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BD" w:rsidRPr="0066348A" w:rsidRDefault="00B85EBD" w:rsidP="00060001">
      <w:pPr>
        <w:spacing w:line="360" w:lineRule="auto"/>
        <w:ind w:right="-2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EBD" w:rsidRPr="0066348A" w:rsidRDefault="00B85EBD" w:rsidP="00060001">
      <w:pPr>
        <w:spacing w:line="360" w:lineRule="auto"/>
        <w:ind w:right="-2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48A">
        <w:rPr>
          <w:rFonts w:ascii="Times New Roman" w:hAnsi="Times New Roman" w:cs="Times New Roman"/>
          <w:b/>
          <w:sz w:val="24"/>
          <w:szCs w:val="24"/>
        </w:rPr>
        <w:t>Титульный лист</w:t>
      </w:r>
    </w:p>
    <w:p w:rsidR="00B85EBD" w:rsidRPr="0066348A" w:rsidRDefault="00B85EBD" w:rsidP="00060001">
      <w:pPr>
        <w:spacing w:line="360" w:lineRule="auto"/>
        <w:ind w:right="-2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48A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66348A" w:rsidRPr="0066348A" w:rsidRDefault="0066348A" w:rsidP="000600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48A">
        <w:rPr>
          <w:rFonts w:ascii="Times New Roman" w:hAnsi="Times New Roman" w:cs="Times New Roman"/>
          <w:b/>
          <w:sz w:val="24"/>
          <w:szCs w:val="24"/>
        </w:rPr>
        <w:t>Налогообложение субъектов малого бизнеса</w:t>
      </w:r>
    </w:p>
    <w:p w:rsidR="0066348A" w:rsidRPr="0066348A" w:rsidRDefault="0066348A" w:rsidP="000600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48A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B85EBD" w:rsidRPr="0066348A" w:rsidRDefault="00B85EBD" w:rsidP="00B85EBD">
      <w:pPr>
        <w:spacing w:line="360" w:lineRule="auto"/>
        <w:ind w:right="-2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Pr="0066348A" w:rsidRDefault="00B85EBD" w:rsidP="00B85EBD">
      <w:pPr>
        <w:spacing w:line="360" w:lineRule="auto"/>
        <w:ind w:right="-2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48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6348A" w:rsidRDefault="0066348A" w:rsidP="00533645">
      <w:pPr>
        <w:pStyle w:val="a3"/>
        <w:numPr>
          <w:ilvl w:val="1"/>
          <w:numId w:val="1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Особенности</w:t>
      </w:r>
      <w:r>
        <w:rPr>
          <w:rFonts w:ascii="Times New Roman" w:hAnsi="Times New Roman" w:cs="Times New Roman"/>
          <w:sz w:val="24"/>
          <w:szCs w:val="24"/>
        </w:rPr>
        <w:t xml:space="preserve"> налогообложения малого бизнеса</w:t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  <w:t>2</w:t>
      </w:r>
    </w:p>
    <w:p w:rsidR="0066348A" w:rsidRPr="0066348A" w:rsidRDefault="0066348A" w:rsidP="00533645">
      <w:pPr>
        <w:pStyle w:val="a3"/>
        <w:numPr>
          <w:ilvl w:val="1"/>
          <w:numId w:val="15"/>
        </w:numPr>
        <w:spacing w:after="0" w:line="360" w:lineRule="auto"/>
        <w:ind w:hanging="501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Упрощенная система налогообложения</w:t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  <w:t>3</w:t>
      </w:r>
    </w:p>
    <w:p w:rsidR="0066348A" w:rsidRDefault="0066348A" w:rsidP="00533645">
      <w:pPr>
        <w:pStyle w:val="a3"/>
        <w:numPr>
          <w:ilvl w:val="2"/>
          <w:numId w:val="12"/>
        </w:numPr>
        <w:tabs>
          <w:tab w:val="left" w:pos="1134"/>
        </w:tabs>
        <w:spacing w:after="0" w:line="360" w:lineRule="auto"/>
        <w:ind w:left="0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Условия для перехода на упрощенную систему налогообложения</w:t>
      </w:r>
      <w:r w:rsidR="00156A11">
        <w:rPr>
          <w:rFonts w:ascii="Times New Roman" w:hAnsi="Times New Roman" w:cs="Times New Roman"/>
          <w:sz w:val="24"/>
          <w:szCs w:val="24"/>
        </w:rPr>
        <w:tab/>
        <w:t>4</w:t>
      </w:r>
    </w:p>
    <w:p w:rsidR="0066348A" w:rsidRPr="0066348A" w:rsidRDefault="0066348A" w:rsidP="00533645">
      <w:pPr>
        <w:pStyle w:val="a3"/>
        <w:numPr>
          <w:ilvl w:val="2"/>
          <w:numId w:val="12"/>
        </w:numPr>
        <w:tabs>
          <w:tab w:val="left" w:pos="1134"/>
        </w:tabs>
        <w:spacing w:after="0" w:line="360" w:lineRule="auto"/>
        <w:ind w:left="0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Объект налогообложения и определение налоговой базы</w:t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  <w:t>5</w:t>
      </w:r>
    </w:p>
    <w:p w:rsidR="0066348A" w:rsidRPr="0066348A" w:rsidRDefault="0066348A" w:rsidP="00533645">
      <w:pPr>
        <w:pStyle w:val="a3"/>
        <w:numPr>
          <w:ilvl w:val="2"/>
          <w:numId w:val="12"/>
        </w:numPr>
        <w:tabs>
          <w:tab w:val="left" w:pos="1134"/>
        </w:tabs>
        <w:spacing w:after="0" w:line="360" w:lineRule="auto"/>
        <w:ind w:left="0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Налоговый период. Представление налоговой декларации</w:t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  <w:t>6</w:t>
      </w:r>
    </w:p>
    <w:p w:rsidR="0066348A" w:rsidRPr="0066348A" w:rsidRDefault="0066348A" w:rsidP="00533645">
      <w:pPr>
        <w:pStyle w:val="a3"/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Единый налог на вмененный доход для отдельных видов деятельности</w:t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  <w:t>7</w:t>
      </w:r>
    </w:p>
    <w:p w:rsidR="0066348A" w:rsidRPr="0066348A" w:rsidRDefault="0066348A" w:rsidP="00533645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48A">
        <w:rPr>
          <w:rFonts w:ascii="Times New Roman" w:hAnsi="Times New Roman" w:cs="Times New Roman"/>
          <w:sz w:val="24"/>
          <w:szCs w:val="24"/>
        </w:rPr>
        <w:t>Патентная система налогообложения</w:t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</w:r>
      <w:r w:rsidR="00156A11">
        <w:rPr>
          <w:rFonts w:ascii="Times New Roman" w:hAnsi="Times New Roman" w:cs="Times New Roman"/>
          <w:sz w:val="24"/>
          <w:szCs w:val="24"/>
        </w:rPr>
        <w:tab/>
        <w:t>9</w:t>
      </w:r>
    </w:p>
    <w:p w:rsidR="00B85EBD" w:rsidRPr="0066348A" w:rsidRDefault="0066348A" w:rsidP="0053364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Библиографический список</w:t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</w:r>
      <w:r w:rsidR="00156A11">
        <w:rPr>
          <w:rFonts w:ascii="Times New Roman" w:hAnsi="Times New Roman" w:cs="Times New Roman"/>
        </w:rPr>
        <w:tab/>
        <w:t xml:space="preserve">           12</w:t>
      </w: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B85EBD" w:rsidRDefault="00B85EBD">
      <w:pPr>
        <w:rPr>
          <w:rFonts w:ascii="Times New Roman" w:hAnsi="Times New Roman" w:cs="Times New Roman"/>
          <w:b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Default="009D622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3B72" w:rsidRPr="006D3B72" w:rsidRDefault="006D3B72" w:rsidP="0066348A">
      <w:pPr>
        <w:pStyle w:val="a3"/>
        <w:numPr>
          <w:ilvl w:val="0"/>
          <w:numId w:val="14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D3B72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налогообложения малого бизнеса</w:t>
      </w:r>
      <w:r w:rsidRPr="006D3B72">
        <w:rPr>
          <w:rFonts w:ascii="Times New Roman" w:hAnsi="Times New Roman" w:cs="Times New Roman"/>
          <w:b/>
          <w:sz w:val="24"/>
          <w:szCs w:val="24"/>
        </w:rPr>
        <w:cr/>
      </w:r>
    </w:p>
    <w:p w:rsidR="00C673A1" w:rsidRPr="009D6222" w:rsidRDefault="00AC4151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Сегодня малый бизнес является важным фактором развития не только национальной экономики любого государства, но всей мирового хозяйства в целом.</w:t>
      </w:r>
    </w:p>
    <w:p w:rsidR="003D2B25" w:rsidRPr="009D6222" w:rsidRDefault="003D2B25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Под субъектами малого предпринимательства понимаются индивидуальные предприниматели и организации, зарегистрированные в соответствии с законодательством РФ и, отвечающие соответствующим критериям.</w:t>
      </w:r>
    </w:p>
    <w:p w:rsidR="001874AE" w:rsidRPr="009D6222" w:rsidRDefault="00AC4151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В развитии малого бизнеса огромная роль принадлежит государственной поддержке и государственному регулированию</w:t>
      </w:r>
    </w:p>
    <w:p w:rsidR="00A8187C" w:rsidRPr="009D6222" w:rsidRDefault="009D337E" w:rsidP="009D6222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D6222">
        <w:rPr>
          <w:rFonts w:ascii="Times New Roman" w:hAnsi="Times New Roman" w:cs="Times New Roman"/>
          <w:sz w:val="24"/>
          <w:szCs w:val="24"/>
        </w:rPr>
        <w:t xml:space="preserve">осударственная поддержка малого бизнеса в сфере налогообложения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направлениям: </w:t>
      </w:r>
    </w:p>
    <w:p w:rsidR="00A8187C" w:rsidRPr="009D6222" w:rsidRDefault="00657FC4" w:rsidP="009D6222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</w:t>
      </w:r>
      <w:r w:rsidR="00A8187C" w:rsidRPr="009D6222">
        <w:rPr>
          <w:rFonts w:ascii="Times New Roman" w:hAnsi="Times New Roman" w:cs="Times New Roman"/>
          <w:sz w:val="24"/>
          <w:szCs w:val="24"/>
        </w:rPr>
        <w:t>редоставление налоговых льгот в рамках традиционной действующей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="00DF09FF" w:rsidRPr="009D6222">
        <w:rPr>
          <w:rFonts w:ascii="Times New Roman" w:hAnsi="Times New Roman" w:cs="Times New Roman"/>
          <w:sz w:val="24"/>
          <w:szCs w:val="24"/>
        </w:rPr>
        <w:t>налоговой системы;</w:t>
      </w:r>
    </w:p>
    <w:p w:rsidR="00A8187C" w:rsidRPr="009D6222" w:rsidRDefault="00A8187C" w:rsidP="009D6222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упрощение системы налогообложен</w:t>
      </w:r>
      <w:r w:rsidR="00BC67C9" w:rsidRPr="009D6222">
        <w:rPr>
          <w:rFonts w:ascii="Times New Roman" w:hAnsi="Times New Roman" w:cs="Times New Roman"/>
          <w:sz w:val="24"/>
          <w:szCs w:val="24"/>
        </w:rPr>
        <w:t>ия субъектов малого предпринима</w:t>
      </w:r>
      <w:r w:rsidRPr="009D6222">
        <w:rPr>
          <w:rFonts w:ascii="Times New Roman" w:hAnsi="Times New Roman" w:cs="Times New Roman"/>
          <w:sz w:val="24"/>
          <w:szCs w:val="24"/>
        </w:rPr>
        <w:t>тельства.</w:t>
      </w:r>
    </w:p>
    <w:p w:rsidR="00A8187C" w:rsidRPr="009D6222" w:rsidRDefault="00DC24AD" w:rsidP="009D6222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соответствие с п</w:t>
      </w:r>
      <w:r w:rsidR="00A8187C" w:rsidRPr="009D6222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ым</w:t>
      </w:r>
      <w:r w:rsidR="00A8187C" w:rsidRPr="009D6222">
        <w:rPr>
          <w:rFonts w:ascii="Times New Roman" w:hAnsi="Times New Roman" w:cs="Times New Roman"/>
          <w:sz w:val="24"/>
          <w:szCs w:val="24"/>
        </w:rPr>
        <w:t xml:space="preserve"> направление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8187C" w:rsidRPr="009D6222">
        <w:rPr>
          <w:rFonts w:ascii="Times New Roman" w:hAnsi="Times New Roman" w:cs="Times New Roman"/>
          <w:sz w:val="24"/>
          <w:szCs w:val="24"/>
        </w:rPr>
        <w:t xml:space="preserve"> государственно</w:t>
      </w:r>
      <w:r w:rsidR="00BC67C9" w:rsidRPr="009D6222">
        <w:rPr>
          <w:rFonts w:ascii="Times New Roman" w:hAnsi="Times New Roman" w:cs="Times New Roman"/>
          <w:sz w:val="24"/>
          <w:szCs w:val="24"/>
        </w:rPr>
        <w:t>й поддержки малого бизнеса в об</w:t>
      </w:r>
      <w:r w:rsidR="00A8187C" w:rsidRPr="009D6222">
        <w:rPr>
          <w:rFonts w:ascii="Times New Roman" w:hAnsi="Times New Roman" w:cs="Times New Roman"/>
          <w:sz w:val="24"/>
          <w:szCs w:val="24"/>
        </w:rPr>
        <w:t>ласти налогообложения предоставл</w:t>
      </w:r>
      <w:r>
        <w:rPr>
          <w:rFonts w:ascii="Times New Roman" w:hAnsi="Times New Roman" w:cs="Times New Roman"/>
          <w:sz w:val="24"/>
          <w:szCs w:val="24"/>
        </w:rPr>
        <w:t>яются</w:t>
      </w:r>
      <w:r w:rsidR="00A8187C" w:rsidRPr="009D62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A8187C" w:rsidRPr="009D6222">
        <w:rPr>
          <w:rFonts w:ascii="Times New Roman" w:hAnsi="Times New Roman" w:cs="Times New Roman"/>
          <w:sz w:val="24"/>
          <w:szCs w:val="24"/>
        </w:rPr>
        <w:t>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8187C" w:rsidRPr="009D6222">
        <w:rPr>
          <w:rFonts w:ascii="Times New Roman" w:hAnsi="Times New Roman" w:cs="Times New Roman"/>
          <w:sz w:val="24"/>
          <w:szCs w:val="24"/>
        </w:rPr>
        <w:t xml:space="preserve"> и специальны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льгот</w:t>
      </w:r>
      <w:r>
        <w:rPr>
          <w:rFonts w:ascii="Times New Roman" w:hAnsi="Times New Roman" w:cs="Times New Roman"/>
          <w:sz w:val="24"/>
          <w:szCs w:val="24"/>
        </w:rPr>
        <w:t>ы, действующие в настоящее</w:t>
      </w:r>
      <w:r w:rsidRPr="00DC24AD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время</w:t>
      </w:r>
      <w:r w:rsidRPr="00DC24AD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для малых предприятий:</w:t>
      </w:r>
    </w:p>
    <w:p w:rsidR="00A8187C" w:rsidRPr="009D6222" w:rsidRDefault="00DC24AD" w:rsidP="00DC24AD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187C" w:rsidRPr="009D6222">
        <w:rPr>
          <w:rFonts w:ascii="Times New Roman" w:hAnsi="Times New Roman" w:cs="Times New Roman"/>
          <w:sz w:val="24"/>
          <w:szCs w:val="24"/>
        </w:rPr>
        <w:t>субъекты малого предпринимательства вправе применять ускоренную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="00A8187C" w:rsidRPr="009D6222">
        <w:rPr>
          <w:rFonts w:ascii="Times New Roman" w:hAnsi="Times New Roman" w:cs="Times New Roman"/>
          <w:sz w:val="24"/>
          <w:szCs w:val="24"/>
        </w:rPr>
        <w:t>амортизацию основных производственных фондов;</w:t>
      </w:r>
    </w:p>
    <w:p w:rsidR="00A8187C" w:rsidRPr="009D6222" w:rsidRDefault="00A8187C" w:rsidP="009D6222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малые предприятия, занятые в сфере производства товаров народного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потребления, строительстве и некоторых других, не уплачивают налог на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прибыль в первые два года работы;</w:t>
      </w:r>
    </w:p>
    <w:p w:rsidR="00657FC4" w:rsidRPr="009D6222" w:rsidRDefault="00A8187C" w:rsidP="009D6222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субъекты малого предпринимательства уплачивают налоги по итогам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работы за квартал, без уплаты авансовых платежей.</w:t>
      </w:r>
    </w:p>
    <w:p w:rsidR="00657FC4" w:rsidRPr="009D6222" w:rsidRDefault="00A8187C" w:rsidP="001965A9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 xml:space="preserve">Второе направление - упрощение учета и налогообложения </w:t>
      </w:r>
      <w:r w:rsidR="00BC67C9" w:rsidRPr="009D6222">
        <w:rPr>
          <w:rFonts w:ascii="Times New Roman" w:hAnsi="Times New Roman" w:cs="Times New Roman"/>
          <w:sz w:val="24"/>
          <w:szCs w:val="24"/>
        </w:rPr>
        <w:t>–</w:t>
      </w:r>
      <w:r w:rsidRPr="009D6222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как переход на упрошенную систему учета, отчетности и налогообложения,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так и переход на систему уплаты единого налога на вмененный доход. Для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юридических лиц упрощенная система учета, отчетности и налогообложения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 xml:space="preserve">включает: замену большинства налогов </w:t>
      </w:r>
      <w:r w:rsidR="00BC67C9" w:rsidRPr="009D6222">
        <w:rPr>
          <w:rFonts w:ascii="Times New Roman" w:hAnsi="Times New Roman" w:cs="Times New Roman"/>
          <w:sz w:val="24"/>
          <w:szCs w:val="24"/>
        </w:rPr>
        <w:t>единым налогом на доход, упроще</w:t>
      </w:r>
      <w:r w:rsidRPr="009D6222">
        <w:rPr>
          <w:rFonts w:ascii="Times New Roman" w:hAnsi="Times New Roman" w:cs="Times New Roman"/>
          <w:sz w:val="24"/>
          <w:szCs w:val="24"/>
        </w:rPr>
        <w:t xml:space="preserve">ние бухгалтерского учета и отчетности, </w:t>
      </w:r>
      <w:r w:rsidR="00BC67C9" w:rsidRPr="009D6222">
        <w:rPr>
          <w:rFonts w:ascii="Times New Roman" w:hAnsi="Times New Roman" w:cs="Times New Roman"/>
          <w:sz w:val="24"/>
          <w:szCs w:val="24"/>
        </w:rPr>
        <w:t>уменьшение количества бухгалтер</w:t>
      </w:r>
      <w:r w:rsidRPr="009D6222">
        <w:rPr>
          <w:rFonts w:ascii="Times New Roman" w:hAnsi="Times New Roman" w:cs="Times New Roman"/>
          <w:sz w:val="24"/>
          <w:szCs w:val="24"/>
        </w:rPr>
        <w:t>ских форм и налоговых расчетов. Упрощенная система предполагает уплату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одного налога по результатам деятельн</w:t>
      </w:r>
      <w:r w:rsidR="00BC67C9" w:rsidRPr="009D6222">
        <w:rPr>
          <w:rFonts w:ascii="Times New Roman" w:hAnsi="Times New Roman" w:cs="Times New Roman"/>
          <w:sz w:val="24"/>
          <w:szCs w:val="24"/>
        </w:rPr>
        <w:t>ости вместо большого числа феде</w:t>
      </w:r>
      <w:r w:rsidRPr="009D6222">
        <w:rPr>
          <w:rFonts w:ascii="Times New Roman" w:hAnsi="Times New Roman" w:cs="Times New Roman"/>
          <w:sz w:val="24"/>
          <w:szCs w:val="24"/>
        </w:rPr>
        <w:t>ральных, региональных и местных налогов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и сборов, установленных законо</w:t>
      </w:r>
      <w:r w:rsidRPr="009D6222">
        <w:rPr>
          <w:rFonts w:ascii="Times New Roman" w:hAnsi="Times New Roman" w:cs="Times New Roman"/>
          <w:sz w:val="24"/>
          <w:szCs w:val="24"/>
        </w:rPr>
        <w:t>дательством Российской Федерации.</w:t>
      </w:r>
    </w:p>
    <w:p w:rsidR="00657FC4" w:rsidRPr="009D6222" w:rsidRDefault="00A8187C" w:rsidP="001965A9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Для индивидуальных предпринимателей упрощенная система означает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замену уплаты личного подоходного налога покупкой патента. Стоимость</w:t>
      </w:r>
      <w:r w:rsidR="00BC67C9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 xml:space="preserve">годового патента </w:t>
      </w:r>
      <w:r w:rsidRPr="009D6222">
        <w:rPr>
          <w:rFonts w:ascii="Times New Roman" w:hAnsi="Times New Roman" w:cs="Times New Roman"/>
          <w:sz w:val="24"/>
          <w:szCs w:val="24"/>
        </w:rPr>
        <w:lastRenderedPageBreak/>
        <w:t>устанавливается субъек</w:t>
      </w:r>
      <w:r w:rsidR="00BC67C9" w:rsidRPr="009D6222">
        <w:rPr>
          <w:rFonts w:ascii="Times New Roman" w:hAnsi="Times New Roman" w:cs="Times New Roman"/>
          <w:sz w:val="24"/>
          <w:szCs w:val="24"/>
        </w:rPr>
        <w:t>том Российской Федерации и зави</w:t>
      </w:r>
      <w:r w:rsidRPr="009D6222">
        <w:rPr>
          <w:rFonts w:ascii="Times New Roman" w:hAnsi="Times New Roman" w:cs="Times New Roman"/>
          <w:sz w:val="24"/>
          <w:szCs w:val="24"/>
        </w:rPr>
        <w:t>сит от вида деятельности. Физические ли</w:t>
      </w:r>
      <w:r w:rsidR="00BC67C9" w:rsidRPr="009D6222">
        <w:rPr>
          <w:rFonts w:ascii="Times New Roman" w:hAnsi="Times New Roman" w:cs="Times New Roman"/>
          <w:sz w:val="24"/>
          <w:szCs w:val="24"/>
        </w:rPr>
        <w:t>ца, использующие упрощенную сис</w:t>
      </w:r>
      <w:r w:rsidRPr="009D6222">
        <w:rPr>
          <w:rFonts w:ascii="Times New Roman" w:hAnsi="Times New Roman" w:cs="Times New Roman"/>
          <w:sz w:val="24"/>
          <w:szCs w:val="24"/>
        </w:rPr>
        <w:t xml:space="preserve">тему, </w:t>
      </w:r>
      <w:r w:rsidR="00657FC4" w:rsidRPr="009D6222">
        <w:rPr>
          <w:rFonts w:ascii="Times New Roman" w:hAnsi="Times New Roman" w:cs="Times New Roman"/>
          <w:sz w:val="24"/>
          <w:szCs w:val="24"/>
        </w:rPr>
        <w:t>ведут книгу доходов и расходов.</w:t>
      </w:r>
    </w:p>
    <w:p w:rsidR="00A8187C" w:rsidRPr="009D6222" w:rsidRDefault="00A8187C" w:rsidP="001965A9">
      <w:pPr>
        <w:tabs>
          <w:tab w:val="left" w:pos="106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Льготное налогообложение являет</w:t>
      </w:r>
      <w:r w:rsidR="00BC67C9" w:rsidRPr="009D6222">
        <w:rPr>
          <w:rFonts w:ascii="Times New Roman" w:hAnsi="Times New Roman" w:cs="Times New Roman"/>
          <w:sz w:val="24"/>
          <w:szCs w:val="24"/>
        </w:rPr>
        <w:t>ся приоритетным направлением го</w:t>
      </w:r>
      <w:r w:rsidRPr="009D6222">
        <w:rPr>
          <w:rFonts w:ascii="Times New Roman" w:hAnsi="Times New Roman" w:cs="Times New Roman"/>
          <w:sz w:val="24"/>
          <w:szCs w:val="24"/>
        </w:rPr>
        <w:t>сударственной поддержки малого бизнеса. В настоящее время в Р</w:t>
      </w:r>
      <w:r w:rsidR="00BC67C9" w:rsidRPr="009D6222">
        <w:rPr>
          <w:rFonts w:ascii="Times New Roman" w:hAnsi="Times New Roman" w:cs="Times New Roman"/>
          <w:sz w:val="24"/>
          <w:szCs w:val="24"/>
        </w:rPr>
        <w:t>оссии ос</w:t>
      </w:r>
      <w:r w:rsidRPr="009D6222">
        <w:rPr>
          <w:rFonts w:ascii="Times New Roman" w:hAnsi="Times New Roman" w:cs="Times New Roman"/>
          <w:sz w:val="24"/>
          <w:szCs w:val="24"/>
        </w:rPr>
        <w:t>новными налоговыми режимами для субъектов малого бизнеса являются:</w:t>
      </w:r>
    </w:p>
    <w:p w:rsidR="00A8187C" w:rsidRPr="009D6222" w:rsidRDefault="00A8187C" w:rsidP="001965A9">
      <w:pPr>
        <w:pStyle w:val="a3"/>
        <w:numPr>
          <w:ilvl w:val="0"/>
          <w:numId w:val="3"/>
        </w:numPr>
        <w:tabs>
          <w:tab w:val="left" w:pos="1065"/>
        </w:tabs>
        <w:spacing w:after="0" w:line="36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упрощённая система налогообложения (УСН);</w:t>
      </w:r>
    </w:p>
    <w:p w:rsidR="00A8187C" w:rsidRPr="009D6222" w:rsidRDefault="00A8187C" w:rsidP="001965A9">
      <w:pPr>
        <w:pStyle w:val="a3"/>
        <w:numPr>
          <w:ilvl w:val="0"/>
          <w:numId w:val="3"/>
        </w:numPr>
        <w:tabs>
          <w:tab w:val="left" w:pos="1065"/>
        </w:tabs>
        <w:spacing w:after="0" w:line="36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единый налог на вменённый доход (ЕНВД);</w:t>
      </w:r>
    </w:p>
    <w:p w:rsidR="00DE2AF8" w:rsidRPr="009D6222" w:rsidRDefault="00A8187C" w:rsidP="001965A9">
      <w:pPr>
        <w:pStyle w:val="a3"/>
        <w:numPr>
          <w:ilvl w:val="0"/>
          <w:numId w:val="3"/>
        </w:numPr>
        <w:tabs>
          <w:tab w:val="left" w:pos="1065"/>
        </w:tabs>
        <w:spacing w:after="0" w:line="36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патентная система налогообложения (ПСН) – введена с 2013г.</w:t>
      </w:r>
    </w:p>
    <w:p w:rsidR="003D2B25" w:rsidRPr="009D6222" w:rsidRDefault="003D2B25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3B72" w:rsidRPr="00E22321" w:rsidRDefault="009D6222" w:rsidP="00E22321">
      <w:pPr>
        <w:pStyle w:val="a3"/>
        <w:numPr>
          <w:ilvl w:val="1"/>
          <w:numId w:val="18"/>
        </w:numPr>
        <w:tabs>
          <w:tab w:val="left" w:pos="945"/>
        </w:tabs>
        <w:spacing w:after="0" w:line="360" w:lineRule="auto"/>
        <w:ind w:hanging="1080"/>
        <w:jc w:val="both"/>
        <w:rPr>
          <w:rFonts w:ascii="Times New Roman" w:hAnsi="Times New Roman" w:cs="Times New Roman"/>
          <w:sz w:val="24"/>
          <w:szCs w:val="24"/>
        </w:rPr>
      </w:pPr>
      <w:r w:rsidRPr="00E22321">
        <w:rPr>
          <w:rFonts w:ascii="Times New Roman" w:hAnsi="Times New Roman" w:cs="Times New Roman"/>
          <w:b/>
          <w:sz w:val="24"/>
          <w:szCs w:val="24"/>
        </w:rPr>
        <w:t>Упрощенная система налогообложения</w:t>
      </w:r>
    </w:p>
    <w:p w:rsidR="00DE2AF8" w:rsidRPr="006D3B72" w:rsidRDefault="00DE2AF8" w:rsidP="006D3B72">
      <w:pPr>
        <w:pStyle w:val="a3"/>
        <w:tabs>
          <w:tab w:val="left" w:pos="945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B72">
        <w:rPr>
          <w:rFonts w:ascii="Times New Roman" w:hAnsi="Times New Roman" w:cs="Times New Roman"/>
          <w:sz w:val="24"/>
          <w:szCs w:val="24"/>
        </w:rPr>
        <w:t>Применение упрощенной системы налогообложения предусматривает замену уплаты совокупности установленных законодательством Российской Федерации федеральных, региональных и местных налогов и сборов уплатой единого налога, исчисляемого по результатам хозяйственной деятельности организаций за отчетный период.</w:t>
      </w:r>
    </w:p>
    <w:p w:rsidR="00DE2AF8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Переход на УСН предусматривает замену единым налогом следующих налогов:</w:t>
      </w:r>
    </w:p>
    <w:p w:rsidR="00DE2AF8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налога на прибыль (для организаций);</w:t>
      </w:r>
    </w:p>
    <w:p w:rsidR="00DE2AF8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налога на добавленную стоимость (за исключением НДС, подлежащего уплате при ввозе товаров на таможенную территорию РФ);</w:t>
      </w:r>
    </w:p>
    <w:p w:rsidR="00DE2AF8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налога на имущество организаций;</w:t>
      </w:r>
    </w:p>
    <w:p w:rsidR="00DE2AF8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налога на доходы физических лиц (в отношении доходов, полученных от осуществления предпринимательской деятельности) – для индивидуальных предпринимателей.</w:t>
      </w:r>
    </w:p>
    <w:p w:rsidR="00DE2AF8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Иные налоги уплачиваются в соответствии с общим режимом налогообложения. Для организаций, применяющих упрощенную систему налогообложения, сохраняется действующий порядок уплаты таможенных платежей, государственных пошлин, лицензионных сборов и др.</w:t>
      </w:r>
    </w:p>
    <w:p w:rsidR="00842E32" w:rsidRPr="009D6222" w:rsidRDefault="00DE2AF8" w:rsidP="009D6222">
      <w:pPr>
        <w:tabs>
          <w:tab w:val="left" w:pos="9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Упрощенная система налогообложения предполагает добровольный переход организаций и индивидуальных предпринимателей на уплату единого налога</w:t>
      </w:r>
    </w:p>
    <w:p w:rsidR="00842E32" w:rsidRPr="009D6222" w:rsidRDefault="00842E32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При переходе на УНС налогоплательщики получают преимущества в виде возможности применять кассовый метод налогового учета доходов и расходов, а также упрощенную форму бухгалтерского учета. Организациям, применяющим упрощенную систему налогообложения, предоставляется право оформления первичных документов бухгалтерской отчетности и ведения книги учета доходов и расходов по упрощенной форме, в том числе без применения системы двойной записи, пла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на счетов и соблюдения </w:t>
      </w:r>
      <w:r w:rsidR="00345BC5" w:rsidRPr="009D6222">
        <w:rPr>
          <w:rFonts w:ascii="Times New Roman" w:hAnsi="Times New Roman" w:cs="Times New Roman"/>
          <w:sz w:val="24"/>
          <w:szCs w:val="24"/>
        </w:rPr>
        <w:lastRenderedPageBreak/>
        <w:t>иных тре</w:t>
      </w:r>
      <w:r w:rsidRPr="009D6222">
        <w:rPr>
          <w:rFonts w:ascii="Times New Roman" w:hAnsi="Times New Roman" w:cs="Times New Roman"/>
          <w:sz w:val="24"/>
          <w:szCs w:val="24"/>
        </w:rPr>
        <w:t>бований, предусмотренных действующим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положением о ведении бухгалтер</w:t>
      </w:r>
      <w:r w:rsidRPr="009D6222">
        <w:rPr>
          <w:rFonts w:ascii="Times New Roman" w:hAnsi="Times New Roman" w:cs="Times New Roman"/>
          <w:sz w:val="24"/>
          <w:szCs w:val="24"/>
        </w:rPr>
        <w:t>ского учета и отчетности. Упрощенная фо</w:t>
      </w:r>
      <w:r w:rsidR="00345BC5" w:rsidRPr="009D6222">
        <w:rPr>
          <w:rFonts w:ascii="Times New Roman" w:hAnsi="Times New Roman" w:cs="Times New Roman"/>
          <w:sz w:val="24"/>
          <w:szCs w:val="24"/>
        </w:rPr>
        <w:t>рма первичных документов бухгал</w:t>
      </w:r>
      <w:r w:rsidRPr="009D6222">
        <w:rPr>
          <w:rFonts w:ascii="Times New Roman" w:hAnsi="Times New Roman" w:cs="Times New Roman"/>
          <w:sz w:val="24"/>
          <w:szCs w:val="24"/>
        </w:rPr>
        <w:t>терской отчетности и ведения книги учета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доходов и расходов устанавлива</w:t>
      </w:r>
      <w:r w:rsidRPr="009D6222">
        <w:rPr>
          <w:rFonts w:ascii="Times New Roman" w:hAnsi="Times New Roman" w:cs="Times New Roman"/>
          <w:sz w:val="24"/>
          <w:szCs w:val="24"/>
        </w:rPr>
        <w:t>ется Министерством финансов Российской Федерации и является единой на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всей территории Российской Федерации.</w:t>
      </w:r>
    </w:p>
    <w:p w:rsidR="003D2B25" w:rsidRPr="009D6222" w:rsidRDefault="003D2B25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11D6" w:rsidRPr="00E22321" w:rsidRDefault="00E111D6" w:rsidP="001965A9">
      <w:pPr>
        <w:pStyle w:val="a3"/>
        <w:numPr>
          <w:ilvl w:val="2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321">
        <w:rPr>
          <w:rFonts w:ascii="Times New Roman" w:hAnsi="Times New Roman" w:cs="Times New Roman"/>
          <w:b/>
          <w:sz w:val="24"/>
          <w:szCs w:val="24"/>
        </w:rPr>
        <w:t>Условия для перехода на упрощенную систему налогообложения</w:t>
      </w:r>
    </w:p>
    <w:p w:rsidR="00345BC5" w:rsidRPr="009D6222" w:rsidRDefault="00842E32" w:rsidP="001965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Для пере</w:t>
      </w:r>
      <w:r w:rsidR="00345BC5" w:rsidRPr="009D6222">
        <w:rPr>
          <w:rFonts w:ascii="Times New Roman" w:hAnsi="Times New Roman" w:cs="Times New Roman"/>
          <w:sz w:val="24"/>
          <w:szCs w:val="24"/>
        </w:rPr>
        <w:t>хода на упрощенную систему нало</w:t>
      </w:r>
      <w:r w:rsidRPr="009D6222">
        <w:rPr>
          <w:rFonts w:ascii="Times New Roman" w:hAnsi="Times New Roman" w:cs="Times New Roman"/>
          <w:sz w:val="24"/>
          <w:szCs w:val="24"/>
        </w:rPr>
        <w:t>гообложения необходимо вы</w:t>
      </w:r>
      <w:r w:rsidR="00E53B3D" w:rsidRPr="009D6222">
        <w:rPr>
          <w:rFonts w:ascii="Times New Roman" w:hAnsi="Times New Roman" w:cs="Times New Roman"/>
          <w:sz w:val="24"/>
          <w:szCs w:val="24"/>
        </w:rPr>
        <w:t>полнить ряд условий, касающихся следующих параметров.</w:t>
      </w:r>
    </w:p>
    <w:p w:rsidR="00345BC5" w:rsidRPr="009D6222" w:rsidRDefault="00E53B3D" w:rsidP="001965A9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В</w:t>
      </w:r>
      <w:r w:rsidR="00345BC5" w:rsidRPr="009D6222">
        <w:rPr>
          <w:rFonts w:ascii="Times New Roman" w:hAnsi="Times New Roman" w:cs="Times New Roman"/>
          <w:sz w:val="24"/>
          <w:szCs w:val="24"/>
        </w:rPr>
        <w:t>еличин</w:t>
      </w:r>
      <w:r w:rsidRPr="009D6222">
        <w:rPr>
          <w:rFonts w:ascii="Times New Roman" w:hAnsi="Times New Roman" w:cs="Times New Roman"/>
          <w:sz w:val="24"/>
          <w:szCs w:val="24"/>
        </w:rPr>
        <w:t>а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дохода (только для организаций). Доход организации от реализации товаров, работ, услуг (без НДС) и имущественных прав по итогам девяти месяцев того года, в котором организация подает уведомление о переходе на УСН, не должен превышать 45 млн. руб. Указанная величина корректируется на коэффициен</w:t>
      </w:r>
      <w:proofErr w:type="gramStart"/>
      <w:r w:rsidR="00345BC5" w:rsidRPr="009D622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дефлятор, который утвержден на 2014 год в размере 1,067 Приказом Минэкономразвития России от 07.11.2013 N 652. Следовательно, для перехода на УСН с 1 января 2015 г. верхний предел поступлений за указанный период 2014 г. составит 48,015 млн. руб. </w:t>
      </w:r>
    </w:p>
    <w:p w:rsidR="00345BC5" w:rsidRPr="009D6222" w:rsidRDefault="00E53B3D" w:rsidP="001965A9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В</w:t>
      </w:r>
      <w:r w:rsidR="00345BC5" w:rsidRPr="009D6222">
        <w:rPr>
          <w:rFonts w:ascii="Times New Roman" w:hAnsi="Times New Roman" w:cs="Times New Roman"/>
          <w:sz w:val="24"/>
          <w:szCs w:val="24"/>
        </w:rPr>
        <w:t>ид</w:t>
      </w:r>
      <w:r w:rsidRPr="009D6222">
        <w:rPr>
          <w:rFonts w:ascii="Times New Roman" w:hAnsi="Times New Roman" w:cs="Times New Roman"/>
          <w:sz w:val="24"/>
          <w:szCs w:val="24"/>
        </w:rPr>
        <w:t>ы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9D6222">
        <w:rPr>
          <w:rFonts w:ascii="Times New Roman" w:hAnsi="Times New Roman" w:cs="Times New Roman"/>
          <w:sz w:val="24"/>
          <w:szCs w:val="24"/>
        </w:rPr>
        <w:t>. Не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вправе </w:t>
      </w:r>
      <w:r w:rsidR="00016488" w:rsidRPr="009D6222">
        <w:rPr>
          <w:rFonts w:ascii="Times New Roman" w:hAnsi="Times New Roman" w:cs="Times New Roman"/>
          <w:sz w:val="24"/>
          <w:szCs w:val="24"/>
        </w:rPr>
        <w:t>применять УСН организации, зани</w:t>
      </w:r>
      <w:r w:rsidR="00345BC5" w:rsidRPr="009D6222">
        <w:rPr>
          <w:rFonts w:ascii="Times New Roman" w:hAnsi="Times New Roman" w:cs="Times New Roman"/>
          <w:sz w:val="24"/>
          <w:szCs w:val="24"/>
        </w:rPr>
        <w:t>мающиеся:</w:t>
      </w:r>
    </w:p>
    <w:p w:rsidR="00016488" w:rsidRPr="009D6222" w:rsidRDefault="00345BC5" w:rsidP="001965A9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 xml:space="preserve">банковской, страховой деятельностью, </w:t>
      </w:r>
      <w:r w:rsidR="00016488" w:rsidRPr="009D6222">
        <w:rPr>
          <w:rFonts w:ascii="Times New Roman" w:hAnsi="Times New Roman" w:cs="Times New Roman"/>
          <w:sz w:val="24"/>
          <w:szCs w:val="24"/>
        </w:rPr>
        <w:t>негосударственным пенсион</w:t>
      </w:r>
      <w:r w:rsidRPr="009D6222">
        <w:rPr>
          <w:rFonts w:ascii="Times New Roman" w:hAnsi="Times New Roman" w:cs="Times New Roman"/>
          <w:sz w:val="24"/>
          <w:szCs w:val="24"/>
        </w:rPr>
        <w:t>ным обеспечением, игорным бизнесом;</w:t>
      </w:r>
    </w:p>
    <w:p w:rsidR="00016488" w:rsidRPr="009D6222" w:rsidRDefault="00345BC5" w:rsidP="009D6222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производством подакцизных товаров, а также добычей и реализацией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полезных ископаемых, за исключением общераспространенных;</w:t>
      </w:r>
    </w:p>
    <w:p w:rsidR="00016488" w:rsidRPr="009D6222" w:rsidRDefault="00345BC5" w:rsidP="009D6222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не могут являться профессиональными участниками рынка ценных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бумаг, инвестиционными фондами, ломбардами, участниками соглашений о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разделе продукции;</w:t>
      </w:r>
    </w:p>
    <w:p w:rsidR="00345BC5" w:rsidRPr="009D6222" w:rsidRDefault="00345BC5" w:rsidP="009D6222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нотариусы, занимающиеся частной практикой.</w:t>
      </w:r>
    </w:p>
    <w:p w:rsidR="00345BC5" w:rsidRPr="009D6222" w:rsidRDefault="00345BC5" w:rsidP="009D6222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Переход на упрощенную систему нев</w:t>
      </w:r>
      <w:r w:rsidR="00016488" w:rsidRPr="009D6222">
        <w:rPr>
          <w:rFonts w:ascii="Times New Roman" w:hAnsi="Times New Roman" w:cs="Times New Roman"/>
          <w:sz w:val="24"/>
          <w:szCs w:val="24"/>
        </w:rPr>
        <w:t>озможен и в том случае, если на</w:t>
      </w:r>
      <w:r w:rsidRPr="009D6222">
        <w:rPr>
          <w:rFonts w:ascii="Times New Roman" w:hAnsi="Times New Roman" w:cs="Times New Roman"/>
          <w:sz w:val="24"/>
          <w:szCs w:val="24"/>
        </w:rPr>
        <w:t>логоплательщик переведен на другие специальные налоговые режимы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(ЕНВД, единый сельскохозяйственный налог).</w:t>
      </w:r>
    </w:p>
    <w:p w:rsidR="00016488" w:rsidRPr="009D6222" w:rsidRDefault="00E53B3D" w:rsidP="009D6222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С</w:t>
      </w:r>
      <w:r w:rsidR="00345BC5" w:rsidRPr="009D6222">
        <w:rPr>
          <w:rFonts w:ascii="Times New Roman" w:hAnsi="Times New Roman" w:cs="Times New Roman"/>
          <w:sz w:val="24"/>
          <w:szCs w:val="24"/>
        </w:rPr>
        <w:t>тоимост</w:t>
      </w:r>
      <w:r w:rsidRPr="009D6222">
        <w:rPr>
          <w:rFonts w:ascii="Times New Roman" w:hAnsi="Times New Roman" w:cs="Times New Roman"/>
          <w:sz w:val="24"/>
          <w:szCs w:val="24"/>
        </w:rPr>
        <w:t>ь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имущества. Не вправе применять упрощенную систему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="00345BC5" w:rsidRPr="009D6222">
        <w:rPr>
          <w:rFonts w:ascii="Times New Roman" w:hAnsi="Times New Roman" w:cs="Times New Roman"/>
          <w:sz w:val="24"/>
          <w:szCs w:val="24"/>
        </w:rPr>
        <w:t>налогообложения организации, у которых остаточная стоимость основных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="00345BC5" w:rsidRPr="009D6222">
        <w:rPr>
          <w:rFonts w:ascii="Times New Roman" w:hAnsi="Times New Roman" w:cs="Times New Roman"/>
          <w:sz w:val="24"/>
          <w:szCs w:val="24"/>
        </w:rPr>
        <w:t>средств и нормируемых материальных активов превышает 100 млн. руб. Это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="00345BC5" w:rsidRPr="009D6222">
        <w:rPr>
          <w:rFonts w:ascii="Times New Roman" w:hAnsi="Times New Roman" w:cs="Times New Roman"/>
          <w:sz w:val="24"/>
          <w:szCs w:val="24"/>
        </w:rPr>
        <w:t>условие распространяется только на организации.</w:t>
      </w:r>
    </w:p>
    <w:p w:rsidR="005549BA" w:rsidRPr="009D6222" w:rsidRDefault="00E53B3D" w:rsidP="009D6222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Ч</w:t>
      </w:r>
      <w:r w:rsidR="00345BC5" w:rsidRPr="009D6222">
        <w:rPr>
          <w:rFonts w:ascii="Times New Roman" w:hAnsi="Times New Roman" w:cs="Times New Roman"/>
          <w:sz w:val="24"/>
          <w:szCs w:val="24"/>
        </w:rPr>
        <w:t>исленност</w:t>
      </w:r>
      <w:r w:rsidRPr="009D6222">
        <w:rPr>
          <w:rFonts w:ascii="Times New Roman" w:hAnsi="Times New Roman" w:cs="Times New Roman"/>
          <w:sz w:val="24"/>
          <w:szCs w:val="24"/>
        </w:rPr>
        <w:t>ь</w:t>
      </w:r>
      <w:r w:rsidR="00345BC5" w:rsidRPr="009D62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5BC5" w:rsidRPr="009D6222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="00345BC5" w:rsidRPr="009D6222">
        <w:rPr>
          <w:rFonts w:ascii="Times New Roman" w:hAnsi="Times New Roman" w:cs="Times New Roman"/>
          <w:sz w:val="24"/>
          <w:szCs w:val="24"/>
        </w:rPr>
        <w:t>. В</w:t>
      </w:r>
      <w:r w:rsidR="00016488" w:rsidRPr="009D6222">
        <w:rPr>
          <w:rFonts w:ascii="Times New Roman" w:hAnsi="Times New Roman" w:cs="Times New Roman"/>
          <w:sz w:val="24"/>
          <w:szCs w:val="24"/>
        </w:rPr>
        <w:t>праве применять УСН лишь органи</w:t>
      </w:r>
      <w:r w:rsidR="00345BC5" w:rsidRPr="009D6222">
        <w:rPr>
          <w:rFonts w:ascii="Times New Roman" w:hAnsi="Times New Roman" w:cs="Times New Roman"/>
          <w:sz w:val="24"/>
          <w:szCs w:val="24"/>
        </w:rPr>
        <w:t>зации, численность которых не превыш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ает 100 человек. </w:t>
      </w:r>
      <w:r w:rsidR="00345BC5" w:rsidRPr="009D6222">
        <w:rPr>
          <w:rFonts w:ascii="Times New Roman" w:hAnsi="Times New Roman" w:cs="Times New Roman"/>
          <w:sz w:val="24"/>
          <w:szCs w:val="24"/>
        </w:rPr>
        <w:t>Требование по численности является единым вне зависимости</w:t>
      </w:r>
      <w:r w:rsidR="00016488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="00345BC5" w:rsidRPr="009D6222">
        <w:rPr>
          <w:rFonts w:ascii="Times New Roman" w:hAnsi="Times New Roman" w:cs="Times New Roman"/>
          <w:sz w:val="24"/>
          <w:szCs w:val="24"/>
        </w:rPr>
        <w:t>от статуса экономического субъ</w:t>
      </w:r>
      <w:r w:rsidR="00016488" w:rsidRPr="009D6222">
        <w:rPr>
          <w:rFonts w:ascii="Times New Roman" w:hAnsi="Times New Roman" w:cs="Times New Roman"/>
          <w:sz w:val="24"/>
          <w:szCs w:val="24"/>
        </w:rPr>
        <w:t>екта и видов его деятельности.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Порядок перехода на УСН для организаций и индивидуальных предпринимателей устанавливается НК РФ.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5A9">
        <w:rPr>
          <w:rFonts w:ascii="Times New Roman" w:hAnsi="Times New Roman" w:cs="Times New Roman"/>
          <w:sz w:val="24"/>
          <w:szCs w:val="24"/>
        </w:rPr>
        <w:lastRenderedPageBreak/>
        <w:t>Для перехода на УСН необходимо подать уведомление в налоговый орган по месту</w:t>
      </w:r>
      <w:r w:rsidRPr="009D6222">
        <w:rPr>
          <w:rFonts w:ascii="Times New Roman" w:hAnsi="Times New Roman" w:cs="Times New Roman"/>
          <w:sz w:val="24"/>
          <w:szCs w:val="24"/>
        </w:rPr>
        <w:t xml:space="preserve"> регистрации не позднее 31 декабря календарного года, предшествующего календарному году, начиная с которого они переходят на УСН.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 xml:space="preserve">В уведомлении указывается выбранный </w:t>
      </w:r>
      <w:r w:rsidR="00A66BB1" w:rsidRPr="009D6222">
        <w:rPr>
          <w:rFonts w:ascii="Times New Roman" w:hAnsi="Times New Roman" w:cs="Times New Roman"/>
          <w:sz w:val="24"/>
          <w:szCs w:val="24"/>
        </w:rPr>
        <w:t>объект, а также остаточная стои</w:t>
      </w:r>
      <w:r w:rsidRPr="009D6222">
        <w:rPr>
          <w:rFonts w:ascii="Times New Roman" w:hAnsi="Times New Roman" w:cs="Times New Roman"/>
          <w:sz w:val="24"/>
          <w:szCs w:val="24"/>
        </w:rPr>
        <w:t>мость основных средств и размер доходов по состоянию на 1 октября года,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предшествующего календарному году, начиная с которого они переходят на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УСН.</w:t>
      </w:r>
    </w:p>
    <w:p w:rsidR="00A66BB1" w:rsidRPr="009D6222" w:rsidRDefault="00A66BB1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BB1" w:rsidRPr="00E22321" w:rsidRDefault="00A66BB1" w:rsidP="001965A9">
      <w:pPr>
        <w:pStyle w:val="a3"/>
        <w:numPr>
          <w:ilvl w:val="2"/>
          <w:numId w:val="1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321">
        <w:rPr>
          <w:rFonts w:ascii="Times New Roman" w:hAnsi="Times New Roman" w:cs="Times New Roman"/>
          <w:b/>
          <w:sz w:val="24"/>
          <w:szCs w:val="24"/>
        </w:rPr>
        <w:t>Объект налогообложен</w:t>
      </w:r>
      <w:r w:rsidR="00E111D6" w:rsidRPr="00E22321">
        <w:rPr>
          <w:rFonts w:ascii="Times New Roman" w:hAnsi="Times New Roman" w:cs="Times New Roman"/>
          <w:b/>
          <w:sz w:val="24"/>
          <w:szCs w:val="24"/>
        </w:rPr>
        <w:t>ия и определение налоговой базы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Объектом налогообложения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при УСН признаются один из двух показателей: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доходы (Д);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- доходы, уменьшенные на величину расходов (Д-Р).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Выбор объекта налогообложения осуществляется налогоплательщиком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самостоятельно, за исключением случаев, когда налогоплательщик является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участником договора простого товарище</w:t>
      </w:r>
      <w:r w:rsidR="00A66BB1" w:rsidRPr="009D6222">
        <w:rPr>
          <w:rFonts w:ascii="Times New Roman" w:hAnsi="Times New Roman" w:cs="Times New Roman"/>
          <w:sz w:val="24"/>
          <w:szCs w:val="24"/>
        </w:rPr>
        <w:t>ства (договора о совместной дея</w:t>
      </w:r>
      <w:r w:rsidRPr="009D6222">
        <w:rPr>
          <w:rFonts w:ascii="Times New Roman" w:hAnsi="Times New Roman" w:cs="Times New Roman"/>
          <w:sz w:val="24"/>
          <w:szCs w:val="24"/>
        </w:rPr>
        <w:t>тельности) или договора доверительного управления имуществом.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 xml:space="preserve"> В этих случаях налогоплательщик обязан применять в качестве объекта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налогообложения доходы, уменьшенные на величину расходо</w:t>
      </w:r>
      <w:r w:rsidR="00A66BB1" w:rsidRPr="009D6222">
        <w:rPr>
          <w:rFonts w:ascii="Times New Roman" w:hAnsi="Times New Roman" w:cs="Times New Roman"/>
          <w:sz w:val="24"/>
          <w:szCs w:val="24"/>
        </w:rPr>
        <w:t>в. Объект нало</w:t>
      </w:r>
      <w:r w:rsidRPr="009D6222">
        <w:rPr>
          <w:rFonts w:ascii="Times New Roman" w:hAnsi="Times New Roman" w:cs="Times New Roman"/>
          <w:sz w:val="24"/>
          <w:szCs w:val="24"/>
        </w:rPr>
        <w:t xml:space="preserve">гообложения может быть изменен с начала </w:t>
      </w:r>
      <w:r w:rsidR="00A66BB1" w:rsidRPr="009D6222">
        <w:rPr>
          <w:rFonts w:ascii="Times New Roman" w:hAnsi="Times New Roman" w:cs="Times New Roman"/>
          <w:sz w:val="24"/>
          <w:szCs w:val="24"/>
        </w:rPr>
        <w:t>налогового периода, если налого</w:t>
      </w:r>
      <w:r w:rsidRPr="009D6222">
        <w:rPr>
          <w:rFonts w:ascii="Times New Roman" w:hAnsi="Times New Roman" w:cs="Times New Roman"/>
          <w:sz w:val="24"/>
          <w:szCs w:val="24"/>
        </w:rPr>
        <w:t>плательщик уведомит об этом налоговый о</w:t>
      </w:r>
      <w:r w:rsidR="00A66BB1" w:rsidRPr="009D6222">
        <w:rPr>
          <w:rFonts w:ascii="Times New Roman" w:hAnsi="Times New Roman" w:cs="Times New Roman"/>
          <w:sz w:val="24"/>
          <w:szCs w:val="24"/>
        </w:rPr>
        <w:t>рган до 31 декабря года, предше</w:t>
      </w:r>
      <w:r w:rsidRPr="009D6222">
        <w:rPr>
          <w:rFonts w:ascii="Times New Roman" w:hAnsi="Times New Roman" w:cs="Times New Roman"/>
          <w:sz w:val="24"/>
          <w:szCs w:val="24"/>
        </w:rPr>
        <w:t>ствующего году, в котором налогоплательщик предлагает изменить объект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налогообложения. В течение налогового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периода налогоплательщик не мо</w:t>
      </w:r>
      <w:r w:rsidRPr="009D6222">
        <w:rPr>
          <w:rFonts w:ascii="Times New Roman" w:hAnsi="Times New Roman" w:cs="Times New Roman"/>
          <w:sz w:val="24"/>
          <w:szCs w:val="24"/>
        </w:rPr>
        <w:t>жет менять объект налогообложения.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При любом из двух возможных объектов налогообложения налогоплательщики должны определять размер по</w:t>
      </w:r>
      <w:r w:rsidR="00A66BB1" w:rsidRPr="009D6222">
        <w:rPr>
          <w:rFonts w:ascii="Times New Roman" w:hAnsi="Times New Roman" w:cs="Times New Roman"/>
          <w:sz w:val="24"/>
          <w:szCs w:val="24"/>
        </w:rPr>
        <w:t>лученного ими дохода, включающе</w:t>
      </w:r>
      <w:r w:rsidRPr="009D6222">
        <w:rPr>
          <w:rFonts w:ascii="Times New Roman" w:hAnsi="Times New Roman" w:cs="Times New Roman"/>
          <w:sz w:val="24"/>
          <w:szCs w:val="24"/>
        </w:rPr>
        <w:t>го: а) выручку от реализации товаров (работ</w:t>
      </w:r>
      <w:r w:rsidR="00A66BB1" w:rsidRPr="009D6222">
        <w:rPr>
          <w:rFonts w:ascii="Times New Roman" w:hAnsi="Times New Roman" w:cs="Times New Roman"/>
          <w:sz w:val="24"/>
          <w:szCs w:val="24"/>
        </w:rPr>
        <w:t>, услуг) как собственного произ</w:t>
      </w:r>
      <w:r w:rsidRPr="009D6222">
        <w:rPr>
          <w:rFonts w:ascii="Times New Roman" w:hAnsi="Times New Roman" w:cs="Times New Roman"/>
          <w:sz w:val="24"/>
          <w:szCs w:val="24"/>
        </w:rPr>
        <w:t>водства, так и ранее приобретенных, выручка от реализации имущественных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 xml:space="preserve">прав и б) </w:t>
      </w:r>
      <w:proofErr w:type="spellStart"/>
      <w:r w:rsidRPr="009D6222">
        <w:rPr>
          <w:rFonts w:ascii="Times New Roman" w:hAnsi="Times New Roman" w:cs="Times New Roman"/>
          <w:sz w:val="24"/>
          <w:szCs w:val="24"/>
        </w:rPr>
        <w:t>внереализационные</w:t>
      </w:r>
      <w:proofErr w:type="spellEnd"/>
      <w:r w:rsidRPr="009D6222">
        <w:rPr>
          <w:rFonts w:ascii="Times New Roman" w:hAnsi="Times New Roman" w:cs="Times New Roman"/>
          <w:sz w:val="24"/>
          <w:szCs w:val="24"/>
        </w:rPr>
        <w:t xml:space="preserve"> доходы, определяемые в соответствии со ст.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250 НК РФ.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При определении налоговой базы не учитываются доходы: в виде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имущества, имущественных прав, работ ил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и услуг, которые получены от </w:t>
      </w:r>
      <w:r w:rsidRPr="009D6222">
        <w:rPr>
          <w:rFonts w:ascii="Times New Roman" w:hAnsi="Times New Roman" w:cs="Times New Roman"/>
          <w:sz w:val="24"/>
          <w:szCs w:val="24"/>
        </w:rPr>
        <w:t>других лиц в порядке предварительной опл</w:t>
      </w:r>
      <w:r w:rsidR="00A66BB1" w:rsidRPr="009D6222">
        <w:rPr>
          <w:rFonts w:ascii="Times New Roman" w:hAnsi="Times New Roman" w:cs="Times New Roman"/>
          <w:sz w:val="24"/>
          <w:szCs w:val="24"/>
        </w:rPr>
        <w:t>аты товаров (работ, услуг) нало</w:t>
      </w:r>
      <w:r w:rsidRPr="009D6222">
        <w:rPr>
          <w:rFonts w:ascii="Times New Roman" w:hAnsi="Times New Roman" w:cs="Times New Roman"/>
          <w:sz w:val="24"/>
          <w:szCs w:val="24"/>
        </w:rPr>
        <w:t>гоплательщиками, определяющими доходы и расходы по методу начисления;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 виде имущества, имущественных прав, которые получены в форме залога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или задатка в качестве обеспечения обязательств или которые получены в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виде взносов (вкладов) в уставный (складочный) капитал (фонд) организации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и другие доходы, предусмотренные ст. 251 НК РФ.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В связи с тем, что плательщики единого налога освобождены от уплаты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НДС, они не предъявляют сумму НДС по</w:t>
      </w:r>
      <w:r w:rsidR="00A66BB1" w:rsidRPr="009D6222">
        <w:rPr>
          <w:rFonts w:ascii="Times New Roman" w:hAnsi="Times New Roman" w:cs="Times New Roman"/>
          <w:sz w:val="24"/>
          <w:szCs w:val="24"/>
        </w:rPr>
        <w:t>купателям и не включают их в со</w:t>
      </w:r>
      <w:r w:rsidRPr="009D6222">
        <w:rPr>
          <w:rFonts w:ascii="Times New Roman" w:hAnsi="Times New Roman" w:cs="Times New Roman"/>
          <w:sz w:val="24"/>
          <w:szCs w:val="24"/>
        </w:rPr>
        <w:t>став доходов.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lastRenderedPageBreak/>
        <w:t>Если объектом налогообложения выбраны доходы, уменьшенные на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величину расходов, то возникает необход</w:t>
      </w:r>
      <w:r w:rsidR="00A66BB1" w:rsidRPr="009D6222">
        <w:rPr>
          <w:rFonts w:ascii="Times New Roman" w:hAnsi="Times New Roman" w:cs="Times New Roman"/>
          <w:sz w:val="24"/>
          <w:szCs w:val="24"/>
        </w:rPr>
        <w:t>имость учета расходов. При опре</w:t>
      </w:r>
      <w:r w:rsidRPr="009D6222">
        <w:rPr>
          <w:rFonts w:ascii="Times New Roman" w:hAnsi="Times New Roman" w:cs="Times New Roman"/>
          <w:sz w:val="24"/>
          <w:szCs w:val="24"/>
        </w:rPr>
        <w:t>делении налоговой базы налогоплательщик уменьшает доходы на величину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признаваемых расходов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9155F" w:rsidRPr="009D6222">
        <w:rPr>
          <w:rFonts w:ascii="Times New Roman" w:hAnsi="Times New Roman" w:cs="Times New Roman"/>
          <w:sz w:val="24"/>
          <w:szCs w:val="24"/>
        </w:rPr>
        <w:t xml:space="preserve">К таковым относятся расходы </w:t>
      </w:r>
      <w:r w:rsidRPr="009D6222">
        <w:rPr>
          <w:rFonts w:ascii="Times New Roman" w:hAnsi="Times New Roman" w:cs="Times New Roman"/>
          <w:sz w:val="24"/>
          <w:szCs w:val="24"/>
        </w:rPr>
        <w:t>на приобретение и ремонт основных средств;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приобретение нематериальных активов;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оплату труда и выплату пособий по временной нетрудоспособности;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арендные платежи (в том числе лизинговые) за арендуемое имущество;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приобретение сырья, материалов, топлива, электроэнергии и т.п.;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командировки;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аудиторские услуги;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рекламу;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 подготовку и освоение новых производств, цехов и агрегатов.</w:t>
      </w:r>
      <w:proofErr w:type="gramEnd"/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6222">
        <w:rPr>
          <w:rFonts w:ascii="Times New Roman" w:hAnsi="Times New Roman" w:cs="Times New Roman"/>
          <w:sz w:val="24"/>
          <w:szCs w:val="24"/>
        </w:rPr>
        <w:t>При упрощенной системе налогообложения для целей налогообложения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 xml:space="preserve">не учитываются 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такие расходы, как </w:t>
      </w:r>
      <w:r w:rsidRPr="009D6222">
        <w:rPr>
          <w:rFonts w:ascii="Times New Roman" w:hAnsi="Times New Roman" w:cs="Times New Roman"/>
          <w:sz w:val="24"/>
          <w:szCs w:val="24"/>
        </w:rPr>
        <w:t>денежные средства, перечисленные поставщикам в качестве аванса;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расходы на приобретение лицензий;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представительские расходы;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уплаченные штрафы, пени за нарушение договорных обязательств;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потери от стихийных бедствий;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расходы на добров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ольное страхование имущества; </w:t>
      </w:r>
      <w:r w:rsidRPr="009D6222">
        <w:rPr>
          <w:rFonts w:ascii="Times New Roman" w:hAnsi="Times New Roman" w:cs="Times New Roman"/>
          <w:sz w:val="24"/>
          <w:szCs w:val="24"/>
        </w:rPr>
        <w:t>расходы на выплату материальной помощи работникам;</w:t>
      </w:r>
      <w:r w:rsidR="00C9155F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расходы на НИОКР и др.</w:t>
      </w:r>
      <w:proofErr w:type="gramEnd"/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При определении налоговой базы доходы и расход</w:t>
      </w:r>
      <w:r w:rsidR="00A66BB1" w:rsidRPr="009D6222">
        <w:rPr>
          <w:rFonts w:ascii="Times New Roman" w:hAnsi="Times New Roman" w:cs="Times New Roman"/>
          <w:sz w:val="24"/>
          <w:szCs w:val="24"/>
        </w:rPr>
        <w:t>ы исчисляются нарас</w:t>
      </w:r>
      <w:r w:rsidRPr="009D6222">
        <w:rPr>
          <w:rFonts w:ascii="Times New Roman" w:hAnsi="Times New Roman" w:cs="Times New Roman"/>
          <w:sz w:val="24"/>
          <w:szCs w:val="24"/>
        </w:rPr>
        <w:t>тающим итогом с начала налогового периода.</w:t>
      </w:r>
    </w:p>
    <w:p w:rsidR="00C9155F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Ставка единого налога зависит от об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ъекта налогообложения. </w:t>
      </w:r>
      <w:proofErr w:type="gramStart"/>
      <w:r w:rsidR="00A66BB1" w:rsidRPr="009D6222">
        <w:rPr>
          <w:rFonts w:ascii="Times New Roman" w:hAnsi="Times New Roman" w:cs="Times New Roman"/>
          <w:sz w:val="24"/>
          <w:szCs w:val="24"/>
        </w:rPr>
        <w:t>Если объ</w:t>
      </w:r>
      <w:r w:rsidRPr="009D6222">
        <w:rPr>
          <w:rFonts w:ascii="Times New Roman" w:hAnsi="Times New Roman" w:cs="Times New Roman"/>
          <w:sz w:val="24"/>
          <w:szCs w:val="24"/>
        </w:rPr>
        <w:t xml:space="preserve">ект налогообложения </w:t>
      </w:r>
      <w:r w:rsidR="00257CED" w:rsidRPr="009D6222">
        <w:rPr>
          <w:rFonts w:ascii="Times New Roman" w:hAnsi="Times New Roman" w:cs="Times New Roman"/>
          <w:sz w:val="24"/>
          <w:szCs w:val="24"/>
        </w:rPr>
        <w:t xml:space="preserve">– </w:t>
      </w:r>
      <w:r w:rsidRPr="009D6222">
        <w:rPr>
          <w:rFonts w:ascii="Times New Roman" w:hAnsi="Times New Roman" w:cs="Times New Roman"/>
          <w:sz w:val="24"/>
          <w:szCs w:val="24"/>
        </w:rPr>
        <w:t>доход, то налоговая ставка равна 6%, если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доходы, уменьшенные на величину расходов, то налог</w:t>
      </w:r>
      <w:r w:rsidR="00A66BB1" w:rsidRPr="009D6222">
        <w:rPr>
          <w:rFonts w:ascii="Times New Roman" w:hAnsi="Times New Roman" w:cs="Times New Roman"/>
          <w:sz w:val="24"/>
          <w:szCs w:val="24"/>
        </w:rPr>
        <w:t>овая ставка устанав</w:t>
      </w:r>
      <w:r w:rsidRPr="009D6222">
        <w:rPr>
          <w:rFonts w:ascii="Times New Roman" w:hAnsi="Times New Roman" w:cs="Times New Roman"/>
          <w:sz w:val="24"/>
          <w:szCs w:val="24"/>
        </w:rPr>
        <w:t>ливается в размере 15%</w:t>
      </w:r>
      <w:r w:rsidR="00257CED" w:rsidRPr="009D6222">
        <w:rPr>
          <w:rFonts w:ascii="Times New Roman" w:hAnsi="Times New Roman" w:cs="Times New Roman"/>
          <w:sz w:val="24"/>
          <w:szCs w:val="24"/>
        </w:rPr>
        <w:t>.</w:t>
      </w:r>
      <w:r w:rsidRPr="009D6222">
        <w:rPr>
          <w:rFonts w:ascii="Times New Roman" w:hAnsi="Times New Roman" w:cs="Times New Roman"/>
          <w:sz w:val="24"/>
          <w:szCs w:val="24"/>
        </w:rPr>
        <w:t xml:space="preserve"> Законами субъектов РФ могут быть установлены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ставки в диапазоне от 5 до 15%. Конкретная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ставка для разных категорий на</w:t>
      </w:r>
      <w:r w:rsidRPr="009D6222">
        <w:rPr>
          <w:rFonts w:ascii="Times New Roman" w:hAnsi="Times New Roman" w:cs="Times New Roman"/>
          <w:sz w:val="24"/>
          <w:szCs w:val="24"/>
        </w:rPr>
        <w:t>логоплательщиков устанавливается соответствующими законами субъектов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РФ.</w:t>
      </w:r>
      <w:proofErr w:type="gramEnd"/>
    </w:p>
    <w:p w:rsidR="00E735C7" w:rsidRPr="009D6222" w:rsidRDefault="00E735C7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5C7" w:rsidRPr="00E22321" w:rsidRDefault="00E735C7" w:rsidP="00E22321">
      <w:pPr>
        <w:pStyle w:val="a3"/>
        <w:numPr>
          <w:ilvl w:val="2"/>
          <w:numId w:val="18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321">
        <w:rPr>
          <w:rFonts w:ascii="Times New Roman" w:hAnsi="Times New Roman" w:cs="Times New Roman"/>
          <w:b/>
          <w:sz w:val="24"/>
          <w:szCs w:val="24"/>
        </w:rPr>
        <w:t>Налоговый период. Представление налоговой декларации</w:t>
      </w:r>
    </w:p>
    <w:p w:rsidR="00257CED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Налоговым периодом по единому налогу является календарный год. Отчетными периодами считаются I квартал, п</w:t>
      </w:r>
      <w:r w:rsidR="00A66BB1" w:rsidRPr="009D6222">
        <w:rPr>
          <w:rFonts w:ascii="Times New Roman" w:hAnsi="Times New Roman" w:cs="Times New Roman"/>
          <w:sz w:val="24"/>
          <w:szCs w:val="24"/>
        </w:rPr>
        <w:t>олугодие и 9 месяцев календарно</w:t>
      </w:r>
      <w:r w:rsidR="00257CED" w:rsidRPr="009D6222">
        <w:rPr>
          <w:rFonts w:ascii="Times New Roman" w:hAnsi="Times New Roman" w:cs="Times New Roman"/>
          <w:sz w:val="24"/>
          <w:szCs w:val="24"/>
        </w:rPr>
        <w:t>го года.</w:t>
      </w:r>
    </w:p>
    <w:p w:rsidR="005549BA" w:rsidRPr="009D6222" w:rsidRDefault="005549BA" w:rsidP="009D6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Налогоплательщики-организации по истечении налогового (отчетного) периода представляют налоговые декларации в налоговые органы по месту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своего нахождения. Налоговые декларации по итогам налогового периода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представляются не позднее 31 марта года</w:t>
      </w:r>
      <w:r w:rsidR="00A66BB1" w:rsidRPr="009D6222">
        <w:rPr>
          <w:rFonts w:ascii="Times New Roman" w:hAnsi="Times New Roman" w:cs="Times New Roman"/>
          <w:sz w:val="24"/>
          <w:szCs w:val="24"/>
        </w:rPr>
        <w:t>, следующего за истекшим налого</w:t>
      </w:r>
      <w:r w:rsidRPr="009D6222">
        <w:rPr>
          <w:rFonts w:ascii="Times New Roman" w:hAnsi="Times New Roman" w:cs="Times New Roman"/>
          <w:sz w:val="24"/>
          <w:szCs w:val="24"/>
        </w:rPr>
        <w:t>вым периодом. Налоговые декларации п</w:t>
      </w:r>
      <w:r w:rsidR="00A66BB1" w:rsidRPr="009D6222">
        <w:rPr>
          <w:rFonts w:ascii="Times New Roman" w:hAnsi="Times New Roman" w:cs="Times New Roman"/>
          <w:sz w:val="24"/>
          <w:szCs w:val="24"/>
        </w:rPr>
        <w:t>о итогам отчетного периода пред</w:t>
      </w:r>
      <w:r w:rsidRPr="009D6222">
        <w:rPr>
          <w:rFonts w:ascii="Times New Roman" w:hAnsi="Times New Roman" w:cs="Times New Roman"/>
          <w:sz w:val="24"/>
          <w:szCs w:val="24"/>
        </w:rPr>
        <w:t>ставляются не позднее 25 дней со дня око</w:t>
      </w:r>
      <w:r w:rsidR="00A66BB1" w:rsidRPr="009D6222">
        <w:rPr>
          <w:rFonts w:ascii="Times New Roman" w:hAnsi="Times New Roman" w:cs="Times New Roman"/>
          <w:sz w:val="24"/>
          <w:szCs w:val="24"/>
        </w:rPr>
        <w:t>нчания соответствующего отчетно</w:t>
      </w:r>
      <w:r w:rsidRPr="009D6222">
        <w:rPr>
          <w:rFonts w:ascii="Times New Roman" w:hAnsi="Times New Roman" w:cs="Times New Roman"/>
          <w:sz w:val="24"/>
          <w:szCs w:val="24"/>
        </w:rPr>
        <w:t>го периода.</w:t>
      </w:r>
    </w:p>
    <w:p w:rsidR="005549BA" w:rsidRPr="009D6222" w:rsidRDefault="005549BA" w:rsidP="006D3B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lastRenderedPageBreak/>
        <w:t>Налогоплательщики - индивидуальные предприниматели представляют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налоговые декларации в налоговые органы по месту своего жительства не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позднее 30 апреля года, следующего за истекшим налоговым периодом.</w:t>
      </w:r>
    </w:p>
    <w:p w:rsidR="009D6222" w:rsidRDefault="005549BA" w:rsidP="006D3B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Форма налоговых деклараций и порядок их заполнения утверждаются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Министерством финансов Российской Федерации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. </w:t>
      </w:r>
      <w:r w:rsidRPr="009D6222">
        <w:rPr>
          <w:rFonts w:ascii="Times New Roman" w:hAnsi="Times New Roman" w:cs="Times New Roman"/>
          <w:sz w:val="24"/>
          <w:szCs w:val="24"/>
        </w:rPr>
        <w:t>Налогоплательщик вправе добровол</w:t>
      </w:r>
      <w:r w:rsidR="00A66BB1" w:rsidRPr="009D6222">
        <w:rPr>
          <w:rFonts w:ascii="Times New Roman" w:hAnsi="Times New Roman" w:cs="Times New Roman"/>
          <w:sz w:val="24"/>
          <w:szCs w:val="24"/>
        </w:rPr>
        <w:t>ьно перейти на общий режим нало</w:t>
      </w:r>
      <w:r w:rsidRPr="009D6222">
        <w:rPr>
          <w:rFonts w:ascii="Times New Roman" w:hAnsi="Times New Roman" w:cs="Times New Roman"/>
          <w:sz w:val="24"/>
          <w:szCs w:val="24"/>
        </w:rPr>
        <w:t>гообложения с начала нового календарного года. Для этого он должен подать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 налоговую инспекцию заявление. Сделать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это необходимо до 15 января го</w:t>
      </w:r>
      <w:r w:rsidRPr="009D6222">
        <w:rPr>
          <w:rFonts w:ascii="Times New Roman" w:hAnsi="Times New Roman" w:cs="Times New Roman"/>
          <w:sz w:val="24"/>
          <w:szCs w:val="24"/>
        </w:rPr>
        <w:t>да, с которого налогоплательщик отказывается от применения упрощенной</w:t>
      </w:r>
      <w:r w:rsidR="00A66BB1" w:rsidRPr="009D6222"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системы.</w:t>
      </w:r>
    </w:p>
    <w:p w:rsidR="009D337E" w:rsidRDefault="009D337E" w:rsidP="009D62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222" w:rsidRPr="00E22321" w:rsidRDefault="009D6222" w:rsidP="00E22321">
      <w:pPr>
        <w:pStyle w:val="a3"/>
        <w:numPr>
          <w:ilvl w:val="1"/>
          <w:numId w:val="18"/>
        </w:numPr>
        <w:ind w:left="1276" w:hanging="567"/>
        <w:rPr>
          <w:rFonts w:ascii="Times New Roman" w:hAnsi="Times New Roman" w:cs="Times New Roman"/>
          <w:b/>
          <w:sz w:val="24"/>
          <w:szCs w:val="24"/>
        </w:rPr>
      </w:pPr>
      <w:r w:rsidRPr="00E22321">
        <w:rPr>
          <w:rFonts w:ascii="Times New Roman" w:hAnsi="Times New Roman" w:cs="Times New Roman"/>
          <w:b/>
          <w:sz w:val="24"/>
          <w:szCs w:val="24"/>
        </w:rPr>
        <w:t>Единый налог на вмененный доход для отдельных видов деятельности</w:t>
      </w:r>
    </w:p>
    <w:p w:rsidR="009D6222" w:rsidRPr="009D6222" w:rsidRDefault="009D6222" w:rsidP="00A44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Система налогообложения в виде единого налога на вмененный доход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для отдельных видов деятельности (ЕНВД</w:t>
      </w:r>
      <w:r>
        <w:rPr>
          <w:rFonts w:ascii="Times New Roman" w:hAnsi="Times New Roman" w:cs="Times New Roman"/>
          <w:sz w:val="24"/>
          <w:szCs w:val="24"/>
        </w:rPr>
        <w:t>) устанавливается Главой 263 На</w:t>
      </w:r>
      <w:r w:rsidRPr="009D6222">
        <w:rPr>
          <w:rFonts w:ascii="Times New Roman" w:hAnsi="Times New Roman" w:cs="Times New Roman"/>
          <w:sz w:val="24"/>
          <w:szCs w:val="24"/>
        </w:rPr>
        <w:t>логового кодекса РФ «Система налогообложения в виде единого налога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вмененный доход для отдельных видов деятельности». ЕНВД вводится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действие нормативно-правовыми актами субъектов РФ и применяется наряду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с общей системой налогообложения и иными режимами налогообложения,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предусмотренными законодательством Российской Федерации о налогах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сборах. Налог вводится в действие нор</w:t>
      </w:r>
      <w:r>
        <w:rPr>
          <w:rFonts w:ascii="Times New Roman" w:hAnsi="Times New Roman" w:cs="Times New Roman"/>
          <w:sz w:val="24"/>
          <w:szCs w:val="24"/>
        </w:rPr>
        <w:t>мативными правовыми актами мест</w:t>
      </w:r>
      <w:r w:rsidRPr="009D6222">
        <w:rPr>
          <w:rFonts w:ascii="Times New Roman" w:hAnsi="Times New Roman" w:cs="Times New Roman"/>
          <w:sz w:val="24"/>
          <w:szCs w:val="24"/>
        </w:rPr>
        <w:t>ных исполнительных органов. В регионах,</w:t>
      </w:r>
      <w:r>
        <w:rPr>
          <w:rFonts w:ascii="Times New Roman" w:hAnsi="Times New Roman" w:cs="Times New Roman"/>
          <w:sz w:val="24"/>
          <w:szCs w:val="24"/>
        </w:rPr>
        <w:t xml:space="preserve"> где такие правовые акты не при</w:t>
      </w:r>
      <w:r w:rsidRPr="009D6222">
        <w:rPr>
          <w:rFonts w:ascii="Times New Roman" w:hAnsi="Times New Roman" w:cs="Times New Roman"/>
          <w:sz w:val="24"/>
          <w:szCs w:val="24"/>
        </w:rPr>
        <w:t>няты, ЕНВД не действует.</w:t>
      </w:r>
    </w:p>
    <w:p w:rsidR="009D6222" w:rsidRPr="009D6222" w:rsidRDefault="009D6222" w:rsidP="00A44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 xml:space="preserve">Система налогообложения в виде </w:t>
      </w:r>
      <w:r>
        <w:rPr>
          <w:rFonts w:ascii="Times New Roman" w:hAnsi="Times New Roman" w:cs="Times New Roman"/>
          <w:sz w:val="24"/>
          <w:szCs w:val="24"/>
        </w:rPr>
        <w:t>ЕНВД может применяться в отноше</w:t>
      </w:r>
      <w:r w:rsidRPr="009D6222">
        <w:rPr>
          <w:rFonts w:ascii="Times New Roman" w:hAnsi="Times New Roman" w:cs="Times New Roman"/>
          <w:sz w:val="24"/>
          <w:szCs w:val="24"/>
        </w:rPr>
        <w:t>нии следующих видов предпринимательской деятельности: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оказание бытовых услуг;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оказание ветеринарных услуг;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оказание услуг по ремонту, техническому обслуживанию и мойке авто-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транспортных средств;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владения) не более 20 транспортных средств;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розничная торговля, осуществляемая через магазины и павильоны с площадью торгового зала не более 150 квадратных метров;</w:t>
      </w:r>
    </w:p>
    <w:p w:rsidR="009D6222" w:rsidRPr="009D6222" w:rsidRDefault="009D6222" w:rsidP="006D3B72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размещения рекламы на транспортных средствах и др.</w:t>
      </w:r>
    </w:p>
    <w:p w:rsidR="009D6222" w:rsidRPr="009D6222" w:rsidRDefault="009D6222" w:rsidP="006D3B72">
      <w:pPr>
        <w:tabs>
          <w:tab w:val="left" w:pos="993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На уплату ЕНВД не переводятся:</w:t>
      </w:r>
    </w:p>
    <w:p w:rsidR="009D6222" w:rsidRPr="009D6222" w:rsidRDefault="009D6222" w:rsidP="006D3B72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и </w:t>
      </w:r>
      <w:r>
        <w:rPr>
          <w:rFonts w:ascii="Times New Roman" w:hAnsi="Times New Roman" w:cs="Times New Roman"/>
          <w:sz w:val="24"/>
          <w:szCs w:val="24"/>
        </w:rPr>
        <w:t>ИП, сре</w:t>
      </w:r>
      <w:r w:rsidRPr="009D6222">
        <w:rPr>
          <w:rFonts w:ascii="Times New Roman" w:hAnsi="Times New Roman" w:cs="Times New Roman"/>
          <w:sz w:val="24"/>
          <w:szCs w:val="24"/>
        </w:rPr>
        <w:t>днесписочная численность работников которых за предшествующий календарный год превышает 100 человек;</w:t>
      </w:r>
    </w:p>
    <w:p w:rsidR="009D6222" w:rsidRPr="009D6222" w:rsidRDefault="009D6222" w:rsidP="006D3B72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организации, в которых доля участия других организаций составляет более 25 процентов;</w:t>
      </w:r>
    </w:p>
    <w:p w:rsidR="009D6222" w:rsidRPr="009D6222" w:rsidRDefault="009D6222" w:rsidP="006D3B72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учреждения образования, здравоохранения и социального обеспечения в части предпринимательской деятельности по оказанию услуг общественного питания.</w:t>
      </w:r>
    </w:p>
    <w:p w:rsidR="009D6222" w:rsidRPr="009D6222" w:rsidRDefault="009D6222" w:rsidP="009D33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Организации и индивидуальные предприниматели, осуществляющие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одновременно несколько видов деятельнос</w:t>
      </w:r>
      <w:r>
        <w:rPr>
          <w:rFonts w:ascii="Times New Roman" w:hAnsi="Times New Roman" w:cs="Times New Roman"/>
          <w:sz w:val="24"/>
          <w:szCs w:val="24"/>
        </w:rPr>
        <w:t>ти, обязаны рассчитывать и упла</w:t>
      </w:r>
      <w:r w:rsidRPr="009D6222">
        <w:rPr>
          <w:rFonts w:ascii="Times New Roman" w:hAnsi="Times New Roman" w:cs="Times New Roman"/>
          <w:sz w:val="24"/>
          <w:szCs w:val="24"/>
        </w:rPr>
        <w:t>чивать ЕНВД по каждому виду деятельности в отдельности.</w:t>
      </w:r>
    </w:p>
    <w:p w:rsidR="009D6222" w:rsidRDefault="009D6222" w:rsidP="009D33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Для исчисления суммы ЕНВД в зави</w:t>
      </w:r>
      <w:r>
        <w:rPr>
          <w:rFonts w:ascii="Times New Roman" w:hAnsi="Times New Roman" w:cs="Times New Roman"/>
          <w:sz w:val="24"/>
          <w:szCs w:val="24"/>
        </w:rPr>
        <w:t>симости от вида предприниматель</w:t>
      </w:r>
      <w:r w:rsidRPr="009D6222">
        <w:rPr>
          <w:rFonts w:ascii="Times New Roman" w:hAnsi="Times New Roman" w:cs="Times New Roman"/>
          <w:sz w:val="24"/>
          <w:szCs w:val="24"/>
        </w:rPr>
        <w:t>ской деятельности используются физические показатели, характеризующие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определенный вид предпринимательско</w:t>
      </w:r>
      <w:r>
        <w:rPr>
          <w:rFonts w:ascii="Times New Roman" w:hAnsi="Times New Roman" w:cs="Times New Roman"/>
          <w:sz w:val="24"/>
          <w:szCs w:val="24"/>
        </w:rPr>
        <w:t>й деятельности, и базовая доход</w:t>
      </w:r>
      <w:r w:rsidRPr="009D6222">
        <w:rPr>
          <w:rFonts w:ascii="Times New Roman" w:hAnsi="Times New Roman" w:cs="Times New Roman"/>
          <w:sz w:val="24"/>
          <w:szCs w:val="24"/>
        </w:rPr>
        <w:t>ность, которая определяется с учетом ко</w:t>
      </w:r>
      <w:r>
        <w:rPr>
          <w:rFonts w:ascii="Times New Roman" w:hAnsi="Times New Roman" w:cs="Times New Roman"/>
          <w:sz w:val="24"/>
          <w:szCs w:val="24"/>
        </w:rPr>
        <w:t>эффициента-дефлятора</w:t>
      </w:r>
      <w:r w:rsidRPr="009D6222">
        <w:rPr>
          <w:rFonts w:ascii="Times New Roman" w:hAnsi="Times New Roman" w:cs="Times New Roman"/>
          <w:sz w:val="24"/>
          <w:szCs w:val="24"/>
        </w:rPr>
        <w:t>. Для целей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применения ЕНВД его значение составляет 1,672.</w:t>
      </w:r>
    </w:p>
    <w:p w:rsidR="009D6222" w:rsidRDefault="009D6222" w:rsidP="009D337E">
      <w:pPr>
        <w:tabs>
          <w:tab w:val="left" w:pos="91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Налогоплательщиками ЕНВД являются организации и индивидуальные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предприниматели, осуществляющие предпринимательскую деятельность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территории субъекта РФ, принявшего соответствующие правовые акты.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222" w:rsidRDefault="009D6222" w:rsidP="009D337E">
      <w:pPr>
        <w:tabs>
          <w:tab w:val="left" w:pos="91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222">
        <w:rPr>
          <w:rFonts w:ascii="Times New Roman" w:hAnsi="Times New Roman" w:cs="Times New Roman"/>
          <w:sz w:val="24"/>
          <w:szCs w:val="24"/>
        </w:rPr>
        <w:t>Переход на налогообложение в виде ЕНВД означает замену единым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22">
        <w:rPr>
          <w:rFonts w:ascii="Times New Roman" w:hAnsi="Times New Roman" w:cs="Times New Roman"/>
          <w:sz w:val="24"/>
          <w:szCs w:val="24"/>
        </w:rPr>
        <w:t>налогом других налогов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BC5116" w:rsidTr="00BC5116">
        <w:tc>
          <w:tcPr>
            <w:tcW w:w="4785" w:type="dxa"/>
          </w:tcPr>
          <w:p w:rsidR="00BC5116" w:rsidRPr="00BC5116" w:rsidRDefault="00BC5116" w:rsidP="00A44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116">
              <w:rPr>
                <w:rFonts w:ascii="Times New Roman" w:hAnsi="Times New Roman" w:cs="Times New Roman"/>
                <w:b/>
                <w:sz w:val="24"/>
                <w:szCs w:val="24"/>
              </w:rPr>
              <w:t>Для организаций</w:t>
            </w:r>
          </w:p>
        </w:tc>
        <w:tc>
          <w:tcPr>
            <w:tcW w:w="4786" w:type="dxa"/>
          </w:tcPr>
          <w:p w:rsidR="00BC5116" w:rsidRPr="00BC5116" w:rsidRDefault="00BC5116" w:rsidP="00BC51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116">
              <w:rPr>
                <w:rFonts w:ascii="Times New Roman" w:hAnsi="Times New Roman" w:cs="Times New Roman"/>
                <w:b/>
                <w:sz w:val="24"/>
                <w:szCs w:val="24"/>
              </w:rPr>
              <w:t>Для индивидуальных предпринимателей</w:t>
            </w:r>
          </w:p>
        </w:tc>
      </w:tr>
      <w:tr w:rsidR="00BC5116" w:rsidTr="00BC5116">
        <w:tc>
          <w:tcPr>
            <w:tcW w:w="4785" w:type="dxa"/>
          </w:tcPr>
          <w:p w:rsidR="00BC5116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ога на прибыль (в отношении при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были от предпринимательс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дея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тельности, облагаемой ЕНВД)</w:t>
            </w:r>
          </w:p>
        </w:tc>
        <w:tc>
          <w:tcPr>
            <w:tcW w:w="4786" w:type="dxa"/>
          </w:tcPr>
          <w:p w:rsidR="00BC5116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НДФЛ 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доходов от предприни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мательской деятельности, облагаемой ЕНВД)</w:t>
            </w:r>
          </w:p>
        </w:tc>
      </w:tr>
      <w:tr w:rsidR="00BC5116" w:rsidTr="00BC5116">
        <w:tc>
          <w:tcPr>
            <w:tcW w:w="4785" w:type="dxa"/>
          </w:tcPr>
          <w:p w:rsidR="00AD77BD" w:rsidRPr="00AD77BD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Налога на имущество организаций (в</w:t>
            </w:r>
            <w:proofErr w:type="gramEnd"/>
          </w:p>
          <w:p w:rsidR="00AD77BD" w:rsidRPr="00AD77BD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AD77BD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используемого</w:t>
            </w:r>
          </w:p>
          <w:p w:rsidR="00BC5116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в деятельности, облагаемой ЕНВД)</w:t>
            </w:r>
          </w:p>
        </w:tc>
        <w:tc>
          <w:tcPr>
            <w:tcW w:w="4786" w:type="dxa"/>
          </w:tcPr>
          <w:p w:rsidR="00BC5116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 xml:space="preserve">Налога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 организаций (в отноше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нии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ства, используемого в деятельно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сти, облагаемой ЕНВД)</w:t>
            </w:r>
          </w:p>
        </w:tc>
      </w:tr>
      <w:tr w:rsidR="00BC5116" w:rsidTr="00BC5116">
        <w:tc>
          <w:tcPr>
            <w:tcW w:w="4785" w:type="dxa"/>
          </w:tcPr>
          <w:p w:rsidR="00BC5116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 (в рамках деятельности, обла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аемой ЕНВД), за исключением «та</w:t>
            </w:r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моженного» НДС</w:t>
            </w:r>
          </w:p>
        </w:tc>
        <w:tc>
          <w:tcPr>
            <w:tcW w:w="4786" w:type="dxa"/>
          </w:tcPr>
          <w:p w:rsidR="00AD77BD" w:rsidRPr="00AD77BD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НДС (в рамках деятельности, облагаемой</w:t>
            </w:r>
            <w:proofErr w:type="gramEnd"/>
          </w:p>
          <w:p w:rsidR="00BC5116" w:rsidRDefault="00AD77BD" w:rsidP="00196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7BD">
              <w:rPr>
                <w:rFonts w:ascii="Times New Roman" w:hAnsi="Times New Roman" w:cs="Times New Roman"/>
                <w:sz w:val="24"/>
                <w:szCs w:val="24"/>
              </w:rPr>
              <w:t>ЕНВД), за исключением «таможенного» НДС</w:t>
            </w:r>
            <w:proofErr w:type="gramEnd"/>
          </w:p>
        </w:tc>
      </w:tr>
    </w:tbl>
    <w:p w:rsidR="006D3B72" w:rsidRDefault="006D3B72" w:rsidP="00A448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B84" w:rsidRPr="00A23B84" w:rsidRDefault="00A23B84" w:rsidP="00A448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B84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ом налогообложения является вме</w:t>
      </w:r>
      <w:r w:rsidRPr="00A23B84">
        <w:rPr>
          <w:rFonts w:ascii="Times New Roman" w:hAnsi="Times New Roman" w:cs="Times New Roman"/>
          <w:sz w:val="24"/>
          <w:szCs w:val="24"/>
        </w:rPr>
        <w:t xml:space="preserve">ненный доход - потенциально возможный </w:t>
      </w:r>
      <w:r>
        <w:rPr>
          <w:rFonts w:ascii="Times New Roman" w:hAnsi="Times New Roman" w:cs="Times New Roman"/>
          <w:sz w:val="24"/>
          <w:szCs w:val="24"/>
        </w:rPr>
        <w:t>доход налогоплательщика, рассчи</w:t>
      </w:r>
      <w:r w:rsidRPr="00A23B84">
        <w:rPr>
          <w:rFonts w:ascii="Times New Roman" w:hAnsi="Times New Roman" w:cs="Times New Roman"/>
          <w:sz w:val="24"/>
          <w:szCs w:val="24"/>
        </w:rPr>
        <w:t>тываемый с учетом совокупности условий, непосредственно влияющих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B84">
        <w:rPr>
          <w:rFonts w:ascii="Times New Roman" w:hAnsi="Times New Roman" w:cs="Times New Roman"/>
          <w:sz w:val="24"/>
          <w:szCs w:val="24"/>
        </w:rPr>
        <w:t>получение указанного дохода, и используемый для расчет</w:t>
      </w:r>
      <w:r>
        <w:rPr>
          <w:rFonts w:ascii="Times New Roman" w:hAnsi="Times New Roman" w:cs="Times New Roman"/>
          <w:sz w:val="24"/>
          <w:szCs w:val="24"/>
        </w:rPr>
        <w:t>а величины едино</w:t>
      </w:r>
      <w:r w:rsidRPr="00A23B84">
        <w:rPr>
          <w:rFonts w:ascii="Times New Roman" w:hAnsi="Times New Roman" w:cs="Times New Roman"/>
          <w:sz w:val="24"/>
          <w:szCs w:val="24"/>
        </w:rPr>
        <w:t>го налога по установленной ставке. Государс</w:t>
      </w:r>
      <w:r>
        <w:rPr>
          <w:rFonts w:ascii="Times New Roman" w:hAnsi="Times New Roman" w:cs="Times New Roman"/>
          <w:sz w:val="24"/>
          <w:szCs w:val="24"/>
        </w:rPr>
        <w:t>тво исходит из того, что опреде</w:t>
      </w:r>
      <w:r w:rsidRPr="00A23B84">
        <w:rPr>
          <w:rFonts w:ascii="Times New Roman" w:hAnsi="Times New Roman" w:cs="Times New Roman"/>
          <w:sz w:val="24"/>
          <w:szCs w:val="24"/>
        </w:rPr>
        <w:t>ленный вид деятельности приносит в месяц определенную сумму дохода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B84">
        <w:rPr>
          <w:rFonts w:ascii="Times New Roman" w:hAnsi="Times New Roman" w:cs="Times New Roman"/>
          <w:sz w:val="24"/>
          <w:szCs w:val="24"/>
        </w:rPr>
        <w:t>вмененный доход. Вот этот доход и облагается налогом.</w:t>
      </w:r>
    </w:p>
    <w:p w:rsidR="0004374E" w:rsidRDefault="00A23B84" w:rsidP="00A448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B84">
        <w:rPr>
          <w:rFonts w:ascii="Times New Roman" w:hAnsi="Times New Roman" w:cs="Times New Roman"/>
          <w:sz w:val="24"/>
          <w:szCs w:val="24"/>
        </w:rPr>
        <w:t xml:space="preserve"> В свою очередь, вмененный доход зависит от базовой доходности 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B84">
        <w:rPr>
          <w:rFonts w:ascii="Times New Roman" w:hAnsi="Times New Roman" w:cs="Times New Roman"/>
          <w:sz w:val="24"/>
          <w:szCs w:val="24"/>
        </w:rPr>
        <w:t>или иного вида деятельности (условная месячная доходность в стоимостном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B84">
        <w:rPr>
          <w:rFonts w:ascii="Times New Roman" w:hAnsi="Times New Roman" w:cs="Times New Roman"/>
          <w:sz w:val="24"/>
          <w:szCs w:val="24"/>
        </w:rPr>
        <w:t>выражении на единицу физического пока</w:t>
      </w:r>
      <w:r>
        <w:rPr>
          <w:rFonts w:ascii="Times New Roman" w:hAnsi="Times New Roman" w:cs="Times New Roman"/>
          <w:sz w:val="24"/>
          <w:szCs w:val="24"/>
        </w:rPr>
        <w:t>зателя, характеризующего опреде</w:t>
      </w:r>
      <w:r w:rsidRPr="00A23B84">
        <w:rPr>
          <w:rFonts w:ascii="Times New Roman" w:hAnsi="Times New Roman" w:cs="Times New Roman"/>
          <w:sz w:val="24"/>
          <w:szCs w:val="24"/>
        </w:rPr>
        <w:t xml:space="preserve">ленный вид предпринимательской </w:t>
      </w:r>
      <w:r w:rsidRPr="00A23B84">
        <w:rPr>
          <w:rFonts w:ascii="Times New Roman" w:hAnsi="Times New Roman" w:cs="Times New Roman"/>
          <w:sz w:val="24"/>
          <w:szCs w:val="24"/>
        </w:rPr>
        <w:lastRenderedPageBreak/>
        <w:t>деятельности) и физического показателя,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B84">
        <w:rPr>
          <w:rFonts w:ascii="Times New Roman" w:hAnsi="Times New Roman" w:cs="Times New Roman"/>
          <w:sz w:val="24"/>
          <w:szCs w:val="24"/>
        </w:rPr>
        <w:t>характеризующего соответствующий вид деятельности</w:t>
      </w:r>
      <w:r w:rsidR="00A44831">
        <w:rPr>
          <w:rFonts w:ascii="Times New Roman" w:hAnsi="Times New Roman" w:cs="Times New Roman"/>
          <w:sz w:val="24"/>
          <w:szCs w:val="24"/>
        </w:rPr>
        <w:t>.</w:t>
      </w:r>
    </w:p>
    <w:p w:rsidR="00A44831" w:rsidRPr="00A44831" w:rsidRDefault="00A44831" w:rsidP="009D337E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44831">
        <w:rPr>
          <w:rFonts w:ascii="Times New Roman" w:hAnsi="Times New Roman" w:cs="Times New Roman"/>
          <w:sz w:val="24"/>
          <w:szCs w:val="24"/>
        </w:rPr>
        <w:t>Налоговым периодом по единому налогу признается квартал.</w:t>
      </w:r>
      <w:r w:rsidR="009D337E">
        <w:rPr>
          <w:rFonts w:ascii="Times New Roman" w:hAnsi="Times New Roman" w:cs="Times New Roman"/>
          <w:sz w:val="24"/>
          <w:szCs w:val="24"/>
        </w:rPr>
        <w:t xml:space="preserve"> </w:t>
      </w:r>
      <w:r w:rsidRPr="00A44831">
        <w:rPr>
          <w:rFonts w:ascii="Times New Roman" w:hAnsi="Times New Roman" w:cs="Times New Roman"/>
          <w:sz w:val="24"/>
          <w:szCs w:val="24"/>
        </w:rPr>
        <w:t>Налоговая декларация по итогам налог</w:t>
      </w:r>
      <w:r>
        <w:rPr>
          <w:rFonts w:ascii="Times New Roman" w:hAnsi="Times New Roman" w:cs="Times New Roman"/>
          <w:sz w:val="24"/>
          <w:szCs w:val="24"/>
        </w:rPr>
        <w:t>ового периода представляется на</w:t>
      </w:r>
      <w:r w:rsidRPr="00A44831">
        <w:rPr>
          <w:rFonts w:ascii="Times New Roman" w:hAnsi="Times New Roman" w:cs="Times New Roman"/>
          <w:sz w:val="24"/>
          <w:szCs w:val="24"/>
        </w:rPr>
        <w:t>логоплательщиками в налоговые органы не</w:t>
      </w:r>
      <w:r>
        <w:rPr>
          <w:rFonts w:ascii="Times New Roman" w:hAnsi="Times New Roman" w:cs="Times New Roman"/>
          <w:sz w:val="24"/>
          <w:szCs w:val="24"/>
        </w:rPr>
        <w:t xml:space="preserve"> позднее 20-го числа первого ме</w:t>
      </w:r>
      <w:r w:rsidRPr="00A44831">
        <w:rPr>
          <w:rFonts w:ascii="Times New Roman" w:hAnsi="Times New Roman" w:cs="Times New Roman"/>
          <w:sz w:val="24"/>
          <w:szCs w:val="24"/>
        </w:rPr>
        <w:t xml:space="preserve">сяца следующего налогового периода. </w:t>
      </w:r>
      <w:r>
        <w:rPr>
          <w:rFonts w:ascii="Times New Roman" w:hAnsi="Times New Roman" w:cs="Times New Roman"/>
          <w:sz w:val="24"/>
          <w:szCs w:val="24"/>
        </w:rPr>
        <w:t>Уплата ЕНВД производится налого</w:t>
      </w:r>
      <w:r w:rsidRPr="00A44831">
        <w:rPr>
          <w:rFonts w:ascii="Times New Roman" w:hAnsi="Times New Roman" w:cs="Times New Roman"/>
          <w:sz w:val="24"/>
          <w:szCs w:val="24"/>
        </w:rPr>
        <w:t>плательщиком по итогам налогового периода не позднее 25-го числа первого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831">
        <w:rPr>
          <w:rFonts w:ascii="Times New Roman" w:hAnsi="Times New Roman" w:cs="Times New Roman"/>
          <w:sz w:val="24"/>
          <w:szCs w:val="24"/>
        </w:rPr>
        <w:t>месяца следующего налогового периода.</w:t>
      </w:r>
    </w:p>
    <w:p w:rsidR="00A44831" w:rsidRPr="00A44831" w:rsidRDefault="00A44831" w:rsidP="00A448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4831">
        <w:rPr>
          <w:rFonts w:ascii="Times New Roman" w:hAnsi="Times New Roman" w:cs="Times New Roman"/>
          <w:sz w:val="24"/>
          <w:szCs w:val="24"/>
        </w:rPr>
        <w:t>При переходе на иной режим налогоо</w:t>
      </w:r>
      <w:r>
        <w:rPr>
          <w:rFonts w:ascii="Times New Roman" w:hAnsi="Times New Roman" w:cs="Times New Roman"/>
          <w:sz w:val="24"/>
          <w:szCs w:val="24"/>
        </w:rPr>
        <w:t>бложения, а также в случае нару</w:t>
      </w:r>
      <w:r w:rsidRPr="00A44831">
        <w:rPr>
          <w:rFonts w:ascii="Times New Roman" w:hAnsi="Times New Roman" w:cs="Times New Roman"/>
          <w:sz w:val="24"/>
          <w:szCs w:val="24"/>
        </w:rPr>
        <w:t>шения требований, соблюдение которых д</w:t>
      </w:r>
      <w:r>
        <w:rPr>
          <w:rFonts w:ascii="Times New Roman" w:hAnsi="Times New Roman" w:cs="Times New Roman"/>
          <w:sz w:val="24"/>
          <w:szCs w:val="24"/>
        </w:rPr>
        <w:t xml:space="preserve">ает право на применение ЕНВД, </w:t>
      </w:r>
      <w:r w:rsidRPr="00A44831">
        <w:rPr>
          <w:rFonts w:ascii="Times New Roman" w:hAnsi="Times New Roman" w:cs="Times New Roman"/>
          <w:sz w:val="24"/>
          <w:szCs w:val="24"/>
        </w:rPr>
        <w:t>налогоплательщик обязан подать в нало</w:t>
      </w:r>
      <w:r>
        <w:rPr>
          <w:rFonts w:ascii="Times New Roman" w:hAnsi="Times New Roman" w:cs="Times New Roman"/>
          <w:sz w:val="24"/>
          <w:szCs w:val="24"/>
        </w:rPr>
        <w:t>говую инспекцию заявление о сня</w:t>
      </w:r>
      <w:r w:rsidRPr="00A44831">
        <w:rPr>
          <w:rFonts w:ascii="Times New Roman" w:hAnsi="Times New Roman" w:cs="Times New Roman"/>
          <w:sz w:val="24"/>
          <w:szCs w:val="24"/>
        </w:rPr>
        <w:t>тии с учета. Если в течение квартала произво</w:t>
      </w:r>
      <w:r>
        <w:rPr>
          <w:rFonts w:ascii="Times New Roman" w:hAnsi="Times New Roman" w:cs="Times New Roman"/>
          <w:sz w:val="24"/>
          <w:szCs w:val="24"/>
        </w:rPr>
        <w:t>дится постановка на учет в каче</w:t>
      </w:r>
      <w:r w:rsidRPr="00A44831">
        <w:rPr>
          <w:rFonts w:ascii="Times New Roman" w:hAnsi="Times New Roman" w:cs="Times New Roman"/>
          <w:sz w:val="24"/>
          <w:szCs w:val="24"/>
        </w:rPr>
        <w:t>стве плательщика ЕНВД или снятие с учета</w:t>
      </w:r>
      <w:r>
        <w:rPr>
          <w:rFonts w:ascii="Times New Roman" w:hAnsi="Times New Roman" w:cs="Times New Roman"/>
          <w:sz w:val="24"/>
          <w:szCs w:val="24"/>
        </w:rPr>
        <w:t xml:space="preserve"> в связи с прекращением деятель</w:t>
      </w:r>
      <w:r w:rsidRPr="00A44831">
        <w:rPr>
          <w:rFonts w:ascii="Times New Roman" w:hAnsi="Times New Roman" w:cs="Times New Roman"/>
          <w:sz w:val="24"/>
          <w:szCs w:val="24"/>
        </w:rPr>
        <w:t xml:space="preserve">ности, то расчет вмененного дохода осуществляется </w:t>
      </w:r>
      <w:proofErr w:type="gramStart"/>
      <w:r w:rsidRPr="00A44831">
        <w:rPr>
          <w:rFonts w:ascii="Times New Roman" w:hAnsi="Times New Roman" w:cs="Times New Roman"/>
          <w:sz w:val="24"/>
          <w:szCs w:val="24"/>
        </w:rPr>
        <w:t>с даты постановки</w:t>
      </w:r>
      <w:proofErr w:type="gramEnd"/>
      <w:r w:rsidRPr="00A44831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831">
        <w:rPr>
          <w:rFonts w:ascii="Times New Roman" w:hAnsi="Times New Roman" w:cs="Times New Roman"/>
          <w:sz w:val="24"/>
          <w:szCs w:val="24"/>
        </w:rPr>
        <w:t>учет (либо до дня снятия с учета) исходя из фактического количества 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831">
        <w:rPr>
          <w:rFonts w:ascii="Times New Roman" w:hAnsi="Times New Roman" w:cs="Times New Roman"/>
          <w:sz w:val="24"/>
          <w:szCs w:val="24"/>
        </w:rPr>
        <w:t>осуществления деятельности.</w:t>
      </w:r>
    </w:p>
    <w:p w:rsidR="009D337E" w:rsidRDefault="00A44831" w:rsidP="009D33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4831">
        <w:rPr>
          <w:rFonts w:ascii="Times New Roman" w:hAnsi="Times New Roman" w:cs="Times New Roman"/>
          <w:sz w:val="24"/>
          <w:szCs w:val="24"/>
        </w:rPr>
        <w:t>зимание ЕНВД носит временный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831">
        <w:rPr>
          <w:rFonts w:ascii="Times New Roman" w:hAnsi="Times New Roman" w:cs="Times New Roman"/>
          <w:sz w:val="24"/>
          <w:szCs w:val="24"/>
        </w:rPr>
        <w:t>характер, поскольку в соответствии с фед</w:t>
      </w:r>
      <w:r>
        <w:rPr>
          <w:rFonts w:ascii="Times New Roman" w:hAnsi="Times New Roman" w:cs="Times New Roman"/>
          <w:sz w:val="24"/>
          <w:szCs w:val="24"/>
        </w:rPr>
        <w:t>еральным законом "О внесении из</w:t>
      </w:r>
      <w:r w:rsidRPr="00A44831">
        <w:rPr>
          <w:rFonts w:ascii="Times New Roman" w:hAnsi="Times New Roman" w:cs="Times New Roman"/>
          <w:sz w:val="24"/>
          <w:szCs w:val="24"/>
        </w:rPr>
        <w:t>менений в часть первую и часть вторую Н</w:t>
      </w:r>
      <w:r>
        <w:rPr>
          <w:rFonts w:ascii="Times New Roman" w:hAnsi="Times New Roman" w:cs="Times New Roman"/>
          <w:sz w:val="24"/>
          <w:szCs w:val="24"/>
        </w:rPr>
        <w:t>алогового кодекса Российской Фе</w:t>
      </w:r>
      <w:r w:rsidRPr="00A44831">
        <w:rPr>
          <w:rFonts w:ascii="Times New Roman" w:hAnsi="Times New Roman" w:cs="Times New Roman"/>
          <w:sz w:val="24"/>
          <w:szCs w:val="24"/>
        </w:rPr>
        <w:t>дерации» от 29.06.2012г. в 2018 году ЕНВД будет отменен.</w:t>
      </w:r>
      <w:r w:rsidRPr="00A44831">
        <w:rPr>
          <w:rFonts w:ascii="Times New Roman" w:hAnsi="Times New Roman" w:cs="Times New Roman"/>
          <w:sz w:val="24"/>
          <w:szCs w:val="24"/>
        </w:rPr>
        <w:cr/>
      </w:r>
    </w:p>
    <w:p w:rsidR="002F6BD7" w:rsidRPr="00E22321" w:rsidRDefault="002F6BD7" w:rsidP="00E22321">
      <w:pPr>
        <w:pStyle w:val="a3"/>
        <w:numPr>
          <w:ilvl w:val="1"/>
          <w:numId w:val="18"/>
        </w:numPr>
        <w:tabs>
          <w:tab w:val="left" w:pos="851"/>
        </w:tabs>
        <w:spacing w:after="0" w:line="360" w:lineRule="auto"/>
        <w:ind w:left="1134" w:hanging="567"/>
        <w:rPr>
          <w:rFonts w:ascii="Times New Roman" w:hAnsi="Times New Roman" w:cs="Times New Roman"/>
          <w:b/>
          <w:sz w:val="24"/>
          <w:szCs w:val="24"/>
        </w:rPr>
      </w:pPr>
      <w:r w:rsidRPr="00E22321">
        <w:rPr>
          <w:rFonts w:ascii="Times New Roman" w:hAnsi="Times New Roman" w:cs="Times New Roman"/>
          <w:b/>
          <w:sz w:val="24"/>
          <w:szCs w:val="24"/>
        </w:rPr>
        <w:t>Патентная система налогообложения</w:t>
      </w:r>
    </w:p>
    <w:p w:rsid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</w:t>
      </w:r>
      <w:r w:rsidRPr="002F6BD7">
        <w:rPr>
          <w:rFonts w:ascii="Times New Roman" w:hAnsi="Times New Roman" w:cs="Times New Roman"/>
          <w:sz w:val="24"/>
          <w:szCs w:val="24"/>
        </w:rPr>
        <w:t>тентная система налогообложения применяется в тех регионах,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в которых применение этой системы пр</w:t>
      </w:r>
      <w:r>
        <w:rPr>
          <w:rFonts w:ascii="Times New Roman" w:hAnsi="Times New Roman" w:cs="Times New Roman"/>
          <w:sz w:val="24"/>
          <w:szCs w:val="24"/>
        </w:rPr>
        <w:t>едусмотрено соответствующими за</w:t>
      </w:r>
      <w:r w:rsidRPr="002F6BD7">
        <w:rPr>
          <w:rFonts w:ascii="Times New Roman" w:hAnsi="Times New Roman" w:cs="Times New Roman"/>
          <w:sz w:val="24"/>
          <w:szCs w:val="24"/>
        </w:rPr>
        <w:t>конами субъектов РФ.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Право на получение патента имеют индивидуальные предприниматели,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осуществляющие определенные виды деятельности, установленные НК РФ,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удовлетворяющие условиям применения специального режима.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Суть патентного налогообложения состоит в том, что предприниматель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 xml:space="preserve">вместо уплаты налога приобретает патент (от лат. </w:t>
      </w:r>
      <w:proofErr w:type="spellStart"/>
      <w:r w:rsidRPr="002F6BD7">
        <w:rPr>
          <w:rFonts w:ascii="Times New Roman" w:hAnsi="Times New Roman" w:cs="Times New Roman"/>
          <w:sz w:val="24"/>
          <w:szCs w:val="24"/>
        </w:rPr>
        <w:t>patens</w:t>
      </w:r>
      <w:proofErr w:type="spellEnd"/>
      <w:r w:rsidRPr="002F6BD7">
        <w:rPr>
          <w:rFonts w:ascii="Times New Roman" w:hAnsi="Times New Roman" w:cs="Times New Roman"/>
          <w:sz w:val="24"/>
          <w:szCs w:val="24"/>
        </w:rPr>
        <w:t>– свидетельство).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«Патент» в практике налогообложения – это документ, с</w:t>
      </w:r>
      <w:r>
        <w:rPr>
          <w:rFonts w:ascii="Times New Roman" w:hAnsi="Times New Roman" w:cs="Times New Roman"/>
          <w:sz w:val="24"/>
          <w:szCs w:val="24"/>
        </w:rPr>
        <w:t>одержащий разре</w:t>
      </w:r>
      <w:r w:rsidRPr="002F6BD7">
        <w:rPr>
          <w:rFonts w:ascii="Times New Roman" w:hAnsi="Times New Roman" w:cs="Times New Roman"/>
          <w:sz w:val="24"/>
          <w:szCs w:val="24"/>
        </w:rPr>
        <w:t>шение государства на занятие определенным видом предпринимательской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деятельности при внесении в бюджет определенного платежа (патентного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сбора). Кроме разрешительной функции патент несет и другую функцию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фискальную, так как уплата стоимости пат</w:t>
      </w:r>
      <w:r>
        <w:rPr>
          <w:rFonts w:ascii="Times New Roman" w:hAnsi="Times New Roman" w:cs="Times New Roman"/>
          <w:sz w:val="24"/>
          <w:szCs w:val="24"/>
        </w:rPr>
        <w:t>ента означает исполнение обязан</w:t>
      </w:r>
      <w:r w:rsidRPr="002F6BD7">
        <w:rPr>
          <w:rFonts w:ascii="Times New Roman" w:hAnsi="Times New Roman" w:cs="Times New Roman"/>
          <w:sz w:val="24"/>
          <w:szCs w:val="24"/>
        </w:rPr>
        <w:t>ности по уплате налога, связанного с осуществлением предпринимательской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деятельности. Приобретение патента зам</w:t>
      </w:r>
      <w:r>
        <w:rPr>
          <w:rFonts w:ascii="Times New Roman" w:hAnsi="Times New Roman" w:cs="Times New Roman"/>
          <w:sz w:val="24"/>
          <w:szCs w:val="24"/>
        </w:rPr>
        <w:t>еняет собой уплату некоторых на</w:t>
      </w:r>
      <w:r w:rsidRPr="002F6BD7">
        <w:rPr>
          <w:rFonts w:ascii="Times New Roman" w:hAnsi="Times New Roman" w:cs="Times New Roman"/>
          <w:sz w:val="24"/>
          <w:szCs w:val="24"/>
        </w:rPr>
        <w:t>логов.</w:t>
      </w:r>
    </w:p>
    <w:p w:rsid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lastRenderedPageBreak/>
        <w:t>Если индивидуальные предприниматели осуществляют деятельность,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которой патент не предусмотрен, то такая деятельность облагается в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другой системы налогообложения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="00057DF4">
        <w:rPr>
          <w:rFonts w:ascii="Times New Roman" w:hAnsi="Times New Roman" w:cs="Times New Roman"/>
          <w:sz w:val="24"/>
          <w:szCs w:val="24"/>
        </w:rPr>
        <w:t>патентную систему налогообложения</w:t>
      </w:r>
      <w:r w:rsidRPr="002F6BD7">
        <w:rPr>
          <w:rFonts w:ascii="Times New Roman" w:hAnsi="Times New Roman" w:cs="Times New Roman"/>
          <w:sz w:val="24"/>
          <w:szCs w:val="24"/>
        </w:rPr>
        <w:t xml:space="preserve"> могут исключите</w:t>
      </w:r>
      <w:r>
        <w:rPr>
          <w:rFonts w:ascii="Times New Roman" w:hAnsi="Times New Roman" w:cs="Times New Roman"/>
          <w:sz w:val="24"/>
          <w:szCs w:val="24"/>
        </w:rPr>
        <w:t>льно индивидуальные предпринима</w:t>
      </w:r>
      <w:r w:rsidRPr="002F6BD7">
        <w:rPr>
          <w:rFonts w:ascii="Times New Roman" w:hAnsi="Times New Roman" w:cs="Times New Roman"/>
          <w:sz w:val="24"/>
          <w:szCs w:val="24"/>
        </w:rPr>
        <w:t>тели, у которых средняя численность привлекаемых наемных работников (по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всем видам осуществляемой деятельности)</w:t>
      </w:r>
      <w:r>
        <w:rPr>
          <w:rFonts w:ascii="Times New Roman" w:hAnsi="Times New Roman" w:cs="Times New Roman"/>
          <w:sz w:val="24"/>
          <w:szCs w:val="24"/>
        </w:rPr>
        <w:t xml:space="preserve"> не превышает 15 человек, а объ</w:t>
      </w:r>
      <w:r w:rsidRPr="002F6BD7">
        <w:rPr>
          <w:rFonts w:ascii="Times New Roman" w:hAnsi="Times New Roman" w:cs="Times New Roman"/>
          <w:sz w:val="24"/>
          <w:szCs w:val="24"/>
        </w:rPr>
        <w:t xml:space="preserve">ем годовой выручки, полученной от деятельности в рамках патентной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F6BD7">
        <w:rPr>
          <w:rFonts w:ascii="Times New Roman" w:hAnsi="Times New Roman" w:cs="Times New Roman"/>
          <w:sz w:val="24"/>
          <w:szCs w:val="24"/>
        </w:rPr>
        <w:t xml:space="preserve"> 60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млн. руб.</w:t>
      </w:r>
    </w:p>
    <w:p w:rsidR="002F6BD7" w:rsidRPr="002F6BD7" w:rsidRDefault="00057DF4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число видов деятельности, </w:t>
      </w:r>
      <w:r w:rsidR="002F6BD7" w:rsidRPr="002F6BD7">
        <w:rPr>
          <w:rFonts w:ascii="Times New Roman" w:hAnsi="Times New Roman" w:cs="Times New Roman"/>
          <w:sz w:val="24"/>
          <w:szCs w:val="24"/>
        </w:rPr>
        <w:t xml:space="preserve">по которым применяется ПСН, </w:t>
      </w:r>
      <w:r>
        <w:rPr>
          <w:rFonts w:ascii="Times New Roman" w:hAnsi="Times New Roman" w:cs="Times New Roman"/>
          <w:sz w:val="24"/>
          <w:szCs w:val="24"/>
        </w:rPr>
        <w:t>входят</w:t>
      </w:r>
      <w:r w:rsidR="002F6BD7" w:rsidRPr="002F6BD7">
        <w:rPr>
          <w:rFonts w:ascii="Times New Roman" w:hAnsi="Times New Roman" w:cs="Times New Roman"/>
          <w:sz w:val="24"/>
          <w:szCs w:val="24"/>
        </w:rPr>
        <w:t>: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 xml:space="preserve">- ремонт и пошив швейных, меховых </w:t>
      </w:r>
      <w:r>
        <w:rPr>
          <w:rFonts w:ascii="Times New Roman" w:hAnsi="Times New Roman" w:cs="Times New Roman"/>
          <w:sz w:val="24"/>
          <w:szCs w:val="24"/>
        </w:rPr>
        <w:t>и кожаных изделий, головных убо</w:t>
      </w:r>
      <w:r w:rsidRPr="002F6BD7">
        <w:rPr>
          <w:rFonts w:ascii="Times New Roman" w:hAnsi="Times New Roman" w:cs="Times New Roman"/>
          <w:sz w:val="24"/>
          <w:szCs w:val="24"/>
        </w:rPr>
        <w:t>ров и изделий из текстильной галантереи</w:t>
      </w:r>
      <w:r>
        <w:rPr>
          <w:rFonts w:ascii="Times New Roman" w:hAnsi="Times New Roman" w:cs="Times New Roman"/>
          <w:sz w:val="24"/>
          <w:szCs w:val="24"/>
        </w:rPr>
        <w:t>, ремонт, пошив и вязание трико</w:t>
      </w:r>
      <w:r w:rsidRPr="002F6BD7">
        <w:rPr>
          <w:rFonts w:ascii="Times New Roman" w:hAnsi="Times New Roman" w:cs="Times New Roman"/>
          <w:sz w:val="24"/>
          <w:szCs w:val="24"/>
        </w:rPr>
        <w:t>тажных изделий;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- ремонт, чистка, окраска и пошив обуви;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- парикмахерские и косметические услуги;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 xml:space="preserve">- химическая чистка, </w:t>
      </w:r>
      <w:r>
        <w:rPr>
          <w:rFonts w:ascii="Times New Roman" w:hAnsi="Times New Roman" w:cs="Times New Roman"/>
          <w:sz w:val="24"/>
          <w:szCs w:val="24"/>
        </w:rPr>
        <w:t xml:space="preserve">крашение и услуги прачечных; 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- ремонт и техническое обслуживани</w:t>
      </w:r>
      <w:r>
        <w:rPr>
          <w:rFonts w:ascii="Times New Roman" w:hAnsi="Times New Roman" w:cs="Times New Roman"/>
          <w:sz w:val="24"/>
          <w:szCs w:val="24"/>
        </w:rPr>
        <w:t>е бытовой радиоэлектронной аппа</w:t>
      </w:r>
      <w:r w:rsidRPr="002F6BD7">
        <w:rPr>
          <w:rFonts w:ascii="Times New Roman" w:hAnsi="Times New Roman" w:cs="Times New Roman"/>
          <w:sz w:val="24"/>
          <w:szCs w:val="24"/>
        </w:rPr>
        <w:t>ратуры, бытовых машин и бытовых приборов, часов, ремонт и изготовление</w:t>
      </w:r>
      <w:r w:rsidR="00057DF4"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металлоизделий;</w:t>
      </w:r>
    </w:p>
    <w:p w:rsidR="002F6BD7" w:rsidRPr="002F6BD7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- ремонт мебели и т.п.</w:t>
      </w:r>
    </w:p>
    <w:p w:rsidR="00AC4151" w:rsidRDefault="002F6BD7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BD7">
        <w:rPr>
          <w:rFonts w:ascii="Times New Roman" w:hAnsi="Times New Roman" w:cs="Times New Roman"/>
          <w:sz w:val="24"/>
          <w:szCs w:val="24"/>
        </w:rPr>
        <w:t>В системе российского налогообложения индиви</w:t>
      </w:r>
      <w:r>
        <w:rPr>
          <w:rFonts w:ascii="Times New Roman" w:hAnsi="Times New Roman" w:cs="Times New Roman"/>
          <w:sz w:val="24"/>
          <w:szCs w:val="24"/>
        </w:rPr>
        <w:t>дуальные предприни</w:t>
      </w:r>
      <w:r w:rsidRPr="002F6BD7">
        <w:rPr>
          <w:rFonts w:ascii="Times New Roman" w:hAnsi="Times New Roman" w:cs="Times New Roman"/>
          <w:sz w:val="24"/>
          <w:szCs w:val="24"/>
        </w:rPr>
        <w:t>матели, приобретающие патент, освобождаются от обязанности по уплате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D7">
        <w:rPr>
          <w:rFonts w:ascii="Times New Roman" w:hAnsi="Times New Roman" w:cs="Times New Roman"/>
          <w:sz w:val="24"/>
          <w:szCs w:val="24"/>
        </w:rPr>
        <w:t>налогов</w:t>
      </w:r>
      <w:r w:rsidR="00057DF4">
        <w:rPr>
          <w:rFonts w:ascii="Times New Roman" w:hAnsi="Times New Roman" w:cs="Times New Roman"/>
          <w:sz w:val="24"/>
          <w:szCs w:val="24"/>
        </w:rPr>
        <w:t>, указанных ниже: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57DF4" w:rsidTr="00057DF4">
        <w:trPr>
          <w:trHeight w:val="70"/>
        </w:trPr>
        <w:tc>
          <w:tcPr>
            <w:tcW w:w="4785" w:type="dxa"/>
          </w:tcPr>
          <w:p w:rsidR="00057DF4" w:rsidRDefault="00057DF4" w:rsidP="00057D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на 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физических лиц</w:t>
            </w:r>
          </w:p>
        </w:tc>
        <w:tc>
          <w:tcPr>
            <w:tcW w:w="4786" w:type="dxa"/>
          </w:tcPr>
          <w:p w:rsidR="00057DF4" w:rsidRDefault="00057DF4" w:rsidP="00057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В части доходов, полученных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осуществлении предприниматель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ской деятельности, в отношении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торой применяется патентная сис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тема налогообложения</w:t>
            </w:r>
          </w:p>
        </w:tc>
      </w:tr>
      <w:tr w:rsidR="00057DF4" w:rsidTr="009D337E">
        <w:trPr>
          <w:trHeight w:val="70"/>
        </w:trPr>
        <w:tc>
          <w:tcPr>
            <w:tcW w:w="4785" w:type="dxa"/>
          </w:tcPr>
          <w:p w:rsidR="00057DF4" w:rsidRDefault="00057DF4" w:rsidP="00057D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на имущество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физических лиц</w:t>
            </w:r>
          </w:p>
        </w:tc>
        <w:tc>
          <w:tcPr>
            <w:tcW w:w="4786" w:type="dxa"/>
          </w:tcPr>
          <w:p w:rsidR="00057DF4" w:rsidRDefault="00057DF4" w:rsidP="00057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 xml:space="preserve">В части имущества, используемого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осуществлении предпринима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деятельности, в отношении которой применяется патентная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</w:t>
            </w:r>
          </w:p>
        </w:tc>
      </w:tr>
      <w:tr w:rsidR="00057DF4" w:rsidTr="00057DF4">
        <w:trPr>
          <w:trHeight w:val="70"/>
        </w:trPr>
        <w:tc>
          <w:tcPr>
            <w:tcW w:w="4785" w:type="dxa"/>
          </w:tcPr>
          <w:p w:rsidR="00057DF4" w:rsidRDefault="00057DF4" w:rsidP="00057D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на добавленную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4786" w:type="dxa"/>
          </w:tcPr>
          <w:p w:rsidR="00057DF4" w:rsidRPr="00057DF4" w:rsidRDefault="00057DF4" w:rsidP="00057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За исключением НДС, подлежащего уплате:</w:t>
            </w:r>
          </w:p>
          <w:p w:rsidR="00057DF4" w:rsidRPr="00057DF4" w:rsidRDefault="00057DF4" w:rsidP="00057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- при осуществлении предпринима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деятельности, в отноше</w:t>
            </w: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нии которой не применяется патентная система налогообложения;</w:t>
            </w:r>
          </w:p>
          <w:p w:rsidR="00057DF4" w:rsidRPr="00057DF4" w:rsidRDefault="00057DF4" w:rsidP="00057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- при ввозе товаров на территорию РФ и иные территории, находящиеся под ее юрисдикцией;</w:t>
            </w:r>
          </w:p>
          <w:p w:rsidR="00057DF4" w:rsidRDefault="00057DF4" w:rsidP="00057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DF4">
              <w:rPr>
                <w:rFonts w:ascii="Times New Roman" w:hAnsi="Times New Roman" w:cs="Times New Roman"/>
                <w:sz w:val="24"/>
                <w:szCs w:val="24"/>
              </w:rPr>
              <w:t>- при осуществлении операций, облагаемых по ст.174.1 НК РФ</w:t>
            </w:r>
          </w:p>
        </w:tc>
      </w:tr>
    </w:tbl>
    <w:p w:rsidR="00057DF4" w:rsidRDefault="00057DF4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7DF4" w:rsidRPr="00057DF4" w:rsidRDefault="00057DF4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DF4">
        <w:rPr>
          <w:rFonts w:ascii="Times New Roman" w:hAnsi="Times New Roman" w:cs="Times New Roman"/>
          <w:sz w:val="24"/>
          <w:szCs w:val="24"/>
        </w:rPr>
        <w:lastRenderedPageBreak/>
        <w:t>Субъекты Российской Федерации при принятии региональных законов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37E">
        <w:rPr>
          <w:rFonts w:ascii="Times New Roman" w:hAnsi="Times New Roman" w:cs="Times New Roman"/>
          <w:sz w:val="24"/>
          <w:szCs w:val="24"/>
        </w:rPr>
        <w:t>патентной системе налогообложения</w:t>
      </w:r>
      <w:r w:rsidRPr="00057DF4">
        <w:rPr>
          <w:rFonts w:ascii="Times New Roman" w:hAnsi="Times New Roman" w:cs="Times New Roman"/>
          <w:sz w:val="24"/>
          <w:szCs w:val="24"/>
        </w:rPr>
        <w:t xml:space="preserve"> имеют право добавить виды деятель</w:t>
      </w:r>
      <w:r>
        <w:rPr>
          <w:rFonts w:ascii="Times New Roman" w:hAnsi="Times New Roman" w:cs="Times New Roman"/>
          <w:sz w:val="24"/>
          <w:szCs w:val="24"/>
        </w:rPr>
        <w:t>ности, относящиеся к бытовым ус</w:t>
      </w:r>
      <w:r w:rsidRPr="00057DF4">
        <w:rPr>
          <w:rFonts w:ascii="Times New Roman" w:hAnsi="Times New Roman" w:cs="Times New Roman"/>
          <w:sz w:val="24"/>
          <w:szCs w:val="24"/>
        </w:rPr>
        <w:t>лугам. При этом субъекты имеют право добавлять к видам деятел</w:t>
      </w:r>
      <w:r>
        <w:rPr>
          <w:rFonts w:ascii="Times New Roman" w:hAnsi="Times New Roman" w:cs="Times New Roman"/>
          <w:sz w:val="24"/>
          <w:szCs w:val="24"/>
        </w:rPr>
        <w:t>ьности, ука</w:t>
      </w:r>
      <w:r w:rsidRPr="00057DF4">
        <w:rPr>
          <w:rFonts w:ascii="Times New Roman" w:hAnsi="Times New Roman" w:cs="Times New Roman"/>
          <w:sz w:val="24"/>
          <w:szCs w:val="24"/>
        </w:rPr>
        <w:t>занным в НК, дополнительные виды деятельности.</w:t>
      </w:r>
    </w:p>
    <w:p w:rsidR="00057DF4" w:rsidRPr="00057DF4" w:rsidRDefault="009D337E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Патентная система налогообложения</w:t>
      </w:r>
      <w:r w:rsidR="00057DF4" w:rsidRPr="00057DF4">
        <w:rPr>
          <w:rFonts w:ascii="Times New Roman" w:hAnsi="Times New Roman" w:cs="Times New Roman"/>
          <w:sz w:val="24"/>
          <w:szCs w:val="24"/>
        </w:rPr>
        <w:t xml:space="preserve"> не применяется в отношении ви</w:t>
      </w:r>
      <w:r w:rsidR="00057DF4">
        <w:rPr>
          <w:rFonts w:ascii="Times New Roman" w:hAnsi="Times New Roman" w:cs="Times New Roman"/>
          <w:sz w:val="24"/>
          <w:szCs w:val="24"/>
        </w:rPr>
        <w:t>дов предпринимательской деятель</w:t>
      </w:r>
      <w:r w:rsidR="00057DF4" w:rsidRPr="00057DF4">
        <w:rPr>
          <w:rFonts w:ascii="Times New Roman" w:hAnsi="Times New Roman" w:cs="Times New Roman"/>
          <w:sz w:val="24"/>
          <w:szCs w:val="24"/>
        </w:rPr>
        <w:t>ности, осуществляемых в рамках договора простого товарищества (договора</w:t>
      </w:r>
      <w:r w:rsidR="00057DF4">
        <w:rPr>
          <w:rFonts w:ascii="Times New Roman" w:hAnsi="Times New Roman" w:cs="Times New Roman"/>
          <w:sz w:val="24"/>
          <w:szCs w:val="24"/>
        </w:rPr>
        <w:t xml:space="preserve"> </w:t>
      </w:r>
      <w:r w:rsidR="00057DF4" w:rsidRPr="00057DF4">
        <w:rPr>
          <w:rFonts w:ascii="Times New Roman" w:hAnsi="Times New Roman" w:cs="Times New Roman"/>
          <w:sz w:val="24"/>
          <w:szCs w:val="24"/>
        </w:rPr>
        <w:t>о совместной деятельности) или договора доверительного уп</w:t>
      </w:r>
      <w:r w:rsidR="00057DF4">
        <w:rPr>
          <w:rFonts w:ascii="Times New Roman" w:hAnsi="Times New Roman" w:cs="Times New Roman"/>
          <w:sz w:val="24"/>
          <w:szCs w:val="24"/>
        </w:rPr>
        <w:t>равления иму</w:t>
      </w:r>
      <w:r w:rsidR="00057DF4" w:rsidRPr="00057DF4">
        <w:rPr>
          <w:rFonts w:ascii="Times New Roman" w:hAnsi="Times New Roman" w:cs="Times New Roman"/>
          <w:sz w:val="24"/>
          <w:szCs w:val="24"/>
        </w:rPr>
        <w:t>ществом.</w:t>
      </w:r>
    </w:p>
    <w:p w:rsidR="003F1DEC" w:rsidRDefault="00057DF4" w:rsidP="00057D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DF4">
        <w:rPr>
          <w:rFonts w:ascii="Times New Roman" w:hAnsi="Times New Roman" w:cs="Times New Roman"/>
          <w:sz w:val="24"/>
          <w:szCs w:val="24"/>
        </w:rPr>
        <w:t>Для получения патента необходимо подать заявление в налоговый орган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DF4">
        <w:rPr>
          <w:rFonts w:ascii="Times New Roman" w:hAnsi="Times New Roman" w:cs="Times New Roman"/>
          <w:sz w:val="24"/>
          <w:szCs w:val="24"/>
        </w:rPr>
        <w:t>по месту постановки индивидуального предпри</w:t>
      </w:r>
      <w:r>
        <w:rPr>
          <w:rFonts w:ascii="Times New Roman" w:hAnsi="Times New Roman" w:cs="Times New Roman"/>
          <w:sz w:val="24"/>
          <w:szCs w:val="24"/>
        </w:rPr>
        <w:t xml:space="preserve">нимателя на учет не позднее, </w:t>
      </w:r>
      <w:r w:rsidRPr="00057DF4">
        <w:rPr>
          <w:rFonts w:ascii="Times New Roman" w:hAnsi="Times New Roman" w:cs="Times New Roman"/>
          <w:sz w:val="24"/>
          <w:szCs w:val="24"/>
        </w:rPr>
        <w:t>чем за 10 рабочих дней до начала применения патента. Патент действует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DF4">
        <w:rPr>
          <w:rFonts w:ascii="Times New Roman" w:hAnsi="Times New Roman" w:cs="Times New Roman"/>
          <w:sz w:val="24"/>
          <w:szCs w:val="24"/>
        </w:rPr>
        <w:t>только на территории того региона, в кот</w:t>
      </w:r>
      <w:r>
        <w:rPr>
          <w:rFonts w:ascii="Times New Roman" w:hAnsi="Times New Roman" w:cs="Times New Roman"/>
          <w:sz w:val="24"/>
          <w:szCs w:val="24"/>
        </w:rPr>
        <w:t>ором он выдан. Если индивидуаль</w:t>
      </w:r>
      <w:r w:rsidRPr="00057DF4">
        <w:rPr>
          <w:rFonts w:ascii="Times New Roman" w:hAnsi="Times New Roman" w:cs="Times New Roman"/>
          <w:sz w:val="24"/>
          <w:szCs w:val="24"/>
        </w:rPr>
        <w:t>ный предприниматель хочет работать на патенте в регионе, где он не состоит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DF4">
        <w:rPr>
          <w:rFonts w:ascii="Times New Roman" w:hAnsi="Times New Roman" w:cs="Times New Roman"/>
          <w:sz w:val="24"/>
          <w:szCs w:val="24"/>
        </w:rPr>
        <w:t>на учете по месту жительства, он может подать заявление о выдаче патента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DF4">
        <w:rPr>
          <w:rFonts w:ascii="Times New Roman" w:hAnsi="Times New Roman" w:cs="Times New Roman"/>
          <w:sz w:val="24"/>
          <w:szCs w:val="24"/>
        </w:rPr>
        <w:t>любую налоговую инспекцию данного региона.</w:t>
      </w: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P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rPr>
          <w:rFonts w:ascii="Times New Roman" w:hAnsi="Times New Roman" w:cs="Times New Roman"/>
          <w:sz w:val="24"/>
          <w:szCs w:val="24"/>
        </w:rPr>
      </w:pPr>
    </w:p>
    <w:p w:rsidR="00057DF4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F1DEC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F1DEC" w:rsidRDefault="003F1DEC" w:rsidP="003F1DEC">
      <w:pPr>
        <w:tabs>
          <w:tab w:val="left" w:pos="32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DEC">
        <w:rPr>
          <w:rFonts w:ascii="Times New Roman" w:hAnsi="Times New Roman" w:cs="Times New Roman"/>
          <w:b/>
          <w:sz w:val="24"/>
          <w:szCs w:val="24"/>
        </w:rPr>
        <w:lastRenderedPageBreak/>
        <w:t>БИБЛИОГРАФИЧЕСКИЙ СПИСОК</w:t>
      </w:r>
    </w:p>
    <w:p w:rsidR="00E22321" w:rsidRPr="00E22321" w:rsidRDefault="00E22321" w:rsidP="00E22321">
      <w:pPr>
        <w:pStyle w:val="a3"/>
        <w:numPr>
          <w:ilvl w:val="1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Захарьин В.Р. Налоги и налогообложение: учеб</w:t>
      </w:r>
      <w:proofErr w:type="gramStart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/ В.Р. Захарьин. - М.: ИД «Форум»; ИНФРА-М, 2008.</w:t>
      </w:r>
    </w:p>
    <w:p w:rsidR="00E22321" w:rsidRPr="00E22321" w:rsidRDefault="00E22321" w:rsidP="00E22321">
      <w:pPr>
        <w:pStyle w:val="a3"/>
        <w:numPr>
          <w:ilvl w:val="1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Пансков</w:t>
      </w:r>
      <w:proofErr w:type="spellEnd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В.Г. Налоги и налоговая система Российской Федерации: учебник. </w:t>
      </w:r>
      <w:proofErr w:type="gramStart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—М</w:t>
      </w:r>
      <w:proofErr w:type="gramEnd"/>
      <w:r w:rsidRPr="00E223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Финансы и статистика, 2005.</w:t>
      </w:r>
    </w:p>
    <w:p w:rsidR="00E22321" w:rsidRPr="00E22321" w:rsidRDefault="00E22321" w:rsidP="00E22321">
      <w:pPr>
        <w:pStyle w:val="a3"/>
        <w:numPr>
          <w:ilvl w:val="1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321">
        <w:rPr>
          <w:rFonts w:ascii="Times New Roman" w:hAnsi="Times New Roman" w:cs="Times New Roman"/>
          <w:sz w:val="24"/>
          <w:szCs w:val="24"/>
        </w:rPr>
        <w:t>Поспелова Е.Г. Налоги и налогообложение:  учеб</w:t>
      </w:r>
      <w:proofErr w:type="gramStart"/>
      <w:r w:rsidRPr="00E223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23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22321">
        <w:rPr>
          <w:rFonts w:ascii="Times New Roman" w:hAnsi="Times New Roman" w:cs="Times New Roman"/>
          <w:sz w:val="24"/>
          <w:szCs w:val="24"/>
        </w:rPr>
        <w:t xml:space="preserve">особие / </w:t>
      </w:r>
      <w:r w:rsidR="003F1DEC" w:rsidRPr="00E22321">
        <w:rPr>
          <w:rFonts w:ascii="Times New Roman" w:hAnsi="Times New Roman" w:cs="Times New Roman"/>
          <w:sz w:val="24"/>
          <w:szCs w:val="24"/>
        </w:rPr>
        <w:t>Е.Г. Ефимова, Е.Б. Поспелова</w:t>
      </w:r>
      <w:r w:rsidRPr="00E22321">
        <w:rPr>
          <w:rFonts w:ascii="Times New Roman" w:hAnsi="Times New Roman" w:cs="Times New Roman"/>
          <w:sz w:val="24"/>
          <w:szCs w:val="24"/>
        </w:rPr>
        <w:t xml:space="preserve">. </w:t>
      </w:r>
      <w:r w:rsidR="003F1DEC" w:rsidRPr="00E22321">
        <w:rPr>
          <w:rFonts w:ascii="Times New Roman" w:hAnsi="Times New Roman" w:cs="Times New Roman"/>
          <w:sz w:val="24"/>
          <w:szCs w:val="24"/>
        </w:rPr>
        <w:t>– М.: МИИР, 2014. – 235с.</w:t>
      </w:r>
    </w:p>
    <w:p w:rsidR="00E22321" w:rsidRPr="00E22321" w:rsidRDefault="00E22321" w:rsidP="00E22321">
      <w:pPr>
        <w:pStyle w:val="a3"/>
        <w:numPr>
          <w:ilvl w:val="1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321">
        <w:rPr>
          <w:rFonts w:ascii="Times New Roman" w:hAnsi="Times New Roman" w:cs="Times New Roman"/>
          <w:color w:val="000000"/>
          <w:sz w:val="24"/>
          <w:szCs w:val="24"/>
        </w:rPr>
        <w:t>Скворцов, О.В. Налоги и налогообложение : учеб</w:t>
      </w:r>
      <w:proofErr w:type="gramStart"/>
      <w:r w:rsidRPr="00E2232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223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2232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22321">
        <w:rPr>
          <w:rFonts w:ascii="Times New Roman" w:hAnsi="Times New Roman" w:cs="Times New Roman"/>
          <w:color w:val="000000"/>
          <w:sz w:val="24"/>
          <w:szCs w:val="24"/>
        </w:rPr>
        <w:t xml:space="preserve">особие для студ. сред. проф. образования / О.В.Скворцов, Н.О. Скворцова. - 8-е изд., </w:t>
      </w:r>
      <w:proofErr w:type="spellStart"/>
      <w:r w:rsidRPr="00E2232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E22321">
        <w:rPr>
          <w:rFonts w:ascii="Times New Roman" w:hAnsi="Times New Roman" w:cs="Times New Roman"/>
          <w:color w:val="000000"/>
          <w:sz w:val="24"/>
          <w:szCs w:val="24"/>
        </w:rPr>
        <w:t>. - М.</w:t>
      </w:r>
      <w:proofErr w:type="gramStart"/>
      <w:r w:rsidRPr="00E2232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22321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центр «Академия», 2010. - 224 с.</w:t>
      </w:r>
    </w:p>
    <w:p w:rsidR="003F1DEC" w:rsidRPr="00E22321" w:rsidRDefault="003F1DEC" w:rsidP="00E22321">
      <w:pPr>
        <w:tabs>
          <w:tab w:val="left" w:pos="321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F1DEC" w:rsidRPr="00E22321" w:rsidSect="00E22321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321" w:rsidRDefault="00E22321" w:rsidP="00E22321">
      <w:pPr>
        <w:spacing w:after="0" w:line="240" w:lineRule="auto"/>
      </w:pPr>
      <w:r>
        <w:separator/>
      </w:r>
    </w:p>
  </w:endnote>
  <w:endnote w:type="continuationSeparator" w:id="0">
    <w:p w:rsidR="00E22321" w:rsidRDefault="00E22321" w:rsidP="00E2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274954"/>
      <w:docPartObj>
        <w:docPartGallery w:val="Page Numbers (Bottom of Page)"/>
        <w:docPartUnique/>
      </w:docPartObj>
    </w:sdtPr>
    <w:sdtContent>
      <w:p w:rsidR="00E22321" w:rsidRDefault="003F53C5">
        <w:pPr>
          <w:pStyle w:val="aa"/>
          <w:jc w:val="center"/>
        </w:pPr>
        <w:fldSimple w:instr=" PAGE   \* MERGEFORMAT ">
          <w:r w:rsidR="00DF3AC1">
            <w:rPr>
              <w:noProof/>
            </w:rPr>
            <w:t>12</w:t>
          </w:r>
        </w:fldSimple>
      </w:p>
    </w:sdtContent>
  </w:sdt>
  <w:p w:rsidR="00E22321" w:rsidRDefault="00E2232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321" w:rsidRDefault="00E22321" w:rsidP="00E22321">
      <w:pPr>
        <w:spacing w:after="0" w:line="240" w:lineRule="auto"/>
      </w:pPr>
      <w:r>
        <w:separator/>
      </w:r>
    </w:p>
  </w:footnote>
  <w:footnote w:type="continuationSeparator" w:id="0">
    <w:p w:rsidR="00E22321" w:rsidRDefault="00E22321" w:rsidP="00E22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626A"/>
    <w:multiLevelType w:val="hybridMultilevel"/>
    <w:tmpl w:val="95043B4A"/>
    <w:lvl w:ilvl="0" w:tplc="031244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75CF3"/>
    <w:multiLevelType w:val="hybridMultilevel"/>
    <w:tmpl w:val="5C161EA2"/>
    <w:lvl w:ilvl="0" w:tplc="3A1CA8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86D09"/>
    <w:multiLevelType w:val="multilevel"/>
    <w:tmpl w:val="8664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FE3AA0"/>
    <w:multiLevelType w:val="hybridMultilevel"/>
    <w:tmpl w:val="96CEDC5E"/>
    <w:lvl w:ilvl="0" w:tplc="962808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06EAA"/>
    <w:multiLevelType w:val="multilevel"/>
    <w:tmpl w:val="594AC6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>
    <w:nsid w:val="18187F17"/>
    <w:multiLevelType w:val="hybridMultilevel"/>
    <w:tmpl w:val="62D61EC6"/>
    <w:lvl w:ilvl="0" w:tplc="EB98ED7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1F27BA"/>
    <w:multiLevelType w:val="hybridMultilevel"/>
    <w:tmpl w:val="936AEAE4"/>
    <w:lvl w:ilvl="0" w:tplc="3A1CA8AA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E2335C0"/>
    <w:multiLevelType w:val="hybridMultilevel"/>
    <w:tmpl w:val="241CD334"/>
    <w:lvl w:ilvl="0" w:tplc="3A1CA8A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EA533B3"/>
    <w:multiLevelType w:val="hybridMultilevel"/>
    <w:tmpl w:val="0F0A3700"/>
    <w:lvl w:ilvl="0" w:tplc="3A1CA8A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2EB22FD"/>
    <w:multiLevelType w:val="hybridMultilevel"/>
    <w:tmpl w:val="FCA4D81A"/>
    <w:lvl w:ilvl="0" w:tplc="3A1CA8A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7636DE6"/>
    <w:multiLevelType w:val="hybridMultilevel"/>
    <w:tmpl w:val="D958A2A6"/>
    <w:lvl w:ilvl="0" w:tplc="962808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B18B0"/>
    <w:multiLevelType w:val="multilevel"/>
    <w:tmpl w:val="BD98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493D71"/>
    <w:multiLevelType w:val="hybridMultilevel"/>
    <w:tmpl w:val="0DCA6D7C"/>
    <w:lvl w:ilvl="0" w:tplc="35D2096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82E7BA4"/>
    <w:multiLevelType w:val="hybridMultilevel"/>
    <w:tmpl w:val="3A2CFE7E"/>
    <w:lvl w:ilvl="0" w:tplc="3E1054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DD13A99"/>
    <w:multiLevelType w:val="multilevel"/>
    <w:tmpl w:val="9404C1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  <w:b/>
      </w:rPr>
    </w:lvl>
  </w:abstractNum>
  <w:abstractNum w:abstractNumId="15">
    <w:nsid w:val="6F9271FF"/>
    <w:multiLevelType w:val="multilevel"/>
    <w:tmpl w:val="5E740EC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2"/>
      <w:lvlJc w:val="left"/>
      <w:pPr>
        <w:ind w:left="1482" w:hanging="915"/>
      </w:pPr>
      <w:rPr>
        <w:rFonts w:ascii="Times New Roman" w:eastAsiaTheme="minorHAnsi" w:hAnsi="Times New Roman" w:cs="Times New Roman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>
    <w:nsid w:val="78A80F05"/>
    <w:multiLevelType w:val="hybridMultilevel"/>
    <w:tmpl w:val="CCE85570"/>
    <w:lvl w:ilvl="0" w:tplc="3A1CA8A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8F23ED8"/>
    <w:multiLevelType w:val="hybridMultilevel"/>
    <w:tmpl w:val="2DDA58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13"/>
  </w:num>
  <w:num w:numId="5">
    <w:abstractNumId w:val="3"/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16"/>
  </w:num>
  <w:num w:numId="11">
    <w:abstractNumId w:val="10"/>
  </w:num>
  <w:num w:numId="12">
    <w:abstractNumId w:val="15"/>
  </w:num>
  <w:num w:numId="13">
    <w:abstractNumId w:val="0"/>
  </w:num>
  <w:num w:numId="14">
    <w:abstractNumId w:val="12"/>
  </w:num>
  <w:num w:numId="15">
    <w:abstractNumId w:val="4"/>
  </w:num>
  <w:num w:numId="16">
    <w:abstractNumId w:val="2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151"/>
    <w:rsid w:val="00016488"/>
    <w:rsid w:val="0004374E"/>
    <w:rsid w:val="00057DF4"/>
    <w:rsid w:val="00060001"/>
    <w:rsid w:val="00156A11"/>
    <w:rsid w:val="001874AE"/>
    <w:rsid w:val="001965A9"/>
    <w:rsid w:val="00257CED"/>
    <w:rsid w:val="002F6BD7"/>
    <w:rsid w:val="00305845"/>
    <w:rsid w:val="00345BC5"/>
    <w:rsid w:val="003D2B25"/>
    <w:rsid w:val="003F1DEC"/>
    <w:rsid w:val="003F53C5"/>
    <w:rsid w:val="004E068A"/>
    <w:rsid w:val="00533645"/>
    <w:rsid w:val="005549BA"/>
    <w:rsid w:val="00657FC4"/>
    <w:rsid w:val="0066348A"/>
    <w:rsid w:val="006D3B72"/>
    <w:rsid w:val="00842E32"/>
    <w:rsid w:val="00852CCA"/>
    <w:rsid w:val="009A3613"/>
    <w:rsid w:val="009B6CB3"/>
    <w:rsid w:val="009D337E"/>
    <w:rsid w:val="009D6222"/>
    <w:rsid w:val="00A23B84"/>
    <w:rsid w:val="00A44831"/>
    <w:rsid w:val="00A66BB1"/>
    <w:rsid w:val="00A8187C"/>
    <w:rsid w:val="00AC4151"/>
    <w:rsid w:val="00AD77BD"/>
    <w:rsid w:val="00B85EBD"/>
    <w:rsid w:val="00BC5116"/>
    <w:rsid w:val="00BC67C9"/>
    <w:rsid w:val="00C673A1"/>
    <w:rsid w:val="00C9155F"/>
    <w:rsid w:val="00DC24AD"/>
    <w:rsid w:val="00DE2AF8"/>
    <w:rsid w:val="00DF09FF"/>
    <w:rsid w:val="00DF3AC1"/>
    <w:rsid w:val="00E111D6"/>
    <w:rsid w:val="00E22321"/>
    <w:rsid w:val="00E53B3D"/>
    <w:rsid w:val="00E7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FC4"/>
    <w:pPr>
      <w:ind w:left="720"/>
      <w:contextualSpacing/>
    </w:pPr>
  </w:style>
  <w:style w:type="table" w:styleId="a4">
    <w:name w:val="Table Grid"/>
    <w:basedOn w:val="a1"/>
    <w:uiPriority w:val="59"/>
    <w:rsid w:val="00BC5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B85E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B85E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vts7">
    <w:name w:val="rvts7"/>
    <w:basedOn w:val="a0"/>
    <w:rsid w:val="00E22321"/>
  </w:style>
  <w:style w:type="character" w:styleId="a7">
    <w:name w:val="Hyperlink"/>
    <w:basedOn w:val="a0"/>
    <w:uiPriority w:val="99"/>
    <w:unhideWhenUsed/>
    <w:rsid w:val="00E2232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22321"/>
  </w:style>
  <w:style w:type="character" w:customStyle="1" w:styleId="rvts8">
    <w:name w:val="rvts8"/>
    <w:basedOn w:val="a0"/>
    <w:rsid w:val="00E22321"/>
  </w:style>
  <w:style w:type="paragraph" w:styleId="a8">
    <w:name w:val="header"/>
    <w:basedOn w:val="a"/>
    <w:link w:val="a9"/>
    <w:uiPriority w:val="99"/>
    <w:semiHidden/>
    <w:unhideWhenUsed/>
    <w:rsid w:val="00E2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22321"/>
  </w:style>
  <w:style w:type="paragraph" w:styleId="aa">
    <w:name w:val="footer"/>
    <w:basedOn w:val="a"/>
    <w:link w:val="ab"/>
    <w:uiPriority w:val="99"/>
    <w:unhideWhenUsed/>
    <w:rsid w:val="00E2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2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13</Pages>
  <Words>2774</Words>
  <Characters>19030</Characters>
  <Application>Microsoft Office Word</Application>
  <DocSecurity>0</DocSecurity>
  <Lines>475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компьютер</cp:lastModifiedBy>
  <cp:revision>21</cp:revision>
  <dcterms:created xsi:type="dcterms:W3CDTF">2015-01-14T02:26:00Z</dcterms:created>
  <dcterms:modified xsi:type="dcterms:W3CDTF">2015-01-15T18:27:00Z</dcterms:modified>
</cp:coreProperties>
</file>