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C46" w:rsidRPr="009357D4" w:rsidRDefault="00CF3C46" w:rsidP="00CF3C46">
      <w:pPr>
        <w:spacing w:line="360" w:lineRule="auto"/>
        <w:jc w:val="center"/>
        <w:rPr>
          <w:b/>
          <w:sz w:val="28"/>
          <w:szCs w:val="28"/>
        </w:rPr>
      </w:pPr>
      <w:r w:rsidRPr="009357D4">
        <w:rPr>
          <w:b/>
          <w:sz w:val="28"/>
          <w:szCs w:val="28"/>
        </w:rPr>
        <w:t>Федеральное государственное образовательное</w:t>
      </w:r>
    </w:p>
    <w:p w:rsidR="00CF3C46" w:rsidRPr="009357D4" w:rsidRDefault="00CF3C46" w:rsidP="00CF3C46">
      <w:pPr>
        <w:spacing w:line="360" w:lineRule="auto"/>
        <w:jc w:val="center"/>
        <w:rPr>
          <w:b/>
          <w:sz w:val="28"/>
          <w:szCs w:val="28"/>
        </w:rPr>
      </w:pPr>
      <w:r w:rsidRPr="009357D4">
        <w:rPr>
          <w:b/>
          <w:sz w:val="28"/>
          <w:szCs w:val="28"/>
        </w:rPr>
        <w:t>бюджетное учреждение высшего профессионального образования</w:t>
      </w:r>
    </w:p>
    <w:p w:rsidR="00CF3C46" w:rsidRPr="009357D4" w:rsidRDefault="00CF3C46" w:rsidP="00CF3C46">
      <w:pPr>
        <w:spacing w:line="360" w:lineRule="auto"/>
        <w:jc w:val="center"/>
        <w:rPr>
          <w:b/>
          <w:sz w:val="28"/>
          <w:szCs w:val="28"/>
        </w:rPr>
      </w:pPr>
      <w:r w:rsidRPr="009357D4">
        <w:rPr>
          <w:b/>
          <w:sz w:val="28"/>
          <w:szCs w:val="28"/>
        </w:rPr>
        <w:t>«ФИНАНСОВЫЙ УНИВЕРСИТЕТ</w:t>
      </w:r>
    </w:p>
    <w:p w:rsidR="00CF3C46" w:rsidRPr="009357D4" w:rsidRDefault="00CF3C46" w:rsidP="00CF3C46">
      <w:pPr>
        <w:spacing w:line="360" w:lineRule="auto"/>
        <w:jc w:val="center"/>
        <w:rPr>
          <w:b/>
          <w:sz w:val="28"/>
          <w:szCs w:val="28"/>
        </w:rPr>
      </w:pPr>
      <w:r w:rsidRPr="009357D4">
        <w:rPr>
          <w:b/>
          <w:sz w:val="28"/>
          <w:szCs w:val="28"/>
        </w:rPr>
        <w:t xml:space="preserve">ПРИ ПРАВИТЕЛЬСТВЕ РОССИЙСКОЙ ФЕДЕРАЦИИ»            </w:t>
      </w:r>
    </w:p>
    <w:p w:rsidR="00CF3C46" w:rsidRPr="009357D4" w:rsidRDefault="00CF3C46" w:rsidP="00CF3C46">
      <w:pPr>
        <w:spacing w:line="360" w:lineRule="auto"/>
        <w:rPr>
          <w:b/>
          <w:sz w:val="28"/>
          <w:szCs w:val="28"/>
        </w:rPr>
      </w:pPr>
    </w:p>
    <w:p w:rsidR="00CF3C46" w:rsidRPr="009357D4" w:rsidRDefault="00CF3C46" w:rsidP="00CF3C46">
      <w:pPr>
        <w:spacing w:line="360" w:lineRule="auto"/>
        <w:jc w:val="center"/>
        <w:rPr>
          <w:b/>
          <w:sz w:val="28"/>
          <w:szCs w:val="28"/>
        </w:rPr>
      </w:pPr>
      <w:r w:rsidRPr="009357D4">
        <w:rPr>
          <w:b/>
          <w:sz w:val="28"/>
          <w:szCs w:val="28"/>
        </w:rPr>
        <w:t>Курсовая работа</w:t>
      </w:r>
    </w:p>
    <w:p w:rsidR="00CF3C46" w:rsidRPr="009357D4" w:rsidRDefault="00CF3C46" w:rsidP="00CF3C46">
      <w:pPr>
        <w:spacing w:line="360" w:lineRule="auto"/>
        <w:jc w:val="center"/>
        <w:rPr>
          <w:b/>
          <w:sz w:val="28"/>
          <w:szCs w:val="28"/>
        </w:rPr>
      </w:pPr>
      <w:r w:rsidRPr="009357D4">
        <w:rPr>
          <w:b/>
          <w:sz w:val="28"/>
          <w:szCs w:val="28"/>
        </w:rPr>
        <w:t>по дисциплине «Теория менеджмента</w:t>
      </w:r>
    </w:p>
    <w:p w:rsidR="00CF3C46" w:rsidRPr="009357D4" w:rsidRDefault="00CF3C46" w:rsidP="00CF3C46">
      <w:pPr>
        <w:spacing w:line="360" w:lineRule="auto"/>
        <w:jc w:val="center"/>
        <w:rPr>
          <w:b/>
          <w:sz w:val="28"/>
          <w:szCs w:val="28"/>
        </w:rPr>
      </w:pPr>
      <w:r w:rsidRPr="009357D4">
        <w:rPr>
          <w:b/>
          <w:sz w:val="28"/>
          <w:szCs w:val="28"/>
        </w:rPr>
        <w:t>(теория организации, организационное поведение)»</w:t>
      </w:r>
    </w:p>
    <w:p w:rsidR="00CF3C46" w:rsidRPr="009357D4" w:rsidRDefault="00CF3C46" w:rsidP="00CF3C46">
      <w:pPr>
        <w:spacing w:line="360" w:lineRule="auto"/>
        <w:jc w:val="center"/>
        <w:rPr>
          <w:b/>
          <w:sz w:val="28"/>
          <w:szCs w:val="28"/>
        </w:rPr>
      </w:pPr>
      <w:r>
        <w:rPr>
          <w:b/>
          <w:sz w:val="28"/>
          <w:szCs w:val="28"/>
        </w:rPr>
        <w:t xml:space="preserve">Тема: </w:t>
      </w:r>
      <w:r w:rsidRPr="00CF3C46">
        <w:rPr>
          <w:rFonts w:ascii="Times New Roman" w:hAnsi="Times New Roman" w:cs="Times New Roman"/>
          <w:b/>
          <w:sz w:val="28"/>
          <w:szCs w:val="28"/>
        </w:rPr>
        <w:t>Барьеры на пути эффективных коммуникаций</w:t>
      </w:r>
    </w:p>
    <w:p w:rsidR="00CF3C46" w:rsidRPr="009357D4" w:rsidRDefault="00CF3C46" w:rsidP="00CF3C46">
      <w:pPr>
        <w:spacing w:line="360" w:lineRule="auto"/>
        <w:rPr>
          <w:b/>
          <w:sz w:val="28"/>
          <w:szCs w:val="28"/>
        </w:rPr>
      </w:pPr>
    </w:p>
    <w:p w:rsidR="00CF3C46" w:rsidRPr="009357D4" w:rsidRDefault="00CF3C46" w:rsidP="00CF3C46">
      <w:pPr>
        <w:spacing w:line="360" w:lineRule="auto"/>
        <w:jc w:val="right"/>
        <w:rPr>
          <w:b/>
          <w:sz w:val="28"/>
          <w:szCs w:val="28"/>
        </w:rPr>
      </w:pPr>
      <w:r w:rsidRPr="009357D4">
        <w:rPr>
          <w:b/>
          <w:sz w:val="28"/>
          <w:szCs w:val="28"/>
        </w:rPr>
        <w:t xml:space="preserve">                                    Выполнил: </w:t>
      </w:r>
      <w:r>
        <w:rPr>
          <w:b/>
          <w:sz w:val="28"/>
          <w:szCs w:val="28"/>
        </w:rPr>
        <w:t>Исаев К. Н.</w:t>
      </w:r>
    </w:p>
    <w:p w:rsidR="00CF3C46" w:rsidRPr="009357D4" w:rsidRDefault="00CF3C46" w:rsidP="00CF3C46">
      <w:pPr>
        <w:spacing w:line="360" w:lineRule="auto"/>
        <w:jc w:val="right"/>
        <w:rPr>
          <w:b/>
          <w:sz w:val="28"/>
          <w:szCs w:val="28"/>
        </w:rPr>
      </w:pPr>
      <w:r w:rsidRPr="009357D4">
        <w:rPr>
          <w:b/>
          <w:sz w:val="28"/>
          <w:szCs w:val="28"/>
        </w:rPr>
        <w:t xml:space="preserve">                      </w:t>
      </w:r>
      <w:r>
        <w:rPr>
          <w:b/>
          <w:sz w:val="28"/>
          <w:szCs w:val="28"/>
        </w:rPr>
        <w:t xml:space="preserve">                             </w:t>
      </w:r>
      <w:r w:rsidRPr="009357D4">
        <w:rPr>
          <w:b/>
          <w:sz w:val="28"/>
          <w:szCs w:val="28"/>
        </w:rPr>
        <w:t>Ст</w:t>
      </w:r>
      <w:r>
        <w:rPr>
          <w:b/>
          <w:sz w:val="28"/>
          <w:szCs w:val="28"/>
        </w:rPr>
        <w:t xml:space="preserve">удент факультета: Менеджмента и </w:t>
      </w:r>
      <w:r w:rsidRPr="009357D4">
        <w:rPr>
          <w:b/>
          <w:sz w:val="28"/>
          <w:szCs w:val="28"/>
        </w:rPr>
        <w:t>маркетинга</w:t>
      </w:r>
    </w:p>
    <w:p w:rsidR="00CF3C46" w:rsidRPr="009357D4" w:rsidRDefault="00CF3C46" w:rsidP="00CF3C46">
      <w:pPr>
        <w:spacing w:line="360" w:lineRule="auto"/>
        <w:jc w:val="right"/>
        <w:rPr>
          <w:b/>
          <w:sz w:val="28"/>
          <w:szCs w:val="28"/>
        </w:rPr>
      </w:pPr>
      <w:r w:rsidRPr="009357D4">
        <w:rPr>
          <w:b/>
          <w:sz w:val="28"/>
          <w:szCs w:val="28"/>
        </w:rPr>
        <w:t xml:space="preserve">                                    </w:t>
      </w:r>
      <w:r>
        <w:rPr>
          <w:b/>
          <w:sz w:val="28"/>
          <w:szCs w:val="28"/>
        </w:rPr>
        <w:t xml:space="preserve"> </w:t>
      </w:r>
      <w:r w:rsidRPr="009357D4">
        <w:rPr>
          <w:b/>
          <w:sz w:val="28"/>
          <w:szCs w:val="28"/>
        </w:rPr>
        <w:t>Курс 2 № группы: Пот.2-БМ</w:t>
      </w:r>
    </w:p>
    <w:p w:rsidR="00CF3C46" w:rsidRPr="009357D4" w:rsidRDefault="00CF3C46" w:rsidP="00CF3C46">
      <w:pPr>
        <w:spacing w:line="360" w:lineRule="auto"/>
        <w:jc w:val="right"/>
        <w:rPr>
          <w:b/>
          <w:sz w:val="28"/>
          <w:szCs w:val="28"/>
        </w:rPr>
      </w:pPr>
      <w:r w:rsidRPr="009357D4">
        <w:rPr>
          <w:b/>
          <w:sz w:val="28"/>
          <w:szCs w:val="28"/>
        </w:rPr>
        <w:t xml:space="preserve">                                    </w:t>
      </w:r>
      <w:r>
        <w:rPr>
          <w:b/>
          <w:sz w:val="28"/>
          <w:szCs w:val="28"/>
        </w:rPr>
        <w:t xml:space="preserve"> </w:t>
      </w:r>
      <w:r w:rsidRPr="009357D4">
        <w:rPr>
          <w:b/>
          <w:sz w:val="28"/>
          <w:szCs w:val="28"/>
        </w:rPr>
        <w:t>Личный номер:100.</w:t>
      </w:r>
      <w:r>
        <w:rPr>
          <w:b/>
          <w:sz w:val="28"/>
          <w:szCs w:val="28"/>
        </w:rPr>
        <w:t>26/120218</w:t>
      </w:r>
    </w:p>
    <w:p w:rsidR="00CF3C46" w:rsidRPr="009357D4" w:rsidRDefault="00CF3C46" w:rsidP="00CF3C46">
      <w:pPr>
        <w:spacing w:line="360" w:lineRule="auto"/>
        <w:jc w:val="right"/>
        <w:rPr>
          <w:b/>
          <w:sz w:val="28"/>
          <w:szCs w:val="28"/>
        </w:rPr>
      </w:pPr>
      <w:r w:rsidRPr="009357D4">
        <w:rPr>
          <w:b/>
          <w:sz w:val="28"/>
          <w:szCs w:val="28"/>
        </w:rPr>
        <w:t xml:space="preserve">                                    </w:t>
      </w:r>
      <w:r>
        <w:rPr>
          <w:b/>
          <w:sz w:val="28"/>
          <w:szCs w:val="28"/>
        </w:rPr>
        <w:t xml:space="preserve">        </w:t>
      </w:r>
      <w:r w:rsidRPr="009357D4">
        <w:rPr>
          <w:b/>
          <w:sz w:val="28"/>
          <w:szCs w:val="28"/>
        </w:rPr>
        <w:t xml:space="preserve">Преподаватель: </w:t>
      </w:r>
      <w:proofErr w:type="spellStart"/>
      <w:r w:rsidRPr="009357D4">
        <w:rPr>
          <w:b/>
          <w:sz w:val="28"/>
          <w:szCs w:val="28"/>
        </w:rPr>
        <w:t>Городничев</w:t>
      </w:r>
      <w:proofErr w:type="spellEnd"/>
      <w:r w:rsidRPr="009357D4">
        <w:rPr>
          <w:b/>
          <w:sz w:val="28"/>
          <w:szCs w:val="28"/>
        </w:rPr>
        <w:t xml:space="preserve"> С.В.</w:t>
      </w:r>
    </w:p>
    <w:p w:rsidR="00CF3C46" w:rsidRDefault="00CF3C46" w:rsidP="00CF3C46">
      <w:pPr>
        <w:spacing w:line="360" w:lineRule="auto"/>
        <w:jc w:val="center"/>
        <w:rPr>
          <w:b/>
          <w:sz w:val="28"/>
          <w:szCs w:val="28"/>
        </w:rPr>
      </w:pPr>
    </w:p>
    <w:p w:rsidR="00CF3C46" w:rsidRDefault="00CF3C46" w:rsidP="00CF3C46">
      <w:pPr>
        <w:spacing w:line="360" w:lineRule="auto"/>
        <w:jc w:val="center"/>
        <w:rPr>
          <w:b/>
          <w:sz w:val="28"/>
          <w:szCs w:val="28"/>
        </w:rPr>
      </w:pPr>
    </w:p>
    <w:p w:rsidR="00CF3C46" w:rsidRDefault="00CF3C46" w:rsidP="00CF3C46">
      <w:pPr>
        <w:spacing w:line="360" w:lineRule="auto"/>
        <w:jc w:val="center"/>
        <w:rPr>
          <w:b/>
          <w:sz w:val="28"/>
          <w:szCs w:val="28"/>
        </w:rPr>
      </w:pPr>
    </w:p>
    <w:p w:rsidR="00CF3C46" w:rsidRDefault="00CF3C46" w:rsidP="00CF3C46">
      <w:pPr>
        <w:spacing w:line="360" w:lineRule="auto"/>
        <w:jc w:val="center"/>
        <w:rPr>
          <w:b/>
          <w:sz w:val="28"/>
          <w:szCs w:val="28"/>
        </w:rPr>
      </w:pPr>
    </w:p>
    <w:p w:rsidR="00CF3C46" w:rsidRPr="00CF3C46" w:rsidRDefault="00CF3C46" w:rsidP="00CF3C46">
      <w:pPr>
        <w:spacing w:line="360" w:lineRule="auto"/>
        <w:jc w:val="center"/>
        <w:rPr>
          <w:b/>
          <w:sz w:val="28"/>
          <w:szCs w:val="28"/>
        </w:rPr>
      </w:pPr>
      <w:r>
        <w:rPr>
          <w:b/>
          <w:sz w:val="28"/>
          <w:szCs w:val="28"/>
        </w:rPr>
        <w:t>Тула 2014</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lastRenderedPageBreak/>
        <w:t>Оглавление</w:t>
      </w:r>
      <w:r w:rsidR="00033610" w:rsidRPr="0032693A">
        <w:rPr>
          <w:rFonts w:ascii="Times New Roman" w:hAnsi="Times New Roman" w:cs="Times New Roman"/>
          <w:sz w:val="28"/>
          <w:szCs w:val="28"/>
        </w:rPr>
        <w:t>.</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Введение</w:t>
      </w:r>
      <w:r w:rsidR="00033610" w:rsidRPr="0032693A">
        <w:rPr>
          <w:rFonts w:ascii="Times New Roman" w:hAnsi="Times New Roman" w:cs="Times New Roman"/>
          <w:sz w:val="28"/>
          <w:szCs w:val="28"/>
        </w:rPr>
        <w:t>…………………………………………………………………………..3;</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1. Процесс коммуникации в организации</w:t>
      </w:r>
      <w:r w:rsidR="00033610" w:rsidRPr="0032693A">
        <w:rPr>
          <w:rFonts w:ascii="Times New Roman" w:hAnsi="Times New Roman" w:cs="Times New Roman"/>
          <w:sz w:val="28"/>
          <w:szCs w:val="28"/>
        </w:rPr>
        <w:t>………………………………………5;</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1.1 Понятие, значение и элементы коммуникаций</w:t>
      </w:r>
      <w:r w:rsidR="00033610" w:rsidRPr="0032693A">
        <w:rPr>
          <w:rFonts w:ascii="Times New Roman" w:hAnsi="Times New Roman" w:cs="Times New Roman"/>
          <w:sz w:val="28"/>
          <w:szCs w:val="28"/>
        </w:rPr>
        <w:t>…………………………….5;</w:t>
      </w:r>
    </w:p>
    <w:p w:rsidR="0021032A" w:rsidRPr="0032693A" w:rsidRDefault="008F5ACC" w:rsidP="00A6797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w:t>
      </w:r>
      <w:r w:rsidR="0021032A" w:rsidRPr="0032693A">
        <w:rPr>
          <w:rFonts w:ascii="Times New Roman" w:hAnsi="Times New Roman" w:cs="Times New Roman"/>
          <w:sz w:val="28"/>
          <w:szCs w:val="28"/>
        </w:rPr>
        <w:t>Виды и формы коммуникаций в организации</w:t>
      </w:r>
      <w:r w:rsidR="00C6313F">
        <w:rPr>
          <w:rFonts w:ascii="Times New Roman" w:hAnsi="Times New Roman" w:cs="Times New Roman"/>
          <w:sz w:val="28"/>
          <w:szCs w:val="28"/>
        </w:rPr>
        <w:t>……………………………...8</w:t>
      </w:r>
      <w:r w:rsidR="00033610" w:rsidRPr="0032693A">
        <w:rPr>
          <w:rFonts w:ascii="Times New Roman" w:hAnsi="Times New Roman" w:cs="Times New Roman"/>
          <w:sz w:val="28"/>
          <w:szCs w:val="28"/>
        </w:rPr>
        <w:t>;</w:t>
      </w:r>
    </w:p>
    <w:p w:rsidR="0021032A" w:rsidRPr="0032693A" w:rsidRDefault="008F5ACC" w:rsidP="00A6797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1.3.</w:t>
      </w:r>
      <w:r w:rsidR="0021032A" w:rsidRPr="0032693A">
        <w:rPr>
          <w:rFonts w:ascii="Times New Roman" w:hAnsi="Times New Roman" w:cs="Times New Roman"/>
          <w:sz w:val="28"/>
          <w:szCs w:val="28"/>
        </w:rPr>
        <w:t>Барьеры на пути эффективных коммуникаций</w:t>
      </w:r>
      <w:r w:rsidR="00C6313F">
        <w:rPr>
          <w:rFonts w:ascii="Times New Roman" w:hAnsi="Times New Roman" w:cs="Times New Roman"/>
          <w:sz w:val="28"/>
          <w:szCs w:val="28"/>
        </w:rPr>
        <w:t>…………………………...15</w:t>
      </w:r>
      <w:r w:rsidR="00033610" w:rsidRPr="0032693A">
        <w:rPr>
          <w:rFonts w:ascii="Times New Roman" w:hAnsi="Times New Roman" w:cs="Times New Roman"/>
          <w:sz w:val="28"/>
          <w:szCs w:val="28"/>
        </w:rPr>
        <w:t>;</w:t>
      </w:r>
    </w:p>
    <w:p w:rsidR="0021032A" w:rsidRPr="0032693A" w:rsidRDefault="008F5ACC" w:rsidP="00A6797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00033610" w:rsidRPr="0032693A">
        <w:rPr>
          <w:rFonts w:ascii="Times New Roman" w:hAnsi="Times New Roman" w:cs="Times New Roman"/>
          <w:sz w:val="28"/>
          <w:szCs w:val="28"/>
        </w:rPr>
        <w:t>Эффективность трудового коллектива ОАО «КБП им. академика А.Г. Шипуно</w:t>
      </w:r>
      <w:r w:rsidR="00C6313F">
        <w:rPr>
          <w:rFonts w:ascii="Times New Roman" w:hAnsi="Times New Roman" w:cs="Times New Roman"/>
          <w:sz w:val="28"/>
          <w:szCs w:val="28"/>
        </w:rPr>
        <w:t>ва»………………………………………………………………………21</w:t>
      </w:r>
      <w:r w:rsidR="00033610" w:rsidRPr="0032693A">
        <w:rPr>
          <w:rFonts w:ascii="Times New Roman" w:hAnsi="Times New Roman" w:cs="Times New Roman"/>
          <w:sz w:val="28"/>
          <w:szCs w:val="28"/>
        </w:rPr>
        <w:t>;</w:t>
      </w:r>
      <w:r w:rsidR="0021032A" w:rsidRPr="0032693A">
        <w:rPr>
          <w:rFonts w:ascii="Times New Roman" w:hAnsi="Times New Roman" w:cs="Times New Roman"/>
          <w:sz w:val="28"/>
          <w:szCs w:val="28"/>
        </w:rPr>
        <w:t xml:space="preserve"> </w:t>
      </w:r>
    </w:p>
    <w:p w:rsidR="0021032A" w:rsidRPr="0032693A" w:rsidRDefault="008F5ACC" w:rsidP="00A6797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2.1.</w:t>
      </w:r>
      <w:r w:rsidR="00033610" w:rsidRPr="0032693A">
        <w:rPr>
          <w:rFonts w:ascii="Times New Roman" w:hAnsi="Times New Roman" w:cs="Times New Roman"/>
          <w:sz w:val="28"/>
          <w:szCs w:val="28"/>
        </w:rPr>
        <w:t xml:space="preserve">Характеристика  ОАО «КБП им. </w:t>
      </w:r>
      <w:r w:rsidR="00C6313F">
        <w:rPr>
          <w:rFonts w:ascii="Times New Roman" w:hAnsi="Times New Roman" w:cs="Times New Roman"/>
          <w:sz w:val="28"/>
          <w:szCs w:val="28"/>
        </w:rPr>
        <w:t>академика А.Г. Шипунова»…………..21</w:t>
      </w:r>
      <w:r w:rsidR="00033610" w:rsidRPr="0032693A">
        <w:rPr>
          <w:rFonts w:ascii="Times New Roman" w:hAnsi="Times New Roman" w:cs="Times New Roman"/>
          <w:sz w:val="28"/>
          <w:szCs w:val="28"/>
        </w:rPr>
        <w:t>;</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2.2</w:t>
      </w:r>
      <w:r w:rsidR="008F5ACC">
        <w:rPr>
          <w:rFonts w:ascii="Times New Roman" w:hAnsi="Times New Roman" w:cs="Times New Roman"/>
          <w:sz w:val="28"/>
          <w:szCs w:val="28"/>
        </w:rPr>
        <w:t>.</w:t>
      </w:r>
      <w:r w:rsidR="00033610" w:rsidRPr="0032693A">
        <w:rPr>
          <w:rFonts w:ascii="Times New Roman" w:hAnsi="Times New Roman" w:cs="Times New Roman"/>
          <w:sz w:val="28"/>
          <w:szCs w:val="28"/>
        </w:rPr>
        <w:t>Анализ основных показателей ОАО «КБП им. академика А.Г. Шипунова»………………………………………………………………………</w:t>
      </w:r>
      <w:r w:rsidR="00C6313F">
        <w:rPr>
          <w:rFonts w:ascii="Times New Roman" w:hAnsi="Times New Roman" w:cs="Times New Roman"/>
          <w:sz w:val="28"/>
          <w:szCs w:val="28"/>
        </w:rPr>
        <w:t>28</w:t>
      </w:r>
      <w:r w:rsidR="00033610" w:rsidRPr="0032693A">
        <w:rPr>
          <w:rFonts w:ascii="Times New Roman" w:hAnsi="Times New Roman" w:cs="Times New Roman"/>
          <w:sz w:val="28"/>
          <w:szCs w:val="28"/>
        </w:rPr>
        <w:t>;</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2.3 </w:t>
      </w:r>
      <w:r w:rsidR="00033610" w:rsidRPr="0032693A">
        <w:rPr>
          <w:rFonts w:ascii="Times New Roman" w:hAnsi="Times New Roman" w:cs="Times New Roman"/>
          <w:sz w:val="28"/>
          <w:szCs w:val="28"/>
        </w:rPr>
        <w:t>Действие групп развития ОАО «КБП им. академика А.Г. Шипунова»…</w:t>
      </w:r>
      <w:r w:rsidR="00C6313F">
        <w:rPr>
          <w:rFonts w:ascii="Times New Roman" w:hAnsi="Times New Roman" w:cs="Times New Roman"/>
          <w:sz w:val="28"/>
          <w:szCs w:val="28"/>
        </w:rPr>
        <w:t>35</w:t>
      </w:r>
      <w:r w:rsidR="00033610" w:rsidRPr="0032693A">
        <w:rPr>
          <w:rFonts w:ascii="Times New Roman" w:hAnsi="Times New Roman" w:cs="Times New Roman"/>
          <w:sz w:val="28"/>
          <w:szCs w:val="28"/>
        </w:rPr>
        <w:t>;</w:t>
      </w:r>
    </w:p>
    <w:p w:rsidR="00516320" w:rsidRDefault="008F5ACC" w:rsidP="00C6313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C6313F">
        <w:rPr>
          <w:rFonts w:ascii="Times New Roman" w:hAnsi="Times New Roman" w:cs="Times New Roman"/>
          <w:sz w:val="28"/>
          <w:szCs w:val="28"/>
        </w:rPr>
        <w:t>Повышение эффективности межличностной коммуникации……………...39;</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Заключение</w:t>
      </w:r>
      <w:r w:rsidR="00033610" w:rsidRPr="0032693A">
        <w:rPr>
          <w:rFonts w:ascii="Times New Roman" w:hAnsi="Times New Roman" w:cs="Times New Roman"/>
          <w:sz w:val="28"/>
          <w:szCs w:val="28"/>
        </w:rPr>
        <w:t>………………………………………………………………</w:t>
      </w:r>
      <w:r w:rsidR="00C6313F">
        <w:rPr>
          <w:rFonts w:ascii="Times New Roman" w:hAnsi="Times New Roman" w:cs="Times New Roman"/>
          <w:sz w:val="28"/>
          <w:szCs w:val="28"/>
        </w:rPr>
        <w:t>……...46</w:t>
      </w:r>
      <w:r w:rsidR="0032693A" w:rsidRPr="0032693A">
        <w:rPr>
          <w:rFonts w:ascii="Times New Roman" w:hAnsi="Times New Roman" w:cs="Times New Roman"/>
          <w:sz w:val="28"/>
          <w:szCs w:val="28"/>
        </w:rPr>
        <w:t>;</w:t>
      </w:r>
    </w:p>
    <w:p w:rsidR="0032693A" w:rsidRPr="0032693A" w:rsidRDefault="0032693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Приложе</w:t>
      </w:r>
      <w:r w:rsidR="00C6313F">
        <w:rPr>
          <w:rFonts w:ascii="Times New Roman" w:hAnsi="Times New Roman" w:cs="Times New Roman"/>
          <w:sz w:val="28"/>
          <w:szCs w:val="28"/>
        </w:rPr>
        <w:t>ние……………………………………………………………………..47</w:t>
      </w:r>
      <w:r w:rsidRPr="0032693A">
        <w:rPr>
          <w:rFonts w:ascii="Times New Roman" w:hAnsi="Times New Roman" w:cs="Times New Roman"/>
          <w:sz w:val="28"/>
          <w:szCs w:val="28"/>
        </w:rPr>
        <w:t>;</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Список </w:t>
      </w:r>
      <w:r w:rsidR="0032693A" w:rsidRPr="0032693A">
        <w:rPr>
          <w:rFonts w:ascii="Times New Roman" w:hAnsi="Times New Roman" w:cs="Times New Roman"/>
          <w:sz w:val="28"/>
          <w:szCs w:val="28"/>
        </w:rPr>
        <w:t>лите</w:t>
      </w:r>
      <w:r w:rsidR="00C6313F">
        <w:rPr>
          <w:rFonts w:ascii="Times New Roman" w:hAnsi="Times New Roman" w:cs="Times New Roman"/>
          <w:sz w:val="28"/>
          <w:szCs w:val="28"/>
        </w:rPr>
        <w:t>ратуры……………………………………………………………..48.</w:t>
      </w:r>
    </w:p>
    <w:p w:rsidR="00612B35" w:rsidRPr="0032693A" w:rsidRDefault="00612B35" w:rsidP="0032693A">
      <w:pPr>
        <w:spacing w:line="360" w:lineRule="auto"/>
        <w:jc w:val="both"/>
        <w:rPr>
          <w:rFonts w:ascii="Times New Roman" w:hAnsi="Times New Roman" w:cs="Times New Roman"/>
          <w:sz w:val="28"/>
          <w:szCs w:val="28"/>
        </w:rPr>
      </w:pPr>
    </w:p>
    <w:p w:rsidR="00612B35" w:rsidRPr="0032693A" w:rsidRDefault="00612B35" w:rsidP="0032693A">
      <w:pPr>
        <w:spacing w:line="360" w:lineRule="auto"/>
        <w:jc w:val="both"/>
        <w:rPr>
          <w:rFonts w:ascii="Times New Roman" w:hAnsi="Times New Roman" w:cs="Times New Roman"/>
          <w:sz w:val="28"/>
          <w:szCs w:val="28"/>
        </w:rPr>
      </w:pPr>
    </w:p>
    <w:p w:rsidR="00612B35" w:rsidRPr="0032693A" w:rsidRDefault="00612B35" w:rsidP="0032693A">
      <w:pPr>
        <w:spacing w:line="360" w:lineRule="auto"/>
        <w:jc w:val="both"/>
        <w:rPr>
          <w:rFonts w:ascii="Times New Roman" w:hAnsi="Times New Roman" w:cs="Times New Roman"/>
          <w:sz w:val="28"/>
          <w:szCs w:val="28"/>
        </w:rPr>
      </w:pPr>
    </w:p>
    <w:p w:rsidR="00612B35" w:rsidRPr="0032693A" w:rsidRDefault="00612B35" w:rsidP="0032693A">
      <w:pPr>
        <w:spacing w:line="360" w:lineRule="auto"/>
        <w:jc w:val="both"/>
        <w:rPr>
          <w:rFonts w:ascii="Times New Roman" w:hAnsi="Times New Roman" w:cs="Times New Roman"/>
          <w:sz w:val="28"/>
          <w:szCs w:val="28"/>
        </w:rPr>
      </w:pPr>
    </w:p>
    <w:p w:rsidR="00A67971" w:rsidRDefault="00A67971" w:rsidP="00A67971">
      <w:pPr>
        <w:spacing w:after="0" w:line="360" w:lineRule="auto"/>
        <w:jc w:val="both"/>
        <w:rPr>
          <w:rFonts w:ascii="Times New Roman" w:hAnsi="Times New Roman" w:cs="Times New Roman"/>
          <w:sz w:val="28"/>
          <w:szCs w:val="28"/>
        </w:rPr>
      </w:pPr>
    </w:p>
    <w:p w:rsidR="00A67971" w:rsidRDefault="00A67971" w:rsidP="00A67971">
      <w:pPr>
        <w:spacing w:after="0" w:line="360" w:lineRule="auto"/>
        <w:jc w:val="both"/>
        <w:rPr>
          <w:rFonts w:ascii="Times New Roman" w:hAnsi="Times New Roman" w:cs="Times New Roman"/>
          <w:sz w:val="28"/>
          <w:szCs w:val="28"/>
        </w:rPr>
      </w:pPr>
    </w:p>
    <w:p w:rsidR="00A67971" w:rsidRDefault="00A67971" w:rsidP="00A67971">
      <w:pPr>
        <w:spacing w:after="0" w:line="360" w:lineRule="auto"/>
        <w:jc w:val="both"/>
        <w:rPr>
          <w:rFonts w:ascii="Times New Roman" w:hAnsi="Times New Roman" w:cs="Times New Roman"/>
          <w:sz w:val="28"/>
          <w:szCs w:val="28"/>
        </w:rPr>
      </w:pPr>
    </w:p>
    <w:p w:rsidR="00047025" w:rsidRDefault="00047025" w:rsidP="00A67971">
      <w:pPr>
        <w:spacing w:after="0" w:line="360" w:lineRule="auto"/>
        <w:jc w:val="both"/>
        <w:rPr>
          <w:rFonts w:ascii="Times New Roman" w:hAnsi="Times New Roman" w:cs="Times New Roman"/>
          <w:sz w:val="28"/>
          <w:szCs w:val="28"/>
        </w:rPr>
      </w:pPr>
    </w:p>
    <w:p w:rsidR="00C6313F" w:rsidRDefault="00C6313F" w:rsidP="00A67971">
      <w:pPr>
        <w:spacing w:after="0" w:line="360" w:lineRule="auto"/>
        <w:jc w:val="both"/>
        <w:rPr>
          <w:rFonts w:ascii="Times New Roman" w:hAnsi="Times New Roman" w:cs="Times New Roman"/>
          <w:sz w:val="28"/>
          <w:szCs w:val="28"/>
        </w:rPr>
      </w:pPr>
    </w:p>
    <w:p w:rsidR="00C6313F" w:rsidRDefault="00C6313F" w:rsidP="00A67971">
      <w:pPr>
        <w:spacing w:after="0" w:line="360" w:lineRule="auto"/>
        <w:jc w:val="both"/>
        <w:rPr>
          <w:rFonts w:ascii="Times New Roman" w:hAnsi="Times New Roman" w:cs="Times New Roman"/>
          <w:sz w:val="28"/>
          <w:szCs w:val="28"/>
        </w:rPr>
      </w:pPr>
    </w:p>
    <w:p w:rsidR="00C6313F" w:rsidRDefault="00C6313F" w:rsidP="00A67971">
      <w:pPr>
        <w:spacing w:after="0" w:line="360" w:lineRule="auto"/>
        <w:jc w:val="both"/>
        <w:rPr>
          <w:rFonts w:ascii="Times New Roman" w:hAnsi="Times New Roman" w:cs="Times New Roman"/>
          <w:sz w:val="28"/>
          <w:szCs w:val="28"/>
        </w:rPr>
      </w:pPr>
    </w:p>
    <w:p w:rsidR="00C6313F" w:rsidRDefault="00C6313F" w:rsidP="00A67971">
      <w:pPr>
        <w:spacing w:after="0" w:line="360" w:lineRule="auto"/>
        <w:jc w:val="both"/>
        <w:rPr>
          <w:rFonts w:ascii="Times New Roman" w:hAnsi="Times New Roman" w:cs="Times New Roman"/>
          <w:sz w:val="28"/>
          <w:szCs w:val="28"/>
        </w:rPr>
      </w:pPr>
    </w:p>
    <w:p w:rsidR="00A67971" w:rsidRPr="008F5ACC" w:rsidRDefault="0021032A" w:rsidP="008F5ACC">
      <w:pPr>
        <w:spacing w:after="0" w:line="360" w:lineRule="auto"/>
        <w:ind w:firstLine="709"/>
        <w:jc w:val="center"/>
        <w:rPr>
          <w:rFonts w:ascii="Times New Roman" w:hAnsi="Times New Roman" w:cs="Times New Roman"/>
          <w:b/>
          <w:sz w:val="28"/>
          <w:szCs w:val="28"/>
        </w:rPr>
      </w:pPr>
      <w:r w:rsidRPr="008F5ACC">
        <w:rPr>
          <w:rFonts w:ascii="Times New Roman" w:hAnsi="Times New Roman" w:cs="Times New Roman"/>
          <w:b/>
          <w:sz w:val="28"/>
          <w:szCs w:val="28"/>
        </w:rPr>
        <w:lastRenderedPageBreak/>
        <w:t>Введение</w:t>
      </w:r>
      <w:r w:rsidR="00A67971" w:rsidRPr="008F5ACC">
        <w:rPr>
          <w:rFonts w:ascii="Times New Roman" w:hAnsi="Times New Roman" w:cs="Times New Roman"/>
          <w:b/>
          <w:sz w:val="28"/>
          <w:szCs w:val="28"/>
        </w:rPr>
        <w:t>.</w:t>
      </w:r>
    </w:p>
    <w:p w:rsidR="008F5ACC" w:rsidRDefault="00A67971" w:rsidP="008F5ACC">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612B35" w:rsidRPr="0032693A">
        <w:rPr>
          <w:rFonts w:ascii="Times New Roman" w:hAnsi="Times New Roman" w:cs="Times New Roman"/>
          <w:sz w:val="28"/>
          <w:szCs w:val="28"/>
        </w:rPr>
        <w:t>К</w:t>
      </w:r>
      <w:r w:rsidR="0021032A" w:rsidRPr="0032693A">
        <w:rPr>
          <w:rFonts w:ascii="Times New Roman" w:hAnsi="Times New Roman" w:cs="Times New Roman"/>
          <w:sz w:val="28"/>
          <w:szCs w:val="28"/>
        </w:rPr>
        <w:t xml:space="preserve">оммуникация координация </w:t>
      </w:r>
      <w:proofErr w:type="gramStart"/>
      <w:r w:rsidR="0021032A" w:rsidRPr="0032693A">
        <w:rPr>
          <w:rFonts w:ascii="Times New Roman" w:hAnsi="Times New Roman" w:cs="Times New Roman"/>
          <w:sz w:val="28"/>
          <w:szCs w:val="28"/>
        </w:rPr>
        <w:t>управленческий</w:t>
      </w:r>
      <w:proofErr w:type="gramEnd"/>
      <w:r w:rsidR="0021032A" w:rsidRPr="0032693A">
        <w:rPr>
          <w:rFonts w:ascii="Times New Roman" w:hAnsi="Times New Roman" w:cs="Times New Roman"/>
          <w:sz w:val="28"/>
          <w:szCs w:val="28"/>
        </w:rPr>
        <w:t xml:space="preserve"> организация</w:t>
      </w:r>
      <w:r w:rsidR="00612B35" w:rsidRPr="0032693A">
        <w:rPr>
          <w:rFonts w:ascii="Times New Roman" w:hAnsi="Times New Roman" w:cs="Times New Roman"/>
          <w:sz w:val="28"/>
          <w:szCs w:val="28"/>
        </w:rPr>
        <w:t>.</w:t>
      </w:r>
    </w:p>
    <w:p w:rsidR="00F5622B" w:rsidRDefault="0021032A" w:rsidP="008F5ACC">
      <w:pPr>
        <w:spacing w:after="0" w:line="360" w:lineRule="auto"/>
        <w:ind w:firstLine="709"/>
        <w:rPr>
          <w:rFonts w:ascii="Times New Roman" w:hAnsi="Times New Roman" w:cs="Times New Roman"/>
          <w:sz w:val="28"/>
          <w:szCs w:val="28"/>
        </w:rPr>
      </w:pPr>
      <w:r w:rsidRPr="0032693A">
        <w:rPr>
          <w:rFonts w:ascii="Times New Roman" w:hAnsi="Times New Roman" w:cs="Times New Roman"/>
          <w:sz w:val="28"/>
          <w:szCs w:val="28"/>
        </w:rPr>
        <w:t>Управленческая деятельность связана с необходимостью пост</w:t>
      </w:r>
      <w:r w:rsidR="001F22F1" w:rsidRPr="0032693A">
        <w:rPr>
          <w:rFonts w:ascii="Times New Roman" w:hAnsi="Times New Roman" w:cs="Times New Roman"/>
          <w:sz w:val="28"/>
          <w:szCs w:val="28"/>
        </w:rPr>
        <w:t>оянной координации деятельности организации и отдельных  членов для достижения общей цели. К</w:t>
      </w:r>
      <w:r w:rsidRPr="0032693A">
        <w:rPr>
          <w:rFonts w:ascii="Times New Roman" w:hAnsi="Times New Roman" w:cs="Times New Roman"/>
          <w:sz w:val="28"/>
          <w:szCs w:val="28"/>
        </w:rPr>
        <w:t xml:space="preserve">оординация может </w:t>
      </w:r>
      <w:r w:rsidR="001F22F1" w:rsidRPr="0032693A">
        <w:rPr>
          <w:rFonts w:ascii="Times New Roman" w:hAnsi="Times New Roman" w:cs="Times New Roman"/>
          <w:sz w:val="28"/>
          <w:szCs w:val="28"/>
        </w:rPr>
        <w:t xml:space="preserve">происходить </w:t>
      </w:r>
      <w:r w:rsidRPr="0032693A">
        <w:rPr>
          <w:rFonts w:ascii="Times New Roman" w:hAnsi="Times New Roman" w:cs="Times New Roman"/>
          <w:sz w:val="28"/>
          <w:szCs w:val="28"/>
        </w:rPr>
        <w:t>посредством разнообразных форм, а, прежде всего - при помощи контактов членов организации - в процес</w:t>
      </w:r>
      <w:r w:rsidR="001F22F1" w:rsidRPr="0032693A">
        <w:rPr>
          <w:rFonts w:ascii="Times New Roman" w:hAnsi="Times New Roman" w:cs="Times New Roman"/>
          <w:sz w:val="28"/>
          <w:szCs w:val="28"/>
        </w:rPr>
        <w:t>се коммуникации. Практически всё</w:t>
      </w:r>
      <w:r w:rsidRPr="0032693A">
        <w:rPr>
          <w:rFonts w:ascii="Times New Roman" w:hAnsi="Times New Roman" w:cs="Times New Roman"/>
          <w:sz w:val="28"/>
          <w:szCs w:val="28"/>
        </w:rPr>
        <w:t>, что совершается в организации, имеет прямую или косвенную связь с коммуникативными процессами, таким образом, они являются значимым средством обеспечения целостности и функционирования организации.</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Управление в любой организации </w:t>
      </w:r>
      <w:r w:rsidR="001F22F1" w:rsidRPr="0032693A">
        <w:rPr>
          <w:rFonts w:ascii="Times New Roman" w:hAnsi="Times New Roman" w:cs="Times New Roman"/>
          <w:sz w:val="28"/>
          <w:szCs w:val="28"/>
        </w:rPr>
        <w:t xml:space="preserve">происходит </w:t>
      </w:r>
      <w:r w:rsidRPr="0032693A">
        <w:rPr>
          <w:rFonts w:ascii="Times New Roman" w:hAnsi="Times New Roman" w:cs="Times New Roman"/>
          <w:sz w:val="28"/>
          <w:szCs w:val="28"/>
        </w:rPr>
        <w:t>чер</w:t>
      </w:r>
      <w:r w:rsidR="001F22F1" w:rsidRPr="0032693A">
        <w:rPr>
          <w:rFonts w:ascii="Times New Roman" w:hAnsi="Times New Roman" w:cs="Times New Roman"/>
          <w:sz w:val="28"/>
          <w:szCs w:val="28"/>
        </w:rPr>
        <w:t xml:space="preserve">ез людей, сотрудников. Одним из </w:t>
      </w:r>
      <w:r w:rsidRPr="0032693A">
        <w:rPr>
          <w:rFonts w:ascii="Times New Roman" w:hAnsi="Times New Roman" w:cs="Times New Roman"/>
          <w:sz w:val="28"/>
          <w:szCs w:val="28"/>
        </w:rPr>
        <w:t>инструментов у</w:t>
      </w:r>
      <w:r w:rsidR="001F22F1" w:rsidRPr="0032693A">
        <w:rPr>
          <w:rFonts w:ascii="Times New Roman" w:hAnsi="Times New Roman" w:cs="Times New Roman"/>
          <w:sz w:val="28"/>
          <w:szCs w:val="28"/>
        </w:rPr>
        <w:t xml:space="preserve">правления в руках руководителя </w:t>
      </w:r>
      <w:r w:rsidRPr="0032693A">
        <w:rPr>
          <w:rFonts w:ascii="Times New Roman" w:hAnsi="Times New Roman" w:cs="Times New Roman"/>
          <w:sz w:val="28"/>
          <w:szCs w:val="28"/>
        </w:rPr>
        <w:t xml:space="preserve">является имеющаяся </w:t>
      </w:r>
      <w:r w:rsidR="001F22F1" w:rsidRPr="0032693A">
        <w:rPr>
          <w:rFonts w:ascii="Times New Roman" w:hAnsi="Times New Roman" w:cs="Times New Roman"/>
          <w:sz w:val="28"/>
          <w:szCs w:val="28"/>
        </w:rPr>
        <w:t>информация. Использовать и передавать</w:t>
      </w:r>
      <w:r w:rsidRPr="0032693A">
        <w:rPr>
          <w:rFonts w:ascii="Times New Roman" w:hAnsi="Times New Roman" w:cs="Times New Roman"/>
          <w:sz w:val="28"/>
          <w:szCs w:val="28"/>
        </w:rPr>
        <w:t xml:space="preserve"> те или иные данны</w:t>
      </w:r>
      <w:r w:rsidR="001F22F1" w:rsidRPr="0032693A">
        <w:rPr>
          <w:rFonts w:ascii="Times New Roman" w:hAnsi="Times New Roman" w:cs="Times New Roman"/>
          <w:sz w:val="28"/>
          <w:szCs w:val="28"/>
        </w:rPr>
        <w:t>е, а также получать обратную</w:t>
      </w:r>
      <w:r w:rsidRPr="0032693A">
        <w:rPr>
          <w:rFonts w:ascii="Times New Roman" w:hAnsi="Times New Roman" w:cs="Times New Roman"/>
          <w:sz w:val="28"/>
          <w:szCs w:val="28"/>
        </w:rPr>
        <w:t xml:space="preserve"> информацию, он организует, руководит и </w:t>
      </w:r>
      <w:r w:rsidR="001F22F1" w:rsidRPr="0032693A">
        <w:rPr>
          <w:rFonts w:ascii="Times New Roman" w:hAnsi="Times New Roman" w:cs="Times New Roman"/>
          <w:sz w:val="28"/>
          <w:szCs w:val="28"/>
        </w:rPr>
        <w:t>управляет подчиненными</w:t>
      </w:r>
      <w:r w:rsidRPr="0032693A">
        <w:rPr>
          <w:rFonts w:ascii="Times New Roman" w:hAnsi="Times New Roman" w:cs="Times New Roman"/>
          <w:sz w:val="28"/>
          <w:szCs w:val="28"/>
        </w:rPr>
        <w:t xml:space="preserve">. Значимую роль играет способность </w:t>
      </w:r>
      <w:r w:rsidR="001F22F1" w:rsidRPr="0032693A">
        <w:rPr>
          <w:rFonts w:ascii="Times New Roman" w:hAnsi="Times New Roman" w:cs="Times New Roman"/>
          <w:sz w:val="28"/>
          <w:szCs w:val="28"/>
        </w:rPr>
        <w:t xml:space="preserve">руководителя </w:t>
      </w:r>
      <w:r w:rsidRPr="0032693A">
        <w:rPr>
          <w:rFonts w:ascii="Times New Roman" w:hAnsi="Times New Roman" w:cs="Times New Roman"/>
          <w:sz w:val="28"/>
          <w:szCs w:val="28"/>
        </w:rPr>
        <w:t>передавать и</w:t>
      </w:r>
      <w:r w:rsidR="001F22F1" w:rsidRPr="0032693A">
        <w:rPr>
          <w:rFonts w:ascii="Times New Roman" w:hAnsi="Times New Roman" w:cs="Times New Roman"/>
          <w:sz w:val="28"/>
          <w:szCs w:val="28"/>
        </w:rPr>
        <w:t>нформацию таким образом, чтобы воспринималась</w:t>
      </w:r>
      <w:r w:rsidRPr="0032693A">
        <w:rPr>
          <w:rFonts w:ascii="Times New Roman" w:hAnsi="Times New Roman" w:cs="Times New Roman"/>
          <w:sz w:val="28"/>
          <w:szCs w:val="28"/>
        </w:rPr>
        <w:t xml:space="preserve"> наиболее </w:t>
      </w:r>
      <w:r w:rsidR="001F22F1" w:rsidRPr="0032693A">
        <w:rPr>
          <w:rFonts w:ascii="Times New Roman" w:hAnsi="Times New Roman" w:cs="Times New Roman"/>
          <w:sz w:val="28"/>
          <w:szCs w:val="28"/>
        </w:rPr>
        <w:t xml:space="preserve">верное </w:t>
      </w:r>
      <w:r w:rsidRPr="0032693A">
        <w:rPr>
          <w:rFonts w:ascii="Times New Roman" w:hAnsi="Times New Roman" w:cs="Times New Roman"/>
          <w:sz w:val="28"/>
          <w:szCs w:val="28"/>
        </w:rPr>
        <w:t>восприятие данной информации.</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Современным </w:t>
      </w:r>
      <w:r w:rsidR="001F22F1" w:rsidRPr="0032693A">
        <w:rPr>
          <w:rFonts w:ascii="Times New Roman" w:hAnsi="Times New Roman" w:cs="Times New Roman"/>
          <w:sz w:val="28"/>
          <w:szCs w:val="28"/>
        </w:rPr>
        <w:t xml:space="preserve">руководителям </w:t>
      </w:r>
      <w:r w:rsidRPr="0032693A">
        <w:rPr>
          <w:rFonts w:ascii="Times New Roman" w:hAnsi="Times New Roman" w:cs="Times New Roman"/>
          <w:sz w:val="28"/>
          <w:szCs w:val="28"/>
        </w:rPr>
        <w:t xml:space="preserve">необходимо </w:t>
      </w:r>
      <w:r w:rsidR="001F22F1" w:rsidRPr="0032693A">
        <w:rPr>
          <w:rFonts w:ascii="Times New Roman" w:hAnsi="Times New Roman" w:cs="Times New Roman"/>
          <w:sz w:val="28"/>
          <w:szCs w:val="28"/>
        </w:rPr>
        <w:t xml:space="preserve">понимать </w:t>
      </w:r>
      <w:r w:rsidRPr="0032693A">
        <w:rPr>
          <w:rFonts w:ascii="Times New Roman" w:hAnsi="Times New Roman" w:cs="Times New Roman"/>
          <w:sz w:val="28"/>
          <w:szCs w:val="28"/>
        </w:rPr>
        <w:t xml:space="preserve">важность данной проблемы и принимать участие в ее разрешении. В процессе коммуникации происходит передача информации от одного субъекта другому. В качестве субъектов </w:t>
      </w:r>
      <w:r w:rsidR="00EB1129" w:rsidRPr="0032693A">
        <w:rPr>
          <w:rFonts w:ascii="Times New Roman" w:hAnsi="Times New Roman" w:cs="Times New Roman"/>
          <w:sz w:val="28"/>
          <w:szCs w:val="28"/>
        </w:rPr>
        <w:t>выступают</w:t>
      </w:r>
      <w:r w:rsidRPr="0032693A">
        <w:rPr>
          <w:rFonts w:ascii="Times New Roman" w:hAnsi="Times New Roman" w:cs="Times New Roman"/>
          <w:sz w:val="28"/>
          <w:szCs w:val="28"/>
        </w:rPr>
        <w:t xml:space="preserve"> отдельн</w:t>
      </w:r>
      <w:r w:rsidR="00EB1129" w:rsidRPr="0032693A">
        <w:rPr>
          <w:rFonts w:ascii="Times New Roman" w:hAnsi="Times New Roman" w:cs="Times New Roman"/>
          <w:sz w:val="28"/>
          <w:szCs w:val="28"/>
        </w:rPr>
        <w:t xml:space="preserve">ые личности, группы и </w:t>
      </w:r>
      <w:r w:rsidRPr="0032693A">
        <w:rPr>
          <w:rFonts w:ascii="Times New Roman" w:hAnsi="Times New Roman" w:cs="Times New Roman"/>
          <w:sz w:val="28"/>
          <w:szCs w:val="28"/>
        </w:rPr>
        <w:t>целые организации.</w:t>
      </w:r>
    </w:p>
    <w:p w:rsidR="00B6089E" w:rsidRDefault="0021032A" w:rsidP="00B6089E">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Коммуникационный процесс предъявляет определенные требования к каждому из участников управ</w:t>
      </w:r>
      <w:r w:rsidR="00EB1129" w:rsidRPr="0032693A">
        <w:rPr>
          <w:rFonts w:ascii="Times New Roman" w:hAnsi="Times New Roman" w:cs="Times New Roman"/>
          <w:sz w:val="28"/>
          <w:szCs w:val="28"/>
        </w:rPr>
        <w:t>ленческого взаимодействия. К</w:t>
      </w:r>
      <w:r w:rsidRPr="0032693A">
        <w:rPr>
          <w:rFonts w:ascii="Times New Roman" w:hAnsi="Times New Roman" w:cs="Times New Roman"/>
          <w:sz w:val="28"/>
          <w:szCs w:val="28"/>
        </w:rPr>
        <w:t>аждый из участников коммуникации должен обладать всеми или хотя бы не</w:t>
      </w:r>
      <w:r w:rsidR="00EB1129" w:rsidRPr="0032693A">
        <w:rPr>
          <w:rFonts w:ascii="Times New Roman" w:hAnsi="Times New Roman" w:cs="Times New Roman"/>
          <w:sz w:val="28"/>
          <w:szCs w:val="28"/>
        </w:rPr>
        <w:t>сколькими</w:t>
      </w:r>
      <w:r w:rsidRPr="0032693A">
        <w:rPr>
          <w:rFonts w:ascii="Times New Roman" w:hAnsi="Times New Roman" w:cs="Times New Roman"/>
          <w:sz w:val="28"/>
          <w:szCs w:val="28"/>
        </w:rPr>
        <w:t xml:space="preserve"> специальными спос</w:t>
      </w:r>
      <w:r w:rsidR="00EB1129" w:rsidRPr="0032693A">
        <w:rPr>
          <w:rFonts w:ascii="Times New Roman" w:hAnsi="Times New Roman" w:cs="Times New Roman"/>
          <w:sz w:val="28"/>
          <w:szCs w:val="28"/>
        </w:rPr>
        <w:t>обностями, а именно: видеть, слу</w:t>
      </w:r>
      <w:r w:rsidRPr="0032693A">
        <w:rPr>
          <w:rFonts w:ascii="Times New Roman" w:hAnsi="Times New Roman" w:cs="Times New Roman"/>
          <w:sz w:val="28"/>
          <w:szCs w:val="28"/>
        </w:rPr>
        <w:t>шат</w:t>
      </w:r>
      <w:r w:rsidR="00EB1129" w:rsidRPr="0032693A">
        <w:rPr>
          <w:rFonts w:ascii="Times New Roman" w:hAnsi="Times New Roman" w:cs="Times New Roman"/>
          <w:sz w:val="28"/>
          <w:szCs w:val="28"/>
        </w:rPr>
        <w:t>ь, осязать</w:t>
      </w:r>
      <w:r w:rsidRPr="0032693A">
        <w:rPr>
          <w:rFonts w:ascii="Times New Roman" w:hAnsi="Times New Roman" w:cs="Times New Roman"/>
          <w:sz w:val="28"/>
          <w:szCs w:val="28"/>
        </w:rPr>
        <w:t xml:space="preserve">. </w:t>
      </w:r>
      <w:r w:rsidR="001F22F1" w:rsidRPr="0032693A">
        <w:rPr>
          <w:rFonts w:ascii="Times New Roman" w:hAnsi="Times New Roman" w:cs="Times New Roman"/>
          <w:sz w:val="28"/>
          <w:szCs w:val="28"/>
        </w:rPr>
        <w:t xml:space="preserve">Хорошая </w:t>
      </w:r>
      <w:r w:rsidRPr="0032693A">
        <w:rPr>
          <w:rFonts w:ascii="Times New Roman" w:hAnsi="Times New Roman" w:cs="Times New Roman"/>
          <w:sz w:val="28"/>
          <w:szCs w:val="28"/>
        </w:rPr>
        <w:t>коммуникация требует от каждой</w:t>
      </w:r>
      <w:r w:rsidR="00EB1129" w:rsidRPr="0032693A">
        <w:rPr>
          <w:rFonts w:ascii="Times New Roman" w:hAnsi="Times New Roman" w:cs="Times New Roman"/>
          <w:sz w:val="28"/>
          <w:szCs w:val="28"/>
        </w:rPr>
        <w:t xml:space="preserve"> из сторон определенных знаний и навыков</w:t>
      </w:r>
      <w:r w:rsidRPr="0032693A">
        <w:rPr>
          <w:rFonts w:ascii="Times New Roman" w:hAnsi="Times New Roman" w:cs="Times New Roman"/>
          <w:sz w:val="28"/>
          <w:szCs w:val="28"/>
        </w:rPr>
        <w:t>, а также наличия определенной степени взаимного понимания.</w:t>
      </w:r>
      <w:r w:rsidR="00D7304F" w:rsidRPr="00D7304F">
        <w:rPr>
          <w:sz w:val="28"/>
          <w:szCs w:val="28"/>
        </w:rPr>
        <w:t xml:space="preserve"> </w:t>
      </w:r>
      <w:r w:rsidR="00D7304F" w:rsidRPr="008F5ACC">
        <w:rPr>
          <w:sz w:val="28"/>
          <w:szCs w:val="28"/>
        </w:rPr>
        <w:t>[</w:t>
      </w:r>
      <w:r w:rsidR="00D7304F">
        <w:rPr>
          <w:sz w:val="28"/>
          <w:szCs w:val="28"/>
        </w:rPr>
        <w:t>3.210.</w:t>
      </w:r>
      <w:r w:rsidR="00D7304F" w:rsidRPr="008F5ACC">
        <w:rPr>
          <w:sz w:val="28"/>
          <w:szCs w:val="28"/>
        </w:rPr>
        <w:t>]</w:t>
      </w:r>
    </w:p>
    <w:p w:rsidR="008F5ACC" w:rsidRDefault="0021032A" w:rsidP="00B6089E">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Возросшая роль коммуникативных взаимодействий в функционировании и развитии современных организаций выдвигает на первый план проблему управления коммуникациями как внутри </w:t>
      </w:r>
      <w:r w:rsidRPr="0032693A">
        <w:rPr>
          <w:rFonts w:ascii="Times New Roman" w:hAnsi="Times New Roman" w:cs="Times New Roman"/>
          <w:sz w:val="28"/>
          <w:szCs w:val="28"/>
        </w:rPr>
        <w:lastRenderedPageBreak/>
        <w:t>организации, так и между организацией и ее средой, с целью проведения оптимально благоприятных для организа</w:t>
      </w:r>
      <w:r w:rsidR="00A67971">
        <w:rPr>
          <w:rFonts w:ascii="Times New Roman" w:hAnsi="Times New Roman" w:cs="Times New Roman"/>
          <w:sz w:val="28"/>
          <w:szCs w:val="28"/>
        </w:rPr>
        <w:t>ции коммуникационных процессов.</w:t>
      </w:r>
      <w:r w:rsidR="008F5ACC">
        <w:rPr>
          <w:rFonts w:ascii="Times New Roman" w:hAnsi="Times New Roman" w:cs="Times New Roman"/>
          <w:sz w:val="28"/>
          <w:szCs w:val="28"/>
        </w:rPr>
        <w:t xml:space="preserve"> </w:t>
      </w:r>
      <w:r w:rsidR="00EB1129" w:rsidRPr="0032693A">
        <w:rPr>
          <w:rFonts w:ascii="Times New Roman" w:hAnsi="Times New Roman" w:cs="Times New Roman"/>
          <w:sz w:val="28"/>
          <w:szCs w:val="28"/>
        </w:rPr>
        <w:t>Хорошими коммуникациями</w:t>
      </w:r>
      <w:r w:rsidRPr="0032693A">
        <w:rPr>
          <w:rFonts w:ascii="Times New Roman" w:hAnsi="Times New Roman" w:cs="Times New Roman"/>
          <w:sz w:val="28"/>
          <w:szCs w:val="28"/>
        </w:rPr>
        <w:t xml:space="preserve"> на практике являются основным необходимым условием успешного достижения стоящих перед организацией целей. Вместе с тем, именно коммуникации предс</w:t>
      </w:r>
      <w:r w:rsidR="00EB1129" w:rsidRPr="0032693A">
        <w:rPr>
          <w:rFonts w:ascii="Times New Roman" w:hAnsi="Times New Roman" w:cs="Times New Roman"/>
          <w:sz w:val="28"/>
          <w:szCs w:val="28"/>
        </w:rPr>
        <w:t>тавляют собой один из наиболее спорных</w:t>
      </w:r>
      <w:r w:rsidRPr="0032693A">
        <w:rPr>
          <w:rFonts w:ascii="Times New Roman" w:hAnsi="Times New Roman" w:cs="Times New Roman"/>
          <w:sz w:val="28"/>
          <w:szCs w:val="28"/>
        </w:rPr>
        <w:t xml:space="preserve"> процессов в управления, по отношению к которому четкости и ясности в понимании пока не достигнуто. </w:t>
      </w:r>
    </w:p>
    <w:p w:rsidR="008F5ACC" w:rsidRDefault="00107A6C"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А</w:t>
      </w:r>
      <w:r w:rsidR="0021032A" w:rsidRPr="0032693A">
        <w:rPr>
          <w:rFonts w:ascii="Times New Roman" w:hAnsi="Times New Roman" w:cs="Times New Roman"/>
          <w:sz w:val="28"/>
          <w:szCs w:val="28"/>
        </w:rPr>
        <w:t xml:space="preserve">ктуальным является определение роли коммуникаций в организации с учетом </w:t>
      </w:r>
      <w:r w:rsidRPr="0032693A">
        <w:rPr>
          <w:rFonts w:ascii="Times New Roman" w:hAnsi="Times New Roman" w:cs="Times New Roman"/>
          <w:sz w:val="28"/>
          <w:szCs w:val="28"/>
        </w:rPr>
        <w:t xml:space="preserve">новых </w:t>
      </w:r>
      <w:r w:rsidR="0021032A" w:rsidRPr="0032693A">
        <w:rPr>
          <w:rFonts w:ascii="Times New Roman" w:hAnsi="Times New Roman" w:cs="Times New Roman"/>
          <w:sz w:val="28"/>
          <w:szCs w:val="28"/>
        </w:rPr>
        <w:t>требований.</w:t>
      </w:r>
    </w:p>
    <w:p w:rsidR="008F5ACC" w:rsidRDefault="00107A6C"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И</w:t>
      </w:r>
      <w:r w:rsidR="0021032A" w:rsidRPr="0032693A">
        <w:rPr>
          <w:rFonts w:ascii="Times New Roman" w:hAnsi="Times New Roman" w:cs="Times New Roman"/>
          <w:sz w:val="28"/>
          <w:szCs w:val="28"/>
        </w:rPr>
        <w:t>з вышесказанного, цель данной работы:</w:t>
      </w:r>
      <w:r w:rsidRPr="0032693A">
        <w:rPr>
          <w:rFonts w:ascii="Times New Roman" w:hAnsi="Times New Roman" w:cs="Times New Roman"/>
          <w:sz w:val="28"/>
          <w:szCs w:val="28"/>
        </w:rPr>
        <w:t xml:space="preserve"> </w:t>
      </w:r>
      <w:r w:rsidR="0021032A" w:rsidRPr="0032693A">
        <w:rPr>
          <w:rFonts w:ascii="Times New Roman" w:hAnsi="Times New Roman" w:cs="Times New Roman"/>
          <w:sz w:val="28"/>
          <w:szCs w:val="28"/>
        </w:rPr>
        <w:t>влияния коммуникационного процесса на эффек</w:t>
      </w:r>
      <w:r w:rsidRPr="0032693A">
        <w:rPr>
          <w:rFonts w:ascii="Times New Roman" w:hAnsi="Times New Roman" w:cs="Times New Roman"/>
          <w:sz w:val="28"/>
          <w:szCs w:val="28"/>
        </w:rPr>
        <w:t>тивность управления предприятия</w:t>
      </w:r>
      <w:r w:rsidR="0021032A" w:rsidRPr="0032693A">
        <w:rPr>
          <w:rFonts w:ascii="Times New Roman" w:hAnsi="Times New Roman" w:cs="Times New Roman"/>
          <w:sz w:val="28"/>
          <w:szCs w:val="28"/>
        </w:rPr>
        <w:t>.</w:t>
      </w:r>
    </w:p>
    <w:p w:rsidR="008F5ACC" w:rsidRDefault="00612B35"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Объектом является ОАО «КБП им. </w:t>
      </w:r>
      <w:r w:rsidR="00D11EE0" w:rsidRPr="0032693A">
        <w:rPr>
          <w:rFonts w:ascii="Times New Roman" w:hAnsi="Times New Roman" w:cs="Times New Roman"/>
          <w:sz w:val="28"/>
          <w:szCs w:val="28"/>
        </w:rPr>
        <w:t>а</w:t>
      </w:r>
      <w:r w:rsidRPr="0032693A">
        <w:rPr>
          <w:rFonts w:ascii="Times New Roman" w:hAnsi="Times New Roman" w:cs="Times New Roman"/>
          <w:sz w:val="28"/>
          <w:szCs w:val="28"/>
        </w:rPr>
        <w:t>кадемика А.Г. Шипунова</w:t>
      </w:r>
      <w:r w:rsidR="0021032A" w:rsidRPr="0032693A">
        <w:rPr>
          <w:rFonts w:ascii="Times New Roman" w:hAnsi="Times New Roman" w:cs="Times New Roman"/>
          <w:sz w:val="28"/>
          <w:szCs w:val="28"/>
        </w:rPr>
        <w:t>»</w:t>
      </w:r>
    </w:p>
    <w:p w:rsidR="008F5ACC" w:rsidRDefault="0021032A" w:rsidP="008F5ACC">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Предмет и</w:t>
      </w:r>
      <w:r w:rsidR="00107A6C" w:rsidRPr="0032693A">
        <w:rPr>
          <w:rFonts w:ascii="Times New Roman" w:hAnsi="Times New Roman" w:cs="Times New Roman"/>
          <w:sz w:val="28"/>
          <w:szCs w:val="28"/>
        </w:rPr>
        <w:t>зучения</w:t>
      </w:r>
      <w:r w:rsidRPr="0032693A">
        <w:rPr>
          <w:rFonts w:ascii="Times New Roman" w:hAnsi="Times New Roman" w:cs="Times New Roman"/>
          <w:sz w:val="28"/>
          <w:szCs w:val="28"/>
        </w:rPr>
        <w:t xml:space="preserve"> - коммуникации в п</w:t>
      </w:r>
      <w:r w:rsidR="00107A6C" w:rsidRPr="0032693A">
        <w:rPr>
          <w:rFonts w:ascii="Times New Roman" w:hAnsi="Times New Roman" w:cs="Times New Roman"/>
          <w:sz w:val="28"/>
          <w:szCs w:val="28"/>
        </w:rPr>
        <w:t>роцессе управления предприятием</w:t>
      </w:r>
      <w:r w:rsidRPr="0032693A">
        <w:rPr>
          <w:rFonts w:ascii="Times New Roman" w:hAnsi="Times New Roman" w:cs="Times New Roman"/>
          <w:sz w:val="28"/>
          <w:szCs w:val="28"/>
        </w:rPr>
        <w:t>.</w:t>
      </w:r>
    </w:p>
    <w:p w:rsidR="0021032A" w:rsidRPr="0032693A" w:rsidRDefault="0021032A" w:rsidP="008F5ACC">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Для </w:t>
      </w:r>
      <w:r w:rsidR="00107A6C" w:rsidRPr="0032693A">
        <w:rPr>
          <w:rFonts w:ascii="Times New Roman" w:hAnsi="Times New Roman" w:cs="Times New Roman"/>
          <w:sz w:val="28"/>
          <w:szCs w:val="28"/>
        </w:rPr>
        <w:t xml:space="preserve">поставленной </w:t>
      </w:r>
      <w:r w:rsidRPr="0032693A">
        <w:rPr>
          <w:rFonts w:ascii="Times New Roman" w:hAnsi="Times New Roman" w:cs="Times New Roman"/>
          <w:sz w:val="28"/>
          <w:szCs w:val="28"/>
        </w:rPr>
        <w:t xml:space="preserve">цели </w:t>
      </w:r>
      <w:r w:rsidR="00107A6C" w:rsidRPr="0032693A">
        <w:rPr>
          <w:rFonts w:ascii="Times New Roman" w:hAnsi="Times New Roman" w:cs="Times New Roman"/>
          <w:sz w:val="28"/>
          <w:szCs w:val="28"/>
        </w:rPr>
        <w:t xml:space="preserve">нам </w:t>
      </w:r>
      <w:r w:rsidRPr="0032693A">
        <w:rPr>
          <w:rFonts w:ascii="Times New Roman" w:hAnsi="Times New Roman" w:cs="Times New Roman"/>
          <w:sz w:val="28"/>
          <w:szCs w:val="28"/>
        </w:rPr>
        <w:t>необходимо решить следующие задачи:</w:t>
      </w:r>
    </w:p>
    <w:p w:rsidR="0021032A" w:rsidRPr="0032693A" w:rsidRDefault="0021032A" w:rsidP="008F5ACC">
      <w:pPr>
        <w:spacing w:after="0"/>
        <w:ind w:firstLine="125"/>
        <w:jc w:val="both"/>
        <w:rPr>
          <w:rFonts w:ascii="Times New Roman" w:hAnsi="Times New Roman" w:cs="Times New Roman"/>
          <w:sz w:val="28"/>
          <w:szCs w:val="28"/>
        </w:rPr>
      </w:pPr>
      <w:r w:rsidRPr="0032693A">
        <w:rPr>
          <w:rFonts w:ascii="Times New Roman" w:hAnsi="Times New Roman" w:cs="Times New Roman"/>
          <w:sz w:val="28"/>
          <w:szCs w:val="28"/>
        </w:rPr>
        <w:t>1. Рассмотреть сущность понятия коммуникации, обозначить роль и значение коммуникаций в процессе управления;</w:t>
      </w:r>
    </w:p>
    <w:p w:rsidR="0021032A" w:rsidRPr="0032693A" w:rsidRDefault="0021032A" w:rsidP="008F5ACC">
      <w:pPr>
        <w:spacing w:after="0"/>
        <w:ind w:firstLine="125"/>
        <w:jc w:val="both"/>
        <w:rPr>
          <w:rFonts w:ascii="Times New Roman" w:hAnsi="Times New Roman" w:cs="Times New Roman"/>
          <w:sz w:val="28"/>
          <w:szCs w:val="28"/>
        </w:rPr>
      </w:pPr>
      <w:r w:rsidRPr="0032693A">
        <w:rPr>
          <w:rFonts w:ascii="Times New Roman" w:hAnsi="Times New Roman" w:cs="Times New Roman"/>
          <w:sz w:val="28"/>
          <w:szCs w:val="28"/>
        </w:rPr>
        <w:t xml:space="preserve">2. Изучить виды коммуникаций, элементы и этапы коммуникационного процесса; </w:t>
      </w:r>
    </w:p>
    <w:p w:rsidR="008F5ACC" w:rsidRDefault="0021032A" w:rsidP="008F5ACC">
      <w:pPr>
        <w:spacing w:after="0"/>
        <w:ind w:firstLine="125"/>
        <w:jc w:val="both"/>
        <w:rPr>
          <w:rFonts w:ascii="Times New Roman" w:hAnsi="Times New Roman" w:cs="Times New Roman"/>
          <w:sz w:val="28"/>
          <w:szCs w:val="28"/>
        </w:rPr>
      </w:pPr>
      <w:r w:rsidRPr="0032693A">
        <w:rPr>
          <w:rFonts w:ascii="Times New Roman" w:hAnsi="Times New Roman" w:cs="Times New Roman"/>
          <w:sz w:val="28"/>
          <w:szCs w:val="28"/>
        </w:rPr>
        <w:t>3. Провести анализ</w:t>
      </w:r>
      <w:r w:rsidR="001F22F1" w:rsidRPr="0032693A">
        <w:rPr>
          <w:rFonts w:ascii="Times New Roman" w:hAnsi="Times New Roman" w:cs="Times New Roman"/>
          <w:sz w:val="28"/>
          <w:szCs w:val="28"/>
        </w:rPr>
        <w:t>ы</w:t>
      </w:r>
      <w:r w:rsidR="00D11EE0" w:rsidRPr="0032693A">
        <w:rPr>
          <w:rFonts w:ascii="Times New Roman" w:hAnsi="Times New Roman" w:cs="Times New Roman"/>
          <w:sz w:val="28"/>
          <w:szCs w:val="28"/>
        </w:rPr>
        <w:t xml:space="preserve"> в ОАО «КБП им. академика А.Г. Шипунова</w:t>
      </w:r>
      <w:r w:rsidRPr="0032693A">
        <w:rPr>
          <w:rFonts w:ascii="Times New Roman" w:hAnsi="Times New Roman" w:cs="Times New Roman"/>
          <w:sz w:val="28"/>
          <w:szCs w:val="28"/>
        </w:rPr>
        <w:t>»;</w:t>
      </w:r>
    </w:p>
    <w:p w:rsidR="008F5ACC" w:rsidRDefault="0021032A" w:rsidP="008F5ACC">
      <w:pPr>
        <w:spacing w:after="0"/>
        <w:ind w:firstLine="709"/>
        <w:jc w:val="both"/>
        <w:rPr>
          <w:rFonts w:ascii="Times New Roman" w:hAnsi="Times New Roman" w:cs="Times New Roman"/>
          <w:sz w:val="28"/>
          <w:szCs w:val="28"/>
        </w:rPr>
      </w:pPr>
      <w:r w:rsidRPr="0032693A">
        <w:rPr>
          <w:rFonts w:ascii="Times New Roman" w:hAnsi="Times New Roman" w:cs="Times New Roman"/>
          <w:sz w:val="28"/>
          <w:szCs w:val="28"/>
        </w:rPr>
        <w:t>Теоретической и методологической основой послужили труды</w:t>
      </w:r>
      <w:r w:rsidR="00107A6C" w:rsidRPr="0032693A">
        <w:rPr>
          <w:rFonts w:ascii="Times New Roman" w:hAnsi="Times New Roman" w:cs="Times New Roman"/>
          <w:sz w:val="28"/>
          <w:szCs w:val="28"/>
        </w:rPr>
        <w:t xml:space="preserve"> профессоров</w:t>
      </w:r>
      <w:r w:rsidRPr="0032693A">
        <w:rPr>
          <w:rFonts w:ascii="Times New Roman" w:hAnsi="Times New Roman" w:cs="Times New Roman"/>
          <w:sz w:val="28"/>
          <w:szCs w:val="28"/>
        </w:rPr>
        <w:t xml:space="preserve">, экономистов по </w:t>
      </w:r>
      <w:r w:rsidR="00107A6C" w:rsidRPr="0032693A">
        <w:rPr>
          <w:rFonts w:ascii="Times New Roman" w:hAnsi="Times New Roman" w:cs="Times New Roman"/>
          <w:sz w:val="28"/>
          <w:szCs w:val="28"/>
        </w:rPr>
        <w:t xml:space="preserve">этой </w:t>
      </w:r>
      <w:r w:rsidRPr="0032693A">
        <w:rPr>
          <w:rFonts w:ascii="Times New Roman" w:hAnsi="Times New Roman" w:cs="Times New Roman"/>
          <w:sz w:val="28"/>
          <w:szCs w:val="28"/>
        </w:rPr>
        <w:t>теме. В процессе работы была использована учебная литература отечественных авторов, материалы периодических изданий, а также сети Интернет.</w:t>
      </w:r>
    </w:p>
    <w:p w:rsidR="0021032A" w:rsidRPr="0032693A" w:rsidRDefault="00107A6C" w:rsidP="008F5ACC">
      <w:pPr>
        <w:spacing w:after="0"/>
        <w:ind w:firstLine="709"/>
        <w:jc w:val="both"/>
        <w:rPr>
          <w:rFonts w:ascii="Times New Roman" w:hAnsi="Times New Roman" w:cs="Times New Roman"/>
          <w:sz w:val="28"/>
          <w:szCs w:val="28"/>
        </w:rPr>
      </w:pPr>
      <w:r w:rsidRPr="0032693A">
        <w:rPr>
          <w:rFonts w:ascii="Times New Roman" w:hAnsi="Times New Roman" w:cs="Times New Roman"/>
          <w:sz w:val="28"/>
          <w:szCs w:val="28"/>
        </w:rPr>
        <w:t>Работа</w:t>
      </w:r>
      <w:r w:rsidR="0021032A" w:rsidRPr="0032693A">
        <w:rPr>
          <w:rFonts w:ascii="Times New Roman" w:hAnsi="Times New Roman" w:cs="Times New Roman"/>
          <w:sz w:val="28"/>
          <w:szCs w:val="28"/>
        </w:rPr>
        <w:t xml:space="preserve"> включает в себя: введение, основную часть</w:t>
      </w:r>
      <w:r w:rsidRPr="0032693A">
        <w:rPr>
          <w:rFonts w:ascii="Times New Roman" w:hAnsi="Times New Roman" w:cs="Times New Roman"/>
          <w:sz w:val="28"/>
          <w:szCs w:val="28"/>
        </w:rPr>
        <w:t>, заключение.</w:t>
      </w: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8F5ACC" w:rsidRDefault="008F5ACC" w:rsidP="002544DE">
      <w:pPr>
        <w:spacing w:after="0" w:line="360" w:lineRule="auto"/>
        <w:jc w:val="center"/>
        <w:rPr>
          <w:rFonts w:ascii="Times New Roman" w:hAnsi="Times New Roman" w:cs="Times New Roman"/>
          <w:sz w:val="28"/>
          <w:szCs w:val="28"/>
        </w:rPr>
      </w:pPr>
    </w:p>
    <w:p w:rsidR="0021032A" w:rsidRPr="008F5ACC" w:rsidRDefault="00107A6C" w:rsidP="002544DE">
      <w:pPr>
        <w:spacing w:after="0" w:line="360" w:lineRule="auto"/>
        <w:jc w:val="center"/>
        <w:rPr>
          <w:rFonts w:ascii="Times New Roman" w:hAnsi="Times New Roman" w:cs="Times New Roman"/>
          <w:b/>
          <w:sz w:val="28"/>
          <w:szCs w:val="28"/>
        </w:rPr>
      </w:pPr>
      <w:r w:rsidRPr="008F5ACC">
        <w:rPr>
          <w:rFonts w:ascii="Times New Roman" w:hAnsi="Times New Roman" w:cs="Times New Roman"/>
          <w:b/>
          <w:sz w:val="28"/>
          <w:szCs w:val="28"/>
        </w:rPr>
        <w:lastRenderedPageBreak/>
        <w:t>1. Процесс коммуникации на предприятии.</w:t>
      </w:r>
    </w:p>
    <w:p w:rsidR="008F5ACC" w:rsidRDefault="0021032A" w:rsidP="001B7BC9">
      <w:pPr>
        <w:spacing w:after="0" w:line="360" w:lineRule="auto"/>
        <w:jc w:val="both"/>
        <w:rPr>
          <w:rFonts w:ascii="Times New Roman" w:hAnsi="Times New Roman" w:cs="Times New Roman"/>
          <w:b/>
          <w:sz w:val="28"/>
          <w:szCs w:val="28"/>
        </w:rPr>
      </w:pPr>
      <w:r w:rsidRPr="008F5ACC">
        <w:rPr>
          <w:rFonts w:ascii="Times New Roman" w:hAnsi="Times New Roman" w:cs="Times New Roman"/>
          <w:b/>
          <w:sz w:val="28"/>
          <w:szCs w:val="28"/>
        </w:rPr>
        <w:t>1.1 Понятие, значение и элементы коммуникаций</w:t>
      </w:r>
      <w:r w:rsidR="008F5ACC">
        <w:rPr>
          <w:rFonts w:ascii="Times New Roman" w:hAnsi="Times New Roman" w:cs="Times New Roman"/>
          <w:b/>
          <w:sz w:val="28"/>
          <w:szCs w:val="28"/>
        </w:rPr>
        <w:t>.</w:t>
      </w:r>
    </w:p>
    <w:p w:rsidR="0021032A" w:rsidRPr="008F5ACC" w:rsidRDefault="00107A6C" w:rsidP="008F5ACC">
      <w:pPr>
        <w:spacing w:after="0" w:line="360" w:lineRule="auto"/>
        <w:ind w:firstLine="709"/>
        <w:jc w:val="both"/>
        <w:rPr>
          <w:rFonts w:ascii="Times New Roman" w:hAnsi="Times New Roman" w:cs="Times New Roman"/>
          <w:b/>
          <w:sz w:val="28"/>
          <w:szCs w:val="28"/>
        </w:rPr>
      </w:pPr>
      <w:r w:rsidRPr="0032693A">
        <w:rPr>
          <w:rFonts w:ascii="Times New Roman" w:hAnsi="Times New Roman" w:cs="Times New Roman"/>
          <w:sz w:val="28"/>
          <w:szCs w:val="28"/>
        </w:rPr>
        <w:t>Для нормального эффективного предприятия</w:t>
      </w:r>
      <w:r w:rsidR="0021032A" w:rsidRPr="0032693A">
        <w:rPr>
          <w:rFonts w:ascii="Times New Roman" w:hAnsi="Times New Roman" w:cs="Times New Roman"/>
          <w:sz w:val="28"/>
          <w:szCs w:val="28"/>
        </w:rPr>
        <w:t xml:space="preserve"> труда, для управления совместной координированной деятельностью большое значение имеет все, связанное с приемом, переработкой и передачей информации. </w:t>
      </w:r>
      <w:proofErr w:type="gramStart"/>
      <w:r w:rsidR="0021032A" w:rsidRPr="0032693A">
        <w:rPr>
          <w:rFonts w:ascii="Times New Roman" w:hAnsi="Times New Roman" w:cs="Times New Roman"/>
          <w:sz w:val="28"/>
          <w:szCs w:val="28"/>
        </w:rPr>
        <w:t>Здесь необходим</w:t>
      </w:r>
      <w:r w:rsidR="00365088" w:rsidRPr="0032693A">
        <w:rPr>
          <w:rFonts w:ascii="Times New Roman" w:hAnsi="Times New Roman" w:cs="Times New Roman"/>
          <w:sz w:val="28"/>
          <w:szCs w:val="28"/>
        </w:rPr>
        <w:t xml:space="preserve">о </w:t>
      </w:r>
      <w:r w:rsidR="0021032A" w:rsidRPr="0032693A">
        <w:rPr>
          <w:rFonts w:ascii="Times New Roman" w:hAnsi="Times New Roman" w:cs="Times New Roman"/>
          <w:sz w:val="28"/>
          <w:szCs w:val="28"/>
        </w:rPr>
        <w:t>правильное и точное понимание передаваемого, чтобы последующие действия были также целенаправленны и эффективны.</w:t>
      </w:r>
      <w:proofErr w:type="gramEnd"/>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Коммуникация (от лат</w:t>
      </w:r>
      <w:proofErr w:type="gramStart"/>
      <w:r w:rsidRPr="0032693A">
        <w:rPr>
          <w:rFonts w:ascii="Times New Roman" w:hAnsi="Times New Roman" w:cs="Times New Roman"/>
          <w:sz w:val="28"/>
          <w:szCs w:val="28"/>
        </w:rPr>
        <w:t>.</w:t>
      </w:r>
      <w:proofErr w:type="gramEnd"/>
      <w:r w:rsidRPr="0032693A">
        <w:rPr>
          <w:rFonts w:ascii="Times New Roman" w:hAnsi="Times New Roman" w:cs="Times New Roman"/>
          <w:sz w:val="28"/>
          <w:szCs w:val="28"/>
        </w:rPr>
        <w:t xml:space="preserve"> </w:t>
      </w:r>
      <w:proofErr w:type="spellStart"/>
      <w:proofErr w:type="gramStart"/>
      <w:r w:rsidRPr="0032693A">
        <w:rPr>
          <w:rFonts w:ascii="Times New Roman" w:hAnsi="Times New Roman" w:cs="Times New Roman"/>
          <w:sz w:val="28"/>
          <w:szCs w:val="28"/>
        </w:rPr>
        <w:t>с</w:t>
      </w:r>
      <w:proofErr w:type="gramEnd"/>
      <w:r w:rsidRPr="0032693A">
        <w:rPr>
          <w:rFonts w:ascii="Times New Roman" w:hAnsi="Times New Roman" w:cs="Times New Roman"/>
          <w:sz w:val="28"/>
          <w:szCs w:val="28"/>
        </w:rPr>
        <w:t>ommunicatio</w:t>
      </w:r>
      <w:proofErr w:type="spellEnd"/>
      <w:r w:rsidRPr="0032693A">
        <w:rPr>
          <w:rFonts w:ascii="Times New Roman" w:hAnsi="Times New Roman" w:cs="Times New Roman"/>
          <w:sz w:val="28"/>
          <w:szCs w:val="28"/>
        </w:rPr>
        <w:t xml:space="preserve"> - «общее», «разделяемое всеми») в широком смысле - обмен информацией между индивидами посредством общей системы символов. Основная цель коммуникации заключается в достижении от принимающей стороны точного понимания отправленного сообщения.</w:t>
      </w:r>
      <w:r w:rsidR="00D7304F" w:rsidRPr="00D7304F">
        <w:rPr>
          <w:sz w:val="28"/>
          <w:szCs w:val="28"/>
        </w:rPr>
        <w:t xml:space="preserve"> </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Коммун</w:t>
      </w:r>
      <w:r w:rsidR="00D11EE0" w:rsidRPr="0032693A">
        <w:rPr>
          <w:rFonts w:ascii="Times New Roman" w:hAnsi="Times New Roman" w:cs="Times New Roman"/>
          <w:sz w:val="28"/>
          <w:szCs w:val="28"/>
        </w:rPr>
        <w:t>икации в социальном контексте -</w:t>
      </w:r>
      <w:r w:rsidRPr="0032693A">
        <w:rPr>
          <w:rFonts w:ascii="Times New Roman" w:hAnsi="Times New Roman" w:cs="Times New Roman"/>
          <w:sz w:val="28"/>
          <w:szCs w:val="28"/>
        </w:rPr>
        <w:t xml:space="preserve"> это процесс обмена информацией и передачи сведений между двумя людьми или в группе людей.</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Все виды управленческой деятельности основаны на обмене информацией. Поэтому коммуникации и называют связующими процессами. Коммуникация и информация различные, но связанные между собой понятия. Коммуникация включает и то, что передается, и то, как это передается. </w:t>
      </w:r>
      <w:r w:rsidR="00365088" w:rsidRPr="0032693A">
        <w:rPr>
          <w:rFonts w:ascii="Times New Roman" w:hAnsi="Times New Roman" w:cs="Times New Roman"/>
          <w:sz w:val="28"/>
          <w:szCs w:val="28"/>
        </w:rPr>
        <w:t xml:space="preserve">Чтобы </w:t>
      </w:r>
      <w:r w:rsidRPr="0032693A">
        <w:rPr>
          <w:rFonts w:ascii="Times New Roman" w:hAnsi="Times New Roman" w:cs="Times New Roman"/>
          <w:sz w:val="28"/>
          <w:szCs w:val="28"/>
        </w:rPr>
        <w:t xml:space="preserve">коммуникация состоялась, необходимо, наличие двух людей. </w:t>
      </w:r>
      <w:r w:rsidR="00D7304F" w:rsidRPr="008F5ACC">
        <w:rPr>
          <w:sz w:val="28"/>
          <w:szCs w:val="28"/>
        </w:rPr>
        <w:t>[</w:t>
      </w:r>
      <w:r w:rsidR="00D7304F">
        <w:rPr>
          <w:sz w:val="28"/>
          <w:szCs w:val="28"/>
        </w:rPr>
        <w:t>3.117.</w:t>
      </w:r>
      <w:r w:rsidR="00D7304F" w:rsidRPr="008F5ACC">
        <w:rPr>
          <w:sz w:val="28"/>
          <w:szCs w:val="28"/>
        </w:rPr>
        <w:t>]</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Информация - одно из наиболее общих понятий науки, обозначающее некоторые сведения, совокупность каких-либо данных, знаний </w:t>
      </w:r>
      <w:r w:rsidR="00365088" w:rsidRPr="0032693A">
        <w:rPr>
          <w:rFonts w:ascii="Times New Roman" w:hAnsi="Times New Roman" w:cs="Times New Roman"/>
          <w:sz w:val="28"/>
          <w:szCs w:val="28"/>
        </w:rPr>
        <w:t>и т.п. Выделяются четыре</w:t>
      </w:r>
      <w:r w:rsidRPr="0032693A">
        <w:rPr>
          <w:rFonts w:ascii="Times New Roman" w:hAnsi="Times New Roman" w:cs="Times New Roman"/>
          <w:sz w:val="28"/>
          <w:szCs w:val="28"/>
        </w:rPr>
        <w:t xml:space="preserve"> элемента в процессе об</w:t>
      </w:r>
      <w:r w:rsidR="00D11EE0" w:rsidRPr="0032693A">
        <w:rPr>
          <w:rFonts w:ascii="Times New Roman" w:hAnsi="Times New Roman" w:cs="Times New Roman"/>
          <w:sz w:val="28"/>
          <w:szCs w:val="28"/>
        </w:rPr>
        <w:t>мена информацией. Отправитель -</w:t>
      </w:r>
      <w:r w:rsidRPr="0032693A">
        <w:rPr>
          <w:rFonts w:ascii="Times New Roman" w:hAnsi="Times New Roman" w:cs="Times New Roman"/>
          <w:sz w:val="28"/>
          <w:szCs w:val="28"/>
        </w:rPr>
        <w:t xml:space="preserve"> это лицо, которое собирает или </w:t>
      </w:r>
      <w:r w:rsidR="00365088" w:rsidRPr="0032693A">
        <w:rPr>
          <w:rFonts w:ascii="Times New Roman" w:hAnsi="Times New Roman" w:cs="Times New Roman"/>
          <w:sz w:val="28"/>
          <w:szCs w:val="28"/>
        </w:rPr>
        <w:t>под</w:t>
      </w:r>
      <w:r w:rsidRPr="0032693A">
        <w:rPr>
          <w:rFonts w:ascii="Times New Roman" w:hAnsi="Times New Roman" w:cs="Times New Roman"/>
          <w:sz w:val="28"/>
          <w:szCs w:val="28"/>
        </w:rPr>
        <w:t>бирает информ</w:t>
      </w:r>
      <w:r w:rsidR="00365088" w:rsidRPr="0032693A">
        <w:rPr>
          <w:rFonts w:ascii="Times New Roman" w:hAnsi="Times New Roman" w:cs="Times New Roman"/>
          <w:sz w:val="28"/>
          <w:szCs w:val="28"/>
        </w:rPr>
        <w:t xml:space="preserve">ацию и передает ее. </w:t>
      </w:r>
      <w:proofErr w:type="gramStart"/>
      <w:r w:rsidR="00365088" w:rsidRPr="0032693A">
        <w:rPr>
          <w:rFonts w:ascii="Times New Roman" w:hAnsi="Times New Roman" w:cs="Times New Roman"/>
          <w:sz w:val="28"/>
          <w:szCs w:val="28"/>
        </w:rPr>
        <w:t>Сообщение – основная информация</w:t>
      </w:r>
      <w:r w:rsidRPr="0032693A">
        <w:rPr>
          <w:rFonts w:ascii="Times New Roman" w:hAnsi="Times New Roman" w:cs="Times New Roman"/>
          <w:sz w:val="28"/>
          <w:szCs w:val="28"/>
        </w:rPr>
        <w:t xml:space="preserve">, передающейся устно или </w:t>
      </w:r>
      <w:r w:rsidR="00D11EE0" w:rsidRPr="0032693A">
        <w:rPr>
          <w:rFonts w:ascii="Times New Roman" w:hAnsi="Times New Roman" w:cs="Times New Roman"/>
          <w:sz w:val="28"/>
          <w:szCs w:val="28"/>
        </w:rPr>
        <w:t>с помощью символов.</w:t>
      </w:r>
      <w:proofErr w:type="gramEnd"/>
      <w:r w:rsidR="00D11EE0" w:rsidRPr="0032693A">
        <w:rPr>
          <w:rFonts w:ascii="Times New Roman" w:hAnsi="Times New Roman" w:cs="Times New Roman"/>
          <w:sz w:val="28"/>
          <w:szCs w:val="28"/>
        </w:rPr>
        <w:t xml:space="preserve"> Канал -</w:t>
      </w:r>
      <w:r w:rsidRPr="0032693A">
        <w:rPr>
          <w:rFonts w:ascii="Times New Roman" w:hAnsi="Times New Roman" w:cs="Times New Roman"/>
          <w:sz w:val="28"/>
          <w:szCs w:val="28"/>
        </w:rPr>
        <w:t xml:space="preserve"> средство передачи информации. Получате</w:t>
      </w:r>
      <w:r w:rsidR="00D11EE0" w:rsidRPr="0032693A">
        <w:rPr>
          <w:rFonts w:ascii="Times New Roman" w:hAnsi="Times New Roman" w:cs="Times New Roman"/>
          <w:sz w:val="28"/>
          <w:szCs w:val="28"/>
        </w:rPr>
        <w:t>ль -</w:t>
      </w:r>
      <w:r w:rsidRPr="0032693A">
        <w:rPr>
          <w:rFonts w:ascii="Times New Roman" w:hAnsi="Times New Roman" w:cs="Times New Roman"/>
          <w:sz w:val="28"/>
          <w:szCs w:val="28"/>
        </w:rPr>
        <w:t xml:space="preserve"> лицо, которому предназначена информация и которое ее воспринимает. </w:t>
      </w:r>
      <w:r w:rsidR="00D7304F" w:rsidRPr="00275756">
        <w:rPr>
          <w:sz w:val="28"/>
          <w:szCs w:val="28"/>
        </w:rPr>
        <w:t>[</w:t>
      </w:r>
      <w:r w:rsidR="00D7304F">
        <w:rPr>
          <w:sz w:val="28"/>
          <w:szCs w:val="28"/>
        </w:rPr>
        <w:t>2.146.</w:t>
      </w:r>
      <w:r w:rsidR="00D7304F" w:rsidRPr="00275756">
        <w:rPr>
          <w:sz w:val="28"/>
          <w:szCs w:val="28"/>
        </w:rPr>
        <w:t>]</w:t>
      </w:r>
    </w:p>
    <w:p w:rsidR="00D11EE0"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Однако процес</w:t>
      </w:r>
      <w:r w:rsidR="00365088" w:rsidRPr="0032693A">
        <w:rPr>
          <w:rFonts w:ascii="Times New Roman" w:hAnsi="Times New Roman" w:cs="Times New Roman"/>
          <w:sz w:val="28"/>
          <w:szCs w:val="28"/>
        </w:rPr>
        <w:t>с коммуникации состоит из большо</w:t>
      </w:r>
      <w:r w:rsidRPr="0032693A">
        <w:rPr>
          <w:rFonts w:ascii="Times New Roman" w:hAnsi="Times New Roman" w:cs="Times New Roman"/>
          <w:sz w:val="28"/>
          <w:szCs w:val="28"/>
        </w:rPr>
        <w:t xml:space="preserve">го числа элементов и этапов. Их задача - составить сообщение и использовать канал для его передачи таким образом, чтобы обе стороны поняли и разделили исходную </w:t>
      </w:r>
      <w:r w:rsidRPr="0032693A">
        <w:rPr>
          <w:rFonts w:ascii="Times New Roman" w:hAnsi="Times New Roman" w:cs="Times New Roman"/>
          <w:sz w:val="28"/>
          <w:szCs w:val="28"/>
        </w:rPr>
        <w:lastRenderedPageBreak/>
        <w:t>идею. Это трудно, каждый этап является одновременно точкой</w:t>
      </w:r>
      <w:r w:rsidR="00365088" w:rsidRPr="0032693A">
        <w:rPr>
          <w:rFonts w:ascii="Times New Roman" w:hAnsi="Times New Roman" w:cs="Times New Roman"/>
          <w:sz w:val="28"/>
          <w:szCs w:val="28"/>
        </w:rPr>
        <w:t>, в которой смысл может быть истолкован не правильно</w:t>
      </w:r>
      <w:r w:rsidRPr="0032693A">
        <w:rPr>
          <w:rFonts w:ascii="Times New Roman" w:hAnsi="Times New Roman" w:cs="Times New Roman"/>
          <w:sz w:val="28"/>
          <w:szCs w:val="28"/>
        </w:rPr>
        <w:t xml:space="preserve"> или полностью утрачен. Указанные взаимосвязанные этапы таковы: </w:t>
      </w:r>
    </w:p>
    <w:p w:rsidR="00D11EE0"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1) зарождение идеи; </w:t>
      </w:r>
    </w:p>
    <w:p w:rsidR="00D11EE0"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2) кодирование и выбор канала; </w:t>
      </w:r>
    </w:p>
    <w:p w:rsidR="00D11EE0"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3) передача сообщения; </w:t>
      </w:r>
    </w:p>
    <w:p w:rsidR="00D11EE0"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4) декодирование; </w:t>
      </w:r>
    </w:p>
    <w:p w:rsidR="00D11EE0"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5) обратная связь; </w:t>
      </w:r>
    </w:p>
    <w:p w:rsidR="00D11EE0"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6) «шум». </w:t>
      </w:r>
      <w:r w:rsidR="00D7304F" w:rsidRPr="00275756">
        <w:rPr>
          <w:sz w:val="28"/>
          <w:szCs w:val="28"/>
        </w:rPr>
        <w:t>[</w:t>
      </w:r>
      <w:r w:rsidR="00D7304F">
        <w:rPr>
          <w:sz w:val="28"/>
          <w:szCs w:val="28"/>
        </w:rPr>
        <w:t>3.124.</w:t>
      </w:r>
      <w:r w:rsidR="00D7304F" w:rsidRPr="00275756">
        <w:rPr>
          <w:sz w:val="28"/>
          <w:szCs w:val="28"/>
        </w:rPr>
        <w:t>]</w:t>
      </w:r>
    </w:p>
    <w:p w:rsidR="00D11EE0"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На рис. 1 представлены эти элементы и их взаимосвязь, в виде модели процесса коммуникаций.</w:t>
      </w:r>
    </w:p>
    <w:p w:rsidR="00D11EE0" w:rsidRPr="0032693A" w:rsidRDefault="00565B3F" w:rsidP="0032693A">
      <w:pPr>
        <w:spacing w:line="360" w:lineRule="auto"/>
        <w:jc w:val="both"/>
        <w:rPr>
          <w:rFonts w:ascii="Times New Roman" w:hAnsi="Times New Roman" w:cs="Times New Roman"/>
          <w:sz w:val="28"/>
          <w:szCs w:val="28"/>
        </w:rPr>
      </w:pPr>
      <w:r w:rsidRPr="0032693A">
        <w:rPr>
          <w:rFonts w:ascii="Times New Roman" w:hAnsi="Times New Roman" w:cs="Times New Roman"/>
          <w:noProof/>
          <w:sz w:val="28"/>
          <w:szCs w:val="28"/>
          <w:lang w:eastAsia="ru-RU"/>
        </w:rPr>
        <w:drawing>
          <wp:inline distT="0" distB="0" distL="0" distR="0">
            <wp:extent cx="5248275" cy="32194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248275" cy="3219450"/>
                    </a:xfrm>
                    <a:prstGeom prst="rect">
                      <a:avLst/>
                    </a:prstGeom>
                    <a:noFill/>
                    <a:ln w="9525">
                      <a:noFill/>
                      <a:miter lim="800000"/>
                      <a:headEnd/>
                      <a:tailEnd/>
                    </a:ln>
                  </pic:spPr>
                </pic:pic>
              </a:graphicData>
            </a:graphic>
          </wp:inline>
        </w:drawing>
      </w:r>
    </w:p>
    <w:p w:rsidR="008F5ACC" w:rsidRDefault="0021032A" w:rsidP="008F5ACC">
      <w:pPr>
        <w:spacing w:line="360" w:lineRule="auto"/>
        <w:jc w:val="both"/>
        <w:rPr>
          <w:rFonts w:ascii="Times New Roman" w:hAnsi="Times New Roman" w:cs="Times New Roman"/>
          <w:sz w:val="28"/>
          <w:szCs w:val="28"/>
        </w:rPr>
      </w:pPr>
      <w:r w:rsidRPr="0032693A">
        <w:rPr>
          <w:rFonts w:ascii="Times New Roman" w:hAnsi="Times New Roman" w:cs="Times New Roman"/>
          <w:sz w:val="28"/>
          <w:szCs w:val="28"/>
        </w:rPr>
        <w:t>Рисунок 1 - Этапы и элементы процесса коммуникации</w:t>
      </w:r>
    </w:p>
    <w:p w:rsidR="0021032A" w:rsidRPr="0032693A" w:rsidRDefault="00365088"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Хотя весь процесс коммуникаций </w:t>
      </w:r>
      <w:r w:rsidR="0021032A" w:rsidRPr="0032693A">
        <w:rPr>
          <w:rFonts w:ascii="Times New Roman" w:hAnsi="Times New Roman" w:cs="Times New Roman"/>
          <w:sz w:val="28"/>
          <w:szCs w:val="28"/>
        </w:rPr>
        <w:t>завершается за несколько секу</w:t>
      </w:r>
      <w:r w:rsidRPr="0032693A">
        <w:rPr>
          <w:rFonts w:ascii="Times New Roman" w:hAnsi="Times New Roman" w:cs="Times New Roman"/>
          <w:sz w:val="28"/>
          <w:szCs w:val="28"/>
        </w:rPr>
        <w:t>нд, что затрудняет выделение этих</w:t>
      </w:r>
      <w:r w:rsidR="0021032A" w:rsidRPr="0032693A">
        <w:rPr>
          <w:rFonts w:ascii="Times New Roman" w:hAnsi="Times New Roman" w:cs="Times New Roman"/>
          <w:sz w:val="28"/>
          <w:szCs w:val="28"/>
        </w:rPr>
        <w:t xml:space="preserve"> этапов, </w:t>
      </w:r>
      <w:r w:rsidRPr="0032693A">
        <w:rPr>
          <w:rFonts w:ascii="Times New Roman" w:hAnsi="Times New Roman" w:cs="Times New Roman"/>
          <w:sz w:val="28"/>
          <w:szCs w:val="28"/>
        </w:rPr>
        <w:t xml:space="preserve">исследуем </w:t>
      </w:r>
      <w:r w:rsidR="0021032A" w:rsidRPr="0032693A">
        <w:rPr>
          <w:rFonts w:ascii="Times New Roman" w:hAnsi="Times New Roman" w:cs="Times New Roman"/>
          <w:sz w:val="28"/>
          <w:szCs w:val="28"/>
        </w:rPr>
        <w:t>основные этапы процесса коммуникации:</w:t>
      </w:r>
    </w:p>
    <w:p w:rsidR="0021032A" w:rsidRPr="0032693A" w:rsidRDefault="0021032A" w:rsidP="008F5ACC">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 этап посылки и кодирования значения начинается с </w:t>
      </w:r>
      <w:r w:rsidR="00365088" w:rsidRPr="0032693A">
        <w:rPr>
          <w:rFonts w:ascii="Times New Roman" w:hAnsi="Times New Roman" w:cs="Times New Roman"/>
          <w:sz w:val="28"/>
          <w:szCs w:val="28"/>
        </w:rPr>
        <w:t xml:space="preserve">идентификации индивида в рамках </w:t>
      </w:r>
      <w:r w:rsidRPr="0032693A">
        <w:rPr>
          <w:rFonts w:ascii="Times New Roman" w:hAnsi="Times New Roman" w:cs="Times New Roman"/>
          <w:sz w:val="28"/>
          <w:szCs w:val="28"/>
        </w:rPr>
        <w:t xml:space="preserve">процесса и формулирования смысла и значения коммуникации. Затем идея кодируется, т.е. происходит трансформация </w:t>
      </w:r>
      <w:r w:rsidR="00365088" w:rsidRPr="0032693A">
        <w:rPr>
          <w:rFonts w:ascii="Times New Roman" w:hAnsi="Times New Roman" w:cs="Times New Roman"/>
          <w:sz w:val="28"/>
          <w:szCs w:val="28"/>
        </w:rPr>
        <w:lastRenderedPageBreak/>
        <w:t xml:space="preserve">изложенного </w:t>
      </w:r>
      <w:r w:rsidRPr="0032693A">
        <w:rPr>
          <w:rFonts w:ascii="Times New Roman" w:hAnsi="Times New Roman" w:cs="Times New Roman"/>
          <w:sz w:val="28"/>
          <w:szCs w:val="28"/>
        </w:rPr>
        <w:t>значения в послание или сигнал, включая выбор носителей информации или системы з</w:t>
      </w:r>
      <w:r w:rsidR="00826706" w:rsidRPr="0032693A">
        <w:rPr>
          <w:rFonts w:ascii="Times New Roman" w:hAnsi="Times New Roman" w:cs="Times New Roman"/>
          <w:sz w:val="28"/>
          <w:szCs w:val="28"/>
        </w:rPr>
        <w:t xml:space="preserve">наков. Носители организуются в </w:t>
      </w:r>
      <w:r w:rsidRPr="0032693A">
        <w:rPr>
          <w:rFonts w:ascii="Times New Roman" w:hAnsi="Times New Roman" w:cs="Times New Roman"/>
          <w:sz w:val="28"/>
          <w:szCs w:val="28"/>
        </w:rPr>
        <w:t>форму, в</w:t>
      </w:r>
      <w:r w:rsidR="00826706" w:rsidRPr="0032693A">
        <w:rPr>
          <w:rFonts w:ascii="Times New Roman" w:hAnsi="Times New Roman" w:cs="Times New Roman"/>
          <w:sz w:val="28"/>
          <w:szCs w:val="28"/>
        </w:rPr>
        <w:t xml:space="preserve"> результате формируется сообщение</w:t>
      </w:r>
      <w:r w:rsidRPr="0032693A">
        <w:rPr>
          <w:rFonts w:ascii="Times New Roman" w:hAnsi="Times New Roman" w:cs="Times New Roman"/>
          <w:sz w:val="28"/>
          <w:szCs w:val="28"/>
        </w:rPr>
        <w:t>, содержащее данные с определенным</w:t>
      </w:r>
      <w:r w:rsidR="00826706" w:rsidRPr="0032693A">
        <w:rPr>
          <w:rFonts w:ascii="Times New Roman" w:hAnsi="Times New Roman" w:cs="Times New Roman"/>
          <w:sz w:val="28"/>
          <w:szCs w:val="28"/>
        </w:rPr>
        <w:t>и значения</w:t>
      </w:r>
      <w:r w:rsidRPr="0032693A">
        <w:rPr>
          <w:rFonts w:ascii="Times New Roman" w:hAnsi="Times New Roman" w:cs="Times New Roman"/>
          <w:sz w:val="28"/>
          <w:szCs w:val="28"/>
        </w:rPr>
        <w:t>м</w:t>
      </w:r>
      <w:r w:rsidR="00826706" w:rsidRPr="0032693A">
        <w:rPr>
          <w:rFonts w:ascii="Times New Roman" w:hAnsi="Times New Roman" w:cs="Times New Roman"/>
          <w:sz w:val="28"/>
          <w:szCs w:val="28"/>
        </w:rPr>
        <w:t>и, которые должны быть получены</w:t>
      </w:r>
      <w:r w:rsidRPr="0032693A">
        <w:rPr>
          <w:rFonts w:ascii="Times New Roman" w:hAnsi="Times New Roman" w:cs="Times New Roman"/>
          <w:sz w:val="28"/>
          <w:szCs w:val="28"/>
        </w:rPr>
        <w:t xml:space="preserve"> с полным пониманием заложенного значения. Шифровка прои</w:t>
      </w:r>
      <w:r w:rsidR="00826706" w:rsidRPr="0032693A">
        <w:rPr>
          <w:rFonts w:ascii="Times New Roman" w:hAnsi="Times New Roman" w:cs="Times New Roman"/>
          <w:sz w:val="28"/>
          <w:szCs w:val="28"/>
        </w:rPr>
        <w:t>сходит</w:t>
      </w:r>
      <w:r w:rsidRPr="0032693A">
        <w:rPr>
          <w:rFonts w:ascii="Times New Roman" w:hAnsi="Times New Roman" w:cs="Times New Roman"/>
          <w:sz w:val="28"/>
          <w:szCs w:val="28"/>
        </w:rPr>
        <w:t xml:space="preserve"> с помощью </w:t>
      </w:r>
      <w:r w:rsidR="00826706" w:rsidRPr="0032693A">
        <w:rPr>
          <w:rFonts w:ascii="Times New Roman" w:hAnsi="Times New Roman" w:cs="Times New Roman"/>
          <w:sz w:val="28"/>
          <w:szCs w:val="28"/>
        </w:rPr>
        <w:t xml:space="preserve">нужных слов, символов, употребляемых </w:t>
      </w:r>
      <w:r w:rsidRPr="0032693A">
        <w:rPr>
          <w:rFonts w:ascii="Times New Roman" w:hAnsi="Times New Roman" w:cs="Times New Roman"/>
          <w:sz w:val="28"/>
          <w:szCs w:val="28"/>
        </w:rPr>
        <w:t xml:space="preserve"> для передачи информации. Отправитель определяет наиболее </w:t>
      </w:r>
      <w:r w:rsidR="00826706" w:rsidRPr="0032693A">
        <w:rPr>
          <w:rFonts w:ascii="Times New Roman" w:hAnsi="Times New Roman" w:cs="Times New Roman"/>
          <w:sz w:val="28"/>
          <w:szCs w:val="28"/>
        </w:rPr>
        <w:t xml:space="preserve">наилучший </w:t>
      </w:r>
      <w:r w:rsidRPr="0032693A">
        <w:rPr>
          <w:rFonts w:ascii="Times New Roman" w:hAnsi="Times New Roman" w:cs="Times New Roman"/>
          <w:sz w:val="28"/>
          <w:szCs w:val="28"/>
        </w:rPr>
        <w:t>способ передачи.</w:t>
      </w:r>
    </w:p>
    <w:p w:rsidR="0021032A" w:rsidRPr="0032693A" w:rsidRDefault="00565B3F"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э</w:t>
      </w:r>
      <w:r w:rsidR="0021032A" w:rsidRPr="0032693A">
        <w:rPr>
          <w:rFonts w:ascii="Times New Roman" w:hAnsi="Times New Roman" w:cs="Times New Roman"/>
          <w:sz w:val="28"/>
          <w:szCs w:val="28"/>
        </w:rPr>
        <w:t xml:space="preserve">тап передачи предполагает поступление </w:t>
      </w:r>
      <w:r w:rsidR="00826706" w:rsidRPr="0032693A">
        <w:rPr>
          <w:rFonts w:ascii="Times New Roman" w:hAnsi="Times New Roman" w:cs="Times New Roman"/>
          <w:sz w:val="28"/>
          <w:szCs w:val="28"/>
        </w:rPr>
        <w:t xml:space="preserve">сообщения </w:t>
      </w:r>
      <w:proofErr w:type="gramStart"/>
      <w:r w:rsidR="0021032A" w:rsidRPr="0032693A">
        <w:rPr>
          <w:rFonts w:ascii="Times New Roman" w:hAnsi="Times New Roman" w:cs="Times New Roman"/>
          <w:sz w:val="28"/>
          <w:szCs w:val="28"/>
        </w:rPr>
        <w:t>через</w:t>
      </w:r>
      <w:proofErr w:type="gramEnd"/>
      <w:r w:rsidR="0021032A" w:rsidRPr="0032693A">
        <w:rPr>
          <w:rFonts w:ascii="Times New Roman" w:hAnsi="Times New Roman" w:cs="Times New Roman"/>
          <w:sz w:val="28"/>
          <w:szCs w:val="28"/>
        </w:rPr>
        <w:t xml:space="preserve"> </w:t>
      </w:r>
      <w:proofErr w:type="gramStart"/>
      <w:r w:rsidR="0021032A" w:rsidRPr="0032693A">
        <w:rPr>
          <w:rFonts w:ascii="Times New Roman" w:hAnsi="Times New Roman" w:cs="Times New Roman"/>
          <w:sz w:val="28"/>
          <w:szCs w:val="28"/>
        </w:rPr>
        <w:t>передатчик</w:t>
      </w:r>
      <w:proofErr w:type="gramEnd"/>
      <w:r w:rsidR="0021032A" w:rsidRPr="0032693A">
        <w:rPr>
          <w:rFonts w:ascii="Times New Roman" w:hAnsi="Times New Roman" w:cs="Times New Roman"/>
          <w:sz w:val="28"/>
          <w:szCs w:val="28"/>
        </w:rPr>
        <w:t xml:space="preserve"> в передающий канал, с помощью которого оно пе</w:t>
      </w:r>
      <w:r w:rsidR="00826706" w:rsidRPr="0032693A">
        <w:rPr>
          <w:rFonts w:ascii="Times New Roman" w:hAnsi="Times New Roman" w:cs="Times New Roman"/>
          <w:sz w:val="28"/>
          <w:szCs w:val="28"/>
        </w:rPr>
        <w:t>редается</w:t>
      </w:r>
      <w:r w:rsidR="0021032A" w:rsidRPr="0032693A">
        <w:rPr>
          <w:rFonts w:ascii="Times New Roman" w:hAnsi="Times New Roman" w:cs="Times New Roman"/>
          <w:sz w:val="28"/>
          <w:szCs w:val="28"/>
        </w:rPr>
        <w:t xml:space="preserve"> в направлении адресата. Передатчиками могут быть технические средства, химическое или физическое состояние среды, человек. В качестве каналов используются сама среда и технические устройства и приспособления. В ряде случаев при обмене информацией желательно использовать определенное сочетание средств передачи информации. </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 этап получения заключается </w:t>
      </w:r>
      <w:r w:rsidR="00826706" w:rsidRPr="0032693A">
        <w:rPr>
          <w:rFonts w:ascii="Times New Roman" w:hAnsi="Times New Roman" w:cs="Times New Roman"/>
          <w:sz w:val="28"/>
          <w:szCs w:val="28"/>
        </w:rPr>
        <w:t>не только в фиксации получения сообщения</w:t>
      </w:r>
      <w:r w:rsidRPr="0032693A">
        <w:rPr>
          <w:rFonts w:ascii="Times New Roman" w:hAnsi="Times New Roman" w:cs="Times New Roman"/>
          <w:sz w:val="28"/>
          <w:szCs w:val="28"/>
        </w:rPr>
        <w:t xml:space="preserve">, но и в значительной степени в его раскодировании в понятное и приемлемое значение. Осуществление передачи позволяет адресату принять сообщение. </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этап обратной связи представляет собой обмен ролями участников процесса коммуникации, при котором весь цикл повторяется снова, но в обратном направлении.</w:t>
      </w:r>
      <w:r w:rsidR="00D7304F" w:rsidRPr="00D7304F">
        <w:rPr>
          <w:sz w:val="28"/>
          <w:szCs w:val="28"/>
        </w:rPr>
        <w:t xml:space="preserve"> </w:t>
      </w:r>
      <w:r w:rsidR="00D7304F" w:rsidRPr="00275756">
        <w:rPr>
          <w:sz w:val="28"/>
          <w:szCs w:val="28"/>
        </w:rPr>
        <w:t>[</w:t>
      </w:r>
      <w:r w:rsidR="00D7304F">
        <w:rPr>
          <w:sz w:val="28"/>
          <w:szCs w:val="28"/>
        </w:rPr>
        <w:t>3.107.</w:t>
      </w:r>
      <w:r w:rsidR="00D7304F" w:rsidRPr="00275756">
        <w:rPr>
          <w:sz w:val="28"/>
          <w:szCs w:val="28"/>
        </w:rPr>
        <w:t>]</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Когда получатель отвечает отправителю, роли сторон меняются. Между ними формируется взаимный информационный поток, реакция каждой стороны выражается в обр</w:t>
      </w:r>
      <w:r w:rsidR="00826706" w:rsidRPr="0032693A">
        <w:rPr>
          <w:rFonts w:ascii="Times New Roman" w:hAnsi="Times New Roman" w:cs="Times New Roman"/>
          <w:sz w:val="28"/>
          <w:szCs w:val="28"/>
        </w:rPr>
        <w:t>атной связи на сообщение. В таком</w:t>
      </w:r>
      <w:r w:rsidRPr="0032693A">
        <w:rPr>
          <w:rFonts w:ascii="Times New Roman" w:hAnsi="Times New Roman" w:cs="Times New Roman"/>
          <w:sz w:val="28"/>
          <w:szCs w:val="28"/>
        </w:rPr>
        <w:t xml:space="preserve"> случае устанавливается двусторонний коммуникационный процесс.</w:t>
      </w:r>
    </w:p>
    <w:p w:rsidR="00A67971"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Шум - любое вмешательство в процесс, искажающее смысл сообщения. Хотя шум не является в точном смысле слова этапом коммуникации, но его нельзя обойти</w:t>
      </w:r>
      <w:r w:rsidR="00826706" w:rsidRPr="0032693A">
        <w:rPr>
          <w:rFonts w:ascii="Times New Roman" w:hAnsi="Times New Roman" w:cs="Times New Roman"/>
          <w:sz w:val="28"/>
          <w:szCs w:val="28"/>
        </w:rPr>
        <w:t xml:space="preserve"> стороной, так как он оказывает </w:t>
      </w:r>
      <w:r w:rsidRPr="0032693A">
        <w:rPr>
          <w:rFonts w:ascii="Times New Roman" w:hAnsi="Times New Roman" w:cs="Times New Roman"/>
          <w:sz w:val="28"/>
          <w:szCs w:val="28"/>
        </w:rPr>
        <w:t>з</w:t>
      </w:r>
      <w:r w:rsidR="00826706" w:rsidRPr="0032693A">
        <w:rPr>
          <w:rFonts w:ascii="Times New Roman" w:hAnsi="Times New Roman" w:cs="Times New Roman"/>
          <w:sz w:val="28"/>
          <w:szCs w:val="28"/>
        </w:rPr>
        <w:t xml:space="preserve">начительное влияние на качество. </w:t>
      </w:r>
      <w:proofErr w:type="gramStart"/>
      <w:r w:rsidRPr="0032693A">
        <w:rPr>
          <w:rFonts w:ascii="Times New Roman" w:hAnsi="Times New Roman" w:cs="Times New Roman"/>
          <w:sz w:val="28"/>
          <w:szCs w:val="28"/>
        </w:rPr>
        <w:t xml:space="preserve">Источники шума, которые могут создавать преграды на пути обмена информацией, варьируются от языка  и различий в восприятии, из-за которых может изменяться смысл в процессах кодирования и декодирования, </w:t>
      </w:r>
      <w:r w:rsidRPr="0032693A">
        <w:rPr>
          <w:rFonts w:ascii="Times New Roman" w:hAnsi="Times New Roman" w:cs="Times New Roman"/>
          <w:sz w:val="28"/>
          <w:szCs w:val="28"/>
        </w:rPr>
        <w:lastRenderedPageBreak/>
        <w:t>и до различий в организационном статусе между руководителем и подчиненным, которые могут затруднять точную передачу информации.</w:t>
      </w:r>
      <w:proofErr w:type="gramEnd"/>
      <w:r w:rsidRPr="0032693A">
        <w:rPr>
          <w:rFonts w:ascii="Times New Roman" w:hAnsi="Times New Roman" w:cs="Times New Roman"/>
          <w:sz w:val="28"/>
          <w:szCs w:val="28"/>
        </w:rPr>
        <w:t xml:space="preserve"> Необходимо учитывать, что шум присутствует всегда, поэтому на всех этапах процесса коммуникации происходит некоторое искажение </w:t>
      </w:r>
      <w:r w:rsidR="00047025">
        <w:rPr>
          <w:rFonts w:ascii="Times New Roman" w:hAnsi="Times New Roman" w:cs="Times New Roman"/>
          <w:sz w:val="28"/>
          <w:szCs w:val="28"/>
        </w:rPr>
        <w:t>значения передаваемого послания.</w:t>
      </w:r>
    </w:p>
    <w:p w:rsidR="0021032A" w:rsidRPr="008F5ACC" w:rsidRDefault="0021032A" w:rsidP="00A67971">
      <w:pPr>
        <w:spacing w:after="0" w:line="360" w:lineRule="auto"/>
        <w:jc w:val="both"/>
        <w:rPr>
          <w:rFonts w:ascii="Times New Roman" w:hAnsi="Times New Roman" w:cs="Times New Roman"/>
          <w:b/>
          <w:sz w:val="28"/>
          <w:szCs w:val="28"/>
        </w:rPr>
      </w:pPr>
      <w:r w:rsidRPr="008F5ACC">
        <w:rPr>
          <w:rFonts w:ascii="Times New Roman" w:hAnsi="Times New Roman" w:cs="Times New Roman"/>
          <w:b/>
          <w:sz w:val="28"/>
          <w:szCs w:val="28"/>
        </w:rPr>
        <w:t xml:space="preserve">1.2 Виды и формы коммуникаций </w:t>
      </w:r>
      <w:r w:rsidR="00552FB5" w:rsidRPr="008F5ACC">
        <w:rPr>
          <w:rFonts w:ascii="Times New Roman" w:hAnsi="Times New Roman" w:cs="Times New Roman"/>
          <w:b/>
          <w:sz w:val="28"/>
          <w:szCs w:val="28"/>
        </w:rPr>
        <w:t>на предприятии.</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Коммуникации в организации - это сложная, многоуровневая система, охватывающая как саму организацию и ее элементы, так и ее внешнее окружение. Существует ряд классификаций коммуникаций в организации (Приложение 1). </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По характеру восприятия информации коммуникации делятся </w:t>
      </w:r>
      <w:proofErr w:type="gramStart"/>
      <w:r w:rsidRPr="0032693A">
        <w:rPr>
          <w:rFonts w:ascii="Times New Roman" w:hAnsi="Times New Roman" w:cs="Times New Roman"/>
          <w:sz w:val="28"/>
          <w:szCs w:val="28"/>
        </w:rPr>
        <w:t>на</w:t>
      </w:r>
      <w:proofErr w:type="gramEnd"/>
      <w:r w:rsidRPr="0032693A">
        <w:rPr>
          <w:rFonts w:ascii="Times New Roman" w:hAnsi="Times New Roman" w:cs="Times New Roman"/>
          <w:sz w:val="28"/>
          <w:szCs w:val="28"/>
        </w:rPr>
        <w:t xml:space="preserve">: прямые, или целевые; косвенные </w:t>
      </w:r>
      <w:r w:rsidR="00552FB5" w:rsidRPr="0032693A">
        <w:rPr>
          <w:rFonts w:ascii="Times New Roman" w:hAnsi="Times New Roman" w:cs="Times New Roman"/>
          <w:sz w:val="28"/>
          <w:szCs w:val="28"/>
        </w:rPr>
        <w:t>или</w:t>
      </w:r>
      <w:r w:rsidRPr="0032693A">
        <w:rPr>
          <w:rFonts w:ascii="Times New Roman" w:hAnsi="Times New Roman" w:cs="Times New Roman"/>
          <w:sz w:val="28"/>
          <w:szCs w:val="28"/>
        </w:rPr>
        <w:t xml:space="preserve"> смешанные. По взаимодействующим сторонам коммуникации можно разделить следующим образом (рис. 2</w:t>
      </w:r>
      <w:r w:rsidR="00565B3F" w:rsidRPr="0032693A">
        <w:rPr>
          <w:rFonts w:ascii="Times New Roman" w:hAnsi="Times New Roman" w:cs="Times New Roman"/>
          <w:sz w:val="28"/>
          <w:szCs w:val="28"/>
        </w:rPr>
        <w:t xml:space="preserve">) Организационные коммуникации </w:t>
      </w:r>
      <w:r w:rsidRPr="0032693A">
        <w:rPr>
          <w:rFonts w:ascii="Times New Roman" w:hAnsi="Times New Roman" w:cs="Times New Roman"/>
          <w:sz w:val="28"/>
          <w:szCs w:val="28"/>
        </w:rPr>
        <w:t>- это процесс, с помощью которого руководители развивают систему предоставления информации и передачи сведений большому количеству людей внутри организации и отдельным индивидуумам и институтам за ее пределами. Она служит необходимым инструментом в координации деятельности по всей вертикали и горизонтали управления, позволяет получать необходимую информацию.</w:t>
      </w:r>
      <w:r w:rsidR="00D7304F" w:rsidRPr="00D7304F">
        <w:rPr>
          <w:sz w:val="28"/>
          <w:szCs w:val="28"/>
        </w:rPr>
        <w:t xml:space="preserve"> </w:t>
      </w:r>
      <w:r w:rsidR="00D7304F" w:rsidRPr="00275756">
        <w:rPr>
          <w:sz w:val="28"/>
          <w:szCs w:val="28"/>
        </w:rPr>
        <w:t>[</w:t>
      </w:r>
      <w:r w:rsidR="00D7304F">
        <w:rPr>
          <w:sz w:val="28"/>
          <w:szCs w:val="28"/>
        </w:rPr>
        <w:t>5.247.</w:t>
      </w:r>
      <w:r w:rsidR="00D7304F" w:rsidRPr="00275756">
        <w:rPr>
          <w:sz w:val="28"/>
          <w:szCs w:val="28"/>
        </w:rPr>
        <w:t>]</w:t>
      </w:r>
    </w:p>
    <w:p w:rsidR="0074451D" w:rsidRPr="0032693A" w:rsidRDefault="0074451D" w:rsidP="0032693A">
      <w:pPr>
        <w:spacing w:line="360" w:lineRule="auto"/>
        <w:jc w:val="both"/>
        <w:rPr>
          <w:rFonts w:ascii="Times New Roman" w:hAnsi="Times New Roman" w:cs="Times New Roman"/>
          <w:sz w:val="28"/>
          <w:szCs w:val="28"/>
        </w:rPr>
      </w:pPr>
      <w:r w:rsidRPr="0032693A">
        <w:rPr>
          <w:rFonts w:ascii="Times New Roman" w:hAnsi="Times New Roman" w:cs="Times New Roman"/>
          <w:noProof/>
          <w:sz w:val="28"/>
          <w:szCs w:val="28"/>
          <w:lang w:eastAsia="ru-RU"/>
        </w:rPr>
        <w:drawing>
          <wp:inline distT="0" distB="0" distL="0" distR="0">
            <wp:extent cx="4057650" cy="24765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057650" cy="2476500"/>
                    </a:xfrm>
                    <a:prstGeom prst="rect">
                      <a:avLst/>
                    </a:prstGeom>
                    <a:noFill/>
                    <a:ln w="9525">
                      <a:noFill/>
                      <a:miter lim="800000"/>
                      <a:headEnd/>
                      <a:tailEnd/>
                    </a:ln>
                  </pic:spPr>
                </pic:pic>
              </a:graphicData>
            </a:graphic>
          </wp:inline>
        </w:drawing>
      </w:r>
      <w:r w:rsidRPr="0032693A">
        <w:rPr>
          <w:rFonts w:ascii="Times New Roman" w:hAnsi="Times New Roman" w:cs="Times New Roman"/>
          <w:sz w:val="28"/>
          <w:szCs w:val="28"/>
        </w:rPr>
        <w:t xml:space="preserve"> </w:t>
      </w:r>
    </w:p>
    <w:p w:rsidR="0021032A" w:rsidRPr="0032693A" w:rsidRDefault="0021032A" w:rsidP="0032693A">
      <w:pPr>
        <w:spacing w:line="360" w:lineRule="auto"/>
        <w:jc w:val="both"/>
        <w:rPr>
          <w:rFonts w:ascii="Times New Roman" w:hAnsi="Times New Roman" w:cs="Times New Roman"/>
          <w:sz w:val="28"/>
          <w:szCs w:val="28"/>
        </w:rPr>
      </w:pPr>
      <w:r w:rsidRPr="0032693A">
        <w:rPr>
          <w:rFonts w:ascii="Times New Roman" w:hAnsi="Times New Roman" w:cs="Times New Roman"/>
          <w:sz w:val="28"/>
          <w:szCs w:val="28"/>
        </w:rPr>
        <w:t>Рисунок 2 - Виды коммуникаций в организации</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lastRenderedPageBreak/>
        <w:t xml:space="preserve">Организационные коммуникации делятся на две большие группы: внешние и внутренние. </w:t>
      </w:r>
    </w:p>
    <w:p w:rsidR="00612B35" w:rsidRPr="0032693A" w:rsidRDefault="00047025" w:rsidP="008F5ACC">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 внешним </w:t>
      </w:r>
      <w:r w:rsidR="0021032A" w:rsidRPr="0032693A">
        <w:rPr>
          <w:rFonts w:ascii="Times New Roman" w:hAnsi="Times New Roman" w:cs="Times New Roman"/>
          <w:sz w:val="28"/>
          <w:szCs w:val="28"/>
        </w:rPr>
        <w:t>относятся ком</w:t>
      </w:r>
      <w:r w:rsidR="00A67971">
        <w:rPr>
          <w:rFonts w:ascii="Times New Roman" w:hAnsi="Times New Roman" w:cs="Times New Roman"/>
          <w:sz w:val="28"/>
          <w:szCs w:val="28"/>
        </w:rPr>
        <w:t>муникации, представляющие собой</w:t>
      </w:r>
      <w:r>
        <w:rPr>
          <w:rFonts w:ascii="Times New Roman" w:hAnsi="Times New Roman" w:cs="Times New Roman"/>
          <w:sz w:val="28"/>
          <w:szCs w:val="28"/>
        </w:rPr>
        <w:t xml:space="preserve"> </w:t>
      </w:r>
      <w:r w:rsidR="0021032A" w:rsidRPr="0032693A">
        <w:rPr>
          <w:rFonts w:ascii="Times New Roman" w:hAnsi="Times New Roman" w:cs="Times New Roman"/>
          <w:sz w:val="28"/>
          <w:szCs w:val="28"/>
        </w:rPr>
        <w:t>информационное взаимодействие с внешней средой.</w:t>
      </w:r>
      <w:proofErr w:type="gramEnd"/>
      <w:r w:rsidR="0021032A" w:rsidRPr="0032693A">
        <w:rPr>
          <w:rFonts w:ascii="Times New Roman" w:hAnsi="Times New Roman" w:cs="Times New Roman"/>
          <w:sz w:val="28"/>
          <w:szCs w:val="28"/>
        </w:rPr>
        <w:t xml:space="preserve"> Сюда относятся</w:t>
      </w:r>
      <w:r w:rsidR="005052DA">
        <w:rPr>
          <w:rFonts w:ascii="Times New Roman" w:hAnsi="Times New Roman" w:cs="Times New Roman"/>
          <w:sz w:val="28"/>
          <w:szCs w:val="28"/>
        </w:rPr>
        <w:t xml:space="preserve"> </w:t>
      </w:r>
      <w:r w:rsidR="0021032A" w:rsidRPr="0032693A">
        <w:rPr>
          <w:rFonts w:ascii="Times New Roman" w:hAnsi="Times New Roman" w:cs="Times New Roman"/>
          <w:sz w:val="28"/>
          <w:szCs w:val="28"/>
        </w:rPr>
        <w:t xml:space="preserve">средства массовой информации, органы государственного регулирования и т.п. </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К </w:t>
      </w:r>
      <w:proofErr w:type="gramStart"/>
      <w:r w:rsidRPr="0032693A">
        <w:rPr>
          <w:rFonts w:ascii="Times New Roman" w:hAnsi="Times New Roman" w:cs="Times New Roman"/>
          <w:sz w:val="28"/>
          <w:szCs w:val="28"/>
        </w:rPr>
        <w:t>внутренним</w:t>
      </w:r>
      <w:proofErr w:type="gramEnd"/>
      <w:r w:rsidRPr="0032693A">
        <w:rPr>
          <w:rFonts w:ascii="Times New Roman" w:hAnsi="Times New Roman" w:cs="Times New Roman"/>
          <w:sz w:val="28"/>
          <w:szCs w:val="28"/>
        </w:rPr>
        <w:t xml:space="preserve"> относятся вертикальные и горизонтальные коммуникации. </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К </w:t>
      </w:r>
      <w:proofErr w:type="gramStart"/>
      <w:r w:rsidRPr="0032693A">
        <w:rPr>
          <w:rFonts w:ascii="Times New Roman" w:hAnsi="Times New Roman" w:cs="Times New Roman"/>
          <w:sz w:val="28"/>
          <w:szCs w:val="28"/>
        </w:rPr>
        <w:t>горизонтальным</w:t>
      </w:r>
      <w:proofErr w:type="gramEnd"/>
      <w:r w:rsidRPr="0032693A">
        <w:rPr>
          <w:rFonts w:ascii="Times New Roman" w:hAnsi="Times New Roman" w:cs="Times New Roman"/>
          <w:sz w:val="28"/>
          <w:szCs w:val="28"/>
        </w:rPr>
        <w:t xml:space="preserve"> относятся коммуникации между подразделениями одного уровня управления (отделы, службы, подразделения). Между ними устанавливаются равноправные отношения, отношения координации дейст</w:t>
      </w:r>
      <w:r w:rsidR="00552FB5" w:rsidRPr="0032693A">
        <w:rPr>
          <w:rFonts w:ascii="Times New Roman" w:hAnsi="Times New Roman" w:cs="Times New Roman"/>
          <w:sz w:val="28"/>
          <w:szCs w:val="28"/>
        </w:rPr>
        <w:t xml:space="preserve">вий. Коммуникации по вертикали </w:t>
      </w:r>
      <w:r w:rsidRPr="0032693A">
        <w:rPr>
          <w:rFonts w:ascii="Times New Roman" w:hAnsi="Times New Roman" w:cs="Times New Roman"/>
          <w:sz w:val="28"/>
          <w:szCs w:val="28"/>
        </w:rPr>
        <w:t>подразделяются на коммуникации по нисходящей (от руководителя к исполнителю) и восходящей линии. По нисходящей передается информация о принятых решениях на высших уровнях (</w:t>
      </w:r>
      <w:r w:rsidR="00552FB5" w:rsidRPr="0032693A">
        <w:rPr>
          <w:rFonts w:ascii="Times New Roman" w:hAnsi="Times New Roman" w:cs="Times New Roman"/>
          <w:sz w:val="28"/>
          <w:szCs w:val="28"/>
        </w:rPr>
        <w:t xml:space="preserve">задачи, </w:t>
      </w:r>
      <w:r w:rsidRPr="0032693A">
        <w:rPr>
          <w:rFonts w:ascii="Times New Roman" w:hAnsi="Times New Roman" w:cs="Times New Roman"/>
          <w:sz w:val="28"/>
          <w:szCs w:val="28"/>
        </w:rPr>
        <w:t xml:space="preserve">задания, рекомендации). Эта информация может передаваться из одного уровня на другой вплоть до исполнителей. По </w:t>
      </w:r>
      <w:proofErr w:type="gramStart"/>
      <w:r w:rsidRPr="0032693A">
        <w:rPr>
          <w:rFonts w:ascii="Times New Roman" w:hAnsi="Times New Roman" w:cs="Times New Roman"/>
          <w:sz w:val="28"/>
          <w:szCs w:val="28"/>
        </w:rPr>
        <w:t>восходящей</w:t>
      </w:r>
      <w:proofErr w:type="gramEnd"/>
      <w:r w:rsidRPr="0032693A">
        <w:rPr>
          <w:rFonts w:ascii="Times New Roman" w:hAnsi="Times New Roman" w:cs="Times New Roman"/>
          <w:sz w:val="28"/>
          <w:szCs w:val="28"/>
        </w:rPr>
        <w:t xml:space="preserve"> передается информация о выполнении задач, мероприятиях в подразделениях, различные сведения и т.д. Иногда возникает ситуация, когда решение вопроса на низ</w:t>
      </w:r>
      <w:r w:rsidR="00552FB5" w:rsidRPr="0032693A">
        <w:rPr>
          <w:rFonts w:ascii="Times New Roman" w:hAnsi="Times New Roman" w:cs="Times New Roman"/>
          <w:sz w:val="28"/>
          <w:szCs w:val="28"/>
        </w:rPr>
        <w:t>ком</w:t>
      </w:r>
      <w:r w:rsidRPr="0032693A">
        <w:rPr>
          <w:rFonts w:ascii="Times New Roman" w:hAnsi="Times New Roman" w:cs="Times New Roman"/>
          <w:sz w:val="28"/>
          <w:szCs w:val="28"/>
        </w:rPr>
        <w:t xml:space="preserve"> уровне требует вмешательства руководителей высшего звена. И тогда информация по ступеням управления снизу передается на самый высокий уровень. </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Вертикальные коммуникации для характеристики деятельности руководителя подразделяются на ряд подтипов. Такое подразделение основано на нескольких критериях одновременно и включает несколько видов коммуникаций.</w:t>
      </w:r>
      <w:r w:rsidR="00D7304F" w:rsidRPr="00D7304F">
        <w:rPr>
          <w:sz w:val="28"/>
          <w:szCs w:val="28"/>
        </w:rPr>
        <w:t xml:space="preserve"> </w:t>
      </w:r>
      <w:r w:rsidR="00D7304F" w:rsidRPr="00275756">
        <w:rPr>
          <w:sz w:val="28"/>
          <w:szCs w:val="28"/>
        </w:rPr>
        <w:t>[</w:t>
      </w:r>
      <w:r w:rsidR="00D7304F">
        <w:rPr>
          <w:sz w:val="28"/>
          <w:szCs w:val="28"/>
        </w:rPr>
        <w:t>5.557.</w:t>
      </w:r>
      <w:r w:rsidR="00D7304F" w:rsidRPr="00275756">
        <w:rPr>
          <w:sz w:val="28"/>
          <w:szCs w:val="28"/>
        </w:rPr>
        <w:t>]</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Коммуникации вида «руководитель - подчиненный» составляют абсолютное большинство всех информационных обменов в организации и занимают особое место в сфере межличностных отношений. Сочетание непосредственного характера контакта с его иерархичностью - основные особенности данного типа обмена информацией. Реже он может </w:t>
      </w:r>
      <w:r w:rsidRPr="0032693A">
        <w:rPr>
          <w:rFonts w:ascii="Times New Roman" w:hAnsi="Times New Roman" w:cs="Times New Roman"/>
          <w:sz w:val="28"/>
          <w:szCs w:val="28"/>
        </w:rPr>
        <w:lastRenderedPageBreak/>
        <w:t>осуществляться и опосредованно - например, в форме письменного указания, приказа и пр. В специфическом подтипе коммуникаций «руководитель - подчиненный» первый является руководителем высшего звена, а второй (подчиненный) - также руководителем, но нижележащего иерархического уровня.</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Коммуникации вида «руководитель - руководитель» включают две разновидности: между руководителями паритетных подразделений внутри организации и между руководителем всей организации и руководителями иных учреждений и организаций.</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Для данных видов коммуникаций характерна общая черта - они носят индивидуальный характер и развертываются, как правило, при непосредственном контакте. Данные коммуникации включают в качестве одного из </w:t>
      </w:r>
      <w:proofErr w:type="spellStart"/>
      <w:r w:rsidRPr="0032693A">
        <w:rPr>
          <w:rFonts w:ascii="Times New Roman" w:hAnsi="Times New Roman" w:cs="Times New Roman"/>
          <w:sz w:val="28"/>
          <w:szCs w:val="28"/>
        </w:rPr>
        <w:t>коммуникантов</w:t>
      </w:r>
      <w:proofErr w:type="spellEnd"/>
      <w:r w:rsidRPr="0032693A">
        <w:rPr>
          <w:rFonts w:ascii="Times New Roman" w:hAnsi="Times New Roman" w:cs="Times New Roman"/>
          <w:sz w:val="28"/>
          <w:szCs w:val="28"/>
        </w:rPr>
        <w:t xml:space="preserve"> руководителя (разнообразных иерархических уровней), а в своей совокупности они характеризуют «индивидуальную коммуникативную вертикаль». Представленная вертикаль включает также коммуникации вида «руководитель - рабочая группа». Данный вид коммуникации характеризуется комбинированной индивидуально-коллективной особенностью и реализуется в различных организационных формах: совещаниях руководителя с рабочими группами, отчетами групп перед руководителем, локальном инспектировании, контрольных проверках рабочих групп и др.</w:t>
      </w:r>
      <w:r w:rsidR="00D7304F" w:rsidRPr="00D7304F">
        <w:rPr>
          <w:sz w:val="28"/>
          <w:szCs w:val="28"/>
        </w:rPr>
        <w:t xml:space="preserve"> </w:t>
      </w:r>
      <w:r w:rsidR="00D7304F" w:rsidRPr="008F5ACC">
        <w:rPr>
          <w:sz w:val="28"/>
          <w:szCs w:val="28"/>
        </w:rPr>
        <w:t>[</w:t>
      </w:r>
      <w:r w:rsidR="00D7304F">
        <w:rPr>
          <w:sz w:val="28"/>
          <w:szCs w:val="28"/>
        </w:rPr>
        <w:t>6.78.</w:t>
      </w:r>
      <w:r w:rsidR="00D7304F" w:rsidRPr="008F5ACC">
        <w:rPr>
          <w:sz w:val="28"/>
          <w:szCs w:val="28"/>
        </w:rPr>
        <w:t>]</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Внутри</w:t>
      </w:r>
      <w:r w:rsidR="00E838EC" w:rsidRPr="0032693A">
        <w:rPr>
          <w:rFonts w:ascii="Times New Roman" w:hAnsi="Times New Roman" w:cs="Times New Roman"/>
          <w:sz w:val="28"/>
          <w:szCs w:val="28"/>
        </w:rPr>
        <w:t xml:space="preserve"> </w:t>
      </w:r>
      <w:r w:rsidRPr="0032693A">
        <w:rPr>
          <w:rFonts w:ascii="Times New Roman" w:hAnsi="Times New Roman" w:cs="Times New Roman"/>
          <w:sz w:val="28"/>
          <w:szCs w:val="28"/>
        </w:rPr>
        <w:t xml:space="preserve">организационные коммуникации подразделяются по признаку канала общения </w:t>
      </w:r>
      <w:proofErr w:type="gramStart"/>
      <w:r w:rsidRPr="0032693A">
        <w:rPr>
          <w:rFonts w:ascii="Times New Roman" w:hAnsi="Times New Roman" w:cs="Times New Roman"/>
          <w:sz w:val="28"/>
          <w:szCs w:val="28"/>
        </w:rPr>
        <w:t>на</w:t>
      </w:r>
      <w:proofErr w:type="gramEnd"/>
      <w:r w:rsidRPr="0032693A">
        <w:rPr>
          <w:rFonts w:ascii="Times New Roman" w:hAnsi="Times New Roman" w:cs="Times New Roman"/>
          <w:sz w:val="28"/>
          <w:szCs w:val="28"/>
        </w:rPr>
        <w:t xml:space="preserve"> формальные и неформальные. Формальные коммуникаций непосредственно определяются структурой организации, ее ведущими функциональными целями и задачами. Неформальные коммуникации - это те контакты, которые реализуются </w:t>
      </w:r>
      <w:proofErr w:type="gramStart"/>
      <w:r w:rsidRPr="0032693A">
        <w:rPr>
          <w:rFonts w:ascii="Times New Roman" w:hAnsi="Times New Roman" w:cs="Times New Roman"/>
          <w:sz w:val="28"/>
          <w:szCs w:val="28"/>
        </w:rPr>
        <w:t>вне</w:t>
      </w:r>
      <w:proofErr w:type="gramEnd"/>
      <w:r w:rsidRPr="0032693A">
        <w:rPr>
          <w:rFonts w:ascii="Times New Roman" w:hAnsi="Times New Roman" w:cs="Times New Roman"/>
          <w:sz w:val="28"/>
          <w:szCs w:val="28"/>
        </w:rPr>
        <w:t xml:space="preserve"> и помимо формальных коммуникативных каналов. Они включают ряд разновидностей:</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1) неформальные контакты между рядовыми членами организации;</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2) неформальные связи между руководителем и подчиненными;</w:t>
      </w:r>
    </w:p>
    <w:p w:rsidR="008F5ACC"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lastRenderedPageBreak/>
        <w:t>3) неформальные внешне</w:t>
      </w:r>
      <w:r w:rsidR="00E838EC" w:rsidRPr="0032693A">
        <w:rPr>
          <w:rFonts w:ascii="Times New Roman" w:hAnsi="Times New Roman" w:cs="Times New Roman"/>
          <w:sz w:val="28"/>
          <w:szCs w:val="28"/>
        </w:rPr>
        <w:t xml:space="preserve"> </w:t>
      </w:r>
      <w:r w:rsidRPr="0032693A">
        <w:rPr>
          <w:rFonts w:ascii="Times New Roman" w:hAnsi="Times New Roman" w:cs="Times New Roman"/>
          <w:sz w:val="28"/>
          <w:szCs w:val="28"/>
        </w:rPr>
        <w:t>коммуникативные связи руководителя со средой (феномен «больших связей» руководителя).</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Особая роль среди всех неформальных коммуникационных контактов принадлежит</w:t>
      </w:r>
      <w:r w:rsidR="00E838EC" w:rsidRPr="0032693A">
        <w:rPr>
          <w:rFonts w:ascii="Times New Roman" w:hAnsi="Times New Roman" w:cs="Times New Roman"/>
          <w:sz w:val="28"/>
          <w:szCs w:val="28"/>
        </w:rPr>
        <w:t xml:space="preserve"> такой разновидности, как слухи</w:t>
      </w:r>
      <w:r w:rsidRPr="0032693A">
        <w:rPr>
          <w:rFonts w:ascii="Times New Roman" w:hAnsi="Times New Roman" w:cs="Times New Roman"/>
          <w:sz w:val="28"/>
          <w:szCs w:val="28"/>
        </w:rPr>
        <w:t>, которые создают социальную микросреду организации. Они влияют на общественное мнение, на деятельность членов организации, на их статус и репутацию</w:t>
      </w:r>
      <w:proofErr w:type="gramStart"/>
      <w:r w:rsidRPr="0032693A">
        <w:rPr>
          <w:rFonts w:ascii="Times New Roman" w:hAnsi="Times New Roman" w:cs="Times New Roman"/>
          <w:sz w:val="28"/>
          <w:szCs w:val="28"/>
        </w:rPr>
        <w:t>.</w:t>
      </w:r>
      <w:proofErr w:type="gramEnd"/>
      <w:r w:rsidRPr="0032693A">
        <w:rPr>
          <w:rFonts w:ascii="Times New Roman" w:hAnsi="Times New Roman" w:cs="Times New Roman"/>
          <w:sz w:val="28"/>
          <w:szCs w:val="28"/>
        </w:rPr>
        <w:t xml:space="preserve"> </w:t>
      </w:r>
      <w:proofErr w:type="gramStart"/>
      <w:r w:rsidRPr="0032693A">
        <w:rPr>
          <w:rFonts w:ascii="Times New Roman" w:hAnsi="Times New Roman" w:cs="Times New Roman"/>
          <w:sz w:val="28"/>
          <w:szCs w:val="28"/>
        </w:rPr>
        <w:t>и</w:t>
      </w:r>
      <w:proofErr w:type="gramEnd"/>
      <w:r w:rsidRPr="0032693A">
        <w:rPr>
          <w:rFonts w:ascii="Times New Roman" w:hAnsi="Times New Roman" w:cs="Times New Roman"/>
          <w:sz w:val="28"/>
          <w:szCs w:val="28"/>
        </w:rPr>
        <w:t xml:space="preserve">сследования показывают, </w:t>
      </w:r>
      <w:r w:rsidR="00E838EC" w:rsidRPr="0032693A">
        <w:rPr>
          <w:rFonts w:ascii="Times New Roman" w:hAnsi="Times New Roman" w:cs="Times New Roman"/>
          <w:sz w:val="28"/>
          <w:szCs w:val="28"/>
        </w:rPr>
        <w:t>что они верны и справедливы в 75</w:t>
      </w:r>
      <w:r w:rsidRPr="0032693A">
        <w:rPr>
          <w:rFonts w:ascii="Times New Roman" w:hAnsi="Times New Roman" w:cs="Times New Roman"/>
          <w:sz w:val="28"/>
          <w:szCs w:val="28"/>
        </w:rPr>
        <w:t>% случаев, а в отношении состояния дел внутри организации</w:t>
      </w:r>
      <w:r w:rsidR="00E838EC" w:rsidRPr="0032693A">
        <w:rPr>
          <w:rFonts w:ascii="Times New Roman" w:hAnsi="Times New Roman" w:cs="Times New Roman"/>
          <w:sz w:val="28"/>
          <w:szCs w:val="28"/>
        </w:rPr>
        <w:t xml:space="preserve"> данный показатель доходит до 98</w:t>
      </w:r>
      <w:r w:rsidRPr="0032693A">
        <w:rPr>
          <w:rFonts w:ascii="Times New Roman" w:hAnsi="Times New Roman" w:cs="Times New Roman"/>
          <w:sz w:val="28"/>
          <w:szCs w:val="28"/>
        </w:rPr>
        <w:t xml:space="preserve">%. </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Типичная информация, передаваемая по каналам распространения слухов: предстоящие сокращения производственных рабочих; новые меры по наказаниям за опоздания; изменения в структуре организации; грядущие перемещения и повышения; подробное изложение спора двух руководителей на последнем совещании по сбыту; кто кому назначает свидания после работы.</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Организационные коммуникации классифицируются по форме общения - каналу, который применяется в тех или иных коммуникациях. При этом</w:t>
      </w:r>
      <w:r w:rsidR="00E838EC" w:rsidRPr="0032693A">
        <w:rPr>
          <w:rFonts w:ascii="Times New Roman" w:hAnsi="Times New Roman" w:cs="Times New Roman"/>
          <w:sz w:val="28"/>
          <w:szCs w:val="28"/>
        </w:rPr>
        <w:t xml:space="preserve"> выделяются </w:t>
      </w:r>
      <w:proofErr w:type="gramStart"/>
      <w:r w:rsidR="00E838EC" w:rsidRPr="0032693A">
        <w:rPr>
          <w:rFonts w:ascii="Times New Roman" w:hAnsi="Times New Roman" w:cs="Times New Roman"/>
          <w:sz w:val="28"/>
          <w:szCs w:val="28"/>
        </w:rPr>
        <w:t>вербальные</w:t>
      </w:r>
      <w:proofErr w:type="gramEnd"/>
      <w:r w:rsidR="00E838EC" w:rsidRPr="0032693A">
        <w:rPr>
          <w:rFonts w:ascii="Times New Roman" w:hAnsi="Times New Roman" w:cs="Times New Roman"/>
          <w:sz w:val="28"/>
          <w:szCs w:val="28"/>
        </w:rPr>
        <w:t xml:space="preserve"> </w:t>
      </w:r>
      <w:r w:rsidRPr="0032693A">
        <w:rPr>
          <w:rFonts w:ascii="Times New Roman" w:hAnsi="Times New Roman" w:cs="Times New Roman"/>
          <w:sz w:val="28"/>
          <w:szCs w:val="28"/>
        </w:rPr>
        <w:t>и невербальные. Вербальная коммуникация - передача и восприятие информации  посредством некоторых определенных знаков. Вербальное общение может быть устным, когда используется разговорный язык</w:t>
      </w:r>
      <w:r w:rsidR="00E838EC" w:rsidRPr="0032693A">
        <w:rPr>
          <w:rFonts w:ascii="Times New Roman" w:hAnsi="Times New Roman" w:cs="Times New Roman"/>
          <w:sz w:val="28"/>
          <w:szCs w:val="28"/>
        </w:rPr>
        <w:t>, и письменным</w:t>
      </w:r>
      <w:r w:rsidRPr="0032693A">
        <w:rPr>
          <w:rFonts w:ascii="Times New Roman" w:hAnsi="Times New Roman" w:cs="Times New Roman"/>
          <w:sz w:val="28"/>
          <w:szCs w:val="28"/>
        </w:rPr>
        <w:t>. Устная и письменная коммуникации включают в себя использование слов и, соответственно, относятся к вербальному аспекту общения.</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Устные сообщения более эффективны, когда требуется немедленная реакция других сотрудников, а последующая письменная информации помогает придать коммуникации более устойчивый характер, что важно, когда коммуникация нацелена на продолжение в будущем. Устные сообщения имеют то преимущество, что позволяют сделать возможным непосредственное прямое двустороннее общение между людьми, в то время как письменные послания или одност</w:t>
      </w:r>
      <w:r w:rsidR="00CA386B" w:rsidRPr="0032693A">
        <w:rPr>
          <w:rFonts w:ascii="Times New Roman" w:hAnsi="Times New Roman" w:cs="Times New Roman"/>
          <w:sz w:val="28"/>
          <w:szCs w:val="28"/>
        </w:rPr>
        <w:t xml:space="preserve">оронни, или требуют времени для </w:t>
      </w:r>
      <w:r w:rsidRPr="0032693A">
        <w:rPr>
          <w:rFonts w:ascii="Times New Roman" w:hAnsi="Times New Roman" w:cs="Times New Roman"/>
          <w:sz w:val="28"/>
          <w:szCs w:val="28"/>
        </w:rPr>
        <w:t>ответа.</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lastRenderedPageBreak/>
        <w:t>Информация, передаваемая отправителем без использования слов как системы кодирования, образует невербальное послание, лежащее в основе невербальной коммуникации. Основные типы невербальной коммуникации:</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1) движения те</w:t>
      </w:r>
      <w:r w:rsidR="00CA386B" w:rsidRPr="0032693A">
        <w:rPr>
          <w:rFonts w:ascii="Times New Roman" w:hAnsi="Times New Roman" w:cs="Times New Roman"/>
          <w:sz w:val="28"/>
          <w:szCs w:val="28"/>
        </w:rPr>
        <w:t>ла (жесты, выражения лица, глаз</w:t>
      </w:r>
      <w:r w:rsidRPr="0032693A">
        <w:rPr>
          <w:rFonts w:ascii="Times New Roman" w:hAnsi="Times New Roman" w:cs="Times New Roman"/>
          <w:sz w:val="28"/>
          <w:szCs w:val="28"/>
        </w:rPr>
        <w:t>);</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2) личные физические кач</w:t>
      </w:r>
      <w:r w:rsidR="00CA386B" w:rsidRPr="0032693A">
        <w:rPr>
          <w:rFonts w:ascii="Times New Roman" w:hAnsi="Times New Roman" w:cs="Times New Roman"/>
          <w:sz w:val="28"/>
          <w:szCs w:val="28"/>
        </w:rPr>
        <w:t>ества (строение тела, вес, рост)</w:t>
      </w:r>
      <w:r w:rsidRPr="0032693A">
        <w:rPr>
          <w:rFonts w:ascii="Times New Roman" w:hAnsi="Times New Roman" w:cs="Times New Roman"/>
          <w:sz w:val="28"/>
          <w:szCs w:val="28"/>
        </w:rPr>
        <w:t>;</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3) использование среды;</w:t>
      </w:r>
    </w:p>
    <w:p w:rsidR="0021032A" w:rsidRPr="0032693A" w:rsidRDefault="00CA386B"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4) физическая среда</w:t>
      </w:r>
      <w:r w:rsidR="0021032A" w:rsidRPr="0032693A">
        <w:rPr>
          <w:rFonts w:ascii="Times New Roman" w:hAnsi="Times New Roman" w:cs="Times New Roman"/>
          <w:sz w:val="28"/>
          <w:szCs w:val="28"/>
        </w:rPr>
        <w:t>;</w:t>
      </w:r>
    </w:p>
    <w:p w:rsidR="0021032A" w:rsidRPr="0032693A"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5) время (опоздания, ранний приход, склонность заставлять ждать себя, культура времени, соотношение времени и статуса);</w:t>
      </w:r>
    </w:p>
    <w:p w:rsidR="0021032A" w:rsidRPr="0032693A" w:rsidRDefault="00CA386B"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6) специфика речи.</w:t>
      </w:r>
      <w:r w:rsidR="00D7304F" w:rsidRPr="008F5ACC">
        <w:rPr>
          <w:sz w:val="28"/>
          <w:szCs w:val="28"/>
        </w:rPr>
        <w:t xml:space="preserve"> [</w:t>
      </w:r>
      <w:r w:rsidR="00D7304F">
        <w:rPr>
          <w:sz w:val="28"/>
          <w:szCs w:val="28"/>
        </w:rPr>
        <w:t>3.143.</w:t>
      </w:r>
      <w:r w:rsidR="00D7304F" w:rsidRPr="008F5ACC">
        <w:rPr>
          <w:sz w:val="28"/>
          <w:szCs w:val="28"/>
        </w:rPr>
        <w:t>]</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Существует дифференциация коммуникаций по признаку того этапа организационного функционирования, на котором они играют превалирующую роль. Это: коммуникация при приеме на работу, при ориентировке в круге служебных обязанностей, в самом процессе деятельности, в процессе ее оценки, в ходе дисциплинарного </w:t>
      </w:r>
      <w:proofErr w:type="gramStart"/>
      <w:r w:rsidRPr="0032693A">
        <w:rPr>
          <w:rFonts w:ascii="Times New Roman" w:hAnsi="Times New Roman" w:cs="Times New Roman"/>
          <w:sz w:val="28"/>
          <w:szCs w:val="28"/>
        </w:rPr>
        <w:t>контроля за</w:t>
      </w:r>
      <w:proofErr w:type="gramEnd"/>
      <w:r w:rsidRPr="0032693A">
        <w:rPr>
          <w:rFonts w:ascii="Times New Roman" w:hAnsi="Times New Roman" w:cs="Times New Roman"/>
          <w:sz w:val="28"/>
          <w:szCs w:val="28"/>
        </w:rPr>
        <w:t xml:space="preserve"> ней.</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Формы коммуникаций в организации, в рамках которых реализовываются те или иные коммуникации в организации, зависят от фактора известности о получателе (получателях) информации. Таким образом, руководитель должен ориентироваться непосредственно на получателя информации, а не на ее источник. В том случае, когда сам руководитель выступает в качестве источника информации, он должен быть уверен не только в том, что говорит на одном языке с получателем информации, но и что правильно подобрана форма коммуникации. Таким образом, существенным представляется факт, насколько коммуникатор правильно оценивает форму получения информации, а также значимость обратной связи. </w:t>
      </w:r>
      <w:proofErr w:type="gramStart"/>
      <w:r w:rsidRPr="0032693A">
        <w:rPr>
          <w:rFonts w:ascii="Times New Roman" w:hAnsi="Times New Roman" w:cs="Times New Roman"/>
          <w:sz w:val="28"/>
          <w:szCs w:val="28"/>
        </w:rPr>
        <w:t>К основным формам деловой коммуникации относятся дискуссии, беседы, совещания, заседания, переговоры, брифинги, пресс-конференции, презентации, прием по личным вопросам, телефонные разговоры, деловая переписка.</w:t>
      </w:r>
      <w:proofErr w:type="gramEnd"/>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lastRenderedPageBreak/>
        <w:t xml:space="preserve">Диалог - тип речевой коммуникации, осуществляющейся в виде словесного обмена репликами между двумя, тремя и большим числом взаимодействующих собеседников. В узком смысле двухсторонний обмен информацией между людьми как публично, так и посредством </w:t>
      </w:r>
      <w:proofErr w:type="spellStart"/>
      <w:r w:rsidRPr="0032693A">
        <w:rPr>
          <w:rFonts w:ascii="Times New Roman" w:hAnsi="Times New Roman" w:cs="Times New Roman"/>
          <w:sz w:val="28"/>
          <w:szCs w:val="28"/>
        </w:rPr>
        <w:t>массмедиа</w:t>
      </w:r>
      <w:proofErr w:type="spellEnd"/>
      <w:r w:rsidRPr="0032693A">
        <w:rPr>
          <w:rFonts w:ascii="Times New Roman" w:hAnsi="Times New Roman" w:cs="Times New Roman"/>
          <w:sz w:val="28"/>
          <w:szCs w:val="28"/>
        </w:rPr>
        <w:t xml:space="preserve">. В более широком понимании - горизонтальная передача информации, в процессе которой коммуникатор и реципиент принимают равноправное участие. Дискуссия - публичное обсуждение какого-либо спорного вопроса, проблемы; спор. Важнейшими характеристиками дискуссии, отличающими ее от других видов спора, являются публичность (наличие аудитории) и аргументированность. Обсуждая спорную (дискуссионную) проблему, каждая сторона, оппонируя собеседнику, аргументирует свою позицию. Дискуссия представляет собой разновидность спора как словесного состязания. </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Рассмотрим содержание деятельности различных видов дискуссии. Дискутировать - публично обсуждать спорный вопрос. Диспутировать - участвовать в диспуте, публичном обсуждении, посвященном какому-либо вопросу. Дебатировать - устраивать дебаты, прения по какому-либо вопросу. Полемизировать - участвовать в полемике, публично выступать с возражением, с опровержением чьих-либо взглядов, мнений, высказывая и защищая свою точку зрения. Таким образом, если дискуссия - это публичный спор с целью добиться истины путем сопоставления различных мнений, то полемика - публичный спор с целью защитить свою точку зрения и опровергнуть мнение оппонента.</w:t>
      </w:r>
      <w:r w:rsidR="00D7304F">
        <w:rPr>
          <w:rFonts w:ascii="Times New Roman" w:hAnsi="Times New Roman" w:cs="Times New Roman"/>
          <w:sz w:val="28"/>
          <w:szCs w:val="28"/>
        </w:rPr>
        <w:t xml:space="preserve"> </w:t>
      </w:r>
      <w:r w:rsidR="00D7304F" w:rsidRPr="00275756">
        <w:rPr>
          <w:sz w:val="28"/>
          <w:szCs w:val="28"/>
        </w:rPr>
        <w:t>[</w:t>
      </w:r>
      <w:r w:rsidR="00D7304F">
        <w:rPr>
          <w:sz w:val="28"/>
          <w:szCs w:val="28"/>
        </w:rPr>
        <w:t>2.217.</w:t>
      </w:r>
      <w:r w:rsidR="00D7304F" w:rsidRPr="00275756">
        <w:rPr>
          <w:sz w:val="28"/>
          <w:szCs w:val="28"/>
        </w:rPr>
        <w:t>]</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Беседа - метод получения информации на основе вербальной (словесной) коммуникации; вопросно-ответная коллективная форма обсуждения различных проблем с определенной целью. В организации беседа может проводиться в форме совещания и заседания, которые подразделяются на диктаторские (автократические), </w:t>
      </w:r>
      <w:proofErr w:type="spellStart"/>
      <w:r w:rsidRPr="0032693A">
        <w:rPr>
          <w:rFonts w:ascii="Times New Roman" w:hAnsi="Times New Roman" w:cs="Times New Roman"/>
          <w:sz w:val="28"/>
          <w:szCs w:val="28"/>
        </w:rPr>
        <w:t>сегрегативные</w:t>
      </w:r>
      <w:proofErr w:type="spellEnd"/>
      <w:r w:rsidRPr="0032693A">
        <w:rPr>
          <w:rFonts w:ascii="Times New Roman" w:hAnsi="Times New Roman" w:cs="Times New Roman"/>
          <w:sz w:val="28"/>
          <w:szCs w:val="28"/>
        </w:rPr>
        <w:t xml:space="preserve">, дискуссионные и свободные. </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lastRenderedPageBreak/>
        <w:t>На автократическом совещании руководитель задает вопросы поочередно каждому участнику и выслушивает ответы. На информационном совещании до сведения работников доводится новая служебная информация. На заседании руководителем или специальным лицом делается доклад, а затем проводятся прения. В прении может участвовать один или несколько сотрудников по выбору руководителя. Дискуссионное заседание сводится к свободному обмену мнениями и к выработке общего решения, при этом участники могут свободно выражать свои мысли, открыто выступать против точки зрения руководителя. Свободное заседание проводится без предварительно подготовленной повестки дня. На нем, как правило, не принимаются ответственные решения.</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Переговоры - процесс, в котором вырабатываются взаимоприемлемые позиции сторон, происходит обмен мнениями с целью выяснить точки зрения сторон и принять решение.</w:t>
      </w:r>
    </w:p>
    <w:p w:rsidR="008F5ACC" w:rsidRDefault="00CA386B"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Пресс </w:t>
      </w:r>
      <w:r w:rsidR="0021032A" w:rsidRPr="0032693A">
        <w:rPr>
          <w:rFonts w:ascii="Times New Roman" w:hAnsi="Times New Roman" w:cs="Times New Roman"/>
          <w:sz w:val="28"/>
          <w:szCs w:val="28"/>
        </w:rPr>
        <w:t>конференция - эксклюзивное изложение информации с правом ее публикации, с раскрытием ее источника или без (зак</w:t>
      </w:r>
      <w:r w:rsidRPr="0032693A">
        <w:rPr>
          <w:rFonts w:ascii="Times New Roman" w:hAnsi="Times New Roman" w:cs="Times New Roman"/>
          <w:sz w:val="28"/>
          <w:szCs w:val="28"/>
        </w:rPr>
        <w:t xml:space="preserve">рытая пресс конференция). Пресс </w:t>
      </w:r>
      <w:r w:rsidR="0021032A" w:rsidRPr="0032693A">
        <w:rPr>
          <w:rFonts w:ascii="Times New Roman" w:hAnsi="Times New Roman" w:cs="Times New Roman"/>
          <w:sz w:val="28"/>
          <w:szCs w:val="28"/>
        </w:rPr>
        <w:t xml:space="preserve">конференция представляет собой организованную встречу журналистов с представителями компаний, организаций </w:t>
      </w:r>
      <w:r w:rsidRPr="0032693A">
        <w:rPr>
          <w:rFonts w:ascii="Times New Roman" w:hAnsi="Times New Roman" w:cs="Times New Roman"/>
          <w:sz w:val="28"/>
          <w:szCs w:val="28"/>
        </w:rPr>
        <w:t xml:space="preserve">или отдельными персонами. Пресс </w:t>
      </w:r>
      <w:r w:rsidR="0021032A" w:rsidRPr="0032693A">
        <w:rPr>
          <w:rFonts w:ascii="Times New Roman" w:hAnsi="Times New Roman" w:cs="Times New Roman"/>
          <w:sz w:val="28"/>
          <w:szCs w:val="28"/>
        </w:rPr>
        <w:t>конференции организуются с целью предоставление СМИ проблемной и комментирующей информации и характеризуются возможностью получения информации из первых рук, проверки сведений и уточнения версий с помощью вопросов.</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Брифинг - специально подготовленная встреча с журналистами для краткого сообщения о деятельности руководящих органов (парламент, правительство и др.), а также о текущих событиях, затрагивающих интересы органов власти и населения. Обычно брифинг представляет собой краткую встречу официальных лиц, представителей коммерческих или других структур с работниками СМИ, </w:t>
      </w:r>
      <w:proofErr w:type="gramStart"/>
      <w:r w:rsidRPr="0032693A">
        <w:rPr>
          <w:rFonts w:ascii="Times New Roman" w:hAnsi="Times New Roman" w:cs="Times New Roman"/>
          <w:sz w:val="28"/>
          <w:szCs w:val="28"/>
        </w:rPr>
        <w:t>на</w:t>
      </w:r>
      <w:proofErr w:type="gramEnd"/>
      <w:r w:rsidRPr="0032693A">
        <w:rPr>
          <w:rFonts w:ascii="Times New Roman" w:hAnsi="Times New Roman" w:cs="Times New Roman"/>
          <w:sz w:val="28"/>
          <w:szCs w:val="28"/>
        </w:rPr>
        <w:t xml:space="preserve"> которой излагается п</w:t>
      </w:r>
      <w:r w:rsidR="00612B35" w:rsidRPr="0032693A">
        <w:rPr>
          <w:rFonts w:ascii="Times New Roman" w:hAnsi="Times New Roman" w:cs="Times New Roman"/>
          <w:sz w:val="28"/>
          <w:szCs w:val="28"/>
        </w:rPr>
        <w:t>озиция по определенному вопросу.</w:t>
      </w:r>
      <w:r w:rsidR="00D7304F" w:rsidRPr="00D7304F">
        <w:rPr>
          <w:sz w:val="28"/>
          <w:szCs w:val="28"/>
        </w:rPr>
        <w:t xml:space="preserve"> </w:t>
      </w:r>
      <w:r w:rsidR="00D7304F" w:rsidRPr="00275756">
        <w:rPr>
          <w:sz w:val="28"/>
          <w:szCs w:val="28"/>
        </w:rPr>
        <w:t>[</w:t>
      </w:r>
      <w:r w:rsidR="00D7304F">
        <w:rPr>
          <w:sz w:val="28"/>
          <w:szCs w:val="28"/>
        </w:rPr>
        <w:t>3.174.</w:t>
      </w:r>
      <w:r w:rsidR="00D7304F" w:rsidRPr="00275756">
        <w:rPr>
          <w:sz w:val="28"/>
          <w:szCs w:val="28"/>
        </w:rPr>
        <w:t>]</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lastRenderedPageBreak/>
        <w:t>Презентация - официальное представление вновь созданного предприятия, фирмы, проекта, продукции, товара кругу приглашенных лиц. Обычно презентация проводится с рекламно-коммерческими целями обретения покупателей демонстрируемых товаров.</w:t>
      </w:r>
    </w:p>
    <w:p w:rsidR="008F5ACC"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Прием по личным вопросам - процесс взаимодействия руководителя с сотрудниками с целью выяснения неслужебных вопросов, возникающих у них.</w:t>
      </w:r>
    </w:p>
    <w:p w:rsidR="005052D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Телефонные разговоры, служебная переписка с использованием факсимильных аппаратов, электронной почты, Интернета и других приспособлений представляют собой средства деловой коммуникации.</w:t>
      </w:r>
    </w:p>
    <w:p w:rsidR="0021032A" w:rsidRPr="008F5ACC" w:rsidRDefault="0021032A" w:rsidP="00A67971">
      <w:pPr>
        <w:spacing w:after="0" w:line="360" w:lineRule="auto"/>
        <w:jc w:val="both"/>
        <w:rPr>
          <w:rFonts w:ascii="Times New Roman" w:hAnsi="Times New Roman" w:cs="Times New Roman"/>
          <w:b/>
          <w:sz w:val="28"/>
          <w:szCs w:val="28"/>
        </w:rPr>
      </w:pPr>
      <w:r w:rsidRPr="008F5ACC">
        <w:rPr>
          <w:rFonts w:ascii="Times New Roman" w:hAnsi="Times New Roman" w:cs="Times New Roman"/>
          <w:b/>
          <w:sz w:val="28"/>
          <w:szCs w:val="28"/>
        </w:rPr>
        <w:t>1.3 Барьеры на пути эффективных коммуникаций</w:t>
      </w:r>
      <w:r w:rsidR="008F5ACC" w:rsidRPr="008F5ACC">
        <w:rPr>
          <w:rFonts w:ascii="Times New Roman" w:hAnsi="Times New Roman" w:cs="Times New Roman"/>
          <w:b/>
          <w:sz w:val="28"/>
          <w:szCs w:val="28"/>
        </w:rPr>
        <w:t>.</w:t>
      </w:r>
      <w:r w:rsidRPr="008F5ACC">
        <w:rPr>
          <w:rFonts w:ascii="Times New Roman" w:hAnsi="Times New Roman" w:cs="Times New Roman"/>
          <w:b/>
          <w:sz w:val="28"/>
          <w:szCs w:val="28"/>
        </w:rPr>
        <w:t xml:space="preserve"> </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Эффективные коммуникации предполагают, что получатель понимает и принимает все, что собирался передать ему отправитель. Коммуникативные помехи, препятствия, любые вмешательства в процесс коммуникации на любом из его участков, искажающие смысл сообщения, называются коммуникационными барьерами, которые могут возникать как при неформальных, так и при формальных коммуникациях. По своей природе они практически не отличаются друг от друга и могут быть методологически объединены. Эти преграды мешают либо передавать сведения по информационному каналу, либо препятствуют пониманию получателем отправленной ему информации адекватно смысловому содержанию, вложенному в нее отправителем</w:t>
      </w:r>
      <w:r w:rsidR="0043230A" w:rsidRPr="0032693A">
        <w:rPr>
          <w:rFonts w:ascii="Times New Roman" w:hAnsi="Times New Roman" w:cs="Times New Roman"/>
          <w:sz w:val="28"/>
          <w:szCs w:val="28"/>
        </w:rPr>
        <w:t xml:space="preserve">. </w:t>
      </w:r>
      <w:r w:rsidRPr="0032693A">
        <w:rPr>
          <w:rFonts w:ascii="Times New Roman" w:hAnsi="Times New Roman" w:cs="Times New Roman"/>
          <w:sz w:val="28"/>
          <w:szCs w:val="28"/>
        </w:rPr>
        <w:t>Под влиянием факторов коммуникационного барьера коммуникация замедляется, искажается, снижается результативность общения, разрывается обратная связь контрагентов.</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Источники помех могут быть самыми различными. Личностные барьеры - коммуникативные помехи, обусловленные личностными характеристиками отправителя или получателя. Физические барьеры - коммуникативные помехи, возникающие в материальной среде коммуникаций. Семантические барьеры - коммуникативные помехи, </w:t>
      </w:r>
      <w:r w:rsidRPr="0032693A">
        <w:rPr>
          <w:rFonts w:ascii="Times New Roman" w:hAnsi="Times New Roman" w:cs="Times New Roman"/>
          <w:sz w:val="28"/>
          <w:szCs w:val="28"/>
        </w:rPr>
        <w:lastRenderedPageBreak/>
        <w:t>возникающие вследствие неправильного понимания значения символов, используемых в коммуникациях. К символам общения относят, в частности, слова, действия.</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Языковые барьеры - коммуникативные помехи, возникающие вследствие языковых различий отправителя и получателя. Обе стороны не только должны знать буквальные значения слов используемого языка, но и интерпретировать их в контексте использования. Одним из проявлений этого барьера выступает внутригрупповой язык. Трудовые, профессиональные и социальные группы часто создают жаргон, понятный только членам этих групп. Он облегчает внутригрупповое общение. Однако при взаимодействии с другими людьми, не входящими в данную группу, и с другими группами его использование может привести к серьезным помехам в общении</w:t>
      </w:r>
      <w:r w:rsidR="005052DA">
        <w:rPr>
          <w:rFonts w:ascii="Times New Roman" w:hAnsi="Times New Roman" w:cs="Times New Roman"/>
          <w:sz w:val="28"/>
          <w:szCs w:val="28"/>
        </w:rPr>
        <w:t>.</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Организационные барьеры - коммуникационные помехи, обусловленные характеристиками любой организации: числом звеньев и ступеней управления, типом взаимосвязей между ними, распределением прав, обязанностей и ответственности в системе управления.</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Различие в статусе также может стать барьером на пути коммуникации. Лицо более низкого уровня иерархии может воспринимать различия в статусе как угрозы, что мешает общению и даже прерывает его.</w:t>
      </w:r>
      <w:r w:rsidR="00D7304F" w:rsidRPr="00D7304F">
        <w:rPr>
          <w:sz w:val="28"/>
          <w:szCs w:val="28"/>
        </w:rPr>
        <w:t xml:space="preserve"> </w:t>
      </w:r>
      <w:r w:rsidR="00D7304F" w:rsidRPr="00275756">
        <w:rPr>
          <w:sz w:val="28"/>
          <w:szCs w:val="28"/>
        </w:rPr>
        <w:t>[</w:t>
      </w:r>
      <w:r w:rsidR="00D7304F">
        <w:rPr>
          <w:sz w:val="28"/>
          <w:szCs w:val="28"/>
        </w:rPr>
        <w:t>2.241.</w:t>
      </w:r>
      <w:r w:rsidR="00D7304F" w:rsidRPr="00275756">
        <w:rPr>
          <w:sz w:val="28"/>
          <w:szCs w:val="28"/>
        </w:rPr>
        <w:t>]</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Культурные барьеры - коммуникативные помехи, возникающие вследствие культурных различий отправителя и получателя, незнания национальных обычаев, традиций, норм общения, системы жизненных ценностей. Культурные различия проявляются как при вербальном, так и при невербальном общении.</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Временные барьеры - коммуникативные помехи, возникающие вследствие недостатка времени для осуществления полной коммуникации.</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Коммуникативные перегрузки препятствуют эффективному общению. Они возникают, когда объем коммуникативных входов существенно превышает возможности их обработки или реальные потребности.</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lastRenderedPageBreak/>
        <w:t>Нежелание делиться информацией. Обладание информацией - один из источников власти. Те, кто располагают эксклюзивной информацией, получают возможность использовать ее для влияния на других людей. Часто такие владельцы не хотят ею делиться, хранят с тем, чтобы использовать в подходящий момент. Владеющие полной информацией могут передать лишь незначительную ее часть, использование которой не дает возможности принять оптимальное решение.</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Успех коммуникации во многом зависит не только от умения говорить, но и от умения слушать собеседника. Причем необходимо не только слушать, но и слышать собеседника. Потери информации в случае, если говорящий не ориентируется на собеседника, а лишь на себя, могут составлять до 80%. По некоторым оценкам руководитель затрачивает на слушание до 80% своего рабочего времени. В то же время исследования показывают, что не более 10% людей умеют выслушать собеседника. </w:t>
      </w:r>
    </w:p>
    <w:p w:rsidR="008F5ACC" w:rsidRDefault="008F5ACC" w:rsidP="008F5A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21032A" w:rsidRPr="0032693A">
        <w:rPr>
          <w:rFonts w:ascii="Times New Roman" w:hAnsi="Times New Roman" w:cs="Times New Roman"/>
          <w:sz w:val="28"/>
          <w:szCs w:val="28"/>
        </w:rPr>
        <w:t>лушание - это сложный процесс, требующий определенных навыков и общей коммуникативной культуры. Важность и сложность этой проблемы привели к тому, что во многих странах мира курсы эффективного слушания стали одним из направлений повышения квалификации менеджеров.</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Линия, связывающая две организационные единицы, называется каналом. Совокупность каналов передачи или обмена информацией, связывающих несколько организационных единиц, образует коммуникационную сеть. В коммуникационной сети в процессе коммуникации происходит соединение определенным образом людей с помощью информационных потоков. Сети могут быть открытыми и закрытыми. Открытой считается сеть, в которой в точках выхода каналов поток информации может остановиться, так как дальше пути нет. Вернуться он может только тем же путем, каким пришел. В замкнутой (закрытой) информационной сети информация может вернуться к отправителю по другому каналу, отличному от того, по которому была послана. Но точка </w:t>
      </w:r>
      <w:r w:rsidRPr="0032693A">
        <w:rPr>
          <w:rFonts w:ascii="Times New Roman" w:hAnsi="Times New Roman" w:cs="Times New Roman"/>
          <w:sz w:val="28"/>
          <w:szCs w:val="28"/>
        </w:rPr>
        <w:lastRenderedPageBreak/>
        <w:t>возврата необязательно будет исходной, сообщение может поступить в замкнутую сеть извне.</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Различают также</w:t>
      </w:r>
      <w:r w:rsidR="00917CE9" w:rsidRPr="0032693A">
        <w:rPr>
          <w:rFonts w:ascii="Times New Roman" w:hAnsi="Times New Roman" w:cs="Times New Roman"/>
          <w:sz w:val="28"/>
          <w:szCs w:val="28"/>
        </w:rPr>
        <w:t xml:space="preserve"> коммуникационные барьеры микро</w:t>
      </w:r>
      <w:r w:rsidRPr="0032693A">
        <w:rPr>
          <w:rFonts w:ascii="Times New Roman" w:hAnsi="Times New Roman" w:cs="Times New Roman"/>
          <w:sz w:val="28"/>
          <w:szCs w:val="28"/>
        </w:rPr>
        <w:t xml:space="preserve"> и </w:t>
      </w:r>
      <w:proofErr w:type="gramStart"/>
      <w:r w:rsidRPr="0032693A">
        <w:rPr>
          <w:rFonts w:ascii="Times New Roman" w:hAnsi="Times New Roman" w:cs="Times New Roman"/>
          <w:sz w:val="28"/>
          <w:szCs w:val="28"/>
        </w:rPr>
        <w:t>макро</w:t>
      </w:r>
      <w:r w:rsidR="00917CE9" w:rsidRPr="0032693A">
        <w:rPr>
          <w:rFonts w:ascii="Times New Roman" w:hAnsi="Times New Roman" w:cs="Times New Roman"/>
          <w:sz w:val="28"/>
          <w:szCs w:val="28"/>
        </w:rPr>
        <w:t xml:space="preserve"> </w:t>
      </w:r>
      <w:r w:rsidRPr="0032693A">
        <w:rPr>
          <w:rFonts w:ascii="Times New Roman" w:hAnsi="Times New Roman" w:cs="Times New Roman"/>
          <w:sz w:val="28"/>
          <w:szCs w:val="28"/>
        </w:rPr>
        <w:t>уровня</w:t>
      </w:r>
      <w:proofErr w:type="gramEnd"/>
      <w:r w:rsidRPr="0032693A">
        <w:rPr>
          <w:rFonts w:ascii="Times New Roman" w:hAnsi="Times New Roman" w:cs="Times New Roman"/>
          <w:sz w:val="28"/>
          <w:szCs w:val="28"/>
        </w:rPr>
        <w:t>.</w:t>
      </w:r>
    </w:p>
    <w:p w:rsidR="008F5ACC" w:rsidRDefault="0021032A"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Микро</w:t>
      </w:r>
      <w:r w:rsidR="0043230A" w:rsidRPr="0032693A">
        <w:rPr>
          <w:rFonts w:ascii="Times New Roman" w:hAnsi="Times New Roman" w:cs="Times New Roman"/>
          <w:sz w:val="28"/>
          <w:szCs w:val="28"/>
        </w:rPr>
        <w:t xml:space="preserve"> </w:t>
      </w:r>
      <w:r w:rsidRPr="0032693A">
        <w:rPr>
          <w:rFonts w:ascii="Times New Roman" w:hAnsi="Times New Roman" w:cs="Times New Roman"/>
          <w:sz w:val="28"/>
          <w:szCs w:val="28"/>
        </w:rPr>
        <w:t xml:space="preserve">барьеры препятствуют успешной коммуникации в конкретных, узких секторах профессионального общения. </w:t>
      </w:r>
      <w:proofErr w:type="gramStart"/>
      <w:r w:rsidRPr="0032693A">
        <w:rPr>
          <w:rFonts w:ascii="Times New Roman" w:hAnsi="Times New Roman" w:cs="Times New Roman"/>
          <w:sz w:val="28"/>
          <w:szCs w:val="28"/>
        </w:rPr>
        <w:t>К ним можно отнести: психологический настрой источника (отправите</w:t>
      </w:r>
      <w:r w:rsidR="00917CE9" w:rsidRPr="0032693A">
        <w:rPr>
          <w:rFonts w:ascii="Times New Roman" w:hAnsi="Times New Roman" w:cs="Times New Roman"/>
          <w:sz w:val="28"/>
          <w:szCs w:val="28"/>
        </w:rPr>
        <w:t xml:space="preserve">ля), </w:t>
      </w:r>
      <w:r w:rsidRPr="0032693A">
        <w:rPr>
          <w:rFonts w:ascii="Times New Roman" w:hAnsi="Times New Roman" w:cs="Times New Roman"/>
          <w:sz w:val="28"/>
          <w:szCs w:val="28"/>
        </w:rPr>
        <w:t>информации по отношению к получателю (адресату); психологический настрой получателя (адресата) к источнику (отправителю) информации; низкую способность восприятия получателем формата данной информации (сложность фраз, трудная лексика, специфический глоссарий, национальный акцент и др.); отсутствие обратной связи; предвзятое отношение обоих контрагентов коммуникации к обсуждаемой идее (теме) и приводимой аргументации.</w:t>
      </w:r>
      <w:proofErr w:type="gramEnd"/>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Макро</w:t>
      </w:r>
      <w:r w:rsidR="0043230A" w:rsidRPr="0032693A">
        <w:rPr>
          <w:rFonts w:ascii="Times New Roman" w:hAnsi="Times New Roman" w:cs="Times New Roman"/>
          <w:sz w:val="28"/>
          <w:szCs w:val="28"/>
        </w:rPr>
        <w:t xml:space="preserve"> </w:t>
      </w:r>
      <w:r w:rsidRPr="0032693A">
        <w:rPr>
          <w:rFonts w:ascii="Times New Roman" w:hAnsi="Times New Roman" w:cs="Times New Roman"/>
          <w:sz w:val="28"/>
          <w:szCs w:val="28"/>
        </w:rPr>
        <w:t>барьеры коммуникации препятствуют установлению успешной коммуникации в целом. К ним можно отнести: превышение пропускной способности сетей, каналов, средств передачи и кодирования информации, в результате чего часть информации пропадает либо искажается в результате перегрузки сетей; упрощенную информацию, несущую в себе мало конструктивных идей, слабосвязанную с контекстом общения; языковой барьер (иноязычная среда общения, профессиональный сленг, не воспринимаемый невербальный стиль общения); технические и организационные причины.</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Несмотря на большое разнообразие приведенных причин, можно попытаться представить себе внутреннюю структуру коммуникационных барьеров как факторную связь нескольких первопричин. Барьеры можно разделить на преграды, зависящие от инициатора коммуникации, источника управленческой информации (группа факторов источника) и преграды, зависящие от получателя управленческой информации, коммуникационного контрагента (класс факторов получателя).</w:t>
      </w:r>
    </w:p>
    <w:p w:rsidR="008F5ACC" w:rsidRDefault="0021032A" w:rsidP="008F5ACC">
      <w:pPr>
        <w:spacing w:after="0" w:line="360" w:lineRule="auto"/>
        <w:ind w:firstLine="709"/>
        <w:jc w:val="both"/>
        <w:rPr>
          <w:rFonts w:ascii="Times New Roman" w:hAnsi="Times New Roman" w:cs="Times New Roman"/>
          <w:sz w:val="28"/>
          <w:szCs w:val="28"/>
        </w:rPr>
      </w:pPr>
      <w:proofErr w:type="gramStart"/>
      <w:r w:rsidRPr="0032693A">
        <w:rPr>
          <w:rFonts w:ascii="Times New Roman" w:hAnsi="Times New Roman" w:cs="Times New Roman"/>
          <w:sz w:val="28"/>
          <w:szCs w:val="28"/>
        </w:rPr>
        <w:t>Факторы источника: не</w:t>
      </w:r>
      <w:r w:rsidR="00917CE9" w:rsidRPr="0032693A">
        <w:rPr>
          <w:rFonts w:ascii="Times New Roman" w:hAnsi="Times New Roman" w:cs="Times New Roman"/>
          <w:sz w:val="28"/>
          <w:szCs w:val="28"/>
        </w:rPr>
        <w:t xml:space="preserve">качественное построение общения, </w:t>
      </w:r>
      <w:r w:rsidRPr="0032693A">
        <w:rPr>
          <w:rFonts w:ascii="Times New Roman" w:hAnsi="Times New Roman" w:cs="Times New Roman"/>
          <w:sz w:val="28"/>
          <w:szCs w:val="28"/>
        </w:rPr>
        <w:t xml:space="preserve">и информационного обмена (неудачный лексический состав, недостаточная </w:t>
      </w:r>
      <w:r w:rsidRPr="0032693A">
        <w:rPr>
          <w:rFonts w:ascii="Times New Roman" w:hAnsi="Times New Roman" w:cs="Times New Roman"/>
          <w:sz w:val="28"/>
          <w:szCs w:val="28"/>
        </w:rPr>
        <w:lastRenderedPageBreak/>
        <w:t>убедительность); недостатки «обратной связи» (отсутствие мотивации); неумение вести диалог и переговоры (неумение слушать и ставить вопросы); погрешности логики сообщения (недооценка позиции и способности получателя); низкие индивидуальные особеннос</w:t>
      </w:r>
      <w:r w:rsidR="00612B35" w:rsidRPr="0032693A">
        <w:rPr>
          <w:rFonts w:ascii="Times New Roman" w:hAnsi="Times New Roman" w:cs="Times New Roman"/>
          <w:sz w:val="28"/>
          <w:szCs w:val="28"/>
        </w:rPr>
        <w:t>ти (дикция, слух, зрение, невним</w:t>
      </w:r>
      <w:r w:rsidRPr="0032693A">
        <w:rPr>
          <w:rFonts w:ascii="Times New Roman" w:hAnsi="Times New Roman" w:cs="Times New Roman"/>
          <w:sz w:val="28"/>
          <w:szCs w:val="28"/>
        </w:rPr>
        <w:t>ательность, память и др.).</w:t>
      </w:r>
      <w:proofErr w:type="gramEnd"/>
    </w:p>
    <w:p w:rsidR="008F5ACC" w:rsidRDefault="0021032A" w:rsidP="008F5ACC">
      <w:pPr>
        <w:spacing w:after="0" w:line="360" w:lineRule="auto"/>
        <w:ind w:firstLine="709"/>
        <w:jc w:val="both"/>
        <w:rPr>
          <w:rFonts w:ascii="Times New Roman" w:hAnsi="Times New Roman" w:cs="Times New Roman"/>
          <w:sz w:val="28"/>
          <w:szCs w:val="28"/>
        </w:rPr>
      </w:pPr>
      <w:proofErr w:type="gramStart"/>
      <w:r w:rsidRPr="0032693A">
        <w:rPr>
          <w:rFonts w:ascii="Times New Roman" w:hAnsi="Times New Roman" w:cs="Times New Roman"/>
          <w:sz w:val="28"/>
          <w:szCs w:val="28"/>
        </w:rPr>
        <w:t xml:space="preserve">Факторы получателя: </w:t>
      </w:r>
      <w:r w:rsidR="00917CE9" w:rsidRPr="0032693A">
        <w:rPr>
          <w:rFonts w:ascii="Times New Roman" w:hAnsi="Times New Roman" w:cs="Times New Roman"/>
          <w:sz w:val="28"/>
          <w:szCs w:val="28"/>
        </w:rPr>
        <w:t xml:space="preserve">неспособность адекватно оценить, </w:t>
      </w:r>
      <w:r w:rsidRPr="0032693A">
        <w:rPr>
          <w:rFonts w:ascii="Times New Roman" w:hAnsi="Times New Roman" w:cs="Times New Roman"/>
          <w:sz w:val="28"/>
          <w:szCs w:val="28"/>
        </w:rPr>
        <w:t>степень важности сообщения (слабое знание темы, низкий культурный уровень); некорректный набор установок сознания (подверженность стереотипам, предвзятость, конфликтность, отсутствие внимания); неадекватный интерес к теме коммуникации; низкие индивидуальные физиологические особенности (зрение, слух, память и др.).</w:t>
      </w:r>
      <w:r w:rsidR="00D7304F" w:rsidRPr="00D7304F">
        <w:rPr>
          <w:sz w:val="28"/>
          <w:szCs w:val="28"/>
        </w:rPr>
        <w:t xml:space="preserve"> </w:t>
      </w:r>
      <w:r w:rsidR="00D7304F" w:rsidRPr="008F5ACC">
        <w:rPr>
          <w:sz w:val="28"/>
          <w:szCs w:val="28"/>
        </w:rPr>
        <w:t>[</w:t>
      </w:r>
      <w:r w:rsidR="00D7304F">
        <w:rPr>
          <w:sz w:val="28"/>
          <w:szCs w:val="28"/>
        </w:rPr>
        <w:t>3.217.</w:t>
      </w:r>
      <w:r w:rsidR="00D7304F" w:rsidRPr="008F5ACC">
        <w:rPr>
          <w:sz w:val="28"/>
          <w:szCs w:val="28"/>
        </w:rPr>
        <w:t>]</w:t>
      </w:r>
      <w:proofErr w:type="gramEnd"/>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Таким образом, результаты данного исследования позволяют сделать следующие выводы. Коммуникации в организациях представляют собой сложные, динамичные и воспроизводящиеся явления, которые могут рассматриваться как действие, взаимодействие и процесс. Коммуникационный процесс состоит из ряда стадий и этапов, знание роли и содержания которых позволяет эффективно управлять процессом коммуникации. Коммуникативный поток может двигаться в горизонтальном или вертикальном направлении, которое, в свою очередь, подразделяется </w:t>
      </w:r>
      <w:proofErr w:type="gramStart"/>
      <w:r w:rsidRPr="0032693A">
        <w:rPr>
          <w:rFonts w:ascii="Times New Roman" w:hAnsi="Times New Roman" w:cs="Times New Roman"/>
          <w:sz w:val="28"/>
          <w:szCs w:val="28"/>
        </w:rPr>
        <w:t>на</w:t>
      </w:r>
      <w:proofErr w:type="gramEnd"/>
      <w:r w:rsidRPr="0032693A">
        <w:rPr>
          <w:rFonts w:ascii="Times New Roman" w:hAnsi="Times New Roman" w:cs="Times New Roman"/>
          <w:sz w:val="28"/>
          <w:szCs w:val="28"/>
        </w:rPr>
        <w:t xml:space="preserve"> нисходящее и восходящее.</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С точки зрения масштабов организационные коммуникации делятся на две большие группы: между организацией и ее средой и между уровнями управления и подразделениями.</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Коммуникации играют важную роль для повышения управленческой эффективности. Эффективные коммуникации способствуют повышению показателей деятельности организации и уровня удовлетворенности работников трудом, формированию чувства сопричастности в работе организации. </w:t>
      </w:r>
      <w:r w:rsidR="00D7304F" w:rsidRPr="00275756">
        <w:rPr>
          <w:sz w:val="28"/>
          <w:szCs w:val="28"/>
        </w:rPr>
        <w:t>[</w:t>
      </w:r>
      <w:r w:rsidR="00D7304F">
        <w:rPr>
          <w:sz w:val="28"/>
          <w:szCs w:val="28"/>
        </w:rPr>
        <w:t>3.237.</w:t>
      </w:r>
      <w:r w:rsidR="00D7304F" w:rsidRPr="00275756">
        <w:rPr>
          <w:sz w:val="28"/>
          <w:szCs w:val="28"/>
        </w:rPr>
        <w:t>]</w:t>
      </w:r>
    </w:p>
    <w:p w:rsidR="008F5ACC"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Значение коммуникации на современном этапе развития постоянно возрастает. Это связано с тем, что предприятиям, организациям, их </w:t>
      </w:r>
      <w:r w:rsidRPr="0032693A">
        <w:rPr>
          <w:rFonts w:ascii="Times New Roman" w:hAnsi="Times New Roman" w:cs="Times New Roman"/>
          <w:sz w:val="28"/>
          <w:szCs w:val="28"/>
        </w:rPr>
        <w:lastRenderedPageBreak/>
        <w:t xml:space="preserve">руководителю и сотрудникам необходимо получать и осваивать все расширяющуюся информацию, помогающую решать возникающие вопросы. На каждом этапе процесса коммуникации могут возникать проблемы, что порождает неэффективность передачи информации. </w:t>
      </w:r>
    </w:p>
    <w:p w:rsidR="0021032A" w:rsidRPr="0032693A" w:rsidRDefault="0021032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Поскольку коммуникации являются одной из важнейших составляющих управления, руководителю необходимо стараться следить за коммуникационным процессом, выявлять проблемы на каждом его этапе и стараться устранять их с целью повысить эффективность передачи и восприятия информации. </w:t>
      </w:r>
    </w:p>
    <w:p w:rsidR="001B7BC9" w:rsidRDefault="001B7BC9" w:rsidP="00A67971">
      <w:pPr>
        <w:spacing w:after="0" w:line="360" w:lineRule="auto"/>
        <w:jc w:val="both"/>
        <w:rPr>
          <w:rFonts w:ascii="Times New Roman" w:hAnsi="Times New Roman" w:cs="Times New Roman"/>
          <w:sz w:val="28"/>
          <w:szCs w:val="28"/>
        </w:rPr>
      </w:pPr>
    </w:p>
    <w:p w:rsidR="001B7BC9" w:rsidRDefault="001B7BC9"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2544DE" w:rsidRDefault="002544DE" w:rsidP="002544DE">
      <w:pPr>
        <w:spacing w:after="0" w:line="360" w:lineRule="auto"/>
        <w:jc w:val="center"/>
        <w:rPr>
          <w:rFonts w:ascii="Times New Roman" w:hAnsi="Times New Roman" w:cs="Times New Roman"/>
          <w:sz w:val="28"/>
          <w:szCs w:val="28"/>
        </w:rPr>
      </w:pPr>
    </w:p>
    <w:p w:rsidR="008F5ACC" w:rsidRPr="002544DE" w:rsidRDefault="008F5ACC" w:rsidP="002544DE">
      <w:pPr>
        <w:spacing w:after="0" w:line="360" w:lineRule="auto"/>
        <w:jc w:val="center"/>
        <w:rPr>
          <w:rFonts w:ascii="Times New Roman" w:hAnsi="Times New Roman" w:cs="Times New Roman"/>
          <w:sz w:val="28"/>
          <w:szCs w:val="28"/>
        </w:rPr>
      </w:pPr>
    </w:p>
    <w:p w:rsidR="0043230A" w:rsidRPr="008F5ACC" w:rsidRDefault="0043230A" w:rsidP="002544DE">
      <w:pPr>
        <w:spacing w:after="0" w:line="360" w:lineRule="auto"/>
        <w:jc w:val="center"/>
        <w:rPr>
          <w:rFonts w:ascii="Times New Roman" w:hAnsi="Times New Roman" w:cs="Times New Roman"/>
          <w:b/>
          <w:sz w:val="28"/>
          <w:szCs w:val="28"/>
        </w:rPr>
      </w:pPr>
      <w:r w:rsidRPr="008F5ACC">
        <w:rPr>
          <w:rFonts w:ascii="Times New Roman" w:hAnsi="Times New Roman" w:cs="Times New Roman"/>
          <w:b/>
          <w:sz w:val="28"/>
          <w:szCs w:val="28"/>
        </w:rPr>
        <w:lastRenderedPageBreak/>
        <w:t>2. Эффективность трудового коллектива</w:t>
      </w:r>
      <w:r w:rsidR="002544DE" w:rsidRPr="008F5ACC">
        <w:rPr>
          <w:rFonts w:ascii="Times New Roman" w:hAnsi="Times New Roman" w:cs="Times New Roman"/>
          <w:b/>
          <w:sz w:val="28"/>
          <w:szCs w:val="28"/>
        </w:rPr>
        <w:t>.</w:t>
      </w:r>
    </w:p>
    <w:p w:rsidR="0043230A" w:rsidRPr="008F5ACC" w:rsidRDefault="0043230A" w:rsidP="002544DE">
      <w:pPr>
        <w:spacing w:after="0" w:line="360" w:lineRule="auto"/>
        <w:rPr>
          <w:rFonts w:ascii="Times New Roman" w:hAnsi="Times New Roman" w:cs="Times New Roman"/>
          <w:b/>
          <w:sz w:val="28"/>
          <w:szCs w:val="28"/>
        </w:rPr>
      </w:pPr>
      <w:r w:rsidRPr="008F5ACC">
        <w:rPr>
          <w:rFonts w:ascii="Times New Roman" w:hAnsi="Times New Roman" w:cs="Times New Roman"/>
          <w:b/>
          <w:sz w:val="28"/>
          <w:szCs w:val="28"/>
        </w:rPr>
        <w:t>2.1. Характеристика ОАО «</w:t>
      </w:r>
      <w:r w:rsidR="00343519" w:rsidRPr="008F5ACC">
        <w:rPr>
          <w:rFonts w:ascii="Times New Roman" w:hAnsi="Times New Roman" w:cs="Times New Roman"/>
          <w:b/>
          <w:sz w:val="28"/>
          <w:szCs w:val="28"/>
        </w:rPr>
        <w:t>КБП им. академика А.Г. Шипунова</w:t>
      </w:r>
      <w:r w:rsidRPr="008F5ACC">
        <w:rPr>
          <w:rFonts w:ascii="Times New Roman" w:hAnsi="Times New Roman" w:cs="Times New Roman"/>
          <w:b/>
          <w:sz w:val="28"/>
          <w:szCs w:val="28"/>
        </w:rPr>
        <w:t>».</w:t>
      </w:r>
    </w:p>
    <w:p w:rsidR="008F5ACC" w:rsidRDefault="00343519"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Открытое акционерное общество «Конструкторское бюро приборостроения им. академика А. Г. Шипунова» — одна из ведущих проектно-конструкторских организаций оборонного комплекса России, коллективом которой разработано, освоено в серийном производстве и сдано на вооружение Российской армии более 150 образцов вооружения и военной техники. В настоящее время предприятие является мощным научно-производственным центром, создающим системы самого современного высокоточного оружия. Технические решения, заложенные в разработках КБП, содержат более 6000 изобретений.</w:t>
      </w:r>
    </w:p>
    <w:p w:rsidR="00343519" w:rsidRPr="0032693A" w:rsidRDefault="0043230A"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Кроме того, ассортимент продукции включает:</w:t>
      </w:r>
      <w:r w:rsidR="001B7BC9">
        <w:rPr>
          <w:rFonts w:ascii="Times New Roman" w:hAnsi="Times New Roman" w:cs="Times New Roman"/>
          <w:sz w:val="28"/>
          <w:szCs w:val="28"/>
        </w:rPr>
        <w:t xml:space="preserve"> </w:t>
      </w:r>
      <w:r w:rsidR="00343519" w:rsidRPr="0032693A">
        <w:rPr>
          <w:rFonts w:ascii="Times New Roman" w:hAnsi="Times New Roman" w:cs="Times New Roman"/>
          <w:sz w:val="28"/>
          <w:szCs w:val="28"/>
        </w:rPr>
        <w:t>ОАО «КБП» ведет разработку вооружения по следующим направлениям:</w:t>
      </w:r>
    </w:p>
    <w:p w:rsidR="00343519" w:rsidRPr="0032693A" w:rsidRDefault="00343519" w:rsidP="00A67971">
      <w:pPr>
        <w:pStyle w:val="a9"/>
        <w:numPr>
          <w:ilvl w:val="0"/>
          <w:numId w:val="1"/>
        </w:num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противотанковые ракетные комплексы;</w:t>
      </w:r>
    </w:p>
    <w:p w:rsidR="00343519" w:rsidRPr="0032693A" w:rsidRDefault="00343519" w:rsidP="00A67971">
      <w:pPr>
        <w:pStyle w:val="a9"/>
        <w:numPr>
          <w:ilvl w:val="0"/>
          <w:numId w:val="1"/>
        </w:num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комплексы вооружения легкобронированной техники и танков;</w:t>
      </w:r>
    </w:p>
    <w:p w:rsidR="00343519" w:rsidRPr="0032693A" w:rsidRDefault="00343519" w:rsidP="00A67971">
      <w:pPr>
        <w:pStyle w:val="a9"/>
        <w:numPr>
          <w:ilvl w:val="0"/>
          <w:numId w:val="1"/>
        </w:num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артиллерийские комплексы управляемого вооружения;</w:t>
      </w:r>
    </w:p>
    <w:p w:rsidR="00343519" w:rsidRPr="0032693A" w:rsidRDefault="00343519" w:rsidP="00A67971">
      <w:pPr>
        <w:pStyle w:val="a9"/>
        <w:numPr>
          <w:ilvl w:val="0"/>
          <w:numId w:val="1"/>
        </w:num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комплексы ПВО;</w:t>
      </w:r>
    </w:p>
    <w:p w:rsidR="00343519" w:rsidRPr="0032693A" w:rsidRDefault="00343519" w:rsidP="00A67971">
      <w:pPr>
        <w:pStyle w:val="a9"/>
        <w:numPr>
          <w:ilvl w:val="0"/>
          <w:numId w:val="1"/>
        </w:num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межвидовые ракетные комплексы;</w:t>
      </w:r>
    </w:p>
    <w:p w:rsidR="00343519" w:rsidRPr="0032693A" w:rsidRDefault="00343519" w:rsidP="00A67971">
      <w:pPr>
        <w:pStyle w:val="a9"/>
        <w:numPr>
          <w:ilvl w:val="0"/>
          <w:numId w:val="1"/>
        </w:num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стрелково-пушечное и гранатометное вооружение;</w:t>
      </w:r>
    </w:p>
    <w:p w:rsidR="008F5ACC" w:rsidRDefault="00343519" w:rsidP="008F5ACC">
      <w:pPr>
        <w:pStyle w:val="a9"/>
        <w:numPr>
          <w:ilvl w:val="0"/>
          <w:numId w:val="1"/>
        </w:num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продукция гражданского назначения.</w:t>
      </w:r>
    </w:p>
    <w:p w:rsidR="008F5ACC" w:rsidRDefault="00343519" w:rsidP="008F5ACC">
      <w:pPr>
        <w:spacing w:after="0" w:line="360" w:lineRule="auto"/>
        <w:ind w:firstLine="709"/>
        <w:jc w:val="both"/>
        <w:rPr>
          <w:rFonts w:ascii="Times New Roman" w:hAnsi="Times New Roman" w:cs="Times New Roman"/>
          <w:sz w:val="28"/>
          <w:szCs w:val="28"/>
        </w:rPr>
      </w:pPr>
      <w:r w:rsidRPr="008F5ACC">
        <w:rPr>
          <w:rFonts w:ascii="Times New Roman" w:hAnsi="Times New Roman" w:cs="Times New Roman"/>
          <w:sz w:val="28"/>
          <w:szCs w:val="28"/>
        </w:rPr>
        <w:t>Управляющим директором ОАО «КБП» является Коноплёв Дмитрий Владимирович.</w:t>
      </w:r>
    </w:p>
    <w:p w:rsidR="008F5ACC" w:rsidRDefault="001B7BC9" w:rsidP="008F5A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43519" w:rsidRPr="0032693A">
        <w:rPr>
          <w:rFonts w:ascii="Times New Roman" w:hAnsi="Times New Roman" w:cs="Times New Roman"/>
          <w:sz w:val="28"/>
          <w:szCs w:val="28"/>
        </w:rPr>
        <w:t>КБП является головным разработчиком при создании сложных образцов вооружения и координирует работу большого количества предприятий и организаций, включая институты Академии наук РФ и НИИ Министерства обороны, формирует идеологию и перспективы развития видов вооружения в государственном масштабе. ОАО «КБП» обладает мощной производственной базой, позволяющей серийно выпускать разрабатываемое вооружение.</w:t>
      </w:r>
    </w:p>
    <w:p w:rsidR="008F5ACC" w:rsidRDefault="00343519"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lastRenderedPageBreak/>
        <w:t>КБП с 2008 г. входит в состав ГК «</w:t>
      </w:r>
      <w:proofErr w:type="spellStart"/>
      <w:r w:rsidRPr="0032693A">
        <w:rPr>
          <w:rFonts w:ascii="Times New Roman" w:hAnsi="Times New Roman" w:cs="Times New Roman"/>
          <w:sz w:val="28"/>
          <w:szCs w:val="28"/>
        </w:rPr>
        <w:t>Ростехнологии</w:t>
      </w:r>
      <w:proofErr w:type="spellEnd"/>
      <w:r w:rsidRPr="0032693A">
        <w:rPr>
          <w:rFonts w:ascii="Times New Roman" w:hAnsi="Times New Roman" w:cs="Times New Roman"/>
          <w:sz w:val="28"/>
          <w:szCs w:val="28"/>
        </w:rPr>
        <w:t>», являясь одним из основных предприятий холдинга ОАО «НПО «Высокоточные комплексы». Главная деятельность холдинга — разработка и поставка финальных образцов высокоточного оружия, его запасных частей и комплектующих в интересах Вооруженных сил РФ и всех силовых структур, а также в рамках программ военно-технического сотрудничества с зарубежными странами.</w:t>
      </w:r>
    </w:p>
    <w:p w:rsidR="008F5ACC" w:rsidRDefault="00493A87"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В арсенале КБП разработка и производство самых современных комплексов вооружения, способных успешно конкурировать с лучшими зарубежными образцами, целый ряд изделий имеет уникальные тактико-технические характеристики.</w:t>
      </w:r>
    </w:p>
    <w:p w:rsidR="008F5ACC" w:rsidRDefault="00493A87"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Учитывая опыт боевых действий последних десятилетий, КБП в качестве приоритетного направления деятельности выделяет разработку и производство ВТО как средства решать боевые задачи, выполнение которых традиционными средствами малоэффективно, либо невозможно. Применение высокоточного оружия позволяет избежать потерь среди мирного населения, разрушений инфраструктуры и материальных ценностей, нарушений экологии, что неизбежно происходит при использовании мощного неуправляемого оружия, например кассетных и осколочно-фугасных артиллерийских снарядов, авиабомб и боеприпасов РСЗО.</w:t>
      </w:r>
    </w:p>
    <w:p w:rsidR="008F5ACC" w:rsidRDefault="00493A87"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Особенностью деятельности КБП является разработка широкого спектра систем ВТО тактической зоны классов «поверхность-поверхность», «поверхность-воздух», «воздух-поверхность». Предприятие разрабатывает такое вооружение для всех видов войск. Наибольшую известность получили достижения в области создания зенитных ракетно-пушечных комплексов, противотанковых ракетных комплексов, комплексов вооружения для БТВТ, комплексов артиллерийского управляемого вооружения.</w:t>
      </w:r>
    </w:p>
    <w:p w:rsidR="008F5ACC" w:rsidRDefault="00493A87"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Наряду с этим, филиал КБП – ЦКИБ СОО занимается разработкой современного стрелково-пушечного и гранатометного оружия. Для оснащения правоохранительных структур создана система специализированного вооружения, включающая автоматические, ручные и </w:t>
      </w:r>
      <w:proofErr w:type="spellStart"/>
      <w:r w:rsidRPr="0032693A">
        <w:rPr>
          <w:rFonts w:ascii="Times New Roman" w:hAnsi="Times New Roman" w:cs="Times New Roman"/>
          <w:sz w:val="28"/>
          <w:szCs w:val="28"/>
        </w:rPr>
        <w:lastRenderedPageBreak/>
        <w:t>подствольные</w:t>
      </w:r>
      <w:proofErr w:type="spellEnd"/>
      <w:r w:rsidRPr="0032693A">
        <w:rPr>
          <w:rFonts w:ascii="Times New Roman" w:hAnsi="Times New Roman" w:cs="Times New Roman"/>
          <w:sz w:val="28"/>
          <w:szCs w:val="28"/>
        </w:rPr>
        <w:t xml:space="preserve"> гранатометы, снайперские винтовки, автоматы, пистолеты-пулеметы, пистолеты и револьверы.</w:t>
      </w:r>
    </w:p>
    <w:p w:rsidR="008F5ACC" w:rsidRDefault="001B7BC9" w:rsidP="008F5A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93A87" w:rsidRPr="0032693A">
        <w:rPr>
          <w:rFonts w:ascii="Times New Roman" w:hAnsi="Times New Roman" w:cs="Times New Roman"/>
          <w:sz w:val="28"/>
          <w:szCs w:val="28"/>
        </w:rPr>
        <w:t>Целый ряд новейших образцов военной техники поступает на вооружение Российской армии, МВД, других силовых ведомств, экспортируется в различные страны мира.</w:t>
      </w:r>
    </w:p>
    <w:p w:rsidR="008F5ACC" w:rsidRDefault="00493A87"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В условиях экономической нестабильности конца прошлого века КБП удалось не растерять свой идейный потенциал, сохранить и преумножить научно-технический задел для выполнения новых работ, освоить ряд передовых конкурентоспособных технологий, соответствующих мировому уровню. Все это позволяет КБП </w:t>
      </w:r>
      <w:proofErr w:type="gramStart"/>
      <w:r w:rsidRPr="0032693A">
        <w:rPr>
          <w:rFonts w:ascii="Times New Roman" w:hAnsi="Times New Roman" w:cs="Times New Roman"/>
          <w:sz w:val="28"/>
          <w:szCs w:val="28"/>
        </w:rPr>
        <w:t>находится</w:t>
      </w:r>
      <w:proofErr w:type="gramEnd"/>
      <w:r w:rsidRPr="0032693A">
        <w:rPr>
          <w:rFonts w:ascii="Times New Roman" w:hAnsi="Times New Roman" w:cs="Times New Roman"/>
          <w:sz w:val="28"/>
          <w:szCs w:val="28"/>
        </w:rPr>
        <w:t xml:space="preserve"> в лидерах отрасли, вносить заметный вклад в развитие российской экономики за счет продаж военной техники на внешнем рынке.</w:t>
      </w:r>
    </w:p>
    <w:p w:rsidR="008F5ACC" w:rsidRDefault="00493A87"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Руководство предприятия считает основным условием развития предприятия выполнение научно-исследовательских и опытно-конструкторских работ по разработке перспективных и модернизации существующих образцов, вкладывая при этом в проведение НИОКР значительную долю собственных средств. Численность сотрудников конструкторских подразделений составляет около 2,5 тысяч.</w:t>
      </w:r>
    </w:p>
    <w:p w:rsidR="008F5ACC" w:rsidRDefault="00493A87" w:rsidP="008F5ACC">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Как головной разработчик сложных образцов вооружения, КБП координирует работу большого количества предприятий и организаций, включая институты Академии наук РФ, формирует идеологию и перспективы развития многих видов вооружения в государственном масштабе.</w:t>
      </w:r>
    </w:p>
    <w:p w:rsidR="00091962" w:rsidRDefault="00493A87"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КБП обладает развитой производственной базой, позволяющей создавать опытные образцы и серийно выпускать разрабатываемое оружие. Станочное и технологическое оборудование дает возможность изготавливать механические и электронные узлы, системы различной степени сложности, вести финишную сборку образцов вооружения.</w:t>
      </w:r>
    </w:p>
    <w:p w:rsidR="00091962" w:rsidRDefault="00493A87"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Предприятие является заметным участником международного рынка вооружений, где зарекомендовало себя как надежного партнера. Продукция </w:t>
      </w:r>
      <w:r w:rsidRPr="0032693A">
        <w:rPr>
          <w:rFonts w:ascii="Times New Roman" w:hAnsi="Times New Roman" w:cs="Times New Roman"/>
          <w:sz w:val="28"/>
          <w:szCs w:val="28"/>
        </w:rPr>
        <w:lastRenderedPageBreak/>
        <w:t>КБП получает высокие оценки на специализированных выставках оружия, иностранный потребитель заинтересован в ее приобретении. Изделия разработки КБП имеют в своем арсенале более 70 государств. В настоящее время портфель заказов составляет несколько миллиардов долларов.</w:t>
      </w:r>
    </w:p>
    <w:p w:rsidR="00091962" w:rsidRDefault="00493A87"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Гордостью КБП являются его люди – талантливые конструкторы и рабочие. Более 1000 человек </w:t>
      </w:r>
      <w:proofErr w:type="gramStart"/>
      <w:r w:rsidRPr="0032693A">
        <w:rPr>
          <w:rFonts w:ascii="Times New Roman" w:hAnsi="Times New Roman" w:cs="Times New Roman"/>
          <w:sz w:val="28"/>
          <w:szCs w:val="28"/>
        </w:rPr>
        <w:t>награждены</w:t>
      </w:r>
      <w:proofErr w:type="gramEnd"/>
      <w:r w:rsidRPr="0032693A">
        <w:rPr>
          <w:rFonts w:ascii="Times New Roman" w:hAnsi="Times New Roman" w:cs="Times New Roman"/>
          <w:sz w:val="28"/>
          <w:szCs w:val="28"/>
        </w:rPr>
        <w:t xml:space="preserve"> государственными наградами и почетными званиями. На предприятии работают 15 докторов наук, 70 кандидатов наук, 1 академик РАН, 2 академика Российской Академии ракетно-артиллерийских наук, 65% сотрудников имеют высшее или среднее профессиональное образование. На предприятии работают несколько тысяч рабочих и инженеров, подавляющая часть которых потомственные оружейники, чьи отцы и деды ковали славу тульского и русского оружия во второй половине ХХ века, их потомки продолжают эти славные традиции в наши дни.</w:t>
      </w:r>
    </w:p>
    <w:p w:rsidR="00343519" w:rsidRPr="0032693A" w:rsidRDefault="00493A87"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Ряд изделий по лицензиям изготавливается во многих странах мира. В каждом </w:t>
      </w:r>
      <w:proofErr w:type="gramStart"/>
      <w:r w:rsidRPr="0032693A">
        <w:rPr>
          <w:rFonts w:ascii="Times New Roman" w:hAnsi="Times New Roman" w:cs="Times New Roman"/>
          <w:sz w:val="28"/>
          <w:szCs w:val="28"/>
        </w:rPr>
        <w:t>новом</w:t>
      </w:r>
      <w:proofErr w:type="gramEnd"/>
      <w:r w:rsidRPr="0032693A">
        <w:rPr>
          <w:rFonts w:ascii="Times New Roman" w:hAnsi="Times New Roman" w:cs="Times New Roman"/>
          <w:sz w:val="28"/>
          <w:szCs w:val="28"/>
        </w:rPr>
        <w:t xml:space="preserve"> появившемся на свет образце вооружения, выезжающим за ворота предприятия, живет дух творчества, традиций научной и технической мысли, инновационных идей многотысячного коллектива Конструкторского бюро приборостроения.</w:t>
      </w:r>
    </w:p>
    <w:p w:rsidR="00493A87" w:rsidRPr="0032693A" w:rsidRDefault="00493A87" w:rsidP="00A67971">
      <w:pPr>
        <w:spacing w:after="0"/>
        <w:jc w:val="both"/>
        <w:rPr>
          <w:rFonts w:ascii="Times New Roman" w:hAnsi="Times New Roman" w:cs="Times New Roman"/>
          <w:sz w:val="28"/>
          <w:szCs w:val="28"/>
        </w:rPr>
      </w:pPr>
      <w:r w:rsidRPr="0032693A">
        <w:rPr>
          <w:rFonts w:ascii="Times New Roman" w:hAnsi="Times New Roman" w:cs="Times New Roman"/>
          <w:sz w:val="28"/>
          <w:szCs w:val="28"/>
        </w:rPr>
        <w:t>Предприятие владеет технологиями:</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заготовительного производства (холодная и изотермическая штамповка, гидроабразивная резка, ротационная вытяжка);</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механообрабатывающего производства (механическая, электрофизическая, электрохимическая обработки, радиальная ковка);</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литья под давлением и по выплавляемым моделям;</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переработки неметаллических материалов (литье, прессование, намотка, изготовление резинотехнических изделий);</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сварочно-термическими;</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 xml:space="preserve">нанесения покрытий (гальваника, </w:t>
      </w:r>
      <w:proofErr w:type="spellStart"/>
      <w:r w:rsidRPr="0032693A">
        <w:rPr>
          <w:rFonts w:ascii="Times New Roman" w:hAnsi="Times New Roman" w:cs="Times New Roman"/>
          <w:sz w:val="28"/>
          <w:szCs w:val="28"/>
        </w:rPr>
        <w:t>лакокраска</w:t>
      </w:r>
      <w:proofErr w:type="spellEnd"/>
      <w:r w:rsidRPr="0032693A">
        <w:rPr>
          <w:rFonts w:ascii="Times New Roman" w:hAnsi="Times New Roman" w:cs="Times New Roman"/>
          <w:sz w:val="28"/>
          <w:szCs w:val="28"/>
        </w:rPr>
        <w:t xml:space="preserve">, </w:t>
      </w:r>
      <w:proofErr w:type="spellStart"/>
      <w:r w:rsidRPr="0032693A">
        <w:rPr>
          <w:rFonts w:ascii="Times New Roman" w:hAnsi="Times New Roman" w:cs="Times New Roman"/>
          <w:sz w:val="28"/>
          <w:szCs w:val="28"/>
        </w:rPr>
        <w:t>газотермическое</w:t>
      </w:r>
      <w:proofErr w:type="spellEnd"/>
      <w:r w:rsidRPr="0032693A">
        <w:rPr>
          <w:rFonts w:ascii="Times New Roman" w:hAnsi="Times New Roman" w:cs="Times New Roman"/>
          <w:sz w:val="28"/>
          <w:szCs w:val="28"/>
        </w:rPr>
        <w:t>);</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изготовления печатных плат (третий класс точности);</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оптического производства (сборка, настройка и юстировка оптических узлов и деталей);</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lastRenderedPageBreak/>
        <w:t>сборочно-электромонтажного производства;</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снаряжательного производства;</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испытаний изделий;</w:t>
      </w:r>
    </w:p>
    <w:p w:rsidR="00493A87" w:rsidRPr="0032693A" w:rsidRDefault="00493A87" w:rsidP="00A67971">
      <w:pPr>
        <w:pStyle w:val="a9"/>
        <w:numPr>
          <w:ilvl w:val="0"/>
          <w:numId w:val="2"/>
        </w:numPr>
        <w:spacing w:after="0"/>
        <w:jc w:val="both"/>
        <w:rPr>
          <w:rFonts w:ascii="Times New Roman" w:hAnsi="Times New Roman" w:cs="Times New Roman"/>
          <w:sz w:val="28"/>
          <w:szCs w:val="28"/>
        </w:rPr>
      </w:pPr>
      <w:r w:rsidRPr="0032693A">
        <w:rPr>
          <w:rFonts w:ascii="Times New Roman" w:hAnsi="Times New Roman" w:cs="Times New Roman"/>
          <w:sz w:val="28"/>
          <w:szCs w:val="28"/>
        </w:rPr>
        <w:t>деревообработки.</w:t>
      </w:r>
    </w:p>
    <w:p w:rsidR="00036992" w:rsidRPr="0032693A" w:rsidRDefault="001B7BC9" w:rsidP="001B7BC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6992" w:rsidRPr="0032693A">
        <w:rPr>
          <w:rFonts w:ascii="Times New Roman" w:hAnsi="Times New Roman" w:cs="Times New Roman"/>
          <w:sz w:val="28"/>
          <w:szCs w:val="28"/>
        </w:rPr>
        <w:t>Цель: постоянное улучшение состояния окружающей среды и предотвращение ее загрязнения.</w:t>
      </w:r>
    </w:p>
    <w:p w:rsidR="00036992" w:rsidRPr="0032693A" w:rsidRDefault="001B7BC9" w:rsidP="001B7BC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6992" w:rsidRPr="0032693A">
        <w:rPr>
          <w:rFonts w:ascii="Times New Roman" w:hAnsi="Times New Roman" w:cs="Times New Roman"/>
          <w:sz w:val="28"/>
          <w:szCs w:val="28"/>
        </w:rPr>
        <w:t>Задачи:</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выполнение международных соглашений в области охраны окружающей среды, ратифицированных Российской Федерацией;</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внедрение прогрессивных экологически и технически безопасных безотходных и малоотходных технологий с оборотными циклами;</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 xml:space="preserve">совершенствование системы менеджмента охраны окружающей среды (СМООС) в соответствии с требованиями ГОСТ </w:t>
      </w:r>
      <w:proofErr w:type="gramStart"/>
      <w:r w:rsidRPr="001B7BC9">
        <w:rPr>
          <w:rFonts w:ascii="Times New Roman" w:hAnsi="Times New Roman" w:cs="Times New Roman"/>
          <w:sz w:val="28"/>
          <w:szCs w:val="28"/>
        </w:rPr>
        <w:t>Р</w:t>
      </w:r>
      <w:proofErr w:type="gramEnd"/>
      <w:r w:rsidRPr="001B7BC9">
        <w:rPr>
          <w:rFonts w:ascii="Times New Roman" w:hAnsi="Times New Roman" w:cs="Times New Roman"/>
          <w:sz w:val="28"/>
          <w:szCs w:val="28"/>
        </w:rPr>
        <w:t xml:space="preserve"> ИСО 14001;</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соблюдение действующих правовых норм в области охраны окружающей среды и санитарного благополучия населения на всех этапах жизненного цикла продукции;</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реализация ответственности сотрудников предприятия по выполнению требований природоохранного и санитарного законодательства в научной, производственной и других видах деятельности, оказывающих отрицательное действие на окружающую среду и обслуживающий персонал;</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эксплуатация природоохранных (очистных) установок в соответствии с требованиями нормативно-технической документации;</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замена морально устаревшего и физически изношенного оборудования (технологий) на современное экологически ориентированное энергосберегающее оборудование (технологии);</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 xml:space="preserve">обеспечение производственного </w:t>
      </w:r>
      <w:proofErr w:type="gramStart"/>
      <w:r w:rsidRPr="001B7BC9">
        <w:rPr>
          <w:rFonts w:ascii="Times New Roman" w:hAnsi="Times New Roman" w:cs="Times New Roman"/>
          <w:sz w:val="28"/>
          <w:szCs w:val="28"/>
        </w:rPr>
        <w:t>контроля за</w:t>
      </w:r>
      <w:proofErr w:type="gramEnd"/>
      <w:r w:rsidRPr="001B7BC9">
        <w:rPr>
          <w:rFonts w:ascii="Times New Roman" w:hAnsi="Times New Roman" w:cs="Times New Roman"/>
          <w:sz w:val="28"/>
          <w:szCs w:val="28"/>
        </w:rPr>
        <w:t xml:space="preserve"> безопасным использованием канцерогенных и других токсичных и опасных веществ;</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обеспечение экологической безопасности изделий на мирный период;</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lastRenderedPageBreak/>
        <w:t>совместное участие в разработке средств защиты и обеспечения безопасности личного состава и военной техники от воздействия вредных физических и химических факторов изделий ВВТ в мирное время с научно исследовательскими институтами, воинскими частями;</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профилактика аварийных, чрезвычайных ситуаций и экологических диверсий;</w:t>
      </w:r>
    </w:p>
    <w:p w:rsid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повышение экологического сознания сотрудников предприятия;</w:t>
      </w:r>
    </w:p>
    <w:p w:rsidR="00036992" w:rsidRPr="001B7BC9" w:rsidRDefault="00036992" w:rsidP="001B7BC9">
      <w:pPr>
        <w:pStyle w:val="a9"/>
        <w:numPr>
          <w:ilvl w:val="0"/>
          <w:numId w:val="4"/>
        </w:numPr>
        <w:spacing w:after="0" w:line="360" w:lineRule="auto"/>
        <w:jc w:val="both"/>
        <w:rPr>
          <w:rFonts w:ascii="Times New Roman" w:hAnsi="Times New Roman" w:cs="Times New Roman"/>
          <w:sz w:val="28"/>
          <w:szCs w:val="28"/>
        </w:rPr>
      </w:pPr>
      <w:r w:rsidRPr="001B7BC9">
        <w:rPr>
          <w:rFonts w:ascii="Times New Roman" w:hAnsi="Times New Roman" w:cs="Times New Roman"/>
          <w:sz w:val="28"/>
          <w:szCs w:val="28"/>
        </w:rPr>
        <w:t>обеспечение морального и материального стимулирования в целях повышения заинтересованности сотрудников предприятия в выполнении природоохранных мероприятий, реализации экологической политики предприятия.</w:t>
      </w:r>
      <w:r w:rsidR="00D7304F" w:rsidRPr="00D7304F">
        <w:rPr>
          <w:sz w:val="28"/>
          <w:szCs w:val="28"/>
        </w:rPr>
        <w:t xml:space="preserve"> </w:t>
      </w:r>
    </w:p>
    <w:p w:rsidR="0043230A" w:rsidRPr="0032693A"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Рассмотрим влияние внешней среды на предприятие с помощью использования PEST-анализа. (Рис. 1, 2, 3.)</w:t>
      </w:r>
    </w:p>
    <w:p w:rsidR="0043230A" w:rsidRPr="0032693A" w:rsidRDefault="00B11622" w:rsidP="0032693A">
      <w:pPr>
        <w:spacing w:line="360" w:lineRule="auto"/>
        <w:ind w:firstLine="720"/>
        <w:jc w:val="both"/>
        <w:rPr>
          <w:rFonts w:ascii="Times New Roman" w:hAnsi="Times New Roman" w:cs="Times New Roman"/>
          <w:sz w:val="28"/>
          <w:szCs w:val="28"/>
        </w:rPr>
      </w:pPr>
      <w:r w:rsidRPr="0032693A">
        <w:rPr>
          <w:rFonts w:ascii="Times New Roman" w:hAnsi="Times New Roman" w:cs="Times New Roman"/>
          <w:noProof/>
          <w:sz w:val="28"/>
          <w:szCs w:val="28"/>
          <w:lang w:eastAsia="ru-RU"/>
        </w:rPr>
        <w:drawing>
          <wp:inline distT="0" distB="0" distL="0" distR="0">
            <wp:extent cx="2465326" cy="3200400"/>
            <wp:effectExtent l="19050" t="0" r="0" b="0"/>
            <wp:docPr id="462" name="Рисунок 462" descr="C:\Users\Admin\Desktop\курсовая\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C:\Users\Admin\Desktop\курсовая\Новый рисунок.bmp"/>
                    <pic:cNvPicPr>
                      <a:picLocks noChangeAspect="1" noChangeArrowheads="1"/>
                    </pic:cNvPicPr>
                  </pic:nvPicPr>
                  <pic:blipFill>
                    <a:blip r:embed="rId9" cstate="print"/>
                    <a:srcRect/>
                    <a:stretch>
                      <a:fillRect/>
                    </a:stretch>
                  </pic:blipFill>
                  <pic:spPr bwMode="auto">
                    <a:xfrm>
                      <a:off x="0" y="0"/>
                      <a:ext cx="2465326" cy="3200400"/>
                    </a:xfrm>
                    <a:prstGeom prst="rect">
                      <a:avLst/>
                    </a:prstGeom>
                    <a:noFill/>
                    <a:ln w="9525">
                      <a:noFill/>
                      <a:miter lim="800000"/>
                      <a:headEnd/>
                      <a:tailEnd/>
                    </a:ln>
                  </pic:spPr>
                </pic:pic>
              </a:graphicData>
            </a:graphic>
          </wp:inline>
        </w:drawing>
      </w:r>
      <w:r w:rsidR="0043230A" w:rsidRPr="0032693A">
        <w:rPr>
          <w:rFonts w:ascii="Times New Roman" w:hAnsi="Times New Roman" w:cs="Times New Roman"/>
          <w:sz w:val="28"/>
          <w:szCs w:val="28"/>
        </w:rPr>
        <w:t xml:space="preserve">         </w:t>
      </w:r>
      <w:r w:rsidRPr="0032693A">
        <w:rPr>
          <w:rFonts w:ascii="Times New Roman" w:hAnsi="Times New Roman" w:cs="Times New Roman"/>
          <w:noProof/>
          <w:sz w:val="28"/>
          <w:szCs w:val="28"/>
          <w:lang w:eastAsia="ru-RU"/>
        </w:rPr>
        <w:drawing>
          <wp:inline distT="0" distB="0" distL="0" distR="0">
            <wp:extent cx="2438400" cy="3190875"/>
            <wp:effectExtent l="19050" t="0" r="0" b="0"/>
            <wp:docPr id="13" name="Рисунок 12" descr="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bmp"/>
                    <pic:cNvPicPr/>
                  </pic:nvPicPr>
                  <pic:blipFill>
                    <a:blip r:embed="rId10" cstate="print"/>
                    <a:stretch>
                      <a:fillRect/>
                    </a:stretch>
                  </pic:blipFill>
                  <pic:spPr>
                    <a:xfrm>
                      <a:off x="0" y="0"/>
                      <a:ext cx="2440508" cy="3193633"/>
                    </a:xfrm>
                    <a:prstGeom prst="rect">
                      <a:avLst/>
                    </a:prstGeom>
                  </pic:spPr>
                </pic:pic>
              </a:graphicData>
            </a:graphic>
          </wp:inline>
        </w:drawing>
      </w:r>
    </w:p>
    <w:p w:rsidR="00047025" w:rsidRDefault="00A6588B" w:rsidP="0004702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(Рис.1 - РЕ</w:t>
      </w:r>
      <w:proofErr w:type="gramStart"/>
      <w:r>
        <w:rPr>
          <w:rFonts w:ascii="Times New Roman" w:hAnsi="Times New Roman" w:cs="Times New Roman"/>
          <w:sz w:val="28"/>
          <w:szCs w:val="28"/>
          <w:lang w:val="en-US"/>
        </w:rPr>
        <w:t>ST</w:t>
      </w:r>
      <w:proofErr w:type="gramEnd"/>
      <w:r w:rsidRPr="00A67971">
        <w:rPr>
          <w:rFonts w:ascii="Times New Roman" w:hAnsi="Times New Roman" w:cs="Times New Roman"/>
          <w:sz w:val="28"/>
          <w:szCs w:val="28"/>
        </w:rPr>
        <w:t xml:space="preserve"> </w:t>
      </w:r>
      <w:r>
        <w:rPr>
          <w:rFonts w:ascii="Times New Roman" w:hAnsi="Times New Roman" w:cs="Times New Roman"/>
          <w:sz w:val="28"/>
          <w:szCs w:val="28"/>
        </w:rPr>
        <w:t>анализ</w:t>
      </w:r>
      <w:r w:rsidR="00575543">
        <w:rPr>
          <w:rFonts w:ascii="Times New Roman" w:hAnsi="Times New Roman" w:cs="Times New Roman"/>
          <w:sz w:val="28"/>
          <w:szCs w:val="28"/>
        </w:rPr>
        <w:t xml:space="preserve">, влияние внешней среды)  </w:t>
      </w:r>
    </w:p>
    <w:p w:rsidR="0043230A" w:rsidRPr="0032693A" w:rsidRDefault="0043230A" w:rsidP="00047025">
      <w:pPr>
        <w:spacing w:after="0" w:line="360" w:lineRule="auto"/>
        <w:ind w:firstLine="720"/>
        <w:jc w:val="both"/>
        <w:rPr>
          <w:rFonts w:ascii="Times New Roman" w:hAnsi="Times New Roman" w:cs="Times New Roman"/>
          <w:sz w:val="28"/>
          <w:szCs w:val="28"/>
        </w:rPr>
      </w:pPr>
      <w:proofErr w:type="gramStart"/>
      <w:r w:rsidRPr="0032693A">
        <w:rPr>
          <w:rFonts w:ascii="Times New Roman" w:hAnsi="Times New Roman" w:cs="Times New Roman"/>
          <w:sz w:val="28"/>
          <w:szCs w:val="28"/>
        </w:rPr>
        <w:t>(Рис.2.</w:t>
      </w:r>
      <w:proofErr w:type="gramEnd"/>
      <w:r w:rsidR="00A6588B" w:rsidRPr="00A6588B">
        <w:rPr>
          <w:rFonts w:ascii="Times New Roman" w:hAnsi="Times New Roman" w:cs="Times New Roman"/>
          <w:sz w:val="28"/>
          <w:szCs w:val="28"/>
        </w:rPr>
        <w:t xml:space="preserve"> </w:t>
      </w:r>
      <w:r w:rsidR="00A6588B">
        <w:rPr>
          <w:rFonts w:ascii="Times New Roman" w:hAnsi="Times New Roman" w:cs="Times New Roman"/>
          <w:sz w:val="28"/>
          <w:szCs w:val="28"/>
        </w:rPr>
        <w:t>- РЕ</w:t>
      </w:r>
      <w:r w:rsidR="00A6588B">
        <w:rPr>
          <w:rFonts w:ascii="Times New Roman" w:hAnsi="Times New Roman" w:cs="Times New Roman"/>
          <w:sz w:val="28"/>
          <w:szCs w:val="28"/>
          <w:lang w:val="en-US"/>
        </w:rPr>
        <w:t>ST</w:t>
      </w:r>
      <w:r w:rsidR="00A6588B" w:rsidRPr="00A67971">
        <w:rPr>
          <w:rFonts w:ascii="Times New Roman" w:hAnsi="Times New Roman" w:cs="Times New Roman"/>
          <w:sz w:val="28"/>
          <w:szCs w:val="28"/>
        </w:rPr>
        <w:t xml:space="preserve"> </w:t>
      </w:r>
      <w:r w:rsidR="00A6588B">
        <w:rPr>
          <w:rFonts w:ascii="Times New Roman" w:hAnsi="Times New Roman" w:cs="Times New Roman"/>
          <w:sz w:val="28"/>
          <w:szCs w:val="28"/>
        </w:rPr>
        <w:t>анализ</w:t>
      </w:r>
      <w:r w:rsidR="00047025">
        <w:rPr>
          <w:rFonts w:ascii="Times New Roman" w:hAnsi="Times New Roman" w:cs="Times New Roman"/>
          <w:sz w:val="28"/>
          <w:szCs w:val="28"/>
        </w:rPr>
        <w:t>, влияние внешней среды</w:t>
      </w:r>
      <w:proofErr w:type="gramStart"/>
      <w:r w:rsidR="00A6588B">
        <w:rPr>
          <w:rFonts w:ascii="Times New Roman" w:hAnsi="Times New Roman" w:cs="Times New Roman"/>
          <w:sz w:val="28"/>
          <w:szCs w:val="28"/>
        </w:rPr>
        <w:t xml:space="preserve"> </w:t>
      </w:r>
      <w:r w:rsidRPr="0032693A">
        <w:rPr>
          <w:rFonts w:ascii="Times New Roman" w:hAnsi="Times New Roman" w:cs="Times New Roman"/>
          <w:sz w:val="28"/>
          <w:szCs w:val="28"/>
        </w:rPr>
        <w:t>)</w:t>
      </w:r>
      <w:proofErr w:type="gramEnd"/>
    </w:p>
    <w:p w:rsidR="0043230A" w:rsidRPr="0032693A" w:rsidRDefault="00B11622" w:rsidP="0032693A">
      <w:pPr>
        <w:spacing w:line="360" w:lineRule="auto"/>
        <w:ind w:firstLine="720"/>
        <w:jc w:val="both"/>
        <w:rPr>
          <w:rFonts w:ascii="Times New Roman" w:hAnsi="Times New Roman" w:cs="Times New Roman"/>
          <w:sz w:val="28"/>
          <w:szCs w:val="28"/>
        </w:rPr>
      </w:pPr>
      <w:r w:rsidRPr="0032693A">
        <w:rPr>
          <w:rFonts w:ascii="Times New Roman" w:hAnsi="Times New Roman" w:cs="Times New Roman"/>
          <w:noProof/>
          <w:sz w:val="28"/>
          <w:szCs w:val="28"/>
          <w:lang w:eastAsia="ru-RU"/>
        </w:rPr>
        <w:lastRenderedPageBreak/>
        <w:drawing>
          <wp:inline distT="0" distB="0" distL="0" distR="0">
            <wp:extent cx="2628900" cy="3048000"/>
            <wp:effectExtent l="19050" t="0" r="0" b="0"/>
            <wp:docPr id="14" name="Рисунок 13" descr="Новый рисунок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2).bmp"/>
                    <pic:cNvPicPr/>
                  </pic:nvPicPr>
                  <pic:blipFill>
                    <a:blip r:embed="rId11" cstate="print"/>
                    <a:stretch>
                      <a:fillRect/>
                    </a:stretch>
                  </pic:blipFill>
                  <pic:spPr>
                    <a:xfrm>
                      <a:off x="0" y="0"/>
                      <a:ext cx="2629184" cy="3048330"/>
                    </a:xfrm>
                    <a:prstGeom prst="rect">
                      <a:avLst/>
                    </a:prstGeom>
                  </pic:spPr>
                </pic:pic>
              </a:graphicData>
            </a:graphic>
          </wp:inline>
        </w:drawing>
      </w:r>
    </w:p>
    <w:p w:rsidR="001B7BC9" w:rsidRDefault="0043230A" w:rsidP="001B7BC9">
      <w:pPr>
        <w:spacing w:line="360" w:lineRule="auto"/>
        <w:ind w:firstLine="720"/>
        <w:jc w:val="both"/>
        <w:rPr>
          <w:rFonts w:ascii="Times New Roman" w:hAnsi="Times New Roman" w:cs="Times New Roman"/>
          <w:sz w:val="28"/>
          <w:szCs w:val="28"/>
        </w:rPr>
      </w:pPr>
      <w:proofErr w:type="gramStart"/>
      <w:r w:rsidRPr="0032693A">
        <w:rPr>
          <w:rFonts w:ascii="Times New Roman" w:hAnsi="Times New Roman" w:cs="Times New Roman"/>
          <w:sz w:val="28"/>
          <w:szCs w:val="28"/>
        </w:rPr>
        <w:t>(Рис.3.</w:t>
      </w:r>
      <w:proofErr w:type="gramEnd"/>
      <w:r w:rsidR="00A6588B">
        <w:rPr>
          <w:rFonts w:ascii="Times New Roman" w:hAnsi="Times New Roman" w:cs="Times New Roman"/>
          <w:sz w:val="28"/>
          <w:szCs w:val="28"/>
        </w:rPr>
        <w:t xml:space="preserve"> - </w:t>
      </w:r>
      <w:proofErr w:type="gramStart"/>
      <w:r w:rsidR="00A6588B">
        <w:rPr>
          <w:rFonts w:ascii="Times New Roman" w:hAnsi="Times New Roman" w:cs="Times New Roman"/>
          <w:sz w:val="28"/>
          <w:szCs w:val="28"/>
        </w:rPr>
        <w:t>РЕ</w:t>
      </w:r>
      <w:r w:rsidR="00A6588B">
        <w:rPr>
          <w:rFonts w:ascii="Times New Roman" w:hAnsi="Times New Roman" w:cs="Times New Roman"/>
          <w:sz w:val="28"/>
          <w:szCs w:val="28"/>
          <w:lang w:val="en-US"/>
        </w:rPr>
        <w:t>ST</w:t>
      </w:r>
      <w:r w:rsidR="00A6588B" w:rsidRPr="00A6588B">
        <w:rPr>
          <w:rFonts w:ascii="Times New Roman" w:hAnsi="Times New Roman" w:cs="Times New Roman"/>
          <w:sz w:val="28"/>
          <w:szCs w:val="28"/>
        </w:rPr>
        <w:t xml:space="preserve"> </w:t>
      </w:r>
      <w:r w:rsidR="00A6588B">
        <w:rPr>
          <w:rFonts w:ascii="Times New Roman" w:hAnsi="Times New Roman" w:cs="Times New Roman"/>
          <w:sz w:val="28"/>
          <w:szCs w:val="28"/>
        </w:rPr>
        <w:t>анализ</w:t>
      </w:r>
      <w:r w:rsidR="00047025">
        <w:rPr>
          <w:rFonts w:ascii="Times New Roman" w:hAnsi="Times New Roman" w:cs="Times New Roman"/>
          <w:sz w:val="28"/>
          <w:szCs w:val="28"/>
        </w:rPr>
        <w:t>, влияние внешней среды</w:t>
      </w:r>
      <w:r w:rsidRPr="0032693A">
        <w:rPr>
          <w:rFonts w:ascii="Times New Roman" w:hAnsi="Times New Roman" w:cs="Times New Roman"/>
          <w:sz w:val="28"/>
          <w:szCs w:val="28"/>
        </w:rPr>
        <w:t>)</w:t>
      </w:r>
      <w:proofErr w:type="gramEnd"/>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Главная задача PEST-анализа – это прогнозирование изменения существенных факторов внешней среды, которые могут оказать реальное влияние на деятельность предприятия в перспективе. В зависимости от того, какие факторы будут улучшаться, а какие ухудшаться предприятию следует разработать свою стратегию и по возможности нейтрализовать влияние нежелательных факторов.</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ОАО “</w:t>
      </w:r>
      <w:r w:rsidR="008337E5" w:rsidRPr="0032693A">
        <w:rPr>
          <w:rFonts w:ascii="Times New Roman" w:hAnsi="Times New Roman" w:cs="Times New Roman"/>
          <w:sz w:val="28"/>
          <w:szCs w:val="28"/>
        </w:rPr>
        <w:t xml:space="preserve"> КБП им. академика А.Г. Шипунова </w:t>
      </w:r>
      <w:r w:rsidRPr="0032693A">
        <w:rPr>
          <w:rFonts w:ascii="Times New Roman" w:hAnsi="Times New Roman" w:cs="Times New Roman"/>
          <w:sz w:val="28"/>
          <w:szCs w:val="28"/>
        </w:rPr>
        <w:t>” осуществляет свою деятельность на территории Российской Федерации в Тульской области.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Наибольший удельный вес в общем объеме производства Тульской области занимают </w:t>
      </w:r>
      <w:r w:rsidR="008337E5" w:rsidRPr="0032693A">
        <w:rPr>
          <w:rFonts w:ascii="Times New Roman" w:hAnsi="Times New Roman" w:cs="Times New Roman"/>
          <w:sz w:val="28"/>
          <w:szCs w:val="28"/>
        </w:rPr>
        <w:t xml:space="preserve">оружейные изделия </w:t>
      </w:r>
      <w:r w:rsidRPr="0032693A">
        <w:rPr>
          <w:rFonts w:ascii="Times New Roman" w:hAnsi="Times New Roman" w:cs="Times New Roman"/>
          <w:sz w:val="28"/>
          <w:szCs w:val="28"/>
        </w:rPr>
        <w:t xml:space="preserve">- 24,8 %, химическая и нефтехимическая промышленность - 21,3 %, машиностроение и металлообработка - 16,9 %, пищевая промышленность - 16,8 %, электроэнергетика - 11,8 %. </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ОАО “</w:t>
      </w:r>
      <w:r w:rsidR="008337E5" w:rsidRPr="0032693A">
        <w:rPr>
          <w:rFonts w:ascii="Times New Roman" w:hAnsi="Times New Roman" w:cs="Times New Roman"/>
          <w:sz w:val="28"/>
          <w:szCs w:val="28"/>
        </w:rPr>
        <w:t xml:space="preserve"> КБП им. академика А.Г. Шипунова </w:t>
      </w:r>
      <w:r w:rsidRPr="0032693A">
        <w:rPr>
          <w:rFonts w:ascii="Times New Roman" w:hAnsi="Times New Roman" w:cs="Times New Roman"/>
          <w:sz w:val="28"/>
          <w:szCs w:val="28"/>
        </w:rPr>
        <w:t xml:space="preserve">” в производстве </w:t>
      </w:r>
      <w:r w:rsidR="008337E5" w:rsidRPr="0032693A">
        <w:rPr>
          <w:rFonts w:ascii="Times New Roman" w:hAnsi="Times New Roman" w:cs="Times New Roman"/>
          <w:sz w:val="28"/>
          <w:szCs w:val="28"/>
        </w:rPr>
        <w:t>оружия и военной технике обеспечивает около 4</w:t>
      </w:r>
      <w:r w:rsidRPr="0032693A">
        <w:rPr>
          <w:rFonts w:ascii="Times New Roman" w:hAnsi="Times New Roman" w:cs="Times New Roman"/>
          <w:sz w:val="28"/>
          <w:szCs w:val="28"/>
        </w:rPr>
        <w:t>3 % объема выпуска продукции в области.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По данным рейтингового агентства “</w:t>
      </w:r>
      <w:proofErr w:type="spellStart"/>
      <w:r w:rsidRPr="0032693A">
        <w:rPr>
          <w:rFonts w:ascii="Times New Roman" w:hAnsi="Times New Roman" w:cs="Times New Roman"/>
          <w:sz w:val="28"/>
          <w:szCs w:val="28"/>
        </w:rPr>
        <w:t>ЭкспертаРА</w:t>
      </w:r>
      <w:proofErr w:type="spellEnd"/>
      <w:r w:rsidRPr="0032693A">
        <w:rPr>
          <w:rFonts w:ascii="Times New Roman" w:hAnsi="Times New Roman" w:cs="Times New Roman"/>
          <w:sz w:val="28"/>
          <w:szCs w:val="28"/>
        </w:rPr>
        <w:t>” за 20</w:t>
      </w:r>
      <w:r w:rsidR="008337E5" w:rsidRPr="0032693A">
        <w:rPr>
          <w:rFonts w:ascii="Times New Roman" w:hAnsi="Times New Roman" w:cs="Times New Roman"/>
          <w:sz w:val="28"/>
          <w:szCs w:val="28"/>
        </w:rPr>
        <w:t>13</w:t>
      </w:r>
      <w:r w:rsidRPr="0032693A">
        <w:rPr>
          <w:rFonts w:ascii="Times New Roman" w:hAnsi="Times New Roman" w:cs="Times New Roman"/>
          <w:sz w:val="28"/>
          <w:szCs w:val="28"/>
        </w:rPr>
        <w:t xml:space="preserve"> год (инвестиционный рейтинг) Тульская область обладает незначительным </w:t>
      </w:r>
      <w:r w:rsidRPr="0032693A">
        <w:rPr>
          <w:rFonts w:ascii="Times New Roman" w:hAnsi="Times New Roman" w:cs="Times New Roman"/>
          <w:sz w:val="28"/>
          <w:szCs w:val="28"/>
        </w:rPr>
        <w:lastRenderedPageBreak/>
        <w:t xml:space="preserve">потенциалом и умеренным риском. Соответственно политическая и экономическая ситуация в регионе </w:t>
      </w:r>
      <w:proofErr w:type="gramStart"/>
      <w:r w:rsidRPr="0032693A">
        <w:rPr>
          <w:rFonts w:ascii="Times New Roman" w:hAnsi="Times New Roman" w:cs="Times New Roman"/>
          <w:sz w:val="28"/>
          <w:szCs w:val="28"/>
        </w:rPr>
        <w:t>умеренные</w:t>
      </w:r>
      <w:proofErr w:type="gramEnd"/>
      <w:r w:rsidRPr="0032693A">
        <w:rPr>
          <w:rFonts w:ascii="Times New Roman" w:hAnsi="Times New Roman" w:cs="Times New Roman"/>
          <w:sz w:val="28"/>
          <w:szCs w:val="28"/>
        </w:rPr>
        <w:t>.</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Тульская область находится в Центральном районе Российской Федерации с умеренным климатом, возникновение рисков, связанных с географическим положением маловероятно.</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Наступление военных конфликтов, чрезвычайных положений и забастовок маловероятно.</w:t>
      </w:r>
    </w:p>
    <w:p w:rsidR="00025C9A" w:rsidRPr="0032693A"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В случае ухудшения ситуации в регионе ОАО “</w:t>
      </w:r>
      <w:r w:rsidR="008337E5" w:rsidRPr="0032693A">
        <w:rPr>
          <w:rFonts w:ascii="Times New Roman" w:hAnsi="Times New Roman" w:cs="Times New Roman"/>
          <w:sz w:val="28"/>
          <w:szCs w:val="28"/>
        </w:rPr>
        <w:t xml:space="preserve"> КБП им. академика А.Г. Шипунова </w:t>
      </w:r>
      <w:r w:rsidRPr="0032693A">
        <w:rPr>
          <w:rFonts w:ascii="Times New Roman" w:hAnsi="Times New Roman" w:cs="Times New Roman"/>
          <w:sz w:val="28"/>
          <w:szCs w:val="28"/>
        </w:rPr>
        <w:t>” планирует расширять географию своей деятельности.</w:t>
      </w:r>
    </w:p>
    <w:p w:rsidR="00917CE9" w:rsidRPr="00091962" w:rsidRDefault="0043230A" w:rsidP="00A67971">
      <w:pPr>
        <w:spacing w:after="0" w:line="360" w:lineRule="auto"/>
        <w:jc w:val="both"/>
        <w:rPr>
          <w:rFonts w:ascii="Times New Roman" w:hAnsi="Times New Roman" w:cs="Times New Roman"/>
          <w:b/>
          <w:sz w:val="28"/>
          <w:szCs w:val="28"/>
        </w:rPr>
      </w:pPr>
      <w:r w:rsidRPr="00091962">
        <w:rPr>
          <w:rFonts w:ascii="Times New Roman" w:hAnsi="Times New Roman" w:cs="Times New Roman"/>
          <w:b/>
          <w:sz w:val="28"/>
          <w:szCs w:val="28"/>
        </w:rPr>
        <w:t>2.2. Анализ основных показателей деятельности</w:t>
      </w:r>
      <w:r w:rsidR="00047025" w:rsidRPr="00091962">
        <w:rPr>
          <w:rFonts w:ascii="Times New Roman" w:hAnsi="Times New Roman" w:cs="Times New Roman"/>
          <w:b/>
          <w:sz w:val="28"/>
          <w:szCs w:val="28"/>
        </w:rPr>
        <w:t>.</w:t>
      </w:r>
      <w:r w:rsidRPr="00091962">
        <w:rPr>
          <w:rFonts w:ascii="Times New Roman" w:hAnsi="Times New Roman" w:cs="Times New Roman"/>
          <w:b/>
          <w:sz w:val="28"/>
          <w:szCs w:val="28"/>
        </w:rPr>
        <w:t xml:space="preserve"> </w:t>
      </w:r>
    </w:p>
    <w:p w:rsidR="00091962" w:rsidRDefault="00917CE9" w:rsidP="001B7BC9">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О</w:t>
      </w:r>
      <w:r w:rsidR="0043230A" w:rsidRPr="0032693A">
        <w:rPr>
          <w:rFonts w:ascii="Times New Roman" w:hAnsi="Times New Roman" w:cs="Times New Roman"/>
          <w:sz w:val="28"/>
          <w:szCs w:val="28"/>
        </w:rPr>
        <w:t>АО «</w:t>
      </w:r>
      <w:r w:rsidR="00187C16" w:rsidRPr="0032693A">
        <w:rPr>
          <w:rFonts w:ascii="Times New Roman" w:hAnsi="Times New Roman" w:cs="Times New Roman"/>
          <w:sz w:val="28"/>
          <w:szCs w:val="28"/>
        </w:rPr>
        <w:t>КБП им. академика А.Г. Шипунова</w:t>
      </w:r>
      <w:r w:rsidR="0043230A" w:rsidRPr="0032693A">
        <w:rPr>
          <w:rFonts w:ascii="Times New Roman" w:hAnsi="Times New Roman" w:cs="Times New Roman"/>
          <w:sz w:val="28"/>
          <w:szCs w:val="28"/>
        </w:rPr>
        <w:t>».</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Аппарат управления предприятия представляет собой систему взаимосвязанных органов и работников управления. На предприятии существуют постоянно-действующие отделы и службы, отвечающие за выполнение определенных функций на производстве. Работники этих подразделений несут ответственность за результаты производственной деятельности. Организационная структура предприятия штабная.</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Отдел бухгалтерии состоит из специалистов - главного бухгалтера и бухгалтеров, занимающихся вопросами оперативного учета и контроля. Стратегию фирмы определяет заместитель директора по коммерции, который занимается изучением проблем по сбыту и разрабатывает рекомендации для руководства предприятия по совершенствованию товарной стратегии на базе изучения рынка, прогнозов в планировании объемов сбыта и управления товародвижением, а также формирования ценовой политики.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Качество менеджмента находится на достаточно высоком уровне, обеспечивающим выполнение поставленных задач.</w:t>
      </w:r>
    </w:p>
    <w:p w:rsidR="00187C16" w:rsidRPr="0032693A" w:rsidRDefault="00187C16"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На предприятии разрабатываются и реализуются программные документы, определяющие стратегию развития ОАО «КБП» и отражающие следующие основные мероприятия по реализации этой стратегии на среднесрочный и долгосрочный период:</w:t>
      </w:r>
    </w:p>
    <w:p w:rsidR="00187C16" w:rsidRPr="0032693A" w:rsidRDefault="00187C16"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lastRenderedPageBreak/>
        <w:t>1.Формирование научно-технического задела и развитие инновационного потенциала с целью обеспечения реализуемости государственной программы вооружения и государственного оборонного заказа.</w:t>
      </w:r>
    </w:p>
    <w:p w:rsidR="00187C16" w:rsidRPr="0032693A" w:rsidRDefault="00187C16"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2.Удержание и расширение рыночных ниш, завоевание новых сегментов рынка за счет опережающего создания, внедрения в научно-производственную деятельность инновационных технологий, новых решений.</w:t>
      </w:r>
    </w:p>
    <w:p w:rsidR="00187C16" w:rsidRPr="0032693A" w:rsidRDefault="00187C16"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3.Реструктуризация проектно-конструкторской, производственной и испытательной баз, техническое перевооружение и модернизация производства при проведении единой научно-технической и технологической политики для обеспечения реализации государственных и федеральных целевых программ, выполнения экспортных контрактов, в т.ч. создание интегрированной системы менеджмента, включающей в себя системы менеджмента качества, экологического менеджмента и охраны труда.</w:t>
      </w:r>
    </w:p>
    <w:p w:rsidR="00187C16" w:rsidRPr="0032693A" w:rsidRDefault="00187C16"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4.Совершенствование системы и механизма управления инновационным развитием, в первую очередь при планировании и выполнении научно-исследовательских и опытно-конструкторских работ, внедрении и защите результатов интеллектуальной деятельности.</w:t>
      </w:r>
    </w:p>
    <w:p w:rsidR="00187C16" w:rsidRPr="0032693A" w:rsidRDefault="00187C16"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5.Создание экономических условий для разработки, освоения, производства и вывода на рынок конкурентоспособной инновационной продукции, в т.ч. формирование всесторонне обоснованных предложений в проекты государственных и федеральных целевых программ и других плановых документов в интересах выделения бюджетного финансирования на выполнение работ предприятия, проведение активной маркетинговой деятельности.</w:t>
      </w:r>
    </w:p>
    <w:p w:rsidR="00187C16" w:rsidRPr="0032693A" w:rsidRDefault="00187C16"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6.Инновационные мероприятия в области внешнеэкономического сотрудничества.</w:t>
      </w:r>
    </w:p>
    <w:p w:rsidR="00187C16" w:rsidRPr="0032693A" w:rsidRDefault="00187C16" w:rsidP="00A67971">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7.Инновационно-ориентированное развитие кадрового потенциала, в т.ч. формирование заказов на подготовку высококвалифицированных кадров из числа студентов с организацией стажировок, преддипломной практики на </w:t>
      </w:r>
      <w:r w:rsidRPr="0032693A">
        <w:rPr>
          <w:rFonts w:ascii="Times New Roman" w:hAnsi="Times New Roman" w:cs="Times New Roman"/>
          <w:sz w:val="28"/>
          <w:szCs w:val="28"/>
        </w:rPr>
        <w:lastRenderedPageBreak/>
        <w:t>предприятии, а также на переподготовку и/или повышение квалификации работников конструкторского бюро; реализация планов по подготовке специалистов высшей квалификации из числа работников организации.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Внешняя среда ОАО «</w:t>
      </w:r>
      <w:r w:rsidR="00187C16" w:rsidRPr="0032693A">
        <w:rPr>
          <w:rFonts w:ascii="Times New Roman" w:hAnsi="Times New Roman" w:cs="Times New Roman"/>
          <w:sz w:val="28"/>
          <w:szCs w:val="28"/>
        </w:rPr>
        <w:t>КБП им. академика А.Г. Шипунова</w:t>
      </w:r>
      <w:r w:rsidRPr="0032693A">
        <w:rPr>
          <w:rFonts w:ascii="Times New Roman" w:hAnsi="Times New Roman" w:cs="Times New Roman"/>
          <w:sz w:val="28"/>
          <w:szCs w:val="28"/>
        </w:rPr>
        <w:t>» включает в себя все условия и факторы, возникающие в окружающем мире, независимо от деятельности предприятия, но оказывающие воздействие на состояние его внутренней среды. Основные факторы внешней среды анализируемого предприятия подразделяются на две группы: факторы прямого и косвенного воздействия.</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Покупатели - центральная фигура на потребительском рынке, на котором предприятие реализует свои товары.  Основным</w:t>
      </w:r>
      <w:r w:rsidR="00187C16" w:rsidRPr="0032693A">
        <w:rPr>
          <w:rFonts w:ascii="Times New Roman" w:hAnsi="Times New Roman" w:cs="Times New Roman"/>
          <w:sz w:val="28"/>
          <w:szCs w:val="28"/>
        </w:rPr>
        <w:t>и покупателями</w:t>
      </w:r>
      <w:r w:rsidRPr="0032693A">
        <w:rPr>
          <w:rFonts w:ascii="Times New Roman" w:hAnsi="Times New Roman" w:cs="Times New Roman"/>
          <w:sz w:val="28"/>
          <w:szCs w:val="28"/>
        </w:rPr>
        <w:t xml:space="preserve"> продукции ОАО «</w:t>
      </w:r>
      <w:r w:rsidR="00187C16" w:rsidRPr="0032693A">
        <w:rPr>
          <w:rFonts w:ascii="Times New Roman" w:hAnsi="Times New Roman" w:cs="Times New Roman"/>
          <w:sz w:val="28"/>
          <w:szCs w:val="28"/>
        </w:rPr>
        <w:t>КБП им. академика А.Г. Шипунова</w:t>
      </w:r>
      <w:r w:rsidRPr="0032693A">
        <w:rPr>
          <w:rFonts w:ascii="Times New Roman" w:hAnsi="Times New Roman" w:cs="Times New Roman"/>
          <w:sz w:val="28"/>
          <w:szCs w:val="28"/>
        </w:rPr>
        <w:t xml:space="preserve">» </w:t>
      </w:r>
      <w:r w:rsidR="006C185A" w:rsidRPr="0032693A">
        <w:rPr>
          <w:rFonts w:ascii="Times New Roman" w:hAnsi="Times New Roman" w:cs="Times New Roman"/>
          <w:sz w:val="28"/>
          <w:szCs w:val="28"/>
        </w:rPr>
        <w:t>являются СК России, ФССП России и ФСИН России.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Процесс форм</w:t>
      </w:r>
      <w:r w:rsidR="006C185A" w:rsidRPr="0032693A">
        <w:rPr>
          <w:rFonts w:ascii="Times New Roman" w:hAnsi="Times New Roman" w:cs="Times New Roman"/>
          <w:sz w:val="28"/>
          <w:szCs w:val="28"/>
        </w:rPr>
        <w:t>ирования внутренней среды ОАО «КБП им. академика А.Г. Шипунова</w:t>
      </w:r>
      <w:r w:rsidRPr="0032693A">
        <w:rPr>
          <w:rFonts w:ascii="Times New Roman" w:hAnsi="Times New Roman" w:cs="Times New Roman"/>
          <w:sz w:val="28"/>
          <w:szCs w:val="28"/>
        </w:rPr>
        <w:t>» происходит под влиянием многих переменных и оказывает различное влияние на реализацию продукции. Эта среда включает в себя структуру: ресурсы, производственную деятельность, финансовое состояние, маркетинговую деятельность и корпоративную культуру.</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Чтобы рассмотреть это влияние подробнее. Проведем SWOT-анализ.</w:t>
      </w:r>
    </w:p>
    <w:p w:rsidR="0043230A" w:rsidRPr="0032693A"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Рассматриваем сильные и слабые стороны, возможности и угрозы производства. Расставляем оценки. (Рис. 4, 5.)</w:t>
      </w:r>
    </w:p>
    <w:p w:rsidR="0043230A" w:rsidRPr="0032693A" w:rsidRDefault="00E363DE" w:rsidP="0032693A">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2733675"/>
            <wp:effectExtent l="19050" t="0" r="3175" b="0"/>
            <wp:docPr id="8" name="Рисунок 7"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12" cstate="print"/>
                    <a:stretch>
                      <a:fillRect/>
                    </a:stretch>
                  </pic:blipFill>
                  <pic:spPr>
                    <a:xfrm>
                      <a:off x="0" y="0"/>
                      <a:ext cx="5940425" cy="2733675"/>
                    </a:xfrm>
                    <a:prstGeom prst="rect">
                      <a:avLst/>
                    </a:prstGeom>
                  </pic:spPr>
                </pic:pic>
              </a:graphicData>
            </a:graphic>
          </wp:inline>
        </w:drawing>
      </w:r>
    </w:p>
    <w:p w:rsidR="0043230A" w:rsidRPr="0032693A" w:rsidRDefault="0043230A" w:rsidP="0032693A">
      <w:pPr>
        <w:spacing w:line="360" w:lineRule="auto"/>
        <w:jc w:val="both"/>
        <w:rPr>
          <w:rFonts w:ascii="Times New Roman" w:hAnsi="Times New Roman" w:cs="Times New Roman"/>
          <w:sz w:val="28"/>
          <w:szCs w:val="28"/>
        </w:rPr>
      </w:pPr>
      <w:proofErr w:type="gramStart"/>
      <w:r w:rsidRPr="0032693A">
        <w:rPr>
          <w:rFonts w:ascii="Times New Roman" w:hAnsi="Times New Roman" w:cs="Times New Roman"/>
          <w:sz w:val="28"/>
          <w:szCs w:val="28"/>
        </w:rPr>
        <w:lastRenderedPageBreak/>
        <w:t>(Рис.4.</w:t>
      </w:r>
      <w:proofErr w:type="gramEnd"/>
      <w:r w:rsidR="00A6588B" w:rsidRPr="00A6588B">
        <w:rPr>
          <w:rFonts w:ascii="Times New Roman" w:hAnsi="Times New Roman" w:cs="Times New Roman"/>
          <w:sz w:val="28"/>
          <w:szCs w:val="28"/>
        </w:rPr>
        <w:t xml:space="preserve"> </w:t>
      </w:r>
      <w:proofErr w:type="gramStart"/>
      <w:r w:rsidR="00A6588B" w:rsidRPr="0032693A">
        <w:rPr>
          <w:rFonts w:ascii="Times New Roman" w:hAnsi="Times New Roman" w:cs="Times New Roman"/>
          <w:sz w:val="28"/>
          <w:szCs w:val="28"/>
        </w:rPr>
        <w:t>SWOT-анализ</w:t>
      </w:r>
      <w:r w:rsidR="00A6588B">
        <w:rPr>
          <w:rFonts w:ascii="Times New Roman" w:hAnsi="Times New Roman" w:cs="Times New Roman"/>
          <w:sz w:val="28"/>
          <w:szCs w:val="28"/>
        </w:rPr>
        <w:t>, оценки экспертов</w:t>
      </w:r>
      <w:r w:rsidRPr="0032693A">
        <w:rPr>
          <w:rFonts w:ascii="Times New Roman" w:hAnsi="Times New Roman" w:cs="Times New Roman"/>
          <w:sz w:val="28"/>
          <w:szCs w:val="28"/>
        </w:rPr>
        <w:t>)</w:t>
      </w:r>
      <w:proofErr w:type="gramEnd"/>
    </w:p>
    <w:p w:rsidR="001B7BC9" w:rsidRDefault="00D44543" w:rsidP="0032693A">
      <w:pPr>
        <w:spacing w:line="360" w:lineRule="auto"/>
        <w:jc w:val="both"/>
        <w:rPr>
          <w:rFonts w:ascii="Times New Roman" w:hAnsi="Times New Roman" w:cs="Times New Roman"/>
          <w:sz w:val="28"/>
          <w:szCs w:val="28"/>
        </w:rPr>
      </w:pPr>
      <w:r w:rsidRPr="0032693A">
        <w:rPr>
          <w:rFonts w:ascii="Times New Roman" w:hAnsi="Times New Roman" w:cs="Times New Roman"/>
          <w:noProof/>
          <w:sz w:val="28"/>
          <w:szCs w:val="28"/>
          <w:lang w:eastAsia="ru-RU"/>
        </w:rPr>
        <w:drawing>
          <wp:inline distT="0" distB="0" distL="0" distR="0">
            <wp:extent cx="5248275" cy="3078277"/>
            <wp:effectExtent l="19050" t="0" r="9525" b="0"/>
            <wp:docPr id="1" name="Рисунок 0" descr="Новый рисунок (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4).bmp"/>
                    <pic:cNvPicPr/>
                  </pic:nvPicPr>
                  <pic:blipFill>
                    <a:blip r:embed="rId13" cstate="print"/>
                    <a:stretch>
                      <a:fillRect/>
                    </a:stretch>
                  </pic:blipFill>
                  <pic:spPr>
                    <a:xfrm>
                      <a:off x="0" y="0"/>
                      <a:ext cx="5248275" cy="3078277"/>
                    </a:xfrm>
                    <a:prstGeom prst="rect">
                      <a:avLst/>
                    </a:prstGeom>
                  </pic:spPr>
                </pic:pic>
              </a:graphicData>
            </a:graphic>
          </wp:inline>
        </w:drawing>
      </w:r>
    </w:p>
    <w:p w:rsidR="0043230A" w:rsidRPr="0032693A" w:rsidRDefault="0043230A" w:rsidP="0032693A">
      <w:pPr>
        <w:spacing w:line="360" w:lineRule="auto"/>
        <w:jc w:val="both"/>
        <w:rPr>
          <w:rFonts w:ascii="Times New Roman" w:hAnsi="Times New Roman" w:cs="Times New Roman"/>
          <w:sz w:val="28"/>
          <w:szCs w:val="28"/>
        </w:rPr>
      </w:pPr>
      <w:proofErr w:type="gramStart"/>
      <w:r w:rsidRPr="0032693A">
        <w:rPr>
          <w:rFonts w:ascii="Times New Roman" w:hAnsi="Times New Roman" w:cs="Times New Roman"/>
          <w:sz w:val="28"/>
          <w:szCs w:val="28"/>
        </w:rPr>
        <w:t>(Рис.5.</w:t>
      </w:r>
      <w:proofErr w:type="gramEnd"/>
      <w:r w:rsidR="00A6588B" w:rsidRPr="00A6588B">
        <w:rPr>
          <w:rFonts w:ascii="Times New Roman" w:hAnsi="Times New Roman" w:cs="Times New Roman"/>
          <w:sz w:val="28"/>
          <w:szCs w:val="28"/>
        </w:rPr>
        <w:t xml:space="preserve"> </w:t>
      </w:r>
      <w:proofErr w:type="gramStart"/>
      <w:r w:rsidR="00A6588B" w:rsidRPr="0032693A">
        <w:rPr>
          <w:rFonts w:ascii="Times New Roman" w:hAnsi="Times New Roman" w:cs="Times New Roman"/>
          <w:sz w:val="28"/>
          <w:szCs w:val="28"/>
        </w:rPr>
        <w:t>SWOT-анализ</w:t>
      </w:r>
      <w:r w:rsidR="00A6588B">
        <w:rPr>
          <w:rFonts w:ascii="Times New Roman" w:hAnsi="Times New Roman" w:cs="Times New Roman"/>
          <w:sz w:val="28"/>
          <w:szCs w:val="28"/>
        </w:rPr>
        <w:t>, проблемы</w:t>
      </w:r>
      <w:r w:rsidRPr="0032693A">
        <w:rPr>
          <w:rFonts w:ascii="Times New Roman" w:hAnsi="Times New Roman" w:cs="Times New Roman"/>
          <w:sz w:val="28"/>
          <w:szCs w:val="28"/>
        </w:rPr>
        <w:t>)</w:t>
      </w:r>
      <w:proofErr w:type="gramEnd"/>
    </w:p>
    <w:p w:rsidR="0043230A" w:rsidRPr="0032693A" w:rsidRDefault="0043230A" w:rsidP="0032693A">
      <w:pPr>
        <w:spacing w:line="360" w:lineRule="auto"/>
        <w:jc w:val="both"/>
        <w:rPr>
          <w:rFonts w:ascii="Times New Roman" w:hAnsi="Times New Roman" w:cs="Times New Roman"/>
          <w:sz w:val="28"/>
          <w:szCs w:val="28"/>
        </w:rPr>
      </w:pPr>
      <w:r w:rsidRPr="0032693A">
        <w:rPr>
          <w:rFonts w:ascii="Times New Roman" w:hAnsi="Times New Roman" w:cs="Times New Roman"/>
          <w:sz w:val="28"/>
          <w:szCs w:val="28"/>
        </w:rPr>
        <w:t>Оцениваем проблемы производства. (Рис. 6, 7, 8.)</w:t>
      </w:r>
    </w:p>
    <w:p w:rsidR="0043230A" w:rsidRPr="0032693A" w:rsidRDefault="00E04261" w:rsidP="0032693A">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733334" cy="3038095"/>
            <wp:effectExtent l="19050" t="0" r="0" b="0"/>
            <wp:docPr id="6" name="Рисунок 5" descr="Новый рисунок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2).bmp"/>
                    <pic:cNvPicPr/>
                  </pic:nvPicPr>
                  <pic:blipFill>
                    <a:blip r:embed="rId14" cstate="print"/>
                    <a:stretch>
                      <a:fillRect/>
                    </a:stretch>
                  </pic:blipFill>
                  <pic:spPr>
                    <a:xfrm>
                      <a:off x="0" y="0"/>
                      <a:ext cx="4733334" cy="3038095"/>
                    </a:xfrm>
                    <a:prstGeom prst="rect">
                      <a:avLst/>
                    </a:prstGeom>
                  </pic:spPr>
                </pic:pic>
              </a:graphicData>
            </a:graphic>
          </wp:inline>
        </w:drawing>
      </w:r>
    </w:p>
    <w:p w:rsidR="0043230A" w:rsidRPr="0032693A" w:rsidRDefault="0043230A" w:rsidP="0032693A">
      <w:pPr>
        <w:spacing w:line="360" w:lineRule="auto"/>
        <w:jc w:val="both"/>
        <w:rPr>
          <w:rFonts w:ascii="Times New Roman" w:hAnsi="Times New Roman" w:cs="Times New Roman"/>
          <w:sz w:val="28"/>
          <w:szCs w:val="28"/>
        </w:rPr>
      </w:pPr>
      <w:proofErr w:type="gramStart"/>
      <w:r w:rsidRPr="0032693A">
        <w:rPr>
          <w:rFonts w:ascii="Times New Roman" w:hAnsi="Times New Roman" w:cs="Times New Roman"/>
          <w:sz w:val="28"/>
          <w:szCs w:val="28"/>
        </w:rPr>
        <w:t>(Рис.6.</w:t>
      </w:r>
      <w:proofErr w:type="gramEnd"/>
      <w:r w:rsidR="00A6588B" w:rsidRPr="00A6588B">
        <w:rPr>
          <w:rFonts w:ascii="Times New Roman" w:hAnsi="Times New Roman" w:cs="Times New Roman"/>
          <w:sz w:val="28"/>
          <w:szCs w:val="28"/>
        </w:rPr>
        <w:t xml:space="preserve"> </w:t>
      </w:r>
      <w:proofErr w:type="gramStart"/>
      <w:r w:rsidR="00A6588B" w:rsidRPr="0032693A">
        <w:rPr>
          <w:rFonts w:ascii="Times New Roman" w:hAnsi="Times New Roman" w:cs="Times New Roman"/>
          <w:sz w:val="28"/>
          <w:szCs w:val="28"/>
        </w:rPr>
        <w:t>SWOT-анализ</w:t>
      </w:r>
      <w:r w:rsidR="00A6588B">
        <w:rPr>
          <w:rFonts w:ascii="Times New Roman" w:hAnsi="Times New Roman" w:cs="Times New Roman"/>
          <w:sz w:val="28"/>
          <w:szCs w:val="28"/>
        </w:rPr>
        <w:t>, ранг проблемы</w:t>
      </w:r>
      <w:r w:rsidRPr="0032693A">
        <w:rPr>
          <w:rFonts w:ascii="Times New Roman" w:hAnsi="Times New Roman" w:cs="Times New Roman"/>
          <w:sz w:val="28"/>
          <w:szCs w:val="28"/>
        </w:rPr>
        <w:t>)</w:t>
      </w:r>
      <w:proofErr w:type="gramEnd"/>
    </w:p>
    <w:p w:rsidR="0043230A" w:rsidRPr="0032693A" w:rsidRDefault="00E363DE" w:rsidP="0032693A">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940425" cy="2806700"/>
            <wp:effectExtent l="19050" t="0" r="3175" b="0"/>
            <wp:docPr id="10" name="Рисунок 9" descr="Новый рисунок (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3).bmp"/>
                    <pic:cNvPicPr/>
                  </pic:nvPicPr>
                  <pic:blipFill>
                    <a:blip r:embed="rId15" cstate="print"/>
                    <a:stretch>
                      <a:fillRect/>
                    </a:stretch>
                  </pic:blipFill>
                  <pic:spPr>
                    <a:xfrm>
                      <a:off x="0" y="0"/>
                      <a:ext cx="5940425" cy="2806700"/>
                    </a:xfrm>
                    <a:prstGeom prst="rect">
                      <a:avLst/>
                    </a:prstGeom>
                  </pic:spPr>
                </pic:pic>
              </a:graphicData>
            </a:graphic>
          </wp:inline>
        </w:drawing>
      </w:r>
    </w:p>
    <w:p w:rsidR="0043230A" w:rsidRPr="0032693A" w:rsidRDefault="0043230A" w:rsidP="0032693A">
      <w:pPr>
        <w:spacing w:line="360" w:lineRule="auto"/>
        <w:jc w:val="both"/>
        <w:rPr>
          <w:rFonts w:ascii="Times New Roman" w:hAnsi="Times New Roman" w:cs="Times New Roman"/>
          <w:sz w:val="28"/>
          <w:szCs w:val="28"/>
        </w:rPr>
      </w:pPr>
      <w:r w:rsidRPr="0032693A">
        <w:rPr>
          <w:rFonts w:ascii="Times New Roman" w:hAnsi="Times New Roman" w:cs="Times New Roman"/>
          <w:sz w:val="28"/>
          <w:szCs w:val="28"/>
        </w:rPr>
        <w:t>(Рис.7.</w:t>
      </w:r>
      <w:r w:rsidR="008B5BC2">
        <w:rPr>
          <w:rFonts w:ascii="Times New Roman" w:hAnsi="Times New Roman" w:cs="Times New Roman"/>
          <w:sz w:val="28"/>
          <w:szCs w:val="28"/>
        </w:rPr>
        <w:t>график ранга проблемы</w:t>
      </w:r>
      <w:r w:rsidRPr="0032693A">
        <w:rPr>
          <w:rFonts w:ascii="Times New Roman" w:hAnsi="Times New Roman" w:cs="Times New Roman"/>
          <w:sz w:val="28"/>
          <w:szCs w:val="28"/>
        </w:rPr>
        <w:t>)</w:t>
      </w:r>
    </w:p>
    <w:p w:rsidR="0043230A" w:rsidRPr="0032693A" w:rsidRDefault="00E04261" w:rsidP="0032693A">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761905" cy="3304762"/>
            <wp:effectExtent l="19050" t="0" r="0" b="0"/>
            <wp:docPr id="11" name="Рисунок 10" descr="Новый рисунок (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3).bmp"/>
                    <pic:cNvPicPr/>
                  </pic:nvPicPr>
                  <pic:blipFill>
                    <a:blip r:embed="rId16" cstate="print"/>
                    <a:stretch>
                      <a:fillRect/>
                    </a:stretch>
                  </pic:blipFill>
                  <pic:spPr>
                    <a:xfrm>
                      <a:off x="0" y="0"/>
                      <a:ext cx="5761905" cy="3304762"/>
                    </a:xfrm>
                    <a:prstGeom prst="rect">
                      <a:avLst/>
                    </a:prstGeom>
                  </pic:spPr>
                </pic:pic>
              </a:graphicData>
            </a:graphic>
          </wp:inline>
        </w:drawing>
      </w:r>
    </w:p>
    <w:p w:rsidR="00091962" w:rsidRDefault="0043230A" w:rsidP="00091962">
      <w:pPr>
        <w:spacing w:line="360" w:lineRule="auto"/>
        <w:jc w:val="both"/>
        <w:rPr>
          <w:rFonts w:ascii="Times New Roman" w:hAnsi="Times New Roman" w:cs="Times New Roman"/>
          <w:sz w:val="28"/>
          <w:szCs w:val="28"/>
        </w:rPr>
      </w:pPr>
      <w:r w:rsidRPr="0032693A">
        <w:rPr>
          <w:rFonts w:ascii="Times New Roman" w:hAnsi="Times New Roman" w:cs="Times New Roman"/>
          <w:sz w:val="28"/>
          <w:szCs w:val="28"/>
        </w:rPr>
        <w:t>(Рис.8.</w:t>
      </w:r>
      <w:r w:rsidR="008B5BC2">
        <w:rPr>
          <w:rFonts w:ascii="Times New Roman" w:hAnsi="Times New Roman" w:cs="Times New Roman"/>
          <w:sz w:val="28"/>
          <w:szCs w:val="28"/>
        </w:rPr>
        <w:t xml:space="preserve"> график ранга проблемы</w:t>
      </w:r>
      <w:r w:rsidRPr="0032693A">
        <w:rPr>
          <w:rFonts w:ascii="Times New Roman" w:hAnsi="Times New Roman" w:cs="Times New Roman"/>
          <w:sz w:val="28"/>
          <w:szCs w:val="28"/>
        </w:rPr>
        <w:t>)</w:t>
      </w:r>
    </w:p>
    <w:p w:rsidR="0043230A" w:rsidRPr="0032693A"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Из проведенного анализа видно, что минусом производства является неэффективная</w:t>
      </w:r>
      <w:r w:rsidR="00BA7D7C" w:rsidRPr="0032693A">
        <w:rPr>
          <w:rFonts w:ascii="Times New Roman" w:hAnsi="Times New Roman" w:cs="Times New Roman"/>
          <w:sz w:val="28"/>
          <w:szCs w:val="28"/>
        </w:rPr>
        <w:t xml:space="preserve"> схема управления, а так же плохая мотивация </w:t>
      </w:r>
      <w:proofErr w:type="gramStart"/>
      <w:r w:rsidR="00BA7D7C" w:rsidRPr="0032693A">
        <w:rPr>
          <w:rFonts w:ascii="Times New Roman" w:hAnsi="Times New Roman" w:cs="Times New Roman"/>
          <w:sz w:val="28"/>
          <w:szCs w:val="28"/>
        </w:rPr>
        <w:t>работающих</w:t>
      </w:r>
      <w:proofErr w:type="gramEnd"/>
      <w:r w:rsidR="00BA7D7C" w:rsidRPr="0032693A">
        <w:rPr>
          <w:rFonts w:ascii="Times New Roman" w:hAnsi="Times New Roman" w:cs="Times New Roman"/>
          <w:sz w:val="28"/>
          <w:szCs w:val="28"/>
        </w:rPr>
        <w:t>.</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Пессимистические прогнозы в отношении плохой мировой конъюнктуры </w:t>
      </w:r>
      <w:r w:rsidR="00BA7D7C" w:rsidRPr="0032693A">
        <w:rPr>
          <w:rFonts w:ascii="Times New Roman" w:hAnsi="Times New Roman" w:cs="Times New Roman"/>
          <w:sz w:val="28"/>
          <w:szCs w:val="28"/>
        </w:rPr>
        <w:t xml:space="preserve">оружия </w:t>
      </w:r>
      <w:r w:rsidRPr="0032693A">
        <w:rPr>
          <w:rFonts w:ascii="Times New Roman" w:hAnsi="Times New Roman" w:cs="Times New Roman"/>
          <w:sz w:val="28"/>
          <w:szCs w:val="28"/>
        </w:rPr>
        <w:t xml:space="preserve">не оправдались. После неудач начала 2002 года мировые цены все же начали расти, увеличившись в среднем за год на 3-5%. </w:t>
      </w:r>
      <w:r w:rsidRPr="0032693A">
        <w:rPr>
          <w:rFonts w:ascii="Times New Roman" w:hAnsi="Times New Roman" w:cs="Times New Roman"/>
          <w:sz w:val="28"/>
          <w:szCs w:val="28"/>
        </w:rPr>
        <w:lastRenderedPageBreak/>
        <w:t>К тому же в ряде стран, в частности в США, были ослаблены ограничения на импо</w:t>
      </w:r>
      <w:proofErr w:type="gramStart"/>
      <w:r w:rsidRPr="0032693A">
        <w:rPr>
          <w:rFonts w:ascii="Times New Roman" w:hAnsi="Times New Roman" w:cs="Times New Roman"/>
          <w:sz w:val="28"/>
          <w:szCs w:val="28"/>
        </w:rPr>
        <w:t xml:space="preserve">рт </w:t>
      </w:r>
      <w:r w:rsidR="00BA7D7C" w:rsidRPr="0032693A">
        <w:rPr>
          <w:rFonts w:ascii="Times New Roman" w:hAnsi="Times New Roman" w:cs="Times New Roman"/>
          <w:sz w:val="28"/>
          <w:szCs w:val="28"/>
        </w:rPr>
        <w:t>стр</w:t>
      </w:r>
      <w:proofErr w:type="gramEnd"/>
      <w:r w:rsidR="00BA7D7C" w:rsidRPr="0032693A">
        <w:rPr>
          <w:rFonts w:ascii="Times New Roman" w:hAnsi="Times New Roman" w:cs="Times New Roman"/>
          <w:sz w:val="28"/>
          <w:szCs w:val="28"/>
        </w:rPr>
        <w:t xml:space="preserve">елкового оружия </w:t>
      </w:r>
      <w:r w:rsidRPr="0032693A">
        <w:rPr>
          <w:rFonts w:ascii="Times New Roman" w:hAnsi="Times New Roman" w:cs="Times New Roman"/>
          <w:sz w:val="28"/>
          <w:szCs w:val="28"/>
        </w:rPr>
        <w:t>из России.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Внутри России ожидается снижением поставок, отчасти в этом виноваты отечественные автомобилестроители, сократившие закупки в связи со снижением производства.</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Учитывая вышеизложенное </w:t>
      </w:r>
      <w:proofErr w:type="gramStart"/>
      <w:r w:rsidRPr="0032693A">
        <w:rPr>
          <w:rFonts w:ascii="Times New Roman" w:hAnsi="Times New Roman" w:cs="Times New Roman"/>
          <w:sz w:val="28"/>
          <w:szCs w:val="28"/>
        </w:rPr>
        <w:t>и</w:t>
      </w:r>
      <w:proofErr w:type="gramEnd"/>
      <w:r w:rsidRPr="0032693A">
        <w:rPr>
          <w:rFonts w:ascii="Times New Roman" w:hAnsi="Times New Roman" w:cs="Times New Roman"/>
          <w:sz w:val="28"/>
          <w:szCs w:val="28"/>
        </w:rPr>
        <w:t xml:space="preserve"> несмотря на колебания курса доллара  можно прогнозировать увеличение доходов эмитента и доли экспорта в общем объеме продаж.</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Долгосрочное сотрудничество с поставщиками сырья и материалов сводит к минимуму риск внезапного изменения цен. Кроме того, политика в отношении запасов страхует от возможного дефицита сырья или срыва графика его поставок. Но из-за инфляции рублевые средства предприятия подвержены риску обесценения. Предприятие учитывает риски выполнения обязательств, связанные с инфляцией.</w:t>
      </w:r>
    </w:p>
    <w:p w:rsidR="0043230A" w:rsidRPr="0032693A"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Проанализируем средние цены приобретения (без НДС) на основные виды сырья. (Рис. 9,10.)</w:t>
      </w:r>
    </w:p>
    <w:p w:rsidR="0043230A" w:rsidRPr="0032693A" w:rsidRDefault="003B0C69" w:rsidP="0032693A">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48299" cy="2266950"/>
            <wp:effectExtent l="19050" t="0" r="1" b="0"/>
            <wp:docPr id="15" name="Рисунок 14" descr="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bmp"/>
                    <pic:cNvPicPr/>
                  </pic:nvPicPr>
                  <pic:blipFill>
                    <a:blip r:embed="rId17" cstate="print"/>
                    <a:stretch>
                      <a:fillRect/>
                    </a:stretch>
                  </pic:blipFill>
                  <pic:spPr>
                    <a:xfrm>
                      <a:off x="0" y="0"/>
                      <a:ext cx="5447735" cy="2266715"/>
                    </a:xfrm>
                    <a:prstGeom prst="rect">
                      <a:avLst/>
                    </a:prstGeom>
                  </pic:spPr>
                </pic:pic>
              </a:graphicData>
            </a:graphic>
          </wp:inline>
        </w:drawing>
      </w:r>
    </w:p>
    <w:p w:rsidR="0043230A" w:rsidRPr="0032693A" w:rsidRDefault="0043230A" w:rsidP="0032693A">
      <w:pPr>
        <w:spacing w:line="360" w:lineRule="auto"/>
        <w:ind w:firstLine="720"/>
        <w:jc w:val="both"/>
        <w:rPr>
          <w:rFonts w:ascii="Times New Roman" w:hAnsi="Times New Roman" w:cs="Times New Roman"/>
          <w:sz w:val="28"/>
          <w:szCs w:val="28"/>
        </w:rPr>
      </w:pPr>
      <w:proofErr w:type="gramStart"/>
      <w:r w:rsidRPr="0032693A">
        <w:rPr>
          <w:rFonts w:ascii="Times New Roman" w:hAnsi="Times New Roman" w:cs="Times New Roman"/>
          <w:sz w:val="28"/>
          <w:szCs w:val="28"/>
        </w:rPr>
        <w:t>(Рис. 9.</w:t>
      </w:r>
      <w:proofErr w:type="gramEnd"/>
      <w:r w:rsidR="008B5BC2">
        <w:rPr>
          <w:rFonts w:ascii="Times New Roman" w:hAnsi="Times New Roman" w:cs="Times New Roman"/>
          <w:sz w:val="28"/>
          <w:szCs w:val="28"/>
        </w:rPr>
        <w:t xml:space="preserve"> </w:t>
      </w:r>
      <w:proofErr w:type="gramStart"/>
      <w:r w:rsidR="008B5BC2">
        <w:rPr>
          <w:rFonts w:ascii="Times New Roman" w:hAnsi="Times New Roman" w:cs="Times New Roman"/>
          <w:sz w:val="28"/>
          <w:szCs w:val="28"/>
        </w:rPr>
        <w:t>Цены на сырье</w:t>
      </w:r>
      <w:r w:rsidRPr="0032693A">
        <w:rPr>
          <w:rFonts w:ascii="Times New Roman" w:hAnsi="Times New Roman" w:cs="Times New Roman"/>
          <w:sz w:val="28"/>
          <w:szCs w:val="28"/>
        </w:rPr>
        <w:t>)</w:t>
      </w:r>
      <w:proofErr w:type="gramEnd"/>
    </w:p>
    <w:p w:rsidR="0043230A" w:rsidRPr="0032693A" w:rsidRDefault="003B0C69" w:rsidP="003B0C69">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124450" cy="2581275"/>
            <wp:effectExtent l="19050" t="0" r="0" b="0"/>
            <wp:docPr id="20" name="Рисунок 19" descr="Новый рисунок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2).bmp"/>
                    <pic:cNvPicPr/>
                  </pic:nvPicPr>
                  <pic:blipFill>
                    <a:blip r:embed="rId18" cstate="print"/>
                    <a:stretch>
                      <a:fillRect/>
                    </a:stretch>
                  </pic:blipFill>
                  <pic:spPr>
                    <a:xfrm>
                      <a:off x="0" y="0"/>
                      <a:ext cx="5124450" cy="2581275"/>
                    </a:xfrm>
                    <a:prstGeom prst="rect">
                      <a:avLst/>
                    </a:prstGeom>
                  </pic:spPr>
                </pic:pic>
              </a:graphicData>
            </a:graphic>
          </wp:inline>
        </w:drawing>
      </w:r>
    </w:p>
    <w:p w:rsidR="0043230A" w:rsidRPr="0032693A" w:rsidRDefault="0043230A" w:rsidP="008B5BC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(Рис. 10.</w:t>
      </w:r>
      <w:r w:rsidR="008B5BC2">
        <w:rPr>
          <w:rFonts w:ascii="Times New Roman" w:hAnsi="Times New Roman" w:cs="Times New Roman"/>
          <w:sz w:val="28"/>
          <w:szCs w:val="28"/>
        </w:rPr>
        <w:t>график цен на сырье</w:t>
      </w:r>
      <w:r w:rsidRPr="0032693A">
        <w:rPr>
          <w:rFonts w:ascii="Times New Roman" w:hAnsi="Times New Roman" w:cs="Times New Roman"/>
          <w:sz w:val="28"/>
          <w:szCs w:val="28"/>
        </w:rPr>
        <w:t>)</w:t>
      </w:r>
    </w:p>
    <w:p w:rsidR="0043230A" w:rsidRPr="0032693A" w:rsidRDefault="001B7BC9" w:rsidP="008B5BC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3230A" w:rsidRPr="0032693A">
        <w:rPr>
          <w:rFonts w:ascii="Times New Roman" w:hAnsi="Times New Roman" w:cs="Times New Roman"/>
          <w:sz w:val="28"/>
          <w:szCs w:val="28"/>
        </w:rPr>
        <w:t xml:space="preserve">Из диаграммы </w:t>
      </w:r>
      <w:r w:rsidR="003B0C69">
        <w:rPr>
          <w:rFonts w:ascii="Times New Roman" w:hAnsi="Times New Roman" w:cs="Times New Roman"/>
          <w:sz w:val="28"/>
          <w:szCs w:val="28"/>
        </w:rPr>
        <w:t>можно увидеть скачек цен в 2013</w:t>
      </w:r>
      <w:r w:rsidR="0043230A" w:rsidRPr="0032693A">
        <w:rPr>
          <w:rFonts w:ascii="Times New Roman" w:hAnsi="Times New Roman" w:cs="Times New Roman"/>
          <w:sz w:val="28"/>
          <w:szCs w:val="28"/>
        </w:rPr>
        <w:t xml:space="preserve"> году. (Рис. 11, 12.)</w:t>
      </w:r>
    </w:p>
    <w:p w:rsidR="0043230A" w:rsidRPr="0032693A" w:rsidRDefault="003B0C69" w:rsidP="0032693A">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705475" cy="1981200"/>
            <wp:effectExtent l="19050" t="0" r="9525" b="0"/>
            <wp:docPr id="21" name="Рисунок 20" descr="Новый рисунок (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3).bmp"/>
                    <pic:cNvPicPr/>
                  </pic:nvPicPr>
                  <pic:blipFill>
                    <a:blip r:embed="rId19" cstate="print"/>
                    <a:stretch>
                      <a:fillRect/>
                    </a:stretch>
                  </pic:blipFill>
                  <pic:spPr>
                    <a:xfrm>
                      <a:off x="0" y="0"/>
                      <a:ext cx="5708479" cy="1982243"/>
                    </a:xfrm>
                    <a:prstGeom prst="rect">
                      <a:avLst/>
                    </a:prstGeom>
                  </pic:spPr>
                </pic:pic>
              </a:graphicData>
            </a:graphic>
          </wp:inline>
        </w:drawing>
      </w:r>
    </w:p>
    <w:p w:rsidR="0043230A" w:rsidRPr="0032693A" w:rsidRDefault="0043230A" w:rsidP="0032693A">
      <w:pPr>
        <w:spacing w:line="360" w:lineRule="auto"/>
        <w:jc w:val="both"/>
        <w:rPr>
          <w:rFonts w:ascii="Times New Roman" w:hAnsi="Times New Roman" w:cs="Times New Roman"/>
          <w:sz w:val="28"/>
          <w:szCs w:val="28"/>
        </w:rPr>
      </w:pPr>
      <w:proofErr w:type="gramStart"/>
      <w:r w:rsidRPr="0032693A">
        <w:rPr>
          <w:rFonts w:ascii="Times New Roman" w:hAnsi="Times New Roman" w:cs="Times New Roman"/>
          <w:sz w:val="28"/>
          <w:szCs w:val="28"/>
        </w:rPr>
        <w:t>(Рис. 11.</w:t>
      </w:r>
      <w:proofErr w:type="gramEnd"/>
      <w:r w:rsidR="008B5BC2">
        <w:rPr>
          <w:rFonts w:ascii="Times New Roman" w:hAnsi="Times New Roman" w:cs="Times New Roman"/>
          <w:sz w:val="28"/>
          <w:szCs w:val="28"/>
        </w:rPr>
        <w:t xml:space="preserve"> </w:t>
      </w:r>
      <w:proofErr w:type="gramStart"/>
      <w:r w:rsidR="008B5BC2">
        <w:rPr>
          <w:rFonts w:ascii="Times New Roman" w:hAnsi="Times New Roman" w:cs="Times New Roman"/>
          <w:sz w:val="28"/>
          <w:szCs w:val="28"/>
        </w:rPr>
        <w:t>Скачек цен на сырье</w:t>
      </w:r>
      <w:r w:rsidRPr="0032693A">
        <w:rPr>
          <w:rFonts w:ascii="Times New Roman" w:hAnsi="Times New Roman" w:cs="Times New Roman"/>
          <w:sz w:val="28"/>
          <w:szCs w:val="28"/>
        </w:rPr>
        <w:t>)</w:t>
      </w:r>
      <w:proofErr w:type="gramEnd"/>
    </w:p>
    <w:p w:rsidR="008B5BC2" w:rsidRDefault="003B0C69" w:rsidP="008B5BC2">
      <w:pPr>
        <w:spacing w:line="360" w:lineRule="auto"/>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352415" cy="2619375"/>
            <wp:effectExtent l="19050" t="0" r="635" b="0"/>
            <wp:docPr id="22" name="Рисунок 21" descr="Новый рисунок (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4).bmp"/>
                    <pic:cNvPicPr/>
                  </pic:nvPicPr>
                  <pic:blipFill>
                    <a:blip r:embed="rId20" cstate="print"/>
                    <a:stretch>
                      <a:fillRect/>
                    </a:stretch>
                  </pic:blipFill>
                  <pic:spPr>
                    <a:xfrm>
                      <a:off x="0" y="0"/>
                      <a:ext cx="5352381" cy="2619358"/>
                    </a:xfrm>
                    <a:prstGeom prst="rect">
                      <a:avLst/>
                    </a:prstGeom>
                  </pic:spPr>
                </pic:pic>
              </a:graphicData>
            </a:graphic>
          </wp:inline>
        </w:drawing>
      </w:r>
      <w:r w:rsidR="0043230A" w:rsidRPr="0032693A">
        <w:rPr>
          <w:rFonts w:ascii="Times New Roman" w:hAnsi="Times New Roman" w:cs="Times New Roman"/>
          <w:sz w:val="28"/>
          <w:szCs w:val="28"/>
        </w:rPr>
        <w:t xml:space="preserve"> </w:t>
      </w:r>
    </w:p>
    <w:p w:rsidR="0043230A" w:rsidRPr="0032693A" w:rsidRDefault="0043230A" w:rsidP="008B5BC2">
      <w:pPr>
        <w:spacing w:line="360" w:lineRule="auto"/>
        <w:rPr>
          <w:rFonts w:ascii="Times New Roman" w:hAnsi="Times New Roman" w:cs="Times New Roman"/>
          <w:sz w:val="28"/>
          <w:szCs w:val="28"/>
        </w:rPr>
      </w:pPr>
      <w:r w:rsidRPr="0032693A">
        <w:rPr>
          <w:rFonts w:ascii="Times New Roman" w:hAnsi="Times New Roman" w:cs="Times New Roman"/>
          <w:sz w:val="28"/>
          <w:szCs w:val="28"/>
        </w:rPr>
        <w:t>(Рис. 12.</w:t>
      </w:r>
      <w:r w:rsidR="008B5BC2">
        <w:rPr>
          <w:rFonts w:ascii="Times New Roman" w:hAnsi="Times New Roman" w:cs="Times New Roman"/>
          <w:sz w:val="28"/>
          <w:szCs w:val="28"/>
        </w:rPr>
        <w:t>график скачка цен на сырье</w:t>
      </w:r>
      <w:r w:rsidRPr="0032693A">
        <w:rPr>
          <w:rFonts w:ascii="Times New Roman" w:hAnsi="Times New Roman" w:cs="Times New Roman"/>
          <w:sz w:val="28"/>
          <w:szCs w:val="28"/>
        </w:rPr>
        <w:t>)</w:t>
      </w:r>
    </w:p>
    <w:p w:rsidR="0043230A" w:rsidRPr="0032693A" w:rsidRDefault="003B0C69" w:rsidP="00A6797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А так же скачек цен в 2014</w:t>
      </w:r>
      <w:r w:rsidR="0043230A" w:rsidRPr="0032693A">
        <w:rPr>
          <w:rFonts w:ascii="Times New Roman" w:hAnsi="Times New Roman" w:cs="Times New Roman"/>
          <w:sz w:val="28"/>
          <w:szCs w:val="28"/>
        </w:rPr>
        <w:t xml:space="preserve"> году.</w:t>
      </w:r>
    </w:p>
    <w:p w:rsidR="0043230A" w:rsidRPr="0032693A"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Долгосрочное сотрудничество с покупателями продукции сводит к минимуму риск внезапного резкого понижения цен. Из-за инфляции рублевые средства предприятия подвержены риску обесценения. Предприятие учитывает риски выполнения обязательств, связанные с инфляцией. В </w:t>
      </w:r>
      <w:smartTag w:uri="urn:schemas-microsoft-com:office:smarttags" w:element="metricconverter">
        <w:smartTagPr>
          <w:attr w:name="ProductID" w:val="2012 г"/>
        </w:smartTagPr>
        <w:r w:rsidRPr="0032693A">
          <w:rPr>
            <w:rFonts w:ascii="Times New Roman" w:hAnsi="Times New Roman" w:cs="Times New Roman"/>
            <w:sz w:val="28"/>
            <w:szCs w:val="28"/>
          </w:rPr>
          <w:t>2012 г</w:t>
        </w:r>
      </w:smartTag>
      <w:r w:rsidRPr="0032693A">
        <w:rPr>
          <w:rFonts w:ascii="Times New Roman" w:hAnsi="Times New Roman" w:cs="Times New Roman"/>
          <w:sz w:val="28"/>
          <w:szCs w:val="28"/>
        </w:rPr>
        <w:t xml:space="preserve">. в России инфляция  составила 12 %. </w:t>
      </w:r>
    </w:p>
    <w:p w:rsidR="00091962" w:rsidRDefault="0043230A" w:rsidP="00A67971">
      <w:pPr>
        <w:spacing w:after="0" w:line="360" w:lineRule="auto"/>
        <w:jc w:val="both"/>
        <w:rPr>
          <w:rFonts w:ascii="Times New Roman" w:hAnsi="Times New Roman" w:cs="Times New Roman"/>
          <w:sz w:val="28"/>
          <w:szCs w:val="28"/>
        </w:rPr>
      </w:pPr>
      <w:proofErr w:type="gramStart"/>
      <w:r w:rsidRPr="0032693A">
        <w:rPr>
          <w:rFonts w:ascii="Times New Roman" w:hAnsi="Times New Roman" w:cs="Times New Roman"/>
          <w:sz w:val="28"/>
          <w:szCs w:val="28"/>
        </w:rPr>
        <w:t>Положительным моментом, снижающим риски влияния изменений валютного курса являются</w:t>
      </w:r>
      <w:proofErr w:type="gramEnd"/>
      <w:r w:rsidRPr="0032693A">
        <w:rPr>
          <w:rFonts w:ascii="Times New Roman" w:hAnsi="Times New Roman" w:cs="Times New Roman"/>
          <w:sz w:val="28"/>
          <w:szCs w:val="28"/>
        </w:rPr>
        <w:t xml:space="preserve"> стабильные и долговременные отношения с иностранными партнерами предприятия – покупателями продукции общества, основанные на соблюдении баланса взаимных интересов контрагентов. Кроме того, увеличение экспортных поставок несколько снижает долю валютных рисков.</w:t>
      </w:r>
    </w:p>
    <w:p w:rsidR="00091962" w:rsidRDefault="0043230A" w:rsidP="00091962">
      <w:pPr>
        <w:spacing w:after="0" w:line="360" w:lineRule="auto"/>
        <w:ind w:firstLine="709"/>
        <w:jc w:val="both"/>
        <w:rPr>
          <w:rFonts w:ascii="Times New Roman" w:hAnsi="Times New Roman" w:cs="Times New Roman"/>
          <w:sz w:val="28"/>
          <w:szCs w:val="28"/>
        </w:rPr>
      </w:pPr>
      <w:r w:rsidRPr="00091962">
        <w:rPr>
          <w:rFonts w:ascii="Times New Roman" w:hAnsi="Times New Roman" w:cs="Times New Roman"/>
          <w:b/>
          <w:sz w:val="28"/>
          <w:szCs w:val="28"/>
        </w:rPr>
        <w:t xml:space="preserve">2.3. Действие групп на развитие </w:t>
      </w:r>
      <w:r w:rsidR="00733961" w:rsidRPr="00091962">
        <w:rPr>
          <w:rFonts w:ascii="Times New Roman" w:hAnsi="Times New Roman" w:cs="Times New Roman"/>
          <w:b/>
          <w:sz w:val="28"/>
          <w:szCs w:val="28"/>
        </w:rPr>
        <w:t>ОАО «КБП им. академика А.Г. Шипунова</w:t>
      </w:r>
      <w:r w:rsidRPr="00091962">
        <w:rPr>
          <w:rFonts w:ascii="Times New Roman" w:hAnsi="Times New Roman" w:cs="Times New Roman"/>
          <w:b/>
          <w:sz w:val="28"/>
          <w:szCs w:val="28"/>
        </w:rPr>
        <w:t>».</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Процесс развития неформальных организаций и причины, по которым люди в них вступают, способствуют образованию у этих организаций свойств, которые делают их одновременно и похожими, и непохожими на формальные организации. Ниже приводится краткое описание основных характеристик неформальных организаций, которые имеют прямое отношение к управлению, так как оказывают сильное влияние на эффективность формальной организации.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Неформальные организации осуществляют социальный контроль над своими членами, и первым шагом к этому является установление и укрепление норм - групповых эталонов приемлемого и неприемлемого поведения. Чтобы быть принятым группой и сохранить в ней свое положение, личность должна соблюдать эти нормы. Вполне естественно, например, что у неформальной организации имеются свои четко сформулированные правила относительно характера одежды, поведения и приемлемых видов работы. Чтобы укрепить соблюдение этих норм, группа может применять довольно жесткие санкции, а тех, кто их нарушает, может </w:t>
      </w:r>
      <w:r w:rsidRPr="0032693A">
        <w:rPr>
          <w:rFonts w:ascii="Times New Roman" w:hAnsi="Times New Roman" w:cs="Times New Roman"/>
          <w:sz w:val="28"/>
          <w:szCs w:val="28"/>
        </w:rPr>
        <w:lastRenderedPageBreak/>
        <w:t>ждать отчуждение. Это - сильное и эффективное наказание, когда человек зависит от неформальной организации в удовлетворении своих социальных потребностей, что случается довольно часто.</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Социальный контроль, осуществляемый неформальной организацией, может оказать влияние и направить к достижению целей формальной организации. Он также может повлиять на мнение о руководителях и справедливости их решений.</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Сопротивление переменам. Люди могут также использовать неформальную организацию для обсуждения предполагающихся или фактических перемен, которые могут произойти в их отделе или организации. В неформальных организациях наблюдается тенденция к сопротивлению переменам. Частично это объясняется тем, что перемены могут нести в себе угрозу дальнейшему существованию неформальной организации. Реорганизация, внедрение новой технологии, расширение производства и, следовательно, появление большой группы новых сотрудников, может привести к распаду неформальной группы или организации, либо к сокращению возможностей взаимодействия и удовлетворения социальных нужд. Подчас такие изменения могут дать возможность конкретным группам добиться положения и власти.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Поскольку люди реагируют не на то, что происходит объективно, а на то, что происходит по их представлению, предлагаемое изменение может показаться группе гораздо более опасным, чем оно есть на самом деле. Например, группа управляющих среднего уровня может сопротивляться внедрению вычислительной техники из опасения, что эта техника отнимет у них работу как раз в тот момент, когда руководство собирается расширить сферу их компетенции.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Сопротивление будет возникать всякий раз, когда члены группы будут усматривать в переменах угрозу дальнейшему существованию своей группы как таковой, их общему опыту, удовлетворению социальных нужд, общим интересам или положительным эмоциям. Руководство может ослабить это </w:t>
      </w:r>
      <w:r w:rsidRPr="0032693A">
        <w:rPr>
          <w:rFonts w:ascii="Times New Roman" w:hAnsi="Times New Roman" w:cs="Times New Roman"/>
          <w:sz w:val="28"/>
          <w:szCs w:val="28"/>
        </w:rPr>
        <w:lastRenderedPageBreak/>
        <w:t>сопротивление, разрешая и поощряя подчиненных участвовать в принятии решений.</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Сотрудничество приводит к лучшему исполнению заданий, которые требуют взаимодействия. Например, взаимодействие и связь необходимы для группы, занимающейся разработкой нового товара, поскольку члены группы должны обмениваться информацией, координировать свои планы и действия, помогать друг другу. В случае с продажей товаров ситуация иная, так как продажа будет более эффективной при умеренной конкуренции. Действия продавцов эффективны при малом взаимодействии их друг с другом. Однако необходимо быть осторожным, чтобы отсутствие сотрудничества не ухудшило результаты работы в целом. Конкуренция может привести к сокрытию информации, необходимой для успеха продаж.</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В сотрудничающих группах на работников оказывается большее давление для достижения цели. Сотрудничающие группы показали себя более эффективными, чем соревнующиеся группы, так как выполняемые ими задания требовали взаимодействия. Результат ухудшается, если стороны слишком остро конкурируют, подозрение и враждебность являются нежелательными побочными эффектами такой конкуренции.</w:t>
      </w:r>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Как уже выяснилось из вышеприведенных анализов, неэффективность групповой работы ведет к развитию слабых сторон организаций. Например, к повышению затрат. </w:t>
      </w:r>
    </w:p>
    <w:p w:rsidR="0043230A" w:rsidRPr="0032693A"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Более обширно рассмотреть деятельность организации нам поможет SNW-анализ. (Рис. 13.)</w:t>
      </w:r>
    </w:p>
    <w:p w:rsidR="0043230A" w:rsidRPr="0032693A" w:rsidRDefault="00DE0FAC" w:rsidP="0032693A">
      <w:pPr>
        <w:spacing w:line="360" w:lineRule="auto"/>
        <w:ind w:firstLine="720"/>
        <w:jc w:val="both"/>
        <w:rPr>
          <w:rFonts w:ascii="Times New Roman" w:hAnsi="Times New Roman" w:cs="Times New Roman"/>
          <w:sz w:val="28"/>
          <w:szCs w:val="28"/>
        </w:rPr>
      </w:pPr>
      <w:r w:rsidRPr="0032693A">
        <w:rPr>
          <w:rFonts w:ascii="Times New Roman" w:hAnsi="Times New Roman" w:cs="Times New Roman"/>
          <w:noProof/>
          <w:sz w:val="28"/>
          <w:szCs w:val="28"/>
          <w:lang w:eastAsia="ru-RU"/>
        </w:rPr>
        <w:drawing>
          <wp:inline distT="0" distB="0" distL="0" distR="0">
            <wp:extent cx="5549534" cy="1581150"/>
            <wp:effectExtent l="19050" t="0" r="0" b="0"/>
            <wp:docPr id="17" name="Рисунок 16" descr="Новый рисунок (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13).bmp"/>
                    <pic:cNvPicPr/>
                  </pic:nvPicPr>
                  <pic:blipFill>
                    <a:blip r:embed="rId21" cstate="print"/>
                    <a:stretch>
                      <a:fillRect/>
                    </a:stretch>
                  </pic:blipFill>
                  <pic:spPr>
                    <a:xfrm>
                      <a:off x="0" y="0"/>
                      <a:ext cx="5562600" cy="1584873"/>
                    </a:xfrm>
                    <a:prstGeom prst="rect">
                      <a:avLst/>
                    </a:prstGeom>
                  </pic:spPr>
                </pic:pic>
              </a:graphicData>
            </a:graphic>
          </wp:inline>
        </w:drawing>
      </w:r>
    </w:p>
    <w:p w:rsidR="0043230A" w:rsidRPr="0032693A" w:rsidRDefault="0043230A" w:rsidP="0032693A">
      <w:pPr>
        <w:spacing w:line="360" w:lineRule="auto"/>
        <w:ind w:firstLine="720"/>
        <w:jc w:val="both"/>
        <w:rPr>
          <w:rFonts w:ascii="Times New Roman" w:hAnsi="Times New Roman" w:cs="Times New Roman"/>
          <w:sz w:val="28"/>
          <w:szCs w:val="28"/>
        </w:rPr>
      </w:pPr>
      <w:proofErr w:type="gramStart"/>
      <w:r w:rsidRPr="0032693A">
        <w:rPr>
          <w:rFonts w:ascii="Times New Roman" w:hAnsi="Times New Roman" w:cs="Times New Roman"/>
          <w:sz w:val="28"/>
          <w:szCs w:val="28"/>
        </w:rPr>
        <w:t>(Рис. 13.</w:t>
      </w:r>
      <w:proofErr w:type="gramEnd"/>
      <w:r w:rsidR="00575543" w:rsidRPr="00575543">
        <w:rPr>
          <w:rFonts w:ascii="Times New Roman" w:hAnsi="Times New Roman" w:cs="Times New Roman"/>
          <w:sz w:val="28"/>
          <w:szCs w:val="28"/>
        </w:rPr>
        <w:t xml:space="preserve"> </w:t>
      </w:r>
      <w:r w:rsidR="00575543" w:rsidRPr="0032693A">
        <w:rPr>
          <w:rFonts w:ascii="Times New Roman" w:hAnsi="Times New Roman" w:cs="Times New Roman"/>
          <w:sz w:val="28"/>
          <w:szCs w:val="28"/>
        </w:rPr>
        <w:t>SNW-анализ</w:t>
      </w:r>
      <w:r w:rsidR="00575543">
        <w:rPr>
          <w:rFonts w:ascii="Times New Roman" w:hAnsi="Times New Roman" w:cs="Times New Roman"/>
          <w:sz w:val="28"/>
          <w:szCs w:val="28"/>
        </w:rPr>
        <w:t xml:space="preserve">. </w:t>
      </w:r>
      <w:proofErr w:type="gramStart"/>
      <w:r w:rsidR="00575543">
        <w:rPr>
          <w:rFonts w:ascii="Times New Roman" w:hAnsi="Times New Roman" w:cs="Times New Roman"/>
          <w:sz w:val="28"/>
          <w:szCs w:val="28"/>
        </w:rPr>
        <w:t>Деятельность организации</w:t>
      </w:r>
      <w:r w:rsidRPr="0032693A">
        <w:rPr>
          <w:rFonts w:ascii="Times New Roman" w:hAnsi="Times New Roman" w:cs="Times New Roman"/>
          <w:sz w:val="28"/>
          <w:szCs w:val="28"/>
        </w:rPr>
        <w:t>)</w:t>
      </w:r>
      <w:proofErr w:type="gramEnd"/>
    </w:p>
    <w:p w:rsidR="00091962"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lastRenderedPageBreak/>
        <w:t>В отличие от анализа слабых и сильных сторон SNW – анализ так же предлагает среднерыночное состояние (N). Основная причина добавления нейтральной стороны является, то что «зачастую для победы в конкурентной борьбе может оказаться достаточным состояние, когда данная конкретная организация относительно всех своих конкурентов по всем кроме одной ключевым позициям находится в состоянии N, и только по одному в состоянии S».</w:t>
      </w:r>
    </w:p>
    <w:p w:rsidR="0043230A" w:rsidRPr="0032693A" w:rsidRDefault="0043230A" w:rsidP="00091962">
      <w:pPr>
        <w:spacing w:after="0" w:line="360" w:lineRule="auto"/>
        <w:ind w:firstLine="709"/>
        <w:jc w:val="both"/>
        <w:rPr>
          <w:rFonts w:ascii="Times New Roman" w:hAnsi="Times New Roman" w:cs="Times New Roman"/>
          <w:sz w:val="28"/>
          <w:szCs w:val="28"/>
        </w:rPr>
      </w:pPr>
      <w:r w:rsidRPr="0032693A">
        <w:rPr>
          <w:rFonts w:ascii="Times New Roman" w:hAnsi="Times New Roman" w:cs="Times New Roman"/>
          <w:sz w:val="28"/>
          <w:szCs w:val="28"/>
        </w:rPr>
        <w:t xml:space="preserve">В нашем анализе слабой стороной является </w:t>
      </w:r>
      <w:proofErr w:type="spellStart"/>
      <w:r w:rsidRPr="0032693A">
        <w:rPr>
          <w:rFonts w:ascii="Times New Roman" w:hAnsi="Times New Roman" w:cs="Times New Roman"/>
          <w:sz w:val="28"/>
          <w:szCs w:val="28"/>
        </w:rPr>
        <w:t>оргструктура</w:t>
      </w:r>
      <w:proofErr w:type="spellEnd"/>
      <w:r w:rsidRPr="0032693A">
        <w:rPr>
          <w:rFonts w:ascii="Times New Roman" w:hAnsi="Times New Roman" w:cs="Times New Roman"/>
          <w:sz w:val="28"/>
          <w:szCs w:val="28"/>
        </w:rPr>
        <w:t xml:space="preserve"> и затраты организации.</w:t>
      </w:r>
    </w:p>
    <w:p w:rsidR="0043230A" w:rsidRPr="0032693A" w:rsidRDefault="0043230A" w:rsidP="0032693A">
      <w:pPr>
        <w:spacing w:line="360" w:lineRule="auto"/>
        <w:ind w:firstLine="720"/>
        <w:jc w:val="both"/>
        <w:rPr>
          <w:rFonts w:ascii="Times New Roman" w:hAnsi="Times New Roman" w:cs="Times New Roman"/>
          <w:sz w:val="28"/>
          <w:szCs w:val="28"/>
        </w:rPr>
      </w:pPr>
    </w:p>
    <w:p w:rsidR="0043230A" w:rsidRPr="0032693A" w:rsidRDefault="0043230A" w:rsidP="0032693A">
      <w:pPr>
        <w:spacing w:line="360" w:lineRule="auto"/>
        <w:jc w:val="both"/>
        <w:rPr>
          <w:rFonts w:ascii="Times New Roman" w:hAnsi="Times New Roman" w:cs="Times New Roman"/>
          <w:b/>
          <w:sz w:val="28"/>
          <w:szCs w:val="28"/>
        </w:rPr>
      </w:pPr>
    </w:p>
    <w:p w:rsidR="0043230A" w:rsidRPr="0032693A" w:rsidRDefault="0043230A" w:rsidP="0032693A">
      <w:pPr>
        <w:spacing w:line="360" w:lineRule="auto"/>
        <w:jc w:val="both"/>
        <w:rPr>
          <w:rFonts w:ascii="Times New Roman" w:hAnsi="Times New Roman" w:cs="Times New Roman"/>
          <w:b/>
          <w:sz w:val="28"/>
          <w:szCs w:val="28"/>
        </w:rPr>
      </w:pPr>
    </w:p>
    <w:p w:rsidR="00433FF5" w:rsidRDefault="00433FF5" w:rsidP="00275756">
      <w:pPr>
        <w:spacing w:after="0" w:line="360" w:lineRule="auto"/>
        <w:jc w:val="both"/>
        <w:rPr>
          <w:rFonts w:ascii="Times New Roman" w:hAnsi="Times New Roman" w:cs="Times New Roman"/>
          <w:b/>
          <w:sz w:val="28"/>
          <w:szCs w:val="28"/>
        </w:rPr>
      </w:pPr>
    </w:p>
    <w:p w:rsidR="00091962" w:rsidRDefault="00091962"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B6089E" w:rsidRDefault="00B6089E" w:rsidP="00275756">
      <w:pPr>
        <w:spacing w:after="0" w:line="360" w:lineRule="auto"/>
        <w:jc w:val="center"/>
        <w:rPr>
          <w:rFonts w:ascii="Times New Roman" w:hAnsi="Times New Roman" w:cs="Times New Roman"/>
          <w:sz w:val="28"/>
          <w:szCs w:val="28"/>
        </w:rPr>
      </w:pPr>
    </w:p>
    <w:p w:rsidR="00275756" w:rsidRPr="00275756" w:rsidRDefault="00275756" w:rsidP="00275756">
      <w:pPr>
        <w:spacing w:after="0" w:line="360" w:lineRule="auto"/>
        <w:jc w:val="center"/>
        <w:rPr>
          <w:rFonts w:ascii="Times New Roman" w:hAnsi="Times New Roman" w:cs="Times New Roman"/>
          <w:b/>
          <w:sz w:val="28"/>
          <w:szCs w:val="28"/>
        </w:rPr>
      </w:pPr>
      <w:r w:rsidRPr="00275756">
        <w:rPr>
          <w:rFonts w:ascii="Times New Roman" w:hAnsi="Times New Roman" w:cs="Times New Roman"/>
          <w:b/>
          <w:sz w:val="28"/>
          <w:szCs w:val="28"/>
        </w:rPr>
        <w:lastRenderedPageBreak/>
        <w:t>3. Повышение эффективности межличностной коммуникации.</w:t>
      </w:r>
    </w:p>
    <w:p w:rsidR="00275756" w:rsidRPr="00275756"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Существует несколько стратегий, которые позволяют достаточно успешно преодолевать коммуникационные барьеры и повышать эффективность коммуникации на уровне сотрудников организации.</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 xml:space="preserve">Во-первых, организации должны обратить специальное внимание именно на развитие коммуникационных навыков своих сотрудников. К числу наиболее важных навыков относятся: активное слушание. Смысл активного слушания как приема коммуникации состоит в способности слушателя помочь </w:t>
      </w:r>
      <w:proofErr w:type="gramStart"/>
      <w:r w:rsidRPr="00275756">
        <w:rPr>
          <w:rFonts w:ascii="Times New Roman" w:hAnsi="Times New Roman" w:cs="Times New Roman"/>
          <w:sz w:val="28"/>
          <w:szCs w:val="28"/>
        </w:rPr>
        <w:t>говорящему</w:t>
      </w:r>
      <w:proofErr w:type="gramEnd"/>
      <w:r w:rsidRPr="00275756">
        <w:rPr>
          <w:rFonts w:ascii="Times New Roman" w:hAnsi="Times New Roman" w:cs="Times New Roman"/>
          <w:sz w:val="28"/>
          <w:szCs w:val="28"/>
        </w:rPr>
        <w:t xml:space="preserve"> сказать именно то, что он намеревался сказать. Существует несколько принципов активного слушания:</w:t>
      </w:r>
    </w:p>
    <w:p w:rsidR="00275756" w:rsidRPr="00275756" w:rsidRDefault="00275756" w:rsidP="00275756">
      <w:pPr>
        <w:pStyle w:val="a9"/>
        <w:numPr>
          <w:ilvl w:val="0"/>
          <w:numId w:val="11"/>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 xml:space="preserve">не перебивать </w:t>
      </w:r>
      <w:proofErr w:type="gramStart"/>
      <w:r w:rsidRPr="00275756">
        <w:rPr>
          <w:rFonts w:ascii="Times New Roman" w:hAnsi="Times New Roman" w:cs="Times New Roman"/>
          <w:sz w:val="28"/>
          <w:szCs w:val="28"/>
        </w:rPr>
        <w:t>говорящего</w:t>
      </w:r>
      <w:proofErr w:type="gramEnd"/>
      <w:r w:rsidRPr="00275756">
        <w:rPr>
          <w:rFonts w:ascii="Times New Roman" w:hAnsi="Times New Roman" w:cs="Times New Roman"/>
          <w:sz w:val="28"/>
          <w:szCs w:val="28"/>
        </w:rPr>
        <w:t>, не начинать говорить, пока говорит собеседник;</w:t>
      </w:r>
    </w:p>
    <w:p w:rsidR="00275756" w:rsidRPr="00275756" w:rsidRDefault="00275756" w:rsidP="00275756">
      <w:pPr>
        <w:pStyle w:val="a9"/>
        <w:numPr>
          <w:ilvl w:val="0"/>
          <w:numId w:val="11"/>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расположить собеседника к себе, создать атмосферу дружелюбия;</w:t>
      </w:r>
    </w:p>
    <w:p w:rsidR="00275756" w:rsidRPr="00275756" w:rsidRDefault="00275756" w:rsidP="00275756">
      <w:pPr>
        <w:pStyle w:val="a9"/>
        <w:numPr>
          <w:ilvl w:val="0"/>
          <w:numId w:val="11"/>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нейтрализовать отвлекающие факторы, избегать постороннего вмешательства;</w:t>
      </w:r>
    </w:p>
    <w:p w:rsidR="00275756" w:rsidRPr="00275756" w:rsidRDefault="00275756" w:rsidP="00275756">
      <w:pPr>
        <w:pStyle w:val="a9"/>
        <w:numPr>
          <w:ilvl w:val="0"/>
          <w:numId w:val="11"/>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продемонстрировать симпатию и заинтересованность к собеседнику;</w:t>
      </w:r>
    </w:p>
    <w:p w:rsidR="00275756" w:rsidRPr="00275756" w:rsidRDefault="00275756" w:rsidP="00275756">
      <w:pPr>
        <w:pStyle w:val="a9"/>
        <w:numPr>
          <w:ilvl w:val="0"/>
          <w:numId w:val="11"/>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быть терпеливым и избегать споров на этапе получения информации;</w:t>
      </w:r>
    </w:p>
    <w:p w:rsidR="00275756" w:rsidRPr="00275756" w:rsidRDefault="00275756" w:rsidP="00275756">
      <w:pPr>
        <w:pStyle w:val="a9"/>
        <w:numPr>
          <w:ilvl w:val="0"/>
          <w:numId w:val="11"/>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задавать вопросы.</w:t>
      </w:r>
    </w:p>
    <w:p w:rsidR="00275756" w:rsidRPr="00275756"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Профессор Кит Дэвис приводит 10 правил эффективного слушания:</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1) Перестаньте говорить. Невозможно слушать, разговаривая. Полоний (Гамлету): «Дай каждому твой слух, но никому</w:t>
      </w:r>
      <w:proofErr w:type="gramStart"/>
      <w:r w:rsidRPr="00275756">
        <w:rPr>
          <w:rFonts w:ascii="Times New Roman" w:hAnsi="Times New Roman" w:cs="Times New Roman"/>
          <w:sz w:val="28"/>
          <w:szCs w:val="28"/>
        </w:rPr>
        <w:t xml:space="preserve"> -- </w:t>
      </w:r>
      <w:proofErr w:type="gramEnd"/>
      <w:r w:rsidRPr="00275756">
        <w:rPr>
          <w:rFonts w:ascii="Times New Roman" w:hAnsi="Times New Roman" w:cs="Times New Roman"/>
          <w:sz w:val="28"/>
          <w:szCs w:val="28"/>
        </w:rPr>
        <w:t>твой голос».</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2) Помогите говорящему раскрепоститься. Создайте у человека ощущение свободы. Это часто называют созданием разрешающей атмосферы.</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 xml:space="preserve">3) Покажите </w:t>
      </w:r>
      <w:proofErr w:type="gramStart"/>
      <w:r w:rsidRPr="00275756">
        <w:rPr>
          <w:rFonts w:ascii="Times New Roman" w:hAnsi="Times New Roman" w:cs="Times New Roman"/>
          <w:sz w:val="28"/>
          <w:szCs w:val="28"/>
        </w:rPr>
        <w:t>говорящему</w:t>
      </w:r>
      <w:proofErr w:type="gramEnd"/>
      <w:r w:rsidRPr="00275756">
        <w:rPr>
          <w:rFonts w:ascii="Times New Roman" w:hAnsi="Times New Roman" w:cs="Times New Roman"/>
          <w:sz w:val="28"/>
          <w:szCs w:val="28"/>
        </w:rPr>
        <w:t>, что вы готовы слушать. Необходимо выглядеть и действовать заинтересованно. Не читайте почту, когда кто-либо говорит. Слушая, старайтесь понять, а не искать поводов для возражений.</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4) Устраните раздражающие моменты. Не рисуйте, не постукивайте по столу, не перекладывайте бумаги. Будет ли спокойнее в кабинете, если закрыть дверь?</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 xml:space="preserve">5) Сопереживайте говорящему. Постарайтесь войти в положение </w:t>
      </w:r>
      <w:proofErr w:type="gramStart"/>
      <w:r w:rsidRPr="00275756">
        <w:rPr>
          <w:rFonts w:ascii="Times New Roman" w:hAnsi="Times New Roman" w:cs="Times New Roman"/>
          <w:sz w:val="28"/>
          <w:szCs w:val="28"/>
        </w:rPr>
        <w:t>говорящего</w:t>
      </w:r>
      <w:proofErr w:type="gramEnd"/>
      <w:r w:rsidRPr="00275756">
        <w:rPr>
          <w:rFonts w:ascii="Times New Roman" w:hAnsi="Times New Roman" w:cs="Times New Roman"/>
          <w:sz w:val="28"/>
          <w:szCs w:val="28"/>
        </w:rPr>
        <w:t>.</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lastRenderedPageBreak/>
        <w:t>6) Будьте терпеливым. Не экономьте время. Не прерывайте говорящего. Не порывайтесь выйти, не делайте шагов в направлении двери.</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7) Сдерживайте свой характер. Рассерженный человек придает словам неверный смысл.</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 xml:space="preserve">8) Не допускайте споров или критики. Это заставляет </w:t>
      </w:r>
      <w:proofErr w:type="gramStart"/>
      <w:r w:rsidRPr="00275756">
        <w:rPr>
          <w:rFonts w:ascii="Times New Roman" w:hAnsi="Times New Roman" w:cs="Times New Roman"/>
          <w:sz w:val="28"/>
          <w:szCs w:val="28"/>
        </w:rPr>
        <w:t>говорящего</w:t>
      </w:r>
      <w:proofErr w:type="gramEnd"/>
      <w:r w:rsidRPr="00275756">
        <w:rPr>
          <w:rFonts w:ascii="Times New Roman" w:hAnsi="Times New Roman" w:cs="Times New Roman"/>
          <w:sz w:val="28"/>
          <w:szCs w:val="28"/>
        </w:rPr>
        <w:t xml:space="preserve"> занять оборонительную позицию, он может замолчать или рассердиться. Не спорьте. Именно победив в споре, вы проиграете.</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 xml:space="preserve">9) Задевайте вопросы. Это подбадривает </w:t>
      </w:r>
      <w:proofErr w:type="gramStart"/>
      <w:r w:rsidRPr="00275756">
        <w:rPr>
          <w:rFonts w:ascii="Times New Roman" w:hAnsi="Times New Roman" w:cs="Times New Roman"/>
          <w:sz w:val="28"/>
          <w:szCs w:val="28"/>
        </w:rPr>
        <w:t>говорящего</w:t>
      </w:r>
      <w:proofErr w:type="gramEnd"/>
      <w:r w:rsidRPr="00275756">
        <w:rPr>
          <w:rFonts w:ascii="Times New Roman" w:hAnsi="Times New Roman" w:cs="Times New Roman"/>
          <w:sz w:val="28"/>
          <w:szCs w:val="28"/>
        </w:rPr>
        <w:t xml:space="preserve"> и показывает ему, что вы слушаете. Это помогает продвигаться вперед.</w:t>
      </w:r>
    </w:p>
    <w:p w:rsidR="00091962"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10) Перестаньте говорить! Это наставление идет и первым, и последним, ибо все остальные зависят от него. Вы не сможете эффективно слушать, если будете разговаривать.</w:t>
      </w:r>
    </w:p>
    <w:p w:rsidR="00091962"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Помимо умения активно слушать существует еще ряд навыков, которые можно использовать для снижения вероятности возникновения барьеров и для повышения отдачи межличностных коммуникаций.</w:t>
      </w:r>
    </w:p>
    <w:p w:rsidR="00275756" w:rsidRPr="00275756"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Прояснение своих идеи перед началом их передачи. Прояснение собственных идей перед их передачей означает, что вам необходимо систематически обдумывать и анализировать вопросы, проблемы или идеи, которые вы хотите сделать объектами передачи. Для любой передачи в адрес вышестоящего руководителя, подчиненного или коллеги вам в принципе нужна определенная тема как объект передачи. Примеры тем для передачи.</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1) Сообщение работникам о своем понимании предстоящих изменений в распределении заданий.</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2) Получение от вашего руководителя информации, проясняющей задачу.</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3) Сообщение руководителю о проблеме, с которой вы столкнулись.</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4) Обсуждение с подчиненным менее чем удовлетворительных результатов его работы.</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5) Поощрение подчиненного похвалой и признание его хорошей или прекрасной работы.</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lastRenderedPageBreak/>
        <w:t>6) Сообщение работникам об идее, над которой им следовало бы, по вашему мнению, подумать.</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7) Выяснение реакции работников на ваши идеи.</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8) Сообщение руководителю другого отдела об изменениях, возможность которых рассматривает ваш отдел, и выяснение его мнения о том, как это может отразиться на работе его отдела.</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9) Сообщение подчиненным о новых целях или системе приоритетов.</w:t>
      </w:r>
    </w:p>
    <w:p w:rsidR="00275756" w:rsidRPr="00275756" w:rsidRDefault="00275756" w:rsidP="00275756">
      <w:p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10) Сообщение секретарю о важнейших делах текущей недели.</w:t>
      </w:r>
    </w:p>
    <w:p w:rsidR="00091962"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Восприимчивость к потенциальным семантическим проблемам. Не жалейте сил на то, чтобы исключить из сообщения двусмысленные слова или утверждения. Употребляя точные слова, а не общего характера, вы выигрываете в результативности.</w:t>
      </w:r>
    </w:p>
    <w:p w:rsidR="00091962" w:rsidRDefault="00275756" w:rsidP="0009196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75756">
        <w:rPr>
          <w:rFonts w:ascii="Times New Roman" w:hAnsi="Times New Roman" w:cs="Times New Roman"/>
          <w:sz w:val="28"/>
          <w:szCs w:val="28"/>
        </w:rPr>
        <w:t>«Взгляд со стороны». Следите за выражением своего лица, жестами, позой и интонацией, чтобы не посылать противоречивых сигналов. Постарайтесь взглянуть на себя и услышать себя так же, как видит и слышит вас собеседник. Посылая гармоничные знаки, которые не содержат противоречивых сообщений, вы добиваетесь большей ясности и понимания ваших слов.</w:t>
      </w:r>
    </w:p>
    <w:p w:rsidR="00275756" w:rsidRPr="00275756"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Излучение</w:t>
      </w:r>
      <w:r>
        <w:rPr>
          <w:rFonts w:ascii="Times New Roman" w:hAnsi="Times New Roman" w:cs="Times New Roman"/>
          <w:sz w:val="28"/>
          <w:szCs w:val="28"/>
        </w:rPr>
        <w:t xml:space="preserve"> </w:t>
      </w:r>
      <w:proofErr w:type="spellStart"/>
      <w:r>
        <w:rPr>
          <w:rFonts w:ascii="Times New Roman" w:hAnsi="Times New Roman" w:cs="Times New Roman"/>
          <w:sz w:val="28"/>
          <w:szCs w:val="28"/>
        </w:rPr>
        <w:t>эмпатии</w:t>
      </w:r>
      <w:proofErr w:type="spellEnd"/>
      <w:r>
        <w:rPr>
          <w:rFonts w:ascii="Times New Roman" w:hAnsi="Times New Roman" w:cs="Times New Roman"/>
          <w:sz w:val="28"/>
          <w:szCs w:val="28"/>
        </w:rPr>
        <w:t xml:space="preserve"> и открытости. </w:t>
      </w:r>
      <w:proofErr w:type="spellStart"/>
      <w:r>
        <w:rPr>
          <w:rFonts w:ascii="Times New Roman" w:hAnsi="Times New Roman" w:cs="Times New Roman"/>
          <w:sz w:val="28"/>
          <w:szCs w:val="28"/>
        </w:rPr>
        <w:t>Эмпатия</w:t>
      </w:r>
      <w:proofErr w:type="spellEnd"/>
      <w:r>
        <w:rPr>
          <w:rFonts w:ascii="Times New Roman" w:hAnsi="Times New Roman" w:cs="Times New Roman"/>
          <w:sz w:val="28"/>
          <w:szCs w:val="28"/>
        </w:rPr>
        <w:t xml:space="preserve"> </w:t>
      </w:r>
      <w:r w:rsidRPr="00275756">
        <w:rPr>
          <w:rFonts w:ascii="Times New Roman" w:hAnsi="Times New Roman" w:cs="Times New Roman"/>
          <w:sz w:val="28"/>
          <w:szCs w:val="28"/>
        </w:rPr>
        <w:t xml:space="preserve">- это внимание к чувствам других людей, готовность «влезть в их шкуру». Это все равно, что спрашивать самого себя: «Кто этот человек, к которому я собираюсь обратиться? Каковы его потребности и интересы? В каком он сегодня настроении?» Активно пользуясь </w:t>
      </w:r>
      <w:proofErr w:type="spellStart"/>
      <w:r w:rsidRPr="00275756">
        <w:rPr>
          <w:rFonts w:ascii="Times New Roman" w:hAnsi="Times New Roman" w:cs="Times New Roman"/>
          <w:sz w:val="28"/>
          <w:szCs w:val="28"/>
        </w:rPr>
        <w:t>эмпатией</w:t>
      </w:r>
      <w:proofErr w:type="spellEnd"/>
      <w:r w:rsidRPr="00275756">
        <w:rPr>
          <w:rFonts w:ascii="Times New Roman" w:hAnsi="Times New Roman" w:cs="Times New Roman"/>
          <w:sz w:val="28"/>
          <w:szCs w:val="28"/>
        </w:rPr>
        <w:t xml:space="preserve"> при обмене информацией, мы пытаемся соответствующим образом настроить принимающую сторону и приспособить вариант кодирования и передачи сообщения к индивиду или группе и ситуации. Удачное применение </w:t>
      </w:r>
      <w:proofErr w:type="spellStart"/>
      <w:r w:rsidRPr="00275756">
        <w:rPr>
          <w:rFonts w:ascii="Times New Roman" w:hAnsi="Times New Roman" w:cs="Times New Roman"/>
          <w:sz w:val="28"/>
          <w:szCs w:val="28"/>
        </w:rPr>
        <w:t>эмпатии</w:t>
      </w:r>
      <w:proofErr w:type="spellEnd"/>
      <w:r w:rsidRPr="00275756">
        <w:rPr>
          <w:rFonts w:ascii="Times New Roman" w:hAnsi="Times New Roman" w:cs="Times New Roman"/>
          <w:sz w:val="28"/>
          <w:szCs w:val="28"/>
        </w:rPr>
        <w:t xml:space="preserve"> может заметно уменьшить возможность неверного понимания при декодировании сообщения принимающей стороной.</w:t>
      </w:r>
    </w:p>
    <w:p w:rsidR="00091962" w:rsidRDefault="00091962" w:rsidP="00275756">
      <w:pPr>
        <w:spacing w:after="0" w:line="360" w:lineRule="auto"/>
        <w:jc w:val="both"/>
        <w:rPr>
          <w:rFonts w:ascii="Times New Roman" w:hAnsi="Times New Roman" w:cs="Times New Roman"/>
          <w:sz w:val="28"/>
          <w:szCs w:val="28"/>
        </w:rPr>
      </w:pPr>
    </w:p>
    <w:p w:rsidR="00091962" w:rsidRDefault="00275756" w:rsidP="00091962">
      <w:pPr>
        <w:spacing w:after="0" w:line="360" w:lineRule="auto"/>
        <w:ind w:firstLine="709"/>
        <w:jc w:val="both"/>
        <w:rPr>
          <w:rFonts w:ascii="Times New Roman" w:hAnsi="Times New Roman" w:cs="Times New Roman"/>
          <w:b/>
          <w:sz w:val="28"/>
          <w:szCs w:val="28"/>
        </w:rPr>
      </w:pPr>
      <w:r w:rsidRPr="00275756">
        <w:rPr>
          <w:rFonts w:ascii="Times New Roman" w:hAnsi="Times New Roman" w:cs="Times New Roman"/>
          <w:sz w:val="28"/>
          <w:szCs w:val="28"/>
        </w:rPr>
        <w:lastRenderedPageBreak/>
        <w:t xml:space="preserve">Например, некоторые люди предпочитают структурированность, детальность и повторения. К таким людям, вероятно, наиболее эффективно было бы обратиться с письмом или подробным меморандумом. Другие, напротив, не любят структурированности и детальности сообщений. В этом случае наиболее подходящей была бы неформальная беседа. Некоторые люди чувствуют себя тревожно или небезопасно в определенных ситуациях или остро реагируют на критику. Они могут реагировать избирательно или неправильно истолковывать предложения по усовершенствованию, если они не представлены в дипломатичной и обещающей поддержку манере. </w:t>
      </w:r>
      <w:proofErr w:type="spellStart"/>
      <w:r w:rsidRPr="00275756">
        <w:rPr>
          <w:rFonts w:ascii="Times New Roman" w:hAnsi="Times New Roman" w:cs="Times New Roman"/>
          <w:sz w:val="28"/>
          <w:szCs w:val="28"/>
        </w:rPr>
        <w:t>Эмпатия</w:t>
      </w:r>
      <w:proofErr w:type="spellEnd"/>
      <w:r w:rsidRPr="00275756">
        <w:rPr>
          <w:rFonts w:ascii="Times New Roman" w:hAnsi="Times New Roman" w:cs="Times New Roman"/>
          <w:sz w:val="28"/>
          <w:szCs w:val="28"/>
        </w:rPr>
        <w:t xml:space="preserve"> означает также честную попытку увидеть ситуацию, поднимаемые вопросы и проблемы с точки зрения другого человека</w:t>
      </w:r>
      <w:r w:rsidRPr="00275756">
        <w:rPr>
          <w:rFonts w:ascii="Times New Roman" w:hAnsi="Times New Roman" w:cs="Times New Roman"/>
          <w:b/>
          <w:sz w:val="28"/>
          <w:szCs w:val="28"/>
        </w:rPr>
        <w:t>.</w:t>
      </w:r>
    </w:p>
    <w:p w:rsidR="00091962" w:rsidRDefault="00275756" w:rsidP="00091962">
      <w:pPr>
        <w:spacing w:after="0" w:line="360" w:lineRule="auto"/>
        <w:ind w:firstLine="709"/>
        <w:jc w:val="both"/>
        <w:rPr>
          <w:rFonts w:ascii="Times New Roman" w:hAnsi="Times New Roman" w:cs="Times New Roman"/>
          <w:b/>
          <w:sz w:val="28"/>
          <w:szCs w:val="28"/>
        </w:rPr>
      </w:pPr>
      <w:proofErr w:type="spellStart"/>
      <w:r w:rsidRPr="00275756">
        <w:rPr>
          <w:rFonts w:ascii="Times New Roman" w:hAnsi="Times New Roman" w:cs="Times New Roman"/>
          <w:sz w:val="28"/>
          <w:szCs w:val="28"/>
        </w:rPr>
        <w:t>Эмпатия</w:t>
      </w:r>
      <w:proofErr w:type="spellEnd"/>
      <w:r w:rsidRPr="00275756">
        <w:rPr>
          <w:rFonts w:ascii="Times New Roman" w:hAnsi="Times New Roman" w:cs="Times New Roman"/>
          <w:sz w:val="28"/>
          <w:szCs w:val="28"/>
        </w:rPr>
        <w:t xml:space="preserve"> при обмене информацией подразумевает также поддержание открытости в разговоре. Старайтесь избегать скороспелых суждений, оценок и стереотипов. Вместо этого старайтесь увидеть, прочувствовать и понять ситуацию и затрагиваемые проблемы в контексте собеседника. Это вовсе не означает, что вам следует соглашаться с тем, что говорит собеседник. Это значит только, что</w:t>
      </w:r>
      <w:r>
        <w:rPr>
          <w:rFonts w:ascii="Times New Roman" w:hAnsi="Times New Roman" w:cs="Times New Roman"/>
          <w:sz w:val="28"/>
          <w:szCs w:val="28"/>
        </w:rPr>
        <w:t xml:space="preserve"> вы пытаетесь понять его слова.</w:t>
      </w:r>
    </w:p>
    <w:p w:rsidR="00275756" w:rsidRPr="00091962" w:rsidRDefault="00275756" w:rsidP="00091962">
      <w:pPr>
        <w:spacing w:after="0" w:line="360" w:lineRule="auto"/>
        <w:ind w:firstLine="709"/>
        <w:jc w:val="both"/>
        <w:rPr>
          <w:rFonts w:ascii="Times New Roman" w:hAnsi="Times New Roman" w:cs="Times New Roman"/>
          <w:b/>
          <w:sz w:val="28"/>
          <w:szCs w:val="28"/>
        </w:rPr>
      </w:pPr>
      <w:r w:rsidRPr="00275756">
        <w:rPr>
          <w:rFonts w:ascii="Times New Roman" w:hAnsi="Times New Roman" w:cs="Times New Roman"/>
          <w:sz w:val="28"/>
          <w:szCs w:val="28"/>
        </w:rPr>
        <w:t>Установления обратной связи. Обратная связь, делающая процесс коммуникации двусторонним, значительно повышает его эффективность, поскольку дает возможность уточнения полученного послания. Эфф</w:t>
      </w:r>
      <w:r>
        <w:rPr>
          <w:rFonts w:ascii="Times New Roman" w:hAnsi="Times New Roman" w:cs="Times New Roman"/>
          <w:sz w:val="28"/>
          <w:szCs w:val="28"/>
        </w:rPr>
        <w:t>ективная обратная связь должна:</w:t>
      </w:r>
    </w:p>
    <w:p w:rsidR="00275756" w:rsidRPr="00275756" w:rsidRDefault="00275756" w:rsidP="00275756">
      <w:pPr>
        <w:pStyle w:val="a9"/>
        <w:numPr>
          <w:ilvl w:val="0"/>
          <w:numId w:val="12"/>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быть своевременной, т.е. не задерживаться от момента получения оригинального послания;</w:t>
      </w:r>
    </w:p>
    <w:p w:rsidR="00275756" w:rsidRPr="00275756" w:rsidRDefault="00275756" w:rsidP="00275756">
      <w:pPr>
        <w:pStyle w:val="a9"/>
        <w:numPr>
          <w:ilvl w:val="0"/>
          <w:numId w:val="12"/>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содержать перефразированное оригинальное послание;</w:t>
      </w:r>
    </w:p>
    <w:p w:rsidR="00275756" w:rsidRPr="00275756" w:rsidRDefault="00275756" w:rsidP="00275756">
      <w:pPr>
        <w:pStyle w:val="a9"/>
        <w:numPr>
          <w:ilvl w:val="0"/>
          <w:numId w:val="12"/>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включать уточняющие вопросы;</w:t>
      </w:r>
    </w:p>
    <w:p w:rsidR="00275756" w:rsidRPr="00275756" w:rsidRDefault="00275756" w:rsidP="00275756">
      <w:pPr>
        <w:pStyle w:val="a9"/>
        <w:numPr>
          <w:ilvl w:val="0"/>
          <w:numId w:val="12"/>
        </w:numPr>
        <w:spacing w:after="0" w:line="360" w:lineRule="auto"/>
        <w:jc w:val="both"/>
        <w:rPr>
          <w:rFonts w:ascii="Times New Roman" w:hAnsi="Times New Roman" w:cs="Times New Roman"/>
          <w:sz w:val="28"/>
          <w:szCs w:val="28"/>
        </w:rPr>
      </w:pPr>
      <w:r w:rsidRPr="00275756">
        <w:rPr>
          <w:rFonts w:ascii="Times New Roman" w:hAnsi="Times New Roman" w:cs="Times New Roman"/>
          <w:sz w:val="28"/>
          <w:szCs w:val="28"/>
        </w:rPr>
        <w:t>не давать оценок оригинальному посланию.</w:t>
      </w:r>
    </w:p>
    <w:p w:rsidR="00091962" w:rsidRDefault="00275756" w:rsidP="007C298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Существует ряд способов установлени</w:t>
      </w:r>
      <w:r>
        <w:rPr>
          <w:rFonts w:ascii="Times New Roman" w:hAnsi="Times New Roman" w:cs="Times New Roman"/>
          <w:sz w:val="28"/>
          <w:szCs w:val="28"/>
        </w:rPr>
        <w:t>я обратной связи. Один из них -</w:t>
      </w:r>
      <w:r w:rsidRPr="00275756">
        <w:rPr>
          <w:rFonts w:ascii="Times New Roman" w:hAnsi="Times New Roman" w:cs="Times New Roman"/>
          <w:sz w:val="28"/>
          <w:szCs w:val="28"/>
        </w:rPr>
        <w:t xml:space="preserve"> задавать вопросы. Для </w:t>
      </w:r>
      <w:proofErr w:type="gramStart"/>
      <w:r w:rsidRPr="00275756">
        <w:rPr>
          <w:rFonts w:ascii="Times New Roman" w:hAnsi="Times New Roman" w:cs="Times New Roman"/>
          <w:sz w:val="28"/>
          <w:szCs w:val="28"/>
        </w:rPr>
        <w:t>сравнения</w:t>
      </w:r>
      <w:proofErr w:type="gramEnd"/>
      <w:r w:rsidRPr="00275756">
        <w:rPr>
          <w:rFonts w:ascii="Times New Roman" w:hAnsi="Times New Roman" w:cs="Times New Roman"/>
          <w:sz w:val="28"/>
          <w:szCs w:val="28"/>
        </w:rPr>
        <w:t xml:space="preserve"> услышанного с тем, что именно вы из</w:t>
      </w:r>
      <w:r>
        <w:rPr>
          <w:rFonts w:ascii="Times New Roman" w:hAnsi="Times New Roman" w:cs="Times New Roman"/>
          <w:sz w:val="28"/>
          <w:szCs w:val="28"/>
        </w:rPr>
        <w:t>начально намеревались сообщить.</w:t>
      </w:r>
    </w:p>
    <w:p w:rsidR="00091962"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lastRenderedPageBreak/>
        <w:t>Д</w:t>
      </w:r>
      <w:r>
        <w:rPr>
          <w:rFonts w:ascii="Times New Roman" w:hAnsi="Times New Roman" w:cs="Times New Roman"/>
          <w:sz w:val="28"/>
          <w:szCs w:val="28"/>
        </w:rPr>
        <w:t>ругой способ задавать вопросы -</w:t>
      </w:r>
      <w:r w:rsidRPr="00275756">
        <w:rPr>
          <w:rFonts w:ascii="Times New Roman" w:hAnsi="Times New Roman" w:cs="Times New Roman"/>
          <w:sz w:val="28"/>
          <w:szCs w:val="28"/>
        </w:rPr>
        <w:t xml:space="preserve"> заставить человека пересказать ваши мысли. Можно сказать, например: «я не уверен, что охватил все моменты, поэтому будьте добры рассказать мне, что вы считаете наиболее важными вопросами в связи с проектом, над к</w:t>
      </w:r>
      <w:r>
        <w:rPr>
          <w:rFonts w:ascii="Times New Roman" w:hAnsi="Times New Roman" w:cs="Times New Roman"/>
          <w:sz w:val="28"/>
          <w:szCs w:val="28"/>
        </w:rPr>
        <w:t>оторым вам предстоит работать?»</w:t>
      </w:r>
    </w:p>
    <w:p w:rsidR="00091962"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Еще один способ создания обратной связи заключается в оценке языка поз, жестов и интонаций человека, которые как будто указывают на замешательство или непонимание. Например, если вы даете новое задание работнику, не появляется ли в выражении его лица напряженность? Не заметно ли в нем легкое раздражение, не смотрит ли человек вниз, слушая вас? Эти сигналы, если они присутствуют, должны сообщить вам, что человек, может быть, не вполне понимает задание или расстроен им. Может случиться, что работник отреагирует на ваши слова с колебаниями в</w:t>
      </w:r>
      <w:r w:rsidR="00091962">
        <w:rPr>
          <w:rFonts w:ascii="Times New Roman" w:hAnsi="Times New Roman" w:cs="Times New Roman"/>
          <w:sz w:val="28"/>
          <w:szCs w:val="28"/>
        </w:rPr>
        <w:t xml:space="preserve"> голосе. Любой из этих знаков -</w:t>
      </w:r>
      <w:r w:rsidRPr="00275756">
        <w:rPr>
          <w:rFonts w:ascii="Times New Roman" w:hAnsi="Times New Roman" w:cs="Times New Roman"/>
          <w:sz w:val="28"/>
          <w:szCs w:val="28"/>
        </w:rPr>
        <w:t xml:space="preserve"> факт обратной связи, свидетельствующий о возможной неудовлетворенности или непонимании. Если вы чувствуете это, можно прибегнуть к методам зада</w:t>
      </w:r>
      <w:r>
        <w:rPr>
          <w:rFonts w:ascii="Times New Roman" w:hAnsi="Times New Roman" w:cs="Times New Roman"/>
          <w:sz w:val="28"/>
          <w:szCs w:val="28"/>
        </w:rPr>
        <w:t>вания вопросов, описанным выше.</w:t>
      </w:r>
    </w:p>
    <w:p w:rsidR="00091962"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Ещё один способ</w:t>
      </w:r>
      <w:r>
        <w:rPr>
          <w:rFonts w:ascii="Times New Roman" w:hAnsi="Times New Roman" w:cs="Times New Roman"/>
          <w:sz w:val="28"/>
          <w:szCs w:val="28"/>
        </w:rPr>
        <w:t xml:space="preserve"> установления обратной связи </w:t>
      </w:r>
      <w:r w:rsidRPr="00275756">
        <w:rPr>
          <w:rFonts w:ascii="Times New Roman" w:hAnsi="Times New Roman" w:cs="Times New Roman"/>
          <w:sz w:val="28"/>
          <w:szCs w:val="28"/>
        </w:rPr>
        <w:t>- проведение с подчиненными политики открытых дверей. Пусть они знают, что вы готовы обсудить с ними любые вопросы, затрагивающие их интересы, и подкрепить свои слова действиями. Если работнику, пришедшему поговорить с вами, вы сообщаете о том, что заняты, ваши подчиненные узнают «реальный» стиль вашего управления. С другой стороны, вы не хотите, чтобы вас без конца прерывали. Поэтому вы, к примеру, можете выделить определенный час в течение дня, когда вы готовы выслушать подчиненных по л</w:t>
      </w:r>
      <w:r>
        <w:rPr>
          <w:rFonts w:ascii="Times New Roman" w:hAnsi="Times New Roman" w:cs="Times New Roman"/>
          <w:sz w:val="28"/>
          <w:szCs w:val="28"/>
        </w:rPr>
        <w:t>юбому интересующему их вопросу.</w:t>
      </w:r>
    </w:p>
    <w:p w:rsidR="00275756" w:rsidRPr="00275756"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Во-вторых, очень важно обеспечить развитие у сотрудников чисто технических навыков коммуникации: владение электронной почтой, умение пользоват</w:t>
      </w:r>
      <w:r>
        <w:rPr>
          <w:rFonts w:ascii="Times New Roman" w:hAnsi="Times New Roman" w:cs="Times New Roman"/>
          <w:sz w:val="28"/>
          <w:szCs w:val="28"/>
        </w:rPr>
        <w:t>ься факсом, писать меморандумы.</w:t>
      </w:r>
    </w:p>
    <w:p w:rsidR="00091962" w:rsidRDefault="00275756" w:rsidP="00091962">
      <w:pPr>
        <w:spacing w:after="0" w:line="360" w:lineRule="auto"/>
        <w:ind w:firstLine="709"/>
        <w:jc w:val="both"/>
        <w:rPr>
          <w:rFonts w:ascii="Times New Roman" w:hAnsi="Times New Roman" w:cs="Times New Roman"/>
          <w:sz w:val="28"/>
          <w:szCs w:val="28"/>
        </w:rPr>
      </w:pPr>
      <w:r w:rsidRPr="00275756">
        <w:rPr>
          <w:rFonts w:ascii="Times New Roman" w:hAnsi="Times New Roman" w:cs="Times New Roman"/>
          <w:sz w:val="28"/>
          <w:szCs w:val="28"/>
        </w:rPr>
        <w:t xml:space="preserve">В-третьих, руководство должно создавать управленческие системы и формировать культуру, поощряющую открытую коммуникацию в организации. Современные организации используют такие методы </w:t>
      </w:r>
      <w:r w:rsidRPr="00275756">
        <w:rPr>
          <w:rFonts w:ascii="Times New Roman" w:hAnsi="Times New Roman" w:cs="Times New Roman"/>
          <w:sz w:val="28"/>
          <w:szCs w:val="28"/>
        </w:rPr>
        <w:lastRenderedPageBreak/>
        <w:t>поощрения информационного обмена, как корпоративные «горячие линии», дающие каждому сотруднику возможность высказать свои мысли или задать вопросы в любое время, совместные завтраки или обеды с участием сотрудников различных отделов и уровней, совместные поездки</w:t>
      </w:r>
      <w:r>
        <w:rPr>
          <w:rFonts w:ascii="Times New Roman" w:hAnsi="Times New Roman" w:cs="Times New Roman"/>
          <w:sz w:val="28"/>
          <w:szCs w:val="28"/>
        </w:rPr>
        <w:t xml:space="preserve"> на экскурсии, пикники и т.д. [6</w:t>
      </w:r>
      <w:r w:rsidRPr="00275756">
        <w:rPr>
          <w:rFonts w:ascii="Times New Roman" w:hAnsi="Times New Roman" w:cs="Times New Roman"/>
          <w:sz w:val="28"/>
          <w:szCs w:val="28"/>
        </w:rPr>
        <w:t>, с. 165-168].</w:t>
      </w:r>
    </w:p>
    <w:p w:rsidR="002544DE" w:rsidRPr="00091962" w:rsidRDefault="002544DE" w:rsidP="00091962">
      <w:pPr>
        <w:spacing w:after="0" w:line="360" w:lineRule="auto"/>
        <w:ind w:firstLine="709"/>
        <w:jc w:val="both"/>
        <w:rPr>
          <w:rFonts w:ascii="Times New Roman" w:hAnsi="Times New Roman" w:cs="Times New Roman"/>
          <w:sz w:val="28"/>
          <w:szCs w:val="28"/>
        </w:rPr>
      </w:pPr>
      <w:r w:rsidRPr="002544DE">
        <w:rPr>
          <w:rFonts w:ascii="Times New Roman" w:eastAsia="Calibri" w:hAnsi="Times New Roman" w:cs="Times New Roman"/>
          <w:sz w:val="28"/>
          <w:szCs w:val="28"/>
        </w:rPr>
        <w:t>Проведем прогноз прибыли от продаж, чтобы увиде</w:t>
      </w:r>
      <w:r w:rsidR="003B0C69">
        <w:rPr>
          <w:rFonts w:ascii="Times New Roman" w:eastAsia="Calibri" w:hAnsi="Times New Roman" w:cs="Times New Roman"/>
          <w:sz w:val="28"/>
          <w:szCs w:val="28"/>
        </w:rPr>
        <w:t xml:space="preserve">ть улучшение групповой работы. </w:t>
      </w:r>
      <w:r w:rsidR="00E1490B">
        <w:rPr>
          <w:rFonts w:ascii="Times New Roman" w:eastAsia="Calibri" w:hAnsi="Times New Roman" w:cs="Times New Roman"/>
          <w:sz w:val="28"/>
          <w:szCs w:val="28"/>
        </w:rPr>
        <w:t>(Рис. 1,2 и 3)</w:t>
      </w:r>
    </w:p>
    <w:p w:rsidR="003B0C69" w:rsidRDefault="003B0C69" w:rsidP="002544DE">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2733675"/>
            <wp:effectExtent l="19050" t="0" r="3175" b="0"/>
            <wp:docPr id="23" name="Рисунок 22" descr="Новый рисунок (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5).bmp"/>
                    <pic:cNvPicPr/>
                  </pic:nvPicPr>
                  <pic:blipFill>
                    <a:blip r:embed="rId22" cstate="print"/>
                    <a:stretch>
                      <a:fillRect/>
                    </a:stretch>
                  </pic:blipFill>
                  <pic:spPr>
                    <a:xfrm>
                      <a:off x="0" y="0"/>
                      <a:ext cx="5940425" cy="2733675"/>
                    </a:xfrm>
                    <a:prstGeom prst="rect">
                      <a:avLst/>
                    </a:prstGeom>
                  </pic:spPr>
                </pic:pic>
              </a:graphicData>
            </a:graphic>
          </wp:inline>
        </w:drawing>
      </w:r>
    </w:p>
    <w:p w:rsidR="00E1490B" w:rsidRDefault="00E1490B" w:rsidP="002544DE">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(Рис. 1.</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Прогноз прибыли)</w:t>
      </w:r>
      <w:proofErr w:type="gramEnd"/>
    </w:p>
    <w:p w:rsidR="002544DE" w:rsidRDefault="00E1490B" w:rsidP="002544DE">
      <w:pPr>
        <w:spacing w:line="36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extent cx="5940425" cy="2867025"/>
            <wp:effectExtent l="19050" t="0" r="3175" b="0"/>
            <wp:docPr id="24" name="Рисунок 23" descr="Новый рисунок (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6).bmp"/>
                    <pic:cNvPicPr/>
                  </pic:nvPicPr>
                  <pic:blipFill>
                    <a:blip r:embed="rId23" cstate="print"/>
                    <a:stretch>
                      <a:fillRect/>
                    </a:stretch>
                  </pic:blipFill>
                  <pic:spPr>
                    <a:xfrm>
                      <a:off x="0" y="0"/>
                      <a:ext cx="5940425" cy="2867025"/>
                    </a:xfrm>
                    <a:prstGeom prst="rect">
                      <a:avLst/>
                    </a:prstGeom>
                  </pic:spPr>
                </pic:pic>
              </a:graphicData>
            </a:graphic>
          </wp:inline>
        </w:drawing>
      </w:r>
    </w:p>
    <w:p w:rsidR="00E1490B" w:rsidRPr="002544DE" w:rsidRDefault="00E1490B" w:rsidP="002544DE">
      <w:pPr>
        <w:spacing w:line="360" w:lineRule="auto"/>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(Рис. 2.</w:t>
      </w:r>
      <w:proofErr w:type="gramEnd"/>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Прогноз прибыли, с формулой)</w:t>
      </w:r>
      <w:proofErr w:type="gramEnd"/>
    </w:p>
    <w:p w:rsidR="002544DE" w:rsidRPr="00275756" w:rsidRDefault="00E1490B" w:rsidP="00275756">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940425" cy="2771775"/>
            <wp:effectExtent l="19050" t="0" r="3175" b="0"/>
            <wp:docPr id="25" name="Рисунок 24" descr="Новый рисунок (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 (7).bmp"/>
                    <pic:cNvPicPr/>
                  </pic:nvPicPr>
                  <pic:blipFill>
                    <a:blip r:embed="rId24" cstate="print"/>
                    <a:stretch>
                      <a:fillRect/>
                    </a:stretch>
                  </pic:blipFill>
                  <pic:spPr>
                    <a:xfrm>
                      <a:off x="0" y="0"/>
                      <a:ext cx="5940425" cy="2771775"/>
                    </a:xfrm>
                    <a:prstGeom prst="rect">
                      <a:avLst/>
                    </a:prstGeom>
                  </pic:spPr>
                </pic:pic>
              </a:graphicData>
            </a:graphic>
          </wp:inline>
        </w:drawing>
      </w:r>
    </w:p>
    <w:p w:rsidR="008F6271" w:rsidRPr="00E1490B" w:rsidRDefault="00E1490B" w:rsidP="008F6271">
      <w:pPr>
        <w:spacing w:after="0" w:line="360" w:lineRule="auto"/>
        <w:rPr>
          <w:rFonts w:ascii="Times New Roman" w:hAnsi="Times New Roman" w:cs="Times New Roman"/>
          <w:sz w:val="28"/>
          <w:szCs w:val="28"/>
        </w:rPr>
      </w:pPr>
      <w:proofErr w:type="gramStart"/>
      <w:r w:rsidRPr="00E1490B">
        <w:rPr>
          <w:rFonts w:ascii="Times New Roman" w:hAnsi="Times New Roman" w:cs="Times New Roman"/>
          <w:sz w:val="28"/>
          <w:szCs w:val="28"/>
        </w:rPr>
        <w:t>(Рис. 3.</w:t>
      </w:r>
      <w:proofErr w:type="gramEnd"/>
      <w:r w:rsidRPr="00E1490B">
        <w:rPr>
          <w:rFonts w:ascii="Times New Roman" w:hAnsi="Times New Roman" w:cs="Times New Roman"/>
          <w:sz w:val="28"/>
          <w:szCs w:val="28"/>
        </w:rPr>
        <w:t xml:space="preserve"> </w:t>
      </w:r>
      <w:proofErr w:type="gramStart"/>
      <w:r w:rsidRPr="00E1490B">
        <w:rPr>
          <w:rFonts w:ascii="Times New Roman" w:hAnsi="Times New Roman" w:cs="Times New Roman"/>
          <w:sz w:val="28"/>
          <w:szCs w:val="28"/>
        </w:rPr>
        <w:t>Прогноз прибыли)</w:t>
      </w:r>
      <w:proofErr w:type="gramEnd"/>
    </w:p>
    <w:p w:rsidR="00E1490B" w:rsidRPr="0056363B" w:rsidRDefault="00E1490B" w:rsidP="00E1490B">
      <w:pPr>
        <w:spacing w:after="0" w:line="360" w:lineRule="auto"/>
        <w:jc w:val="both"/>
        <w:rPr>
          <w:sz w:val="28"/>
          <w:szCs w:val="28"/>
        </w:rPr>
      </w:pPr>
      <w:r>
        <w:rPr>
          <w:sz w:val="28"/>
          <w:szCs w:val="28"/>
        </w:rPr>
        <w:t xml:space="preserve">Прогноз прибыли </w:t>
      </w:r>
      <w:proofErr w:type="gramStart"/>
      <w:r>
        <w:rPr>
          <w:sz w:val="28"/>
          <w:szCs w:val="28"/>
        </w:rPr>
        <w:t>показывает</w:t>
      </w:r>
      <w:proofErr w:type="gramEnd"/>
      <w:r>
        <w:rPr>
          <w:sz w:val="28"/>
          <w:szCs w:val="28"/>
        </w:rPr>
        <w:t xml:space="preserve"> что прибыль в 2014 году значительно увеличилась.</w:t>
      </w: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E1490B" w:rsidRDefault="00E1490B" w:rsidP="008F6271">
      <w:pPr>
        <w:spacing w:after="0" w:line="360" w:lineRule="auto"/>
        <w:rPr>
          <w:rFonts w:ascii="Times New Roman" w:hAnsi="Times New Roman" w:cs="Times New Roman"/>
          <w:b/>
          <w:sz w:val="28"/>
          <w:szCs w:val="28"/>
        </w:rPr>
      </w:pPr>
    </w:p>
    <w:p w:rsidR="0043230A" w:rsidRPr="00A67971" w:rsidRDefault="0043230A" w:rsidP="00A67971">
      <w:pPr>
        <w:spacing w:after="0" w:line="360" w:lineRule="auto"/>
        <w:jc w:val="center"/>
        <w:rPr>
          <w:rFonts w:ascii="Times New Roman" w:hAnsi="Times New Roman" w:cs="Times New Roman"/>
          <w:b/>
          <w:sz w:val="28"/>
          <w:szCs w:val="28"/>
        </w:rPr>
      </w:pPr>
      <w:r w:rsidRPr="00A67971">
        <w:rPr>
          <w:rFonts w:ascii="Times New Roman" w:hAnsi="Times New Roman" w:cs="Times New Roman"/>
          <w:b/>
          <w:sz w:val="28"/>
          <w:szCs w:val="28"/>
        </w:rPr>
        <w:lastRenderedPageBreak/>
        <w:t>Заключение</w:t>
      </w:r>
    </w:p>
    <w:p w:rsidR="0043230A" w:rsidRPr="0032693A" w:rsidRDefault="0043230A" w:rsidP="00A67971">
      <w:pPr>
        <w:spacing w:after="0" w:line="360" w:lineRule="auto"/>
        <w:ind w:firstLine="720"/>
        <w:jc w:val="both"/>
        <w:rPr>
          <w:rFonts w:ascii="Times New Roman" w:hAnsi="Times New Roman" w:cs="Times New Roman"/>
          <w:sz w:val="28"/>
          <w:szCs w:val="28"/>
        </w:rPr>
      </w:pPr>
      <w:r w:rsidRPr="0032693A">
        <w:rPr>
          <w:rFonts w:ascii="Times New Roman" w:hAnsi="Times New Roman" w:cs="Times New Roman"/>
          <w:sz w:val="28"/>
          <w:szCs w:val="28"/>
        </w:rPr>
        <w:t>Мы рассмотрели организацию ОАО «</w:t>
      </w:r>
      <w:r w:rsidR="001653CB" w:rsidRPr="0032693A">
        <w:rPr>
          <w:rFonts w:ascii="Times New Roman" w:hAnsi="Times New Roman" w:cs="Times New Roman"/>
          <w:sz w:val="28"/>
          <w:szCs w:val="28"/>
        </w:rPr>
        <w:t>КБП им. академика А.Г. Шипунова</w:t>
      </w:r>
      <w:r w:rsidRPr="0032693A">
        <w:rPr>
          <w:rFonts w:ascii="Times New Roman" w:hAnsi="Times New Roman" w:cs="Times New Roman"/>
          <w:sz w:val="28"/>
          <w:szCs w:val="28"/>
        </w:rPr>
        <w:t>». После проведения различных анализов выяснилось, что на предприятии недостаточная работоспособность групповых организаций. В 3 главе были рассмотрены пути по</w:t>
      </w:r>
      <w:r w:rsidR="00091962">
        <w:rPr>
          <w:rFonts w:ascii="Times New Roman" w:hAnsi="Times New Roman" w:cs="Times New Roman"/>
          <w:sz w:val="28"/>
          <w:szCs w:val="28"/>
        </w:rPr>
        <w:t>вышения эффективности межличностной коммуникации.</w:t>
      </w:r>
    </w:p>
    <w:p w:rsidR="0043230A" w:rsidRPr="0032693A" w:rsidRDefault="0043230A" w:rsidP="00A67971">
      <w:pPr>
        <w:spacing w:after="0" w:line="360" w:lineRule="auto"/>
        <w:ind w:firstLine="720"/>
        <w:jc w:val="both"/>
        <w:rPr>
          <w:rFonts w:ascii="Times New Roman" w:hAnsi="Times New Roman" w:cs="Times New Roman"/>
          <w:sz w:val="28"/>
          <w:szCs w:val="28"/>
        </w:rPr>
      </w:pPr>
      <w:r w:rsidRPr="0032693A">
        <w:rPr>
          <w:rFonts w:ascii="Times New Roman" w:hAnsi="Times New Roman" w:cs="Times New Roman"/>
          <w:sz w:val="28"/>
          <w:szCs w:val="28"/>
        </w:rPr>
        <w:t>Таким образом, можно сделать выводы:</w:t>
      </w:r>
    </w:p>
    <w:p w:rsidR="0043230A" w:rsidRPr="0032693A" w:rsidRDefault="0043230A" w:rsidP="00A67971">
      <w:pPr>
        <w:spacing w:after="0" w:line="360" w:lineRule="auto"/>
        <w:ind w:firstLine="720"/>
        <w:jc w:val="both"/>
        <w:rPr>
          <w:rFonts w:ascii="Times New Roman" w:hAnsi="Times New Roman" w:cs="Times New Roman"/>
          <w:sz w:val="28"/>
          <w:szCs w:val="28"/>
        </w:rPr>
      </w:pPr>
      <w:r w:rsidRPr="0032693A">
        <w:rPr>
          <w:rFonts w:ascii="Times New Roman" w:hAnsi="Times New Roman" w:cs="Times New Roman"/>
          <w:sz w:val="28"/>
          <w:szCs w:val="28"/>
        </w:rPr>
        <w:t>Успех любого дела определяется тем, насколько активно и сознательно участвуют в нем люди.</w:t>
      </w:r>
      <w:r w:rsidR="001653CB" w:rsidRPr="0032693A">
        <w:rPr>
          <w:rFonts w:ascii="Times New Roman" w:hAnsi="Times New Roman" w:cs="Times New Roman"/>
          <w:sz w:val="28"/>
          <w:szCs w:val="28"/>
        </w:rPr>
        <w:t xml:space="preserve"> </w:t>
      </w:r>
      <w:r w:rsidRPr="0032693A">
        <w:rPr>
          <w:rFonts w:ascii="Times New Roman" w:hAnsi="Times New Roman" w:cs="Times New Roman"/>
          <w:sz w:val="28"/>
          <w:szCs w:val="28"/>
        </w:rPr>
        <w:t>Успешный руководитель команды в процессе деятельности уделяет внимание трем основным составляющим: достижению целей; развитию навыков людей; формированию команды.</w:t>
      </w:r>
    </w:p>
    <w:p w:rsidR="0043230A" w:rsidRPr="0032693A" w:rsidRDefault="0043230A" w:rsidP="00091962">
      <w:pPr>
        <w:spacing w:after="0" w:line="360" w:lineRule="auto"/>
        <w:ind w:firstLine="720"/>
        <w:jc w:val="both"/>
        <w:rPr>
          <w:rFonts w:ascii="Times New Roman" w:hAnsi="Times New Roman" w:cs="Times New Roman"/>
          <w:sz w:val="28"/>
          <w:szCs w:val="28"/>
        </w:rPr>
      </w:pPr>
      <w:r w:rsidRPr="0032693A">
        <w:rPr>
          <w:rFonts w:ascii="Times New Roman" w:hAnsi="Times New Roman" w:cs="Times New Roman"/>
          <w:sz w:val="28"/>
          <w:szCs w:val="28"/>
        </w:rPr>
        <w:t>Создание профессиональной команды требует от руководителя определенных личностных качеств.</w:t>
      </w:r>
    </w:p>
    <w:p w:rsidR="0043230A" w:rsidRPr="0032693A" w:rsidRDefault="0043230A" w:rsidP="00A67971">
      <w:pPr>
        <w:spacing w:after="0" w:line="360" w:lineRule="auto"/>
        <w:ind w:firstLine="720"/>
        <w:jc w:val="both"/>
        <w:rPr>
          <w:rFonts w:ascii="Times New Roman" w:hAnsi="Times New Roman" w:cs="Times New Roman"/>
          <w:sz w:val="28"/>
          <w:szCs w:val="28"/>
        </w:rPr>
      </w:pPr>
      <w:r w:rsidRPr="0032693A">
        <w:rPr>
          <w:rFonts w:ascii="Times New Roman" w:hAnsi="Times New Roman" w:cs="Times New Roman"/>
          <w:sz w:val="28"/>
          <w:szCs w:val="28"/>
        </w:rPr>
        <w:t>Лидерство является ключевым инструментом эффективной команды и представляет собой специфический метод управленческого воздействия, основанный на сочетании властных полномочий, интересов организации и побуждению людей к достижению общих целей.</w:t>
      </w:r>
    </w:p>
    <w:p w:rsidR="00025C9A" w:rsidRDefault="0043230A" w:rsidP="00A67971">
      <w:pPr>
        <w:spacing w:after="0" w:line="360" w:lineRule="auto"/>
        <w:ind w:firstLine="720"/>
        <w:jc w:val="both"/>
        <w:rPr>
          <w:rFonts w:ascii="Times New Roman" w:hAnsi="Times New Roman" w:cs="Times New Roman"/>
          <w:sz w:val="28"/>
          <w:szCs w:val="28"/>
        </w:rPr>
      </w:pPr>
      <w:r w:rsidRPr="0032693A">
        <w:rPr>
          <w:rFonts w:ascii="Times New Roman" w:hAnsi="Times New Roman" w:cs="Times New Roman"/>
          <w:sz w:val="28"/>
          <w:szCs w:val="28"/>
        </w:rPr>
        <w:t>Создание команды начинается с развития групповой сплоченности.</w:t>
      </w:r>
    </w:p>
    <w:p w:rsidR="00025C9A" w:rsidRDefault="00025C9A" w:rsidP="00025C9A">
      <w:pPr>
        <w:spacing w:line="360" w:lineRule="auto"/>
        <w:ind w:firstLine="720"/>
        <w:jc w:val="both"/>
        <w:rPr>
          <w:rFonts w:ascii="Times New Roman" w:hAnsi="Times New Roman" w:cs="Times New Roman"/>
          <w:sz w:val="28"/>
          <w:szCs w:val="28"/>
        </w:rPr>
      </w:pPr>
    </w:p>
    <w:p w:rsidR="00025C9A" w:rsidRDefault="00025C9A" w:rsidP="00025C9A">
      <w:pPr>
        <w:spacing w:line="360" w:lineRule="auto"/>
        <w:ind w:firstLine="720"/>
        <w:jc w:val="both"/>
        <w:rPr>
          <w:rFonts w:ascii="Times New Roman" w:hAnsi="Times New Roman" w:cs="Times New Roman"/>
          <w:sz w:val="28"/>
          <w:szCs w:val="28"/>
        </w:rPr>
      </w:pPr>
    </w:p>
    <w:p w:rsidR="00025C9A" w:rsidRDefault="00025C9A" w:rsidP="00025C9A">
      <w:pPr>
        <w:spacing w:line="360" w:lineRule="auto"/>
        <w:ind w:firstLine="720"/>
        <w:jc w:val="both"/>
        <w:rPr>
          <w:rFonts w:ascii="Times New Roman" w:hAnsi="Times New Roman" w:cs="Times New Roman"/>
          <w:sz w:val="28"/>
          <w:szCs w:val="28"/>
        </w:rPr>
      </w:pPr>
    </w:p>
    <w:p w:rsidR="00025C9A" w:rsidRDefault="00025C9A" w:rsidP="00025C9A">
      <w:pPr>
        <w:spacing w:line="360" w:lineRule="auto"/>
        <w:ind w:firstLine="720"/>
        <w:jc w:val="both"/>
        <w:rPr>
          <w:rFonts w:ascii="Times New Roman" w:hAnsi="Times New Roman" w:cs="Times New Roman"/>
          <w:sz w:val="28"/>
          <w:szCs w:val="28"/>
        </w:rPr>
      </w:pPr>
    </w:p>
    <w:p w:rsidR="00025C9A" w:rsidRDefault="00025C9A" w:rsidP="00025C9A">
      <w:pPr>
        <w:spacing w:line="360" w:lineRule="auto"/>
        <w:ind w:firstLine="720"/>
        <w:jc w:val="both"/>
        <w:rPr>
          <w:rFonts w:ascii="Times New Roman" w:hAnsi="Times New Roman" w:cs="Times New Roman"/>
          <w:sz w:val="28"/>
          <w:szCs w:val="28"/>
        </w:rPr>
      </w:pPr>
    </w:p>
    <w:p w:rsidR="00025C9A" w:rsidRDefault="00025C9A" w:rsidP="00025C9A">
      <w:pPr>
        <w:spacing w:line="360" w:lineRule="auto"/>
        <w:ind w:firstLine="720"/>
        <w:jc w:val="both"/>
        <w:rPr>
          <w:rFonts w:ascii="Times New Roman" w:hAnsi="Times New Roman" w:cs="Times New Roman"/>
          <w:sz w:val="28"/>
          <w:szCs w:val="28"/>
        </w:rPr>
      </w:pPr>
    </w:p>
    <w:p w:rsidR="00A67971" w:rsidRDefault="00A67971" w:rsidP="00025C9A">
      <w:pPr>
        <w:spacing w:line="360" w:lineRule="auto"/>
        <w:ind w:firstLine="720"/>
        <w:jc w:val="both"/>
        <w:rPr>
          <w:rFonts w:ascii="Times New Roman" w:hAnsi="Times New Roman" w:cs="Times New Roman"/>
          <w:sz w:val="28"/>
          <w:szCs w:val="28"/>
        </w:rPr>
      </w:pPr>
    </w:p>
    <w:p w:rsidR="00A67971" w:rsidRDefault="00A67971" w:rsidP="00025C9A">
      <w:pPr>
        <w:spacing w:line="360" w:lineRule="auto"/>
        <w:ind w:firstLine="720"/>
        <w:jc w:val="both"/>
        <w:rPr>
          <w:rFonts w:ascii="Times New Roman" w:hAnsi="Times New Roman" w:cs="Times New Roman"/>
          <w:sz w:val="28"/>
          <w:szCs w:val="28"/>
        </w:rPr>
      </w:pPr>
    </w:p>
    <w:p w:rsidR="00707D66" w:rsidRPr="0032693A" w:rsidRDefault="00707D66" w:rsidP="00025C9A">
      <w:pPr>
        <w:spacing w:line="360" w:lineRule="auto"/>
        <w:ind w:firstLine="720"/>
        <w:jc w:val="both"/>
        <w:rPr>
          <w:rFonts w:ascii="Times New Roman" w:hAnsi="Times New Roman" w:cs="Times New Roman"/>
          <w:sz w:val="28"/>
          <w:szCs w:val="28"/>
        </w:rPr>
      </w:pPr>
      <w:r w:rsidRPr="0032693A">
        <w:rPr>
          <w:rFonts w:ascii="Times New Roman" w:hAnsi="Times New Roman" w:cs="Times New Roman"/>
          <w:sz w:val="28"/>
          <w:szCs w:val="28"/>
        </w:rPr>
        <w:lastRenderedPageBreak/>
        <w:t xml:space="preserve">Приложение 1. </w:t>
      </w:r>
      <w:r w:rsidR="00842CAD" w:rsidRPr="0032693A">
        <w:rPr>
          <w:rFonts w:ascii="Times New Roman" w:hAnsi="Times New Roman" w:cs="Times New Roman"/>
          <w:sz w:val="28"/>
          <w:szCs w:val="28"/>
        </w:rPr>
        <w:t>Классификация коммуникаций в организации</w:t>
      </w:r>
    </w:p>
    <w:p w:rsidR="00707D66" w:rsidRPr="0032693A" w:rsidRDefault="00842CAD" w:rsidP="0032693A">
      <w:pPr>
        <w:spacing w:line="360" w:lineRule="auto"/>
        <w:jc w:val="both"/>
        <w:rPr>
          <w:rFonts w:ascii="Times New Roman" w:hAnsi="Times New Roman" w:cs="Times New Roman"/>
          <w:sz w:val="28"/>
          <w:szCs w:val="28"/>
          <w:lang w:val="en-US"/>
        </w:rPr>
      </w:pPr>
      <w:r w:rsidRPr="0032693A">
        <w:rPr>
          <w:rFonts w:ascii="Times New Roman" w:hAnsi="Times New Roman" w:cs="Times New Roman"/>
          <w:noProof/>
          <w:sz w:val="28"/>
          <w:szCs w:val="28"/>
          <w:lang w:eastAsia="ru-RU"/>
        </w:rPr>
        <w:drawing>
          <wp:inline distT="0" distB="0" distL="0" distR="0">
            <wp:extent cx="5981413" cy="4114800"/>
            <wp:effectExtent l="19050" t="0" r="287"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5981413" cy="4114800"/>
                    </a:xfrm>
                    <a:prstGeom prst="rect">
                      <a:avLst/>
                    </a:prstGeom>
                    <a:noFill/>
                    <a:ln w="9525">
                      <a:noFill/>
                      <a:miter lim="800000"/>
                      <a:headEnd/>
                      <a:tailEnd/>
                    </a:ln>
                  </pic:spPr>
                </pic:pic>
              </a:graphicData>
            </a:graphic>
          </wp:inline>
        </w:drawing>
      </w:r>
    </w:p>
    <w:p w:rsidR="00842CAD" w:rsidRPr="0032693A" w:rsidRDefault="00842CAD" w:rsidP="0032693A">
      <w:pPr>
        <w:spacing w:line="360" w:lineRule="auto"/>
        <w:jc w:val="both"/>
        <w:rPr>
          <w:rFonts w:ascii="Times New Roman" w:hAnsi="Times New Roman" w:cs="Times New Roman"/>
          <w:sz w:val="28"/>
          <w:szCs w:val="28"/>
        </w:rPr>
      </w:pPr>
    </w:p>
    <w:p w:rsidR="00842CAD" w:rsidRPr="0032693A" w:rsidRDefault="00842CAD" w:rsidP="0032693A">
      <w:pPr>
        <w:spacing w:line="360" w:lineRule="auto"/>
        <w:jc w:val="both"/>
        <w:rPr>
          <w:rFonts w:ascii="Times New Roman" w:hAnsi="Times New Roman" w:cs="Times New Roman"/>
          <w:sz w:val="28"/>
          <w:szCs w:val="28"/>
        </w:rPr>
      </w:pPr>
    </w:p>
    <w:p w:rsidR="002E6F18" w:rsidRPr="0032693A" w:rsidRDefault="002E6F18" w:rsidP="0032693A">
      <w:pPr>
        <w:spacing w:line="360" w:lineRule="auto"/>
        <w:jc w:val="both"/>
        <w:rPr>
          <w:rFonts w:ascii="Times New Roman" w:hAnsi="Times New Roman" w:cs="Times New Roman"/>
          <w:sz w:val="28"/>
          <w:szCs w:val="28"/>
        </w:rPr>
      </w:pPr>
    </w:p>
    <w:p w:rsidR="002E6F18" w:rsidRPr="0032693A" w:rsidRDefault="002E6F18" w:rsidP="0032693A">
      <w:pPr>
        <w:spacing w:line="360" w:lineRule="auto"/>
        <w:jc w:val="both"/>
        <w:rPr>
          <w:rFonts w:ascii="Times New Roman" w:hAnsi="Times New Roman" w:cs="Times New Roman"/>
          <w:sz w:val="28"/>
          <w:szCs w:val="28"/>
        </w:rPr>
      </w:pPr>
    </w:p>
    <w:p w:rsidR="002E6F18" w:rsidRPr="0032693A" w:rsidRDefault="002E6F18" w:rsidP="0032693A">
      <w:pPr>
        <w:spacing w:line="360" w:lineRule="auto"/>
        <w:jc w:val="both"/>
        <w:rPr>
          <w:rFonts w:ascii="Times New Roman" w:hAnsi="Times New Roman" w:cs="Times New Roman"/>
          <w:sz w:val="28"/>
          <w:szCs w:val="28"/>
        </w:rPr>
      </w:pPr>
    </w:p>
    <w:p w:rsidR="00025C9A" w:rsidRDefault="00025C9A" w:rsidP="0032693A">
      <w:pPr>
        <w:spacing w:line="360" w:lineRule="auto"/>
        <w:jc w:val="both"/>
        <w:rPr>
          <w:rFonts w:ascii="Times New Roman" w:hAnsi="Times New Roman" w:cs="Times New Roman"/>
          <w:sz w:val="28"/>
          <w:szCs w:val="28"/>
        </w:rPr>
      </w:pPr>
    </w:p>
    <w:p w:rsidR="00025C9A" w:rsidRDefault="00025C9A" w:rsidP="0032693A">
      <w:pPr>
        <w:spacing w:line="360" w:lineRule="auto"/>
        <w:jc w:val="both"/>
        <w:rPr>
          <w:rFonts w:ascii="Times New Roman" w:hAnsi="Times New Roman" w:cs="Times New Roman"/>
          <w:sz w:val="28"/>
          <w:szCs w:val="28"/>
        </w:rPr>
      </w:pPr>
    </w:p>
    <w:p w:rsidR="00025C9A" w:rsidRDefault="00025C9A" w:rsidP="0032693A">
      <w:pPr>
        <w:spacing w:line="360" w:lineRule="auto"/>
        <w:jc w:val="both"/>
        <w:rPr>
          <w:rFonts w:ascii="Times New Roman" w:hAnsi="Times New Roman" w:cs="Times New Roman"/>
          <w:sz w:val="28"/>
          <w:szCs w:val="28"/>
        </w:rPr>
      </w:pPr>
    </w:p>
    <w:p w:rsidR="00025C9A" w:rsidRDefault="00025C9A" w:rsidP="0032693A">
      <w:pPr>
        <w:spacing w:line="360" w:lineRule="auto"/>
        <w:jc w:val="both"/>
        <w:rPr>
          <w:rFonts w:ascii="Times New Roman" w:hAnsi="Times New Roman" w:cs="Times New Roman"/>
          <w:sz w:val="28"/>
          <w:szCs w:val="28"/>
        </w:rPr>
      </w:pPr>
    </w:p>
    <w:p w:rsidR="00025C9A" w:rsidRDefault="00025C9A" w:rsidP="0032693A">
      <w:pPr>
        <w:spacing w:line="360" w:lineRule="auto"/>
        <w:jc w:val="both"/>
        <w:rPr>
          <w:rFonts w:ascii="Times New Roman" w:hAnsi="Times New Roman" w:cs="Times New Roman"/>
          <w:sz w:val="28"/>
          <w:szCs w:val="28"/>
        </w:rPr>
      </w:pPr>
    </w:p>
    <w:p w:rsidR="0043230A" w:rsidRPr="007C2982" w:rsidRDefault="0043230A" w:rsidP="007C2982">
      <w:pPr>
        <w:spacing w:after="0" w:line="360" w:lineRule="auto"/>
        <w:jc w:val="center"/>
        <w:rPr>
          <w:rFonts w:ascii="Times New Roman" w:hAnsi="Times New Roman" w:cs="Times New Roman"/>
          <w:b/>
          <w:sz w:val="28"/>
          <w:szCs w:val="28"/>
        </w:rPr>
      </w:pPr>
      <w:r w:rsidRPr="007C2982">
        <w:rPr>
          <w:rFonts w:ascii="Times New Roman" w:hAnsi="Times New Roman" w:cs="Times New Roman"/>
          <w:b/>
          <w:sz w:val="28"/>
          <w:szCs w:val="28"/>
        </w:rPr>
        <w:lastRenderedPageBreak/>
        <w:t>Список литературы:</w:t>
      </w:r>
    </w:p>
    <w:p w:rsidR="00707D66" w:rsidRPr="0032693A" w:rsidRDefault="00707D66"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1. Волков К.М. Коммуникации, интегрированные во времени / К.М.Волков // Маркетинговые коммуникации. -</w:t>
      </w:r>
      <w:r w:rsidR="00FA35A4" w:rsidRPr="0032693A">
        <w:rPr>
          <w:rFonts w:ascii="Times New Roman" w:hAnsi="Times New Roman" w:cs="Times New Roman"/>
          <w:sz w:val="28"/>
          <w:szCs w:val="28"/>
        </w:rPr>
        <w:t xml:space="preserve"> 2012</w:t>
      </w:r>
      <w:r w:rsidRPr="0032693A">
        <w:rPr>
          <w:rFonts w:ascii="Times New Roman" w:hAnsi="Times New Roman" w:cs="Times New Roman"/>
          <w:sz w:val="28"/>
          <w:szCs w:val="28"/>
        </w:rPr>
        <w:t>. - № 2 (32) - С. 118-129.</w:t>
      </w:r>
    </w:p>
    <w:p w:rsidR="00707D66" w:rsidRPr="0032693A" w:rsidRDefault="00707D66"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2. </w:t>
      </w:r>
      <w:proofErr w:type="spellStart"/>
      <w:r w:rsidRPr="0032693A">
        <w:rPr>
          <w:rFonts w:ascii="Times New Roman" w:hAnsi="Times New Roman" w:cs="Times New Roman"/>
          <w:sz w:val="28"/>
          <w:szCs w:val="28"/>
        </w:rPr>
        <w:t>Вольтон</w:t>
      </w:r>
      <w:proofErr w:type="spellEnd"/>
      <w:r w:rsidRPr="0032693A">
        <w:rPr>
          <w:rFonts w:ascii="Times New Roman" w:hAnsi="Times New Roman" w:cs="Times New Roman"/>
          <w:sz w:val="28"/>
          <w:szCs w:val="28"/>
        </w:rPr>
        <w:t xml:space="preserve"> Д. Информация не значит коммуникация. / </w:t>
      </w:r>
      <w:proofErr w:type="spellStart"/>
      <w:r w:rsidRPr="0032693A">
        <w:rPr>
          <w:rFonts w:ascii="Times New Roman" w:hAnsi="Times New Roman" w:cs="Times New Roman"/>
          <w:sz w:val="28"/>
          <w:szCs w:val="28"/>
        </w:rPr>
        <w:t>Д.Вольтон</w:t>
      </w:r>
      <w:proofErr w:type="spellEnd"/>
      <w:r w:rsidRPr="0032693A">
        <w:rPr>
          <w:rFonts w:ascii="Times New Roman" w:hAnsi="Times New Roman" w:cs="Times New Roman"/>
          <w:sz w:val="28"/>
          <w:szCs w:val="28"/>
        </w:rPr>
        <w:t xml:space="preserve">; отв. ред. </w:t>
      </w:r>
      <w:proofErr w:type="spellStart"/>
      <w:r w:rsidRPr="0032693A">
        <w:rPr>
          <w:rFonts w:ascii="Times New Roman" w:hAnsi="Times New Roman" w:cs="Times New Roman"/>
          <w:sz w:val="28"/>
          <w:szCs w:val="28"/>
        </w:rPr>
        <w:t>К.Г.Сальберг-Вачнадзе</w:t>
      </w:r>
      <w:proofErr w:type="spellEnd"/>
      <w:r w:rsidRPr="0032693A">
        <w:rPr>
          <w:rFonts w:ascii="Times New Roman" w:hAnsi="Times New Roman" w:cs="Times New Roman"/>
          <w:sz w:val="28"/>
          <w:szCs w:val="28"/>
        </w:rPr>
        <w:t xml:space="preserve">. - М.: «ПОЛПРЕД - Справочники», 2010. - 34 </w:t>
      </w:r>
      <w:proofErr w:type="gramStart"/>
      <w:r w:rsidRPr="0032693A">
        <w:rPr>
          <w:rFonts w:ascii="Times New Roman" w:hAnsi="Times New Roman" w:cs="Times New Roman"/>
          <w:sz w:val="28"/>
          <w:szCs w:val="28"/>
        </w:rPr>
        <w:t>с</w:t>
      </w:r>
      <w:proofErr w:type="gramEnd"/>
      <w:r w:rsidRPr="0032693A">
        <w:rPr>
          <w:rFonts w:ascii="Times New Roman" w:hAnsi="Times New Roman" w:cs="Times New Roman"/>
          <w:sz w:val="28"/>
          <w:szCs w:val="28"/>
        </w:rPr>
        <w:t>.</w:t>
      </w:r>
    </w:p>
    <w:p w:rsidR="00707D66" w:rsidRPr="0032693A" w:rsidRDefault="00707D66"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 xml:space="preserve">3. </w:t>
      </w:r>
      <w:proofErr w:type="spellStart"/>
      <w:r w:rsidRPr="0032693A">
        <w:rPr>
          <w:rFonts w:ascii="Times New Roman" w:hAnsi="Times New Roman" w:cs="Times New Roman"/>
          <w:sz w:val="28"/>
          <w:szCs w:val="28"/>
        </w:rPr>
        <w:t>Голубкова</w:t>
      </w:r>
      <w:proofErr w:type="spellEnd"/>
      <w:r w:rsidRPr="0032693A">
        <w:rPr>
          <w:rFonts w:ascii="Times New Roman" w:hAnsi="Times New Roman" w:cs="Times New Roman"/>
          <w:sz w:val="28"/>
          <w:szCs w:val="28"/>
        </w:rPr>
        <w:t xml:space="preserve"> Е.Н. Маркетинговые коммуникации / </w:t>
      </w:r>
      <w:proofErr w:type="spellStart"/>
      <w:r w:rsidRPr="0032693A">
        <w:rPr>
          <w:rFonts w:ascii="Times New Roman" w:hAnsi="Times New Roman" w:cs="Times New Roman"/>
          <w:sz w:val="28"/>
          <w:szCs w:val="28"/>
        </w:rPr>
        <w:t>Е.Н.Голубкова</w:t>
      </w:r>
      <w:proofErr w:type="spellEnd"/>
      <w:r w:rsidRPr="0032693A">
        <w:rPr>
          <w:rFonts w:ascii="Times New Roman" w:hAnsi="Times New Roman" w:cs="Times New Roman"/>
          <w:sz w:val="28"/>
          <w:szCs w:val="28"/>
        </w:rPr>
        <w:t xml:space="preserve"> - М.: Издатель</w:t>
      </w:r>
      <w:r w:rsidR="00FA35A4" w:rsidRPr="0032693A">
        <w:rPr>
          <w:rFonts w:ascii="Times New Roman" w:hAnsi="Times New Roman" w:cs="Times New Roman"/>
          <w:sz w:val="28"/>
          <w:szCs w:val="28"/>
        </w:rPr>
        <w:t>ство «</w:t>
      </w:r>
      <w:proofErr w:type="spellStart"/>
      <w:r w:rsidR="00FA35A4" w:rsidRPr="0032693A">
        <w:rPr>
          <w:rFonts w:ascii="Times New Roman" w:hAnsi="Times New Roman" w:cs="Times New Roman"/>
          <w:sz w:val="28"/>
          <w:szCs w:val="28"/>
        </w:rPr>
        <w:t>Финпресс</w:t>
      </w:r>
      <w:proofErr w:type="spellEnd"/>
      <w:r w:rsidR="00FA35A4" w:rsidRPr="0032693A">
        <w:rPr>
          <w:rFonts w:ascii="Times New Roman" w:hAnsi="Times New Roman" w:cs="Times New Roman"/>
          <w:sz w:val="28"/>
          <w:szCs w:val="28"/>
        </w:rPr>
        <w:t>», 201</w:t>
      </w:r>
      <w:r w:rsidRPr="0032693A">
        <w:rPr>
          <w:rFonts w:ascii="Times New Roman" w:hAnsi="Times New Roman" w:cs="Times New Roman"/>
          <w:sz w:val="28"/>
          <w:szCs w:val="28"/>
        </w:rPr>
        <w:t xml:space="preserve">3. - 256 </w:t>
      </w:r>
      <w:proofErr w:type="gramStart"/>
      <w:r w:rsidRPr="0032693A">
        <w:rPr>
          <w:rFonts w:ascii="Times New Roman" w:hAnsi="Times New Roman" w:cs="Times New Roman"/>
          <w:sz w:val="28"/>
          <w:szCs w:val="28"/>
        </w:rPr>
        <w:t>с</w:t>
      </w:r>
      <w:proofErr w:type="gramEnd"/>
      <w:r w:rsidRPr="0032693A">
        <w:rPr>
          <w:rFonts w:ascii="Times New Roman" w:hAnsi="Times New Roman" w:cs="Times New Roman"/>
          <w:sz w:val="28"/>
          <w:szCs w:val="28"/>
        </w:rPr>
        <w:t>.</w:t>
      </w:r>
    </w:p>
    <w:p w:rsidR="00707D66" w:rsidRPr="0032693A" w:rsidRDefault="00707D66"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4. Горелов О.И. Организационное поведение Учебный курс / О.И.Горелов. - М: МИЭМП, 2010. - 90 с.</w:t>
      </w:r>
    </w:p>
    <w:p w:rsidR="00707D66" w:rsidRPr="0032693A" w:rsidRDefault="002E6F18"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5</w:t>
      </w:r>
      <w:r w:rsidR="00707D66" w:rsidRPr="0032693A">
        <w:rPr>
          <w:rFonts w:ascii="Times New Roman" w:hAnsi="Times New Roman" w:cs="Times New Roman"/>
          <w:sz w:val="28"/>
          <w:szCs w:val="28"/>
        </w:rPr>
        <w:t xml:space="preserve">. </w:t>
      </w:r>
      <w:proofErr w:type="spellStart"/>
      <w:r w:rsidR="00707D66" w:rsidRPr="0032693A">
        <w:rPr>
          <w:rFonts w:ascii="Times New Roman" w:hAnsi="Times New Roman" w:cs="Times New Roman"/>
          <w:sz w:val="28"/>
          <w:szCs w:val="28"/>
        </w:rPr>
        <w:t>Мильнер</w:t>
      </w:r>
      <w:proofErr w:type="spellEnd"/>
      <w:r w:rsidR="00707D66" w:rsidRPr="0032693A">
        <w:rPr>
          <w:rFonts w:ascii="Times New Roman" w:hAnsi="Times New Roman" w:cs="Times New Roman"/>
          <w:sz w:val="28"/>
          <w:szCs w:val="28"/>
        </w:rPr>
        <w:t xml:space="preserve"> Б.З. Теория организации: Учебник / </w:t>
      </w:r>
      <w:proofErr w:type="spellStart"/>
      <w:r w:rsidR="00707D66" w:rsidRPr="0032693A">
        <w:rPr>
          <w:rFonts w:ascii="Times New Roman" w:hAnsi="Times New Roman" w:cs="Times New Roman"/>
          <w:sz w:val="28"/>
          <w:szCs w:val="28"/>
        </w:rPr>
        <w:t>Б.З.Мильнер</w:t>
      </w:r>
      <w:proofErr w:type="spellEnd"/>
      <w:r w:rsidR="00842CAD" w:rsidRPr="0032693A">
        <w:rPr>
          <w:rFonts w:ascii="Times New Roman" w:hAnsi="Times New Roman" w:cs="Times New Roman"/>
          <w:sz w:val="28"/>
          <w:szCs w:val="28"/>
        </w:rPr>
        <w:t>. - М.: ИНФРА-М, 2011</w:t>
      </w:r>
      <w:r w:rsidR="00707D66" w:rsidRPr="0032693A">
        <w:rPr>
          <w:rFonts w:ascii="Times New Roman" w:hAnsi="Times New Roman" w:cs="Times New Roman"/>
          <w:sz w:val="28"/>
          <w:szCs w:val="28"/>
        </w:rPr>
        <w:t>. - 797 с.</w:t>
      </w:r>
    </w:p>
    <w:p w:rsidR="00707D66" w:rsidRPr="0032693A" w:rsidRDefault="002E6F18"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6</w:t>
      </w:r>
      <w:r w:rsidR="00707D66" w:rsidRPr="0032693A">
        <w:rPr>
          <w:rFonts w:ascii="Times New Roman" w:hAnsi="Times New Roman" w:cs="Times New Roman"/>
          <w:sz w:val="28"/>
          <w:szCs w:val="28"/>
        </w:rPr>
        <w:t xml:space="preserve">. Орлова Т.М. Коммуникационный менеджмент в управлении экономическими системами / Т.М.Орлова. - </w:t>
      </w:r>
      <w:r w:rsidR="00842CAD" w:rsidRPr="0032693A">
        <w:rPr>
          <w:rFonts w:ascii="Times New Roman" w:hAnsi="Times New Roman" w:cs="Times New Roman"/>
          <w:sz w:val="28"/>
          <w:szCs w:val="28"/>
        </w:rPr>
        <w:t>М.: Изд-во РАГС, 201</w:t>
      </w:r>
      <w:r w:rsidR="00707D66" w:rsidRPr="0032693A">
        <w:rPr>
          <w:rFonts w:ascii="Times New Roman" w:hAnsi="Times New Roman" w:cs="Times New Roman"/>
          <w:sz w:val="28"/>
          <w:szCs w:val="28"/>
        </w:rPr>
        <w:t xml:space="preserve">2. - 265 </w:t>
      </w:r>
      <w:proofErr w:type="gramStart"/>
      <w:r w:rsidR="00707D66" w:rsidRPr="0032693A">
        <w:rPr>
          <w:rFonts w:ascii="Times New Roman" w:hAnsi="Times New Roman" w:cs="Times New Roman"/>
          <w:sz w:val="28"/>
          <w:szCs w:val="28"/>
        </w:rPr>
        <w:t>с</w:t>
      </w:r>
      <w:proofErr w:type="gramEnd"/>
      <w:r w:rsidR="00707D66" w:rsidRPr="0032693A">
        <w:rPr>
          <w:rFonts w:ascii="Times New Roman" w:hAnsi="Times New Roman" w:cs="Times New Roman"/>
          <w:sz w:val="28"/>
          <w:szCs w:val="28"/>
        </w:rPr>
        <w:t>.</w:t>
      </w:r>
    </w:p>
    <w:p w:rsidR="00FA35A4" w:rsidRPr="0032693A" w:rsidRDefault="00FA35A4" w:rsidP="007C2982">
      <w:pPr>
        <w:spacing w:after="0" w:line="360" w:lineRule="auto"/>
        <w:jc w:val="both"/>
        <w:rPr>
          <w:rFonts w:ascii="Times New Roman" w:hAnsi="Times New Roman" w:cs="Times New Roman"/>
          <w:sz w:val="28"/>
          <w:szCs w:val="28"/>
        </w:rPr>
      </w:pPr>
    </w:p>
    <w:p w:rsidR="00707D66" w:rsidRPr="0032693A" w:rsidRDefault="00707D66"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Сайты:</w:t>
      </w:r>
    </w:p>
    <w:p w:rsidR="00707D66" w:rsidRPr="0032693A" w:rsidRDefault="00707D66"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1.</w:t>
      </w:r>
      <w:r w:rsidRPr="0032693A">
        <w:rPr>
          <w:rFonts w:ascii="Times New Roman" w:hAnsi="Times New Roman" w:cs="Times New Roman"/>
          <w:sz w:val="28"/>
          <w:szCs w:val="28"/>
          <w:lang w:val="en-US"/>
        </w:rPr>
        <w:t>www</w:t>
      </w:r>
      <w:r w:rsidRPr="0032693A">
        <w:rPr>
          <w:rFonts w:ascii="Times New Roman" w:hAnsi="Times New Roman" w:cs="Times New Roman"/>
          <w:sz w:val="28"/>
          <w:szCs w:val="28"/>
        </w:rPr>
        <w:t>.</w:t>
      </w:r>
      <w:proofErr w:type="spellStart"/>
      <w:r w:rsidRPr="0032693A">
        <w:rPr>
          <w:rFonts w:ascii="Times New Roman" w:hAnsi="Times New Roman" w:cs="Times New Roman"/>
          <w:sz w:val="28"/>
          <w:szCs w:val="28"/>
          <w:lang w:val="en-US"/>
        </w:rPr>
        <w:t>kbptula</w:t>
      </w:r>
      <w:proofErr w:type="spellEnd"/>
      <w:r w:rsidRPr="0032693A">
        <w:rPr>
          <w:rFonts w:ascii="Times New Roman" w:hAnsi="Times New Roman" w:cs="Times New Roman"/>
          <w:sz w:val="28"/>
          <w:szCs w:val="28"/>
        </w:rPr>
        <w:t>.</w:t>
      </w:r>
      <w:proofErr w:type="spellStart"/>
      <w:r w:rsidRPr="0032693A">
        <w:rPr>
          <w:rFonts w:ascii="Times New Roman" w:hAnsi="Times New Roman" w:cs="Times New Roman"/>
          <w:sz w:val="28"/>
          <w:szCs w:val="28"/>
          <w:lang w:val="en-US"/>
        </w:rPr>
        <w:t>ru</w:t>
      </w:r>
      <w:proofErr w:type="spellEnd"/>
      <w:r w:rsidRPr="0032693A">
        <w:rPr>
          <w:rFonts w:ascii="Times New Roman" w:hAnsi="Times New Roman" w:cs="Times New Roman"/>
          <w:sz w:val="28"/>
          <w:szCs w:val="28"/>
        </w:rPr>
        <w:t>;</w:t>
      </w:r>
    </w:p>
    <w:p w:rsidR="00707D66" w:rsidRPr="0032693A" w:rsidRDefault="00707D66" w:rsidP="007C2982">
      <w:pPr>
        <w:spacing w:after="0" w:line="360" w:lineRule="auto"/>
        <w:jc w:val="both"/>
        <w:rPr>
          <w:rFonts w:ascii="Times New Roman" w:hAnsi="Times New Roman" w:cs="Times New Roman"/>
          <w:sz w:val="28"/>
          <w:szCs w:val="28"/>
        </w:rPr>
      </w:pPr>
      <w:r w:rsidRPr="0032693A">
        <w:rPr>
          <w:rFonts w:ascii="Times New Roman" w:hAnsi="Times New Roman" w:cs="Times New Roman"/>
          <w:sz w:val="28"/>
          <w:szCs w:val="28"/>
        </w:rPr>
        <w:t>2.</w:t>
      </w:r>
      <w:r w:rsidRPr="0032693A">
        <w:rPr>
          <w:rFonts w:ascii="Times New Roman" w:hAnsi="Times New Roman" w:cs="Times New Roman"/>
          <w:sz w:val="28"/>
          <w:szCs w:val="28"/>
          <w:lang w:val="en-US"/>
        </w:rPr>
        <w:t>www</w:t>
      </w:r>
      <w:r w:rsidRPr="0032693A">
        <w:rPr>
          <w:rFonts w:ascii="Times New Roman" w:hAnsi="Times New Roman" w:cs="Times New Roman"/>
          <w:sz w:val="28"/>
          <w:szCs w:val="28"/>
        </w:rPr>
        <w:t>.</w:t>
      </w:r>
      <w:r w:rsidRPr="0032693A">
        <w:rPr>
          <w:rFonts w:ascii="Times New Roman" w:hAnsi="Times New Roman" w:cs="Times New Roman"/>
          <w:sz w:val="28"/>
          <w:szCs w:val="28"/>
          <w:lang w:val="en-US"/>
        </w:rPr>
        <w:t>hunting</w:t>
      </w:r>
      <w:r w:rsidRPr="0032693A">
        <w:rPr>
          <w:rFonts w:ascii="Times New Roman" w:hAnsi="Times New Roman" w:cs="Times New Roman"/>
          <w:sz w:val="28"/>
          <w:szCs w:val="28"/>
        </w:rPr>
        <w:t>.</w:t>
      </w:r>
      <w:proofErr w:type="spellStart"/>
      <w:r w:rsidRPr="0032693A">
        <w:rPr>
          <w:rFonts w:ascii="Times New Roman" w:hAnsi="Times New Roman" w:cs="Times New Roman"/>
          <w:sz w:val="28"/>
          <w:szCs w:val="28"/>
          <w:lang w:val="en-US"/>
        </w:rPr>
        <w:t>ru</w:t>
      </w:r>
      <w:proofErr w:type="spellEnd"/>
    </w:p>
    <w:p w:rsidR="0043230A" w:rsidRPr="0032693A" w:rsidRDefault="0043230A" w:rsidP="0032693A">
      <w:pPr>
        <w:spacing w:line="360" w:lineRule="auto"/>
        <w:jc w:val="both"/>
        <w:rPr>
          <w:rFonts w:ascii="Times New Roman" w:hAnsi="Times New Roman" w:cs="Times New Roman"/>
          <w:sz w:val="28"/>
          <w:szCs w:val="28"/>
        </w:rPr>
      </w:pPr>
    </w:p>
    <w:p w:rsidR="0021032A" w:rsidRPr="0032693A" w:rsidRDefault="0021032A" w:rsidP="0032693A">
      <w:pPr>
        <w:spacing w:line="360" w:lineRule="auto"/>
        <w:jc w:val="both"/>
        <w:rPr>
          <w:rFonts w:ascii="Times New Roman" w:hAnsi="Times New Roman" w:cs="Times New Roman"/>
          <w:sz w:val="28"/>
          <w:szCs w:val="28"/>
        </w:rPr>
      </w:pPr>
    </w:p>
    <w:p w:rsidR="0021032A" w:rsidRPr="0032693A" w:rsidRDefault="0021032A" w:rsidP="0032693A">
      <w:pPr>
        <w:spacing w:line="360" w:lineRule="auto"/>
        <w:jc w:val="both"/>
        <w:rPr>
          <w:rFonts w:ascii="Times New Roman" w:hAnsi="Times New Roman" w:cs="Times New Roman"/>
          <w:sz w:val="28"/>
          <w:szCs w:val="28"/>
        </w:rPr>
      </w:pPr>
    </w:p>
    <w:sectPr w:rsidR="0021032A" w:rsidRPr="0032693A" w:rsidSect="001E2423">
      <w:footerReference w:type="default" r:id="rId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903" w:rsidRDefault="00E26903" w:rsidP="0074451D">
      <w:pPr>
        <w:spacing w:after="0" w:line="240" w:lineRule="auto"/>
      </w:pPr>
      <w:r>
        <w:separator/>
      </w:r>
    </w:p>
  </w:endnote>
  <w:endnote w:type="continuationSeparator" w:id="0">
    <w:p w:rsidR="00E26903" w:rsidRDefault="00E26903" w:rsidP="007445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97809"/>
      <w:docPartObj>
        <w:docPartGallery w:val="Page Numbers (Bottom of Page)"/>
        <w:docPartUnique/>
      </w:docPartObj>
    </w:sdtPr>
    <w:sdtContent>
      <w:p w:rsidR="004A4C4E" w:rsidRDefault="00723ACB">
        <w:pPr>
          <w:pStyle w:val="a7"/>
          <w:jc w:val="center"/>
        </w:pPr>
        <w:fldSimple w:instr=" PAGE   \* MERGEFORMAT ">
          <w:r w:rsidR="00E04261">
            <w:rPr>
              <w:noProof/>
            </w:rPr>
            <w:t>44</w:t>
          </w:r>
        </w:fldSimple>
      </w:p>
    </w:sdtContent>
  </w:sdt>
  <w:p w:rsidR="004A4C4E" w:rsidRDefault="004A4C4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903" w:rsidRDefault="00E26903" w:rsidP="0074451D">
      <w:pPr>
        <w:spacing w:after="0" w:line="240" w:lineRule="auto"/>
      </w:pPr>
      <w:r>
        <w:separator/>
      </w:r>
    </w:p>
  </w:footnote>
  <w:footnote w:type="continuationSeparator" w:id="0">
    <w:p w:rsidR="00E26903" w:rsidRDefault="00E26903" w:rsidP="007445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B1F9E"/>
    <w:multiLevelType w:val="hybridMultilevel"/>
    <w:tmpl w:val="6F36E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37943"/>
    <w:multiLevelType w:val="hybridMultilevel"/>
    <w:tmpl w:val="9528A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D77817"/>
    <w:multiLevelType w:val="hybridMultilevel"/>
    <w:tmpl w:val="A57C3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BB7CEB"/>
    <w:multiLevelType w:val="hybridMultilevel"/>
    <w:tmpl w:val="0CC4F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673610"/>
    <w:multiLevelType w:val="hybridMultilevel"/>
    <w:tmpl w:val="9E1E6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203552"/>
    <w:multiLevelType w:val="hybridMultilevel"/>
    <w:tmpl w:val="78B67A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444C4F16"/>
    <w:multiLevelType w:val="hybridMultilevel"/>
    <w:tmpl w:val="A6BE4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1EA4076"/>
    <w:multiLevelType w:val="hybridMultilevel"/>
    <w:tmpl w:val="6450D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C26588"/>
    <w:multiLevelType w:val="hybridMultilevel"/>
    <w:tmpl w:val="B1545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B63311"/>
    <w:multiLevelType w:val="hybridMultilevel"/>
    <w:tmpl w:val="AD181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B6798A"/>
    <w:multiLevelType w:val="hybridMultilevel"/>
    <w:tmpl w:val="EA9C1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1954367"/>
    <w:multiLevelType w:val="hybridMultilevel"/>
    <w:tmpl w:val="016CDF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8"/>
  </w:num>
  <w:num w:numId="5">
    <w:abstractNumId w:val="3"/>
  </w:num>
  <w:num w:numId="6">
    <w:abstractNumId w:val="11"/>
  </w:num>
  <w:num w:numId="7">
    <w:abstractNumId w:val="10"/>
  </w:num>
  <w:num w:numId="8">
    <w:abstractNumId w:val="6"/>
  </w:num>
  <w:num w:numId="9">
    <w:abstractNumId w:val="2"/>
  </w:num>
  <w:num w:numId="10">
    <w:abstractNumId w:val="7"/>
  </w:num>
  <w:num w:numId="11">
    <w:abstractNumId w:val="4"/>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1032A"/>
    <w:rsid w:val="000019F9"/>
    <w:rsid w:val="00025C9A"/>
    <w:rsid w:val="00033610"/>
    <w:rsid w:val="00036992"/>
    <w:rsid w:val="00047025"/>
    <w:rsid w:val="00056CEE"/>
    <w:rsid w:val="00066A2F"/>
    <w:rsid w:val="00091962"/>
    <w:rsid w:val="00107A6C"/>
    <w:rsid w:val="001653CB"/>
    <w:rsid w:val="00187C16"/>
    <w:rsid w:val="001B7BC9"/>
    <w:rsid w:val="001E2423"/>
    <w:rsid w:val="001F22F1"/>
    <w:rsid w:val="00207E11"/>
    <w:rsid w:val="0021032A"/>
    <w:rsid w:val="002544DE"/>
    <w:rsid w:val="00275756"/>
    <w:rsid w:val="002A267B"/>
    <w:rsid w:val="002E6F18"/>
    <w:rsid w:val="003166E3"/>
    <w:rsid w:val="0032693A"/>
    <w:rsid w:val="00343519"/>
    <w:rsid w:val="00365088"/>
    <w:rsid w:val="0039554A"/>
    <w:rsid w:val="003B0C69"/>
    <w:rsid w:val="003C3E31"/>
    <w:rsid w:val="003C57E3"/>
    <w:rsid w:val="003E3B6E"/>
    <w:rsid w:val="0043230A"/>
    <w:rsid w:val="00433FF5"/>
    <w:rsid w:val="00460256"/>
    <w:rsid w:val="00493A87"/>
    <w:rsid w:val="004A4C4E"/>
    <w:rsid w:val="004F0BB6"/>
    <w:rsid w:val="005052DA"/>
    <w:rsid w:val="00516320"/>
    <w:rsid w:val="00552FB5"/>
    <w:rsid w:val="00565B3F"/>
    <w:rsid w:val="00575543"/>
    <w:rsid w:val="005A4E01"/>
    <w:rsid w:val="00612B35"/>
    <w:rsid w:val="006268D1"/>
    <w:rsid w:val="006373A3"/>
    <w:rsid w:val="006C185A"/>
    <w:rsid w:val="006C3C5D"/>
    <w:rsid w:val="006D1F1A"/>
    <w:rsid w:val="00704B46"/>
    <w:rsid w:val="00707D66"/>
    <w:rsid w:val="00723ACB"/>
    <w:rsid w:val="00733961"/>
    <w:rsid w:val="0074451D"/>
    <w:rsid w:val="007A617E"/>
    <w:rsid w:val="007C2982"/>
    <w:rsid w:val="00826706"/>
    <w:rsid w:val="008337E5"/>
    <w:rsid w:val="00842CAD"/>
    <w:rsid w:val="008B5BC2"/>
    <w:rsid w:val="008F5ACC"/>
    <w:rsid w:val="008F6271"/>
    <w:rsid w:val="008F67FC"/>
    <w:rsid w:val="00917CE9"/>
    <w:rsid w:val="00941C3D"/>
    <w:rsid w:val="00951C97"/>
    <w:rsid w:val="00A12A23"/>
    <w:rsid w:val="00A409D5"/>
    <w:rsid w:val="00A46134"/>
    <w:rsid w:val="00A6588B"/>
    <w:rsid w:val="00A67971"/>
    <w:rsid w:val="00A772CC"/>
    <w:rsid w:val="00AA2EF1"/>
    <w:rsid w:val="00AC2A8C"/>
    <w:rsid w:val="00AF0717"/>
    <w:rsid w:val="00B11622"/>
    <w:rsid w:val="00B6089E"/>
    <w:rsid w:val="00BA7B49"/>
    <w:rsid w:val="00BA7D7C"/>
    <w:rsid w:val="00C57481"/>
    <w:rsid w:val="00C6313F"/>
    <w:rsid w:val="00CA386B"/>
    <w:rsid w:val="00CE7302"/>
    <w:rsid w:val="00CF3C46"/>
    <w:rsid w:val="00D11EE0"/>
    <w:rsid w:val="00D44543"/>
    <w:rsid w:val="00D72B05"/>
    <w:rsid w:val="00D7304F"/>
    <w:rsid w:val="00DB444B"/>
    <w:rsid w:val="00DE0FAC"/>
    <w:rsid w:val="00E04261"/>
    <w:rsid w:val="00E0577A"/>
    <w:rsid w:val="00E1490B"/>
    <w:rsid w:val="00E26903"/>
    <w:rsid w:val="00E363DE"/>
    <w:rsid w:val="00E838EC"/>
    <w:rsid w:val="00EB1129"/>
    <w:rsid w:val="00ED13E5"/>
    <w:rsid w:val="00EE054C"/>
    <w:rsid w:val="00F057E1"/>
    <w:rsid w:val="00F36EE1"/>
    <w:rsid w:val="00F5622B"/>
    <w:rsid w:val="00FA35A4"/>
    <w:rsid w:val="00FC34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4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65B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65B3F"/>
    <w:rPr>
      <w:rFonts w:ascii="Tahoma" w:hAnsi="Tahoma" w:cs="Tahoma"/>
      <w:sz w:val="16"/>
      <w:szCs w:val="16"/>
    </w:rPr>
  </w:style>
  <w:style w:type="paragraph" w:styleId="a5">
    <w:name w:val="header"/>
    <w:basedOn w:val="a"/>
    <w:link w:val="a6"/>
    <w:uiPriority w:val="99"/>
    <w:semiHidden/>
    <w:unhideWhenUsed/>
    <w:rsid w:val="0074451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4451D"/>
  </w:style>
  <w:style w:type="paragraph" w:styleId="a7">
    <w:name w:val="footer"/>
    <w:basedOn w:val="a"/>
    <w:link w:val="a8"/>
    <w:uiPriority w:val="99"/>
    <w:unhideWhenUsed/>
    <w:rsid w:val="0074451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4451D"/>
  </w:style>
  <w:style w:type="paragraph" w:styleId="a9">
    <w:name w:val="List Paragraph"/>
    <w:basedOn w:val="a"/>
    <w:uiPriority w:val="34"/>
    <w:qFormat/>
    <w:rsid w:val="00343519"/>
    <w:pPr>
      <w:ind w:left="720"/>
      <w:contextualSpacing/>
    </w:pPr>
  </w:style>
  <w:style w:type="table" w:styleId="aa">
    <w:name w:val="Table Grid"/>
    <w:basedOn w:val="a1"/>
    <w:uiPriority w:val="59"/>
    <w:rsid w:val="00707D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1222</TotalTime>
  <Pages>48</Pages>
  <Words>9568</Words>
  <Characters>54540</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2014-10-11T06:47:00Z</dcterms:created>
  <dcterms:modified xsi:type="dcterms:W3CDTF">2014-12-09T17:43:00Z</dcterms:modified>
</cp:coreProperties>
</file>