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0" w:type="dxa"/>
        <w:tblInd w:w="250" w:type="dxa"/>
        <w:tblLayout w:type="fixed"/>
        <w:tblLook w:val="04A0" w:firstRow="1" w:lastRow="0" w:firstColumn="1" w:lastColumn="0" w:noHBand="0" w:noVBand="1"/>
      </w:tblPr>
      <w:tblGrid>
        <w:gridCol w:w="3826"/>
        <w:gridCol w:w="2694"/>
        <w:gridCol w:w="3260"/>
      </w:tblGrid>
      <w:tr w:rsidR="00027224" w:rsidRPr="004F0FC3" w:rsidTr="00E80215">
        <w:trPr>
          <w:trHeight w:val="1556"/>
        </w:trPr>
        <w:tc>
          <w:tcPr>
            <w:tcW w:w="9781" w:type="dxa"/>
            <w:gridSpan w:val="3"/>
            <w:hideMark/>
          </w:tcPr>
          <w:p w:rsidR="00027224" w:rsidRPr="004F0FC3" w:rsidRDefault="00027224" w:rsidP="00E80215">
            <w:pPr>
              <w:spacing w:after="0" w:line="240" w:lineRule="auto"/>
              <w:ind w:left="-75"/>
              <w:jc w:val="center"/>
              <w:rPr>
                <w:rFonts w:ascii="Times New Roman" w:eastAsia="Times New Roman" w:hAnsi="Times New Roman" w:cs="Times New Roman"/>
                <w:caps/>
                <w:spacing w:val="6"/>
                <w:lang w:eastAsia="ru-RU"/>
              </w:rPr>
            </w:pPr>
            <w:r w:rsidRPr="004F0FC3">
              <w:rPr>
                <w:rFonts w:ascii="Times New Roman" w:eastAsia="Times New Roman" w:hAnsi="Times New Roman" w:cs="Times New Roman"/>
                <w:b/>
                <w:sz w:val="28"/>
                <w:szCs w:val="20"/>
                <w:lang w:eastAsia="ru-RU"/>
              </w:rPr>
              <w:br w:type="page"/>
            </w:r>
            <w:r w:rsidRPr="004F0FC3">
              <w:rPr>
                <w:rFonts w:ascii="Times New Roman" w:eastAsia="Times New Roman" w:hAnsi="Times New Roman" w:cs="Times New Roman"/>
                <w:caps/>
                <w:spacing w:val="6"/>
                <w:lang w:eastAsia="ru-RU"/>
              </w:rPr>
              <w:t xml:space="preserve">Федеральное государственное образовательное бюджетное учреждение </w:t>
            </w:r>
          </w:p>
          <w:p w:rsidR="00027224" w:rsidRPr="004F0FC3" w:rsidRDefault="00027224" w:rsidP="00E80215">
            <w:pPr>
              <w:spacing w:after="0" w:line="240" w:lineRule="auto"/>
              <w:ind w:left="-75"/>
              <w:jc w:val="center"/>
              <w:rPr>
                <w:rFonts w:ascii="Times New Roman" w:eastAsia="Times New Roman" w:hAnsi="Times New Roman" w:cs="Times New Roman"/>
                <w:caps/>
                <w:spacing w:val="6"/>
                <w:szCs w:val="24"/>
                <w:lang w:eastAsia="ru-RU"/>
              </w:rPr>
            </w:pPr>
            <w:r w:rsidRPr="004F0FC3">
              <w:rPr>
                <w:rFonts w:ascii="Times New Roman" w:eastAsia="Times New Roman" w:hAnsi="Times New Roman" w:cs="Times New Roman"/>
                <w:caps/>
                <w:spacing w:val="6"/>
                <w:szCs w:val="24"/>
                <w:lang w:eastAsia="ru-RU"/>
              </w:rPr>
              <w:t>высшего профессионального образования</w:t>
            </w:r>
          </w:p>
          <w:p w:rsidR="00027224" w:rsidRPr="004F0FC3" w:rsidRDefault="00027224" w:rsidP="00E80215">
            <w:pPr>
              <w:spacing w:after="0" w:line="240" w:lineRule="auto"/>
              <w:ind w:left="-75"/>
              <w:jc w:val="center"/>
              <w:rPr>
                <w:rFonts w:ascii="Times New Roman" w:eastAsia="Times New Roman" w:hAnsi="Times New Roman" w:cs="Times New Roman"/>
                <w:b/>
                <w:caps/>
                <w:spacing w:val="6"/>
                <w:sz w:val="28"/>
                <w:szCs w:val="28"/>
                <w:lang w:eastAsia="ru-RU"/>
              </w:rPr>
            </w:pPr>
            <w:r w:rsidRPr="004F0FC3">
              <w:rPr>
                <w:rFonts w:ascii="Times New Roman" w:eastAsia="Times New Roman" w:hAnsi="Times New Roman" w:cs="Times New Roman"/>
                <w:b/>
                <w:caps/>
                <w:spacing w:val="6"/>
                <w:sz w:val="28"/>
                <w:szCs w:val="28"/>
                <w:lang w:eastAsia="ru-RU"/>
              </w:rPr>
              <w:t>финансовый университет</w:t>
            </w:r>
          </w:p>
          <w:p w:rsidR="00027224" w:rsidRPr="004F0FC3" w:rsidRDefault="00027224" w:rsidP="00E80215">
            <w:pPr>
              <w:spacing w:after="0" w:line="240" w:lineRule="auto"/>
              <w:ind w:left="-75"/>
              <w:jc w:val="center"/>
              <w:rPr>
                <w:rFonts w:ascii="Times New Roman" w:eastAsia="Times New Roman" w:hAnsi="Times New Roman" w:cs="Times New Roman"/>
                <w:b/>
                <w:caps/>
                <w:spacing w:val="6"/>
                <w:sz w:val="28"/>
                <w:szCs w:val="28"/>
                <w:lang w:eastAsia="ru-RU"/>
              </w:rPr>
            </w:pPr>
            <w:r w:rsidRPr="004F0FC3">
              <w:rPr>
                <w:rFonts w:ascii="Times New Roman" w:eastAsia="Times New Roman" w:hAnsi="Times New Roman" w:cs="Times New Roman"/>
                <w:b/>
                <w:caps/>
                <w:spacing w:val="6"/>
                <w:sz w:val="28"/>
                <w:szCs w:val="28"/>
                <w:lang w:eastAsia="ru-RU"/>
              </w:rPr>
              <w:t>при правительстве российской федерации</w:t>
            </w:r>
          </w:p>
          <w:p w:rsidR="00027224" w:rsidRPr="004F0FC3" w:rsidRDefault="00027224" w:rsidP="00E80215">
            <w:pPr>
              <w:spacing w:after="0" w:line="240" w:lineRule="auto"/>
              <w:ind w:left="-75"/>
              <w:jc w:val="center"/>
              <w:rPr>
                <w:rFonts w:ascii="Times New Roman" w:eastAsia="Times New Roman" w:hAnsi="Times New Roman" w:cs="Times New Roman"/>
                <w:b/>
                <w:caps/>
                <w:spacing w:val="-4"/>
                <w:sz w:val="24"/>
                <w:szCs w:val="20"/>
                <w:lang w:eastAsia="ru-RU"/>
              </w:rPr>
            </w:pPr>
            <w:r w:rsidRPr="004F0FC3">
              <w:rPr>
                <w:rFonts w:ascii="Times New Roman" w:eastAsia="Times New Roman" w:hAnsi="Times New Roman" w:cs="Times New Roman"/>
                <w:b/>
                <w:caps/>
                <w:spacing w:val="6"/>
                <w:sz w:val="24"/>
                <w:szCs w:val="24"/>
                <w:lang w:eastAsia="ru-RU"/>
              </w:rPr>
              <w:t>ярославский филиал</w:t>
            </w:r>
          </w:p>
        </w:tc>
      </w:tr>
      <w:tr w:rsidR="00027224" w:rsidRPr="004F0FC3" w:rsidTr="00E80215">
        <w:trPr>
          <w:trHeight w:val="772"/>
        </w:trPr>
        <w:tc>
          <w:tcPr>
            <w:tcW w:w="9781" w:type="dxa"/>
            <w:gridSpan w:val="3"/>
            <w:vAlign w:val="center"/>
            <w:hideMark/>
          </w:tcPr>
          <w:p w:rsidR="00027224" w:rsidRPr="004F0FC3" w:rsidRDefault="00027224" w:rsidP="00E80215">
            <w:pPr>
              <w:spacing w:after="0" w:line="240" w:lineRule="auto"/>
              <w:ind w:left="-75"/>
              <w:jc w:val="center"/>
              <w:rPr>
                <w:rFonts w:ascii="Times New Roman" w:eastAsia="Times New Roman" w:hAnsi="Times New Roman" w:cs="Times New Roman"/>
                <w:b/>
                <w:sz w:val="40"/>
                <w:szCs w:val="40"/>
                <w:lang w:eastAsia="ru-RU"/>
              </w:rPr>
            </w:pPr>
            <w:r>
              <w:rPr>
                <w:rFonts w:ascii="Times New Roman" w:eastAsia="Times New Roman" w:hAnsi="Times New Roman" w:cs="Times New Roman"/>
                <w:b/>
                <w:sz w:val="40"/>
                <w:szCs w:val="40"/>
                <w:lang w:eastAsia="ru-RU"/>
              </w:rPr>
              <w:t>Кафедра "Экономика и финансы</w:t>
            </w:r>
            <w:r w:rsidRPr="004F0FC3">
              <w:rPr>
                <w:rFonts w:ascii="Times New Roman" w:eastAsia="Times New Roman" w:hAnsi="Times New Roman" w:cs="Times New Roman"/>
                <w:b/>
                <w:sz w:val="40"/>
                <w:szCs w:val="40"/>
                <w:lang w:eastAsia="ru-RU"/>
              </w:rPr>
              <w:t>"</w:t>
            </w:r>
          </w:p>
        </w:tc>
      </w:tr>
      <w:tr w:rsidR="00027224" w:rsidRPr="004F0FC3" w:rsidTr="00E80215">
        <w:trPr>
          <w:trHeight w:val="841"/>
        </w:trPr>
        <w:tc>
          <w:tcPr>
            <w:tcW w:w="9781" w:type="dxa"/>
            <w:gridSpan w:val="3"/>
            <w:vAlign w:val="center"/>
            <w:hideMark/>
          </w:tcPr>
          <w:p w:rsidR="00027224" w:rsidRPr="004F0FC3" w:rsidRDefault="00027224" w:rsidP="00E80215">
            <w:pPr>
              <w:spacing w:after="0" w:line="240" w:lineRule="auto"/>
              <w:ind w:left="-75"/>
              <w:jc w:val="center"/>
              <w:rPr>
                <w:rFonts w:ascii="Times New Roman" w:eastAsia="Times New Roman" w:hAnsi="Times New Roman" w:cs="Times New Roman"/>
                <w:b/>
                <w:sz w:val="28"/>
                <w:szCs w:val="20"/>
                <w:lang w:eastAsia="ru-RU"/>
              </w:rPr>
            </w:pPr>
            <w:r w:rsidRPr="004F0FC3">
              <w:rPr>
                <w:rFonts w:ascii="Times New Roman" w:eastAsia="Times New Roman" w:hAnsi="Times New Roman" w:cs="Times New Roman"/>
                <w:b/>
                <w:sz w:val="28"/>
                <w:szCs w:val="20"/>
                <w:lang w:eastAsia="ru-RU"/>
              </w:rPr>
              <w:t xml:space="preserve">Заочный факультет </w:t>
            </w:r>
            <w:r w:rsidRPr="004F0FC3">
              <w:rPr>
                <w:rFonts w:ascii="Times New Roman" w:eastAsia="Times New Roman" w:hAnsi="Times New Roman" w:cs="Times New Roman"/>
                <w:b/>
                <w:sz w:val="28"/>
                <w:szCs w:val="28"/>
                <w:lang w:eastAsia="ru-RU"/>
              </w:rPr>
              <w:t>экономики</w:t>
            </w:r>
          </w:p>
          <w:p w:rsidR="00027224" w:rsidRPr="004F0FC3" w:rsidRDefault="00027224" w:rsidP="00E80215">
            <w:pPr>
              <w:spacing w:after="0" w:line="240" w:lineRule="auto"/>
              <w:ind w:left="-75"/>
              <w:jc w:val="center"/>
              <w:rPr>
                <w:rFonts w:ascii="Times New Roman" w:eastAsia="Times New Roman" w:hAnsi="Times New Roman" w:cs="Times New Roman"/>
                <w:b/>
                <w:sz w:val="28"/>
                <w:szCs w:val="20"/>
                <w:lang w:eastAsia="ru-RU"/>
              </w:rPr>
            </w:pPr>
            <w:r w:rsidRPr="004F0FC3">
              <w:rPr>
                <w:rFonts w:ascii="Times New Roman" w:eastAsia="Times New Roman" w:hAnsi="Times New Roman" w:cs="Times New Roman"/>
                <w:b/>
                <w:sz w:val="28"/>
                <w:szCs w:val="20"/>
                <w:lang w:eastAsia="ru-RU"/>
              </w:rPr>
              <w:t xml:space="preserve">Направление подготовки: </w:t>
            </w:r>
            <w:r w:rsidRPr="004F0FC3">
              <w:rPr>
                <w:rFonts w:ascii="Times New Roman" w:eastAsia="Times New Roman" w:hAnsi="Times New Roman" w:cs="Times New Roman"/>
                <w:sz w:val="28"/>
                <w:szCs w:val="20"/>
                <w:lang w:eastAsia="ru-RU"/>
              </w:rPr>
              <w:t>Экономика</w:t>
            </w:r>
          </w:p>
        </w:tc>
      </w:tr>
      <w:tr w:rsidR="00027224" w:rsidRPr="004F0FC3" w:rsidTr="00E80215">
        <w:trPr>
          <w:trHeight w:val="2128"/>
        </w:trPr>
        <w:tc>
          <w:tcPr>
            <w:tcW w:w="9781" w:type="dxa"/>
            <w:gridSpan w:val="3"/>
            <w:vAlign w:val="bottom"/>
            <w:hideMark/>
          </w:tcPr>
          <w:p w:rsidR="00027224" w:rsidRPr="004F0FC3" w:rsidRDefault="00027224" w:rsidP="00027224">
            <w:pPr>
              <w:spacing w:after="0" w:line="240" w:lineRule="auto"/>
              <w:jc w:val="center"/>
              <w:rPr>
                <w:rFonts w:ascii="Times New Roman" w:eastAsia="Times New Roman" w:hAnsi="Times New Roman" w:cs="Times New Roman"/>
                <w:sz w:val="56"/>
                <w:szCs w:val="56"/>
                <w:lang w:eastAsia="ru-RU"/>
              </w:rPr>
            </w:pPr>
            <w:r w:rsidRPr="004F0FC3">
              <w:rPr>
                <w:rFonts w:ascii="Times New Roman" w:eastAsia="Times New Roman" w:hAnsi="Times New Roman" w:cs="Times New Roman"/>
                <w:b/>
                <w:sz w:val="56"/>
                <w:szCs w:val="56"/>
                <w:lang w:eastAsia="ru-RU"/>
              </w:rPr>
              <w:t>Контрольная работа</w:t>
            </w:r>
          </w:p>
        </w:tc>
      </w:tr>
      <w:tr w:rsidR="00027224" w:rsidRPr="004F0FC3" w:rsidTr="00E80215">
        <w:trPr>
          <w:trHeight w:val="846"/>
        </w:trPr>
        <w:tc>
          <w:tcPr>
            <w:tcW w:w="9781" w:type="dxa"/>
            <w:gridSpan w:val="3"/>
            <w:tcBorders>
              <w:top w:val="nil"/>
              <w:left w:val="nil"/>
              <w:bottom w:val="single" w:sz="4" w:space="0" w:color="auto"/>
              <w:right w:val="nil"/>
            </w:tcBorders>
            <w:vAlign w:val="bottom"/>
            <w:hideMark/>
          </w:tcPr>
          <w:p w:rsidR="00027224" w:rsidRPr="004F0FC3" w:rsidRDefault="00027224" w:rsidP="00E80215">
            <w:pPr>
              <w:spacing w:after="0" w:line="240" w:lineRule="auto"/>
              <w:jc w:val="center"/>
              <w:rPr>
                <w:rFonts w:ascii="Times New Roman" w:eastAsia="Times New Roman" w:hAnsi="Times New Roman" w:cs="Times New Roman"/>
                <w:b/>
                <w:i/>
                <w:sz w:val="48"/>
                <w:szCs w:val="48"/>
                <w:lang w:eastAsia="ru-RU"/>
              </w:rPr>
            </w:pPr>
            <w:r w:rsidRPr="004F0FC3">
              <w:rPr>
                <w:rFonts w:ascii="Times New Roman" w:eastAsia="Times New Roman" w:hAnsi="Times New Roman" w:cs="Times New Roman"/>
                <w:b/>
                <w:i/>
                <w:sz w:val="48"/>
                <w:szCs w:val="48"/>
                <w:lang w:eastAsia="ru-RU"/>
              </w:rPr>
              <w:t xml:space="preserve">по дисциплине </w:t>
            </w:r>
            <w:r>
              <w:rPr>
                <w:rFonts w:ascii="Times New Roman" w:eastAsia="Times New Roman" w:hAnsi="Times New Roman" w:cs="Times New Roman"/>
                <w:b/>
                <w:i/>
                <w:sz w:val="56"/>
                <w:szCs w:val="56"/>
                <w:lang w:eastAsia="ru-RU"/>
              </w:rPr>
              <w:t>"Социальное экономическое развитие современной России</w:t>
            </w:r>
            <w:r w:rsidRPr="004F0FC3">
              <w:rPr>
                <w:rFonts w:ascii="Times New Roman" w:eastAsia="Times New Roman" w:hAnsi="Times New Roman" w:cs="Times New Roman"/>
                <w:b/>
                <w:i/>
                <w:sz w:val="56"/>
                <w:szCs w:val="56"/>
                <w:lang w:eastAsia="ru-RU"/>
              </w:rPr>
              <w:t>"</w:t>
            </w:r>
          </w:p>
        </w:tc>
      </w:tr>
      <w:tr w:rsidR="00027224" w:rsidRPr="004F0FC3" w:rsidTr="00E80215">
        <w:trPr>
          <w:trHeight w:val="435"/>
        </w:trPr>
        <w:tc>
          <w:tcPr>
            <w:tcW w:w="9781" w:type="dxa"/>
            <w:gridSpan w:val="3"/>
            <w:tcBorders>
              <w:top w:val="nil"/>
              <w:left w:val="nil"/>
              <w:bottom w:val="single" w:sz="4" w:space="0" w:color="auto"/>
              <w:right w:val="nil"/>
            </w:tcBorders>
            <w:vAlign w:val="bottom"/>
          </w:tcPr>
          <w:p w:rsidR="00027224" w:rsidRPr="004F0FC3" w:rsidRDefault="00027224" w:rsidP="00E80215">
            <w:pPr>
              <w:spacing w:after="0" w:line="240" w:lineRule="auto"/>
              <w:jc w:val="center"/>
              <w:rPr>
                <w:rFonts w:ascii="Times New Roman" w:eastAsia="Times New Roman" w:hAnsi="Times New Roman" w:cs="Times New Roman"/>
                <w:b/>
                <w:i/>
                <w:sz w:val="48"/>
                <w:szCs w:val="48"/>
                <w:lang w:eastAsia="ru-RU"/>
              </w:rPr>
            </w:pPr>
            <w:r>
              <w:rPr>
                <w:rFonts w:ascii="Times New Roman" w:eastAsia="Times New Roman" w:hAnsi="Times New Roman" w:cs="Times New Roman"/>
                <w:b/>
                <w:i/>
                <w:sz w:val="48"/>
                <w:szCs w:val="48"/>
                <w:lang w:eastAsia="ru-RU"/>
              </w:rPr>
              <w:t>Тема: Социально-экономическое положение современной России</w:t>
            </w:r>
          </w:p>
        </w:tc>
      </w:tr>
      <w:tr w:rsidR="00027224" w:rsidRPr="004F0FC3" w:rsidTr="00E80215">
        <w:trPr>
          <w:trHeight w:val="904"/>
        </w:trPr>
        <w:tc>
          <w:tcPr>
            <w:tcW w:w="9781" w:type="dxa"/>
            <w:gridSpan w:val="3"/>
            <w:tcBorders>
              <w:top w:val="single" w:sz="4" w:space="0" w:color="auto"/>
              <w:left w:val="nil"/>
              <w:bottom w:val="nil"/>
              <w:right w:val="nil"/>
            </w:tcBorders>
            <w:vAlign w:val="bottom"/>
            <w:hideMark/>
          </w:tcPr>
          <w:p w:rsidR="00027224" w:rsidRPr="004F0FC3" w:rsidRDefault="00027224" w:rsidP="00E80215">
            <w:pPr>
              <w:spacing w:after="0" w:line="240" w:lineRule="auto"/>
              <w:jc w:val="center"/>
              <w:rPr>
                <w:rFonts w:ascii="Times New Roman" w:eastAsia="Times New Roman" w:hAnsi="Times New Roman" w:cs="Times New Roman"/>
                <w:b/>
                <w:sz w:val="56"/>
                <w:szCs w:val="56"/>
                <w:lang w:eastAsia="ru-RU"/>
              </w:rPr>
            </w:pPr>
          </w:p>
        </w:tc>
      </w:tr>
      <w:tr w:rsidR="00027224" w:rsidRPr="004F0FC3" w:rsidTr="00E80215">
        <w:trPr>
          <w:trHeight w:val="1332"/>
        </w:trPr>
        <w:tc>
          <w:tcPr>
            <w:tcW w:w="9781" w:type="dxa"/>
            <w:gridSpan w:val="3"/>
            <w:vAlign w:val="bottom"/>
          </w:tcPr>
          <w:p w:rsidR="00027224" w:rsidRPr="004F0FC3" w:rsidRDefault="00027224" w:rsidP="00027224">
            <w:pPr>
              <w:spacing w:after="0" w:line="240" w:lineRule="auto"/>
              <w:rPr>
                <w:rFonts w:ascii="Times New Roman" w:eastAsia="Times New Roman" w:hAnsi="Times New Roman" w:cs="Times New Roman"/>
                <w:i/>
                <w:sz w:val="36"/>
                <w:szCs w:val="36"/>
                <w:lang w:eastAsia="ru-RU"/>
              </w:rPr>
            </w:pPr>
          </w:p>
        </w:tc>
      </w:tr>
      <w:tr w:rsidR="00027224" w:rsidRPr="004F0FC3" w:rsidTr="00E80215">
        <w:trPr>
          <w:trHeight w:val="397"/>
        </w:trPr>
        <w:tc>
          <w:tcPr>
            <w:tcW w:w="3827" w:type="dxa"/>
            <w:vAlign w:val="bottom"/>
            <w:hideMark/>
          </w:tcPr>
          <w:p w:rsidR="00027224" w:rsidRPr="004F0FC3" w:rsidRDefault="00027224" w:rsidP="00E80215">
            <w:pPr>
              <w:spacing w:after="0" w:line="240" w:lineRule="auto"/>
              <w:ind w:left="1877"/>
              <w:rPr>
                <w:rFonts w:ascii="Times New Roman" w:eastAsia="Times New Roman" w:hAnsi="Times New Roman" w:cs="Times New Roman"/>
                <w:sz w:val="28"/>
                <w:szCs w:val="20"/>
                <w:lang w:eastAsia="ru-RU"/>
              </w:rPr>
            </w:pPr>
            <w:r w:rsidRPr="004F0FC3">
              <w:rPr>
                <w:rFonts w:ascii="Times New Roman" w:eastAsia="Times New Roman" w:hAnsi="Times New Roman" w:cs="Times New Roman"/>
                <w:b/>
                <w:sz w:val="28"/>
                <w:szCs w:val="20"/>
                <w:lang w:eastAsia="ru-RU"/>
              </w:rPr>
              <w:t>Студент:</w:t>
            </w:r>
          </w:p>
        </w:tc>
        <w:tc>
          <w:tcPr>
            <w:tcW w:w="5954" w:type="dxa"/>
            <w:gridSpan w:val="2"/>
            <w:vAlign w:val="bottom"/>
            <w:hideMark/>
          </w:tcPr>
          <w:p w:rsidR="00027224" w:rsidRPr="004F0FC3" w:rsidRDefault="00027224" w:rsidP="00E80215">
            <w:pPr>
              <w:spacing w:after="0" w:line="240" w:lineRule="auto"/>
              <w:rPr>
                <w:rFonts w:ascii="Times New Roman" w:eastAsia="Times New Roman" w:hAnsi="Times New Roman" w:cs="Times New Roman"/>
                <w:b/>
                <w:sz w:val="28"/>
                <w:szCs w:val="20"/>
                <w:lang w:eastAsia="ru-RU"/>
              </w:rPr>
            </w:pPr>
            <w:r w:rsidRPr="004F0FC3">
              <w:rPr>
                <w:rFonts w:ascii="Times New Roman" w:eastAsia="Times New Roman" w:hAnsi="Times New Roman" w:cs="Times New Roman"/>
                <w:b/>
                <w:i/>
                <w:sz w:val="28"/>
                <w:szCs w:val="20"/>
                <w:lang w:eastAsia="ru-RU"/>
              </w:rPr>
              <w:t>Румянцева Олеся Алексеевна</w:t>
            </w:r>
          </w:p>
        </w:tc>
      </w:tr>
      <w:tr w:rsidR="00027224" w:rsidRPr="004F0FC3" w:rsidTr="00E80215">
        <w:trPr>
          <w:trHeight w:val="397"/>
        </w:trPr>
        <w:tc>
          <w:tcPr>
            <w:tcW w:w="3827" w:type="dxa"/>
            <w:vAlign w:val="bottom"/>
          </w:tcPr>
          <w:p w:rsidR="00027224" w:rsidRPr="004F0FC3" w:rsidRDefault="00027224" w:rsidP="00E80215">
            <w:pPr>
              <w:spacing w:after="0" w:line="240" w:lineRule="auto"/>
              <w:ind w:left="1877"/>
              <w:rPr>
                <w:rFonts w:ascii="Times New Roman" w:eastAsia="Times New Roman" w:hAnsi="Times New Roman" w:cs="Times New Roman"/>
                <w:sz w:val="28"/>
                <w:szCs w:val="20"/>
                <w:lang w:eastAsia="ru-RU"/>
              </w:rPr>
            </w:pPr>
          </w:p>
        </w:tc>
        <w:tc>
          <w:tcPr>
            <w:tcW w:w="2694" w:type="dxa"/>
            <w:vAlign w:val="bottom"/>
            <w:hideMark/>
          </w:tcPr>
          <w:p w:rsidR="00027224" w:rsidRPr="004F0FC3" w:rsidRDefault="00027224" w:rsidP="00E80215">
            <w:pPr>
              <w:spacing w:after="0" w:line="240" w:lineRule="auto"/>
              <w:rPr>
                <w:rFonts w:ascii="Times New Roman" w:eastAsia="Times New Roman" w:hAnsi="Times New Roman" w:cs="Times New Roman"/>
                <w:sz w:val="28"/>
                <w:szCs w:val="20"/>
                <w:lang w:eastAsia="ru-RU"/>
              </w:rPr>
            </w:pPr>
            <w:r w:rsidRPr="004F0FC3">
              <w:rPr>
                <w:rFonts w:ascii="Times New Roman" w:eastAsia="Times New Roman" w:hAnsi="Times New Roman" w:cs="Times New Roman"/>
                <w:sz w:val="28"/>
                <w:szCs w:val="20"/>
                <w:lang w:eastAsia="ru-RU"/>
              </w:rPr>
              <w:t>Курс:</w:t>
            </w:r>
          </w:p>
        </w:tc>
        <w:tc>
          <w:tcPr>
            <w:tcW w:w="3260" w:type="dxa"/>
            <w:vAlign w:val="bottom"/>
            <w:hideMark/>
          </w:tcPr>
          <w:p w:rsidR="00027224" w:rsidRPr="004F0FC3" w:rsidRDefault="00027224" w:rsidP="00E80215">
            <w:pPr>
              <w:spacing w:after="0" w:line="240" w:lineRule="auto"/>
              <w:rPr>
                <w:rFonts w:ascii="Times New Roman" w:eastAsia="Times New Roman" w:hAnsi="Times New Roman" w:cs="Times New Roman"/>
                <w:sz w:val="28"/>
                <w:szCs w:val="20"/>
                <w:lang w:eastAsia="ru-RU"/>
              </w:rPr>
            </w:pPr>
            <w:r w:rsidRPr="004F0FC3">
              <w:rPr>
                <w:rFonts w:ascii="Times New Roman" w:eastAsia="Times New Roman" w:hAnsi="Times New Roman" w:cs="Times New Roman"/>
                <w:b/>
                <w:i/>
                <w:sz w:val="28"/>
                <w:szCs w:val="20"/>
                <w:lang w:eastAsia="ru-RU"/>
              </w:rPr>
              <w:t>3</w:t>
            </w:r>
          </w:p>
        </w:tc>
      </w:tr>
      <w:tr w:rsidR="00027224" w:rsidRPr="004F0FC3" w:rsidTr="00E80215">
        <w:trPr>
          <w:trHeight w:val="397"/>
        </w:trPr>
        <w:tc>
          <w:tcPr>
            <w:tcW w:w="3827" w:type="dxa"/>
            <w:vAlign w:val="bottom"/>
          </w:tcPr>
          <w:p w:rsidR="00027224" w:rsidRPr="004F0FC3" w:rsidRDefault="00027224" w:rsidP="00E80215">
            <w:pPr>
              <w:spacing w:after="0" w:line="240" w:lineRule="auto"/>
              <w:ind w:left="1877"/>
              <w:rPr>
                <w:rFonts w:ascii="Times New Roman" w:eastAsia="Times New Roman" w:hAnsi="Times New Roman" w:cs="Times New Roman"/>
                <w:sz w:val="28"/>
                <w:szCs w:val="20"/>
                <w:lang w:eastAsia="ru-RU"/>
              </w:rPr>
            </w:pPr>
          </w:p>
        </w:tc>
        <w:tc>
          <w:tcPr>
            <w:tcW w:w="2694" w:type="dxa"/>
            <w:vAlign w:val="bottom"/>
            <w:hideMark/>
          </w:tcPr>
          <w:p w:rsidR="00027224" w:rsidRPr="004F0FC3" w:rsidRDefault="00027224" w:rsidP="00E80215">
            <w:pPr>
              <w:spacing w:after="0" w:line="240" w:lineRule="auto"/>
              <w:rPr>
                <w:rFonts w:ascii="Times New Roman" w:eastAsia="Times New Roman" w:hAnsi="Times New Roman" w:cs="Times New Roman"/>
                <w:sz w:val="28"/>
                <w:szCs w:val="20"/>
                <w:lang w:eastAsia="ru-RU"/>
              </w:rPr>
            </w:pPr>
            <w:r w:rsidRPr="004F0FC3">
              <w:rPr>
                <w:rFonts w:ascii="Times New Roman" w:eastAsia="Times New Roman" w:hAnsi="Times New Roman" w:cs="Times New Roman"/>
                <w:sz w:val="28"/>
                <w:szCs w:val="20"/>
                <w:lang w:eastAsia="ru-RU"/>
              </w:rPr>
              <w:t>Форма обучения:</w:t>
            </w:r>
          </w:p>
        </w:tc>
        <w:tc>
          <w:tcPr>
            <w:tcW w:w="3260" w:type="dxa"/>
            <w:vAlign w:val="bottom"/>
            <w:hideMark/>
          </w:tcPr>
          <w:p w:rsidR="00027224" w:rsidRPr="004F0FC3" w:rsidRDefault="00027224" w:rsidP="00E80215">
            <w:pPr>
              <w:spacing w:after="0" w:line="240" w:lineRule="auto"/>
              <w:rPr>
                <w:rFonts w:ascii="Times New Roman" w:eastAsia="Times New Roman" w:hAnsi="Times New Roman" w:cs="Times New Roman"/>
                <w:b/>
                <w:sz w:val="28"/>
                <w:szCs w:val="20"/>
                <w:lang w:eastAsia="ru-RU"/>
              </w:rPr>
            </w:pPr>
            <w:r w:rsidRPr="004F0FC3">
              <w:rPr>
                <w:rFonts w:ascii="Times New Roman" w:eastAsia="Times New Roman" w:hAnsi="Times New Roman" w:cs="Times New Roman"/>
                <w:b/>
                <w:i/>
                <w:sz w:val="28"/>
                <w:szCs w:val="20"/>
                <w:lang w:eastAsia="ru-RU"/>
              </w:rPr>
              <w:t>Вечер</w:t>
            </w:r>
          </w:p>
        </w:tc>
      </w:tr>
      <w:tr w:rsidR="00027224" w:rsidRPr="004F0FC3" w:rsidTr="00E80215">
        <w:trPr>
          <w:trHeight w:val="397"/>
        </w:trPr>
        <w:tc>
          <w:tcPr>
            <w:tcW w:w="3827" w:type="dxa"/>
            <w:vAlign w:val="bottom"/>
          </w:tcPr>
          <w:p w:rsidR="00027224" w:rsidRPr="004F0FC3" w:rsidRDefault="00027224" w:rsidP="00E80215">
            <w:pPr>
              <w:spacing w:after="0" w:line="240" w:lineRule="auto"/>
              <w:ind w:left="1877"/>
              <w:rPr>
                <w:rFonts w:ascii="Times New Roman" w:eastAsia="Times New Roman" w:hAnsi="Times New Roman" w:cs="Times New Roman"/>
                <w:sz w:val="28"/>
                <w:szCs w:val="20"/>
                <w:lang w:eastAsia="ru-RU"/>
              </w:rPr>
            </w:pPr>
          </w:p>
        </w:tc>
        <w:tc>
          <w:tcPr>
            <w:tcW w:w="2694" w:type="dxa"/>
            <w:vAlign w:val="bottom"/>
            <w:hideMark/>
          </w:tcPr>
          <w:p w:rsidR="00027224" w:rsidRPr="004F0FC3" w:rsidRDefault="00027224" w:rsidP="00E80215">
            <w:pPr>
              <w:spacing w:after="0" w:line="240" w:lineRule="auto"/>
              <w:rPr>
                <w:rFonts w:ascii="Times New Roman" w:eastAsia="Times New Roman" w:hAnsi="Times New Roman" w:cs="Times New Roman"/>
                <w:sz w:val="28"/>
                <w:szCs w:val="20"/>
                <w:lang w:eastAsia="ru-RU"/>
              </w:rPr>
            </w:pPr>
            <w:r w:rsidRPr="004F0FC3">
              <w:rPr>
                <w:rFonts w:ascii="Times New Roman" w:eastAsia="Times New Roman" w:hAnsi="Times New Roman" w:cs="Times New Roman"/>
                <w:sz w:val="28"/>
                <w:szCs w:val="20"/>
                <w:lang w:eastAsia="ru-RU"/>
              </w:rPr>
              <w:t>Личное дело №:</w:t>
            </w:r>
          </w:p>
        </w:tc>
        <w:tc>
          <w:tcPr>
            <w:tcW w:w="3260" w:type="dxa"/>
            <w:vAlign w:val="bottom"/>
          </w:tcPr>
          <w:p w:rsidR="00027224" w:rsidRPr="004F0FC3" w:rsidRDefault="00027224" w:rsidP="00E80215">
            <w:pPr>
              <w:spacing w:after="0" w:line="240" w:lineRule="auto"/>
              <w:rPr>
                <w:rFonts w:ascii="Times New Roman" w:eastAsia="Times New Roman" w:hAnsi="Times New Roman" w:cs="Times New Roman"/>
                <w:sz w:val="28"/>
                <w:szCs w:val="20"/>
                <w:lang w:eastAsia="ru-RU"/>
              </w:rPr>
            </w:pPr>
            <w:r w:rsidRPr="004F0FC3">
              <w:rPr>
                <w:rFonts w:ascii="Times New Roman" w:eastAsia="Times New Roman" w:hAnsi="Times New Roman" w:cs="Times New Roman"/>
                <w:sz w:val="28"/>
                <w:szCs w:val="20"/>
                <w:lang w:eastAsia="ru-RU"/>
              </w:rPr>
              <w:t>100.31</w:t>
            </w:r>
            <w:r w:rsidRPr="004F0FC3">
              <w:rPr>
                <w:rFonts w:ascii="Times New Roman" w:eastAsia="Times New Roman" w:hAnsi="Times New Roman" w:cs="Times New Roman"/>
                <w:sz w:val="28"/>
                <w:szCs w:val="20"/>
                <w:lang w:val="en-US" w:eastAsia="ru-RU"/>
              </w:rPr>
              <w:t>/</w:t>
            </w:r>
            <w:r w:rsidRPr="004F0FC3">
              <w:rPr>
                <w:rFonts w:ascii="Times New Roman" w:eastAsia="Times New Roman" w:hAnsi="Times New Roman" w:cs="Times New Roman"/>
                <w:sz w:val="28"/>
                <w:szCs w:val="20"/>
                <w:lang w:eastAsia="ru-RU"/>
              </w:rPr>
              <w:t>120113</w:t>
            </w:r>
          </w:p>
        </w:tc>
      </w:tr>
      <w:tr w:rsidR="00027224" w:rsidRPr="004F0FC3" w:rsidTr="00E80215">
        <w:trPr>
          <w:trHeight w:val="397"/>
        </w:trPr>
        <w:tc>
          <w:tcPr>
            <w:tcW w:w="3827" w:type="dxa"/>
            <w:vAlign w:val="bottom"/>
          </w:tcPr>
          <w:p w:rsidR="00027224" w:rsidRPr="004F0FC3" w:rsidRDefault="00027224" w:rsidP="00E80215">
            <w:pPr>
              <w:spacing w:after="0" w:line="240" w:lineRule="auto"/>
              <w:ind w:left="1877"/>
              <w:rPr>
                <w:rFonts w:ascii="Times New Roman" w:eastAsia="Times New Roman" w:hAnsi="Times New Roman" w:cs="Times New Roman"/>
                <w:sz w:val="28"/>
                <w:szCs w:val="20"/>
                <w:lang w:eastAsia="ru-RU"/>
              </w:rPr>
            </w:pPr>
          </w:p>
        </w:tc>
        <w:tc>
          <w:tcPr>
            <w:tcW w:w="2694" w:type="dxa"/>
            <w:vAlign w:val="bottom"/>
          </w:tcPr>
          <w:p w:rsidR="00027224" w:rsidRPr="004F0FC3" w:rsidRDefault="00027224" w:rsidP="00E80215">
            <w:pPr>
              <w:spacing w:after="0" w:line="240" w:lineRule="auto"/>
              <w:rPr>
                <w:rFonts w:ascii="Times New Roman" w:eastAsia="Times New Roman" w:hAnsi="Times New Roman" w:cs="Times New Roman"/>
                <w:sz w:val="28"/>
                <w:szCs w:val="20"/>
                <w:lang w:eastAsia="ru-RU"/>
              </w:rPr>
            </w:pPr>
          </w:p>
        </w:tc>
        <w:tc>
          <w:tcPr>
            <w:tcW w:w="3260" w:type="dxa"/>
            <w:vAlign w:val="bottom"/>
          </w:tcPr>
          <w:p w:rsidR="00027224" w:rsidRPr="004F0FC3" w:rsidRDefault="00027224" w:rsidP="00E80215">
            <w:pPr>
              <w:spacing w:after="0" w:line="240" w:lineRule="auto"/>
              <w:rPr>
                <w:rFonts w:ascii="Times New Roman" w:eastAsia="Times New Roman" w:hAnsi="Times New Roman" w:cs="Times New Roman"/>
                <w:b/>
                <w:i/>
                <w:sz w:val="28"/>
                <w:szCs w:val="20"/>
                <w:lang w:eastAsia="ru-RU"/>
              </w:rPr>
            </w:pPr>
          </w:p>
        </w:tc>
      </w:tr>
      <w:tr w:rsidR="00027224" w:rsidRPr="004F0FC3" w:rsidTr="00E80215">
        <w:trPr>
          <w:trHeight w:val="397"/>
        </w:trPr>
        <w:tc>
          <w:tcPr>
            <w:tcW w:w="3827" w:type="dxa"/>
            <w:vAlign w:val="bottom"/>
            <w:hideMark/>
          </w:tcPr>
          <w:p w:rsidR="00027224" w:rsidRPr="004F0FC3" w:rsidRDefault="00027224" w:rsidP="00E80215">
            <w:pPr>
              <w:spacing w:after="0" w:line="240" w:lineRule="auto"/>
              <w:ind w:left="1877" w:hanging="426"/>
              <w:rPr>
                <w:rFonts w:ascii="Times New Roman" w:eastAsia="Times New Roman" w:hAnsi="Times New Roman" w:cs="Times New Roman"/>
                <w:sz w:val="28"/>
                <w:szCs w:val="20"/>
                <w:lang w:eastAsia="ru-RU"/>
              </w:rPr>
            </w:pPr>
            <w:r w:rsidRPr="004F0FC3">
              <w:rPr>
                <w:rFonts w:ascii="Times New Roman" w:eastAsia="Times New Roman" w:hAnsi="Times New Roman" w:cs="Times New Roman"/>
                <w:b/>
                <w:sz w:val="28"/>
                <w:szCs w:val="20"/>
                <w:lang w:eastAsia="ru-RU"/>
              </w:rPr>
              <w:t>Преподаватель:</w:t>
            </w:r>
          </w:p>
        </w:tc>
        <w:tc>
          <w:tcPr>
            <w:tcW w:w="5954" w:type="dxa"/>
            <w:gridSpan w:val="2"/>
            <w:vAlign w:val="bottom"/>
            <w:hideMark/>
          </w:tcPr>
          <w:p w:rsidR="00027224" w:rsidRPr="004F0FC3" w:rsidRDefault="00027224" w:rsidP="00E80215">
            <w:pPr>
              <w:spacing w:after="0" w:line="240" w:lineRule="auto"/>
              <w:rPr>
                <w:rFonts w:ascii="Times New Roman" w:eastAsia="Times New Roman" w:hAnsi="Times New Roman" w:cs="Times New Roman"/>
                <w:b/>
                <w:i/>
                <w:sz w:val="28"/>
                <w:szCs w:val="20"/>
                <w:lang w:eastAsia="ru-RU"/>
              </w:rPr>
            </w:pPr>
            <w:r>
              <w:rPr>
                <w:rFonts w:ascii="Times New Roman" w:eastAsia="Times New Roman" w:hAnsi="Times New Roman" w:cs="Times New Roman"/>
                <w:b/>
                <w:i/>
                <w:sz w:val="28"/>
                <w:szCs w:val="20"/>
                <w:lang w:eastAsia="ru-RU"/>
              </w:rPr>
              <w:t>Разумов. Д. С.</w:t>
            </w:r>
          </w:p>
        </w:tc>
      </w:tr>
    </w:tbl>
    <w:p w:rsidR="00027224" w:rsidRDefault="00027224" w:rsidP="00027224"/>
    <w:p w:rsidR="00027224" w:rsidRDefault="00027224" w:rsidP="00027224"/>
    <w:p w:rsidR="00027224" w:rsidRDefault="00027224" w:rsidP="00027224">
      <w:pPr>
        <w:jc w:val="center"/>
        <w:rPr>
          <w:rFonts w:ascii="Times New Roman" w:hAnsi="Times New Roman" w:cs="Times New Roman"/>
          <w:sz w:val="28"/>
          <w:szCs w:val="28"/>
        </w:rPr>
      </w:pPr>
      <w:r>
        <w:rPr>
          <w:rFonts w:ascii="Times New Roman" w:hAnsi="Times New Roman" w:cs="Times New Roman"/>
          <w:sz w:val="28"/>
          <w:szCs w:val="28"/>
        </w:rPr>
        <w:t>Ярославль 2014</w:t>
      </w:r>
    </w:p>
    <w:p w:rsidR="00F91168" w:rsidRPr="00027224" w:rsidRDefault="00F91168" w:rsidP="00027224">
      <w:pPr>
        <w:jc w:val="center"/>
        <w:rPr>
          <w:rFonts w:ascii="Times New Roman" w:hAnsi="Times New Roman" w:cs="Times New Roman"/>
          <w:sz w:val="28"/>
          <w:szCs w:val="28"/>
        </w:rPr>
      </w:pPr>
      <w:r w:rsidRPr="007D5875">
        <w:rPr>
          <w:rFonts w:ascii="Times New Roman" w:hAnsi="Times New Roman" w:cs="Times New Roman"/>
          <w:b/>
          <w:sz w:val="32"/>
          <w:szCs w:val="32"/>
        </w:rPr>
        <w:lastRenderedPageBreak/>
        <w:t>Содержание</w:t>
      </w:r>
    </w:p>
    <w:p w:rsidR="00F91168" w:rsidRPr="00437760" w:rsidRDefault="00DA5B66" w:rsidP="00DA5B66">
      <w:pPr>
        <w:jc w:val="both"/>
        <w:rPr>
          <w:rFonts w:ascii="Times New Roman" w:hAnsi="Times New Roman" w:cs="Times New Roman"/>
          <w:sz w:val="28"/>
          <w:szCs w:val="28"/>
        </w:rPr>
      </w:pPr>
      <w:r w:rsidRPr="00437760">
        <w:rPr>
          <w:rFonts w:ascii="Times New Roman" w:hAnsi="Times New Roman" w:cs="Times New Roman"/>
          <w:sz w:val="28"/>
          <w:szCs w:val="28"/>
        </w:rPr>
        <w:t>Введение…………………………………………………</w:t>
      </w:r>
      <w:r w:rsidR="00437760">
        <w:rPr>
          <w:rFonts w:ascii="Times New Roman" w:hAnsi="Times New Roman" w:cs="Times New Roman"/>
          <w:sz w:val="28"/>
          <w:szCs w:val="28"/>
        </w:rPr>
        <w:t>………………………...3</w:t>
      </w:r>
    </w:p>
    <w:p w:rsidR="00DA5B66" w:rsidRPr="00437760" w:rsidRDefault="00DA5B66" w:rsidP="00DA5B66">
      <w:pPr>
        <w:rPr>
          <w:rFonts w:ascii="Times New Roman" w:hAnsi="Times New Roman" w:cs="Times New Roman"/>
          <w:sz w:val="28"/>
          <w:szCs w:val="28"/>
        </w:rPr>
      </w:pPr>
      <w:r w:rsidRPr="00437760">
        <w:rPr>
          <w:rFonts w:ascii="Times New Roman" w:hAnsi="Times New Roman" w:cs="Times New Roman"/>
          <w:sz w:val="28"/>
          <w:szCs w:val="28"/>
        </w:rPr>
        <w:t>Актуальные проблемы социально-экономического положения</w:t>
      </w:r>
      <w:r w:rsidR="00437760">
        <w:rPr>
          <w:rFonts w:ascii="Times New Roman" w:hAnsi="Times New Roman" w:cs="Times New Roman"/>
          <w:sz w:val="28"/>
          <w:szCs w:val="28"/>
        </w:rPr>
        <w:t xml:space="preserve"> </w:t>
      </w:r>
      <w:r w:rsidRPr="00437760">
        <w:rPr>
          <w:rFonts w:ascii="Times New Roman" w:hAnsi="Times New Roman" w:cs="Times New Roman"/>
          <w:sz w:val="28"/>
          <w:szCs w:val="28"/>
        </w:rPr>
        <w:t>России………………………………………………………………</w:t>
      </w:r>
      <w:r w:rsidR="00437760">
        <w:rPr>
          <w:rFonts w:ascii="Times New Roman" w:hAnsi="Times New Roman" w:cs="Times New Roman"/>
          <w:sz w:val="28"/>
          <w:szCs w:val="28"/>
        </w:rPr>
        <w:t>……………...5</w:t>
      </w:r>
    </w:p>
    <w:p w:rsidR="00DA5B66" w:rsidRDefault="00437760" w:rsidP="00DA5B66">
      <w:pPr>
        <w:rPr>
          <w:rFonts w:ascii="Times New Roman" w:hAnsi="Times New Roman" w:cs="Times New Roman"/>
          <w:sz w:val="28"/>
          <w:szCs w:val="28"/>
        </w:rPr>
      </w:pPr>
      <w:r w:rsidRPr="00437760">
        <w:rPr>
          <w:rFonts w:ascii="Times New Roman" w:hAnsi="Times New Roman" w:cs="Times New Roman"/>
          <w:sz w:val="28"/>
          <w:szCs w:val="28"/>
        </w:rPr>
        <w:t>Федеральная и региональная программы…………………………</w:t>
      </w:r>
      <w:r>
        <w:rPr>
          <w:rFonts w:ascii="Times New Roman" w:hAnsi="Times New Roman" w:cs="Times New Roman"/>
          <w:sz w:val="28"/>
          <w:szCs w:val="28"/>
        </w:rPr>
        <w:t>……………..9</w:t>
      </w:r>
    </w:p>
    <w:p w:rsidR="00437760" w:rsidRDefault="00437760" w:rsidP="00DA5B66">
      <w:pPr>
        <w:rPr>
          <w:rFonts w:ascii="Times New Roman" w:hAnsi="Times New Roman" w:cs="Times New Roman"/>
          <w:sz w:val="28"/>
          <w:szCs w:val="28"/>
        </w:rPr>
      </w:pPr>
      <w:r>
        <w:rPr>
          <w:rFonts w:ascii="Times New Roman" w:hAnsi="Times New Roman" w:cs="Times New Roman"/>
          <w:sz w:val="28"/>
          <w:szCs w:val="28"/>
        </w:rPr>
        <w:t>Заключение……………………………………………………………………….19</w:t>
      </w:r>
    </w:p>
    <w:p w:rsidR="00437760" w:rsidRPr="00437760" w:rsidRDefault="00437760" w:rsidP="00DA5B66">
      <w:pPr>
        <w:rPr>
          <w:rFonts w:ascii="Times New Roman" w:hAnsi="Times New Roman" w:cs="Times New Roman"/>
          <w:sz w:val="28"/>
          <w:szCs w:val="28"/>
        </w:rPr>
      </w:pPr>
      <w:r>
        <w:rPr>
          <w:rFonts w:ascii="Times New Roman" w:hAnsi="Times New Roman" w:cs="Times New Roman"/>
          <w:sz w:val="28"/>
          <w:szCs w:val="28"/>
        </w:rPr>
        <w:t>Список литературы………………………………………………………………21</w:t>
      </w:r>
    </w:p>
    <w:p w:rsidR="00F91168" w:rsidRDefault="00F91168" w:rsidP="00F91168">
      <w:pPr>
        <w:jc w:val="center"/>
        <w:rPr>
          <w:rFonts w:ascii="Times New Roman" w:hAnsi="Times New Roman" w:cs="Times New Roman"/>
          <w:sz w:val="32"/>
          <w:szCs w:val="32"/>
        </w:rPr>
      </w:pPr>
    </w:p>
    <w:p w:rsidR="00F91168" w:rsidRDefault="00F91168" w:rsidP="00F91168">
      <w:pPr>
        <w:jc w:val="center"/>
        <w:rPr>
          <w:rFonts w:ascii="Times New Roman" w:hAnsi="Times New Roman" w:cs="Times New Roman"/>
          <w:sz w:val="32"/>
          <w:szCs w:val="32"/>
        </w:rPr>
      </w:pPr>
    </w:p>
    <w:p w:rsidR="00F91168" w:rsidRDefault="00F91168" w:rsidP="00F91168">
      <w:pPr>
        <w:jc w:val="center"/>
        <w:rPr>
          <w:rFonts w:ascii="Times New Roman" w:hAnsi="Times New Roman" w:cs="Times New Roman"/>
          <w:sz w:val="32"/>
          <w:szCs w:val="32"/>
        </w:rPr>
      </w:pPr>
    </w:p>
    <w:p w:rsidR="00F91168" w:rsidRDefault="00F91168" w:rsidP="00F91168">
      <w:pPr>
        <w:jc w:val="center"/>
        <w:rPr>
          <w:rFonts w:ascii="Times New Roman" w:hAnsi="Times New Roman" w:cs="Times New Roman"/>
          <w:sz w:val="32"/>
          <w:szCs w:val="32"/>
        </w:rPr>
      </w:pPr>
    </w:p>
    <w:p w:rsidR="00F91168" w:rsidRDefault="00F91168" w:rsidP="00F91168">
      <w:pPr>
        <w:jc w:val="center"/>
        <w:rPr>
          <w:rFonts w:ascii="Times New Roman" w:hAnsi="Times New Roman" w:cs="Times New Roman"/>
          <w:sz w:val="32"/>
          <w:szCs w:val="32"/>
        </w:rPr>
      </w:pPr>
    </w:p>
    <w:p w:rsidR="00F91168" w:rsidRDefault="00F91168" w:rsidP="00F91168">
      <w:pPr>
        <w:jc w:val="center"/>
        <w:rPr>
          <w:rFonts w:ascii="Times New Roman" w:hAnsi="Times New Roman" w:cs="Times New Roman"/>
          <w:sz w:val="32"/>
          <w:szCs w:val="32"/>
        </w:rPr>
      </w:pPr>
    </w:p>
    <w:p w:rsidR="00F91168" w:rsidRDefault="00F91168" w:rsidP="00F91168">
      <w:pPr>
        <w:jc w:val="center"/>
        <w:rPr>
          <w:rFonts w:ascii="Times New Roman" w:hAnsi="Times New Roman" w:cs="Times New Roman"/>
          <w:sz w:val="32"/>
          <w:szCs w:val="32"/>
        </w:rPr>
      </w:pPr>
    </w:p>
    <w:p w:rsidR="00F91168" w:rsidRDefault="00F91168" w:rsidP="00F91168">
      <w:pPr>
        <w:jc w:val="center"/>
        <w:rPr>
          <w:rFonts w:ascii="Times New Roman" w:hAnsi="Times New Roman" w:cs="Times New Roman"/>
          <w:sz w:val="32"/>
          <w:szCs w:val="32"/>
        </w:rPr>
      </w:pPr>
    </w:p>
    <w:p w:rsidR="00F91168" w:rsidRDefault="00F91168" w:rsidP="00F91168">
      <w:pPr>
        <w:jc w:val="center"/>
        <w:rPr>
          <w:rFonts w:ascii="Times New Roman" w:hAnsi="Times New Roman" w:cs="Times New Roman"/>
          <w:sz w:val="32"/>
          <w:szCs w:val="32"/>
        </w:rPr>
      </w:pPr>
    </w:p>
    <w:p w:rsidR="00F91168" w:rsidRDefault="00F91168" w:rsidP="00F91168">
      <w:pPr>
        <w:jc w:val="center"/>
        <w:rPr>
          <w:rFonts w:ascii="Times New Roman" w:hAnsi="Times New Roman" w:cs="Times New Roman"/>
          <w:sz w:val="32"/>
          <w:szCs w:val="32"/>
        </w:rPr>
      </w:pPr>
    </w:p>
    <w:p w:rsidR="00F91168" w:rsidRDefault="00F91168" w:rsidP="00F91168">
      <w:pPr>
        <w:jc w:val="center"/>
        <w:rPr>
          <w:rFonts w:ascii="Times New Roman" w:hAnsi="Times New Roman" w:cs="Times New Roman"/>
          <w:sz w:val="32"/>
          <w:szCs w:val="32"/>
        </w:rPr>
      </w:pPr>
    </w:p>
    <w:p w:rsidR="00F91168" w:rsidRDefault="00F91168" w:rsidP="00F91168">
      <w:pPr>
        <w:jc w:val="center"/>
        <w:rPr>
          <w:rFonts w:ascii="Times New Roman" w:hAnsi="Times New Roman" w:cs="Times New Roman"/>
          <w:sz w:val="32"/>
          <w:szCs w:val="32"/>
        </w:rPr>
      </w:pPr>
    </w:p>
    <w:p w:rsidR="00F91168" w:rsidRDefault="00F91168" w:rsidP="00F91168">
      <w:pPr>
        <w:jc w:val="center"/>
        <w:rPr>
          <w:rFonts w:ascii="Times New Roman" w:hAnsi="Times New Roman" w:cs="Times New Roman"/>
          <w:sz w:val="32"/>
          <w:szCs w:val="32"/>
        </w:rPr>
      </w:pPr>
    </w:p>
    <w:p w:rsidR="00F91168" w:rsidRDefault="00F91168" w:rsidP="00F91168">
      <w:pPr>
        <w:jc w:val="center"/>
        <w:rPr>
          <w:rFonts w:ascii="Times New Roman" w:hAnsi="Times New Roman" w:cs="Times New Roman"/>
          <w:sz w:val="32"/>
          <w:szCs w:val="32"/>
        </w:rPr>
      </w:pPr>
    </w:p>
    <w:p w:rsidR="00F91168" w:rsidRDefault="00F91168" w:rsidP="00F91168">
      <w:pPr>
        <w:jc w:val="center"/>
        <w:rPr>
          <w:rFonts w:ascii="Times New Roman" w:hAnsi="Times New Roman" w:cs="Times New Roman"/>
          <w:sz w:val="32"/>
          <w:szCs w:val="32"/>
        </w:rPr>
      </w:pPr>
    </w:p>
    <w:p w:rsidR="00F91168" w:rsidRDefault="00F91168" w:rsidP="00F91168">
      <w:pPr>
        <w:jc w:val="center"/>
        <w:rPr>
          <w:rFonts w:ascii="Times New Roman" w:hAnsi="Times New Roman" w:cs="Times New Roman"/>
          <w:sz w:val="32"/>
          <w:szCs w:val="32"/>
        </w:rPr>
      </w:pPr>
    </w:p>
    <w:p w:rsidR="00437760" w:rsidRDefault="00437760" w:rsidP="00437760">
      <w:pPr>
        <w:rPr>
          <w:rFonts w:ascii="Times New Roman" w:hAnsi="Times New Roman" w:cs="Times New Roman"/>
          <w:sz w:val="32"/>
          <w:szCs w:val="32"/>
        </w:rPr>
      </w:pPr>
    </w:p>
    <w:p w:rsidR="0079091B" w:rsidRPr="007D5875" w:rsidRDefault="0079091B" w:rsidP="00437760">
      <w:pPr>
        <w:jc w:val="center"/>
        <w:rPr>
          <w:rFonts w:ascii="Times New Roman" w:hAnsi="Times New Roman" w:cs="Times New Roman"/>
          <w:b/>
          <w:sz w:val="32"/>
          <w:szCs w:val="32"/>
        </w:rPr>
      </w:pPr>
      <w:r w:rsidRPr="007D5875">
        <w:rPr>
          <w:rFonts w:ascii="Times New Roman" w:hAnsi="Times New Roman" w:cs="Times New Roman"/>
          <w:b/>
          <w:sz w:val="32"/>
          <w:szCs w:val="32"/>
        </w:rPr>
        <w:lastRenderedPageBreak/>
        <w:t>Введение</w:t>
      </w:r>
    </w:p>
    <w:p w:rsidR="0079091B" w:rsidRDefault="0079091B" w:rsidP="0079091B">
      <w:pPr>
        <w:spacing w:after="0" w:line="360" w:lineRule="auto"/>
        <w:ind w:firstLine="709"/>
        <w:jc w:val="center"/>
        <w:rPr>
          <w:rFonts w:ascii="Times New Roman" w:hAnsi="Times New Roman" w:cs="Times New Roman"/>
          <w:sz w:val="32"/>
          <w:szCs w:val="32"/>
        </w:rPr>
      </w:pPr>
    </w:p>
    <w:p w:rsidR="0079091B" w:rsidRPr="0079091B" w:rsidRDefault="0079091B" w:rsidP="0079091B">
      <w:pPr>
        <w:spacing w:after="0" w:line="360" w:lineRule="auto"/>
        <w:ind w:firstLine="709"/>
        <w:jc w:val="both"/>
        <w:rPr>
          <w:rFonts w:ascii="Times New Roman" w:hAnsi="Times New Roman" w:cs="Times New Roman"/>
          <w:sz w:val="28"/>
          <w:szCs w:val="28"/>
        </w:rPr>
      </w:pPr>
      <w:r w:rsidRPr="0079091B">
        <w:rPr>
          <w:rFonts w:ascii="Times New Roman" w:hAnsi="Times New Roman" w:cs="Times New Roman"/>
          <w:sz w:val="28"/>
          <w:szCs w:val="28"/>
        </w:rPr>
        <w:t>Экономическое положение современной России в настоящее время переживает непростой период. Несмотря на то, что национальная валюта постоянно укрепляется, благосостояние многих россиян заметно падает, что может привести к печальным последствиям. Многие эксперты высоко оценивают скорость социально-экономического развития современной России, но, не смотря на это, в стране наблюдается целый ряд проблем. Плановая система, которая существовала долгое время на территории нашей страны, успешно разрушена, а рыночная система никак не приносит необходимых результатов.</w:t>
      </w:r>
      <w:r w:rsidRPr="0079091B">
        <w:rPr>
          <w:rStyle w:val="apple-converted-space"/>
          <w:rFonts w:ascii="Times New Roman" w:hAnsi="Times New Roman" w:cs="Times New Roman"/>
          <w:sz w:val="28"/>
          <w:szCs w:val="28"/>
        </w:rPr>
        <w:t> </w:t>
      </w:r>
    </w:p>
    <w:p w:rsidR="0079091B" w:rsidRPr="0079091B" w:rsidRDefault="0079091B" w:rsidP="0079091B">
      <w:pPr>
        <w:spacing w:after="0" w:line="360" w:lineRule="auto"/>
        <w:ind w:firstLine="709"/>
        <w:jc w:val="both"/>
        <w:rPr>
          <w:rFonts w:ascii="Times New Roman" w:hAnsi="Times New Roman" w:cs="Times New Roman"/>
          <w:sz w:val="28"/>
          <w:szCs w:val="28"/>
        </w:rPr>
      </w:pPr>
      <w:r w:rsidRPr="0079091B">
        <w:rPr>
          <w:rFonts w:ascii="Times New Roman" w:hAnsi="Times New Roman" w:cs="Times New Roman"/>
          <w:sz w:val="28"/>
          <w:szCs w:val="28"/>
        </w:rPr>
        <w:t>Некоторое время назад в стране наметился рост безработицы, которая была связана, прежде всего, с мировыми экономическими проблемами. Правительство Российской Федерации предприняло целый ряд мер по улучшению ситуации, пытаясь стимулировать индивидуальных предпринимателей, но, к сожалению, частный бизнес в нашей стране развивается очень низкими темпами. В настоящее время можно видеть обилие объявлений об аренде помещений, которые когда-то принадлежали частным предпринимателям, которые не смогли развернуть собственное дело.</w:t>
      </w:r>
      <w:r w:rsidRPr="0079091B">
        <w:rPr>
          <w:rStyle w:val="apple-converted-space"/>
          <w:rFonts w:ascii="Times New Roman" w:hAnsi="Times New Roman" w:cs="Times New Roman"/>
          <w:sz w:val="28"/>
          <w:szCs w:val="28"/>
        </w:rPr>
        <w:t> </w:t>
      </w:r>
    </w:p>
    <w:p w:rsidR="0079091B" w:rsidRPr="0079091B" w:rsidRDefault="0079091B" w:rsidP="0079091B">
      <w:pPr>
        <w:spacing w:after="0" w:line="360" w:lineRule="auto"/>
        <w:ind w:firstLine="709"/>
        <w:jc w:val="both"/>
        <w:rPr>
          <w:rFonts w:ascii="Times New Roman" w:hAnsi="Times New Roman" w:cs="Times New Roman"/>
          <w:sz w:val="28"/>
          <w:szCs w:val="28"/>
        </w:rPr>
      </w:pPr>
      <w:r w:rsidRPr="0079091B">
        <w:rPr>
          <w:rFonts w:ascii="Times New Roman" w:hAnsi="Times New Roman" w:cs="Times New Roman"/>
          <w:sz w:val="28"/>
          <w:szCs w:val="28"/>
        </w:rPr>
        <w:t>Одной из важнейших проблем в социально-экономическом положении России является огромный приток мигрантов, который привел к целому ряду выступлений возмущенных граждан. Несмотря на усилия правоохранительных органов, ситуация в стране остается крайне напряженной из-за возможности выступлений радикально настроенной молодежи.</w:t>
      </w:r>
      <w:r w:rsidRPr="0079091B">
        <w:rPr>
          <w:rStyle w:val="apple-converted-space"/>
          <w:rFonts w:ascii="Times New Roman" w:hAnsi="Times New Roman" w:cs="Times New Roman"/>
          <w:sz w:val="28"/>
          <w:szCs w:val="28"/>
        </w:rPr>
        <w:t> </w:t>
      </w:r>
    </w:p>
    <w:p w:rsidR="0079091B" w:rsidRPr="0079091B" w:rsidRDefault="0079091B" w:rsidP="0079091B">
      <w:pPr>
        <w:spacing w:after="0" w:line="360" w:lineRule="auto"/>
        <w:ind w:firstLine="709"/>
        <w:jc w:val="both"/>
        <w:rPr>
          <w:rFonts w:ascii="Times New Roman" w:hAnsi="Times New Roman" w:cs="Times New Roman"/>
          <w:sz w:val="28"/>
          <w:szCs w:val="28"/>
        </w:rPr>
      </w:pPr>
      <w:r w:rsidRPr="0079091B">
        <w:rPr>
          <w:rFonts w:ascii="Times New Roman" w:hAnsi="Times New Roman" w:cs="Times New Roman"/>
          <w:sz w:val="28"/>
          <w:szCs w:val="28"/>
        </w:rPr>
        <w:t xml:space="preserve">Социально-экономическое положение современной России так и не позволило сформировать так называемый «средний класс», так как разрыв между богатыми и бедными продолжается увеличиваться. В нашей стране в </w:t>
      </w:r>
      <w:r w:rsidRPr="0079091B">
        <w:rPr>
          <w:rFonts w:ascii="Times New Roman" w:hAnsi="Times New Roman" w:cs="Times New Roman"/>
          <w:sz w:val="28"/>
          <w:szCs w:val="28"/>
        </w:rPr>
        <w:lastRenderedPageBreak/>
        <w:t>последнее время появился термин «скрытая безработица», при которой человек имеет работу, но не имеет достаточных сре</w:t>
      </w:r>
      <w:proofErr w:type="gramStart"/>
      <w:r w:rsidRPr="0079091B">
        <w:rPr>
          <w:rFonts w:ascii="Times New Roman" w:hAnsi="Times New Roman" w:cs="Times New Roman"/>
          <w:sz w:val="28"/>
          <w:szCs w:val="28"/>
        </w:rPr>
        <w:t>дств к с</w:t>
      </w:r>
      <w:proofErr w:type="gramEnd"/>
      <w:r w:rsidRPr="0079091B">
        <w:rPr>
          <w:rFonts w:ascii="Times New Roman" w:hAnsi="Times New Roman" w:cs="Times New Roman"/>
          <w:sz w:val="28"/>
          <w:szCs w:val="28"/>
        </w:rPr>
        <w:t>уществованию.</w:t>
      </w:r>
      <w:r w:rsidRPr="0079091B">
        <w:rPr>
          <w:rStyle w:val="apple-converted-space"/>
          <w:rFonts w:ascii="Times New Roman" w:hAnsi="Times New Roman" w:cs="Times New Roman"/>
          <w:sz w:val="28"/>
          <w:szCs w:val="28"/>
        </w:rPr>
        <w:t> </w:t>
      </w:r>
    </w:p>
    <w:p w:rsidR="00277D0C" w:rsidRPr="0079091B" w:rsidRDefault="0079091B" w:rsidP="0079091B">
      <w:pPr>
        <w:spacing w:after="0" w:line="360" w:lineRule="auto"/>
        <w:ind w:firstLine="709"/>
        <w:jc w:val="both"/>
        <w:rPr>
          <w:rFonts w:ascii="Times New Roman" w:hAnsi="Times New Roman" w:cs="Times New Roman"/>
          <w:sz w:val="32"/>
          <w:szCs w:val="32"/>
        </w:rPr>
      </w:pPr>
      <w:r w:rsidRPr="0079091B">
        <w:rPr>
          <w:rFonts w:ascii="Times New Roman" w:hAnsi="Times New Roman" w:cs="Times New Roman"/>
          <w:sz w:val="28"/>
          <w:szCs w:val="28"/>
        </w:rPr>
        <w:t>Несмотря на изменения экономической политики, социально-экономическое положение России до сих пор связано с продажей энергоресурсов на крупнейших мировых рынках, развитие собственной промышленности идет крайне низкими темпами, наиболее выгодным бизнесом является продажа полезных ископаемых за рубеж.</w:t>
      </w:r>
      <w:r w:rsidRPr="0079091B">
        <w:rPr>
          <w:rStyle w:val="apple-converted-space"/>
          <w:rFonts w:ascii="Times New Roman" w:hAnsi="Times New Roman" w:cs="Times New Roman"/>
          <w:sz w:val="28"/>
          <w:szCs w:val="28"/>
        </w:rPr>
        <w:t> </w:t>
      </w:r>
    </w:p>
    <w:p w:rsidR="00F91168" w:rsidRDefault="00F91168" w:rsidP="0079091B">
      <w:pPr>
        <w:ind w:firstLine="709"/>
        <w:jc w:val="both"/>
        <w:rPr>
          <w:rFonts w:ascii="Times New Roman" w:hAnsi="Times New Roman" w:cs="Times New Roman"/>
          <w:sz w:val="28"/>
          <w:szCs w:val="28"/>
        </w:rPr>
      </w:pPr>
      <w:r>
        <w:rPr>
          <w:rFonts w:ascii="Times New Roman" w:hAnsi="Times New Roman" w:cs="Times New Roman"/>
          <w:sz w:val="28"/>
          <w:szCs w:val="28"/>
        </w:rPr>
        <w:t>Целью написания данной работы является раскрытие вопроса о социально-экономическом положении современной России.</w:t>
      </w:r>
    </w:p>
    <w:p w:rsidR="00F91168" w:rsidRDefault="00F91168" w:rsidP="0079091B">
      <w:pPr>
        <w:ind w:firstLine="709"/>
        <w:jc w:val="both"/>
        <w:rPr>
          <w:rFonts w:ascii="Times New Roman" w:hAnsi="Times New Roman" w:cs="Times New Roman"/>
          <w:sz w:val="28"/>
          <w:szCs w:val="28"/>
        </w:rPr>
      </w:pPr>
      <w:r>
        <w:rPr>
          <w:rFonts w:ascii="Times New Roman" w:hAnsi="Times New Roman" w:cs="Times New Roman"/>
          <w:sz w:val="28"/>
          <w:szCs w:val="28"/>
        </w:rPr>
        <w:t>Задачи:</w:t>
      </w:r>
    </w:p>
    <w:p w:rsidR="00F91168" w:rsidRDefault="00F91168" w:rsidP="0079091B">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Выделить актуальные проблемы социально-экономического положения современной России;</w:t>
      </w:r>
    </w:p>
    <w:p w:rsidR="00F91168" w:rsidRDefault="00F91168" w:rsidP="0079091B">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Описать подробно одну из актуальных проблем и предложить свои механизмы решения;</w:t>
      </w:r>
    </w:p>
    <w:p w:rsidR="00F91168" w:rsidRDefault="00F91168" w:rsidP="0079091B">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Выделить федеральную и региональную программы;</w:t>
      </w:r>
    </w:p>
    <w:p w:rsidR="00F91168" w:rsidRDefault="00F91168" w:rsidP="0079091B">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Рассказать о выделенных программах, как организованы, методы решения, критика.</w:t>
      </w:r>
    </w:p>
    <w:p w:rsidR="00F91168" w:rsidRPr="00F91168" w:rsidRDefault="00F91168" w:rsidP="0079091B">
      <w:pPr>
        <w:pStyle w:val="a3"/>
        <w:ind w:left="1429"/>
        <w:jc w:val="both"/>
        <w:rPr>
          <w:rFonts w:ascii="Times New Roman" w:hAnsi="Times New Roman" w:cs="Times New Roman"/>
          <w:sz w:val="28"/>
          <w:szCs w:val="28"/>
        </w:rPr>
      </w:pPr>
    </w:p>
    <w:p w:rsidR="00F91168" w:rsidRDefault="00F91168" w:rsidP="0079091B">
      <w:pPr>
        <w:jc w:val="both"/>
        <w:rPr>
          <w:rFonts w:ascii="Times New Roman" w:hAnsi="Times New Roman" w:cs="Times New Roman"/>
          <w:sz w:val="28"/>
          <w:szCs w:val="28"/>
        </w:rPr>
      </w:pPr>
    </w:p>
    <w:p w:rsidR="007D5875" w:rsidRDefault="007D5875" w:rsidP="0079091B">
      <w:pPr>
        <w:jc w:val="both"/>
        <w:rPr>
          <w:rFonts w:ascii="Times New Roman" w:hAnsi="Times New Roman" w:cs="Times New Roman"/>
          <w:sz w:val="28"/>
          <w:szCs w:val="28"/>
        </w:rPr>
      </w:pPr>
    </w:p>
    <w:p w:rsidR="007D5875" w:rsidRDefault="007D5875" w:rsidP="0079091B">
      <w:pPr>
        <w:jc w:val="both"/>
        <w:rPr>
          <w:rFonts w:ascii="Times New Roman" w:hAnsi="Times New Roman" w:cs="Times New Roman"/>
          <w:sz w:val="28"/>
          <w:szCs w:val="28"/>
        </w:rPr>
      </w:pPr>
    </w:p>
    <w:p w:rsidR="007D5875" w:rsidRDefault="007D5875" w:rsidP="0079091B">
      <w:pPr>
        <w:jc w:val="both"/>
        <w:rPr>
          <w:rFonts w:ascii="Times New Roman" w:hAnsi="Times New Roman" w:cs="Times New Roman"/>
          <w:sz w:val="28"/>
          <w:szCs w:val="28"/>
        </w:rPr>
      </w:pPr>
    </w:p>
    <w:p w:rsidR="007D5875" w:rsidRDefault="007D5875" w:rsidP="0079091B">
      <w:pPr>
        <w:jc w:val="both"/>
        <w:rPr>
          <w:rFonts w:ascii="Times New Roman" w:hAnsi="Times New Roman" w:cs="Times New Roman"/>
          <w:sz w:val="28"/>
          <w:szCs w:val="28"/>
        </w:rPr>
      </w:pPr>
    </w:p>
    <w:p w:rsidR="007D5875" w:rsidRDefault="007D5875" w:rsidP="0079091B">
      <w:pPr>
        <w:jc w:val="both"/>
        <w:rPr>
          <w:rFonts w:ascii="Times New Roman" w:hAnsi="Times New Roman" w:cs="Times New Roman"/>
          <w:sz w:val="28"/>
          <w:szCs w:val="28"/>
        </w:rPr>
      </w:pPr>
    </w:p>
    <w:p w:rsidR="007D5875" w:rsidRDefault="007D5875" w:rsidP="0079091B">
      <w:pPr>
        <w:jc w:val="both"/>
        <w:rPr>
          <w:rFonts w:ascii="Times New Roman" w:hAnsi="Times New Roman" w:cs="Times New Roman"/>
          <w:sz w:val="28"/>
          <w:szCs w:val="28"/>
        </w:rPr>
      </w:pPr>
    </w:p>
    <w:p w:rsidR="007D5875" w:rsidRDefault="007D5875" w:rsidP="0079091B">
      <w:pPr>
        <w:jc w:val="both"/>
        <w:rPr>
          <w:rFonts w:ascii="Times New Roman" w:hAnsi="Times New Roman" w:cs="Times New Roman"/>
          <w:sz w:val="28"/>
          <w:szCs w:val="28"/>
        </w:rPr>
      </w:pPr>
    </w:p>
    <w:p w:rsidR="007D5875" w:rsidRDefault="007D5875" w:rsidP="0079091B">
      <w:pPr>
        <w:jc w:val="both"/>
        <w:rPr>
          <w:rFonts w:ascii="Times New Roman" w:hAnsi="Times New Roman" w:cs="Times New Roman"/>
          <w:sz w:val="28"/>
          <w:szCs w:val="28"/>
        </w:rPr>
      </w:pPr>
    </w:p>
    <w:p w:rsidR="007D5875" w:rsidRDefault="007D5875" w:rsidP="0079091B">
      <w:pPr>
        <w:jc w:val="both"/>
        <w:rPr>
          <w:rFonts w:ascii="Times New Roman" w:hAnsi="Times New Roman" w:cs="Times New Roman"/>
          <w:sz w:val="28"/>
          <w:szCs w:val="28"/>
        </w:rPr>
      </w:pPr>
    </w:p>
    <w:p w:rsidR="007D5875" w:rsidRDefault="007D5875" w:rsidP="0079091B">
      <w:pPr>
        <w:jc w:val="both"/>
        <w:rPr>
          <w:rFonts w:ascii="Times New Roman" w:hAnsi="Times New Roman" w:cs="Times New Roman"/>
          <w:sz w:val="28"/>
          <w:szCs w:val="28"/>
        </w:rPr>
      </w:pPr>
    </w:p>
    <w:p w:rsidR="007D5875" w:rsidRDefault="007D5875" w:rsidP="007D5875">
      <w:pPr>
        <w:jc w:val="center"/>
        <w:rPr>
          <w:rFonts w:ascii="Times New Roman" w:hAnsi="Times New Roman" w:cs="Times New Roman"/>
          <w:b/>
          <w:sz w:val="32"/>
          <w:szCs w:val="32"/>
        </w:rPr>
      </w:pPr>
      <w:r w:rsidRPr="007D5875">
        <w:rPr>
          <w:rFonts w:ascii="Times New Roman" w:hAnsi="Times New Roman" w:cs="Times New Roman"/>
          <w:b/>
          <w:sz w:val="32"/>
          <w:szCs w:val="32"/>
        </w:rPr>
        <w:lastRenderedPageBreak/>
        <w:t>Актуальные проблемы социально-экономического положения современной России.</w:t>
      </w:r>
    </w:p>
    <w:p w:rsidR="007D459A" w:rsidRDefault="007D459A" w:rsidP="007D459A">
      <w:pPr>
        <w:spacing w:after="0" w:line="360" w:lineRule="auto"/>
        <w:ind w:firstLine="709"/>
        <w:jc w:val="both"/>
        <w:rPr>
          <w:rFonts w:ascii="Times New Roman" w:hAnsi="Times New Roman" w:cs="Times New Roman"/>
          <w:sz w:val="28"/>
          <w:szCs w:val="28"/>
        </w:rPr>
      </w:pPr>
    </w:p>
    <w:p w:rsidR="007D5875" w:rsidRDefault="007D459A" w:rsidP="007D45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того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чтобы выделить актуальные проблемы социально-экономического положения современной России, разобьём их на 2 части, т.е. на социальные и экономические.</w:t>
      </w:r>
    </w:p>
    <w:p w:rsidR="007D459A" w:rsidRDefault="007D459A" w:rsidP="007D459A">
      <w:pPr>
        <w:spacing w:after="0" w:line="360" w:lineRule="auto"/>
        <w:ind w:firstLine="709"/>
        <w:jc w:val="both"/>
        <w:rPr>
          <w:rFonts w:ascii="Times New Roman" w:hAnsi="Times New Roman" w:cs="Times New Roman"/>
          <w:sz w:val="28"/>
          <w:szCs w:val="28"/>
        </w:rPr>
      </w:pPr>
      <w:r w:rsidRPr="00605D40">
        <w:rPr>
          <w:rFonts w:ascii="Times New Roman" w:hAnsi="Times New Roman" w:cs="Times New Roman"/>
          <w:i/>
          <w:sz w:val="28"/>
          <w:szCs w:val="28"/>
        </w:rPr>
        <w:t xml:space="preserve">К </w:t>
      </w:r>
      <w:proofErr w:type="gramStart"/>
      <w:r w:rsidRPr="00605D40">
        <w:rPr>
          <w:rFonts w:ascii="Times New Roman" w:hAnsi="Times New Roman" w:cs="Times New Roman"/>
          <w:i/>
          <w:sz w:val="28"/>
          <w:szCs w:val="28"/>
        </w:rPr>
        <w:t>актуальным</w:t>
      </w:r>
      <w:proofErr w:type="gramEnd"/>
      <w:r w:rsidRPr="00605D40">
        <w:rPr>
          <w:rFonts w:ascii="Times New Roman" w:hAnsi="Times New Roman" w:cs="Times New Roman"/>
          <w:i/>
          <w:sz w:val="28"/>
          <w:szCs w:val="28"/>
        </w:rPr>
        <w:t xml:space="preserve"> экономическим проблем относят</w:t>
      </w:r>
      <w:r>
        <w:rPr>
          <w:rFonts w:ascii="Times New Roman" w:hAnsi="Times New Roman" w:cs="Times New Roman"/>
          <w:sz w:val="28"/>
          <w:szCs w:val="28"/>
        </w:rPr>
        <w:t>:</w:t>
      </w:r>
    </w:p>
    <w:p w:rsidR="00CE74DC" w:rsidRDefault="00CE74DC" w:rsidP="007D459A">
      <w:pPr>
        <w:pStyle w:val="a3"/>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Коррупция;</w:t>
      </w:r>
    </w:p>
    <w:p w:rsidR="00CE74DC" w:rsidRDefault="00CE74DC" w:rsidP="007D459A">
      <w:pPr>
        <w:pStyle w:val="a3"/>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Низкие заработные платы;</w:t>
      </w:r>
    </w:p>
    <w:p w:rsidR="00CE74DC" w:rsidRDefault="00CE74DC" w:rsidP="007D459A">
      <w:pPr>
        <w:pStyle w:val="a3"/>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Сильная зависимость от сырьевого экспорта;</w:t>
      </w:r>
    </w:p>
    <w:p w:rsidR="00CE74DC" w:rsidRDefault="00CE74DC" w:rsidP="007D459A">
      <w:pPr>
        <w:pStyle w:val="a3"/>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Малая доля обрабатывающих отраслей.</w:t>
      </w:r>
    </w:p>
    <w:p w:rsidR="00CE74DC" w:rsidRDefault="00CE74DC" w:rsidP="00CE74DC">
      <w:pPr>
        <w:spacing w:after="0" w:line="360" w:lineRule="auto"/>
        <w:ind w:firstLine="709"/>
        <w:jc w:val="both"/>
        <w:rPr>
          <w:rFonts w:ascii="Times New Roman" w:hAnsi="Times New Roman" w:cs="Times New Roman"/>
          <w:sz w:val="28"/>
          <w:szCs w:val="28"/>
        </w:rPr>
      </w:pPr>
      <w:r w:rsidRPr="00605D40">
        <w:rPr>
          <w:rFonts w:ascii="Times New Roman" w:hAnsi="Times New Roman" w:cs="Times New Roman"/>
          <w:i/>
          <w:sz w:val="28"/>
          <w:szCs w:val="28"/>
        </w:rPr>
        <w:t>К актуальным социальным проблемам относят</w:t>
      </w:r>
      <w:r>
        <w:rPr>
          <w:rFonts w:ascii="Times New Roman" w:hAnsi="Times New Roman" w:cs="Times New Roman"/>
          <w:sz w:val="28"/>
          <w:szCs w:val="28"/>
        </w:rPr>
        <w:t>:</w:t>
      </w:r>
    </w:p>
    <w:p w:rsidR="007D459A" w:rsidRDefault="00CE74DC" w:rsidP="00CE74DC">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Бедность, нищета населения;</w:t>
      </w:r>
    </w:p>
    <w:p w:rsidR="00CE74DC" w:rsidRDefault="00CE74DC" w:rsidP="00CE74DC">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Алкоголизация населения, пьянство;</w:t>
      </w:r>
    </w:p>
    <w:p w:rsidR="00CE74DC" w:rsidRDefault="00CE74DC" w:rsidP="00CE74DC">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Наркомания;</w:t>
      </w:r>
    </w:p>
    <w:p w:rsidR="00CE74DC" w:rsidRDefault="00CE74DC" w:rsidP="00CE74DC">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ЖКХ;</w:t>
      </w:r>
    </w:p>
    <w:p w:rsidR="00CE74DC" w:rsidRDefault="00CE74DC" w:rsidP="00CE74DC">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Проблемы здравоохранения;</w:t>
      </w:r>
    </w:p>
    <w:p w:rsidR="00CE74DC" w:rsidRDefault="00CE74DC" w:rsidP="00CE74DC">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Безработица;</w:t>
      </w:r>
    </w:p>
    <w:p w:rsidR="00CE74DC" w:rsidRDefault="00CE74DC" w:rsidP="00CE74DC">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Пенсионное обеспечение.</w:t>
      </w:r>
    </w:p>
    <w:p w:rsidR="00CE74DC" w:rsidRDefault="00CE74DC" w:rsidP="00CE74DC">
      <w:pPr>
        <w:pStyle w:val="a3"/>
        <w:spacing w:after="0" w:line="360" w:lineRule="auto"/>
        <w:ind w:left="1509"/>
        <w:rPr>
          <w:rFonts w:ascii="Times New Roman" w:hAnsi="Times New Roman" w:cs="Times New Roman"/>
          <w:sz w:val="28"/>
          <w:szCs w:val="28"/>
        </w:rPr>
      </w:pPr>
    </w:p>
    <w:p w:rsidR="00605D40" w:rsidRDefault="00935FCD" w:rsidP="00605D40">
      <w:pPr>
        <w:pStyle w:val="a3"/>
        <w:spacing w:after="0" w:line="360" w:lineRule="auto"/>
        <w:ind w:left="0" w:firstLine="709"/>
        <w:jc w:val="both"/>
        <w:rPr>
          <w:rFonts w:ascii="Times New Roman" w:hAnsi="Times New Roman" w:cs="Times New Roman"/>
          <w:color w:val="111111"/>
          <w:sz w:val="28"/>
          <w:szCs w:val="28"/>
          <w:shd w:val="clear" w:color="auto" w:fill="FFFFFF"/>
        </w:rPr>
      </w:pPr>
      <w:r w:rsidRPr="00CB1EE5">
        <w:rPr>
          <w:rFonts w:ascii="Times New Roman" w:hAnsi="Times New Roman" w:cs="Times New Roman"/>
          <w:sz w:val="28"/>
          <w:szCs w:val="28"/>
        </w:rPr>
        <w:t xml:space="preserve">Я хотела бы разобрать одну из актуальных социальных проблем, такую как бедность, нищета населения. Я считаю, что </w:t>
      </w:r>
      <w:r w:rsidRPr="00CB1EE5">
        <w:rPr>
          <w:rFonts w:ascii="Times New Roman" w:hAnsi="Times New Roman" w:cs="Times New Roman"/>
          <w:color w:val="111111"/>
          <w:sz w:val="28"/>
          <w:szCs w:val="28"/>
          <w:shd w:val="clear" w:color="auto" w:fill="FFFFFF"/>
        </w:rPr>
        <w:t xml:space="preserve">для России это одна из острейших  социальных проблем на сегодняшний день. </w:t>
      </w:r>
      <w:r w:rsidR="00CB1EE5" w:rsidRPr="00CB1EE5">
        <w:rPr>
          <w:rFonts w:ascii="Times New Roman" w:hAnsi="Times New Roman" w:cs="Times New Roman"/>
          <w:color w:val="111111"/>
          <w:sz w:val="28"/>
          <w:szCs w:val="28"/>
          <w:shd w:val="clear" w:color="auto" w:fill="FFFFFF"/>
        </w:rPr>
        <w:t xml:space="preserve">Ведь бедность ограничивает доступ населения к ресурсам развития: достойной работе, качественным услугам здравоохранения и образования, возможности  социализации детей и молодежи и реализации творческого начала. Низкий уровень доходов совместно с их поляризацией приводит к социальной напряженности в обществе, препятствует его успешному </w:t>
      </w:r>
      <w:r w:rsidR="00CB1EE5" w:rsidRPr="00CB1EE5">
        <w:rPr>
          <w:rFonts w:ascii="Times New Roman" w:hAnsi="Times New Roman" w:cs="Times New Roman"/>
          <w:color w:val="111111"/>
          <w:sz w:val="28"/>
          <w:szCs w:val="28"/>
          <w:shd w:val="clear" w:color="auto" w:fill="FFFFFF"/>
        </w:rPr>
        <w:lastRenderedPageBreak/>
        <w:t xml:space="preserve">развитию, вызывает кризисные явления, как в семье, так и в целом государстве.  </w:t>
      </w:r>
    </w:p>
    <w:p w:rsidR="00605D40" w:rsidRDefault="00CB1EE5" w:rsidP="00605D40">
      <w:pPr>
        <w:pStyle w:val="a3"/>
        <w:spacing w:after="0" w:line="360" w:lineRule="auto"/>
        <w:ind w:left="0" w:firstLine="709"/>
        <w:jc w:val="both"/>
        <w:rPr>
          <w:rFonts w:ascii="Times New Roman" w:hAnsi="Times New Roman" w:cs="Times New Roman"/>
          <w:color w:val="111111"/>
          <w:sz w:val="28"/>
          <w:szCs w:val="28"/>
        </w:rPr>
      </w:pPr>
      <w:r w:rsidRPr="00605D40">
        <w:rPr>
          <w:rFonts w:ascii="Times New Roman" w:hAnsi="Times New Roman" w:cs="Times New Roman"/>
          <w:color w:val="111111"/>
          <w:sz w:val="28"/>
          <w:szCs w:val="28"/>
        </w:rPr>
        <w:t>В мировой практике используются три подхода к определению бедности: абсолютный, относительный и субъективный.</w:t>
      </w:r>
    </w:p>
    <w:p w:rsidR="00605D40" w:rsidRDefault="00CB1EE5" w:rsidP="00605D40">
      <w:pPr>
        <w:pStyle w:val="a3"/>
        <w:spacing w:after="0" w:line="360" w:lineRule="auto"/>
        <w:ind w:left="0" w:firstLine="709"/>
        <w:jc w:val="both"/>
        <w:rPr>
          <w:rFonts w:ascii="Times New Roman" w:hAnsi="Times New Roman" w:cs="Times New Roman"/>
          <w:color w:val="111111"/>
          <w:sz w:val="28"/>
          <w:szCs w:val="28"/>
        </w:rPr>
      </w:pPr>
      <w:r w:rsidRPr="00605D40">
        <w:rPr>
          <w:rFonts w:ascii="Times New Roman" w:hAnsi="Times New Roman" w:cs="Times New Roman"/>
          <w:color w:val="111111"/>
          <w:sz w:val="28"/>
          <w:szCs w:val="28"/>
        </w:rPr>
        <w:t>Абсолютный подход устанавливает минимум средств существования, то есть черту бедности. Относительный причисляет к бедным тех, чей доход не позволяет иметь принятого в этом обществе стандарта потребления. Субъективная бедность определяется на собственной оценке населения своего благосостояния, возможности платить за еду, лекарства, одежду, жилье и т.п.</w:t>
      </w:r>
    </w:p>
    <w:p w:rsidR="00605D40" w:rsidRDefault="00CB1EE5" w:rsidP="00605D40">
      <w:pPr>
        <w:pStyle w:val="a3"/>
        <w:spacing w:after="0" w:line="360" w:lineRule="auto"/>
        <w:ind w:left="0" w:firstLine="709"/>
        <w:jc w:val="both"/>
        <w:rPr>
          <w:rFonts w:ascii="Times New Roman" w:hAnsi="Times New Roman" w:cs="Times New Roman"/>
          <w:color w:val="111111"/>
          <w:sz w:val="28"/>
          <w:szCs w:val="28"/>
        </w:rPr>
      </w:pPr>
      <w:r w:rsidRPr="00605D40">
        <w:rPr>
          <w:rFonts w:ascii="Times New Roman" w:hAnsi="Times New Roman" w:cs="Times New Roman"/>
          <w:color w:val="111111"/>
          <w:sz w:val="28"/>
          <w:szCs w:val="28"/>
        </w:rPr>
        <w:t>В Международных исследованиях ООН применяется комбинирование этих подходов. Статус бедных получают те, кто соответствует этим трем подходам одновременно. Это семьи, которые имеют доходы ниже прожиточного минимума, испытывают лишения в потреблении, ощущают себя бедными.</w:t>
      </w:r>
    </w:p>
    <w:p w:rsidR="00605D40" w:rsidRDefault="00CB1EE5" w:rsidP="00605D40">
      <w:pPr>
        <w:pStyle w:val="a3"/>
        <w:spacing w:after="0" w:line="360" w:lineRule="auto"/>
        <w:ind w:left="0" w:firstLine="709"/>
        <w:jc w:val="both"/>
        <w:rPr>
          <w:rFonts w:ascii="Times New Roman" w:hAnsi="Times New Roman" w:cs="Times New Roman"/>
          <w:color w:val="111111"/>
          <w:sz w:val="28"/>
          <w:szCs w:val="28"/>
        </w:rPr>
      </w:pPr>
      <w:r w:rsidRPr="00605D40">
        <w:rPr>
          <w:rFonts w:ascii="Times New Roman" w:hAnsi="Times New Roman" w:cs="Times New Roman"/>
          <w:color w:val="111111"/>
          <w:sz w:val="28"/>
          <w:szCs w:val="28"/>
        </w:rPr>
        <w:t>Российский подход основывается на применении абсолютного подхода с элементами относительного. Черту бедности устанавливают на уровне прожиточного минимума, который определяется на основе нормативно-статистических данных: минимальный набор продуктов питания с учтенными диетологическими требованиями, расходы на непродовольственные товары и услуги и другие обязательные платежи.</w:t>
      </w:r>
    </w:p>
    <w:p w:rsidR="00605D40" w:rsidRDefault="00CB1EE5" w:rsidP="00605D40">
      <w:pPr>
        <w:pStyle w:val="a3"/>
        <w:spacing w:after="0" w:line="360" w:lineRule="auto"/>
        <w:ind w:left="0" w:firstLine="709"/>
        <w:jc w:val="both"/>
        <w:rPr>
          <w:color w:val="111111"/>
          <w:sz w:val="28"/>
          <w:szCs w:val="28"/>
        </w:rPr>
      </w:pPr>
      <w:r w:rsidRPr="00605D40">
        <w:rPr>
          <w:rFonts w:ascii="Times New Roman" w:hAnsi="Times New Roman" w:cs="Times New Roman"/>
          <w:color w:val="111111"/>
          <w:sz w:val="28"/>
          <w:szCs w:val="28"/>
        </w:rPr>
        <w:t>Потребительская корзина должна учитывать природно-климатические условия, национальные традиции и местные предпочтения субъектов Российской Федерации. Она определяется не реже одного раза в 5 лет</w:t>
      </w:r>
      <w:r w:rsidRPr="00CB1EE5">
        <w:rPr>
          <w:color w:val="111111"/>
          <w:sz w:val="28"/>
          <w:szCs w:val="28"/>
        </w:rPr>
        <w:t>.</w:t>
      </w:r>
    </w:p>
    <w:p w:rsidR="00CB1EE5" w:rsidRPr="00605D40" w:rsidRDefault="00CB1EE5" w:rsidP="00605D40">
      <w:pPr>
        <w:pStyle w:val="a3"/>
        <w:spacing w:after="0" w:line="360" w:lineRule="auto"/>
        <w:ind w:left="0" w:firstLine="709"/>
        <w:jc w:val="both"/>
        <w:rPr>
          <w:rFonts w:ascii="Times New Roman" w:hAnsi="Times New Roman" w:cs="Times New Roman"/>
          <w:color w:val="111111"/>
          <w:sz w:val="28"/>
          <w:szCs w:val="28"/>
          <w:shd w:val="clear" w:color="auto" w:fill="FFFFFF"/>
        </w:rPr>
      </w:pPr>
      <w:r w:rsidRPr="00605D40">
        <w:rPr>
          <w:rFonts w:ascii="Times New Roman" w:hAnsi="Times New Roman" w:cs="Times New Roman"/>
          <w:color w:val="111111"/>
          <w:sz w:val="28"/>
          <w:szCs w:val="28"/>
        </w:rPr>
        <w:t xml:space="preserve">На основании потребительской корзины  и данных о </w:t>
      </w:r>
      <w:proofErr w:type="gramStart"/>
      <w:r w:rsidRPr="00605D40">
        <w:rPr>
          <w:rFonts w:ascii="Times New Roman" w:hAnsi="Times New Roman" w:cs="Times New Roman"/>
          <w:color w:val="111111"/>
          <w:sz w:val="28"/>
          <w:szCs w:val="28"/>
        </w:rPr>
        <w:t>статистике</w:t>
      </w:r>
      <w:proofErr w:type="gramEnd"/>
      <w:r w:rsidRPr="00605D40">
        <w:rPr>
          <w:rFonts w:ascii="Times New Roman" w:hAnsi="Times New Roman" w:cs="Times New Roman"/>
          <w:color w:val="111111"/>
          <w:sz w:val="28"/>
          <w:szCs w:val="28"/>
        </w:rPr>
        <w:t xml:space="preserve"> об уровне и индексах потребительских цен на продукты питания, непродовольственные товары и услуги, и расходов по обязательным платежам определяется величина прожиточного минимума на душу населения[1] .</w:t>
      </w:r>
    </w:p>
    <w:p w:rsidR="00605D40" w:rsidRDefault="00CB1EE5" w:rsidP="00605D40">
      <w:pPr>
        <w:pStyle w:val="a4"/>
        <w:shd w:val="clear" w:color="auto" w:fill="FFFFFF"/>
        <w:spacing w:before="0" w:beforeAutospacing="0" w:after="0" w:afterAutospacing="0" w:line="360" w:lineRule="auto"/>
        <w:ind w:firstLine="709"/>
        <w:jc w:val="both"/>
        <w:rPr>
          <w:color w:val="111111"/>
          <w:sz w:val="28"/>
          <w:szCs w:val="28"/>
        </w:rPr>
      </w:pPr>
      <w:r w:rsidRPr="00CB1EE5">
        <w:rPr>
          <w:color w:val="111111"/>
          <w:sz w:val="28"/>
          <w:szCs w:val="28"/>
        </w:rPr>
        <w:lastRenderedPageBreak/>
        <w:t>В конце марта 2013 года Владимир Путин отметил, что бедность сократилась почти в 3 раза по сравнению с 2000 годом: "В 2000 году 30 процентов россиян жили за чертой бедности. Сейчас - 11,2 процента", также он заметил, что «это достаточно высокий уровень, так что проблема остается» [2].</w:t>
      </w:r>
    </w:p>
    <w:p w:rsidR="00605D40" w:rsidRDefault="00CB1EE5" w:rsidP="00605D40">
      <w:pPr>
        <w:pStyle w:val="a4"/>
        <w:shd w:val="clear" w:color="auto" w:fill="FFFFFF"/>
        <w:spacing w:before="0" w:beforeAutospacing="0" w:after="0" w:afterAutospacing="0" w:line="360" w:lineRule="auto"/>
        <w:ind w:firstLine="709"/>
        <w:jc w:val="both"/>
        <w:rPr>
          <w:color w:val="111111"/>
          <w:sz w:val="28"/>
          <w:szCs w:val="28"/>
        </w:rPr>
      </w:pPr>
      <w:r w:rsidRPr="00CB1EE5">
        <w:rPr>
          <w:color w:val="111111"/>
          <w:sz w:val="28"/>
          <w:szCs w:val="28"/>
        </w:rPr>
        <w:t>Но 11,2 % – это показатель бедности по абсолютному подходу, которым пользуется наше правительство. Этот подход не слишком объективен, учитывая несоответствие потребительской корзины потребностям человека.</w:t>
      </w:r>
    </w:p>
    <w:p w:rsidR="00605D40" w:rsidRDefault="00CB1EE5" w:rsidP="00605D40">
      <w:pPr>
        <w:pStyle w:val="a4"/>
        <w:shd w:val="clear" w:color="auto" w:fill="FFFFFF"/>
        <w:spacing w:before="0" w:beforeAutospacing="0" w:after="0" w:afterAutospacing="0" w:line="360" w:lineRule="auto"/>
        <w:ind w:firstLine="709"/>
        <w:jc w:val="both"/>
        <w:rPr>
          <w:color w:val="111111"/>
          <w:sz w:val="28"/>
          <w:szCs w:val="28"/>
        </w:rPr>
      </w:pPr>
      <w:r w:rsidRPr="00CB1EE5">
        <w:rPr>
          <w:color w:val="111111"/>
          <w:sz w:val="28"/>
          <w:szCs w:val="28"/>
        </w:rPr>
        <w:t>В газете «Новые известия» был описан случай, когда один студент решил проверить, можно ли прожить на  </w:t>
      </w:r>
      <w:proofErr w:type="gramStart"/>
      <w:r w:rsidRPr="00CB1EE5">
        <w:rPr>
          <w:color w:val="111111"/>
          <w:sz w:val="28"/>
          <w:szCs w:val="28"/>
        </w:rPr>
        <w:t>продовольственную</w:t>
      </w:r>
      <w:proofErr w:type="gramEnd"/>
      <w:r w:rsidRPr="00CB1EE5">
        <w:rPr>
          <w:color w:val="111111"/>
          <w:sz w:val="28"/>
          <w:szCs w:val="28"/>
        </w:rPr>
        <w:t xml:space="preserve"> «минималку». </w:t>
      </w:r>
      <w:r w:rsidR="009859F1" w:rsidRPr="00CB1EE5">
        <w:rPr>
          <w:color w:val="111111"/>
          <w:sz w:val="28"/>
          <w:szCs w:val="28"/>
        </w:rPr>
        <w:t>Пита</w:t>
      </w:r>
      <w:r w:rsidR="009859F1">
        <w:rPr>
          <w:color w:val="111111"/>
          <w:sz w:val="28"/>
          <w:szCs w:val="28"/>
        </w:rPr>
        <w:t>ясь,</w:t>
      </w:r>
      <w:r>
        <w:rPr>
          <w:color w:val="111111"/>
          <w:sz w:val="28"/>
          <w:szCs w:val="28"/>
        </w:rPr>
        <w:t xml:space="preserve"> </w:t>
      </w:r>
      <w:r w:rsidRPr="00CB1EE5">
        <w:rPr>
          <w:color w:val="111111"/>
          <w:sz w:val="28"/>
          <w:szCs w:val="28"/>
        </w:rPr>
        <w:t xml:space="preserve">таким </w:t>
      </w:r>
      <w:r w:rsidR="009859F1" w:rsidRPr="00CB1EE5">
        <w:rPr>
          <w:color w:val="111111"/>
          <w:sz w:val="28"/>
          <w:szCs w:val="28"/>
        </w:rPr>
        <w:t>образом,</w:t>
      </w:r>
      <w:r w:rsidRPr="00CB1EE5">
        <w:rPr>
          <w:color w:val="111111"/>
          <w:sz w:val="28"/>
          <w:szCs w:val="28"/>
        </w:rPr>
        <w:t xml:space="preserve"> два месяца, он похудел на</w:t>
      </w:r>
      <w:r>
        <w:rPr>
          <w:color w:val="111111"/>
          <w:sz w:val="28"/>
          <w:szCs w:val="28"/>
        </w:rPr>
        <w:t xml:space="preserve"> </w:t>
      </w:r>
      <w:r w:rsidRPr="00CB1EE5">
        <w:rPr>
          <w:color w:val="111111"/>
          <w:sz w:val="28"/>
          <w:szCs w:val="28"/>
        </w:rPr>
        <w:t>8 кг</w:t>
      </w:r>
      <w:r>
        <w:rPr>
          <w:color w:val="111111"/>
          <w:sz w:val="28"/>
          <w:szCs w:val="28"/>
        </w:rPr>
        <w:t xml:space="preserve"> </w:t>
      </w:r>
      <w:r w:rsidRPr="00CB1EE5">
        <w:rPr>
          <w:color w:val="111111"/>
          <w:sz w:val="28"/>
          <w:szCs w:val="28"/>
        </w:rPr>
        <w:t>и прекратил эксперимент, чтобы не нанести вред здоровью.</w:t>
      </w:r>
    </w:p>
    <w:p w:rsidR="00605D40" w:rsidRDefault="00CB1EE5" w:rsidP="00605D40">
      <w:pPr>
        <w:pStyle w:val="a4"/>
        <w:shd w:val="clear" w:color="auto" w:fill="FFFFFF"/>
        <w:spacing w:before="0" w:beforeAutospacing="0" w:after="0" w:afterAutospacing="0" w:line="360" w:lineRule="auto"/>
        <w:ind w:firstLine="709"/>
        <w:jc w:val="both"/>
        <w:rPr>
          <w:color w:val="111111"/>
          <w:sz w:val="28"/>
          <w:szCs w:val="28"/>
        </w:rPr>
      </w:pPr>
      <w:r w:rsidRPr="00CB1EE5">
        <w:rPr>
          <w:color w:val="111111"/>
          <w:sz w:val="28"/>
          <w:szCs w:val="28"/>
        </w:rPr>
        <w:t>Все понимают, что уже давно нельзя определять бедных по такому прожиточному минимуму. Но государство считает иначе[3].</w:t>
      </w:r>
    </w:p>
    <w:p w:rsidR="00CB1EE5" w:rsidRDefault="00CB1EE5" w:rsidP="00605D40">
      <w:pPr>
        <w:pStyle w:val="a4"/>
        <w:shd w:val="clear" w:color="auto" w:fill="FFFFFF"/>
        <w:spacing w:before="0" w:beforeAutospacing="0" w:after="0" w:afterAutospacing="0" w:line="360" w:lineRule="auto"/>
        <w:ind w:firstLine="709"/>
        <w:jc w:val="both"/>
        <w:rPr>
          <w:color w:val="111111"/>
          <w:sz w:val="28"/>
          <w:szCs w:val="28"/>
        </w:rPr>
      </w:pPr>
      <w:r w:rsidRPr="00CB1EE5">
        <w:rPr>
          <w:color w:val="111111"/>
          <w:sz w:val="28"/>
          <w:szCs w:val="28"/>
        </w:rPr>
        <w:t>По субъективному подходу, используемому социологами, доля бедных составляет почти 40%.</w:t>
      </w:r>
    </w:p>
    <w:p w:rsidR="00CB1EE5" w:rsidRPr="00CB1EE5" w:rsidRDefault="00CB1EE5" w:rsidP="00605D40">
      <w:pPr>
        <w:shd w:val="clear" w:color="auto" w:fill="FFFFFF"/>
        <w:spacing w:after="0" w:line="360" w:lineRule="auto"/>
        <w:ind w:firstLine="709"/>
        <w:jc w:val="both"/>
        <w:rPr>
          <w:rFonts w:ascii="Times New Roman" w:eastAsia="Times New Roman" w:hAnsi="Times New Roman" w:cs="Times New Roman"/>
          <w:color w:val="111111"/>
          <w:sz w:val="28"/>
          <w:szCs w:val="28"/>
          <w:lang w:eastAsia="ru-RU"/>
        </w:rPr>
      </w:pPr>
      <w:r w:rsidRPr="00CB1EE5">
        <w:rPr>
          <w:rFonts w:ascii="Times New Roman" w:eastAsia="Times New Roman" w:hAnsi="Times New Roman" w:cs="Times New Roman"/>
          <w:color w:val="111111"/>
          <w:sz w:val="28"/>
          <w:szCs w:val="28"/>
          <w:lang w:eastAsia="ru-RU"/>
        </w:rPr>
        <w:t>Институт социологии РАН использовал европейские методики в исследовании жизни россиян и получил ужасающие результаты: 59% живут в бедности. Из них  до прожиточного минимума не дотягивают 16%, 43% относятся к категории малообеспеченных. Конечно, «абсолютные» 11,2 % выглядят на этом фоне более оптимистично. И это выгодно нашему правительству.</w:t>
      </w:r>
    </w:p>
    <w:p w:rsidR="00CB1EE5" w:rsidRPr="00CB1EE5" w:rsidRDefault="00CB1EE5" w:rsidP="00605D40">
      <w:pPr>
        <w:shd w:val="clear" w:color="auto" w:fill="FFFFFF"/>
        <w:spacing w:after="0" w:line="360" w:lineRule="auto"/>
        <w:ind w:firstLine="709"/>
        <w:jc w:val="both"/>
        <w:rPr>
          <w:rFonts w:ascii="Times New Roman" w:eastAsia="Times New Roman" w:hAnsi="Times New Roman" w:cs="Times New Roman"/>
          <w:color w:val="111111"/>
          <w:sz w:val="28"/>
          <w:szCs w:val="28"/>
          <w:lang w:eastAsia="ru-RU"/>
        </w:rPr>
      </w:pPr>
      <w:r w:rsidRPr="00CB1EE5">
        <w:rPr>
          <w:rFonts w:ascii="Times New Roman" w:eastAsia="Times New Roman" w:hAnsi="Times New Roman" w:cs="Times New Roman"/>
          <w:color w:val="111111"/>
          <w:sz w:val="28"/>
          <w:szCs w:val="28"/>
          <w:lang w:eastAsia="ru-RU"/>
        </w:rPr>
        <w:t>В наиболее сложном материальном положении находятся многодетные и неполные семьи. Среди них доля бедных составляет 60-80%.  Причина их бедности - это низкие доходы родителей[3].</w:t>
      </w:r>
    </w:p>
    <w:p w:rsidR="00CB1EE5" w:rsidRDefault="00CB1EE5" w:rsidP="00CB1EE5">
      <w:pPr>
        <w:shd w:val="clear" w:color="auto" w:fill="FFFFFF"/>
        <w:spacing w:after="0" w:line="360" w:lineRule="auto"/>
        <w:ind w:firstLine="709"/>
        <w:jc w:val="both"/>
        <w:rPr>
          <w:rFonts w:ascii="Times New Roman" w:eastAsia="Times New Roman" w:hAnsi="Times New Roman" w:cs="Times New Roman"/>
          <w:color w:val="111111"/>
          <w:sz w:val="28"/>
          <w:szCs w:val="28"/>
          <w:lang w:eastAsia="ru-RU"/>
        </w:rPr>
      </w:pPr>
      <w:r w:rsidRPr="00CB1EE5">
        <w:rPr>
          <w:rFonts w:ascii="Times New Roman" w:eastAsia="Times New Roman" w:hAnsi="Times New Roman" w:cs="Times New Roman"/>
          <w:color w:val="111111"/>
          <w:sz w:val="28"/>
          <w:szCs w:val="28"/>
          <w:lang w:eastAsia="ru-RU"/>
        </w:rPr>
        <w:t>Появились и «новые бедные» - это полные семьи с 1-2 детьми. У 50 % из них доходы ниже прожиточного минимума, 60 % семей имеют пенсионеров с низкими пенсиями, 40% -родителей, занятых низкооплачиваемой работой.</w:t>
      </w:r>
    </w:p>
    <w:p w:rsidR="00CB1EE5" w:rsidRPr="00CB1EE5" w:rsidRDefault="00CB1EE5" w:rsidP="00CB1EE5">
      <w:pPr>
        <w:pStyle w:val="a4"/>
        <w:shd w:val="clear" w:color="auto" w:fill="FFFFFF"/>
        <w:spacing w:before="0" w:beforeAutospacing="0" w:after="0" w:afterAutospacing="0" w:line="360" w:lineRule="auto"/>
        <w:ind w:firstLine="709"/>
        <w:jc w:val="both"/>
        <w:rPr>
          <w:color w:val="111111"/>
          <w:sz w:val="28"/>
          <w:szCs w:val="28"/>
        </w:rPr>
      </w:pPr>
      <w:r>
        <w:rPr>
          <w:color w:val="111111"/>
          <w:sz w:val="28"/>
          <w:szCs w:val="28"/>
        </w:rPr>
        <w:lastRenderedPageBreak/>
        <w:t xml:space="preserve">Как решить проблему бедности? </w:t>
      </w:r>
      <w:r w:rsidRPr="00CB1EE5">
        <w:rPr>
          <w:color w:val="111111"/>
          <w:sz w:val="28"/>
          <w:szCs w:val="28"/>
        </w:rPr>
        <w:t>Перспективы решения проблемы  бедности связаны с ростом экономики. Переход в России к рыночной экономике сопровождается ростом неравенства в распределении доходов при ограничении доступа бедных к ресурсам развития. Неравенство существует на уровне предприятия, отрасли, в межотраслевом и региональном масштабе. В этих условиях даже при экономическом росте бедность может увеличиваться. Поэтому необходимо более активное регулирование процессов распределения благ.</w:t>
      </w:r>
    </w:p>
    <w:p w:rsidR="00CB1EE5" w:rsidRPr="00CB1EE5" w:rsidRDefault="00CB1EE5" w:rsidP="00CB1EE5">
      <w:pPr>
        <w:shd w:val="clear" w:color="auto" w:fill="FFFFFF"/>
        <w:spacing w:after="0" w:line="360" w:lineRule="auto"/>
        <w:ind w:firstLine="709"/>
        <w:jc w:val="both"/>
        <w:rPr>
          <w:rFonts w:ascii="Times New Roman" w:eastAsia="Times New Roman" w:hAnsi="Times New Roman" w:cs="Times New Roman"/>
          <w:color w:val="111111"/>
          <w:sz w:val="28"/>
          <w:szCs w:val="28"/>
          <w:lang w:eastAsia="ru-RU"/>
        </w:rPr>
      </w:pPr>
      <w:r w:rsidRPr="00CB1EE5">
        <w:rPr>
          <w:rFonts w:ascii="Times New Roman" w:eastAsia="Times New Roman" w:hAnsi="Times New Roman" w:cs="Times New Roman"/>
          <w:color w:val="111111"/>
          <w:sz w:val="28"/>
          <w:szCs w:val="28"/>
          <w:lang w:eastAsia="ru-RU"/>
        </w:rPr>
        <w:t>Необходимо создать образовательную систему, которая позволит приобрести необходимые умения и навыки, снизить уровень неравенства введением прогрессивного налогообложения. Крайне важно развивать промышленность и транспортные магистрали, помогать предприятиям в состоянии застоя, чтобы обеспечить людей рабочими местами.</w:t>
      </w:r>
    </w:p>
    <w:p w:rsidR="00CB1EE5" w:rsidRPr="00CB1EE5" w:rsidRDefault="00CB1EE5" w:rsidP="00CB1EE5">
      <w:pPr>
        <w:shd w:val="clear" w:color="auto" w:fill="FFFFFF"/>
        <w:spacing w:after="0" w:line="360" w:lineRule="auto"/>
        <w:ind w:firstLine="709"/>
        <w:jc w:val="both"/>
        <w:rPr>
          <w:rFonts w:ascii="Times New Roman" w:eastAsia="Times New Roman" w:hAnsi="Times New Roman" w:cs="Times New Roman"/>
          <w:color w:val="111111"/>
          <w:sz w:val="28"/>
          <w:szCs w:val="28"/>
          <w:lang w:eastAsia="ru-RU"/>
        </w:rPr>
      </w:pPr>
      <w:r w:rsidRPr="00CB1EE5">
        <w:rPr>
          <w:rFonts w:ascii="Times New Roman" w:eastAsia="Times New Roman" w:hAnsi="Times New Roman" w:cs="Times New Roman"/>
          <w:color w:val="111111"/>
          <w:sz w:val="28"/>
          <w:szCs w:val="28"/>
          <w:lang w:eastAsia="ru-RU"/>
        </w:rPr>
        <w:t>Большое значение имеет социальная благотворительность, зачатки которой начали формироваться в России.</w:t>
      </w:r>
    </w:p>
    <w:p w:rsidR="007D5875" w:rsidRDefault="004A4EE9" w:rsidP="004A4EE9">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eastAsia="Times New Roman" w:hAnsi="Times New Roman" w:cs="Times New Roman"/>
          <w:color w:val="111111"/>
          <w:sz w:val="28"/>
          <w:szCs w:val="28"/>
          <w:lang w:eastAsia="ru-RU"/>
        </w:rPr>
        <w:t xml:space="preserve"> </w:t>
      </w:r>
      <w:r w:rsidRPr="004A4EE9">
        <w:rPr>
          <w:rFonts w:ascii="Times New Roman" w:eastAsia="Times New Roman" w:hAnsi="Times New Roman" w:cs="Times New Roman"/>
          <w:color w:val="111111"/>
          <w:sz w:val="28"/>
          <w:szCs w:val="28"/>
          <w:lang w:eastAsia="ru-RU"/>
        </w:rPr>
        <w:t xml:space="preserve">Также </w:t>
      </w:r>
      <w:r w:rsidRPr="004A4EE9">
        <w:rPr>
          <w:rFonts w:ascii="Times New Roman" w:hAnsi="Times New Roman" w:cs="Times New Roman"/>
          <w:color w:val="000000"/>
          <w:sz w:val="28"/>
          <w:szCs w:val="28"/>
          <w:shd w:val="clear" w:color="auto" w:fill="FFFFFF"/>
        </w:rPr>
        <w:t>д</w:t>
      </w:r>
      <w:r w:rsidR="00C52AAA" w:rsidRPr="004A4EE9">
        <w:rPr>
          <w:rFonts w:ascii="Times New Roman" w:hAnsi="Times New Roman" w:cs="Times New Roman"/>
          <w:color w:val="000000"/>
          <w:sz w:val="28"/>
          <w:szCs w:val="28"/>
          <w:shd w:val="clear" w:color="auto" w:fill="FFFFFF"/>
        </w:rPr>
        <w:t>остойная заработная плата - это не только путь ликвидации экономической бедности, но главное - стимул роста производства товаров и услуг, а с ним приличные трудовые пенсии, обеспеченное детство, высокая покупательная способность населения, поступление налогов в бюджет. Тогда будут источники средств и на социальные услуги, пособия и льготы для тех, кто не может обеспечивать себя без государственной помощи: многодетные, инвалиды, дети-сироты и другие группы населения в положение демографической бедности.</w:t>
      </w:r>
    </w:p>
    <w:p w:rsidR="00605D40" w:rsidRDefault="00605D40" w:rsidP="004A4EE9">
      <w:pPr>
        <w:spacing w:after="0" w:line="360" w:lineRule="auto"/>
        <w:ind w:firstLine="709"/>
        <w:jc w:val="center"/>
        <w:rPr>
          <w:rFonts w:ascii="Times New Roman" w:hAnsi="Times New Roman" w:cs="Times New Roman"/>
          <w:b/>
          <w:color w:val="000000"/>
          <w:sz w:val="32"/>
          <w:szCs w:val="32"/>
          <w:shd w:val="clear" w:color="auto" w:fill="FFFFFF"/>
        </w:rPr>
      </w:pPr>
    </w:p>
    <w:p w:rsidR="00605D40" w:rsidRDefault="00605D40" w:rsidP="004A4EE9">
      <w:pPr>
        <w:spacing w:after="0" w:line="360" w:lineRule="auto"/>
        <w:ind w:firstLine="709"/>
        <w:jc w:val="center"/>
        <w:rPr>
          <w:rFonts w:ascii="Times New Roman" w:hAnsi="Times New Roman" w:cs="Times New Roman"/>
          <w:b/>
          <w:color w:val="000000"/>
          <w:sz w:val="32"/>
          <w:szCs w:val="32"/>
          <w:shd w:val="clear" w:color="auto" w:fill="FFFFFF"/>
        </w:rPr>
      </w:pPr>
    </w:p>
    <w:p w:rsidR="00605D40" w:rsidRDefault="00605D40" w:rsidP="004A4EE9">
      <w:pPr>
        <w:spacing w:after="0" w:line="360" w:lineRule="auto"/>
        <w:ind w:firstLine="709"/>
        <w:jc w:val="center"/>
        <w:rPr>
          <w:rFonts w:ascii="Times New Roman" w:hAnsi="Times New Roman" w:cs="Times New Roman"/>
          <w:b/>
          <w:color w:val="000000"/>
          <w:sz w:val="32"/>
          <w:szCs w:val="32"/>
          <w:shd w:val="clear" w:color="auto" w:fill="FFFFFF"/>
        </w:rPr>
      </w:pPr>
    </w:p>
    <w:p w:rsidR="00605D40" w:rsidRDefault="00605D40" w:rsidP="004A4EE9">
      <w:pPr>
        <w:spacing w:after="0" w:line="360" w:lineRule="auto"/>
        <w:ind w:firstLine="709"/>
        <w:jc w:val="center"/>
        <w:rPr>
          <w:rFonts w:ascii="Times New Roman" w:hAnsi="Times New Roman" w:cs="Times New Roman"/>
          <w:b/>
          <w:color w:val="000000"/>
          <w:sz w:val="32"/>
          <w:szCs w:val="32"/>
          <w:shd w:val="clear" w:color="auto" w:fill="FFFFFF"/>
        </w:rPr>
      </w:pPr>
    </w:p>
    <w:p w:rsidR="00605D40" w:rsidRDefault="00605D40" w:rsidP="004A4EE9">
      <w:pPr>
        <w:spacing w:after="0" w:line="360" w:lineRule="auto"/>
        <w:ind w:firstLine="709"/>
        <w:jc w:val="center"/>
        <w:rPr>
          <w:rFonts w:ascii="Times New Roman" w:hAnsi="Times New Roman" w:cs="Times New Roman"/>
          <w:b/>
          <w:color w:val="000000"/>
          <w:sz w:val="32"/>
          <w:szCs w:val="32"/>
          <w:shd w:val="clear" w:color="auto" w:fill="FFFFFF"/>
        </w:rPr>
      </w:pPr>
    </w:p>
    <w:p w:rsidR="00605D40" w:rsidRDefault="00605D40" w:rsidP="004A4EE9">
      <w:pPr>
        <w:spacing w:after="0" w:line="360" w:lineRule="auto"/>
        <w:ind w:firstLine="709"/>
        <w:jc w:val="center"/>
        <w:rPr>
          <w:rFonts w:ascii="Times New Roman" w:hAnsi="Times New Roman" w:cs="Times New Roman"/>
          <w:b/>
          <w:color w:val="000000"/>
          <w:sz w:val="32"/>
          <w:szCs w:val="32"/>
          <w:shd w:val="clear" w:color="auto" w:fill="FFFFFF"/>
        </w:rPr>
      </w:pPr>
    </w:p>
    <w:p w:rsidR="004A4EE9" w:rsidRDefault="004A4EE9" w:rsidP="004A4EE9">
      <w:pPr>
        <w:spacing w:after="0" w:line="360" w:lineRule="auto"/>
        <w:ind w:firstLine="709"/>
        <w:jc w:val="center"/>
        <w:rPr>
          <w:rFonts w:ascii="Times New Roman" w:hAnsi="Times New Roman" w:cs="Times New Roman"/>
          <w:b/>
          <w:color w:val="000000"/>
          <w:sz w:val="32"/>
          <w:szCs w:val="32"/>
          <w:shd w:val="clear" w:color="auto" w:fill="FFFFFF"/>
        </w:rPr>
      </w:pPr>
      <w:r>
        <w:rPr>
          <w:rFonts w:ascii="Times New Roman" w:hAnsi="Times New Roman" w:cs="Times New Roman"/>
          <w:b/>
          <w:color w:val="000000"/>
          <w:sz w:val="32"/>
          <w:szCs w:val="32"/>
          <w:shd w:val="clear" w:color="auto" w:fill="FFFFFF"/>
        </w:rPr>
        <w:lastRenderedPageBreak/>
        <w:t>Федеральная и региональная программы.</w:t>
      </w:r>
    </w:p>
    <w:p w:rsidR="004A4EE9" w:rsidRDefault="004A4EE9" w:rsidP="004A4EE9">
      <w:pPr>
        <w:spacing w:after="0" w:line="360" w:lineRule="auto"/>
        <w:ind w:firstLine="709"/>
        <w:jc w:val="center"/>
        <w:rPr>
          <w:rFonts w:ascii="Times New Roman" w:hAnsi="Times New Roman" w:cs="Times New Roman"/>
          <w:b/>
          <w:color w:val="000000"/>
          <w:sz w:val="32"/>
          <w:szCs w:val="32"/>
          <w:shd w:val="clear" w:color="auto" w:fill="FFFFFF"/>
        </w:rPr>
      </w:pPr>
    </w:p>
    <w:p w:rsidR="004A4EE9" w:rsidRDefault="001852C8" w:rsidP="001852C8">
      <w:pPr>
        <w:spacing w:after="0" w:line="360" w:lineRule="auto"/>
        <w:ind w:firstLine="709"/>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Посмотрев список федеральных целевых программ, я выбрала программу «Жилище». </w:t>
      </w:r>
    </w:p>
    <w:p w:rsidR="001852C8" w:rsidRDefault="001852C8" w:rsidP="001852C8">
      <w:pPr>
        <w:spacing w:after="0" w:line="360" w:lineRule="auto"/>
        <w:ind w:firstLine="709"/>
        <w:rPr>
          <w:rFonts w:ascii="Times New Roman" w:hAnsi="Times New Roman" w:cs="Times New Roman"/>
          <w:sz w:val="28"/>
          <w:szCs w:val="28"/>
          <w:shd w:val="clear" w:color="auto" w:fill="FFFFFF"/>
        </w:rPr>
      </w:pPr>
    </w:p>
    <w:p w:rsidR="001852C8" w:rsidRDefault="001852C8" w:rsidP="001852C8">
      <w:pPr>
        <w:spacing w:after="0" w:line="360" w:lineRule="auto"/>
        <w:ind w:firstLine="709"/>
        <w:jc w:val="center"/>
        <w:rPr>
          <w:rFonts w:ascii="Times New Roman" w:hAnsi="Times New Roman" w:cs="Times New Roman"/>
          <w:b/>
          <w:color w:val="000000"/>
          <w:sz w:val="28"/>
          <w:szCs w:val="28"/>
          <w:shd w:val="clear" w:color="auto" w:fill="FFFFFF"/>
        </w:rPr>
      </w:pPr>
      <w:r w:rsidRPr="001852C8">
        <w:rPr>
          <w:rFonts w:ascii="Times New Roman" w:hAnsi="Times New Roman" w:cs="Times New Roman"/>
          <w:b/>
          <w:color w:val="000000"/>
          <w:sz w:val="28"/>
          <w:szCs w:val="28"/>
          <w:shd w:val="clear" w:color="auto" w:fill="FFFFFF"/>
        </w:rPr>
        <w:t>Паспорт</w:t>
      </w:r>
      <w:r w:rsidRPr="001852C8">
        <w:rPr>
          <w:rFonts w:ascii="Times New Roman" w:hAnsi="Times New Roman" w:cs="Times New Roman"/>
          <w:b/>
          <w:color w:val="000000"/>
          <w:sz w:val="28"/>
          <w:szCs w:val="28"/>
        </w:rPr>
        <w:br/>
      </w:r>
      <w:r w:rsidRPr="001852C8">
        <w:rPr>
          <w:rFonts w:ascii="Times New Roman" w:hAnsi="Times New Roman" w:cs="Times New Roman"/>
          <w:b/>
          <w:color w:val="000000"/>
          <w:sz w:val="28"/>
          <w:szCs w:val="28"/>
          <w:shd w:val="clear" w:color="auto" w:fill="FFFFFF"/>
        </w:rPr>
        <w:t>федеральной целевой программы "Жилище" на 2011 - 2015 годы</w:t>
      </w:r>
    </w:p>
    <w:p w:rsidR="001852C8" w:rsidRPr="001852C8" w:rsidRDefault="001852C8" w:rsidP="001852C8">
      <w:pPr>
        <w:pStyle w:val="s1"/>
        <w:spacing w:before="0" w:beforeAutospacing="0" w:after="0" w:afterAutospacing="0"/>
        <w:jc w:val="both"/>
        <w:rPr>
          <w:sz w:val="28"/>
          <w:szCs w:val="28"/>
        </w:rPr>
      </w:pPr>
      <w:r>
        <w:rPr>
          <w:rFonts w:ascii="Arial" w:hAnsi="Arial" w:cs="Arial"/>
          <w:color w:val="000000"/>
          <w:sz w:val="27"/>
          <w:szCs w:val="27"/>
        </w:rPr>
        <w:br/>
      </w:r>
      <w:r>
        <w:rPr>
          <w:rFonts w:ascii="Arial" w:hAnsi="Arial" w:cs="Arial"/>
          <w:color w:val="000000"/>
          <w:sz w:val="27"/>
          <w:szCs w:val="27"/>
        </w:rPr>
        <w:br/>
      </w:r>
      <w:r w:rsidRPr="001852C8">
        <w:rPr>
          <w:b/>
          <w:bCs/>
          <w:color w:val="000080"/>
          <w:sz w:val="28"/>
          <w:szCs w:val="28"/>
        </w:rPr>
        <w:t>Наименование Программы</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федеральная целевая программа "Жилище" на 2011 - 2015 годы</w:t>
      </w:r>
    </w:p>
    <w:p w:rsidR="001852C8" w:rsidRDefault="001852C8" w:rsidP="001852C8">
      <w:pPr>
        <w:spacing w:after="0" w:line="240" w:lineRule="auto"/>
        <w:jc w:val="both"/>
        <w:rPr>
          <w:rFonts w:ascii="Times New Roman" w:eastAsia="Times New Roman" w:hAnsi="Times New Roman" w:cs="Times New Roman"/>
          <w:b/>
          <w:bCs/>
          <w:color w:val="000080"/>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b/>
          <w:bCs/>
          <w:color w:val="000080"/>
          <w:sz w:val="28"/>
          <w:szCs w:val="28"/>
          <w:lang w:eastAsia="ru-RU"/>
        </w:rPr>
        <w:t>Дата принятия решения о разработке Программы</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p>
    <w:p w:rsidR="001852C8" w:rsidRPr="001852C8" w:rsidRDefault="00086EA0" w:rsidP="001852C8">
      <w:pPr>
        <w:spacing w:after="0" w:line="240" w:lineRule="auto"/>
        <w:jc w:val="both"/>
        <w:rPr>
          <w:rFonts w:ascii="Times New Roman" w:eastAsia="Times New Roman" w:hAnsi="Times New Roman" w:cs="Times New Roman"/>
          <w:sz w:val="28"/>
          <w:szCs w:val="28"/>
          <w:lang w:eastAsia="ru-RU"/>
        </w:rPr>
      </w:pPr>
      <w:hyperlink r:id="rId8" w:anchor="block_1056" w:history="1">
        <w:r w:rsidR="001852C8" w:rsidRPr="001852C8">
          <w:rPr>
            <w:rFonts w:ascii="Times New Roman" w:eastAsia="Times New Roman" w:hAnsi="Times New Roman" w:cs="Times New Roman"/>
            <w:color w:val="008000"/>
            <w:sz w:val="28"/>
            <w:szCs w:val="28"/>
            <w:lang w:eastAsia="ru-RU"/>
          </w:rPr>
          <w:t>распоряжение</w:t>
        </w:r>
      </w:hyperlink>
      <w:r w:rsidR="001852C8" w:rsidRPr="001852C8">
        <w:rPr>
          <w:rFonts w:ascii="Times New Roman" w:eastAsia="Times New Roman" w:hAnsi="Times New Roman" w:cs="Times New Roman"/>
          <w:sz w:val="28"/>
          <w:szCs w:val="28"/>
          <w:lang w:eastAsia="ru-RU"/>
        </w:rPr>
        <w:t> Правительства Российской Федерации</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от 25 декабря 2008 г. N 1996-р</w:t>
      </w:r>
    </w:p>
    <w:p w:rsidR="001852C8" w:rsidRDefault="001852C8" w:rsidP="001852C8">
      <w:pPr>
        <w:spacing w:after="0" w:line="240" w:lineRule="auto"/>
        <w:jc w:val="both"/>
        <w:rPr>
          <w:rFonts w:ascii="Times New Roman" w:eastAsia="Times New Roman" w:hAnsi="Times New Roman" w:cs="Times New Roman"/>
          <w:b/>
          <w:bCs/>
          <w:color w:val="000080"/>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b/>
          <w:bCs/>
          <w:color w:val="000080"/>
          <w:sz w:val="28"/>
          <w:szCs w:val="28"/>
          <w:lang w:eastAsia="ru-RU"/>
        </w:rPr>
        <w:t>Государственный заказчик - координатор Программы</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Министерство строительства и жилищно-коммунального хозяйства Российской Федерации</w:t>
      </w:r>
    </w:p>
    <w:p w:rsidR="001852C8" w:rsidRDefault="001852C8" w:rsidP="001852C8">
      <w:pPr>
        <w:spacing w:after="0" w:line="240" w:lineRule="auto"/>
        <w:jc w:val="both"/>
        <w:rPr>
          <w:rFonts w:ascii="Times New Roman" w:eastAsia="Times New Roman" w:hAnsi="Times New Roman" w:cs="Times New Roman"/>
          <w:b/>
          <w:bCs/>
          <w:color w:val="000080"/>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b/>
          <w:bCs/>
          <w:color w:val="000080"/>
          <w:sz w:val="28"/>
          <w:szCs w:val="28"/>
          <w:lang w:eastAsia="ru-RU"/>
        </w:rPr>
        <w:t>Государственные заказчики Программы</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Министерство строительства и жилищно-коммунального хозяйства Российской Федерации, другие федеральные органы исполнительной власти, Генеральная прокуратура Российской Федерации, Следственный комитет Российской Федерации, Уполномоченный по правам человека в Российской Федерации, Верховный Суд Российской Федерации, Счетная палата Российской Федерации</w:t>
      </w:r>
    </w:p>
    <w:p w:rsidR="001852C8" w:rsidRDefault="001852C8" w:rsidP="001852C8">
      <w:pPr>
        <w:spacing w:after="0" w:line="240" w:lineRule="auto"/>
        <w:jc w:val="both"/>
        <w:rPr>
          <w:rFonts w:ascii="Times New Roman" w:eastAsia="Times New Roman" w:hAnsi="Times New Roman" w:cs="Times New Roman"/>
          <w:b/>
          <w:bCs/>
          <w:color w:val="000080"/>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b/>
          <w:bCs/>
          <w:color w:val="000080"/>
          <w:sz w:val="28"/>
          <w:szCs w:val="28"/>
          <w:lang w:eastAsia="ru-RU"/>
        </w:rPr>
        <w:t>Основной разработчик Программы</w:t>
      </w:r>
    </w:p>
    <w:p w:rsidR="00605D40" w:rsidRDefault="00605D40" w:rsidP="001852C8">
      <w:pPr>
        <w:spacing w:after="0" w:line="240" w:lineRule="auto"/>
        <w:jc w:val="both"/>
        <w:rPr>
          <w:rFonts w:ascii="Times New Roman" w:eastAsia="Times New Roman" w:hAnsi="Times New Roman" w:cs="Times New Roman"/>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Министерство регионального развития Российской Федерации</w:t>
      </w:r>
    </w:p>
    <w:p w:rsidR="001852C8" w:rsidRDefault="001852C8" w:rsidP="001852C8">
      <w:pPr>
        <w:spacing w:after="0" w:line="240" w:lineRule="auto"/>
        <w:jc w:val="both"/>
        <w:rPr>
          <w:rFonts w:ascii="Times New Roman" w:eastAsia="Times New Roman" w:hAnsi="Times New Roman" w:cs="Times New Roman"/>
          <w:b/>
          <w:bCs/>
          <w:color w:val="000080"/>
          <w:sz w:val="28"/>
          <w:szCs w:val="28"/>
          <w:lang w:eastAsia="ru-RU"/>
        </w:rPr>
      </w:pPr>
    </w:p>
    <w:p w:rsidR="001852C8" w:rsidRDefault="001852C8" w:rsidP="001852C8">
      <w:pPr>
        <w:spacing w:after="0" w:line="240" w:lineRule="auto"/>
        <w:jc w:val="both"/>
        <w:rPr>
          <w:rFonts w:ascii="Times New Roman" w:eastAsia="Times New Roman" w:hAnsi="Times New Roman" w:cs="Times New Roman"/>
          <w:b/>
          <w:bCs/>
          <w:color w:val="000080"/>
          <w:sz w:val="28"/>
          <w:szCs w:val="28"/>
          <w:lang w:eastAsia="ru-RU"/>
        </w:rPr>
      </w:pPr>
    </w:p>
    <w:p w:rsidR="001852C8" w:rsidRDefault="001852C8" w:rsidP="001852C8">
      <w:pPr>
        <w:spacing w:after="0" w:line="240" w:lineRule="auto"/>
        <w:jc w:val="both"/>
        <w:rPr>
          <w:rFonts w:ascii="Times New Roman" w:eastAsia="Times New Roman" w:hAnsi="Times New Roman" w:cs="Times New Roman"/>
          <w:b/>
          <w:bCs/>
          <w:color w:val="000080"/>
          <w:sz w:val="28"/>
          <w:szCs w:val="28"/>
          <w:lang w:eastAsia="ru-RU"/>
        </w:rPr>
      </w:pPr>
    </w:p>
    <w:p w:rsidR="001852C8" w:rsidRDefault="001852C8" w:rsidP="001852C8">
      <w:pPr>
        <w:spacing w:after="0" w:line="240" w:lineRule="auto"/>
        <w:jc w:val="both"/>
        <w:rPr>
          <w:rFonts w:ascii="Times New Roman" w:eastAsia="Times New Roman" w:hAnsi="Times New Roman" w:cs="Times New Roman"/>
          <w:b/>
          <w:bCs/>
          <w:color w:val="000080"/>
          <w:sz w:val="28"/>
          <w:szCs w:val="28"/>
          <w:lang w:eastAsia="ru-RU"/>
        </w:rPr>
      </w:pPr>
    </w:p>
    <w:p w:rsidR="001852C8" w:rsidRDefault="001852C8" w:rsidP="001852C8">
      <w:pPr>
        <w:spacing w:after="0" w:line="240" w:lineRule="auto"/>
        <w:jc w:val="both"/>
        <w:rPr>
          <w:rFonts w:ascii="Times New Roman" w:eastAsia="Times New Roman" w:hAnsi="Times New Roman" w:cs="Times New Roman"/>
          <w:b/>
          <w:bCs/>
          <w:color w:val="000080"/>
          <w:sz w:val="28"/>
          <w:szCs w:val="28"/>
          <w:lang w:eastAsia="ru-RU"/>
        </w:rPr>
      </w:pPr>
    </w:p>
    <w:p w:rsidR="001852C8" w:rsidRDefault="001852C8" w:rsidP="001852C8">
      <w:pPr>
        <w:spacing w:after="0" w:line="240" w:lineRule="auto"/>
        <w:jc w:val="both"/>
        <w:rPr>
          <w:rFonts w:ascii="Times New Roman" w:eastAsia="Times New Roman" w:hAnsi="Times New Roman" w:cs="Times New Roman"/>
          <w:b/>
          <w:bCs/>
          <w:color w:val="000080"/>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b/>
          <w:bCs/>
          <w:color w:val="000080"/>
          <w:sz w:val="28"/>
          <w:szCs w:val="28"/>
          <w:lang w:eastAsia="ru-RU"/>
        </w:rPr>
        <w:lastRenderedPageBreak/>
        <w:t>Цели и задачи Программы</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i/>
          <w:sz w:val="28"/>
          <w:szCs w:val="28"/>
          <w:lang w:eastAsia="ru-RU"/>
        </w:rPr>
      </w:pPr>
      <w:r w:rsidRPr="001852C8">
        <w:rPr>
          <w:rFonts w:ascii="Times New Roman" w:eastAsia="Times New Roman" w:hAnsi="Times New Roman" w:cs="Times New Roman"/>
          <w:i/>
          <w:sz w:val="28"/>
          <w:szCs w:val="28"/>
          <w:lang w:eastAsia="ru-RU"/>
        </w:rPr>
        <w:t>основные цели Программы:</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 xml:space="preserve">формирование рынка доступного жилья </w:t>
      </w:r>
      <w:proofErr w:type="spellStart"/>
      <w:r w:rsidRPr="001852C8">
        <w:rPr>
          <w:rFonts w:ascii="Times New Roman" w:eastAsia="Times New Roman" w:hAnsi="Times New Roman" w:cs="Times New Roman"/>
          <w:sz w:val="28"/>
          <w:szCs w:val="28"/>
          <w:lang w:eastAsia="ru-RU"/>
        </w:rPr>
        <w:t>экономкласса</w:t>
      </w:r>
      <w:proofErr w:type="spellEnd"/>
      <w:r w:rsidRPr="001852C8">
        <w:rPr>
          <w:rFonts w:ascii="Times New Roman" w:eastAsia="Times New Roman" w:hAnsi="Times New Roman" w:cs="Times New Roman"/>
          <w:sz w:val="28"/>
          <w:szCs w:val="28"/>
          <w:lang w:eastAsia="ru-RU"/>
        </w:rPr>
        <w:t xml:space="preserve">, отвечающего требованиям </w:t>
      </w:r>
      <w:proofErr w:type="spellStart"/>
      <w:r w:rsidRPr="001852C8">
        <w:rPr>
          <w:rFonts w:ascii="Times New Roman" w:eastAsia="Times New Roman" w:hAnsi="Times New Roman" w:cs="Times New Roman"/>
          <w:sz w:val="28"/>
          <w:szCs w:val="28"/>
          <w:lang w:eastAsia="ru-RU"/>
        </w:rPr>
        <w:t>энергоэффективности</w:t>
      </w:r>
      <w:proofErr w:type="spellEnd"/>
      <w:r w:rsidRPr="001852C8">
        <w:rPr>
          <w:rFonts w:ascii="Times New Roman" w:eastAsia="Times New Roman" w:hAnsi="Times New Roman" w:cs="Times New Roman"/>
          <w:sz w:val="28"/>
          <w:szCs w:val="28"/>
          <w:lang w:eastAsia="ru-RU"/>
        </w:rPr>
        <w:t xml:space="preserve"> и </w:t>
      </w:r>
      <w:proofErr w:type="spellStart"/>
      <w:r w:rsidRPr="001852C8">
        <w:rPr>
          <w:rFonts w:ascii="Times New Roman" w:eastAsia="Times New Roman" w:hAnsi="Times New Roman" w:cs="Times New Roman"/>
          <w:sz w:val="28"/>
          <w:szCs w:val="28"/>
          <w:lang w:eastAsia="ru-RU"/>
        </w:rPr>
        <w:t>экологичности</w:t>
      </w:r>
      <w:proofErr w:type="spellEnd"/>
      <w:r w:rsidRPr="001852C8">
        <w:rPr>
          <w:rFonts w:ascii="Times New Roman" w:eastAsia="Times New Roman" w:hAnsi="Times New Roman" w:cs="Times New Roman"/>
          <w:sz w:val="28"/>
          <w:szCs w:val="28"/>
          <w:lang w:eastAsia="ru-RU"/>
        </w:rPr>
        <w:t>;</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выполнение государственных обязательств по обеспечению жильем категорий граждан, установленных федеральным законодательством.</w:t>
      </w:r>
    </w:p>
    <w:p w:rsidR="001852C8" w:rsidRDefault="001852C8" w:rsidP="001852C8">
      <w:pPr>
        <w:spacing w:after="0" w:line="240" w:lineRule="auto"/>
        <w:jc w:val="both"/>
        <w:rPr>
          <w:rFonts w:ascii="Times New Roman" w:eastAsia="Times New Roman" w:hAnsi="Times New Roman" w:cs="Times New Roman"/>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i/>
          <w:sz w:val="28"/>
          <w:szCs w:val="28"/>
          <w:lang w:eastAsia="ru-RU"/>
        </w:rPr>
      </w:pPr>
      <w:r w:rsidRPr="001852C8">
        <w:rPr>
          <w:rFonts w:ascii="Times New Roman" w:eastAsia="Times New Roman" w:hAnsi="Times New Roman" w:cs="Times New Roman"/>
          <w:i/>
          <w:sz w:val="28"/>
          <w:szCs w:val="28"/>
          <w:lang w:eastAsia="ru-RU"/>
        </w:rPr>
        <w:t>Основными задачами Программы являются:</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 xml:space="preserve">создание условий для развития массового строительства жилья </w:t>
      </w:r>
      <w:proofErr w:type="spellStart"/>
      <w:r w:rsidRPr="001852C8">
        <w:rPr>
          <w:rFonts w:ascii="Times New Roman" w:eastAsia="Times New Roman" w:hAnsi="Times New Roman" w:cs="Times New Roman"/>
          <w:sz w:val="28"/>
          <w:szCs w:val="28"/>
          <w:lang w:eastAsia="ru-RU"/>
        </w:rPr>
        <w:t>экономкласса</w:t>
      </w:r>
      <w:proofErr w:type="spellEnd"/>
      <w:r w:rsidRPr="001852C8">
        <w:rPr>
          <w:rFonts w:ascii="Times New Roman" w:eastAsia="Times New Roman" w:hAnsi="Times New Roman" w:cs="Times New Roman"/>
          <w:sz w:val="28"/>
          <w:szCs w:val="28"/>
          <w:lang w:eastAsia="ru-RU"/>
        </w:rPr>
        <w:t>;</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повышение уровня обеспеченности населения жильем путем увеличения объемов жилищного строительства и развития финансово-кредитных институтов рынка жилья;</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обеспечение повышения доступности жилья в соответствии с платежеспособным спросом граждан и стандартами обеспечения их жилыми помещениями</w:t>
      </w:r>
    </w:p>
    <w:p w:rsidR="001852C8" w:rsidRDefault="001852C8" w:rsidP="001852C8">
      <w:pPr>
        <w:spacing w:after="0" w:line="240" w:lineRule="auto"/>
        <w:jc w:val="both"/>
        <w:rPr>
          <w:rFonts w:ascii="Times New Roman" w:eastAsia="Times New Roman" w:hAnsi="Times New Roman" w:cs="Times New Roman"/>
          <w:b/>
          <w:bCs/>
          <w:color w:val="000080"/>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b/>
          <w:bCs/>
          <w:color w:val="000080"/>
          <w:sz w:val="28"/>
          <w:szCs w:val="28"/>
          <w:lang w:eastAsia="ru-RU"/>
        </w:rPr>
        <w:t>Важнейшие целевые индикаторы и показатели Программы</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годовой объем ввода жилья в 2015 году - 71 млн. кв. метров общей площади жилья;</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количество семей граждан, относящихся к категориям, установленным федеральным законодательством, улучшивших жилищные условия в 2011 - 2015 годах, - 67,49 тыс. семей;</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количество молодых семей, улучшивших жилищные условия (в том числе с использованием ипотечных кредитов и займов) при оказании содействия за счет средств федерального бюджета, бюджетов субъектов Российской Федерации и местных бюджетов в 2011 - 2015 годах, - 127,01 тыс. семей</w:t>
      </w:r>
    </w:p>
    <w:p w:rsidR="001852C8" w:rsidRDefault="001852C8" w:rsidP="001852C8">
      <w:pPr>
        <w:spacing w:after="0" w:line="240" w:lineRule="auto"/>
        <w:jc w:val="both"/>
        <w:rPr>
          <w:rFonts w:ascii="Times New Roman" w:eastAsia="Times New Roman" w:hAnsi="Times New Roman" w:cs="Times New Roman"/>
          <w:b/>
          <w:bCs/>
          <w:color w:val="000080"/>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b/>
          <w:bCs/>
          <w:color w:val="000080"/>
          <w:sz w:val="28"/>
          <w:szCs w:val="28"/>
          <w:lang w:eastAsia="ru-RU"/>
        </w:rPr>
        <w:t>Сроки и этапы реализации Программы</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2011 - 2015 годы</w:t>
      </w:r>
    </w:p>
    <w:p w:rsidR="001852C8" w:rsidRDefault="001852C8" w:rsidP="001852C8">
      <w:pPr>
        <w:spacing w:after="0" w:line="240" w:lineRule="auto"/>
        <w:jc w:val="both"/>
        <w:rPr>
          <w:rFonts w:ascii="Times New Roman" w:eastAsia="Times New Roman" w:hAnsi="Times New Roman" w:cs="Times New Roman"/>
          <w:b/>
          <w:bCs/>
          <w:color w:val="000080"/>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b/>
          <w:bCs/>
          <w:color w:val="000080"/>
          <w:sz w:val="28"/>
          <w:szCs w:val="28"/>
          <w:lang w:eastAsia="ru-RU"/>
        </w:rPr>
        <w:t>Перечень подпрограмм и мероприятий Программы</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p>
    <w:p w:rsidR="001852C8" w:rsidRPr="001852C8" w:rsidRDefault="00086EA0" w:rsidP="001852C8">
      <w:pPr>
        <w:spacing w:after="0" w:line="240" w:lineRule="auto"/>
        <w:jc w:val="both"/>
        <w:rPr>
          <w:rFonts w:ascii="Times New Roman" w:eastAsia="Times New Roman" w:hAnsi="Times New Roman" w:cs="Times New Roman"/>
          <w:sz w:val="28"/>
          <w:szCs w:val="28"/>
          <w:lang w:eastAsia="ru-RU"/>
        </w:rPr>
      </w:pPr>
      <w:hyperlink r:id="rId9" w:anchor="block_1001" w:history="1">
        <w:r w:rsidR="001852C8" w:rsidRPr="001852C8">
          <w:rPr>
            <w:rFonts w:ascii="Times New Roman" w:eastAsia="Times New Roman" w:hAnsi="Times New Roman" w:cs="Times New Roman"/>
            <w:color w:val="008000"/>
            <w:sz w:val="28"/>
            <w:szCs w:val="28"/>
            <w:lang w:eastAsia="ru-RU"/>
          </w:rPr>
          <w:t>подпрограмма</w:t>
        </w:r>
      </w:hyperlink>
      <w:r w:rsidR="001852C8" w:rsidRPr="001852C8">
        <w:rPr>
          <w:rFonts w:ascii="Times New Roman" w:eastAsia="Times New Roman" w:hAnsi="Times New Roman" w:cs="Times New Roman"/>
          <w:sz w:val="28"/>
          <w:szCs w:val="28"/>
          <w:lang w:eastAsia="ru-RU"/>
        </w:rPr>
        <w:t> "Модернизация объектов коммунальной инфраструктуры";</w:t>
      </w:r>
    </w:p>
    <w:p w:rsidR="001852C8" w:rsidRPr="001852C8" w:rsidRDefault="00086EA0" w:rsidP="001852C8">
      <w:pPr>
        <w:spacing w:after="0" w:line="240" w:lineRule="auto"/>
        <w:jc w:val="both"/>
        <w:rPr>
          <w:rFonts w:ascii="Times New Roman" w:eastAsia="Times New Roman" w:hAnsi="Times New Roman" w:cs="Times New Roman"/>
          <w:sz w:val="28"/>
          <w:szCs w:val="28"/>
          <w:lang w:eastAsia="ru-RU"/>
        </w:rPr>
      </w:pPr>
      <w:hyperlink r:id="rId10" w:anchor="block_1002" w:history="1">
        <w:r w:rsidR="001852C8" w:rsidRPr="001852C8">
          <w:rPr>
            <w:rFonts w:ascii="Times New Roman" w:eastAsia="Times New Roman" w:hAnsi="Times New Roman" w:cs="Times New Roman"/>
            <w:color w:val="008000"/>
            <w:sz w:val="28"/>
            <w:szCs w:val="28"/>
            <w:lang w:eastAsia="ru-RU"/>
          </w:rPr>
          <w:t>подпрограмма</w:t>
        </w:r>
      </w:hyperlink>
      <w:r w:rsidR="001852C8" w:rsidRPr="001852C8">
        <w:rPr>
          <w:rFonts w:ascii="Times New Roman" w:eastAsia="Times New Roman" w:hAnsi="Times New Roman" w:cs="Times New Roman"/>
          <w:sz w:val="28"/>
          <w:szCs w:val="28"/>
          <w:lang w:eastAsia="ru-RU"/>
        </w:rPr>
        <w:t> "Обеспечение жильем молодых семей";</w:t>
      </w:r>
    </w:p>
    <w:p w:rsidR="001852C8" w:rsidRPr="001852C8" w:rsidRDefault="00086EA0" w:rsidP="001852C8">
      <w:pPr>
        <w:spacing w:after="0" w:line="240" w:lineRule="auto"/>
        <w:jc w:val="both"/>
        <w:rPr>
          <w:rFonts w:ascii="Times New Roman" w:eastAsia="Times New Roman" w:hAnsi="Times New Roman" w:cs="Times New Roman"/>
          <w:sz w:val="28"/>
          <w:szCs w:val="28"/>
          <w:lang w:eastAsia="ru-RU"/>
        </w:rPr>
      </w:pPr>
      <w:hyperlink r:id="rId11" w:anchor="block_1003" w:history="1">
        <w:r w:rsidR="001852C8" w:rsidRPr="001852C8">
          <w:rPr>
            <w:rFonts w:ascii="Times New Roman" w:eastAsia="Times New Roman" w:hAnsi="Times New Roman" w:cs="Times New Roman"/>
            <w:color w:val="008000"/>
            <w:sz w:val="28"/>
            <w:szCs w:val="28"/>
            <w:lang w:eastAsia="ru-RU"/>
          </w:rPr>
          <w:t>подпрограмма</w:t>
        </w:r>
      </w:hyperlink>
      <w:r w:rsidR="001852C8" w:rsidRPr="001852C8">
        <w:rPr>
          <w:rFonts w:ascii="Times New Roman" w:eastAsia="Times New Roman" w:hAnsi="Times New Roman" w:cs="Times New Roman"/>
          <w:sz w:val="28"/>
          <w:szCs w:val="28"/>
          <w:lang w:eastAsia="ru-RU"/>
        </w:rPr>
        <w:t> "Выполнение государственных обязательств по обеспечению жильем категорий граждан, установленных федеральным законодательством";</w:t>
      </w:r>
    </w:p>
    <w:p w:rsidR="001852C8" w:rsidRPr="001852C8" w:rsidRDefault="00086EA0" w:rsidP="001852C8">
      <w:pPr>
        <w:spacing w:after="0" w:line="240" w:lineRule="auto"/>
        <w:jc w:val="both"/>
        <w:rPr>
          <w:rFonts w:ascii="Times New Roman" w:eastAsia="Times New Roman" w:hAnsi="Times New Roman" w:cs="Times New Roman"/>
          <w:sz w:val="28"/>
          <w:szCs w:val="28"/>
          <w:lang w:eastAsia="ru-RU"/>
        </w:rPr>
      </w:pPr>
      <w:hyperlink r:id="rId12" w:anchor="block_1004" w:history="1">
        <w:r w:rsidR="001852C8" w:rsidRPr="001852C8">
          <w:rPr>
            <w:rFonts w:ascii="Times New Roman" w:eastAsia="Times New Roman" w:hAnsi="Times New Roman" w:cs="Times New Roman"/>
            <w:color w:val="008000"/>
            <w:sz w:val="28"/>
            <w:szCs w:val="28"/>
            <w:lang w:eastAsia="ru-RU"/>
          </w:rPr>
          <w:t>подпрограмма</w:t>
        </w:r>
      </w:hyperlink>
      <w:r w:rsidR="001852C8" w:rsidRPr="001852C8">
        <w:rPr>
          <w:rFonts w:ascii="Times New Roman" w:eastAsia="Times New Roman" w:hAnsi="Times New Roman" w:cs="Times New Roman"/>
          <w:sz w:val="28"/>
          <w:szCs w:val="28"/>
          <w:lang w:eastAsia="ru-RU"/>
        </w:rPr>
        <w:t xml:space="preserve"> "Стимулирование </w:t>
      </w:r>
      <w:proofErr w:type="gramStart"/>
      <w:r w:rsidR="001852C8" w:rsidRPr="001852C8">
        <w:rPr>
          <w:rFonts w:ascii="Times New Roman" w:eastAsia="Times New Roman" w:hAnsi="Times New Roman" w:cs="Times New Roman"/>
          <w:sz w:val="28"/>
          <w:szCs w:val="28"/>
          <w:lang w:eastAsia="ru-RU"/>
        </w:rPr>
        <w:t>программ развития жилищного строительства субъектов Российской Федерации</w:t>
      </w:r>
      <w:proofErr w:type="gramEnd"/>
      <w:r w:rsidR="001852C8" w:rsidRPr="001852C8">
        <w:rPr>
          <w:rFonts w:ascii="Times New Roman" w:eastAsia="Times New Roman" w:hAnsi="Times New Roman" w:cs="Times New Roman"/>
          <w:sz w:val="28"/>
          <w:szCs w:val="28"/>
          <w:lang w:eastAsia="ru-RU"/>
        </w:rPr>
        <w:t>";</w:t>
      </w:r>
    </w:p>
    <w:p w:rsidR="001852C8" w:rsidRDefault="001852C8" w:rsidP="001852C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br/>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мероприятия по обеспечению жильем отдельных категорий граждан;</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мероприятия по поддержке платежеспособного спроса на жилье, в том числе с помощью ипотечного жилищного кредитования, включая предоставление государственных гарантий Российской Федерации по заимствованиям открытого акционерного общества "Агентство по ипотечному жилищному кредитованию" на поддержку системы рефинансирования ипотечного жилищного кредитования;</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научно-исследовательские работы</w:t>
      </w:r>
    </w:p>
    <w:p w:rsidR="001852C8" w:rsidRDefault="001852C8" w:rsidP="001852C8">
      <w:pPr>
        <w:spacing w:after="0" w:line="240" w:lineRule="auto"/>
        <w:jc w:val="both"/>
        <w:rPr>
          <w:rFonts w:ascii="Times New Roman" w:eastAsia="Times New Roman" w:hAnsi="Times New Roman" w:cs="Times New Roman"/>
          <w:b/>
          <w:bCs/>
          <w:color w:val="000080"/>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b/>
          <w:bCs/>
          <w:color w:val="000080"/>
          <w:sz w:val="28"/>
          <w:szCs w:val="28"/>
          <w:lang w:eastAsia="ru-RU"/>
        </w:rPr>
        <w:t>Объемы и источники финансирования Программы</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общий объем финансирования Программы в 2011 - 2015 годах составит 462,26 млрд. рублей,</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в том числе за счет средств федерального бюджета - 230,71 млрд. рублей;</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за счет средств бюджетов субъектов Российской Федерации и местных бюджетов - 69,37 млрд. рублей;</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за счет средств внебюджетных источников 162,18 млрд. рублей, в том числе за счет средств инвесторов - 4,89 млрд. рублей, молодых семей - 157,28 млрд. рублей</w:t>
      </w:r>
    </w:p>
    <w:p w:rsidR="001852C8" w:rsidRDefault="001852C8" w:rsidP="001852C8">
      <w:pPr>
        <w:spacing w:after="0" w:line="240" w:lineRule="auto"/>
        <w:jc w:val="both"/>
        <w:rPr>
          <w:rFonts w:ascii="Times New Roman" w:eastAsia="Times New Roman" w:hAnsi="Times New Roman" w:cs="Times New Roman"/>
          <w:b/>
          <w:bCs/>
          <w:color w:val="000080"/>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b/>
          <w:bCs/>
          <w:color w:val="000080"/>
          <w:sz w:val="28"/>
          <w:szCs w:val="28"/>
          <w:lang w:eastAsia="ru-RU"/>
        </w:rPr>
        <w:t>Ожидаемые конечные результаты реализации Программы и показатели ее социально-экономической эффективности</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реализация Программы должна обеспечить достижение в 2015 году следующих показателей (по сравнению с 2009 годом):</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улучшение жилищных условий граждан Российской Федерации (рост жилищной обеспеченности с 22,4 кв. метра на человека до 24,2 кв. метра на человека);</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повышение доступности приобретения жилья, когда средняя стоимость стандартной квартиры общей площадью 54 кв. метра будет равна среднему годовому совокупному денежному доходу семьи из 3 человек за 4 года (в 2009 году - 4,8 года);</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увеличение доли семей, которым будет доступно приобретение жилья, соответствующего стандартам обеспечения жилыми помещениями, с помощью собственных и заемных средств - с 12 до 30 процентов;</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proofErr w:type="gramStart"/>
      <w:r w:rsidRPr="001852C8">
        <w:rPr>
          <w:rFonts w:ascii="Times New Roman" w:eastAsia="Times New Roman" w:hAnsi="Times New Roman" w:cs="Times New Roman"/>
          <w:sz w:val="28"/>
          <w:szCs w:val="28"/>
          <w:lang w:eastAsia="ru-RU"/>
        </w:rPr>
        <w:t xml:space="preserve">увеличение годового объема ввода жилья с 59,8 млн. кв. метров общей площади жилья в 2009 году до 71 млн. кв. метров в 2015 году, в том числе не менее 5 млн. кв. метров (нарастающим итогом) на земельных участках, вовлеченных в оборот в соответствии </w:t>
      </w:r>
      <w:proofErr w:type="spellStart"/>
      <w:r w:rsidRPr="001852C8">
        <w:rPr>
          <w:rFonts w:ascii="Times New Roman" w:eastAsia="Times New Roman" w:hAnsi="Times New Roman" w:cs="Times New Roman"/>
          <w:sz w:val="28"/>
          <w:szCs w:val="28"/>
          <w:lang w:eastAsia="ru-RU"/>
        </w:rPr>
        <w:t>с</w:t>
      </w:r>
      <w:hyperlink r:id="rId13" w:history="1">
        <w:r w:rsidRPr="001852C8">
          <w:rPr>
            <w:rFonts w:ascii="Times New Roman" w:eastAsia="Times New Roman" w:hAnsi="Times New Roman" w:cs="Times New Roman"/>
            <w:color w:val="008000"/>
            <w:sz w:val="28"/>
            <w:szCs w:val="28"/>
            <w:lang w:eastAsia="ru-RU"/>
          </w:rPr>
          <w:t>Федеральным</w:t>
        </w:r>
        <w:proofErr w:type="spellEnd"/>
        <w:r w:rsidRPr="001852C8">
          <w:rPr>
            <w:rFonts w:ascii="Times New Roman" w:eastAsia="Times New Roman" w:hAnsi="Times New Roman" w:cs="Times New Roman"/>
            <w:color w:val="008000"/>
            <w:sz w:val="28"/>
            <w:szCs w:val="28"/>
            <w:lang w:eastAsia="ru-RU"/>
          </w:rPr>
          <w:t xml:space="preserve"> законом</w:t>
        </w:r>
      </w:hyperlink>
      <w:r w:rsidRPr="001852C8">
        <w:rPr>
          <w:rFonts w:ascii="Times New Roman" w:eastAsia="Times New Roman" w:hAnsi="Times New Roman" w:cs="Times New Roman"/>
          <w:sz w:val="28"/>
          <w:szCs w:val="28"/>
          <w:lang w:eastAsia="ru-RU"/>
        </w:rPr>
        <w:t> "О содействии развитию жилищного строительства";</w:t>
      </w:r>
      <w:proofErr w:type="gramEnd"/>
    </w:p>
    <w:p w:rsid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 xml:space="preserve">строительство с 2012 года ежегодно не менее 30 процентов жилья в Российской Федерации на земельных участках, вовлеченных в оборот в </w:t>
      </w:r>
      <w:r w:rsidRPr="001852C8">
        <w:rPr>
          <w:rFonts w:ascii="Times New Roman" w:eastAsia="Times New Roman" w:hAnsi="Times New Roman" w:cs="Times New Roman"/>
          <w:sz w:val="28"/>
          <w:szCs w:val="28"/>
          <w:lang w:eastAsia="ru-RU"/>
        </w:rPr>
        <w:lastRenderedPageBreak/>
        <w:t>соответствии с </w:t>
      </w:r>
      <w:hyperlink r:id="rId14" w:history="1">
        <w:r w:rsidRPr="001852C8">
          <w:rPr>
            <w:rFonts w:ascii="Times New Roman" w:eastAsia="Times New Roman" w:hAnsi="Times New Roman" w:cs="Times New Roman"/>
            <w:color w:val="008000"/>
            <w:sz w:val="28"/>
            <w:szCs w:val="28"/>
            <w:lang w:eastAsia="ru-RU"/>
          </w:rPr>
          <w:t>Федеральным законом</w:t>
        </w:r>
      </w:hyperlink>
      <w:r w:rsidRPr="001852C8">
        <w:rPr>
          <w:rFonts w:ascii="Times New Roman" w:eastAsia="Times New Roman" w:hAnsi="Times New Roman" w:cs="Times New Roman"/>
          <w:sz w:val="28"/>
          <w:szCs w:val="28"/>
          <w:lang w:eastAsia="ru-RU"/>
        </w:rPr>
        <w:t> "О содействии развитию жилищного строительства";</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 xml:space="preserve">увеличение доли ввода жилья, соответствующего стандартам </w:t>
      </w:r>
      <w:proofErr w:type="spellStart"/>
      <w:r w:rsidRPr="001852C8">
        <w:rPr>
          <w:rFonts w:ascii="Times New Roman" w:eastAsia="Times New Roman" w:hAnsi="Times New Roman" w:cs="Times New Roman"/>
          <w:sz w:val="28"/>
          <w:szCs w:val="28"/>
          <w:lang w:eastAsia="ru-RU"/>
        </w:rPr>
        <w:t>экономкласса</w:t>
      </w:r>
      <w:proofErr w:type="spellEnd"/>
      <w:r w:rsidRPr="001852C8">
        <w:rPr>
          <w:rFonts w:ascii="Times New Roman" w:eastAsia="Times New Roman" w:hAnsi="Times New Roman" w:cs="Times New Roman"/>
          <w:sz w:val="28"/>
          <w:szCs w:val="28"/>
          <w:lang w:eastAsia="ru-RU"/>
        </w:rPr>
        <w:t>, к 2015 году до 60 процентов;</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содействие в обеспечении жильем за счет средств федерального бюджета, бюджетов субъектов Российской Федерации и местных бюджетов в 2011 - 2015 годах 127,01 тыс. молодых семей;</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улучшение жилищных условий в 2011 - 2015 годах за счет средств федерального бюджета около 67,49 тыс. семей граждан, относящихся к категориям, установленным федеральным законодательством;</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завершение строительства 6 общежитий для студентов и аспирантов;</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завершение строительства и реконструкции 19 объектов коммунальной инфраструктуры;</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совершенствование нормативной правовой базы Российской Федерации в целях повышения доступности жилья для населения;</w:t>
      </w:r>
    </w:p>
    <w:p w:rsidR="001852C8" w:rsidRP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создание условий для улучшения демографической ситуации в стране, реализации эффективной миграционной политики, снижения социальной напряженности в обществе;</w:t>
      </w:r>
    </w:p>
    <w:p w:rsidR="001852C8" w:rsidRDefault="001852C8" w:rsidP="001852C8">
      <w:pPr>
        <w:spacing w:after="0" w:line="240" w:lineRule="auto"/>
        <w:jc w:val="both"/>
        <w:rPr>
          <w:rFonts w:ascii="Times New Roman" w:eastAsia="Times New Roman" w:hAnsi="Times New Roman" w:cs="Times New Roman"/>
          <w:sz w:val="28"/>
          <w:szCs w:val="28"/>
          <w:lang w:eastAsia="ru-RU"/>
        </w:rPr>
      </w:pPr>
      <w:r w:rsidRPr="001852C8">
        <w:rPr>
          <w:rFonts w:ascii="Times New Roman" w:eastAsia="Times New Roman" w:hAnsi="Times New Roman" w:cs="Times New Roman"/>
          <w:sz w:val="28"/>
          <w:szCs w:val="28"/>
          <w:lang w:eastAsia="ru-RU"/>
        </w:rPr>
        <w:t>переселение в 2011 - 2012 годах 480 тыс. семей из аварийного жилищного фонда за счет финансовой поддержки, предоставляемой в соответствии с</w:t>
      </w:r>
      <w:r w:rsidR="005F355E">
        <w:rPr>
          <w:rFonts w:ascii="Times New Roman" w:eastAsia="Times New Roman" w:hAnsi="Times New Roman" w:cs="Times New Roman"/>
          <w:sz w:val="28"/>
          <w:szCs w:val="28"/>
          <w:lang w:eastAsia="ru-RU"/>
        </w:rPr>
        <w:t xml:space="preserve"> </w:t>
      </w:r>
      <w:hyperlink r:id="rId15" w:history="1">
        <w:r w:rsidRPr="001852C8">
          <w:rPr>
            <w:rFonts w:ascii="Times New Roman" w:eastAsia="Times New Roman" w:hAnsi="Times New Roman" w:cs="Times New Roman"/>
            <w:color w:val="008000"/>
            <w:sz w:val="28"/>
            <w:szCs w:val="28"/>
            <w:lang w:eastAsia="ru-RU"/>
          </w:rPr>
          <w:t>Федеральным законом</w:t>
        </w:r>
      </w:hyperlink>
      <w:r w:rsidRPr="001852C8">
        <w:rPr>
          <w:rFonts w:ascii="Times New Roman" w:eastAsia="Times New Roman" w:hAnsi="Times New Roman" w:cs="Times New Roman"/>
          <w:sz w:val="28"/>
          <w:szCs w:val="28"/>
          <w:lang w:eastAsia="ru-RU"/>
        </w:rPr>
        <w:t> "О Фонде содействия реформированию жилищно-коммунального хозяйства"</w:t>
      </w:r>
    </w:p>
    <w:p w:rsidR="00D406B4" w:rsidRDefault="005F355E" w:rsidP="005F355E">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Критика, конечно же, неизбежна, она будет везде и всегда. Мне удалось найти в интернете как положительные, так и отрицательные отзывы.</w:t>
      </w:r>
      <w:r w:rsidR="003F202E">
        <w:rPr>
          <w:rFonts w:ascii="Times New Roman" w:eastAsia="Times New Roman" w:hAnsi="Times New Roman" w:cs="Times New Roman"/>
          <w:sz w:val="28"/>
          <w:szCs w:val="28"/>
          <w:lang w:eastAsia="ru-RU"/>
        </w:rPr>
        <w:t xml:space="preserve"> По-моему, </w:t>
      </w:r>
      <w:proofErr w:type="gramStart"/>
      <w:r w:rsidR="003F202E">
        <w:rPr>
          <w:rFonts w:ascii="Times New Roman" w:eastAsia="Times New Roman" w:hAnsi="Times New Roman" w:cs="Times New Roman"/>
          <w:sz w:val="28"/>
          <w:szCs w:val="28"/>
          <w:lang w:eastAsia="ru-RU"/>
        </w:rPr>
        <w:t>негативных</w:t>
      </w:r>
      <w:proofErr w:type="gramEnd"/>
      <w:r w:rsidR="003F202E">
        <w:rPr>
          <w:rFonts w:ascii="Times New Roman" w:eastAsia="Times New Roman" w:hAnsi="Times New Roman" w:cs="Times New Roman"/>
          <w:sz w:val="28"/>
          <w:szCs w:val="28"/>
          <w:lang w:eastAsia="ru-RU"/>
        </w:rPr>
        <w:t xml:space="preserve"> было больше. В</w:t>
      </w:r>
      <w:r>
        <w:rPr>
          <w:rFonts w:ascii="Times New Roman" w:eastAsia="Times New Roman" w:hAnsi="Times New Roman" w:cs="Times New Roman"/>
          <w:sz w:val="28"/>
          <w:szCs w:val="28"/>
          <w:lang w:eastAsia="ru-RU"/>
        </w:rPr>
        <w:t>езде была одна фраза «пришлось потрудиться». Потрудиться пришлось по поводу документов, чтобы попасть под программу их требуется немало. Кстати по этому поводу как раз были негативные мнения, что требования жёсткие, сроки ограничены, ещё и справки не бесплатные, стоят немалых денег.</w:t>
      </w:r>
      <w:r w:rsidR="003F202E">
        <w:rPr>
          <w:rFonts w:ascii="Times New Roman" w:eastAsia="Times New Roman" w:hAnsi="Times New Roman" w:cs="Times New Roman"/>
          <w:sz w:val="28"/>
          <w:szCs w:val="28"/>
          <w:lang w:eastAsia="ru-RU"/>
        </w:rPr>
        <w:t xml:space="preserve"> Много волокиты, а вдруг зря. Что касается подпрограммы «Жильё молодым семьям», то были такие отзывы, что долго простояли в очереди, соответственно к тому моменту кому-то из супругов исполнилось 35 лет. В данной программе требуется возраст обоих супругов до 35 лет. Также мною был найден сайт, где обсуждался вопрос об ипотеке. А конкретно было высказано предостаточно негативных мнений о том, что люди взяли ипотеку и были автоматически исключены из очереди. </w:t>
      </w:r>
      <w:r w:rsidR="00D615B2">
        <w:rPr>
          <w:rFonts w:ascii="Times New Roman" w:eastAsia="Times New Roman" w:hAnsi="Times New Roman" w:cs="Times New Roman"/>
          <w:sz w:val="28"/>
          <w:szCs w:val="28"/>
          <w:lang w:eastAsia="ru-RU"/>
        </w:rPr>
        <w:t>Мол,</w:t>
      </w:r>
      <w:r w:rsidR="003F202E">
        <w:rPr>
          <w:rFonts w:ascii="Times New Roman" w:eastAsia="Times New Roman" w:hAnsi="Times New Roman" w:cs="Times New Roman"/>
          <w:sz w:val="28"/>
          <w:szCs w:val="28"/>
          <w:lang w:eastAsia="ru-RU"/>
        </w:rPr>
        <w:t xml:space="preserve"> смогли взять сами ипотеку, в помощи государства не нуждаетесь. </w:t>
      </w:r>
      <w:r w:rsidR="00D615B2">
        <w:rPr>
          <w:rFonts w:ascii="Times New Roman" w:eastAsia="Times New Roman" w:hAnsi="Times New Roman" w:cs="Times New Roman"/>
          <w:sz w:val="28"/>
          <w:szCs w:val="28"/>
          <w:lang w:eastAsia="ru-RU"/>
        </w:rPr>
        <w:t xml:space="preserve">А те, в свою очередь рассчитывали на субсидии. </w:t>
      </w:r>
      <w:r w:rsidR="00D615B2">
        <w:rPr>
          <w:rFonts w:ascii="Times New Roman" w:eastAsia="Times New Roman" w:hAnsi="Times New Roman" w:cs="Times New Roman"/>
          <w:sz w:val="28"/>
          <w:szCs w:val="28"/>
          <w:lang w:eastAsia="ru-RU"/>
        </w:rPr>
        <w:lastRenderedPageBreak/>
        <w:t xml:space="preserve">Причём эти несчастные люди были не оповещены об этом, и к вопросу о взятии </w:t>
      </w:r>
      <w:r w:rsidR="00D615B2" w:rsidRPr="00D615B2">
        <w:rPr>
          <w:rFonts w:ascii="Times New Roman" w:eastAsia="Times New Roman" w:hAnsi="Times New Roman" w:cs="Times New Roman"/>
          <w:sz w:val="28"/>
          <w:szCs w:val="28"/>
          <w:lang w:eastAsia="ru-RU"/>
        </w:rPr>
        <w:t>и</w:t>
      </w:r>
      <w:r w:rsidR="00D615B2">
        <w:rPr>
          <w:rFonts w:ascii="Times New Roman" w:eastAsia="Times New Roman" w:hAnsi="Times New Roman" w:cs="Times New Roman"/>
          <w:sz w:val="28"/>
          <w:szCs w:val="28"/>
          <w:lang w:eastAsia="ru-RU"/>
        </w:rPr>
        <w:t xml:space="preserve">потеки их подтолкнула администрация города. Я считаю, что это всё недоработки и в каждом отдельном субъекте страны по-разному. Ведь были всё-таки отзывы тех людей, кто получил субсидии и немалые суммы. </w:t>
      </w:r>
    </w:p>
    <w:p w:rsidR="00D406B4" w:rsidRPr="001852C8" w:rsidRDefault="00D406B4" w:rsidP="00D615B2">
      <w:pPr>
        <w:spacing w:after="0" w:line="360" w:lineRule="auto"/>
        <w:ind w:firstLine="709"/>
        <w:jc w:val="both"/>
        <w:rPr>
          <w:rFonts w:ascii="Times New Roman" w:eastAsia="Times New Roman" w:hAnsi="Times New Roman" w:cs="Times New Roman"/>
          <w:sz w:val="28"/>
          <w:szCs w:val="28"/>
          <w:lang w:eastAsia="ru-RU"/>
        </w:rPr>
      </w:pPr>
      <w:r w:rsidRPr="00D406B4">
        <w:rPr>
          <w:rFonts w:ascii="Times New Roman" w:eastAsia="Times New Roman" w:hAnsi="Times New Roman" w:cs="Times New Roman"/>
          <w:sz w:val="28"/>
          <w:szCs w:val="28"/>
          <w:lang w:eastAsia="ru-RU"/>
        </w:rPr>
        <w:t xml:space="preserve">Что касается региональной программы, то мною была выбрана подобная федеральной, а именно </w:t>
      </w:r>
      <w:r w:rsidRPr="00605D40">
        <w:rPr>
          <w:rFonts w:ascii="Times New Roman" w:hAnsi="Times New Roman" w:cs="Times New Roman"/>
          <w:sz w:val="24"/>
          <w:szCs w:val="28"/>
        </w:rPr>
        <w:t>РЕГИОНАЛЬНАЯ ПРОГРАММА ЯРОСЛАВСКОЙ ОБЛАСТИ</w:t>
      </w:r>
      <w:r w:rsidRPr="00D406B4">
        <w:rPr>
          <w:rFonts w:ascii="Times New Roman" w:hAnsi="Times New Roman" w:cs="Times New Roman"/>
          <w:sz w:val="28"/>
          <w:szCs w:val="28"/>
        </w:rPr>
        <w:t xml:space="preserve"> «Стимулирование развития жилищного строительства» на 2011-2015 годы.</w:t>
      </w:r>
      <w:bookmarkStart w:id="0" w:name="_GoBack"/>
      <w:bookmarkEnd w:id="0"/>
    </w:p>
    <w:p w:rsidR="00D406B4" w:rsidRDefault="00D406B4" w:rsidP="001852C8">
      <w:pPr>
        <w:spacing w:after="0" w:line="360" w:lineRule="auto"/>
        <w:ind w:firstLine="709"/>
        <w:jc w:val="both"/>
        <w:rPr>
          <w:rFonts w:ascii="Arial" w:eastAsia="Times New Roman" w:hAnsi="Arial" w:cs="Arial"/>
          <w:color w:val="000000"/>
          <w:sz w:val="27"/>
          <w:szCs w:val="27"/>
          <w:lang w:eastAsia="ru-RU"/>
        </w:rPr>
      </w:pPr>
    </w:p>
    <w:p w:rsidR="00D406B4" w:rsidRDefault="00D406B4" w:rsidP="00D406B4">
      <w:pPr>
        <w:spacing w:after="0" w:line="360" w:lineRule="auto"/>
        <w:ind w:firstLine="709"/>
        <w:jc w:val="center"/>
        <w:rPr>
          <w:rFonts w:ascii="Times New Roman" w:hAnsi="Times New Roman" w:cs="Times New Roman"/>
          <w:b/>
          <w:sz w:val="28"/>
          <w:szCs w:val="28"/>
        </w:rPr>
      </w:pPr>
      <w:r w:rsidRPr="00D406B4">
        <w:rPr>
          <w:rFonts w:ascii="Times New Roman" w:hAnsi="Times New Roman" w:cs="Times New Roman"/>
          <w:b/>
          <w:sz w:val="28"/>
          <w:szCs w:val="28"/>
        </w:rPr>
        <w:t xml:space="preserve">ПАСПОРТ ПРОГРАММЫ </w:t>
      </w:r>
    </w:p>
    <w:p w:rsidR="00D406B4" w:rsidRPr="00D406B4" w:rsidRDefault="00D406B4" w:rsidP="00062F1B">
      <w:pPr>
        <w:spacing w:after="0" w:line="360" w:lineRule="auto"/>
        <w:ind w:firstLine="709"/>
        <w:jc w:val="both"/>
        <w:rPr>
          <w:rFonts w:ascii="Times New Roman" w:hAnsi="Times New Roman" w:cs="Times New Roman"/>
          <w:b/>
          <w:sz w:val="28"/>
          <w:szCs w:val="28"/>
        </w:rPr>
      </w:pPr>
    </w:p>
    <w:p w:rsidR="00D406B4" w:rsidRPr="00D406B4" w:rsidRDefault="00D406B4" w:rsidP="00062F1B">
      <w:pPr>
        <w:spacing w:after="0" w:line="360" w:lineRule="auto"/>
        <w:ind w:firstLine="709"/>
        <w:jc w:val="both"/>
        <w:rPr>
          <w:rFonts w:ascii="Times New Roman" w:hAnsi="Times New Roman" w:cs="Times New Roman"/>
          <w:sz w:val="28"/>
          <w:szCs w:val="28"/>
        </w:rPr>
      </w:pPr>
      <w:r w:rsidRPr="00D406B4">
        <w:rPr>
          <w:rFonts w:ascii="Times New Roman" w:hAnsi="Times New Roman" w:cs="Times New Roman"/>
          <w:color w:val="0000FF"/>
          <w:sz w:val="28"/>
          <w:szCs w:val="28"/>
        </w:rPr>
        <w:t xml:space="preserve">Наименование </w:t>
      </w:r>
      <w:proofErr w:type="gramStart"/>
      <w:r w:rsidRPr="00D406B4">
        <w:rPr>
          <w:rFonts w:ascii="Times New Roman" w:hAnsi="Times New Roman" w:cs="Times New Roman"/>
          <w:color w:val="0000FF"/>
          <w:sz w:val="28"/>
          <w:szCs w:val="28"/>
        </w:rPr>
        <w:t>Программы</w:t>
      </w:r>
      <w:r w:rsidRPr="00D406B4">
        <w:rPr>
          <w:rFonts w:ascii="Times New Roman" w:hAnsi="Times New Roman" w:cs="Times New Roman"/>
          <w:sz w:val="28"/>
          <w:szCs w:val="28"/>
        </w:rPr>
        <w:t>-Региональная</w:t>
      </w:r>
      <w:proofErr w:type="gramEnd"/>
      <w:r w:rsidRPr="00D406B4">
        <w:rPr>
          <w:rFonts w:ascii="Times New Roman" w:hAnsi="Times New Roman" w:cs="Times New Roman"/>
          <w:sz w:val="28"/>
          <w:szCs w:val="28"/>
        </w:rPr>
        <w:t xml:space="preserve"> программа «Стимулирование развития жилищного строительства Ярославской области» на 2011-2015 годы (далее - Программа) </w:t>
      </w:r>
    </w:p>
    <w:p w:rsidR="00D406B4" w:rsidRDefault="00D406B4" w:rsidP="00062F1B">
      <w:pPr>
        <w:spacing w:after="0" w:line="360" w:lineRule="auto"/>
        <w:ind w:firstLine="709"/>
        <w:jc w:val="both"/>
        <w:rPr>
          <w:rFonts w:ascii="Times New Roman" w:hAnsi="Times New Roman" w:cs="Times New Roman"/>
          <w:sz w:val="28"/>
          <w:szCs w:val="28"/>
        </w:rPr>
      </w:pPr>
      <w:r w:rsidRPr="00D406B4">
        <w:rPr>
          <w:rFonts w:ascii="Times New Roman" w:hAnsi="Times New Roman" w:cs="Times New Roman"/>
          <w:color w:val="0000FF"/>
          <w:sz w:val="28"/>
          <w:szCs w:val="28"/>
        </w:rPr>
        <w:t xml:space="preserve">Заказчик </w:t>
      </w:r>
      <w:proofErr w:type="gramStart"/>
      <w:r w:rsidRPr="00D406B4">
        <w:rPr>
          <w:rFonts w:ascii="Times New Roman" w:hAnsi="Times New Roman" w:cs="Times New Roman"/>
          <w:color w:val="0000FF"/>
          <w:sz w:val="28"/>
          <w:szCs w:val="28"/>
        </w:rPr>
        <w:t>Программы</w:t>
      </w:r>
      <w:r>
        <w:rPr>
          <w:rFonts w:ascii="Times New Roman" w:hAnsi="Times New Roman" w:cs="Times New Roman"/>
          <w:sz w:val="28"/>
          <w:szCs w:val="28"/>
        </w:rPr>
        <w:t>-</w:t>
      </w:r>
      <w:r w:rsidRPr="00D406B4">
        <w:rPr>
          <w:rFonts w:ascii="Times New Roman" w:hAnsi="Times New Roman" w:cs="Times New Roman"/>
          <w:sz w:val="28"/>
          <w:szCs w:val="28"/>
        </w:rPr>
        <w:t>Правительство</w:t>
      </w:r>
      <w:proofErr w:type="gramEnd"/>
      <w:r w:rsidRPr="00D406B4">
        <w:rPr>
          <w:rFonts w:ascii="Times New Roman" w:hAnsi="Times New Roman" w:cs="Times New Roman"/>
          <w:sz w:val="28"/>
          <w:szCs w:val="28"/>
        </w:rPr>
        <w:t xml:space="preserve"> Ярославской области Основание разработки Программы Поручение Президента Российской Федерации от 24 июля 2009 года № Пр-1890 </w:t>
      </w:r>
    </w:p>
    <w:p w:rsidR="00D406B4" w:rsidRDefault="00D406B4" w:rsidP="00062F1B">
      <w:pPr>
        <w:spacing w:after="0" w:line="360" w:lineRule="auto"/>
        <w:ind w:firstLine="709"/>
        <w:jc w:val="both"/>
        <w:rPr>
          <w:rFonts w:ascii="Times New Roman" w:hAnsi="Times New Roman" w:cs="Times New Roman"/>
          <w:sz w:val="28"/>
          <w:szCs w:val="28"/>
        </w:rPr>
      </w:pPr>
      <w:r w:rsidRPr="00D406B4">
        <w:rPr>
          <w:rFonts w:ascii="Times New Roman" w:hAnsi="Times New Roman" w:cs="Times New Roman"/>
          <w:color w:val="0000FF"/>
          <w:sz w:val="28"/>
          <w:szCs w:val="28"/>
        </w:rPr>
        <w:t xml:space="preserve">Куратор </w:t>
      </w:r>
      <w:proofErr w:type="gramStart"/>
      <w:r w:rsidRPr="00D406B4">
        <w:rPr>
          <w:rFonts w:ascii="Times New Roman" w:hAnsi="Times New Roman" w:cs="Times New Roman"/>
          <w:color w:val="0000FF"/>
          <w:sz w:val="28"/>
          <w:szCs w:val="28"/>
        </w:rPr>
        <w:t>Программы</w:t>
      </w:r>
      <w:r>
        <w:rPr>
          <w:rFonts w:ascii="Times New Roman" w:hAnsi="Times New Roman" w:cs="Times New Roman"/>
          <w:sz w:val="28"/>
          <w:szCs w:val="28"/>
        </w:rPr>
        <w:t>-</w:t>
      </w:r>
      <w:r w:rsidRPr="00D406B4">
        <w:rPr>
          <w:rFonts w:ascii="Times New Roman" w:hAnsi="Times New Roman" w:cs="Times New Roman"/>
          <w:sz w:val="28"/>
          <w:szCs w:val="28"/>
        </w:rPr>
        <w:t>заместитель</w:t>
      </w:r>
      <w:proofErr w:type="gramEnd"/>
      <w:r w:rsidRPr="00D406B4">
        <w:rPr>
          <w:rFonts w:ascii="Times New Roman" w:hAnsi="Times New Roman" w:cs="Times New Roman"/>
          <w:sz w:val="28"/>
          <w:szCs w:val="28"/>
        </w:rPr>
        <w:t xml:space="preserve"> Губернатора области Епанешников Андрей Васильевич </w:t>
      </w:r>
    </w:p>
    <w:p w:rsidR="00D406B4" w:rsidRDefault="00D406B4" w:rsidP="00062F1B">
      <w:pPr>
        <w:spacing w:after="0" w:line="360" w:lineRule="auto"/>
        <w:ind w:firstLine="709"/>
        <w:jc w:val="both"/>
        <w:rPr>
          <w:rFonts w:ascii="Times New Roman" w:hAnsi="Times New Roman" w:cs="Times New Roman"/>
          <w:sz w:val="28"/>
          <w:szCs w:val="28"/>
        </w:rPr>
      </w:pPr>
      <w:r w:rsidRPr="00D406B4">
        <w:rPr>
          <w:rFonts w:ascii="Times New Roman" w:hAnsi="Times New Roman" w:cs="Times New Roman"/>
          <w:color w:val="0000FF"/>
          <w:sz w:val="28"/>
          <w:szCs w:val="28"/>
        </w:rPr>
        <w:t xml:space="preserve">Ответственный исполнитель </w:t>
      </w:r>
      <w:proofErr w:type="gramStart"/>
      <w:r w:rsidRPr="00D406B4">
        <w:rPr>
          <w:rFonts w:ascii="Times New Roman" w:hAnsi="Times New Roman" w:cs="Times New Roman"/>
          <w:color w:val="0000FF"/>
          <w:sz w:val="28"/>
          <w:szCs w:val="28"/>
        </w:rPr>
        <w:t>Программы</w:t>
      </w:r>
      <w:r>
        <w:rPr>
          <w:rFonts w:ascii="Times New Roman" w:hAnsi="Times New Roman" w:cs="Times New Roman"/>
          <w:sz w:val="28"/>
          <w:szCs w:val="28"/>
        </w:rPr>
        <w:t>-</w:t>
      </w:r>
      <w:r w:rsidRPr="00D406B4">
        <w:rPr>
          <w:rFonts w:ascii="Times New Roman" w:hAnsi="Times New Roman" w:cs="Times New Roman"/>
          <w:sz w:val="28"/>
          <w:szCs w:val="28"/>
        </w:rPr>
        <w:t>департамент</w:t>
      </w:r>
      <w:proofErr w:type="gramEnd"/>
      <w:r w:rsidRPr="00D406B4">
        <w:rPr>
          <w:rFonts w:ascii="Times New Roman" w:hAnsi="Times New Roman" w:cs="Times New Roman"/>
          <w:sz w:val="28"/>
          <w:szCs w:val="28"/>
        </w:rPr>
        <w:t xml:space="preserve"> строительства Ярославской области (далее – департамент строительства) </w:t>
      </w:r>
    </w:p>
    <w:p w:rsidR="00D406B4" w:rsidRDefault="00D406B4" w:rsidP="00062F1B">
      <w:pPr>
        <w:spacing w:after="0" w:line="360" w:lineRule="auto"/>
        <w:ind w:firstLine="709"/>
        <w:jc w:val="both"/>
        <w:rPr>
          <w:rFonts w:ascii="Times New Roman" w:hAnsi="Times New Roman" w:cs="Times New Roman"/>
          <w:sz w:val="28"/>
          <w:szCs w:val="28"/>
        </w:rPr>
      </w:pPr>
      <w:r w:rsidRPr="00D406B4">
        <w:rPr>
          <w:rFonts w:ascii="Times New Roman" w:hAnsi="Times New Roman" w:cs="Times New Roman"/>
          <w:color w:val="0000FF"/>
          <w:sz w:val="28"/>
          <w:szCs w:val="28"/>
        </w:rPr>
        <w:t>Исполнители Программы</w:t>
      </w:r>
      <w:r>
        <w:rPr>
          <w:rFonts w:ascii="Times New Roman" w:hAnsi="Times New Roman" w:cs="Times New Roman"/>
          <w:sz w:val="28"/>
          <w:szCs w:val="28"/>
        </w:rPr>
        <w:t>-</w:t>
      </w:r>
      <w:r w:rsidRPr="00D406B4">
        <w:rPr>
          <w:rFonts w:ascii="Times New Roman" w:hAnsi="Times New Roman" w:cs="Times New Roman"/>
          <w:sz w:val="28"/>
          <w:szCs w:val="28"/>
        </w:rPr>
        <w:t>Департамент строительства Ярославской области; департамент по делам молодежи, физической культуре и спорту Ярославской области; управление по социальной и демографической политике Правительства Ярославской области; департамент по управлению государственным имуществом Ярославской области; департамент жилищн</w:t>
      </w:r>
      <w:proofErr w:type="gramStart"/>
      <w:r w:rsidRPr="00D406B4">
        <w:rPr>
          <w:rFonts w:ascii="Times New Roman" w:hAnsi="Times New Roman" w:cs="Times New Roman"/>
          <w:sz w:val="28"/>
          <w:szCs w:val="28"/>
        </w:rPr>
        <w:t>о-</w:t>
      </w:r>
      <w:proofErr w:type="gramEnd"/>
      <w:r w:rsidRPr="00D406B4">
        <w:rPr>
          <w:rFonts w:ascii="Times New Roman" w:hAnsi="Times New Roman" w:cs="Times New Roman"/>
          <w:sz w:val="28"/>
          <w:szCs w:val="28"/>
        </w:rPr>
        <w:t xml:space="preserve"> коммунального хозяйства и инфраструктуры Ярославской области; департамент дорожного хозяйства и транспорта Ярославской области; департамент топлива, энергетики и регулирования тарифов Ярославской области; департамент экономического развития Ярославской области; </w:t>
      </w:r>
      <w:r w:rsidRPr="00D406B4">
        <w:rPr>
          <w:rFonts w:ascii="Times New Roman" w:hAnsi="Times New Roman" w:cs="Times New Roman"/>
          <w:sz w:val="28"/>
          <w:szCs w:val="28"/>
        </w:rPr>
        <w:lastRenderedPageBreak/>
        <w:t xml:space="preserve">департамент образования Ярославской области; департамент промышленной политики и поддержки предпринимательства; ОАО «Региональный оператор ипотечного жилищного кредитования Ярославской области»; органы местного самоуправления муниципальных образований области </w:t>
      </w:r>
    </w:p>
    <w:p w:rsidR="00D406B4" w:rsidRDefault="00D406B4" w:rsidP="00062F1B">
      <w:pPr>
        <w:spacing w:after="0" w:line="360" w:lineRule="auto"/>
        <w:ind w:firstLine="709"/>
        <w:jc w:val="both"/>
        <w:rPr>
          <w:rFonts w:ascii="Times New Roman" w:hAnsi="Times New Roman" w:cs="Times New Roman"/>
          <w:sz w:val="28"/>
          <w:szCs w:val="28"/>
        </w:rPr>
      </w:pPr>
      <w:r w:rsidRPr="00D406B4">
        <w:rPr>
          <w:rFonts w:ascii="Times New Roman" w:hAnsi="Times New Roman" w:cs="Times New Roman"/>
          <w:color w:val="0000FF"/>
          <w:sz w:val="28"/>
          <w:szCs w:val="28"/>
        </w:rPr>
        <w:t xml:space="preserve">Основные разработчики </w:t>
      </w:r>
      <w:proofErr w:type="gramStart"/>
      <w:r w:rsidRPr="00D406B4">
        <w:rPr>
          <w:rFonts w:ascii="Times New Roman" w:hAnsi="Times New Roman" w:cs="Times New Roman"/>
          <w:color w:val="0000FF"/>
          <w:sz w:val="28"/>
          <w:szCs w:val="28"/>
        </w:rPr>
        <w:t>Программы</w:t>
      </w:r>
      <w:r>
        <w:rPr>
          <w:rFonts w:ascii="Times New Roman" w:hAnsi="Times New Roman" w:cs="Times New Roman"/>
          <w:sz w:val="28"/>
          <w:szCs w:val="28"/>
        </w:rPr>
        <w:t>-</w:t>
      </w:r>
      <w:r w:rsidRPr="00D406B4">
        <w:rPr>
          <w:rFonts w:ascii="Times New Roman" w:hAnsi="Times New Roman" w:cs="Times New Roman"/>
          <w:sz w:val="28"/>
          <w:szCs w:val="28"/>
        </w:rPr>
        <w:t>департамент</w:t>
      </w:r>
      <w:proofErr w:type="gramEnd"/>
      <w:r w:rsidRPr="00D406B4">
        <w:rPr>
          <w:rFonts w:ascii="Times New Roman" w:hAnsi="Times New Roman" w:cs="Times New Roman"/>
          <w:sz w:val="28"/>
          <w:szCs w:val="28"/>
        </w:rPr>
        <w:t xml:space="preserve"> ст</w:t>
      </w:r>
      <w:r>
        <w:rPr>
          <w:rFonts w:ascii="Times New Roman" w:hAnsi="Times New Roman" w:cs="Times New Roman"/>
          <w:sz w:val="28"/>
          <w:szCs w:val="28"/>
        </w:rPr>
        <w:t>роительства Ярославской области</w:t>
      </w:r>
      <w:r w:rsidRPr="00D406B4">
        <w:rPr>
          <w:rFonts w:ascii="Times New Roman" w:hAnsi="Times New Roman" w:cs="Times New Roman"/>
          <w:sz w:val="28"/>
          <w:szCs w:val="28"/>
        </w:rPr>
        <w:t xml:space="preserve"> </w:t>
      </w:r>
    </w:p>
    <w:p w:rsidR="00D406B4" w:rsidRDefault="00D406B4" w:rsidP="00062F1B">
      <w:pPr>
        <w:spacing w:after="0" w:line="360" w:lineRule="auto"/>
        <w:ind w:firstLine="709"/>
        <w:jc w:val="both"/>
        <w:rPr>
          <w:rFonts w:ascii="Times New Roman" w:hAnsi="Times New Roman" w:cs="Times New Roman"/>
          <w:sz w:val="28"/>
          <w:szCs w:val="28"/>
        </w:rPr>
      </w:pPr>
      <w:r w:rsidRPr="00D406B4">
        <w:rPr>
          <w:rFonts w:ascii="Times New Roman" w:hAnsi="Times New Roman" w:cs="Times New Roman"/>
          <w:color w:val="0000FF"/>
          <w:sz w:val="28"/>
          <w:szCs w:val="28"/>
        </w:rPr>
        <w:t>Цель и задачи Программы</w:t>
      </w:r>
      <w:r>
        <w:rPr>
          <w:rFonts w:ascii="Times New Roman" w:hAnsi="Times New Roman" w:cs="Times New Roman"/>
          <w:sz w:val="28"/>
          <w:szCs w:val="28"/>
        </w:rPr>
        <w:t>-</w:t>
      </w:r>
      <w:r w:rsidRPr="00D406B4">
        <w:rPr>
          <w:rFonts w:ascii="Times New Roman" w:hAnsi="Times New Roman" w:cs="Times New Roman"/>
          <w:sz w:val="28"/>
          <w:szCs w:val="28"/>
        </w:rPr>
        <w:t xml:space="preserve">целью Программы является обеспечение населения Ярославской области доступным жильем путем стимулирования рынка и поддержки спроса задачи Программы: - обеспечение достижения установленных для Ярославской области контрольных значений целевого показателя ежегодного ввода жилья; </w:t>
      </w:r>
      <w:proofErr w:type="gramStart"/>
      <w:r w:rsidRPr="00D406B4">
        <w:rPr>
          <w:rFonts w:ascii="Times New Roman" w:hAnsi="Times New Roman" w:cs="Times New Roman"/>
          <w:sz w:val="28"/>
          <w:szCs w:val="28"/>
        </w:rPr>
        <w:t>-ф</w:t>
      </w:r>
      <w:proofErr w:type="gramEnd"/>
      <w:r w:rsidRPr="00D406B4">
        <w:rPr>
          <w:rFonts w:ascii="Times New Roman" w:hAnsi="Times New Roman" w:cs="Times New Roman"/>
          <w:sz w:val="28"/>
          <w:szCs w:val="28"/>
        </w:rPr>
        <w:t xml:space="preserve">ормирование рынка доступного жилья экономического класса; -стимулирование строительства малоэтажного жилья; -обеспечение повышения ценовой доступности жилья в соответствии с уровнем платежеспособного спроса граждан и стандартами обеспечения их жилыми помещениями; </w:t>
      </w:r>
      <w:proofErr w:type="gramStart"/>
      <w:r w:rsidRPr="00D406B4">
        <w:rPr>
          <w:rFonts w:ascii="Times New Roman" w:hAnsi="Times New Roman" w:cs="Times New Roman"/>
          <w:sz w:val="28"/>
          <w:szCs w:val="28"/>
        </w:rPr>
        <w:t>-с</w:t>
      </w:r>
      <w:proofErr w:type="gramEnd"/>
      <w:r w:rsidRPr="00D406B4">
        <w:rPr>
          <w:rFonts w:ascii="Times New Roman" w:hAnsi="Times New Roman" w:cs="Times New Roman"/>
          <w:sz w:val="28"/>
          <w:szCs w:val="28"/>
        </w:rPr>
        <w:t xml:space="preserve">окращение аварийного жилищного фонда, признанного непригодным для проживания и (или) с высоким уровнем износа; - создание условий для развития ипотечного жилищного кредитования и деятельности участников рынка ипотечного жилищного кредитования; - выполнение социальных гарантий по поддержке граждан при приобретении жилья и улучшении жилищных условий; </w:t>
      </w:r>
      <w:proofErr w:type="gramStart"/>
      <w:r w:rsidRPr="00D406B4">
        <w:rPr>
          <w:rFonts w:ascii="Times New Roman" w:hAnsi="Times New Roman" w:cs="Times New Roman"/>
          <w:sz w:val="28"/>
          <w:szCs w:val="28"/>
        </w:rPr>
        <w:t>-ф</w:t>
      </w:r>
      <w:proofErr w:type="gramEnd"/>
      <w:r w:rsidRPr="00D406B4">
        <w:rPr>
          <w:rFonts w:ascii="Times New Roman" w:hAnsi="Times New Roman" w:cs="Times New Roman"/>
          <w:sz w:val="28"/>
          <w:szCs w:val="28"/>
        </w:rPr>
        <w:t xml:space="preserve">ормирование условий для стимулирования инвестиционной активности в жилищном строительстве, в том числе в части реализации проектов комплексного освоения и развития территорий </w:t>
      </w:r>
    </w:p>
    <w:p w:rsidR="00D406B4" w:rsidRDefault="00D406B4" w:rsidP="00062F1B">
      <w:pPr>
        <w:spacing w:after="0" w:line="360" w:lineRule="auto"/>
        <w:ind w:firstLine="709"/>
        <w:jc w:val="both"/>
        <w:rPr>
          <w:rFonts w:ascii="Times New Roman" w:hAnsi="Times New Roman" w:cs="Times New Roman"/>
          <w:sz w:val="28"/>
          <w:szCs w:val="28"/>
        </w:rPr>
      </w:pPr>
      <w:r w:rsidRPr="00D406B4">
        <w:rPr>
          <w:rFonts w:ascii="Times New Roman" w:hAnsi="Times New Roman" w:cs="Times New Roman"/>
          <w:color w:val="0000FF"/>
          <w:sz w:val="28"/>
          <w:szCs w:val="28"/>
        </w:rPr>
        <w:t xml:space="preserve">Важнейшие индикаторы и показатели, позволяющие оценить ход реализации </w:t>
      </w:r>
      <w:proofErr w:type="gramStart"/>
      <w:r w:rsidRPr="00D406B4">
        <w:rPr>
          <w:rFonts w:ascii="Times New Roman" w:hAnsi="Times New Roman" w:cs="Times New Roman"/>
          <w:color w:val="0000FF"/>
          <w:sz w:val="28"/>
          <w:szCs w:val="28"/>
        </w:rPr>
        <w:t>Программы</w:t>
      </w:r>
      <w:r w:rsidRPr="00D406B4">
        <w:rPr>
          <w:rFonts w:ascii="Times New Roman" w:hAnsi="Times New Roman" w:cs="Times New Roman"/>
          <w:sz w:val="28"/>
          <w:szCs w:val="28"/>
        </w:rPr>
        <w:t>-годовой</w:t>
      </w:r>
      <w:proofErr w:type="gramEnd"/>
      <w:r w:rsidRPr="00D406B4">
        <w:rPr>
          <w:rFonts w:ascii="Times New Roman" w:hAnsi="Times New Roman" w:cs="Times New Roman"/>
          <w:sz w:val="28"/>
          <w:szCs w:val="28"/>
        </w:rPr>
        <w:t xml:space="preserve"> объем ввода жилья (</w:t>
      </w:r>
      <w:proofErr w:type="spellStart"/>
      <w:r w:rsidRPr="00D406B4">
        <w:rPr>
          <w:rFonts w:ascii="Times New Roman" w:hAnsi="Times New Roman" w:cs="Times New Roman"/>
          <w:sz w:val="28"/>
          <w:szCs w:val="28"/>
        </w:rPr>
        <w:t>кв.м</w:t>
      </w:r>
      <w:proofErr w:type="spellEnd"/>
      <w:r w:rsidRPr="00D406B4">
        <w:rPr>
          <w:rFonts w:ascii="Times New Roman" w:hAnsi="Times New Roman" w:cs="Times New Roman"/>
          <w:sz w:val="28"/>
          <w:szCs w:val="28"/>
        </w:rPr>
        <w:t xml:space="preserve">. общей площади жилья и количество жилых единиц) в том числе: доля годового ввода жилья экономического класса; доля годового объема малоэтажного жилья (не более трех этажей); доля годового объема многоэтажного жилья (более трех этажей). </w:t>
      </w:r>
      <w:proofErr w:type="gramStart"/>
      <w:r w:rsidRPr="00D406B4">
        <w:rPr>
          <w:rFonts w:ascii="Times New Roman" w:hAnsi="Times New Roman" w:cs="Times New Roman"/>
          <w:sz w:val="28"/>
          <w:szCs w:val="28"/>
        </w:rPr>
        <w:t>-у</w:t>
      </w:r>
      <w:proofErr w:type="gramEnd"/>
      <w:r w:rsidRPr="00D406B4">
        <w:rPr>
          <w:rFonts w:ascii="Times New Roman" w:hAnsi="Times New Roman" w:cs="Times New Roman"/>
          <w:sz w:val="28"/>
          <w:szCs w:val="28"/>
        </w:rPr>
        <w:t xml:space="preserve">ровень обеспеченности населения жильем (соотношение средней рыночной стоимости стандартной квартиры общей площадью 54 </w:t>
      </w:r>
      <w:proofErr w:type="spellStart"/>
      <w:r w:rsidRPr="00D406B4">
        <w:rPr>
          <w:rFonts w:ascii="Times New Roman" w:hAnsi="Times New Roman" w:cs="Times New Roman"/>
          <w:sz w:val="28"/>
          <w:szCs w:val="28"/>
        </w:rPr>
        <w:t>кв.м</w:t>
      </w:r>
      <w:proofErr w:type="spellEnd"/>
      <w:r w:rsidRPr="00D406B4">
        <w:rPr>
          <w:rFonts w:ascii="Times New Roman" w:hAnsi="Times New Roman" w:cs="Times New Roman"/>
          <w:sz w:val="28"/>
          <w:szCs w:val="28"/>
        </w:rPr>
        <w:t xml:space="preserve">. и </w:t>
      </w:r>
      <w:r w:rsidRPr="00D406B4">
        <w:rPr>
          <w:rFonts w:ascii="Times New Roman" w:hAnsi="Times New Roman" w:cs="Times New Roman"/>
          <w:sz w:val="28"/>
          <w:szCs w:val="28"/>
        </w:rPr>
        <w:lastRenderedPageBreak/>
        <w:t>среднего совокупного денежного дохода семьи из 3 человек); -доля ветхого и аварийного жилья в жилищном фонде (процентов от общей площади жилищного фонда и от числа жилых единиц в жилищном фонде); -коэффициент доступности жилья для населения (лет);</w:t>
      </w:r>
      <w:proofErr w:type="gramStart"/>
      <w:r w:rsidRPr="00D406B4">
        <w:rPr>
          <w:rFonts w:ascii="Times New Roman" w:hAnsi="Times New Roman" w:cs="Times New Roman"/>
          <w:sz w:val="28"/>
          <w:szCs w:val="28"/>
        </w:rPr>
        <w:t xml:space="preserve">9 - доля семей, имеющих возможность приобрести жилье, соответствующее стандартам обеспечения жилыми помещениями, с помощью собственных и заемных средств (%); - площадь земельных участков, находящихся в федеральной собственности, вовлечение которых планируется совместно с Фондом содействия развитию жилищного строительства (га). </w:t>
      </w:r>
      <w:proofErr w:type="gramEnd"/>
    </w:p>
    <w:p w:rsidR="00062F1B" w:rsidRPr="00062F1B" w:rsidRDefault="00D406B4" w:rsidP="00062F1B">
      <w:pPr>
        <w:spacing w:after="0" w:line="360" w:lineRule="auto"/>
        <w:ind w:firstLine="709"/>
        <w:jc w:val="both"/>
        <w:rPr>
          <w:rFonts w:ascii="Times New Roman" w:hAnsi="Times New Roman" w:cs="Times New Roman"/>
          <w:sz w:val="28"/>
          <w:szCs w:val="28"/>
        </w:rPr>
      </w:pPr>
      <w:r w:rsidRPr="00D406B4">
        <w:rPr>
          <w:rFonts w:ascii="Times New Roman" w:hAnsi="Times New Roman" w:cs="Times New Roman"/>
          <w:color w:val="0000FF"/>
          <w:sz w:val="28"/>
          <w:szCs w:val="28"/>
        </w:rPr>
        <w:t>Сроки реализации Программы</w:t>
      </w:r>
      <w:r>
        <w:rPr>
          <w:rFonts w:ascii="Times New Roman" w:hAnsi="Times New Roman" w:cs="Times New Roman"/>
          <w:sz w:val="28"/>
          <w:szCs w:val="28"/>
        </w:rPr>
        <w:t>-</w:t>
      </w:r>
      <w:r w:rsidRPr="00D406B4">
        <w:rPr>
          <w:rFonts w:ascii="Times New Roman" w:hAnsi="Times New Roman" w:cs="Times New Roman"/>
          <w:sz w:val="28"/>
          <w:szCs w:val="28"/>
        </w:rPr>
        <w:t xml:space="preserve"> </w:t>
      </w:r>
      <w:r w:rsidRPr="00062F1B">
        <w:rPr>
          <w:rFonts w:ascii="Times New Roman" w:hAnsi="Times New Roman" w:cs="Times New Roman"/>
          <w:sz w:val="28"/>
          <w:szCs w:val="28"/>
        </w:rPr>
        <w:t>2011-2015 годы</w:t>
      </w:r>
      <w:r w:rsidR="00062F1B">
        <w:rPr>
          <w:rFonts w:ascii="Times New Roman" w:hAnsi="Times New Roman" w:cs="Times New Roman"/>
          <w:sz w:val="28"/>
          <w:szCs w:val="28"/>
        </w:rPr>
        <w:t>.</w:t>
      </w:r>
      <w:r w:rsidRPr="00062F1B">
        <w:rPr>
          <w:rFonts w:ascii="Times New Roman" w:hAnsi="Times New Roman" w:cs="Times New Roman"/>
          <w:sz w:val="28"/>
          <w:szCs w:val="28"/>
        </w:rPr>
        <w:t xml:space="preserve"> Реализация программы не предусматривает выделение отдельных этапов, поскольку программные мероприятия рассчитаны на реализацию в течение всего периода действия Программы</w:t>
      </w:r>
      <w:proofErr w:type="gramStart"/>
      <w:r w:rsidRPr="00062F1B">
        <w:rPr>
          <w:rFonts w:ascii="Times New Roman" w:hAnsi="Times New Roman" w:cs="Times New Roman"/>
          <w:sz w:val="28"/>
          <w:szCs w:val="28"/>
        </w:rPr>
        <w:t xml:space="preserve"> П</w:t>
      </w:r>
      <w:proofErr w:type="gramEnd"/>
      <w:r w:rsidRPr="00062F1B">
        <w:rPr>
          <w:rFonts w:ascii="Times New Roman" w:hAnsi="Times New Roman" w:cs="Times New Roman"/>
          <w:sz w:val="28"/>
          <w:szCs w:val="28"/>
        </w:rPr>
        <w:t>осле завершения срока реализации Программы, действие ее механизмов и мер государственной поддержки развития жилищного строительства пролонгируется на перспективу до 2020 года соответствующим нормативным актом Ярославской области.</w:t>
      </w:r>
    </w:p>
    <w:p w:rsidR="00D406B4" w:rsidRDefault="00062F1B" w:rsidP="00062F1B">
      <w:pPr>
        <w:spacing w:after="0" w:line="360" w:lineRule="auto"/>
        <w:ind w:firstLine="709"/>
        <w:jc w:val="both"/>
        <w:rPr>
          <w:rFonts w:ascii="Times New Roman" w:hAnsi="Times New Roman" w:cs="Times New Roman"/>
          <w:sz w:val="28"/>
          <w:szCs w:val="28"/>
        </w:rPr>
      </w:pPr>
      <w:r w:rsidRPr="00062F1B">
        <w:rPr>
          <w:rFonts w:ascii="Times New Roman" w:hAnsi="Times New Roman" w:cs="Times New Roman"/>
          <w:color w:val="0000FF"/>
          <w:sz w:val="28"/>
          <w:szCs w:val="28"/>
        </w:rPr>
        <w:t>Перечень подпрограм</w:t>
      </w:r>
      <w:proofErr w:type="gramStart"/>
      <w:r w:rsidRPr="00062F1B">
        <w:rPr>
          <w:rFonts w:ascii="Times New Roman" w:hAnsi="Times New Roman" w:cs="Times New Roman"/>
          <w:color w:val="0000FF"/>
          <w:sz w:val="28"/>
          <w:szCs w:val="28"/>
        </w:rPr>
        <w:t>м</w:t>
      </w:r>
      <w:r>
        <w:rPr>
          <w:rFonts w:ascii="Times New Roman" w:hAnsi="Times New Roman" w:cs="Times New Roman"/>
          <w:sz w:val="28"/>
          <w:szCs w:val="28"/>
        </w:rPr>
        <w:t>-</w:t>
      </w:r>
      <w:proofErr w:type="gramEnd"/>
      <w:r w:rsidR="00D406B4" w:rsidRPr="00D406B4">
        <w:rPr>
          <w:rFonts w:ascii="Times New Roman" w:hAnsi="Times New Roman" w:cs="Times New Roman"/>
          <w:sz w:val="28"/>
          <w:szCs w:val="28"/>
        </w:rPr>
        <w:t>«Переселение граждан из жилищного фонда, признанного непригодным для проживания и (или) с высоким уровнем износа»</w:t>
      </w:r>
      <w:r>
        <w:rPr>
          <w:rFonts w:ascii="Times New Roman" w:hAnsi="Times New Roman" w:cs="Times New Roman"/>
          <w:sz w:val="28"/>
          <w:szCs w:val="28"/>
        </w:rPr>
        <w:t>,</w:t>
      </w:r>
      <w:r w:rsidR="00D406B4" w:rsidRPr="00D406B4">
        <w:rPr>
          <w:rFonts w:ascii="Times New Roman" w:hAnsi="Times New Roman" w:cs="Times New Roman"/>
          <w:sz w:val="28"/>
          <w:szCs w:val="28"/>
        </w:rPr>
        <w:t xml:space="preserve"> «Стимулирование развития строительства жилья экономического класса, в том числе малоэтажного»</w:t>
      </w:r>
      <w:r>
        <w:rPr>
          <w:rFonts w:ascii="Times New Roman" w:hAnsi="Times New Roman" w:cs="Times New Roman"/>
          <w:sz w:val="28"/>
          <w:szCs w:val="28"/>
        </w:rPr>
        <w:t>,</w:t>
      </w:r>
      <w:r w:rsidR="00D406B4" w:rsidRPr="00D406B4">
        <w:rPr>
          <w:rFonts w:ascii="Times New Roman" w:hAnsi="Times New Roman" w:cs="Times New Roman"/>
          <w:sz w:val="28"/>
          <w:szCs w:val="28"/>
        </w:rPr>
        <w:t xml:space="preserve"> «Государственная поддержка граждан, проживающих на территории Ярославской области, в сфере ипотечного жилищного кредитования»</w:t>
      </w:r>
      <w:r>
        <w:rPr>
          <w:rFonts w:ascii="Times New Roman" w:hAnsi="Times New Roman" w:cs="Times New Roman"/>
          <w:sz w:val="28"/>
          <w:szCs w:val="28"/>
        </w:rPr>
        <w:t>,</w:t>
      </w:r>
      <w:r w:rsidR="00D406B4" w:rsidRPr="00D406B4">
        <w:rPr>
          <w:rFonts w:ascii="Times New Roman" w:hAnsi="Times New Roman" w:cs="Times New Roman"/>
          <w:sz w:val="28"/>
          <w:szCs w:val="28"/>
        </w:rPr>
        <w:t xml:space="preserve"> «Государственная поддержка молодых семей Ярославской области в приобретении (строительстве) жилья»</w:t>
      </w:r>
      <w:r>
        <w:rPr>
          <w:rFonts w:ascii="Times New Roman" w:hAnsi="Times New Roman" w:cs="Times New Roman"/>
          <w:sz w:val="28"/>
          <w:szCs w:val="28"/>
        </w:rPr>
        <w:t>,</w:t>
      </w:r>
      <w:r w:rsidR="00D406B4" w:rsidRPr="00D406B4">
        <w:rPr>
          <w:rFonts w:ascii="Times New Roman" w:hAnsi="Times New Roman" w:cs="Times New Roman"/>
          <w:sz w:val="28"/>
          <w:szCs w:val="28"/>
        </w:rPr>
        <w:t xml:space="preserve"> «Улучшение жилищных условий многодетных семей»</w:t>
      </w:r>
      <w:r>
        <w:rPr>
          <w:rFonts w:ascii="Times New Roman" w:hAnsi="Times New Roman" w:cs="Times New Roman"/>
          <w:sz w:val="28"/>
          <w:szCs w:val="28"/>
        </w:rPr>
        <w:t>,</w:t>
      </w:r>
      <w:r w:rsidR="00D406B4" w:rsidRPr="00D406B4">
        <w:rPr>
          <w:rFonts w:ascii="Times New Roman" w:hAnsi="Times New Roman" w:cs="Times New Roman"/>
          <w:sz w:val="28"/>
          <w:szCs w:val="28"/>
        </w:rPr>
        <w:t xml:space="preserve"> «Улучшение условий проживания отдельных категорий граждан, нуждающихся в специальной социальной защите» </w:t>
      </w:r>
    </w:p>
    <w:p w:rsidR="00D406B4" w:rsidRDefault="00D406B4" w:rsidP="00062F1B">
      <w:pPr>
        <w:spacing w:after="0" w:line="360" w:lineRule="auto"/>
        <w:ind w:firstLine="709"/>
        <w:jc w:val="both"/>
        <w:rPr>
          <w:rFonts w:ascii="Times New Roman" w:hAnsi="Times New Roman" w:cs="Times New Roman"/>
          <w:sz w:val="28"/>
          <w:szCs w:val="28"/>
        </w:rPr>
      </w:pPr>
      <w:proofErr w:type="gramStart"/>
      <w:r w:rsidRPr="00D406B4">
        <w:rPr>
          <w:rFonts w:ascii="Times New Roman" w:hAnsi="Times New Roman" w:cs="Times New Roman"/>
          <w:color w:val="0000FF"/>
          <w:sz w:val="28"/>
          <w:szCs w:val="28"/>
        </w:rPr>
        <w:t>Объёмы и источники финансирования Программы</w:t>
      </w:r>
      <w:r>
        <w:rPr>
          <w:rFonts w:ascii="Times New Roman" w:hAnsi="Times New Roman" w:cs="Times New Roman"/>
          <w:sz w:val="28"/>
          <w:szCs w:val="28"/>
        </w:rPr>
        <w:t>-</w:t>
      </w:r>
      <w:r w:rsidRPr="00D406B4">
        <w:rPr>
          <w:rFonts w:ascii="Times New Roman" w:hAnsi="Times New Roman" w:cs="Times New Roman"/>
          <w:sz w:val="28"/>
          <w:szCs w:val="28"/>
        </w:rPr>
        <w:t xml:space="preserve">76243,7 млн. рублей – всего, из них: из федерального бюджета– 3092,9 млн. рублей; из областного бюджета – 6407,6 млн. рублей; из местных бюджетов – 2642,1 млн. рублей; из внебюджетных источников – 64101,1 млн. рублей; также:10 в 2011 году – </w:t>
      </w:r>
      <w:r w:rsidRPr="00D406B4">
        <w:rPr>
          <w:rFonts w:ascii="Times New Roman" w:hAnsi="Times New Roman" w:cs="Times New Roman"/>
          <w:sz w:val="28"/>
          <w:szCs w:val="28"/>
        </w:rPr>
        <w:lastRenderedPageBreak/>
        <w:t>12607,0 млн. рублей, в том числе: из федерального бюджета – 312,4 млн. рублей;</w:t>
      </w:r>
      <w:proofErr w:type="gramEnd"/>
      <w:r w:rsidRPr="00D406B4">
        <w:rPr>
          <w:rFonts w:ascii="Times New Roman" w:hAnsi="Times New Roman" w:cs="Times New Roman"/>
          <w:sz w:val="28"/>
          <w:szCs w:val="28"/>
        </w:rPr>
        <w:t xml:space="preserve"> </w:t>
      </w:r>
      <w:proofErr w:type="gramStart"/>
      <w:r w:rsidRPr="00D406B4">
        <w:rPr>
          <w:rFonts w:ascii="Times New Roman" w:hAnsi="Times New Roman" w:cs="Times New Roman"/>
          <w:sz w:val="28"/>
          <w:szCs w:val="28"/>
        </w:rPr>
        <w:t>из областного бюджета – 996,8 млн. рублей; из местных бюджетов – 378,9 млн. рублей; из внебюджетных источников – 10918,9 млн. рублей; в 2012 году – 13386,7 млн. рублей, в том числе: из федерального бюджета – 381,4 млн. рублей; из областного бюджета – 1328,1 млн. рублей; из местных бюджетов – 434,0 млн. рублей; из внебюджетных источников – 11243,2 млн. рублей;</w:t>
      </w:r>
      <w:proofErr w:type="gramEnd"/>
      <w:r w:rsidRPr="00D406B4">
        <w:rPr>
          <w:rFonts w:ascii="Times New Roman" w:hAnsi="Times New Roman" w:cs="Times New Roman"/>
          <w:sz w:val="28"/>
          <w:szCs w:val="28"/>
        </w:rPr>
        <w:t xml:space="preserve"> </w:t>
      </w:r>
      <w:proofErr w:type="gramStart"/>
      <w:r w:rsidRPr="00D406B4">
        <w:rPr>
          <w:rFonts w:ascii="Times New Roman" w:hAnsi="Times New Roman" w:cs="Times New Roman"/>
          <w:sz w:val="28"/>
          <w:szCs w:val="28"/>
        </w:rPr>
        <w:t>в 2013 году – 14370,0 млн. рублей, в том числе: из федерального бюджета – 726,6 млн. рублей; из областного бюджета – 1490,3 млн. рублей; из местных бюджетов – 614,0 млн. рублей; из внебюджетных источников – 11539,1 млн. рублей; в 2014 году – 16530,0 млн. рублей, в том числе: из федерального бюджета – 972,5 млн. рублей; из областного бюджета – 1702,9 млн. рублей;</w:t>
      </w:r>
      <w:proofErr w:type="gramEnd"/>
      <w:r w:rsidRPr="00D406B4">
        <w:rPr>
          <w:rFonts w:ascii="Times New Roman" w:hAnsi="Times New Roman" w:cs="Times New Roman"/>
          <w:sz w:val="28"/>
          <w:szCs w:val="28"/>
        </w:rPr>
        <w:t xml:space="preserve"> </w:t>
      </w:r>
      <w:proofErr w:type="gramStart"/>
      <w:r w:rsidRPr="00D406B4">
        <w:rPr>
          <w:rFonts w:ascii="Times New Roman" w:hAnsi="Times New Roman" w:cs="Times New Roman"/>
          <w:sz w:val="28"/>
          <w:szCs w:val="28"/>
        </w:rPr>
        <w:t xml:space="preserve">из местных бюджетов – 683,9 млн. рублей; из внебюджетных источников – 13170,7 млн. рублей; в 2015 году – 19350,0 млн. рублей, в том числе: из федерального бюджета – 700,0 млн. рублей; из областного бюджета – 889,5 млн. рублей; из местных бюджетов – 531,3 млн. рублей; из внебюджетных источников – 17229,2 млн. рублей </w:t>
      </w:r>
      <w:proofErr w:type="gramEnd"/>
    </w:p>
    <w:p w:rsidR="00D406B4" w:rsidRDefault="00D406B4" w:rsidP="00062F1B">
      <w:pPr>
        <w:spacing w:after="0" w:line="360" w:lineRule="auto"/>
        <w:ind w:firstLine="709"/>
        <w:jc w:val="both"/>
        <w:rPr>
          <w:rFonts w:ascii="Times New Roman" w:hAnsi="Times New Roman" w:cs="Times New Roman"/>
          <w:sz w:val="28"/>
          <w:szCs w:val="28"/>
        </w:rPr>
      </w:pPr>
      <w:r w:rsidRPr="00D406B4">
        <w:rPr>
          <w:rFonts w:ascii="Times New Roman" w:hAnsi="Times New Roman" w:cs="Times New Roman"/>
          <w:color w:val="0000FF"/>
          <w:sz w:val="28"/>
          <w:szCs w:val="28"/>
        </w:rPr>
        <w:t xml:space="preserve">Ожидаемые конечные результаты реализации </w:t>
      </w:r>
      <w:proofErr w:type="gramStart"/>
      <w:r w:rsidRPr="00D406B4">
        <w:rPr>
          <w:rFonts w:ascii="Times New Roman" w:hAnsi="Times New Roman" w:cs="Times New Roman"/>
          <w:color w:val="0000FF"/>
          <w:sz w:val="28"/>
          <w:szCs w:val="28"/>
        </w:rPr>
        <w:t>Программы</w:t>
      </w:r>
      <w:r>
        <w:rPr>
          <w:rFonts w:ascii="Times New Roman" w:hAnsi="Times New Roman" w:cs="Times New Roman"/>
          <w:sz w:val="28"/>
          <w:szCs w:val="28"/>
        </w:rPr>
        <w:t>-</w:t>
      </w:r>
      <w:r w:rsidRPr="00D406B4">
        <w:rPr>
          <w:rFonts w:ascii="Times New Roman" w:hAnsi="Times New Roman" w:cs="Times New Roman"/>
          <w:sz w:val="28"/>
          <w:szCs w:val="28"/>
        </w:rPr>
        <w:t>рост</w:t>
      </w:r>
      <w:proofErr w:type="gramEnd"/>
      <w:r w:rsidRPr="00D406B4">
        <w:rPr>
          <w:rFonts w:ascii="Times New Roman" w:hAnsi="Times New Roman" w:cs="Times New Roman"/>
          <w:sz w:val="28"/>
          <w:szCs w:val="28"/>
        </w:rPr>
        <w:t xml:space="preserve"> годового объема ввода жилья с 376 тыс. кв. м. в год в 2009 году до 645 тыс. кв. м. в 2015 году, и соответственно с 5,344 до 10,274 тыс. жилых единиц; </w:t>
      </w:r>
      <w:proofErr w:type="gramStart"/>
      <w:r w:rsidRPr="00D406B4">
        <w:rPr>
          <w:rFonts w:ascii="Times New Roman" w:hAnsi="Times New Roman" w:cs="Times New Roman"/>
          <w:sz w:val="28"/>
          <w:szCs w:val="28"/>
        </w:rPr>
        <w:t xml:space="preserve">увеличение доли годового ввода малоэтажного жилья с 23 процентов в 2009 году до 60 процентов в 2015 году, и соответственно с 1,26 до 6,16 тыс. жилых единиц и с 86,48 </w:t>
      </w:r>
      <w:proofErr w:type="spellStart"/>
      <w:r w:rsidRPr="00D406B4">
        <w:rPr>
          <w:rFonts w:ascii="Times New Roman" w:hAnsi="Times New Roman" w:cs="Times New Roman"/>
          <w:sz w:val="28"/>
          <w:szCs w:val="28"/>
        </w:rPr>
        <w:t>тыс.кв.м</w:t>
      </w:r>
      <w:proofErr w:type="spellEnd"/>
      <w:r w:rsidRPr="00D406B4">
        <w:rPr>
          <w:rFonts w:ascii="Times New Roman" w:hAnsi="Times New Roman" w:cs="Times New Roman"/>
          <w:sz w:val="28"/>
          <w:szCs w:val="28"/>
        </w:rPr>
        <w:t xml:space="preserve">. до 387 </w:t>
      </w:r>
      <w:proofErr w:type="spellStart"/>
      <w:r w:rsidRPr="00D406B4">
        <w:rPr>
          <w:rFonts w:ascii="Times New Roman" w:hAnsi="Times New Roman" w:cs="Times New Roman"/>
          <w:sz w:val="28"/>
          <w:szCs w:val="28"/>
        </w:rPr>
        <w:t>тыс.кв.м</w:t>
      </w:r>
      <w:proofErr w:type="spellEnd"/>
      <w:r w:rsidRPr="00D406B4">
        <w:rPr>
          <w:rFonts w:ascii="Times New Roman" w:hAnsi="Times New Roman" w:cs="Times New Roman"/>
          <w:sz w:val="28"/>
          <w:szCs w:val="28"/>
        </w:rPr>
        <w:t>.; увеличение доли годового ввода жилья экономического класса с 23 в 2009 году до 60 процентов, с 1,26 до 6,2 тыс. жилых помещений</w:t>
      </w:r>
      <w:proofErr w:type="gramEnd"/>
      <w:r w:rsidRPr="00D406B4">
        <w:rPr>
          <w:rFonts w:ascii="Times New Roman" w:hAnsi="Times New Roman" w:cs="Times New Roman"/>
          <w:sz w:val="28"/>
          <w:szCs w:val="28"/>
        </w:rPr>
        <w:t xml:space="preserve"> и соответственно с 86,48 до 387,0 тыс. кв. метров; снижение доли годового объема ввода многоэтажного жилья с 77 в 2009 году до 40 процентов,11 Ответственное лицо для контактов с 4,2 до 4,1 тыс. жилых помещений и соответственно с 289,5 до 258,0 тыс. </w:t>
      </w:r>
      <w:proofErr w:type="spellStart"/>
      <w:r w:rsidRPr="00D406B4">
        <w:rPr>
          <w:rFonts w:ascii="Times New Roman" w:hAnsi="Times New Roman" w:cs="Times New Roman"/>
          <w:sz w:val="28"/>
          <w:szCs w:val="28"/>
        </w:rPr>
        <w:t>кв</w:t>
      </w:r>
      <w:proofErr w:type="gramStart"/>
      <w:r w:rsidRPr="00D406B4">
        <w:rPr>
          <w:rFonts w:ascii="Times New Roman" w:hAnsi="Times New Roman" w:cs="Times New Roman"/>
          <w:sz w:val="28"/>
          <w:szCs w:val="28"/>
        </w:rPr>
        <w:t>.м</w:t>
      </w:r>
      <w:proofErr w:type="gramEnd"/>
      <w:r w:rsidRPr="00D406B4">
        <w:rPr>
          <w:rFonts w:ascii="Times New Roman" w:hAnsi="Times New Roman" w:cs="Times New Roman"/>
          <w:sz w:val="28"/>
          <w:szCs w:val="28"/>
        </w:rPr>
        <w:t>етров</w:t>
      </w:r>
      <w:proofErr w:type="spellEnd"/>
      <w:r w:rsidRPr="00D406B4">
        <w:rPr>
          <w:rFonts w:ascii="Times New Roman" w:hAnsi="Times New Roman" w:cs="Times New Roman"/>
          <w:sz w:val="28"/>
          <w:szCs w:val="28"/>
        </w:rPr>
        <w:t xml:space="preserve">; </w:t>
      </w:r>
      <w:proofErr w:type="gramStart"/>
      <w:r w:rsidRPr="00D406B4">
        <w:rPr>
          <w:rFonts w:ascii="Times New Roman" w:hAnsi="Times New Roman" w:cs="Times New Roman"/>
          <w:sz w:val="28"/>
          <w:szCs w:val="28"/>
        </w:rPr>
        <w:t xml:space="preserve">повышение уровня обеспеченности населения жильем с 23,6 кв. метров на человека в 2009 году до 25 кв. метров на человека в 2015 году; сокращение доли ветхого жилья в жилищном фонде с 3,9 процентов до 3,65 процентов; </w:t>
      </w:r>
      <w:r w:rsidRPr="00D406B4">
        <w:rPr>
          <w:rFonts w:ascii="Times New Roman" w:hAnsi="Times New Roman" w:cs="Times New Roman"/>
          <w:sz w:val="28"/>
          <w:szCs w:val="28"/>
        </w:rPr>
        <w:lastRenderedPageBreak/>
        <w:t>сокращение доли аварийного жилья в жилищном фонде с 0,67 процентов до 0,62 процентов; коэффициент доступности жилья с 4,6 лет до 4 лет;</w:t>
      </w:r>
      <w:proofErr w:type="gramEnd"/>
      <w:r w:rsidRPr="00D406B4">
        <w:rPr>
          <w:rFonts w:ascii="Times New Roman" w:hAnsi="Times New Roman" w:cs="Times New Roman"/>
          <w:sz w:val="28"/>
          <w:szCs w:val="28"/>
        </w:rPr>
        <w:t xml:space="preserve"> увеличение прироста доли семей, имеющих возможность приобрести жилье, соответствующее стандартам обеспечения жилыми помещениями с помощью собственных и заемных средств с 9,7 процентов в 2009 году до 21,7 процентов в 2015 году (ежегодный 2 процентный прирост доли семей); площадь земельных участков, находящихся в федеральной собственности, вовлечение которых планируется совместно с Фондом РЖС с 0 га в 2009 году до 571 га</w:t>
      </w:r>
      <w:proofErr w:type="gramStart"/>
      <w:r w:rsidRPr="00D406B4">
        <w:rPr>
          <w:rFonts w:ascii="Times New Roman" w:hAnsi="Times New Roman" w:cs="Times New Roman"/>
          <w:sz w:val="28"/>
          <w:szCs w:val="28"/>
        </w:rPr>
        <w:t>.</w:t>
      </w:r>
      <w:proofErr w:type="gramEnd"/>
      <w:r w:rsidRPr="00D406B4">
        <w:rPr>
          <w:rFonts w:ascii="Times New Roman" w:hAnsi="Times New Roman" w:cs="Times New Roman"/>
          <w:sz w:val="28"/>
          <w:szCs w:val="28"/>
        </w:rPr>
        <w:t xml:space="preserve"> </w:t>
      </w:r>
      <w:proofErr w:type="gramStart"/>
      <w:r w:rsidRPr="00D406B4">
        <w:rPr>
          <w:rFonts w:ascii="Times New Roman" w:hAnsi="Times New Roman" w:cs="Times New Roman"/>
          <w:sz w:val="28"/>
          <w:szCs w:val="28"/>
        </w:rPr>
        <w:t>н</w:t>
      </w:r>
      <w:proofErr w:type="gramEnd"/>
      <w:r w:rsidRPr="00D406B4">
        <w:rPr>
          <w:rFonts w:ascii="Times New Roman" w:hAnsi="Times New Roman" w:cs="Times New Roman"/>
          <w:sz w:val="28"/>
          <w:szCs w:val="28"/>
        </w:rPr>
        <w:t>арастающим итогом в 2015год</w:t>
      </w:r>
      <w:r>
        <w:rPr>
          <w:rFonts w:ascii="Times New Roman" w:hAnsi="Times New Roman" w:cs="Times New Roman"/>
          <w:sz w:val="28"/>
          <w:szCs w:val="28"/>
        </w:rPr>
        <w:t>у году (в 2010 году 72,77 га.).</w:t>
      </w:r>
    </w:p>
    <w:p w:rsidR="00D615B2" w:rsidRDefault="00D406B4" w:rsidP="00D615B2">
      <w:pPr>
        <w:spacing w:after="0" w:line="360" w:lineRule="auto"/>
        <w:ind w:firstLine="709"/>
        <w:jc w:val="both"/>
        <w:rPr>
          <w:rFonts w:ascii="Times New Roman" w:hAnsi="Times New Roman" w:cs="Times New Roman"/>
          <w:sz w:val="28"/>
          <w:szCs w:val="28"/>
        </w:rPr>
      </w:pPr>
      <w:r w:rsidRPr="00D406B4">
        <w:rPr>
          <w:rFonts w:ascii="Times New Roman" w:hAnsi="Times New Roman" w:cs="Times New Roman"/>
          <w:color w:val="0000FF"/>
          <w:sz w:val="28"/>
          <w:szCs w:val="28"/>
        </w:rPr>
        <w:t xml:space="preserve">Ответственное лицо для </w:t>
      </w:r>
      <w:proofErr w:type="gramStart"/>
      <w:r w:rsidRPr="00D406B4">
        <w:rPr>
          <w:rFonts w:ascii="Times New Roman" w:hAnsi="Times New Roman" w:cs="Times New Roman"/>
          <w:color w:val="0000FF"/>
          <w:sz w:val="28"/>
          <w:szCs w:val="28"/>
        </w:rPr>
        <w:t>контактов</w:t>
      </w:r>
      <w:r>
        <w:rPr>
          <w:rFonts w:ascii="Times New Roman" w:hAnsi="Times New Roman" w:cs="Times New Roman"/>
          <w:sz w:val="28"/>
          <w:szCs w:val="28"/>
        </w:rPr>
        <w:t>-</w:t>
      </w:r>
      <w:r w:rsidRPr="00D406B4">
        <w:rPr>
          <w:rFonts w:ascii="Times New Roman" w:hAnsi="Times New Roman" w:cs="Times New Roman"/>
          <w:sz w:val="28"/>
          <w:szCs w:val="28"/>
        </w:rPr>
        <w:t>Хмелев</w:t>
      </w:r>
      <w:proofErr w:type="gramEnd"/>
      <w:r w:rsidRPr="00D406B4">
        <w:rPr>
          <w:rFonts w:ascii="Times New Roman" w:hAnsi="Times New Roman" w:cs="Times New Roman"/>
          <w:sz w:val="28"/>
          <w:szCs w:val="28"/>
        </w:rPr>
        <w:t xml:space="preserve"> Владимир Юрьевич – директор департамента строительства Ярославской области тел. 400</w:t>
      </w:r>
      <w:r w:rsidR="00D615B2">
        <w:rPr>
          <w:rFonts w:ascii="Times New Roman" w:hAnsi="Times New Roman" w:cs="Times New Roman"/>
          <w:sz w:val="28"/>
          <w:szCs w:val="28"/>
        </w:rPr>
        <w:t> </w:t>
      </w:r>
      <w:r w:rsidRPr="00D406B4">
        <w:rPr>
          <w:rFonts w:ascii="Times New Roman" w:hAnsi="Times New Roman" w:cs="Times New Roman"/>
          <w:sz w:val="28"/>
          <w:szCs w:val="28"/>
        </w:rPr>
        <w:t>439</w:t>
      </w:r>
    </w:p>
    <w:p w:rsidR="00D615B2" w:rsidRDefault="00D615B2" w:rsidP="00C1254F">
      <w:pPr>
        <w:pStyle w:val="1"/>
        <w:shd w:val="clear" w:color="auto" w:fill="FFFFFF"/>
        <w:spacing w:before="0" w:line="360" w:lineRule="auto"/>
        <w:ind w:firstLine="709"/>
        <w:jc w:val="both"/>
        <w:textAlignment w:val="baseline"/>
        <w:rPr>
          <w:rFonts w:ascii="Times New Roman" w:eastAsia="Times New Roman" w:hAnsi="Times New Roman" w:cs="Times New Roman"/>
          <w:b w:val="0"/>
          <w:color w:val="auto"/>
          <w:kern w:val="36"/>
          <w:lang w:eastAsia="ru-RU"/>
        </w:rPr>
      </w:pPr>
      <w:r w:rsidRPr="00D615B2">
        <w:rPr>
          <w:rFonts w:ascii="Times New Roman" w:hAnsi="Times New Roman" w:cs="Times New Roman"/>
          <w:b w:val="0"/>
          <w:color w:val="auto"/>
        </w:rPr>
        <w:t xml:space="preserve">По данной программе мною были найдены в интернете две положительные новости. </w:t>
      </w:r>
      <w:r w:rsidR="00C1254F">
        <w:rPr>
          <w:rFonts w:ascii="Times New Roman" w:hAnsi="Times New Roman" w:cs="Times New Roman"/>
          <w:b w:val="0"/>
          <w:color w:val="auto"/>
        </w:rPr>
        <w:t xml:space="preserve">Первая из них: </w:t>
      </w:r>
      <w:r w:rsidRPr="00D615B2">
        <w:rPr>
          <w:rFonts w:ascii="Times New Roman" w:eastAsia="Times New Roman" w:hAnsi="Times New Roman" w:cs="Times New Roman"/>
          <w:b w:val="0"/>
          <w:color w:val="auto"/>
          <w:kern w:val="36"/>
          <w:lang w:eastAsia="ru-RU"/>
        </w:rPr>
        <w:t>В Ярославской области успешно реализуется программа «Стимулирование развития жилищного строительства на территории Ярославской области»</w:t>
      </w:r>
      <w:r w:rsidR="00C1254F">
        <w:rPr>
          <w:rFonts w:ascii="Times New Roman" w:eastAsia="Times New Roman" w:hAnsi="Times New Roman" w:cs="Times New Roman"/>
          <w:b w:val="0"/>
          <w:color w:val="auto"/>
          <w:kern w:val="36"/>
          <w:lang w:eastAsia="ru-RU"/>
        </w:rPr>
        <w:t xml:space="preserve">. Статья взята из газеты «Новый вестник» за 26 декабря 2013 года. </w:t>
      </w:r>
    </w:p>
    <w:p w:rsidR="00C1254F" w:rsidRDefault="00C1254F" w:rsidP="00C1254F">
      <w:pPr>
        <w:spacing w:after="0" w:line="360" w:lineRule="auto"/>
        <w:ind w:firstLine="709"/>
        <w:jc w:val="both"/>
        <w:rPr>
          <w:rFonts w:ascii="Times New Roman" w:hAnsi="Times New Roman" w:cs="Times New Roman"/>
          <w:bCs/>
          <w:color w:val="000000"/>
          <w:sz w:val="28"/>
          <w:szCs w:val="28"/>
          <w:shd w:val="clear" w:color="auto" w:fill="FFFFFF"/>
        </w:rPr>
      </w:pPr>
      <w:r w:rsidRPr="00C1254F">
        <w:rPr>
          <w:rFonts w:ascii="Times New Roman" w:hAnsi="Times New Roman" w:cs="Times New Roman"/>
          <w:bCs/>
          <w:color w:val="000000"/>
          <w:sz w:val="28"/>
          <w:szCs w:val="28"/>
          <w:shd w:val="clear" w:color="auto" w:fill="FFFFFF"/>
        </w:rPr>
        <w:t>В 2013 году Ярославская область выполнила региональный план, составленный Министерством регионального развития РФ в соответствии с указом Президента РФ «О мерах по обеспечению граждан РФ доступным и комфортным жильём и повышению качества жилищно-коммунальных услуг».  По итогам  года ввод в эксплуатацию нового жилья в Ярославской области составит 479 тысяч квадратных метров. В 2014 году прогнозируется увеличение объемов жилищного строительства.</w:t>
      </w:r>
    </w:p>
    <w:p w:rsidR="00C1254F" w:rsidRPr="009859F1" w:rsidRDefault="00C1254F" w:rsidP="00C1254F">
      <w:pPr>
        <w:spacing w:after="0" w:line="360" w:lineRule="auto"/>
        <w:ind w:firstLine="709"/>
        <w:jc w:val="both"/>
        <w:rPr>
          <w:rFonts w:ascii="Times New Roman" w:hAnsi="Times New Roman" w:cs="Times New Roman"/>
          <w:color w:val="000000"/>
          <w:sz w:val="28"/>
          <w:szCs w:val="28"/>
          <w:shd w:val="clear" w:color="auto" w:fill="FFFFFF"/>
        </w:rPr>
      </w:pPr>
      <w:r w:rsidRPr="00C1254F">
        <w:rPr>
          <w:rFonts w:ascii="Times New Roman" w:hAnsi="Times New Roman" w:cs="Times New Roman"/>
          <w:color w:val="000000"/>
          <w:sz w:val="28"/>
          <w:szCs w:val="28"/>
          <w:shd w:val="clear" w:color="auto" w:fill="FFFFFF"/>
        </w:rPr>
        <w:t>В 2013 году в рамках региональной программы улучшили свои жилищные условия 32 семьи. Из них — 13 семей педагогических работников, 15 семей медицинских работников, 2 многодетные семьи и 2 семьи муниципальных служащих.</w:t>
      </w:r>
      <w:r w:rsidR="00C50CC1">
        <w:rPr>
          <w:rFonts w:ascii="Times New Roman" w:hAnsi="Times New Roman" w:cs="Times New Roman"/>
          <w:color w:val="000000"/>
          <w:sz w:val="28"/>
          <w:szCs w:val="28"/>
          <w:shd w:val="clear" w:color="auto" w:fill="FFFFFF"/>
        </w:rPr>
        <w:t xml:space="preserve"> </w:t>
      </w:r>
      <w:r w:rsidR="00C50CC1" w:rsidRPr="009859F1">
        <w:rPr>
          <w:rFonts w:ascii="Times New Roman" w:hAnsi="Times New Roman" w:cs="Times New Roman"/>
          <w:color w:val="000000"/>
          <w:sz w:val="28"/>
          <w:szCs w:val="28"/>
          <w:shd w:val="clear" w:color="auto" w:fill="FFFFFF"/>
        </w:rPr>
        <w:t>[7]</w:t>
      </w:r>
    </w:p>
    <w:p w:rsidR="00C1254F" w:rsidRDefault="00C1254F" w:rsidP="00C1254F">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На сайте </w:t>
      </w:r>
      <w:proofErr w:type="spellStart"/>
      <w:r>
        <w:rPr>
          <w:rFonts w:ascii="Times New Roman" w:hAnsi="Times New Roman" w:cs="Times New Roman"/>
          <w:color w:val="000000"/>
          <w:sz w:val="28"/>
          <w:szCs w:val="28"/>
          <w:shd w:val="clear" w:color="auto" w:fill="FFFFFF"/>
        </w:rPr>
        <w:t>Твитрегион</w:t>
      </w:r>
      <w:proofErr w:type="spellEnd"/>
      <w:r>
        <w:rPr>
          <w:rFonts w:ascii="Times New Roman" w:hAnsi="Times New Roman" w:cs="Times New Roman"/>
          <w:color w:val="000000"/>
          <w:sz w:val="28"/>
          <w:szCs w:val="28"/>
          <w:shd w:val="clear" w:color="auto" w:fill="FFFFFF"/>
        </w:rPr>
        <w:t xml:space="preserve"> в разделе экономика я нашла статью от 27 августа 2014 года: Жилищное строительство в Ярославской области идёт с опережением графика.</w:t>
      </w:r>
    </w:p>
    <w:p w:rsidR="00C1254F" w:rsidRPr="00C1254F" w:rsidRDefault="00C1254F" w:rsidP="00C1254F">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shd w:val="clear" w:color="auto" w:fill="FFFFFF"/>
        </w:rPr>
        <w:lastRenderedPageBreak/>
        <w:t xml:space="preserve"> </w:t>
      </w:r>
      <w:r w:rsidRPr="00C1254F">
        <w:rPr>
          <w:color w:val="000000"/>
          <w:sz w:val="28"/>
          <w:szCs w:val="28"/>
        </w:rPr>
        <w:t>27 августа на заседании Правительства региона были подведены промежуточные итоги реализации региональной программы «Стимулирование развития жилищного строительства на территории Ярославской области на 2011 – 2015 годы».</w:t>
      </w:r>
    </w:p>
    <w:p w:rsidR="00C1254F" w:rsidRDefault="00C1254F" w:rsidP="00C1254F">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1254F">
        <w:rPr>
          <w:rFonts w:ascii="Times New Roman" w:eastAsia="Times New Roman" w:hAnsi="Times New Roman" w:cs="Times New Roman"/>
          <w:color w:val="000000"/>
          <w:sz w:val="28"/>
          <w:szCs w:val="28"/>
          <w:lang w:eastAsia="ru-RU"/>
        </w:rPr>
        <w:t>– Темпы жилищного строительства в Ярославской области возрастают год от года, – отметил губернатор Сергей Ястребов. – Но это не снимает необходимости актуализировать тему арендного жилья.</w:t>
      </w:r>
    </w:p>
    <w:p w:rsidR="00C1254F" w:rsidRPr="00C1254F" w:rsidRDefault="00C1254F" w:rsidP="00C1254F">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1254F">
        <w:rPr>
          <w:rFonts w:ascii="Times New Roman" w:eastAsia="Times New Roman" w:hAnsi="Times New Roman" w:cs="Times New Roman"/>
          <w:color w:val="000000"/>
          <w:sz w:val="28"/>
          <w:szCs w:val="28"/>
          <w:lang w:eastAsia="ru-RU"/>
        </w:rPr>
        <w:t xml:space="preserve">В 2013 году в Ярославской области было введено в эксплуатацию 487 тысяч квадратных метров жилья, за первое полугодие 2014-го – 283 тысячи, что в 2,5 раза выше показателя аналогичного периода прошлого года. Достигнутые результаты позволяют говорить о том, что строительная отрасль региона выполнит плановый показатель на 2014 год – 559 тысяч квадратных метров жилья. При этом в первом полугодии 2014 года отчетливо проявились три новые тенденции в строительстве: увеличение объемов индивидуальной жилой застройки, рост доли малоэтажного жилья и продолжение роста строительства жилья </w:t>
      </w:r>
      <w:proofErr w:type="spellStart"/>
      <w:r w:rsidRPr="00C1254F">
        <w:rPr>
          <w:rFonts w:ascii="Times New Roman" w:eastAsia="Times New Roman" w:hAnsi="Times New Roman" w:cs="Times New Roman"/>
          <w:color w:val="000000"/>
          <w:sz w:val="28"/>
          <w:szCs w:val="28"/>
          <w:lang w:eastAsia="ru-RU"/>
        </w:rPr>
        <w:t>экономкласса</w:t>
      </w:r>
      <w:proofErr w:type="spellEnd"/>
      <w:r w:rsidRPr="00C1254F">
        <w:rPr>
          <w:rFonts w:ascii="Times New Roman" w:eastAsia="Times New Roman" w:hAnsi="Times New Roman" w:cs="Times New Roman"/>
          <w:color w:val="000000"/>
          <w:sz w:val="28"/>
          <w:szCs w:val="28"/>
          <w:lang w:eastAsia="ru-RU"/>
        </w:rPr>
        <w:t>.</w:t>
      </w:r>
    </w:p>
    <w:p w:rsidR="00C1254F" w:rsidRPr="009859F1" w:rsidRDefault="00C1254F" w:rsidP="00C1254F">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C1254F">
        <w:rPr>
          <w:rFonts w:ascii="Times New Roman" w:eastAsia="Times New Roman" w:hAnsi="Times New Roman" w:cs="Times New Roman"/>
          <w:color w:val="000000"/>
          <w:sz w:val="28"/>
          <w:szCs w:val="28"/>
          <w:lang w:eastAsia="ru-RU"/>
        </w:rPr>
        <w:t>В среднем по Ярославской области в прошлом году в расчете на каждого жителя</w:t>
      </w:r>
      <w:proofErr w:type="gramEnd"/>
      <w:r w:rsidRPr="00C1254F">
        <w:rPr>
          <w:rFonts w:ascii="Times New Roman" w:eastAsia="Times New Roman" w:hAnsi="Times New Roman" w:cs="Times New Roman"/>
          <w:color w:val="000000"/>
          <w:sz w:val="28"/>
          <w:szCs w:val="28"/>
          <w:lang w:eastAsia="ru-RU"/>
        </w:rPr>
        <w:t xml:space="preserve"> региона было введено в эксплуатацию 0,38 квадратного метра жилья при плановом показателе 0,37 квадратного метра. План по данному показателю выполнили 12 муниципальных районов: среди лидеров – </w:t>
      </w:r>
      <w:proofErr w:type="spellStart"/>
      <w:r w:rsidRPr="00C1254F">
        <w:rPr>
          <w:rFonts w:ascii="Times New Roman" w:eastAsia="Times New Roman" w:hAnsi="Times New Roman" w:cs="Times New Roman"/>
          <w:color w:val="000000"/>
          <w:sz w:val="28"/>
          <w:szCs w:val="28"/>
          <w:lang w:eastAsia="ru-RU"/>
        </w:rPr>
        <w:t>Переславский</w:t>
      </w:r>
      <w:proofErr w:type="spellEnd"/>
      <w:r w:rsidRPr="00C1254F">
        <w:rPr>
          <w:rFonts w:ascii="Times New Roman" w:eastAsia="Times New Roman" w:hAnsi="Times New Roman" w:cs="Times New Roman"/>
          <w:color w:val="000000"/>
          <w:sz w:val="28"/>
          <w:szCs w:val="28"/>
          <w:lang w:eastAsia="ru-RU"/>
        </w:rPr>
        <w:t xml:space="preserve">, Первомайский, </w:t>
      </w:r>
      <w:proofErr w:type="spellStart"/>
      <w:r w:rsidRPr="00C1254F">
        <w:rPr>
          <w:rFonts w:ascii="Times New Roman" w:eastAsia="Times New Roman" w:hAnsi="Times New Roman" w:cs="Times New Roman"/>
          <w:color w:val="000000"/>
          <w:sz w:val="28"/>
          <w:szCs w:val="28"/>
          <w:lang w:eastAsia="ru-RU"/>
        </w:rPr>
        <w:t>Брейтовский</w:t>
      </w:r>
      <w:proofErr w:type="spellEnd"/>
      <w:r w:rsidRPr="00C1254F">
        <w:rPr>
          <w:rFonts w:ascii="Times New Roman" w:eastAsia="Times New Roman" w:hAnsi="Times New Roman" w:cs="Times New Roman"/>
          <w:color w:val="000000"/>
          <w:sz w:val="28"/>
          <w:szCs w:val="28"/>
          <w:lang w:eastAsia="ru-RU"/>
        </w:rPr>
        <w:t xml:space="preserve"> МР. Аутсайдеры – Борисоглебский, </w:t>
      </w:r>
      <w:proofErr w:type="spellStart"/>
      <w:r w:rsidRPr="00C1254F">
        <w:rPr>
          <w:rFonts w:ascii="Times New Roman" w:eastAsia="Times New Roman" w:hAnsi="Times New Roman" w:cs="Times New Roman"/>
          <w:color w:val="000000"/>
          <w:sz w:val="28"/>
          <w:szCs w:val="28"/>
          <w:lang w:eastAsia="ru-RU"/>
        </w:rPr>
        <w:t>Даниловский</w:t>
      </w:r>
      <w:proofErr w:type="spellEnd"/>
      <w:r w:rsidRPr="00C1254F">
        <w:rPr>
          <w:rFonts w:ascii="Times New Roman" w:eastAsia="Times New Roman" w:hAnsi="Times New Roman" w:cs="Times New Roman"/>
          <w:color w:val="000000"/>
          <w:sz w:val="28"/>
          <w:szCs w:val="28"/>
          <w:lang w:eastAsia="ru-RU"/>
        </w:rPr>
        <w:t xml:space="preserve"> районы и Рыбинск: здесь было сдано жилья 0,04, 0,06, 0,08 квадратного метра на душу населения соответственно.</w:t>
      </w:r>
      <w:r w:rsidR="00C50CC1">
        <w:rPr>
          <w:rFonts w:ascii="Times New Roman" w:eastAsia="Times New Roman" w:hAnsi="Times New Roman" w:cs="Times New Roman"/>
          <w:color w:val="000000"/>
          <w:sz w:val="28"/>
          <w:szCs w:val="28"/>
          <w:lang w:eastAsia="ru-RU"/>
        </w:rPr>
        <w:t xml:space="preserve"> </w:t>
      </w:r>
      <w:r w:rsidR="00C50CC1" w:rsidRPr="009859F1">
        <w:rPr>
          <w:rFonts w:ascii="Times New Roman" w:eastAsia="Times New Roman" w:hAnsi="Times New Roman" w:cs="Times New Roman"/>
          <w:color w:val="000000"/>
          <w:sz w:val="28"/>
          <w:szCs w:val="28"/>
          <w:lang w:eastAsia="ru-RU"/>
        </w:rPr>
        <w:t>[8]</w:t>
      </w:r>
    </w:p>
    <w:p w:rsidR="00C1254F" w:rsidRPr="00C1254F" w:rsidRDefault="00C1254F" w:rsidP="00C1254F">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Эти две </w:t>
      </w:r>
      <w:r w:rsidR="00C50CC1">
        <w:rPr>
          <w:rFonts w:ascii="Times New Roman" w:eastAsia="Times New Roman" w:hAnsi="Times New Roman" w:cs="Times New Roman"/>
          <w:color w:val="000000"/>
          <w:sz w:val="28"/>
          <w:szCs w:val="28"/>
          <w:lang w:eastAsia="ru-RU"/>
        </w:rPr>
        <w:t>положительные,</w:t>
      </w:r>
      <w:r>
        <w:rPr>
          <w:rFonts w:ascii="Times New Roman" w:eastAsia="Times New Roman" w:hAnsi="Times New Roman" w:cs="Times New Roman"/>
          <w:color w:val="000000"/>
          <w:sz w:val="28"/>
          <w:szCs w:val="28"/>
          <w:lang w:eastAsia="ru-RU"/>
        </w:rPr>
        <w:t xml:space="preserve"> на мой </w:t>
      </w:r>
      <w:r w:rsidR="00C50CC1">
        <w:rPr>
          <w:rFonts w:ascii="Times New Roman" w:eastAsia="Times New Roman" w:hAnsi="Times New Roman" w:cs="Times New Roman"/>
          <w:color w:val="000000"/>
          <w:sz w:val="28"/>
          <w:szCs w:val="28"/>
          <w:lang w:eastAsia="ru-RU"/>
        </w:rPr>
        <w:t>взгляд,</w:t>
      </w:r>
      <w:r>
        <w:rPr>
          <w:rFonts w:ascii="Times New Roman" w:eastAsia="Times New Roman" w:hAnsi="Times New Roman" w:cs="Times New Roman"/>
          <w:color w:val="000000"/>
          <w:sz w:val="28"/>
          <w:szCs w:val="28"/>
          <w:lang w:eastAsia="ru-RU"/>
        </w:rPr>
        <w:t xml:space="preserve"> новости позволяют сказать, что программа</w:t>
      </w:r>
      <w:r w:rsidR="00C50CC1">
        <w:rPr>
          <w:rFonts w:ascii="Times New Roman" w:eastAsia="Times New Roman" w:hAnsi="Times New Roman" w:cs="Times New Roman"/>
          <w:color w:val="000000"/>
          <w:sz w:val="28"/>
          <w:szCs w:val="28"/>
          <w:lang w:eastAsia="ru-RU"/>
        </w:rPr>
        <w:t xml:space="preserve"> движется в правильном направлении и довольно успешно выполняется.</w:t>
      </w:r>
      <w:r>
        <w:rPr>
          <w:rFonts w:ascii="Times New Roman" w:eastAsia="Times New Roman" w:hAnsi="Times New Roman" w:cs="Times New Roman"/>
          <w:color w:val="000000"/>
          <w:sz w:val="28"/>
          <w:szCs w:val="28"/>
          <w:lang w:eastAsia="ru-RU"/>
        </w:rPr>
        <w:t xml:space="preserve">  </w:t>
      </w:r>
    </w:p>
    <w:p w:rsidR="00C1254F" w:rsidRPr="00C1254F" w:rsidRDefault="00C1254F" w:rsidP="00C1254F">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C1254F" w:rsidRPr="00C1254F" w:rsidRDefault="00C1254F" w:rsidP="00C1254F">
      <w:pPr>
        <w:spacing w:after="0" w:line="360" w:lineRule="auto"/>
        <w:ind w:firstLine="709"/>
        <w:jc w:val="both"/>
        <w:rPr>
          <w:rFonts w:ascii="Times New Roman" w:hAnsi="Times New Roman" w:cs="Times New Roman"/>
          <w:sz w:val="28"/>
          <w:szCs w:val="28"/>
          <w:lang w:eastAsia="ru-RU"/>
        </w:rPr>
      </w:pPr>
    </w:p>
    <w:p w:rsidR="00D615B2" w:rsidRDefault="00D615B2" w:rsidP="00D615B2">
      <w:pPr>
        <w:spacing w:after="0" w:line="360" w:lineRule="auto"/>
        <w:ind w:firstLine="709"/>
        <w:jc w:val="both"/>
        <w:rPr>
          <w:rFonts w:ascii="Times New Roman" w:hAnsi="Times New Roman" w:cs="Times New Roman"/>
          <w:sz w:val="28"/>
          <w:szCs w:val="28"/>
        </w:rPr>
      </w:pPr>
    </w:p>
    <w:p w:rsidR="00437760" w:rsidRDefault="00437760" w:rsidP="00437760">
      <w:pPr>
        <w:spacing w:after="0" w:line="360" w:lineRule="auto"/>
        <w:ind w:firstLine="709"/>
        <w:jc w:val="both"/>
        <w:rPr>
          <w:rFonts w:ascii="Times New Roman" w:eastAsia="Times New Roman" w:hAnsi="Times New Roman" w:cs="Times New Roman"/>
          <w:color w:val="000000"/>
          <w:sz w:val="28"/>
          <w:szCs w:val="28"/>
          <w:lang w:eastAsia="ru-RU"/>
        </w:rPr>
      </w:pPr>
    </w:p>
    <w:p w:rsidR="001852C8" w:rsidRPr="00C50CC1" w:rsidRDefault="00062F1B" w:rsidP="00437760">
      <w:pPr>
        <w:spacing w:after="0" w:line="360" w:lineRule="auto"/>
        <w:ind w:firstLine="709"/>
        <w:jc w:val="center"/>
        <w:rPr>
          <w:rFonts w:ascii="Arial" w:hAnsi="Arial" w:cs="Arial"/>
          <w:color w:val="000000"/>
          <w:sz w:val="27"/>
          <w:szCs w:val="27"/>
        </w:rPr>
      </w:pPr>
      <w:r>
        <w:rPr>
          <w:rFonts w:ascii="Times New Roman" w:hAnsi="Times New Roman" w:cs="Times New Roman"/>
          <w:b/>
          <w:color w:val="000000"/>
          <w:sz w:val="32"/>
          <w:szCs w:val="32"/>
        </w:rPr>
        <w:lastRenderedPageBreak/>
        <w:t>Заключение</w:t>
      </w:r>
    </w:p>
    <w:p w:rsidR="00062F1B" w:rsidRDefault="00062F1B" w:rsidP="001852C8">
      <w:pPr>
        <w:spacing w:after="0" w:line="360" w:lineRule="auto"/>
        <w:ind w:firstLine="709"/>
        <w:jc w:val="center"/>
        <w:rPr>
          <w:rFonts w:ascii="Times New Roman" w:hAnsi="Times New Roman" w:cs="Times New Roman"/>
          <w:b/>
          <w:color w:val="000000"/>
          <w:sz w:val="32"/>
          <w:szCs w:val="32"/>
        </w:rPr>
      </w:pPr>
    </w:p>
    <w:p w:rsidR="000C2F22" w:rsidRDefault="000C2F22" w:rsidP="000C2F22">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Из данной работы сделаем выводы, о том, что в нашей современной России существует немало как социальных, так и экономических проблем. Были выделены лишь актуальные, но и их достаточно. </w:t>
      </w:r>
    </w:p>
    <w:p w:rsidR="00062F1B" w:rsidRPr="000C2F22" w:rsidRDefault="000C2F22" w:rsidP="000C2F22">
      <w:pPr>
        <w:spacing w:after="0" w:line="360" w:lineRule="auto"/>
        <w:ind w:firstLine="709"/>
        <w:jc w:val="both"/>
        <w:rPr>
          <w:rFonts w:ascii="Times New Roman" w:hAnsi="Times New Roman" w:cs="Times New Roman"/>
          <w:sz w:val="28"/>
          <w:szCs w:val="28"/>
          <w:shd w:val="clear" w:color="auto" w:fill="FFFFFF"/>
        </w:rPr>
      </w:pPr>
      <w:r w:rsidRPr="000C2F22">
        <w:rPr>
          <w:rFonts w:ascii="Times New Roman" w:hAnsi="Times New Roman" w:cs="Times New Roman"/>
          <w:sz w:val="28"/>
          <w:szCs w:val="28"/>
          <w:shd w:val="clear" w:color="auto" w:fill="FFFFFF"/>
        </w:rPr>
        <w:t>Для того</w:t>
      </w:r>
      <w:proofErr w:type="gramStart"/>
      <w:r w:rsidRPr="000C2F22">
        <w:rPr>
          <w:rFonts w:ascii="Times New Roman" w:hAnsi="Times New Roman" w:cs="Times New Roman"/>
          <w:sz w:val="28"/>
          <w:szCs w:val="28"/>
          <w:shd w:val="clear" w:color="auto" w:fill="FFFFFF"/>
        </w:rPr>
        <w:t>,</w:t>
      </w:r>
      <w:proofErr w:type="gramEnd"/>
      <w:r w:rsidRPr="000C2F22">
        <w:rPr>
          <w:rFonts w:ascii="Times New Roman" w:hAnsi="Times New Roman" w:cs="Times New Roman"/>
          <w:sz w:val="28"/>
          <w:szCs w:val="28"/>
          <w:shd w:val="clear" w:color="auto" w:fill="FFFFFF"/>
        </w:rPr>
        <w:t xml:space="preserve"> чтобы увидеть основные социальные проблемы современного общества, не нужно быть социологом или психологом, всё лежит на поверхности и в буквальном смысле слова касается каждого из нас. Ведь за последние двадцать-тридцать лет в безумном вихре постоянно меняющейся общественно-политической действительности, все проблемы и пороки вырвались на свет бесами, словно чёртики из множества страшных табакерок. Действительно, всё это напоминает какой-то жуткий катаклизм, пронизанный неким мифическим убийственным светом, ведь, если призадуматься – просто почитать книги, посмотреть старые фильмы, пообщаться лишний раз с родителями, </w:t>
      </w:r>
      <w:proofErr w:type="gramStart"/>
      <w:r w:rsidRPr="000C2F22">
        <w:rPr>
          <w:rFonts w:ascii="Times New Roman" w:hAnsi="Times New Roman" w:cs="Times New Roman"/>
          <w:sz w:val="28"/>
          <w:szCs w:val="28"/>
          <w:shd w:val="clear" w:color="auto" w:fill="FFFFFF"/>
        </w:rPr>
        <w:t>становится</w:t>
      </w:r>
      <w:proofErr w:type="gramEnd"/>
      <w:r w:rsidRPr="000C2F22">
        <w:rPr>
          <w:rFonts w:ascii="Times New Roman" w:hAnsi="Times New Roman" w:cs="Times New Roman"/>
          <w:sz w:val="28"/>
          <w:szCs w:val="28"/>
          <w:shd w:val="clear" w:color="auto" w:fill="FFFFFF"/>
        </w:rPr>
        <w:t xml:space="preserve"> очевидно, что социальные проблемы современного общества еще несколько десятков лет назад, до того, как прорвало эту страшную плотину, были просто невозможны и казались настолько противоестественными, что и говорить о них в более или менее приличном </w:t>
      </w:r>
      <w:proofErr w:type="gramStart"/>
      <w:r w:rsidRPr="000C2F22">
        <w:rPr>
          <w:rFonts w:ascii="Times New Roman" w:hAnsi="Times New Roman" w:cs="Times New Roman"/>
          <w:sz w:val="28"/>
          <w:szCs w:val="28"/>
          <w:shd w:val="clear" w:color="auto" w:fill="FFFFFF"/>
        </w:rPr>
        <w:t>обществе</w:t>
      </w:r>
      <w:proofErr w:type="gramEnd"/>
      <w:r w:rsidRPr="000C2F22">
        <w:rPr>
          <w:rFonts w:ascii="Times New Roman" w:hAnsi="Times New Roman" w:cs="Times New Roman"/>
          <w:sz w:val="28"/>
          <w:szCs w:val="28"/>
          <w:shd w:val="clear" w:color="auto" w:fill="FFFFFF"/>
        </w:rPr>
        <w:t xml:space="preserve"> считалось категорически невозможным.</w:t>
      </w:r>
      <w:r>
        <w:rPr>
          <w:rFonts w:ascii="Times New Roman" w:hAnsi="Times New Roman" w:cs="Times New Roman"/>
          <w:sz w:val="28"/>
          <w:szCs w:val="28"/>
          <w:shd w:val="clear" w:color="auto" w:fill="FFFFFF"/>
        </w:rPr>
        <w:t xml:space="preserve"> </w:t>
      </w:r>
      <w:r w:rsidRPr="000C2F22">
        <w:rPr>
          <w:rFonts w:ascii="Times New Roman" w:hAnsi="Times New Roman" w:cs="Times New Roman"/>
          <w:sz w:val="28"/>
          <w:szCs w:val="28"/>
          <w:shd w:val="clear" w:color="auto" w:fill="FFFFFF"/>
        </w:rPr>
        <w:t>[5]</w:t>
      </w:r>
    </w:p>
    <w:p w:rsidR="000C2F22" w:rsidRDefault="000C2F22" w:rsidP="000C2F22">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Что касается экономики, </w:t>
      </w:r>
      <w:r w:rsidRPr="000C2F22">
        <w:rPr>
          <w:rFonts w:ascii="Times New Roman" w:hAnsi="Times New Roman" w:cs="Times New Roman"/>
          <w:sz w:val="28"/>
          <w:szCs w:val="28"/>
          <w:shd w:val="clear" w:color="auto" w:fill="FFFFFF"/>
        </w:rPr>
        <w:t>наверное, никто не станет спорить с тем простым тезисом, что сегодня экономика России переживает непростые времена. Причем, актуальные проблемы современной экономики, как ни крути, являются уже привычными и классическими для нашей страны, как минимум, двадцать с лишним лет.</w:t>
      </w:r>
      <w:r w:rsidR="008E25D1">
        <w:rPr>
          <w:rFonts w:ascii="Times New Roman" w:hAnsi="Times New Roman" w:cs="Times New Roman"/>
          <w:sz w:val="28"/>
          <w:szCs w:val="28"/>
          <w:shd w:val="clear" w:color="auto" w:fill="FFFFFF"/>
        </w:rPr>
        <w:t xml:space="preserve"> </w:t>
      </w:r>
      <w:r w:rsidR="008E25D1">
        <w:rPr>
          <w:rFonts w:ascii="Times New Roman" w:hAnsi="Times New Roman" w:cs="Times New Roman"/>
          <w:sz w:val="28"/>
          <w:szCs w:val="28"/>
          <w:shd w:val="clear" w:color="auto" w:fill="FFFFFF"/>
          <w:lang w:val="en-US"/>
        </w:rPr>
        <w:t>[6]</w:t>
      </w:r>
    </w:p>
    <w:p w:rsidR="00DA5B66" w:rsidRDefault="00C50CC1" w:rsidP="00DA5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Вопросы жилищного плана в нашей стране оставляют желать лучшего, трудно в современное время приобрести достойное жильё за небольшие деньги. </w:t>
      </w:r>
      <w:proofErr w:type="gramStart"/>
      <w:r>
        <w:rPr>
          <w:rFonts w:ascii="Times New Roman" w:hAnsi="Times New Roman" w:cs="Times New Roman"/>
          <w:sz w:val="28"/>
          <w:szCs w:val="28"/>
          <w:shd w:val="clear" w:color="auto" w:fill="FFFFFF"/>
        </w:rPr>
        <w:t xml:space="preserve">Именно поэтому мною были выбраны аналогичные федеральная и региональные программы, такие как Федеральная целевая программа </w:t>
      </w:r>
      <w:r>
        <w:rPr>
          <w:rFonts w:ascii="Times New Roman" w:hAnsi="Times New Roman" w:cs="Times New Roman"/>
          <w:sz w:val="28"/>
          <w:szCs w:val="28"/>
          <w:shd w:val="clear" w:color="auto" w:fill="FFFFFF"/>
        </w:rPr>
        <w:lastRenderedPageBreak/>
        <w:t xml:space="preserve">«Жилище» и региональная программа </w:t>
      </w:r>
      <w:r w:rsidR="00DA5B66">
        <w:rPr>
          <w:rFonts w:ascii="Times New Roman" w:hAnsi="Times New Roman" w:cs="Times New Roman"/>
          <w:sz w:val="28"/>
          <w:szCs w:val="28"/>
          <w:shd w:val="clear" w:color="auto" w:fill="FFFFFF"/>
        </w:rPr>
        <w:t xml:space="preserve">Ярославской области </w:t>
      </w:r>
      <w:r w:rsidR="00DA5B66" w:rsidRPr="00D406B4">
        <w:rPr>
          <w:rFonts w:ascii="Times New Roman" w:hAnsi="Times New Roman" w:cs="Times New Roman"/>
          <w:sz w:val="28"/>
          <w:szCs w:val="28"/>
        </w:rPr>
        <w:t>«Стимулирование развития жилищного строительства» на 2011-2015 годы.</w:t>
      </w:r>
      <w:proofErr w:type="gramEnd"/>
    </w:p>
    <w:p w:rsidR="00DA5B66" w:rsidRPr="001852C8" w:rsidRDefault="00DA5B66" w:rsidP="00DA5B66">
      <w:pPr>
        <w:spacing w:after="0" w:line="36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В федеральной программе «Жилище» были отмечены как минусы, так и плюсы. Не буду отрицать тот факт, что всё-таки минусов было больше, но и не стоит отрицать того, что программа действительно кому-то помогла. Ещё раз повторюсь, что в данном случае нужно всё же отталкиваться от отдельных субъектов, отдельных случаев, как говорится всё индивидуально. Вот, например, возьмём нашу Ярославскую область и региональную программу </w:t>
      </w:r>
      <w:r w:rsidRPr="00D406B4">
        <w:rPr>
          <w:rFonts w:ascii="Times New Roman" w:hAnsi="Times New Roman" w:cs="Times New Roman"/>
          <w:sz w:val="28"/>
          <w:szCs w:val="28"/>
        </w:rPr>
        <w:t>«Стимулирование развития жилищного строительства» на 2011-2015 годы.</w:t>
      </w:r>
      <w:r>
        <w:rPr>
          <w:rFonts w:ascii="Times New Roman" w:hAnsi="Times New Roman" w:cs="Times New Roman"/>
          <w:sz w:val="28"/>
          <w:szCs w:val="28"/>
        </w:rPr>
        <w:t xml:space="preserve"> Планы выполнены, программа выполняется успешно. Всё индивидуально, и нам самим решать стоит ли участвовать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подобного</w:t>
      </w:r>
      <w:proofErr w:type="gramEnd"/>
      <w:r>
        <w:rPr>
          <w:rFonts w:ascii="Times New Roman" w:hAnsi="Times New Roman" w:cs="Times New Roman"/>
          <w:sz w:val="28"/>
          <w:szCs w:val="28"/>
        </w:rPr>
        <w:t xml:space="preserve"> рода программах. И хотелось бы отметить, чтобы каждый решал сам за себя, то есть не ставил в приоритет мнения из интернета.</w:t>
      </w:r>
    </w:p>
    <w:p w:rsidR="00DA5B66" w:rsidRPr="001852C8" w:rsidRDefault="00DA5B66" w:rsidP="00DA5B66">
      <w:pPr>
        <w:spacing w:after="0" w:line="36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p>
    <w:p w:rsidR="00C50CC1" w:rsidRPr="00C50CC1" w:rsidRDefault="00C50CC1" w:rsidP="000C2F22">
      <w:pPr>
        <w:spacing w:after="0" w:line="360" w:lineRule="auto"/>
        <w:ind w:firstLine="709"/>
        <w:jc w:val="both"/>
        <w:rPr>
          <w:rFonts w:ascii="Times New Roman" w:hAnsi="Times New Roman" w:cs="Times New Roman"/>
          <w:sz w:val="28"/>
          <w:szCs w:val="28"/>
          <w:shd w:val="clear" w:color="auto" w:fill="FFFFFF"/>
        </w:rPr>
      </w:pPr>
    </w:p>
    <w:p w:rsidR="008E25D1" w:rsidRPr="008E25D1" w:rsidRDefault="008E25D1" w:rsidP="000C2F22">
      <w:pPr>
        <w:spacing w:after="0" w:line="360" w:lineRule="auto"/>
        <w:ind w:firstLine="709"/>
        <w:jc w:val="both"/>
        <w:rPr>
          <w:rFonts w:ascii="Times New Roman" w:hAnsi="Times New Roman" w:cs="Times New Roman"/>
          <w:sz w:val="28"/>
          <w:szCs w:val="28"/>
        </w:rPr>
      </w:pPr>
    </w:p>
    <w:p w:rsidR="001852C8" w:rsidRDefault="001852C8" w:rsidP="001852C8">
      <w:pPr>
        <w:spacing w:after="0" w:line="360" w:lineRule="auto"/>
        <w:ind w:firstLine="709"/>
        <w:jc w:val="center"/>
        <w:rPr>
          <w:rFonts w:ascii="Arial" w:hAnsi="Arial" w:cs="Arial"/>
          <w:color w:val="000000"/>
          <w:sz w:val="27"/>
          <w:szCs w:val="27"/>
        </w:rPr>
      </w:pPr>
    </w:p>
    <w:p w:rsidR="001852C8" w:rsidRDefault="001852C8" w:rsidP="001852C8">
      <w:pPr>
        <w:spacing w:after="0" w:line="360" w:lineRule="auto"/>
        <w:ind w:firstLine="709"/>
        <w:jc w:val="center"/>
        <w:rPr>
          <w:rFonts w:ascii="Arial" w:hAnsi="Arial" w:cs="Arial"/>
          <w:color w:val="000000"/>
          <w:sz w:val="27"/>
          <w:szCs w:val="27"/>
        </w:rPr>
      </w:pPr>
    </w:p>
    <w:p w:rsidR="001852C8" w:rsidRDefault="001852C8" w:rsidP="001852C8">
      <w:pPr>
        <w:spacing w:after="0" w:line="360" w:lineRule="auto"/>
        <w:ind w:firstLine="709"/>
        <w:jc w:val="center"/>
        <w:rPr>
          <w:rFonts w:ascii="Arial" w:hAnsi="Arial" w:cs="Arial"/>
          <w:color w:val="000000"/>
          <w:sz w:val="27"/>
          <w:szCs w:val="27"/>
        </w:rPr>
      </w:pPr>
    </w:p>
    <w:p w:rsidR="001852C8" w:rsidRDefault="001852C8" w:rsidP="001852C8">
      <w:pPr>
        <w:spacing w:after="0" w:line="360" w:lineRule="auto"/>
        <w:ind w:firstLine="709"/>
        <w:jc w:val="center"/>
        <w:rPr>
          <w:rFonts w:ascii="Arial" w:hAnsi="Arial" w:cs="Arial"/>
          <w:color w:val="000000"/>
          <w:sz w:val="27"/>
          <w:szCs w:val="27"/>
        </w:rPr>
      </w:pPr>
    </w:p>
    <w:p w:rsidR="001852C8" w:rsidRDefault="001852C8" w:rsidP="001852C8">
      <w:pPr>
        <w:spacing w:after="0" w:line="360" w:lineRule="auto"/>
        <w:ind w:firstLine="709"/>
        <w:jc w:val="center"/>
        <w:rPr>
          <w:rFonts w:ascii="Arial" w:hAnsi="Arial" w:cs="Arial"/>
          <w:color w:val="000000"/>
          <w:sz w:val="27"/>
          <w:szCs w:val="27"/>
        </w:rPr>
      </w:pPr>
    </w:p>
    <w:p w:rsidR="001852C8" w:rsidRDefault="001852C8" w:rsidP="001852C8">
      <w:pPr>
        <w:spacing w:after="0" w:line="360" w:lineRule="auto"/>
        <w:ind w:firstLine="709"/>
        <w:jc w:val="center"/>
        <w:rPr>
          <w:rFonts w:ascii="Arial" w:hAnsi="Arial" w:cs="Arial"/>
          <w:color w:val="000000"/>
          <w:sz w:val="27"/>
          <w:szCs w:val="27"/>
        </w:rPr>
      </w:pPr>
    </w:p>
    <w:p w:rsidR="001852C8" w:rsidRDefault="001852C8" w:rsidP="001852C8">
      <w:pPr>
        <w:spacing w:after="0" w:line="360" w:lineRule="auto"/>
        <w:ind w:firstLine="709"/>
        <w:jc w:val="center"/>
        <w:rPr>
          <w:rFonts w:ascii="Arial" w:hAnsi="Arial" w:cs="Arial"/>
          <w:color w:val="000000"/>
          <w:sz w:val="27"/>
          <w:szCs w:val="27"/>
        </w:rPr>
      </w:pPr>
    </w:p>
    <w:p w:rsidR="001852C8" w:rsidRDefault="001852C8" w:rsidP="001852C8">
      <w:pPr>
        <w:spacing w:after="0" w:line="360" w:lineRule="auto"/>
        <w:ind w:firstLine="709"/>
        <w:jc w:val="center"/>
        <w:rPr>
          <w:rFonts w:ascii="Arial" w:hAnsi="Arial" w:cs="Arial"/>
          <w:color w:val="000000"/>
          <w:sz w:val="27"/>
          <w:szCs w:val="27"/>
        </w:rPr>
      </w:pPr>
    </w:p>
    <w:p w:rsidR="001852C8" w:rsidRDefault="001852C8" w:rsidP="001852C8">
      <w:pPr>
        <w:spacing w:after="0" w:line="360" w:lineRule="auto"/>
        <w:ind w:firstLine="709"/>
        <w:jc w:val="center"/>
        <w:rPr>
          <w:rFonts w:ascii="Arial" w:hAnsi="Arial" w:cs="Arial"/>
          <w:color w:val="000000"/>
          <w:sz w:val="27"/>
          <w:szCs w:val="27"/>
        </w:rPr>
      </w:pPr>
    </w:p>
    <w:p w:rsidR="001852C8" w:rsidRDefault="001852C8" w:rsidP="001852C8">
      <w:pPr>
        <w:spacing w:after="0" w:line="360" w:lineRule="auto"/>
        <w:ind w:firstLine="709"/>
        <w:jc w:val="center"/>
        <w:rPr>
          <w:rFonts w:ascii="Arial" w:hAnsi="Arial" w:cs="Arial"/>
          <w:color w:val="000000"/>
          <w:sz w:val="27"/>
          <w:szCs w:val="27"/>
        </w:rPr>
      </w:pPr>
    </w:p>
    <w:p w:rsidR="001852C8" w:rsidRDefault="001852C8" w:rsidP="001852C8">
      <w:pPr>
        <w:spacing w:after="0" w:line="360" w:lineRule="auto"/>
        <w:ind w:firstLine="709"/>
        <w:jc w:val="center"/>
        <w:rPr>
          <w:rFonts w:ascii="Arial" w:hAnsi="Arial" w:cs="Arial"/>
          <w:color w:val="000000"/>
          <w:sz w:val="27"/>
          <w:szCs w:val="27"/>
        </w:rPr>
      </w:pPr>
    </w:p>
    <w:p w:rsidR="001852C8" w:rsidRDefault="001852C8" w:rsidP="001852C8">
      <w:pPr>
        <w:spacing w:after="0" w:line="360" w:lineRule="auto"/>
        <w:ind w:firstLine="709"/>
        <w:jc w:val="center"/>
        <w:rPr>
          <w:rFonts w:ascii="Arial" w:hAnsi="Arial" w:cs="Arial"/>
          <w:color w:val="000000"/>
          <w:sz w:val="27"/>
          <w:szCs w:val="27"/>
        </w:rPr>
      </w:pPr>
    </w:p>
    <w:p w:rsidR="001852C8" w:rsidRDefault="001852C8" w:rsidP="001852C8">
      <w:pPr>
        <w:spacing w:after="0" w:line="360" w:lineRule="auto"/>
        <w:ind w:firstLine="709"/>
        <w:jc w:val="center"/>
        <w:rPr>
          <w:rFonts w:ascii="Arial" w:hAnsi="Arial" w:cs="Arial"/>
          <w:color w:val="000000"/>
          <w:sz w:val="27"/>
          <w:szCs w:val="27"/>
        </w:rPr>
      </w:pPr>
    </w:p>
    <w:p w:rsidR="00437760" w:rsidRDefault="00437760" w:rsidP="00437760">
      <w:pPr>
        <w:rPr>
          <w:rFonts w:ascii="Arial" w:hAnsi="Arial" w:cs="Arial"/>
          <w:color w:val="000000"/>
          <w:sz w:val="27"/>
          <w:szCs w:val="27"/>
        </w:rPr>
      </w:pPr>
    </w:p>
    <w:p w:rsidR="00CB1EE5" w:rsidRDefault="00CB1EE5" w:rsidP="00437760">
      <w:pPr>
        <w:jc w:val="center"/>
        <w:rPr>
          <w:rFonts w:ascii="Times New Roman" w:hAnsi="Times New Roman" w:cs="Times New Roman"/>
          <w:b/>
          <w:color w:val="000000"/>
          <w:sz w:val="32"/>
          <w:szCs w:val="32"/>
          <w:shd w:val="clear" w:color="auto" w:fill="FFFFFF"/>
        </w:rPr>
      </w:pPr>
      <w:r>
        <w:rPr>
          <w:rFonts w:ascii="Times New Roman" w:hAnsi="Times New Roman" w:cs="Times New Roman"/>
          <w:b/>
          <w:color w:val="000000"/>
          <w:sz w:val="32"/>
          <w:szCs w:val="32"/>
          <w:shd w:val="clear" w:color="auto" w:fill="FFFFFF"/>
        </w:rPr>
        <w:lastRenderedPageBreak/>
        <w:t>Список литературы</w:t>
      </w:r>
    </w:p>
    <w:p w:rsidR="00CB1EE5" w:rsidRDefault="00CB1EE5" w:rsidP="00CB1EE5">
      <w:pPr>
        <w:shd w:val="clear" w:color="auto" w:fill="FFFFFF"/>
        <w:spacing w:after="0" w:line="360" w:lineRule="atLeast"/>
        <w:jc w:val="both"/>
        <w:rPr>
          <w:rFonts w:ascii="Times New Roman" w:hAnsi="Times New Roman" w:cs="Times New Roman"/>
          <w:b/>
          <w:color w:val="000000"/>
          <w:sz w:val="32"/>
          <w:szCs w:val="32"/>
          <w:shd w:val="clear" w:color="auto" w:fill="FFFFFF"/>
        </w:rPr>
      </w:pPr>
    </w:p>
    <w:p w:rsidR="00CB1EE5" w:rsidRPr="00CB1EE5" w:rsidRDefault="00CB1EE5" w:rsidP="00CB1EE5">
      <w:pPr>
        <w:shd w:val="clear" w:color="auto" w:fill="FFFFFF"/>
        <w:spacing w:after="0" w:line="360" w:lineRule="auto"/>
        <w:jc w:val="both"/>
        <w:rPr>
          <w:rFonts w:ascii="Georgia" w:eastAsia="Times New Roman" w:hAnsi="Georgia" w:cs="Times New Roman"/>
          <w:color w:val="111111"/>
          <w:sz w:val="27"/>
          <w:szCs w:val="27"/>
          <w:lang w:eastAsia="ru-RU"/>
        </w:rPr>
      </w:pPr>
      <w:r>
        <w:rPr>
          <w:rFonts w:ascii="Times New Roman" w:hAnsi="Times New Roman" w:cs="Times New Roman"/>
          <w:sz w:val="28"/>
          <w:szCs w:val="28"/>
        </w:rPr>
        <w:t xml:space="preserve">1. </w:t>
      </w:r>
      <w:r w:rsidRPr="00CB1EE5">
        <w:rPr>
          <w:rFonts w:ascii="Georgia" w:eastAsia="Times New Roman" w:hAnsi="Georgia" w:cs="Times New Roman"/>
          <w:color w:val="111111"/>
          <w:sz w:val="27"/>
          <w:szCs w:val="27"/>
          <w:lang w:eastAsia="ru-RU"/>
        </w:rPr>
        <w:t>Федеральный закон от 24.10.1997</w:t>
      </w:r>
      <w:r>
        <w:rPr>
          <w:rFonts w:ascii="Georgia" w:eastAsia="Times New Roman" w:hAnsi="Georgia" w:cs="Times New Roman"/>
          <w:color w:val="111111"/>
          <w:sz w:val="27"/>
          <w:szCs w:val="27"/>
          <w:lang w:eastAsia="ru-RU"/>
        </w:rPr>
        <w:t xml:space="preserve"> N 134-ФЗ (ред. от 03.12.2012) «</w:t>
      </w:r>
      <w:r w:rsidRPr="00CB1EE5">
        <w:rPr>
          <w:rFonts w:ascii="Georgia" w:eastAsia="Times New Roman" w:hAnsi="Georgia" w:cs="Times New Roman"/>
          <w:color w:val="111111"/>
          <w:sz w:val="27"/>
          <w:szCs w:val="27"/>
          <w:lang w:eastAsia="ru-RU"/>
        </w:rPr>
        <w:t>О прожиточном минимуме в Российской Федерации</w:t>
      </w:r>
      <w:r>
        <w:rPr>
          <w:rFonts w:ascii="Georgia" w:eastAsia="Times New Roman" w:hAnsi="Georgia" w:cs="Times New Roman"/>
          <w:color w:val="111111"/>
          <w:sz w:val="27"/>
          <w:szCs w:val="27"/>
          <w:lang w:eastAsia="ru-RU"/>
        </w:rPr>
        <w:t>»</w:t>
      </w:r>
    </w:p>
    <w:p w:rsidR="00CB1EE5" w:rsidRPr="00CB1EE5" w:rsidRDefault="00CB1EE5" w:rsidP="00CB1EE5">
      <w:pPr>
        <w:shd w:val="clear" w:color="auto" w:fill="FFFFFF"/>
        <w:spacing w:after="0" w:line="360" w:lineRule="auto"/>
        <w:jc w:val="both"/>
        <w:rPr>
          <w:rFonts w:ascii="Georgia" w:eastAsia="Times New Roman" w:hAnsi="Georgia" w:cs="Times New Roman"/>
          <w:color w:val="111111"/>
          <w:sz w:val="27"/>
          <w:szCs w:val="27"/>
          <w:lang w:eastAsia="ru-RU"/>
        </w:rPr>
      </w:pPr>
      <w:r>
        <w:rPr>
          <w:rFonts w:ascii="Times New Roman" w:hAnsi="Times New Roman" w:cs="Times New Roman"/>
          <w:sz w:val="28"/>
          <w:szCs w:val="28"/>
        </w:rPr>
        <w:t xml:space="preserve">2. </w:t>
      </w:r>
      <w:r w:rsidRPr="00CB1EE5">
        <w:rPr>
          <w:rFonts w:ascii="Georgia" w:eastAsia="Times New Roman" w:hAnsi="Georgia" w:cs="Times New Roman"/>
          <w:color w:val="111111"/>
          <w:sz w:val="27"/>
          <w:szCs w:val="27"/>
          <w:lang w:eastAsia="ru-RU"/>
        </w:rPr>
        <w:t>Владимир Путин: Бедных в России стало меньше (</w:t>
      </w:r>
      <w:hyperlink r:id="rId16" w:tgtFrame="_blank" w:history="1">
        <w:r w:rsidRPr="004A4EE9">
          <w:rPr>
            <w:rFonts w:ascii="Georgia" w:eastAsia="Times New Roman" w:hAnsi="Georgia" w:cs="Times New Roman"/>
            <w:color w:val="0000FF"/>
            <w:sz w:val="27"/>
            <w:szCs w:val="27"/>
            <w:u w:val="single"/>
            <w:lang w:eastAsia="ru-RU"/>
          </w:rPr>
          <w:t>http://www.rg.ru/2013/03/29/bedniye-site-anons.html</w:t>
        </w:r>
      </w:hyperlink>
      <w:r w:rsidRPr="00CB1EE5">
        <w:rPr>
          <w:rFonts w:ascii="Georgia" w:eastAsia="Times New Roman" w:hAnsi="Georgia" w:cs="Times New Roman"/>
          <w:color w:val="111111"/>
          <w:sz w:val="27"/>
          <w:szCs w:val="27"/>
          <w:lang w:eastAsia="ru-RU"/>
        </w:rPr>
        <w:t>)</w:t>
      </w:r>
    </w:p>
    <w:p w:rsidR="00CB1EE5" w:rsidRDefault="00CB1EE5" w:rsidP="00CB1EE5">
      <w:pPr>
        <w:shd w:val="clear" w:color="auto" w:fill="FFFFFF"/>
        <w:spacing w:after="0" w:line="360" w:lineRule="auto"/>
        <w:jc w:val="both"/>
        <w:rPr>
          <w:rFonts w:ascii="Georgia" w:eastAsia="Times New Roman" w:hAnsi="Georgia" w:cs="Times New Roman"/>
          <w:color w:val="111111"/>
          <w:sz w:val="27"/>
          <w:szCs w:val="27"/>
          <w:lang w:eastAsia="ru-RU"/>
        </w:rPr>
      </w:pPr>
      <w:r>
        <w:rPr>
          <w:rFonts w:ascii="Times New Roman" w:hAnsi="Times New Roman" w:cs="Times New Roman"/>
          <w:sz w:val="28"/>
          <w:szCs w:val="28"/>
        </w:rPr>
        <w:t xml:space="preserve">3. </w:t>
      </w:r>
      <w:r w:rsidRPr="00CB1EE5">
        <w:rPr>
          <w:rFonts w:ascii="Georgia" w:eastAsia="Times New Roman" w:hAnsi="Georgia" w:cs="Times New Roman"/>
          <w:color w:val="111111"/>
          <w:sz w:val="27"/>
          <w:szCs w:val="27"/>
          <w:lang w:eastAsia="ru-RU"/>
        </w:rPr>
        <w:t xml:space="preserve">Анастасия  </w:t>
      </w:r>
      <w:proofErr w:type="spellStart"/>
      <w:r w:rsidRPr="00CB1EE5">
        <w:rPr>
          <w:rFonts w:ascii="Georgia" w:eastAsia="Times New Roman" w:hAnsi="Georgia" w:cs="Times New Roman"/>
          <w:color w:val="111111"/>
          <w:sz w:val="27"/>
          <w:szCs w:val="27"/>
          <w:lang w:eastAsia="ru-RU"/>
        </w:rPr>
        <w:t>Попинако</w:t>
      </w:r>
      <w:proofErr w:type="spellEnd"/>
      <w:r w:rsidRPr="00CB1EE5">
        <w:rPr>
          <w:rFonts w:ascii="Georgia" w:eastAsia="Times New Roman" w:hAnsi="Georgia" w:cs="Times New Roman"/>
          <w:color w:val="111111"/>
          <w:sz w:val="27"/>
          <w:szCs w:val="27"/>
          <w:lang w:eastAsia="ru-RU"/>
        </w:rPr>
        <w:t>, Михаил Крючков // «Бедная Россия» //  Газета «Новые известия»</w:t>
      </w:r>
    </w:p>
    <w:p w:rsidR="00CB1EE5" w:rsidRPr="009859F1" w:rsidRDefault="00CB1EE5" w:rsidP="00CB1EE5">
      <w:pPr>
        <w:shd w:val="clear" w:color="auto" w:fill="FFFFFF"/>
        <w:spacing w:after="0" w:line="360" w:lineRule="auto"/>
        <w:jc w:val="both"/>
        <w:rPr>
          <w:rFonts w:ascii="Times New Roman" w:hAnsi="Times New Roman" w:cs="Times New Roman"/>
          <w:color w:val="000000"/>
          <w:sz w:val="28"/>
          <w:szCs w:val="28"/>
        </w:rPr>
      </w:pPr>
      <w:r>
        <w:rPr>
          <w:rFonts w:ascii="Georgia" w:eastAsia="Times New Roman" w:hAnsi="Georgia" w:cs="Times New Roman"/>
          <w:color w:val="111111"/>
          <w:sz w:val="27"/>
          <w:szCs w:val="27"/>
          <w:lang w:eastAsia="ru-RU"/>
        </w:rPr>
        <w:t xml:space="preserve">4. </w:t>
      </w:r>
      <w:r w:rsidR="004A4EE9" w:rsidRPr="001852C8">
        <w:rPr>
          <w:rFonts w:ascii="Times New Roman" w:hAnsi="Times New Roman" w:cs="Times New Roman"/>
          <w:color w:val="000000"/>
          <w:sz w:val="28"/>
          <w:szCs w:val="28"/>
          <w:shd w:val="clear" w:color="auto" w:fill="FFFFFF"/>
        </w:rPr>
        <w:t>Постановление Правительства РФ от 17 декабря 2010 г. N 1050</w:t>
      </w:r>
      <w:r w:rsidR="004A4EE9" w:rsidRPr="001852C8">
        <w:rPr>
          <w:rFonts w:ascii="Times New Roman" w:hAnsi="Times New Roman" w:cs="Times New Roman"/>
          <w:color w:val="000000"/>
          <w:sz w:val="28"/>
          <w:szCs w:val="28"/>
        </w:rPr>
        <w:br/>
      </w:r>
      <w:r w:rsidR="004A4EE9" w:rsidRPr="001852C8">
        <w:rPr>
          <w:rFonts w:ascii="Times New Roman" w:hAnsi="Times New Roman" w:cs="Times New Roman"/>
          <w:color w:val="000000"/>
          <w:sz w:val="28"/>
          <w:szCs w:val="28"/>
          <w:shd w:val="clear" w:color="auto" w:fill="FFFFFF"/>
        </w:rPr>
        <w:t>"О федеральной целевой программе "Жилище" на 2011 - 2015 годы"</w:t>
      </w:r>
      <w:r w:rsidR="004A4EE9" w:rsidRPr="001852C8">
        <w:rPr>
          <w:rFonts w:ascii="Times New Roman" w:hAnsi="Times New Roman" w:cs="Times New Roman"/>
          <w:color w:val="000000"/>
          <w:sz w:val="28"/>
          <w:szCs w:val="28"/>
        </w:rPr>
        <w:t xml:space="preserve"> (</w:t>
      </w:r>
      <w:hyperlink r:id="rId17" w:history="1">
        <w:r w:rsidR="001852C8" w:rsidRPr="00380735">
          <w:rPr>
            <w:rStyle w:val="a5"/>
            <w:rFonts w:ascii="Times New Roman" w:hAnsi="Times New Roman" w:cs="Times New Roman"/>
            <w:sz w:val="28"/>
            <w:szCs w:val="28"/>
          </w:rPr>
          <w:t>http://base.garant.ru/12182235/</w:t>
        </w:r>
      </w:hyperlink>
      <w:r w:rsidR="001852C8">
        <w:rPr>
          <w:rFonts w:ascii="Times New Roman" w:hAnsi="Times New Roman" w:cs="Times New Roman"/>
          <w:color w:val="000000"/>
          <w:sz w:val="28"/>
          <w:szCs w:val="28"/>
        </w:rPr>
        <w:t>)</w:t>
      </w:r>
    </w:p>
    <w:p w:rsidR="000C2F22" w:rsidRDefault="000C2F22" w:rsidP="00CB1EE5">
      <w:pPr>
        <w:shd w:val="clear" w:color="auto" w:fill="FFFFFF"/>
        <w:spacing w:after="0" w:line="360" w:lineRule="auto"/>
        <w:jc w:val="both"/>
        <w:rPr>
          <w:rFonts w:ascii="Times New Roman" w:hAnsi="Times New Roman" w:cs="Times New Roman"/>
          <w:color w:val="000000"/>
          <w:sz w:val="28"/>
          <w:szCs w:val="28"/>
        </w:rPr>
      </w:pPr>
      <w:r w:rsidRPr="000C2F22">
        <w:rPr>
          <w:rFonts w:ascii="Times New Roman" w:hAnsi="Times New Roman" w:cs="Times New Roman"/>
          <w:color w:val="000000"/>
          <w:sz w:val="28"/>
          <w:szCs w:val="28"/>
        </w:rPr>
        <w:t>5</w:t>
      </w:r>
      <w:r>
        <w:rPr>
          <w:rFonts w:ascii="Times New Roman" w:hAnsi="Times New Roman" w:cs="Times New Roman"/>
          <w:color w:val="000000"/>
          <w:sz w:val="28"/>
          <w:szCs w:val="28"/>
        </w:rPr>
        <w:t>. Журнал «Новая Империя» (</w:t>
      </w:r>
      <w:hyperlink r:id="rId18" w:history="1">
        <w:r w:rsidRPr="00380735">
          <w:rPr>
            <w:rStyle w:val="a5"/>
            <w:rFonts w:ascii="Times New Roman" w:hAnsi="Times New Roman" w:cs="Times New Roman"/>
            <w:sz w:val="28"/>
            <w:szCs w:val="28"/>
          </w:rPr>
          <w:t>http://newimperia.ru/magazine/article/sotsialnyie-problemyi-sovremennogo-obschestva/</w:t>
        </w:r>
      </w:hyperlink>
      <w:r>
        <w:rPr>
          <w:rFonts w:ascii="Times New Roman" w:hAnsi="Times New Roman" w:cs="Times New Roman"/>
          <w:color w:val="000000"/>
          <w:sz w:val="28"/>
          <w:szCs w:val="28"/>
        </w:rPr>
        <w:t>)</w:t>
      </w:r>
    </w:p>
    <w:p w:rsidR="000C2F22" w:rsidRDefault="000C2F22" w:rsidP="00CB1EE5">
      <w:pPr>
        <w:shd w:val="clear" w:color="auto" w:fill="FFFFFF"/>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6. Журнал «</w:t>
      </w:r>
      <w:proofErr w:type="gramStart"/>
      <w:r>
        <w:rPr>
          <w:rFonts w:ascii="Times New Roman" w:hAnsi="Times New Roman" w:cs="Times New Roman"/>
          <w:color w:val="000000"/>
          <w:sz w:val="28"/>
          <w:szCs w:val="28"/>
        </w:rPr>
        <w:t>Новая</w:t>
      </w:r>
      <w:proofErr w:type="gram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Имерия</w:t>
      </w:r>
      <w:proofErr w:type="spellEnd"/>
      <w:r>
        <w:rPr>
          <w:rFonts w:ascii="Times New Roman" w:hAnsi="Times New Roman" w:cs="Times New Roman"/>
          <w:color w:val="000000"/>
          <w:sz w:val="28"/>
          <w:szCs w:val="28"/>
        </w:rPr>
        <w:t>» (</w:t>
      </w:r>
      <w:hyperlink r:id="rId19" w:history="1">
        <w:r w:rsidRPr="00380735">
          <w:rPr>
            <w:rStyle w:val="a5"/>
            <w:rFonts w:ascii="Times New Roman" w:hAnsi="Times New Roman" w:cs="Times New Roman"/>
            <w:sz w:val="28"/>
            <w:szCs w:val="28"/>
          </w:rPr>
          <w:t>http://newimperia.ru/magazine/article/aktualnyie-problemyi-sovremennoy-ekonomiki-rossii/</w:t>
        </w:r>
      </w:hyperlink>
      <w:r>
        <w:rPr>
          <w:rFonts w:ascii="Times New Roman" w:hAnsi="Times New Roman" w:cs="Times New Roman"/>
          <w:color w:val="000000"/>
          <w:sz w:val="28"/>
          <w:szCs w:val="28"/>
        </w:rPr>
        <w:t>)</w:t>
      </w:r>
    </w:p>
    <w:p w:rsidR="00D615B2" w:rsidRDefault="00D615B2" w:rsidP="00CB1EE5">
      <w:pPr>
        <w:shd w:val="clear" w:color="auto" w:fill="FFFFFF"/>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7. Газета «Новый вестник» (</w:t>
      </w:r>
      <w:hyperlink r:id="rId20" w:history="1">
        <w:r w:rsidRPr="00380735">
          <w:rPr>
            <w:rStyle w:val="a5"/>
            <w:rFonts w:ascii="Times New Roman" w:hAnsi="Times New Roman" w:cs="Times New Roman"/>
            <w:sz w:val="28"/>
            <w:szCs w:val="28"/>
          </w:rPr>
          <w:t>http://vestnikyar.ru/v-yaroslavskoj-oblasti-uspeshno-realizuetsya-programma-stimulirovanie-razvitiya-zhilishhnogo-stroitelstva-na-territorii-yaroslavskoj-oblasti.html</w:t>
        </w:r>
      </w:hyperlink>
      <w:r>
        <w:rPr>
          <w:rFonts w:ascii="Times New Roman" w:hAnsi="Times New Roman" w:cs="Times New Roman"/>
          <w:color w:val="000000"/>
          <w:sz w:val="28"/>
          <w:szCs w:val="28"/>
        </w:rPr>
        <w:t>)</w:t>
      </w:r>
    </w:p>
    <w:p w:rsidR="00D615B2" w:rsidRDefault="00D615B2" w:rsidP="00CB1EE5">
      <w:pPr>
        <w:shd w:val="clear" w:color="auto" w:fill="FFFFFF"/>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8. Сайт Твитрегион (</w:t>
      </w:r>
      <w:hyperlink r:id="rId21" w:history="1">
        <w:r w:rsidRPr="00380735">
          <w:rPr>
            <w:rStyle w:val="a5"/>
            <w:rFonts w:ascii="Times New Roman" w:hAnsi="Times New Roman" w:cs="Times New Roman"/>
            <w:sz w:val="28"/>
            <w:szCs w:val="28"/>
          </w:rPr>
          <w:t>http://twitregion.ru/zhilishhnoe-stroitelstvo-v-yaroslavskoy-oblasti-idet-s-operezheniem-grafika/</w:t>
        </w:r>
      </w:hyperlink>
      <w:r>
        <w:rPr>
          <w:rFonts w:ascii="Times New Roman" w:hAnsi="Times New Roman" w:cs="Times New Roman"/>
          <w:color w:val="000000"/>
          <w:sz w:val="28"/>
          <w:szCs w:val="28"/>
        </w:rPr>
        <w:t>)</w:t>
      </w:r>
    </w:p>
    <w:p w:rsidR="00D615B2" w:rsidRDefault="00D615B2" w:rsidP="00CB1EE5">
      <w:pPr>
        <w:shd w:val="clear" w:color="auto" w:fill="FFFFFF"/>
        <w:spacing w:after="0" w:line="360" w:lineRule="auto"/>
        <w:jc w:val="both"/>
        <w:rPr>
          <w:rFonts w:ascii="Times New Roman" w:hAnsi="Times New Roman" w:cs="Times New Roman"/>
          <w:color w:val="000000"/>
          <w:sz w:val="28"/>
          <w:szCs w:val="28"/>
        </w:rPr>
      </w:pPr>
    </w:p>
    <w:p w:rsidR="00D615B2" w:rsidRDefault="00D615B2" w:rsidP="00CB1EE5">
      <w:pPr>
        <w:shd w:val="clear" w:color="auto" w:fill="FFFFFF"/>
        <w:spacing w:after="0" w:line="360" w:lineRule="auto"/>
        <w:jc w:val="both"/>
        <w:rPr>
          <w:rFonts w:ascii="Times New Roman" w:hAnsi="Times New Roman" w:cs="Times New Roman"/>
          <w:color w:val="000000"/>
          <w:sz w:val="28"/>
          <w:szCs w:val="28"/>
        </w:rPr>
      </w:pPr>
    </w:p>
    <w:p w:rsidR="000C2F22" w:rsidRPr="000C2F22" w:rsidRDefault="000C2F22" w:rsidP="00CB1EE5">
      <w:pPr>
        <w:shd w:val="clear" w:color="auto" w:fill="FFFFFF"/>
        <w:spacing w:after="0" w:line="360" w:lineRule="auto"/>
        <w:jc w:val="both"/>
        <w:rPr>
          <w:rFonts w:ascii="Times New Roman" w:hAnsi="Times New Roman" w:cs="Times New Roman"/>
          <w:color w:val="000000"/>
          <w:sz w:val="28"/>
          <w:szCs w:val="28"/>
        </w:rPr>
      </w:pPr>
    </w:p>
    <w:p w:rsidR="001852C8" w:rsidRPr="001852C8" w:rsidRDefault="001852C8" w:rsidP="00CB1EE5">
      <w:pPr>
        <w:shd w:val="clear" w:color="auto" w:fill="FFFFFF"/>
        <w:spacing w:after="0" w:line="360" w:lineRule="auto"/>
        <w:jc w:val="both"/>
        <w:rPr>
          <w:rFonts w:ascii="Times New Roman" w:hAnsi="Times New Roman" w:cs="Times New Roman"/>
          <w:color w:val="000000"/>
          <w:sz w:val="28"/>
          <w:szCs w:val="28"/>
        </w:rPr>
      </w:pPr>
    </w:p>
    <w:p w:rsidR="004A4EE9" w:rsidRPr="004A4EE9" w:rsidRDefault="004A4EE9" w:rsidP="00CB1EE5">
      <w:pPr>
        <w:shd w:val="clear" w:color="auto" w:fill="FFFFFF"/>
        <w:spacing w:after="0" w:line="360" w:lineRule="auto"/>
        <w:jc w:val="both"/>
        <w:rPr>
          <w:rFonts w:ascii="Georgia" w:eastAsia="Times New Roman" w:hAnsi="Georgia" w:cs="Times New Roman"/>
          <w:color w:val="111111"/>
          <w:sz w:val="27"/>
          <w:szCs w:val="27"/>
          <w:lang w:eastAsia="ru-RU"/>
        </w:rPr>
      </w:pPr>
    </w:p>
    <w:p w:rsidR="00CB1EE5" w:rsidRPr="00CB1EE5" w:rsidRDefault="00CB1EE5" w:rsidP="00CB1EE5">
      <w:pPr>
        <w:jc w:val="both"/>
        <w:rPr>
          <w:rFonts w:ascii="Times New Roman" w:hAnsi="Times New Roman" w:cs="Times New Roman"/>
          <w:sz w:val="28"/>
          <w:szCs w:val="28"/>
        </w:rPr>
      </w:pPr>
    </w:p>
    <w:sectPr w:rsidR="00CB1EE5" w:rsidRPr="00CB1EE5" w:rsidSect="00437760">
      <w:footerReference w:type="default" r:id="rId2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EA0" w:rsidRDefault="00086EA0" w:rsidP="00437760">
      <w:pPr>
        <w:spacing w:after="0" w:line="240" w:lineRule="auto"/>
      </w:pPr>
      <w:r>
        <w:separator/>
      </w:r>
    </w:p>
  </w:endnote>
  <w:endnote w:type="continuationSeparator" w:id="0">
    <w:p w:rsidR="00086EA0" w:rsidRDefault="00086EA0" w:rsidP="00437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341719"/>
      <w:docPartObj>
        <w:docPartGallery w:val="Page Numbers (Bottom of Page)"/>
        <w:docPartUnique/>
      </w:docPartObj>
    </w:sdtPr>
    <w:sdtEndPr/>
    <w:sdtContent>
      <w:p w:rsidR="00437760" w:rsidRDefault="00437760">
        <w:pPr>
          <w:pStyle w:val="a8"/>
          <w:jc w:val="right"/>
        </w:pPr>
        <w:r>
          <w:fldChar w:fldCharType="begin"/>
        </w:r>
        <w:r>
          <w:instrText>PAGE   \* MERGEFORMAT</w:instrText>
        </w:r>
        <w:r>
          <w:fldChar w:fldCharType="separate"/>
        </w:r>
        <w:r w:rsidR="00605D40">
          <w:rPr>
            <w:noProof/>
          </w:rPr>
          <w:t>3</w:t>
        </w:r>
        <w:r>
          <w:fldChar w:fldCharType="end"/>
        </w:r>
      </w:p>
    </w:sdtContent>
  </w:sdt>
  <w:p w:rsidR="00437760" w:rsidRDefault="0043776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EA0" w:rsidRDefault="00086EA0" w:rsidP="00437760">
      <w:pPr>
        <w:spacing w:after="0" w:line="240" w:lineRule="auto"/>
      </w:pPr>
      <w:r>
        <w:separator/>
      </w:r>
    </w:p>
  </w:footnote>
  <w:footnote w:type="continuationSeparator" w:id="0">
    <w:p w:rsidR="00086EA0" w:rsidRDefault="00086EA0" w:rsidP="004377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F5415"/>
    <w:multiLevelType w:val="hybridMultilevel"/>
    <w:tmpl w:val="EC8439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0251EC7"/>
    <w:multiLevelType w:val="multilevel"/>
    <w:tmpl w:val="B9487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304693"/>
    <w:multiLevelType w:val="hybridMultilevel"/>
    <w:tmpl w:val="6792C2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1B03069"/>
    <w:multiLevelType w:val="hybridMultilevel"/>
    <w:tmpl w:val="63E2558E"/>
    <w:lvl w:ilvl="0" w:tplc="4D32FB0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C556A20"/>
    <w:multiLevelType w:val="multilevel"/>
    <w:tmpl w:val="33F21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D194EDB"/>
    <w:multiLevelType w:val="multilevel"/>
    <w:tmpl w:val="D86AD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5175D35"/>
    <w:multiLevelType w:val="hybridMultilevel"/>
    <w:tmpl w:val="F2203AD0"/>
    <w:lvl w:ilvl="0" w:tplc="04190001">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9CD"/>
    <w:rsid w:val="000149CD"/>
    <w:rsid w:val="00027224"/>
    <w:rsid w:val="00062F1B"/>
    <w:rsid w:val="00086EA0"/>
    <w:rsid w:val="000C2F22"/>
    <w:rsid w:val="001852C8"/>
    <w:rsid w:val="0021228D"/>
    <w:rsid w:val="00277D0C"/>
    <w:rsid w:val="002D46C4"/>
    <w:rsid w:val="003F202E"/>
    <w:rsid w:val="00437760"/>
    <w:rsid w:val="004A4EE9"/>
    <w:rsid w:val="005A6675"/>
    <w:rsid w:val="005B57D1"/>
    <w:rsid w:val="005F355E"/>
    <w:rsid w:val="00605D40"/>
    <w:rsid w:val="0079091B"/>
    <w:rsid w:val="007D459A"/>
    <w:rsid w:val="007D5875"/>
    <w:rsid w:val="008E25D1"/>
    <w:rsid w:val="00935FCD"/>
    <w:rsid w:val="009859F1"/>
    <w:rsid w:val="00C1254F"/>
    <w:rsid w:val="00C50CC1"/>
    <w:rsid w:val="00C52AAA"/>
    <w:rsid w:val="00CB1EE5"/>
    <w:rsid w:val="00CE74DC"/>
    <w:rsid w:val="00D406B4"/>
    <w:rsid w:val="00D615B2"/>
    <w:rsid w:val="00DA5B66"/>
    <w:rsid w:val="00E11421"/>
    <w:rsid w:val="00E56B5B"/>
    <w:rsid w:val="00F911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615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1168"/>
    <w:pPr>
      <w:ind w:left="720"/>
      <w:contextualSpacing/>
    </w:pPr>
  </w:style>
  <w:style w:type="character" w:customStyle="1" w:styleId="apple-converted-space">
    <w:name w:val="apple-converted-space"/>
    <w:basedOn w:val="a0"/>
    <w:rsid w:val="0079091B"/>
  </w:style>
  <w:style w:type="paragraph" w:styleId="a4">
    <w:name w:val="Normal (Web)"/>
    <w:basedOn w:val="a"/>
    <w:uiPriority w:val="99"/>
    <w:semiHidden/>
    <w:unhideWhenUsed/>
    <w:rsid w:val="00CB1E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4A4EE9"/>
    <w:rPr>
      <w:color w:val="0000FF"/>
      <w:u w:val="single"/>
    </w:rPr>
  </w:style>
  <w:style w:type="paragraph" w:customStyle="1" w:styleId="s1">
    <w:name w:val="s_1"/>
    <w:basedOn w:val="a"/>
    <w:rsid w:val="001852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615B2"/>
    <w:rPr>
      <w:rFonts w:asciiTheme="majorHAnsi" w:eastAsiaTheme="majorEastAsia" w:hAnsiTheme="majorHAnsi" w:cstheme="majorBidi"/>
      <w:b/>
      <w:bCs/>
      <w:color w:val="365F91" w:themeColor="accent1" w:themeShade="BF"/>
      <w:sz w:val="28"/>
      <w:szCs w:val="28"/>
    </w:rPr>
  </w:style>
  <w:style w:type="paragraph" w:styleId="a6">
    <w:name w:val="header"/>
    <w:basedOn w:val="a"/>
    <w:link w:val="a7"/>
    <w:uiPriority w:val="99"/>
    <w:unhideWhenUsed/>
    <w:rsid w:val="0043776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37760"/>
  </w:style>
  <w:style w:type="paragraph" w:styleId="a8">
    <w:name w:val="footer"/>
    <w:basedOn w:val="a"/>
    <w:link w:val="a9"/>
    <w:uiPriority w:val="99"/>
    <w:unhideWhenUsed/>
    <w:rsid w:val="0043776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377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615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1168"/>
    <w:pPr>
      <w:ind w:left="720"/>
      <w:contextualSpacing/>
    </w:pPr>
  </w:style>
  <w:style w:type="character" w:customStyle="1" w:styleId="apple-converted-space">
    <w:name w:val="apple-converted-space"/>
    <w:basedOn w:val="a0"/>
    <w:rsid w:val="0079091B"/>
  </w:style>
  <w:style w:type="paragraph" w:styleId="a4">
    <w:name w:val="Normal (Web)"/>
    <w:basedOn w:val="a"/>
    <w:uiPriority w:val="99"/>
    <w:semiHidden/>
    <w:unhideWhenUsed/>
    <w:rsid w:val="00CB1E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4A4EE9"/>
    <w:rPr>
      <w:color w:val="0000FF"/>
      <w:u w:val="single"/>
    </w:rPr>
  </w:style>
  <w:style w:type="paragraph" w:customStyle="1" w:styleId="s1">
    <w:name w:val="s_1"/>
    <w:basedOn w:val="a"/>
    <w:rsid w:val="001852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615B2"/>
    <w:rPr>
      <w:rFonts w:asciiTheme="majorHAnsi" w:eastAsiaTheme="majorEastAsia" w:hAnsiTheme="majorHAnsi" w:cstheme="majorBidi"/>
      <w:b/>
      <w:bCs/>
      <w:color w:val="365F91" w:themeColor="accent1" w:themeShade="BF"/>
      <w:sz w:val="28"/>
      <w:szCs w:val="28"/>
    </w:rPr>
  </w:style>
  <w:style w:type="paragraph" w:styleId="a6">
    <w:name w:val="header"/>
    <w:basedOn w:val="a"/>
    <w:link w:val="a7"/>
    <w:uiPriority w:val="99"/>
    <w:unhideWhenUsed/>
    <w:rsid w:val="0043776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37760"/>
  </w:style>
  <w:style w:type="paragraph" w:styleId="a8">
    <w:name w:val="footer"/>
    <w:basedOn w:val="a"/>
    <w:link w:val="a9"/>
    <w:uiPriority w:val="99"/>
    <w:unhideWhenUsed/>
    <w:rsid w:val="0043776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377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90879">
      <w:bodyDiv w:val="1"/>
      <w:marLeft w:val="0"/>
      <w:marRight w:val="0"/>
      <w:marTop w:val="0"/>
      <w:marBottom w:val="0"/>
      <w:divBdr>
        <w:top w:val="none" w:sz="0" w:space="0" w:color="auto"/>
        <w:left w:val="none" w:sz="0" w:space="0" w:color="auto"/>
        <w:bottom w:val="none" w:sz="0" w:space="0" w:color="auto"/>
        <w:right w:val="none" w:sz="0" w:space="0" w:color="auto"/>
      </w:divBdr>
    </w:div>
    <w:div w:id="331833408">
      <w:bodyDiv w:val="1"/>
      <w:marLeft w:val="0"/>
      <w:marRight w:val="0"/>
      <w:marTop w:val="0"/>
      <w:marBottom w:val="0"/>
      <w:divBdr>
        <w:top w:val="none" w:sz="0" w:space="0" w:color="auto"/>
        <w:left w:val="none" w:sz="0" w:space="0" w:color="auto"/>
        <w:bottom w:val="none" w:sz="0" w:space="0" w:color="auto"/>
        <w:right w:val="none" w:sz="0" w:space="0" w:color="auto"/>
      </w:divBdr>
    </w:div>
    <w:div w:id="1008677136">
      <w:bodyDiv w:val="1"/>
      <w:marLeft w:val="0"/>
      <w:marRight w:val="0"/>
      <w:marTop w:val="0"/>
      <w:marBottom w:val="0"/>
      <w:divBdr>
        <w:top w:val="none" w:sz="0" w:space="0" w:color="auto"/>
        <w:left w:val="none" w:sz="0" w:space="0" w:color="auto"/>
        <w:bottom w:val="none" w:sz="0" w:space="0" w:color="auto"/>
        <w:right w:val="none" w:sz="0" w:space="0" w:color="auto"/>
      </w:divBdr>
    </w:div>
    <w:div w:id="1124079658">
      <w:bodyDiv w:val="1"/>
      <w:marLeft w:val="0"/>
      <w:marRight w:val="0"/>
      <w:marTop w:val="0"/>
      <w:marBottom w:val="0"/>
      <w:divBdr>
        <w:top w:val="none" w:sz="0" w:space="0" w:color="auto"/>
        <w:left w:val="none" w:sz="0" w:space="0" w:color="auto"/>
        <w:bottom w:val="none" w:sz="0" w:space="0" w:color="auto"/>
        <w:right w:val="none" w:sz="0" w:space="0" w:color="auto"/>
      </w:divBdr>
    </w:div>
    <w:div w:id="1336228651">
      <w:bodyDiv w:val="1"/>
      <w:marLeft w:val="0"/>
      <w:marRight w:val="0"/>
      <w:marTop w:val="0"/>
      <w:marBottom w:val="0"/>
      <w:divBdr>
        <w:top w:val="none" w:sz="0" w:space="0" w:color="auto"/>
        <w:left w:val="none" w:sz="0" w:space="0" w:color="auto"/>
        <w:bottom w:val="none" w:sz="0" w:space="0" w:color="auto"/>
        <w:right w:val="none" w:sz="0" w:space="0" w:color="auto"/>
      </w:divBdr>
    </w:div>
    <w:div w:id="1607425296">
      <w:bodyDiv w:val="1"/>
      <w:marLeft w:val="0"/>
      <w:marRight w:val="0"/>
      <w:marTop w:val="0"/>
      <w:marBottom w:val="0"/>
      <w:divBdr>
        <w:top w:val="none" w:sz="0" w:space="0" w:color="auto"/>
        <w:left w:val="none" w:sz="0" w:space="0" w:color="auto"/>
        <w:bottom w:val="none" w:sz="0" w:space="0" w:color="auto"/>
        <w:right w:val="none" w:sz="0" w:space="0" w:color="auto"/>
      </w:divBdr>
    </w:div>
    <w:div w:id="1729648440">
      <w:bodyDiv w:val="1"/>
      <w:marLeft w:val="0"/>
      <w:marRight w:val="0"/>
      <w:marTop w:val="0"/>
      <w:marBottom w:val="0"/>
      <w:divBdr>
        <w:top w:val="none" w:sz="0" w:space="0" w:color="auto"/>
        <w:left w:val="none" w:sz="0" w:space="0" w:color="auto"/>
        <w:bottom w:val="none" w:sz="0" w:space="0" w:color="auto"/>
        <w:right w:val="none" w:sz="0" w:space="0" w:color="auto"/>
      </w:divBdr>
    </w:div>
    <w:div w:id="1809012227">
      <w:bodyDiv w:val="1"/>
      <w:marLeft w:val="0"/>
      <w:marRight w:val="0"/>
      <w:marTop w:val="0"/>
      <w:marBottom w:val="0"/>
      <w:divBdr>
        <w:top w:val="none" w:sz="0" w:space="0" w:color="auto"/>
        <w:left w:val="none" w:sz="0" w:space="0" w:color="auto"/>
        <w:bottom w:val="none" w:sz="0" w:space="0" w:color="auto"/>
        <w:right w:val="none" w:sz="0" w:space="0" w:color="auto"/>
      </w:divBdr>
    </w:div>
    <w:div w:id="1955550586">
      <w:bodyDiv w:val="1"/>
      <w:marLeft w:val="0"/>
      <w:marRight w:val="0"/>
      <w:marTop w:val="0"/>
      <w:marBottom w:val="0"/>
      <w:divBdr>
        <w:top w:val="none" w:sz="0" w:space="0" w:color="auto"/>
        <w:left w:val="none" w:sz="0" w:space="0" w:color="auto"/>
        <w:bottom w:val="none" w:sz="0" w:space="0" w:color="auto"/>
        <w:right w:val="none" w:sz="0" w:space="0" w:color="auto"/>
      </w:divBdr>
    </w:div>
    <w:div w:id="202901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6396179/" TargetMode="External"/><Relationship Id="rId13" Type="http://schemas.openxmlformats.org/officeDocument/2006/relationships/hyperlink" Target="http://base.garant.ru/12161615/" TargetMode="External"/><Relationship Id="rId18" Type="http://schemas.openxmlformats.org/officeDocument/2006/relationships/hyperlink" Target="http://newimperia.ru/magazine/article/sotsialnyie-problemyi-sovremennogo-obschestva/" TargetMode="External"/><Relationship Id="rId3" Type="http://schemas.microsoft.com/office/2007/relationships/stylesWithEffects" Target="stylesWithEffects.xml"/><Relationship Id="rId21" Type="http://schemas.openxmlformats.org/officeDocument/2006/relationships/hyperlink" Target="http://twitregion.ru/zhilishhnoe-stroitelstvo-v-yaroslavskoy-oblasti-idet-s-operezheniem-grafika/" TargetMode="External"/><Relationship Id="rId7" Type="http://schemas.openxmlformats.org/officeDocument/2006/relationships/endnotes" Target="endnotes.xml"/><Relationship Id="rId12" Type="http://schemas.openxmlformats.org/officeDocument/2006/relationships/hyperlink" Target="http://base.garant.ru/12182235/" TargetMode="External"/><Relationship Id="rId17" Type="http://schemas.openxmlformats.org/officeDocument/2006/relationships/hyperlink" Target="http://base.garant.ru/12182235/" TargetMode="External"/><Relationship Id="rId2" Type="http://schemas.openxmlformats.org/officeDocument/2006/relationships/styles" Target="styles.xml"/><Relationship Id="rId16" Type="http://schemas.openxmlformats.org/officeDocument/2006/relationships/hyperlink" Target="http://web.snauka.ru/goto/http:/www.rg.ru/2013/03/29/bedniye-site-anons.html" TargetMode="External"/><Relationship Id="rId20" Type="http://schemas.openxmlformats.org/officeDocument/2006/relationships/hyperlink" Target="http://vestnikyar.ru/v-yaroslavskoj-oblasti-uspeshno-realizuetsya-programma-stimulirovanie-razvitiya-zhilishhnogo-stroitelstva-na-territorii-yaroslavskoj-oblasti.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ase.garant.ru/12182235/"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ase.garant.ru/12161615/" TargetMode="External"/><Relationship Id="rId23" Type="http://schemas.openxmlformats.org/officeDocument/2006/relationships/fontTable" Target="fontTable.xml"/><Relationship Id="rId10" Type="http://schemas.openxmlformats.org/officeDocument/2006/relationships/hyperlink" Target="http://base.garant.ru/12182235/" TargetMode="External"/><Relationship Id="rId19" Type="http://schemas.openxmlformats.org/officeDocument/2006/relationships/hyperlink" Target="http://newimperia.ru/magazine/article/aktualnyie-problemyi-sovremennoy-ekonomiki-rossii/" TargetMode="External"/><Relationship Id="rId4" Type="http://schemas.openxmlformats.org/officeDocument/2006/relationships/settings" Target="settings.xml"/><Relationship Id="rId9" Type="http://schemas.openxmlformats.org/officeDocument/2006/relationships/hyperlink" Target="http://base.garant.ru/12182235/" TargetMode="External"/><Relationship Id="rId14" Type="http://schemas.openxmlformats.org/officeDocument/2006/relationships/hyperlink" Target="http://base.garant.ru/12161615/"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21</Pages>
  <Words>4798</Words>
  <Characters>27355</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dc:creator>
  <cp:lastModifiedBy>Антон</cp:lastModifiedBy>
  <cp:revision>5</cp:revision>
  <cp:lastPrinted>2014-12-25T10:15:00Z</cp:lastPrinted>
  <dcterms:created xsi:type="dcterms:W3CDTF">2014-12-17T19:09:00Z</dcterms:created>
  <dcterms:modified xsi:type="dcterms:W3CDTF">2014-12-25T10:24:00Z</dcterms:modified>
</cp:coreProperties>
</file>