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39" w:rsidRPr="007146F8" w:rsidRDefault="00A85D39" w:rsidP="00A85D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6F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85D39" w:rsidRPr="00A85D39" w:rsidRDefault="00A85D39" w:rsidP="00A85D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r w:rsidRPr="00AB737D">
        <w:rPr>
          <w:szCs w:val="28"/>
        </w:rPr>
        <w:fldChar w:fldCharType="begin"/>
      </w:r>
      <w:r w:rsidR="00A85D39" w:rsidRPr="00A85D39">
        <w:rPr>
          <w:szCs w:val="28"/>
        </w:rPr>
        <w:instrText xml:space="preserve"> TOC \o "1-3" \h \z \u </w:instrText>
      </w:r>
      <w:r w:rsidRPr="00AB737D">
        <w:rPr>
          <w:szCs w:val="28"/>
        </w:rPr>
        <w:fldChar w:fldCharType="separate"/>
      </w:r>
      <w:hyperlink w:anchor="_Toc310511508" w:history="1">
        <w:r w:rsidR="004568DF">
          <w:rPr>
            <w:rStyle w:val="a9"/>
          </w:rPr>
          <w:t>Введение…………………………………………………………………………...3</w:t>
        </w:r>
      </w:hyperlink>
    </w:p>
    <w:p w:rsidR="00A85D39" w:rsidRPr="00A85D39" w:rsidRDefault="00AE790D" w:rsidP="00A85D39">
      <w:pPr>
        <w:pStyle w:val="11"/>
        <w:spacing w:after="0"/>
        <w:rPr>
          <w:sz w:val="24"/>
          <w:szCs w:val="24"/>
        </w:rPr>
      </w:pPr>
      <w:r>
        <w:rPr>
          <w:szCs w:val="28"/>
        </w:rPr>
        <w:t xml:space="preserve">1. </w:t>
      </w:r>
      <w:r w:rsidRPr="007E702A">
        <w:rPr>
          <w:szCs w:val="28"/>
        </w:rPr>
        <w:t>Содержание</w:t>
      </w:r>
      <w:r>
        <w:rPr>
          <w:szCs w:val="28"/>
        </w:rPr>
        <w:t xml:space="preserve"> </w:t>
      </w:r>
      <w:r w:rsidRPr="007E702A">
        <w:rPr>
          <w:szCs w:val="28"/>
        </w:rPr>
        <w:t>понятия</w:t>
      </w:r>
      <w:r>
        <w:rPr>
          <w:szCs w:val="28"/>
        </w:rPr>
        <w:t xml:space="preserve"> </w:t>
      </w:r>
      <w:r w:rsidRPr="007E702A">
        <w:rPr>
          <w:szCs w:val="28"/>
        </w:rPr>
        <w:t>«инновация».</w:t>
      </w:r>
      <w:r>
        <w:rPr>
          <w:szCs w:val="28"/>
        </w:rPr>
        <w:t xml:space="preserve"> </w:t>
      </w:r>
      <w:r w:rsidRPr="007E702A">
        <w:rPr>
          <w:szCs w:val="28"/>
        </w:rPr>
        <w:t>Основные</w:t>
      </w:r>
      <w:r>
        <w:rPr>
          <w:szCs w:val="28"/>
        </w:rPr>
        <w:t xml:space="preserve"> </w:t>
      </w:r>
      <w:r w:rsidRPr="007E702A">
        <w:rPr>
          <w:szCs w:val="28"/>
        </w:rPr>
        <w:t>характеристики</w:t>
      </w:r>
      <w:r>
        <w:rPr>
          <w:szCs w:val="28"/>
        </w:rPr>
        <w:t xml:space="preserve"> </w:t>
      </w:r>
      <w:r w:rsidRPr="007E702A">
        <w:rPr>
          <w:szCs w:val="28"/>
        </w:rPr>
        <w:t>(критерии)</w:t>
      </w:r>
      <w:r>
        <w:rPr>
          <w:szCs w:val="28"/>
        </w:rPr>
        <w:t xml:space="preserve"> </w:t>
      </w:r>
      <w:r w:rsidRPr="007E702A">
        <w:rPr>
          <w:szCs w:val="28"/>
        </w:rPr>
        <w:t>инноваций</w:t>
      </w:r>
      <w:r>
        <w:rPr>
          <w:szCs w:val="28"/>
        </w:rPr>
        <w:t>………………………………………………………………………….4</w:t>
      </w:r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1" w:history="1">
        <w:r w:rsidR="00A85D39" w:rsidRPr="00A85D39">
          <w:rPr>
            <w:rStyle w:val="a9"/>
          </w:rPr>
          <w:t>1.1 Понятие инноваций</w:t>
        </w:r>
        <w:r w:rsidR="00A85D39" w:rsidRPr="00A85D39">
          <w:rPr>
            <w:webHidden/>
          </w:rPr>
          <w:tab/>
        </w:r>
        <w:r w:rsidR="00874FAD">
          <w:rPr>
            <w:webHidden/>
          </w:rPr>
          <w:t>6</w:t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2" w:history="1">
        <w:r w:rsidR="00A85D39" w:rsidRPr="00A85D39">
          <w:rPr>
            <w:rStyle w:val="a9"/>
          </w:rPr>
          <w:t>1.2 Виды инноваций</w:t>
        </w:r>
        <w:r w:rsidR="00A85D39" w:rsidRPr="00A85D39">
          <w:rPr>
            <w:webHidden/>
          </w:rPr>
          <w:tab/>
        </w:r>
        <w:r w:rsidR="00661ED0">
          <w:rPr>
            <w:webHidden/>
          </w:rPr>
          <w:t>8</w:t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3" w:history="1">
        <w:r w:rsidR="00A85D39" w:rsidRPr="00A85D39">
          <w:rPr>
            <w:rStyle w:val="a9"/>
          </w:rPr>
          <w:t>1.3 Жизненный цикл инноваций</w:t>
        </w:r>
        <w:r w:rsidR="00A85D39" w:rsidRPr="00A85D39">
          <w:rPr>
            <w:webHidden/>
          </w:rPr>
          <w:tab/>
        </w:r>
        <w:r w:rsidR="00A3574F">
          <w:rPr>
            <w:webHidden/>
          </w:rPr>
          <w:t>10</w:t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4" w:history="1">
        <w:r w:rsidR="00A85D39" w:rsidRPr="00A85D39">
          <w:rPr>
            <w:rStyle w:val="a9"/>
          </w:rPr>
          <w:t>1.4 Содержание инновационной деятельности</w:t>
        </w:r>
        <w:r w:rsidR="00A85D39" w:rsidRPr="00A85D39">
          <w:rPr>
            <w:webHidden/>
          </w:rPr>
          <w:tab/>
        </w:r>
        <w:r w:rsidRPr="00A85D39">
          <w:rPr>
            <w:webHidden/>
          </w:rPr>
          <w:fldChar w:fldCharType="begin"/>
        </w:r>
        <w:r w:rsidR="00A85D39" w:rsidRPr="00A85D39">
          <w:rPr>
            <w:webHidden/>
          </w:rPr>
          <w:instrText xml:space="preserve"> PAGEREF _Toc310511514 \h </w:instrText>
        </w:r>
        <w:r w:rsidRPr="00A85D39">
          <w:rPr>
            <w:webHidden/>
          </w:rPr>
        </w:r>
        <w:r w:rsidRPr="00A85D39">
          <w:rPr>
            <w:webHidden/>
          </w:rPr>
          <w:fldChar w:fldCharType="separate"/>
        </w:r>
        <w:r w:rsidR="004568DF">
          <w:rPr>
            <w:webHidden/>
          </w:rPr>
          <w:t>14</w:t>
        </w:r>
        <w:r w:rsidRPr="00A85D39">
          <w:rPr>
            <w:webHidden/>
          </w:rPr>
          <w:fldChar w:fldCharType="end"/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5" w:history="1">
        <w:r w:rsidR="00A85D39" w:rsidRPr="00A85D39">
          <w:rPr>
            <w:rStyle w:val="a9"/>
          </w:rPr>
          <w:t>Задача</w:t>
        </w:r>
        <w:r w:rsidR="00A85D39" w:rsidRPr="00A85D39">
          <w:rPr>
            <w:webHidden/>
          </w:rPr>
          <w:tab/>
        </w:r>
        <w:r w:rsidRPr="00A85D39">
          <w:rPr>
            <w:webHidden/>
          </w:rPr>
          <w:fldChar w:fldCharType="begin"/>
        </w:r>
        <w:r w:rsidR="00A85D39" w:rsidRPr="00A85D39">
          <w:rPr>
            <w:webHidden/>
          </w:rPr>
          <w:instrText xml:space="preserve"> PAGEREF _Toc310511515 \h </w:instrText>
        </w:r>
        <w:r w:rsidRPr="00A85D39">
          <w:rPr>
            <w:webHidden/>
          </w:rPr>
        </w:r>
        <w:r w:rsidRPr="00A85D39">
          <w:rPr>
            <w:webHidden/>
          </w:rPr>
          <w:fldChar w:fldCharType="separate"/>
        </w:r>
        <w:r w:rsidR="004568DF">
          <w:rPr>
            <w:webHidden/>
          </w:rPr>
          <w:t>15</w:t>
        </w:r>
        <w:r w:rsidRPr="00A85D39">
          <w:rPr>
            <w:webHidden/>
          </w:rPr>
          <w:fldChar w:fldCharType="end"/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6" w:history="1">
        <w:r w:rsidR="00A85D39" w:rsidRPr="00A85D39">
          <w:rPr>
            <w:rStyle w:val="a9"/>
          </w:rPr>
          <w:t>Заключение</w:t>
        </w:r>
        <w:r w:rsidR="00A85D39" w:rsidRPr="00A85D39">
          <w:rPr>
            <w:webHidden/>
          </w:rPr>
          <w:tab/>
        </w:r>
        <w:r w:rsidRPr="00A85D39">
          <w:rPr>
            <w:webHidden/>
          </w:rPr>
          <w:fldChar w:fldCharType="begin"/>
        </w:r>
        <w:r w:rsidR="00A85D39" w:rsidRPr="00A85D39">
          <w:rPr>
            <w:webHidden/>
          </w:rPr>
          <w:instrText xml:space="preserve"> PAGEREF _Toc310511516 \h </w:instrText>
        </w:r>
        <w:r w:rsidRPr="00A85D39">
          <w:rPr>
            <w:webHidden/>
          </w:rPr>
        </w:r>
        <w:r w:rsidRPr="00A85D39">
          <w:rPr>
            <w:webHidden/>
          </w:rPr>
          <w:fldChar w:fldCharType="separate"/>
        </w:r>
        <w:r w:rsidR="004568DF">
          <w:rPr>
            <w:webHidden/>
          </w:rPr>
          <w:t>18</w:t>
        </w:r>
        <w:r w:rsidRPr="00A85D39">
          <w:rPr>
            <w:webHidden/>
          </w:rPr>
          <w:fldChar w:fldCharType="end"/>
        </w:r>
      </w:hyperlink>
    </w:p>
    <w:p w:rsidR="00A85D39" w:rsidRPr="00A85D39" w:rsidRDefault="00AB737D" w:rsidP="00A85D39">
      <w:pPr>
        <w:pStyle w:val="11"/>
        <w:spacing w:after="0"/>
        <w:rPr>
          <w:sz w:val="24"/>
          <w:szCs w:val="24"/>
        </w:rPr>
      </w:pPr>
      <w:hyperlink w:anchor="_Toc310511517" w:history="1">
        <w:r w:rsidR="00A85D39" w:rsidRPr="00A85D39">
          <w:rPr>
            <w:rStyle w:val="a9"/>
          </w:rPr>
          <w:t>Список использованной литературы:</w:t>
        </w:r>
        <w:r w:rsidR="00A85D39" w:rsidRPr="00A85D39">
          <w:rPr>
            <w:webHidden/>
          </w:rPr>
          <w:tab/>
        </w:r>
        <w:r w:rsidR="007146F8">
          <w:rPr>
            <w:webHidden/>
          </w:rPr>
          <w:t>20</w:t>
        </w:r>
      </w:hyperlink>
    </w:p>
    <w:p w:rsidR="00255AF1" w:rsidRDefault="00AB737D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D39">
        <w:rPr>
          <w:rFonts w:ascii="Times New Roman" w:hAnsi="Times New Roman" w:cs="Times New Roman"/>
          <w:noProof/>
          <w:sz w:val="28"/>
          <w:szCs w:val="28"/>
        </w:rPr>
        <w:fldChar w:fldCharType="end"/>
      </w:r>
      <w:r w:rsidR="00A85D3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Default="00A85D39" w:rsidP="00A85D39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85D39" w:rsidRPr="00A85D39" w:rsidRDefault="00A85D39" w:rsidP="00A85D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D3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85D39" w:rsidRPr="00A85D39" w:rsidRDefault="00A85D39" w:rsidP="00A85D3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E790D" w:rsidRDefault="00AE790D" w:rsidP="00AE7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контрольной работе мы рассмотрим содержание понятия «инновация» и основные характеристики инноваций.</w:t>
      </w:r>
    </w:p>
    <w:p w:rsidR="00AE790D" w:rsidRDefault="00AE790D" w:rsidP="00AE790D">
      <w:pPr>
        <w:pStyle w:val="3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Изучение данной темы является актуальным, так как на сегодняшний день разработка, внедрение в производство новой продукции имеют для фирм важное значение как средство повышения конкурентоспособности и устранения зависимости фирмы от несовпадения жизненных циклов, производимой продукции. В современных условиях обновление продукции идет довольно быстрыми темпами. Инновационный менеджмент - одно из направлений стратегического управления, осуществляемого на высшем уровне руководства компании. Его целью является определение основных направлений научно-технической и производственной деятельности фирмы в следующих областях: разработка и внедрение новой продукции (инновационная деятельность); модернизация и совершенствование выпускаемой продукции; дальнейшее развитие производства  традиционных видов продукции; снятие с производства устаревшей продукции.</w:t>
      </w:r>
    </w:p>
    <w:p w:rsidR="00AE790D" w:rsidRPr="003A5367" w:rsidRDefault="00AE790D" w:rsidP="003A5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96"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инновация. </w:t>
      </w:r>
      <w:r w:rsidR="003A5367" w:rsidRPr="00B673E0">
        <w:rPr>
          <w:rFonts w:ascii="Times New Roman" w:hAnsi="Times New Roman" w:cs="Times New Roman"/>
          <w:sz w:val="28"/>
          <w:szCs w:val="28"/>
        </w:rPr>
        <w:t>Впервые термин “инновация” появился в научных исследованиях культурологов еще в 19 веке и буквально означал введение некоторых элементов одной культуры в другую.</w:t>
      </w:r>
      <w:r w:rsidR="003A5367">
        <w:rPr>
          <w:rFonts w:ascii="Times New Roman" w:hAnsi="Times New Roman" w:cs="Times New Roman"/>
          <w:sz w:val="28"/>
          <w:szCs w:val="28"/>
        </w:rPr>
        <w:t xml:space="preserve"> </w:t>
      </w:r>
      <w:r w:rsidRPr="00615096">
        <w:rPr>
          <w:rFonts w:ascii="Times New Roman" w:hAnsi="Times New Roman" w:cs="Times New Roman"/>
          <w:sz w:val="28"/>
          <w:szCs w:val="28"/>
        </w:rPr>
        <w:t>Данный т</w:t>
      </w:r>
      <w:r w:rsidRPr="003C2DF1">
        <w:rPr>
          <w:rFonts w:ascii="Times New Roman" w:hAnsi="Times New Roman"/>
          <w:sz w:val="28"/>
          <w:szCs w:val="28"/>
        </w:rPr>
        <w:t xml:space="preserve">ермин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3C2DF1">
        <w:rPr>
          <w:rFonts w:ascii="Times New Roman" w:hAnsi="Times New Roman"/>
          <w:sz w:val="28"/>
          <w:szCs w:val="28"/>
        </w:rPr>
        <w:t>введен в научный оборот австрийским ученым Йозефом Алоизом Шумпетером в первом десятилетии XX в. В своей работе «Теория экономического развития» (</w:t>
      </w:r>
      <w:smartTag w:uri="urn:schemas-microsoft-com:office:smarttags" w:element="metricconverter">
        <w:smartTagPr>
          <w:attr w:name="ProductID" w:val="1911 г"/>
        </w:smartTagPr>
        <w:r w:rsidRPr="003C2DF1">
          <w:rPr>
            <w:rFonts w:ascii="Times New Roman" w:hAnsi="Times New Roman"/>
            <w:sz w:val="28"/>
            <w:szCs w:val="28"/>
          </w:rPr>
          <w:t>1911 г</w:t>
        </w:r>
      </w:smartTag>
      <w:r w:rsidRPr="003C2DF1">
        <w:rPr>
          <w:rFonts w:ascii="Times New Roman" w:hAnsi="Times New Roman"/>
          <w:sz w:val="28"/>
          <w:szCs w:val="28"/>
        </w:rPr>
        <w:t>.) Й. Шумпетер впервые рассмотрел вопросы новых изменений в развитии (вопросы инноваций) и дал полное описание инновационного процесса.</w:t>
      </w:r>
    </w:p>
    <w:p w:rsidR="00AE790D" w:rsidRPr="00AE790D" w:rsidRDefault="00AE790D" w:rsidP="00AE79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790D">
        <w:rPr>
          <w:rFonts w:ascii="Times New Roman" w:hAnsi="Times New Roman" w:cs="Times New Roman"/>
          <w:sz w:val="28"/>
          <w:szCs w:val="28"/>
        </w:rPr>
        <w:t xml:space="preserve">Цель данной работы </w:t>
      </w:r>
      <w:r w:rsidRPr="00AE790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E790D">
        <w:rPr>
          <w:rFonts w:ascii="Times New Roman" w:hAnsi="Times New Roman" w:cs="Times New Roman"/>
          <w:sz w:val="28"/>
          <w:szCs w:val="28"/>
        </w:rPr>
        <w:t>раскрыть</w:t>
      </w:r>
      <w:r w:rsidRPr="00AE79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AE790D">
        <w:rPr>
          <w:rFonts w:ascii="Times New Roman" w:hAnsi="Times New Roman" w:cs="Times New Roman"/>
          <w:sz w:val="28"/>
          <w:szCs w:val="28"/>
        </w:rPr>
        <w:t xml:space="preserve">одержание понятия «инновация», рассмотреть основные характеристики (критерии) инноваций. Задачи – дать </w:t>
      </w:r>
    </w:p>
    <w:p w:rsidR="00A85D39" w:rsidRPr="00AE790D" w:rsidRDefault="00AE790D" w:rsidP="00AE790D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E790D">
        <w:rPr>
          <w:rFonts w:ascii="Times New Roman" w:hAnsi="Times New Roman" w:cs="Times New Roman"/>
          <w:sz w:val="28"/>
          <w:szCs w:val="28"/>
        </w:rPr>
        <w:t xml:space="preserve">определение понятия «инновация», классификацию инноваций, изучить основные функции инноваций.  </w:t>
      </w:r>
    </w:p>
    <w:p w:rsidR="00A85D39" w:rsidRDefault="00A85D39" w:rsidP="00AE790D">
      <w:pPr>
        <w:spacing w:after="0" w:line="360" w:lineRule="auto"/>
        <w:rPr>
          <w:sz w:val="28"/>
          <w:szCs w:val="28"/>
        </w:rPr>
      </w:pPr>
    </w:p>
    <w:p w:rsidR="00545C13" w:rsidRPr="004568DF" w:rsidRDefault="00545C13" w:rsidP="00545C13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0" w:name="_Toc310511509"/>
      <w:r w:rsidRPr="004568DF">
        <w:rPr>
          <w:rFonts w:ascii="Times New Roman" w:hAnsi="Times New Roman"/>
          <w:bCs w:val="0"/>
          <w:color w:val="auto"/>
        </w:rPr>
        <w:lastRenderedPageBreak/>
        <w:t>1. Содержание понятия «инновация». Основные характеристики</w:t>
      </w:r>
      <w:bookmarkEnd w:id="0"/>
    </w:p>
    <w:p w:rsidR="00545C13" w:rsidRPr="004568DF" w:rsidRDefault="00545C13" w:rsidP="00545C13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1" w:name="_Toc310511510"/>
      <w:r w:rsidRPr="004568DF">
        <w:rPr>
          <w:rFonts w:ascii="Times New Roman" w:hAnsi="Times New Roman"/>
          <w:bCs w:val="0"/>
          <w:color w:val="auto"/>
        </w:rPr>
        <w:t>(критерии) инноваций</w:t>
      </w:r>
      <w:bookmarkEnd w:id="1"/>
    </w:p>
    <w:p w:rsidR="00545C13" w:rsidRPr="00545C13" w:rsidRDefault="00545C13" w:rsidP="00545C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7F5A" w:rsidRDefault="00545C13" w:rsidP="00545C13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C13">
        <w:rPr>
          <w:rFonts w:ascii="Times New Roman" w:hAnsi="Times New Roman" w:cs="Times New Roman"/>
          <w:sz w:val="28"/>
          <w:szCs w:val="28"/>
        </w:rPr>
        <w:t xml:space="preserve">        Инновации и инновационная деятельность традиционно представляются как направление научно-технического прогресса (высокотехнологичной его составляющей) и как процесс, связанный с внедрением результатов научных исследований и разработок в практику. Однако смысл и содержание понятия "инновация" более широк. Сфера инноваций всеобъемлюща, она не только охватывает практическое использование научно-технических разработок и изобретений, но и включает перемены в продукте, процессах, маркетинге, организации. Инновация выступает в качестве явного фактора перемены, как результат деятельности, воплощенный в новый или усовершенствованный продукт, технологические процессы, новые услуги и новые подходы к удовлетворению социальных потребностей.</w:t>
      </w:r>
      <w:r w:rsidRPr="00545C13">
        <w:rPr>
          <w:rFonts w:ascii="Times New Roman" w:hAnsi="Times New Roman" w:cs="Times New Roman"/>
          <w:sz w:val="28"/>
          <w:szCs w:val="28"/>
        </w:rPr>
        <w:tab/>
      </w:r>
    </w:p>
    <w:p w:rsidR="00874FAD" w:rsidRPr="00874FAD" w:rsidRDefault="00874FAD" w:rsidP="00874FAD">
      <w:pPr>
        <w:shd w:val="clear" w:color="auto" w:fill="FFFFFF"/>
        <w:spacing w:after="0" w:line="360" w:lineRule="auto"/>
        <w:ind w:right="147" w:firstLine="567"/>
        <w:jc w:val="both"/>
        <w:rPr>
          <w:rFonts w:ascii="Times New Roman" w:hAnsi="Times New Roman" w:cs="Times New Roman"/>
          <w:szCs w:val="18"/>
        </w:rPr>
      </w:pPr>
      <w:r w:rsidRPr="00874FAD">
        <w:rPr>
          <w:rFonts w:ascii="Times New Roman" w:hAnsi="Times New Roman" w:cs="Times New Roman"/>
          <w:sz w:val="28"/>
          <w:szCs w:val="20"/>
        </w:rPr>
        <w:t xml:space="preserve">В рамках зарубежной экономической науки особое место занимают исследования австрийского экономиста Й. Шумпетера, обосновавшего теоретические подходы в области нововведений и являющегося основоположником теории инновационных процессов в современной ее трактовке. Научные его позиции формировались под воздействием идей Н. Кондратьева. Свою концепцию Й. Шумпетер изложил в 1911 году в работе «Теория экономического развития», в которой нашли отражение исследования, направленные на анализ причин и возможностей возникновения инноваций. Это дало основание сделать вывод о приоритетности первой и второй групп нововведений. Позднее данный автор использовал понятие «инновация», подразумевая под этим любое возможное изменение, происходящее в результате использования новых или усовершенствованных решений технического, технологического и организационного характера в процессе производства, сбыта и т.д. Это определение понятия инновации легло в основу наиболее распространенных подходов в трактовке основных положений теории инноваций. </w:t>
      </w:r>
      <w:r w:rsidR="003A5367" w:rsidRPr="00B673E0">
        <w:rPr>
          <w:rFonts w:ascii="Times New Roman" w:hAnsi="Times New Roman" w:cs="Times New Roman"/>
          <w:sz w:val="28"/>
          <w:szCs w:val="28"/>
        </w:rPr>
        <w:t xml:space="preserve">В 30-х годах </w:t>
      </w:r>
      <w:r w:rsidR="003A5367" w:rsidRPr="00B673E0">
        <w:rPr>
          <w:rFonts w:ascii="Times New Roman" w:hAnsi="Times New Roman" w:cs="Times New Roman"/>
          <w:sz w:val="28"/>
          <w:szCs w:val="28"/>
        </w:rPr>
        <w:lastRenderedPageBreak/>
        <w:t xml:space="preserve">20 века Шумпетер Й. впервые использовал понятия “инновация”, подразумевая под этим изменения с целью внедрения и использования новых видов потребительских товаров, новых производственных средств, рынков и форм организации в промышленности. </w:t>
      </w:r>
      <w:r w:rsidRPr="00874FAD">
        <w:rPr>
          <w:rFonts w:ascii="Times New Roman" w:hAnsi="Times New Roman" w:cs="Times New Roman"/>
          <w:sz w:val="28"/>
          <w:szCs w:val="20"/>
        </w:rPr>
        <w:t xml:space="preserve"> «Прибыль, по существу, является результатом выполнения новых комбинаций. Без развития нет предпринимательской прибыли, без которой не бывает развития»</w:t>
      </w:r>
      <w:r w:rsidR="007146F8" w:rsidRPr="007146F8">
        <w:rPr>
          <w:rFonts w:ascii="Times New Roman" w:hAnsi="Times New Roman" w:cs="Times New Roman"/>
          <w:sz w:val="28"/>
          <w:szCs w:val="28"/>
        </w:rPr>
        <w:t xml:space="preserve"> [5; с.194]</w:t>
      </w:r>
      <w:r w:rsidRPr="007146F8">
        <w:rPr>
          <w:rFonts w:ascii="Times New Roman" w:hAnsi="Times New Roman" w:cs="Times New Roman"/>
          <w:sz w:val="28"/>
          <w:szCs w:val="28"/>
        </w:rPr>
        <w:t>.</w:t>
      </w:r>
    </w:p>
    <w:p w:rsidR="00874FAD" w:rsidRPr="00874FAD" w:rsidRDefault="00874FAD" w:rsidP="00874FAD">
      <w:pPr>
        <w:shd w:val="clear" w:color="auto" w:fill="FFFFFF"/>
        <w:spacing w:after="0" w:line="360" w:lineRule="auto"/>
        <w:ind w:right="147" w:firstLine="567"/>
        <w:jc w:val="both"/>
        <w:rPr>
          <w:rFonts w:ascii="Times New Roman" w:hAnsi="Times New Roman" w:cs="Times New Roman"/>
          <w:szCs w:val="18"/>
        </w:rPr>
      </w:pPr>
      <w:r w:rsidRPr="00874FAD">
        <w:rPr>
          <w:rFonts w:ascii="Times New Roman" w:hAnsi="Times New Roman" w:cs="Times New Roman"/>
          <w:sz w:val="28"/>
          <w:szCs w:val="20"/>
        </w:rPr>
        <w:t>Проблема инноваций рассматривается зарубежными экономистами с позиции создания и внедрения конкретных видов техники, технологий и других новых продуктов. При этом допускается отождествление инновационных и научно-технических аспектов. Подобное суждение получило широкое распространение, поскольку лежащий в его основе принцип выделения инноваций с научно-технических позиций отражает их значение и цели в общественном развитии в целом и осуществлении производственно-хозяйственных процессов на макро- и микроэкономических уровнях.</w:t>
      </w:r>
    </w:p>
    <w:p w:rsidR="00FC7F5A" w:rsidRPr="00FC7F5A" w:rsidRDefault="00FC7F5A" w:rsidP="00FC7F5A">
      <w:pPr>
        <w:shd w:val="clear" w:color="auto" w:fill="FFFFFF"/>
        <w:spacing w:after="0" w:line="360" w:lineRule="auto"/>
        <w:ind w:right="147" w:firstLine="567"/>
        <w:jc w:val="both"/>
        <w:rPr>
          <w:rFonts w:ascii="Times New Roman" w:hAnsi="Times New Roman" w:cs="Times New Roman"/>
          <w:szCs w:val="18"/>
        </w:rPr>
      </w:pPr>
      <w:r w:rsidRPr="00FC7F5A">
        <w:rPr>
          <w:rFonts w:ascii="Times New Roman" w:hAnsi="Times New Roman" w:cs="Times New Roman"/>
          <w:sz w:val="28"/>
          <w:szCs w:val="20"/>
        </w:rPr>
        <w:t>Изучение отечественной экономической литературы свидетельствует о том, что само понятие «инновация» также как и в зарубежной литературе, имеет множество формулировок. Это связано с тем, что данное понятие обладает емкостью и сложностью, что исключает возможность получить однозначную оценку. За период своего существования теория в области инноваций в нашей стране претерпела значительные изменения. Обобщая авторские модификации определений «инновация», получивших освещение в источниках массовой отечественной информации, следует выделить наиболее распространенные из них. Принято считать, что инновация – это «конечный результат инновационной деятельности, получивший реализацию в виде нового или усовершенствованного продукта, реализуемого на рынке, нового или усовершенствованного технологического процесса, исследуемого в практической деятельности».</w:t>
      </w:r>
    </w:p>
    <w:p w:rsidR="00545C13" w:rsidRDefault="00FC7F5A" w:rsidP="00545C13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5C13" w:rsidRPr="00545C13">
        <w:rPr>
          <w:rFonts w:ascii="Times New Roman" w:hAnsi="Times New Roman" w:cs="Times New Roman"/>
          <w:sz w:val="28"/>
          <w:szCs w:val="28"/>
        </w:rPr>
        <w:t xml:space="preserve">К этому можно добавить, что инновация - это новый продукт, новое явление или действие на рынке (предприятии), которое имеет целью </w:t>
      </w:r>
      <w:r w:rsidR="00545C13" w:rsidRPr="00545C13">
        <w:rPr>
          <w:rFonts w:ascii="Times New Roman" w:hAnsi="Times New Roman" w:cs="Times New Roman"/>
          <w:sz w:val="28"/>
          <w:szCs w:val="28"/>
        </w:rPr>
        <w:lastRenderedPageBreak/>
        <w:t>привлечь потребителя, удовлетворить его потребности и одновременно принести доход предпринимателю.</w:t>
      </w:r>
      <w:r w:rsidR="00545C13" w:rsidRPr="00545C13">
        <w:rPr>
          <w:rFonts w:ascii="Times New Roman" w:hAnsi="Times New Roman" w:cs="Times New Roman"/>
          <w:sz w:val="28"/>
          <w:szCs w:val="28"/>
        </w:rPr>
        <w:tab/>
      </w:r>
    </w:p>
    <w:p w:rsidR="003A5367" w:rsidRDefault="003A5367" w:rsidP="00545C13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5C7" w:rsidRPr="004568DF" w:rsidRDefault="00BF05C7" w:rsidP="00BF05C7">
      <w:pPr>
        <w:tabs>
          <w:tab w:val="left" w:pos="3031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2" w:name="_Toc310511511"/>
      <w:r w:rsidR="00FC7F5A" w:rsidRPr="004568DF">
        <w:rPr>
          <w:rFonts w:ascii="Times New Roman" w:hAnsi="Times New Roman"/>
          <w:b/>
          <w:sz w:val="28"/>
          <w:szCs w:val="28"/>
        </w:rPr>
        <w:t>1.1 Понятие инноваций</w:t>
      </w:r>
      <w:bookmarkEnd w:id="2"/>
    </w:p>
    <w:p w:rsidR="003A5367" w:rsidRDefault="00BF05C7" w:rsidP="003A5367">
      <w:pPr>
        <w:tabs>
          <w:tab w:val="left" w:pos="344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5C7">
        <w:rPr>
          <w:rFonts w:ascii="Times New Roman" w:hAnsi="Times New Roman"/>
          <w:sz w:val="28"/>
          <w:szCs w:val="28"/>
        </w:rPr>
        <w:t xml:space="preserve">          </w:t>
      </w:r>
      <w:r w:rsidR="00FC7F5A" w:rsidRPr="00BF05C7">
        <w:rPr>
          <w:rFonts w:ascii="Times New Roman" w:hAnsi="Times New Roman" w:cs="Times New Roman"/>
          <w:sz w:val="28"/>
          <w:szCs w:val="28"/>
        </w:rPr>
        <w:t>Принято считать, что понятие «нововведение» является русским вариантом английского слова. Буквальный перевод с английского означает «введение новаций» или, в нашем понимании этого слова, «введение новшеств».</w:t>
      </w:r>
    </w:p>
    <w:p w:rsidR="003A5367" w:rsidRDefault="003A5367" w:rsidP="003A5367">
      <w:pPr>
        <w:tabs>
          <w:tab w:val="left" w:pos="42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7F5A" w:rsidRPr="00BF05C7">
        <w:rPr>
          <w:rFonts w:ascii="Times New Roman" w:hAnsi="Times New Roman" w:cs="Times New Roman"/>
          <w:sz w:val="28"/>
          <w:szCs w:val="28"/>
        </w:rPr>
        <w:t>Под новшеством понимается</w:t>
      </w:r>
      <w:r w:rsidR="00FC7F5A" w:rsidRPr="00FC7F5A">
        <w:rPr>
          <w:rFonts w:ascii="Times New Roman" w:hAnsi="Times New Roman" w:cs="Times New Roman"/>
          <w:sz w:val="28"/>
          <w:szCs w:val="28"/>
        </w:rPr>
        <w:t xml:space="preserve"> новый порядок, новый обычай, новый метод, изобретение, новое явления. Русское словосочетание «нововведение», в буквальном смысле «введение нового», означает процесс использования новшества.</w:t>
      </w:r>
    </w:p>
    <w:p w:rsidR="003A5367" w:rsidRDefault="003A5367" w:rsidP="003A5367">
      <w:pPr>
        <w:tabs>
          <w:tab w:val="left" w:pos="2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7F5A" w:rsidRPr="00FC7F5A">
        <w:rPr>
          <w:rFonts w:ascii="Times New Roman" w:hAnsi="Times New Roman" w:cs="Times New Roman"/>
          <w:sz w:val="28"/>
          <w:szCs w:val="28"/>
        </w:rPr>
        <w:t>Общеизвестно, что переход от одного качества к другому требует затрат ресурсов (энергии, времени, финансов и т.п.). Процесс перевода новшества (новации) в нововведение (инновацию) также требует затрат различных ресурсов, основными из которых являются инвестиции и время.В условиях рынка как системы экономических отношений купли-продажи товаров, в рамках которой формируется спрос, предложение и цена, основными факторами инновационной деятельности выступают новшества.</w:t>
      </w:r>
    </w:p>
    <w:p w:rsidR="003A5367" w:rsidRDefault="003A5367" w:rsidP="003A5367">
      <w:pPr>
        <w:tabs>
          <w:tab w:val="left" w:pos="2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C7F5A" w:rsidRPr="00FC7F5A">
        <w:rPr>
          <w:rFonts w:ascii="Times New Roman" w:hAnsi="Times New Roman" w:cs="Times New Roman"/>
          <w:sz w:val="28"/>
          <w:szCs w:val="28"/>
        </w:rPr>
        <w:t>Новшества формируют рынок новшеств (новаций), инвестиции - рынок капитала (инвестиций), нововведения - рынок чистой конкуренции нововведений.</w:t>
      </w:r>
    </w:p>
    <w:p w:rsidR="005F45E9" w:rsidRDefault="003A5367" w:rsidP="005F45E9">
      <w:pPr>
        <w:tabs>
          <w:tab w:val="left" w:pos="2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C7F5A" w:rsidRPr="00FC7F5A">
        <w:rPr>
          <w:rFonts w:ascii="Times New Roman" w:hAnsi="Times New Roman" w:cs="Times New Roman"/>
          <w:sz w:val="28"/>
          <w:szCs w:val="28"/>
        </w:rPr>
        <w:t>Эти три основных компонента и образуют сферу инновационной деятельности.</w:t>
      </w:r>
    </w:p>
    <w:p w:rsidR="00FC7F5A" w:rsidRDefault="005F45E9" w:rsidP="005F45E9">
      <w:pPr>
        <w:tabs>
          <w:tab w:val="left" w:pos="212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7F5A" w:rsidRPr="00FC7F5A">
        <w:rPr>
          <w:rFonts w:ascii="Times New Roman" w:hAnsi="Times New Roman" w:cs="Times New Roman"/>
          <w:sz w:val="28"/>
          <w:szCs w:val="28"/>
        </w:rPr>
        <w:t>Под инновациями в широком смысле понимается прибыльное (рентабельное)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коммерческого, админи</w:t>
      </w:r>
      <w:r w:rsidR="001B0E26">
        <w:rPr>
          <w:rFonts w:ascii="Times New Roman" w:hAnsi="Times New Roman" w:cs="Times New Roman"/>
          <w:sz w:val="28"/>
          <w:szCs w:val="28"/>
        </w:rPr>
        <w:t xml:space="preserve">стративного или иного характера </w:t>
      </w:r>
      <w:r w:rsidR="001B0E26" w:rsidRPr="007146F8">
        <w:rPr>
          <w:rFonts w:ascii="Times New Roman" w:hAnsi="Times New Roman" w:cs="Times New Roman"/>
          <w:sz w:val="28"/>
          <w:szCs w:val="28"/>
        </w:rPr>
        <w:t>[</w:t>
      </w:r>
      <w:r w:rsidR="001B0E26">
        <w:rPr>
          <w:rFonts w:ascii="Times New Roman" w:hAnsi="Times New Roman" w:cs="Times New Roman"/>
          <w:sz w:val="28"/>
          <w:szCs w:val="28"/>
        </w:rPr>
        <w:t>4</w:t>
      </w:r>
      <w:r w:rsidR="001B0E26" w:rsidRPr="007146F8">
        <w:rPr>
          <w:rFonts w:ascii="Times New Roman" w:hAnsi="Times New Roman" w:cs="Times New Roman"/>
          <w:sz w:val="28"/>
          <w:szCs w:val="28"/>
        </w:rPr>
        <w:t>; с.</w:t>
      </w:r>
      <w:r w:rsidR="001B0E26">
        <w:rPr>
          <w:rFonts w:ascii="Times New Roman" w:hAnsi="Times New Roman" w:cs="Times New Roman"/>
          <w:sz w:val="28"/>
          <w:szCs w:val="28"/>
        </w:rPr>
        <w:t>201</w:t>
      </w:r>
      <w:r w:rsidR="001B0E26" w:rsidRPr="007146F8">
        <w:rPr>
          <w:rFonts w:ascii="Times New Roman" w:hAnsi="Times New Roman" w:cs="Times New Roman"/>
          <w:sz w:val="28"/>
          <w:szCs w:val="28"/>
        </w:rPr>
        <w:t>].</w:t>
      </w:r>
    </w:p>
    <w:p w:rsidR="00DB1DCB" w:rsidRDefault="00BF05C7" w:rsidP="005F4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C7">
        <w:rPr>
          <w:rFonts w:ascii="Times New Roman" w:hAnsi="Times New Roman" w:cs="Times New Roman"/>
          <w:sz w:val="28"/>
          <w:szCs w:val="28"/>
        </w:rPr>
        <w:lastRenderedPageBreak/>
        <w:t>По своей эффективности инновации подразделяются на успешные и неудачные. Благодаря успешным инновациям достигается объем продаж, позволяющий окупить капиталовложения, связанные с внедрением нового технологического решения, и получить значительную прибыль. Напротив, неудачной считается инновация, которая не позволяет окупить производственные капиталовложения.</w:t>
      </w:r>
    </w:p>
    <w:p w:rsidR="00DB1DCB" w:rsidRDefault="00FC7F5A" w:rsidP="00DB1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F5A">
        <w:rPr>
          <w:rFonts w:ascii="Times New Roman" w:hAnsi="Times New Roman" w:cs="Times New Roman"/>
          <w:sz w:val="28"/>
          <w:szCs w:val="28"/>
        </w:rPr>
        <w:t>Различаются технологические инновации, продукт-инновация и процесс инновация.</w:t>
      </w:r>
    </w:p>
    <w:p w:rsidR="00DB1DCB" w:rsidRPr="00FF23C4" w:rsidRDefault="00FC7F5A" w:rsidP="00FF23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3C4">
        <w:rPr>
          <w:rFonts w:ascii="Times New Roman" w:hAnsi="Times New Roman" w:cs="Times New Roman"/>
          <w:sz w:val="28"/>
          <w:szCs w:val="28"/>
        </w:rPr>
        <w:t>Технологические инновации -</w:t>
      </w:r>
      <w:r w:rsidR="00FF23C4" w:rsidRPr="00FF2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представляют собой конечный результат инновационной деятельности, получивший воплощение в виде нового либо усовершенствованного продукта или</w:t>
      </w:r>
      <w:r w:rsidR="00FF23C4" w:rsidRPr="00FF23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услуги</w:t>
      </w:r>
      <w:r w:rsidR="00FF23C4" w:rsidRPr="00FF2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внедренных на рынке, нового либо усовершенствованного процесса или способа производства (передачи) услуг, используемых в практической деятельности. Технологическими инновациями могут быть, как те продукты, процессы, услуги и методы, которые</w:t>
      </w:r>
      <w:r w:rsidR="00FF23C4" w:rsidRPr="00FF23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F23C4" w:rsidRPr="00FF23C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</w:t>
      </w:r>
      <w:r w:rsidR="00FF23C4" w:rsidRPr="00FF23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F23C4" w:rsidRPr="00FF2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разрабатывает впервые, так и те, которые перенимаются ею у других организаций</w:t>
      </w:r>
      <w:r w:rsidRPr="00FF23C4">
        <w:rPr>
          <w:rFonts w:ascii="Times New Roman" w:hAnsi="Times New Roman" w:cs="Times New Roman"/>
          <w:sz w:val="28"/>
          <w:szCs w:val="28"/>
        </w:rPr>
        <w:t>.</w:t>
      </w:r>
      <w:r w:rsidR="00DB1DCB" w:rsidRPr="00FF2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DCB" w:rsidRDefault="00FC7F5A" w:rsidP="00DB1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F5A">
        <w:rPr>
          <w:rFonts w:ascii="Times New Roman" w:hAnsi="Times New Roman" w:cs="Times New Roman"/>
          <w:sz w:val="28"/>
          <w:szCs w:val="28"/>
        </w:rPr>
        <w:t>Продукт-инновация включает разработку и внедрение новых или усовершенствованных продуктов. При этом предприятие стремится к производству принципиально новой продукции, для которой предполагаемая область применения (или использования), функциональные характеристики, признаки, конструктивное выполнение, дополнительные услуги, а также состав применяемых материалов и компонентов - новые или в значительной степени отличающиеся по сравнению с ранее выпускавшейся продукцией. Такие инновации, как правило, основаны на принципиально новых технологиях или на сочетании новых применений действующих технологий.</w:t>
      </w:r>
    </w:p>
    <w:p w:rsidR="00DB1DCB" w:rsidRDefault="00FC7F5A" w:rsidP="00DB1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F5A">
        <w:rPr>
          <w:rFonts w:ascii="Times New Roman" w:hAnsi="Times New Roman" w:cs="Times New Roman"/>
          <w:sz w:val="28"/>
          <w:szCs w:val="28"/>
        </w:rPr>
        <w:t>Процесс</w:t>
      </w:r>
      <w:r w:rsidR="00FD1E74">
        <w:rPr>
          <w:rFonts w:ascii="Times New Roman" w:hAnsi="Times New Roman" w:cs="Times New Roman"/>
          <w:sz w:val="28"/>
          <w:szCs w:val="28"/>
        </w:rPr>
        <w:t>-</w:t>
      </w:r>
      <w:r w:rsidRPr="00FC7F5A">
        <w:rPr>
          <w:rFonts w:ascii="Times New Roman" w:hAnsi="Times New Roman" w:cs="Times New Roman"/>
          <w:sz w:val="28"/>
          <w:szCs w:val="28"/>
        </w:rPr>
        <w:t>инновация предполагает разработку и освоение новых или существенно улучшенных производственных методов, включающих применение нового более современного производственного оборудования, новых методов организации производственного процесса или их совокупности.</w:t>
      </w:r>
    </w:p>
    <w:p w:rsidR="00FC7F5A" w:rsidRDefault="00FC7F5A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FC7F5A">
        <w:rPr>
          <w:rFonts w:ascii="Times New Roman" w:hAnsi="Times New Roman" w:cs="Times New Roman"/>
          <w:sz w:val="28"/>
          <w:szCs w:val="28"/>
        </w:rPr>
        <w:lastRenderedPageBreak/>
        <w:t>Процесс</w:t>
      </w:r>
      <w:r w:rsidR="00FD1E74">
        <w:rPr>
          <w:rFonts w:ascii="Times New Roman" w:hAnsi="Times New Roman" w:cs="Times New Roman"/>
          <w:sz w:val="28"/>
          <w:szCs w:val="28"/>
        </w:rPr>
        <w:t>-</w:t>
      </w:r>
      <w:r w:rsidRPr="00FC7F5A">
        <w:rPr>
          <w:rFonts w:ascii="Times New Roman" w:hAnsi="Times New Roman" w:cs="Times New Roman"/>
          <w:sz w:val="28"/>
          <w:szCs w:val="28"/>
        </w:rPr>
        <w:t>инновация может также представлять собой новые или усовершенствованные методы производства, уже реализованные в производственной практике других предприятий и распространяемые путем технологического обмена (лицензии, ноу-хау, консультации и т.п.)</w:t>
      </w:r>
      <w:r w:rsidR="00DB1DCB">
        <w:rPr>
          <w:rFonts w:ascii="Times New Roman" w:hAnsi="Times New Roman" w:cs="Times New Roman"/>
          <w:sz w:val="28"/>
          <w:szCs w:val="28"/>
        </w:rPr>
        <w:t>.</w:t>
      </w:r>
      <w:r w:rsidR="00DB1DCB" w:rsidRPr="00DB1DCB">
        <w:rPr>
          <w:rFonts w:ascii="Times New Roman" w:hAnsi="Times New Roman" w:cs="Times New Roman"/>
          <w:sz w:val="28"/>
          <w:szCs w:val="28"/>
        </w:rPr>
        <w:t xml:space="preserve"> </w:t>
      </w:r>
      <w:r w:rsidR="00DB1DCB" w:rsidRPr="00DB1DCB">
        <w:rPr>
          <w:rFonts w:ascii="Times New Roman" w:hAnsi="Times New Roman" w:cs="Times New Roman"/>
          <w:color w:val="000000"/>
          <w:sz w:val="28"/>
        </w:rPr>
        <w:t>Такие ин</w:t>
      </w:r>
      <w:r w:rsidR="00DB1DCB" w:rsidRPr="00DB1DCB">
        <w:rPr>
          <w:rFonts w:ascii="Times New Roman" w:hAnsi="Times New Roman" w:cs="Times New Roman"/>
          <w:color w:val="000000"/>
          <w:sz w:val="28"/>
        </w:rPr>
        <w:softHyphen/>
        <w:t>новации нацелены, как правило, на повышение эффективности производства или передачи уже существующей на предприятии продукции, но иногда предназначаются также и для производст</w:t>
      </w:r>
      <w:r w:rsidR="00DB1DCB" w:rsidRPr="00DB1DCB">
        <w:rPr>
          <w:rFonts w:ascii="Times New Roman" w:hAnsi="Times New Roman" w:cs="Times New Roman"/>
          <w:color w:val="000000"/>
          <w:sz w:val="28"/>
        </w:rPr>
        <w:softHyphen/>
        <w:t>ва и поставки технологически новых или усовершенствованных продуктов, которые не могут быть произведены либо поставле</w:t>
      </w:r>
      <w:r w:rsidR="00DB1DCB" w:rsidRPr="00DB1DCB">
        <w:rPr>
          <w:rFonts w:ascii="Times New Roman" w:hAnsi="Times New Roman" w:cs="Times New Roman"/>
          <w:color w:val="000000"/>
          <w:sz w:val="28"/>
        </w:rPr>
        <w:softHyphen/>
        <w:t>ны с использованием о</w:t>
      </w:r>
      <w:r w:rsidR="001B0E26">
        <w:rPr>
          <w:rFonts w:ascii="Times New Roman" w:hAnsi="Times New Roman" w:cs="Times New Roman"/>
          <w:color w:val="000000"/>
          <w:sz w:val="28"/>
        </w:rPr>
        <w:t>бычных производственных методов</w:t>
      </w:r>
      <w:r w:rsidR="001B0E26" w:rsidRPr="007146F8">
        <w:rPr>
          <w:rFonts w:ascii="Times New Roman" w:hAnsi="Times New Roman" w:cs="Times New Roman"/>
          <w:sz w:val="28"/>
          <w:szCs w:val="28"/>
        </w:rPr>
        <w:t>[</w:t>
      </w:r>
      <w:r w:rsidR="001B0E26">
        <w:rPr>
          <w:rFonts w:ascii="Times New Roman" w:hAnsi="Times New Roman" w:cs="Times New Roman"/>
          <w:sz w:val="28"/>
          <w:szCs w:val="28"/>
        </w:rPr>
        <w:t>6</w:t>
      </w:r>
      <w:r w:rsidR="001B0E26" w:rsidRPr="007146F8">
        <w:rPr>
          <w:rFonts w:ascii="Times New Roman" w:hAnsi="Times New Roman" w:cs="Times New Roman"/>
          <w:sz w:val="28"/>
          <w:szCs w:val="28"/>
        </w:rPr>
        <w:t>; с.</w:t>
      </w:r>
      <w:r w:rsidR="001B0E26">
        <w:rPr>
          <w:rFonts w:ascii="Times New Roman" w:hAnsi="Times New Roman" w:cs="Times New Roman"/>
          <w:sz w:val="28"/>
          <w:szCs w:val="28"/>
        </w:rPr>
        <w:t>78</w:t>
      </w:r>
      <w:r w:rsidR="001B0E26" w:rsidRPr="007146F8">
        <w:rPr>
          <w:rFonts w:ascii="Times New Roman" w:hAnsi="Times New Roman" w:cs="Times New Roman"/>
          <w:sz w:val="28"/>
          <w:szCs w:val="28"/>
        </w:rPr>
        <w:t>].</w:t>
      </w:r>
    </w:p>
    <w:p w:rsidR="00A3574F" w:rsidRDefault="00A3574F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</w:p>
    <w:p w:rsidR="00661ED0" w:rsidRPr="004568DF" w:rsidRDefault="00661ED0" w:rsidP="00A3574F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3" w:name="_Toc249409242"/>
      <w:bookmarkStart w:id="4" w:name="_Toc310511512"/>
      <w:r w:rsidRPr="004568DF">
        <w:rPr>
          <w:rFonts w:ascii="Times New Roman" w:hAnsi="Times New Roman"/>
          <w:bCs w:val="0"/>
          <w:color w:val="auto"/>
        </w:rPr>
        <w:t>1.2 Виды инноваций</w:t>
      </w:r>
      <w:bookmarkEnd w:id="3"/>
      <w:bookmarkEnd w:id="4"/>
    </w:p>
    <w:p w:rsidR="00A3574F" w:rsidRPr="000C4BBD" w:rsidRDefault="00A3574F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Различают следующие виды инноваций: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степени радикальности (новизны):</w:t>
      </w:r>
    </w:p>
    <w:p w:rsidR="00A3574F" w:rsidRPr="000C4BBD" w:rsidRDefault="00A3574F" w:rsidP="00A3574F">
      <w:pPr>
        <w:numPr>
          <w:ilvl w:val="1"/>
          <w:numId w:val="7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базисные инновации, которые реализуют крупные изобретения и становятся основой формирования новых поколений и направлений развития техники;</w:t>
      </w:r>
    </w:p>
    <w:p w:rsidR="00A3574F" w:rsidRPr="000C4BBD" w:rsidRDefault="00A3574F" w:rsidP="00A3574F">
      <w:pPr>
        <w:numPr>
          <w:ilvl w:val="1"/>
          <w:numId w:val="7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улучшающие инновации, обычно реализующие мелкие и средние изобретения и преобладающие на этапах распространения и стабильного развития научно-технического цикла;</w:t>
      </w:r>
    </w:p>
    <w:p w:rsidR="00A3574F" w:rsidRPr="000C4BBD" w:rsidRDefault="00A3574F" w:rsidP="00A3574F">
      <w:pPr>
        <w:numPr>
          <w:ilvl w:val="1"/>
          <w:numId w:val="7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псевдоинновации, направленные на частичное улучшение устаревших поколений техники и технологии.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типу новизны для рынка:</w:t>
      </w:r>
    </w:p>
    <w:p w:rsidR="00A3574F" w:rsidRPr="000C4BBD" w:rsidRDefault="00A3574F" w:rsidP="00A3574F">
      <w:pPr>
        <w:numPr>
          <w:ilvl w:val="1"/>
          <w:numId w:val="12"/>
        </w:numPr>
        <w:tabs>
          <w:tab w:val="clear" w:pos="214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новые для отрасли в мире;</w:t>
      </w:r>
    </w:p>
    <w:p w:rsidR="00A3574F" w:rsidRPr="000C4BBD" w:rsidRDefault="00A3574F" w:rsidP="00A3574F">
      <w:pPr>
        <w:numPr>
          <w:ilvl w:val="1"/>
          <w:numId w:val="12"/>
        </w:numPr>
        <w:tabs>
          <w:tab w:val="clear" w:pos="214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новые для отрасли в стране;</w:t>
      </w:r>
    </w:p>
    <w:p w:rsidR="00A3574F" w:rsidRPr="000C4BBD" w:rsidRDefault="00A3574F" w:rsidP="00A3574F">
      <w:pPr>
        <w:numPr>
          <w:ilvl w:val="1"/>
          <w:numId w:val="12"/>
        </w:numPr>
        <w:tabs>
          <w:tab w:val="clear" w:pos="214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новые для данного предприятия.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характеру применения:</w:t>
      </w:r>
    </w:p>
    <w:p w:rsidR="00A3574F" w:rsidRPr="000C4BBD" w:rsidRDefault="00A3574F" w:rsidP="00A3574F">
      <w:pPr>
        <w:numPr>
          <w:ilvl w:val="1"/>
          <w:numId w:val="8"/>
        </w:numPr>
        <w:tabs>
          <w:tab w:val="clear" w:pos="2149"/>
          <w:tab w:val="num" w:pos="1440"/>
          <w:tab w:val="left" w:pos="19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продуктивные инновации, ориентированные на производство и использование новых продуктов;</w:t>
      </w:r>
    </w:p>
    <w:p w:rsidR="00A3574F" w:rsidRPr="000C4BBD" w:rsidRDefault="00A3574F" w:rsidP="00A3574F">
      <w:pPr>
        <w:numPr>
          <w:ilvl w:val="1"/>
          <w:numId w:val="8"/>
        </w:numPr>
        <w:tabs>
          <w:tab w:val="clear" w:pos="2149"/>
          <w:tab w:val="num" w:pos="1440"/>
          <w:tab w:val="left" w:pos="19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lastRenderedPageBreak/>
        <w:t>технологические инновации, нацеленные на создание и применение новой технологии;</w:t>
      </w:r>
    </w:p>
    <w:p w:rsidR="00A3574F" w:rsidRPr="000C4BBD" w:rsidRDefault="00A3574F" w:rsidP="00A3574F">
      <w:pPr>
        <w:numPr>
          <w:ilvl w:val="1"/>
          <w:numId w:val="8"/>
        </w:numPr>
        <w:tabs>
          <w:tab w:val="clear" w:pos="2149"/>
          <w:tab w:val="num" w:pos="1440"/>
          <w:tab w:val="left" w:pos="19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социальные, ориентированные на построение и функционирование новых структур;</w:t>
      </w:r>
    </w:p>
    <w:p w:rsidR="00A3574F" w:rsidRPr="000C4BBD" w:rsidRDefault="00A3574F" w:rsidP="00A3574F">
      <w:pPr>
        <w:numPr>
          <w:ilvl w:val="1"/>
          <w:numId w:val="8"/>
        </w:numPr>
        <w:tabs>
          <w:tab w:val="clear" w:pos="2149"/>
          <w:tab w:val="num" w:pos="1440"/>
          <w:tab w:val="left" w:pos="19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комплексные, представляющие единство нескольких видов изменений;</w:t>
      </w:r>
    </w:p>
    <w:p w:rsidR="00A3574F" w:rsidRPr="000C4BBD" w:rsidRDefault="00A3574F" w:rsidP="00A3574F">
      <w:pPr>
        <w:numPr>
          <w:ilvl w:val="1"/>
          <w:numId w:val="8"/>
        </w:numPr>
        <w:tabs>
          <w:tab w:val="clear" w:pos="2149"/>
          <w:tab w:val="num" w:pos="1440"/>
          <w:tab w:val="left" w:pos="19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рыночные, позволяющие реализовать потребности в продуктах, услугах на новых рынках.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стимулу появления (источнику):</w:t>
      </w:r>
    </w:p>
    <w:p w:rsidR="00A3574F" w:rsidRPr="000C4BBD" w:rsidRDefault="00A3574F" w:rsidP="00A3574F">
      <w:pPr>
        <w:numPr>
          <w:ilvl w:val="1"/>
          <w:numId w:val="9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инновации, вызванные развитием науки и техники;</w:t>
      </w:r>
    </w:p>
    <w:p w:rsidR="00A3574F" w:rsidRPr="000C4BBD" w:rsidRDefault="00A3574F" w:rsidP="00A3574F">
      <w:pPr>
        <w:numPr>
          <w:ilvl w:val="1"/>
          <w:numId w:val="9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инновации, вызванные потребностями производства;</w:t>
      </w:r>
    </w:p>
    <w:p w:rsidR="00A3574F" w:rsidRPr="000C4BBD" w:rsidRDefault="00A3574F" w:rsidP="00A3574F">
      <w:pPr>
        <w:numPr>
          <w:ilvl w:val="1"/>
          <w:numId w:val="9"/>
        </w:numPr>
        <w:tabs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инновации, вызванные потребностями рынка.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роли в воспроизводственном процессе:</w:t>
      </w:r>
    </w:p>
    <w:p w:rsidR="00A3574F" w:rsidRPr="000C4BBD" w:rsidRDefault="00A3574F" w:rsidP="00A3574F">
      <w:pPr>
        <w:numPr>
          <w:ilvl w:val="1"/>
          <w:numId w:val="10"/>
        </w:numPr>
        <w:tabs>
          <w:tab w:val="clear" w:pos="2149"/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 потребительские;</w:t>
      </w:r>
    </w:p>
    <w:p w:rsidR="00A3574F" w:rsidRPr="000C4BBD" w:rsidRDefault="00A3574F" w:rsidP="00A3574F">
      <w:pPr>
        <w:numPr>
          <w:ilvl w:val="1"/>
          <w:numId w:val="10"/>
        </w:numPr>
        <w:tabs>
          <w:tab w:val="num" w:pos="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 инвестиционные.</w:t>
      </w:r>
    </w:p>
    <w:p w:rsidR="00A3574F" w:rsidRPr="000C4BBD" w:rsidRDefault="00A3574F" w:rsidP="00A357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По масштабу:</w:t>
      </w:r>
    </w:p>
    <w:p w:rsidR="00A3574F" w:rsidRPr="000C4BBD" w:rsidRDefault="00A3574F" w:rsidP="00A3574F">
      <w:pPr>
        <w:numPr>
          <w:ilvl w:val="1"/>
          <w:numId w:val="11"/>
        </w:numPr>
        <w:tabs>
          <w:tab w:val="clear" w:pos="214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 сложные (синтетические);</w:t>
      </w:r>
    </w:p>
    <w:p w:rsidR="00A3574F" w:rsidRPr="000C4BBD" w:rsidRDefault="00A3574F" w:rsidP="00A3574F">
      <w:pPr>
        <w:numPr>
          <w:ilvl w:val="1"/>
          <w:numId w:val="11"/>
        </w:numPr>
        <w:tabs>
          <w:tab w:val="clear" w:pos="214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BD">
        <w:rPr>
          <w:rFonts w:ascii="Times New Roman" w:hAnsi="Times New Roman" w:cs="Times New Roman"/>
          <w:sz w:val="28"/>
          <w:szCs w:val="28"/>
        </w:rPr>
        <w:t>инновации простые.</w:t>
      </w:r>
    </w:p>
    <w:p w:rsidR="00A3574F" w:rsidRPr="002542A7" w:rsidRDefault="00A3574F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color w:val="000000"/>
          <w:sz w:val="28"/>
          <w:szCs w:val="28"/>
        </w:rPr>
        <w:t>инновации</w:t>
      </w: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характеризуют следующие аспекты:</w:t>
      </w:r>
    </w:p>
    <w:p w:rsidR="00A3574F" w:rsidRPr="002542A7" w:rsidRDefault="00A3574F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Инновация</w:t>
      </w: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результатом планируемой творческой деятельности людей, направленной на соверше</w:t>
      </w:r>
      <w:r w:rsidR="001B0E26">
        <w:rPr>
          <w:rFonts w:ascii="Times New Roman" w:hAnsi="Times New Roman" w:cs="Times New Roman"/>
          <w:color w:val="000000"/>
          <w:sz w:val="28"/>
          <w:szCs w:val="28"/>
        </w:rPr>
        <w:t xml:space="preserve">нствование существующей системы </w:t>
      </w:r>
      <w:r w:rsidR="001B0E26" w:rsidRPr="007146F8">
        <w:rPr>
          <w:rFonts w:ascii="Times New Roman" w:hAnsi="Times New Roman" w:cs="Times New Roman"/>
          <w:sz w:val="28"/>
          <w:szCs w:val="28"/>
        </w:rPr>
        <w:t>[</w:t>
      </w:r>
      <w:r w:rsidR="001B0E26">
        <w:rPr>
          <w:rFonts w:ascii="Times New Roman" w:hAnsi="Times New Roman" w:cs="Times New Roman"/>
          <w:sz w:val="28"/>
          <w:szCs w:val="28"/>
        </w:rPr>
        <w:t>9</w:t>
      </w:r>
      <w:r w:rsidR="001B0E26" w:rsidRPr="007146F8">
        <w:rPr>
          <w:rFonts w:ascii="Times New Roman" w:hAnsi="Times New Roman" w:cs="Times New Roman"/>
          <w:sz w:val="28"/>
          <w:szCs w:val="28"/>
        </w:rPr>
        <w:t xml:space="preserve">; </w:t>
      </w:r>
      <w:r w:rsidR="001B0E26">
        <w:rPr>
          <w:rFonts w:ascii="Times New Roman" w:hAnsi="Times New Roman" w:cs="Times New Roman"/>
          <w:sz w:val="28"/>
          <w:szCs w:val="28"/>
        </w:rPr>
        <w:t>321</w:t>
      </w:r>
      <w:r w:rsidR="001B0E26" w:rsidRPr="007146F8">
        <w:rPr>
          <w:rFonts w:ascii="Times New Roman" w:hAnsi="Times New Roman" w:cs="Times New Roman"/>
          <w:sz w:val="28"/>
          <w:szCs w:val="28"/>
        </w:rPr>
        <w:t>с.].</w:t>
      </w:r>
    </w:p>
    <w:p w:rsidR="00A3574F" w:rsidRPr="002542A7" w:rsidRDefault="00A3574F" w:rsidP="00A3574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Инновация</w:t>
      </w: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новшество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м, реализованная</w:t>
      </w: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 на практике. Объектами изменений, осуществленных в результате внедрения инновации, могут быть техническая, технологическая, организационно-управленческая, финансовая, социальная, экологическая, правовая и прочие сферы. Нововведения могут способствовать преодолению кризисов на макро- и микроуровнях, увеличивают конкурентоспособность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2542A7">
        <w:rPr>
          <w:rFonts w:ascii="Times New Roman" w:hAnsi="Times New Roman" w:cs="Times New Roman"/>
          <w:color w:val="000000"/>
          <w:sz w:val="28"/>
          <w:szCs w:val="28"/>
        </w:rPr>
        <w:t xml:space="preserve"> связаны с рисками.</w:t>
      </w:r>
    </w:p>
    <w:p w:rsidR="00661ED0" w:rsidRPr="00661ED0" w:rsidRDefault="005F45E9" w:rsidP="00661ED0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61ED0" w:rsidRPr="00661ED0">
        <w:rPr>
          <w:sz w:val="28"/>
          <w:szCs w:val="28"/>
        </w:rPr>
        <w:t>Основные функции инноваций:</w:t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  <w:t xml:space="preserve">1. они вовлекают в производство новые производительные силы, </w:t>
      </w:r>
      <w:r w:rsidR="00661ED0" w:rsidRPr="00661ED0">
        <w:rPr>
          <w:sz w:val="28"/>
          <w:szCs w:val="28"/>
        </w:rPr>
        <w:lastRenderedPageBreak/>
        <w:t>способствуют повышению производительности труда и эффективности производства, сокращают различного рода затраты;</w:t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  <w:t>2. повышают уровень жизни каждого человека и общества в целом за счет разнообразия и качества производимой продукции и услуг, удовлетворения потребностей населения;</w:t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  <w:t>3. помогают привести в соответствие структуру производства со структурой изменившихся потребностей, способствуют поддержанию равновесия между спросом и предложением, между производством и потреблением;</w:t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  <w:r w:rsidR="00661ED0" w:rsidRPr="00661ED0">
        <w:rPr>
          <w:sz w:val="28"/>
          <w:szCs w:val="28"/>
        </w:rPr>
        <w:tab/>
      </w:r>
    </w:p>
    <w:p w:rsidR="00661ED0" w:rsidRPr="00661ED0" w:rsidRDefault="00661ED0" w:rsidP="00A3574F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61ED0">
        <w:rPr>
          <w:sz w:val="28"/>
          <w:szCs w:val="28"/>
        </w:rPr>
        <w:t>4. являются результатом применения творческих возможностей и знаний конкретной личности, человеческого интеллекта, что, в свою очередь, стимулирует дальнейш</w:t>
      </w:r>
      <w:r w:rsidR="001B0E26">
        <w:rPr>
          <w:sz w:val="28"/>
          <w:szCs w:val="28"/>
        </w:rPr>
        <w:t xml:space="preserve">ий рост творческой деятельности </w:t>
      </w:r>
      <w:r w:rsidR="001B0E26" w:rsidRPr="007146F8">
        <w:rPr>
          <w:sz w:val="28"/>
          <w:szCs w:val="28"/>
        </w:rPr>
        <w:t>[</w:t>
      </w:r>
      <w:r w:rsidR="001B0E26">
        <w:rPr>
          <w:sz w:val="28"/>
          <w:szCs w:val="28"/>
        </w:rPr>
        <w:t>7</w:t>
      </w:r>
      <w:r w:rsidR="001B0E26" w:rsidRPr="007146F8">
        <w:rPr>
          <w:sz w:val="28"/>
          <w:szCs w:val="28"/>
        </w:rPr>
        <w:t>; с.</w:t>
      </w:r>
      <w:r w:rsidR="001B0E26">
        <w:rPr>
          <w:sz w:val="28"/>
          <w:szCs w:val="28"/>
        </w:rPr>
        <w:t>261</w:t>
      </w:r>
      <w:r w:rsidR="001B0E26" w:rsidRPr="007146F8">
        <w:rPr>
          <w:sz w:val="28"/>
          <w:szCs w:val="28"/>
        </w:rPr>
        <w:t>].</w:t>
      </w:r>
    </w:p>
    <w:p w:rsidR="00E42631" w:rsidRDefault="00E42631" w:rsidP="00E42631">
      <w:pPr>
        <w:pStyle w:val="1"/>
        <w:keepNext w:val="0"/>
        <w:keepLines w:val="0"/>
        <w:spacing w:before="0" w:line="360" w:lineRule="auto"/>
        <w:rPr>
          <w:color w:val="auto"/>
        </w:rPr>
      </w:pPr>
    </w:p>
    <w:p w:rsidR="00E42631" w:rsidRPr="004568DF" w:rsidRDefault="00E42631" w:rsidP="00E42631">
      <w:pPr>
        <w:pStyle w:val="1"/>
        <w:keepNext w:val="0"/>
        <w:keepLines w:val="0"/>
        <w:spacing w:before="0" w:line="360" w:lineRule="auto"/>
        <w:jc w:val="center"/>
        <w:rPr>
          <w:rFonts w:ascii="Times New Roman" w:hAnsi="Times New Roman"/>
          <w:color w:val="auto"/>
        </w:rPr>
      </w:pPr>
      <w:r w:rsidRPr="004568DF">
        <w:rPr>
          <w:rFonts w:ascii="Times New Roman" w:hAnsi="Times New Roman"/>
          <w:color w:val="auto"/>
        </w:rPr>
        <w:t>1.3 Жизненный цикл инноваций</w:t>
      </w:r>
    </w:p>
    <w:p w:rsidR="00E42631" w:rsidRDefault="00E42631" w:rsidP="00E42631">
      <w:pPr>
        <w:pStyle w:val="1"/>
        <w:spacing w:before="0" w:line="360" w:lineRule="auto"/>
        <w:ind w:firstLine="540"/>
        <w:jc w:val="both"/>
        <w:rPr>
          <w:rFonts w:ascii="Times New Roman" w:hAnsi="Times New Roman"/>
          <w:b w:val="0"/>
          <w:color w:val="auto"/>
        </w:rPr>
      </w:pPr>
      <w:r w:rsidRPr="00E42631">
        <w:rPr>
          <w:rFonts w:ascii="Times New Roman" w:hAnsi="Times New Roman"/>
          <w:b w:val="0"/>
          <w:color w:val="auto"/>
        </w:rPr>
        <w:t xml:space="preserve">Жизненный цикл инновации представляет собой совокупность взаимосвязанных процессов и стадий создания новшества. Жизненный цикл инновации определяется как промежуток времени от зарождения идеи до снятия с производства реализованного на ее основе инновационного продукта. </w:t>
      </w:r>
    </w:p>
    <w:p w:rsidR="003C25A4" w:rsidRPr="003C25A4" w:rsidRDefault="003C25A4" w:rsidP="003C25A4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5A4">
        <w:rPr>
          <w:rFonts w:ascii="Times New Roman" w:hAnsi="Times New Roman" w:cs="Times New Roman"/>
          <w:sz w:val="28"/>
          <w:szCs w:val="28"/>
        </w:rPr>
        <w:t xml:space="preserve">Основой инновационного процесса является процесс создания и освоения новой техники (технологии). </w:t>
      </w:r>
    </w:p>
    <w:p w:rsidR="003C25A4" w:rsidRPr="003C25A4" w:rsidRDefault="003C25A4" w:rsidP="003C25A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5A4">
        <w:rPr>
          <w:rFonts w:ascii="Times New Roman" w:hAnsi="Times New Roman" w:cs="Times New Roman"/>
          <w:sz w:val="28"/>
          <w:szCs w:val="28"/>
        </w:rPr>
        <w:t>Техника</w:t>
      </w:r>
      <w:r w:rsidRPr="003C25A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C25A4">
        <w:rPr>
          <w:rFonts w:ascii="Times New Roman" w:hAnsi="Times New Roman" w:cs="Times New Roman"/>
          <w:sz w:val="28"/>
          <w:szCs w:val="28"/>
        </w:rPr>
        <w:t xml:space="preserve">совокупность вещественных факторов производства (средств и предметов труда), в которых материализованы новые знания и умения человека. </w:t>
      </w:r>
    </w:p>
    <w:p w:rsidR="003C25A4" w:rsidRPr="003C25A4" w:rsidRDefault="003C25A4" w:rsidP="003C25A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5A4">
        <w:rPr>
          <w:rFonts w:ascii="Times New Roman" w:hAnsi="Times New Roman" w:cs="Times New Roman"/>
          <w:sz w:val="28"/>
          <w:szCs w:val="28"/>
        </w:rPr>
        <w:t>Технология</w:t>
      </w:r>
      <w:r w:rsidRPr="003C25A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C25A4">
        <w:rPr>
          <w:rFonts w:ascii="Times New Roman" w:hAnsi="Times New Roman" w:cs="Times New Roman"/>
          <w:sz w:val="28"/>
          <w:szCs w:val="28"/>
        </w:rPr>
        <w:t>совокупность приемов и способов изготовления и применения техники и преобразования природных веществ в продукты промышленного и бытового потребления.</w:t>
      </w:r>
    </w:p>
    <w:p w:rsidR="003C25A4" w:rsidRPr="003C25A4" w:rsidRDefault="003C25A4" w:rsidP="003C25A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25A4">
        <w:rPr>
          <w:rFonts w:ascii="Times New Roman" w:hAnsi="Times New Roman" w:cs="Times New Roman"/>
          <w:sz w:val="28"/>
          <w:szCs w:val="28"/>
        </w:rPr>
        <w:t>Инновационная</w:t>
      </w:r>
      <w:r w:rsidRPr="003C25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5A4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Pr="003C25A4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3C25A4">
        <w:rPr>
          <w:rFonts w:ascii="Times New Roman" w:hAnsi="Times New Roman" w:cs="Times New Roman"/>
          <w:sz w:val="28"/>
          <w:szCs w:val="28"/>
        </w:rPr>
        <w:t xml:space="preserve">деятельность направленная на использование результатов научных разработок для расширения и обновления номенклатуры и улучшения качества выпускаемой продукции </w:t>
      </w:r>
      <w:r w:rsidRPr="003C25A4">
        <w:rPr>
          <w:rFonts w:ascii="Times New Roman" w:hAnsi="Times New Roman" w:cs="Times New Roman"/>
          <w:sz w:val="28"/>
          <w:szCs w:val="28"/>
        </w:rPr>
        <w:lastRenderedPageBreak/>
        <w:t>(товаров, услуг), совершенствования технологии их изготовления с последующим внедрением и эффективной реализацией не внутреннем и зарубежных рынках. Инновационная деятельность, связанная с капитальными вложениями в инновации, называется инновацион</w:t>
      </w:r>
      <w:r w:rsidR="001B0E26">
        <w:rPr>
          <w:rFonts w:ascii="Times New Roman" w:hAnsi="Times New Roman" w:cs="Times New Roman"/>
          <w:sz w:val="28"/>
          <w:szCs w:val="28"/>
        </w:rPr>
        <w:t>но-инвестиционной деятельностью</w:t>
      </w:r>
      <w:r w:rsidR="001B0E26" w:rsidRPr="007146F8">
        <w:rPr>
          <w:rFonts w:ascii="Times New Roman" w:hAnsi="Times New Roman" w:cs="Times New Roman"/>
          <w:sz w:val="28"/>
          <w:szCs w:val="28"/>
        </w:rPr>
        <w:t>[</w:t>
      </w:r>
      <w:r w:rsidR="001B0E26">
        <w:rPr>
          <w:rFonts w:ascii="Times New Roman" w:hAnsi="Times New Roman" w:cs="Times New Roman"/>
          <w:sz w:val="28"/>
          <w:szCs w:val="28"/>
        </w:rPr>
        <w:t>8</w:t>
      </w:r>
      <w:r w:rsidR="001B0E26" w:rsidRPr="007146F8">
        <w:rPr>
          <w:rFonts w:ascii="Times New Roman" w:hAnsi="Times New Roman" w:cs="Times New Roman"/>
          <w:sz w:val="28"/>
          <w:szCs w:val="28"/>
        </w:rPr>
        <w:t>; с.</w:t>
      </w:r>
      <w:r w:rsidR="001B0E26">
        <w:rPr>
          <w:rFonts w:ascii="Times New Roman" w:hAnsi="Times New Roman" w:cs="Times New Roman"/>
          <w:sz w:val="28"/>
          <w:szCs w:val="28"/>
        </w:rPr>
        <w:t>110</w:t>
      </w:r>
      <w:r w:rsidR="001B0E26" w:rsidRPr="007146F8">
        <w:rPr>
          <w:rFonts w:ascii="Times New Roman" w:hAnsi="Times New Roman" w:cs="Times New Roman"/>
          <w:sz w:val="28"/>
          <w:szCs w:val="28"/>
        </w:rPr>
        <w:t>].</w:t>
      </w:r>
    </w:p>
    <w:p w:rsidR="00E42631" w:rsidRPr="00E42631" w:rsidRDefault="00E42631" w:rsidP="00E42631">
      <w:pPr>
        <w:pStyle w:val="1"/>
        <w:spacing w:before="0" w:line="360" w:lineRule="auto"/>
        <w:ind w:firstLine="540"/>
        <w:jc w:val="both"/>
        <w:rPr>
          <w:rFonts w:ascii="Times New Roman" w:hAnsi="Times New Roman"/>
          <w:b w:val="0"/>
          <w:color w:val="auto"/>
        </w:rPr>
      </w:pPr>
      <w:r w:rsidRPr="00E42631">
        <w:rPr>
          <w:rFonts w:ascii="Times New Roman" w:hAnsi="Times New Roman"/>
          <w:b w:val="0"/>
          <w:color w:val="auto"/>
        </w:rPr>
        <w:t>Инновация в своем жизненном цикле проходит ряд стадий, включающих: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1. зарождение, сопровождающееся выполнением необходимого объема научно-исследовательских и опытно-констукторских работ, разработкой и созданием опытной партии новшества;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2. рост (промышленное освоение с одновременным выходом продукта на рынок);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3. зрелость (стадия серийного или массового производства и увеличение объема продаж);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4.насыщение рынка (максимальный объем производства и максимальный объем продаж);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5. упадок (свертывание производства и уход продукта с рынка).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 xml:space="preserve">С позиций инновационной деятельности целесообразно различать как жизненные циклы производства, так и жизненные циклы обращения новшества. 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Первая стадия - внедрение новшества - является наиболее трудоемкой и сложной. Именно здесь велик объем расходов на освоение производства и выпуск опытной партии нового товара. На первой стадии воспроизводятся и совершенствуются технология, отрабатывается регламент производственного процесса. И именно на данной стадии наблюдается высокая себестоимость продукции и незагруженность мощностей.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Вторая стадия - стадия промышленного освоения производства - характеризуется медленным м растянутым во времени наращиванием выпуска продукции.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lastRenderedPageBreak/>
        <w:t>Третья стадия - стадия подъема - отличается быстрым наращиванием производства, значительным увеличением загрузки производственных мощностей, отлаженностью технологического процесса и организации производства.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Четвертая стадия - стадия зрелости и стабилизации - характеризуется устойчивыми темпами наибольших объемов выпуска продукции и максимально возможной загрузкой производственных мощностей.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 xml:space="preserve">Пятая стадия - стадия увядания или упадка - связана с падением загрузки мощностей, сворачиванием производства данного товара и резким уменьшением </w:t>
      </w:r>
      <w:r w:rsidR="001B0E26">
        <w:rPr>
          <w:sz w:val="28"/>
          <w:szCs w:val="28"/>
        </w:rPr>
        <w:t>товарных запасов вплоть до нуля</w:t>
      </w:r>
      <w:r w:rsidR="001B0E26" w:rsidRPr="007146F8">
        <w:rPr>
          <w:sz w:val="28"/>
          <w:szCs w:val="28"/>
        </w:rPr>
        <w:t>[5; с.</w:t>
      </w:r>
      <w:r w:rsidR="001B0E26">
        <w:rPr>
          <w:sz w:val="28"/>
          <w:szCs w:val="28"/>
        </w:rPr>
        <w:t>411</w:t>
      </w:r>
      <w:r w:rsidR="001B0E26" w:rsidRPr="007146F8">
        <w:rPr>
          <w:sz w:val="28"/>
          <w:szCs w:val="28"/>
        </w:rPr>
        <w:t>].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Состав и структура жизни новой техники и технологии тесно связана с параметрами развития производства.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Так, например, на первой стадии жизненного цикла новой техники и технологии производительность труда низкая, себестоимость продукции снижается медленно, медленно возрастает прибыль предприятия либо экономическая прибыль даже отрицательна. В период быстрого роста выпуска продукции заметно снижается себестоимость, окупаются первоначальные затраты.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Частая смена техники и технологии создает большие сложности и нестабильность производства. В период перехода на новую технику и освоения новых технологических процессов снижаются показатели эффективности всех подразделений предприятия.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Вот почему инновациям в области технологических процессов и орудий труда должны сопутствовать новые формы организации и управления, пооперационный, попроцессорный и подетальный расчет экономической эффективности.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Жизнециклическая концепция инноваций играет очень важную роль в определении как максимального объема продаж и прибыли, так и продолжительности цикла жизни конкретного новшества.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lastRenderedPageBreak/>
        <w:t>Анализ продолжительности циклов новой техники и технологии проводится в следующей последовательности, включающей: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1) определение общей продолжительности циклов жизни изделий данного семейства, поколения за всю историю, с тем чтобы установить устойчивую величину цикла данного вида техники и технологического процесса, в том числе и по стадиям;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2) определение распределений продолжительностей циклов жизни и их стадий вокруг центральной тенденции, поскольку это является основой прогноза продолжительности циклов жизни будущего новшества;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3) выработку базы стратегии и тактики роста производства соответственно продолжительности стадий циклов жизни новой техники и технологии;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4) распределение вероятностей продолжительности циклов будущих образцов и пропорционально ей ресурсов во времени следующего цикла;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5) тщательный анализ факторов, влияющих на продолжительность прошлых циклов, и экстраполяция результатов на прогноз их влияния на циклы жизни будущих изделий;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6) формализацию методов сбора исходных данных и применение эконометрических моделей расчета.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Методика анализа продолжительности циклов жизни позволяет дать ответ о динамике технико-экономических показателей производства.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Во-первых, это дает возможность определить период роста производства до максимального, которому эквивалентны наилучшие тенденции ведущих показателей экономической эффективности: приведенных затрат, себестоимости продукции, производительности труда, величины рентабельности.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Во-вторых, следует установить зависимость роста выпуска с экстремумом технико-экономических показателей и с объемом продаж, ибо они, как правило, не совпадают.</w:t>
      </w:r>
    </w:p>
    <w:p w:rsidR="00E42631" w:rsidRP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lastRenderedPageBreak/>
        <w:t>В-третьих, необходимо проанализировать тенденции изменения технико-экономических показателей при удвоении объема выпуска, дать ответ: существует ли пропорциональность, инерционность, эффект запаздывания и проч.</w:t>
      </w:r>
    </w:p>
    <w:p w:rsidR="00E42631" w:rsidRDefault="00E42631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E42631">
        <w:rPr>
          <w:sz w:val="28"/>
          <w:szCs w:val="28"/>
        </w:rPr>
        <w:t>Из приведенной методики ясно, что исследование динамики продолжительности стадий циклов жизни в зависимости от технико-экономических показателей и объема продаж является одним из важнейших современных методов анализа новой техники и техно</w:t>
      </w:r>
      <w:r w:rsidR="001B0E26">
        <w:rPr>
          <w:sz w:val="28"/>
          <w:szCs w:val="28"/>
        </w:rPr>
        <w:t xml:space="preserve">логии </w:t>
      </w:r>
      <w:r w:rsidR="001B0E26" w:rsidRPr="007146F8">
        <w:rPr>
          <w:sz w:val="28"/>
          <w:szCs w:val="28"/>
        </w:rPr>
        <w:t>[</w:t>
      </w:r>
      <w:r w:rsidR="001B0E26">
        <w:rPr>
          <w:sz w:val="28"/>
          <w:szCs w:val="28"/>
        </w:rPr>
        <w:t>10</w:t>
      </w:r>
      <w:r w:rsidR="001B0E26" w:rsidRPr="007146F8">
        <w:rPr>
          <w:sz w:val="28"/>
          <w:szCs w:val="28"/>
        </w:rPr>
        <w:t>; с.</w:t>
      </w:r>
      <w:r w:rsidR="001B0E26">
        <w:rPr>
          <w:sz w:val="28"/>
          <w:szCs w:val="28"/>
        </w:rPr>
        <w:t>99</w:t>
      </w:r>
      <w:r w:rsidR="001B0E26" w:rsidRPr="007146F8">
        <w:rPr>
          <w:sz w:val="28"/>
          <w:szCs w:val="28"/>
        </w:rPr>
        <w:t>].</w:t>
      </w:r>
    </w:p>
    <w:p w:rsidR="003C25A4" w:rsidRPr="00E42631" w:rsidRDefault="003C25A4" w:rsidP="00E42631">
      <w:pPr>
        <w:pStyle w:val="aa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</w:p>
    <w:p w:rsidR="003C25A4" w:rsidRPr="004568DF" w:rsidRDefault="003C25A4" w:rsidP="003C25A4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5" w:name="_Toc249409244"/>
      <w:bookmarkStart w:id="6" w:name="_Toc310511514"/>
      <w:r w:rsidRPr="004568DF">
        <w:rPr>
          <w:rFonts w:ascii="Times New Roman" w:hAnsi="Times New Roman"/>
          <w:bCs w:val="0"/>
          <w:color w:val="auto"/>
        </w:rPr>
        <w:t>1.4 Содержание инновационной деятельности</w:t>
      </w:r>
      <w:bookmarkEnd w:id="5"/>
      <w:bookmarkEnd w:id="6"/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417F">
        <w:rPr>
          <w:rFonts w:ascii="Times New Roman" w:hAnsi="Times New Roman" w:cs="Times New Roman"/>
          <w:sz w:val="28"/>
          <w:szCs w:val="28"/>
        </w:rPr>
        <w:t>Инновационная деятельность</w:t>
      </w:r>
      <w:r w:rsidRPr="005F4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17F">
        <w:rPr>
          <w:rFonts w:ascii="Times New Roman" w:hAnsi="Times New Roman" w:cs="Times New Roman"/>
          <w:sz w:val="28"/>
          <w:szCs w:val="28"/>
        </w:rPr>
        <w:t>предполагает целый комплекс научных, технологических, организационных, финансовых и коммерческих мероприятий, и именно в своей совокупности они приводят к инновациям.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17F">
        <w:rPr>
          <w:rFonts w:ascii="Times New Roman" w:hAnsi="Times New Roman" w:cs="Times New Roman"/>
          <w:sz w:val="28"/>
          <w:szCs w:val="28"/>
        </w:rPr>
        <w:t>В статистике выделяют следующие виды инновационной деятельности: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417F">
        <w:rPr>
          <w:rFonts w:ascii="Times New Roman" w:hAnsi="Times New Roman" w:cs="Times New Roman"/>
          <w:sz w:val="28"/>
          <w:szCs w:val="28"/>
        </w:rPr>
        <w:t>- исследования и разработки;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417F">
        <w:rPr>
          <w:rFonts w:ascii="Times New Roman" w:hAnsi="Times New Roman" w:cs="Times New Roman"/>
          <w:sz w:val="28"/>
          <w:szCs w:val="28"/>
        </w:rPr>
        <w:t>- технологическая подготовка и организация производства, охватывающие приобретение оборудования и инструмента, изменения в них, а также в процедурах, методах и стандартах производства и контроля качества, необходимых для изготовления нового продукта или методов их производства (передачи);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417F">
        <w:rPr>
          <w:rFonts w:ascii="Times New Roman" w:hAnsi="Times New Roman" w:cs="Times New Roman"/>
          <w:sz w:val="28"/>
          <w:szCs w:val="28"/>
        </w:rPr>
        <w:t>- пуск производства и предпроизводственные разработки, включающие модификации продукта и технологического процесса, переподготовку персонала для применения новых технологий и оборудования, а также пробное производство, если предполагается дальнейшая доработка конструкции: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417F">
        <w:rPr>
          <w:rFonts w:ascii="Times New Roman" w:hAnsi="Times New Roman" w:cs="Times New Roman"/>
          <w:sz w:val="28"/>
          <w:szCs w:val="28"/>
        </w:rPr>
        <w:t>- маркетинг новых продуктов, включая деятельность связанную с выпуском новой продукции на рынок, предварительным исследованием рынка, адаптацией продукции к различным рынкам, а также рекламную кампанию, но исключая создание сетей распространения для реализации на рынке;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5F417F">
        <w:rPr>
          <w:rFonts w:ascii="Times New Roman" w:hAnsi="Times New Roman" w:cs="Times New Roman"/>
          <w:sz w:val="28"/>
          <w:szCs w:val="28"/>
        </w:rPr>
        <w:t>- приобретение неовеществленных технологий со стороны в форме патентов, лицензий, раскрытия ноу-хау, конструкций, моделей и услуг технологического содержания;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- приобретение овеществленных технологий – машин, оборудования, по своему технологическому содержанию связанных с внедрением на предприятии продуктовых или процессных инноваций;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417F">
        <w:rPr>
          <w:rFonts w:ascii="Times New Roman" w:hAnsi="Times New Roman" w:cs="Times New Roman"/>
          <w:sz w:val="28"/>
          <w:szCs w:val="28"/>
        </w:rPr>
        <w:t>- производственное проектирование, включая подготовку планов и чертежей, предусмотренных для определения производственных процедур, технических спецификаций, эксплуатационных характеристик, необходимых для создания концепции, разработки, производства и маркетинга но</w:t>
      </w:r>
      <w:r w:rsidR="001B0E26">
        <w:rPr>
          <w:rFonts w:ascii="Times New Roman" w:hAnsi="Times New Roman" w:cs="Times New Roman"/>
          <w:sz w:val="28"/>
          <w:szCs w:val="28"/>
        </w:rPr>
        <w:t xml:space="preserve">вых продуктов, процессов, услуг </w:t>
      </w:r>
      <w:r w:rsidR="001B0E26" w:rsidRPr="007146F8">
        <w:rPr>
          <w:rFonts w:ascii="Times New Roman" w:hAnsi="Times New Roman" w:cs="Times New Roman"/>
          <w:sz w:val="28"/>
          <w:szCs w:val="28"/>
        </w:rPr>
        <w:t>[</w:t>
      </w:r>
      <w:r w:rsidR="001B0E26">
        <w:rPr>
          <w:rFonts w:ascii="Times New Roman" w:hAnsi="Times New Roman" w:cs="Times New Roman"/>
          <w:sz w:val="28"/>
          <w:szCs w:val="28"/>
        </w:rPr>
        <w:t>8</w:t>
      </w:r>
      <w:r w:rsidR="001B0E26" w:rsidRPr="007146F8">
        <w:rPr>
          <w:rFonts w:ascii="Times New Roman" w:hAnsi="Times New Roman" w:cs="Times New Roman"/>
          <w:sz w:val="28"/>
          <w:szCs w:val="28"/>
        </w:rPr>
        <w:t>; с.</w:t>
      </w:r>
      <w:r w:rsidR="001B0E26">
        <w:rPr>
          <w:rFonts w:ascii="Times New Roman" w:hAnsi="Times New Roman" w:cs="Times New Roman"/>
          <w:sz w:val="28"/>
          <w:szCs w:val="28"/>
        </w:rPr>
        <w:t>266</w:t>
      </w:r>
      <w:r w:rsidR="001B0E26" w:rsidRPr="007146F8">
        <w:rPr>
          <w:rFonts w:ascii="Times New Roman" w:hAnsi="Times New Roman" w:cs="Times New Roman"/>
          <w:sz w:val="28"/>
          <w:szCs w:val="28"/>
        </w:rPr>
        <w:t>].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F417F">
        <w:rPr>
          <w:rFonts w:ascii="Times New Roman" w:hAnsi="Times New Roman" w:cs="Times New Roman"/>
          <w:sz w:val="28"/>
          <w:szCs w:val="28"/>
        </w:rPr>
        <w:t>Главной функцией инновационной деятельности является функция изменения. Австрийский ученый И. Шумпетер выделял пять типичных изменений: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1. Использование новой техники, новых технологических процессов или нового рыночного обеспечения производства (купля-продажа).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2. Внедрение продукции с новыми свойствами.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3. Использование нового сырья.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4. Изменения в организации производства и его материально-технического обеспечения.</w:t>
      </w:r>
    </w:p>
    <w:p w:rsidR="005F417F" w:rsidRPr="005F417F" w:rsidRDefault="005F417F" w:rsidP="005F417F">
      <w:pPr>
        <w:tabs>
          <w:tab w:val="left" w:pos="244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417F">
        <w:rPr>
          <w:rFonts w:ascii="Times New Roman" w:hAnsi="Times New Roman" w:cs="Times New Roman"/>
          <w:sz w:val="28"/>
          <w:szCs w:val="28"/>
        </w:rPr>
        <w:t>5. Появление новых рынков сбыта.</w:t>
      </w:r>
    </w:p>
    <w:p w:rsidR="005F45E9" w:rsidRDefault="00B3186B" w:rsidP="00B3186B">
      <w:pPr>
        <w:pStyle w:val="1"/>
        <w:tabs>
          <w:tab w:val="left" w:pos="3215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bookmarkStart w:id="7" w:name="_Toc310511515"/>
      <w:r>
        <w:rPr>
          <w:rFonts w:ascii="Times New Roman" w:hAnsi="Times New Roman"/>
          <w:b w:val="0"/>
          <w:bCs w:val="0"/>
          <w:color w:val="auto"/>
        </w:rPr>
        <w:tab/>
      </w: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Default="00B3186B" w:rsidP="00B3186B">
      <w:pPr>
        <w:rPr>
          <w:lang w:eastAsia="en-US"/>
        </w:rPr>
      </w:pPr>
    </w:p>
    <w:p w:rsidR="00B3186B" w:rsidRPr="00B3186B" w:rsidRDefault="00B3186B" w:rsidP="00B3186B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Задача</w:t>
      </w:r>
    </w:p>
    <w:p w:rsidR="00B3186B" w:rsidRDefault="00B3186B" w:rsidP="00B3186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B3186B" w:rsidRDefault="00B3186B" w:rsidP="00B3186B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 w:rsidRPr="00B3186B">
        <w:rPr>
          <w:rFonts w:ascii="Times New Roman" w:hAnsi="Times New Roman" w:cs="Times New Roman"/>
          <w:sz w:val="28"/>
        </w:rPr>
        <w:t>Сравните три варианта капиталовложений в производственные фонды с различным эшелонированием по годам на основе данных, приведенных в таблице.</w:t>
      </w:r>
    </w:p>
    <w:p w:rsidR="00B3186B" w:rsidRPr="00B3186B" w:rsidRDefault="00B3186B" w:rsidP="00B3186B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</w:p>
    <w:tbl>
      <w:tblPr>
        <w:tblStyle w:val="ab"/>
        <w:tblW w:w="8625" w:type="dxa"/>
        <w:jc w:val="center"/>
        <w:tblInd w:w="1196" w:type="dxa"/>
        <w:tblLook w:val="04A0"/>
      </w:tblPr>
      <w:tblGrid>
        <w:gridCol w:w="1214"/>
        <w:gridCol w:w="1123"/>
        <w:gridCol w:w="1093"/>
        <w:gridCol w:w="1093"/>
        <w:gridCol w:w="1349"/>
        <w:gridCol w:w="2753"/>
      </w:tblGrid>
      <w:tr w:rsidR="00B3186B" w:rsidRPr="00B3186B" w:rsidTr="00486CAA">
        <w:trPr>
          <w:trHeight w:val="525"/>
          <w:jc w:val="center"/>
        </w:trPr>
        <w:tc>
          <w:tcPr>
            <w:tcW w:w="1214" w:type="dxa"/>
            <w:vMerge w:val="restart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Вариант</w:t>
            </w:r>
          </w:p>
        </w:tc>
        <w:tc>
          <w:tcPr>
            <w:tcW w:w="4658" w:type="dxa"/>
            <w:gridSpan w:val="4"/>
            <w:tcBorders>
              <w:bottom w:val="single" w:sz="4" w:space="0" w:color="auto"/>
            </w:tcBorders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Объем капиталовложений, млн. руб</w:t>
            </w:r>
          </w:p>
        </w:tc>
        <w:tc>
          <w:tcPr>
            <w:tcW w:w="2753" w:type="dxa"/>
            <w:vMerge w:val="restart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Суммарный объем капиталовложений, млн. руб.</w:t>
            </w:r>
          </w:p>
        </w:tc>
      </w:tr>
      <w:tr w:rsidR="00B3186B" w:rsidRPr="00B3186B" w:rsidTr="00486CAA">
        <w:trPr>
          <w:trHeight w:val="420"/>
          <w:jc w:val="center"/>
        </w:trPr>
        <w:tc>
          <w:tcPr>
            <w:tcW w:w="1214" w:type="dxa"/>
            <w:vMerge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1-й год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2-й год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3-й год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4-й год</w:t>
            </w:r>
          </w:p>
        </w:tc>
        <w:tc>
          <w:tcPr>
            <w:tcW w:w="2753" w:type="dxa"/>
            <w:vMerge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3186B" w:rsidRPr="00B3186B" w:rsidTr="00486CAA">
        <w:trPr>
          <w:jc w:val="center"/>
        </w:trPr>
        <w:tc>
          <w:tcPr>
            <w:tcW w:w="1214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12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349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75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40</w:t>
            </w:r>
          </w:p>
        </w:tc>
      </w:tr>
      <w:tr w:rsidR="00B3186B" w:rsidRPr="00B3186B" w:rsidTr="00486CAA">
        <w:trPr>
          <w:jc w:val="center"/>
        </w:trPr>
        <w:tc>
          <w:tcPr>
            <w:tcW w:w="1214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2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1349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75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45</w:t>
            </w:r>
          </w:p>
        </w:tc>
      </w:tr>
      <w:tr w:rsidR="00B3186B" w:rsidRPr="00B3186B" w:rsidTr="00486CAA">
        <w:trPr>
          <w:trHeight w:val="199"/>
          <w:jc w:val="center"/>
        </w:trPr>
        <w:tc>
          <w:tcPr>
            <w:tcW w:w="1214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2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09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1349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753" w:type="dxa"/>
          </w:tcPr>
          <w:p w:rsidR="00B3186B" w:rsidRPr="00B3186B" w:rsidRDefault="00B3186B" w:rsidP="00B318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3186B">
              <w:rPr>
                <w:rFonts w:ascii="Times New Roman" w:hAnsi="Times New Roman" w:cs="Times New Roman"/>
                <w:sz w:val="28"/>
              </w:rPr>
              <w:t>50</w:t>
            </w:r>
          </w:p>
        </w:tc>
      </w:tr>
    </w:tbl>
    <w:p w:rsidR="00B3186B" w:rsidRDefault="00B3186B" w:rsidP="00B3186B">
      <w:pPr>
        <w:rPr>
          <w:lang w:eastAsia="en-US"/>
        </w:rPr>
      </w:pPr>
    </w:p>
    <w:p w:rsidR="00B3186B" w:rsidRPr="00B3186B" w:rsidRDefault="00B3186B" w:rsidP="00B3186B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6B">
        <w:rPr>
          <w:rFonts w:ascii="Times New Roman" w:hAnsi="Times New Roman" w:cs="Times New Roman"/>
          <w:sz w:val="28"/>
          <w:szCs w:val="28"/>
        </w:rPr>
        <w:t>Примем норму дисконта равную 0,2.</w:t>
      </w:r>
    </w:p>
    <w:p w:rsidR="00B3186B" w:rsidRPr="00B3186B" w:rsidRDefault="00B3186B" w:rsidP="00B3186B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86B">
        <w:rPr>
          <w:rFonts w:ascii="Times New Roman" w:hAnsi="Times New Roman" w:cs="Times New Roman"/>
          <w:sz w:val="28"/>
          <w:szCs w:val="28"/>
        </w:rPr>
        <w:t>Проведем расчет дисконтирования капиталовложений по формуле:</w:t>
      </w:r>
    </w:p>
    <w:p w:rsidR="00B3186B" w:rsidRDefault="00B3186B" w:rsidP="00B3186B">
      <w:pPr>
        <w:keepNext/>
        <w:widowControl w:val="0"/>
        <w:tabs>
          <w:tab w:val="left" w:pos="8280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B3186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850B2A" w:rsidRPr="00B3186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6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4.5pt" o:ole="" fillcolor="window">
            <v:imagedata r:id="rId7" o:title=""/>
          </v:shape>
          <o:OLEObject Type="Embed" ProgID="Equation.3" ShapeID="_x0000_i1025" DrawAspect="Content" ObjectID="_1476859593" r:id="rId8"/>
        </w:object>
      </w:r>
    </w:p>
    <w:p w:rsidR="00B3186B" w:rsidRPr="00B3186B" w:rsidRDefault="00B3186B" w:rsidP="00B3186B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186B">
        <w:rPr>
          <w:i/>
          <w:sz w:val="28"/>
          <w:szCs w:val="28"/>
          <w:lang w:val="en-US"/>
        </w:rPr>
        <w:t>NPV</w:t>
      </w:r>
      <w:r w:rsidRPr="00B3186B">
        <w:rPr>
          <w:sz w:val="28"/>
          <w:szCs w:val="28"/>
        </w:rPr>
        <w:t xml:space="preserve"> – чистый дисконтированный доход (расход),</w:t>
      </w:r>
    </w:p>
    <w:p w:rsidR="00B3186B" w:rsidRPr="00B3186B" w:rsidRDefault="00B3186B" w:rsidP="00B3186B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3186B">
        <w:rPr>
          <w:i/>
          <w:sz w:val="28"/>
          <w:szCs w:val="28"/>
          <w:lang w:val="en-US"/>
        </w:rPr>
        <w:t>Pt</w:t>
      </w:r>
      <w:r w:rsidRPr="00B3186B">
        <w:rPr>
          <w:sz w:val="28"/>
          <w:szCs w:val="28"/>
        </w:rPr>
        <w:t xml:space="preserve"> – инвестиционные расходы и инвестиционные доходы в </w:t>
      </w:r>
      <w:r w:rsidRPr="00B3186B">
        <w:rPr>
          <w:i/>
          <w:sz w:val="28"/>
          <w:szCs w:val="28"/>
          <w:lang w:val="en-US"/>
        </w:rPr>
        <w:t>t</w:t>
      </w:r>
      <w:r w:rsidRPr="00B3186B">
        <w:rPr>
          <w:sz w:val="28"/>
          <w:szCs w:val="28"/>
        </w:rPr>
        <w:t>-м периоде,</w:t>
      </w:r>
    </w:p>
    <w:p w:rsidR="00B3186B" w:rsidRPr="004B0555" w:rsidRDefault="00B3186B" w:rsidP="004B0555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B0555">
        <w:rPr>
          <w:i/>
          <w:sz w:val="28"/>
          <w:szCs w:val="28"/>
          <w:lang w:val="en-US"/>
        </w:rPr>
        <w:t>t</w:t>
      </w:r>
      <w:r w:rsidRPr="00E16DB1">
        <w:rPr>
          <w:sz w:val="28"/>
          <w:szCs w:val="28"/>
        </w:rPr>
        <w:t xml:space="preserve"> – </w:t>
      </w:r>
      <w:r w:rsidRPr="004B0555">
        <w:rPr>
          <w:sz w:val="28"/>
          <w:szCs w:val="28"/>
        </w:rPr>
        <w:t>норма дисконтирования.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Вариант 1: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1 год = 10/(1+0,2)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1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8,33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2 год = 10/(1+0,2)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2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6,94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3 год = 10/(1+0,2)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3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5,79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4 год = 10/(1+0,2)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4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4,82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Итого = 25,89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Вариант 2: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2 год = 20/(1+0,2)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2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13,89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3 год = 15 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3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8,68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lastRenderedPageBreak/>
        <w:t>4 год = 10 /(1+0,2)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4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4,82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Итого = 27,39 млн.руб.</w:t>
      </w:r>
    </w:p>
    <w:p w:rsidR="004B0555" w:rsidRPr="004B0555" w:rsidRDefault="004B0555" w:rsidP="004B0555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4B0555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Вариант 3:</w:t>
      </w:r>
    </w:p>
    <w:p w:rsidR="004B0555" w:rsidRPr="00F133B3" w:rsidRDefault="004B0555" w:rsidP="00F133B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3 год = 30 /(1+0,2)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3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17,36 млн.руб.</w:t>
      </w:r>
    </w:p>
    <w:p w:rsidR="004B0555" w:rsidRPr="00F133B3" w:rsidRDefault="004B0555" w:rsidP="00F133B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4 год = 20 /(1+0,2)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  <w:vertAlign w:val="superscript"/>
        </w:rPr>
        <w:t>4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</w:rPr>
        <w:t> </w:t>
      </w: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= 9,65 млн.руб.</w:t>
      </w:r>
    </w:p>
    <w:p w:rsidR="004B0555" w:rsidRPr="00F133B3" w:rsidRDefault="004B0555" w:rsidP="00F133B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Итого = 27,01 млн.руб.</w:t>
      </w:r>
    </w:p>
    <w:p w:rsidR="004B0555" w:rsidRPr="00F133B3" w:rsidRDefault="004B0555" w:rsidP="00F133B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</w:pPr>
      <w:r w:rsidRPr="00F133B3">
        <w:rPr>
          <w:rFonts w:ascii="Times New Roman" w:hAnsi="Times New Roman" w:cs="Times New Roman"/>
          <w:bCs/>
          <w:color w:val="000000"/>
          <w:kern w:val="36"/>
          <w:sz w:val="28"/>
          <w:szCs w:val="20"/>
        </w:rPr>
        <w:t>Результаты представим в таблице: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1080"/>
        <w:gridCol w:w="1260"/>
        <w:gridCol w:w="1080"/>
        <w:gridCol w:w="1260"/>
        <w:gridCol w:w="3615"/>
      </w:tblGrid>
      <w:tr w:rsidR="00E16DB1" w:rsidRPr="00F133B3" w:rsidTr="00486CAA">
        <w:trPr>
          <w:trHeight w:val="405"/>
        </w:trPr>
        <w:tc>
          <w:tcPr>
            <w:tcW w:w="1335" w:type="dxa"/>
            <w:vMerge w:val="restart"/>
            <w:vAlign w:val="center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4680" w:type="dxa"/>
            <w:gridSpan w:val="4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капиталовложений, млн. руб.</w:t>
            </w:r>
          </w:p>
        </w:tc>
        <w:tc>
          <w:tcPr>
            <w:tcW w:w="3615" w:type="dxa"/>
            <w:vMerge w:val="restart"/>
          </w:tcPr>
          <w:p w:rsidR="00E16DB1" w:rsidRPr="00F133B3" w:rsidRDefault="00E16DB1" w:rsidP="00F13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Суммарный объем</w:t>
            </w:r>
          </w:p>
          <w:p w:rsidR="00E16DB1" w:rsidRPr="00F133B3" w:rsidRDefault="00E16DB1" w:rsidP="00F13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капиталовложений,</w:t>
            </w:r>
          </w:p>
          <w:p w:rsidR="00E16DB1" w:rsidRPr="00F133B3" w:rsidRDefault="00E16DB1" w:rsidP="00F133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млн. руб.</w:t>
            </w:r>
          </w:p>
        </w:tc>
      </w:tr>
      <w:tr w:rsidR="00E16DB1" w:rsidRPr="00F133B3" w:rsidTr="00486CAA">
        <w:trPr>
          <w:trHeight w:val="270"/>
        </w:trPr>
        <w:tc>
          <w:tcPr>
            <w:tcW w:w="1335" w:type="dxa"/>
            <w:vMerge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4-й год</w:t>
            </w:r>
          </w:p>
        </w:tc>
        <w:tc>
          <w:tcPr>
            <w:tcW w:w="3615" w:type="dxa"/>
            <w:vMerge/>
          </w:tcPr>
          <w:p w:rsidR="00E16DB1" w:rsidRPr="00F133B3" w:rsidRDefault="00E16DB1" w:rsidP="00F133B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6DB1" w:rsidRPr="00F133B3" w:rsidTr="00486CAA">
        <w:trPr>
          <w:trHeight w:val="330"/>
        </w:trPr>
        <w:tc>
          <w:tcPr>
            <w:tcW w:w="1335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8,33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6,94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5,78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3615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25,86</w:t>
            </w:r>
          </w:p>
        </w:tc>
      </w:tr>
      <w:tr w:rsidR="00E16DB1" w:rsidRPr="00F133B3" w:rsidTr="00486CAA">
        <w:trPr>
          <w:trHeight w:val="375"/>
        </w:trPr>
        <w:tc>
          <w:tcPr>
            <w:tcW w:w="1335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13,89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8,67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3615" w:type="dxa"/>
          </w:tcPr>
          <w:p w:rsidR="00E16DB1" w:rsidRPr="00F133B3" w:rsidRDefault="00E16DB1" w:rsidP="00F133B3">
            <w:pP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27,37</w:t>
            </w:r>
          </w:p>
        </w:tc>
      </w:tr>
      <w:tr w:rsidR="00E16DB1" w:rsidRPr="00F133B3" w:rsidTr="00486CAA">
        <w:trPr>
          <w:trHeight w:val="645"/>
        </w:trPr>
        <w:tc>
          <w:tcPr>
            <w:tcW w:w="1335" w:type="dxa"/>
          </w:tcPr>
          <w:p w:rsidR="00E16DB1" w:rsidRPr="00F133B3" w:rsidRDefault="00E16DB1" w:rsidP="00F133B3">
            <w:pPr>
              <w:pBdr>
                <w:bar w:val="single" w:sz="4" w:color="auto"/>
              </w:pBd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17,34</w:t>
            </w:r>
          </w:p>
        </w:tc>
        <w:tc>
          <w:tcPr>
            <w:tcW w:w="1260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9,62</w:t>
            </w:r>
          </w:p>
        </w:tc>
        <w:tc>
          <w:tcPr>
            <w:tcW w:w="3615" w:type="dxa"/>
          </w:tcPr>
          <w:p w:rsidR="00E16DB1" w:rsidRPr="00F133B3" w:rsidRDefault="00E16DB1" w:rsidP="00F133B3">
            <w:pPr>
              <w:keepNext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3B3">
              <w:rPr>
                <w:rFonts w:ascii="Times New Roman" w:eastAsia="Times New Roman" w:hAnsi="Times New Roman" w:cs="Times New Roman"/>
                <w:sz w:val="28"/>
                <w:szCs w:val="28"/>
              </w:rPr>
              <w:t>26,96</w:t>
            </w:r>
          </w:p>
        </w:tc>
      </w:tr>
    </w:tbl>
    <w:p w:rsidR="00E16DB1" w:rsidRPr="00F133B3" w:rsidRDefault="00E16DB1" w:rsidP="00F133B3">
      <w:pPr>
        <w:keepNext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Вывод: с учетом фактора времени более предпочтительным является первый вариант инвестирования, так как в первом варианте чистый дисконтированный расход меньше, при этом варианте суммарные капитальные вложения составляют 25,86 млн. руб., что меньше, чем по остальным вариантам.</w:t>
      </w:r>
    </w:p>
    <w:p w:rsidR="00E16DB1" w:rsidRPr="003C2DF1" w:rsidRDefault="00E16DB1" w:rsidP="00E16DB1">
      <w:pPr>
        <w:keepNext/>
        <w:widowControl w:val="0"/>
        <w:spacing w:line="36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16DB1" w:rsidRDefault="00E16DB1" w:rsidP="00E16DB1">
      <w:pPr>
        <w:pStyle w:val="1"/>
        <w:keepLines w:val="0"/>
        <w:widowControl w:val="0"/>
        <w:spacing w:before="0" w:line="360" w:lineRule="auto"/>
        <w:rPr>
          <w:rFonts w:ascii="Times New Roman" w:hAnsi="Times New Roman"/>
          <w:b w:val="0"/>
          <w:color w:val="auto"/>
        </w:rPr>
      </w:pPr>
      <w:bookmarkStart w:id="8" w:name="_Toc249409246"/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Default="00E16DB1" w:rsidP="00E16DB1">
      <w:pPr>
        <w:rPr>
          <w:rFonts w:ascii="Calibri" w:eastAsia="Times New Roman" w:hAnsi="Calibri" w:cs="Times New Roman"/>
          <w:lang w:eastAsia="en-US"/>
        </w:rPr>
      </w:pPr>
    </w:p>
    <w:p w:rsidR="00E16DB1" w:rsidRPr="00F133B3" w:rsidRDefault="00E16DB1" w:rsidP="00F133B3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9" w:name="_Toc310511516"/>
      <w:r w:rsidRPr="00F133B3">
        <w:rPr>
          <w:rFonts w:ascii="Times New Roman" w:hAnsi="Times New Roman"/>
          <w:bCs w:val="0"/>
          <w:color w:val="auto"/>
        </w:rPr>
        <w:lastRenderedPageBreak/>
        <w:t>Заключение</w:t>
      </w:r>
      <w:bookmarkEnd w:id="8"/>
      <w:bookmarkEnd w:id="9"/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Развитие рыночных отношений, приватизация государственной и муниципальной собственности, разрушение командно-плановой экономики, сокращение объемов производства изменили механизм управления научно-техническим прогрессом, повлияли на темпы и характер научно-исследовательских, опытно-конструкторских и проектно-изыскательских работ, на разработку и внедрение нововведений (инноваций) как основы экономического роста, повышения конкурентоспособности организации и экономики в целом.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В этих условиях инновационной деятельностью буквально вынуждены заниматься все организации, все субъекты хозяйствования - от государственного уровня до вновь созданного общества с ограниченной ответственностью в сфере малого бизнеса.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Каждое предприятие должно развиваться и совершенствовать свою продукцию (работы, услуги). В противном случае оно не будет обладать конкурентным преимуществом, что приведет к потере рынков сбыта.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По этой причине предприятие постоянно находится в поиске новых идей, которые могут быть коммерциализированы. Нововведения, или инновации, распространяются на новые продукты, способы их производства, новшества в организационной и финансовой среде.</w:t>
      </w:r>
    </w:p>
    <w:p w:rsidR="00F133B3" w:rsidRPr="00F133B3" w:rsidRDefault="00F133B3" w:rsidP="00F133B3">
      <w:pPr>
        <w:shd w:val="clear" w:color="FFFFFF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</w:rPr>
      </w:pPr>
      <w:r w:rsidRPr="00F133B3">
        <w:rPr>
          <w:rFonts w:ascii="Times New Roman" w:hAnsi="Times New Roman" w:cs="Times New Roman"/>
          <w:color w:val="000000"/>
          <w:sz w:val="28"/>
        </w:rPr>
        <w:t>Для успешного управления инновационной деятельностью необходимо изучение и правильное понимание инноваций. Прежде всего, сле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>дует научиться отличать инновации от несущественных видоиз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>менений в продуктах и технологических процессах (например, таких как эстетические изменения — цвета, формы и т.п.); незначитель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>ных технических или внешних изменений в продуктах, остав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>ляющих неизменными конструктивное исполнение и не оказы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 xml:space="preserve">вающих достаточно заметного влияния на параметры, свойства и стоимость изделия; от расширения номенклатуры продукции за счет освоения производства не выпускавшихся </w:t>
      </w:r>
      <w:r w:rsidRPr="00F133B3">
        <w:rPr>
          <w:rFonts w:ascii="Times New Roman" w:hAnsi="Times New Roman" w:cs="Times New Roman"/>
          <w:color w:val="000000"/>
          <w:sz w:val="28"/>
        </w:rPr>
        <w:lastRenderedPageBreak/>
        <w:t>прежде на данном предприятии, но уже известных</w:t>
      </w:r>
      <w:r w:rsidRPr="00F133B3">
        <w:rPr>
          <w:rFonts w:ascii="Times New Roman" w:hAnsi="Times New Roman" w:cs="Times New Roman"/>
          <w:i/>
          <w:color w:val="000000"/>
          <w:sz w:val="28"/>
        </w:rPr>
        <w:t xml:space="preserve"> </w:t>
      </w:r>
      <w:r w:rsidRPr="00F133B3">
        <w:rPr>
          <w:rFonts w:ascii="Times New Roman" w:hAnsi="Times New Roman" w:cs="Times New Roman"/>
          <w:color w:val="000000"/>
          <w:sz w:val="28"/>
        </w:rPr>
        <w:t>на рынке продуктов с целью удов</w:t>
      </w:r>
      <w:r w:rsidRPr="00F133B3">
        <w:rPr>
          <w:rFonts w:ascii="Times New Roman" w:hAnsi="Times New Roman" w:cs="Times New Roman"/>
          <w:color w:val="000000"/>
          <w:sz w:val="28"/>
        </w:rPr>
        <w:softHyphen/>
        <w:t xml:space="preserve">летворения текущего спроса и увеличения доходов предприятия. 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>Итак, в контрольной работе раскрыто содержание понятия «инновация инновация - это усовершенствование деятельности субъекта хозяйствования, приносящее положительный экономический, социальный или экологический результат. Инновация представляет собой использование научных достижений в коммерческих целях.</w:t>
      </w:r>
    </w:p>
    <w:p w:rsidR="00E16DB1" w:rsidRPr="00F133B3" w:rsidRDefault="00E16DB1" w:rsidP="00F133B3">
      <w:pPr>
        <w:keepNext/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3B3">
        <w:rPr>
          <w:rFonts w:ascii="Times New Roman" w:eastAsia="Times New Roman" w:hAnsi="Times New Roman" w:cs="Times New Roman"/>
          <w:sz w:val="28"/>
          <w:szCs w:val="28"/>
        </w:rPr>
        <w:t xml:space="preserve">Инновация - это новый продукт, новое явление или действие на рынке (предприятии), которое имеет целью привлечь потребителя, удовлетворить его потребности и одновременно принести доход предпринимателю. </w:t>
      </w:r>
    </w:p>
    <w:p w:rsidR="00E16DB1" w:rsidRPr="007146F8" w:rsidRDefault="00E16DB1" w:rsidP="00E16DB1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</w:rPr>
      </w:pPr>
      <w:bookmarkStart w:id="10" w:name="_Toc249409247"/>
      <w:r w:rsidRPr="00584920">
        <w:rPr>
          <w:rFonts w:ascii="Times New Roman" w:hAnsi="Times New Roman"/>
          <w:b w:val="0"/>
          <w:bCs w:val="0"/>
          <w:color w:val="auto"/>
        </w:rPr>
        <w:br w:type="page"/>
      </w:r>
      <w:bookmarkStart w:id="11" w:name="_Toc310511517"/>
      <w:r w:rsidRPr="007146F8">
        <w:rPr>
          <w:rFonts w:ascii="Times New Roman" w:hAnsi="Times New Roman"/>
          <w:bCs w:val="0"/>
          <w:color w:val="auto"/>
        </w:rPr>
        <w:lastRenderedPageBreak/>
        <w:t xml:space="preserve">Список </w:t>
      </w:r>
      <w:bookmarkEnd w:id="10"/>
      <w:r w:rsidRPr="007146F8">
        <w:rPr>
          <w:rFonts w:ascii="Times New Roman" w:hAnsi="Times New Roman"/>
          <w:bCs w:val="0"/>
          <w:color w:val="auto"/>
        </w:rPr>
        <w:t>литературы:</w:t>
      </w:r>
      <w:bookmarkEnd w:id="11"/>
    </w:p>
    <w:p w:rsidR="00241759" w:rsidRPr="00241759" w:rsidRDefault="00241759" w:rsidP="00241759">
      <w:pPr>
        <w:rPr>
          <w:lang w:eastAsia="en-US"/>
        </w:rPr>
      </w:pPr>
    </w:p>
    <w:p w:rsidR="00241759" w:rsidRPr="00030A09" w:rsidRDefault="00241759" w:rsidP="00241759">
      <w:pPr>
        <w:tabs>
          <w:tab w:val="left" w:pos="1072"/>
        </w:tabs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1.</w:t>
      </w:r>
      <w:r w:rsidR="00030A09" w:rsidRPr="00030A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30A09"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развитии малого и среднего предпринима</w:t>
      </w:r>
      <w:r w:rsidR="00030A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тельства в Российской Федерации: федер.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</w:t>
      </w:r>
      <w:r w:rsidR="00030A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принят Гос. Думой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24 июля 2</w:t>
      </w:r>
      <w:r w:rsid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007 г. N 209-ФЗ. – М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Профиздат</w:t>
      </w:r>
      <w:r w:rsidRPr="00746A4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700F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2009. – </w:t>
      </w:r>
      <w:r w:rsidR="00387F8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ст.</w:t>
      </w:r>
      <w:r w:rsidR="001700F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22.</w:t>
      </w:r>
    </w:p>
    <w:p w:rsidR="00241759" w:rsidRPr="00896EF0" w:rsidRDefault="00241759" w:rsidP="00241759">
      <w:pPr>
        <w:tabs>
          <w:tab w:val="left" w:pos="1072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2.</w:t>
      </w:r>
      <w:r w:rsidR="001700F7" w:rsidRP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00F7"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комплексе мер по развитию и государственной поддержке малых предприятий в сфере материального производства и содействию их инновационной деятельности</w:t>
      </w:r>
      <w:r w:rsid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1700F7"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остановление Правительства Р</w:t>
      </w:r>
      <w:r w:rsidR="001700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 от 31 декабря 1999 г. N </w:t>
      </w:r>
      <w:r w:rsidR="001700F7" w:rsidRPr="00896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1460</w:t>
      </w:r>
      <w:r w:rsidR="00896EF0" w:rsidRPr="00896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6EF0" w:rsidRPr="00896EF0">
        <w:rPr>
          <w:rStyle w:val="apple-converted-space"/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> </w:t>
      </w:r>
      <w:r w:rsidR="00896EF0" w:rsidRPr="00896EF0">
        <w:rPr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 xml:space="preserve">// </w:t>
      </w:r>
      <w:r w:rsidR="00896EF0" w:rsidRPr="00B46F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Собрание законодательства</w:t>
      </w:r>
      <w:r w:rsidR="00387F85" w:rsidRPr="00B46F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 – 2003.</w:t>
      </w:r>
      <w:r w:rsidR="00B46FF6" w:rsidRPr="00B46F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- №16</w:t>
      </w:r>
      <w:r w:rsidR="00387F85">
        <w:rPr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 xml:space="preserve">  </w:t>
      </w:r>
    </w:p>
    <w:p w:rsidR="00241759" w:rsidRDefault="00241759" w:rsidP="00241759">
      <w:pPr>
        <w:tabs>
          <w:tab w:val="left" w:pos="1072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3.</w:t>
      </w:r>
      <w:r w:rsidR="00B46FF6" w:rsidRPr="00B46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6FF6"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стимулировании инновационной деятельности и внедрения в производство наукоемких технологий</w:t>
      </w:r>
      <w:r w:rsidR="00B46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B46FF6"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6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ешение Правительства Российской Федерации от </w:t>
      </w:r>
      <w:r w:rsidR="00B46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 января 2004 года</w:t>
      </w:r>
      <w:r w:rsidR="003621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21A3" w:rsidRPr="00896EF0">
        <w:rPr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 xml:space="preserve">// </w:t>
      </w:r>
      <w:r w:rsidR="003621A3" w:rsidRPr="00B46F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Собрание законодательства</w:t>
      </w:r>
      <w:r w:rsidR="003621A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РФ. – 2003.</w:t>
      </w:r>
    </w:p>
    <w:p w:rsidR="00241759" w:rsidRDefault="00241759" w:rsidP="00241759">
      <w:pPr>
        <w:keepNext/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44081">
        <w:rPr>
          <w:rFonts w:ascii="Times New Roman" w:eastAsia="Times New Roman" w:hAnsi="Times New Roman" w:cs="Times New Roman"/>
          <w:sz w:val="28"/>
          <w:szCs w:val="28"/>
        </w:rPr>
        <w:t>Горфинкеля В.Я. Экономика организаций (предприятий): учебник для вузов / под ред. проф. В.Я. Горфинкеля, В.А.</w:t>
      </w:r>
      <w:r w:rsidR="001B0E26">
        <w:rPr>
          <w:rFonts w:ascii="Times New Roman" w:eastAsia="Times New Roman" w:hAnsi="Times New Roman" w:cs="Times New Roman"/>
          <w:sz w:val="28"/>
          <w:szCs w:val="28"/>
        </w:rPr>
        <w:t xml:space="preserve"> Швандара. - М.: ЮНИТИ-ДАНА, 2012</w:t>
      </w:r>
      <w:r w:rsidRPr="00A44081">
        <w:rPr>
          <w:rFonts w:ascii="Times New Roman" w:eastAsia="Times New Roman" w:hAnsi="Times New Roman" w:cs="Times New Roman"/>
          <w:sz w:val="28"/>
          <w:szCs w:val="28"/>
        </w:rPr>
        <w:t>. - 608с.</w:t>
      </w:r>
    </w:p>
    <w:p w:rsidR="00241759" w:rsidRPr="00A44081" w:rsidRDefault="00241759" w:rsidP="00241759">
      <w:pPr>
        <w:keepNext/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A44081">
        <w:rPr>
          <w:rFonts w:ascii="Times New Roman" w:hAnsi="Times New Roman"/>
          <w:sz w:val="28"/>
          <w:szCs w:val="28"/>
        </w:rPr>
        <w:t xml:space="preserve">Завлина П.Н.Инновационный менеджмент: справочное пособие/ под ред. П.Н. Завлина, А.К. Казанцева, Л.Э. Миндели.- Изд. 2-е, перераб. и доп. - </w:t>
      </w:r>
      <w:r w:rsidR="001B0E26">
        <w:rPr>
          <w:rFonts w:ascii="Times New Roman" w:hAnsi="Times New Roman"/>
          <w:sz w:val="28"/>
          <w:szCs w:val="28"/>
        </w:rPr>
        <w:t>М.: ЦИСН, 2010</w:t>
      </w:r>
      <w:r w:rsidRPr="00A44081">
        <w:rPr>
          <w:rFonts w:ascii="Times New Roman" w:hAnsi="Times New Roman"/>
          <w:sz w:val="28"/>
          <w:szCs w:val="28"/>
        </w:rPr>
        <w:t>. – 449с.</w:t>
      </w:r>
    </w:p>
    <w:p w:rsidR="00E16DB1" w:rsidRPr="00A44081" w:rsidRDefault="007146F8" w:rsidP="002417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4C59B3" w:rsidRPr="00A44081">
        <w:rPr>
          <w:rFonts w:ascii="Times New Roman" w:eastAsia="Times New Roman" w:hAnsi="Times New Roman" w:cs="Times New Roman"/>
          <w:sz w:val="28"/>
          <w:szCs w:val="28"/>
        </w:rPr>
        <w:t>Ильенковой С.Д.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Инновационный менеджмент: учебник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/ под ред. С.Д. Ильенковой. — 3-е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изд., перер</w:t>
      </w:r>
      <w:r w:rsidR="001B0E26">
        <w:rPr>
          <w:rFonts w:ascii="Times New Roman" w:eastAsia="Times New Roman" w:hAnsi="Times New Roman" w:cs="Times New Roman"/>
          <w:sz w:val="28"/>
          <w:szCs w:val="28"/>
        </w:rPr>
        <w:t>аб. и доп. — М.: ЮНИТИ-ДАНА, 2010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C59B3" w:rsidRPr="00A44081">
        <w:rPr>
          <w:rFonts w:ascii="Times New Roman" w:eastAsia="Times New Roman" w:hAnsi="Times New Roman" w:cs="Times New Roman"/>
          <w:sz w:val="28"/>
          <w:szCs w:val="28"/>
        </w:rPr>
        <w:t xml:space="preserve"> – 573с.</w:t>
      </w:r>
    </w:p>
    <w:p w:rsidR="00E16DB1" w:rsidRPr="00A44081" w:rsidRDefault="007146F8" w:rsidP="00241759">
      <w:pPr>
        <w:keepNext/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4C59B3" w:rsidRPr="00A44081">
        <w:rPr>
          <w:rFonts w:ascii="Times New Roman" w:eastAsia="Times New Roman" w:hAnsi="Times New Roman" w:cs="Times New Roman"/>
          <w:sz w:val="28"/>
          <w:szCs w:val="28"/>
        </w:rPr>
        <w:t xml:space="preserve">Слепнева Т.А.  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 xml:space="preserve">Экономика предприятия: 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учебник / Т.А.Слепнева, Е.В. Яркин  </w:t>
      </w:r>
      <w:r w:rsidR="001B0E26">
        <w:rPr>
          <w:rFonts w:ascii="Times New Roman" w:eastAsia="Times New Roman" w:hAnsi="Times New Roman" w:cs="Times New Roman"/>
          <w:sz w:val="28"/>
          <w:szCs w:val="28"/>
        </w:rPr>
        <w:t xml:space="preserve"> - М.: ИНФРА-М, 2011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 xml:space="preserve">. - 458с. </w:t>
      </w:r>
    </w:p>
    <w:p w:rsidR="00E16DB1" w:rsidRDefault="007146F8" w:rsidP="00241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Сурин А.В. 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Инновационный менеджмент: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 учебник / А.П.Сурин, О.П.Молчанова</w:t>
      </w:r>
      <w:r w:rsidR="00246986" w:rsidRPr="00A440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0E26">
        <w:rPr>
          <w:rFonts w:ascii="Times New Roman" w:eastAsia="Times New Roman" w:hAnsi="Times New Roman" w:cs="Times New Roman"/>
          <w:sz w:val="28"/>
          <w:szCs w:val="28"/>
        </w:rPr>
        <w:t>— М.: ИНФРА&amp;М, 2012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>. – 301с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21A3" w:rsidRDefault="007146F8" w:rsidP="003621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>9.</w:t>
      </w:r>
      <w:r w:rsidR="00241759" w:rsidRPr="00241759"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>Тебекин А.В. Инновационный менеджмент</w:t>
      </w:r>
      <w:r w:rsidR="00241759"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>: учебник</w:t>
      </w:r>
      <w:r w:rsidR="00241759" w:rsidRPr="00241759"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 xml:space="preserve"> / </w:t>
      </w:r>
      <w:r w:rsidR="00241759"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>А.В.Тебекин</w:t>
      </w:r>
      <w:r w:rsidR="00241759" w:rsidRPr="00241759"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  <w:t xml:space="preserve"> – М.: Юрайт, 2013. – 480 с.</w:t>
      </w:r>
    </w:p>
    <w:p w:rsidR="00607D89" w:rsidRPr="00241759" w:rsidRDefault="007146F8" w:rsidP="003621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 xml:space="preserve">Чуев И.Н. 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 xml:space="preserve">Экономика предприятия: </w:t>
      </w:r>
      <w:r w:rsidR="00DC0533" w:rsidRPr="00A44081">
        <w:rPr>
          <w:rFonts w:ascii="Times New Roman" w:eastAsia="Times New Roman" w:hAnsi="Times New Roman" w:cs="Times New Roman"/>
          <w:sz w:val="28"/>
          <w:szCs w:val="28"/>
        </w:rPr>
        <w:t>учебник / И.Н.Чуев, Л.Н. Чечевицына</w:t>
      </w:r>
      <w:r w:rsidR="00246986" w:rsidRPr="00A440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 xml:space="preserve"> - М.: Издательско-торгов</w:t>
      </w:r>
      <w:r w:rsidR="00F119C9">
        <w:rPr>
          <w:rFonts w:ascii="Times New Roman" w:eastAsia="Times New Roman" w:hAnsi="Times New Roman" w:cs="Times New Roman"/>
          <w:sz w:val="28"/>
          <w:szCs w:val="28"/>
        </w:rPr>
        <w:t>ая корпорация «Дашков и К°», 2010</w:t>
      </w:r>
      <w:r w:rsidR="00E16DB1" w:rsidRPr="00A44081">
        <w:rPr>
          <w:rFonts w:ascii="Times New Roman" w:eastAsia="Times New Roman" w:hAnsi="Times New Roman" w:cs="Times New Roman"/>
          <w:sz w:val="28"/>
          <w:szCs w:val="28"/>
        </w:rPr>
        <w:t>. - 416с.</w:t>
      </w:r>
      <w:bookmarkEnd w:id="7"/>
      <w:r w:rsidR="00C45A2B" w:rsidRPr="00A44081">
        <w:rPr>
          <w:rFonts w:ascii="Times New Roman" w:hAnsi="Times New Roman"/>
          <w:sz w:val="28"/>
          <w:szCs w:val="28"/>
        </w:rPr>
        <w:tab/>
      </w:r>
    </w:p>
    <w:sectPr w:rsidR="00607D89" w:rsidRPr="00241759" w:rsidSect="00EF060D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F71" w:rsidRDefault="005C3F71" w:rsidP="00EF060D">
      <w:pPr>
        <w:spacing w:after="0" w:line="240" w:lineRule="auto"/>
      </w:pPr>
      <w:r>
        <w:separator/>
      </w:r>
    </w:p>
  </w:endnote>
  <w:endnote w:type="continuationSeparator" w:id="1">
    <w:p w:rsidR="005C3F71" w:rsidRDefault="005C3F71" w:rsidP="00E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95043"/>
    </w:sdtPr>
    <w:sdtContent>
      <w:p w:rsidR="00486CAA" w:rsidRDefault="00AB737D">
        <w:pPr>
          <w:pStyle w:val="a5"/>
          <w:jc w:val="right"/>
        </w:pPr>
        <w:fldSimple w:instr=" PAGE   \* MERGEFORMAT ">
          <w:r w:rsidR="004568DF">
            <w:rPr>
              <w:noProof/>
            </w:rPr>
            <w:t>2</w:t>
          </w:r>
        </w:fldSimple>
      </w:p>
    </w:sdtContent>
  </w:sdt>
  <w:p w:rsidR="00486CAA" w:rsidRDefault="00486C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F71" w:rsidRDefault="005C3F71" w:rsidP="00EF060D">
      <w:pPr>
        <w:spacing w:after="0" w:line="240" w:lineRule="auto"/>
      </w:pPr>
      <w:r>
        <w:separator/>
      </w:r>
    </w:p>
  </w:footnote>
  <w:footnote w:type="continuationSeparator" w:id="1">
    <w:p w:rsidR="005C3F71" w:rsidRDefault="005C3F71" w:rsidP="00EF0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A6B7D0"/>
    <w:lvl w:ilvl="0">
      <w:numFmt w:val="bullet"/>
      <w:lvlText w:val="*"/>
      <w:lvlJc w:val="left"/>
    </w:lvl>
  </w:abstractNum>
  <w:abstractNum w:abstractNumId="1">
    <w:nsid w:val="081B2A0C"/>
    <w:multiLevelType w:val="hybridMultilevel"/>
    <w:tmpl w:val="9440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4F474C"/>
    <w:multiLevelType w:val="hybridMultilevel"/>
    <w:tmpl w:val="2DBE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953B0"/>
    <w:multiLevelType w:val="hybridMultilevel"/>
    <w:tmpl w:val="C9901A5C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36C3989"/>
    <w:multiLevelType w:val="hybridMultilevel"/>
    <w:tmpl w:val="FC7E1D3A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49C49B1"/>
    <w:multiLevelType w:val="hybridMultilevel"/>
    <w:tmpl w:val="9B48C0CC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7430A58"/>
    <w:multiLevelType w:val="hybridMultilevel"/>
    <w:tmpl w:val="1E54C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A2D76"/>
    <w:multiLevelType w:val="hybridMultilevel"/>
    <w:tmpl w:val="353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6B742E"/>
    <w:multiLevelType w:val="hybridMultilevel"/>
    <w:tmpl w:val="BCC429FA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2E82908"/>
    <w:multiLevelType w:val="hybridMultilevel"/>
    <w:tmpl w:val="8EC8F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2426E5"/>
    <w:multiLevelType w:val="hybridMultilevel"/>
    <w:tmpl w:val="AE2EA2D2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3DD11D9"/>
    <w:multiLevelType w:val="hybridMultilevel"/>
    <w:tmpl w:val="D51A0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CA300D"/>
    <w:multiLevelType w:val="hybridMultilevel"/>
    <w:tmpl w:val="93A47398"/>
    <w:lvl w:ilvl="0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D2A45BB2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08F1417"/>
    <w:multiLevelType w:val="hybridMultilevel"/>
    <w:tmpl w:val="DDBC11A8"/>
    <w:lvl w:ilvl="0" w:tplc="3C68E32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41495B"/>
    <w:multiLevelType w:val="hybridMultilevel"/>
    <w:tmpl w:val="D40ED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E37E01"/>
    <w:multiLevelType w:val="hybridMultilevel"/>
    <w:tmpl w:val="6B00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C44190"/>
    <w:multiLevelType w:val="hybridMultilevel"/>
    <w:tmpl w:val="8AA67EA8"/>
    <w:lvl w:ilvl="0" w:tplc="6ED2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12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•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60D"/>
    <w:rsid w:val="00030A09"/>
    <w:rsid w:val="00145D5B"/>
    <w:rsid w:val="001700F7"/>
    <w:rsid w:val="00177C50"/>
    <w:rsid w:val="001B0E26"/>
    <w:rsid w:val="00241759"/>
    <w:rsid w:val="00246986"/>
    <w:rsid w:val="00255AF1"/>
    <w:rsid w:val="00304AC4"/>
    <w:rsid w:val="003621A3"/>
    <w:rsid w:val="00387F85"/>
    <w:rsid w:val="003A5367"/>
    <w:rsid w:val="003C25A4"/>
    <w:rsid w:val="004568DF"/>
    <w:rsid w:val="00484618"/>
    <w:rsid w:val="00486CAA"/>
    <w:rsid w:val="004B0555"/>
    <w:rsid w:val="004C59B3"/>
    <w:rsid w:val="00545C13"/>
    <w:rsid w:val="0056361D"/>
    <w:rsid w:val="00564EA9"/>
    <w:rsid w:val="005C3F71"/>
    <w:rsid w:val="005C46CC"/>
    <w:rsid w:val="005F417F"/>
    <w:rsid w:val="005F45E9"/>
    <w:rsid w:val="00607D89"/>
    <w:rsid w:val="006423B4"/>
    <w:rsid w:val="0064553D"/>
    <w:rsid w:val="00661ED0"/>
    <w:rsid w:val="006932D4"/>
    <w:rsid w:val="006B5C1D"/>
    <w:rsid w:val="007146F8"/>
    <w:rsid w:val="00746A47"/>
    <w:rsid w:val="007A0138"/>
    <w:rsid w:val="007B7DE0"/>
    <w:rsid w:val="007C3162"/>
    <w:rsid w:val="007D789D"/>
    <w:rsid w:val="00850B2A"/>
    <w:rsid w:val="00855B98"/>
    <w:rsid w:val="00874FAD"/>
    <w:rsid w:val="00896EF0"/>
    <w:rsid w:val="008A5205"/>
    <w:rsid w:val="008D4C3F"/>
    <w:rsid w:val="00A3574F"/>
    <w:rsid w:val="00A44081"/>
    <w:rsid w:val="00A85D39"/>
    <w:rsid w:val="00AB737D"/>
    <w:rsid w:val="00AE790D"/>
    <w:rsid w:val="00B3186B"/>
    <w:rsid w:val="00B46FF6"/>
    <w:rsid w:val="00B86BCD"/>
    <w:rsid w:val="00BD09AF"/>
    <w:rsid w:val="00BF05C7"/>
    <w:rsid w:val="00C45A2B"/>
    <w:rsid w:val="00CD33CB"/>
    <w:rsid w:val="00D01FE3"/>
    <w:rsid w:val="00D41910"/>
    <w:rsid w:val="00DB1DCB"/>
    <w:rsid w:val="00DC0533"/>
    <w:rsid w:val="00E16DB1"/>
    <w:rsid w:val="00E42631"/>
    <w:rsid w:val="00E944D9"/>
    <w:rsid w:val="00EE3D1C"/>
    <w:rsid w:val="00EF060D"/>
    <w:rsid w:val="00F119C9"/>
    <w:rsid w:val="00F133B3"/>
    <w:rsid w:val="00F72F39"/>
    <w:rsid w:val="00FC7F5A"/>
    <w:rsid w:val="00FD1E74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39"/>
  </w:style>
  <w:style w:type="paragraph" w:styleId="1">
    <w:name w:val="heading 1"/>
    <w:basedOn w:val="a"/>
    <w:next w:val="a"/>
    <w:link w:val="10"/>
    <w:qFormat/>
    <w:rsid w:val="00545C1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60D"/>
  </w:style>
  <w:style w:type="paragraph" w:styleId="a5">
    <w:name w:val="footer"/>
    <w:basedOn w:val="a"/>
    <w:link w:val="a6"/>
    <w:uiPriority w:val="99"/>
    <w:unhideWhenUsed/>
    <w:rsid w:val="00E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60D"/>
  </w:style>
  <w:style w:type="paragraph" w:styleId="a7">
    <w:name w:val="Balloon Text"/>
    <w:basedOn w:val="a"/>
    <w:link w:val="a8"/>
    <w:uiPriority w:val="99"/>
    <w:semiHidden/>
    <w:unhideWhenUsed/>
    <w:rsid w:val="00A8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5D39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A85D39"/>
    <w:rPr>
      <w:color w:val="0000FF"/>
      <w:u w:val="single"/>
    </w:rPr>
  </w:style>
  <w:style w:type="paragraph" w:styleId="11">
    <w:name w:val="toc 1"/>
    <w:basedOn w:val="a"/>
    <w:next w:val="a"/>
    <w:autoRedefine/>
    <w:unhideWhenUsed/>
    <w:rsid w:val="00A85D39"/>
    <w:pPr>
      <w:tabs>
        <w:tab w:val="right" w:leader="dot" w:pos="9344"/>
      </w:tabs>
      <w:spacing w:after="100" w:line="360" w:lineRule="auto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aa">
    <w:name w:val="Normal (Web)"/>
    <w:basedOn w:val="a"/>
    <w:unhideWhenUsed/>
    <w:rsid w:val="00A8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AE790D"/>
    <w:pPr>
      <w:spacing w:after="0" w:line="36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AE790D"/>
    <w:rPr>
      <w:rFonts w:ascii="Arial" w:eastAsia="Times New Roman" w:hAnsi="Arial" w:cs="Arial"/>
      <w:sz w:val="28"/>
      <w:szCs w:val="28"/>
    </w:rPr>
  </w:style>
  <w:style w:type="character" w:customStyle="1" w:styleId="10">
    <w:name w:val="Заголовок 1 Знак"/>
    <w:basedOn w:val="a0"/>
    <w:link w:val="1"/>
    <w:rsid w:val="00545C1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FF23C4"/>
  </w:style>
  <w:style w:type="paragraph" w:customStyle="1" w:styleId="12">
    <w:name w:val="Абзац списка1"/>
    <w:basedOn w:val="a"/>
    <w:rsid w:val="00661ED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b">
    <w:name w:val="Table Grid"/>
    <w:basedOn w:val="a1"/>
    <w:uiPriority w:val="59"/>
    <w:rsid w:val="00B318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E16DB1"/>
    <w:pPr>
      <w:spacing w:after="120" w:line="480" w:lineRule="auto"/>
    </w:pPr>
    <w:rPr>
      <w:rFonts w:ascii="Calibri" w:eastAsia="Times New Roman" w:hAnsi="Calibri" w:cs="Calibri"/>
      <w:lang w:eastAsia="en-US"/>
    </w:rPr>
  </w:style>
  <w:style w:type="character" w:customStyle="1" w:styleId="20">
    <w:name w:val="Основной текст 2 Знак"/>
    <w:basedOn w:val="a0"/>
    <w:link w:val="2"/>
    <w:rsid w:val="00E16DB1"/>
    <w:rPr>
      <w:rFonts w:ascii="Calibri" w:eastAsia="Times New Roman" w:hAnsi="Calibri" w:cs="Calibri"/>
      <w:lang w:eastAsia="en-US"/>
    </w:rPr>
  </w:style>
  <w:style w:type="paragraph" w:styleId="ac">
    <w:name w:val="List Paragraph"/>
    <w:basedOn w:val="a"/>
    <w:uiPriority w:val="34"/>
    <w:qFormat/>
    <w:rsid w:val="00E16D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laceholder Text"/>
    <w:basedOn w:val="a0"/>
    <w:uiPriority w:val="99"/>
    <w:semiHidden/>
    <w:rsid w:val="0064553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3390</TotalTime>
  <Pages>19</Pages>
  <Words>4051</Words>
  <Characters>23094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Григорьева</cp:lastModifiedBy>
  <cp:revision>10</cp:revision>
  <cp:lastPrinted>2014-11-07T05:48:00Z</cp:lastPrinted>
  <dcterms:created xsi:type="dcterms:W3CDTF">2014-10-24T09:23:00Z</dcterms:created>
  <dcterms:modified xsi:type="dcterms:W3CDTF">2014-11-07T05:51:00Z</dcterms:modified>
</cp:coreProperties>
</file>