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4E2D" w:rsidRPr="00394E2D" w:rsidRDefault="00394E2D" w:rsidP="00394E2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94E2D">
        <w:rPr>
          <w:rFonts w:ascii="Times New Roman" w:eastAsia="Times New Roman" w:hAnsi="Times New Roman" w:cs="Times New Roman"/>
          <w:sz w:val="24"/>
          <w:szCs w:val="24"/>
        </w:rPr>
        <w:t xml:space="preserve">ФЕДЕРАЛЬНОЕ ГОСУДАРСТВЕННОЕ ОБРАЗОВАТЕЛЬНОЕ БЮДЖЕТНОЕ УЧРЕЖДЕНИЕ </w:t>
      </w:r>
    </w:p>
    <w:p w:rsidR="00394E2D" w:rsidRPr="00394E2D" w:rsidRDefault="00394E2D" w:rsidP="00394E2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94E2D">
        <w:rPr>
          <w:rFonts w:ascii="Times New Roman" w:eastAsia="Times New Roman" w:hAnsi="Times New Roman" w:cs="Times New Roman"/>
          <w:sz w:val="24"/>
          <w:szCs w:val="24"/>
        </w:rPr>
        <w:t>ВЫСШЕГО ПРОФЕССИОНАЛЬНОГО ОБРАЗОВАНИЯ</w:t>
      </w:r>
    </w:p>
    <w:p w:rsidR="00394E2D" w:rsidRPr="00394E2D" w:rsidRDefault="00394E2D" w:rsidP="00394E2D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4"/>
        </w:rPr>
      </w:pPr>
      <w:r w:rsidRPr="00394E2D">
        <w:rPr>
          <w:rFonts w:ascii="Times New Roman" w:eastAsia="Times New Roman" w:hAnsi="Times New Roman" w:cs="Times New Roman"/>
          <w:b/>
          <w:bCs/>
          <w:sz w:val="28"/>
          <w:szCs w:val="24"/>
        </w:rPr>
        <w:t xml:space="preserve">ФИНАНСОВЫЙ УНИВЕРСИТЕТ </w:t>
      </w:r>
    </w:p>
    <w:p w:rsidR="00394E2D" w:rsidRPr="00394E2D" w:rsidRDefault="00394E2D" w:rsidP="00394E2D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4"/>
        </w:rPr>
      </w:pPr>
      <w:r w:rsidRPr="00394E2D">
        <w:rPr>
          <w:rFonts w:ascii="Times New Roman" w:eastAsia="Times New Roman" w:hAnsi="Times New Roman" w:cs="Times New Roman"/>
          <w:b/>
          <w:bCs/>
          <w:sz w:val="28"/>
          <w:szCs w:val="24"/>
        </w:rPr>
        <w:t>ПРИ ПРАВИТЕЛЬСТВЕ РОССИЙСКОЙ ФЕДЕРАЦИИ</w:t>
      </w:r>
    </w:p>
    <w:p w:rsidR="00394E2D" w:rsidRPr="00394E2D" w:rsidRDefault="00394E2D" w:rsidP="00394E2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94E2D">
        <w:rPr>
          <w:rFonts w:ascii="Times New Roman" w:eastAsia="Times New Roman" w:hAnsi="Times New Roman" w:cs="Times New Roman"/>
          <w:b/>
          <w:sz w:val="24"/>
          <w:szCs w:val="24"/>
        </w:rPr>
        <w:t>(Пензенский филиал)</w:t>
      </w:r>
    </w:p>
    <w:p w:rsidR="00394E2D" w:rsidRPr="00394E2D" w:rsidRDefault="00394E2D" w:rsidP="00394E2D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94E2D" w:rsidRPr="00CF4B9A" w:rsidRDefault="00394E2D" w:rsidP="00394E2D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94E2D" w:rsidRPr="00CF4B9A" w:rsidRDefault="00394E2D" w:rsidP="00394E2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F4B9A">
        <w:rPr>
          <w:rFonts w:ascii="Times New Roman" w:eastAsia="Times New Roman" w:hAnsi="Times New Roman" w:cs="Times New Roman"/>
          <w:b/>
          <w:sz w:val="28"/>
          <w:szCs w:val="28"/>
        </w:rPr>
        <w:t>Кафедра «</w:t>
      </w:r>
      <w:r w:rsidR="00CF4B9A" w:rsidRPr="00CF4B9A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Экономики и финансов</w:t>
      </w:r>
      <w:r w:rsidRPr="00CF4B9A">
        <w:rPr>
          <w:rFonts w:ascii="Times New Roman" w:eastAsia="Times New Roman" w:hAnsi="Times New Roman" w:cs="Times New Roman"/>
          <w:b/>
          <w:sz w:val="28"/>
          <w:szCs w:val="28"/>
        </w:rPr>
        <w:t>»</w:t>
      </w:r>
    </w:p>
    <w:p w:rsidR="00394E2D" w:rsidRPr="00CF4B9A" w:rsidRDefault="00394E2D" w:rsidP="00394E2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94E2D" w:rsidRPr="00CF4B9A" w:rsidRDefault="00394E2D" w:rsidP="00394E2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94E2D" w:rsidRPr="00CF4B9A" w:rsidRDefault="00394E2D" w:rsidP="00394E2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F4B9A">
        <w:rPr>
          <w:rFonts w:ascii="Times New Roman" w:eastAsia="Times New Roman" w:hAnsi="Times New Roman" w:cs="Times New Roman"/>
          <w:sz w:val="28"/>
          <w:szCs w:val="28"/>
        </w:rPr>
        <w:tab/>
        <w:t>Специальность</w:t>
      </w:r>
      <w:r w:rsidR="00CF4B9A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 </w:t>
      </w:r>
      <w:r w:rsidR="00CF4B9A" w:rsidRPr="00CF4B9A"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>Бух</w:t>
      </w:r>
      <w:r w:rsidR="002C67C2"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>.</w:t>
      </w:r>
      <w:r w:rsidR="00CF4B9A" w:rsidRPr="00CF4B9A"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 xml:space="preserve"> учет анализ и аудит</w:t>
      </w:r>
    </w:p>
    <w:p w:rsidR="00394E2D" w:rsidRPr="00394E2D" w:rsidRDefault="00394E2D" w:rsidP="00394E2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394E2D">
        <w:rPr>
          <w:rFonts w:ascii="Times New Roman" w:eastAsia="Times New Roman" w:hAnsi="Times New Roman" w:cs="Times New Roman"/>
          <w:sz w:val="28"/>
          <w:szCs w:val="28"/>
        </w:rPr>
        <w:tab/>
      </w:r>
      <w:r w:rsidRPr="00394E2D">
        <w:rPr>
          <w:rFonts w:ascii="Times New Roman" w:eastAsia="Times New Roman" w:hAnsi="Times New Roman" w:cs="Times New Roman"/>
          <w:sz w:val="28"/>
          <w:szCs w:val="28"/>
        </w:rPr>
        <w:tab/>
      </w:r>
      <w:r w:rsidRPr="00394E2D">
        <w:rPr>
          <w:rFonts w:ascii="Times New Roman" w:eastAsia="Times New Roman" w:hAnsi="Times New Roman" w:cs="Times New Roman"/>
          <w:sz w:val="28"/>
          <w:szCs w:val="28"/>
        </w:rPr>
        <w:tab/>
      </w:r>
      <w:r w:rsidRPr="00394E2D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394E2D" w:rsidRPr="00394E2D" w:rsidRDefault="00394E2D" w:rsidP="00394E2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394E2D" w:rsidRPr="00394E2D" w:rsidRDefault="00394E2D" w:rsidP="00394E2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94E2D" w:rsidRPr="00394E2D" w:rsidRDefault="00394E2D" w:rsidP="00394E2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94E2D" w:rsidRPr="00394E2D" w:rsidRDefault="00394E2D" w:rsidP="00394E2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94E2D" w:rsidRPr="00394E2D" w:rsidRDefault="00394E2D" w:rsidP="00394E2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94E2D" w:rsidRPr="00394E2D" w:rsidRDefault="00394E2D" w:rsidP="00394E2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94E2D" w:rsidRPr="00394E2D" w:rsidRDefault="00394E2D" w:rsidP="00394E2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394E2D">
        <w:rPr>
          <w:rFonts w:ascii="Times New Roman" w:eastAsia="Times New Roman" w:hAnsi="Times New Roman" w:cs="Times New Roman"/>
          <w:b/>
          <w:sz w:val="36"/>
          <w:szCs w:val="36"/>
        </w:rPr>
        <w:t xml:space="preserve">КУРСОВАЯ РАБОТА </w:t>
      </w:r>
    </w:p>
    <w:p w:rsidR="00394E2D" w:rsidRPr="00394E2D" w:rsidRDefault="00394E2D" w:rsidP="00394E2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94E2D" w:rsidRDefault="00394E2D" w:rsidP="00CF4B9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94E2D">
        <w:rPr>
          <w:rFonts w:ascii="Times New Roman" w:eastAsia="Times New Roman" w:hAnsi="Times New Roman" w:cs="Times New Roman"/>
          <w:b/>
          <w:i/>
          <w:sz w:val="28"/>
          <w:szCs w:val="28"/>
        </w:rPr>
        <w:t>по дисциплине</w:t>
      </w:r>
      <w:r w:rsidRPr="00394E2D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CF4B9A" w:rsidRPr="00CF4B9A">
        <w:rPr>
          <w:rFonts w:ascii="Times New Roman" w:eastAsia="Times New Roman" w:hAnsi="Times New Roman" w:cs="Times New Roman"/>
          <w:b/>
          <w:sz w:val="28"/>
          <w:szCs w:val="28"/>
        </w:rPr>
        <w:t xml:space="preserve">  </w:t>
      </w:r>
      <w:r w:rsidR="00CF4B9A" w:rsidRPr="00CF4B9A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Бухгалтерский управленческий учет</w:t>
      </w:r>
    </w:p>
    <w:p w:rsidR="00CF4B9A" w:rsidRPr="00394E2D" w:rsidRDefault="00CF4B9A" w:rsidP="00CF4B9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F4B9A" w:rsidRPr="00CF4B9A" w:rsidRDefault="00394E2D" w:rsidP="00CF4B9A">
      <w:pPr>
        <w:spacing w:before="280" w:after="280"/>
        <w:ind w:firstLine="567"/>
        <w:jc w:val="center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394E2D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Тема </w:t>
      </w:r>
      <w:r w:rsidR="00CF4B9A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 </w:t>
      </w:r>
      <w:r w:rsidR="00CF4B9A" w:rsidRPr="00CF4B9A">
        <w:rPr>
          <w:rFonts w:ascii="Times New Roman" w:hAnsi="Times New Roman" w:cs="Times New Roman"/>
          <w:color w:val="000000"/>
          <w:sz w:val="28"/>
          <w:szCs w:val="28"/>
          <w:u w:val="single"/>
        </w:rPr>
        <w:t>Сущность затрат и их клас</w:t>
      </w:r>
      <w:r w:rsidR="00CF4B9A">
        <w:rPr>
          <w:rFonts w:ascii="Times New Roman" w:hAnsi="Times New Roman" w:cs="Times New Roman"/>
          <w:color w:val="000000"/>
          <w:sz w:val="28"/>
          <w:szCs w:val="28"/>
          <w:u w:val="single"/>
        </w:rPr>
        <w:t>сификация в бухгалтерском управ</w:t>
      </w:r>
      <w:r w:rsidR="00CF4B9A" w:rsidRPr="00CF4B9A"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ленческом учете. </w:t>
      </w:r>
      <w:r w:rsidR="00CF4B9A" w:rsidRPr="00CF4B9A">
        <w:rPr>
          <w:rFonts w:ascii="Times New Roman" w:eastAsia="Calibri" w:hAnsi="Times New Roman" w:cs="Times New Roman"/>
          <w:sz w:val="28"/>
          <w:szCs w:val="28"/>
          <w:u w:val="single"/>
        </w:rPr>
        <w:t> </w:t>
      </w:r>
    </w:p>
    <w:p w:rsidR="00394E2D" w:rsidRPr="00394E2D" w:rsidRDefault="00394E2D" w:rsidP="00CF4B9A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94E2D" w:rsidRPr="00394E2D" w:rsidRDefault="00394E2D" w:rsidP="00394E2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94E2D" w:rsidRPr="00CF4B9A" w:rsidRDefault="00394E2D" w:rsidP="00394E2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94E2D" w:rsidRPr="00394E2D" w:rsidRDefault="00394E2D" w:rsidP="00394E2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94E2D" w:rsidRPr="00394E2D" w:rsidRDefault="00394E2D" w:rsidP="00394E2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F4B9A" w:rsidRDefault="00CF4B9A" w:rsidP="00394E2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A37DD8" w:rsidRDefault="00A37DD8" w:rsidP="00394E2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A37DD8" w:rsidRDefault="00A37DD8" w:rsidP="00394E2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A37DD8" w:rsidRDefault="00A37DD8" w:rsidP="00394E2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A37DD8" w:rsidRDefault="00A37DD8" w:rsidP="00394E2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A37DD8" w:rsidRDefault="00A37DD8" w:rsidP="00394E2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A37DD8" w:rsidRDefault="00A37DD8" w:rsidP="00394E2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A37DD8" w:rsidRDefault="00A37DD8" w:rsidP="00394E2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A37DD8" w:rsidRPr="00394E2D" w:rsidRDefault="00A37DD8" w:rsidP="00394E2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bookmarkEnd w:id="0"/>
    </w:p>
    <w:p w:rsidR="00CF4B9A" w:rsidRPr="00394E2D" w:rsidRDefault="00394E2D" w:rsidP="00CF4B9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94E2D">
        <w:rPr>
          <w:rFonts w:ascii="Times New Roman" w:eastAsia="Times New Roman" w:hAnsi="Times New Roman" w:cs="Times New Roman"/>
          <w:sz w:val="28"/>
          <w:szCs w:val="28"/>
        </w:rPr>
        <w:t>Пенза – 201</w:t>
      </w:r>
      <w:r w:rsidRPr="00CF4B9A">
        <w:rPr>
          <w:rFonts w:ascii="Times New Roman" w:eastAsia="Times New Roman" w:hAnsi="Times New Roman" w:cs="Times New Roman"/>
          <w:sz w:val="28"/>
          <w:szCs w:val="28"/>
        </w:rPr>
        <w:t>4</w:t>
      </w:r>
    </w:p>
    <w:p w:rsidR="00CF4B9A" w:rsidRDefault="00CF4B9A" w:rsidP="00394E2D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</w:rPr>
      </w:pPr>
    </w:p>
    <w:p w:rsidR="00394E2D" w:rsidRPr="00394E2D" w:rsidRDefault="00394E2D" w:rsidP="00394E2D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</w:rPr>
      </w:pPr>
      <w:r w:rsidRPr="00394E2D">
        <w:rPr>
          <w:rFonts w:ascii="Times New Roman" w:eastAsia="Times New Roman" w:hAnsi="Times New Roman" w:cs="Times New Roman"/>
          <w:b/>
        </w:rPr>
        <w:lastRenderedPageBreak/>
        <w:t>ФГОБУ ВПО «ФИНАНСОВЫЙ УНИВЕРСИТЕТ ПРИ ПРАВИТЕЛЬСТВЕ РОССИЙСКОЙ ФЕДЕРАЦИИ» ПЕНЗЕНСКИЙ ФИЛИАЛ</w:t>
      </w:r>
    </w:p>
    <w:p w:rsidR="00394E2D" w:rsidRPr="00394E2D" w:rsidRDefault="00394E2D" w:rsidP="00394E2D">
      <w:pPr>
        <w:widowControl w:val="0"/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Cs/>
          <w:i/>
          <w:iCs/>
          <w:spacing w:val="100"/>
        </w:rPr>
      </w:pPr>
      <w:r w:rsidRPr="00394E2D">
        <w:rPr>
          <w:rFonts w:ascii="Times New Roman" w:eastAsia="Times New Roman" w:hAnsi="Times New Roman" w:cs="Times New Roman"/>
          <w:bCs/>
          <w:i/>
          <w:iCs/>
          <w:spacing w:val="100"/>
        </w:rPr>
        <w:t>ОТЗЫВ</w:t>
      </w:r>
    </w:p>
    <w:p w:rsidR="00394E2D" w:rsidRPr="00394E2D" w:rsidRDefault="00394E2D" w:rsidP="00394E2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</w:rPr>
      </w:pPr>
      <w:r w:rsidRPr="00394E2D">
        <w:rPr>
          <w:rFonts w:ascii="Times New Roman" w:eastAsia="Times New Roman" w:hAnsi="Times New Roman" w:cs="Times New Roman"/>
          <w:i/>
        </w:rPr>
        <w:t>на курсовую работу студента</w:t>
      </w:r>
    </w:p>
    <w:p w:rsidR="00394E2D" w:rsidRPr="00394E2D" w:rsidRDefault="00394E2D" w:rsidP="00394E2D">
      <w:pPr>
        <w:widowControl w:val="0"/>
        <w:spacing w:after="0" w:line="240" w:lineRule="auto"/>
        <w:ind w:right="-136"/>
        <w:jc w:val="both"/>
        <w:rPr>
          <w:rFonts w:ascii="Times New Roman" w:eastAsia="Times New Roman" w:hAnsi="Times New Roman" w:cs="Times New Roman"/>
        </w:rPr>
      </w:pPr>
      <w:r w:rsidRPr="00394E2D">
        <w:rPr>
          <w:rFonts w:ascii="Times New Roman" w:eastAsia="Times New Roman" w:hAnsi="Times New Roman" w:cs="Times New Roman"/>
        </w:rPr>
        <w:t>Факультет ___________________________________ Группа _________________</w:t>
      </w:r>
    </w:p>
    <w:p w:rsidR="00394E2D" w:rsidRPr="00394E2D" w:rsidRDefault="00394E2D" w:rsidP="00394E2D">
      <w:pPr>
        <w:widowControl w:val="0"/>
        <w:spacing w:after="0" w:line="240" w:lineRule="auto"/>
        <w:ind w:right="-136"/>
        <w:jc w:val="both"/>
        <w:rPr>
          <w:rFonts w:ascii="Times New Roman" w:eastAsia="Times New Roman" w:hAnsi="Times New Roman" w:cs="Times New Roman"/>
        </w:rPr>
      </w:pPr>
      <w:r w:rsidRPr="00394E2D">
        <w:rPr>
          <w:rFonts w:ascii="Times New Roman" w:eastAsia="Times New Roman" w:hAnsi="Times New Roman" w:cs="Times New Roman"/>
        </w:rPr>
        <w:t>Ф.И.О. студента ______________________________________________________</w:t>
      </w:r>
    </w:p>
    <w:p w:rsidR="00394E2D" w:rsidRPr="00394E2D" w:rsidRDefault="00394E2D" w:rsidP="00394E2D">
      <w:pPr>
        <w:widowControl w:val="0"/>
        <w:spacing w:after="120" w:line="240" w:lineRule="auto"/>
        <w:ind w:right="-136"/>
        <w:jc w:val="both"/>
        <w:rPr>
          <w:rFonts w:ascii="Times New Roman" w:eastAsia="Times New Roman" w:hAnsi="Times New Roman" w:cs="Times New Roman"/>
        </w:rPr>
      </w:pPr>
      <w:r w:rsidRPr="00394E2D">
        <w:rPr>
          <w:rFonts w:ascii="Times New Roman" w:eastAsia="Times New Roman" w:hAnsi="Times New Roman" w:cs="Times New Roman"/>
        </w:rPr>
        <w:t>Тема ________________________________________________________________</w:t>
      </w:r>
    </w:p>
    <w:tbl>
      <w:tblPr>
        <w:tblW w:w="91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6814"/>
        <w:gridCol w:w="905"/>
        <w:gridCol w:w="905"/>
      </w:tblGrid>
      <w:tr w:rsidR="00394E2D" w:rsidRPr="00394E2D" w:rsidTr="00DF6F2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E2D" w:rsidRPr="00394E2D" w:rsidRDefault="00394E2D" w:rsidP="00394E2D">
            <w:pPr>
              <w:widowControl w:val="0"/>
              <w:spacing w:after="0" w:line="228" w:lineRule="auto"/>
              <w:ind w:right="-44"/>
              <w:jc w:val="both"/>
              <w:outlineLvl w:val="2"/>
              <w:rPr>
                <w:rFonts w:ascii="Times New Roman" w:eastAsia="Times New Roman" w:hAnsi="Times New Roman" w:cs="Times New Roman"/>
                <w:b/>
              </w:rPr>
            </w:pPr>
            <w:r w:rsidRPr="00394E2D">
              <w:rPr>
                <w:rFonts w:ascii="Times New Roman" w:eastAsia="Times New Roman" w:hAnsi="Times New Roman" w:cs="Times New Roman"/>
                <w:b/>
              </w:rPr>
              <w:t>№ п/п</w:t>
            </w:r>
          </w:p>
        </w:tc>
        <w:tc>
          <w:tcPr>
            <w:tcW w:w="6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E2D" w:rsidRPr="00394E2D" w:rsidRDefault="00394E2D" w:rsidP="00394E2D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b/>
                <w:caps/>
              </w:rPr>
            </w:pPr>
            <w:r w:rsidRPr="00394E2D">
              <w:rPr>
                <w:rFonts w:ascii="Times New Roman" w:eastAsia="Times New Roman" w:hAnsi="Times New Roman" w:cs="Times New Roman"/>
                <w:b/>
                <w:caps/>
              </w:rPr>
              <w:t>Качественные характеристики работы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E2D" w:rsidRPr="00394E2D" w:rsidRDefault="00394E2D" w:rsidP="00394E2D">
            <w:pPr>
              <w:widowControl w:val="0"/>
              <w:spacing w:after="0" w:line="240" w:lineRule="auto"/>
              <w:ind w:right="-48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394E2D">
              <w:rPr>
                <w:rFonts w:ascii="Times New Roman" w:eastAsia="Times New Roman" w:hAnsi="Times New Roman" w:cs="Times New Roman"/>
                <w:b/>
              </w:rPr>
              <w:t>Макс. балл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E2D" w:rsidRPr="00394E2D" w:rsidRDefault="00394E2D" w:rsidP="00394E2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394E2D">
              <w:rPr>
                <w:rFonts w:ascii="Times New Roman" w:eastAsia="Times New Roman" w:hAnsi="Times New Roman" w:cs="Times New Roman"/>
                <w:b/>
              </w:rPr>
              <w:t>Факт. балл</w:t>
            </w:r>
          </w:p>
        </w:tc>
      </w:tr>
      <w:tr w:rsidR="00394E2D" w:rsidRPr="00394E2D" w:rsidTr="00DF6F2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E2D" w:rsidRPr="00394E2D" w:rsidRDefault="00394E2D" w:rsidP="00394E2D">
            <w:pPr>
              <w:widowControl w:val="0"/>
              <w:tabs>
                <w:tab w:val="left" w:pos="0"/>
              </w:tabs>
              <w:spacing w:after="0" w:line="228" w:lineRule="auto"/>
              <w:ind w:right="-1050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94E2D">
              <w:rPr>
                <w:rFonts w:ascii="Times New Roman" w:eastAsia="Times New Roman" w:hAnsi="Times New Roman" w:cs="Times New Roman"/>
                <w:b/>
              </w:rPr>
              <w:t>I.</w:t>
            </w:r>
          </w:p>
        </w:tc>
        <w:tc>
          <w:tcPr>
            <w:tcW w:w="6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E2D" w:rsidRPr="00394E2D" w:rsidRDefault="00394E2D" w:rsidP="00394E2D">
            <w:pPr>
              <w:widowControl w:val="0"/>
              <w:spacing w:after="0" w:line="228" w:lineRule="auto"/>
              <w:ind w:right="33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94E2D">
              <w:rPr>
                <w:rFonts w:ascii="Times New Roman" w:eastAsia="Times New Roman" w:hAnsi="Times New Roman" w:cs="Times New Roman"/>
                <w:b/>
              </w:rPr>
              <w:t>Оценка работы по формальным критериям: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E2D" w:rsidRPr="00394E2D" w:rsidRDefault="00394E2D" w:rsidP="00394E2D">
            <w:pPr>
              <w:widowControl w:val="0"/>
              <w:spacing w:after="0" w:line="240" w:lineRule="auto"/>
              <w:ind w:right="-48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394E2D">
              <w:rPr>
                <w:rFonts w:ascii="Times New Roman" w:eastAsia="Times New Roman" w:hAnsi="Times New Roman" w:cs="Times New Roman"/>
                <w:b/>
              </w:rPr>
              <w:t>30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E2D" w:rsidRPr="00394E2D" w:rsidRDefault="00394E2D" w:rsidP="00394E2D">
            <w:pPr>
              <w:widowControl w:val="0"/>
              <w:spacing w:after="0" w:line="240" w:lineRule="auto"/>
              <w:ind w:right="-43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394E2D" w:rsidRPr="00394E2D" w:rsidTr="00DF6F2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E2D" w:rsidRPr="00394E2D" w:rsidRDefault="00394E2D" w:rsidP="00394E2D">
            <w:pPr>
              <w:widowControl w:val="0"/>
              <w:tabs>
                <w:tab w:val="left" w:pos="0"/>
              </w:tabs>
              <w:spacing w:after="0" w:line="228" w:lineRule="auto"/>
              <w:ind w:right="-1050"/>
              <w:jc w:val="both"/>
              <w:rPr>
                <w:rFonts w:ascii="Times New Roman" w:eastAsia="Times New Roman" w:hAnsi="Times New Roman" w:cs="Times New Roman"/>
              </w:rPr>
            </w:pPr>
            <w:r w:rsidRPr="00394E2D">
              <w:rPr>
                <w:rFonts w:ascii="Times New Roman" w:eastAsia="Times New Roman" w:hAnsi="Times New Roman" w:cs="Times New Roman"/>
              </w:rPr>
              <w:t>1.</w:t>
            </w:r>
          </w:p>
        </w:tc>
        <w:tc>
          <w:tcPr>
            <w:tcW w:w="6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E2D" w:rsidRPr="00394E2D" w:rsidRDefault="00394E2D" w:rsidP="00394E2D">
            <w:pPr>
              <w:widowControl w:val="0"/>
              <w:spacing w:after="0" w:line="228" w:lineRule="auto"/>
              <w:ind w:right="33"/>
              <w:rPr>
                <w:rFonts w:ascii="Times New Roman" w:eastAsia="Times New Roman" w:hAnsi="Times New Roman" w:cs="Times New Roman"/>
              </w:rPr>
            </w:pPr>
            <w:r w:rsidRPr="00394E2D">
              <w:rPr>
                <w:rFonts w:ascii="Times New Roman" w:eastAsia="Times New Roman" w:hAnsi="Times New Roman" w:cs="Times New Roman"/>
              </w:rPr>
              <w:t xml:space="preserve">Соблюдение сроков сдачи работы 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E2D" w:rsidRPr="00394E2D" w:rsidRDefault="00394E2D" w:rsidP="00394E2D">
            <w:pPr>
              <w:widowControl w:val="0"/>
              <w:spacing w:after="0" w:line="240" w:lineRule="auto"/>
              <w:ind w:right="-48"/>
              <w:jc w:val="center"/>
              <w:rPr>
                <w:rFonts w:ascii="Times New Roman" w:eastAsia="Times New Roman" w:hAnsi="Times New Roman" w:cs="Times New Roman"/>
              </w:rPr>
            </w:pPr>
            <w:r w:rsidRPr="00394E2D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E2D" w:rsidRPr="00394E2D" w:rsidRDefault="00394E2D" w:rsidP="00394E2D">
            <w:pPr>
              <w:widowControl w:val="0"/>
              <w:spacing w:after="0" w:line="240" w:lineRule="auto"/>
              <w:ind w:right="-48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394E2D" w:rsidRPr="00394E2D" w:rsidTr="00DF6F2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E2D" w:rsidRPr="00394E2D" w:rsidRDefault="00394E2D" w:rsidP="00394E2D">
            <w:pPr>
              <w:widowControl w:val="0"/>
              <w:tabs>
                <w:tab w:val="left" w:pos="0"/>
              </w:tabs>
              <w:spacing w:after="0" w:line="228" w:lineRule="auto"/>
              <w:ind w:right="-1050"/>
              <w:jc w:val="both"/>
              <w:rPr>
                <w:rFonts w:ascii="Times New Roman" w:eastAsia="Times New Roman" w:hAnsi="Times New Roman" w:cs="Times New Roman"/>
              </w:rPr>
            </w:pPr>
            <w:r w:rsidRPr="00394E2D">
              <w:rPr>
                <w:rFonts w:ascii="Times New Roman" w:eastAsia="Times New Roman" w:hAnsi="Times New Roman" w:cs="Times New Roman"/>
              </w:rPr>
              <w:t>2.</w:t>
            </w:r>
          </w:p>
        </w:tc>
        <w:tc>
          <w:tcPr>
            <w:tcW w:w="6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E2D" w:rsidRPr="00394E2D" w:rsidRDefault="00394E2D" w:rsidP="00394E2D">
            <w:pPr>
              <w:widowControl w:val="0"/>
              <w:spacing w:after="0" w:line="228" w:lineRule="auto"/>
              <w:ind w:right="33"/>
              <w:rPr>
                <w:rFonts w:ascii="Times New Roman" w:eastAsia="Times New Roman" w:hAnsi="Times New Roman" w:cs="Times New Roman"/>
              </w:rPr>
            </w:pPr>
            <w:r w:rsidRPr="00394E2D">
              <w:rPr>
                <w:rFonts w:ascii="Times New Roman" w:eastAsia="Times New Roman" w:hAnsi="Times New Roman" w:cs="Times New Roman"/>
              </w:rPr>
              <w:t>Соблюдение требований по оформлению (шрифт, интервал, выравнивание и т.п.)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E2D" w:rsidRPr="00394E2D" w:rsidRDefault="00394E2D" w:rsidP="00394E2D">
            <w:pPr>
              <w:widowControl w:val="0"/>
              <w:spacing w:after="0" w:line="240" w:lineRule="auto"/>
              <w:ind w:right="-48"/>
              <w:jc w:val="center"/>
              <w:rPr>
                <w:rFonts w:ascii="Times New Roman" w:eastAsia="Times New Roman" w:hAnsi="Times New Roman" w:cs="Times New Roman"/>
              </w:rPr>
            </w:pPr>
            <w:r w:rsidRPr="00394E2D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E2D" w:rsidRPr="00394E2D" w:rsidRDefault="00394E2D" w:rsidP="00394E2D">
            <w:pPr>
              <w:widowControl w:val="0"/>
              <w:spacing w:after="0" w:line="240" w:lineRule="auto"/>
              <w:ind w:right="-48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394E2D" w:rsidRPr="00394E2D" w:rsidTr="00DF6F2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E2D" w:rsidRPr="00394E2D" w:rsidRDefault="00394E2D" w:rsidP="00394E2D">
            <w:pPr>
              <w:widowControl w:val="0"/>
              <w:tabs>
                <w:tab w:val="left" w:pos="0"/>
              </w:tabs>
              <w:spacing w:after="0" w:line="228" w:lineRule="auto"/>
              <w:ind w:right="-1050"/>
              <w:jc w:val="both"/>
              <w:rPr>
                <w:rFonts w:ascii="Times New Roman" w:eastAsia="Times New Roman" w:hAnsi="Times New Roman" w:cs="Times New Roman"/>
              </w:rPr>
            </w:pPr>
            <w:r w:rsidRPr="00394E2D">
              <w:rPr>
                <w:rFonts w:ascii="Times New Roman" w:eastAsia="Times New Roman" w:hAnsi="Times New Roman" w:cs="Times New Roman"/>
              </w:rPr>
              <w:t>3.</w:t>
            </w:r>
          </w:p>
        </w:tc>
        <w:tc>
          <w:tcPr>
            <w:tcW w:w="6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E2D" w:rsidRPr="00394E2D" w:rsidRDefault="00394E2D" w:rsidP="00394E2D">
            <w:pPr>
              <w:widowControl w:val="0"/>
              <w:spacing w:after="0" w:line="228" w:lineRule="auto"/>
              <w:ind w:right="33"/>
              <w:rPr>
                <w:rFonts w:ascii="Times New Roman" w:eastAsia="Times New Roman" w:hAnsi="Times New Roman" w:cs="Times New Roman"/>
              </w:rPr>
            </w:pPr>
            <w:r w:rsidRPr="00394E2D">
              <w:rPr>
                <w:rFonts w:ascii="Times New Roman" w:eastAsia="Times New Roman" w:hAnsi="Times New Roman" w:cs="Times New Roman"/>
              </w:rPr>
              <w:t>Наличие правильно оформленного плана, внутренней рубрикации разделов и подразделов, указание страниц в плане работы и их нумерация в тексте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E2D" w:rsidRPr="00394E2D" w:rsidRDefault="00394E2D" w:rsidP="00394E2D">
            <w:pPr>
              <w:widowControl w:val="0"/>
              <w:spacing w:after="0" w:line="240" w:lineRule="auto"/>
              <w:ind w:right="-48"/>
              <w:jc w:val="center"/>
              <w:rPr>
                <w:rFonts w:ascii="Times New Roman" w:eastAsia="Times New Roman" w:hAnsi="Times New Roman" w:cs="Times New Roman"/>
              </w:rPr>
            </w:pPr>
            <w:r w:rsidRPr="00394E2D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E2D" w:rsidRPr="00394E2D" w:rsidRDefault="00394E2D" w:rsidP="00394E2D">
            <w:pPr>
              <w:widowControl w:val="0"/>
              <w:spacing w:after="0" w:line="240" w:lineRule="auto"/>
              <w:ind w:right="-48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394E2D" w:rsidRPr="00394E2D" w:rsidTr="00DF6F2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E2D" w:rsidRPr="00394E2D" w:rsidRDefault="00394E2D" w:rsidP="00394E2D">
            <w:pPr>
              <w:widowControl w:val="0"/>
              <w:tabs>
                <w:tab w:val="left" w:pos="0"/>
              </w:tabs>
              <w:spacing w:after="0" w:line="228" w:lineRule="auto"/>
              <w:ind w:right="-1050"/>
              <w:jc w:val="both"/>
              <w:rPr>
                <w:rFonts w:ascii="Times New Roman" w:eastAsia="Times New Roman" w:hAnsi="Times New Roman" w:cs="Times New Roman"/>
              </w:rPr>
            </w:pPr>
            <w:r w:rsidRPr="00394E2D">
              <w:rPr>
                <w:rFonts w:ascii="Times New Roman" w:eastAsia="Times New Roman" w:hAnsi="Times New Roman" w:cs="Times New Roman"/>
              </w:rPr>
              <w:t>4.</w:t>
            </w:r>
          </w:p>
        </w:tc>
        <w:tc>
          <w:tcPr>
            <w:tcW w:w="6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E2D" w:rsidRPr="00394E2D" w:rsidRDefault="00394E2D" w:rsidP="00394E2D">
            <w:pPr>
              <w:widowControl w:val="0"/>
              <w:spacing w:after="0" w:line="228" w:lineRule="auto"/>
              <w:ind w:right="33"/>
              <w:rPr>
                <w:rFonts w:ascii="Times New Roman" w:eastAsia="Times New Roman" w:hAnsi="Times New Roman" w:cs="Times New Roman"/>
              </w:rPr>
            </w:pPr>
            <w:r w:rsidRPr="00394E2D">
              <w:rPr>
                <w:rFonts w:ascii="Times New Roman" w:eastAsia="Times New Roman" w:hAnsi="Times New Roman" w:cs="Times New Roman"/>
              </w:rPr>
              <w:t>Наличие в тексте сносок и ссылок, правильность цитирования и оформления цитат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E2D" w:rsidRPr="00394E2D" w:rsidRDefault="00394E2D" w:rsidP="00394E2D">
            <w:pPr>
              <w:widowControl w:val="0"/>
              <w:spacing w:after="0" w:line="240" w:lineRule="auto"/>
              <w:ind w:right="-48"/>
              <w:jc w:val="center"/>
              <w:rPr>
                <w:rFonts w:ascii="Times New Roman" w:eastAsia="Times New Roman" w:hAnsi="Times New Roman" w:cs="Times New Roman"/>
              </w:rPr>
            </w:pPr>
            <w:r w:rsidRPr="00394E2D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E2D" w:rsidRPr="00394E2D" w:rsidRDefault="00394E2D" w:rsidP="00394E2D">
            <w:pPr>
              <w:widowControl w:val="0"/>
              <w:spacing w:after="0" w:line="240" w:lineRule="auto"/>
              <w:ind w:right="-48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394E2D" w:rsidRPr="00394E2D" w:rsidTr="00DF6F2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E2D" w:rsidRPr="00394E2D" w:rsidRDefault="00394E2D" w:rsidP="00394E2D">
            <w:pPr>
              <w:widowControl w:val="0"/>
              <w:tabs>
                <w:tab w:val="left" w:pos="0"/>
              </w:tabs>
              <w:spacing w:after="0" w:line="228" w:lineRule="auto"/>
              <w:ind w:right="-1050"/>
              <w:jc w:val="both"/>
              <w:rPr>
                <w:rFonts w:ascii="Times New Roman" w:eastAsia="Times New Roman" w:hAnsi="Times New Roman" w:cs="Times New Roman"/>
              </w:rPr>
            </w:pPr>
            <w:r w:rsidRPr="00394E2D">
              <w:rPr>
                <w:rFonts w:ascii="Times New Roman" w:eastAsia="Times New Roman" w:hAnsi="Times New Roman" w:cs="Times New Roman"/>
              </w:rPr>
              <w:t>5.</w:t>
            </w:r>
          </w:p>
        </w:tc>
        <w:tc>
          <w:tcPr>
            <w:tcW w:w="6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E2D" w:rsidRPr="00394E2D" w:rsidRDefault="00394E2D" w:rsidP="00394E2D">
            <w:pPr>
              <w:widowControl w:val="0"/>
              <w:spacing w:after="0" w:line="228" w:lineRule="auto"/>
              <w:ind w:right="33"/>
              <w:rPr>
                <w:rFonts w:ascii="Times New Roman" w:eastAsia="Times New Roman" w:hAnsi="Times New Roman" w:cs="Times New Roman"/>
              </w:rPr>
            </w:pPr>
            <w:r w:rsidRPr="00394E2D">
              <w:rPr>
                <w:rFonts w:ascii="Times New Roman" w:eastAsia="Times New Roman" w:hAnsi="Times New Roman" w:cs="Times New Roman"/>
              </w:rPr>
              <w:t>Наличие таблиц, рисунков, схем, графиков и правильность их оформления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E2D" w:rsidRPr="00394E2D" w:rsidRDefault="00394E2D" w:rsidP="00394E2D">
            <w:pPr>
              <w:widowControl w:val="0"/>
              <w:spacing w:after="0" w:line="240" w:lineRule="auto"/>
              <w:ind w:right="-48"/>
              <w:jc w:val="center"/>
              <w:rPr>
                <w:rFonts w:ascii="Times New Roman" w:eastAsia="Times New Roman" w:hAnsi="Times New Roman" w:cs="Times New Roman"/>
              </w:rPr>
            </w:pPr>
            <w:r w:rsidRPr="00394E2D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E2D" w:rsidRPr="00394E2D" w:rsidRDefault="00394E2D" w:rsidP="00394E2D">
            <w:pPr>
              <w:widowControl w:val="0"/>
              <w:spacing w:after="0" w:line="240" w:lineRule="auto"/>
              <w:ind w:right="-48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394E2D" w:rsidRPr="00394E2D" w:rsidTr="00DF6F2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E2D" w:rsidRPr="00394E2D" w:rsidRDefault="00394E2D" w:rsidP="00394E2D">
            <w:pPr>
              <w:widowControl w:val="0"/>
              <w:tabs>
                <w:tab w:val="left" w:pos="0"/>
              </w:tabs>
              <w:spacing w:after="0" w:line="228" w:lineRule="auto"/>
              <w:ind w:right="-1050"/>
              <w:jc w:val="both"/>
              <w:rPr>
                <w:rFonts w:ascii="Times New Roman" w:eastAsia="Times New Roman" w:hAnsi="Times New Roman" w:cs="Times New Roman"/>
              </w:rPr>
            </w:pPr>
            <w:r w:rsidRPr="00394E2D">
              <w:rPr>
                <w:rFonts w:ascii="Times New Roman" w:eastAsia="Times New Roman" w:hAnsi="Times New Roman" w:cs="Times New Roman"/>
              </w:rPr>
              <w:t>6.</w:t>
            </w:r>
          </w:p>
        </w:tc>
        <w:tc>
          <w:tcPr>
            <w:tcW w:w="6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E2D" w:rsidRPr="00394E2D" w:rsidRDefault="00394E2D" w:rsidP="00394E2D">
            <w:pPr>
              <w:widowControl w:val="0"/>
              <w:spacing w:after="0" w:line="228" w:lineRule="auto"/>
              <w:ind w:right="33"/>
              <w:rPr>
                <w:rFonts w:ascii="Times New Roman" w:eastAsia="Times New Roman" w:hAnsi="Times New Roman" w:cs="Times New Roman"/>
              </w:rPr>
            </w:pPr>
            <w:r w:rsidRPr="00394E2D">
              <w:rPr>
                <w:rFonts w:ascii="Times New Roman" w:eastAsia="Times New Roman" w:hAnsi="Times New Roman" w:cs="Times New Roman"/>
              </w:rPr>
              <w:t xml:space="preserve">Наличие полного списка использованных источников по данной теме изучаемой дисциплины (нормативные документы, учебная и периодическая литература, статистические сборники, официальные сайты) и правильность его оформления 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E2D" w:rsidRPr="00394E2D" w:rsidRDefault="00394E2D" w:rsidP="00394E2D">
            <w:pPr>
              <w:widowControl w:val="0"/>
              <w:spacing w:after="0" w:line="240" w:lineRule="auto"/>
              <w:ind w:right="-48"/>
              <w:jc w:val="center"/>
              <w:rPr>
                <w:rFonts w:ascii="Times New Roman" w:eastAsia="Times New Roman" w:hAnsi="Times New Roman" w:cs="Times New Roman"/>
              </w:rPr>
            </w:pPr>
            <w:r w:rsidRPr="00394E2D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E2D" w:rsidRPr="00394E2D" w:rsidRDefault="00394E2D" w:rsidP="00394E2D">
            <w:pPr>
              <w:widowControl w:val="0"/>
              <w:spacing w:after="0" w:line="240" w:lineRule="auto"/>
              <w:ind w:right="-48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394E2D" w:rsidRPr="00394E2D" w:rsidTr="00DF6F2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E2D" w:rsidRPr="00394E2D" w:rsidRDefault="00394E2D" w:rsidP="00394E2D">
            <w:pPr>
              <w:widowControl w:val="0"/>
              <w:tabs>
                <w:tab w:val="left" w:pos="0"/>
              </w:tabs>
              <w:spacing w:after="0" w:line="228" w:lineRule="auto"/>
              <w:ind w:right="-1050"/>
              <w:jc w:val="both"/>
              <w:rPr>
                <w:rFonts w:ascii="Times New Roman" w:eastAsia="Times New Roman" w:hAnsi="Times New Roman" w:cs="Times New Roman"/>
              </w:rPr>
            </w:pPr>
            <w:r w:rsidRPr="00394E2D">
              <w:rPr>
                <w:rFonts w:ascii="Times New Roman" w:eastAsia="Times New Roman" w:hAnsi="Times New Roman" w:cs="Times New Roman"/>
              </w:rPr>
              <w:t>7.</w:t>
            </w:r>
          </w:p>
        </w:tc>
        <w:tc>
          <w:tcPr>
            <w:tcW w:w="6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E2D" w:rsidRPr="00394E2D" w:rsidRDefault="00394E2D" w:rsidP="00394E2D">
            <w:pPr>
              <w:widowControl w:val="0"/>
              <w:spacing w:after="0" w:line="228" w:lineRule="auto"/>
              <w:ind w:right="33"/>
              <w:rPr>
                <w:rFonts w:ascii="Times New Roman" w:eastAsia="Times New Roman" w:hAnsi="Times New Roman" w:cs="Times New Roman"/>
              </w:rPr>
            </w:pPr>
            <w:r w:rsidRPr="00394E2D">
              <w:rPr>
                <w:rFonts w:ascii="Times New Roman" w:eastAsia="Times New Roman" w:hAnsi="Times New Roman" w:cs="Times New Roman"/>
              </w:rPr>
              <w:t>Наличие подписи и даты на последней странице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E2D" w:rsidRPr="00394E2D" w:rsidRDefault="00394E2D" w:rsidP="00394E2D">
            <w:pPr>
              <w:widowControl w:val="0"/>
              <w:spacing w:after="0" w:line="240" w:lineRule="auto"/>
              <w:ind w:right="-48"/>
              <w:jc w:val="center"/>
              <w:rPr>
                <w:rFonts w:ascii="Times New Roman" w:eastAsia="Times New Roman" w:hAnsi="Times New Roman" w:cs="Times New Roman"/>
              </w:rPr>
            </w:pPr>
            <w:r w:rsidRPr="00394E2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E2D" w:rsidRPr="00394E2D" w:rsidRDefault="00394E2D" w:rsidP="00394E2D">
            <w:pPr>
              <w:widowControl w:val="0"/>
              <w:spacing w:after="0" w:line="240" w:lineRule="auto"/>
              <w:ind w:right="-48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394E2D" w:rsidRPr="00394E2D" w:rsidTr="00DF6F2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E2D" w:rsidRPr="00394E2D" w:rsidRDefault="00394E2D" w:rsidP="00394E2D">
            <w:pPr>
              <w:widowControl w:val="0"/>
              <w:tabs>
                <w:tab w:val="left" w:pos="0"/>
              </w:tabs>
              <w:spacing w:after="0" w:line="228" w:lineRule="auto"/>
              <w:ind w:right="-1050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94E2D">
              <w:rPr>
                <w:rFonts w:ascii="Times New Roman" w:eastAsia="Times New Roman" w:hAnsi="Times New Roman" w:cs="Times New Roman"/>
                <w:b/>
              </w:rPr>
              <w:t>II.</w:t>
            </w:r>
          </w:p>
        </w:tc>
        <w:tc>
          <w:tcPr>
            <w:tcW w:w="6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E2D" w:rsidRPr="00394E2D" w:rsidRDefault="00394E2D" w:rsidP="00394E2D">
            <w:pPr>
              <w:widowControl w:val="0"/>
              <w:spacing w:after="0" w:line="228" w:lineRule="auto"/>
              <w:ind w:right="33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94E2D">
              <w:rPr>
                <w:rFonts w:ascii="Times New Roman" w:eastAsia="Times New Roman" w:hAnsi="Times New Roman" w:cs="Times New Roman"/>
                <w:b/>
              </w:rPr>
              <w:t>Оценка работы по содержанию: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E2D" w:rsidRPr="00394E2D" w:rsidRDefault="00394E2D" w:rsidP="00394E2D">
            <w:pPr>
              <w:widowControl w:val="0"/>
              <w:spacing w:after="0" w:line="240" w:lineRule="auto"/>
              <w:ind w:right="-48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394E2D">
              <w:rPr>
                <w:rFonts w:ascii="Times New Roman" w:eastAsia="Times New Roman" w:hAnsi="Times New Roman" w:cs="Times New Roman"/>
                <w:b/>
              </w:rPr>
              <w:t>70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E2D" w:rsidRPr="00394E2D" w:rsidRDefault="00394E2D" w:rsidP="00394E2D">
            <w:pPr>
              <w:widowControl w:val="0"/>
              <w:spacing w:after="0" w:line="240" w:lineRule="auto"/>
              <w:ind w:right="-43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394E2D" w:rsidRPr="00394E2D" w:rsidTr="00DF6F2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E2D" w:rsidRPr="00394E2D" w:rsidRDefault="00394E2D" w:rsidP="00394E2D">
            <w:pPr>
              <w:widowControl w:val="0"/>
              <w:tabs>
                <w:tab w:val="left" w:pos="0"/>
              </w:tabs>
              <w:spacing w:after="0" w:line="228" w:lineRule="auto"/>
              <w:ind w:right="-1050"/>
              <w:jc w:val="both"/>
              <w:rPr>
                <w:rFonts w:ascii="Times New Roman" w:eastAsia="Times New Roman" w:hAnsi="Times New Roman" w:cs="Times New Roman"/>
              </w:rPr>
            </w:pPr>
            <w:r w:rsidRPr="00394E2D">
              <w:rPr>
                <w:rFonts w:ascii="Times New Roman" w:eastAsia="Times New Roman" w:hAnsi="Times New Roman" w:cs="Times New Roman"/>
              </w:rPr>
              <w:t>1.</w:t>
            </w:r>
          </w:p>
        </w:tc>
        <w:tc>
          <w:tcPr>
            <w:tcW w:w="6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E2D" w:rsidRPr="00394E2D" w:rsidRDefault="00394E2D" w:rsidP="00394E2D">
            <w:pPr>
              <w:widowControl w:val="0"/>
              <w:spacing w:after="0" w:line="228" w:lineRule="auto"/>
              <w:ind w:right="33"/>
              <w:jc w:val="both"/>
              <w:rPr>
                <w:rFonts w:ascii="Times New Roman" w:eastAsia="Times New Roman" w:hAnsi="Times New Roman" w:cs="Times New Roman"/>
              </w:rPr>
            </w:pPr>
            <w:r w:rsidRPr="00394E2D">
              <w:rPr>
                <w:rFonts w:ascii="Times New Roman" w:eastAsia="Times New Roman" w:hAnsi="Times New Roman" w:cs="Times New Roman"/>
              </w:rPr>
              <w:t>Степень раскрытия актуальности темы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E2D" w:rsidRPr="00394E2D" w:rsidRDefault="00394E2D" w:rsidP="00394E2D">
            <w:pPr>
              <w:widowControl w:val="0"/>
              <w:spacing w:after="0" w:line="240" w:lineRule="auto"/>
              <w:ind w:right="-48"/>
              <w:jc w:val="center"/>
              <w:rPr>
                <w:rFonts w:ascii="Times New Roman" w:eastAsia="Times New Roman" w:hAnsi="Times New Roman" w:cs="Times New Roman"/>
              </w:rPr>
            </w:pPr>
            <w:r w:rsidRPr="00394E2D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E2D" w:rsidRPr="00394E2D" w:rsidRDefault="00394E2D" w:rsidP="00394E2D">
            <w:pPr>
              <w:widowControl w:val="0"/>
              <w:spacing w:after="0" w:line="240" w:lineRule="auto"/>
              <w:ind w:right="-48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394E2D" w:rsidRPr="00394E2D" w:rsidTr="00DF6F2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E2D" w:rsidRPr="00394E2D" w:rsidRDefault="00394E2D" w:rsidP="00394E2D">
            <w:pPr>
              <w:widowControl w:val="0"/>
              <w:tabs>
                <w:tab w:val="left" w:pos="0"/>
              </w:tabs>
              <w:spacing w:after="0" w:line="228" w:lineRule="auto"/>
              <w:ind w:right="-533"/>
              <w:jc w:val="both"/>
              <w:rPr>
                <w:rFonts w:ascii="Times New Roman" w:eastAsia="Times New Roman" w:hAnsi="Times New Roman" w:cs="Times New Roman"/>
              </w:rPr>
            </w:pPr>
            <w:r w:rsidRPr="00394E2D">
              <w:rPr>
                <w:rFonts w:ascii="Times New Roman" w:eastAsia="Times New Roman" w:hAnsi="Times New Roman" w:cs="Times New Roman"/>
              </w:rPr>
              <w:t>2.</w:t>
            </w:r>
          </w:p>
        </w:tc>
        <w:tc>
          <w:tcPr>
            <w:tcW w:w="6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E2D" w:rsidRPr="00394E2D" w:rsidRDefault="00394E2D" w:rsidP="00394E2D">
            <w:pPr>
              <w:widowControl w:val="0"/>
              <w:spacing w:after="0" w:line="228" w:lineRule="auto"/>
              <w:ind w:right="33"/>
              <w:jc w:val="both"/>
              <w:rPr>
                <w:rFonts w:ascii="Times New Roman" w:eastAsia="Times New Roman" w:hAnsi="Times New Roman" w:cs="Times New Roman"/>
              </w:rPr>
            </w:pPr>
            <w:r w:rsidRPr="00394E2D">
              <w:rPr>
                <w:rFonts w:ascii="Times New Roman" w:eastAsia="Times New Roman" w:hAnsi="Times New Roman" w:cs="Times New Roman"/>
              </w:rPr>
              <w:t>Логическая структура работы и ее отражение в плане (наличие всех разделов: введение, заключение, теоретическая и практическая часть, список использованных источников)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E2D" w:rsidRPr="00394E2D" w:rsidRDefault="00394E2D" w:rsidP="00394E2D">
            <w:pPr>
              <w:widowControl w:val="0"/>
              <w:spacing w:after="0" w:line="240" w:lineRule="auto"/>
              <w:ind w:right="-48"/>
              <w:jc w:val="center"/>
              <w:rPr>
                <w:rFonts w:ascii="Times New Roman" w:eastAsia="Times New Roman" w:hAnsi="Times New Roman" w:cs="Times New Roman"/>
              </w:rPr>
            </w:pPr>
            <w:r w:rsidRPr="00394E2D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E2D" w:rsidRPr="00394E2D" w:rsidRDefault="00394E2D" w:rsidP="00394E2D">
            <w:pPr>
              <w:widowControl w:val="0"/>
              <w:spacing w:after="0" w:line="240" w:lineRule="auto"/>
              <w:ind w:right="-48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394E2D" w:rsidRPr="00394E2D" w:rsidTr="00DF6F2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E2D" w:rsidRPr="00394E2D" w:rsidRDefault="00394E2D" w:rsidP="00394E2D">
            <w:pPr>
              <w:widowControl w:val="0"/>
              <w:tabs>
                <w:tab w:val="left" w:pos="0"/>
              </w:tabs>
              <w:spacing w:after="0" w:line="228" w:lineRule="auto"/>
              <w:ind w:right="-1050"/>
              <w:jc w:val="both"/>
              <w:rPr>
                <w:rFonts w:ascii="Times New Roman" w:eastAsia="Times New Roman" w:hAnsi="Times New Roman" w:cs="Times New Roman"/>
              </w:rPr>
            </w:pPr>
            <w:r w:rsidRPr="00394E2D">
              <w:rPr>
                <w:rFonts w:ascii="Times New Roman" w:eastAsia="Times New Roman" w:hAnsi="Times New Roman" w:cs="Times New Roman"/>
              </w:rPr>
              <w:t>3.</w:t>
            </w:r>
          </w:p>
        </w:tc>
        <w:tc>
          <w:tcPr>
            <w:tcW w:w="6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E2D" w:rsidRPr="00394E2D" w:rsidRDefault="00394E2D" w:rsidP="00394E2D">
            <w:pPr>
              <w:widowControl w:val="0"/>
              <w:spacing w:after="0" w:line="228" w:lineRule="auto"/>
              <w:ind w:right="33"/>
              <w:jc w:val="both"/>
              <w:rPr>
                <w:rFonts w:ascii="Times New Roman" w:eastAsia="Times New Roman" w:hAnsi="Times New Roman" w:cs="Times New Roman"/>
              </w:rPr>
            </w:pPr>
            <w:r w:rsidRPr="00394E2D">
              <w:rPr>
                <w:rFonts w:ascii="Times New Roman" w:eastAsia="Times New Roman" w:hAnsi="Times New Roman" w:cs="Times New Roman"/>
              </w:rPr>
              <w:t>Глубина рубрикации и сбалансированность разделов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E2D" w:rsidRPr="00394E2D" w:rsidRDefault="00394E2D" w:rsidP="00394E2D">
            <w:pPr>
              <w:widowControl w:val="0"/>
              <w:spacing w:after="0" w:line="240" w:lineRule="auto"/>
              <w:ind w:right="-48"/>
              <w:jc w:val="center"/>
              <w:rPr>
                <w:rFonts w:ascii="Times New Roman" w:eastAsia="Times New Roman" w:hAnsi="Times New Roman" w:cs="Times New Roman"/>
              </w:rPr>
            </w:pPr>
            <w:r w:rsidRPr="00394E2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E2D" w:rsidRPr="00394E2D" w:rsidRDefault="00394E2D" w:rsidP="00394E2D">
            <w:pPr>
              <w:widowControl w:val="0"/>
              <w:spacing w:after="0" w:line="240" w:lineRule="auto"/>
              <w:ind w:right="-48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394E2D" w:rsidRPr="00394E2D" w:rsidTr="00DF6F2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E2D" w:rsidRPr="00394E2D" w:rsidRDefault="00394E2D" w:rsidP="00394E2D">
            <w:pPr>
              <w:widowControl w:val="0"/>
              <w:tabs>
                <w:tab w:val="left" w:pos="0"/>
              </w:tabs>
              <w:spacing w:after="0" w:line="228" w:lineRule="auto"/>
              <w:ind w:right="-1050"/>
              <w:jc w:val="both"/>
              <w:rPr>
                <w:rFonts w:ascii="Times New Roman" w:eastAsia="Times New Roman" w:hAnsi="Times New Roman" w:cs="Times New Roman"/>
              </w:rPr>
            </w:pPr>
            <w:r w:rsidRPr="00394E2D">
              <w:rPr>
                <w:rFonts w:ascii="Times New Roman" w:eastAsia="Times New Roman" w:hAnsi="Times New Roman" w:cs="Times New Roman"/>
              </w:rPr>
              <w:t>4.</w:t>
            </w:r>
          </w:p>
        </w:tc>
        <w:tc>
          <w:tcPr>
            <w:tcW w:w="6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E2D" w:rsidRPr="00394E2D" w:rsidRDefault="00394E2D" w:rsidP="00394E2D">
            <w:pPr>
              <w:widowControl w:val="0"/>
              <w:spacing w:after="0" w:line="228" w:lineRule="auto"/>
              <w:ind w:right="33"/>
              <w:rPr>
                <w:rFonts w:ascii="Times New Roman" w:eastAsia="Times New Roman" w:hAnsi="Times New Roman" w:cs="Times New Roman"/>
              </w:rPr>
            </w:pPr>
            <w:r w:rsidRPr="00394E2D">
              <w:rPr>
                <w:rFonts w:ascii="Times New Roman" w:eastAsia="Times New Roman" w:hAnsi="Times New Roman" w:cs="Times New Roman"/>
              </w:rPr>
              <w:t>Качество введения, формулировка актуальности, цели и задач исследования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E2D" w:rsidRPr="00394E2D" w:rsidRDefault="00394E2D" w:rsidP="00394E2D">
            <w:pPr>
              <w:widowControl w:val="0"/>
              <w:spacing w:after="0" w:line="240" w:lineRule="auto"/>
              <w:ind w:right="-48"/>
              <w:jc w:val="center"/>
              <w:rPr>
                <w:rFonts w:ascii="Times New Roman" w:eastAsia="Times New Roman" w:hAnsi="Times New Roman" w:cs="Times New Roman"/>
              </w:rPr>
            </w:pPr>
            <w:r w:rsidRPr="00394E2D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E2D" w:rsidRPr="00394E2D" w:rsidRDefault="00394E2D" w:rsidP="00394E2D">
            <w:pPr>
              <w:widowControl w:val="0"/>
              <w:spacing w:after="0" w:line="240" w:lineRule="auto"/>
              <w:ind w:right="-48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394E2D" w:rsidRPr="00394E2D" w:rsidTr="00DF6F2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E2D" w:rsidRPr="00394E2D" w:rsidRDefault="00394E2D" w:rsidP="00394E2D">
            <w:pPr>
              <w:widowControl w:val="0"/>
              <w:tabs>
                <w:tab w:val="left" w:pos="0"/>
              </w:tabs>
              <w:spacing w:after="0" w:line="228" w:lineRule="auto"/>
              <w:ind w:right="-1050"/>
              <w:jc w:val="both"/>
              <w:rPr>
                <w:rFonts w:ascii="Times New Roman" w:eastAsia="Times New Roman" w:hAnsi="Times New Roman" w:cs="Times New Roman"/>
              </w:rPr>
            </w:pPr>
            <w:r w:rsidRPr="00394E2D">
              <w:rPr>
                <w:rFonts w:ascii="Times New Roman" w:eastAsia="Times New Roman" w:hAnsi="Times New Roman" w:cs="Times New Roman"/>
              </w:rPr>
              <w:t>5.</w:t>
            </w:r>
          </w:p>
        </w:tc>
        <w:tc>
          <w:tcPr>
            <w:tcW w:w="6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E2D" w:rsidRPr="00394E2D" w:rsidRDefault="00394E2D" w:rsidP="00394E2D">
            <w:pPr>
              <w:widowControl w:val="0"/>
              <w:spacing w:after="0" w:line="228" w:lineRule="auto"/>
              <w:ind w:right="33"/>
              <w:jc w:val="both"/>
              <w:rPr>
                <w:rFonts w:ascii="Times New Roman" w:eastAsia="Times New Roman" w:hAnsi="Times New Roman" w:cs="Times New Roman"/>
              </w:rPr>
            </w:pPr>
            <w:r w:rsidRPr="00394E2D">
              <w:rPr>
                <w:rFonts w:ascii="Times New Roman" w:eastAsia="Times New Roman" w:hAnsi="Times New Roman" w:cs="Times New Roman"/>
              </w:rPr>
              <w:t>Соответствие содержания работы заявленной теме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E2D" w:rsidRPr="00394E2D" w:rsidRDefault="00394E2D" w:rsidP="00394E2D">
            <w:pPr>
              <w:widowControl w:val="0"/>
              <w:spacing w:after="0" w:line="240" w:lineRule="auto"/>
              <w:ind w:right="-48"/>
              <w:jc w:val="center"/>
              <w:rPr>
                <w:rFonts w:ascii="Times New Roman" w:eastAsia="Times New Roman" w:hAnsi="Times New Roman" w:cs="Times New Roman"/>
              </w:rPr>
            </w:pPr>
            <w:r w:rsidRPr="00394E2D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E2D" w:rsidRPr="00394E2D" w:rsidRDefault="00394E2D" w:rsidP="00394E2D">
            <w:pPr>
              <w:widowControl w:val="0"/>
              <w:spacing w:after="0" w:line="240" w:lineRule="auto"/>
              <w:ind w:right="-48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394E2D" w:rsidRPr="00394E2D" w:rsidTr="00DF6F2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E2D" w:rsidRPr="00394E2D" w:rsidRDefault="00394E2D" w:rsidP="00394E2D">
            <w:pPr>
              <w:widowControl w:val="0"/>
              <w:tabs>
                <w:tab w:val="left" w:pos="0"/>
              </w:tabs>
              <w:spacing w:after="0" w:line="228" w:lineRule="auto"/>
              <w:ind w:right="-1050"/>
              <w:jc w:val="both"/>
              <w:rPr>
                <w:rFonts w:ascii="Times New Roman" w:eastAsia="Times New Roman" w:hAnsi="Times New Roman" w:cs="Times New Roman"/>
              </w:rPr>
            </w:pPr>
            <w:r w:rsidRPr="00394E2D">
              <w:rPr>
                <w:rFonts w:ascii="Times New Roman" w:eastAsia="Times New Roman" w:hAnsi="Times New Roman" w:cs="Times New Roman"/>
              </w:rPr>
              <w:t>6.</w:t>
            </w:r>
          </w:p>
        </w:tc>
        <w:tc>
          <w:tcPr>
            <w:tcW w:w="6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E2D" w:rsidRPr="00394E2D" w:rsidRDefault="00394E2D" w:rsidP="00394E2D">
            <w:pPr>
              <w:widowControl w:val="0"/>
              <w:spacing w:after="0" w:line="228" w:lineRule="auto"/>
              <w:ind w:right="33"/>
              <w:jc w:val="both"/>
              <w:rPr>
                <w:rFonts w:ascii="Times New Roman" w:eastAsia="Times New Roman" w:hAnsi="Times New Roman" w:cs="Times New Roman"/>
              </w:rPr>
            </w:pPr>
            <w:r w:rsidRPr="00394E2D">
              <w:rPr>
                <w:rFonts w:ascii="Times New Roman" w:eastAsia="Times New Roman" w:hAnsi="Times New Roman" w:cs="Times New Roman"/>
              </w:rPr>
              <w:t>Соответствие содержания разделов их названию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E2D" w:rsidRPr="00394E2D" w:rsidRDefault="00394E2D" w:rsidP="00394E2D">
            <w:pPr>
              <w:widowControl w:val="0"/>
              <w:spacing w:after="0" w:line="240" w:lineRule="auto"/>
              <w:ind w:right="-48"/>
              <w:jc w:val="center"/>
              <w:rPr>
                <w:rFonts w:ascii="Times New Roman" w:eastAsia="Times New Roman" w:hAnsi="Times New Roman" w:cs="Times New Roman"/>
              </w:rPr>
            </w:pPr>
            <w:r w:rsidRPr="00394E2D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E2D" w:rsidRPr="00394E2D" w:rsidRDefault="00394E2D" w:rsidP="00394E2D">
            <w:pPr>
              <w:widowControl w:val="0"/>
              <w:spacing w:after="0" w:line="240" w:lineRule="auto"/>
              <w:ind w:right="-48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394E2D" w:rsidRPr="00394E2D" w:rsidTr="00DF6F2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E2D" w:rsidRPr="00394E2D" w:rsidRDefault="00394E2D" w:rsidP="00394E2D">
            <w:pPr>
              <w:widowControl w:val="0"/>
              <w:tabs>
                <w:tab w:val="left" w:pos="0"/>
              </w:tabs>
              <w:spacing w:after="0" w:line="228" w:lineRule="auto"/>
              <w:ind w:right="-1050"/>
              <w:jc w:val="both"/>
              <w:rPr>
                <w:rFonts w:ascii="Times New Roman" w:eastAsia="Times New Roman" w:hAnsi="Times New Roman" w:cs="Times New Roman"/>
              </w:rPr>
            </w:pPr>
            <w:r w:rsidRPr="00394E2D">
              <w:rPr>
                <w:rFonts w:ascii="Times New Roman" w:eastAsia="Times New Roman" w:hAnsi="Times New Roman" w:cs="Times New Roman"/>
              </w:rPr>
              <w:t>7.</w:t>
            </w:r>
          </w:p>
        </w:tc>
        <w:tc>
          <w:tcPr>
            <w:tcW w:w="6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E2D" w:rsidRPr="00394E2D" w:rsidRDefault="00394E2D" w:rsidP="00394E2D">
            <w:pPr>
              <w:widowControl w:val="0"/>
              <w:spacing w:after="0" w:line="228" w:lineRule="auto"/>
              <w:ind w:right="33"/>
              <w:jc w:val="both"/>
              <w:rPr>
                <w:rFonts w:ascii="Times New Roman" w:eastAsia="Times New Roman" w:hAnsi="Times New Roman" w:cs="Times New Roman"/>
              </w:rPr>
            </w:pPr>
            <w:r w:rsidRPr="00394E2D">
              <w:rPr>
                <w:rFonts w:ascii="Times New Roman" w:eastAsia="Times New Roman" w:hAnsi="Times New Roman" w:cs="Times New Roman"/>
              </w:rPr>
              <w:t>Степень самостоятельности в изложении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E2D" w:rsidRPr="00394E2D" w:rsidRDefault="00394E2D" w:rsidP="00394E2D">
            <w:pPr>
              <w:widowControl w:val="0"/>
              <w:spacing w:after="0" w:line="240" w:lineRule="auto"/>
              <w:ind w:right="-48"/>
              <w:jc w:val="center"/>
              <w:rPr>
                <w:rFonts w:ascii="Times New Roman" w:eastAsia="Times New Roman" w:hAnsi="Times New Roman" w:cs="Times New Roman"/>
              </w:rPr>
            </w:pPr>
            <w:r w:rsidRPr="00394E2D">
              <w:rPr>
                <w:rFonts w:ascii="Times New Roman" w:eastAsia="Times New Roman" w:hAnsi="Times New Roman" w:cs="Times New Roman"/>
              </w:rPr>
              <w:t>20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E2D" w:rsidRPr="00394E2D" w:rsidRDefault="00394E2D" w:rsidP="00394E2D">
            <w:pPr>
              <w:widowControl w:val="0"/>
              <w:spacing w:after="0" w:line="240" w:lineRule="auto"/>
              <w:ind w:right="-48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394E2D" w:rsidRPr="00394E2D" w:rsidTr="00DF6F2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E2D" w:rsidRPr="00394E2D" w:rsidRDefault="00394E2D" w:rsidP="00394E2D">
            <w:pPr>
              <w:widowControl w:val="0"/>
              <w:tabs>
                <w:tab w:val="left" w:pos="0"/>
              </w:tabs>
              <w:spacing w:after="0" w:line="228" w:lineRule="auto"/>
              <w:ind w:right="-1050"/>
              <w:jc w:val="both"/>
              <w:rPr>
                <w:rFonts w:ascii="Times New Roman" w:eastAsia="Times New Roman" w:hAnsi="Times New Roman" w:cs="Times New Roman"/>
              </w:rPr>
            </w:pPr>
            <w:r w:rsidRPr="00394E2D">
              <w:rPr>
                <w:rFonts w:ascii="Times New Roman" w:eastAsia="Times New Roman" w:hAnsi="Times New Roman" w:cs="Times New Roman"/>
              </w:rPr>
              <w:t>8.</w:t>
            </w:r>
          </w:p>
        </w:tc>
        <w:tc>
          <w:tcPr>
            <w:tcW w:w="6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E2D" w:rsidRPr="00394E2D" w:rsidRDefault="00394E2D" w:rsidP="00394E2D">
            <w:pPr>
              <w:widowControl w:val="0"/>
              <w:spacing w:after="0" w:line="228" w:lineRule="auto"/>
              <w:ind w:right="33"/>
              <w:rPr>
                <w:rFonts w:ascii="Times New Roman" w:eastAsia="Times New Roman" w:hAnsi="Times New Roman" w:cs="Times New Roman"/>
              </w:rPr>
            </w:pPr>
            <w:r w:rsidRPr="00394E2D">
              <w:rPr>
                <w:rFonts w:ascii="Times New Roman" w:eastAsia="Times New Roman" w:hAnsi="Times New Roman" w:cs="Times New Roman"/>
              </w:rPr>
              <w:t>Актуальность статистических данных, отражение их динамики, качество их анализа, связь работы с российской действительностью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E2D" w:rsidRPr="00394E2D" w:rsidRDefault="00394E2D" w:rsidP="00394E2D">
            <w:pPr>
              <w:widowControl w:val="0"/>
              <w:spacing w:after="0" w:line="240" w:lineRule="auto"/>
              <w:ind w:right="-48"/>
              <w:jc w:val="center"/>
              <w:rPr>
                <w:rFonts w:ascii="Times New Roman" w:eastAsia="Times New Roman" w:hAnsi="Times New Roman" w:cs="Times New Roman"/>
              </w:rPr>
            </w:pPr>
            <w:r w:rsidRPr="00394E2D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E2D" w:rsidRPr="00394E2D" w:rsidRDefault="00394E2D" w:rsidP="00394E2D">
            <w:pPr>
              <w:widowControl w:val="0"/>
              <w:spacing w:after="0" w:line="240" w:lineRule="auto"/>
              <w:ind w:right="-48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394E2D" w:rsidRPr="00394E2D" w:rsidTr="00DF6F2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E2D" w:rsidRPr="00394E2D" w:rsidRDefault="00394E2D" w:rsidP="00394E2D">
            <w:pPr>
              <w:widowControl w:val="0"/>
              <w:tabs>
                <w:tab w:val="left" w:pos="0"/>
              </w:tabs>
              <w:spacing w:after="0" w:line="228" w:lineRule="auto"/>
              <w:ind w:right="-1050"/>
              <w:jc w:val="both"/>
              <w:rPr>
                <w:rFonts w:ascii="Times New Roman" w:eastAsia="Times New Roman" w:hAnsi="Times New Roman" w:cs="Times New Roman"/>
              </w:rPr>
            </w:pPr>
            <w:r w:rsidRPr="00394E2D">
              <w:rPr>
                <w:rFonts w:ascii="Times New Roman" w:eastAsia="Times New Roman" w:hAnsi="Times New Roman" w:cs="Times New Roman"/>
              </w:rPr>
              <w:t>9.</w:t>
            </w:r>
          </w:p>
        </w:tc>
        <w:tc>
          <w:tcPr>
            <w:tcW w:w="6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E2D" w:rsidRPr="00394E2D" w:rsidRDefault="00394E2D" w:rsidP="00394E2D">
            <w:pPr>
              <w:widowControl w:val="0"/>
              <w:spacing w:after="0" w:line="228" w:lineRule="auto"/>
              <w:ind w:right="33"/>
              <w:jc w:val="both"/>
              <w:rPr>
                <w:rFonts w:ascii="Times New Roman" w:eastAsia="Times New Roman" w:hAnsi="Times New Roman" w:cs="Times New Roman"/>
              </w:rPr>
            </w:pPr>
            <w:r w:rsidRPr="00394E2D">
              <w:rPr>
                <w:rFonts w:ascii="Times New Roman" w:eastAsia="Times New Roman" w:hAnsi="Times New Roman" w:cs="Times New Roman"/>
              </w:rPr>
              <w:t>Умение выполнять анализ статистических данных, выявлять проблемы, делать выводы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E2D" w:rsidRPr="00394E2D" w:rsidRDefault="00394E2D" w:rsidP="00394E2D">
            <w:pPr>
              <w:widowControl w:val="0"/>
              <w:spacing w:after="0" w:line="240" w:lineRule="auto"/>
              <w:ind w:right="-48"/>
              <w:jc w:val="center"/>
              <w:rPr>
                <w:rFonts w:ascii="Times New Roman" w:eastAsia="Times New Roman" w:hAnsi="Times New Roman" w:cs="Times New Roman"/>
              </w:rPr>
            </w:pPr>
            <w:r w:rsidRPr="00394E2D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E2D" w:rsidRPr="00394E2D" w:rsidRDefault="00394E2D" w:rsidP="00394E2D">
            <w:pPr>
              <w:widowControl w:val="0"/>
              <w:spacing w:after="0" w:line="240" w:lineRule="auto"/>
              <w:ind w:right="-48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394E2D" w:rsidRPr="00394E2D" w:rsidTr="00DF6F2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E2D" w:rsidRPr="00394E2D" w:rsidRDefault="00394E2D" w:rsidP="00394E2D">
            <w:pPr>
              <w:widowControl w:val="0"/>
              <w:tabs>
                <w:tab w:val="left" w:pos="0"/>
              </w:tabs>
              <w:spacing w:after="0" w:line="228" w:lineRule="auto"/>
              <w:ind w:right="-1050"/>
              <w:jc w:val="both"/>
              <w:rPr>
                <w:rFonts w:ascii="Times New Roman" w:eastAsia="Times New Roman" w:hAnsi="Times New Roman" w:cs="Times New Roman"/>
              </w:rPr>
            </w:pPr>
            <w:r w:rsidRPr="00394E2D">
              <w:rPr>
                <w:rFonts w:ascii="Times New Roman" w:eastAsia="Times New Roman" w:hAnsi="Times New Roman" w:cs="Times New Roman"/>
              </w:rPr>
              <w:t>10.</w:t>
            </w:r>
          </w:p>
        </w:tc>
        <w:tc>
          <w:tcPr>
            <w:tcW w:w="6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E2D" w:rsidRPr="00394E2D" w:rsidRDefault="00394E2D" w:rsidP="00394E2D">
            <w:pPr>
              <w:widowControl w:val="0"/>
              <w:spacing w:after="0" w:line="228" w:lineRule="auto"/>
              <w:ind w:right="33"/>
              <w:jc w:val="both"/>
              <w:rPr>
                <w:rFonts w:ascii="Times New Roman" w:eastAsia="Times New Roman" w:hAnsi="Times New Roman" w:cs="Times New Roman"/>
              </w:rPr>
            </w:pPr>
            <w:r w:rsidRPr="00394E2D">
              <w:rPr>
                <w:rFonts w:ascii="Times New Roman" w:eastAsia="Times New Roman" w:hAnsi="Times New Roman" w:cs="Times New Roman"/>
              </w:rPr>
              <w:t>Качество составления заключения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E2D" w:rsidRPr="00394E2D" w:rsidRDefault="00394E2D" w:rsidP="00394E2D">
            <w:pPr>
              <w:widowControl w:val="0"/>
              <w:spacing w:after="0" w:line="240" w:lineRule="auto"/>
              <w:ind w:right="-48"/>
              <w:jc w:val="center"/>
              <w:rPr>
                <w:rFonts w:ascii="Times New Roman" w:eastAsia="Times New Roman" w:hAnsi="Times New Roman" w:cs="Times New Roman"/>
              </w:rPr>
            </w:pPr>
            <w:r w:rsidRPr="00394E2D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E2D" w:rsidRPr="00394E2D" w:rsidRDefault="00394E2D" w:rsidP="00394E2D">
            <w:pPr>
              <w:widowControl w:val="0"/>
              <w:spacing w:after="0" w:line="240" w:lineRule="auto"/>
              <w:ind w:right="-48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394E2D" w:rsidRPr="00394E2D" w:rsidTr="00DF6F2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E2D" w:rsidRPr="00394E2D" w:rsidRDefault="00394E2D" w:rsidP="00394E2D">
            <w:pPr>
              <w:widowControl w:val="0"/>
              <w:tabs>
                <w:tab w:val="left" w:pos="0"/>
              </w:tabs>
              <w:spacing w:after="0" w:line="228" w:lineRule="auto"/>
              <w:ind w:right="-1050"/>
              <w:jc w:val="both"/>
              <w:rPr>
                <w:rFonts w:ascii="Times New Roman" w:eastAsia="Times New Roman" w:hAnsi="Times New Roman" w:cs="Times New Roman"/>
              </w:rPr>
            </w:pPr>
            <w:r w:rsidRPr="00394E2D">
              <w:rPr>
                <w:rFonts w:ascii="Times New Roman" w:eastAsia="Times New Roman" w:hAnsi="Times New Roman" w:cs="Times New Roman"/>
              </w:rPr>
              <w:t>11.</w:t>
            </w:r>
          </w:p>
        </w:tc>
        <w:tc>
          <w:tcPr>
            <w:tcW w:w="6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E2D" w:rsidRPr="00394E2D" w:rsidRDefault="00394E2D" w:rsidP="00394E2D">
            <w:pPr>
              <w:widowControl w:val="0"/>
              <w:spacing w:after="0" w:line="228" w:lineRule="auto"/>
              <w:ind w:right="33"/>
              <w:jc w:val="both"/>
              <w:rPr>
                <w:rFonts w:ascii="Times New Roman" w:eastAsia="Times New Roman" w:hAnsi="Times New Roman" w:cs="Times New Roman"/>
              </w:rPr>
            </w:pPr>
            <w:r w:rsidRPr="00394E2D">
              <w:rPr>
                <w:rFonts w:ascii="Times New Roman" w:eastAsia="Times New Roman" w:hAnsi="Times New Roman" w:cs="Times New Roman"/>
              </w:rPr>
              <w:t>Наличие актуальной литературы (учебная не старше 5 лет, периодика не старше 3 лет)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E2D" w:rsidRPr="00394E2D" w:rsidRDefault="00394E2D" w:rsidP="00394E2D">
            <w:pPr>
              <w:widowControl w:val="0"/>
              <w:spacing w:after="0" w:line="240" w:lineRule="auto"/>
              <w:ind w:right="-48"/>
              <w:jc w:val="center"/>
              <w:rPr>
                <w:rFonts w:ascii="Times New Roman" w:eastAsia="Times New Roman" w:hAnsi="Times New Roman" w:cs="Times New Roman"/>
              </w:rPr>
            </w:pPr>
            <w:r w:rsidRPr="00394E2D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E2D" w:rsidRPr="00394E2D" w:rsidRDefault="00394E2D" w:rsidP="00394E2D">
            <w:pPr>
              <w:widowControl w:val="0"/>
              <w:spacing w:after="0" w:line="240" w:lineRule="auto"/>
              <w:ind w:right="-48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394E2D" w:rsidRPr="00394E2D" w:rsidTr="00DF6F2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E2D" w:rsidRPr="00394E2D" w:rsidRDefault="00394E2D" w:rsidP="00394E2D">
            <w:pPr>
              <w:widowControl w:val="0"/>
              <w:tabs>
                <w:tab w:val="left" w:pos="0"/>
              </w:tabs>
              <w:spacing w:after="0" w:line="228" w:lineRule="auto"/>
              <w:ind w:right="-1050"/>
              <w:jc w:val="both"/>
              <w:rPr>
                <w:rFonts w:ascii="Times New Roman" w:eastAsia="Times New Roman" w:hAnsi="Times New Roman" w:cs="Times New Roman"/>
              </w:rPr>
            </w:pPr>
            <w:r w:rsidRPr="00394E2D">
              <w:rPr>
                <w:rFonts w:ascii="Times New Roman" w:eastAsia="Times New Roman" w:hAnsi="Times New Roman" w:cs="Times New Roman"/>
                <w:b/>
              </w:rPr>
              <w:t>III.</w:t>
            </w:r>
          </w:p>
        </w:tc>
        <w:tc>
          <w:tcPr>
            <w:tcW w:w="6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E2D" w:rsidRPr="00394E2D" w:rsidRDefault="00394E2D" w:rsidP="00394E2D">
            <w:pPr>
              <w:widowControl w:val="0"/>
              <w:spacing w:after="0" w:line="228" w:lineRule="auto"/>
              <w:ind w:right="-108"/>
              <w:jc w:val="both"/>
              <w:rPr>
                <w:rFonts w:ascii="Times New Roman" w:eastAsia="Times New Roman" w:hAnsi="Times New Roman" w:cs="Times New Roman"/>
                <w:b/>
                <w:spacing w:val="40"/>
              </w:rPr>
            </w:pPr>
            <w:r w:rsidRPr="00394E2D">
              <w:rPr>
                <w:rFonts w:ascii="Times New Roman" w:eastAsia="Times New Roman" w:hAnsi="Times New Roman" w:cs="Times New Roman"/>
                <w:b/>
                <w:spacing w:val="40"/>
              </w:rPr>
              <w:t>Наличие ошибок принципиального характера</w:t>
            </w:r>
          </w:p>
          <w:p w:rsidR="00394E2D" w:rsidRPr="00394E2D" w:rsidRDefault="00394E2D" w:rsidP="00394E2D">
            <w:pPr>
              <w:widowControl w:val="0"/>
              <w:numPr>
                <w:ilvl w:val="0"/>
                <w:numId w:val="7"/>
              </w:numPr>
              <w:spacing w:after="0" w:line="228" w:lineRule="auto"/>
              <w:ind w:left="186" w:right="-108" w:hanging="180"/>
              <w:jc w:val="both"/>
              <w:rPr>
                <w:rFonts w:ascii="Times New Roman" w:eastAsia="Times New Roman" w:hAnsi="Times New Roman" w:cs="Times New Roman"/>
              </w:rPr>
            </w:pPr>
            <w:r w:rsidRPr="00394E2D">
              <w:rPr>
                <w:rFonts w:ascii="Times New Roman" w:eastAsia="Times New Roman" w:hAnsi="Times New Roman" w:cs="Times New Roman"/>
              </w:rPr>
              <w:t>не научный, а публицистический стиль изложения материала;</w:t>
            </w:r>
          </w:p>
          <w:p w:rsidR="00394E2D" w:rsidRPr="00394E2D" w:rsidRDefault="00394E2D" w:rsidP="00394E2D">
            <w:pPr>
              <w:widowControl w:val="0"/>
              <w:numPr>
                <w:ilvl w:val="0"/>
                <w:numId w:val="7"/>
              </w:numPr>
              <w:spacing w:after="0" w:line="228" w:lineRule="auto"/>
              <w:ind w:left="186" w:right="-108" w:hanging="180"/>
              <w:jc w:val="both"/>
              <w:rPr>
                <w:rFonts w:ascii="Times New Roman" w:eastAsia="Times New Roman" w:hAnsi="Times New Roman" w:cs="Times New Roman"/>
              </w:rPr>
            </w:pPr>
            <w:r w:rsidRPr="00394E2D">
              <w:rPr>
                <w:rFonts w:ascii="Times New Roman" w:eastAsia="Times New Roman" w:hAnsi="Times New Roman" w:cs="Times New Roman"/>
              </w:rPr>
              <w:t>дословное переписывание материала из учебника;</w:t>
            </w:r>
          </w:p>
          <w:p w:rsidR="00394E2D" w:rsidRPr="00394E2D" w:rsidRDefault="00394E2D" w:rsidP="00394E2D">
            <w:pPr>
              <w:widowControl w:val="0"/>
              <w:numPr>
                <w:ilvl w:val="0"/>
                <w:numId w:val="7"/>
              </w:numPr>
              <w:spacing w:after="0" w:line="228" w:lineRule="auto"/>
              <w:ind w:left="186" w:right="-108" w:hanging="180"/>
              <w:jc w:val="both"/>
              <w:rPr>
                <w:rFonts w:ascii="Times New Roman" w:eastAsia="Times New Roman" w:hAnsi="Times New Roman" w:cs="Times New Roman"/>
              </w:rPr>
            </w:pPr>
            <w:r w:rsidRPr="00394E2D">
              <w:rPr>
                <w:rFonts w:ascii="Times New Roman" w:eastAsia="Times New Roman" w:hAnsi="Times New Roman" w:cs="Times New Roman"/>
              </w:rPr>
              <w:t xml:space="preserve">отсутствие анализа данных (статистических, по объекту исследования и т.п.) в практической части работы; </w:t>
            </w:r>
          </w:p>
          <w:p w:rsidR="00394E2D" w:rsidRPr="00394E2D" w:rsidRDefault="00394E2D" w:rsidP="00394E2D">
            <w:pPr>
              <w:widowControl w:val="0"/>
              <w:numPr>
                <w:ilvl w:val="0"/>
                <w:numId w:val="7"/>
              </w:numPr>
              <w:spacing w:after="0" w:line="228" w:lineRule="auto"/>
              <w:ind w:left="186" w:right="-108" w:hanging="180"/>
              <w:jc w:val="both"/>
              <w:rPr>
                <w:rFonts w:ascii="Times New Roman" w:eastAsia="Times New Roman" w:hAnsi="Times New Roman" w:cs="Times New Roman"/>
              </w:rPr>
            </w:pPr>
            <w:r w:rsidRPr="00394E2D">
              <w:rPr>
                <w:rFonts w:ascii="Times New Roman" w:eastAsia="Times New Roman" w:hAnsi="Times New Roman" w:cs="Times New Roman"/>
              </w:rPr>
              <w:t>отсутствует введение, заключение с выводами и т.п.</w:t>
            </w:r>
          </w:p>
          <w:p w:rsidR="00394E2D" w:rsidRPr="00394E2D" w:rsidRDefault="00394E2D" w:rsidP="00394E2D">
            <w:pPr>
              <w:widowControl w:val="0"/>
              <w:spacing w:after="0" w:line="228" w:lineRule="auto"/>
              <w:ind w:right="-108"/>
              <w:jc w:val="both"/>
              <w:rPr>
                <w:rFonts w:ascii="Times New Roman" w:eastAsia="Times New Roman" w:hAnsi="Times New Roman" w:cs="Times New Roman"/>
                <w:b/>
                <w:spacing w:val="40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E2D" w:rsidRPr="00394E2D" w:rsidRDefault="00394E2D" w:rsidP="00394E2D">
            <w:pPr>
              <w:widowControl w:val="0"/>
              <w:spacing w:after="0" w:line="240" w:lineRule="auto"/>
              <w:ind w:right="-48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394E2D">
              <w:rPr>
                <w:rFonts w:ascii="Times New Roman" w:eastAsia="Times New Roman" w:hAnsi="Times New Roman" w:cs="Times New Roman"/>
                <w:b/>
              </w:rPr>
              <w:t>–35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E2D" w:rsidRPr="00394E2D" w:rsidRDefault="00394E2D" w:rsidP="00394E2D">
            <w:pPr>
              <w:widowControl w:val="0"/>
              <w:spacing w:after="0" w:line="240" w:lineRule="auto"/>
              <w:ind w:right="-43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394E2D" w:rsidRPr="00394E2D" w:rsidRDefault="00394E2D" w:rsidP="00394E2D">
      <w:pPr>
        <w:widowControl w:val="0"/>
        <w:spacing w:after="0" w:line="192" w:lineRule="auto"/>
        <w:ind w:right="-1049"/>
        <w:jc w:val="both"/>
        <w:rPr>
          <w:rFonts w:ascii="Times New Roman" w:eastAsia="Times New Roman" w:hAnsi="Times New Roman" w:cs="Times New Roman"/>
        </w:rPr>
      </w:pPr>
    </w:p>
    <w:p w:rsidR="00394E2D" w:rsidRPr="00394E2D" w:rsidRDefault="00394E2D" w:rsidP="00394E2D">
      <w:pPr>
        <w:widowControl w:val="0"/>
        <w:spacing w:after="0" w:line="240" w:lineRule="auto"/>
        <w:ind w:right="-1050"/>
        <w:jc w:val="both"/>
        <w:rPr>
          <w:rFonts w:ascii="Times New Roman" w:eastAsia="Times New Roman" w:hAnsi="Times New Roman" w:cs="Times New Roman"/>
        </w:rPr>
      </w:pPr>
      <w:r w:rsidRPr="00394E2D">
        <w:rPr>
          <w:rFonts w:ascii="Times New Roman" w:eastAsia="Times New Roman" w:hAnsi="Times New Roman" w:cs="Times New Roman"/>
        </w:rPr>
        <w:t>Предварительная оценка за Курсовую работу_____________________________________</w:t>
      </w:r>
    </w:p>
    <w:p w:rsidR="00394E2D" w:rsidRPr="00394E2D" w:rsidRDefault="00394E2D" w:rsidP="00394E2D">
      <w:pPr>
        <w:widowControl w:val="0"/>
        <w:spacing w:after="0" w:line="240" w:lineRule="auto"/>
        <w:ind w:right="-1050"/>
        <w:jc w:val="both"/>
        <w:rPr>
          <w:rFonts w:ascii="Times New Roman" w:eastAsia="Times New Roman" w:hAnsi="Times New Roman" w:cs="Times New Roman"/>
        </w:rPr>
      </w:pPr>
    </w:p>
    <w:p w:rsidR="00394E2D" w:rsidRPr="00394E2D" w:rsidRDefault="00394E2D" w:rsidP="00394E2D">
      <w:pPr>
        <w:widowControl w:val="0"/>
        <w:spacing w:after="0" w:line="240" w:lineRule="auto"/>
        <w:ind w:right="-1050"/>
        <w:jc w:val="both"/>
        <w:rPr>
          <w:rFonts w:ascii="Times New Roman" w:eastAsia="Times New Roman" w:hAnsi="Times New Roman" w:cs="Times New Roman"/>
        </w:rPr>
      </w:pPr>
      <w:r w:rsidRPr="00394E2D">
        <w:rPr>
          <w:rFonts w:ascii="Times New Roman" w:eastAsia="Times New Roman" w:hAnsi="Times New Roman" w:cs="Times New Roman"/>
        </w:rPr>
        <w:t xml:space="preserve">«____» _________20___ г. Преподаватель ________________________ (Ф.И.О., подпись) </w:t>
      </w:r>
    </w:p>
    <w:p w:rsidR="00394E2D" w:rsidRPr="00394E2D" w:rsidRDefault="00394E2D" w:rsidP="00394E2D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CF4B9A" w:rsidRDefault="00CF4B9A" w:rsidP="002A3F81">
      <w:pPr>
        <w:shd w:val="clear" w:color="auto" w:fill="FFFFFF"/>
        <w:spacing w:after="150" w:line="360" w:lineRule="auto"/>
        <w:ind w:firstLine="567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2C67C2" w:rsidRPr="002C67C2" w:rsidRDefault="002C67C2" w:rsidP="002C67C2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C67C2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Содержание</w:t>
      </w:r>
    </w:p>
    <w:p w:rsidR="002C67C2" w:rsidRPr="002C67C2" w:rsidRDefault="002C67C2" w:rsidP="002C67C2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C67C2" w:rsidRPr="002C67C2" w:rsidRDefault="002C67C2" w:rsidP="002C67C2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C67C2">
        <w:rPr>
          <w:rFonts w:ascii="Times New Roman" w:eastAsia="Times New Roman" w:hAnsi="Times New Roman" w:cs="Times New Roman"/>
          <w:sz w:val="28"/>
          <w:szCs w:val="28"/>
        </w:rPr>
        <w:t>Введение</w:t>
      </w:r>
      <w:r>
        <w:rPr>
          <w:rFonts w:ascii="Times New Roman" w:eastAsia="Times New Roman" w:hAnsi="Times New Roman" w:cs="Times New Roman"/>
          <w:sz w:val="28"/>
          <w:szCs w:val="28"/>
        </w:rPr>
        <w:t>……………………………</w:t>
      </w:r>
      <w:r w:rsidR="008D03F8">
        <w:rPr>
          <w:rFonts w:ascii="Times New Roman" w:eastAsia="Times New Roman" w:hAnsi="Times New Roman" w:cs="Times New Roman"/>
          <w:sz w:val="28"/>
          <w:szCs w:val="28"/>
        </w:rPr>
        <w:t>……………………………………………...4</w:t>
      </w:r>
    </w:p>
    <w:p w:rsidR="002C67C2" w:rsidRPr="002C67C2" w:rsidRDefault="002C67C2" w:rsidP="002C67C2">
      <w:pPr>
        <w:shd w:val="clear" w:color="auto" w:fill="FFFFFF"/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2C67C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1 </w:t>
      </w:r>
      <w:r w:rsidR="00FA421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Теоре</w:t>
      </w:r>
      <w:r w:rsidRPr="002C67C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тическая часть</w:t>
      </w:r>
      <w:r w:rsidRPr="002C67C2">
        <w:rPr>
          <w:rFonts w:ascii="Times New Roman" w:eastAsia="Times New Roman" w:hAnsi="Times New Roman" w:cs="Times New Roman"/>
          <w:color w:val="000000"/>
          <w:sz w:val="28"/>
          <w:szCs w:val="28"/>
        </w:rPr>
        <w:t>………………………………………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2C67C2">
        <w:rPr>
          <w:rFonts w:ascii="Times New Roman" w:eastAsia="Times New Roman" w:hAnsi="Times New Roman" w:cs="Times New Roman"/>
          <w:color w:val="000000"/>
          <w:sz w:val="28"/>
          <w:szCs w:val="28"/>
        </w:rPr>
        <w:t>…………</w:t>
      </w:r>
      <w:r w:rsidR="00FA421C">
        <w:rPr>
          <w:rFonts w:ascii="Times New Roman" w:eastAsia="Times New Roman" w:hAnsi="Times New Roman" w:cs="Times New Roman"/>
          <w:color w:val="000000"/>
          <w:sz w:val="28"/>
          <w:szCs w:val="28"/>
        </w:rPr>
        <w:t>….</w:t>
      </w:r>
      <w:r w:rsidR="008D03F8"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</w:p>
    <w:p w:rsidR="002C67C2" w:rsidRPr="002C67C2" w:rsidRDefault="00E51AB5" w:rsidP="002C67C2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1.1 </w:t>
      </w:r>
      <w:r w:rsidR="002C67C2" w:rsidRPr="002C67C2">
        <w:rPr>
          <w:rFonts w:ascii="Times New Roman" w:eastAsia="Times New Roman" w:hAnsi="Times New Roman" w:cs="Times New Roman"/>
          <w:sz w:val="28"/>
          <w:szCs w:val="28"/>
        </w:rPr>
        <w:t>Понятие затрат, их классификация………………………………………</w:t>
      </w:r>
      <w:r w:rsidR="008D03F8">
        <w:rPr>
          <w:rFonts w:ascii="Times New Roman" w:eastAsia="Times New Roman" w:hAnsi="Times New Roman" w:cs="Times New Roman"/>
          <w:sz w:val="28"/>
          <w:szCs w:val="28"/>
        </w:rPr>
        <w:t>…..5</w:t>
      </w:r>
    </w:p>
    <w:p w:rsidR="002C67C2" w:rsidRPr="002C67C2" w:rsidRDefault="00E51AB5" w:rsidP="002C67C2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1.2 </w:t>
      </w:r>
      <w:r w:rsidR="002C67C2" w:rsidRPr="002C67C2">
        <w:rPr>
          <w:rFonts w:ascii="Times New Roman" w:eastAsia="Times New Roman" w:hAnsi="Times New Roman" w:cs="Times New Roman"/>
          <w:sz w:val="28"/>
          <w:szCs w:val="28"/>
        </w:rPr>
        <w:t>Классификация затрат для определения себестоимости, оценки стоимости зап</w:t>
      </w:r>
      <w:r>
        <w:rPr>
          <w:rFonts w:ascii="Times New Roman" w:eastAsia="Times New Roman" w:hAnsi="Times New Roman" w:cs="Times New Roman"/>
          <w:sz w:val="28"/>
          <w:szCs w:val="28"/>
        </w:rPr>
        <w:t>асов и полученной прибыли……</w:t>
      </w:r>
      <w:r w:rsidR="002C67C2" w:rsidRPr="002C67C2">
        <w:rPr>
          <w:rFonts w:ascii="Times New Roman" w:eastAsia="Times New Roman" w:hAnsi="Times New Roman" w:cs="Times New Roman"/>
          <w:sz w:val="28"/>
          <w:szCs w:val="28"/>
        </w:rPr>
        <w:t>……………………………</w:t>
      </w:r>
      <w:r w:rsidR="00FA421C">
        <w:rPr>
          <w:rFonts w:ascii="Times New Roman" w:eastAsia="Times New Roman" w:hAnsi="Times New Roman" w:cs="Times New Roman"/>
          <w:sz w:val="28"/>
          <w:szCs w:val="28"/>
        </w:rPr>
        <w:t>…</w:t>
      </w:r>
      <w:r>
        <w:rPr>
          <w:rFonts w:ascii="Times New Roman" w:eastAsia="Times New Roman" w:hAnsi="Times New Roman" w:cs="Times New Roman"/>
          <w:sz w:val="28"/>
          <w:szCs w:val="28"/>
        </w:rPr>
        <w:t>…………....</w:t>
      </w:r>
      <w:r w:rsidR="008D03F8">
        <w:rPr>
          <w:rFonts w:ascii="Times New Roman" w:eastAsia="Times New Roman" w:hAnsi="Times New Roman" w:cs="Times New Roman"/>
          <w:sz w:val="28"/>
          <w:szCs w:val="28"/>
        </w:rPr>
        <w:t>..9</w:t>
      </w:r>
    </w:p>
    <w:p w:rsidR="002C67C2" w:rsidRPr="002C67C2" w:rsidRDefault="00E51AB5" w:rsidP="002C67C2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1.3 </w:t>
      </w:r>
      <w:r w:rsidR="002C67C2" w:rsidRPr="002C67C2">
        <w:rPr>
          <w:rFonts w:ascii="Times New Roman" w:eastAsia="Times New Roman" w:hAnsi="Times New Roman" w:cs="Times New Roman"/>
          <w:sz w:val="28"/>
          <w:szCs w:val="28"/>
        </w:rPr>
        <w:t>Классификация затрат для принятия решений и планирования……</w:t>
      </w:r>
      <w:r w:rsidR="008D03F8">
        <w:rPr>
          <w:rFonts w:ascii="Times New Roman" w:eastAsia="Times New Roman" w:hAnsi="Times New Roman" w:cs="Times New Roman"/>
          <w:sz w:val="28"/>
          <w:szCs w:val="28"/>
        </w:rPr>
        <w:t>…….16</w:t>
      </w:r>
    </w:p>
    <w:p w:rsidR="002C67C2" w:rsidRPr="002C67C2" w:rsidRDefault="002C67C2" w:rsidP="002C67C2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C67C2">
        <w:rPr>
          <w:rFonts w:ascii="Times New Roman" w:eastAsia="Times New Roman" w:hAnsi="Times New Roman" w:cs="Times New Roman"/>
          <w:sz w:val="28"/>
          <w:szCs w:val="28"/>
        </w:rPr>
        <w:t>1.4 Классификация затрат для контроля и регулирования деятельности центров ответственности……………………………………………………</w:t>
      </w:r>
      <w:r w:rsidR="008D03F8">
        <w:rPr>
          <w:rFonts w:ascii="Times New Roman" w:eastAsia="Times New Roman" w:hAnsi="Times New Roman" w:cs="Times New Roman"/>
          <w:sz w:val="28"/>
          <w:szCs w:val="28"/>
        </w:rPr>
        <w:t>…..</w:t>
      </w:r>
      <w:r w:rsidR="00FA421C">
        <w:rPr>
          <w:rFonts w:ascii="Times New Roman" w:eastAsia="Times New Roman" w:hAnsi="Times New Roman" w:cs="Times New Roman"/>
          <w:sz w:val="28"/>
          <w:szCs w:val="28"/>
        </w:rPr>
        <w:t>2</w:t>
      </w:r>
      <w:r w:rsidR="008D03F8">
        <w:rPr>
          <w:rFonts w:ascii="Times New Roman" w:eastAsia="Times New Roman" w:hAnsi="Times New Roman" w:cs="Times New Roman"/>
          <w:sz w:val="28"/>
          <w:szCs w:val="28"/>
        </w:rPr>
        <w:t>1</w:t>
      </w:r>
    </w:p>
    <w:p w:rsidR="002C67C2" w:rsidRPr="002C67C2" w:rsidRDefault="00E51AB5" w:rsidP="002C67C2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  2</w:t>
      </w:r>
      <w:r w:rsidR="002C67C2" w:rsidRPr="002C67C2">
        <w:rPr>
          <w:rFonts w:ascii="Times New Roman" w:eastAsia="Times New Roman" w:hAnsi="Times New Roman" w:cs="Times New Roman"/>
          <w:b/>
          <w:sz w:val="28"/>
          <w:szCs w:val="28"/>
        </w:rPr>
        <w:t xml:space="preserve"> Практическая часть</w:t>
      </w:r>
      <w:r w:rsidR="002C67C2" w:rsidRPr="002C67C2">
        <w:rPr>
          <w:rFonts w:ascii="Times New Roman" w:eastAsia="Times New Roman" w:hAnsi="Times New Roman" w:cs="Times New Roman"/>
          <w:sz w:val="28"/>
          <w:szCs w:val="28"/>
        </w:rPr>
        <w:t>…………………………………………………</w:t>
      </w:r>
      <w:r w:rsidR="00FA421C">
        <w:rPr>
          <w:rFonts w:ascii="Times New Roman" w:eastAsia="Times New Roman" w:hAnsi="Times New Roman" w:cs="Times New Roman"/>
          <w:sz w:val="28"/>
          <w:szCs w:val="28"/>
        </w:rPr>
        <w:t>….</w:t>
      </w:r>
      <w:r w:rsidR="00E07388">
        <w:rPr>
          <w:rFonts w:ascii="Times New Roman" w:eastAsia="Times New Roman" w:hAnsi="Times New Roman" w:cs="Times New Roman"/>
          <w:sz w:val="28"/>
          <w:szCs w:val="28"/>
        </w:rPr>
        <w:t>.23</w:t>
      </w:r>
    </w:p>
    <w:p w:rsidR="002C67C2" w:rsidRPr="002C67C2" w:rsidRDefault="002C67C2" w:rsidP="002C67C2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C67C2">
        <w:rPr>
          <w:rFonts w:ascii="Times New Roman" w:eastAsia="Times New Roman" w:hAnsi="Times New Roman" w:cs="Times New Roman"/>
          <w:sz w:val="28"/>
          <w:szCs w:val="28"/>
        </w:rPr>
        <w:t>Задача 10………………………………………………………………………</w:t>
      </w:r>
      <w:r w:rsidR="00FA421C">
        <w:rPr>
          <w:rFonts w:ascii="Times New Roman" w:eastAsia="Times New Roman" w:hAnsi="Times New Roman" w:cs="Times New Roman"/>
          <w:sz w:val="28"/>
          <w:szCs w:val="28"/>
        </w:rPr>
        <w:t>….</w:t>
      </w:r>
      <w:r w:rsidR="00E07388">
        <w:rPr>
          <w:rFonts w:ascii="Times New Roman" w:eastAsia="Times New Roman" w:hAnsi="Times New Roman" w:cs="Times New Roman"/>
          <w:sz w:val="28"/>
          <w:szCs w:val="28"/>
        </w:rPr>
        <w:t>23</w:t>
      </w:r>
    </w:p>
    <w:p w:rsidR="002C67C2" w:rsidRPr="002C67C2" w:rsidRDefault="002C67C2" w:rsidP="002C67C2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C67C2">
        <w:rPr>
          <w:rFonts w:ascii="Times New Roman" w:eastAsia="Times New Roman" w:hAnsi="Times New Roman" w:cs="Times New Roman"/>
          <w:sz w:val="28"/>
          <w:szCs w:val="28"/>
        </w:rPr>
        <w:t>Заключение………………………………………………</w:t>
      </w:r>
      <w:r>
        <w:rPr>
          <w:rFonts w:ascii="Times New Roman" w:eastAsia="Times New Roman" w:hAnsi="Times New Roman" w:cs="Times New Roman"/>
          <w:sz w:val="28"/>
          <w:szCs w:val="28"/>
        </w:rPr>
        <w:t>……</w:t>
      </w:r>
      <w:r w:rsidRPr="002C67C2">
        <w:rPr>
          <w:rFonts w:ascii="Times New Roman" w:eastAsia="Times New Roman" w:hAnsi="Times New Roman" w:cs="Times New Roman"/>
          <w:sz w:val="28"/>
          <w:szCs w:val="28"/>
        </w:rPr>
        <w:t>………………</w:t>
      </w:r>
      <w:r w:rsidR="00FA421C">
        <w:rPr>
          <w:rFonts w:ascii="Times New Roman" w:eastAsia="Times New Roman" w:hAnsi="Times New Roman" w:cs="Times New Roman"/>
          <w:sz w:val="28"/>
          <w:szCs w:val="28"/>
        </w:rPr>
        <w:t>….</w:t>
      </w:r>
      <w:r w:rsidR="00E07388">
        <w:rPr>
          <w:rFonts w:ascii="Times New Roman" w:eastAsia="Times New Roman" w:hAnsi="Times New Roman" w:cs="Times New Roman"/>
          <w:sz w:val="28"/>
          <w:szCs w:val="28"/>
        </w:rPr>
        <w:t>28</w:t>
      </w:r>
    </w:p>
    <w:p w:rsidR="002C67C2" w:rsidRPr="002C67C2" w:rsidRDefault="002C67C2" w:rsidP="002C67C2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C67C2">
        <w:rPr>
          <w:rFonts w:ascii="Times New Roman" w:eastAsia="Times New Roman" w:hAnsi="Times New Roman" w:cs="Times New Roman"/>
          <w:sz w:val="28"/>
          <w:szCs w:val="28"/>
        </w:rPr>
        <w:t>Список использован</w:t>
      </w:r>
      <w:r>
        <w:rPr>
          <w:rFonts w:ascii="Times New Roman" w:eastAsia="Times New Roman" w:hAnsi="Times New Roman" w:cs="Times New Roman"/>
          <w:sz w:val="28"/>
          <w:szCs w:val="28"/>
        </w:rPr>
        <w:t>ной литературы…………………………………</w:t>
      </w:r>
      <w:r w:rsidRPr="002C67C2">
        <w:rPr>
          <w:rFonts w:ascii="Times New Roman" w:eastAsia="Times New Roman" w:hAnsi="Times New Roman" w:cs="Times New Roman"/>
          <w:sz w:val="28"/>
          <w:szCs w:val="28"/>
        </w:rPr>
        <w:t>……...</w:t>
      </w:r>
      <w:r w:rsidR="00FA421C">
        <w:rPr>
          <w:rFonts w:ascii="Times New Roman" w:eastAsia="Times New Roman" w:hAnsi="Times New Roman" w:cs="Times New Roman"/>
          <w:sz w:val="28"/>
          <w:szCs w:val="28"/>
        </w:rPr>
        <w:t>....3</w:t>
      </w:r>
      <w:r w:rsidR="008C7B3B">
        <w:rPr>
          <w:rFonts w:ascii="Times New Roman" w:eastAsia="Times New Roman" w:hAnsi="Times New Roman" w:cs="Times New Roman"/>
          <w:sz w:val="28"/>
          <w:szCs w:val="28"/>
        </w:rPr>
        <w:t>0</w:t>
      </w:r>
    </w:p>
    <w:p w:rsidR="00282253" w:rsidRPr="002C67C2" w:rsidRDefault="00282253" w:rsidP="002A3F81">
      <w:pPr>
        <w:shd w:val="clear" w:color="auto" w:fill="FFFFFF"/>
        <w:spacing w:before="100" w:beforeAutospacing="1" w:after="100" w:afterAutospacing="1"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282253" w:rsidRPr="002C67C2" w:rsidRDefault="00282253" w:rsidP="002A3F81">
      <w:pPr>
        <w:shd w:val="clear" w:color="auto" w:fill="FFFFFF"/>
        <w:spacing w:before="100" w:beforeAutospacing="1" w:after="100" w:afterAutospacing="1"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282253" w:rsidRPr="002C67C2" w:rsidRDefault="00282253" w:rsidP="002A3F81">
      <w:pPr>
        <w:shd w:val="clear" w:color="auto" w:fill="FFFFFF"/>
        <w:spacing w:before="100" w:beforeAutospacing="1" w:after="100" w:afterAutospacing="1"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282253" w:rsidRPr="002C67C2" w:rsidRDefault="00282253" w:rsidP="002A3F81">
      <w:pPr>
        <w:shd w:val="clear" w:color="auto" w:fill="FFFFFF"/>
        <w:spacing w:before="100" w:beforeAutospacing="1" w:after="100" w:afterAutospacing="1"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282253" w:rsidRPr="002C67C2" w:rsidRDefault="00282253" w:rsidP="002A3F81">
      <w:pPr>
        <w:shd w:val="clear" w:color="auto" w:fill="FFFFFF"/>
        <w:spacing w:before="100" w:beforeAutospacing="1" w:after="100" w:afterAutospacing="1"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282253" w:rsidRPr="002C67C2" w:rsidRDefault="00282253" w:rsidP="002A3F81">
      <w:pPr>
        <w:shd w:val="clear" w:color="auto" w:fill="FFFFFF"/>
        <w:spacing w:before="100" w:beforeAutospacing="1" w:after="100" w:afterAutospacing="1"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282253" w:rsidRPr="002C67C2" w:rsidRDefault="00282253" w:rsidP="002A3F81">
      <w:pPr>
        <w:shd w:val="clear" w:color="auto" w:fill="FFFFFF"/>
        <w:spacing w:before="100" w:beforeAutospacing="1" w:after="100" w:afterAutospacing="1"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282253" w:rsidRDefault="00282253" w:rsidP="002A3F81">
      <w:p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2C67C2" w:rsidRDefault="002C67C2" w:rsidP="002A3F81">
      <w:p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2C67C2" w:rsidRPr="002A3F81" w:rsidRDefault="002C67C2" w:rsidP="002A3F81">
      <w:p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2C7C5B" w:rsidRPr="00DE12FE" w:rsidRDefault="002C7C5B" w:rsidP="002A3F81">
      <w:pPr>
        <w:shd w:val="clear" w:color="auto" w:fill="FFFFFF"/>
        <w:spacing w:before="100" w:beforeAutospacing="1" w:after="100" w:afterAutospacing="1"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DE12F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Введение</w:t>
      </w:r>
    </w:p>
    <w:p w:rsidR="002C7C5B" w:rsidRPr="00DE12FE" w:rsidRDefault="002C7C5B" w:rsidP="006564E4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E12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Для принятия </w:t>
      </w:r>
      <w:r w:rsidR="001A5A35">
        <w:rPr>
          <w:rFonts w:ascii="Times New Roman" w:eastAsia="Times New Roman" w:hAnsi="Times New Roman" w:cs="Times New Roman"/>
          <w:color w:val="000000"/>
          <w:sz w:val="28"/>
          <w:szCs w:val="28"/>
        </w:rPr>
        <w:t>подходящих</w:t>
      </w:r>
      <w:r w:rsidRPr="00DE12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управленческих и финансовых </w:t>
      </w:r>
      <w:r w:rsidR="001A5A35">
        <w:rPr>
          <w:rFonts w:ascii="Times New Roman" w:eastAsia="Times New Roman" w:hAnsi="Times New Roman" w:cs="Times New Roman"/>
          <w:color w:val="000000"/>
          <w:sz w:val="28"/>
          <w:szCs w:val="28"/>
        </w:rPr>
        <w:t>заключений</w:t>
      </w:r>
      <w:r w:rsidRPr="00DE12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необходимо знать свои затраты и в </w:t>
      </w:r>
      <w:r w:rsidRPr="00752060">
        <w:rPr>
          <w:rFonts w:ascii="Times New Roman" w:eastAsia="Times New Roman" w:hAnsi="Times New Roman" w:cs="Times New Roman"/>
          <w:sz w:val="28"/>
          <w:szCs w:val="28"/>
        </w:rPr>
        <w:t xml:space="preserve">первую очередь </w:t>
      </w:r>
      <w:r w:rsidR="00C6135A">
        <w:rPr>
          <w:rFonts w:ascii="Times New Roman" w:eastAsia="Times New Roman" w:hAnsi="Times New Roman" w:cs="Times New Roman"/>
          <w:sz w:val="28"/>
          <w:szCs w:val="28"/>
        </w:rPr>
        <w:t>понимать информацию</w:t>
      </w:r>
      <w:r w:rsidRPr="00752060">
        <w:rPr>
          <w:rFonts w:ascii="Times New Roman" w:eastAsia="Times New Roman" w:hAnsi="Times New Roman" w:cs="Times New Roman"/>
          <w:sz w:val="28"/>
          <w:szCs w:val="28"/>
        </w:rPr>
        <w:t xml:space="preserve"> о производственных </w:t>
      </w:r>
      <w:r w:rsidR="00C6135A">
        <w:rPr>
          <w:rFonts w:ascii="Times New Roman" w:eastAsia="Times New Roman" w:hAnsi="Times New Roman" w:cs="Times New Roman"/>
          <w:sz w:val="28"/>
          <w:szCs w:val="28"/>
        </w:rPr>
        <w:t>затратах</w:t>
      </w:r>
      <w:r w:rsidRPr="00752060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752060">
        <w:rPr>
          <w:rFonts w:ascii="Times New Roman" w:eastAsia="Times New Roman" w:hAnsi="Times New Roman" w:cs="Times New Roman"/>
          <w:sz w:val="28"/>
          <w:szCs w:val="28"/>
        </w:rPr>
        <w:t xml:space="preserve">Проведение анализа </w:t>
      </w:r>
      <w:r w:rsidRPr="00752060">
        <w:rPr>
          <w:rFonts w:ascii="Times New Roman" w:eastAsia="Times New Roman" w:hAnsi="Times New Roman" w:cs="Times New Roman"/>
          <w:sz w:val="28"/>
          <w:szCs w:val="28"/>
        </w:rPr>
        <w:t xml:space="preserve">издержек </w:t>
      </w:r>
      <w:r w:rsidR="00C6135A">
        <w:rPr>
          <w:rFonts w:ascii="Times New Roman" w:eastAsia="Times New Roman" w:hAnsi="Times New Roman" w:cs="Times New Roman"/>
          <w:sz w:val="28"/>
          <w:szCs w:val="28"/>
        </w:rPr>
        <w:t>фирмы</w:t>
      </w:r>
      <w:r w:rsidR="00752060" w:rsidRPr="0075206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52060">
        <w:rPr>
          <w:rFonts w:ascii="Times New Roman" w:eastAsia="Times New Roman" w:hAnsi="Times New Roman" w:cs="Times New Roman"/>
          <w:sz w:val="28"/>
          <w:szCs w:val="28"/>
        </w:rPr>
        <w:t xml:space="preserve">помогает </w:t>
      </w:r>
      <w:r w:rsidR="00752060" w:rsidRPr="00752060">
        <w:rPr>
          <w:rFonts w:ascii="Times New Roman" w:eastAsia="Times New Roman" w:hAnsi="Times New Roman" w:cs="Times New Roman"/>
          <w:sz w:val="28"/>
          <w:szCs w:val="28"/>
        </w:rPr>
        <w:t xml:space="preserve">определить </w:t>
      </w:r>
      <w:r w:rsidRPr="00752060">
        <w:rPr>
          <w:rFonts w:ascii="Times New Roman" w:eastAsia="Times New Roman" w:hAnsi="Times New Roman" w:cs="Times New Roman"/>
          <w:sz w:val="28"/>
          <w:szCs w:val="28"/>
        </w:rPr>
        <w:t xml:space="preserve">их эффективность, установить, не </w:t>
      </w:r>
      <w:r w:rsidR="00C6135A">
        <w:rPr>
          <w:rFonts w:ascii="Times New Roman" w:eastAsia="Times New Roman" w:hAnsi="Times New Roman" w:cs="Times New Roman"/>
          <w:sz w:val="28"/>
          <w:szCs w:val="28"/>
        </w:rPr>
        <w:t>станут</w:t>
      </w:r>
      <w:r w:rsidRPr="00752060">
        <w:rPr>
          <w:rFonts w:ascii="Times New Roman" w:eastAsia="Times New Roman" w:hAnsi="Times New Roman" w:cs="Times New Roman"/>
          <w:sz w:val="28"/>
          <w:szCs w:val="28"/>
        </w:rPr>
        <w:t xml:space="preserve"> ли они чрезмерн</w:t>
      </w:r>
      <w:r w:rsidR="00752060" w:rsidRPr="00752060">
        <w:rPr>
          <w:rFonts w:ascii="Times New Roman" w:eastAsia="Times New Roman" w:hAnsi="Times New Roman" w:cs="Times New Roman"/>
          <w:sz w:val="28"/>
          <w:szCs w:val="28"/>
        </w:rPr>
        <w:t xml:space="preserve">о </w:t>
      </w:r>
      <w:r w:rsidR="00C6135A">
        <w:rPr>
          <w:rFonts w:ascii="Times New Roman" w:eastAsia="Times New Roman" w:hAnsi="Times New Roman" w:cs="Times New Roman"/>
          <w:sz w:val="28"/>
          <w:szCs w:val="28"/>
        </w:rPr>
        <w:t>гигантскими</w:t>
      </w:r>
      <w:r w:rsidRPr="00752060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C6135A">
        <w:rPr>
          <w:rFonts w:ascii="Times New Roman" w:eastAsia="Times New Roman" w:hAnsi="Times New Roman" w:cs="Times New Roman"/>
          <w:sz w:val="28"/>
          <w:szCs w:val="28"/>
        </w:rPr>
        <w:t>выяснить</w:t>
      </w:r>
      <w:r w:rsidRPr="0075206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6135A">
        <w:rPr>
          <w:rFonts w:ascii="Times New Roman" w:eastAsia="Times New Roman" w:hAnsi="Times New Roman" w:cs="Times New Roman"/>
          <w:sz w:val="28"/>
          <w:szCs w:val="28"/>
        </w:rPr>
        <w:t>высоко</w:t>
      </w:r>
      <w:r w:rsidRPr="00752060">
        <w:rPr>
          <w:rFonts w:ascii="Times New Roman" w:eastAsia="Times New Roman" w:hAnsi="Times New Roman" w:cs="Times New Roman"/>
          <w:sz w:val="28"/>
          <w:szCs w:val="28"/>
        </w:rPr>
        <w:t xml:space="preserve">качественные </w:t>
      </w:r>
      <w:r w:rsidR="00C6135A">
        <w:rPr>
          <w:rFonts w:ascii="Times New Roman" w:eastAsia="Times New Roman" w:hAnsi="Times New Roman" w:cs="Times New Roman"/>
          <w:color w:val="000000"/>
          <w:sz w:val="28"/>
          <w:szCs w:val="28"/>
        </w:rPr>
        <w:t>характеристики</w:t>
      </w:r>
      <w:r w:rsidRPr="00DE12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работы, </w:t>
      </w:r>
      <w:r w:rsidR="00C6135A">
        <w:rPr>
          <w:rFonts w:ascii="Times New Roman" w:eastAsia="Times New Roman" w:hAnsi="Times New Roman" w:cs="Times New Roman"/>
          <w:color w:val="000000"/>
          <w:sz w:val="28"/>
          <w:szCs w:val="28"/>
        </w:rPr>
        <w:t>верно,</w:t>
      </w:r>
      <w:r w:rsidRPr="00DE12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установить цены, </w:t>
      </w:r>
      <w:r w:rsidR="00C6135A">
        <w:rPr>
          <w:rFonts w:ascii="Times New Roman" w:eastAsia="Times New Roman" w:hAnsi="Times New Roman" w:cs="Times New Roman"/>
          <w:color w:val="000000"/>
          <w:sz w:val="28"/>
          <w:szCs w:val="28"/>
        </w:rPr>
        <w:t>еще</w:t>
      </w:r>
      <w:r w:rsidR="0075206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C6135A">
        <w:rPr>
          <w:rFonts w:ascii="Times New Roman" w:eastAsia="Times New Roman" w:hAnsi="Times New Roman" w:cs="Times New Roman"/>
          <w:color w:val="000000"/>
          <w:sz w:val="28"/>
          <w:szCs w:val="28"/>
        </w:rPr>
        <w:t>содействует</w:t>
      </w:r>
      <w:r w:rsidR="0075206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DE12FE">
        <w:rPr>
          <w:rFonts w:ascii="Times New Roman" w:eastAsia="Times New Roman" w:hAnsi="Times New Roman" w:cs="Times New Roman"/>
          <w:color w:val="000000"/>
          <w:sz w:val="28"/>
          <w:szCs w:val="28"/>
        </w:rPr>
        <w:t>регулиров</w:t>
      </w:r>
      <w:r w:rsidR="00C6135A">
        <w:rPr>
          <w:rFonts w:ascii="Times New Roman" w:eastAsia="Times New Roman" w:hAnsi="Times New Roman" w:cs="Times New Roman"/>
          <w:color w:val="000000"/>
          <w:sz w:val="28"/>
          <w:szCs w:val="28"/>
        </w:rPr>
        <w:t>ке</w:t>
      </w:r>
      <w:r w:rsidRPr="00DE12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контролирова</w:t>
      </w:r>
      <w:r w:rsidR="00752060">
        <w:rPr>
          <w:rFonts w:ascii="Times New Roman" w:eastAsia="Times New Roman" w:hAnsi="Times New Roman" w:cs="Times New Roman"/>
          <w:color w:val="000000"/>
          <w:sz w:val="28"/>
          <w:szCs w:val="28"/>
        </w:rPr>
        <w:t>нию</w:t>
      </w:r>
      <w:r w:rsidRPr="00DE12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C6135A">
        <w:rPr>
          <w:rFonts w:ascii="Times New Roman" w:eastAsia="Times New Roman" w:hAnsi="Times New Roman" w:cs="Times New Roman"/>
          <w:color w:val="000000"/>
          <w:sz w:val="28"/>
          <w:szCs w:val="28"/>
        </w:rPr>
        <w:t>затрат</w:t>
      </w:r>
      <w:r w:rsidRPr="00DE12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 w:rsidR="0075206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помогает </w:t>
      </w:r>
      <w:r w:rsidRPr="00DE12FE">
        <w:rPr>
          <w:rFonts w:ascii="Times New Roman" w:eastAsia="Times New Roman" w:hAnsi="Times New Roman" w:cs="Times New Roman"/>
          <w:color w:val="000000"/>
          <w:sz w:val="28"/>
          <w:szCs w:val="28"/>
        </w:rPr>
        <w:t>планировать прибыл</w:t>
      </w:r>
      <w:r w:rsidR="00752060"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 w:rsidRPr="00DE12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рентабельност</w:t>
      </w:r>
      <w:r w:rsidR="00752060"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 w:rsidRPr="00DE12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C6135A">
        <w:rPr>
          <w:rFonts w:ascii="Times New Roman" w:eastAsia="Times New Roman" w:hAnsi="Times New Roman" w:cs="Times New Roman"/>
          <w:color w:val="000000"/>
          <w:sz w:val="28"/>
          <w:szCs w:val="28"/>
        </w:rPr>
        <w:t>изготовления</w:t>
      </w:r>
      <w:r w:rsidRPr="00DE12FE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2C7C5B" w:rsidRPr="00DE12FE" w:rsidRDefault="009848CC" w:rsidP="006564E4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Работа актуальна тем</w:t>
      </w:r>
      <w:r w:rsidR="00BC7B30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что в ней рассматривается вопрос о роли </w:t>
      </w:r>
      <w:r w:rsidR="00C6135A">
        <w:rPr>
          <w:rFonts w:ascii="Times New Roman" w:eastAsia="Times New Roman" w:hAnsi="Times New Roman" w:cs="Times New Roman"/>
          <w:color w:val="000000"/>
          <w:sz w:val="28"/>
          <w:szCs w:val="28"/>
        </w:rPr>
        <w:t>расходов</w:t>
      </w:r>
      <w:r w:rsidR="002C7C5B" w:rsidRPr="00DE12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управленческом учете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Д</w:t>
      </w:r>
      <w:r w:rsidR="002C7C5B" w:rsidRPr="00DE12FE">
        <w:rPr>
          <w:rFonts w:ascii="Times New Roman" w:eastAsia="Times New Roman" w:hAnsi="Times New Roman" w:cs="Times New Roman"/>
          <w:color w:val="000000"/>
          <w:sz w:val="28"/>
          <w:szCs w:val="28"/>
        </w:rPr>
        <w:t>ля исчисления прибыли, маржинального дохода, себестоимости остатков товарно-материальных ценностей, выбора политики технического перевоо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ружения, мотивации и так далее, м</w:t>
      </w:r>
      <w:r w:rsidRPr="00DE12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енеджерам </w:t>
      </w:r>
      <w:r w:rsidR="00C6135A">
        <w:rPr>
          <w:rFonts w:ascii="Times New Roman" w:eastAsia="Times New Roman" w:hAnsi="Times New Roman" w:cs="Times New Roman"/>
          <w:color w:val="000000"/>
          <w:sz w:val="28"/>
          <w:szCs w:val="28"/>
        </w:rPr>
        <w:t>компаний</w:t>
      </w:r>
      <w:r w:rsidRPr="00DE12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требуется информация о затратах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2C7C5B" w:rsidRDefault="002C7C5B" w:rsidP="006564E4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E12FE">
        <w:rPr>
          <w:rFonts w:ascii="Times New Roman" w:eastAsia="Times New Roman" w:hAnsi="Times New Roman" w:cs="Times New Roman"/>
          <w:color w:val="000000"/>
          <w:sz w:val="28"/>
          <w:szCs w:val="28"/>
        </w:rPr>
        <w:t>Цель</w:t>
      </w:r>
      <w:r w:rsidR="009848CC"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 w:rsidRPr="00DE12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C6135A">
        <w:rPr>
          <w:rFonts w:ascii="Times New Roman" w:eastAsia="Times New Roman" w:hAnsi="Times New Roman" w:cs="Times New Roman"/>
          <w:color w:val="000000"/>
          <w:sz w:val="28"/>
          <w:szCs w:val="28"/>
        </w:rPr>
        <w:t>предоставленной</w:t>
      </w:r>
      <w:r w:rsidRPr="00DE12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курсовой работы </w:t>
      </w:r>
      <w:r w:rsidR="009848C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является </w:t>
      </w:r>
      <w:r w:rsidR="00C6135A">
        <w:rPr>
          <w:rFonts w:ascii="Times New Roman" w:eastAsia="Times New Roman" w:hAnsi="Times New Roman" w:cs="Times New Roman"/>
          <w:color w:val="000000"/>
          <w:sz w:val="28"/>
          <w:szCs w:val="28"/>
        </w:rPr>
        <w:t>исследование</w:t>
      </w:r>
      <w:r w:rsidR="009848C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сущности</w:t>
      </w:r>
      <w:r w:rsidRPr="00DE12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затрат и их </w:t>
      </w:r>
      <w:r w:rsidR="00C6135A">
        <w:rPr>
          <w:rFonts w:ascii="Times New Roman" w:eastAsia="Times New Roman" w:hAnsi="Times New Roman" w:cs="Times New Roman"/>
          <w:color w:val="000000"/>
          <w:sz w:val="28"/>
          <w:szCs w:val="28"/>
        </w:rPr>
        <w:t>систематизации</w:t>
      </w:r>
      <w:r w:rsidRPr="00DE12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бухгалтерском управленческом учете.</w:t>
      </w:r>
    </w:p>
    <w:p w:rsidR="00BC7B30" w:rsidRDefault="00BC7B30" w:rsidP="006564E4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Задачами работы являются:</w:t>
      </w:r>
    </w:p>
    <w:p w:rsidR="00DC6ECD" w:rsidRPr="002C67C2" w:rsidRDefault="00DC6ECD" w:rsidP="006564E4">
      <w:pPr>
        <w:pStyle w:val="a9"/>
        <w:numPr>
          <w:ilvl w:val="0"/>
          <w:numId w:val="9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C67C2">
        <w:rPr>
          <w:rFonts w:ascii="Times New Roman" w:eastAsia="Times New Roman" w:hAnsi="Times New Roman" w:cs="Times New Roman"/>
          <w:color w:val="000000"/>
          <w:sz w:val="28"/>
          <w:szCs w:val="28"/>
        </w:rPr>
        <w:t>изложение сущности затрат;</w:t>
      </w:r>
    </w:p>
    <w:p w:rsidR="00DC6ECD" w:rsidRPr="002C67C2" w:rsidRDefault="00DC6ECD" w:rsidP="006564E4">
      <w:pPr>
        <w:pStyle w:val="a9"/>
        <w:numPr>
          <w:ilvl w:val="0"/>
          <w:numId w:val="9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C67C2">
        <w:rPr>
          <w:rFonts w:ascii="Times New Roman" w:eastAsia="Times New Roman" w:hAnsi="Times New Roman" w:cs="Times New Roman"/>
          <w:color w:val="000000"/>
          <w:sz w:val="28"/>
          <w:szCs w:val="28"/>
        </w:rPr>
        <w:t>раскрытие классификации затрат для определения себестоимости,  оценки стоимости запасов и полученной прибыли;</w:t>
      </w:r>
    </w:p>
    <w:p w:rsidR="00DC6ECD" w:rsidRPr="002C67C2" w:rsidRDefault="00DC6ECD" w:rsidP="006564E4">
      <w:pPr>
        <w:pStyle w:val="a9"/>
        <w:numPr>
          <w:ilvl w:val="0"/>
          <w:numId w:val="9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C67C2">
        <w:rPr>
          <w:rFonts w:ascii="Times New Roman" w:eastAsia="Times New Roman" w:hAnsi="Times New Roman" w:cs="Times New Roman"/>
          <w:color w:val="000000"/>
          <w:sz w:val="28"/>
          <w:szCs w:val="28"/>
        </w:rPr>
        <w:t>раскрытие классификации затрат для принятия решений и планирования;</w:t>
      </w:r>
    </w:p>
    <w:p w:rsidR="00DC6ECD" w:rsidRPr="002C67C2" w:rsidRDefault="00DC6ECD" w:rsidP="006564E4">
      <w:pPr>
        <w:pStyle w:val="a9"/>
        <w:numPr>
          <w:ilvl w:val="0"/>
          <w:numId w:val="9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C67C2">
        <w:rPr>
          <w:rFonts w:ascii="Times New Roman" w:eastAsia="Times New Roman" w:hAnsi="Times New Roman" w:cs="Times New Roman"/>
          <w:color w:val="000000"/>
          <w:sz w:val="28"/>
          <w:szCs w:val="28"/>
        </w:rPr>
        <w:t>раскрытие классификации затрат для контроля и регулирования деятельности организации.</w:t>
      </w:r>
    </w:p>
    <w:p w:rsidR="00DC6ECD" w:rsidRDefault="00473A29" w:rsidP="006564E4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Объектом работы является </w:t>
      </w:r>
      <w:r w:rsidR="00DC6ECD">
        <w:rPr>
          <w:rFonts w:ascii="Times New Roman" w:eastAsia="Times New Roman" w:hAnsi="Times New Roman" w:cs="Times New Roman"/>
          <w:color w:val="000000"/>
          <w:sz w:val="28"/>
          <w:szCs w:val="28"/>
        </w:rPr>
        <w:t>виды товаров, работ и услуг предназначенные для реализации.</w:t>
      </w:r>
    </w:p>
    <w:p w:rsidR="002C67C2" w:rsidRPr="00D061E8" w:rsidRDefault="00D061E8" w:rsidP="00D061E8">
      <w:pPr>
        <w:shd w:val="clear" w:color="auto" w:fill="FFFFFF"/>
        <w:spacing w:after="100" w:afterAutospacing="1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Предмет исследования - </w:t>
      </w:r>
      <w:r w:rsidR="00C6135A">
        <w:rPr>
          <w:rFonts w:ascii="Times New Roman" w:eastAsia="Times New Roman" w:hAnsi="Times New Roman" w:cs="Times New Roman"/>
          <w:color w:val="000000"/>
          <w:sz w:val="28"/>
          <w:szCs w:val="28"/>
        </w:rPr>
        <w:t>затраты</w:t>
      </w:r>
      <w:r w:rsidR="00DC6EC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организации от обычных видов деятельности</w:t>
      </w:r>
      <w:r w:rsidR="005A3404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2C7C5B" w:rsidRPr="00D061E8" w:rsidRDefault="002C67C2" w:rsidP="00D061E8">
      <w:pPr>
        <w:pStyle w:val="a9"/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061E8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Теор</w:t>
      </w:r>
      <w:r w:rsidR="00FA421C" w:rsidRPr="00D061E8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D061E8">
        <w:rPr>
          <w:rFonts w:ascii="Times New Roman" w:eastAsia="Times New Roman" w:hAnsi="Times New Roman" w:cs="Times New Roman"/>
          <w:color w:val="000000"/>
          <w:sz w:val="28"/>
          <w:szCs w:val="28"/>
        </w:rPr>
        <w:t>тическая часть</w:t>
      </w:r>
    </w:p>
    <w:p w:rsidR="00D061E8" w:rsidRDefault="00D061E8" w:rsidP="00C6135A">
      <w:pPr>
        <w:shd w:val="clear" w:color="auto" w:fill="FFFFFF"/>
        <w:spacing w:after="0" w:line="36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1.1   </w:t>
      </w:r>
      <w:r w:rsidR="002C7C5B" w:rsidRPr="00D061E8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="00C6135A">
        <w:rPr>
          <w:rFonts w:ascii="Times New Roman" w:eastAsia="Times New Roman" w:hAnsi="Times New Roman" w:cs="Times New Roman"/>
          <w:color w:val="000000"/>
          <w:sz w:val="28"/>
          <w:szCs w:val="28"/>
        </w:rPr>
        <w:t>онятие затрат, их классификация</w:t>
      </w:r>
    </w:p>
    <w:p w:rsidR="00C6135A" w:rsidRPr="00C6135A" w:rsidRDefault="00C6135A" w:rsidP="00C6135A">
      <w:pPr>
        <w:shd w:val="clear" w:color="auto" w:fill="FFFFFF"/>
        <w:spacing w:after="0" w:line="36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C7C5B" w:rsidRPr="00DE12FE" w:rsidRDefault="00D061E8" w:rsidP="00D061E8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Издержк</w:t>
      </w:r>
      <w:r w:rsidRPr="00DE12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производства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– это </w:t>
      </w:r>
      <w:r w:rsidRPr="00D061E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затраты на покупку экономических ресурсов, потребленных в процессе выпуска тех или </w:t>
      </w:r>
      <w:r w:rsidR="00C6135A">
        <w:rPr>
          <w:rFonts w:ascii="Times New Roman" w:eastAsia="Times New Roman" w:hAnsi="Times New Roman" w:cs="Times New Roman"/>
          <w:color w:val="000000"/>
          <w:sz w:val="28"/>
          <w:szCs w:val="28"/>
        </w:rPr>
        <w:t>же других</w:t>
      </w:r>
      <w:r w:rsidRPr="00D061E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благ</w:t>
      </w:r>
      <w:r w:rsidR="002C7C5B" w:rsidRPr="00DE12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В </w:t>
      </w:r>
      <w:r w:rsidR="00C6135A">
        <w:rPr>
          <w:rFonts w:ascii="Times New Roman" w:eastAsia="Times New Roman" w:hAnsi="Times New Roman" w:cs="Times New Roman"/>
          <w:color w:val="000000"/>
          <w:sz w:val="28"/>
          <w:szCs w:val="28"/>
        </w:rPr>
        <w:t>российской</w:t>
      </w:r>
      <w:r w:rsidR="002C7C5B" w:rsidRPr="00DE12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практике для характеристики всех издержек производства за определённый </w:t>
      </w:r>
      <w:r w:rsidR="00C6135A">
        <w:rPr>
          <w:rFonts w:ascii="Times New Roman" w:eastAsia="Times New Roman" w:hAnsi="Times New Roman" w:cs="Times New Roman"/>
          <w:color w:val="000000"/>
          <w:sz w:val="28"/>
          <w:szCs w:val="28"/>
        </w:rPr>
        <w:t>этап</w:t>
      </w:r>
      <w:r w:rsidR="002C7C5B" w:rsidRPr="00DE12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C6135A"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используют</w:t>
      </w:r>
      <w:r w:rsidR="002C7C5B" w:rsidRPr="00DE12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термин «затраты на производство».</w:t>
      </w:r>
    </w:p>
    <w:p w:rsidR="002C7C5B" w:rsidRPr="00DE12FE" w:rsidRDefault="002C7C5B" w:rsidP="006564E4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E12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Часто в экономической литературе термин «затраты» </w:t>
      </w:r>
      <w:r w:rsidR="00D061E8">
        <w:rPr>
          <w:rFonts w:ascii="Times New Roman" w:eastAsia="Times New Roman" w:hAnsi="Times New Roman" w:cs="Times New Roman"/>
          <w:color w:val="000000"/>
          <w:sz w:val="28"/>
          <w:szCs w:val="28"/>
        </w:rPr>
        <w:t>приравнивают к понятию</w:t>
      </w:r>
      <w:r w:rsidRPr="00DE12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«расходы». </w:t>
      </w:r>
      <w:r w:rsidR="00C74A5F">
        <w:rPr>
          <w:rFonts w:ascii="Times New Roman" w:eastAsia="Times New Roman" w:hAnsi="Times New Roman" w:cs="Times New Roman"/>
          <w:color w:val="000000"/>
          <w:sz w:val="28"/>
          <w:szCs w:val="28"/>
        </w:rPr>
        <w:t>Впрочем,</w:t>
      </w:r>
      <w:r w:rsidR="00D061E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более </w:t>
      </w:r>
      <w:r w:rsidR="00C74A5F"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основательное</w:t>
      </w:r>
      <w:r w:rsidR="00D061E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C74A5F">
        <w:rPr>
          <w:rFonts w:ascii="Times New Roman" w:eastAsia="Times New Roman" w:hAnsi="Times New Roman" w:cs="Times New Roman"/>
          <w:color w:val="000000"/>
          <w:sz w:val="28"/>
          <w:szCs w:val="28"/>
        </w:rPr>
        <w:t>исследование</w:t>
      </w:r>
      <w:r w:rsidR="00D061E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C74A5F">
        <w:rPr>
          <w:rFonts w:ascii="Times New Roman" w:eastAsia="Times New Roman" w:hAnsi="Times New Roman" w:cs="Times New Roman"/>
          <w:color w:val="000000"/>
          <w:sz w:val="28"/>
          <w:szCs w:val="28"/>
        </w:rPr>
        <w:t>данных</w:t>
      </w:r>
      <w:r w:rsidR="00D061E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понятий приводит к их серьезному различию.</w:t>
      </w:r>
    </w:p>
    <w:p w:rsidR="00C74A5F" w:rsidRDefault="002C7C5B" w:rsidP="006564E4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E12FE">
        <w:rPr>
          <w:rFonts w:ascii="Times New Roman" w:eastAsia="Times New Roman" w:hAnsi="Times New Roman" w:cs="Times New Roman"/>
          <w:color w:val="000000"/>
          <w:sz w:val="28"/>
          <w:szCs w:val="28"/>
        </w:rPr>
        <w:t>В ПБУ 10/99 «Расходы организации» и ПБУ 9/99 «Доходы организации», вступивших в силу 1 января 2000г., впервые определены для целей бухгалтерского учёта понятия «доходы» и «расходы». «</w:t>
      </w:r>
      <w:r w:rsidR="00D061E8" w:rsidRPr="00D061E8">
        <w:rPr>
          <w:rFonts w:ascii="Times New Roman" w:eastAsia="Times New Roman" w:hAnsi="Times New Roman" w:cs="Times New Roman"/>
          <w:color w:val="000000"/>
          <w:sz w:val="28"/>
          <w:szCs w:val="28"/>
        </w:rPr>
        <w:t>Расходами организации признается уменьшение экономических выгод в результате выбытия активов (денежных средств, иного имущества) и (или) возникновения обязательств, приводящее к уменьшению капитала этой организации, за исключением уменьшения вкладов по решению участ</w:t>
      </w:r>
      <w:r w:rsidR="00C346F7">
        <w:rPr>
          <w:rFonts w:ascii="Times New Roman" w:eastAsia="Times New Roman" w:hAnsi="Times New Roman" w:cs="Times New Roman"/>
          <w:color w:val="000000"/>
          <w:sz w:val="28"/>
          <w:szCs w:val="28"/>
        </w:rPr>
        <w:t>ников (собственников имущества)</w:t>
      </w:r>
      <w:r w:rsidRPr="00DE12FE">
        <w:rPr>
          <w:rFonts w:ascii="Times New Roman" w:eastAsia="Times New Roman" w:hAnsi="Times New Roman" w:cs="Times New Roman"/>
          <w:color w:val="000000"/>
          <w:sz w:val="28"/>
          <w:szCs w:val="28"/>
        </w:rPr>
        <w:t>».</w:t>
      </w:r>
      <w:r w:rsidR="00C346F7" w:rsidRPr="00C346F7">
        <w:rPr>
          <w:rFonts w:ascii="Times New Roman" w:eastAsia="Times New Roman" w:hAnsi="Times New Roman" w:cs="Times New Roman"/>
          <w:color w:val="000000"/>
          <w:sz w:val="28"/>
          <w:szCs w:val="28"/>
        </w:rPr>
        <w:t>[2]</w:t>
      </w:r>
      <w:r w:rsidRPr="00DE12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2C7C5B" w:rsidRPr="00DE12FE" w:rsidRDefault="00C74A5F" w:rsidP="006564E4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Затраты</w:t>
      </w:r>
      <w:r w:rsidR="002C7C5B" w:rsidRPr="00DE12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включают такие статьи, как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издержки</w:t>
      </w:r>
      <w:r w:rsidR="002C7C5B" w:rsidRPr="00DE12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создание </w:t>
      </w:r>
      <w:r w:rsidR="002C7C5B" w:rsidRPr="00DE12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реализованной продукции (работ, услуг), на оплату труда управленческого персонала, амортизационные отчисления, 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еще издержки</w:t>
      </w:r>
      <w:r w:rsidR="002C7C5B" w:rsidRPr="00DE12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(убытки от стихийных бедствий,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реализации</w:t>
      </w:r>
      <w:r w:rsidR="002C7C5B" w:rsidRPr="00DE12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ведущих</w:t>
      </w:r>
      <w:r w:rsidR="002C7C5B" w:rsidRPr="00DE12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средств,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перемен валютных </w:t>
      </w:r>
      <w:r w:rsidR="002C7C5B" w:rsidRPr="00DE12FE">
        <w:rPr>
          <w:rFonts w:ascii="Times New Roman" w:eastAsia="Times New Roman" w:hAnsi="Times New Roman" w:cs="Times New Roman"/>
          <w:color w:val="000000"/>
          <w:sz w:val="28"/>
          <w:szCs w:val="28"/>
        </w:rPr>
        <w:t>курсов и др.). Составление формы №2 «</w:t>
      </w:r>
      <w:r w:rsidR="00C346F7">
        <w:rPr>
          <w:rFonts w:ascii="Times New Roman" w:eastAsia="Times New Roman" w:hAnsi="Times New Roman" w:cs="Times New Roman"/>
          <w:color w:val="000000"/>
          <w:sz w:val="28"/>
          <w:szCs w:val="28"/>
        </w:rPr>
        <w:t>Отчет о финансовых результатах</w:t>
      </w:r>
      <w:r w:rsidR="002C7C5B" w:rsidRPr="00DE12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» для внешних пользователей бухгалтерской отчётности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подразумевает </w:t>
      </w:r>
      <w:r w:rsidR="002C7C5B" w:rsidRPr="00DE12FE">
        <w:rPr>
          <w:rFonts w:ascii="Times New Roman" w:eastAsia="Times New Roman" w:hAnsi="Times New Roman" w:cs="Times New Roman"/>
          <w:color w:val="000000"/>
          <w:sz w:val="28"/>
          <w:szCs w:val="28"/>
        </w:rPr>
        <w:t>развёрнутое отражение информации о доходах и расходах организации.</w:t>
      </w:r>
    </w:p>
    <w:p w:rsidR="002C7C5B" w:rsidRPr="00DE12FE" w:rsidRDefault="002C7C5B" w:rsidP="006564E4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E12FE">
        <w:rPr>
          <w:rFonts w:ascii="Times New Roman" w:eastAsia="Times New Roman" w:hAnsi="Times New Roman" w:cs="Times New Roman"/>
          <w:color w:val="000000"/>
          <w:sz w:val="28"/>
          <w:szCs w:val="28"/>
        </w:rPr>
        <w:t>Предметом управленческого учёта среди прочего являются текущие издержки организации</w:t>
      </w:r>
      <w:r w:rsidR="00C346F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</w:t>
      </w:r>
      <w:r w:rsidRPr="00DE12FE">
        <w:rPr>
          <w:rFonts w:ascii="Times New Roman" w:eastAsia="Times New Roman" w:hAnsi="Times New Roman" w:cs="Times New Roman"/>
          <w:color w:val="000000"/>
          <w:sz w:val="28"/>
          <w:szCs w:val="28"/>
        </w:rPr>
        <w:t>расходы по обычным видам деятельности</w:t>
      </w:r>
      <w:r w:rsidR="00C346F7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 w:rsidRPr="00DE12FE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2C7C5B" w:rsidRPr="00CE1EA8" w:rsidRDefault="00C346F7" w:rsidP="00C346F7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 w:rsidRPr="00C346F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Для целей формирования организацией финансового результата деятельности от обычных видов деятельности определяется себестоимость проданных товаров, продукции, работ, услуг, которая формируется на базе </w:t>
      </w:r>
      <w:r w:rsidRPr="00C346F7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расходов по обычным видам деятельности, признанных как в отчетном году, так и в предыдущие отчетные периоды, и переходящих расходов, имеющих отношение к получению доходов в последующие отчетные периоды, с учетом корректировок, зависящих от особенностей производства продукции, выполнения работ и оказания услуг и их продажи, а также продажи (перепродажи) товаров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».</w:t>
      </w:r>
      <w:r w:rsidRPr="00C346F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CE1EA8" w:rsidRPr="00CE1EA8">
        <w:rPr>
          <w:rFonts w:ascii="Times New Roman" w:eastAsia="Times New Roman" w:hAnsi="Times New Roman" w:cs="Times New Roman"/>
          <w:color w:val="000000"/>
          <w:sz w:val="28"/>
          <w:szCs w:val="28"/>
        </w:rPr>
        <w:t>[2]</w:t>
      </w:r>
    </w:p>
    <w:p w:rsidR="00CE1EA8" w:rsidRDefault="00CE1EA8" w:rsidP="00CE1EA8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DE12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C74A5F">
        <w:rPr>
          <w:rFonts w:ascii="Times New Roman" w:eastAsia="Times New Roman" w:hAnsi="Times New Roman" w:cs="Times New Roman"/>
          <w:color w:val="000000"/>
          <w:sz w:val="28"/>
          <w:szCs w:val="28"/>
        </w:rPr>
        <w:t>согласовании</w:t>
      </w:r>
      <w:r w:rsidRPr="00DE12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 Международным стандарто</w:t>
      </w:r>
      <w:r w:rsidR="002C7C5B" w:rsidRPr="00DE12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 финансовой отчётности, </w:t>
      </w:r>
      <w:r w:rsidR="00C74A5F">
        <w:rPr>
          <w:rFonts w:ascii="Times New Roman" w:eastAsia="Times New Roman" w:hAnsi="Times New Roman" w:cs="Times New Roman"/>
          <w:color w:val="000000"/>
          <w:sz w:val="28"/>
          <w:szCs w:val="28"/>
        </w:rPr>
        <w:t>затраты</w:t>
      </w:r>
      <w:r w:rsidR="002C7C5B" w:rsidRPr="00DE12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включают убытки и </w:t>
      </w:r>
      <w:r w:rsidR="00C74A5F">
        <w:rPr>
          <w:rFonts w:ascii="Times New Roman" w:eastAsia="Times New Roman" w:hAnsi="Times New Roman" w:cs="Times New Roman"/>
          <w:color w:val="000000"/>
          <w:sz w:val="28"/>
          <w:szCs w:val="28"/>
        </w:rPr>
        <w:t>издержки</w:t>
      </w:r>
      <w:r w:rsidR="002C7C5B" w:rsidRPr="00DE12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 w:rsidR="00C74A5F">
        <w:rPr>
          <w:rFonts w:ascii="Times New Roman" w:eastAsia="Times New Roman" w:hAnsi="Times New Roman" w:cs="Times New Roman"/>
          <w:color w:val="000000"/>
          <w:sz w:val="28"/>
          <w:szCs w:val="28"/>
        </w:rPr>
        <w:t>образовавшиеся</w:t>
      </w:r>
      <w:r w:rsidR="002C7C5B" w:rsidRPr="00DE12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ходе основной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C74A5F">
        <w:rPr>
          <w:rFonts w:ascii="Times New Roman" w:eastAsia="Times New Roman" w:hAnsi="Times New Roman" w:cs="Times New Roman"/>
          <w:color w:val="000000"/>
          <w:sz w:val="28"/>
          <w:szCs w:val="28"/>
        </w:rPr>
        <w:t>работы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C74A5F">
        <w:rPr>
          <w:rFonts w:ascii="Times New Roman" w:eastAsia="Times New Roman" w:hAnsi="Times New Roman" w:cs="Times New Roman"/>
          <w:color w:val="000000"/>
          <w:sz w:val="28"/>
          <w:szCs w:val="28"/>
        </w:rPr>
        <w:t>фирмы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Они </w:t>
      </w:r>
      <w:r w:rsidR="002C7C5B" w:rsidRPr="00DE12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принимают форму оттока или </w:t>
      </w:r>
      <w:r w:rsidR="00C74A5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же сокращения </w:t>
      </w:r>
      <w:r w:rsidR="002C7C5B" w:rsidRPr="00DE12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актива. </w:t>
      </w:r>
    </w:p>
    <w:p w:rsidR="00CE1EA8" w:rsidRDefault="00CE1EA8" w:rsidP="00CE1EA8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 w:rsidR="002C7C5B" w:rsidRPr="00DE12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Расходы признаются 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отчете о финансовых результатах:</w:t>
      </w:r>
      <w:r w:rsidR="002C7C5B" w:rsidRPr="00DE12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CE1EA8" w:rsidRPr="00CE1EA8" w:rsidRDefault="00CE1EA8" w:rsidP="00CE1EA8">
      <w:pPr>
        <w:pStyle w:val="a9"/>
        <w:numPr>
          <w:ilvl w:val="0"/>
          <w:numId w:val="13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E1EA8">
        <w:rPr>
          <w:rFonts w:ascii="Times New Roman" w:eastAsia="Times New Roman" w:hAnsi="Times New Roman" w:cs="Times New Roman"/>
          <w:color w:val="000000"/>
          <w:sz w:val="28"/>
          <w:szCs w:val="28"/>
        </w:rPr>
        <w:t>с учетом связи между произведенными расходами и поступлениями (соответствие доходов и расходов);</w:t>
      </w:r>
    </w:p>
    <w:p w:rsidR="00CE1EA8" w:rsidRPr="00CE1EA8" w:rsidRDefault="00CE1EA8" w:rsidP="00CE1EA8">
      <w:pPr>
        <w:pStyle w:val="a9"/>
        <w:numPr>
          <w:ilvl w:val="0"/>
          <w:numId w:val="13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E1EA8">
        <w:rPr>
          <w:rFonts w:ascii="Times New Roman" w:eastAsia="Times New Roman" w:hAnsi="Times New Roman" w:cs="Times New Roman"/>
          <w:color w:val="000000"/>
          <w:sz w:val="28"/>
          <w:szCs w:val="28"/>
        </w:rPr>
        <w:t>путем их обоснованного распределения между отчетными периодами, когда расходы обуславливают получение доходов в течение нескольких отчетных периодов и когда связь между доходами и расходами не может быть определена четко или определяется косвенным путем;</w:t>
      </w:r>
    </w:p>
    <w:p w:rsidR="00CE1EA8" w:rsidRPr="00CE1EA8" w:rsidRDefault="00CE1EA8" w:rsidP="00CE1EA8">
      <w:pPr>
        <w:pStyle w:val="a9"/>
        <w:numPr>
          <w:ilvl w:val="0"/>
          <w:numId w:val="13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E1EA8">
        <w:rPr>
          <w:rFonts w:ascii="Times New Roman" w:eastAsia="Times New Roman" w:hAnsi="Times New Roman" w:cs="Times New Roman"/>
          <w:color w:val="000000"/>
          <w:sz w:val="28"/>
          <w:szCs w:val="28"/>
        </w:rPr>
        <w:t>по расходам, признанным в отчетном периоде, когда по ним становится определенным неполучение экономических выгод (доходов) или поступление активов;</w:t>
      </w:r>
    </w:p>
    <w:p w:rsidR="00CE1EA8" w:rsidRPr="00CE1EA8" w:rsidRDefault="00CE1EA8" w:rsidP="00CE1EA8">
      <w:pPr>
        <w:pStyle w:val="a9"/>
        <w:numPr>
          <w:ilvl w:val="0"/>
          <w:numId w:val="13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E1EA8">
        <w:rPr>
          <w:rFonts w:ascii="Times New Roman" w:eastAsia="Times New Roman" w:hAnsi="Times New Roman" w:cs="Times New Roman"/>
          <w:color w:val="000000"/>
          <w:sz w:val="28"/>
          <w:szCs w:val="28"/>
        </w:rPr>
        <w:t>независимо от того, как они принимаются для целей расчета налогооблагаемой базы;</w:t>
      </w:r>
    </w:p>
    <w:p w:rsidR="00CE1EA8" w:rsidRPr="00CE1EA8" w:rsidRDefault="00CE1EA8" w:rsidP="00CE1EA8">
      <w:pPr>
        <w:pStyle w:val="a9"/>
        <w:numPr>
          <w:ilvl w:val="0"/>
          <w:numId w:val="13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E1EA8">
        <w:rPr>
          <w:rFonts w:ascii="Times New Roman" w:eastAsia="Times New Roman" w:hAnsi="Times New Roman" w:cs="Times New Roman"/>
          <w:color w:val="000000"/>
          <w:sz w:val="28"/>
          <w:szCs w:val="28"/>
        </w:rPr>
        <w:t>когда возникают обязательства, не обусловленные признанием соответствующих активов.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 w:rsidRPr="00CE1EA8">
        <w:rPr>
          <w:rFonts w:ascii="Times New Roman" w:eastAsia="Times New Roman" w:hAnsi="Times New Roman" w:cs="Times New Roman"/>
          <w:color w:val="000000"/>
          <w:sz w:val="28"/>
          <w:szCs w:val="28"/>
        </w:rPr>
        <w:t>[2]</w:t>
      </w:r>
    </w:p>
    <w:p w:rsidR="00061628" w:rsidRPr="001D1A0F" w:rsidRDefault="002C7C5B" w:rsidP="00061628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</w:rPr>
      </w:pPr>
      <w:r w:rsidRPr="00DE12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CE1EA8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DE12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бухгалтерской отчётности все доходы должны соотноситься с затратами на их получение, называемыми расходами</w:t>
      </w:r>
      <w:r w:rsidR="000616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(принцип соотнесения доходов). З</w:t>
      </w:r>
      <w:r w:rsidR="00061628" w:rsidRPr="00061628">
        <w:rPr>
          <w:rFonts w:ascii="Times New Roman" w:eastAsia="Times New Roman" w:hAnsi="Times New Roman" w:cs="Times New Roman"/>
          <w:color w:val="000000"/>
          <w:sz w:val="28"/>
          <w:szCs w:val="28"/>
        </w:rPr>
        <w:t>атраты должны накапливаться на с</w:t>
      </w:r>
      <w:r w:rsidR="00061628">
        <w:rPr>
          <w:rFonts w:ascii="Times New Roman" w:eastAsia="Times New Roman" w:hAnsi="Times New Roman" w:cs="Times New Roman"/>
          <w:color w:val="000000"/>
          <w:sz w:val="28"/>
          <w:szCs w:val="28"/>
        </w:rPr>
        <w:t>четах «Материалы», «Амортизация»</w:t>
      </w:r>
      <w:r w:rsidR="00061628" w:rsidRPr="000616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 w:rsidR="00061628">
        <w:rPr>
          <w:rFonts w:ascii="Times New Roman" w:eastAsia="Times New Roman" w:hAnsi="Times New Roman" w:cs="Times New Roman"/>
          <w:color w:val="000000"/>
          <w:sz w:val="28"/>
          <w:szCs w:val="28"/>
        </w:rPr>
        <w:t>«Расчеты по оплате труда», затем на счетах «Основное производство», «Готовая продукция»</w:t>
      </w:r>
      <w:r w:rsidR="00061628" w:rsidRPr="000616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не списываться на счета реализации до тех пор, пока продукция, товары, услуги, с которыми они связаны, не </w:t>
      </w:r>
      <w:r w:rsidR="00061628" w:rsidRPr="00061628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будут реализованы, поскольку лишь в момент реализации организация </w:t>
      </w:r>
      <w:r w:rsidR="00061628">
        <w:rPr>
          <w:rFonts w:ascii="Times New Roman" w:eastAsia="Times New Roman" w:hAnsi="Times New Roman" w:cs="Times New Roman"/>
          <w:color w:val="000000"/>
          <w:sz w:val="28"/>
          <w:szCs w:val="28"/>
        </w:rPr>
        <w:t>будет признавать св</w:t>
      </w:r>
      <w:r w:rsidR="001D1A0F">
        <w:rPr>
          <w:rFonts w:ascii="Times New Roman" w:eastAsia="Times New Roman" w:hAnsi="Times New Roman" w:cs="Times New Roman"/>
          <w:color w:val="000000"/>
          <w:sz w:val="28"/>
          <w:szCs w:val="28"/>
        </w:rPr>
        <w:t>ои расходы.</w:t>
      </w:r>
      <w:r w:rsidR="001D1A0F">
        <w:rPr>
          <w:rStyle w:val="af3"/>
          <w:rFonts w:ascii="Times New Roman" w:eastAsia="Times New Roman" w:hAnsi="Times New Roman" w:cs="Times New Roman"/>
          <w:color w:val="000000"/>
          <w:sz w:val="28"/>
          <w:szCs w:val="28"/>
        </w:rPr>
        <w:footnoteReference w:id="1"/>
      </w:r>
    </w:p>
    <w:p w:rsidR="002C7C5B" w:rsidRPr="00DE12FE" w:rsidRDefault="00061628" w:rsidP="00061628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616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1D1A0F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="002C7C5B" w:rsidRPr="00DE12FE">
        <w:rPr>
          <w:rFonts w:ascii="Times New Roman" w:eastAsia="Times New Roman" w:hAnsi="Times New Roman" w:cs="Times New Roman"/>
          <w:color w:val="000000"/>
          <w:sz w:val="28"/>
          <w:szCs w:val="28"/>
        </w:rPr>
        <w:t>редприятие признаёт свои доходы и расходы</w:t>
      </w:r>
      <w:r w:rsidR="001D1A0F" w:rsidRPr="001D1A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C84C01">
        <w:rPr>
          <w:rFonts w:ascii="Times New Roman" w:eastAsia="Times New Roman" w:hAnsi="Times New Roman" w:cs="Times New Roman"/>
          <w:color w:val="000000"/>
          <w:sz w:val="28"/>
          <w:szCs w:val="28"/>
        </w:rPr>
        <w:t>только</w:t>
      </w:r>
      <w:r w:rsidR="001D1A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момент реализации</w:t>
      </w:r>
      <w:r w:rsidR="002C7C5B" w:rsidRPr="00DE12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В бухгалтерском учёте доходы и расходы отражаются соответственно по кредиту и дебету счетов 90, 91. Применительно к счёту 90 «Продажи» </w:t>
      </w:r>
      <w:r w:rsidR="00C84C01">
        <w:rPr>
          <w:rFonts w:ascii="Times New Roman" w:eastAsia="Times New Roman" w:hAnsi="Times New Roman" w:cs="Times New Roman"/>
          <w:color w:val="000000"/>
          <w:sz w:val="28"/>
          <w:szCs w:val="28"/>
        </w:rPr>
        <w:t>затраты фирмы</w:t>
      </w:r>
      <w:r w:rsidR="002C7C5B" w:rsidRPr="00DE12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 существу </w:t>
      </w:r>
      <w:r w:rsidR="00C84C01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2C7C5B" w:rsidRPr="00DE12FE">
        <w:rPr>
          <w:rFonts w:ascii="Times New Roman" w:eastAsia="Times New Roman" w:hAnsi="Times New Roman" w:cs="Times New Roman"/>
          <w:color w:val="000000"/>
          <w:sz w:val="28"/>
          <w:szCs w:val="28"/>
        </w:rPr>
        <w:t>характериз</w:t>
      </w:r>
      <w:r w:rsidR="00C84C01">
        <w:rPr>
          <w:rFonts w:ascii="Times New Roman" w:eastAsia="Times New Roman" w:hAnsi="Times New Roman" w:cs="Times New Roman"/>
          <w:color w:val="000000"/>
          <w:sz w:val="28"/>
          <w:szCs w:val="28"/>
        </w:rPr>
        <w:t>овыва</w:t>
      </w:r>
      <w:r w:rsidR="002C7C5B" w:rsidRPr="00DE12FE">
        <w:rPr>
          <w:rFonts w:ascii="Times New Roman" w:eastAsia="Times New Roman" w:hAnsi="Times New Roman" w:cs="Times New Roman"/>
          <w:color w:val="000000"/>
          <w:sz w:val="28"/>
          <w:szCs w:val="28"/>
        </w:rPr>
        <w:t>ют себестоимость реализованной продукции (работ, услуг).</w:t>
      </w:r>
    </w:p>
    <w:p w:rsidR="002C7C5B" w:rsidRPr="005740C1" w:rsidRDefault="001D1A0F" w:rsidP="006564E4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Из </w:t>
      </w:r>
      <w:r w:rsidRPr="00DE12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числа рассмотренных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="002C7C5B" w:rsidRPr="00DE12FE">
        <w:rPr>
          <w:rFonts w:ascii="Times New Roman" w:eastAsia="Times New Roman" w:hAnsi="Times New Roman" w:cs="Times New Roman"/>
          <w:color w:val="000000"/>
          <w:sz w:val="28"/>
          <w:szCs w:val="28"/>
        </w:rPr>
        <w:t>оняти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й, </w:t>
      </w:r>
      <w:r w:rsidR="002C7C5B" w:rsidRPr="00DE12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«издержки»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являю</w:t>
      </w:r>
      <w:r w:rsidR="002C7C5B" w:rsidRPr="00DE12FE">
        <w:rPr>
          <w:rFonts w:ascii="Times New Roman" w:eastAsia="Times New Roman" w:hAnsi="Times New Roman" w:cs="Times New Roman"/>
          <w:color w:val="000000"/>
          <w:sz w:val="28"/>
          <w:szCs w:val="28"/>
        </w:rPr>
        <w:t>тся наиболее обобщающим показателем.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2C7C5B" w:rsidRPr="00DE12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Издержки –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это </w:t>
      </w:r>
      <w:r w:rsidR="002C7C5B" w:rsidRPr="00DE12FE">
        <w:rPr>
          <w:rFonts w:ascii="Times New Roman" w:eastAsia="Times New Roman" w:hAnsi="Times New Roman" w:cs="Times New Roman"/>
          <w:color w:val="000000"/>
          <w:sz w:val="28"/>
          <w:szCs w:val="28"/>
        </w:rPr>
        <w:t>денежное измерение суммы ресурсов, используемых с какой-</w:t>
      </w:r>
      <w:r w:rsidR="008D01A2">
        <w:rPr>
          <w:rFonts w:ascii="Times New Roman" w:eastAsia="Times New Roman" w:hAnsi="Times New Roman" w:cs="Times New Roman"/>
          <w:color w:val="000000"/>
          <w:sz w:val="28"/>
          <w:szCs w:val="28"/>
        </w:rPr>
        <w:t>то</w:t>
      </w:r>
      <w:r w:rsidR="002C7C5B" w:rsidRPr="00DE12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целью. Тогда затраты можно определить как издержки, понесённые организацией в момент приобретения каких-либо материальных ценностей или услуг. Возникновение издержек, относимых к затратам, сопровождается уменьшением экономических ресурсов организации или увеличением  кредиторской задолженности. Затраты могут быть отнесены либо в активы, либо в расходы организации.</w:t>
      </w:r>
      <w:r w:rsidR="008D01A2" w:rsidRPr="008D01A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8D01A2" w:rsidRPr="005740C1">
        <w:rPr>
          <w:rFonts w:ascii="Times New Roman" w:eastAsia="Times New Roman" w:hAnsi="Times New Roman" w:cs="Times New Roman"/>
          <w:color w:val="000000"/>
          <w:sz w:val="28"/>
          <w:szCs w:val="28"/>
        </w:rPr>
        <w:t>[15]</w:t>
      </w:r>
    </w:p>
    <w:p w:rsidR="002C7C5B" w:rsidRPr="00DE12FE" w:rsidRDefault="002C7C5B" w:rsidP="006564E4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E12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Большое значение для правильной организации учёта </w:t>
      </w:r>
      <w:r w:rsidR="00C84C01">
        <w:rPr>
          <w:rFonts w:ascii="Times New Roman" w:eastAsia="Times New Roman" w:hAnsi="Times New Roman" w:cs="Times New Roman"/>
          <w:color w:val="000000"/>
          <w:sz w:val="28"/>
          <w:szCs w:val="28"/>
        </w:rPr>
        <w:t>расходов</w:t>
      </w:r>
      <w:r w:rsidRPr="00DE12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C84C01">
        <w:rPr>
          <w:rFonts w:ascii="Times New Roman" w:eastAsia="Times New Roman" w:hAnsi="Times New Roman" w:cs="Times New Roman"/>
          <w:color w:val="000000"/>
          <w:sz w:val="28"/>
          <w:szCs w:val="28"/>
        </w:rPr>
        <w:t>содержит</w:t>
      </w:r>
      <w:r w:rsidRPr="00DE12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их научно обоснованная классификация. </w:t>
      </w:r>
      <w:r w:rsidR="00C84C01">
        <w:rPr>
          <w:rFonts w:ascii="Times New Roman" w:eastAsia="Times New Roman" w:hAnsi="Times New Roman" w:cs="Times New Roman"/>
          <w:color w:val="000000"/>
          <w:sz w:val="28"/>
          <w:szCs w:val="28"/>
        </w:rPr>
        <w:t>Издержки</w:t>
      </w:r>
      <w:r w:rsidRPr="00DE12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</w:t>
      </w:r>
      <w:r w:rsidR="00C84C01">
        <w:rPr>
          <w:rFonts w:ascii="Times New Roman" w:eastAsia="Times New Roman" w:hAnsi="Times New Roman" w:cs="Times New Roman"/>
          <w:color w:val="000000"/>
          <w:sz w:val="28"/>
          <w:szCs w:val="28"/>
        </w:rPr>
        <w:t>создание</w:t>
      </w:r>
      <w:r w:rsidRPr="00DE12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группируют по месту их </w:t>
      </w:r>
      <w:r w:rsidR="00C84C01">
        <w:rPr>
          <w:rFonts w:ascii="Times New Roman" w:eastAsia="Times New Roman" w:hAnsi="Times New Roman" w:cs="Times New Roman"/>
          <w:color w:val="000000"/>
          <w:sz w:val="28"/>
          <w:szCs w:val="28"/>
        </w:rPr>
        <w:t>появления</w:t>
      </w:r>
      <w:r w:rsidRPr="00DE12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носителям </w:t>
      </w:r>
      <w:r w:rsidR="00C84C01">
        <w:rPr>
          <w:rFonts w:ascii="Times New Roman" w:eastAsia="Times New Roman" w:hAnsi="Times New Roman" w:cs="Times New Roman"/>
          <w:color w:val="000000"/>
          <w:sz w:val="28"/>
          <w:szCs w:val="28"/>
        </w:rPr>
        <w:t>расходов</w:t>
      </w:r>
      <w:r w:rsidRPr="00DE12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видам </w:t>
      </w:r>
      <w:r w:rsidR="00C84C01">
        <w:rPr>
          <w:rFonts w:ascii="Times New Roman" w:eastAsia="Times New Roman" w:hAnsi="Times New Roman" w:cs="Times New Roman"/>
          <w:color w:val="000000"/>
          <w:sz w:val="28"/>
          <w:szCs w:val="28"/>
        </w:rPr>
        <w:t>затрат</w:t>
      </w:r>
      <w:r w:rsidRPr="00DE12FE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2C7C5B" w:rsidRPr="00DE12FE" w:rsidRDefault="002C7C5B" w:rsidP="006564E4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E12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месту </w:t>
      </w:r>
      <w:r w:rsidR="00C84C01">
        <w:rPr>
          <w:rFonts w:ascii="Times New Roman" w:eastAsia="Times New Roman" w:hAnsi="Times New Roman" w:cs="Times New Roman"/>
          <w:color w:val="000000"/>
          <w:sz w:val="28"/>
          <w:szCs w:val="28"/>
        </w:rPr>
        <w:t>появления</w:t>
      </w:r>
      <w:r w:rsidRPr="00DE12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C84C01">
        <w:rPr>
          <w:rFonts w:ascii="Times New Roman" w:eastAsia="Times New Roman" w:hAnsi="Times New Roman" w:cs="Times New Roman"/>
          <w:color w:val="000000"/>
          <w:sz w:val="28"/>
          <w:szCs w:val="28"/>
        </w:rPr>
        <w:t>издержки</w:t>
      </w:r>
      <w:r w:rsidRPr="00DE12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группируются по производствам, цехам, участкам и </w:t>
      </w:r>
      <w:r w:rsidR="00C84C01">
        <w:rPr>
          <w:rFonts w:ascii="Times New Roman" w:eastAsia="Times New Roman" w:hAnsi="Times New Roman" w:cs="Times New Roman"/>
          <w:color w:val="000000"/>
          <w:sz w:val="28"/>
          <w:szCs w:val="28"/>
        </w:rPr>
        <w:t>иным</w:t>
      </w:r>
      <w:r w:rsidRPr="00DE12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структурным подразделениям </w:t>
      </w:r>
      <w:r w:rsidR="00C84C01">
        <w:rPr>
          <w:rFonts w:ascii="Times New Roman" w:eastAsia="Times New Roman" w:hAnsi="Times New Roman" w:cs="Times New Roman"/>
          <w:color w:val="000000"/>
          <w:sz w:val="28"/>
          <w:szCs w:val="28"/>
        </w:rPr>
        <w:t>фирмы. Такое объединение расходов</w:t>
      </w:r>
      <w:r w:rsidRPr="00DE12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C84C01">
        <w:rPr>
          <w:rFonts w:ascii="Times New Roman" w:eastAsia="Times New Roman" w:hAnsi="Times New Roman" w:cs="Times New Roman"/>
          <w:color w:val="000000"/>
          <w:sz w:val="28"/>
          <w:szCs w:val="28"/>
        </w:rPr>
        <w:t>важно</w:t>
      </w:r>
      <w:r w:rsidRPr="00DE12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для организации учёта по центрам ответственности и определения производственной себестоимости продукции (работ, услуг).</w:t>
      </w:r>
    </w:p>
    <w:p w:rsidR="002C7C5B" w:rsidRPr="00DE12FE" w:rsidRDefault="002C7C5B" w:rsidP="006564E4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E12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Носителями </w:t>
      </w:r>
      <w:r w:rsidR="00C84C01">
        <w:rPr>
          <w:rFonts w:ascii="Times New Roman" w:eastAsia="Times New Roman" w:hAnsi="Times New Roman" w:cs="Times New Roman"/>
          <w:color w:val="000000"/>
          <w:sz w:val="28"/>
          <w:szCs w:val="28"/>
        </w:rPr>
        <w:t>расходов</w:t>
      </w:r>
      <w:r w:rsidRPr="00DE12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C84C01">
        <w:rPr>
          <w:rFonts w:ascii="Times New Roman" w:eastAsia="Times New Roman" w:hAnsi="Times New Roman" w:cs="Times New Roman"/>
          <w:color w:val="000000"/>
          <w:sz w:val="28"/>
          <w:szCs w:val="28"/>
        </w:rPr>
        <w:t>именуют</w:t>
      </w:r>
      <w:r w:rsidRPr="00DE12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виды продукции (работ, услуг) </w:t>
      </w:r>
      <w:r w:rsidR="00C84C01">
        <w:rPr>
          <w:rFonts w:ascii="Times New Roman" w:eastAsia="Times New Roman" w:hAnsi="Times New Roman" w:cs="Times New Roman"/>
          <w:color w:val="000000"/>
          <w:sz w:val="28"/>
          <w:szCs w:val="28"/>
        </w:rPr>
        <w:t>фирмы</w:t>
      </w:r>
      <w:r w:rsidRPr="00DE12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предназначенные к реализации. </w:t>
      </w:r>
      <w:r w:rsidR="00C84C01">
        <w:rPr>
          <w:rFonts w:ascii="Times New Roman" w:eastAsia="Times New Roman" w:hAnsi="Times New Roman" w:cs="Times New Roman"/>
          <w:color w:val="000000"/>
          <w:sz w:val="28"/>
          <w:szCs w:val="28"/>
        </w:rPr>
        <w:t>Данное объединение важно</w:t>
      </w:r>
      <w:r w:rsidRPr="00DE12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для определения себестоимости единицы продукции (работ, услуг).</w:t>
      </w:r>
    </w:p>
    <w:p w:rsidR="002C7C5B" w:rsidRPr="00DE12FE" w:rsidRDefault="002C7C5B" w:rsidP="006564E4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E12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видам затраты группируются по экономически однородным </w:t>
      </w:r>
      <w:r w:rsidR="00C84C01">
        <w:rPr>
          <w:rFonts w:ascii="Times New Roman" w:eastAsia="Times New Roman" w:hAnsi="Times New Roman" w:cs="Times New Roman"/>
          <w:color w:val="000000"/>
          <w:sz w:val="28"/>
          <w:szCs w:val="28"/>
        </w:rPr>
        <w:t>составляющим</w:t>
      </w:r>
      <w:r w:rsidRPr="00DE12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по статьям калькуляции.</w:t>
      </w:r>
    </w:p>
    <w:p w:rsidR="002C7C5B" w:rsidRPr="00DE12FE" w:rsidRDefault="002C7C5B" w:rsidP="006564E4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E12FE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В управленческом учёте классификация </w:t>
      </w:r>
      <w:r w:rsidR="00605B50">
        <w:rPr>
          <w:rFonts w:ascii="Times New Roman" w:eastAsia="Times New Roman" w:hAnsi="Times New Roman" w:cs="Times New Roman"/>
          <w:color w:val="000000"/>
          <w:sz w:val="28"/>
          <w:szCs w:val="28"/>
        </w:rPr>
        <w:t>расходов</w:t>
      </w:r>
      <w:r w:rsidRPr="00DE12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605B50">
        <w:rPr>
          <w:rFonts w:ascii="Times New Roman" w:eastAsia="Times New Roman" w:hAnsi="Times New Roman" w:cs="Times New Roman"/>
          <w:color w:val="000000"/>
          <w:sz w:val="28"/>
          <w:szCs w:val="28"/>
        </w:rPr>
        <w:t>очень многообразна</w:t>
      </w:r>
      <w:r w:rsidRPr="00DE12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зависит от того, какую управленческую задачу н</w:t>
      </w:r>
      <w:r w:rsidR="00605B50">
        <w:rPr>
          <w:rFonts w:ascii="Times New Roman" w:eastAsia="Times New Roman" w:hAnsi="Times New Roman" w:cs="Times New Roman"/>
          <w:color w:val="000000"/>
          <w:sz w:val="28"/>
          <w:szCs w:val="28"/>
        </w:rPr>
        <w:t>ужно</w:t>
      </w:r>
      <w:r w:rsidRPr="00DE12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решить. К </w:t>
      </w:r>
      <w:r w:rsidR="00605B5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главным </w:t>
      </w:r>
      <w:r w:rsidRPr="00DE12FE">
        <w:rPr>
          <w:rFonts w:ascii="Times New Roman" w:eastAsia="Times New Roman" w:hAnsi="Times New Roman" w:cs="Times New Roman"/>
          <w:color w:val="000000"/>
          <w:sz w:val="28"/>
          <w:szCs w:val="28"/>
        </w:rPr>
        <w:t>задачам управленческого учёта относят:</w:t>
      </w:r>
    </w:p>
    <w:p w:rsidR="002C7C5B" w:rsidRPr="00DE12FE" w:rsidRDefault="002C7C5B" w:rsidP="006564E4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E12FE">
        <w:rPr>
          <w:rFonts w:ascii="Times New Roman" w:eastAsia="Times New Roman" w:hAnsi="Times New Roman" w:cs="Times New Roman"/>
          <w:color w:val="000000"/>
          <w:sz w:val="28"/>
          <w:szCs w:val="28"/>
        </w:rPr>
        <w:t>– расчёт себестоимости произведённой продукции и определение размера полученной прибыли;</w:t>
      </w:r>
    </w:p>
    <w:p w:rsidR="002C7C5B" w:rsidRPr="00DE12FE" w:rsidRDefault="002C7C5B" w:rsidP="006564E4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E12FE">
        <w:rPr>
          <w:rFonts w:ascii="Times New Roman" w:eastAsia="Times New Roman" w:hAnsi="Times New Roman" w:cs="Times New Roman"/>
          <w:color w:val="000000"/>
          <w:sz w:val="28"/>
          <w:szCs w:val="28"/>
        </w:rPr>
        <w:t>– принятие управленческого решения и планирование;</w:t>
      </w:r>
    </w:p>
    <w:p w:rsidR="006564E4" w:rsidRPr="00DE12FE" w:rsidRDefault="002C7C5B" w:rsidP="008D01A2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E12FE">
        <w:rPr>
          <w:rFonts w:ascii="Times New Roman" w:eastAsia="Times New Roman" w:hAnsi="Times New Roman" w:cs="Times New Roman"/>
          <w:color w:val="000000"/>
          <w:sz w:val="28"/>
          <w:szCs w:val="28"/>
        </w:rPr>
        <w:t>– контроль и регулирование производственной деятельности центров ответственности.</w:t>
      </w:r>
      <w:r w:rsidR="008D01A2">
        <w:rPr>
          <w:rStyle w:val="af3"/>
          <w:rFonts w:ascii="Times New Roman" w:eastAsia="Times New Roman" w:hAnsi="Times New Roman" w:cs="Times New Roman"/>
          <w:color w:val="000000"/>
          <w:sz w:val="28"/>
          <w:szCs w:val="28"/>
        </w:rPr>
        <w:footnoteReference w:id="2"/>
      </w:r>
    </w:p>
    <w:p w:rsidR="002C7C5B" w:rsidRPr="00290AD1" w:rsidRDefault="009B450F" w:rsidP="006564E4">
      <w:pPr>
        <w:shd w:val="clear" w:color="auto" w:fill="FFFFFF"/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90AD1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F9C5FF3" wp14:editId="1D19B6DC">
                <wp:simplePos x="0" y="0"/>
                <wp:positionH relativeFrom="column">
                  <wp:posOffset>1005840</wp:posOffset>
                </wp:positionH>
                <wp:positionV relativeFrom="paragraph">
                  <wp:posOffset>474345</wp:posOffset>
                </wp:positionV>
                <wp:extent cx="3743325" cy="609600"/>
                <wp:effectExtent l="0" t="0" r="28575" b="19050"/>
                <wp:wrapNone/>
                <wp:docPr id="2" name="Поле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43325" cy="609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B7342" w:rsidRDefault="001B7342" w:rsidP="009B450F">
                            <w:pPr>
                              <w:shd w:val="clear" w:color="auto" w:fill="FFFFFF"/>
                              <w:spacing w:before="100" w:beforeAutospacing="1" w:after="100" w:afterAutospacing="1" w:line="240" w:lineRule="auto"/>
                              <w:ind w:firstLine="567"/>
                              <w:jc w:val="center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DE12FE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Классификация затрат в зависимости от цели управленческого учёта</w:t>
                            </w:r>
                          </w:p>
                          <w:p w:rsidR="001B7342" w:rsidRDefault="001B734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left:0;text-align:left;margin-left:79.2pt;margin-top:37.35pt;width:294.75pt;height:48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" fillcolor="white [3201]" strokeweight=".5pt">
                <v:textbox>
                  <w:txbxContent>
                    <w:p w:rsidR="001B7342" w:rsidRDefault="001B7342" w:rsidP="009B450F">
                      <w:pPr>
                        <w:shd w:val="clear" w:color="auto" w:fill="FFFFFF"/>
                        <w:spacing w:before="100" w:beforeAutospacing="1" w:after="100" w:afterAutospacing="1" w:line="240" w:lineRule="auto"/>
                        <w:ind w:firstLine="567"/>
                        <w:jc w:val="center"/>
                        <w:rPr>
                          <w:rFonts w:ascii="Times New Roman" w:eastAsia="Times New Roman" w:hAnsi="Times New Roman" w:cs="Times New Roman"/>
                          <w:color w:val="000000"/>
                          <w:sz w:val="28"/>
                          <w:szCs w:val="28"/>
                        </w:rPr>
                      </w:pPr>
                      <w:r w:rsidRPr="00DE12FE">
                        <w:rPr>
                          <w:rFonts w:ascii="Times New Roman" w:eastAsia="Times New Roman" w:hAnsi="Times New Roman" w:cs="Times New Roman"/>
                          <w:color w:val="000000"/>
                          <w:sz w:val="28"/>
                          <w:szCs w:val="28"/>
                        </w:rPr>
                        <w:t>Классификация затрат в зависимости от цели управленческого учёта</w:t>
                      </w:r>
                    </w:p>
                    <w:p w:rsidR="001B7342" w:rsidRDefault="001B7342"/>
                  </w:txbxContent>
                </v:textbox>
              </v:shape>
            </w:pict>
          </mc:Fallback>
        </mc:AlternateContent>
      </w:r>
      <w:r w:rsidR="00684B30" w:rsidRPr="00290AD1">
        <w:rPr>
          <w:rFonts w:ascii="Times New Roman" w:eastAsia="Times New Roman" w:hAnsi="Times New Roman" w:cs="Times New Roman"/>
          <w:color w:val="000000"/>
          <w:sz w:val="28"/>
          <w:szCs w:val="28"/>
        </w:rPr>
        <w:t>Рисунок 1</w:t>
      </w:r>
      <w:r w:rsidR="00290AD1">
        <w:rPr>
          <w:rFonts w:ascii="Times New Roman" w:eastAsia="Times New Roman" w:hAnsi="Times New Roman" w:cs="Times New Roman"/>
          <w:color w:val="000000"/>
          <w:sz w:val="28"/>
          <w:szCs w:val="28"/>
        </w:rPr>
        <w:t>. Классификация затрат</w:t>
      </w:r>
    </w:p>
    <w:p w:rsidR="009B450F" w:rsidRDefault="009B450F" w:rsidP="002A3F81">
      <w:pPr>
        <w:shd w:val="clear" w:color="auto" w:fill="FFFFFF"/>
        <w:spacing w:before="100" w:beforeAutospacing="1" w:after="100" w:afterAutospacing="1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B450F" w:rsidRDefault="002F765B" w:rsidP="002A3F81">
      <w:pPr>
        <w:shd w:val="clear" w:color="auto" w:fill="FFFFFF"/>
        <w:spacing w:before="100" w:beforeAutospacing="1" w:after="100" w:afterAutospacing="1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F220B11" wp14:editId="580F866F">
                <wp:simplePos x="0" y="0"/>
                <wp:positionH relativeFrom="column">
                  <wp:posOffset>2787015</wp:posOffset>
                </wp:positionH>
                <wp:positionV relativeFrom="paragraph">
                  <wp:posOffset>141605</wp:posOffset>
                </wp:positionV>
                <wp:extent cx="0" cy="342900"/>
                <wp:effectExtent l="95250" t="0" r="95250" b="57150"/>
                <wp:wrapNone/>
                <wp:docPr id="4" name="Прямая со стрелко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429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4" o:spid="_x0000_s1026" type="#_x0000_t32" style="position:absolute;margin-left:219.45pt;margin-top:11.15pt;width:0;height:2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" strokecolor="black [3040]">
                <v:stroke endarrow="open"/>
              </v:shape>
            </w:pict>
          </mc:Fallback>
        </mc:AlternateContent>
      </w:r>
      <w:r w:rsidR="009B450F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FA6EBBD" wp14:editId="61AE849B">
                <wp:simplePos x="0" y="0"/>
                <wp:positionH relativeFrom="column">
                  <wp:posOffset>3939540</wp:posOffset>
                </wp:positionH>
                <wp:positionV relativeFrom="paragraph">
                  <wp:posOffset>141605</wp:posOffset>
                </wp:positionV>
                <wp:extent cx="809625" cy="390525"/>
                <wp:effectExtent l="0" t="0" r="66675" b="66675"/>
                <wp:wrapNone/>
                <wp:docPr id="5" name="Прямая со стрелкой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09625" cy="3905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5" o:spid="_x0000_s1026" type="#_x0000_t32" style="position:absolute;margin-left:310.2pt;margin-top:11.15pt;width:63.75pt;height:30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" strokecolor="black [3040]">
                <v:stroke endarrow="open"/>
              </v:shape>
            </w:pict>
          </mc:Fallback>
        </mc:AlternateContent>
      </w:r>
      <w:r w:rsidR="009B450F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546C0A3" wp14:editId="66591942">
                <wp:simplePos x="0" y="0"/>
                <wp:positionH relativeFrom="column">
                  <wp:posOffset>1072515</wp:posOffset>
                </wp:positionH>
                <wp:positionV relativeFrom="paragraph">
                  <wp:posOffset>141605</wp:posOffset>
                </wp:positionV>
                <wp:extent cx="790575" cy="342900"/>
                <wp:effectExtent l="38100" t="0" r="28575" b="76200"/>
                <wp:wrapNone/>
                <wp:docPr id="3" name="Прямая со стрелкой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90575" cy="3429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3" o:spid="_x0000_s1026" type="#_x0000_t32" style="position:absolute;margin-left:84.45pt;margin-top:11.15pt;width:62.25pt;height:27pt;flip:x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" strokecolor="black [3040]">
                <v:stroke endarrow="open"/>
              </v:shape>
            </w:pict>
          </mc:Fallback>
        </mc:AlternateContent>
      </w:r>
    </w:p>
    <w:p w:rsidR="009B450F" w:rsidRDefault="002F765B" w:rsidP="002A3F81">
      <w:pPr>
        <w:shd w:val="clear" w:color="auto" w:fill="FFFFFF"/>
        <w:spacing w:before="100" w:beforeAutospacing="1" w:after="100" w:afterAutospacing="1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B877E6B" wp14:editId="2809B78C">
                <wp:simplePos x="0" y="0"/>
                <wp:positionH relativeFrom="column">
                  <wp:posOffset>2396490</wp:posOffset>
                </wp:positionH>
                <wp:positionV relativeFrom="paragraph">
                  <wp:posOffset>102235</wp:posOffset>
                </wp:positionV>
                <wp:extent cx="1323975" cy="781050"/>
                <wp:effectExtent l="0" t="0" r="28575" b="19050"/>
                <wp:wrapNone/>
                <wp:docPr id="7" name="Поле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23975" cy="781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B7342" w:rsidRPr="002F765B" w:rsidRDefault="001B7342" w:rsidP="002F765B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2F765B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Принятие решения и планирование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7" o:spid="_x0000_s1027" type="#_x0000_t202" style="position:absolute;left:0;text-align:left;margin-left:188.7pt;margin-top:8.05pt;width:104.25pt;height:61.5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" fillcolor="white [3201]" strokeweight=".5pt">
                <v:textbox>
                  <w:txbxContent>
                    <w:p w:rsidR="001B7342" w:rsidRPr="002F765B" w:rsidRDefault="001B7342" w:rsidP="002F765B">
                      <w:pPr>
                        <w:rPr>
                          <w:sz w:val="24"/>
                          <w:szCs w:val="24"/>
                        </w:rPr>
                      </w:pPr>
                      <w:r w:rsidRPr="002F765B"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Принятие решения и планирование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5CED3CC" wp14:editId="0A9FF9DA">
                <wp:simplePos x="0" y="0"/>
                <wp:positionH relativeFrom="column">
                  <wp:posOffset>4291965</wp:posOffset>
                </wp:positionH>
                <wp:positionV relativeFrom="paragraph">
                  <wp:posOffset>197485</wp:posOffset>
                </wp:positionV>
                <wp:extent cx="1485900" cy="885825"/>
                <wp:effectExtent l="0" t="0" r="19050" b="28575"/>
                <wp:wrapNone/>
                <wp:docPr id="8" name="Поле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85900" cy="8858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B7342" w:rsidRPr="002F765B" w:rsidRDefault="001B7342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2F765B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Контроль и регулирование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8" o:spid="_x0000_s1028" type="#_x0000_t202" style="position:absolute;left:0;text-align:left;margin-left:337.95pt;margin-top:15.55pt;width:117pt;height:69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" fillcolor="white [3201]" strokeweight=".5pt">
                <v:textbox>
                  <w:txbxContent>
                    <w:p w:rsidR="001B7342" w:rsidRPr="002F765B" w:rsidRDefault="001B7342">
                      <w:pPr>
                        <w:rPr>
                          <w:sz w:val="24"/>
                          <w:szCs w:val="24"/>
                        </w:rPr>
                      </w:pPr>
                      <w:r w:rsidRPr="002F765B"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Контроль и регулирование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640D146" wp14:editId="6FA9434B">
                <wp:simplePos x="0" y="0"/>
                <wp:positionH relativeFrom="column">
                  <wp:posOffset>5715</wp:posOffset>
                </wp:positionH>
                <wp:positionV relativeFrom="paragraph">
                  <wp:posOffset>139700</wp:posOffset>
                </wp:positionV>
                <wp:extent cx="1990725" cy="942975"/>
                <wp:effectExtent l="0" t="0" r="28575" b="28575"/>
                <wp:wrapNone/>
                <wp:docPr id="6" name="Поле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90725" cy="9429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B7342" w:rsidRDefault="001B7342">
                            <w:r w:rsidRPr="002F765B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Расчёты себестоимости произведённой продукции, оценка стоимости запасов и полученной прибыли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6" o:spid="_x0000_s1029" type="#_x0000_t202" style="position:absolute;left:0;text-align:left;margin-left:.45pt;margin-top:11pt;width:156.75pt;height:74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" fillcolor="white [3201]" strokeweight=".5pt">
                <v:textbox>
                  <w:txbxContent>
                    <w:p w:rsidR="001B7342" w:rsidRDefault="001B7342">
                      <w:r w:rsidRPr="002F765B"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Расчёты себестоимости произведённой продукции, оценка стоимости запасов и полученной прибыли</w:t>
                      </w:r>
                    </w:p>
                  </w:txbxContent>
                </v:textbox>
              </v:shape>
            </w:pict>
          </mc:Fallback>
        </mc:AlternateContent>
      </w:r>
    </w:p>
    <w:p w:rsidR="009B450F" w:rsidRDefault="009B450F" w:rsidP="002A3F81">
      <w:pPr>
        <w:shd w:val="clear" w:color="auto" w:fill="FFFFFF"/>
        <w:spacing w:before="100" w:beforeAutospacing="1" w:after="100" w:afterAutospacing="1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B450F" w:rsidRDefault="00684B30" w:rsidP="002A3F81">
      <w:pPr>
        <w:shd w:val="clear" w:color="auto" w:fill="FFFFFF"/>
        <w:spacing w:before="100" w:beforeAutospacing="1" w:after="100" w:afterAutospacing="1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8E688E5" wp14:editId="4F1E93A1">
                <wp:simplePos x="0" y="0"/>
                <wp:positionH relativeFrom="column">
                  <wp:posOffset>3158490</wp:posOffset>
                </wp:positionH>
                <wp:positionV relativeFrom="paragraph">
                  <wp:posOffset>118745</wp:posOffset>
                </wp:positionV>
                <wp:extent cx="171450" cy="457200"/>
                <wp:effectExtent l="0" t="0" r="19050" b="1905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1450" cy="4572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48.7pt,9.35pt" to="262.2pt,4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" strokecolor="black [3040]"/>
            </w:pict>
          </mc:Fallback>
        </mc:AlternateContent>
      </w:r>
      <w:r w:rsidR="005740C1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9F2B1B9" wp14:editId="7E98D9C0">
                <wp:simplePos x="0" y="0"/>
                <wp:positionH relativeFrom="column">
                  <wp:posOffset>5120640</wp:posOffset>
                </wp:positionH>
                <wp:positionV relativeFrom="paragraph">
                  <wp:posOffset>318770</wp:posOffset>
                </wp:positionV>
                <wp:extent cx="0" cy="495300"/>
                <wp:effectExtent l="0" t="0" r="19050" b="19050"/>
                <wp:wrapNone/>
                <wp:docPr id="12" name="Прямая соединительная линия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953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12" o:spid="_x0000_s1026" style="position:absolute;z-index:2516705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03.2pt,25.1pt" to="403.2pt,6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" strokecolor="black [3040]"/>
            </w:pict>
          </mc:Fallback>
        </mc:AlternateContent>
      </w:r>
      <w:r w:rsidR="002F765B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872490</wp:posOffset>
                </wp:positionH>
                <wp:positionV relativeFrom="paragraph">
                  <wp:posOffset>318770</wp:posOffset>
                </wp:positionV>
                <wp:extent cx="0" cy="419100"/>
                <wp:effectExtent l="0" t="0" r="19050" b="19050"/>
                <wp:wrapNone/>
                <wp:docPr id="10" name="Прямая соединительная линия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0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8.7pt,25.1pt" to="68.7pt,5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" strokecolor="black [3040]"/>
            </w:pict>
          </mc:Fallback>
        </mc:AlternateContent>
      </w:r>
    </w:p>
    <w:p w:rsidR="009B450F" w:rsidRDefault="005740C1" w:rsidP="002A3F81">
      <w:pPr>
        <w:shd w:val="clear" w:color="auto" w:fill="FFFFFF"/>
        <w:spacing w:before="100" w:beforeAutospacing="1" w:after="100" w:afterAutospacing="1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2501265</wp:posOffset>
                </wp:positionH>
                <wp:positionV relativeFrom="paragraph">
                  <wp:posOffset>212725</wp:posOffset>
                </wp:positionV>
                <wp:extent cx="2095500" cy="1685925"/>
                <wp:effectExtent l="0" t="0" r="19050" b="28575"/>
                <wp:wrapNone/>
                <wp:docPr id="9" name="Поле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95500" cy="16859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B7342" w:rsidRPr="005740C1" w:rsidRDefault="001B7342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5740C1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 xml:space="preserve">Постоянные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и переменные, п</w:t>
                            </w:r>
                            <w:r w:rsidRPr="005740C1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ринимаемые и не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 xml:space="preserve"> принимаемые в расчёт при оценке, безвозвратные затраты, вменённые, предельные и приростные, п</w:t>
                            </w:r>
                            <w:r w:rsidRPr="005740C1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ланируемые и не планируемые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9" o:spid="_x0000_s1030" type="#_x0000_t202" style="position:absolute;left:0;text-align:left;margin-left:196.95pt;margin-top:16.75pt;width:165pt;height:132.7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" fillcolor="white [3201]" strokeweight=".5pt">
                <v:textbox>
                  <w:txbxContent>
                    <w:p w:rsidR="001B7342" w:rsidRPr="005740C1" w:rsidRDefault="001B7342">
                      <w:pPr>
                        <w:rPr>
                          <w:sz w:val="24"/>
                          <w:szCs w:val="24"/>
                        </w:rPr>
                      </w:pPr>
                      <w:r w:rsidRPr="005740C1"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 xml:space="preserve">Постоянные 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и переменные, п</w:t>
                      </w:r>
                      <w:r w:rsidRPr="005740C1"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ринимаемые и не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 xml:space="preserve"> принимаемые в расчёт при оценке, безвозвратные затраты, вменённые, предельные и приростные, п</w:t>
                      </w:r>
                      <w:r w:rsidRPr="005740C1"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ланируемые и не планируемые</w:t>
                      </w:r>
                    </w:p>
                  </w:txbxContent>
                </v:textbox>
              </v:shape>
            </w:pict>
          </mc:Fallback>
        </mc:AlternateContent>
      </w:r>
      <w:r w:rsidR="002F765B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D89F398" wp14:editId="5052C597">
                <wp:simplePos x="0" y="0"/>
                <wp:positionH relativeFrom="column">
                  <wp:posOffset>-60960</wp:posOffset>
                </wp:positionH>
                <wp:positionV relativeFrom="paragraph">
                  <wp:posOffset>355600</wp:posOffset>
                </wp:positionV>
                <wp:extent cx="2457450" cy="1476375"/>
                <wp:effectExtent l="0" t="0" r="19050" b="28575"/>
                <wp:wrapNone/>
                <wp:docPr id="11" name="Поле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57450" cy="14763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B7342" w:rsidRPr="002F765B" w:rsidRDefault="001B7342" w:rsidP="002F765B">
                            <w:pPr>
                              <w:spacing w:after="0"/>
                              <w:rPr>
                                <w:sz w:val="24"/>
                                <w:szCs w:val="24"/>
                              </w:rPr>
                            </w:pPr>
                            <w:r w:rsidRPr="002F765B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Входящие и истёкшие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, п</w:t>
                            </w:r>
                            <w:r w:rsidRPr="002F765B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рямые и к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освенные, основные и накладные, в</w:t>
                            </w:r>
                            <w:r w:rsidRPr="002F765B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ходящие в себестоимость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 xml:space="preserve">, </w:t>
                            </w:r>
                            <w:r w:rsidRPr="002F765B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затраты от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чётного периода (периодические), о</w:t>
                            </w:r>
                            <w:r w:rsidRPr="002F765B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дноэлементные и комплексные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, т</w:t>
                            </w:r>
                            <w:r w:rsidRPr="002F765B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екущие и единовременные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1" o:spid="_x0000_s1031" type="#_x0000_t202" style="position:absolute;left:0;text-align:left;margin-left:-4.8pt;margin-top:28pt;width:193.5pt;height:116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" fillcolor="white [3201]" strokeweight=".5pt">
                <v:textbox>
                  <w:txbxContent>
                    <w:p w:rsidR="001B7342" w:rsidRPr="002F765B" w:rsidRDefault="001B7342" w:rsidP="002F765B">
                      <w:pPr>
                        <w:spacing w:after="0"/>
                        <w:rPr>
                          <w:sz w:val="24"/>
                          <w:szCs w:val="24"/>
                        </w:rPr>
                      </w:pPr>
                      <w:r w:rsidRPr="002F765B"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Входящие и истёкшие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, п</w:t>
                      </w:r>
                      <w:r w:rsidRPr="002F765B"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рямые и к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освенные, основные и накладные, в</w:t>
                      </w:r>
                      <w:r w:rsidRPr="002F765B"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ходящие в себестоимость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 xml:space="preserve">, </w:t>
                      </w:r>
                      <w:r w:rsidRPr="002F765B"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затраты от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чётного периода (периодические), о</w:t>
                      </w:r>
                      <w:r w:rsidRPr="002F765B"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дноэлементные и комплексные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, т</w:t>
                      </w:r>
                      <w:r w:rsidRPr="002F765B"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екущие и единовременные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p w:rsidR="009B450F" w:rsidRDefault="005740C1" w:rsidP="002A3F81">
      <w:pPr>
        <w:shd w:val="clear" w:color="auto" w:fill="FFFFFF"/>
        <w:spacing w:before="100" w:beforeAutospacing="1" w:after="100" w:afterAutospacing="1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4701540</wp:posOffset>
                </wp:positionH>
                <wp:positionV relativeFrom="paragraph">
                  <wp:posOffset>50166</wp:posOffset>
                </wp:positionV>
                <wp:extent cx="1333500" cy="590550"/>
                <wp:effectExtent l="0" t="0" r="19050" b="19050"/>
                <wp:wrapNone/>
                <wp:docPr id="13" name="Поле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33500" cy="5905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B7342" w:rsidRPr="00684B30" w:rsidRDefault="001B7342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684B30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Регулируемые   Нерегулируемые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3" o:spid="_x0000_s1032" type="#_x0000_t202" style="position:absolute;left:0;text-align:left;margin-left:370.2pt;margin-top:3.95pt;width:105pt;height:46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" fillcolor="white [3201]" strokeweight=".5pt">
                <v:textbox>
                  <w:txbxContent>
                    <w:p w:rsidR="001B7342" w:rsidRPr="00684B30" w:rsidRDefault="001B7342">
                      <w:pPr>
                        <w:rPr>
                          <w:sz w:val="24"/>
                          <w:szCs w:val="24"/>
                        </w:rPr>
                      </w:pPr>
                      <w:r w:rsidRPr="00684B30"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Регулируемые   Нерегулируемые</w:t>
                      </w:r>
                    </w:p>
                  </w:txbxContent>
                </v:textbox>
              </v:shape>
            </w:pict>
          </mc:Fallback>
        </mc:AlternateContent>
      </w:r>
    </w:p>
    <w:p w:rsidR="002F765B" w:rsidRDefault="002F765B" w:rsidP="002A3F81">
      <w:pPr>
        <w:shd w:val="clear" w:color="auto" w:fill="FFFFFF"/>
        <w:spacing w:before="100" w:beforeAutospacing="1" w:after="100" w:afterAutospacing="1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F765B" w:rsidRDefault="002F765B" w:rsidP="002A3F81">
      <w:pPr>
        <w:shd w:val="clear" w:color="auto" w:fill="FFFFFF"/>
        <w:spacing w:before="100" w:beforeAutospacing="1" w:after="100" w:afterAutospacing="1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F765B" w:rsidRDefault="002F765B" w:rsidP="002A3F81">
      <w:pPr>
        <w:shd w:val="clear" w:color="auto" w:fill="FFFFFF"/>
        <w:spacing w:before="100" w:beforeAutospacing="1" w:after="100" w:afterAutospacing="1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F765B" w:rsidRPr="00DE12FE" w:rsidRDefault="002F765B" w:rsidP="002A3F81">
      <w:pPr>
        <w:shd w:val="clear" w:color="auto" w:fill="FFFFFF"/>
        <w:spacing w:before="100" w:beforeAutospacing="1" w:after="100" w:afterAutospacing="1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C7C5B" w:rsidRDefault="00684B30" w:rsidP="00684B30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Таким образом, решению</w:t>
      </w:r>
      <w:r w:rsidR="002C7C5B" w:rsidRPr="00DE12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каждой из </w:t>
      </w:r>
      <w:r w:rsidR="00605B50">
        <w:rPr>
          <w:rFonts w:ascii="Times New Roman" w:eastAsia="Times New Roman" w:hAnsi="Times New Roman" w:cs="Times New Roman"/>
          <w:color w:val="000000"/>
          <w:sz w:val="28"/>
          <w:szCs w:val="28"/>
        </w:rPr>
        <w:t>данных</w:t>
      </w:r>
      <w:r w:rsidR="002C7C5B" w:rsidRPr="00DE12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задач соответствует своя </w:t>
      </w:r>
      <w:r w:rsidR="00605B50">
        <w:rPr>
          <w:rFonts w:ascii="Times New Roman" w:eastAsia="Times New Roman" w:hAnsi="Times New Roman" w:cs="Times New Roman"/>
          <w:color w:val="000000"/>
          <w:sz w:val="28"/>
          <w:szCs w:val="28"/>
        </w:rPr>
        <w:t>систематизация</w:t>
      </w:r>
      <w:r w:rsidR="002C7C5B" w:rsidRPr="00DE12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затрат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DE12FE"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 w:rsidR="00B20CF0">
        <w:rPr>
          <w:rFonts w:ascii="Times New Roman" w:eastAsia="Times New Roman" w:hAnsi="Times New Roman" w:cs="Times New Roman"/>
          <w:color w:val="000000"/>
          <w:sz w:val="28"/>
          <w:szCs w:val="28"/>
        </w:rPr>
        <w:t>рис.</w:t>
      </w:r>
      <w:r w:rsidRPr="00DE12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1)</w:t>
      </w:r>
      <w:r w:rsidR="002C7C5B" w:rsidRPr="00DE12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</w:p>
    <w:p w:rsidR="00FA421C" w:rsidRDefault="00FA421C" w:rsidP="006564E4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6564E4" w:rsidRPr="00DE12FE" w:rsidRDefault="006564E4" w:rsidP="00684B3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C7C5B" w:rsidRDefault="00282253" w:rsidP="006564E4">
      <w:pPr>
        <w:shd w:val="clear" w:color="auto" w:fill="FFFFFF"/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C67C2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1.2.</w:t>
      </w:r>
      <w:r w:rsidR="002C7C5B" w:rsidRPr="002C67C2">
        <w:rPr>
          <w:rFonts w:ascii="Times New Roman" w:eastAsia="Times New Roman" w:hAnsi="Times New Roman" w:cs="Times New Roman"/>
          <w:color w:val="000000"/>
          <w:sz w:val="28"/>
          <w:szCs w:val="28"/>
        </w:rPr>
        <w:t>Классификация затрат для определения себестоимости, оценки стоимости запасов и полученной прибыли</w:t>
      </w:r>
    </w:p>
    <w:p w:rsidR="006564E4" w:rsidRPr="002C67C2" w:rsidRDefault="006564E4" w:rsidP="006564E4">
      <w:pPr>
        <w:shd w:val="clear" w:color="auto" w:fill="FFFFFF"/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C7C5B" w:rsidRPr="00DE12FE" w:rsidRDefault="002C7C5B" w:rsidP="006564E4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E12FE">
        <w:rPr>
          <w:rFonts w:ascii="Times New Roman" w:eastAsia="Times New Roman" w:hAnsi="Times New Roman" w:cs="Times New Roman"/>
          <w:color w:val="000000"/>
          <w:sz w:val="28"/>
          <w:szCs w:val="28"/>
        </w:rPr>
        <w:t>Для определения себестоимости, оценки стоимости запасов и полученной прибыли даётся следующая классификация затрат.</w:t>
      </w:r>
    </w:p>
    <w:p w:rsidR="002C7C5B" w:rsidRPr="00DE12FE" w:rsidRDefault="00605B50" w:rsidP="002879AC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 w:rsidR="002C7C5B" w:rsidRPr="00DE12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Входящие затраты – </w:t>
      </w:r>
      <w:r w:rsidR="00A45D98">
        <w:rPr>
          <w:rFonts w:ascii="Times New Roman" w:eastAsia="Times New Roman" w:hAnsi="Times New Roman" w:cs="Times New Roman"/>
          <w:color w:val="000000"/>
          <w:sz w:val="28"/>
          <w:szCs w:val="28"/>
        </w:rPr>
        <w:t>это ресурсы, которые были приобретены, имеются в наличии и, как предполагается, принесут доходы в будущем. В балансе они регистрируются как активы.</w:t>
      </w:r>
      <w:r w:rsidR="002879A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2C7C5B" w:rsidRPr="00DE12FE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6360C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сли эти ресурсы </w:t>
      </w:r>
      <w:r w:rsidR="002C7C5B" w:rsidRPr="00DE12FE">
        <w:rPr>
          <w:rFonts w:ascii="Times New Roman" w:eastAsia="Times New Roman" w:hAnsi="Times New Roman" w:cs="Times New Roman"/>
          <w:color w:val="000000"/>
          <w:sz w:val="28"/>
          <w:szCs w:val="28"/>
        </w:rPr>
        <w:t>были израсходованы для получения доходов и потеряли способность приносить доход в дальнейшем, они переходят в раз</w:t>
      </w:r>
      <w:r w:rsidR="006360C1">
        <w:rPr>
          <w:rFonts w:ascii="Times New Roman" w:eastAsia="Times New Roman" w:hAnsi="Times New Roman" w:cs="Times New Roman"/>
          <w:color w:val="000000"/>
          <w:sz w:val="28"/>
          <w:szCs w:val="28"/>
        </w:rPr>
        <w:t>ряд</w:t>
      </w:r>
      <w:r w:rsidR="002C7C5B" w:rsidRPr="00DE12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6360C1">
        <w:rPr>
          <w:rFonts w:ascii="Times New Roman" w:eastAsia="Times New Roman" w:hAnsi="Times New Roman" w:cs="Times New Roman"/>
          <w:color w:val="000000"/>
          <w:sz w:val="28"/>
          <w:szCs w:val="28"/>
        </w:rPr>
        <w:t>исходящих и отражают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ся по дебету счета 90 «Продажи»».</w:t>
      </w:r>
      <w:r w:rsidR="006360C1">
        <w:rPr>
          <w:rStyle w:val="af3"/>
          <w:rFonts w:ascii="Times New Roman" w:eastAsia="Times New Roman" w:hAnsi="Times New Roman" w:cs="Times New Roman"/>
          <w:color w:val="000000"/>
          <w:sz w:val="28"/>
          <w:szCs w:val="28"/>
        </w:rPr>
        <w:footnoteReference w:id="3"/>
      </w:r>
    </w:p>
    <w:p w:rsidR="002C7C5B" w:rsidRPr="00DE12FE" w:rsidRDefault="002C7C5B" w:rsidP="006564E4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E12FE">
        <w:rPr>
          <w:rFonts w:ascii="Times New Roman" w:eastAsia="Times New Roman" w:hAnsi="Times New Roman" w:cs="Times New Roman"/>
          <w:color w:val="000000"/>
          <w:sz w:val="28"/>
          <w:szCs w:val="28"/>
        </w:rPr>
        <w:t>Правильное деление затрат на входящие и исходящие имеет особое значение для оценки прибылей и убытков.</w:t>
      </w:r>
    </w:p>
    <w:p w:rsidR="002C7C5B" w:rsidRPr="00DE12FE" w:rsidRDefault="002C7C5B" w:rsidP="006564E4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E12FE">
        <w:rPr>
          <w:rFonts w:ascii="Times New Roman" w:eastAsia="Times New Roman" w:hAnsi="Times New Roman" w:cs="Times New Roman"/>
          <w:color w:val="000000"/>
          <w:sz w:val="28"/>
          <w:szCs w:val="28"/>
        </w:rPr>
        <w:t>В качестве примера входящих затрат торгового предприятия можно привести одну статью а</w:t>
      </w:r>
      <w:r w:rsidR="002879AC">
        <w:rPr>
          <w:rFonts w:ascii="Times New Roman" w:eastAsia="Times New Roman" w:hAnsi="Times New Roman" w:cs="Times New Roman"/>
          <w:color w:val="000000"/>
          <w:sz w:val="28"/>
          <w:szCs w:val="28"/>
        </w:rPr>
        <w:t>ктива баланса – товары. Если</w:t>
      </w:r>
      <w:r w:rsidRPr="00DE12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товары не реализованы и хранятся на складе, то они регистрируются в ба</w:t>
      </w:r>
      <w:r w:rsidR="002879A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лансе как входящие. Если же </w:t>
      </w:r>
      <w:r w:rsidRPr="00DE12FE">
        <w:rPr>
          <w:rFonts w:ascii="Times New Roman" w:eastAsia="Times New Roman" w:hAnsi="Times New Roman" w:cs="Times New Roman"/>
          <w:color w:val="000000"/>
          <w:sz w:val="28"/>
          <w:szCs w:val="28"/>
        </w:rPr>
        <w:t>товары проданы, то понесённые в связи с ними закупочные затраты следует отнести к истёкшим. В балансе промышленного предприятия входящие затраты в части производственных запасов представлены тремя статьями, каждая из которых являет собой стадию процесса производства: запасы материалов (на складе и в ожидании переработки), запасы в незавершённом производстве (полуфабрикаты собственного производства) и запасы готовой продукции.</w:t>
      </w:r>
    </w:p>
    <w:p w:rsidR="002C7C5B" w:rsidRPr="00DE12FE" w:rsidRDefault="002C7C5B" w:rsidP="006564E4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E12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Итак, входящие затраты являются синонимом термина «затраты», а истёкшие – </w:t>
      </w:r>
      <w:r w:rsidR="002879AC">
        <w:rPr>
          <w:rFonts w:ascii="Times New Roman" w:eastAsia="Times New Roman" w:hAnsi="Times New Roman" w:cs="Times New Roman"/>
          <w:color w:val="000000"/>
          <w:sz w:val="28"/>
          <w:szCs w:val="28"/>
        </w:rPr>
        <w:t>приравниваются к</w:t>
      </w:r>
      <w:r w:rsidRPr="00DE12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понятию «расходы». Расходы – это часть затрат, понесённые предприятием в связи с получением дохода.</w:t>
      </w:r>
    </w:p>
    <w:p w:rsidR="00862880" w:rsidRPr="00862880" w:rsidRDefault="00862880" w:rsidP="00862880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A08B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Прямые расходы</w:t>
      </w:r>
      <w:r w:rsidRPr="0086288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— это затраты, связанные с производством отдельного вида продукции (выполнением определенных работ, оказанием отдельных </w:t>
      </w:r>
      <w:r w:rsidRPr="00862880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услуг), которые могут быть непосредственно включены в себестоимость этой продукции (работ, услуг). К ним, в частности, относятся затраты:</w:t>
      </w:r>
    </w:p>
    <w:p w:rsidR="00862880" w:rsidRPr="00862880" w:rsidRDefault="00862880" w:rsidP="00862880">
      <w:pPr>
        <w:numPr>
          <w:ilvl w:val="0"/>
          <w:numId w:val="14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62880">
        <w:rPr>
          <w:rFonts w:ascii="Times New Roman" w:eastAsia="Times New Roman" w:hAnsi="Times New Roman" w:cs="Times New Roman"/>
          <w:color w:val="000000"/>
          <w:sz w:val="28"/>
          <w:szCs w:val="28"/>
        </w:rPr>
        <w:t>на сырье и основные материалы;</w:t>
      </w:r>
    </w:p>
    <w:p w:rsidR="00862880" w:rsidRPr="00862880" w:rsidRDefault="00862880" w:rsidP="00862880">
      <w:pPr>
        <w:numPr>
          <w:ilvl w:val="0"/>
          <w:numId w:val="14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62880">
        <w:rPr>
          <w:rFonts w:ascii="Times New Roman" w:eastAsia="Times New Roman" w:hAnsi="Times New Roman" w:cs="Times New Roman"/>
          <w:color w:val="000000"/>
          <w:sz w:val="28"/>
          <w:szCs w:val="28"/>
        </w:rPr>
        <w:t>покупные изделия и полуфабрикаты;</w:t>
      </w:r>
    </w:p>
    <w:p w:rsidR="00862880" w:rsidRPr="00862880" w:rsidRDefault="00862880" w:rsidP="00862880">
      <w:pPr>
        <w:numPr>
          <w:ilvl w:val="0"/>
          <w:numId w:val="14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62880">
        <w:rPr>
          <w:rFonts w:ascii="Times New Roman" w:eastAsia="Times New Roman" w:hAnsi="Times New Roman" w:cs="Times New Roman"/>
          <w:color w:val="000000"/>
          <w:sz w:val="28"/>
          <w:szCs w:val="28"/>
        </w:rPr>
        <w:t>топливо и электроэнергию;</w:t>
      </w:r>
    </w:p>
    <w:p w:rsidR="00862880" w:rsidRPr="00862880" w:rsidRDefault="00862880" w:rsidP="00862880">
      <w:pPr>
        <w:numPr>
          <w:ilvl w:val="0"/>
          <w:numId w:val="14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62880">
        <w:rPr>
          <w:rFonts w:ascii="Times New Roman" w:eastAsia="Times New Roman" w:hAnsi="Times New Roman" w:cs="Times New Roman"/>
          <w:color w:val="000000"/>
          <w:sz w:val="28"/>
          <w:szCs w:val="28"/>
        </w:rPr>
        <w:t>оплату труда основных производственных рабочих (с отчислениями);</w:t>
      </w:r>
    </w:p>
    <w:p w:rsidR="00862880" w:rsidRDefault="00862880" w:rsidP="00862880">
      <w:pPr>
        <w:numPr>
          <w:ilvl w:val="0"/>
          <w:numId w:val="14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62880">
        <w:rPr>
          <w:rFonts w:ascii="Times New Roman" w:eastAsia="Times New Roman" w:hAnsi="Times New Roman" w:cs="Times New Roman"/>
          <w:color w:val="000000"/>
          <w:sz w:val="28"/>
          <w:szCs w:val="28"/>
        </w:rPr>
        <w:t>амортизацию производственного оборудования.</w:t>
      </w:r>
    </w:p>
    <w:p w:rsidR="002C7C5B" w:rsidRPr="00DE12FE" w:rsidRDefault="00BA08BE" w:rsidP="00024853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Косвенные </w:t>
      </w:r>
      <w:r w:rsidR="004E3F6A">
        <w:rPr>
          <w:rFonts w:ascii="Times New Roman" w:eastAsia="Times New Roman" w:hAnsi="Times New Roman" w:cs="Times New Roman"/>
          <w:color w:val="000000"/>
          <w:sz w:val="28"/>
          <w:szCs w:val="28"/>
        </w:rPr>
        <w:t>затраты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это </w:t>
      </w:r>
      <w:r w:rsidR="004E3F6A">
        <w:rPr>
          <w:rFonts w:ascii="Times New Roman" w:eastAsia="Times New Roman" w:hAnsi="Times New Roman" w:cs="Times New Roman"/>
          <w:color w:val="000000"/>
          <w:sz w:val="28"/>
          <w:szCs w:val="28"/>
        </w:rPr>
        <w:t>издержки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которые связаны с </w:t>
      </w:r>
      <w:r w:rsidR="004E3F6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созданием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нескольких видов продукции (работ, услуг). Напрямую они не могут быть </w:t>
      </w:r>
      <w:r w:rsidR="004E3F6A">
        <w:rPr>
          <w:rFonts w:ascii="Times New Roman" w:eastAsia="Times New Roman" w:hAnsi="Times New Roman" w:cs="Times New Roman"/>
          <w:color w:val="000000"/>
          <w:sz w:val="28"/>
          <w:szCs w:val="28"/>
        </w:rPr>
        <w:t>определены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</w:t>
      </w:r>
      <w:r w:rsidR="004E3F6A">
        <w:rPr>
          <w:rFonts w:ascii="Times New Roman" w:eastAsia="Times New Roman" w:hAnsi="Times New Roman" w:cs="Times New Roman"/>
          <w:color w:val="000000"/>
          <w:sz w:val="28"/>
          <w:szCs w:val="28"/>
        </w:rPr>
        <w:t>конкретный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вид продукции.</w:t>
      </w:r>
      <w:r w:rsidR="0002485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4A2006">
        <w:rPr>
          <w:rFonts w:ascii="Times New Roman" w:eastAsia="Times New Roman" w:hAnsi="Times New Roman" w:cs="Times New Roman"/>
          <w:color w:val="000000"/>
          <w:sz w:val="28"/>
          <w:szCs w:val="28"/>
        </w:rPr>
        <w:t>Вследствие этого они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распределяются по видам </w:t>
      </w:r>
      <w:r w:rsidR="00024853">
        <w:rPr>
          <w:rFonts w:ascii="Times New Roman" w:eastAsia="Times New Roman" w:hAnsi="Times New Roman" w:cs="Times New Roman"/>
          <w:color w:val="000000"/>
          <w:sz w:val="28"/>
          <w:szCs w:val="28"/>
        </w:rPr>
        <w:t>продукции,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косвенно (условно) </w:t>
      </w:r>
      <w:r w:rsidR="0002485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согласно предусмотренным в учетной политике организации показателям, с помощью </w:t>
      </w:r>
      <w:r w:rsidR="004A2006">
        <w:rPr>
          <w:rFonts w:ascii="Times New Roman" w:eastAsia="Times New Roman" w:hAnsi="Times New Roman" w:cs="Times New Roman"/>
          <w:color w:val="000000"/>
          <w:sz w:val="28"/>
          <w:szCs w:val="28"/>
        </w:rPr>
        <w:t>заблаговременно</w:t>
      </w:r>
      <w:r w:rsidR="0002485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рассчитанных коэффициентов. К косвенным относятся общепроизводственные и общехозяйственные </w:t>
      </w:r>
      <w:r w:rsidR="004A2006">
        <w:rPr>
          <w:rFonts w:ascii="Times New Roman" w:eastAsia="Times New Roman" w:hAnsi="Times New Roman" w:cs="Times New Roman"/>
          <w:color w:val="000000"/>
          <w:sz w:val="28"/>
          <w:szCs w:val="28"/>
        </w:rPr>
        <w:t>затраты</w:t>
      </w:r>
      <w:r w:rsidR="0002485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</w:p>
    <w:p w:rsidR="002C7C5B" w:rsidRPr="00DE12FE" w:rsidRDefault="002C7C5B" w:rsidP="006564E4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E12FE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="004A2006">
        <w:rPr>
          <w:rFonts w:ascii="Times New Roman" w:eastAsia="Times New Roman" w:hAnsi="Times New Roman" w:cs="Times New Roman"/>
          <w:color w:val="000000"/>
          <w:sz w:val="28"/>
          <w:szCs w:val="28"/>
        </w:rPr>
        <w:t>Любое</w:t>
      </w:r>
      <w:r w:rsidRPr="00DE12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производственное изделие </w:t>
      </w:r>
      <w:r w:rsidR="004A2006">
        <w:rPr>
          <w:rFonts w:ascii="Times New Roman" w:eastAsia="Times New Roman" w:hAnsi="Times New Roman" w:cs="Times New Roman"/>
          <w:color w:val="000000"/>
          <w:sz w:val="28"/>
          <w:szCs w:val="28"/>
        </w:rPr>
        <w:t>произведено</w:t>
      </w:r>
      <w:r w:rsidRPr="00DE12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из каких-</w:t>
      </w:r>
      <w:r w:rsidR="004A2006">
        <w:rPr>
          <w:rFonts w:ascii="Times New Roman" w:eastAsia="Times New Roman" w:hAnsi="Times New Roman" w:cs="Times New Roman"/>
          <w:color w:val="000000"/>
          <w:sz w:val="28"/>
          <w:szCs w:val="28"/>
        </w:rPr>
        <w:t>то</w:t>
      </w:r>
      <w:r w:rsidRPr="00DE12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материалов. Основные материалы – это материалы, которые становятся частью готовой продукции, их </w:t>
      </w:r>
      <w:r w:rsidR="004A2006">
        <w:rPr>
          <w:rFonts w:ascii="Times New Roman" w:eastAsia="Times New Roman" w:hAnsi="Times New Roman" w:cs="Times New Roman"/>
          <w:color w:val="000000"/>
          <w:sz w:val="28"/>
          <w:szCs w:val="28"/>
        </w:rPr>
        <w:t>цену</w:t>
      </w:r>
      <w:r w:rsidRPr="00DE12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можно </w:t>
      </w:r>
      <w:r w:rsidR="004A2006">
        <w:rPr>
          <w:rFonts w:ascii="Times New Roman" w:eastAsia="Times New Roman" w:hAnsi="Times New Roman" w:cs="Times New Roman"/>
          <w:color w:val="000000"/>
          <w:sz w:val="28"/>
          <w:szCs w:val="28"/>
        </w:rPr>
        <w:t>напрямик</w:t>
      </w:r>
      <w:r w:rsidRPr="00DE12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эконо</w:t>
      </w:r>
      <w:r w:rsidR="004A2006">
        <w:rPr>
          <w:rFonts w:ascii="Times New Roman" w:eastAsia="Times New Roman" w:hAnsi="Times New Roman" w:cs="Times New Roman"/>
          <w:color w:val="000000"/>
          <w:sz w:val="28"/>
          <w:szCs w:val="28"/>
        </w:rPr>
        <w:t>мно</w:t>
      </w:r>
      <w:r w:rsidRPr="00DE12FE">
        <w:rPr>
          <w:rFonts w:ascii="Times New Roman" w:eastAsia="Times New Roman" w:hAnsi="Times New Roman" w:cs="Times New Roman"/>
          <w:color w:val="000000"/>
          <w:sz w:val="28"/>
          <w:szCs w:val="28"/>
        </w:rPr>
        <w:t>, без особ</w:t>
      </w:r>
      <w:r w:rsidR="004A2006">
        <w:rPr>
          <w:rFonts w:ascii="Times New Roman" w:eastAsia="Times New Roman" w:hAnsi="Times New Roman" w:cs="Times New Roman"/>
          <w:color w:val="000000"/>
          <w:sz w:val="28"/>
          <w:szCs w:val="28"/>
        </w:rPr>
        <w:t>енных</w:t>
      </w:r>
      <w:r w:rsidRPr="00DE12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4A200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расходов </w:t>
      </w:r>
      <w:r w:rsidRPr="00DE12FE">
        <w:rPr>
          <w:rFonts w:ascii="Times New Roman" w:eastAsia="Times New Roman" w:hAnsi="Times New Roman" w:cs="Times New Roman"/>
          <w:color w:val="000000"/>
          <w:sz w:val="28"/>
          <w:szCs w:val="28"/>
        </w:rPr>
        <w:t>относить на определённое изделие.</w:t>
      </w:r>
    </w:p>
    <w:p w:rsidR="002C7C5B" w:rsidRPr="00DE12FE" w:rsidRDefault="002C7C5B" w:rsidP="006564E4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E12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ряде случаев экономически </w:t>
      </w:r>
      <w:r w:rsidR="004A2006">
        <w:rPr>
          <w:rFonts w:ascii="Times New Roman" w:eastAsia="Times New Roman" w:hAnsi="Times New Roman" w:cs="Times New Roman"/>
          <w:color w:val="000000"/>
          <w:sz w:val="28"/>
          <w:szCs w:val="28"/>
        </w:rPr>
        <w:t>прибыльно</w:t>
      </w:r>
      <w:r w:rsidRPr="00DE12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4A2006">
        <w:rPr>
          <w:rFonts w:ascii="Times New Roman" w:eastAsia="Times New Roman" w:hAnsi="Times New Roman" w:cs="Times New Roman"/>
          <w:color w:val="000000"/>
          <w:sz w:val="28"/>
          <w:szCs w:val="28"/>
        </w:rPr>
        <w:t>принимать во внимание</w:t>
      </w:r>
      <w:r w:rsidR="000C412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4A2006">
        <w:rPr>
          <w:rFonts w:ascii="Times New Roman" w:eastAsia="Times New Roman" w:hAnsi="Times New Roman" w:cs="Times New Roman"/>
          <w:color w:val="000000"/>
          <w:sz w:val="28"/>
          <w:szCs w:val="28"/>
        </w:rPr>
        <w:t>затраты</w:t>
      </w:r>
      <w:r w:rsidR="000C412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материалов, приходящихс</w:t>
      </w:r>
      <w:r w:rsidRPr="00DE12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 на каждый вид продукции. </w:t>
      </w:r>
      <w:r w:rsidR="004A2006">
        <w:rPr>
          <w:rFonts w:ascii="Times New Roman" w:eastAsia="Times New Roman" w:hAnsi="Times New Roman" w:cs="Times New Roman"/>
          <w:color w:val="000000"/>
          <w:sz w:val="28"/>
          <w:szCs w:val="28"/>
        </w:rPr>
        <w:t>К примеру</w:t>
      </w:r>
      <w:r w:rsidR="000C412A">
        <w:rPr>
          <w:rFonts w:ascii="Times New Roman" w:eastAsia="Times New Roman" w:hAnsi="Times New Roman" w:cs="Times New Roman"/>
          <w:color w:val="000000"/>
          <w:sz w:val="28"/>
          <w:szCs w:val="28"/>
        </w:rPr>
        <w:t>, гвозди в мебели</w:t>
      </w:r>
      <w:r w:rsidRPr="00DE12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болты в автомобилях, заклёпки в самолётах и т. п. </w:t>
      </w:r>
      <w:r w:rsidR="004A200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Эти </w:t>
      </w:r>
      <w:r w:rsidRPr="00DE12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материалы </w:t>
      </w:r>
      <w:r w:rsidR="004A2006">
        <w:rPr>
          <w:rFonts w:ascii="Times New Roman" w:eastAsia="Times New Roman" w:hAnsi="Times New Roman" w:cs="Times New Roman"/>
          <w:color w:val="000000"/>
          <w:sz w:val="28"/>
          <w:szCs w:val="28"/>
        </w:rPr>
        <w:t>числятся</w:t>
      </w:r>
      <w:r w:rsidRPr="00DE12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вспомогательными, а </w:t>
      </w:r>
      <w:r w:rsidR="004A2006">
        <w:rPr>
          <w:rFonts w:ascii="Times New Roman" w:eastAsia="Times New Roman" w:hAnsi="Times New Roman" w:cs="Times New Roman"/>
          <w:color w:val="000000"/>
          <w:sz w:val="28"/>
          <w:szCs w:val="28"/>
        </w:rPr>
        <w:t>затраты</w:t>
      </w:r>
      <w:r w:rsidRPr="00DE12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 ним – косвенными общепроизводственными </w:t>
      </w:r>
      <w:r w:rsidR="004A2006">
        <w:rPr>
          <w:rFonts w:ascii="Times New Roman" w:eastAsia="Times New Roman" w:hAnsi="Times New Roman" w:cs="Times New Roman"/>
          <w:color w:val="000000"/>
          <w:sz w:val="28"/>
          <w:szCs w:val="28"/>
        </w:rPr>
        <w:t>затратами</w:t>
      </w:r>
      <w:r w:rsidRPr="00DE12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 w:rsidR="000C412A">
        <w:rPr>
          <w:rFonts w:ascii="Times New Roman" w:eastAsia="Times New Roman" w:hAnsi="Times New Roman" w:cs="Times New Roman"/>
          <w:color w:val="000000"/>
          <w:sz w:val="28"/>
          <w:szCs w:val="28"/>
        </w:rPr>
        <w:t>они</w:t>
      </w:r>
      <w:r w:rsidRPr="00DE12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4A2006">
        <w:rPr>
          <w:rFonts w:ascii="Times New Roman" w:eastAsia="Times New Roman" w:hAnsi="Times New Roman" w:cs="Times New Roman"/>
          <w:color w:val="000000"/>
          <w:sz w:val="28"/>
          <w:szCs w:val="28"/>
        </w:rPr>
        <w:t>предусматриваются</w:t>
      </w:r>
      <w:r w:rsidRPr="00DE12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целом за отчётный </w:t>
      </w:r>
      <w:r w:rsidR="004A2006">
        <w:rPr>
          <w:rFonts w:ascii="Times New Roman" w:eastAsia="Times New Roman" w:hAnsi="Times New Roman" w:cs="Times New Roman"/>
          <w:color w:val="000000"/>
          <w:sz w:val="28"/>
          <w:szCs w:val="28"/>
        </w:rPr>
        <w:t>этап</w:t>
      </w:r>
      <w:r w:rsidRPr="00DE12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а </w:t>
      </w:r>
      <w:r w:rsidR="004A200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вслед </w:t>
      </w:r>
      <w:r w:rsidRPr="00DE12FE">
        <w:rPr>
          <w:rFonts w:ascii="Times New Roman" w:eastAsia="Times New Roman" w:hAnsi="Times New Roman" w:cs="Times New Roman"/>
          <w:color w:val="000000"/>
          <w:sz w:val="28"/>
          <w:szCs w:val="28"/>
        </w:rPr>
        <w:t>за</w:t>
      </w:r>
      <w:r w:rsidR="004A200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DE12FE">
        <w:rPr>
          <w:rFonts w:ascii="Times New Roman" w:eastAsia="Times New Roman" w:hAnsi="Times New Roman" w:cs="Times New Roman"/>
          <w:color w:val="000000"/>
          <w:sz w:val="28"/>
          <w:szCs w:val="28"/>
        </w:rPr>
        <w:t>тем распределяются между отдельными видами продукции.</w:t>
      </w:r>
    </w:p>
    <w:p w:rsidR="002C7C5B" w:rsidRPr="00DE12FE" w:rsidRDefault="00494A0F" w:rsidP="006564E4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Прямые </w:t>
      </w:r>
      <w:r w:rsidR="004A2006">
        <w:rPr>
          <w:rFonts w:ascii="Times New Roman" w:eastAsia="Times New Roman" w:hAnsi="Times New Roman" w:cs="Times New Roman"/>
          <w:color w:val="000000"/>
          <w:sz w:val="28"/>
          <w:szCs w:val="28"/>
        </w:rPr>
        <w:t>затраты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оплату труда</w:t>
      </w:r>
      <w:r w:rsidR="002C7C5B" w:rsidRPr="00DE12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 w:rsidR="004A2006">
        <w:rPr>
          <w:rFonts w:ascii="Times New Roman" w:eastAsia="Times New Roman" w:hAnsi="Times New Roman" w:cs="Times New Roman"/>
          <w:color w:val="000000"/>
          <w:sz w:val="28"/>
          <w:szCs w:val="28"/>
        </w:rPr>
        <w:t>возможно</w:t>
      </w:r>
      <w:r w:rsidR="002C7C5B" w:rsidRPr="00DE12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прямо и эконо</w:t>
      </w:r>
      <w:r w:rsidR="004A200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мно </w:t>
      </w:r>
      <w:r w:rsidR="002C7C5B" w:rsidRPr="00DE12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отнести на определённый вид готовых изделий. </w:t>
      </w:r>
      <w:r w:rsidR="004A2006">
        <w:rPr>
          <w:rFonts w:ascii="Times New Roman" w:eastAsia="Times New Roman" w:hAnsi="Times New Roman" w:cs="Times New Roman"/>
          <w:color w:val="000000"/>
          <w:sz w:val="28"/>
          <w:szCs w:val="28"/>
        </w:rPr>
        <w:t>Потери</w:t>
      </w:r>
      <w:r w:rsidR="002C7C5B" w:rsidRPr="00DE12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оплату труда за работу, которые н</w:t>
      </w:r>
      <w:r w:rsidR="004A2006">
        <w:rPr>
          <w:rFonts w:ascii="Times New Roman" w:eastAsia="Times New Roman" w:hAnsi="Times New Roman" w:cs="Times New Roman"/>
          <w:color w:val="000000"/>
          <w:sz w:val="28"/>
          <w:szCs w:val="28"/>
        </w:rPr>
        <w:t>евозможно</w:t>
      </w:r>
      <w:r w:rsidR="002C7C5B" w:rsidRPr="00DE12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прямо и экономно отнести на определённый вид готовых изделий, </w:t>
      </w:r>
      <w:r w:rsidR="004A2006">
        <w:rPr>
          <w:rFonts w:ascii="Times New Roman" w:eastAsia="Times New Roman" w:hAnsi="Times New Roman" w:cs="Times New Roman"/>
          <w:color w:val="000000"/>
          <w:sz w:val="28"/>
          <w:szCs w:val="28"/>
        </w:rPr>
        <w:t>именуют</w:t>
      </w:r>
      <w:r w:rsidR="002C7C5B" w:rsidRPr="00DE12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косвенными расходами на оплату труда. Эти </w:t>
      </w:r>
      <w:r w:rsidR="004A2006">
        <w:rPr>
          <w:rFonts w:ascii="Times New Roman" w:eastAsia="Times New Roman" w:hAnsi="Times New Roman" w:cs="Times New Roman"/>
          <w:color w:val="000000"/>
          <w:sz w:val="28"/>
          <w:szCs w:val="28"/>
        </w:rPr>
        <w:t>затраты</w:t>
      </w:r>
      <w:r w:rsidR="002C7C5B" w:rsidRPr="00DE12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включают оплату труда </w:t>
      </w:r>
      <w:r w:rsidR="000C412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механиков, контролеров и другого </w:t>
      </w:r>
      <w:r w:rsidR="004A2006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дополнительного</w:t>
      </w:r>
      <w:r w:rsidR="000C412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персонала</w:t>
      </w:r>
      <w:r w:rsidR="002C7C5B" w:rsidRPr="00DE12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="00B20CF0">
        <w:rPr>
          <w:rFonts w:ascii="Times New Roman" w:eastAsia="Times New Roman" w:hAnsi="Times New Roman" w:cs="Times New Roman"/>
          <w:color w:val="000000"/>
          <w:sz w:val="28"/>
          <w:szCs w:val="28"/>
        </w:rPr>
        <w:t>Косвенные</w:t>
      </w:r>
      <w:r w:rsidR="002C7C5B" w:rsidRPr="00DE12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4A2006">
        <w:rPr>
          <w:rFonts w:ascii="Times New Roman" w:eastAsia="Times New Roman" w:hAnsi="Times New Roman" w:cs="Times New Roman"/>
          <w:color w:val="000000"/>
          <w:sz w:val="28"/>
          <w:szCs w:val="28"/>
        </w:rPr>
        <w:t>затраты</w:t>
      </w:r>
      <w:r w:rsidR="002C7C5B" w:rsidRPr="00DE12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оплату труда </w:t>
      </w:r>
      <w:r w:rsidR="004A200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также </w:t>
      </w:r>
      <w:r w:rsidR="002C7C5B" w:rsidRPr="00DE12FE">
        <w:rPr>
          <w:rFonts w:ascii="Times New Roman" w:eastAsia="Times New Roman" w:hAnsi="Times New Roman" w:cs="Times New Roman"/>
          <w:color w:val="000000"/>
          <w:sz w:val="28"/>
          <w:szCs w:val="28"/>
        </w:rPr>
        <w:t>относятся к косвенным общепроизводственным</w:t>
      </w:r>
      <w:r w:rsidR="004A200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затратам</w:t>
      </w:r>
      <w:r w:rsidR="002C7C5B" w:rsidRPr="00DE12FE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2C7C5B" w:rsidRPr="00DE12FE" w:rsidRDefault="004A2006" w:rsidP="006564E4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Величина</w:t>
      </w:r>
      <w:r w:rsidR="002C7C5B" w:rsidRPr="00DE12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прямых издержек на единицу продукции </w:t>
      </w:r>
      <w:r w:rsidR="001B7342">
        <w:rPr>
          <w:rFonts w:ascii="Times New Roman" w:eastAsia="Times New Roman" w:hAnsi="Times New Roman" w:cs="Times New Roman"/>
          <w:color w:val="000000"/>
          <w:sz w:val="28"/>
          <w:szCs w:val="28"/>
        </w:rPr>
        <w:t>практически</w:t>
      </w:r>
      <w:r w:rsidR="002C7C5B" w:rsidRPr="00DE12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не зависит от объёма </w:t>
      </w:r>
      <w:r w:rsidR="001B7342">
        <w:rPr>
          <w:rFonts w:ascii="Times New Roman" w:eastAsia="Times New Roman" w:hAnsi="Times New Roman" w:cs="Times New Roman"/>
          <w:color w:val="000000"/>
          <w:sz w:val="28"/>
          <w:szCs w:val="28"/>
        </w:rPr>
        <w:t>изготовления</w:t>
      </w:r>
      <w:r w:rsidR="002C7C5B" w:rsidRPr="00DE12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и </w:t>
      </w:r>
      <w:r w:rsidR="001B7342">
        <w:rPr>
          <w:rFonts w:ascii="Times New Roman" w:eastAsia="Times New Roman" w:hAnsi="Times New Roman" w:cs="Times New Roman"/>
          <w:color w:val="000000"/>
          <w:sz w:val="28"/>
          <w:szCs w:val="28"/>
        </w:rPr>
        <w:t>понизить</w:t>
      </w:r>
      <w:r w:rsidR="002C7C5B" w:rsidRPr="00DE12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е</w:t>
      </w:r>
      <w:r w:rsidR="001B7342">
        <w:rPr>
          <w:rFonts w:ascii="Times New Roman" w:eastAsia="Times New Roman" w:hAnsi="Times New Roman" w:cs="Times New Roman"/>
          <w:color w:val="000000"/>
          <w:sz w:val="28"/>
          <w:szCs w:val="28"/>
        </w:rPr>
        <w:t>ё</w:t>
      </w:r>
      <w:r w:rsidR="002C7C5B" w:rsidRPr="00DE12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можно путём </w:t>
      </w:r>
      <w:r w:rsidR="001B7342">
        <w:rPr>
          <w:rFonts w:ascii="Times New Roman" w:eastAsia="Times New Roman" w:hAnsi="Times New Roman" w:cs="Times New Roman"/>
          <w:color w:val="000000"/>
          <w:sz w:val="28"/>
          <w:szCs w:val="28"/>
        </w:rPr>
        <w:t>увеличения производительности изготовления</w:t>
      </w:r>
      <w:r w:rsidR="002C7C5B" w:rsidRPr="00DE12FE">
        <w:rPr>
          <w:rFonts w:ascii="Times New Roman" w:eastAsia="Times New Roman" w:hAnsi="Times New Roman" w:cs="Times New Roman"/>
          <w:color w:val="000000"/>
          <w:sz w:val="28"/>
          <w:szCs w:val="28"/>
        </w:rPr>
        <w:t>, производительности труда, в</w:t>
      </w:r>
      <w:r w:rsidR="00B20C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ведения новых ресурсо- </w:t>
      </w:r>
      <w:r w:rsidR="002C7C5B" w:rsidRPr="00DE12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 w:rsidR="001B7342" w:rsidRPr="00DE12FE">
        <w:rPr>
          <w:rFonts w:ascii="Times New Roman" w:eastAsia="Times New Roman" w:hAnsi="Times New Roman" w:cs="Times New Roman"/>
          <w:color w:val="000000"/>
          <w:sz w:val="28"/>
          <w:szCs w:val="28"/>
        </w:rPr>
        <w:t>энерго</w:t>
      </w:r>
      <w:r w:rsidR="001B7342">
        <w:rPr>
          <w:rFonts w:ascii="Times New Roman" w:eastAsia="Times New Roman" w:hAnsi="Times New Roman" w:cs="Times New Roman"/>
          <w:color w:val="000000"/>
          <w:sz w:val="28"/>
          <w:szCs w:val="28"/>
        </w:rPr>
        <w:t>сберегающих</w:t>
      </w:r>
      <w:r w:rsidR="002C7C5B" w:rsidRPr="00DE12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технологий.</w:t>
      </w:r>
    </w:p>
    <w:p w:rsidR="00B20CF0" w:rsidRPr="00B20CF0" w:rsidRDefault="00B20CF0" w:rsidP="00B20CF0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 w:rsidR="00494A0F">
        <w:rPr>
          <w:rFonts w:ascii="Times New Roman" w:eastAsia="Times New Roman" w:hAnsi="Times New Roman" w:cs="Times New Roman"/>
          <w:color w:val="000000"/>
          <w:sz w:val="28"/>
          <w:szCs w:val="28"/>
        </w:rPr>
        <w:t>В косвенные расходы</w:t>
      </w:r>
      <w:r w:rsidR="002C7C5B" w:rsidRPr="00DE12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входят все издержки, которые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не относятся </w:t>
      </w:r>
      <w:r w:rsidR="002C7C5B" w:rsidRPr="00DE12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 первой и второй группам. </w:t>
      </w:r>
      <w:r w:rsidRPr="00B20CF0">
        <w:rPr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Косвенные расходы это совокупность издержек, связанных с производством, которые нельзя (или экономически нецелесооб</w:t>
      </w:r>
      <w:r w:rsidRPr="00B20CF0">
        <w:rPr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softHyphen/>
        <w:t>разно) отнести непосредственно на конкре</w:t>
      </w:r>
      <w:r w:rsidR="00751ACC">
        <w:rPr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тные виды изделий. В отечествен</w:t>
      </w:r>
      <w:r w:rsidRPr="00B20CF0">
        <w:rPr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ной экономической литературе их также называют накладными расходами.</w:t>
      </w:r>
    </w:p>
    <w:p w:rsidR="00B20CF0" w:rsidRPr="00B20CF0" w:rsidRDefault="00B20CF0" w:rsidP="00115F21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"/>
        </w:rPr>
      </w:pPr>
      <w:r w:rsidRPr="00B20CF0">
        <w:rPr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Косвенные расходы подразделяются на две группы (рис. 2):</w:t>
      </w:r>
    </w:p>
    <w:p w:rsidR="00B20CF0" w:rsidRPr="00115F21" w:rsidRDefault="00B20CF0" w:rsidP="00115F21">
      <w:pPr>
        <w:pStyle w:val="a9"/>
        <w:numPr>
          <w:ilvl w:val="0"/>
          <w:numId w:val="16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"/>
        </w:rPr>
      </w:pPr>
      <w:r w:rsidRPr="00115F21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ru"/>
        </w:rPr>
        <w:t>общепроизводственные (производственные) расходы</w:t>
      </w:r>
      <w:r w:rsidRPr="00115F21">
        <w:rPr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 xml:space="preserve"> — эт</w:t>
      </w:r>
      <w:r w:rsidR="00751ACC" w:rsidRPr="00115F21">
        <w:rPr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о общеце</w:t>
      </w:r>
      <w:r w:rsidRPr="00115F21">
        <w:rPr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ховые расходы на организацию, обслуживание и управление производством. В бухгалтерском учете информация о ни</w:t>
      </w:r>
      <w:r w:rsidR="00751ACC" w:rsidRPr="00115F21">
        <w:rPr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х накапливается на счете 25 «Об</w:t>
      </w:r>
      <w:r w:rsidRPr="00115F21">
        <w:rPr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щепроизводственные расходы»;</w:t>
      </w:r>
    </w:p>
    <w:p w:rsidR="00B20CF0" w:rsidRPr="00115F21" w:rsidRDefault="00B20CF0" w:rsidP="00115F21">
      <w:pPr>
        <w:pStyle w:val="a9"/>
        <w:numPr>
          <w:ilvl w:val="0"/>
          <w:numId w:val="16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"/>
        </w:rPr>
      </w:pPr>
      <w:r w:rsidRPr="00115F21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ru"/>
        </w:rPr>
        <w:t>общехозяйственные (непроизводственные) расходы</w:t>
      </w:r>
      <w:r w:rsidRPr="00115F21">
        <w:rPr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 xml:space="preserve"> осуществляются в целях управления производством. Они</w:t>
      </w:r>
      <w:r w:rsidR="00751ACC" w:rsidRPr="00115F21">
        <w:rPr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 xml:space="preserve"> напрямую не связаны с производ</w:t>
      </w:r>
      <w:r w:rsidRPr="00115F21">
        <w:rPr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ственной деятельностью организации и учитываются на балансовом счете</w:t>
      </w:r>
      <w:r w:rsidR="00751ACC" w:rsidRPr="00115F21">
        <w:rPr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».</w:t>
      </w:r>
      <w:r w:rsidR="00751ACC" w:rsidRPr="00115F21">
        <w:rPr>
          <w:rFonts w:ascii="Times New Roman" w:eastAsia="Times New Roman" w:hAnsi="Times New Roman" w:cs="Times New Roman"/>
          <w:color w:val="000000"/>
          <w:sz w:val="28"/>
          <w:szCs w:val="28"/>
        </w:rPr>
        <w:t>[7]</w:t>
      </w:r>
    </w:p>
    <w:p w:rsidR="00115F21" w:rsidRPr="00115F21" w:rsidRDefault="00115F21" w:rsidP="00115F21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15F21">
        <w:rPr>
          <w:rFonts w:ascii="Times New Roman" w:hAnsi="Times New Roman" w:cs="Times New Roman"/>
          <w:color w:val="000000"/>
          <w:sz w:val="28"/>
          <w:szCs w:val="28"/>
        </w:rPr>
        <w:t xml:space="preserve">Отличительной особенностью общехозяйственных </w:t>
      </w:r>
      <w:r w:rsidR="001B7342">
        <w:rPr>
          <w:rFonts w:ascii="Times New Roman" w:hAnsi="Times New Roman" w:cs="Times New Roman"/>
          <w:color w:val="000000"/>
          <w:sz w:val="28"/>
          <w:szCs w:val="28"/>
        </w:rPr>
        <w:t>затрат</w:t>
      </w:r>
      <w:r w:rsidRPr="00115F2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B7342">
        <w:rPr>
          <w:rFonts w:ascii="Times New Roman" w:hAnsi="Times New Roman" w:cs="Times New Roman"/>
          <w:color w:val="000000"/>
          <w:sz w:val="28"/>
          <w:szCs w:val="28"/>
        </w:rPr>
        <w:t>считается</w:t>
      </w:r>
      <w:r w:rsidRPr="00115F21">
        <w:rPr>
          <w:rFonts w:ascii="Times New Roman" w:hAnsi="Times New Roman" w:cs="Times New Roman"/>
          <w:color w:val="000000"/>
          <w:sz w:val="28"/>
          <w:szCs w:val="28"/>
        </w:rPr>
        <w:t xml:space="preserve"> то, что в </w:t>
      </w:r>
      <w:r w:rsidR="001B7342">
        <w:rPr>
          <w:rFonts w:ascii="Times New Roman" w:hAnsi="Times New Roman" w:cs="Times New Roman"/>
          <w:color w:val="000000"/>
          <w:sz w:val="28"/>
          <w:szCs w:val="28"/>
        </w:rPr>
        <w:t>границах</w:t>
      </w:r>
      <w:r w:rsidRPr="00115F21">
        <w:rPr>
          <w:rFonts w:ascii="Times New Roman" w:hAnsi="Times New Roman" w:cs="Times New Roman"/>
          <w:color w:val="000000"/>
          <w:sz w:val="28"/>
          <w:szCs w:val="28"/>
        </w:rPr>
        <w:t xml:space="preserve"> масштабной базы они остаются </w:t>
      </w:r>
      <w:r w:rsidR="001B7342">
        <w:rPr>
          <w:rFonts w:ascii="Times New Roman" w:hAnsi="Times New Roman" w:cs="Times New Roman"/>
          <w:color w:val="000000"/>
          <w:sz w:val="28"/>
          <w:szCs w:val="28"/>
        </w:rPr>
        <w:t>постоянными</w:t>
      </w:r>
      <w:r w:rsidRPr="00115F21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1B7342">
        <w:rPr>
          <w:rFonts w:ascii="Times New Roman" w:hAnsi="Times New Roman" w:cs="Times New Roman"/>
          <w:color w:val="000000"/>
          <w:sz w:val="28"/>
          <w:szCs w:val="28"/>
        </w:rPr>
        <w:t>Поменять</w:t>
      </w:r>
      <w:r w:rsidRPr="00115F21">
        <w:rPr>
          <w:rFonts w:ascii="Times New Roman" w:hAnsi="Times New Roman" w:cs="Times New Roman"/>
          <w:color w:val="000000"/>
          <w:sz w:val="28"/>
          <w:szCs w:val="28"/>
        </w:rPr>
        <w:t xml:space="preserve"> их </w:t>
      </w:r>
      <w:r w:rsidR="001B7342">
        <w:rPr>
          <w:rFonts w:ascii="Times New Roman" w:hAnsi="Times New Roman" w:cs="Times New Roman"/>
          <w:color w:val="000000"/>
          <w:sz w:val="28"/>
          <w:szCs w:val="28"/>
        </w:rPr>
        <w:t>возможно</w:t>
      </w:r>
      <w:r w:rsidRPr="00115F21">
        <w:rPr>
          <w:rFonts w:ascii="Times New Roman" w:hAnsi="Times New Roman" w:cs="Times New Roman"/>
          <w:color w:val="000000"/>
          <w:sz w:val="28"/>
          <w:szCs w:val="28"/>
        </w:rPr>
        <w:t xml:space="preserve"> управленческими </w:t>
      </w:r>
      <w:r w:rsidR="001B7342">
        <w:rPr>
          <w:rFonts w:ascii="Times New Roman" w:hAnsi="Times New Roman" w:cs="Times New Roman"/>
          <w:color w:val="000000"/>
          <w:sz w:val="28"/>
          <w:szCs w:val="28"/>
        </w:rPr>
        <w:t>заключениями</w:t>
      </w:r>
      <w:r w:rsidRPr="00115F21">
        <w:rPr>
          <w:rFonts w:ascii="Times New Roman" w:hAnsi="Times New Roman" w:cs="Times New Roman"/>
          <w:color w:val="000000"/>
          <w:sz w:val="28"/>
          <w:szCs w:val="28"/>
        </w:rPr>
        <w:t xml:space="preserve">, а </w:t>
      </w:r>
      <w:r w:rsidR="001B7342">
        <w:rPr>
          <w:rFonts w:ascii="Times New Roman" w:hAnsi="Times New Roman" w:cs="Times New Roman"/>
          <w:color w:val="000000"/>
          <w:sz w:val="28"/>
          <w:szCs w:val="28"/>
        </w:rPr>
        <w:t>уровень</w:t>
      </w:r>
      <w:r w:rsidRPr="00115F21">
        <w:rPr>
          <w:rFonts w:ascii="Times New Roman" w:hAnsi="Times New Roman" w:cs="Times New Roman"/>
          <w:color w:val="000000"/>
          <w:sz w:val="28"/>
          <w:szCs w:val="28"/>
        </w:rPr>
        <w:t xml:space="preserve"> их покрытия – объём продаж.</w:t>
      </w:r>
    </w:p>
    <w:p w:rsidR="00115F21" w:rsidRDefault="00115F21" w:rsidP="00115F21">
      <w:pPr>
        <w:pStyle w:val="a5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Масштабная база - это</w:t>
      </w:r>
      <w:r w:rsidRPr="00DE12FE">
        <w:rPr>
          <w:color w:val="000000"/>
          <w:sz w:val="28"/>
          <w:szCs w:val="28"/>
        </w:rPr>
        <w:t xml:space="preserve"> определённый интервал объёма </w:t>
      </w:r>
      <w:r w:rsidR="001B7342">
        <w:rPr>
          <w:color w:val="000000"/>
          <w:sz w:val="28"/>
          <w:szCs w:val="28"/>
        </w:rPr>
        <w:t>изготовления</w:t>
      </w:r>
      <w:r w:rsidRPr="00DE12FE">
        <w:rPr>
          <w:color w:val="000000"/>
          <w:sz w:val="28"/>
          <w:szCs w:val="28"/>
        </w:rPr>
        <w:t xml:space="preserve"> (продаж), в котором </w:t>
      </w:r>
      <w:r w:rsidR="001B7342">
        <w:rPr>
          <w:color w:val="000000"/>
          <w:sz w:val="28"/>
          <w:szCs w:val="28"/>
        </w:rPr>
        <w:t>издержки</w:t>
      </w:r>
      <w:r w:rsidRPr="00DE12FE">
        <w:rPr>
          <w:color w:val="000000"/>
          <w:sz w:val="28"/>
          <w:szCs w:val="28"/>
        </w:rPr>
        <w:t xml:space="preserve"> в</w:t>
      </w:r>
      <w:r>
        <w:rPr>
          <w:color w:val="000000"/>
          <w:sz w:val="28"/>
          <w:szCs w:val="28"/>
        </w:rPr>
        <w:t xml:space="preserve">едут себя определённым образом и </w:t>
      </w:r>
      <w:r w:rsidRPr="00DE12FE">
        <w:rPr>
          <w:color w:val="000000"/>
          <w:sz w:val="28"/>
          <w:szCs w:val="28"/>
        </w:rPr>
        <w:t>имеют какую-</w:t>
      </w:r>
      <w:r w:rsidR="001B7342">
        <w:rPr>
          <w:color w:val="000000"/>
          <w:sz w:val="28"/>
          <w:szCs w:val="28"/>
        </w:rPr>
        <w:t>нибудь</w:t>
      </w:r>
      <w:r w:rsidRPr="00DE12FE">
        <w:rPr>
          <w:color w:val="000000"/>
          <w:sz w:val="28"/>
          <w:szCs w:val="28"/>
        </w:rPr>
        <w:t xml:space="preserve"> чётко выраженную </w:t>
      </w:r>
      <w:r w:rsidR="001B7342">
        <w:rPr>
          <w:color w:val="000000"/>
          <w:sz w:val="28"/>
          <w:szCs w:val="28"/>
        </w:rPr>
        <w:t>направленность</w:t>
      </w:r>
      <w:r w:rsidRPr="00DE12FE">
        <w:rPr>
          <w:color w:val="000000"/>
          <w:sz w:val="28"/>
          <w:szCs w:val="28"/>
        </w:rPr>
        <w:t xml:space="preserve">. </w:t>
      </w:r>
    </w:p>
    <w:p w:rsidR="00115F21" w:rsidRDefault="00115F21" w:rsidP="00115F2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"/>
        </w:rPr>
      </w:pPr>
    </w:p>
    <w:p w:rsidR="00115F21" w:rsidRDefault="00115F21" w:rsidP="00115F2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"/>
        </w:rPr>
      </w:pPr>
    </w:p>
    <w:p w:rsidR="00115F21" w:rsidRPr="00751ACC" w:rsidRDefault="00115F21" w:rsidP="00115F2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"/>
        </w:rPr>
      </w:pPr>
    </w:p>
    <w:p w:rsidR="00115F21" w:rsidRPr="00290AD1" w:rsidRDefault="000818FE" w:rsidP="00751AC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Рисунок 2</w:t>
      </w:r>
      <w:r w:rsidR="00290AD1">
        <w:rPr>
          <w:rFonts w:ascii="Times New Roman" w:eastAsia="Times New Roman" w:hAnsi="Times New Roman" w:cs="Times New Roman"/>
          <w:color w:val="000000"/>
          <w:sz w:val="28"/>
          <w:szCs w:val="28"/>
        </w:rPr>
        <w:t>. Структура косвенных затрат организации</w:t>
      </w:r>
    </w:p>
    <w:p w:rsidR="00751ACC" w:rsidRPr="00751ACC" w:rsidRDefault="00751ACC" w:rsidP="00751AC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"/>
        </w:rPr>
      </w:pPr>
      <w:r w:rsidRPr="00751ACC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drawing>
          <wp:inline distT="0" distB="0" distL="0" distR="0" wp14:anchorId="0ACB734F" wp14:editId="3A136399">
            <wp:extent cx="4876800" cy="5715000"/>
            <wp:effectExtent l="0" t="0" r="0" b="0"/>
            <wp:docPr id="15" name="Рисунок 15" descr="http://bukvi.ru/wp-content/uploads/2013/11/110313_0418_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bukvi.ru/wp-content/uploads/2013/11/110313_0418_7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758" t="2928" r="3091" b="9224"/>
                    <a:stretch/>
                  </pic:blipFill>
                  <pic:spPr bwMode="auto">
                    <a:xfrm>
                      <a:off x="0" y="0"/>
                      <a:ext cx="4878500" cy="57169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C7C5B" w:rsidRPr="00DE12FE" w:rsidRDefault="002C7C5B" w:rsidP="006564E4">
      <w:pPr>
        <w:pStyle w:val="a5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 w:rsidRPr="00DE12FE">
        <w:rPr>
          <w:color w:val="000000"/>
          <w:sz w:val="28"/>
          <w:szCs w:val="28"/>
        </w:rPr>
        <w:t xml:space="preserve">Например, предприятие располагает станочным парком в 10 ед. оборудования. При этом ежегодно производится 1млн. ед. продукции. Годовая сумма амортизации по этим основным средствам составляет 500 тыс. руб. Руководство предприятия решило удвоить объём выпуска, для чего ввело в эксплуатацию 10 дополнительных станков. Масштабная база, в рамках которой амортизационные отчисления до сих пор оставались постоянными (от 0 до 1 млн. шт. изделий), изменилась. Теперь это другой интервал в объёме производства – от 1 до 2 млн. шт. изделий. Амортизационные отчисления, являющиеся по своей сути постоянными </w:t>
      </w:r>
      <w:r w:rsidRPr="00DE12FE">
        <w:rPr>
          <w:color w:val="000000"/>
          <w:sz w:val="28"/>
          <w:szCs w:val="28"/>
        </w:rPr>
        <w:lastRenderedPageBreak/>
        <w:t>издержками, выйдут на качественно иной уровень и снова зафиксируются на значении 1 млн. руб. до следующего изменения масштабной базы.</w:t>
      </w:r>
    </w:p>
    <w:p w:rsidR="002C7C5B" w:rsidRPr="00DE12FE" w:rsidRDefault="002C7C5B" w:rsidP="006564E4">
      <w:pPr>
        <w:pStyle w:val="a5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 w:rsidRPr="00DE12FE">
        <w:rPr>
          <w:color w:val="000000"/>
          <w:sz w:val="28"/>
          <w:szCs w:val="28"/>
        </w:rPr>
        <w:t xml:space="preserve">На </w:t>
      </w:r>
      <w:r w:rsidR="001B7342">
        <w:rPr>
          <w:color w:val="000000"/>
          <w:sz w:val="28"/>
          <w:szCs w:val="28"/>
        </w:rPr>
        <w:t>кое-каких</w:t>
      </w:r>
      <w:r w:rsidRPr="00DE12FE">
        <w:rPr>
          <w:color w:val="000000"/>
          <w:sz w:val="28"/>
          <w:szCs w:val="28"/>
        </w:rPr>
        <w:t xml:space="preserve"> производствах, выпускающих однородную продукцию</w:t>
      </w:r>
      <w:r w:rsidR="000818FE">
        <w:rPr>
          <w:color w:val="000000"/>
          <w:sz w:val="28"/>
          <w:szCs w:val="28"/>
        </w:rPr>
        <w:t xml:space="preserve"> (</w:t>
      </w:r>
      <w:r w:rsidRPr="00DE12FE">
        <w:rPr>
          <w:color w:val="000000"/>
          <w:sz w:val="28"/>
          <w:szCs w:val="28"/>
        </w:rPr>
        <w:t>энергетической, угольной, нефтедобывающей отраслях промышленности</w:t>
      </w:r>
      <w:r w:rsidR="000818FE">
        <w:rPr>
          <w:color w:val="000000"/>
          <w:sz w:val="28"/>
          <w:szCs w:val="28"/>
        </w:rPr>
        <w:t>)</w:t>
      </w:r>
      <w:r w:rsidRPr="00DE12FE">
        <w:rPr>
          <w:color w:val="000000"/>
          <w:sz w:val="28"/>
          <w:szCs w:val="28"/>
        </w:rPr>
        <w:t xml:space="preserve">, все </w:t>
      </w:r>
      <w:r w:rsidR="001B7342">
        <w:rPr>
          <w:color w:val="000000"/>
          <w:sz w:val="28"/>
          <w:szCs w:val="28"/>
        </w:rPr>
        <w:t>затраты</w:t>
      </w:r>
      <w:r w:rsidRPr="00DE12FE">
        <w:rPr>
          <w:color w:val="000000"/>
          <w:sz w:val="28"/>
          <w:szCs w:val="28"/>
        </w:rPr>
        <w:t xml:space="preserve"> будут прямыми. На обрабатывающих предприятиях (в машиностроении, лёгкой, пищевой </w:t>
      </w:r>
      <w:r w:rsidR="001B7342">
        <w:rPr>
          <w:color w:val="000000"/>
          <w:sz w:val="28"/>
          <w:szCs w:val="28"/>
        </w:rPr>
        <w:t>индустрии</w:t>
      </w:r>
      <w:r w:rsidRPr="00DE12FE">
        <w:rPr>
          <w:color w:val="000000"/>
          <w:sz w:val="28"/>
          <w:szCs w:val="28"/>
        </w:rPr>
        <w:t xml:space="preserve"> и др.) косвенные </w:t>
      </w:r>
      <w:r w:rsidR="001B7342">
        <w:rPr>
          <w:color w:val="000000"/>
          <w:sz w:val="28"/>
          <w:szCs w:val="28"/>
        </w:rPr>
        <w:t>затраты очень</w:t>
      </w:r>
      <w:r w:rsidRPr="00DE12FE">
        <w:rPr>
          <w:color w:val="000000"/>
          <w:sz w:val="28"/>
          <w:szCs w:val="28"/>
        </w:rPr>
        <w:t xml:space="preserve"> существенны. Таким образом, деление затрат на прямые и косвенные зависит от технологических особенностей </w:t>
      </w:r>
      <w:r w:rsidR="001B7342">
        <w:rPr>
          <w:color w:val="000000"/>
          <w:sz w:val="28"/>
          <w:szCs w:val="28"/>
        </w:rPr>
        <w:t>изготовления</w:t>
      </w:r>
      <w:r w:rsidRPr="00DE12FE">
        <w:rPr>
          <w:color w:val="000000"/>
          <w:sz w:val="28"/>
          <w:szCs w:val="28"/>
        </w:rPr>
        <w:t>.</w:t>
      </w:r>
    </w:p>
    <w:p w:rsidR="000818FE" w:rsidRDefault="002C7C5B" w:rsidP="006564E4">
      <w:pPr>
        <w:pStyle w:val="a5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 w:rsidRPr="00DE12FE">
        <w:rPr>
          <w:color w:val="000000"/>
          <w:sz w:val="28"/>
          <w:szCs w:val="28"/>
        </w:rPr>
        <w:t xml:space="preserve"> По </w:t>
      </w:r>
      <w:r w:rsidR="001B7342">
        <w:rPr>
          <w:color w:val="000000"/>
          <w:sz w:val="28"/>
          <w:szCs w:val="28"/>
        </w:rPr>
        <w:t>собственному предназначению</w:t>
      </w:r>
      <w:r w:rsidRPr="00DE12FE">
        <w:rPr>
          <w:color w:val="000000"/>
          <w:sz w:val="28"/>
          <w:szCs w:val="28"/>
        </w:rPr>
        <w:t xml:space="preserve"> издержки </w:t>
      </w:r>
      <w:r w:rsidR="001B7342">
        <w:rPr>
          <w:color w:val="000000"/>
          <w:sz w:val="28"/>
          <w:szCs w:val="28"/>
        </w:rPr>
        <w:t>раз</w:t>
      </w:r>
      <w:r w:rsidRPr="00DE12FE">
        <w:rPr>
          <w:color w:val="000000"/>
          <w:sz w:val="28"/>
          <w:szCs w:val="28"/>
        </w:rPr>
        <w:t>деля</w:t>
      </w:r>
      <w:r w:rsidR="001B7342">
        <w:rPr>
          <w:color w:val="000000"/>
          <w:sz w:val="28"/>
          <w:szCs w:val="28"/>
        </w:rPr>
        <w:t>ю</w:t>
      </w:r>
      <w:r w:rsidRPr="00DE12FE">
        <w:rPr>
          <w:color w:val="000000"/>
          <w:sz w:val="28"/>
          <w:szCs w:val="28"/>
        </w:rPr>
        <w:t>тся на основные и расходы на управление предприятием</w:t>
      </w:r>
      <w:r w:rsidR="000818FE">
        <w:rPr>
          <w:color w:val="000000"/>
          <w:sz w:val="28"/>
          <w:szCs w:val="28"/>
        </w:rPr>
        <w:t xml:space="preserve"> (накладные)</w:t>
      </w:r>
      <w:r w:rsidRPr="00DE12FE">
        <w:rPr>
          <w:color w:val="000000"/>
          <w:sz w:val="28"/>
          <w:szCs w:val="28"/>
        </w:rPr>
        <w:t xml:space="preserve">. </w:t>
      </w:r>
    </w:p>
    <w:p w:rsidR="002C7C5B" w:rsidRPr="00DE12FE" w:rsidRDefault="002C7C5B" w:rsidP="006564E4">
      <w:pPr>
        <w:pStyle w:val="a5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 w:rsidRPr="00DE12FE">
        <w:rPr>
          <w:color w:val="000000"/>
          <w:sz w:val="28"/>
          <w:szCs w:val="28"/>
        </w:rPr>
        <w:t xml:space="preserve">К </w:t>
      </w:r>
      <w:r w:rsidR="001B7342">
        <w:rPr>
          <w:color w:val="000000"/>
          <w:sz w:val="28"/>
          <w:szCs w:val="28"/>
        </w:rPr>
        <w:t>главным затратам</w:t>
      </w:r>
      <w:r w:rsidR="00D561E1">
        <w:rPr>
          <w:color w:val="000000"/>
          <w:sz w:val="28"/>
          <w:szCs w:val="28"/>
        </w:rPr>
        <w:t xml:space="preserve"> относятся все виды ресурсов, </w:t>
      </w:r>
      <w:r w:rsidR="001B7342">
        <w:rPr>
          <w:color w:val="000000"/>
          <w:sz w:val="28"/>
          <w:szCs w:val="28"/>
        </w:rPr>
        <w:t>у</w:t>
      </w:r>
      <w:r w:rsidRPr="00DE12FE">
        <w:rPr>
          <w:color w:val="000000"/>
          <w:sz w:val="28"/>
          <w:szCs w:val="28"/>
        </w:rPr>
        <w:t xml:space="preserve">потребление которых связано с выпуском продукции (оказанием услуг). </w:t>
      </w:r>
      <w:r w:rsidR="00D561E1">
        <w:rPr>
          <w:color w:val="000000"/>
          <w:sz w:val="28"/>
          <w:szCs w:val="28"/>
        </w:rPr>
        <w:t>Они</w:t>
      </w:r>
      <w:r w:rsidRPr="00DE12FE">
        <w:rPr>
          <w:color w:val="000000"/>
          <w:sz w:val="28"/>
          <w:szCs w:val="28"/>
        </w:rPr>
        <w:t xml:space="preserve"> составляют </w:t>
      </w:r>
      <w:r w:rsidR="001B7342">
        <w:rPr>
          <w:color w:val="000000"/>
          <w:sz w:val="28"/>
          <w:szCs w:val="28"/>
        </w:rPr>
        <w:t>самую важную</w:t>
      </w:r>
      <w:r w:rsidRPr="00DE12FE">
        <w:rPr>
          <w:color w:val="000000"/>
          <w:sz w:val="28"/>
          <w:szCs w:val="28"/>
        </w:rPr>
        <w:t xml:space="preserve"> часть</w:t>
      </w:r>
      <w:r w:rsidR="001B7342">
        <w:rPr>
          <w:color w:val="000000"/>
          <w:sz w:val="28"/>
          <w:szCs w:val="28"/>
        </w:rPr>
        <w:t xml:space="preserve"> расходов</w:t>
      </w:r>
      <w:r w:rsidR="00D561E1">
        <w:rPr>
          <w:color w:val="000000"/>
          <w:sz w:val="28"/>
          <w:szCs w:val="28"/>
        </w:rPr>
        <w:t xml:space="preserve"> на любом предприятии</w:t>
      </w:r>
      <w:r w:rsidRPr="00DE12FE">
        <w:rPr>
          <w:color w:val="000000"/>
          <w:sz w:val="28"/>
          <w:szCs w:val="28"/>
        </w:rPr>
        <w:t>.</w:t>
      </w:r>
    </w:p>
    <w:p w:rsidR="002C7C5B" w:rsidRPr="00DE12FE" w:rsidRDefault="002C7C5B" w:rsidP="006564E4">
      <w:pPr>
        <w:pStyle w:val="a5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 w:rsidRPr="00DE12FE">
        <w:rPr>
          <w:color w:val="000000"/>
          <w:sz w:val="28"/>
          <w:szCs w:val="28"/>
        </w:rPr>
        <w:t xml:space="preserve">Накладные </w:t>
      </w:r>
      <w:r w:rsidR="001B7342">
        <w:rPr>
          <w:color w:val="000000"/>
          <w:sz w:val="28"/>
          <w:szCs w:val="28"/>
        </w:rPr>
        <w:t>затраты</w:t>
      </w:r>
      <w:r w:rsidRPr="00DE12FE">
        <w:rPr>
          <w:color w:val="000000"/>
          <w:sz w:val="28"/>
          <w:szCs w:val="28"/>
        </w:rPr>
        <w:t xml:space="preserve"> </w:t>
      </w:r>
      <w:r w:rsidR="004765E5">
        <w:rPr>
          <w:color w:val="000000"/>
          <w:sz w:val="28"/>
          <w:szCs w:val="28"/>
        </w:rPr>
        <w:t>вызываются функциями управления, связанные</w:t>
      </w:r>
      <w:r w:rsidRPr="00DE12FE">
        <w:rPr>
          <w:color w:val="000000"/>
          <w:sz w:val="28"/>
          <w:szCs w:val="28"/>
        </w:rPr>
        <w:t xml:space="preserve"> с организацией </w:t>
      </w:r>
      <w:r w:rsidR="001B7342">
        <w:rPr>
          <w:color w:val="000000"/>
          <w:sz w:val="28"/>
          <w:szCs w:val="28"/>
        </w:rPr>
        <w:t>работы фирмы</w:t>
      </w:r>
      <w:r w:rsidRPr="00DE12FE">
        <w:rPr>
          <w:color w:val="000000"/>
          <w:sz w:val="28"/>
          <w:szCs w:val="28"/>
        </w:rPr>
        <w:t xml:space="preserve">, его управлением. В </w:t>
      </w:r>
      <w:r w:rsidR="001B7342">
        <w:rPr>
          <w:color w:val="000000"/>
          <w:sz w:val="28"/>
          <w:szCs w:val="28"/>
        </w:rPr>
        <w:t>согласовании</w:t>
      </w:r>
      <w:r w:rsidRPr="00DE12FE">
        <w:rPr>
          <w:color w:val="000000"/>
          <w:sz w:val="28"/>
          <w:szCs w:val="28"/>
        </w:rPr>
        <w:t xml:space="preserve"> с методом отнесения </w:t>
      </w:r>
      <w:r w:rsidR="001B7342">
        <w:rPr>
          <w:color w:val="000000"/>
          <w:sz w:val="28"/>
          <w:szCs w:val="28"/>
        </w:rPr>
        <w:t>расходов</w:t>
      </w:r>
      <w:r w:rsidRPr="00DE12FE">
        <w:rPr>
          <w:color w:val="000000"/>
          <w:sz w:val="28"/>
          <w:szCs w:val="28"/>
        </w:rPr>
        <w:t xml:space="preserve"> на носитель (объект калькулирования) накладные </w:t>
      </w:r>
      <w:r w:rsidR="00231625">
        <w:rPr>
          <w:color w:val="000000"/>
          <w:sz w:val="28"/>
          <w:szCs w:val="28"/>
        </w:rPr>
        <w:t>затраты</w:t>
      </w:r>
      <w:r w:rsidRPr="00DE12FE">
        <w:rPr>
          <w:color w:val="000000"/>
          <w:sz w:val="28"/>
          <w:szCs w:val="28"/>
        </w:rPr>
        <w:t xml:space="preserve"> являются косвенными.</w:t>
      </w:r>
    </w:p>
    <w:p w:rsidR="00494A0F" w:rsidRDefault="002C7C5B" w:rsidP="006564E4">
      <w:pPr>
        <w:pStyle w:val="a5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 w:rsidRPr="00DE12FE">
        <w:rPr>
          <w:color w:val="000000"/>
          <w:sz w:val="28"/>
          <w:szCs w:val="28"/>
        </w:rPr>
        <w:t xml:space="preserve"> В соответствии с Международными стандартами финансовой отчётности для оценки запасов </w:t>
      </w:r>
      <w:r w:rsidR="00231625">
        <w:rPr>
          <w:color w:val="000000"/>
          <w:sz w:val="28"/>
          <w:szCs w:val="28"/>
        </w:rPr>
        <w:t>выработанной</w:t>
      </w:r>
      <w:r w:rsidRPr="00DE12FE">
        <w:rPr>
          <w:color w:val="000000"/>
          <w:sz w:val="28"/>
          <w:szCs w:val="28"/>
        </w:rPr>
        <w:t xml:space="preserve"> продукции </w:t>
      </w:r>
      <w:r w:rsidR="00231625">
        <w:rPr>
          <w:color w:val="000000"/>
          <w:sz w:val="28"/>
          <w:szCs w:val="28"/>
        </w:rPr>
        <w:t xml:space="preserve">лишь </w:t>
      </w:r>
      <w:r w:rsidRPr="00DE12FE">
        <w:rPr>
          <w:color w:val="000000"/>
          <w:sz w:val="28"/>
          <w:szCs w:val="28"/>
        </w:rPr>
        <w:t xml:space="preserve">только производственные </w:t>
      </w:r>
      <w:r w:rsidR="00231625">
        <w:rPr>
          <w:color w:val="000000"/>
          <w:sz w:val="28"/>
          <w:szCs w:val="28"/>
        </w:rPr>
        <w:t>издержки обязаны</w:t>
      </w:r>
      <w:r w:rsidRPr="00DE12FE">
        <w:rPr>
          <w:color w:val="000000"/>
          <w:sz w:val="28"/>
          <w:szCs w:val="28"/>
        </w:rPr>
        <w:t xml:space="preserve"> включаться в себестоимость продукции. </w:t>
      </w:r>
      <w:r w:rsidR="00494A0F">
        <w:rPr>
          <w:color w:val="000000"/>
          <w:sz w:val="28"/>
          <w:szCs w:val="28"/>
        </w:rPr>
        <w:t xml:space="preserve">   </w:t>
      </w:r>
    </w:p>
    <w:p w:rsidR="002C7C5B" w:rsidRPr="00DE12FE" w:rsidRDefault="00494A0F" w:rsidP="006564E4">
      <w:pPr>
        <w:pStyle w:val="a5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</w:t>
      </w:r>
      <w:r w:rsidR="002C7C5B" w:rsidRPr="00DE12FE">
        <w:rPr>
          <w:color w:val="000000"/>
          <w:sz w:val="28"/>
          <w:szCs w:val="28"/>
        </w:rPr>
        <w:t xml:space="preserve"> управленческом учёте затраты </w:t>
      </w:r>
      <w:r>
        <w:rPr>
          <w:color w:val="000000"/>
          <w:sz w:val="28"/>
          <w:szCs w:val="28"/>
        </w:rPr>
        <w:t>делятся</w:t>
      </w:r>
      <w:r w:rsidR="002C7C5B" w:rsidRPr="00DE12FE">
        <w:rPr>
          <w:color w:val="000000"/>
          <w:sz w:val="28"/>
          <w:szCs w:val="28"/>
        </w:rPr>
        <w:t xml:space="preserve"> на:</w:t>
      </w:r>
    </w:p>
    <w:p w:rsidR="002C7C5B" w:rsidRPr="00DE12FE" w:rsidRDefault="002C7C5B" w:rsidP="006564E4">
      <w:pPr>
        <w:pStyle w:val="a5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 w:rsidRPr="00DE12FE">
        <w:rPr>
          <w:color w:val="000000"/>
          <w:sz w:val="28"/>
          <w:szCs w:val="28"/>
        </w:rPr>
        <w:t>–</w:t>
      </w:r>
      <w:r w:rsidRPr="00DE12FE">
        <w:rPr>
          <w:rStyle w:val="apple-converted-space"/>
          <w:color w:val="000000"/>
          <w:sz w:val="28"/>
          <w:szCs w:val="28"/>
        </w:rPr>
        <w:t> </w:t>
      </w:r>
      <w:r w:rsidRPr="00DE12FE">
        <w:rPr>
          <w:color w:val="000000"/>
          <w:sz w:val="28"/>
          <w:szCs w:val="28"/>
        </w:rPr>
        <w:t>входящие в себестоимость продукции (производственные);</w:t>
      </w:r>
    </w:p>
    <w:p w:rsidR="002C7C5B" w:rsidRPr="00DE12FE" w:rsidRDefault="002C7C5B" w:rsidP="006564E4">
      <w:pPr>
        <w:pStyle w:val="a5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 w:rsidRPr="00DE12FE">
        <w:rPr>
          <w:color w:val="000000"/>
          <w:sz w:val="28"/>
          <w:szCs w:val="28"/>
        </w:rPr>
        <w:t>–</w:t>
      </w:r>
      <w:r w:rsidRPr="00DE12FE">
        <w:rPr>
          <w:rStyle w:val="apple-converted-space"/>
          <w:color w:val="000000"/>
          <w:sz w:val="28"/>
          <w:szCs w:val="28"/>
        </w:rPr>
        <w:t> </w:t>
      </w:r>
      <w:r w:rsidRPr="00DE12FE">
        <w:rPr>
          <w:color w:val="000000"/>
          <w:sz w:val="28"/>
          <w:szCs w:val="28"/>
        </w:rPr>
        <w:t>внепроизводственные (затраты отчётного периода, или периодические затраты).</w:t>
      </w:r>
    </w:p>
    <w:p w:rsidR="002C7C5B" w:rsidRPr="00DE12FE" w:rsidRDefault="00231625" w:rsidP="006564E4">
      <w:pPr>
        <w:pStyle w:val="a5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Издержки</w:t>
      </w:r>
      <w:r w:rsidR="002C7C5B" w:rsidRPr="00DE12FE">
        <w:rPr>
          <w:color w:val="000000"/>
          <w:sz w:val="28"/>
          <w:szCs w:val="28"/>
        </w:rPr>
        <w:t>, входящие в себестоимость продукции</w:t>
      </w:r>
      <w:r w:rsidR="00DF5BD5">
        <w:rPr>
          <w:color w:val="000000"/>
          <w:sz w:val="28"/>
          <w:szCs w:val="28"/>
        </w:rPr>
        <w:t xml:space="preserve"> (производственные)</w:t>
      </w:r>
      <w:r w:rsidR="002C7C5B" w:rsidRPr="00DE12FE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считаются</w:t>
      </w:r>
      <w:r w:rsidR="00DF5BD5">
        <w:rPr>
          <w:color w:val="000000"/>
          <w:sz w:val="28"/>
          <w:szCs w:val="28"/>
        </w:rPr>
        <w:t xml:space="preserve"> материализованными </w:t>
      </w:r>
      <w:r>
        <w:rPr>
          <w:color w:val="000000"/>
          <w:sz w:val="28"/>
          <w:szCs w:val="28"/>
        </w:rPr>
        <w:t>расходами</w:t>
      </w:r>
      <w:r w:rsidR="00DF5BD5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вследствие этого</w:t>
      </w:r>
      <w:r w:rsidR="002C7C5B" w:rsidRPr="00DE12FE">
        <w:rPr>
          <w:color w:val="000000"/>
          <w:sz w:val="28"/>
          <w:szCs w:val="28"/>
        </w:rPr>
        <w:t xml:space="preserve"> их можно инвентаризировать. Они состоят из трёх </w:t>
      </w:r>
      <w:r>
        <w:rPr>
          <w:color w:val="000000"/>
          <w:sz w:val="28"/>
          <w:szCs w:val="28"/>
        </w:rPr>
        <w:t>составляющих</w:t>
      </w:r>
      <w:r w:rsidR="002C7C5B" w:rsidRPr="00DE12FE">
        <w:rPr>
          <w:color w:val="000000"/>
          <w:sz w:val="28"/>
          <w:szCs w:val="28"/>
        </w:rPr>
        <w:t>:</w:t>
      </w:r>
    </w:p>
    <w:p w:rsidR="002C7C5B" w:rsidRPr="00DE12FE" w:rsidRDefault="002C7C5B" w:rsidP="006564E4">
      <w:pPr>
        <w:pStyle w:val="a5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 w:rsidRPr="00DE12FE">
        <w:rPr>
          <w:color w:val="000000"/>
          <w:sz w:val="28"/>
          <w:szCs w:val="28"/>
        </w:rPr>
        <w:t>–</w:t>
      </w:r>
      <w:r w:rsidRPr="00DE12FE">
        <w:rPr>
          <w:rStyle w:val="apple-converted-space"/>
          <w:color w:val="000000"/>
          <w:sz w:val="28"/>
          <w:szCs w:val="28"/>
        </w:rPr>
        <w:t> </w:t>
      </w:r>
      <w:r w:rsidRPr="00DE12FE">
        <w:rPr>
          <w:color w:val="000000"/>
          <w:sz w:val="28"/>
          <w:szCs w:val="28"/>
        </w:rPr>
        <w:t>прямые материальные затраты;</w:t>
      </w:r>
    </w:p>
    <w:p w:rsidR="002C7C5B" w:rsidRPr="00DE12FE" w:rsidRDefault="002C7C5B" w:rsidP="006564E4">
      <w:pPr>
        <w:pStyle w:val="a5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 w:rsidRPr="00DE12FE">
        <w:rPr>
          <w:color w:val="000000"/>
          <w:sz w:val="28"/>
          <w:szCs w:val="28"/>
        </w:rPr>
        <w:t>–</w:t>
      </w:r>
      <w:r w:rsidRPr="00DE12FE">
        <w:rPr>
          <w:rStyle w:val="apple-converted-space"/>
          <w:color w:val="000000"/>
          <w:sz w:val="28"/>
          <w:szCs w:val="28"/>
        </w:rPr>
        <w:t> </w:t>
      </w:r>
      <w:r w:rsidRPr="00DE12FE">
        <w:rPr>
          <w:color w:val="000000"/>
          <w:sz w:val="28"/>
          <w:szCs w:val="28"/>
        </w:rPr>
        <w:t>прямые затраты на оплату труда;</w:t>
      </w:r>
    </w:p>
    <w:p w:rsidR="002C7C5B" w:rsidRPr="00DE12FE" w:rsidRDefault="002C7C5B" w:rsidP="006564E4">
      <w:pPr>
        <w:pStyle w:val="a5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 w:rsidRPr="00DE12FE">
        <w:rPr>
          <w:color w:val="000000"/>
          <w:sz w:val="28"/>
          <w:szCs w:val="28"/>
        </w:rPr>
        <w:lastRenderedPageBreak/>
        <w:t>–</w:t>
      </w:r>
      <w:r w:rsidRPr="00DE12FE">
        <w:rPr>
          <w:rStyle w:val="apple-converted-space"/>
          <w:color w:val="000000"/>
          <w:sz w:val="28"/>
          <w:szCs w:val="28"/>
        </w:rPr>
        <w:t> </w:t>
      </w:r>
      <w:r w:rsidRPr="00DE12FE">
        <w:rPr>
          <w:color w:val="000000"/>
          <w:sz w:val="28"/>
          <w:szCs w:val="28"/>
        </w:rPr>
        <w:t>общепроизводственные затраты.</w:t>
      </w:r>
    </w:p>
    <w:p w:rsidR="002C7C5B" w:rsidRPr="00DE12FE" w:rsidRDefault="002C7C5B" w:rsidP="006564E4">
      <w:pPr>
        <w:pStyle w:val="a5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 w:rsidRPr="00DE12FE">
        <w:rPr>
          <w:color w:val="000000"/>
          <w:sz w:val="28"/>
          <w:szCs w:val="28"/>
        </w:rPr>
        <w:t xml:space="preserve">Производственные </w:t>
      </w:r>
      <w:r w:rsidR="00231625">
        <w:rPr>
          <w:color w:val="000000"/>
          <w:sz w:val="28"/>
          <w:szCs w:val="28"/>
        </w:rPr>
        <w:t>издержки</w:t>
      </w:r>
      <w:r w:rsidRPr="00DE12FE">
        <w:rPr>
          <w:color w:val="000000"/>
          <w:sz w:val="28"/>
          <w:szCs w:val="28"/>
        </w:rPr>
        <w:t xml:space="preserve"> овеществлены в запасах материалов, в объёме незавершённого </w:t>
      </w:r>
      <w:r w:rsidR="00231625">
        <w:rPr>
          <w:color w:val="000000"/>
          <w:sz w:val="28"/>
          <w:szCs w:val="28"/>
        </w:rPr>
        <w:t>изготовления</w:t>
      </w:r>
      <w:r w:rsidRPr="00DE12FE">
        <w:rPr>
          <w:color w:val="000000"/>
          <w:sz w:val="28"/>
          <w:szCs w:val="28"/>
        </w:rPr>
        <w:t xml:space="preserve"> и остатках готовой продукции на </w:t>
      </w:r>
      <w:r w:rsidR="00231625">
        <w:rPr>
          <w:color w:val="000000"/>
          <w:sz w:val="28"/>
          <w:szCs w:val="28"/>
        </w:rPr>
        <w:t>базе</w:t>
      </w:r>
      <w:r w:rsidRPr="00DE12FE">
        <w:rPr>
          <w:color w:val="000000"/>
          <w:sz w:val="28"/>
          <w:szCs w:val="28"/>
        </w:rPr>
        <w:t xml:space="preserve"> </w:t>
      </w:r>
      <w:r w:rsidR="00231625">
        <w:rPr>
          <w:color w:val="000000"/>
          <w:sz w:val="28"/>
          <w:szCs w:val="28"/>
        </w:rPr>
        <w:t>фирмы</w:t>
      </w:r>
      <w:r w:rsidRPr="00DE12FE">
        <w:rPr>
          <w:color w:val="000000"/>
          <w:sz w:val="28"/>
          <w:szCs w:val="28"/>
        </w:rPr>
        <w:t xml:space="preserve">. В управленческом учёте их </w:t>
      </w:r>
      <w:r w:rsidR="00231625">
        <w:rPr>
          <w:color w:val="000000"/>
          <w:sz w:val="28"/>
          <w:szCs w:val="28"/>
        </w:rPr>
        <w:t>именуют</w:t>
      </w:r>
      <w:r w:rsidRPr="00DE12FE">
        <w:rPr>
          <w:color w:val="000000"/>
          <w:sz w:val="28"/>
          <w:szCs w:val="28"/>
        </w:rPr>
        <w:t xml:space="preserve"> запасоёмкими, </w:t>
      </w:r>
      <w:r w:rsidR="00231625">
        <w:rPr>
          <w:color w:val="000000"/>
          <w:sz w:val="28"/>
          <w:szCs w:val="28"/>
        </w:rPr>
        <w:t>оттого что</w:t>
      </w:r>
      <w:r w:rsidRPr="00DE12FE">
        <w:rPr>
          <w:color w:val="000000"/>
          <w:sz w:val="28"/>
          <w:szCs w:val="28"/>
        </w:rPr>
        <w:t xml:space="preserve"> они распределяются между текущими расходами, участвующими в исчислении прибыли, и запасами. </w:t>
      </w:r>
      <w:r w:rsidR="00231625">
        <w:rPr>
          <w:color w:val="000000"/>
          <w:sz w:val="28"/>
          <w:szCs w:val="28"/>
        </w:rPr>
        <w:t>Издержки</w:t>
      </w:r>
      <w:r w:rsidRPr="00DE12FE">
        <w:rPr>
          <w:color w:val="000000"/>
          <w:sz w:val="28"/>
          <w:szCs w:val="28"/>
        </w:rPr>
        <w:t xml:space="preserve"> на их </w:t>
      </w:r>
      <w:r w:rsidR="00231625">
        <w:rPr>
          <w:color w:val="000000"/>
          <w:sz w:val="28"/>
          <w:szCs w:val="28"/>
        </w:rPr>
        <w:t>составление</w:t>
      </w:r>
      <w:r w:rsidRPr="00DE12FE">
        <w:rPr>
          <w:color w:val="000000"/>
          <w:sz w:val="28"/>
          <w:szCs w:val="28"/>
        </w:rPr>
        <w:t xml:space="preserve"> </w:t>
      </w:r>
      <w:r w:rsidR="00231625">
        <w:rPr>
          <w:color w:val="000000"/>
          <w:sz w:val="28"/>
          <w:szCs w:val="28"/>
        </w:rPr>
        <w:t>числятся</w:t>
      </w:r>
      <w:r w:rsidRPr="00DE12FE">
        <w:rPr>
          <w:color w:val="000000"/>
          <w:sz w:val="28"/>
          <w:szCs w:val="28"/>
        </w:rPr>
        <w:t xml:space="preserve"> входящими, </w:t>
      </w:r>
      <w:r w:rsidR="00231625">
        <w:rPr>
          <w:color w:val="000000"/>
          <w:sz w:val="28"/>
          <w:szCs w:val="28"/>
        </w:rPr>
        <w:t>считаются</w:t>
      </w:r>
      <w:r w:rsidRPr="00DE12FE">
        <w:rPr>
          <w:color w:val="000000"/>
          <w:sz w:val="28"/>
          <w:szCs w:val="28"/>
        </w:rPr>
        <w:t xml:space="preserve"> активами </w:t>
      </w:r>
      <w:r w:rsidR="00231625">
        <w:rPr>
          <w:color w:val="000000"/>
          <w:sz w:val="28"/>
          <w:szCs w:val="28"/>
        </w:rPr>
        <w:t>компании</w:t>
      </w:r>
      <w:r w:rsidRPr="00DE12FE">
        <w:rPr>
          <w:color w:val="000000"/>
          <w:sz w:val="28"/>
          <w:szCs w:val="28"/>
        </w:rPr>
        <w:t xml:space="preserve">, которые принесут выгоду в </w:t>
      </w:r>
      <w:r w:rsidR="00231625">
        <w:rPr>
          <w:color w:val="000000"/>
          <w:sz w:val="28"/>
          <w:szCs w:val="28"/>
        </w:rPr>
        <w:t xml:space="preserve">грядущих </w:t>
      </w:r>
      <w:r w:rsidRPr="00DE12FE">
        <w:rPr>
          <w:color w:val="000000"/>
          <w:sz w:val="28"/>
          <w:szCs w:val="28"/>
        </w:rPr>
        <w:t>отчётных периодах.</w:t>
      </w:r>
    </w:p>
    <w:p w:rsidR="002C7C5B" w:rsidRPr="00DE12FE" w:rsidRDefault="002C7C5B" w:rsidP="006564E4">
      <w:pPr>
        <w:pStyle w:val="a5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 w:rsidRPr="00DE12FE">
        <w:rPr>
          <w:color w:val="000000"/>
          <w:sz w:val="28"/>
          <w:szCs w:val="28"/>
        </w:rPr>
        <w:t>В</w:t>
      </w:r>
      <w:r w:rsidR="00053B5C">
        <w:rPr>
          <w:color w:val="000000"/>
          <w:sz w:val="28"/>
          <w:szCs w:val="28"/>
        </w:rPr>
        <w:t xml:space="preserve">непроизводственные </w:t>
      </w:r>
      <w:r w:rsidR="00231625">
        <w:rPr>
          <w:color w:val="000000"/>
          <w:sz w:val="28"/>
          <w:szCs w:val="28"/>
        </w:rPr>
        <w:t>издержки</w:t>
      </w:r>
      <w:r w:rsidR="00053B5C">
        <w:rPr>
          <w:color w:val="000000"/>
          <w:sz w:val="28"/>
          <w:szCs w:val="28"/>
        </w:rPr>
        <w:t xml:space="preserve"> (</w:t>
      </w:r>
      <w:r w:rsidRPr="00DE12FE">
        <w:rPr>
          <w:color w:val="000000"/>
          <w:sz w:val="28"/>
          <w:szCs w:val="28"/>
        </w:rPr>
        <w:t>затраты отчётного периода</w:t>
      </w:r>
      <w:r w:rsidR="00053B5C">
        <w:rPr>
          <w:color w:val="000000"/>
          <w:sz w:val="28"/>
          <w:szCs w:val="28"/>
        </w:rPr>
        <w:t xml:space="preserve">) </w:t>
      </w:r>
      <w:r w:rsidRPr="00DE12FE">
        <w:rPr>
          <w:color w:val="000000"/>
          <w:sz w:val="28"/>
          <w:szCs w:val="28"/>
        </w:rPr>
        <w:t xml:space="preserve">– это </w:t>
      </w:r>
      <w:r w:rsidR="00231625">
        <w:rPr>
          <w:color w:val="000000"/>
          <w:sz w:val="28"/>
          <w:szCs w:val="28"/>
        </w:rPr>
        <w:t>потери</w:t>
      </w:r>
      <w:r w:rsidRPr="00DE12FE">
        <w:rPr>
          <w:color w:val="000000"/>
          <w:sz w:val="28"/>
          <w:szCs w:val="28"/>
        </w:rPr>
        <w:t xml:space="preserve">, которые </w:t>
      </w:r>
      <w:r w:rsidR="00231625">
        <w:rPr>
          <w:color w:val="000000"/>
          <w:sz w:val="28"/>
          <w:szCs w:val="28"/>
        </w:rPr>
        <w:t>невозможно</w:t>
      </w:r>
      <w:r w:rsidRPr="00DE12FE">
        <w:rPr>
          <w:color w:val="000000"/>
          <w:sz w:val="28"/>
          <w:szCs w:val="28"/>
        </w:rPr>
        <w:t xml:space="preserve"> проинвентаризировать. В управленческом учёте </w:t>
      </w:r>
      <w:r w:rsidR="00053B5C">
        <w:rPr>
          <w:color w:val="000000"/>
          <w:sz w:val="28"/>
          <w:szCs w:val="28"/>
        </w:rPr>
        <w:t xml:space="preserve">эти </w:t>
      </w:r>
      <w:r w:rsidR="00231625">
        <w:rPr>
          <w:color w:val="000000"/>
          <w:sz w:val="28"/>
          <w:szCs w:val="28"/>
        </w:rPr>
        <w:t>издержки</w:t>
      </w:r>
      <w:r w:rsidRPr="00DE12FE">
        <w:rPr>
          <w:color w:val="000000"/>
          <w:sz w:val="28"/>
          <w:szCs w:val="28"/>
        </w:rPr>
        <w:t xml:space="preserve"> </w:t>
      </w:r>
      <w:r w:rsidR="00231625">
        <w:rPr>
          <w:color w:val="000000"/>
          <w:sz w:val="28"/>
          <w:szCs w:val="28"/>
        </w:rPr>
        <w:t>именуют</w:t>
      </w:r>
      <w:r w:rsidRPr="00DE12FE">
        <w:rPr>
          <w:color w:val="000000"/>
          <w:sz w:val="28"/>
          <w:szCs w:val="28"/>
        </w:rPr>
        <w:t xml:space="preserve"> издержками определённого периода, </w:t>
      </w:r>
      <w:r w:rsidR="00053B5C">
        <w:rPr>
          <w:color w:val="000000"/>
          <w:sz w:val="28"/>
          <w:szCs w:val="28"/>
        </w:rPr>
        <w:t xml:space="preserve">так как </w:t>
      </w:r>
      <w:r w:rsidRPr="00DE12FE">
        <w:rPr>
          <w:color w:val="000000"/>
          <w:sz w:val="28"/>
          <w:szCs w:val="28"/>
        </w:rPr>
        <w:t xml:space="preserve">их </w:t>
      </w:r>
      <w:r w:rsidR="00231625">
        <w:rPr>
          <w:color w:val="000000"/>
          <w:sz w:val="28"/>
          <w:szCs w:val="28"/>
        </w:rPr>
        <w:t>величина находится в зависимости</w:t>
      </w:r>
      <w:r w:rsidRPr="00DE12FE">
        <w:rPr>
          <w:color w:val="000000"/>
          <w:sz w:val="28"/>
          <w:szCs w:val="28"/>
        </w:rPr>
        <w:t xml:space="preserve"> от длительности периода. Эти </w:t>
      </w:r>
      <w:r w:rsidR="00231625">
        <w:rPr>
          <w:color w:val="000000"/>
          <w:sz w:val="28"/>
          <w:szCs w:val="28"/>
        </w:rPr>
        <w:t>затраты</w:t>
      </w:r>
      <w:r w:rsidR="00053B5C">
        <w:rPr>
          <w:color w:val="000000"/>
          <w:sz w:val="28"/>
          <w:szCs w:val="28"/>
        </w:rPr>
        <w:t xml:space="preserve"> </w:t>
      </w:r>
      <w:r w:rsidRPr="00DE12FE">
        <w:rPr>
          <w:color w:val="000000"/>
          <w:sz w:val="28"/>
          <w:szCs w:val="28"/>
        </w:rPr>
        <w:t>связаны с полученными в течение отчётного периода услугами</w:t>
      </w:r>
      <w:r w:rsidR="00053B5C">
        <w:rPr>
          <w:color w:val="000000"/>
          <w:sz w:val="28"/>
          <w:szCs w:val="28"/>
        </w:rPr>
        <w:t xml:space="preserve"> и в</w:t>
      </w:r>
      <w:r w:rsidRPr="00DE12FE">
        <w:rPr>
          <w:color w:val="000000"/>
          <w:sz w:val="28"/>
          <w:szCs w:val="28"/>
        </w:rPr>
        <w:t xml:space="preserve"> соответствии с М</w:t>
      </w:r>
      <w:r w:rsidR="00053B5C">
        <w:rPr>
          <w:color w:val="000000"/>
          <w:sz w:val="28"/>
          <w:szCs w:val="28"/>
        </w:rPr>
        <w:t xml:space="preserve">СФО </w:t>
      </w:r>
      <w:r w:rsidRPr="00DE12FE">
        <w:rPr>
          <w:color w:val="000000"/>
          <w:sz w:val="28"/>
          <w:szCs w:val="28"/>
        </w:rPr>
        <w:t>не</w:t>
      </w:r>
      <w:r w:rsidR="00231625">
        <w:rPr>
          <w:color w:val="000000"/>
          <w:sz w:val="28"/>
          <w:szCs w:val="28"/>
        </w:rPr>
        <w:t xml:space="preserve"> применяются</w:t>
      </w:r>
      <w:r w:rsidRPr="00DE12FE">
        <w:rPr>
          <w:color w:val="000000"/>
          <w:sz w:val="28"/>
          <w:szCs w:val="28"/>
        </w:rPr>
        <w:t xml:space="preserve"> в расчётах себестоимости готовой продукции </w:t>
      </w:r>
      <w:r w:rsidR="00053B5C">
        <w:rPr>
          <w:color w:val="000000"/>
          <w:sz w:val="28"/>
          <w:szCs w:val="28"/>
        </w:rPr>
        <w:t xml:space="preserve">и </w:t>
      </w:r>
      <w:r w:rsidRPr="00DE12FE">
        <w:rPr>
          <w:color w:val="000000"/>
          <w:sz w:val="28"/>
          <w:szCs w:val="28"/>
        </w:rPr>
        <w:t xml:space="preserve">для оценки производственных запасов </w:t>
      </w:r>
      <w:r w:rsidR="00BA6604">
        <w:rPr>
          <w:color w:val="000000"/>
          <w:sz w:val="28"/>
          <w:szCs w:val="28"/>
        </w:rPr>
        <w:t>фирмы</w:t>
      </w:r>
      <w:r w:rsidRPr="00DE12FE">
        <w:rPr>
          <w:color w:val="000000"/>
          <w:sz w:val="28"/>
          <w:szCs w:val="28"/>
        </w:rPr>
        <w:t xml:space="preserve">. </w:t>
      </w:r>
      <w:r w:rsidR="00BA6604">
        <w:rPr>
          <w:color w:val="000000"/>
          <w:sz w:val="28"/>
          <w:szCs w:val="28"/>
        </w:rPr>
        <w:t xml:space="preserve">Вследствие этого </w:t>
      </w:r>
      <w:r w:rsidR="00053B5C">
        <w:rPr>
          <w:color w:val="000000"/>
          <w:sz w:val="28"/>
          <w:szCs w:val="28"/>
        </w:rPr>
        <w:t>и</w:t>
      </w:r>
      <w:r w:rsidRPr="00DE12FE">
        <w:rPr>
          <w:color w:val="000000"/>
          <w:sz w:val="28"/>
          <w:szCs w:val="28"/>
        </w:rPr>
        <w:t xml:space="preserve">ногда </w:t>
      </w:r>
      <w:r w:rsidR="00053B5C">
        <w:rPr>
          <w:color w:val="000000"/>
          <w:sz w:val="28"/>
          <w:szCs w:val="28"/>
        </w:rPr>
        <w:t xml:space="preserve">их </w:t>
      </w:r>
      <w:r w:rsidR="00BA6604">
        <w:rPr>
          <w:color w:val="000000"/>
          <w:sz w:val="28"/>
          <w:szCs w:val="28"/>
        </w:rPr>
        <w:t>именуют</w:t>
      </w:r>
      <w:r w:rsidRPr="00DE12FE">
        <w:rPr>
          <w:color w:val="000000"/>
          <w:sz w:val="28"/>
          <w:szCs w:val="28"/>
        </w:rPr>
        <w:t xml:space="preserve"> незапасоёмкими. Периодические расходы представлены издержками непроизводственного характера, не связанными </w:t>
      </w:r>
      <w:r w:rsidR="00BA6604">
        <w:rPr>
          <w:color w:val="000000"/>
          <w:sz w:val="28"/>
          <w:szCs w:val="28"/>
        </w:rPr>
        <w:t>именно</w:t>
      </w:r>
      <w:r w:rsidRPr="00DE12FE">
        <w:rPr>
          <w:color w:val="000000"/>
          <w:sz w:val="28"/>
          <w:szCs w:val="28"/>
        </w:rPr>
        <w:t xml:space="preserve"> с производственным </w:t>
      </w:r>
      <w:r w:rsidR="00BA6604">
        <w:rPr>
          <w:color w:val="000000"/>
          <w:sz w:val="28"/>
          <w:szCs w:val="28"/>
        </w:rPr>
        <w:t>ходом</w:t>
      </w:r>
      <w:r w:rsidRPr="00DE12FE">
        <w:rPr>
          <w:color w:val="000000"/>
          <w:sz w:val="28"/>
          <w:szCs w:val="28"/>
        </w:rPr>
        <w:t xml:space="preserve">. Они состоят из коммерческих и административных </w:t>
      </w:r>
      <w:r w:rsidR="00BA6604">
        <w:rPr>
          <w:color w:val="000000"/>
          <w:sz w:val="28"/>
          <w:szCs w:val="28"/>
        </w:rPr>
        <w:t>затрат</w:t>
      </w:r>
      <w:r w:rsidRPr="00DE12FE">
        <w:rPr>
          <w:color w:val="000000"/>
          <w:sz w:val="28"/>
          <w:szCs w:val="28"/>
        </w:rPr>
        <w:t xml:space="preserve">. Первые предполагают расходы, связанные с осуществлением продаж и поставок продукции, вторые – расходы по управлению предприятием. Учёт </w:t>
      </w:r>
      <w:r w:rsidR="00BA6604">
        <w:rPr>
          <w:color w:val="000000"/>
          <w:sz w:val="28"/>
          <w:szCs w:val="28"/>
        </w:rPr>
        <w:t xml:space="preserve">данных расходов </w:t>
      </w:r>
      <w:r w:rsidRPr="00DE12FE">
        <w:rPr>
          <w:color w:val="000000"/>
          <w:sz w:val="28"/>
          <w:szCs w:val="28"/>
        </w:rPr>
        <w:t xml:space="preserve">ведётся соответственно на балансовых счетах 26 «Общехозяйственные расходы» и 44 «Расходы на продажу». </w:t>
      </w:r>
      <w:r w:rsidR="00FA421C" w:rsidRPr="00DE12FE">
        <w:rPr>
          <w:color w:val="000000"/>
          <w:sz w:val="28"/>
          <w:szCs w:val="28"/>
        </w:rPr>
        <w:t xml:space="preserve">Периодические затраты всегда относятся на месяц, квартал, год, в течение которых они были произведены. </w:t>
      </w:r>
      <w:r w:rsidRPr="00DE12FE">
        <w:rPr>
          <w:color w:val="000000"/>
          <w:sz w:val="28"/>
          <w:szCs w:val="28"/>
        </w:rPr>
        <w:t xml:space="preserve">Они не проходят через стадию запасов, а </w:t>
      </w:r>
      <w:r w:rsidR="00BA6604">
        <w:rPr>
          <w:color w:val="000000"/>
          <w:sz w:val="28"/>
          <w:szCs w:val="28"/>
        </w:rPr>
        <w:t>незамедлительно</w:t>
      </w:r>
      <w:r w:rsidRPr="00DE12FE">
        <w:rPr>
          <w:color w:val="000000"/>
          <w:sz w:val="28"/>
          <w:szCs w:val="28"/>
        </w:rPr>
        <w:t xml:space="preserve"> оказывают влияние на исчисление </w:t>
      </w:r>
      <w:r w:rsidR="00BA6604">
        <w:rPr>
          <w:color w:val="000000"/>
          <w:sz w:val="28"/>
          <w:szCs w:val="28"/>
        </w:rPr>
        <w:t>выгоды</w:t>
      </w:r>
      <w:r w:rsidRPr="00DE12FE">
        <w:rPr>
          <w:color w:val="000000"/>
          <w:sz w:val="28"/>
          <w:szCs w:val="28"/>
        </w:rPr>
        <w:t>. В с</w:t>
      </w:r>
      <w:r w:rsidR="00BA6604">
        <w:rPr>
          <w:color w:val="000000"/>
          <w:sz w:val="28"/>
          <w:szCs w:val="28"/>
        </w:rPr>
        <w:t>огласовании</w:t>
      </w:r>
      <w:r w:rsidRPr="00DE12FE">
        <w:rPr>
          <w:color w:val="000000"/>
          <w:sz w:val="28"/>
          <w:szCs w:val="28"/>
        </w:rPr>
        <w:t xml:space="preserve"> с Международными стандартами бухгалтерского учёта в отчёте </w:t>
      </w:r>
      <w:r w:rsidR="00BA6604">
        <w:rPr>
          <w:color w:val="000000"/>
          <w:sz w:val="28"/>
          <w:szCs w:val="28"/>
        </w:rPr>
        <w:t>о финансовых результатах</w:t>
      </w:r>
      <w:r w:rsidRPr="00DE12FE">
        <w:rPr>
          <w:color w:val="000000"/>
          <w:sz w:val="28"/>
          <w:szCs w:val="28"/>
        </w:rPr>
        <w:t xml:space="preserve"> их вычитают из выручки как </w:t>
      </w:r>
      <w:r w:rsidR="00BA6604">
        <w:rPr>
          <w:color w:val="000000"/>
          <w:sz w:val="28"/>
          <w:szCs w:val="28"/>
        </w:rPr>
        <w:t>затраты</w:t>
      </w:r>
      <w:r w:rsidRPr="00DE12FE">
        <w:rPr>
          <w:color w:val="000000"/>
          <w:sz w:val="28"/>
          <w:szCs w:val="28"/>
        </w:rPr>
        <w:t>, не принимаемые в расчёт при калькулировании и оценке производственных запасов.</w:t>
      </w:r>
    </w:p>
    <w:p w:rsidR="002C7C5B" w:rsidRPr="00DE12FE" w:rsidRDefault="002C7C5B" w:rsidP="006564E4">
      <w:pPr>
        <w:pStyle w:val="a5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 w:rsidRPr="00DE12FE">
        <w:rPr>
          <w:color w:val="000000"/>
          <w:sz w:val="28"/>
          <w:szCs w:val="28"/>
        </w:rPr>
        <w:lastRenderedPageBreak/>
        <w:t xml:space="preserve">Сравнивая промышленный и торговый учёт, </w:t>
      </w:r>
      <w:r w:rsidR="00BA6604">
        <w:rPr>
          <w:color w:val="000000"/>
          <w:sz w:val="28"/>
          <w:szCs w:val="28"/>
        </w:rPr>
        <w:t>возможно, обнаружить</w:t>
      </w:r>
      <w:r w:rsidRPr="00DE12FE">
        <w:rPr>
          <w:color w:val="000000"/>
          <w:sz w:val="28"/>
          <w:szCs w:val="28"/>
        </w:rPr>
        <w:t xml:space="preserve"> различия между </w:t>
      </w:r>
      <w:r w:rsidR="00BA6604">
        <w:rPr>
          <w:color w:val="000000"/>
          <w:sz w:val="28"/>
          <w:szCs w:val="28"/>
        </w:rPr>
        <w:t>такими</w:t>
      </w:r>
      <w:r w:rsidRPr="00DE12FE">
        <w:rPr>
          <w:color w:val="000000"/>
          <w:sz w:val="28"/>
          <w:szCs w:val="28"/>
        </w:rPr>
        <w:t xml:space="preserve"> </w:t>
      </w:r>
      <w:r w:rsidR="00BA6604">
        <w:rPr>
          <w:color w:val="000000"/>
          <w:sz w:val="28"/>
          <w:szCs w:val="28"/>
        </w:rPr>
        <w:t>расходами</w:t>
      </w:r>
      <w:r w:rsidRPr="00DE12FE">
        <w:rPr>
          <w:color w:val="000000"/>
          <w:sz w:val="28"/>
          <w:szCs w:val="28"/>
        </w:rPr>
        <w:t xml:space="preserve">, как заработная плата, амортизация, страхование. В промышленности </w:t>
      </w:r>
      <w:r w:rsidR="00BA6604">
        <w:rPr>
          <w:color w:val="000000"/>
          <w:sz w:val="28"/>
          <w:szCs w:val="28"/>
        </w:rPr>
        <w:t>почти все</w:t>
      </w:r>
      <w:r w:rsidRPr="00DE12FE">
        <w:rPr>
          <w:color w:val="000000"/>
          <w:sz w:val="28"/>
          <w:szCs w:val="28"/>
        </w:rPr>
        <w:t xml:space="preserve"> из </w:t>
      </w:r>
      <w:r w:rsidR="00BA6604">
        <w:rPr>
          <w:color w:val="000000"/>
          <w:sz w:val="28"/>
          <w:szCs w:val="28"/>
        </w:rPr>
        <w:t>аналогичных расходов</w:t>
      </w:r>
      <w:r w:rsidRPr="00DE12FE">
        <w:rPr>
          <w:color w:val="000000"/>
          <w:sz w:val="28"/>
          <w:szCs w:val="28"/>
        </w:rPr>
        <w:t xml:space="preserve"> относятся к производственной деятельности, и </w:t>
      </w:r>
      <w:r w:rsidR="00BA6604">
        <w:rPr>
          <w:color w:val="000000"/>
          <w:sz w:val="28"/>
          <w:szCs w:val="28"/>
        </w:rPr>
        <w:t>вследствие этого</w:t>
      </w:r>
      <w:r w:rsidRPr="00DE12FE">
        <w:rPr>
          <w:color w:val="000000"/>
          <w:sz w:val="28"/>
          <w:szCs w:val="28"/>
        </w:rPr>
        <w:t xml:space="preserve"> общепроизводственные </w:t>
      </w:r>
      <w:r w:rsidR="00BA6604">
        <w:rPr>
          <w:color w:val="000000"/>
          <w:sz w:val="28"/>
          <w:szCs w:val="28"/>
        </w:rPr>
        <w:t>издержки</w:t>
      </w:r>
      <w:r w:rsidRPr="00DE12FE">
        <w:rPr>
          <w:color w:val="000000"/>
          <w:sz w:val="28"/>
          <w:szCs w:val="28"/>
        </w:rPr>
        <w:t xml:space="preserve"> становятся </w:t>
      </w:r>
      <w:r w:rsidR="00BA6604">
        <w:rPr>
          <w:color w:val="000000"/>
          <w:sz w:val="28"/>
          <w:szCs w:val="28"/>
        </w:rPr>
        <w:t>затратами</w:t>
      </w:r>
      <w:r w:rsidRPr="00DE12FE">
        <w:rPr>
          <w:color w:val="000000"/>
          <w:sz w:val="28"/>
          <w:szCs w:val="28"/>
        </w:rPr>
        <w:t xml:space="preserve"> лишь </w:t>
      </w:r>
      <w:r w:rsidR="00BA6604">
        <w:rPr>
          <w:color w:val="000000"/>
          <w:sz w:val="28"/>
          <w:szCs w:val="28"/>
        </w:rPr>
        <w:t>в то время</w:t>
      </w:r>
      <w:r w:rsidRPr="00DE12FE">
        <w:rPr>
          <w:color w:val="000000"/>
          <w:sz w:val="28"/>
          <w:szCs w:val="28"/>
        </w:rPr>
        <w:t xml:space="preserve">, когда продукция (работа, услуга) </w:t>
      </w:r>
      <w:r w:rsidR="00BA6604">
        <w:rPr>
          <w:color w:val="000000"/>
          <w:sz w:val="28"/>
          <w:szCs w:val="28"/>
        </w:rPr>
        <w:t>продана</w:t>
      </w:r>
      <w:r w:rsidRPr="00DE12FE">
        <w:rPr>
          <w:color w:val="000000"/>
          <w:sz w:val="28"/>
          <w:szCs w:val="28"/>
        </w:rPr>
        <w:t xml:space="preserve">. На предприятиях торговли эти издержки </w:t>
      </w:r>
      <w:r w:rsidR="00BA6604">
        <w:rPr>
          <w:color w:val="000000"/>
          <w:sz w:val="28"/>
          <w:szCs w:val="28"/>
        </w:rPr>
        <w:t>считаются</w:t>
      </w:r>
      <w:r w:rsidRPr="00DE12FE">
        <w:rPr>
          <w:color w:val="000000"/>
          <w:sz w:val="28"/>
          <w:szCs w:val="28"/>
        </w:rPr>
        <w:t xml:space="preserve"> </w:t>
      </w:r>
      <w:r w:rsidR="00BA6604">
        <w:rPr>
          <w:color w:val="000000"/>
          <w:sz w:val="28"/>
          <w:szCs w:val="28"/>
        </w:rPr>
        <w:t>расходами</w:t>
      </w:r>
      <w:r w:rsidRPr="00DE12FE">
        <w:rPr>
          <w:color w:val="000000"/>
          <w:sz w:val="28"/>
          <w:szCs w:val="28"/>
        </w:rPr>
        <w:t xml:space="preserve"> периода.</w:t>
      </w:r>
    </w:p>
    <w:p w:rsidR="002C7C5B" w:rsidRPr="00DE12FE" w:rsidRDefault="000F78BE" w:rsidP="006564E4">
      <w:pPr>
        <w:pStyle w:val="a5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Издержки</w:t>
      </w:r>
      <w:r w:rsidR="002C7C5B" w:rsidRPr="00DE12FE">
        <w:rPr>
          <w:color w:val="000000"/>
          <w:sz w:val="28"/>
          <w:szCs w:val="28"/>
        </w:rPr>
        <w:t xml:space="preserve">, которые на </w:t>
      </w:r>
      <w:r>
        <w:rPr>
          <w:color w:val="000000"/>
          <w:sz w:val="28"/>
          <w:szCs w:val="28"/>
        </w:rPr>
        <w:t>предоставленном</w:t>
      </w:r>
      <w:r w:rsidR="002C7C5B" w:rsidRPr="00DE12FE">
        <w:rPr>
          <w:color w:val="000000"/>
          <w:sz w:val="28"/>
          <w:szCs w:val="28"/>
        </w:rPr>
        <w:t xml:space="preserve"> предприятии не </w:t>
      </w:r>
      <w:r w:rsidR="00584B93">
        <w:rPr>
          <w:color w:val="000000"/>
          <w:sz w:val="28"/>
          <w:szCs w:val="28"/>
        </w:rPr>
        <w:t>имеют шансы</w:t>
      </w:r>
      <w:r w:rsidR="002C7C5B" w:rsidRPr="00DE12FE">
        <w:rPr>
          <w:color w:val="000000"/>
          <w:sz w:val="28"/>
          <w:szCs w:val="28"/>
        </w:rPr>
        <w:t xml:space="preserve"> быть разложены на слагаемые</w:t>
      </w:r>
      <w:r w:rsidR="001211E3" w:rsidRPr="001211E3">
        <w:rPr>
          <w:color w:val="000000"/>
          <w:sz w:val="28"/>
          <w:szCs w:val="28"/>
        </w:rPr>
        <w:t xml:space="preserve"> </w:t>
      </w:r>
      <w:r w:rsidR="00584B93">
        <w:rPr>
          <w:color w:val="000000"/>
          <w:sz w:val="28"/>
          <w:szCs w:val="28"/>
        </w:rPr>
        <w:t xml:space="preserve">именуют </w:t>
      </w:r>
      <w:r w:rsidR="001211E3">
        <w:rPr>
          <w:color w:val="000000"/>
          <w:sz w:val="28"/>
          <w:szCs w:val="28"/>
        </w:rPr>
        <w:t>о</w:t>
      </w:r>
      <w:r w:rsidR="001211E3" w:rsidRPr="00DE12FE">
        <w:rPr>
          <w:color w:val="000000"/>
          <w:sz w:val="28"/>
          <w:szCs w:val="28"/>
        </w:rPr>
        <w:t>дноэлементными</w:t>
      </w:r>
      <w:r w:rsidR="002C7C5B" w:rsidRPr="00DE12FE">
        <w:rPr>
          <w:color w:val="000000"/>
          <w:sz w:val="28"/>
          <w:szCs w:val="28"/>
        </w:rPr>
        <w:t xml:space="preserve">. По </w:t>
      </w:r>
      <w:r w:rsidR="00584B93">
        <w:rPr>
          <w:color w:val="000000"/>
          <w:sz w:val="28"/>
          <w:szCs w:val="28"/>
        </w:rPr>
        <w:t>данному принципу п</w:t>
      </w:r>
      <w:r w:rsidR="002C7C5B" w:rsidRPr="00DE12FE">
        <w:rPr>
          <w:color w:val="000000"/>
          <w:sz w:val="28"/>
          <w:szCs w:val="28"/>
        </w:rPr>
        <w:t xml:space="preserve">остроена </w:t>
      </w:r>
      <w:r w:rsidR="00584B93">
        <w:rPr>
          <w:color w:val="000000"/>
          <w:sz w:val="28"/>
          <w:szCs w:val="28"/>
        </w:rPr>
        <w:t>классификация по экономическим составляющим</w:t>
      </w:r>
      <w:r w:rsidR="002C7C5B" w:rsidRPr="00DE12FE">
        <w:rPr>
          <w:color w:val="000000"/>
          <w:sz w:val="28"/>
          <w:szCs w:val="28"/>
        </w:rPr>
        <w:t>.</w:t>
      </w:r>
    </w:p>
    <w:p w:rsidR="002C7C5B" w:rsidRPr="00DE12FE" w:rsidRDefault="00584B93" w:rsidP="006564E4">
      <w:pPr>
        <w:pStyle w:val="a5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Издержки,</w:t>
      </w:r>
      <w:r w:rsidR="002C7C5B" w:rsidRPr="00DE12FE">
        <w:rPr>
          <w:color w:val="000000"/>
          <w:sz w:val="28"/>
          <w:szCs w:val="28"/>
        </w:rPr>
        <w:t xml:space="preserve"> состоя</w:t>
      </w:r>
      <w:r w:rsidR="001211E3">
        <w:rPr>
          <w:color w:val="000000"/>
          <w:sz w:val="28"/>
          <w:szCs w:val="28"/>
        </w:rPr>
        <w:t>щие</w:t>
      </w:r>
      <w:r w:rsidR="002C7C5B" w:rsidRPr="00DE12FE">
        <w:rPr>
          <w:color w:val="000000"/>
          <w:sz w:val="28"/>
          <w:szCs w:val="28"/>
        </w:rPr>
        <w:t xml:space="preserve"> из нескольких </w:t>
      </w:r>
      <w:r>
        <w:rPr>
          <w:color w:val="000000"/>
          <w:sz w:val="28"/>
          <w:szCs w:val="28"/>
        </w:rPr>
        <w:t>финансовых составляющих</w:t>
      </w:r>
      <w:r w:rsidR="001211E3" w:rsidRPr="001211E3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именуют</w:t>
      </w:r>
      <w:r w:rsidR="001211E3">
        <w:rPr>
          <w:color w:val="000000"/>
          <w:sz w:val="28"/>
          <w:szCs w:val="28"/>
        </w:rPr>
        <w:t xml:space="preserve"> к</w:t>
      </w:r>
      <w:r w:rsidR="00C25A1C">
        <w:rPr>
          <w:color w:val="000000"/>
          <w:sz w:val="28"/>
          <w:szCs w:val="28"/>
        </w:rPr>
        <w:t>омплексными</w:t>
      </w:r>
      <w:r w:rsidR="002C7C5B" w:rsidRPr="00DE12FE"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>К примеру</w:t>
      </w:r>
      <w:r w:rsidR="00C25A1C">
        <w:rPr>
          <w:color w:val="000000"/>
          <w:sz w:val="28"/>
          <w:szCs w:val="28"/>
        </w:rPr>
        <w:t>,</w:t>
      </w:r>
      <w:r w:rsidR="002C7C5B" w:rsidRPr="00DE12FE">
        <w:rPr>
          <w:color w:val="000000"/>
          <w:sz w:val="28"/>
          <w:szCs w:val="28"/>
        </w:rPr>
        <w:t xml:space="preserve"> цеховые (общепроизводственные) </w:t>
      </w:r>
      <w:r>
        <w:rPr>
          <w:color w:val="000000"/>
          <w:sz w:val="28"/>
          <w:szCs w:val="28"/>
        </w:rPr>
        <w:t>затраты</w:t>
      </w:r>
      <w:r w:rsidR="002C7C5B" w:rsidRPr="00DE12FE">
        <w:rPr>
          <w:color w:val="000000"/>
          <w:sz w:val="28"/>
          <w:szCs w:val="28"/>
        </w:rPr>
        <w:t xml:space="preserve">, в </w:t>
      </w:r>
      <w:r w:rsidR="00C25A1C">
        <w:rPr>
          <w:color w:val="000000"/>
          <w:sz w:val="28"/>
          <w:szCs w:val="28"/>
        </w:rPr>
        <w:t>них</w:t>
      </w:r>
      <w:r w:rsidR="002C7C5B" w:rsidRPr="00DE12FE">
        <w:rPr>
          <w:color w:val="000000"/>
          <w:sz w:val="28"/>
          <w:szCs w:val="28"/>
        </w:rPr>
        <w:t xml:space="preserve"> входят </w:t>
      </w:r>
      <w:r>
        <w:rPr>
          <w:color w:val="000000"/>
          <w:sz w:val="28"/>
          <w:szCs w:val="28"/>
        </w:rPr>
        <w:t>буквально</w:t>
      </w:r>
      <w:r w:rsidR="002C7C5B" w:rsidRPr="00DE12FE">
        <w:rPr>
          <w:color w:val="000000"/>
          <w:sz w:val="28"/>
          <w:szCs w:val="28"/>
        </w:rPr>
        <w:t xml:space="preserve"> все </w:t>
      </w:r>
      <w:r>
        <w:rPr>
          <w:color w:val="000000"/>
          <w:sz w:val="28"/>
          <w:szCs w:val="28"/>
        </w:rPr>
        <w:t>составляющие</w:t>
      </w:r>
      <w:r w:rsidR="002C7C5B" w:rsidRPr="00DE12FE">
        <w:rPr>
          <w:color w:val="000000"/>
          <w:sz w:val="28"/>
          <w:szCs w:val="28"/>
        </w:rPr>
        <w:t>.</w:t>
      </w:r>
    </w:p>
    <w:p w:rsidR="002C7C5B" w:rsidRDefault="00584B93" w:rsidP="006564E4">
      <w:pPr>
        <w:pStyle w:val="a5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Потери надо</w:t>
      </w:r>
      <w:r w:rsidR="00C25A1C" w:rsidRPr="00C25A1C">
        <w:rPr>
          <w:color w:val="000000"/>
          <w:sz w:val="28"/>
          <w:szCs w:val="28"/>
        </w:rPr>
        <w:t xml:space="preserve"> детализировать в зависимости от </w:t>
      </w:r>
      <w:r>
        <w:rPr>
          <w:color w:val="000000"/>
          <w:sz w:val="28"/>
          <w:szCs w:val="28"/>
        </w:rPr>
        <w:t xml:space="preserve">экономической надобности </w:t>
      </w:r>
      <w:r w:rsidR="00C25A1C" w:rsidRPr="00C25A1C">
        <w:rPr>
          <w:color w:val="000000"/>
          <w:sz w:val="28"/>
          <w:szCs w:val="28"/>
        </w:rPr>
        <w:t xml:space="preserve">и стремления </w:t>
      </w:r>
      <w:r w:rsidR="002C7C5B" w:rsidRPr="00DE12FE">
        <w:rPr>
          <w:color w:val="000000"/>
          <w:sz w:val="28"/>
          <w:szCs w:val="28"/>
        </w:rPr>
        <w:t xml:space="preserve">руководства. </w:t>
      </w:r>
      <w:r w:rsidR="00C25A1C" w:rsidRPr="00C25A1C">
        <w:rPr>
          <w:color w:val="000000"/>
          <w:sz w:val="28"/>
          <w:szCs w:val="28"/>
        </w:rPr>
        <w:t xml:space="preserve">Когда </w:t>
      </w:r>
      <w:r w:rsidR="00C25A1C">
        <w:rPr>
          <w:color w:val="000000"/>
          <w:sz w:val="28"/>
          <w:szCs w:val="28"/>
        </w:rPr>
        <w:t>доля</w:t>
      </w:r>
      <w:r w:rsidR="00C25A1C" w:rsidRPr="00C25A1C">
        <w:rPr>
          <w:color w:val="000000"/>
          <w:sz w:val="28"/>
          <w:szCs w:val="28"/>
        </w:rPr>
        <w:t xml:space="preserve"> такого или же другого </w:t>
      </w:r>
      <w:r w:rsidR="00C25A1C">
        <w:rPr>
          <w:color w:val="000000"/>
          <w:sz w:val="28"/>
          <w:szCs w:val="28"/>
        </w:rPr>
        <w:t>элемента</w:t>
      </w:r>
      <w:r w:rsidR="00C25A1C" w:rsidRPr="00C25A1C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затрат</w:t>
      </w:r>
      <w:r w:rsidR="00C25A1C" w:rsidRPr="00C25A1C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относительно</w:t>
      </w:r>
      <w:r w:rsidR="00C25A1C" w:rsidRPr="00C25A1C">
        <w:rPr>
          <w:color w:val="000000"/>
          <w:sz w:val="28"/>
          <w:szCs w:val="28"/>
        </w:rPr>
        <w:t xml:space="preserve"> мала, его выделение не </w:t>
      </w:r>
      <w:r>
        <w:rPr>
          <w:color w:val="000000"/>
          <w:sz w:val="28"/>
          <w:szCs w:val="28"/>
        </w:rPr>
        <w:t>имеет значения</w:t>
      </w:r>
      <w:r w:rsidR="00C25A1C">
        <w:rPr>
          <w:color w:val="000000"/>
          <w:sz w:val="28"/>
          <w:szCs w:val="28"/>
        </w:rPr>
        <w:t xml:space="preserve">. </w:t>
      </w:r>
      <w:r w:rsidR="00C25A1C" w:rsidRPr="00C25A1C">
        <w:rPr>
          <w:color w:val="000000"/>
          <w:sz w:val="28"/>
          <w:szCs w:val="28"/>
        </w:rPr>
        <w:t xml:space="preserve">К примеру, на предприятиях с </w:t>
      </w:r>
      <w:r>
        <w:rPr>
          <w:color w:val="000000"/>
          <w:sz w:val="28"/>
          <w:szCs w:val="28"/>
        </w:rPr>
        <w:t>высокой</w:t>
      </w:r>
      <w:r w:rsidR="00C25A1C" w:rsidRPr="00C25A1C">
        <w:rPr>
          <w:color w:val="000000"/>
          <w:sz w:val="28"/>
          <w:szCs w:val="28"/>
        </w:rPr>
        <w:t xml:space="preserve"> степенью автоматизации заработная плата с отчислениями составляет в структуре себестоимости менее 5%.</w:t>
      </w:r>
      <w:r w:rsidR="00C25A1C">
        <w:rPr>
          <w:color w:val="000000"/>
          <w:sz w:val="28"/>
          <w:szCs w:val="28"/>
        </w:rPr>
        <w:t xml:space="preserve"> </w:t>
      </w:r>
      <w:r w:rsidR="00C25A1C" w:rsidRPr="00C25A1C">
        <w:rPr>
          <w:color w:val="000000"/>
          <w:sz w:val="28"/>
          <w:szCs w:val="28"/>
        </w:rPr>
        <w:t xml:space="preserve">На </w:t>
      </w:r>
      <w:r w:rsidR="00E33C5E">
        <w:rPr>
          <w:color w:val="000000"/>
          <w:sz w:val="28"/>
          <w:szCs w:val="28"/>
        </w:rPr>
        <w:t xml:space="preserve">данных </w:t>
      </w:r>
      <w:r w:rsidR="00C25A1C">
        <w:rPr>
          <w:color w:val="000000"/>
          <w:sz w:val="28"/>
          <w:szCs w:val="28"/>
        </w:rPr>
        <w:t xml:space="preserve">предприятиях, как </w:t>
      </w:r>
      <w:r w:rsidR="00E33C5E">
        <w:rPr>
          <w:color w:val="000000"/>
          <w:sz w:val="28"/>
          <w:szCs w:val="28"/>
        </w:rPr>
        <w:t>правило,</w:t>
      </w:r>
      <w:r w:rsidR="00C25A1C" w:rsidRPr="00C25A1C">
        <w:rPr>
          <w:color w:val="000000"/>
          <w:sz w:val="28"/>
          <w:szCs w:val="28"/>
        </w:rPr>
        <w:t xml:space="preserve"> не выделяют прямую заработную плату, а </w:t>
      </w:r>
      <w:r w:rsidR="00E33C5E">
        <w:rPr>
          <w:color w:val="000000"/>
          <w:sz w:val="28"/>
          <w:szCs w:val="28"/>
        </w:rPr>
        <w:t>объединяют</w:t>
      </w:r>
      <w:r w:rsidR="00C25A1C" w:rsidRPr="00C25A1C">
        <w:rPr>
          <w:color w:val="000000"/>
          <w:sz w:val="28"/>
          <w:szCs w:val="28"/>
        </w:rPr>
        <w:t xml:space="preserve"> её с </w:t>
      </w:r>
      <w:r w:rsidR="00E33C5E">
        <w:rPr>
          <w:color w:val="000000"/>
          <w:sz w:val="28"/>
          <w:szCs w:val="28"/>
        </w:rPr>
        <w:t>расходами</w:t>
      </w:r>
      <w:r w:rsidR="00C25A1C" w:rsidRPr="00C25A1C">
        <w:rPr>
          <w:color w:val="000000"/>
          <w:sz w:val="28"/>
          <w:szCs w:val="28"/>
        </w:rPr>
        <w:t xml:space="preserve"> по обслуживанию и управлению </w:t>
      </w:r>
      <w:r w:rsidR="00C25A1C">
        <w:rPr>
          <w:color w:val="000000"/>
          <w:sz w:val="28"/>
          <w:szCs w:val="28"/>
        </w:rPr>
        <w:t>произ</w:t>
      </w:r>
      <w:r w:rsidR="00FC2394">
        <w:rPr>
          <w:color w:val="000000"/>
          <w:sz w:val="28"/>
          <w:szCs w:val="28"/>
        </w:rPr>
        <w:t>водством</w:t>
      </w:r>
      <w:r w:rsidR="00C25A1C" w:rsidRPr="00C25A1C">
        <w:rPr>
          <w:color w:val="000000"/>
          <w:sz w:val="28"/>
          <w:szCs w:val="28"/>
        </w:rPr>
        <w:t xml:space="preserve"> в отдельную </w:t>
      </w:r>
      <w:r w:rsidR="00FC2394">
        <w:rPr>
          <w:color w:val="000000"/>
          <w:sz w:val="28"/>
          <w:szCs w:val="28"/>
        </w:rPr>
        <w:t>статью</w:t>
      </w:r>
      <w:r w:rsidR="00C25A1C" w:rsidRPr="00C25A1C">
        <w:rPr>
          <w:color w:val="000000"/>
          <w:sz w:val="28"/>
          <w:szCs w:val="28"/>
        </w:rPr>
        <w:t xml:space="preserve">, </w:t>
      </w:r>
      <w:r w:rsidR="008D03F8">
        <w:rPr>
          <w:color w:val="000000"/>
          <w:sz w:val="28"/>
          <w:szCs w:val="28"/>
        </w:rPr>
        <w:t>именуемую</w:t>
      </w:r>
      <w:r w:rsidR="00C25A1C" w:rsidRPr="00C25A1C">
        <w:rPr>
          <w:color w:val="000000"/>
          <w:sz w:val="28"/>
          <w:szCs w:val="28"/>
        </w:rPr>
        <w:t xml:space="preserve"> «добавленные расходы».</w:t>
      </w:r>
    </w:p>
    <w:p w:rsidR="00DF6F2A" w:rsidRDefault="00DF6F2A" w:rsidP="006564E4">
      <w:pPr>
        <w:pStyle w:val="a5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</w:p>
    <w:p w:rsidR="00DF6F2A" w:rsidRDefault="00DF6F2A" w:rsidP="006564E4">
      <w:pPr>
        <w:pStyle w:val="a5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</w:p>
    <w:p w:rsidR="00DF6F2A" w:rsidRDefault="00DF6F2A" w:rsidP="006564E4">
      <w:pPr>
        <w:pStyle w:val="a5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</w:p>
    <w:p w:rsidR="00DF6F2A" w:rsidRDefault="00DF6F2A" w:rsidP="006564E4">
      <w:pPr>
        <w:pStyle w:val="a5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</w:p>
    <w:p w:rsidR="00DF6F2A" w:rsidRDefault="00DF6F2A" w:rsidP="006564E4">
      <w:pPr>
        <w:pStyle w:val="a5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</w:p>
    <w:p w:rsidR="00DF6F2A" w:rsidRDefault="00DF6F2A" w:rsidP="006564E4">
      <w:pPr>
        <w:pStyle w:val="a5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</w:p>
    <w:p w:rsidR="00DF6F2A" w:rsidRDefault="00DF6F2A" w:rsidP="006564E4">
      <w:pPr>
        <w:pStyle w:val="a5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</w:p>
    <w:p w:rsidR="00DF6F2A" w:rsidRDefault="00DF6F2A" w:rsidP="006564E4">
      <w:pPr>
        <w:pStyle w:val="a5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</w:p>
    <w:p w:rsidR="00DF6F2A" w:rsidRPr="00DE12FE" w:rsidRDefault="00DF6F2A" w:rsidP="00FC2394">
      <w:pPr>
        <w:pStyle w:val="a5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</w:p>
    <w:p w:rsidR="002C7C5B" w:rsidRDefault="002C7C5B" w:rsidP="00FC2394">
      <w:pPr>
        <w:pStyle w:val="a5"/>
        <w:numPr>
          <w:ilvl w:val="1"/>
          <w:numId w:val="11"/>
        </w:numPr>
        <w:shd w:val="clear" w:color="auto" w:fill="FFFFFF"/>
        <w:spacing w:before="0" w:beforeAutospacing="0" w:after="0" w:afterAutospacing="0" w:line="360" w:lineRule="auto"/>
        <w:jc w:val="center"/>
        <w:rPr>
          <w:color w:val="000000"/>
          <w:sz w:val="28"/>
          <w:szCs w:val="28"/>
        </w:rPr>
      </w:pPr>
      <w:r w:rsidRPr="002C67C2">
        <w:rPr>
          <w:color w:val="000000"/>
          <w:sz w:val="28"/>
          <w:szCs w:val="28"/>
        </w:rPr>
        <w:lastRenderedPageBreak/>
        <w:t>Классификация затрат для принятия решений и планирования</w:t>
      </w:r>
    </w:p>
    <w:p w:rsidR="00FC2394" w:rsidRPr="002C67C2" w:rsidRDefault="00FC2394" w:rsidP="00FC2394">
      <w:pPr>
        <w:pStyle w:val="a5"/>
        <w:shd w:val="clear" w:color="auto" w:fill="FFFFFF"/>
        <w:spacing w:before="0" w:beforeAutospacing="0" w:after="0" w:afterAutospacing="0" w:line="360" w:lineRule="auto"/>
        <w:ind w:left="1287"/>
        <w:rPr>
          <w:color w:val="000000"/>
          <w:sz w:val="28"/>
          <w:szCs w:val="28"/>
        </w:rPr>
      </w:pPr>
    </w:p>
    <w:p w:rsidR="002C7C5B" w:rsidRPr="00DE12FE" w:rsidRDefault="002C7C5B" w:rsidP="006564E4">
      <w:pPr>
        <w:pStyle w:val="a5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 w:rsidRPr="00DE12FE">
        <w:rPr>
          <w:color w:val="000000"/>
          <w:sz w:val="28"/>
          <w:szCs w:val="28"/>
        </w:rPr>
        <w:t xml:space="preserve">Одной из задач бухгалтерского управленческого учёта </w:t>
      </w:r>
      <w:r w:rsidR="00FC2394">
        <w:rPr>
          <w:color w:val="000000"/>
          <w:sz w:val="28"/>
          <w:szCs w:val="28"/>
        </w:rPr>
        <w:t>считается</w:t>
      </w:r>
      <w:r w:rsidRPr="00DE12FE">
        <w:rPr>
          <w:color w:val="000000"/>
          <w:sz w:val="28"/>
          <w:szCs w:val="28"/>
        </w:rPr>
        <w:t xml:space="preserve"> подготовка информации для внутренних пользователей, </w:t>
      </w:r>
      <w:r w:rsidR="00FC2394">
        <w:rPr>
          <w:color w:val="000000"/>
          <w:sz w:val="28"/>
          <w:szCs w:val="28"/>
        </w:rPr>
        <w:t>важной</w:t>
      </w:r>
      <w:r w:rsidRPr="00DE12FE">
        <w:rPr>
          <w:color w:val="000000"/>
          <w:sz w:val="28"/>
          <w:szCs w:val="28"/>
        </w:rPr>
        <w:t xml:space="preserve"> для принятия ими управленческих </w:t>
      </w:r>
      <w:r w:rsidR="00FC2394">
        <w:rPr>
          <w:color w:val="000000"/>
          <w:sz w:val="28"/>
          <w:szCs w:val="28"/>
        </w:rPr>
        <w:t>заключений</w:t>
      </w:r>
      <w:r w:rsidRPr="00DE12FE">
        <w:rPr>
          <w:color w:val="000000"/>
          <w:sz w:val="28"/>
          <w:szCs w:val="28"/>
        </w:rPr>
        <w:t xml:space="preserve">, и своевременное доведение </w:t>
      </w:r>
      <w:r w:rsidR="00FC2394">
        <w:rPr>
          <w:color w:val="000000"/>
          <w:sz w:val="28"/>
          <w:szCs w:val="28"/>
        </w:rPr>
        <w:t xml:space="preserve">данной </w:t>
      </w:r>
      <w:r w:rsidRPr="00DE12FE">
        <w:rPr>
          <w:color w:val="000000"/>
          <w:sz w:val="28"/>
          <w:szCs w:val="28"/>
        </w:rPr>
        <w:t xml:space="preserve">информации до руководства </w:t>
      </w:r>
      <w:r w:rsidR="00FC2394">
        <w:rPr>
          <w:color w:val="000000"/>
          <w:sz w:val="28"/>
          <w:szCs w:val="28"/>
        </w:rPr>
        <w:t>фирмы</w:t>
      </w:r>
      <w:r w:rsidRPr="00DE12FE">
        <w:rPr>
          <w:color w:val="000000"/>
          <w:sz w:val="28"/>
          <w:szCs w:val="28"/>
        </w:rPr>
        <w:t>.</w:t>
      </w:r>
    </w:p>
    <w:p w:rsidR="002C7C5B" w:rsidRPr="00DE12FE" w:rsidRDefault="002C7C5B" w:rsidP="006564E4">
      <w:pPr>
        <w:pStyle w:val="a5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 w:rsidRPr="00DE12FE">
        <w:rPr>
          <w:color w:val="000000"/>
          <w:sz w:val="28"/>
          <w:szCs w:val="28"/>
        </w:rPr>
        <w:t>Поскольку управленческие</w:t>
      </w:r>
      <w:r w:rsidR="00FC2394">
        <w:rPr>
          <w:color w:val="000000"/>
          <w:sz w:val="28"/>
          <w:szCs w:val="28"/>
        </w:rPr>
        <w:t xml:space="preserve"> заключения</w:t>
      </w:r>
      <w:r w:rsidRPr="00DE12FE">
        <w:rPr>
          <w:color w:val="000000"/>
          <w:sz w:val="28"/>
          <w:szCs w:val="28"/>
        </w:rPr>
        <w:t xml:space="preserve">, как правило, </w:t>
      </w:r>
      <w:r w:rsidR="00FC2394">
        <w:rPr>
          <w:color w:val="000000"/>
          <w:sz w:val="28"/>
          <w:szCs w:val="28"/>
        </w:rPr>
        <w:t>нацелены</w:t>
      </w:r>
      <w:r w:rsidRPr="00DE12FE">
        <w:rPr>
          <w:color w:val="000000"/>
          <w:sz w:val="28"/>
          <w:szCs w:val="28"/>
        </w:rPr>
        <w:t xml:space="preserve"> на перспективу, руководству </w:t>
      </w:r>
      <w:r w:rsidR="00FC2394">
        <w:rPr>
          <w:color w:val="000000"/>
          <w:sz w:val="28"/>
          <w:szCs w:val="28"/>
        </w:rPr>
        <w:t>важна</w:t>
      </w:r>
      <w:r w:rsidRPr="00DE12FE">
        <w:rPr>
          <w:color w:val="000000"/>
          <w:sz w:val="28"/>
          <w:szCs w:val="28"/>
        </w:rPr>
        <w:t xml:space="preserve"> детальная информация об ожидаемых </w:t>
      </w:r>
      <w:r w:rsidR="00FC2394">
        <w:rPr>
          <w:color w:val="000000"/>
          <w:sz w:val="28"/>
          <w:szCs w:val="28"/>
        </w:rPr>
        <w:t>затратах</w:t>
      </w:r>
      <w:r w:rsidRPr="00DE12FE">
        <w:rPr>
          <w:color w:val="000000"/>
          <w:sz w:val="28"/>
          <w:szCs w:val="28"/>
        </w:rPr>
        <w:t xml:space="preserve"> и доходах. В </w:t>
      </w:r>
      <w:r w:rsidR="00FC2394">
        <w:rPr>
          <w:color w:val="000000"/>
          <w:sz w:val="28"/>
          <w:szCs w:val="28"/>
        </w:rPr>
        <w:t>данной</w:t>
      </w:r>
      <w:r w:rsidRPr="00DE12FE">
        <w:rPr>
          <w:color w:val="000000"/>
          <w:sz w:val="28"/>
          <w:szCs w:val="28"/>
        </w:rPr>
        <w:t xml:space="preserve"> связи в управленческом учёте при выполнении расчётов, связанных с принятием </w:t>
      </w:r>
      <w:r w:rsidR="00FC2394">
        <w:rPr>
          <w:color w:val="000000"/>
          <w:sz w:val="28"/>
          <w:szCs w:val="28"/>
        </w:rPr>
        <w:t>заключения</w:t>
      </w:r>
      <w:r w:rsidRPr="00DE12FE">
        <w:rPr>
          <w:color w:val="000000"/>
          <w:sz w:val="28"/>
          <w:szCs w:val="28"/>
        </w:rPr>
        <w:t xml:space="preserve">, выделяют следующие виды </w:t>
      </w:r>
      <w:r w:rsidR="00FC2394">
        <w:rPr>
          <w:color w:val="000000"/>
          <w:sz w:val="28"/>
          <w:szCs w:val="28"/>
        </w:rPr>
        <w:t>расходов</w:t>
      </w:r>
      <w:r w:rsidRPr="00DE12FE">
        <w:rPr>
          <w:color w:val="000000"/>
          <w:sz w:val="28"/>
          <w:szCs w:val="28"/>
        </w:rPr>
        <w:t>:</w:t>
      </w:r>
    </w:p>
    <w:p w:rsidR="002C7C5B" w:rsidRPr="00DE12FE" w:rsidRDefault="002C7C5B" w:rsidP="006564E4">
      <w:pPr>
        <w:pStyle w:val="a5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 w:rsidRPr="00DE12FE">
        <w:rPr>
          <w:color w:val="000000"/>
          <w:sz w:val="28"/>
          <w:szCs w:val="28"/>
        </w:rPr>
        <w:t>–</w:t>
      </w:r>
      <w:r w:rsidRPr="00DE12FE">
        <w:rPr>
          <w:rStyle w:val="apple-converted-space"/>
          <w:color w:val="000000"/>
          <w:sz w:val="28"/>
          <w:szCs w:val="28"/>
        </w:rPr>
        <w:t> </w:t>
      </w:r>
      <w:r w:rsidRPr="00DE12FE">
        <w:rPr>
          <w:color w:val="000000"/>
          <w:sz w:val="28"/>
          <w:szCs w:val="28"/>
        </w:rPr>
        <w:t>переменные, постоянные, условно-постоянные – в зависимости от реагирования на изменение объёмов производства (продаж);</w:t>
      </w:r>
    </w:p>
    <w:p w:rsidR="002C7C5B" w:rsidRPr="00DE12FE" w:rsidRDefault="002C7C5B" w:rsidP="006564E4">
      <w:pPr>
        <w:pStyle w:val="a5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 w:rsidRPr="00DE12FE">
        <w:rPr>
          <w:color w:val="000000"/>
          <w:sz w:val="28"/>
          <w:szCs w:val="28"/>
        </w:rPr>
        <w:t>–</w:t>
      </w:r>
      <w:r w:rsidRPr="00DE12FE">
        <w:rPr>
          <w:rStyle w:val="apple-converted-space"/>
          <w:color w:val="000000"/>
          <w:sz w:val="28"/>
          <w:szCs w:val="28"/>
        </w:rPr>
        <w:t> </w:t>
      </w:r>
      <w:r w:rsidRPr="00DE12FE">
        <w:rPr>
          <w:color w:val="000000"/>
          <w:sz w:val="28"/>
          <w:szCs w:val="28"/>
        </w:rPr>
        <w:t xml:space="preserve">ожидаемые </w:t>
      </w:r>
      <w:r w:rsidR="00F10673">
        <w:rPr>
          <w:color w:val="000000"/>
          <w:sz w:val="28"/>
          <w:szCs w:val="28"/>
        </w:rPr>
        <w:t>издержки</w:t>
      </w:r>
      <w:r w:rsidRPr="00DE12FE">
        <w:rPr>
          <w:color w:val="000000"/>
          <w:sz w:val="28"/>
          <w:szCs w:val="28"/>
        </w:rPr>
        <w:t>, учитываемые и не учитываемые в расчётах при принятии решений;</w:t>
      </w:r>
    </w:p>
    <w:p w:rsidR="002C7C5B" w:rsidRPr="00DE12FE" w:rsidRDefault="002C7C5B" w:rsidP="006564E4">
      <w:pPr>
        <w:pStyle w:val="a5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 w:rsidRPr="00DE12FE">
        <w:rPr>
          <w:color w:val="000000"/>
          <w:sz w:val="28"/>
          <w:szCs w:val="28"/>
        </w:rPr>
        <w:t>–</w:t>
      </w:r>
      <w:r w:rsidRPr="00DE12FE">
        <w:rPr>
          <w:rStyle w:val="apple-converted-space"/>
          <w:color w:val="000000"/>
          <w:sz w:val="28"/>
          <w:szCs w:val="28"/>
        </w:rPr>
        <w:t> </w:t>
      </w:r>
      <w:r w:rsidR="00F10673">
        <w:rPr>
          <w:color w:val="000000"/>
          <w:sz w:val="28"/>
          <w:szCs w:val="28"/>
        </w:rPr>
        <w:t>невозвратные издержки</w:t>
      </w:r>
      <w:r w:rsidRPr="00DE12FE">
        <w:rPr>
          <w:color w:val="000000"/>
          <w:sz w:val="28"/>
          <w:szCs w:val="28"/>
        </w:rPr>
        <w:t xml:space="preserve"> (затраты истёкшего периода);</w:t>
      </w:r>
    </w:p>
    <w:p w:rsidR="002C7C5B" w:rsidRPr="00DE12FE" w:rsidRDefault="002C7C5B" w:rsidP="006564E4">
      <w:pPr>
        <w:pStyle w:val="a5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 w:rsidRPr="00DE12FE">
        <w:rPr>
          <w:color w:val="000000"/>
          <w:sz w:val="28"/>
          <w:szCs w:val="28"/>
        </w:rPr>
        <w:t>–</w:t>
      </w:r>
      <w:r w:rsidRPr="00DE12FE">
        <w:rPr>
          <w:rStyle w:val="apple-converted-space"/>
          <w:color w:val="000000"/>
          <w:sz w:val="28"/>
          <w:szCs w:val="28"/>
        </w:rPr>
        <w:t> </w:t>
      </w:r>
      <w:r w:rsidRPr="00DE12FE">
        <w:rPr>
          <w:color w:val="000000"/>
          <w:sz w:val="28"/>
          <w:szCs w:val="28"/>
        </w:rPr>
        <w:t xml:space="preserve">вменённые </w:t>
      </w:r>
      <w:r w:rsidR="00F10673">
        <w:rPr>
          <w:color w:val="000000"/>
          <w:sz w:val="28"/>
          <w:szCs w:val="28"/>
        </w:rPr>
        <w:t>издержки</w:t>
      </w:r>
      <w:r w:rsidRPr="00DE12FE">
        <w:rPr>
          <w:color w:val="000000"/>
          <w:sz w:val="28"/>
          <w:szCs w:val="28"/>
        </w:rPr>
        <w:t xml:space="preserve"> (или упущенная выгода предприятия);</w:t>
      </w:r>
    </w:p>
    <w:p w:rsidR="002C7C5B" w:rsidRPr="00DE12FE" w:rsidRDefault="002C7C5B" w:rsidP="006564E4">
      <w:pPr>
        <w:pStyle w:val="a5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 w:rsidRPr="00DE12FE">
        <w:rPr>
          <w:color w:val="000000"/>
          <w:sz w:val="28"/>
          <w:szCs w:val="28"/>
        </w:rPr>
        <w:t>–</w:t>
      </w:r>
      <w:r w:rsidRPr="00DE12FE">
        <w:rPr>
          <w:rStyle w:val="apple-converted-space"/>
          <w:color w:val="000000"/>
          <w:sz w:val="28"/>
          <w:szCs w:val="28"/>
        </w:rPr>
        <w:t> </w:t>
      </w:r>
      <w:r w:rsidRPr="00DE12FE">
        <w:rPr>
          <w:color w:val="000000"/>
          <w:sz w:val="28"/>
          <w:szCs w:val="28"/>
        </w:rPr>
        <w:t xml:space="preserve">планируемые и не планируемые </w:t>
      </w:r>
      <w:r w:rsidR="00F10673">
        <w:rPr>
          <w:color w:val="000000"/>
          <w:sz w:val="28"/>
          <w:szCs w:val="28"/>
        </w:rPr>
        <w:t>издержки</w:t>
      </w:r>
      <w:r w:rsidRPr="00DE12FE">
        <w:rPr>
          <w:color w:val="000000"/>
          <w:sz w:val="28"/>
          <w:szCs w:val="28"/>
        </w:rPr>
        <w:t>.</w:t>
      </w:r>
    </w:p>
    <w:p w:rsidR="002C7C5B" w:rsidRPr="00DE12FE" w:rsidRDefault="00C01764" w:rsidP="006564E4">
      <w:pPr>
        <w:pStyle w:val="a5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Также</w:t>
      </w:r>
      <w:r w:rsidR="002C7C5B" w:rsidRPr="00DE12FE">
        <w:rPr>
          <w:color w:val="000000"/>
          <w:sz w:val="28"/>
          <w:szCs w:val="28"/>
        </w:rPr>
        <w:t xml:space="preserve">, в управленческом учёте различают предельные и приростные </w:t>
      </w:r>
      <w:r>
        <w:rPr>
          <w:color w:val="000000"/>
          <w:sz w:val="28"/>
          <w:szCs w:val="28"/>
        </w:rPr>
        <w:t>доходы и расходы</w:t>
      </w:r>
      <w:r w:rsidR="002C7C5B" w:rsidRPr="00DE12FE">
        <w:rPr>
          <w:color w:val="000000"/>
          <w:sz w:val="28"/>
          <w:szCs w:val="28"/>
        </w:rPr>
        <w:t>.</w:t>
      </w:r>
    </w:p>
    <w:p w:rsidR="002C7C5B" w:rsidRPr="00DE12FE" w:rsidRDefault="002C7C5B" w:rsidP="006564E4">
      <w:pPr>
        <w:pStyle w:val="a5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 w:rsidRPr="00DE12FE">
        <w:rPr>
          <w:color w:val="000000"/>
          <w:sz w:val="28"/>
          <w:szCs w:val="28"/>
        </w:rPr>
        <w:t xml:space="preserve">Переменные </w:t>
      </w:r>
      <w:r w:rsidR="00F3693F">
        <w:rPr>
          <w:color w:val="000000"/>
          <w:sz w:val="28"/>
          <w:szCs w:val="28"/>
        </w:rPr>
        <w:t>издержки</w:t>
      </w:r>
      <w:r w:rsidRPr="00DE12FE">
        <w:rPr>
          <w:color w:val="000000"/>
          <w:sz w:val="28"/>
          <w:szCs w:val="28"/>
        </w:rPr>
        <w:t xml:space="preserve"> возрастают </w:t>
      </w:r>
      <w:r w:rsidR="00F3693F">
        <w:rPr>
          <w:color w:val="000000"/>
          <w:sz w:val="28"/>
          <w:szCs w:val="28"/>
        </w:rPr>
        <w:t>или же</w:t>
      </w:r>
      <w:r w:rsidRPr="00DE12FE">
        <w:rPr>
          <w:color w:val="000000"/>
          <w:sz w:val="28"/>
          <w:szCs w:val="28"/>
        </w:rPr>
        <w:t xml:space="preserve"> уменьшаются пропорционально объёму </w:t>
      </w:r>
      <w:r w:rsidR="00F3693F">
        <w:rPr>
          <w:color w:val="000000"/>
          <w:sz w:val="28"/>
          <w:szCs w:val="28"/>
        </w:rPr>
        <w:t>изготовления</w:t>
      </w:r>
      <w:r w:rsidRPr="00DE12FE">
        <w:rPr>
          <w:color w:val="000000"/>
          <w:sz w:val="28"/>
          <w:szCs w:val="28"/>
        </w:rPr>
        <w:t xml:space="preserve"> продукции (оказания услуг, товарооборота), т. е. </w:t>
      </w:r>
      <w:r w:rsidR="00F3693F">
        <w:rPr>
          <w:color w:val="000000"/>
          <w:sz w:val="28"/>
          <w:szCs w:val="28"/>
        </w:rPr>
        <w:t>находятся в зависимости</w:t>
      </w:r>
      <w:r w:rsidRPr="00DE12FE">
        <w:rPr>
          <w:color w:val="000000"/>
          <w:sz w:val="28"/>
          <w:szCs w:val="28"/>
        </w:rPr>
        <w:t xml:space="preserve">  от деловой </w:t>
      </w:r>
      <w:r w:rsidR="00F3693F">
        <w:rPr>
          <w:color w:val="000000"/>
          <w:sz w:val="28"/>
          <w:szCs w:val="28"/>
        </w:rPr>
        <w:t>э</w:t>
      </w:r>
      <w:r w:rsidR="000F747D">
        <w:rPr>
          <w:color w:val="000000"/>
          <w:sz w:val="28"/>
          <w:szCs w:val="28"/>
        </w:rPr>
        <w:t>нерг</w:t>
      </w:r>
      <w:r w:rsidR="00F3693F">
        <w:rPr>
          <w:color w:val="000000"/>
          <w:sz w:val="28"/>
          <w:szCs w:val="28"/>
        </w:rPr>
        <w:t>ичности</w:t>
      </w:r>
      <w:r w:rsidRPr="00DE12FE">
        <w:rPr>
          <w:color w:val="000000"/>
          <w:sz w:val="28"/>
          <w:szCs w:val="28"/>
        </w:rPr>
        <w:t xml:space="preserve"> организации. Переменный характер могут иметь как производственные, так и непроизводственные </w:t>
      </w:r>
      <w:r w:rsidR="000F747D">
        <w:rPr>
          <w:color w:val="000000"/>
          <w:sz w:val="28"/>
          <w:szCs w:val="28"/>
        </w:rPr>
        <w:t>издержки</w:t>
      </w:r>
      <w:r w:rsidRPr="00DE12FE">
        <w:rPr>
          <w:color w:val="000000"/>
          <w:sz w:val="28"/>
          <w:szCs w:val="28"/>
        </w:rPr>
        <w:t xml:space="preserve">. Примерами производственных переменных </w:t>
      </w:r>
      <w:r w:rsidR="000F747D">
        <w:rPr>
          <w:color w:val="000000"/>
          <w:sz w:val="28"/>
          <w:szCs w:val="28"/>
        </w:rPr>
        <w:t>расходов</w:t>
      </w:r>
      <w:r w:rsidRPr="00DE12FE">
        <w:rPr>
          <w:color w:val="000000"/>
          <w:sz w:val="28"/>
          <w:szCs w:val="28"/>
        </w:rPr>
        <w:t xml:space="preserve"> служат прямые материальные затраты, прямые затраты на оплату труда, затраты на вспомогательные материалы и покупные полуфабрикаты.</w:t>
      </w:r>
    </w:p>
    <w:p w:rsidR="002C7C5B" w:rsidRPr="00DE12FE" w:rsidRDefault="002C7C5B" w:rsidP="006564E4">
      <w:pPr>
        <w:pStyle w:val="a5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 w:rsidRPr="00DE12FE">
        <w:rPr>
          <w:color w:val="000000"/>
          <w:sz w:val="28"/>
          <w:szCs w:val="28"/>
        </w:rPr>
        <w:t xml:space="preserve">Переменные </w:t>
      </w:r>
      <w:r w:rsidR="00723870">
        <w:rPr>
          <w:color w:val="000000"/>
          <w:sz w:val="28"/>
          <w:szCs w:val="28"/>
        </w:rPr>
        <w:t>издержки</w:t>
      </w:r>
      <w:r w:rsidRPr="00DE12FE">
        <w:rPr>
          <w:color w:val="000000"/>
          <w:sz w:val="28"/>
          <w:szCs w:val="28"/>
        </w:rPr>
        <w:t xml:space="preserve"> </w:t>
      </w:r>
      <w:r w:rsidR="00723870">
        <w:rPr>
          <w:color w:val="000000"/>
          <w:sz w:val="28"/>
          <w:szCs w:val="28"/>
        </w:rPr>
        <w:t>характеризуют</w:t>
      </w:r>
      <w:r w:rsidRPr="00DE12FE">
        <w:rPr>
          <w:color w:val="000000"/>
          <w:sz w:val="28"/>
          <w:szCs w:val="28"/>
        </w:rPr>
        <w:t xml:space="preserve"> стоимость </w:t>
      </w:r>
      <w:r w:rsidR="00723870">
        <w:rPr>
          <w:color w:val="000000"/>
          <w:sz w:val="28"/>
          <w:szCs w:val="28"/>
        </w:rPr>
        <w:t xml:space="preserve">именно </w:t>
      </w:r>
      <w:r w:rsidRPr="00DE12FE">
        <w:rPr>
          <w:color w:val="000000"/>
          <w:sz w:val="28"/>
          <w:szCs w:val="28"/>
        </w:rPr>
        <w:t xml:space="preserve">продукта, все </w:t>
      </w:r>
      <w:r w:rsidR="00723870">
        <w:rPr>
          <w:color w:val="000000"/>
          <w:sz w:val="28"/>
          <w:szCs w:val="28"/>
        </w:rPr>
        <w:t>другие</w:t>
      </w:r>
      <w:r w:rsidRPr="00DE12FE">
        <w:rPr>
          <w:color w:val="000000"/>
          <w:sz w:val="28"/>
          <w:szCs w:val="28"/>
        </w:rPr>
        <w:t xml:space="preserve"> (постоянные затраты) – </w:t>
      </w:r>
      <w:r w:rsidR="00723870">
        <w:rPr>
          <w:color w:val="000000"/>
          <w:sz w:val="28"/>
          <w:szCs w:val="28"/>
        </w:rPr>
        <w:t>стоимость</w:t>
      </w:r>
      <w:r w:rsidRPr="00DE12FE">
        <w:rPr>
          <w:color w:val="000000"/>
          <w:sz w:val="28"/>
          <w:szCs w:val="28"/>
        </w:rPr>
        <w:t xml:space="preserve"> само</w:t>
      </w:r>
      <w:r w:rsidR="00723870">
        <w:rPr>
          <w:color w:val="000000"/>
          <w:sz w:val="28"/>
          <w:szCs w:val="28"/>
        </w:rPr>
        <w:t>й</w:t>
      </w:r>
      <w:r w:rsidRPr="00DE12FE">
        <w:rPr>
          <w:color w:val="000000"/>
          <w:sz w:val="28"/>
          <w:szCs w:val="28"/>
        </w:rPr>
        <w:t xml:space="preserve"> </w:t>
      </w:r>
      <w:r w:rsidR="00723870">
        <w:rPr>
          <w:color w:val="000000"/>
          <w:sz w:val="28"/>
          <w:szCs w:val="28"/>
        </w:rPr>
        <w:t>фирмы</w:t>
      </w:r>
      <w:r w:rsidRPr="00DE12FE">
        <w:rPr>
          <w:color w:val="000000"/>
          <w:sz w:val="28"/>
          <w:szCs w:val="28"/>
        </w:rPr>
        <w:t xml:space="preserve">. Рынок не интересует </w:t>
      </w:r>
      <w:r w:rsidR="00B67118">
        <w:rPr>
          <w:color w:val="000000"/>
          <w:sz w:val="28"/>
          <w:szCs w:val="28"/>
        </w:rPr>
        <w:t>цена фирмы</w:t>
      </w:r>
      <w:r w:rsidRPr="00DE12FE">
        <w:rPr>
          <w:color w:val="000000"/>
          <w:sz w:val="28"/>
          <w:szCs w:val="28"/>
        </w:rPr>
        <w:t xml:space="preserve">, его интересует </w:t>
      </w:r>
      <w:r w:rsidR="00B67118">
        <w:rPr>
          <w:color w:val="000000"/>
          <w:sz w:val="28"/>
          <w:szCs w:val="28"/>
        </w:rPr>
        <w:t>цена</w:t>
      </w:r>
      <w:r w:rsidRPr="00DE12FE">
        <w:rPr>
          <w:color w:val="000000"/>
          <w:sz w:val="28"/>
          <w:szCs w:val="28"/>
        </w:rPr>
        <w:t xml:space="preserve"> продукта.</w:t>
      </w:r>
    </w:p>
    <w:p w:rsidR="002C7C5B" w:rsidRPr="00DE12FE" w:rsidRDefault="002C7C5B" w:rsidP="006564E4">
      <w:pPr>
        <w:pStyle w:val="a5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 w:rsidRPr="00DE12FE">
        <w:rPr>
          <w:color w:val="000000"/>
          <w:sz w:val="28"/>
          <w:szCs w:val="28"/>
        </w:rPr>
        <w:lastRenderedPageBreak/>
        <w:t xml:space="preserve">Совокупные переменные </w:t>
      </w:r>
      <w:r w:rsidR="0016398D">
        <w:rPr>
          <w:color w:val="000000"/>
          <w:sz w:val="28"/>
          <w:szCs w:val="28"/>
        </w:rPr>
        <w:t>издержки</w:t>
      </w:r>
      <w:r w:rsidRPr="00DE12FE">
        <w:rPr>
          <w:color w:val="000000"/>
          <w:sz w:val="28"/>
          <w:szCs w:val="28"/>
        </w:rPr>
        <w:t xml:space="preserve"> имеют линейную зависимость от показателя деловой </w:t>
      </w:r>
      <w:r w:rsidR="0016398D">
        <w:rPr>
          <w:color w:val="000000"/>
          <w:sz w:val="28"/>
          <w:szCs w:val="28"/>
        </w:rPr>
        <w:t>энергичности</w:t>
      </w:r>
      <w:r w:rsidRPr="00DE12FE">
        <w:rPr>
          <w:color w:val="000000"/>
          <w:sz w:val="28"/>
          <w:szCs w:val="28"/>
        </w:rPr>
        <w:t xml:space="preserve"> </w:t>
      </w:r>
      <w:r w:rsidR="0016398D">
        <w:rPr>
          <w:color w:val="000000"/>
          <w:sz w:val="28"/>
          <w:szCs w:val="28"/>
        </w:rPr>
        <w:t>фирмы</w:t>
      </w:r>
      <w:r w:rsidRPr="00DE12FE">
        <w:rPr>
          <w:color w:val="000000"/>
          <w:sz w:val="28"/>
          <w:szCs w:val="28"/>
        </w:rPr>
        <w:t xml:space="preserve">, а переменные </w:t>
      </w:r>
      <w:r w:rsidR="0016398D">
        <w:rPr>
          <w:color w:val="000000"/>
          <w:sz w:val="28"/>
          <w:szCs w:val="28"/>
        </w:rPr>
        <w:t>издержки</w:t>
      </w:r>
      <w:r w:rsidRPr="00DE12FE">
        <w:rPr>
          <w:color w:val="000000"/>
          <w:sz w:val="28"/>
          <w:szCs w:val="28"/>
        </w:rPr>
        <w:t xml:space="preserve"> на единицу продукции – величина </w:t>
      </w:r>
      <w:r w:rsidR="0016398D">
        <w:rPr>
          <w:color w:val="000000"/>
          <w:sz w:val="28"/>
          <w:szCs w:val="28"/>
        </w:rPr>
        <w:t>неизменная</w:t>
      </w:r>
      <w:r w:rsidRPr="00DE12FE">
        <w:rPr>
          <w:color w:val="000000"/>
          <w:sz w:val="28"/>
          <w:szCs w:val="28"/>
        </w:rPr>
        <w:t>.</w:t>
      </w:r>
    </w:p>
    <w:p w:rsidR="002C7C5B" w:rsidRPr="00DE12FE" w:rsidRDefault="002C7C5B" w:rsidP="006564E4">
      <w:pPr>
        <w:pStyle w:val="a5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 w:rsidRPr="00DE12FE">
        <w:rPr>
          <w:color w:val="000000"/>
          <w:sz w:val="28"/>
          <w:szCs w:val="28"/>
        </w:rPr>
        <w:t xml:space="preserve">К непроизводственным переменным </w:t>
      </w:r>
      <w:r w:rsidR="008127D9">
        <w:rPr>
          <w:color w:val="000000"/>
          <w:sz w:val="28"/>
          <w:szCs w:val="28"/>
        </w:rPr>
        <w:t>расходам</w:t>
      </w:r>
      <w:r w:rsidRPr="00DE12FE">
        <w:rPr>
          <w:color w:val="000000"/>
          <w:sz w:val="28"/>
          <w:szCs w:val="28"/>
        </w:rPr>
        <w:t xml:space="preserve"> можно отнести </w:t>
      </w:r>
      <w:r w:rsidR="008127D9">
        <w:rPr>
          <w:color w:val="000000"/>
          <w:sz w:val="28"/>
          <w:szCs w:val="28"/>
        </w:rPr>
        <w:t xml:space="preserve">затраты </w:t>
      </w:r>
      <w:r w:rsidRPr="00DE12FE">
        <w:rPr>
          <w:color w:val="000000"/>
          <w:sz w:val="28"/>
          <w:szCs w:val="28"/>
        </w:rPr>
        <w:t xml:space="preserve">на упаковку готовой продукции для отгрузки её </w:t>
      </w:r>
      <w:r w:rsidR="008127D9">
        <w:rPr>
          <w:color w:val="000000"/>
          <w:sz w:val="28"/>
          <w:szCs w:val="28"/>
        </w:rPr>
        <w:t>покупателю</w:t>
      </w:r>
      <w:r w:rsidRPr="00DE12FE">
        <w:rPr>
          <w:color w:val="000000"/>
          <w:sz w:val="28"/>
          <w:szCs w:val="28"/>
        </w:rPr>
        <w:t xml:space="preserve">, транспортные </w:t>
      </w:r>
      <w:r w:rsidR="008127D9">
        <w:rPr>
          <w:color w:val="000000"/>
          <w:sz w:val="28"/>
          <w:szCs w:val="28"/>
        </w:rPr>
        <w:t>затраты</w:t>
      </w:r>
      <w:r w:rsidRPr="00DE12FE">
        <w:rPr>
          <w:color w:val="000000"/>
          <w:sz w:val="28"/>
          <w:szCs w:val="28"/>
        </w:rPr>
        <w:t xml:space="preserve">, не возмещаемые </w:t>
      </w:r>
      <w:r w:rsidR="008127D9">
        <w:rPr>
          <w:color w:val="000000"/>
          <w:sz w:val="28"/>
          <w:szCs w:val="28"/>
        </w:rPr>
        <w:t>клиентом</w:t>
      </w:r>
      <w:r w:rsidRPr="00DE12FE">
        <w:rPr>
          <w:color w:val="000000"/>
          <w:sz w:val="28"/>
          <w:szCs w:val="28"/>
        </w:rPr>
        <w:t xml:space="preserve">, комиссионное вознаграждение посреднику за продажу </w:t>
      </w:r>
      <w:r w:rsidR="008127D9">
        <w:rPr>
          <w:color w:val="000000"/>
          <w:sz w:val="28"/>
          <w:szCs w:val="28"/>
        </w:rPr>
        <w:t>продукта</w:t>
      </w:r>
      <w:r w:rsidRPr="00DE12FE">
        <w:rPr>
          <w:color w:val="000000"/>
          <w:sz w:val="28"/>
          <w:szCs w:val="28"/>
        </w:rPr>
        <w:t xml:space="preserve">, которое напрямую </w:t>
      </w:r>
      <w:r w:rsidR="008127D9">
        <w:rPr>
          <w:color w:val="000000"/>
          <w:sz w:val="28"/>
          <w:szCs w:val="28"/>
        </w:rPr>
        <w:t>находится в зависимости</w:t>
      </w:r>
      <w:r w:rsidRPr="00DE12FE">
        <w:rPr>
          <w:color w:val="000000"/>
          <w:sz w:val="28"/>
          <w:szCs w:val="28"/>
        </w:rPr>
        <w:t xml:space="preserve"> от объёма </w:t>
      </w:r>
      <w:r w:rsidR="008127D9">
        <w:rPr>
          <w:color w:val="000000"/>
          <w:sz w:val="28"/>
          <w:szCs w:val="28"/>
        </w:rPr>
        <w:t>реализации</w:t>
      </w:r>
      <w:r w:rsidRPr="00DE12FE">
        <w:rPr>
          <w:color w:val="000000"/>
          <w:sz w:val="28"/>
          <w:szCs w:val="28"/>
        </w:rPr>
        <w:t>.</w:t>
      </w:r>
    </w:p>
    <w:p w:rsidR="002C7C5B" w:rsidRPr="00DE12FE" w:rsidRDefault="002C7C5B" w:rsidP="006564E4">
      <w:pPr>
        <w:pStyle w:val="a5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 w:rsidRPr="00DE12FE">
        <w:rPr>
          <w:color w:val="000000"/>
          <w:sz w:val="28"/>
          <w:szCs w:val="28"/>
        </w:rPr>
        <w:t xml:space="preserve">Производственные </w:t>
      </w:r>
      <w:r w:rsidR="00317DC4">
        <w:rPr>
          <w:color w:val="000000"/>
          <w:sz w:val="28"/>
          <w:szCs w:val="28"/>
        </w:rPr>
        <w:t>издержки</w:t>
      </w:r>
      <w:r w:rsidRPr="00DE12FE">
        <w:rPr>
          <w:color w:val="000000"/>
          <w:sz w:val="28"/>
          <w:szCs w:val="28"/>
        </w:rPr>
        <w:t xml:space="preserve">, которые остаются </w:t>
      </w:r>
      <w:r w:rsidR="00317DC4">
        <w:rPr>
          <w:color w:val="000000"/>
          <w:sz w:val="28"/>
          <w:szCs w:val="28"/>
        </w:rPr>
        <w:t>буквально постоянными</w:t>
      </w:r>
      <w:r w:rsidRPr="00DE12FE">
        <w:rPr>
          <w:color w:val="000000"/>
          <w:sz w:val="28"/>
          <w:szCs w:val="28"/>
        </w:rPr>
        <w:t xml:space="preserve"> в течение отчётного периода, не </w:t>
      </w:r>
      <w:r w:rsidR="00317DC4">
        <w:rPr>
          <w:color w:val="000000"/>
          <w:sz w:val="28"/>
          <w:szCs w:val="28"/>
        </w:rPr>
        <w:t>находятся в зависимости</w:t>
      </w:r>
      <w:r w:rsidRPr="00DE12FE">
        <w:rPr>
          <w:color w:val="000000"/>
          <w:sz w:val="28"/>
          <w:szCs w:val="28"/>
        </w:rPr>
        <w:t xml:space="preserve"> от деловой активности </w:t>
      </w:r>
      <w:r w:rsidR="00317DC4">
        <w:rPr>
          <w:color w:val="000000"/>
          <w:sz w:val="28"/>
          <w:szCs w:val="28"/>
        </w:rPr>
        <w:t>фирмы</w:t>
      </w:r>
      <w:r w:rsidRPr="00DE12FE">
        <w:rPr>
          <w:color w:val="000000"/>
          <w:sz w:val="28"/>
          <w:szCs w:val="28"/>
        </w:rPr>
        <w:t xml:space="preserve"> и называются постоянными производственными </w:t>
      </w:r>
      <w:r w:rsidR="00317DC4">
        <w:rPr>
          <w:color w:val="000000"/>
          <w:sz w:val="28"/>
          <w:szCs w:val="28"/>
        </w:rPr>
        <w:t>расходами</w:t>
      </w:r>
      <w:r w:rsidRPr="00DE12FE">
        <w:rPr>
          <w:color w:val="000000"/>
          <w:sz w:val="28"/>
          <w:szCs w:val="28"/>
        </w:rPr>
        <w:t xml:space="preserve">. </w:t>
      </w:r>
      <w:r w:rsidR="00317DC4">
        <w:rPr>
          <w:color w:val="000000"/>
          <w:sz w:val="28"/>
          <w:szCs w:val="28"/>
        </w:rPr>
        <w:t>В том числе</w:t>
      </w:r>
      <w:r w:rsidRPr="00DE12FE">
        <w:rPr>
          <w:color w:val="000000"/>
          <w:sz w:val="28"/>
          <w:szCs w:val="28"/>
        </w:rPr>
        <w:t xml:space="preserve"> </w:t>
      </w:r>
      <w:r w:rsidR="00317DC4">
        <w:rPr>
          <w:color w:val="000000"/>
          <w:sz w:val="28"/>
          <w:szCs w:val="28"/>
        </w:rPr>
        <w:t xml:space="preserve">и </w:t>
      </w:r>
      <w:r w:rsidRPr="00DE12FE">
        <w:rPr>
          <w:color w:val="000000"/>
          <w:sz w:val="28"/>
          <w:szCs w:val="28"/>
        </w:rPr>
        <w:t xml:space="preserve">при изменении объёмов </w:t>
      </w:r>
      <w:r w:rsidR="00317DC4">
        <w:rPr>
          <w:color w:val="000000"/>
          <w:sz w:val="28"/>
          <w:szCs w:val="28"/>
        </w:rPr>
        <w:t>изготовления</w:t>
      </w:r>
      <w:r w:rsidRPr="00DE12FE">
        <w:rPr>
          <w:color w:val="000000"/>
          <w:sz w:val="28"/>
          <w:szCs w:val="28"/>
        </w:rPr>
        <w:t xml:space="preserve"> (продаж) они </w:t>
      </w:r>
      <w:r w:rsidR="00317DC4">
        <w:rPr>
          <w:color w:val="000000"/>
          <w:sz w:val="28"/>
          <w:szCs w:val="28"/>
        </w:rPr>
        <w:t>остаются неизменны</w:t>
      </w:r>
      <w:r w:rsidRPr="00DE12FE">
        <w:rPr>
          <w:color w:val="000000"/>
          <w:sz w:val="28"/>
          <w:szCs w:val="28"/>
        </w:rPr>
        <w:t xml:space="preserve">. Примерами постоянных производственных </w:t>
      </w:r>
      <w:r w:rsidR="00317DC4">
        <w:rPr>
          <w:color w:val="000000"/>
          <w:sz w:val="28"/>
          <w:szCs w:val="28"/>
        </w:rPr>
        <w:t>расходов считаются затраты</w:t>
      </w:r>
      <w:r w:rsidRPr="00DE12FE">
        <w:rPr>
          <w:color w:val="000000"/>
          <w:sz w:val="28"/>
          <w:szCs w:val="28"/>
        </w:rPr>
        <w:t xml:space="preserve"> по аренде производственных площадей, амортизация основных средств производственного </w:t>
      </w:r>
      <w:r w:rsidR="00317DC4">
        <w:rPr>
          <w:color w:val="000000"/>
          <w:sz w:val="28"/>
          <w:szCs w:val="28"/>
        </w:rPr>
        <w:t>пред</w:t>
      </w:r>
      <w:r w:rsidRPr="00DE12FE">
        <w:rPr>
          <w:color w:val="000000"/>
          <w:sz w:val="28"/>
          <w:szCs w:val="28"/>
        </w:rPr>
        <w:t>назначения.</w:t>
      </w:r>
    </w:p>
    <w:p w:rsidR="002C7C5B" w:rsidRPr="00DE12FE" w:rsidRDefault="002C7C5B" w:rsidP="006564E4">
      <w:pPr>
        <w:pStyle w:val="a5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 w:rsidRPr="00DE12FE">
        <w:rPr>
          <w:color w:val="000000"/>
          <w:sz w:val="28"/>
          <w:szCs w:val="28"/>
        </w:rPr>
        <w:t xml:space="preserve">Для описания поведения переменных затрат в управленческом учёте используется </w:t>
      </w:r>
      <w:r w:rsidR="00317DC4">
        <w:rPr>
          <w:color w:val="000000"/>
          <w:sz w:val="28"/>
          <w:szCs w:val="28"/>
        </w:rPr>
        <w:t>особый</w:t>
      </w:r>
      <w:r w:rsidRPr="00DE12FE">
        <w:rPr>
          <w:color w:val="000000"/>
          <w:sz w:val="28"/>
          <w:szCs w:val="28"/>
        </w:rPr>
        <w:t xml:space="preserve"> показатель – коэффициент реагирования затрат (Крз). Он </w:t>
      </w:r>
      <w:r w:rsidR="00317DC4">
        <w:rPr>
          <w:color w:val="000000"/>
          <w:sz w:val="28"/>
          <w:szCs w:val="28"/>
        </w:rPr>
        <w:t>о</w:t>
      </w:r>
      <w:r w:rsidRPr="00DE12FE">
        <w:rPr>
          <w:color w:val="000000"/>
          <w:sz w:val="28"/>
          <w:szCs w:val="28"/>
        </w:rPr>
        <w:t>характери</w:t>
      </w:r>
      <w:r w:rsidR="00317DC4">
        <w:rPr>
          <w:color w:val="000000"/>
          <w:sz w:val="28"/>
          <w:szCs w:val="28"/>
        </w:rPr>
        <w:t>зовывает</w:t>
      </w:r>
      <w:r w:rsidRPr="00DE12FE">
        <w:rPr>
          <w:color w:val="000000"/>
          <w:sz w:val="28"/>
          <w:szCs w:val="28"/>
        </w:rPr>
        <w:t xml:space="preserve"> соотношение между темпами </w:t>
      </w:r>
      <w:r w:rsidR="00AD0F19">
        <w:rPr>
          <w:color w:val="000000"/>
          <w:sz w:val="28"/>
          <w:szCs w:val="28"/>
        </w:rPr>
        <w:t xml:space="preserve">конфигурации расходов </w:t>
      </w:r>
      <w:r w:rsidRPr="00DE12FE">
        <w:rPr>
          <w:color w:val="000000"/>
          <w:sz w:val="28"/>
          <w:szCs w:val="28"/>
        </w:rPr>
        <w:t xml:space="preserve">и темпами </w:t>
      </w:r>
      <w:r w:rsidR="00AD0F19">
        <w:rPr>
          <w:color w:val="000000"/>
          <w:sz w:val="28"/>
          <w:szCs w:val="28"/>
        </w:rPr>
        <w:t>подъема</w:t>
      </w:r>
      <w:r w:rsidRPr="00DE12FE">
        <w:rPr>
          <w:color w:val="000000"/>
          <w:sz w:val="28"/>
          <w:szCs w:val="28"/>
        </w:rPr>
        <w:t xml:space="preserve"> деловой активности </w:t>
      </w:r>
      <w:r w:rsidR="00AD0F19">
        <w:rPr>
          <w:color w:val="000000"/>
          <w:sz w:val="28"/>
          <w:szCs w:val="28"/>
        </w:rPr>
        <w:t>фирмы</w:t>
      </w:r>
      <w:r w:rsidRPr="00DE12FE">
        <w:rPr>
          <w:color w:val="000000"/>
          <w:sz w:val="28"/>
          <w:szCs w:val="28"/>
        </w:rPr>
        <w:t xml:space="preserve"> и рассчитывается по формуле</w:t>
      </w:r>
      <w:r w:rsidR="00AD0F19">
        <w:rPr>
          <w:color w:val="000000"/>
          <w:sz w:val="28"/>
          <w:szCs w:val="28"/>
        </w:rPr>
        <w:t>:</w:t>
      </w:r>
    </w:p>
    <w:p w:rsidR="002C7C5B" w:rsidRPr="00AD0F19" w:rsidRDefault="002C7C5B" w:rsidP="0023107F">
      <w:pPr>
        <w:pStyle w:val="a5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 w:rsidRPr="00DE12FE">
        <w:rPr>
          <w:color w:val="000000"/>
          <w:sz w:val="28"/>
          <w:szCs w:val="28"/>
        </w:rPr>
        <w:t>Крз =</w:t>
      </w:r>
      <w:r w:rsidRPr="00DE12FE">
        <w:rPr>
          <w:rStyle w:val="apple-converted-space"/>
          <w:color w:val="000000"/>
          <w:sz w:val="28"/>
          <w:szCs w:val="28"/>
        </w:rPr>
        <w:t> </w:t>
      </w:r>
      <w:r w:rsidRPr="00DE12FE">
        <w:rPr>
          <w:color w:val="000000"/>
          <w:sz w:val="28"/>
          <w:szCs w:val="28"/>
          <w:lang w:val="en-US"/>
        </w:rPr>
        <w:t>Y</w:t>
      </w:r>
      <w:r w:rsidRPr="00DE12FE">
        <w:rPr>
          <w:color w:val="000000"/>
          <w:sz w:val="28"/>
          <w:szCs w:val="28"/>
        </w:rPr>
        <w:t>/</w:t>
      </w:r>
      <w:r w:rsidRPr="00DE12FE">
        <w:rPr>
          <w:color w:val="000000"/>
          <w:sz w:val="28"/>
          <w:szCs w:val="28"/>
          <w:lang w:val="en-US"/>
        </w:rPr>
        <w:t>X</w:t>
      </w:r>
      <w:r w:rsidR="00AD0F19">
        <w:rPr>
          <w:color w:val="000000"/>
          <w:sz w:val="28"/>
          <w:szCs w:val="28"/>
        </w:rPr>
        <w:t xml:space="preserve"> ,         где</w:t>
      </w:r>
    </w:p>
    <w:p w:rsidR="002C7C5B" w:rsidRPr="00DE12FE" w:rsidRDefault="002C7C5B" w:rsidP="0023107F">
      <w:pPr>
        <w:pStyle w:val="a5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 w:rsidRPr="00DE12FE">
        <w:rPr>
          <w:color w:val="000000"/>
          <w:sz w:val="28"/>
          <w:szCs w:val="28"/>
          <w:lang w:val="en-US"/>
        </w:rPr>
        <w:t>Y</w:t>
      </w:r>
      <w:r w:rsidRPr="00DE12FE">
        <w:rPr>
          <w:rStyle w:val="apple-converted-space"/>
          <w:color w:val="000000"/>
          <w:sz w:val="28"/>
          <w:szCs w:val="28"/>
        </w:rPr>
        <w:t> </w:t>
      </w:r>
      <w:r w:rsidRPr="00DE12FE">
        <w:rPr>
          <w:color w:val="000000"/>
          <w:sz w:val="28"/>
          <w:szCs w:val="28"/>
        </w:rPr>
        <w:t>– темпы роста, %;</w:t>
      </w:r>
    </w:p>
    <w:p w:rsidR="002C7C5B" w:rsidRPr="00DE12FE" w:rsidRDefault="002C7C5B" w:rsidP="0023107F">
      <w:pPr>
        <w:pStyle w:val="a5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 w:rsidRPr="00DE12FE">
        <w:rPr>
          <w:color w:val="000000"/>
          <w:sz w:val="28"/>
          <w:szCs w:val="28"/>
          <w:lang w:val="en-US"/>
        </w:rPr>
        <w:t>X</w:t>
      </w:r>
      <w:r w:rsidRPr="00DE12FE">
        <w:rPr>
          <w:rStyle w:val="apple-converted-space"/>
          <w:color w:val="000000"/>
          <w:sz w:val="28"/>
          <w:szCs w:val="28"/>
        </w:rPr>
        <w:t> </w:t>
      </w:r>
      <w:r w:rsidRPr="00DE12FE">
        <w:rPr>
          <w:color w:val="000000"/>
          <w:sz w:val="28"/>
          <w:szCs w:val="28"/>
        </w:rPr>
        <w:t>– темпы роста деловой активности фирмы, %.</w:t>
      </w:r>
    </w:p>
    <w:p w:rsidR="002C7C5B" w:rsidRPr="00DE12FE" w:rsidRDefault="00AD0F19" w:rsidP="0023107F">
      <w:pPr>
        <w:pStyle w:val="a5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Издержки</w:t>
      </w:r>
      <w:r w:rsidR="002C7C5B" w:rsidRPr="00DE12FE">
        <w:rPr>
          <w:color w:val="000000"/>
          <w:sz w:val="28"/>
          <w:szCs w:val="28"/>
        </w:rPr>
        <w:t xml:space="preserve"> считаются постоянными, </w:t>
      </w:r>
      <w:r w:rsidR="006743C0">
        <w:rPr>
          <w:color w:val="000000"/>
          <w:sz w:val="28"/>
          <w:szCs w:val="28"/>
        </w:rPr>
        <w:t xml:space="preserve">в том случае </w:t>
      </w:r>
      <w:r w:rsidR="002C7C5B" w:rsidRPr="00DE12FE">
        <w:rPr>
          <w:color w:val="000000"/>
          <w:sz w:val="28"/>
          <w:szCs w:val="28"/>
        </w:rPr>
        <w:t xml:space="preserve">если </w:t>
      </w:r>
      <w:r w:rsidR="006743C0">
        <w:rPr>
          <w:color w:val="000000"/>
          <w:sz w:val="28"/>
          <w:szCs w:val="28"/>
        </w:rPr>
        <w:t xml:space="preserve">они </w:t>
      </w:r>
      <w:r w:rsidR="002C7C5B" w:rsidRPr="00DE12FE">
        <w:rPr>
          <w:color w:val="000000"/>
          <w:sz w:val="28"/>
          <w:szCs w:val="28"/>
        </w:rPr>
        <w:t xml:space="preserve">не реагируют на изменение объёмов </w:t>
      </w:r>
      <w:r w:rsidR="006743C0">
        <w:rPr>
          <w:color w:val="000000"/>
          <w:sz w:val="28"/>
          <w:szCs w:val="28"/>
        </w:rPr>
        <w:t>изготовления</w:t>
      </w:r>
      <w:r w:rsidR="002C7C5B" w:rsidRPr="00DE12FE">
        <w:rPr>
          <w:color w:val="000000"/>
          <w:sz w:val="28"/>
          <w:szCs w:val="28"/>
        </w:rPr>
        <w:t xml:space="preserve">. </w:t>
      </w:r>
      <w:r w:rsidR="006743C0">
        <w:rPr>
          <w:color w:val="000000"/>
          <w:sz w:val="28"/>
          <w:szCs w:val="28"/>
        </w:rPr>
        <w:t>К примеру</w:t>
      </w:r>
      <w:r w:rsidR="002C7C5B" w:rsidRPr="00DE12FE">
        <w:rPr>
          <w:color w:val="000000"/>
          <w:sz w:val="28"/>
          <w:szCs w:val="28"/>
        </w:rPr>
        <w:t xml:space="preserve">, стоимость арендной платы за </w:t>
      </w:r>
      <w:r w:rsidR="006743C0">
        <w:rPr>
          <w:color w:val="000000"/>
          <w:sz w:val="28"/>
          <w:szCs w:val="28"/>
        </w:rPr>
        <w:t>использование</w:t>
      </w:r>
      <w:r w:rsidR="002C7C5B" w:rsidRPr="00DE12FE">
        <w:rPr>
          <w:color w:val="000000"/>
          <w:sz w:val="28"/>
          <w:szCs w:val="28"/>
        </w:rPr>
        <w:t xml:space="preserve"> автомоб</w:t>
      </w:r>
      <w:r w:rsidR="006743C0">
        <w:rPr>
          <w:color w:val="000000"/>
          <w:sz w:val="28"/>
          <w:szCs w:val="28"/>
        </w:rPr>
        <w:t>иля</w:t>
      </w:r>
      <w:r w:rsidR="002C7C5B" w:rsidRPr="00DE12FE">
        <w:rPr>
          <w:color w:val="000000"/>
          <w:sz w:val="28"/>
          <w:szCs w:val="28"/>
        </w:rPr>
        <w:t xml:space="preserve"> не изменится при </w:t>
      </w:r>
      <w:r w:rsidR="006743C0">
        <w:rPr>
          <w:color w:val="000000"/>
          <w:sz w:val="28"/>
          <w:szCs w:val="28"/>
        </w:rPr>
        <w:t>повышении</w:t>
      </w:r>
      <w:r w:rsidR="002C7C5B" w:rsidRPr="00DE12FE">
        <w:rPr>
          <w:color w:val="000000"/>
          <w:sz w:val="28"/>
          <w:szCs w:val="28"/>
        </w:rPr>
        <w:t xml:space="preserve"> объёма </w:t>
      </w:r>
      <w:r w:rsidR="006743C0">
        <w:rPr>
          <w:color w:val="000000"/>
          <w:sz w:val="28"/>
          <w:szCs w:val="28"/>
        </w:rPr>
        <w:t>изготовления</w:t>
      </w:r>
      <w:r w:rsidR="002C7C5B" w:rsidRPr="00DE12FE">
        <w:rPr>
          <w:color w:val="000000"/>
          <w:sz w:val="28"/>
          <w:szCs w:val="28"/>
        </w:rPr>
        <w:t xml:space="preserve"> на 30 %. В этом случае</w:t>
      </w:r>
    </w:p>
    <w:p w:rsidR="002C7C5B" w:rsidRPr="00DE12FE" w:rsidRDefault="002C7C5B" w:rsidP="0023107F">
      <w:pPr>
        <w:pStyle w:val="a5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 w:rsidRPr="00DE12FE">
        <w:rPr>
          <w:color w:val="000000"/>
          <w:sz w:val="28"/>
          <w:szCs w:val="28"/>
        </w:rPr>
        <w:t>Крз = 0/30 = 0.</w:t>
      </w:r>
    </w:p>
    <w:p w:rsidR="002C7C5B" w:rsidRPr="00DE12FE" w:rsidRDefault="002C7C5B" w:rsidP="0023107F">
      <w:pPr>
        <w:pStyle w:val="a5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 w:rsidRPr="00DE12FE">
        <w:rPr>
          <w:color w:val="000000"/>
          <w:sz w:val="28"/>
          <w:szCs w:val="28"/>
        </w:rPr>
        <w:t xml:space="preserve">Таким образом, нулевое значение коэффициента реагирования </w:t>
      </w:r>
      <w:r w:rsidR="00A111D9">
        <w:rPr>
          <w:color w:val="000000"/>
          <w:sz w:val="28"/>
          <w:szCs w:val="28"/>
        </w:rPr>
        <w:t>расходов говорит</w:t>
      </w:r>
      <w:r w:rsidRPr="00DE12FE">
        <w:rPr>
          <w:color w:val="000000"/>
          <w:sz w:val="28"/>
          <w:szCs w:val="28"/>
        </w:rPr>
        <w:t xml:space="preserve"> о том, что мы имеем дело с постоянными издержками.</w:t>
      </w:r>
    </w:p>
    <w:p w:rsidR="002C7C5B" w:rsidRPr="00DE12FE" w:rsidRDefault="002C7C5B" w:rsidP="0023107F">
      <w:pPr>
        <w:pStyle w:val="a5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 w:rsidRPr="00DE12FE">
        <w:rPr>
          <w:color w:val="000000"/>
          <w:sz w:val="28"/>
          <w:szCs w:val="28"/>
        </w:rPr>
        <w:lastRenderedPageBreak/>
        <w:t xml:space="preserve">Разновидностью переменных </w:t>
      </w:r>
      <w:r w:rsidR="0003274E">
        <w:rPr>
          <w:color w:val="000000"/>
          <w:sz w:val="28"/>
          <w:szCs w:val="28"/>
        </w:rPr>
        <w:t>расходов</w:t>
      </w:r>
      <w:r w:rsidRPr="00DE12FE">
        <w:rPr>
          <w:color w:val="000000"/>
          <w:sz w:val="28"/>
          <w:szCs w:val="28"/>
        </w:rPr>
        <w:t xml:space="preserve"> </w:t>
      </w:r>
      <w:r w:rsidR="0003274E">
        <w:rPr>
          <w:color w:val="000000"/>
          <w:sz w:val="28"/>
          <w:szCs w:val="28"/>
        </w:rPr>
        <w:t>считаются</w:t>
      </w:r>
      <w:r w:rsidRPr="00DE12FE">
        <w:rPr>
          <w:color w:val="000000"/>
          <w:sz w:val="28"/>
          <w:szCs w:val="28"/>
        </w:rPr>
        <w:t xml:space="preserve"> пропорциональные </w:t>
      </w:r>
      <w:r w:rsidR="0003274E">
        <w:rPr>
          <w:color w:val="000000"/>
          <w:sz w:val="28"/>
          <w:szCs w:val="28"/>
        </w:rPr>
        <w:t>издержки</w:t>
      </w:r>
      <w:r w:rsidRPr="00DE12FE">
        <w:rPr>
          <w:color w:val="000000"/>
          <w:sz w:val="28"/>
          <w:szCs w:val="28"/>
        </w:rPr>
        <w:t xml:space="preserve">. Они </w:t>
      </w:r>
      <w:r w:rsidR="0003274E">
        <w:rPr>
          <w:color w:val="000000"/>
          <w:sz w:val="28"/>
          <w:szCs w:val="28"/>
        </w:rPr>
        <w:t>возрастают</w:t>
      </w:r>
      <w:r w:rsidRPr="00DE12FE">
        <w:rPr>
          <w:color w:val="000000"/>
          <w:sz w:val="28"/>
          <w:szCs w:val="28"/>
        </w:rPr>
        <w:t xml:space="preserve"> теми же темпами, что и деловая активность </w:t>
      </w:r>
      <w:r w:rsidR="0003274E">
        <w:rPr>
          <w:color w:val="000000"/>
          <w:sz w:val="28"/>
          <w:szCs w:val="28"/>
        </w:rPr>
        <w:t>фирмы</w:t>
      </w:r>
      <w:r w:rsidRPr="00DE12FE">
        <w:rPr>
          <w:color w:val="000000"/>
          <w:sz w:val="28"/>
          <w:szCs w:val="28"/>
        </w:rPr>
        <w:t xml:space="preserve">. </w:t>
      </w:r>
      <w:r w:rsidR="0003274E">
        <w:rPr>
          <w:color w:val="000000"/>
          <w:sz w:val="28"/>
          <w:szCs w:val="28"/>
        </w:rPr>
        <w:t>К примеру</w:t>
      </w:r>
      <w:r w:rsidRPr="00DE12FE">
        <w:rPr>
          <w:color w:val="000000"/>
          <w:sz w:val="28"/>
          <w:szCs w:val="28"/>
        </w:rPr>
        <w:t xml:space="preserve">, при </w:t>
      </w:r>
      <w:r w:rsidR="0003274E">
        <w:rPr>
          <w:color w:val="000000"/>
          <w:sz w:val="28"/>
          <w:szCs w:val="28"/>
        </w:rPr>
        <w:t>повышении</w:t>
      </w:r>
      <w:r w:rsidRPr="00DE12FE">
        <w:rPr>
          <w:color w:val="000000"/>
          <w:sz w:val="28"/>
          <w:szCs w:val="28"/>
        </w:rPr>
        <w:t xml:space="preserve"> объёма </w:t>
      </w:r>
      <w:r w:rsidR="0003274E">
        <w:rPr>
          <w:color w:val="000000"/>
          <w:sz w:val="28"/>
          <w:szCs w:val="28"/>
        </w:rPr>
        <w:t>изготовления</w:t>
      </w:r>
      <w:r w:rsidRPr="00DE12FE">
        <w:rPr>
          <w:color w:val="000000"/>
          <w:sz w:val="28"/>
          <w:szCs w:val="28"/>
        </w:rPr>
        <w:t xml:space="preserve"> на 30 % пропорциональные </w:t>
      </w:r>
      <w:r w:rsidR="0003274E">
        <w:rPr>
          <w:color w:val="000000"/>
          <w:sz w:val="28"/>
          <w:szCs w:val="28"/>
        </w:rPr>
        <w:t>издержки</w:t>
      </w:r>
      <w:r w:rsidRPr="00DE12FE">
        <w:rPr>
          <w:color w:val="000000"/>
          <w:sz w:val="28"/>
          <w:szCs w:val="28"/>
        </w:rPr>
        <w:t xml:space="preserve"> возрастут в </w:t>
      </w:r>
      <w:r w:rsidR="0003274E">
        <w:rPr>
          <w:color w:val="000000"/>
          <w:sz w:val="28"/>
          <w:szCs w:val="28"/>
        </w:rPr>
        <w:t>том же соотношении</w:t>
      </w:r>
      <w:r w:rsidRPr="00DE12FE">
        <w:rPr>
          <w:color w:val="000000"/>
          <w:sz w:val="28"/>
          <w:szCs w:val="28"/>
        </w:rPr>
        <w:t>. Тогда</w:t>
      </w:r>
    </w:p>
    <w:p w:rsidR="002C7C5B" w:rsidRPr="00DE12FE" w:rsidRDefault="002C7C5B" w:rsidP="0023107F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E12FE">
        <w:rPr>
          <w:rFonts w:ascii="Times New Roman" w:hAnsi="Times New Roman" w:cs="Times New Roman"/>
          <w:color w:val="000000"/>
          <w:sz w:val="28"/>
          <w:szCs w:val="28"/>
        </w:rPr>
        <w:t>Крз = 30/30 = 1</w:t>
      </w:r>
    </w:p>
    <w:p w:rsidR="002C7C5B" w:rsidRPr="00DE12FE" w:rsidRDefault="002C7C5B" w:rsidP="0023107F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E12FE">
        <w:rPr>
          <w:rFonts w:ascii="Times New Roman" w:hAnsi="Times New Roman" w:cs="Times New Roman"/>
          <w:color w:val="000000"/>
          <w:sz w:val="28"/>
          <w:szCs w:val="28"/>
        </w:rPr>
        <w:t>Таким образом, Крз = 1 характеризует затраты как пропорциональные.</w:t>
      </w:r>
    </w:p>
    <w:p w:rsidR="002C7C5B" w:rsidRPr="00DE12FE" w:rsidRDefault="002C7C5B" w:rsidP="0023107F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E12FE">
        <w:rPr>
          <w:rFonts w:ascii="Times New Roman" w:hAnsi="Times New Roman" w:cs="Times New Roman"/>
          <w:color w:val="000000"/>
          <w:sz w:val="28"/>
          <w:szCs w:val="28"/>
        </w:rPr>
        <w:t xml:space="preserve">Другим видом переменных </w:t>
      </w:r>
      <w:r w:rsidR="00AB5262">
        <w:rPr>
          <w:rFonts w:ascii="Times New Roman" w:hAnsi="Times New Roman" w:cs="Times New Roman"/>
          <w:color w:val="000000"/>
          <w:sz w:val="28"/>
          <w:szCs w:val="28"/>
        </w:rPr>
        <w:t>расходов</w:t>
      </w:r>
      <w:r w:rsidRPr="00DE12F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B5262">
        <w:rPr>
          <w:rFonts w:ascii="Times New Roman" w:hAnsi="Times New Roman" w:cs="Times New Roman"/>
          <w:color w:val="000000"/>
          <w:sz w:val="28"/>
          <w:szCs w:val="28"/>
        </w:rPr>
        <w:t>считаются</w:t>
      </w:r>
      <w:r w:rsidRPr="00DE12FE">
        <w:rPr>
          <w:rFonts w:ascii="Times New Roman" w:hAnsi="Times New Roman" w:cs="Times New Roman"/>
          <w:color w:val="000000"/>
          <w:sz w:val="28"/>
          <w:szCs w:val="28"/>
        </w:rPr>
        <w:t xml:space="preserve"> дигрессивные затраты. Темпы их роста отстают от темпов роста деловой активности </w:t>
      </w:r>
      <w:r w:rsidR="00AB5262">
        <w:rPr>
          <w:rFonts w:ascii="Times New Roman" w:hAnsi="Times New Roman" w:cs="Times New Roman"/>
          <w:color w:val="000000"/>
          <w:sz w:val="28"/>
          <w:szCs w:val="28"/>
        </w:rPr>
        <w:t>компании</w:t>
      </w:r>
      <w:r w:rsidRPr="00DE12FE">
        <w:rPr>
          <w:rFonts w:ascii="Times New Roman" w:hAnsi="Times New Roman" w:cs="Times New Roman"/>
          <w:color w:val="000000"/>
          <w:sz w:val="28"/>
          <w:szCs w:val="28"/>
        </w:rPr>
        <w:t xml:space="preserve">. Допустим, что при </w:t>
      </w:r>
      <w:r w:rsidR="00495D45">
        <w:rPr>
          <w:rFonts w:ascii="Times New Roman" w:hAnsi="Times New Roman" w:cs="Times New Roman"/>
          <w:color w:val="000000"/>
          <w:sz w:val="28"/>
          <w:szCs w:val="28"/>
        </w:rPr>
        <w:t>повышении</w:t>
      </w:r>
      <w:r w:rsidRPr="00DE12FE">
        <w:rPr>
          <w:rFonts w:ascii="Times New Roman" w:hAnsi="Times New Roman" w:cs="Times New Roman"/>
          <w:color w:val="000000"/>
          <w:sz w:val="28"/>
          <w:szCs w:val="28"/>
        </w:rPr>
        <w:t xml:space="preserve"> объёма </w:t>
      </w:r>
      <w:r w:rsidR="00495D45">
        <w:rPr>
          <w:rFonts w:ascii="Times New Roman" w:hAnsi="Times New Roman" w:cs="Times New Roman"/>
          <w:color w:val="000000"/>
          <w:sz w:val="28"/>
          <w:szCs w:val="28"/>
        </w:rPr>
        <w:t>изготовления</w:t>
      </w:r>
      <w:r w:rsidRPr="00DE12FE">
        <w:rPr>
          <w:rFonts w:ascii="Times New Roman" w:hAnsi="Times New Roman" w:cs="Times New Roman"/>
          <w:color w:val="000000"/>
          <w:sz w:val="28"/>
          <w:szCs w:val="28"/>
        </w:rPr>
        <w:t xml:space="preserve"> на 30 % издержки выросли лишь на 15 %. Тогда</w:t>
      </w:r>
    </w:p>
    <w:p w:rsidR="002C7C5B" w:rsidRPr="00DE12FE" w:rsidRDefault="002C7C5B" w:rsidP="0023107F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E12FE">
        <w:rPr>
          <w:rFonts w:ascii="Times New Roman" w:hAnsi="Times New Roman" w:cs="Times New Roman"/>
          <w:color w:val="000000"/>
          <w:sz w:val="28"/>
          <w:szCs w:val="28"/>
        </w:rPr>
        <w:t>Крз = 15/30 = 0,5</w:t>
      </w:r>
    </w:p>
    <w:p w:rsidR="002C7C5B" w:rsidRPr="00DE12FE" w:rsidRDefault="0023107F" w:rsidP="0023107F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Итак, случай, когда 0</w:t>
      </w:r>
      <m:oMath>
        <m:r>
          <w:rPr>
            <w:rFonts w:ascii="Cambria Math" w:hAnsi="Cambria Math" w:cs="Times New Roman"/>
            <w:color w:val="000000"/>
            <w:sz w:val="28"/>
            <w:szCs w:val="28"/>
          </w:rPr>
          <m:t>&lt;</m:t>
        </m:r>
      </m:oMath>
      <w:r>
        <w:rPr>
          <w:rFonts w:ascii="Times New Roman" w:hAnsi="Times New Roman" w:cs="Times New Roman"/>
          <w:color w:val="000000"/>
          <w:sz w:val="28"/>
          <w:szCs w:val="28"/>
        </w:rPr>
        <w:t xml:space="preserve"> Крз</w:t>
      </w:r>
      <m:oMath>
        <m:r>
          <w:rPr>
            <w:rFonts w:ascii="Cambria Math" w:hAnsi="Cambria Math" w:cs="Times New Roman"/>
            <w:color w:val="000000"/>
            <w:sz w:val="28"/>
            <w:szCs w:val="28"/>
          </w:rPr>
          <m:t>&lt;</m:t>
        </m:r>
      </m:oMath>
      <w:r w:rsidR="002C7C5B" w:rsidRPr="00DE12FE">
        <w:rPr>
          <w:rFonts w:ascii="Times New Roman" w:hAnsi="Times New Roman" w:cs="Times New Roman"/>
          <w:color w:val="000000"/>
          <w:sz w:val="28"/>
          <w:szCs w:val="28"/>
        </w:rPr>
        <w:t>1, свидетельствует о том, что затраты являются дигрессивными.</w:t>
      </w:r>
    </w:p>
    <w:p w:rsidR="002C7C5B" w:rsidRPr="00DE12FE" w:rsidRDefault="0023107F" w:rsidP="0023107F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Издержки</w:t>
      </w:r>
      <w:r w:rsidR="002C7C5B" w:rsidRPr="00DE12FE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</w:rPr>
        <w:t>увеличивающиеся</w:t>
      </w:r>
      <w:r w:rsidR="002C7C5B" w:rsidRPr="00DE12FE">
        <w:rPr>
          <w:rFonts w:ascii="Times New Roman" w:hAnsi="Times New Roman" w:cs="Times New Roman"/>
          <w:color w:val="000000"/>
          <w:sz w:val="28"/>
          <w:szCs w:val="28"/>
        </w:rPr>
        <w:t xml:space="preserve"> быстрее деловой активности </w:t>
      </w:r>
      <w:r>
        <w:rPr>
          <w:rFonts w:ascii="Times New Roman" w:hAnsi="Times New Roman" w:cs="Times New Roman"/>
          <w:color w:val="000000"/>
          <w:sz w:val="28"/>
          <w:szCs w:val="28"/>
        </w:rPr>
        <w:t>компании</w:t>
      </w:r>
      <w:r w:rsidR="002C7C5B" w:rsidRPr="00DE12FE">
        <w:rPr>
          <w:rFonts w:ascii="Times New Roman" w:hAnsi="Times New Roman" w:cs="Times New Roman"/>
          <w:color w:val="000000"/>
          <w:sz w:val="28"/>
          <w:szCs w:val="28"/>
        </w:rPr>
        <w:t xml:space="preserve">, называют прогрессивными затратами. В качестве примера можно привести следующее соотношение: </w:t>
      </w:r>
      <w:r>
        <w:rPr>
          <w:rFonts w:ascii="Times New Roman" w:hAnsi="Times New Roman" w:cs="Times New Roman"/>
          <w:color w:val="000000"/>
          <w:sz w:val="28"/>
          <w:szCs w:val="28"/>
        </w:rPr>
        <w:t>подъем</w:t>
      </w:r>
      <w:r w:rsidR="002C7C5B" w:rsidRPr="00DE12FE">
        <w:rPr>
          <w:rFonts w:ascii="Times New Roman" w:hAnsi="Times New Roman" w:cs="Times New Roman"/>
          <w:color w:val="000000"/>
          <w:sz w:val="28"/>
          <w:szCs w:val="28"/>
        </w:rPr>
        <w:t xml:space="preserve"> объёма </w:t>
      </w:r>
      <w:r>
        <w:rPr>
          <w:rFonts w:ascii="Times New Roman" w:hAnsi="Times New Roman" w:cs="Times New Roman"/>
          <w:color w:val="000000"/>
          <w:sz w:val="28"/>
          <w:szCs w:val="28"/>
        </w:rPr>
        <w:t>изготовления</w:t>
      </w:r>
      <w:r w:rsidR="002C7C5B" w:rsidRPr="00DE12FE">
        <w:rPr>
          <w:rFonts w:ascii="Times New Roman" w:hAnsi="Times New Roman" w:cs="Times New Roman"/>
          <w:color w:val="000000"/>
          <w:sz w:val="28"/>
          <w:szCs w:val="28"/>
        </w:rPr>
        <w:t xml:space="preserve"> на 30 % сопровождается </w:t>
      </w:r>
      <w:r>
        <w:rPr>
          <w:rFonts w:ascii="Times New Roman" w:hAnsi="Times New Roman" w:cs="Times New Roman"/>
          <w:color w:val="000000"/>
          <w:sz w:val="28"/>
          <w:szCs w:val="28"/>
        </w:rPr>
        <w:t>повышение</w:t>
      </w:r>
      <w:r w:rsidR="002C7C5B" w:rsidRPr="00DE12FE">
        <w:rPr>
          <w:rFonts w:ascii="Times New Roman" w:hAnsi="Times New Roman" w:cs="Times New Roman"/>
          <w:color w:val="000000"/>
          <w:sz w:val="28"/>
          <w:szCs w:val="28"/>
        </w:rPr>
        <w:t xml:space="preserve"> издержек на 60 %. Тогда</w:t>
      </w:r>
    </w:p>
    <w:p w:rsidR="002C7C5B" w:rsidRPr="00DE12FE" w:rsidRDefault="002C7C5B" w:rsidP="0023107F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E12FE">
        <w:rPr>
          <w:rFonts w:ascii="Times New Roman" w:hAnsi="Times New Roman" w:cs="Times New Roman"/>
          <w:color w:val="000000"/>
          <w:sz w:val="28"/>
          <w:szCs w:val="28"/>
        </w:rPr>
        <w:t>Крз = 60/30 = 2</w:t>
      </w:r>
    </w:p>
    <w:p w:rsidR="0023107F" w:rsidRDefault="0023107F" w:rsidP="0023107F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3107F">
        <w:rPr>
          <w:rFonts w:ascii="Times New Roman" w:hAnsi="Times New Roman" w:cs="Times New Roman"/>
          <w:color w:val="000000"/>
          <w:sz w:val="28"/>
          <w:szCs w:val="28"/>
        </w:rPr>
        <w:t>Следовательно, при Крз</w:t>
      </w:r>
      <m:oMath>
        <m:r>
          <w:rPr>
            <w:rFonts w:ascii="Cambria Math" w:hAnsi="Cambria Math" w:cs="Times New Roman"/>
            <w:color w:val="000000"/>
            <w:sz w:val="28"/>
            <w:szCs w:val="28"/>
          </w:rPr>
          <m:t>&gt;</m:t>
        </m:r>
      </m:oMath>
      <w:r w:rsidRPr="0023107F">
        <w:rPr>
          <w:rFonts w:ascii="Times New Roman" w:hAnsi="Times New Roman" w:cs="Times New Roman"/>
          <w:color w:val="000000"/>
          <w:sz w:val="28"/>
          <w:szCs w:val="28"/>
        </w:rPr>
        <w:t>1 затраты являются прогрессивными.</w:t>
      </w:r>
    </w:p>
    <w:p w:rsidR="002C7C5B" w:rsidRPr="003E5A53" w:rsidRDefault="002C7C5B" w:rsidP="003E5A53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E12FE">
        <w:rPr>
          <w:rFonts w:ascii="Times New Roman" w:hAnsi="Times New Roman" w:cs="Times New Roman"/>
          <w:color w:val="000000"/>
          <w:sz w:val="28"/>
          <w:szCs w:val="28"/>
        </w:rPr>
        <w:t xml:space="preserve">Процесс принятия управленческого решения </w:t>
      </w:r>
      <w:r w:rsidR="003E5A53">
        <w:rPr>
          <w:rFonts w:ascii="Times New Roman" w:hAnsi="Times New Roman" w:cs="Times New Roman"/>
          <w:color w:val="000000"/>
          <w:sz w:val="28"/>
          <w:szCs w:val="28"/>
        </w:rPr>
        <w:t>подразумевает</w:t>
      </w:r>
      <w:r w:rsidRPr="00DE12F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E5A53">
        <w:rPr>
          <w:rFonts w:ascii="Times New Roman" w:hAnsi="Times New Roman" w:cs="Times New Roman"/>
          <w:color w:val="000000"/>
          <w:sz w:val="28"/>
          <w:szCs w:val="28"/>
        </w:rPr>
        <w:t xml:space="preserve">сопоставление </w:t>
      </w:r>
      <w:r w:rsidRPr="00DE12FE">
        <w:rPr>
          <w:rFonts w:ascii="Times New Roman" w:hAnsi="Times New Roman" w:cs="Times New Roman"/>
          <w:color w:val="000000"/>
          <w:sz w:val="28"/>
          <w:szCs w:val="28"/>
        </w:rPr>
        <w:t>между собой нескольких альтернативных вар</w:t>
      </w:r>
      <w:r w:rsidR="003E5A53">
        <w:rPr>
          <w:rFonts w:ascii="Times New Roman" w:hAnsi="Times New Roman" w:cs="Times New Roman"/>
          <w:color w:val="000000"/>
          <w:sz w:val="28"/>
          <w:szCs w:val="28"/>
        </w:rPr>
        <w:t xml:space="preserve">иантов с целью выбора из них </w:t>
      </w:r>
      <w:r w:rsidRPr="00DE12FE">
        <w:rPr>
          <w:rFonts w:ascii="Times New Roman" w:hAnsi="Times New Roman" w:cs="Times New Roman"/>
          <w:color w:val="000000"/>
          <w:sz w:val="28"/>
          <w:szCs w:val="28"/>
        </w:rPr>
        <w:t xml:space="preserve">лучшего. Сравниваемые при этом </w:t>
      </w:r>
      <w:r w:rsidR="003E5A53">
        <w:rPr>
          <w:rFonts w:ascii="Times New Roman" w:hAnsi="Times New Roman" w:cs="Times New Roman"/>
          <w:color w:val="000000"/>
          <w:sz w:val="28"/>
          <w:szCs w:val="28"/>
        </w:rPr>
        <w:t>характеристики</w:t>
      </w:r>
      <w:r w:rsidRPr="00DE12FE">
        <w:rPr>
          <w:rFonts w:ascii="Times New Roman" w:hAnsi="Times New Roman" w:cs="Times New Roman"/>
          <w:color w:val="000000"/>
          <w:sz w:val="28"/>
          <w:szCs w:val="28"/>
        </w:rPr>
        <w:t xml:space="preserve"> можно разбить на </w:t>
      </w:r>
      <w:r w:rsidR="003E5A53">
        <w:rPr>
          <w:rFonts w:ascii="Times New Roman" w:hAnsi="Times New Roman" w:cs="Times New Roman"/>
          <w:color w:val="000000"/>
          <w:sz w:val="28"/>
          <w:szCs w:val="28"/>
        </w:rPr>
        <w:t xml:space="preserve">2 группы: 1-ые </w:t>
      </w:r>
      <w:r w:rsidRPr="003E5A53">
        <w:rPr>
          <w:rFonts w:ascii="Times New Roman" w:hAnsi="Times New Roman" w:cs="Times New Roman"/>
          <w:color w:val="000000"/>
          <w:sz w:val="28"/>
          <w:szCs w:val="28"/>
        </w:rPr>
        <w:t xml:space="preserve">остаются </w:t>
      </w:r>
      <w:r w:rsidR="003E5A53">
        <w:rPr>
          <w:rFonts w:ascii="Times New Roman" w:hAnsi="Times New Roman" w:cs="Times New Roman"/>
          <w:color w:val="000000"/>
          <w:sz w:val="28"/>
          <w:szCs w:val="28"/>
        </w:rPr>
        <w:t>постоянными</w:t>
      </w:r>
      <w:r w:rsidRPr="003E5A53">
        <w:rPr>
          <w:rFonts w:ascii="Times New Roman" w:hAnsi="Times New Roman" w:cs="Times New Roman"/>
          <w:color w:val="000000"/>
          <w:sz w:val="28"/>
          <w:szCs w:val="28"/>
        </w:rPr>
        <w:t xml:space="preserve"> при всех альтернативных вариантах, </w:t>
      </w:r>
      <w:r w:rsidR="003E5A53">
        <w:rPr>
          <w:rFonts w:ascii="Times New Roman" w:hAnsi="Times New Roman" w:cs="Times New Roman"/>
          <w:color w:val="000000"/>
          <w:sz w:val="28"/>
          <w:szCs w:val="28"/>
        </w:rPr>
        <w:t>2-</w:t>
      </w:r>
      <w:r w:rsidRPr="003E5A53">
        <w:rPr>
          <w:rFonts w:ascii="Times New Roman" w:hAnsi="Times New Roman" w:cs="Times New Roman"/>
          <w:color w:val="000000"/>
          <w:sz w:val="28"/>
          <w:szCs w:val="28"/>
        </w:rPr>
        <w:t xml:space="preserve">ые варьируются в зависимости от принятого </w:t>
      </w:r>
      <w:r w:rsidR="003E5A53">
        <w:rPr>
          <w:rFonts w:ascii="Times New Roman" w:hAnsi="Times New Roman" w:cs="Times New Roman"/>
          <w:color w:val="000000"/>
          <w:sz w:val="28"/>
          <w:szCs w:val="28"/>
        </w:rPr>
        <w:t>заключения</w:t>
      </w:r>
      <w:r w:rsidRPr="003E5A53">
        <w:rPr>
          <w:rFonts w:ascii="Times New Roman" w:hAnsi="Times New Roman" w:cs="Times New Roman"/>
          <w:color w:val="000000"/>
          <w:sz w:val="28"/>
          <w:szCs w:val="28"/>
        </w:rPr>
        <w:t xml:space="preserve">. Когда рассматривается большое количество альтернатив, отличающихся друг от друга </w:t>
      </w:r>
      <w:r w:rsidR="00051C49">
        <w:rPr>
          <w:rFonts w:ascii="Times New Roman" w:hAnsi="Times New Roman" w:cs="Times New Roman"/>
          <w:color w:val="000000"/>
          <w:sz w:val="28"/>
          <w:szCs w:val="28"/>
        </w:rPr>
        <w:t xml:space="preserve">почти по всем </w:t>
      </w:r>
      <w:r w:rsidRPr="003E5A53">
        <w:rPr>
          <w:rFonts w:ascii="Times New Roman" w:hAnsi="Times New Roman" w:cs="Times New Roman"/>
          <w:color w:val="000000"/>
          <w:sz w:val="28"/>
          <w:szCs w:val="28"/>
        </w:rPr>
        <w:t xml:space="preserve">показателям, процесс принятия </w:t>
      </w:r>
      <w:r w:rsidR="00051C49">
        <w:rPr>
          <w:rFonts w:ascii="Times New Roman" w:hAnsi="Times New Roman" w:cs="Times New Roman"/>
          <w:color w:val="000000"/>
          <w:sz w:val="28"/>
          <w:szCs w:val="28"/>
        </w:rPr>
        <w:t>заключения</w:t>
      </w:r>
      <w:r w:rsidRPr="003E5A53">
        <w:rPr>
          <w:rFonts w:ascii="Times New Roman" w:hAnsi="Times New Roman" w:cs="Times New Roman"/>
          <w:color w:val="000000"/>
          <w:sz w:val="28"/>
          <w:szCs w:val="28"/>
        </w:rPr>
        <w:t xml:space="preserve"> усложняется. </w:t>
      </w:r>
      <w:r w:rsidR="00051C49">
        <w:rPr>
          <w:rFonts w:ascii="Times New Roman" w:hAnsi="Times New Roman" w:cs="Times New Roman"/>
          <w:color w:val="000000"/>
          <w:sz w:val="28"/>
          <w:szCs w:val="28"/>
        </w:rPr>
        <w:t>Вследствие этого</w:t>
      </w:r>
      <w:r w:rsidRPr="003E5A53">
        <w:rPr>
          <w:rFonts w:ascii="Times New Roman" w:hAnsi="Times New Roman" w:cs="Times New Roman"/>
          <w:color w:val="000000"/>
          <w:sz w:val="28"/>
          <w:szCs w:val="28"/>
        </w:rPr>
        <w:t xml:space="preserve"> целесообразно сравнивать между собой не все </w:t>
      </w:r>
      <w:r w:rsidR="00051C49">
        <w:rPr>
          <w:rFonts w:ascii="Times New Roman" w:hAnsi="Times New Roman" w:cs="Times New Roman"/>
          <w:color w:val="000000"/>
          <w:sz w:val="28"/>
          <w:szCs w:val="28"/>
        </w:rPr>
        <w:t>характеристики</w:t>
      </w:r>
      <w:r w:rsidRPr="003E5A53">
        <w:rPr>
          <w:rFonts w:ascii="Times New Roman" w:hAnsi="Times New Roman" w:cs="Times New Roman"/>
          <w:color w:val="000000"/>
          <w:sz w:val="28"/>
          <w:szCs w:val="28"/>
        </w:rPr>
        <w:t xml:space="preserve">, а </w:t>
      </w:r>
      <w:r w:rsidR="00051C49">
        <w:rPr>
          <w:rFonts w:ascii="Times New Roman" w:hAnsi="Times New Roman" w:cs="Times New Roman"/>
          <w:color w:val="000000"/>
          <w:sz w:val="28"/>
          <w:szCs w:val="28"/>
        </w:rPr>
        <w:t>только</w:t>
      </w:r>
      <w:r w:rsidRPr="003E5A5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51C49">
        <w:rPr>
          <w:rFonts w:ascii="Times New Roman" w:hAnsi="Times New Roman" w:cs="Times New Roman"/>
          <w:color w:val="000000"/>
          <w:sz w:val="28"/>
          <w:szCs w:val="28"/>
        </w:rPr>
        <w:t>характеристики 2-ой</w:t>
      </w:r>
      <w:r w:rsidRPr="003E5A53">
        <w:rPr>
          <w:rFonts w:ascii="Times New Roman" w:hAnsi="Times New Roman" w:cs="Times New Roman"/>
          <w:color w:val="000000"/>
          <w:sz w:val="28"/>
          <w:szCs w:val="28"/>
        </w:rPr>
        <w:t xml:space="preserve"> группы, т. е. те, которые от варианта к варианту </w:t>
      </w:r>
      <w:r w:rsidR="00051C49">
        <w:rPr>
          <w:rFonts w:ascii="Times New Roman" w:hAnsi="Times New Roman" w:cs="Times New Roman"/>
          <w:color w:val="000000"/>
          <w:sz w:val="28"/>
          <w:szCs w:val="28"/>
        </w:rPr>
        <w:t>из</w:t>
      </w:r>
      <w:r w:rsidRPr="003E5A53">
        <w:rPr>
          <w:rFonts w:ascii="Times New Roman" w:hAnsi="Times New Roman" w:cs="Times New Roman"/>
          <w:color w:val="000000"/>
          <w:sz w:val="28"/>
          <w:szCs w:val="28"/>
        </w:rPr>
        <w:t xml:space="preserve">меняются. Эти </w:t>
      </w:r>
      <w:r w:rsidR="00051C49">
        <w:rPr>
          <w:rFonts w:ascii="Times New Roman" w:hAnsi="Times New Roman" w:cs="Times New Roman"/>
          <w:color w:val="000000"/>
          <w:sz w:val="28"/>
          <w:szCs w:val="28"/>
        </w:rPr>
        <w:t>издержки</w:t>
      </w:r>
      <w:r w:rsidRPr="003E5A53">
        <w:rPr>
          <w:rFonts w:ascii="Times New Roman" w:hAnsi="Times New Roman" w:cs="Times New Roman"/>
          <w:color w:val="000000"/>
          <w:sz w:val="28"/>
          <w:szCs w:val="28"/>
        </w:rPr>
        <w:t xml:space="preserve">, отличающие одну альтернативу от другой, в управленческом учёте </w:t>
      </w:r>
      <w:r w:rsidR="00051C49">
        <w:rPr>
          <w:rFonts w:ascii="Times New Roman" w:hAnsi="Times New Roman" w:cs="Times New Roman"/>
          <w:color w:val="000000"/>
          <w:sz w:val="28"/>
          <w:szCs w:val="28"/>
        </w:rPr>
        <w:t>именуют</w:t>
      </w:r>
      <w:r w:rsidRPr="003E5A53">
        <w:rPr>
          <w:rFonts w:ascii="Times New Roman" w:hAnsi="Times New Roman" w:cs="Times New Roman"/>
          <w:color w:val="000000"/>
          <w:sz w:val="28"/>
          <w:szCs w:val="28"/>
        </w:rPr>
        <w:t xml:space="preserve"> релевантными. </w:t>
      </w:r>
      <w:r w:rsidRPr="003E5A53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Они </w:t>
      </w:r>
      <w:r w:rsidR="00051C49">
        <w:rPr>
          <w:rFonts w:ascii="Times New Roman" w:hAnsi="Times New Roman" w:cs="Times New Roman"/>
          <w:color w:val="000000"/>
          <w:sz w:val="28"/>
          <w:szCs w:val="28"/>
        </w:rPr>
        <w:t>предусматриваются при принятии заключений</w:t>
      </w:r>
      <w:r w:rsidRPr="003E5A53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051C49">
        <w:rPr>
          <w:rFonts w:ascii="Times New Roman" w:hAnsi="Times New Roman" w:cs="Times New Roman"/>
          <w:color w:val="000000"/>
          <w:sz w:val="28"/>
          <w:szCs w:val="28"/>
        </w:rPr>
        <w:t>Характеристики</w:t>
      </w:r>
      <w:r w:rsidRPr="003E5A5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51C49">
        <w:rPr>
          <w:rFonts w:ascii="Times New Roman" w:hAnsi="Times New Roman" w:cs="Times New Roman"/>
          <w:color w:val="000000"/>
          <w:sz w:val="28"/>
          <w:szCs w:val="28"/>
        </w:rPr>
        <w:t>1-</w:t>
      </w:r>
      <w:r w:rsidRPr="003E5A53">
        <w:rPr>
          <w:rFonts w:ascii="Times New Roman" w:hAnsi="Times New Roman" w:cs="Times New Roman"/>
          <w:color w:val="000000"/>
          <w:sz w:val="28"/>
          <w:szCs w:val="28"/>
        </w:rPr>
        <w:t xml:space="preserve">ой группы, напротив, не принимаются в расчёт при оценках. Бухгалтер-аналитик, представляя руководству </w:t>
      </w:r>
      <w:r w:rsidR="00051C49">
        <w:rPr>
          <w:rFonts w:ascii="Times New Roman" w:hAnsi="Times New Roman" w:cs="Times New Roman"/>
          <w:color w:val="000000"/>
          <w:sz w:val="28"/>
          <w:szCs w:val="28"/>
        </w:rPr>
        <w:t>начальную</w:t>
      </w:r>
      <w:r w:rsidRPr="003E5A53">
        <w:rPr>
          <w:rFonts w:ascii="Times New Roman" w:hAnsi="Times New Roman" w:cs="Times New Roman"/>
          <w:color w:val="000000"/>
          <w:sz w:val="28"/>
          <w:szCs w:val="28"/>
        </w:rPr>
        <w:t xml:space="preserve"> информацию для выбора </w:t>
      </w:r>
      <w:r w:rsidR="00051C49">
        <w:rPr>
          <w:rFonts w:ascii="Times New Roman" w:hAnsi="Times New Roman" w:cs="Times New Roman"/>
          <w:color w:val="000000"/>
          <w:sz w:val="28"/>
          <w:szCs w:val="28"/>
        </w:rPr>
        <w:t>рационального</w:t>
      </w:r>
      <w:r w:rsidRPr="003E5A5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51C49">
        <w:rPr>
          <w:rFonts w:ascii="Times New Roman" w:hAnsi="Times New Roman" w:cs="Times New Roman"/>
          <w:color w:val="000000"/>
          <w:sz w:val="28"/>
          <w:szCs w:val="28"/>
        </w:rPr>
        <w:t>заключения</w:t>
      </w:r>
      <w:r w:rsidRPr="003E5A53">
        <w:rPr>
          <w:rFonts w:ascii="Times New Roman" w:hAnsi="Times New Roman" w:cs="Times New Roman"/>
          <w:color w:val="000000"/>
          <w:sz w:val="28"/>
          <w:szCs w:val="28"/>
        </w:rPr>
        <w:t xml:space="preserve">, таким образом, </w:t>
      </w:r>
      <w:r w:rsidR="00051C49">
        <w:rPr>
          <w:rFonts w:ascii="Times New Roman" w:hAnsi="Times New Roman" w:cs="Times New Roman"/>
          <w:color w:val="000000"/>
          <w:sz w:val="28"/>
          <w:szCs w:val="28"/>
        </w:rPr>
        <w:t xml:space="preserve">делает свои отчёты </w:t>
      </w:r>
      <w:r w:rsidRPr="003E5A53">
        <w:rPr>
          <w:rFonts w:ascii="Times New Roman" w:hAnsi="Times New Roman" w:cs="Times New Roman"/>
          <w:color w:val="000000"/>
          <w:sz w:val="28"/>
          <w:szCs w:val="28"/>
        </w:rPr>
        <w:t>содержа</w:t>
      </w:r>
      <w:r w:rsidR="00051C49">
        <w:rPr>
          <w:rFonts w:ascii="Times New Roman" w:hAnsi="Times New Roman" w:cs="Times New Roman"/>
          <w:color w:val="000000"/>
          <w:sz w:val="28"/>
          <w:szCs w:val="28"/>
        </w:rPr>
        <w:t>щими</w:t>
      </w:r>
      <w:r w:rsidRPr="003E5A53">
        <w:rPr>
          <w:rFonts w:ascii="Times New Roman" w:hAnsi="Times New Roman" w:cs="Times New Roman"/>
          <w:color w:val="000000"/>
          <w:sz w:val="28"/>
          <w:szCs w:val="28"/>
        </w:rPr>
        <w:t xml:space="preserve"> лишь релевантную информацию.</w:t>
      </w:r>
    </w:p>
    <w:p w:rsidR="002C7C5B" w:rsidRPr="00DE12FE" w:rsidRDefault="002C7C5B" w:rsidP="0023107F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E12FE">
        <w:rPr>
          <w:rFonts w:ascii="Times New Roman" w:hAnsi="Times New Roman" w:cs="Times New Roman"/>
          <w:color w:val="000000"/>
          <w:sz w:val="28"/>
          <w:szCs w:val="28"/>
        </w:rPr>
        <w:t xml:space="preserve"> Это истёкшие </w:t>
      </w:r>
      <w:r w:rsidR="00051C49">
        <w:rPr>
          <w:rFonts w:ascii="Times New Roman" w:hAnsi="Times New Roman" w:cs="Times New Roman"/>
          <w:color w:val="000000"/>
          <w:sz w:val="28"/>
          <w:szCs w:val="28"/>
        </w:rPr>
        <w:t>издержки</w:t>
      </w:r>
      <w:r w:rsidRPr="00DE12FE">
        <w:rPr>
          <w:rFonts w:ascii="Times New Roman" w:hAnsi="Times New Roman" w:cs="Times New Roman"/>
          <w:color w:val="000000"/>
          <w:sz w:val="28"/>
          <w:szCs w:val="28"/>
        </w:rPr>
        <w:t>, которые ни один альтернативны</w:t>
      </w:r>
      <w:r w:rsidR="00051C49">
        <w:rPr>
          <w:rFonts w:ascii="Times New Roman" w:hAnsi="Times New Roman" w:cs="Times New Roman"/>
          <w:color w:val="000000"/>
          <w:sz w:val="28"/>
          <w:szCs w:val="28"/>
        </w:rPr>
        <w:t xml:space="preserve">й </w:t>
      </w:r>
      <w:r w:rsidRPr="00DE12FE">
        <w:rPr>
          <w:rFonts w:ascii="Times New Roman" w:hAnsi="Times New Roman" w:cs="Times New Roman"/>
          <w:color w:val="000000"/>
          <w:sz w:val="28"/>
          <w:szCs w:val="28"/>
        </w:rPr>
        <w:t>вариант не способ</w:t>
      </w:r>
      <w:r w:rsidR="00051C49">
        <w:rPr>
          <w:rFonts w:ascii="Times New Roman" w:hAnsi="Times New Roman" w:cs="Times New Roman"/>
          <w:color w:val="000000"/>
          <w:sz w:val="28"/>
          <w:szCs w:val="28"/>
        </w:rPr>
        <w:t>ны</w:t>
      </w:r>
      <w:r w:rsidRPr="00DE12FE">
        <w:rPr>
          <w:rFonts w:ascii="Times New Roman" w:hAnsi="Times New Roman" w:cs="Times New Roman"/>
          <w:color w:val="000000"/>
          <w:sz w:val="28"/>
          <w:szCs w:val="28"/>
        </w:rPr>
        <w:t xml:space="preserve"> откорректировать. Другими словами, эти произведённые ран</w:t>
      </w:r>
      <w:r w:rsidR="007A38CC">
        <w:rPr>
          <w:rFonts w:ascii="Times New Roman" w:hAnsi="Times New Roman" w:cs="Times New Roman"/>
          <w:color w:val="000000"/>
          <w:sz w:val="28"/>
          <w:szCs w:val="28"/>
        </w:rPr>
        <w:t>ьше</w:t>
      </w:r>
      <w:r w:rsidRPr="00DE12F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A38CC">
        <w:rPr>
          <w:rFonts w:ascii="Times New Roman" w:hAnsi="Times New Roman" w:cs="Times New Roman"/>
          <w:color w:val="000000"/>
          <w:sz w:val="28"/>
          <w:szCs w:val="28"/>
        </w:rPr>
        <w:t>издержки</w:t>
      </w:r>
      <w:r w:rsidRPr="00DE12FE">
        <w:rPr>
          <w:rFonts w:ascii="Times New Roman" w:hAnsi="Times New Roman" w:cs="Times New Roman"/>
          <w:color w:val="000000"/>
          <w:sz w:val="28"/>
          <w:szCs w:val="28"/>
        </w:rPr>
        <w:t xml:space="preserve"> не могут быть изменены какими</w:t>
      </w:r>
      <w:r w:rsidR="007A38CC">
        <w:rPr>
          <w:rFonts w:ascii="Times New Roman" w:hAnsi="Times New Roman" w:cs="Times New Roman"/>
          <w:color w:val="000000"/>
          <w:sz w:val="28"/>
          <w:szCs w:val="28"/>
        </w:rPr>
        <w:t>-либо</w:t>
      </w:r>
      <w:r w:rsidRPr="00DE12FE">
        <w:rPr>
          <w:rFonts w:ascii="Times New Roman" w:hAnsi="Times New Roman" w:cs="Times New Roman"/>
          <w:color w:val="000000"/>
          <w:sz w:val="28"/>
          <w:szCs w:val="28"/>
        </w:rPr>
        <w:t xml:space="preserve"> управленческими решениями. Безвозвратные </w:t>
      </w:r>
      <w:r w:rsidR="007A38CC">
        <w:rPr>
          <w:rFonts w:ascii="Times New Roman" w:hAnsi="Times New Roman" w:cs="Times New Roman"/>
          <w:color w:val="000000"/>
          <w:sz w:val="28"/>
          <w:szCs w:val="28"/>
        </w:rPr>
        <w:t xml:space="preserve">издержки </w:t>
      </w:r>
      <w:r w:rsidRPr="00DE12FE">
        <w:rPr>
          <w:rFonts w:ascii="Times New Roman" w:hAnsi="Times New Roman" w:cs="Times New Roman"/>
          <w:color w:val="000000"/>
          <w:sz w:val="28"/>
          <w:szCs w:val="28"/>
        </w:rPr>
        <w:t xml:space="preserve">не </w:t>
      </w:r>
      <w:r w:rsidR="007A38CC">
        <w:rPr>
          <w:rFonts w:ascii="Times New Roman" w:hAnsi="Times New Roman" w:cs="Times New Roman"/>
          <w:color w:val="000000"/>
          <w:sz w:val="28"/>
          <w:szCs w:val="28"/>
        </w:rPr>
        <w:t>предусматриваются</w:t>
      </w:r>
      <w:r w:rsidRPr="00DE12FE">
        <w:rPr>
          <w:rFonts w:ascii="Times New Roman" w:hAnsi="Times New Roman" w:cs="Times New Roman"/>
          <w:color w:val="000000"/>
          <w:sz w:val="28"/>
          <w:szCs w:val="28"/>
        </w:rPr>
        <w:t xml:space="preserve"> при принятии </w:t>
      </w:r>
      <w:r w:rsidR="007A38CC">
        <w:rPr>
          <w:rFonts w:ascii="Times New Roman" w:hAnsi="Times New Roman" w:cs="Times New Roman"/>
          <w:color w:val="000000"/>
          <w:sz w:val="28"/>
          <w:szCs w:val="28"/>
        </w:rPr>
        <w:t>заключений</w:t>
      </w:r>
      <w:r w:rsidRPr="00DE12FE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2C7C5B" w:rsidRPr="00DE12FE" w:rsidRDefault="007A38CC" w:rsidP="00051C49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Впрочем, не всякий раз</w:t>
      </w:r>
      <w:r w:rsidR="002C7C5B" w:rsidRPr="00DE12FE">
        <w:rPr>
          <w:rFonts w:ascii="Times New Roman" w:hAnsi="Times New Roman" w:cs="Times New Roman"/>
          <w:color w:val="000000"/>
          <w:sz w:val="28"/>
          <w:szCs w:val="28"/>
        </w:rPr>
        <w:t xml:space="preserve"> не принимаемые в расчёт при оценках </w:t>
      </w:r>
      <w:r>
        <w:rPr>
          <w:rFonts w:ascii="Times New Roman" w:hAnsi="Times New Roman" w:cs="Times New Roman"/>
          <w:color w:val="000000"/>
          <w:sz w:val="28"/>
          <w:szCs w:val="28"/>
        </w:rPr>
        <w:t>издержки</w:t>
      </w:r>
      <w:r w:rsidR="00051C49">
        <w:rPr>
          <w:rFonts w:ascii="Times New Roman" w:hAnsi="Times New Roman" w:cs="Times New Roman"/>
          <w:color w:val="000000"/>
          <w:sz w:val="28"/>
          <w:szCs w:val="28"/>
        </w:rPr>
        <w:t xml:space="preserve"> являются безвозвратными.</w:t>
      </w:r>
    </w:p>
    <w:p w:rsidR="002C7C5B" w:rsidRPr="00DE12FE" w:rsidRDefault="002C7C5B" w:rsidP="0023107F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E12FE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="00051C49">
        <w:rPr>
          <w:rFonts w:ascii="Times New Roman" w:hAnsi="Times New Roman" w:cs="Times New Roman"/>
          <w:color w:val="000000"/>
          <w:sz w:val="28"/>
          <w:szCs w:val="28"/>
        </w:rPr>
        <w:t>Категория вмененных (воображаемых) затрат</w:t>
      </w:r>
      <w:r w:rsidRPr="00DE12FE">
        <w:rPr>
          <w:rFonts w:ascii="Times New Roman" w:hAnsi="Times New Roman" w:cs="Times New Roman"/>
          <w:color w:val="000000"/>
          <w:sz w:val="28"/>
          <w:szCs w:val="28"/>
        </w:rPr>
        <w:t xml:space="preserve"> присутствует </w:t>
      </w:r>
      <w:r w:rsidR="007A38CC">
        <w:rPr>
          <w:rFonts w:ascii="Times New Roman" w:hAnsi="Times New Roman" w:cs="Times New Roman"/>
          <w:color w:val="000000"/>
          <w:sz w:val="28"/>
          <w:szCs w:val="28"/>
        </w:rPr>
        <w:t>только</w:t>
      </w:r>
      <w:r w:rsidRPr="00DE12FE">
        <w:rPr>
          <w:rFonts w:ascii="Times New Roman" w:hAnsi="Times New Roman" w:cs="Times New Roman"/>
          <w:color w:val="000000"/>
          <w:sz w:val="28"/>
          <w:szCs w:val="28"/>
        </w:rPr>
        <w:t xml:space="preserve"> в управленческом учёте. Бухгалтер финансового учёта не </w:t>
      </w:r>
      <w:r w:rsidR="007A38CC">
        <w:rPr>
          <w:rFonts w:ascii="Times New Roman" w:hAnsi="Times New Roman" w:cs="Times New Roman"/>
          <w:color w:val="000000"/>
          <w:sz w:val="28"/>
          <w:szCs w:val="28"/>
        </w:rPr>
        <w:t xml:space="preserve">имеет возможность </w:t>
      </w:r>
      <w:r w:rsidRPr="00DE12FE">
        <w:rPr>
          <w:rFonts w:ascii="Times New Roman" w:hAnsi="Times New Roman" w:cs="Times New Roman"/>
          <w:color w:val="000000"/>
          <w:sz w:val="28"/>
          <w:szCs w:val="28"/>
        </w:rPr>
        <w:t xml:space="preserve"> «</w:t>
      </w:r>
      <w:r w:rsidR="007A38CC" w:rsidRPr="00DE12FE">
        <w:rPr>
          <w:rFonts w:ascii="Times New Roman" w:hAnsi="Times New Roman" w:cs="Times New Roman"/>
          <w:color w:val="000000"/>
          <w:sz w:val="28"/>
          <w:szCs w:val="28"/>
        </w:rPr>
        <w:t>представить</w:t>
      </w:r>
      <w:r w:rsidRPr="00DE12FE">
        <w:rPr>
          <w:rFonts w:ascii="Times New Roman" w:hAnsi="Times New Roman" w:cs="Times New Roman"/>
          <w:color w:val="000000"/>
          <w:sz w:val="28"/>
          <w:szCs w:val="28"/>
        </w:rPr>
        <w:t xml:space="preserve">» какие-либо </w:t>
      </w:r>
      <w:r w:rsidR="007A38CC">
        <w:rPr>
          <w:rFonts w:ascii="Times New Roman" w:hAnsi="Times New Roman" w:cs="Times New Roman"/>
          <w:color w:val="000000"/>
          <w:sz w:val="28"/>
          <w:szCs w:val="28"/>
        </w:rPr>
        <w:t>издержки</w:t>
      </w:r>
      <w:r w:rsidRPr="00DE12FE">
        <w:rPr>
          <w:rFonts w:ascii="Times New Roman" w:hAnsi="Times New Roman" w:cs="Times New Roman"/>
          <w:color w:val="000000"/>
          <w:sz w:val="28"/>
          <w:szCs w:val="28"/>
        </w:rPr>
        <w:t>, так как он строго следует принципу их документальной обоснованности.</w:t>
      </w:r>
    </w:p>
    <w:p w:rsidR="002C7C5B" w:rsidRPr="007A38CC" w:rsidRDefault="002C7C5B" w:rsidP="007A38CC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E12FE">
        <w:rPr>
          <w:rFonts w:ascii="Times New Roman" w:hAnsi="Times New Roman" w:cs="Times New Roman"/>
          <w:color w:val="000000"/>
          <w:sz w:val="28"/>
          <w:szCs w:val="28"/>
        </w:rPr>
        <w:t xml:space="preserve">В управленческом учёте для принятия </w:t>
      </w:r>
      <w:r w:rsidR="007A38CC">
        <w:rPr>
          <w:rFonts w:ascii="Times New Roman" w:hAnsi="Times New Roman" w:cs="Times New Roman"/>
          <w:color w:val="000000"/>
          <w:sz w:val="28"/>
          <w:szCs w:val="28"/>
        </w:rPr>
        <w:t>заключения</w:t>
      </w:r>
      <w:r w:rsidRPr="00DE12F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A38CC">
        <w:rPr>
          <w:rFonts w:ascii="Times New Roman" w:hAnsi="Times New Roman" w:cs="Times New Roman"/>
          <w:color w:val="000000"/>
          <w:sz w:val="28"/>
          <w:szCs w:val="28"/>
        </w:rPr>
        <w:t>временами</w:t>
      </w:r>
      <w:r w:rsidRPr="00DE12F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A38CC">
        <w:rPr>
          <w:rFonts w:ascii="Times New Roman" w:hAnsi="Times New Roman" w:cs="Times New Roman"/>
          <w:color w:val="000000"/>
          <w:sz w:val="28"/>
          <w:szCs w:val="28"/>
        </w:rPr>
        <w:t xml:space="preserve">нужно </w:t>
      </w:r>
      <w:r w:rsidRPr="00DE12FE">
        <w:rPr>
          <w:rFonts w:ascii="Times New Roman" w:hAnsi="Times New Roman" w:cs="Times New Roman"/>
          <w:color w:val="000000"/>
          <w:sz w:val="28"/>
          <w:szCs w:val="28"/>
        </w:rPr>
        <w:t>начислить или п</w:t>
      </w:r>
      <w:r w:rsidR="007A38CC">
        <w:rPr>
          <w:rFonts w:ascii="Times New Roman" w:hAnsi="Times New Roman" w:cs="Times New Roman"/>
          <w:color w:val="000000"/>
          <w:sz w:val="28"/>
          <w:szCs w:val="28"/>
        </w:rPr>
        <w:t xml:space="preserve">риписать затраты, которые могут </w:t>
      </w:r>
      <w:r w:rsidRPr="00DE12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реально и не состоятся в будущем. </w:t>
      </w:r>
      <w:r w:rsidR="007A38CC">
        <w:rPr>
          <w:rFonts w:ascii="Times New Roman" w:eastAsia="Times New Roman" w:hAnsi="Times New Roman" w:cs="Times New Roman"/>
          <w:color w:val="000000"/>
          <w:sz w:val="28"/>
          <w:szCs w:val="28"/>
        </w:rPr>
        <w:t>Эти издержки именуют</w:t>
      </w:r>
      <w:r w:rsidRPr="00DE12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вменёнными. По существу это упущенная выгода </w:t>
      </w:r>
      <w:r w:rsidR="007A38CC">
        <w:rPr>
          <w:rFonts w:ascii="Times New Roman" w:eastAsia="Times New Roman" w:hAnsi="Times New Roman" w:cs="Times New Roman"/>
          <w:color w:val="000000"/>
          <w:sz w:val="28"/>
          <w:szCs w:val="28"/>
        </w:rPr>
        <w:t>компании</w:t>
      </w:r>
      <w:r w:rsidRPr="00DE12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Это </w:t>
      </w:r>
      <w:r w:rsidR="007A38CC">
        <w:rPr>
          <w:rFonts w:ascii="Times New Roman" w:eastAsia="Times New Roman" w:hAnsi="Times New Roman" w:cs="Times New Roman"/>
          <w:color w:val="000000"/>
          <w:sz w:val="28"/>
          <w:szCs w:val="28"/>
        </w:rPr>
        <w:t>вероятность</w:t>
      </w:r>
      <w:r w:rsidRPr="00DE12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которая потеряна или </w:t>
      </w:r>
      <w:r w:rsidR="007A38C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же </w:t>
      </w:r>
      <w:r w:rsidRPr="00DE12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которой жертвуют </w:t>
      </w:r>
      <w:r w:rsidR="007A38CC">
        <w:rPr>
          <w:rFonts w:ascii="Times New Roman" w:eastAsia="Times New Roman" w:hAnsi="Times New Roman" w:cs="Times New Roman"/>
          <w:color w:val="000000"/>
          <w:sz w:val="28"/>
          <w:szCs w:val="28"/>
        </w:rPr>
        <w:t>из-за</w:t>
      </w:r>
      <w:r w:rsidRPr="00DE12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выбора альтернативного управленческого </w:t>
      </w:r>
      <w:r w:rsidR="007A38CC">
        <w:rPr>
          <w:rFonts w:ascii="Times New Roman" w:eastAsia="Times New Roman" w:hAnsi="Times New Roman" w:cs="Times New Roman"/>
          <w:color w:val="000000"/>
          <w:sz w:val="28"/>
          <w:szCs w:val="28"/>
        </w:rPr>
        <w:t>заключения</w:t>
      </w:r>
      <w:r w:rsidRPr="00DE12FE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204621" w:rsidRDefault="002C7C5B" w:rsidP="00204621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E12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Приростные </w:t>
      </w:r>
      <w:r w:rsidR="00D83142">
        <w:rPr>
          <w:rFonts w:ascii="Times New Roman" w:eastAsia="Times New Roman" w:hAnsi="Times New Roman" w:cs="Times New Roman"/>
          <w:color w:val="000000"/>
          <w:sz w:val="28"/>
          <w:szCs w:val="28"/>
        </w:rPr>
        <w:t>издержки считаются</w:t>
      </w:r>
      <w:r w:rsidRPr="00DE12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дополнительными и </w:t>
      </w:r>
      <w:r w:rsidR="00D83142">
        <w:rPr>
          <w:rFonts w:ascii="Times New Roman" w:eastAsia="Times New Roman" w:hAnsi="Times New Roman" w:cs="Times New Roman"/>
          <w:color w:val="000000"/>
          <w:sz w:val="28"/>
          <w:szCs w:val="28"/>
        </w:rPr>
        <w:t>появляются</w:t>
      </w:r>
      <w:r w:rsidRPr="00DE12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</w:t>
      </w:r>
      <w:r w:rsidR="00D83142">
        <w:rPr>
          <w:rFonts w:ascii="Times New Roman" w:eastAsia="Times New Roman" w:hAnsi="Times New Roman" w:cs="Times New Roman"/>
          <w:color w:val="000000"/>
          <w:sz w:val="28"/>
          <w:szCs w:val="28"/>
        </w:rPr>
        <w:t>итоге</w:t>
      </w:r>
      <w:r w:rsidRPr="00DE12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изготовления или </w:t>
      </w:r>
      <w:r w:rsidR="00D83142">
        <w:rPr>
          <w:rFonts w:ascii="Times New Roman" w:eastAsia="Times New Roman" w:hAnsi="Times New Roman" w:cs="Times New Roman"/>
          <w:color w:val="000000"/>
          <w:sz w:val="28"/>
          <w:szCs w:val="28"/>
        </w:rPr>
        <w:t>же реализации</w:t>
      </w:r>
      <w:r w:rsidRPr="00DE12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дополнительной партии продукции. В приростные </w:t>
      </w:r>
      <w:r w:rsidR="00D83142">
        <w:rPr>
          <w:rFonts w:ascii="Times New Roman" w:eastAsia="Times New Roman" w:hAnsi="Times New Roman" w:cs="Times New Roman"/>
          <w:color w:val="000000"/>
          <w:sz w:val="28"/>
          <w:szCs w:val="28"/>
        </w:rPr>
        <w:t>издержки</w:t>
      </w:r>
      <w:r w:rsidRPr="00DE12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могут </w:t>
      </w:r>
      <w:r w:rsidR="00D83142">
        <w:rPr>
          <w:rFonts w:ascii="Times New Roman" w:eastAsia="Times New Roman" w:hAnsi="Times New Roman" w:cs="Times New Roman"/>
          <w:color w:val="000000"/>
          <w:sz w:val="28"/>
          <w:szCs w:val="28"/>
        </w:rPr>
        <w:t>входить</w:t>
      </w:r>
      <w:r w:rsidRPr="00DE12FE">
        <w:rPr>
          <w:rFonts w:ascii="Times New Roman" w:eastAsia="Times New Roman" w:hAnsi="Times New Roman" w:cs="Times New Roman"/>
          <w:color w:val="000000"/>
          <w:sz w:val="28"/>
          <w:szCs w:val="28"/>
        </w:rPr>
        <w:t>, а могут и не в</w:t>
      </w:r>
      <w:r w:rsidR="00D83142">
        <w:rPr>
          <w:rFonts w:ascii="Times New Roman" w:eastAsia="Times New Roman" w:hAnsi="Times New Roman" w:cs="Times New Roman"/>
          <w:color w:val="000000"/>
          <w:sz w:val="28"/>
          <w:szCs w:val="28"/>
        </w:rPr>
        <w:t>ходить</w:t>
      </w:r>
      <w:r w:rsidRPr="00DE12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постоянные </w:t>
      </w:r>
      <w:r w:rsidR="00D83142">
        <w:rPr>
          <w:rFonts w:ascii="Times New Roman" w:eastAsia="Times New Roman" w:hAnsi="Times New Roman" w:cs="Times New Roman"/>
          <w:color w:val="000000"/>
          <w:sz w:val="28"/>
          <w:szCs w:val="28"/>
        </w:rPr>
        <w:t>издержки</w:t>
      </w:r>
      <w:r w:rsidRPr="00DE12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="00D83142">
        <w:rPr>
          <w:rFonts w:ascii="Times New Roman" w:eastAsia="Times New Roman" w:hAnsi="Times New Roman" w:cs="Times New Roman"/>
          <w:color w:val="000000"/>
          <w:sz w:val="28"/>
          <w:szCs w:val="28"/>
        </w:rPr>
        <w:t>В случае если</w:t>
      </w:r>
      <w:r w:rsidRPr="00DE12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постоянные </w:t>
      </w:r>
      <w:r w:rsidR="00D8314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издержки </w:t>
      </w:r>
      <w:r w:rsidRPr="00DE12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меняются в </w:t>
      </w:r>
      <w:r w:rsidR="00D83142">
        <w:rPr>
          <w:rFonts w:ascii="Times New Roman" w:eastAsia="Times New Roman" w:hAnsi="Times New Roman" w:cs="Times New Roman"/>
          <w:color w:val="000000"/>
          <w:sz w:val="28"/>
          <w:szCs w:val="28"/>
        </w:rPr>
        <w:t>итоге</w:t>
      </w:r>
      <w:r w:rsidRPr="00DE12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принятого </w:t>
      </w:r>
      <w:r w:rsidR="00D83142">
        <w:rPr>
          <w:rFonts w:ascii="Times New Roman" w:eastAsia="Times New Roman" w:hAnsi="Times New Roman" w:cs="Times New Roman"/>
          <w:color w:val="000000"/>
          <w:sz w:val="28"/>
          <w:szCs w:val="28"/>
        </w:rPr>
        <w:t>заключени</w:t>
      </w:r>
      <w:r w:rsidRPr="00DE12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я, то их прирост рассматривается как приростные </w:t>
      </w:r>
      <w:r w:rsidR="00D83142">
        <w:rPr>
          <w:rFonts w:ascii="Times New Roman" w:eastAsia="Times New Roman" w:hAnsi="Times New Roman" w:cs="Times New Roman"/>
          <w:color w:val="000000"/>
          <w:sz w:val="28"/>
          <w:szCs w:val="28"/>
        </w:rPr>
        <w:t>издержки</w:t>
      </w:r>
      <w:r w:rsidRPr="00DE12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="007B775D">
        <w:rPr>
          <w:rFonts w:ascii="Times New Roman" w:eastAsia="Times New Roman" w:hAnsi="Times New Roman" w:cs="Times New Roman"/>
          <w:color w:val="000000"/>
          <w:sz w:val="28"/>
          <w:szCs w:val="28"/>
        </w:rPr>
        <w:t>В случае, когда</w:t>
      </w:r>
      <w:r w:rsidRPr="00DE12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постоянные </w:t>
      </w:r>
      <w:r w:rsidR="007B775D">
        <w:rPr>
          <w:rFonts w:ascii="Times New Roman" w:eastAsia="Times New Roman" w:hAnsi="Times New Roman" w:cs="Times New Roman"/>
          <w:color w:val="000000"/>
          <w:sz w:val="28"/>
          <w:szCs w:val="28"/>
        </w:rPr>
        <w:t>издержки</w:t>
      </w:r>
      <w:r w:rsidRPr="00DE12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не меняются в </w:t>
      </w:r>
      <w:r w:rsidR="007B775D">
        <w:rPr>
          <w:rFonts w:ascii="Times New Roman" w:eastAsia="Times New Roman" w:hAnsi="Times New Roman" w:cs="Times New Roman"/>
          <w:color w:val="000000"/>
          <w:sz w:val="28"/>
          <w:szCs w:val="28"/>
        </w:rPr>
        <w:t>итоге</w:t>
      </w:r>
      <w:r w:rsidRPr="00DE12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принятого </w:t>
      </w:r>
      <w:r w:rsidR="007B775D">
        <w:rPr>
          <w:rFonts w:ascii="Times New Roman" w:eastAsia="Times New Roman" w:hAnsi="Times New Roman" w:cs="Times New Roman"/>
          <w:color w:val="000000"/>
          <w:sz w:val="28"/>
          <w:szCs w:val="28"/>
        </w:rPr>
        <w:t>заключения</w:t>
      </w:r>
      <w:r w:rsidRPr="00DE12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то приростные </w:t>
      </w:r>
      <w:r w:rsidR="007B775D">
        <w:rPr>
          <w:rFonts w:ascii="Times New Roman" w:eastAsia="Times New Roman" w:hAnsi="Times New Roman" w:cs="Times New Roman"/>
          <w:color w:val="000000"/>
          <w:sz w:val="28"/>
          <w:szCs w:val="28"/>
        </w:rPr>
        <w:t>издержки</w:t>
      </w:r>
      <w:r w:rsidRPr="00DE12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7B775D">
        <w:rPr>
          <w:rFonts w:ascii="Times New Roman" w:eastAsia="Times New Roman" w:hAnsi="Times New Roman" w:cs="Times New Roman"/>
          <w:color w:val="000000"/>
          <w:sz w:val="28"/>
          <w:szCs w:val="28"/>
        </w:rPr>
        <w:t>станут</w:t>
      </w:r>
      <w:r w:rsidRPr="00DE12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равны нулю. </w:t>
      </w:r>
      <w:r w:rsidR="007B775D">
        <w:rPr>
          <w:rFonts w:ascii="Times New Roman" w:eastAsia="Times New Roman" w:hAnsi="Times New Roman" w:cs="Times New Roman"/>
          <w:color w:val="000000"/>
          <w:sz w:val="28"/>
          <w:szCs w:val="28"/>
        </w:rPr>
        <w:t>Подобный</w:t>
      </w:r>
      <w:r w:rsidRPr="00DE12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подход </w:t>
      </w:r>
      <w:r w:rsidR="007B775D"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используется</w:t>
      </w:r>
      <w:r w:rsidRPr="00DE12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управленческом учёте и к доходам.</w:t>
      </w:r>
    </w:p>
    <w:p w:rsidR="00DA3554" w:rsidRDefault="00DA3554" w:rsidP="00DA3554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«Планируемые — это за</w:t>
      </w:r>
      <w:r w:rsidRPr="00DA3554">
        <w:rPr>
          <w:rFonts w:ascii="Times New Roman" w:eastAsia="Times New Roman" w:hAnsi="Times New Roman" w:cs="Times New Roman"/>
          <w:color w:val="000000"/>
          <w:sz w:val="28"/>
          <w:szCs w:val="28"/>
        </w:rPr>
        <w:t>траты, рассчитанные на определенный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объем производства. В соответ</w:t>
      </w:r>
      <w:r w:rsidRPr="00DA35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ствии с нормами, нормативами, лимитами и сметами  они включаются в плановую  себестоимость продукции. </w:t>
      </w:r>
    </w:p>
    <w:p w:rsidR="00DF6F2A" w:rsidRDefault="00DA3554" w:rsidP="00DA3554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A3554">
        <w:rPr>
          <w:rFonts w:ascii="Times New Roman" w:eastAsia="Times New Roman" w:hAnsi="Times New Roman" w:cs="Times New Roman"/>
          <w:color w:val="000000"/>
          <w:sz w:val="28"/>
          <w:szCs w:val="28"/>
        </w:rPr>
        <w:t>Непланируемые — затраты, не включ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аемые в план и отражаемые толь</w:t>
      </w:r>
      <w:r w:rsidRPr="00DA3554">
        <w:rPr>
          <w:rFonts w:ascii="Times New Roman" w:eastAsia="Times New Roman" w:hAnsi="Times New Roman" w:cs="Times New Roman"/>
          <w:color w:val="000000"/>
          <w:sz w:val="28"/>
          <w:szCs w:val="28"/>
        </w:rPr>
        <w:t>ко в фактической себестоимости 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родукции. При  использовании ме</w:t>
      </w:r>
      <w:r w:rsidRPr="00DA3554">
        <w:rPr>
          <w:rFonts w:ascii="Times New Roman" w:eastAsia="Times New Roman" w:hAnsi="Times New Roman" w:cs="Times New Roman"/>
          <w:color w:val="000000"/>
          <w:sz w:val="28"/>
          <w:szCs w:val="28"/>
        </w:rPr>
        <w:t>тода учета фактических затрат  и ка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лькулирования фактической себестоимости бухгалтер-</w:t>
      </w:r>
      <w:r w:rsidRPr="00DA3554">
        <w:rPr>
          <w:rFonts w:ascii="Times New Roman" w:eastAsia="Times New Roman" w:hAnsi="Times New Roman" w:cs="Times New Roman"/>
          <w:color w:val="000000"/>
          <w:sz w:val="28"/>
          <w:szCs w:val="28"/>
        </w:rPr>
        <w:t>аналитик имее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  дело с непланируемыми затратами».</w:t>
      </w:r>
      <w:r>
        <w:rPr>
          <w:rStyle w:val="af3"/>
          <w:rFonts w:ascii="Times New Roman" w:eastAsia="Times New Roman" w:hAnsi="Times New Roman" w:cs="Times New Roman"/>
          <w:color w:val="000000"/>
          <w:sz w:val="28"/>
          <w:szCs w:val="28"/>
        </w:rPr>
        <w:footnoteReference w:id="4"/>
      </w:r>
    </w:p>
    <w:p w:rsidR="00DF6F2A" w:rsidRDefault="00DF6F2A" w:rsidP="0023107F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F6F2A" w:rsidRDefault="00DF6F2A" w:rsidP="0023107F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F6F2A" w:rsidRDefault="00DF6F2A" w:rsidP="0023107F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F6F2A" w:rsidRDefault="00DF6F2A" w:rsidP="0023107F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F6F2A" w:rsidRDefault="00DF6F2A" w:rsidP="0023107F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F6F2A" w:rsidRDefault="00DF6F2A" w:rsidP="0023107F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F6F2A" w:rsidRDefault="00DF6F2A" w:rsidP="0023107F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F6F2A" w:rsidRDefault="00DF6F2A" w:rsidP="0023107F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F6F2A" w:rsidRDefault="00DF6F2A" w:rsidP="0023107F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F6F2A" w:rsidRDefault="00DF6F2A" w:rsidP="0023107F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F6F2A" w:rsidRDefault="00DF6F2A" w:rsidP="0023107F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A3554" w:rsidRDefault="00DA3554" w:rsidP="0023107F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A3554" w:rsidRDefault="00DA3554" w:rsidP="0023107F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A3554" w:rsidRDefault="00DA3554" w:rsidP="0023107F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A3554" w:rsidRDefault="00DA3554" w:rsidP="0023107F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A3554" w:rsidRDefault="00DA3554" w:rsidP="0023107F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A3554" w:rsidRDefault="00DA3554" w:rsidP="0023107F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A3554" w:rsidRDefault="00DA3554" w:rsidP="0023107F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A3554" w:rsidRDefault="00DA3554" w:rsidP="0023107F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F6F2A" w:rsidRPr="00DE12FE" w:rsidRDefault="00DF6F2A" w:rsidP="0023107F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C7C5B" w:rsidRDefault="002C7C5B" w:rsidP="00077B50">
      <w:pPr>
        <w:shd w:val="clear" w:color="auto" w:fill="FFFFFF"/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C67C2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1.4 Классификация затрат для контроля и регулирования</w:t>
      </w:r>
      <w:r w:rsidR="00282253" w:rsidRPr="002C67C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2C67C2">
        <w:rPr>
          <w:rFonts w:ascii="Times New Roman" w:eastAsia="Times New Roman" w:hAnsi="Times New Roman" w:cs="Times New Roman"/>
          <w:color w:val="000000"/>
          <w:sz w:val="28"/>
          <w:szCs w:val="28"/>
        </w:rPr>
        <w:t>деятельности центров ответственности</w:t>
      </w:r>
    </w:p>
    <w:p w:rsidR="00DA3554" w:rsidRPr="002C67C2" w:rsidRDefault="00DA3554" w:rsidP="0023107F">
      <w:pPr>
        <w:shd w:val="clear" w:color="auto" w:fill="FFFFFF"/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C7C5B" w:rsidRPr="00DE12FE" w:rsidRDefault="002C7C5B" w:rsidP="0023107F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E12FE">
        <w:rPr>
          <w:rFonts w:ascii="Times New Roman" w:eastAsia="Times New Roman" w:hAnsi="Times New Roman" w:cs="Times New Roman"/>
          <w:color w:val="000000"/>
          <w:sz w:val="28"/>
          <w:szCs w:val="28"/>
        </w:rPr>
        <w:t>Рассмотренные выше </w:t>
      </w:r>
      <w:r w:rsidR="00527325" w:rsidRPr="00DE12FE">
        <w:rPr>
          <w:rFonts w:ascii="Times New Roman" w:eastAsia="Times New Roman" w:hAnsi="Times New Roman" w:cs="Times New Roman"/>
          <w:color w:val="000000"/>
          <w:sz w:val="28"/>
          <w:szCs w:val="28"/>
        </w:rPr>
        <w:t>систематизации</w:t>
      </w:r>
      <w:r w:rsidRPr="00DE12FE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="00527325">
        <w:rPr>
          <w:rFonts w:ascii="Times New Roman" w:eastAsia="Times New Roman" w:hAnsi="Times New Roman" w:cs="Times New Roman"/>
          <w:color w:val="000000"/>
          <w:sz w:val="28"/>
          <w:szCs w:val="28"/>
        </w:rPr>
        <w:t>расходов</w:t>
      </w:r>
      <w:r w:rsidRPr="00DE12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не решают всех задач по контролю </w:t>
      </w:r>
      <w:r w:rsidR="00527325">
        <w:rPr>
          <w:rFonts w:ascii="Times New Roman" w:eastAsia="Times New Roman" w:hAnsi="Times New Roman" w:cs="Times New Roman"/>
          <w:color w:val="000000"/>
          <w:sz w:val="28"/>
          <w:szCs w:val="28"/>
        </w:rPr>
        <w:t>над</w:t>
      </w:r>
      <w:r w:rsidRPr="00DE12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ними. Как правило, продукция в процессе </w:t>
      </w:r>
      <w:r w:rsidR="00527325">
        <w:rPr>
          <w:rFonts w:ascii="Times New Roman" w:eastAsia="Times New Roman" w:hAnsi="Times New Roman" w:cs="Times New Roman"/>
          <w:color w:val="000000"/>
          <w:sz w:val="28"/>
          <w:szCs w:val="28"/>
        </w:rPr>
        <w:t>собственного</w:t>
      </w:r>
      <w:r w:rsidRPr="00DE12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527325">
        <w:rPr>
          <w:rFonts w:ascii="Times New Roman" w:eastAsia="Times New Roman" w:hAnsi="Times New Roman" w:cs="Times New Roman"/>
          <w:color w:val="000000"/>
          <w:sz w:val="28"/>
          <w:szCs w:val="28"/>
        </w:rPr>
        <w:t>приготовления</w:t>
      </w:r>
      <w:r w:rsidRPr="00DE12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проходит ряд по</w:t>
      </w:r>
      <w:r w:rsidR="00527325">
        <w:rPr>
          <w:rFonts w:ascii="Times New Roman" w:eastAsia="Times New Roman" w:hAnsi="Times New Roman" w:cs="Times New Roman"/>
          <w:color w:val="000000"/>
          <w:sz w:val="28"/>
          <w:szCs w:val="28"/>
        </w:rPr>
        <w:t>очередных</w:t>
      </w:r>
      <w:r w:rsidRPr="00DE12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стадий в различных подразделениях </w:t>
      </w:r>
      <w:r w:rsidR="00527325">
        <w:rPr>
          <w:rFonts w:ascii="Times New Roman" w:eastAsia="Times New Roman" w:hAnsi="Times New Roman" w:cs="Times New Roman"/>
          <w:color w:val="000000"/>
          <w:sz w:val="28"/>
          <w:szCs w:val="28"/>
        </w:rPr>
        <w:t>фирмы</w:t>
      </w:r>
      <w:r w:rsidRPr="00DE12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Располагая сведениями о себестоимости продукции, </w:t>
      </w:r>
      <w:r w:rsidR="00527325">
        <w:rPr>
          <w:rFonts w:ascii="Times New Roman" w:eastAsia="Times New Roman" w:hAnsi="Times New Roman" w:cs="Times New Roman"/>
          <w:color w:val="000000"/>
          <w:sz w:val="28"/>
          <w:szCs w:val="28"/>
        </w:rPr>
        <w:t>нельзя буквально</w:t>
      </w:r>
      <w:r w:rsidRPr="00DE12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527325" w:rsidRPr="00DE12FE">
        <w:rPr>
          <w:rFonts w:ascii="Times New Roman" w:eastAsia="Times New Roman" w:hAnsi="Times New Roman" w:cs="Times New Roman"/>
          <w:color w:val="000000"/>
          <w:sz w:val="28"/>
          <w:szCs w:val="28"/>
        </w:rPr>
        <w:t>установить</w:t>
      </w:r>
      <w:r w:rsidRPr="00DE12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как распределяются </w:t>
      </w:r>
      <w:r w:rsidR="00527325">
        <w:rPr>
          <w:rFonts w:ascii="Times New Roman" w:eastAsia="Times New Roman" w:hAnsi="Times New Roman" w:cs="Times New Roman"/>
          <w:color w:val="000000"/>
          <w:sz w:val="28"/>
          <w:szCs w:val="28"/>
        </w:rPr>
        <w:t>издержки</w:t>
      </w:r>
      <w:r w:rsidRPr="00DE12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между отдельными производственными участками (центрами ответственности).</w:t>
      </w:r>
      <w:r w:rsidR="0052732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Данную</w:t>
      </w:r>
      <w:r w:rsidRPr="00DE12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задачу </w:t>
      </w:r>
      <w:r w:rsidR="00527325">
        <w:rPr>
          <w:rFonts w:ascii="Times New Roman" w:eastAsia="Times New Roman" w:hAnsi="Times New Roman" w:cs="Times New Roman"/>
          <w:color w:val="000000"/>
          <w:sz w:val="28"/>
          <w:szCs w:val="28"/>
        </w:rPr>
        <w:t>воз</w:t>
      </w:r>
      <w:r w:rsidRPr="00DE12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можно решить, </w:t>
      </w:r>
      <w:r w:rsidR="0052732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случае </w:t>
      </w:r>
      <w:r w:rsidRPr="00DE12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если </w:t>
      </w:r>
      <w:r w:rsidR="00527325">
        <w:rPr>
          <w:rFonts w:ascii="Times New Roman" w:eastAsia="Times New Roman" w:hAnsi="Times New Roman" w:cs="Times New Roman"/>
          <w:color w:val="000000"/>
          <w:sz w:val="28"/>
          <w:szCs w:val="28"/>
        </w:rPr>
        <w:t>ввести</w:t>
      </w:r>
      <w:r w:rsidRPr="00DE12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связь затрат и доходов с действиями лиц, ответственных за </w:t>
      </w:r>
      <w:r w:rsidR="00527325" w:rsidRPr="00DE12FE">
        <w:rPr>
          <w:rFonts w:ascii="Times New Roman" w:eastAsia="Times New Roman" w:hAnsi="Times New Roman" w:cs="Times New Roman"/>
          <w:color w:val="000000"/>
          <w:sz w:val="28"/>
          <w:szCs w:val="28"/>
        </w:rPr>
        <w:t>трату</w:t>
      </w:r>
      <w:r w:rsidRPr="00DE12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ресурсов. </w:t>
      </w:r>
      <w:r w:rsidR="00527325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="00860296">
        <w:rPr>
          <w:rFonts w:ascii="Times New Roman" w:eastAsia="Times New Roman" w:hAnsi="Times New Roman" w:cs="Times New Roman"/>
          <w:color w:val="000000"/>
          <w:sz w:val="28"/>
          <w:szCs w:val="28"/>
        </w:rPr>
        <w:t>одобный расклад</w:t>
      </w:r>
      <w:r w:rsidRPr="00DE12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управленческом учёте назван учётом затрат по центрам ответственности, он </w:t>
      </w:r>
      <w:r w:rsidR="00860296">
        <w:rPr>
          <w:rFonts w:ascii="Times New Roman" w:eastAsia="Times New Roman" w:hAnsi="Times New Roman" w:cs="Times New Roman"/>
          <w:color w:val="000000"/>
          <w:sz w:val="28"/>
          <w:szCs w:val="28"/>
        </w:rPr>
        <w:t>имеет возможность</w:t>
      </w:r>
      <w:r w:rsidRPr="00DE12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реализовываться на практике при </w:t>
      </w:r>
      <w:r w:rsidR="00860296">
        <w:rPr>
          <w:rFonts w:ascii="Times New Roman" w:eastAsia="Times New Roman" w:hAnsi="Times New Roman" w:cs="Times New Roman"/>
          <w:color w:val="000000"/>
          <w:sz w:val="28"/>
          <w:szCs w:val="28"/>
        </w:rPr>
        <w:t>разделении расходов</w:t>
      </w:r>
      <w:r w:rsidRPr="00DE12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регулируемые и нерегулируемые (или контролируемые и неконтролируемые).</w:t>
      </w:r>
    </w:p>
    <w:p w:rsidR="002C7C5B" w:rsidRPr="00DE12FE" w:rsidRDefault="00860296" w:rsidP="0023107F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Регулируемые издержки</w:t>
      </w:r>
      <w:r w:rsidR="002C7C5B" w:rsidRPr="00DE12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подвержены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воздействию</w:t>
      </w:r>
      <w:r w:rsidR="002C7C5B" w:rsidRPr="00DE12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менеджера центра ответственности, на нерегулируемые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издержки он влиять</w:t>
      </w:r>
      <w:r w:rsidR="002C7C5B" w:rsidRPr="00DE12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не может. Работа менеджера оценивается по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возможности</w:t>
      </w:r>
      <w:r w:rsidR="002C7C5B" w:rsidRPr="00DE12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DE12FE">
        <w:rPr>
          <w:rFonts w:ascii="Times New Roman" w:eastAsia="Times New Roman" w:hAnsi="Times New Roman" w:cs="Times New Roman"/>
          <w:color w:val="000000"/>
          <w:sz w:val="28"/>
          <w:szCs w:val="28"/>
        </w:rPr>
        <w:t>распоряжаться</w:t>
      </w:r>
      <w:r w:rsidR="002C7C5B" w:rsidRPr="00DE12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регулируемыми затратами.</w:t>
      </w:r>
    </w:p>
    <w:p w:rsidR="002C7C5B" w:rsidRPr="00DE12FE" w:rsidRDefault="002C7C5B" w:rsidP="0023107F">
      <w:pPr>
        <w:shd w:val="clear" w:color="auto" w:fill="FFFFFF"/>
        <w:spacing w:after="0" w:line="360" w:lineRule="auto"/>
        <w:ind w:right="1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E12F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 управленческом учете центры ответственности</w:t>
      </w:r>
      <w:r w:rsidRPr="00DE12FE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 </w:t>
      </w:r>
      <w:r w:rsidR="00860296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появляются</w:t>
      </w:r>
      <w:r w:rsidRPr="00DE12FE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как </w:t>
      </w:r>
      <w:r w:rsidR="0060046D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итог</w:t>
      </w:r>
      <w:r w:rsidRPr="00DE12FE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децентрализации и делегирования </w:t>
      </w:r>
      <w:r w:rsidRPr="00DE12F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ответственности</w:t>
      </w:r>
      <w:r w:rsidRPr="00DE12F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 от высших звеньев к низшим.</w:t>
      </w:r>
      <w:r w:rsidR="00FA421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Pr="00DE12FE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В зависимо</w:t>
      </w:r>
      <w:r w:rsidRPr="00DE12FE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softHyphen/>
      </w:r>
      <w:r w:rsidRPr="00DE12F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сти от направления </w:t>
      </w:r>
      <w:r w:rsidR="0060046D" w:rsidRPr="00DE12F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контроля,</w:t>
      </w:r>
      <w:r w:rsidRPr="00DE12F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="0060046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как правило,</w:t>
      </w:r>
      <w:r w:rsidRPr="00DE12F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выделяют 4 типа </w:t>
      </w:r>
      <w:r w:rsidRPr="00DE12F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центров ответственности</w:t>
      </w:r>
      <w:r w:rsidRPr="00DE12FE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:</w:t>
      </w:r>
    </w:p>
    <w:p w:rsidR="002C7C5B" w:rsidRPr="00DE12FE" w:rsidRDefault="002C7C5B" w:rsidP="0023107F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E12F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Центры издержек </w:t>
      </w:r>
      <w:r w:rsidR="0060046D" w:rsidRPr="00DE12F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отличаются</w:t>
      </w:r>
      <w:r w:rsidRPr="00DE12F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таким образом, что на управляющих </w:t>
      </w:r>
      <w:r w:rsidRPr="00DE12F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центрами возлагается </w:t>
      </w:r>
      <w:r w:rsidR="0060046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обязанность</w:t>
      </w:r>
      <w:r w:rsidRPr="00DE12F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за </w:t>
      </w:r>
      <w:r w:rsidR="0060046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составление</w:t>
      </w:r>
      <w:r w:rsidRPr="00DE12F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издержек, при </w:t>
      </w:r>
      <w:r w:rsidRPr="00DE12FE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этом за </w:t>
      </w:r>
      <w:r w:rsidR="0060046D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>доходы</w:t>
      </w:r>
      <w:r w:rsidRPr="00DE12FE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и прибыль они ответственности не несут.</w:t>
      </w:r>
    </w:p>
    <w:p w:rsidR="002C7C5B" w:rsidRPr="00DE12FE" w:rsidRDefault="002C7C5B" w:rsidP="0023107F">
      <w:pPr>
        <w:shd w:val="clear" w:color="auto" w:fill="FFFFFF"/>
        <w:spacing w:after="0" w:line="360" w:lineRule="auto"/>
        <w:ind w:right="1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E12FE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Центры доходов </w:t>
      </w:r>
      <w:r w:rsidR="0060046D" w:rsidRPr="00DE12FE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отличаются</w:t>
      </w:r>
      <w:r w:rsidRPr="00DE12FE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исходя из </w:t>
      </w:r>
      <w:r w:rsidR="0060046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обратного</w:t>
      </w:r>
      <w:r w:rsidRPr="00DE12FE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принципа:</w:t>
      </w:r>
      <w:r w:rsidR="00FA421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 w:rsidRPr="00DE12F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управляющие центрами отвечают за </w:t>
      </w:r>
      <w:r w:rsidR="0060046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составление</w:t>
      </w:r>
      <w:r w:rsidRPr="00DE12F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доходов, но не за</w:t>
      </w:r>
      <w:r w:rsidR="00FA421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60046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составление</w:t>
      </w:r>
      <w:r w:rsidRPr="00DE12F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издержек. Это не </w:t>
      </w:r>
      <w:r w:rsidR="0060046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означает</w:t>
      </w:r>
      <w:r w:rsidRPr="00DE12F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, что в </w:t>
      </w:r>
      <w:r w:rsidR="0060046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этих</w:t>
      </w:r>
      <w:r w:rsidRPr="00DE12F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центрах отсутствуют</w:t>
      </w:r>
      <w:r w:rsidRPr="00DE12FE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 какие-либо издержки. Просто они </w:t>
      </w:r>
      <w:r w:rsidR="0060046D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малозначительны</w:t>
      </w:r>
      <w:r w:rsidRPr="00DE12FE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и не </w:t>
      </w:r>
      <w:r w:rsidR="0060046D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lastRenderedPageBreak/>
        <w:t>имеют шансов</w:t>
      </w:r>
      <w:r w:rsidRPr="00DE12FE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оказать </w:t>
      </w:r>
      <w:r w:rsidR="0060046D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влияние </w:t>
      </w:r>
      <w:r w:rsidRPr="00DE12FE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на оценку деятельности руководителей таких центров.</w:t>
      </w:r>
    </w:p>
    <w:p w:rsidR="002C7C5B" w:rsidRPr="0060046D" w:rsidRDefault="002C7C5B" w:rsidP="0060046D">
      <w:pPr>
        <w:shd w:val="clear" w:color="auto" w:fill="FFFFFF"/>
        <w:spacing w:after="0" w:line="360" w:lineRule="auto"/>
        <w:ind w:right="5" w:firstLine="567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  <w:r w:rsidRPr="00DE12F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Центры прибыли несут </w:t>
      </w:r>
      <w:r w:rsidRPr="00DE12F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ответственность</w:t>
      </w:r>
      <w:r w:rsidR="0060046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 за </w:t>
      </w:r>
      <w:r w:rsidRPr="00DE12F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доходы и издержки той </w:t>
      </w:r>
      <w:r w:rsidRPr="00DE12FE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части бизнеса, которая курируется менеджерами данных центров. По </w:t>
      </w:r>
      <w:r w:rsidRPr="00DE12F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су</w:t>
      </w:r>
      <w:r w:rsidR="0060046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щности</w:t>
      </w:r>
      <w:r w:rsidRPr="00DE12F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, они отвечают за превышение доходов над </w:t>
      </w:r>
      <w:r w:rsidR="0060046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затратами</w:t>
      </w:r>
      <w:r w:rsidRPr="00DE12F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, то есть за прибылью. </w:t>
      </w:r>
      <w:r w:rsidRPr="00DE12F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Центры </w:t>
      </w:r>
      <w:r w:rsidR="0060046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создают</w:t>
      </w:r>
      <w:r w:rsidRPr="00DE12F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услов</w:t>
      </w:r>
      <w:r w:rsidRPr="00DE12F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softHyphen/>
      </w:r>
      <w:r w:rsidRPr="00DE12F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ную прибыль и, добившись достижения </w:t>
      </w:r>
      <w:r w:rsidR="0060046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её заданной величины, оказывают</w:t>
      </w:r>
      <w:r w:rsidR="00077B50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,</w:t>
      </w:r>
      <w:r w:rsidRPr="00DE12F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="0060046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абсолютно</w:t>
      </w:r>
      <w:r w:rsidR="00077B50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,</w:t>
      </w:r>
      <w:r w:rsidRPr="00DE12F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положительное </w:t>
      </w:r>
      <w:r w:rsidR="00077B50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воздействие</w:t>
      </w:r>
      <w:r w:rsidRPr="00DE12F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на общий финансовый резу</w:t>
      </w:r>
      <w:r w:rsidRPr="00DE12F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softHyphen/>
      </w:r>
      <w:r w:rsidRPr="00DE12FE">
        <w:rPr>
          <w:rFonts w:ascii="Times New Roman" w:eastAsia="Times New Roman" w:hAnsi="Times New Roman" w:cs="Times New Roman"/>
          <w:color w:val="000000"/>
          <w:sz w:val="28"/>
          <w:szCs w:val="28"/>
        </w:rPr>
        <w:t>льтат организации.</w:t>
      </w:r>
    </w:p>
    <w:p w:rsidR="002C7C5B" w:rsidRPr="00DE12FE" w:rsidRDefault="002C7C5B" w:rsidP="0023107F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E12F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Центры инвестиций.</w:t>
      </w:r>
      <w:r w:rsidRPr="00DE12F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 Их управляющие отвечают за выполнение инвестиционных </w:t>
      </w:r>
      <w:r w:rsidRPr="00DE12F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проектов, экономию инвестиционных ресурсов и эффективность их ис</w:t>
      </w:r>
      <w:r w:rsidRPr="00DE12F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softHyphen/>
      </w:r>
      <w:r w:rsidRPr="00DE12F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пользования. Управляющие центрами распоряжаются как текущими издержками, так и инвестици</w:t>
      </w:r>
      <w:r w:rsidRPr="00DE12F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softHyphen/>
        <w:t>онными средствами, принимают самостоятельные инвестиционные ре</w:t>
      </w:r>
      <w:r w:rsidRPr="00DE12F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softHyphen/>
      </w:r>
      <w:r w:rsidRPr="00DE12FE"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>шения.</w:t>
      </w:r>
    </w:p>
    <w:p w:rsidR="002C7C5B" w:rsidRPr="00DE12FE" w:rsidRDefault="002C7C5B" w:rsidP="0023107F">
      <w:pPr>
        <w:shd w:val="clear" w:color="auto" w:fill="FFFFFF"/>
        <w:spacing w:after="0" w:line="360" w:lineRule="auto"/>
        <w:ind w:right="5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E12FE">
        <w:rPr>
          <w:rFonts w:ascii="Times New Roman" w:eastAsia="Times New Roman" w:hAnsi="Times New Roman" w:cs="Times New Roman"/>
          <w:color w:val="000000"/>
          <w:sz w:val="28"/>
          <w:szCs w:val="28"/>
        </w:rPr>
        <w:t>Структуры центров ответственности могут не совпадать с организа</w:t>
      </w:r>
      <w:r w:rsidRPr="00DE12FE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ционной структурой управления организацией.</w:t>
      </w:r>
    </w:p>
    <w:p w:rsidR="002C7C5B" w:rsidRDefault="00077B50" w:rsidP="0023107F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Обстоятельства</w:t>
      </w:r>
      <w:r w:rsidR="002C7C5B" w:rsidRPr="00DE12FE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выделения </w:t>
      </w:r>
      <w:r w:rsidR="002C7C5B" w:rsidRPr="00DE12FE">
        <w:rPr>
          <w:rFonts w:ascii="Times New Roman" w:eastAsia="Times New Roman" w:hAnsi="Times New Roman" w:cs="Times New Roman"/>
          <w:color w:val="000000"/>
          <w:sz w:val="28"/>
          <w:szCs w:val="28"/>
        </w:rPr>
        <w:t>центров ответственности 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персональные</w:t>
      </w:r>
      <w:r w:rsidR="002C7C5B" w:rsidRPr="00DE12FE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для </w:t>
      </w:r>
      <w:r w:rsidR="002C7C5B" w:rsidRPr="00DE12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каждой организации, но есть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совместные обстоятельства</w:t>
      </w:r>
      <w:r w:rsidR="002C7C5B" w:rsidRPr="00DE12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нужные </w:t>
      </w:r>
      <w:r w:rsidR="002C7C5B" w:rsidRPr="00DE12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для перехода к управлению через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эти</w:t>
      </w:r>
      <w:r w:rsidR="002C7C5B" w:rsidRPr="00DE12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центры. Прежде </w:t>
      </w:r>
      <w:r w:rsidR="00FA421C" w:rsidRPr="00DE12FE">
        <w:rPr>
          <w:rFonts w:ascii="Times New Roman" w:eastAsia="Times New Roman" w:hAnsi="Times New Roman" w:cs="Times New Roman"/>
          <w:color w:val="000000"/>
          <w:sz w:val="28"/>
          <w:szCs w:val="28"/>
        </w:rPr>
        <w:t>всего,</w:t>
      </w:r>
      <w:r w:rsidR="002C7C5B" w:rsidRPr="00DE12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 w:rsidR="002C7C5B" w:rsidRPr="00DE12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требуется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осмысленное заключение</w:t>
      </w:r>
      <w:r w:rsidR="002C7C5B" w:rsidRPr="00DE12F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высших управляющих о децентрализации управления, о делеги</w:t>
      </w:r>
      <w:r w:rsidR="002C7C5B" w:rsidRPr="00DE12F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softHyphen/>
      </w:r>
      <w:r w:rsidR="002C7C5B" w:rsidRPr="00DE12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ровании части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совокупных</w:t>
      </w:r>
      <w:r w:rsidR="002C7C5B" w:rsidRPr="00DE12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финансовых управленческих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возможностей</w:t>
      </w:r>
      <w:r w:rsidR="002C7C5B" w:rsidRPr="00DE12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ответственнос</w:t>
      </w:r>
      <w:r w:rsidR="002C7C5B" w:rsidRPr="00DE12FE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ти на более низкие уровни управленческой структуры.</w:t>
      </w:r>
    </w:p>
    <w:p w:rsidR="005A3404" w:rsidRDefault="005A3404" w:rsidP="0023107F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</w:pPr>
    </w:p>
    <w:p w:rsidR="005A3404" w:rsidRDefault="005A3404" w:rsidP="0023107F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</w:pPr>
    </w:p>
    <w:p w:rsidR="00FA421C" w:rsidRDefault="00FA421C" w:rsidP="0023107F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</w:pPr>
    </w:p>
    <w:p w:rsidR="00FA421C" w:rsidRDefault="00FA421C" w:rsidP="0023107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</w:pPr>
    </w:p>
    <w:p w:rsidR="00077B50" w:rsidRDefault="00077B50" w:rsidP="0023107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</w:pPr>
    </w:p>
    <w:p w:rsidR="00077B50" w:rsidRDefault="00077B50" w:rsidP="0023107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</w:pPr>
    </w:p>
    <w:p w:rsidR="00077B50" w:rsidRDefault="00077B50" w:rsidP="0023107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</w:pPr>
    </w:p>
    <w:p w:rsidR="00077B50" w:rsidRDefault="00077B50" w:rsidP="0023107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</w:pPr>
    </w:p>
    <w:p w:rsidR="005A3404" w:rsidRPr="004E536D" w:rsidRDefault="002C67C2" w:rsidP="00077B50">
      <w:pPr>
        <w:spacing w:after="0" w:line="360" w:lineRule="auto"/>
        <w:ind w:firstLine="567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bookmarkStart w:id="1" w:name="_Toc373259955"/>
      <w:r w:rsidRPr="004E536D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2. </w:t>
      </w:r>
      <w:r w:rsidR="005A3404" w:rsidRPr="004E536D">
        <w:rPr>
          <w:rFonts w:ascii="Times New Roman" w:hAnsi="Times New Roman" w:cs="Times New Roman"/>
          <w:color w:val="000000"/>
          <w:sz w:val="28"/>
          <w:szCs w:val="28"/>
        </w:rPr>
        <w:t>Практическая часть</w:t>
      </w:r>
      <w:bookmarkEnd w:id="1"/>
    </w:p>
    <w:p w:rsidR="005A3404" w:rsidRPr="004E536D" w:rsidRDefault="005A3404" w:rsidP="00077B50">
      <w:pPr>
        <w:pStyle w:val="Pa18"/>
        <w:spacing w:line="360" w:lineRule="auto"/>
        <w:ind w:firstLine="567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4E536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Задача 10 </w:t>
      </w:r>
    </w:p>
    <w:p w:rsidR="00077B50" w:rsidRPr="00077B50" w:rsidRDefault="00077B50" w:rsidP="00077B50"/>
    <w:p w:rsidR="005A3404" w:rsidRPr="005A3404" w:rsidRDefault="005A3404" w:rsidP="00077B50">
      <w:pPr>
        <w:pStyle w:val="Pa8"/>
        <w:spacing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5A3404">
        <w:rPr>
          <w:rFonts w:ascii="Times New Roman" w:hAnsi="Times New Roman" w:cs="Times New Roman"/>
          <w:color w:val="000000"/>
          <w:sz w:val="28"/>
          <w:szCs w:val="28"/>
        </w:rPr>
        <w:t>ОАО «Добрые традиции» выпускает несколько видов продукции с одинаковыми технологическими свойствами: пряники «Сладкие», галеты «Особые», сухари «Сахарные», баранки «Горчичные», пе</w:t>
      </w:r>
      <w:r w:rsidRPr="005A3404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ченье «Земляничное». Затраты на изготовление продукции ОАО «Добрые традиции» за отчетный период составили 78 000 руб. </w:t>
      </w:r>
    </w:p>
    <w:p w:rsidR="005A3404" w:rsidRPr="005A3404" w:rsidRDefault="005A3404" w:rsidP="002A3F81">
      <w:pPr>
        <w:pStyle w:val="Pa23"/>
        <w:spacing w:before="4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A3404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По данным табл. 10 определите себестоимость каждого вида продукции двумя методами: </w:t>
      </w:r>
    </w:p>
    <w:p w:rsidR="005A3404" w:rsidRPr="005A3404" w:rsidRDefault="005A3404" w:rsidP="002A3F81">
      <w:pPr>
        <w:pStyle w:val="Pa23"/>
        <w:spacing w:before="4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A3404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а) методом распределения; </w:t>
      </w:r>
    </w:p>
    <w:p w:rsidR="005A3404" w:rsidRPr="005A3404" w:rsidRDefault="005A3404" w:rsidP="002A3F81">
      <w:pPr>
        <w:spacing w:line="360" w:lineRule="auto"/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5A3404">
        <w:rPr>
          <w:rFonts w:ascii="Times New Roman" w:hAnsi="Times New Roman" w:cs="Times New Roman"/>
          <w:color w:val="000000"/>
          <w:sz w:val="28"/>
          <w:szCs w:val="28"/>
        </w:rPr>
        <w:tab/>
        <w:t>б) методом эквивалентных коэффициентов</w:t>
      </w:r>
    </w:p>
    <w:p w:rsidR="005A3404" w:rsidRPr="005A3404" w:rsidRDefault="005A3404" w:rsidP="002A3F81">
      <w:pPr>
        <w:pStyle w:val="Pa19"/>
        <w:spacing w:line="360" w:lineRule="auto"/>
        <w:ind w:firstLine="567"/>
        <w:jc w:val="right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</w:p>
    <w:p w:rsidR="005A3404" w:rsidRPr="004E536D" w:rsidRDefault="005A3404" w:rsidP="00077B50">
      <w:pPr>
        <w:pStyle w:val="Pa19"/>
        <w:spacing w:line="360" w:lineRule="auto"/>
        <w:ind w:firstLine="567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4E536D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>Таблица 10</w:t>
      </w:r>
    </w:p>
    <w:p w:rsidR="005A3404" w:rsidRPr="004E536D" w:rsidRDefault="005A3404" w:rsidP="002A3F81">
      <w:pPr>
        <w:spacing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4E536D">
        <w:rPr>
          <w:rFonts w:ascii="Times New Roman" w:hAnsi="Times New Roman" w:cs="Times New Roman"/>
          <w:bCs/>
          <w:color w:val="000000"/>
          <w:sz w:val="28"/>
          <w:szCs w:val="28"/>
        </w:rPr>
        <w:t>Результаты выполнения производственной программы ОАО «Добрые традиции»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2379"/>
        <w:gridCol w:w="1984"/>
        <w:gridCol w:w="2550"/>
        <w:gridCol w:w="2658"/>
      </w:tblGrid>
      <w:tr w:rsidR="005A3404" w:rsidRPr="00F90422" w:rsidTr="002A3F81">
        <w:tc>
          <w:tcPr>
            <w:tcW w:w="2379" w:type="dxa"/>
          </w:tcPr>
          <w:p w:rsidR="005A3404" w:rsidRPr="005A3404" w:rsidRDefault="005A3404" w:rsidP="00077B50">
            <w:pPr>
              <w:pStyle w:val="Pa11"/>
              <w:spacing w:line="360" w:lineRule="auto"/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2"/>
                <w:szCs w:val="22"/>
              </w:rPr>
            </w:pPr>
            <w:r w:rsidRPr="005A3404">
              <w:rPr>
                <w:rFonts w:ascii="Times New Roman" w:hAnsi="Times New Roman" w:cs="Times New Roman"/>
                <w:b/>
                <w:bCs/>
                <w:i/>
                <w:color w:val="000000"/>
                <w:sz w:val="22"/>
                <w:szCs w:val="22"/>
              </w:rPr>
              <w:t>Вид продукции</w:t>
            </w:r>
          </w:p>
          <w:p w:rsidR="005A3404" w:rsidRPr="005A3404" w:rsidRDefault="005A3404" w:rsidP="009B20CE">
            <w:pPr>
              <w:spacing w:line="360" w:lineRule="auto"/>
              <w:ind w:firstLine="567"/>
              <w:jc w:val="center"/>
              <w:rPr>
                <w:b/>
                <w:i/>
              </w:rPr>
            </w:pPr>
          </w:p>
        </w:tc>
        <w:tc>
          <w:tcPr>
            <w:tcW w:w="1984" w:type="dxa"/>
          </w:tcPr>
          <w:p w:rsidR="005A3404" w:rsidRPr="005A3404" w:rsidRDefault="005A3404" w:rsidP="00077B50">
            <w:pPr>
              <w:pStyle w:val="Pa11"/>
              <w:spacing w:line="360" w:lineRule="auto"/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2"/>
                <w:szCs w:val="22"/>
              </w:rPr>
            </w:pPr>
            <w:r w:rsidRPr="005A3404">
              <w:rPr>
                <w:rFonts w:ascii="Times New Roman" w:hAnsi="Times New Roman" w:cs="Times New Roman"/>
                <w:b/>
                <w:bCs/>
                <w:i/>
                <w:color w:val="000000"/>
                <w:sz w:val="22"/>
                <w:szCs w:val="22"/>
              </w:rPr>
              <w:t>Объем произ</w:t>
            </w:r>
            <w:r w:rsidRPr="005A3404">
              <w:rPr>
                <w:rFonts w:ascii="Times New Roman" w:hAnsi="Times New Roman" w:cs="Times New Roman"/>
                <w:b/>
                <w:bCs/>
                <w:i/>
                <w:color w:val="000000"/>
                <w:sz w:val="22"/>
                <w:szCs w:val="22"/>
              </w:rPr>
              <w:softHyphen/>
              <w:t>водства, кг</w:t>
            </w:r>
          </w:p>
          <w:p w:rsidR="005A3404" w:rsidRPr="005A3404" w:rsidRDefault="005A3404" w:rsidP="009B20CE">
            <w:pPr>
              <w:spacing w:line="360" w:lineRule="auto"/>
              <w:ind w:firstLine="567"/>
              <w:jc w:val="center"/>
              <w:rPr>
                <w:b/>
                <w:i/>
              </w:rPr>
            </w:pPr>
          </w:p>
        </w:tc>
        <w:tc>
          <w:tcPr>
            <w:tcW w:w="2550" w:type="dxa"/>
          </w:tcPr>
          <w:p w:rsidR="005A3404" w:rsidRPr="005A3404" w:rsidRDefault="005A3404" w:rsidP="00077B50">
            <w:pPr>
              <w:pStyle w:val="Pa11"/>
              <w:spacing w:line="360" w:lineRule="auto"/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2"/>
                <w:szCs w:val="22"/>
              </w:rPr>
            </w:pPr>
            <w:r w:rsidRPr="005A3404">
              <w:rPr>
                <w:rFonts w:ascii="Times New Roman" w:hAnsi="Times New Roman" w:cs="Times New Roman"/>
                <w:b/>
                <w:bCs/>
                <w:i/>
                <w:color w:val="000000"/>
                <w:sz w:val="22"/>
                <w:szCs w:val="22"/>
              </w:rPr>
              <w:t xml:space="preserve">Коэффициент эквивалентности, </w:t>
            </w:r>
            <w:r w:rsidRPr="005A340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  <w:t>К</w:t>
            </w:r>
          </w:p>
          <w:p w:rsidR="005A3404" w:rsidRPr="005A3404" w:rsidRDefault="005A3404" w:rsidP="009B20CE">
            <w:pPr>
              <w:spacing w:line="360" w:lineRule="auto"/>
              <w:ind w:firstLine="567"/>
              <w:jc w:val="center"/>
              <w:rPr>
                <w:b/>
                <w:i/>
              </w:rPr>
            </w:pPr>
          </w:p>
        </w:tc>
        <w:tc>
          <w:tcPr>
            <w:tcW w:w="2658" w:type="dxa"/>
          </w:tcPr>
          <w:p w:rsidR="005A3404" w:rsidRPr="005A3404" w:rsidRDefault="005A3404" w:rsidP="00077B50">
            <w:pPr>
              <w:pStyle w:val="Pa11"/>
              <w:spacing w:line="360" w:lineRule="auto"/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2"/>
                <w:szCs w:val="22"/>
              </w:rPr>
            </w:pPr>
            <w:r w:rsidRPr="005A3404">
              <w:rPr>
                <w:rFonts w:ascii="Times New Roman" w:hAnsi="Times New Roman" w:cs="Times New Roman"/>
                <w:b/>
                <w:bCs/>
                <w:i/>
                <w:color w:val="000000"/>
                <w:sz w:val="22"/>
                <w:szCs w:val="22"/>
              </w:rPr>
              <w:t>Продажная цена 1 кг, руб.</w:t>
            </w:r>
          </w:p>
          <w:p w:rsidR="005A3404" w:rsidRPr="005A3404" w:rsidRDefault="005A3404" w:rsidP="009B20CE">
            <w:pPr>
              <w:spacing w:line="360" w:lineRule="auto"/>
              <w:ind w:firstLine="567"/>
              <w:jc w:val="center"/>
              <w:rPr>
                <w:b/>
                <w:i/>
              </w:rPr>
            </w:pPr>
          </w:p>
        </w:tc>
      </w:tr>
      <w:tr w:rsidR="005A3404" w:rsidRPr="00F90422" w:rsidTr="00077B50">
        <w:trPr>
          <w:trHeight w:val="363"/>
        </w:trPr>
        <w:tc>
          <w:tcPr>
            <w:tcW w:w="2379" w:type="dxa"/>
          </w:tcPr>
          <w:p w:rsidR="005A3404" w:rsidRPr="005A3404" w:rsidRDefault="005A3404" w:rsidP="00077B50">
            <w:pPr>
              <w:pStyle w:val="Pa16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A340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Баранки «Горчичные»</w:t>
            </w:r>
          </w:p>
        </w:tc>
        <w:tc>
          <w:tcPr>
            <w:tcW w:w="1984" w:type="dxa"/>
            <w:vAlign w:val="center"/>
          </w:tcPr>
          <w:p w:rsidR="005A3404" w:rsidRPr="005A3404" w:rsidRDefault="005A3404" w:rsidP="00077B50">
            <w:pPr>
              <w:spacing w:line="360" w:lineRule="auto"/>
              <w:ind w:firstLine="567"/>
              <w:jc w:val="center"/>
              <w:rPr>
                <w:rFonts w:ascii="Times New Roman" w:hAnsi="Times New Roman" w:cs="Times New Roman"/>
              </w:rPr>
            </w:pPr>
            <w:r w:rsidRPr="005A3404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2550" w:type="dxa"/>
            <w:vAlign w:val="center"/>
          </w:tcPr>
          <w:p w:rsidR="005A3404" w:rsidRPr="005A3404" w:rsidRDefault="005A3404" w:rsidP="00077B50">
            <w:pPr>
              <w:spacing w:line="360" w:lineRule="auto"/>
              <w:ind w:firstLine="567"/>
              <w:jc w:val="center"/>
              <w:rPr>
                <w:rFonts w:ascii="Times New Roman" w:hAnsi="Times New Roman" w:cs="Times New Roman"/>
              </w:rPr>
            </w:pPr>
            <w:r w:rsidRPr="005A3404">
              <w:rPr>
                <w:rFonts w:ascii="Times New Roman" w:hAnsi="Times New Roman" w:cs="Times New Roman"/>
              </w:rPr>
              <w:t>1,00</w:t>
            </w:r>
          </w:p>
        </w:tc>
        <w:tc>
          <w:tcPr>
            <w:tcW w:w="2658" w:type="dxa"/>
            <w:vAlign w:val="center"/>
          </w:tcPr>
          <w:p w:rsidR="005A3404" w:rsidRPr="005A3404" w:rsidRDefault="005A3404" w:rsidP="00077B50">
            <w:pPr>
              <w:spacing w:line="360" w:lineRule="auto"/>
              <w:ind w:firstLine="567"/>
              <w:jc w:val="center"/>
              <w:rPr>
                <w:rFonts w:ascii="Times New Roman" w:hAnsi="Times New Roman" w:cs="Times New Roman"/>
              </w:rPr>
            </w:pPr>
            <w:r w:rsidRPr="005A3404">
              <w:rPr>
                <w:rFonts w:ascii="Times New Roman" w:hAnsi="Times New Roman" w:cs="Times New Roman"/>
              </w:rPr>
              <w:t>25,6</w:t>
            </w:r>
          </w:p>
        </w:tc>
      </w:tr>
      <w:tr w:rsidR="005A3404" w:rsidRPr="00F90422" w:rsidTr="00077B50">
        <w:tc>
          <w:tcPr>
            <w:tcW w:w="2379" w:type="dxa"/>
          </w:tcPr>
          <w:p w:rsidR="005A3404" w:rsidRPr="005A3404" w:rsidRDefault="005A3404" w:rsidP="00077B50">
            <w:pPr>
              <w:pStyle w:val="Pa16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A340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Галеты «Особые»</w:t>
            </w:r>
          </w:p>
        </w:tc>
        <w:tc>
          <w:tcPr>
            <w:tcW w:w="1984" w:type="dxa"/>
            <w:vAlign w:val="center"/>
          </w:tcPr>
          <w:p w:rsidR="005A3404" w:rsidRPr="005A3404" w:rsidRDefault="005A3404" w:rsidP="00077B50">
            <w:pPr>
              <w:spacing w:line="360" w:lineRule="auto"/>
              <w:ind w:firstLine="567"/>
              <w:jc w:val="center"/>
              <w:rPr>
                <w:rFonts w:ascii="Times New Roman" w:hAnsi="Times New Roman" w:cs="Times New Roman"/>
              </w:rPr>
            </w:pPr>
            <w:r w:rsidRPr="005A3404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2550" w:type="dxa"/>
            <w:vAlign w:val="center"/>
          </w:tcPr>
          <w:p w:rsidR="005A3404" w:rsidRPr="005A3404" w:rsidRDefault="005A3404" w:rsidP="00077B50">
            <w:pPr>
              <w:spacing w:line="360" w:lineRule="auto"/>
              <w:ind w:firstLine="567"/>
              <w:jc w:val="center"/>
              <w:rPr>
                <w:rFonts w:ascii="Times New Roman" w:hAnsi="Times New Roman" w:cs="Times New Roman"/>
              </w:rPr>
            </w:pPr>
            <w:r w:rsidRPr="005A3404">
              <w:rPr>
                <w:rFonts w:ascii="Times New Roman" w:hAnsi="Times New Roman" w:cs="Times New Roman"/>
              </w:rPr>
              <w:t>1,20</w:t>
            </w:r>
          </w:p>
        </w:tc>
        <w:tc>
          <w:tcPr>
            <w:tcW w:w="2658" w:type="dxa"/>
            <w:vAlign w:val="center"/>
          </w:tcPr>
          <w:p w:rsidR="005A3404" w:rsidRPr="005A3404" w:rsidRDefault="005A3404" w:rsidP="00077B50">
            <w:pPr>
              <w:spacing w:line="360" w:lineRule="auto"/>
              <w:ind w:firstLine="567"/>
              <w:jc w:val="center"/>
              <w:rPr>
                <w:rFonts w:ascii="Times New Roman" w:hAnsi="Times New Roman" w:cs="Times New Roman"/>
              </w:rPr>
            </w:pPr>
            <w:r w:rsidRPr="005A3404">
              <w:rPr>
                <w:rFonts w:ascii="Times New Roman" w:hAnsi="Times New Roman" w:cs="Times New Roman"/>
              </w:rPr>
              <w:t>32,4</w:t>
            </w:r>
          </w:p>
        </w:tc>
      </w:tr>
      <w:tr w:rsidR="005A3404" w:rsidRPr="00F90422" w:rsidTr="00077B50">
        <w:tc>
          <w:tcPr>
            <w:tcW w:w="2379" w:type="dxa"/>
          </w:tcPr>
          <w:p w:rsidR="005A3404" w:rsidRPr="005A3404" w:rsidRDefault="005A3404" w:rsidP="00077B50">
            <w:pPr>
              <w:pStyle w:val="Pa16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A340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Сухари «Сахарные»</w:t>
            </w:r>
          </w:p>
        </w:tc>
        <w:tc>
          <w:tcPr>
            <w:tcW w:w="1984" w:type="dxa"/>
            <w:vAlign w:val="center"/>
          </w:tcPr>
          <w:p w:rsidR="005A3404" w:rsidRPr="005A3404" w:rsidRDefault="005A3404" w:rsidP="00077B50">
            <w:pPr>
              <w:spacing w:line="360" w:lineRule="auto"/>
              <w:ind w:firstLine="567"/>
              <w:jc w:val="center"/>
              <w:rPr>
                <w:rFonts w:ascii="Times New Roman" w:hAnsi="Times New Roman" w:cs="Times New Roman"/>
              </w:rPr>
            </w:pPr>
            <w:r w:rsidRPr="005A3404">
              <w:rPr>
                <w:rFonts w:ascii="Times New Roman" w:hAnsi="Times New Roman" w:cs="Times New Roman"/>
              </w:rPr>
              <w:t>2000</w:t>
            </w:r>
          </w:p>
        </w:tc>
        <w:tc>
          <w:tcPr>
            <w:tcW w:w="2550" w:type="dxa"/>
            <w:vAlign w:val="center"/>
          </w:tcPr>
          <w:p w:rsidR="005A3404" w:rsidRPr="005A3404" w:rsidRDefault="005A3404" w:rsidP="00077B50">
            <w:pPr>
              <w:spacing w:line="360" w:lineRule="auto"/>
              <w:ind w:firstLine="567"/>
              <w:jc w:val="center"/>
              <w:rPr>
                <w:rFonts w:ascii="Times New Roman" w:hAnsi="Times New Roman" w:cs="Times New Roman"/>
              </w:rPr>
            </w:pPr>
            <w:r w:rsidRPr="005A3404">
              <w:rPr>
                <w:rFonts w:ascii="Times New Roman" w:hAnsi="Times New Roman" w:cs="Times New Roman"/>
              </w:rPr>
              <w:t>0,95</w:t>
            </w:r>
          </w:p>
        </w:tc>
        <w:tc>
          <w:tcPr>
            <w:tcW w:w="2658" w:type="dxa"/>
            <w:vAlign w:val="center"/>
          </w:tcPr>
          <w:p w:rsidR="005A3404" w:rsidRPr="005A3404" w:rsidRDefault="005A3404" w:rsidP="00077B50">
            <w:pPr>
              <w:spacing w:line="360" w:lineRule="auto"/>
              <w:ind w:firstLine="567"/>
              <w:jc w:val="center"/>
              <w:rPr>
                <w:rFonts w:ascii="Times New Roman" w:hAnsi="Times New Roman" w:cs="Times New Roman"/>
              </w:rPr>
            </w:pPr>
            <w:r w:rsidRPr="005A3404">
              <w:rPr>
                <w:rFonts w:ascii="Times New Roman" w:hAnsi="Times New Roman" w:cs="Times New Roman"/>
              </w:rPr>
              <w:t>63,2</w:t>
            </w:r>
          </w:p>
        </w:tc>
      </w:tr>
      <w:tr w:rsidR="005A3404" w:rsidRPr="00F90422" w:rsidTr="00077B50">
        <w:tc>
          <w:tcPr>
            <w:tcW w:w="2379" w:type="dxa"/>
          </w:tcPr>
          <w:p w:rsidR="005A3404" w:rsidRPr="005A3404" w:rsidRDefault="005A3404" w:rsidP="00077B50">
            <w:pPr>
              <w:pStyle w:val="Pa16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A340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Пряники «Сладкие»</w:t>
            </w:r>
          </w:p>
        </w:tc>
        <w:tc>
          <w:tcPr>
            <w:tcW w:w="1984" w:type="dxa"/>
            <w:vAlign w:val="center"/>
          </w:tcPr>
          <w:p w:rsidR="005A3404" w:rsidRPr="005A3404" w:rsidRDefault="005A3404" w:rsidP="00077B50">
            <w:pPr>
              <w:spacing w:line="360" w:lineRule="auto"/>
              <w:ind w:firstLine="567"/>
              <w:jc w:val="center"/>
              <w:rPr>
                <w:rFonts w:ascii="Times New Roman" w:hAnsi="Times New Roman" w:cs="Times New Roman"/>
              </w:rPr>
            </w:pPr>
            <w:r w:rsidRPr="005A3404">
              <w:rPr>
                <w:rFonts w:ascii="Times New Roman" w:hAnsi="Times New Roman" w:cs="Times New Roman"/>
              </w:rPr>
              <w:t>3000</w:t>
            </w:r>
          </w:p>
        </w:tc>
        <w:tc>
          <w:tcPr>
            <w:tcW w:w="2550" w:type="dxa"/>
            <w:vAlign w:val="center"/>
          </w:tcPr>
          <w:p w:rsidR="005A3404" w:rsidRPr="005A3404" w:rsidRDefault="005A3404" w:rsidP="00077B50">
            <w:pPr>
              <w:spacing w:line="360" w:lineRule="auto"/>
              <w:ind w:firstLine="567"/>
              <w:jc w:val="center"/>
              <w:rPr>
                <w:rFonts w:ascii="Times New Roman" w:hAnsi="Times New Roman" w:cs="Times New Roman"/>
              </w:rPr>
            </w:pPr>
            <w:r w:rsidRPr="005A3404">
              <w:rPr>
                <w:rFonts w:ascii="Times New Roman" w:hAnsi="Times New Roman" w:cs="Times New Roman"/>
              </w:rPr>
              <w:t>1,35</w:t>
            </w:r>
          </w:p>
        </w:tc>
        <w:tc>
          <w:tcPr>
            <w:tcW w:w="2658" w:type="dxa"/>
            <w:vAlign w:val="center"/>
          </w:tcPr>
          <w:p w:rsidR="005A3404" w:rsidRPr="005A3404" w:rsidRDefault="005A3404" w:rsidP="00077B50">
            <w:pPr>
              <w:spacing w:line="360" w:lineRule="auto"/>
              <w:ind w:firstLine="567"/>
              <w:jc w:val="center"/>
              <w:rPr>
                <w:rFonts w:ascii="Times New Roman" w:hAnsi="Times New Roman" w:cs="Times New Roman"/>
              </w:rPr>
            </w:pPr>
            <w:r w:rsidRPr="005A3404">
              <w:rPr>
                <w:rFonts w:ascii="Times New Roman" w:hAnsi="Times New Roman" w:cs="Times New Roman"/>
              </w:rPr>
              <w:t>74,5</w:t>
            </w:r>
          </w:p>
        </w:tc>
      </w:tr>
      <w:tr w:rsidR="005A3404" w:rsidRPr="00F90422" w:rsidTr="00077B50">
        <w:tc>
          <w:tcPr>
            <w:tcW w:w="2379" w:type="dxa"/>
          </w:tcPr>
          <w:p w:rsidR="005A3404" w:rsidRPr="005A3404" w:rsidRDefault="005A3404" w:rsidP="00077B50">
            <w:pPr>
              <w:pStyle w:val="Pa16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A340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Печенье «Земляничное»</w:t>
            </w:r>
          </w:p>
        </w:tc>
        <w:tc>
          <w:tcPr>
            <w:tcW w:w="1984" w:type="dxa"/>
            <w:vAlign w:val="center"/>
          </w:tcPr>
          <w:p w:rsidR="005A3404" w:rsidRPr="005A3404" w:rsidRDefault="005A3404" w:rsidP="00077B50">
            <w:pPr>
              <w:spacing w:line="360" w:lineRule="auto"/>
              <w:ind w:firstLine="567"/>
              <w:jc w:val="center"/>
              <w:rPr>
                <w:rFonts w:ascii="Times New Roman" w:hAnsi="Times New Roman" w:cs="Times New Roman"/>
              </w:rPr>
            </w:pPr>
            <w:r w:rsidRPr="005A3404">
              <w:rPr>
                <w:rFonts w:ascii="Times New Roman" w:hAnsi="Times New Roman" w:cs="Times New Roman"/>
              </w:rPr>
              <w:t>1500</w:t>
            </w:r>
          </w:p>
        </w:tc>
        <w:tc>
          <w:tcPr>
            <w:tcW w:w="2550" w:type="dxa"/>
            <w:vAlign w:val="center"/>
          </w:tcPr>
          <w:p w:rsidR="005A3404" w:rsidRPr="005A3404" w:rsidRDefault="005A3404" w:rsidP="00077B50">
            <w:pPr>
              <w:spacing w:line="360" w:lineRule="auto"/>
              <w:ind w:firstLine="567"/>
              <w:jc w:val="center"/>
              <w:rPr>
                <w:rFonts w:ascii="Times New Roman" w:hAnsi="Times New Roman" w:cs="Times New Roman"/>
              </w:rPr>
            </w:pPr>
            <w:r w:rsidRPr="005A3404">
              <w:rPr>
                <w:rFonts w:ascii="Times New Roman" w:hAnsi="Times New Roman" w:cs="Times New Roman"/>
              </w:rPr>
              <w:t>0,90</w:t>
            </w:r>
          </w:p>
        </w:tc>
        <w:tc>
          <w:tcPr>
            <w:tcW w:w="2658" w:type="dxa"/>
            <w:vAlign w:val="center"/>
          </w:tcPr>
          <w:p w:rsidR="005A3404" w:rsidRPr="005A3404" w:rsidRDefault="005A3404" w:rsidP="00077B50">
            <w:pPr>
              <w:spacing w:line="360" w:lineRule="auto"/>
              <w:ind w:firstLine="567"/>
              <w:jc w:val="center"/>
              <w:rPr>
                <w:rFonts w:ascii="Times New Roman" w:hAnsi="Times New Roman" w:cs="Times New Roman"/>
              </w:rPr>
            </w:pPr>
            <w:r w:rsidRPr="005A3404">
              <w:rPr>
                <w:rFonts w:ascii="Times New Roman" w:hAnsi="Times New Roman" w:cs="Times New Roman"/>
              </w:rPr>
              <w:t>55,6</w:t>
            </w:r>
          </w:p>
        </w:tc>
      </w:tr>
      <w:tr w:rsidR="005A3404" w:rsidTr="002A3F81">
        <w:tblPrEx>
          <w:tblLook w:val="0000" w:firstRow="0" w:lastRow="0" w:firstColumn="0" w:lastColumn="0" w:noHBand="0" w:noVBand="0"/>
        </w:tblPrEx>
        <w:trPr>
          <w:trHeight w:val="160"/>
        </w:trPr>
        <w:tc>
          <w:tcPr>
            <w:tcW w:w="2379" w:type="dxa"/>
          </w:tcPr>
          <w:p w:rsidR="005A3404" w:rsidRPr="005A3404" w:rsidRDefault="005A3404" w:rsidP="00077B50">
            <w:pPr>
              <w:spacing w:line="360" w:lineRule="auto"/>
              <w:ind w:firstLine="567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34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Итого</w:t>
            </w:r>
          </w:p>
        </w:tc>
        <w:tc>
          <w:tcPr>
            <w:tcW w:w="1984" w:type="dxa"/>
          </w:tcPr>
          <w:p w:rsidR="005A3404" w:rsidRPr="005A3404" w:rsidRDefault="005A3404" w:rsidP="009B20CE">
            <w:pPr>
              <w:spacing w:line="360" w:lineRule="auto"/>
              <w:ind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50" w:type="dxa"/>
          </w:tcPr>
          <w:p w:rsidR="005A3404" w:rsidRPr="005A3404" w:rsidRDefault="005A3404" w:rsidP="009B20CE">
            <w:pPr>
              <w:spacing w:line="360" w:lineRule="auto"/>
              <w:ind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658" w:type="dxa"/>
          </w:tcPr>
          <w:p w:rsidR="005A3404" w:rsidRPr="005A3404" w:rsidRDefault="005A3404" w:rsidP="009B20CE">
            <w:pPr>
              <w:spacing w:line="360" w:lineRule="auto"/>
              <w:ind w:firstLine="567"/>
              <w:jc w:val="center"/>
              <w:rPr>
                <w:rFonts w:ascii="Times New Roman" w:hAnsi="Times New Roman" w:cs="Times New Roman"/>
                <w:b/>
              </w:rPr>
            </w:pPr>
            <w:r w:rsidRPr="005A3404">
              <w:rPr>
                <w:rFonts w:ascii="Times New Roman" w:hAnsi="Times New Roman" w:cs="Times New Roman"/>
                <w:b/>
              </w:rPr>
              <w:t>251,3</w:t>
            </w:r>
          </w:p>
        </w:tc>
      </w:tr>
    </w:tbl>
    <w:p w:rsidR="00DE12FE" w:rsidRDefault="00DE12FE" w:rsidP="00FA421C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077B50" w:rsidRDefault="00077B50" w:rsidP="00FA421C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077B50" w:rsidRDefault="00077B50" w:rsidP="00FA421C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077B50" w:rsidRDefault="00077B50" w:rsidP="00FA421C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2A3F81" w:rsidRPr="004E536D" w:rsidRDefault="002A3F81" w:rsidP="00077B50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4E536D">
        <w:rPr>
          <w:rFonts w:ascii="Times New Roman" w:eastAsia="Times New Roman" w:hAnsi="Times New Roman" w:cs="Times New Roman"/>
          <w:sz w:val="28"/>
          <w:szCs w:val="28"/>
        </w:rPr>
        <w:lastRenderedPageBreak/>
        <w:t>Решение</w:t>
      </w:r>
    </w:p>
    <w:p w:rsidR="002A3F81" w:rsidRPr="002A3F81" w:rsidRDefault="002A3F81" w:rsidP="002A3F81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 w:rsidRPr="002A3F81">
        <w:rPr>
          <w:rFonts w:ascii="Times New Roman" w:eastAsia="Times New Roman" w:hAnsi="Times New Roman" w:cs="Times New Roman"/>
          <w:i/>
          <w:sz w:val="28"/>
          <w:szCs w:val="28"/>
        </w:rPr>
        <w:t>Метод распределения</w:t>
      </w:r>
    </w:p>
    <w:p w:rsidR="002A3F81" w:rsidRPr="002A3F81" w:rsidRDefault="002A3F81" w:rsidP="002A3F8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A3F81">
        <w:rPr>
          <w:rFonts w:ascii="Times New Roman" w:eastAsia="Times New Roman" w:hAnsi="Times New Roman" w:cs="Times New Roman"/>
          <w:sz w:val="28"/>
          <w:szCs w:val="28"/>
        </w:rPr>
        <w:t xml:space="preserve">При </w:t>
      </w:r>
      <w:r w:rsidR="00077B50">
        <w:rPr>
          <w:rFonts w:ascii="Times New Roman" w:eastAsia="Times New Roman" w:hAnsi="Times New Roman" w:cs="Times New Roman"/>
          <w:sz w:val="28"/>
          <w:szCs w:val="28"/>
        </w:rPr>
        <w:t>применении</w:t>
      </w:r>
      <w:r w:rsidRPr="002A3F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3F81">
        <w:rPr>
          <w:rFonts w:ascii="Times New Roman" w:eastAsia="Times New Roman" w:hAnsi="Times New Roman" w:cs="Times New Roman"/>
          <w:bCs/>
          <w:iCs/>
          <w:sz w:val="28"/>
          <w:szCs w:val="28"/>
        </w:rPr>
        <w:t>метода распределения</w:t>
      </w:r>
      <w:r w:rsidRPr="002A3F81">
        <w:rPr>
          <w:rFonts w:ascii="Times New Roman" w:eastAsia="Times New Roman" w:hAnsi="Times New Roman" w:cs="Times New Roman"/>
          <w:sz w:val="28"/>
          <w:szCs w:val="28"/>
        </w:rPr>
        <w:t xml:space="preserve"> не </w:t>
      </w:r>
      <w:r w:rsidR="00077B50">
        <w:rPr>
          <w:rFonts w:ascii="Times New Roman" w:eastAsia="Times New Roman" w:hAnsi="Times New Roman" w:cs="Times New Roman"/>
          <w:sz w:val="28"/>
          <w:szCs w:val="28"/>
        </w:rPr>
        <w:t>выполняется</w:t>
      </w:r>
      <w:r w:rsidRPr="002A3F81">
        <w:rPr>
          <w:rFonts w:ascii="Times New Roman" w:eastAsia="Times New Roman" w:hAnsi="Times New Roman" w:cs="Times New Roman"/>
          <w:sz w:val="28"/>
          <w:szCs w:val="28"/>
        </w:rPr>
        <w:t xml:space="preserve"> деление продуктов на главный и побочные. Все получаемые продукты признаются </w:t>
      </w:r>
      <w:r w:rsidRPr="002A3F81">
        <w:rPr>
          <w:rFonts w:ascii="Times New Roman" w:eastAsia="Times New Roman" w:hAnsi="Times New Roman" w:cs="Times New Roman"/>
          <w:bCs/>
          <w:iCs/>
          <w:sz w:val="28"/>
          <w:szCs w:val="28"/>
        </w:rPr>
        <w:t>сопутствующими</w:t>
      </w:r>
      <w:r w:rsidRPr="002A3F81">
        <w:rPr>
          <w:rFonts w:ascii="Times New Roman" w:eastAsia="Times New Roman" w:hAnsi="Times New Roman" w:cs="Times New Roman"/>
          <w:sz w:val="28"/>
          <w:szCs w:val="28"/>
        </w:rPr>
        <w:t xml:space="preserve">, калькулируется себестоимость всех получаемых </w:t>
      </w:r>
      <w:r w:rsidR="008B40E9">
        <w:rPr>
          <w:rFonts w:ascii="Times New Roman" w:eastAsia="Times New Roman" w:hAnsi="Times New Roman" w:cs="Times New Roman"/>
          <w:sz w:val="28"/>
          <w:szCs w:val="28"/>
        </w:rPr>
        <w:t>товаров</w:t>
      </w:r>
      <w:r w:rsidRPr="002A3F81">
        <w:rPr>
          <w:rFonts w:ascii="Times New Roman" w:eastAsia="Times New Roman" w:hAnsi="Times New Roman" w:cs="Times New Roman"/>
          <w:sz w:val="28"/>
          <w:szCs w:val="28"/>
        </w:rPr>
        <w:t xml:space="preserve">. Для этого общая величина затрат комплексного производства </w:t>
      </w:r>
      <w:r w:rsidR="008B40E9">
        <w:rPr>
          <w:rFonts w:ascii="Times New Roman" w:eastAsia="Times New Roman" w:hAnsi="Times New Roman" w:cs="Times New Roman"/>
          <w:sz w:val="28"/>
          <w:szCs w:val="28"/>
        </w:rPr>
        <w:t>дели</w:t>
      </w:r>
      <w:r w:rsidRPr="002A3F81">
        <w:rPr>
          <w:rFonts w:ascii="Times New Roman" w:eastAsia="Times New Roman" w:hAnsi="Times New Roman" w:cs="Times New Roman"/>
          <w:sz w:val="28"/>
          <w:szCs w:val="28"/>
        </w:rPr>
        <w:t xml:space="preserve">тся между продуктами. </w:t>
      </w:r>
    </w:p>
    <w:p w:rsidR="002A3F81" w:rsidRPr="002A3F81" w:rsidRDefault="002A3F81" w:rsidP="002A3F8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A3F81">
        <w:rPr>
          <w:rFonts w:ascii="Times New Roman" w:eastAsia="Times New Roman" w:hAnsi="Times New Roman" w:cs="Times New Roman"/>
          <w:sz w:val="28"/>
          <w:szCs w:val="28"/>
        </w:rPr>
        <w:t>Формула расчета себестоимости продуктов выглядит следующим образом:</w:t>
      </w:r>
    </w:p>
    <w:p w:rsidR="002A3F81" w:rsidRPr="002A3F81" w:rsidRDefault="002A3F81" w:rsidP="002A3F81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</w:pPr>
      <w:r w:rsidRPr="002A3F81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 xml:space="preserve">С </w:t>
      </w:r>
      <w:r w:rsidRPr="002A3F81">
        <w:rPr>
          <w:rFonts w:ascii="Times New Roman" w:eastAsia="Times New Roman" w:hAnsi="Times New Roman" w:cs="Times New Roman"/>
          <w:bCs/>
          <w:i/>
          <w:sz w:val="36"/>
          <w:szCs w:val="36"/>
          <w:vertAlign w:val="subscript"/>
        </w:rPr>
        <w:t>ед. прод</w:t>
      </w:r>
      <w:r w:rsidRPr="002A3F81">
        <w:rPr>
          <w:rFonts w:ascii="Times New Roman" w:eastAsia="Times New Roman" w:hAnsi="Times New Roman" w:cs="Times New Roman"/>
          <w:bCs/>
          <w:i/>
          <w:sz w:val="28"/>
          <w:szCs w:val="28"/>
          <w:vertAlign w:val="subscript"/>
        </w:rPr>
        <w:t>.</w:t>
      </w:r>
      <w:r w:rsidRPr="002A3F81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 xml:space="preserve"> </w:t>
      </w:r>
      <w:r w:rsidRPr="002A3F81">
        <w:rPr>
          <w:rFonts w:ascii="Times New Roman" w:eastAsia="Times New Roman" w:hAnsi="Times New Roman" w:cs="Times New Roman"/>
          <w:b/>
          <w:bCs/>
          <w:i/>
          <w:sz w:val="32"/>
          <w:szCs w:val="32"/>
        </w:rPr>
        <w:t>=</w:t>
      </w:r>
      <w:r w:rsidRPr="002A3F81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 xml:space="preserve"> (З </w:t>
      </w:r>
      <w:r w:rsidRPr="002A3F81">
        <w:rPr>
          <w:rFonts w:ascii="Times New Roman" w:eastAsia="Times New Roman" w:hAnsi="Times New Roman" w:cs="Times New Roman"/>
          <w:b/>
          <w:bCs/>
          <w:i/>
          <w:sz w:val="32"/>
          <w:szCs w:val="32"/>
        </w:rPr>
        <w:t>*</w:t>
      </w:r>
      <w:r w:rsidRPr="002A3F81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 xml:space="preserve"> Ср </w:t>
      </w:r>
      <w:r w:rsidRPr="002A3F81">
        <w:rPr>
          <w:rFonts w:ascii="Times New Roman" w:eastAsia="Times New Roman" w:hAnsi="Times New Roman" w:cs="Times New Roman"/>
          <w:b/>
          <w:bCs/>
          <w:i/>
          <w:sz w:val="32"/>
          <w:szCs w:val="32"/>
        </w:rPr>
        <w:t xml:space="preserve">/ </w:t>
      </w:r>
      <w:r w:rsidRPr="002A3F81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 xml:space="preserve"> ∑ Сп) / К      </w:t>
      </w:r>
      <w:r w:rsidRPr="002A3F81">
        <w:rPr>
          <w:rFonts w:ascii="Times New Roman" w:eastAsia="Times New Roman" w:hAnsi="Times New Roman" w:cs="Times New Roman"/>
          <w:bCs/>
          <w:sz w:val="28"/>
          <w:szCs w:val="28"/>
        </w:rPr>
        <w:t>(</w:t>
      </w:r>
      <w:r w:rsidR="004E536D">
        <w:rPr>
          <w:rFonts w:ascii="Times New Roman" w:eastAsia="Times New Roman" w:hAnsi="Times New Roman" w:cs="Times New Roman"/>
          <w:bCs/>
          <w:sz w:val="28"/>
          <w:szCs w:val="28"/>
        </w:rPr>
        <w:t>7</w:t>
      </w:r>
      <w:r w:rsidRPr="002A3F81">
        <w:rPr>
          <w:rFonts w:ascii="Times New Roman" w:eastAsia="Times New Roman" w:hAnsi="Times New Roman" w:cs="Times New Roman"/>
          <w:bCs/>
          <w:sz w:val="28"/>
          <w:szCs w:val="28"/>
        </w:rPr>
        <w:t>)</w:t>
      </w:r>
    </w:p>
    <w:p w:rsidR="002A3F81" w:rsidRPr="002A3F81" w:rsidRDefault="002A3F81" w:rsidP="002A3F8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32"/>
          <w:szCs w:val="32"/>
        </w:rPr>
      </w:pPr>
      <w:r w:rsidRPr="002A3F81">
        <w:rPr>
          <w:rFonts w:ascii="Times New Roman" w:eastAsia="Times New Roman" w:hAnsi="Times New Roman" w:cs="Times New Roman"/>
          <w:bCs/>
          <w:sz w:val="28"/>
          <w:szCs w:val="28"/>
        </w:rPr>
        <w:t xml:space="preserve">С - себестоимость единицы продукта </w:t>
      </w:r>
    </w:p>
    <w:p w:rsidR="002A3F81" w:rsidRPr="002A3F81" w:rsidRDefault="002A3F81" w:rsidP="002A3F8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A3F81">
        <w:rPr>
          <w:rFonts w:ascii="Times New Roman" w:eastAsia="Times New Roman" w:hAnsi="Times New Roman" w:cs="Times New Roman"/>
          <w:bCs/>
          <w:sz w:val="28"/>
          <w:szCs w:val="28"/>
        </w:rPr>
        <w:t xml:space="preserve">З - затраты комплексного производства </w:t>
      </w:r>
    </w:p>
    <w:p w:rsidR="002A3F81" w:rsidRPr="002A3F81" w:rsidRDefault="002A3F81" w:rsidP="002A3F8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A3F81">
        <w:rPr>
          <w:rFonts w:ascii="Times New Roman" w:eastAsia="Times New Roman" w:hAnsi="Times New Roman" w:cs="Times New Roman"/>
          <w:bCs/>
          <w:sz w:val="28"/>
          <w:szCs w:val="28"/>
        </w:rPr>
        <w:t xml:space="preserve">Ср - рыночная стоимость продукта </w:t>
      </w:r>
    </w:p>
    <w:p w:rsidR="002A3F81" w:rsidRPr="002A3F81" w:rsidRDefault="002A3F81" w:rsidP="002A3F8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A3F81">
        <w:rPr>
          <w:rFonts w:ascii="Times New Roman" w:eastAsia="Times New Roman" w:hAnsi="Times New Roman" w:cs="Times New Roman"/>
          <w:bCs/>
          <w:sz w:val="28"/>
          <w:szCs w:val="28"/>
        </w:rPr>
        <w:t>Сп - сумма стоимостей всех полученных продуктов</w:t>
      </w:r>
    </w:p>
    <w:p w:rsidR="002A3F81" w:rsidRPr="002A3F81" w:rsidRDefault="002A3F81" w:rsidP="002A3F8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A3F81">
        <w:rPr>
          <w:rFonts w:ascii="Times New Roman" w:eastAsia="Times New Roman" w:hAnsi="Times New Roman" w:cs="Times New Roman"/>
          <w:bCs/>
          <w:sz w:val="28"/>
          <w:szCs w:val="28"/>
        </w:rPr>
        <w:t xml:space="preserve">К - полученное количество продукта </w:t>
      </w:r>
    </w:p>
    <w:p w:rsidR="002A3F81" w:rsidRPr="002A3F81" w:rsidRDefault="002A3F81" w:rsidP="002A3F81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A3F81" w:rsidRPr="002A3F81" w:rsidRDefault="002A3F81" w:rsidP="002A3F8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A3F81">
        <w:rPr>
          <w:rFonts w:ascii="Times New Roman" w:eastAsia="Times New Roman" w:hAnsi="Times New Roman" w:cs="Times New Roman"/>
          <w:sz w:val="28"/>
          <w:szCs w:val="28"/>
        </w:rPr>
        <w:t>Найдем себестоимость единицы продукции ОАО «Добрые традиции» по данной формуле:</w:t>
      </w:r>
    </w:p>
    <w:p w:rsidR="002A3F81" w:rsidRPr="002A3F81" w:rsidRDefault="002A3F81" w:rsidP="008B40E9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2A3F81">
        <w:rPr>
          <w:rFonts w:ascii="Times New Roman" w:eastAsia="Times New Roman" w:hAnsi="Times New Roman" w:cs="Times New Roman"/>
          <w:sz w:val="28"/>
          <w:szCs w:val="28"/>
        </w:rPr>
        <w:t>Баранки «Горчичные» = (78000 * 25,6 / 251,3) / 1000 = 7,95 руб.</w:t>
      </w:r>
    </w:p>
    <w:p w:rsidR="002A3F81" w:rsidRPr="002A3F81" w:rsidRDefault="002A3F81" w:rsidP="008B40E9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2A3F81">
        <w:rPr>
          <w:rFonts w:ascii="Times New Roman" w:eastAsia="Times New Roman" w:hAnsi="Times New Roman" w:cs="Times New Roman"/>
          <w:sz w:val="28"/>
          <w:szCs w:val="28"/>
        </w:rPr>
        <w:t>Галеты «Особые» = (78000 * 32,4 / 251,3) / 500 = 20,11 руб.</w:t>
      </w:r>
    </w:p>
    <w:p w:rsidR="002A3F81" w:rsidRPr="002A3F81" w:rsidRDefault="002A3F81" w:rsidP="008B40E9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2A3F81">
        <w:rPr>
          <w:rFonts w:ascii="Times New Roman" w:eastAsia="Times New Roman" w:hAnsi="Times New Roman" w:cs="Times New Roman"/>
          <w:sz w:val="28"/>
          <w:szCs w:val="28"/>
        </w:rPr>
        <w:t>Сухари «Сахарные» = (78000 * 63,2 / 251,3) / 2000 = 9,81 руб.</w:t>
      </w:r>
    </w:p>
    <w:p w:rsidR="002A3F81" w:rsidRPr="002A3F81" w:rsidRDefault="002A3F81" w:rsidP="008B40E9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2A3F81">
        <w:rPr>
          <w:rFonts w:ascii="Times New Roman" w:eastAsia="Times New Roman" w:hAnsi="Times New Roman" w:cs="Times New Roman"/>
          <w:sz w:val="28"/>
          <w:szCs w:val="28"/>
        </w:rPr>
        <w:t>Пряники «Сладкие» = (78000 * 74,5 / 251,3) / 3000 = 7,71 руб.</w:t>
      </w:r>
    </w:p>
    <w:p w:rsidR="002A3F81" w:rsidRPr="002A3F81" w:rsidRDefault="002A3F81" w:rsidP="008B40E9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2A3F81">
        <w:rPr>
          <w:rFonts w:ascii="Times New Roman" w:eastAsia="Times New Roman" w:hAnsi="Times New Roman" w:cs="Times New Roman"/>
          <w:sz w:val="28"/>
          <w:szCs w:val="28"/>
        </w:rPr>
        <w:t>Печенье «Земляничное» = (78000 * 55,6 / 251,3) / 1500 = 11,50 руб.</w:t>
      </w:r>
    </w:p>
    <w:p w:rsidR="002A3F81" w:rsidRPr="002A3F81" w:rsidRDefault="002A3F81" w:rsidP="002A3F81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A3F81" w:rsidRPr="002A3F81" w:rsidRDefault="002A3F81" w:rsidP="002A3F8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A3F81">
        <w:rPr>
          <w:rFonts w:ascii="Times New Roman" w:eastAsia="Times New Roman" w:hAnsi="Times New Roman" w:cs="Times New Roman"/>
          <w:sz w:val="28"/>
          <w:szCs w:val="28"/>
        </w:rPr>
        <w:t>Рассчитаем себестоимость баранок «Горчичные»:</w:t>
      </w:r>
    </w:p>
    <w:p w:rsidR="002A3F81" w:rsidRPr="002A3F81" w:rsidRDefault="002A3F81" w:rsidP="002A3F8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A3F81">
        <w:rPr>
          <w:rFonts w:ascii="Times New Roman" w:eastAsia="Times New Roman" w:hAnsi="Times New Roman" w:cs="Times New Roman"/>
          <w:sz w:val="28"/>
          <w:szCs w:val="28"/>
        </w:rPr>
        <w:t xml:space="preserve">1) находим общую выручку от продажи: </w:t>
      </w:r>
    </w:p>
    <w:p w:rsidR="002A3F81" w:rsidRPr="002A3F81" w:rsidRDefault="002A3F81" w:rsidP="008B40E9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2A3F81">
        <w:rPr>
          <w:rFonts w:ascii="Times New Roman" w:eastAsia="Times New Roman" w:hAnsi="Times New Roman" w:cs="Times New Roman"/>
          <w:sz w:val="28"/>
          <w:szCs w:val="28"/>
        </w:rPr>
        <w:t>1000*25,6 + 500 * 32,4 + 2000 * 63,2 + 3000 * 74,5 + 1500 * 55,6 = 475100 руб.</w:t>
      </w:r>
    </w:p>
    <w:p w:rsidR="002A3F81" w:rsidRPr="002A3F81" w:rsidRDefault="002A3F81" w:rsidP="002A3F8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A3F81">
        <w:rPr>
          <w:rFonts w:ascii="Times New Roman" w:eastAsia="Times New Roman" w:hAnsi="Times New Roman" w:cs="Times New Roman"/>
          <w:sz w:val="28"/>
          <w:szCs w:val="28"/>
        </w:rPr>
        <w:t xml:space="preserve">2) удельный вес выручки от баранок «Горчичные»: </w:t>
      </w:r>
    </w:p>
    <w:p w:rsidR="002A3F81" w:rsidRPr="002A3F81" w:rsidRDefault="002A3F81" w:rsidP="008B40E9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2A3F81">
        <w:rPr>
          <w:rFonts w:ascii="Times New Roman" w:eastAsia="Times New Roman" w:hAnsi="Times New Roman" w:cs="Times New Roman"/>
          <w:sz w:val="28"/>
          <w:szCs w:val="28"/>
        </w:rPr>
        <w:lastRenderedPageBreak/>
        <w:t>25 600 / 475 100 = 0,0539</w:t>
      </w:r>
    </w:p>
    <w:p w:rsidR="002A3F81" w:rsidRPr="002A3F81" w:rsidRDefault="002A3F81" w:rsidP="002A3F8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A3F81">
        <w:rPr>
          <w:rFonts w:ascii="Times New Roman" w:eastAsia="Times New Roman" w:hAnsi="Times New Roman" w:cs="Times New Roman"/>
          <w:sz w:val="28"/>
          <w:szCs w:val="28"/>
        </w:rPr>
        <w:t>3) себестоимость баранок: 78 000 * 0,0539 = 4202,2 руб.</w:t>
      </w:r>
    </w:p>
    <w:p w:rsidR="002A3F81" w:rsidRPr="002A3F81" w:rsidRDefault="002A3F81" w:rsidP="002A3F81">
      <w:pPr>
        <w:spacing w:after="0" w:line="360" w:lineRule="auto"/>
        <w:ind w:firstLine="567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2A3F81">
        <w:rPr>
          <w:rFonts w:ascii="Times New Roman" w:eastAsia="Times New Roman" w:hAnsi="Times New Roman" w:cs="Times New Roman"/>
          <w:color w:val="333333"/>
          <w:sz w:val="28"/>
          <w:szCs w:val="28"/>
        </w:rPr>
        <w:t>Аналогично рассчитывается себестоимость других наименований.</w:t>
      </w:r>
    </w:p>
    <w:p w:rsidR="002A3F81" w:rsidRPr="002A3F81" w:rsidRDefault="002A3F81" w:rsidP="002A3F81">
      <w:pPr>
        <w:spacing w:after="0" w:line="360" w:lineRule="auto"/>
        <w:ind w:firstLine="567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2A3F81" w:rsidRPr="002A3F81" w:rsidRDefault="002A3F81" w:rsidP="002A3F81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2A3F81">
        <w:rPr>
          <w:rFonts w:ascii="Times New Roman" w:eastAsia="Times New Roman" w:hAnsi="Times New Roman" w:cs="Times New Roman"/>
          <w:color w:val="333333"/>
          <w:sz w:val="28"/>
          <w:szCs w:val="28"/>
        </w:rPr>
        <w:t>Таблица 10.1</w:t>
      </w:r>
    </w:p>
    <w:tbl>
      <w:tblPr>
        <w:tblStyle w:val="12"/>
        <w:tblW w:w="9322" w:type="dxa"/>
        <w:tblLayout w:type="fixed"/>
        <w:tblLook w:val="0000" w:firstRow="0" w:lastRow="0" w:firstColumn="0" w:lastColumn="0" w:noHBand="0" w:noVBand="0"/>
      </w:tblPr>
      <w:tblGrid>
        <w:gridCol w:w="2344"/>
        <w:gridCol w:w="1745"/>
        <w:gridCol w:w="1484"/>
        <w:gridCol w:w="1217"/>
        <w:gridCol w:w="925"/>
        <w:gridCol w:w="1607"/>
      </w:tblGrid>
      <w:tr w:rsidR="002A3F81" w:rsidRPr="002A3F81" w:rsidTr="002A3F81">
        <w:trPr>
          <w:trHeight w:val="266"/>
        </w:trPr>
        <w:tc>
          <w:tcPr>
            <w:tcW w:w="2344" w:type="dxa"/>
            <w:noWrap/>
          </w:tcPr>
          <w:p w:rsidR="002A3F81" w:rsidRPr="002A3F81" w:rsidRDefault="002A3F81" w:rsidP="009B20CE">
            <w:pPr>
              <w:jc w:val="center"/>
              <w:rPr>
                <w:b/>
              </w:rPr>
            </w:pPr>
            <w:r w:rsidRPr="002A3F81">
              <w:rPr>
                <w:b/>
              </w:rPr>
              <w:t>Продукция</w:t>
            </w:r>
          </w:p>
        </w:tc>
        <w:tc>
          <w:tcPr>
            <w:tcW w:w="1745" w:type="dxa"/>
            <w:noWrap/>
          </w:tcPr>
          <w:p w:rsidR="002A3F81" w:rsidRPr="002A3F81" w:rsidRDefault="002A3F81" w:rsidP="009B20CE">
            <w:pPr>
              <w:rPr>
                <w:b/>
              </w:rPr>
            </w:pPr>
            <w:r w:rsidRPr="002A3F81">
              <w:rPr>
                <w:b/>
              </w:rPr>
              <w:t>Объем  производства, кг</w:t>
            </w:r>
          </w:p>
        </w:tc>
        <w:tc>
          <w:tcPr>
            <w:tcW w:w="1484" w:type="dxa"/>
            <w:noWrap/>
          </w:tcPr>
          <w:p w:rsidR="002A3F81" w:rsidRPr="002A3F81" w:rsidRDefault="002A3F81" w:rsidP="009B20CE">
            <w:pPr>
              <w:rPr>
                <w:b/>
              </w:rPr>
            </w:pPr>
            <w:r w:rsidRPr="002A3F81">
              <w:rPr>
                <w:b/>
              </w:rPr>
              <w:t>Цена  реализации 1кг, руб.</w:t>
            </w:r>
          </w:p>
        </w:tc>
        <w:tc>
          <w:tcPr>
            <w:tcW w:w="1217" w:type="dxa"/>
            <w:noWrap/>
          </w:tcPr>
          <w:p w:rsidR="002A3F81" w:rsidRPr="002A3F81" w:rsidRDefault="002A3F81" w:rsidP="009B20CE">
            <w:pPr>
              <w:rPr>
                <w:b/>
              </w:rPr>
            </w:pPr>
            <w:r w:rsidRPr="002A3F81">
              <w:rPr>
                <w:b/>
              </w:rPr>
              <w:t xml:space="preserve">Выручка, руб. </w:t>
            </w:r>
          </w:p>
        </w:tc>
        <w:tc>
          <w:tcPr>
            <w:tcW w:w="925" w:type="dxa"/>
            <w:noWrap/>
          </w:tcPr>
          <w:p w:rsidR="002A3F81" w:rsidRPr="002A3F81" w:rsidRDefault="002A3F81" w:rsidP="009B20CE">
            <w:pPr>
              <w:rPr>
                <w:b/>
              </w:rPr>
            </w:pPr>
            <w:r w:rsidRPr="002A3F81">
              <w:rPr>
                <w:b/>
              </w:rPr>
              <w:t>Уд. Вес.</w:t>
            </w:r>
          </w:p>
        </w:tc>
        <w:tc>
          <w:tcPr>
            <w:tcW w:w="1607" w:type="dxa"/>
            <w:noWrap/>
          </w:tcPr>
          <w:p w:rsidR="002A3F81" w:rsidRPr="002A3F81" w:rsidRDefault="002A3F81" w:rsidP="009B20CE">
            <w:pPr>
              <w:rPr>
                <w:b/>
              </w:rPr>
            </w:pPr>
            <w:r w:rsidRPr="002A3F81">
              <w:rPr>
                <w:b/>
              </w:rPr>
              <w:t>Себестоимость продукции, руб.</w:t>
            </w:r>
          </w:p>
        </w:tc>
      </w:tr>
      <w:tr w:rsidR="002A3F81" w:rsidRPr="002A3F81" w:rsidTr="008B40E9">
        <w:trPr>
          <w:trHeight w:val="266"/>
        </w:trPr>
        <w:tc>
          <w:tcPr>
            <w:tcW w:w="2344" w:type="dxa"/>
            <w:noWrap/>
            <w:vAlign w:val="center"/>
          </w:tcPr>
          <w:p w:rsidR="002A3F81" w:rsidRPr="002A3F81" w:rsidRDefault="009B20CE" w:rsidP="008B40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Баранки </w:t>
            </w:r>
            <w:r w:rsidR="002A3F81" w:rsidRPr="002A3F81">
              <w:rPr>
                <w:sz w:val="24"/>
                <w:szCs w:val="24"/>
              </w:rPr>
              <w:t>«Горчичные»</w:t>
            </w:r>
          </w:p>
        </w:tc>
        <w:tc>
          <w:tcPr>
            <w:tcW w:w="1745" w:type="dxa"/>
            <w:noWrap/>
            <w:vAlign w:val="center"/>
          </w:tcPr>
          <w:p w:rsidR="002A3F81" w:rsidRPr="002A3F81" w:rsidRDefault="002A3F81" w:rsidP="008B40E9">
            <w:pPr>
              <w:jc w:val="center"/>
              <w:rPr>
                <w:sz w:val="24"/>
                <w:szCs w:val="24"/>
              </w:rPr>
            </w:pPr>
            <w:r w:rsidRPr="002A3F81">
              <w:rPr>
                <w:sz w:val="24"/>
                <w:szCs w:val="24"/>
              </w:rPr>
              <w:t>1000</w:t>
            </w:r>
          </w:p>
        </w:tc>
        <w:tc>
          <w:tcPr>
            <w:tcW w:w="1484" w:type="dxa"/>
            <w:noWrap/>
            <w:vAlign w:val="center"/>
          </w:tcPr>
          <w:p w:rsidR="002A3F81" w:rsidRPr="002A3F81" w:rsidRDefault="002A3F81" w:rsidP="008B40E9">
            <w:pPr>
              <w:jc w:val="center"/>
              <w:rPr>
                <w:sz w:val="24"/>
                <w:szCs w:val="24"/>
              </w:rPr>
            </w:pPr>
            <w:r w:rsidRPr="002A3F81">
              <w:rPr>
                <w:sz w:val="24"/>
                <w:szCs w:val="24"/>
              </w:rPr>
              <w:t>25,6</w:t>
            </w:r>
          </w:p>
        </w:tc>
        <w:tc>
          <w:tcPr>
            <w:tcW w:w="1217" w:type="dxa"/>
            <w:noWrap/>
            <w:vAlign w:val="center"/>
          </w:tcPr>
          <w:p w:rsidR="002A3F81" w:rsidRPr="002A3F81" w:rsidRDefault="002A3F81" w:rsidP="008B40E9">
            <w:pPr>
              <w:jc w:val="center"/>
              <w:rPr>
                <w:sz w:val="24"/>
                <w:szCs w:val="24"/>
              </w:rPr>
            </w:pPr>
            <w:r w:rsidRPr="002A3F81">
              <w:rPr>
                <w:sz w:val="24"/>
                <w:szCs w:val="24"/>
              </w:rPr>
              <w:t>25600</w:t>
            </w:r>
          </w:p>
        </w:tc>
        <w:tc>
          <w:tcPr>
            <w:tcW w:w="925" w:type="dxa"/>
            <w:noWrap/>
            <w:vAlign w:val="center"/>
          </w:tcPr>
          <w:p w:rsidR="002A3F81" w:rsidRPr="002A3F81" w:rsidRDefault="002A3F81" w:rsidP="008B40E9">
            <w:pPr>
              <w:jc w:val="center"/>
              <w:rPr>
                <w:sz w:val="24"/>
                <w:szCs w:val="24"/>
              </w:rPr>
            </w:pPr>
            <w:r w:rsidRPr="002A3F81">
              <w:rPr>
                <w:sz w:val="24"/>
                <w:szCs w:val="24"/>
              </w:rPr>
              <w:t>0,0539</w:t>
            </w:r>
          </w:p>
        </w:tc>
        <w:tc>
          <w:tcPr>
            <w:tcW w:w="1607" w:type="dxa"/>
            <w:noWrap/>
            <w:vAlign w:val="center"/>
          </w:tcPr>
          <w:p w:rsidR="002A3F81" w:rsidRPr="002A3F81" w:rsidRDefault="002A3F81" w:rsidP="008B40E9">
            <w:pPr>
              <w:jc w:val="center"/>
              <w:rPr>
                <w:sz w:val="24"/>
                <w:szCs w:val="24"/>
              </w:rPr>
            </w:pPr>
            <w:r w:rsidRPr="002A3F81">
              <w:rPr>
                <w:sz w:val="24"/>
                <w:szCs w:val="24"/>
              </w:rPr>
              <w:t>4204,2</w:t>
            </w:r>
          </w:p>
        </w:tc>
      </w:tr>
      <w:tr w:rsidR="002A3F81" w:rsidRPr="002A3F81" w:rsidTr="008B40E9">
        <w:trPr>
          <w:trHeight w:val="266"/>
        </w:trPr>
        <w:tc>
          <w:tcPr>
            <w:tcW w:w="2344" w:type="dxa"/>
            <w:noWrap/>
            <w:vAlign w:val="center"/>
          </w:tcPr>
          <w:p w:rsidR="002A3F81" w:rsidRPr="002A3F81" w:rsidRDefault="002A3F81" w:rsidP="008B40E9">
            <w:pPr>
              <w:jc w:val="center"/>
              <w:rPr>
                <w:sz w:val="24"/>
                <w:szCs w:val="24"/>
              </w:rPr>
            </w:pPr>
            <w:r w:rsidRPr="002A3F81">
              <w:rPr>
                <w:sz w:val="24"/>
                <w:szCs w:val="24"/>
              </w:rPr>
              <w:t>Галеты  «Особые»</w:t>
            </w:r>
          </w:p>
        </w:tc>
        <w:tc>
          <w:tcPr>
            <w:tcW w:w="1745" w:type="dxa"/>
            <w:noWrap/>
            <w:vAlign w:val="center"/>
          </w:tcPr>
          <w:p w:rsidR="002A3F81" w:rsidRPr="002A3F81" w:rsidRDefault="002A3F81" w:rsidP="008B40E9">
            <w:pPr>
              <w:jc w:val="center"/>
              <w:rPr>
                <w:sz w:val="24"/>
                <w:szCs w:val="24"/>
              </w:rPr>
            </w:pPr>
            <w:r w:rsidRPr="002A3F81">
              <w:rPr>
                <w:sz w:val="24"/>
                <w:szCs w:val="24"/>
              </w:rPr>
              <w:t>500</w:t>
            </w:r>
          </w:p>
        </w:tc>
        <w:tc>
          <w:tcPr>
            <w:tcW w:w="1484" w:type="dxa"/>
            <w:noWrap/>
            <w:vAlign w:val="center"/>
          </w:tcPr>
          <w:p w:rsidR="002A3F81" w:rsidRPr="002A3F81" w:rsidRDefault="002A3F81" w:rsidP="008B40E9">
            <w:pPr>
              <w:jc w:val="center"/>
              <w:rPr>
                <w:sz w:val="24"/>
                <w:szCs w:val="24"/>
              </w:rPr>
            </w:pPr>
            <w:r w:rsidRPr="002A3F81">
              <w:rPr>
                <w:sz w:val="24"/>
                <w:szCs w:val="24"/>
              </w:rPr>
              <w:t>32,4</w:t>
            </w:r>
          </w:p>
        </w:tc>
        <w:tc>
          <w:tcPr>
            <w:tcW w:w="1217" w:type="dxa"/>
            <w:noWrap/>
            <w:vAlign w:val="center"/>
          </w:tcPr>
          <w:p w:rsidR="002A3F81" w:rsidRPr="002A3F81" w:rsidRDefault="002A3F81" w:rsidP="008B40E9">
            <w:pPr>
              <w:jc w:val="center"/>
              <w:rPr>
                <w:sz w:val="24"/>
                <w:szCs w:val="24"/>
              </w:rPr>
            </w:pPr>
            <w:r w:rsidRPr="002A3F81">
              <w:rPr>
                <w:sz w:val="24"/>
                <w:szCs w:val="24"/>
              </w:rPr>
              <w:t>16200</w:t>
            </w:r>
          </w:p>
        </w:tc>
        <w:tc>
          <w:tcPr>
            <w:tcW w:w="925" w:type="dxa"/>
            <w:noWrap/>
            <w:vAlign w:val="center"/>
          </w:tcPr>
          <w:p w:rsidR="002A3F81" w:rsidRPr="002A3F81" w:rsidRDefault="002A3F81" w:rsidP="008B40E9">
            <w:pPr>
              <w:jc w:val="center"/>
              <w:rPr>
                <w:sz w:val="24"/>
                <w:szCs w:val="24"/>
              </w:rPr>
            </w:pPr>
            <w:r w:rsidRPr="002A3F81">
              <w:rPr>
                <w:sz w:val="24"/>
                <w:szCs w:val="24"/>
              </w:rPr>
              <w:t>0,0341</w:t>
            </w:r>
          </w:p>
        </w:tc>
        <w:tc>
          <w:tcPr>
            <w:tcW w:w="1607" w:type="dxa"/>
            <w:noWrap/>
            <w:vAlign w:val="center"/>
          </w:tcPr>
          <w:p w:rsidR="002A3F81" w:rsidRPr="002A3F81" w:rsidRDefault="002A3F81" w:rsidP="008B40E9">
            <w:pPr>
              <w:jc w:val="center"/>
              <w:rPr>
                <w:sz w:val="24"/>
                <w:szCs w:val="24"/>
              </w:rPr>
            </w:pPr>
            <w:r w:rsidRPr="002A3F81">
              <w:rPr>
                <w:sz w:val="24"/>
                <w:szCs w:val="24"/>
              </w:rPr>
              <w:t>2659,8</w:t>
            </w:r>
          </w:p>
        </w:tc>
      </w:tr>
      <w:tr w:rsidR="002A3F81" w:rsidRPr="002A3F81" w:rsidTr="008B40E9">
        <w:trPr>
          <w:trHeight w:val="266"/>
        </w:trPr>
        <w:tc>
          <w:tcPr>
            <w:tcW w:w="2344" w:type="dxa"/>
            <w:noWrap/>
            <w:vAlign w:val="center"/>
          </w:tcPr>
          <w:p w:rsidR="002A3F81" w:rsidRPr="002A3F81" w:rsidRDefault="002A3F81" w:rsidP="008B40E9">
            <w:pPr>
              <w:jc w:val="center"/>
              <w:rPr>
                <w:sz w:val="24"/>
                <w:szCs w:val="24"/>
              </w:rPr>
            </w:pPr>
            <w:r w:rsidRPr="002A3F81">
              <w:rPr>
                <w:sz w:val="24"/>
                <w:szCs w:val="24"/>
              </w:rPr>
              <w:t>Сухари  «Сахарные»</w:t>
            </w:r>
          </w:p>
        </w:tc>
        <w:tc>
          <w:tcPr>
            <w:tcW w:w="1745" w:type="dxa"/>
            <w:noWrap/>
            <w:vAlign w:val="center"/>
          </w:tcPr>
          <w:p w:rsidR="002A3F81" w:rsidRPr="002A3F81" w:rsidRDefault="002A3F81" w:rsidP="008B40E9">
            <w:pPr>
              <w:jc w:val="center"/>
              <w:rPr>
                <w:sz w:val="24"/>
                <w:szCs w:val="24"/>
              </w:rPr>
            </w:pPr>
            <w:r w:rsidRPr="002A3F81">
              <w:rPr>
                <w:sz w:val="24"/>
                <w:szCs w:val="24"/>
              </w:rPr>
              <w:t>2000</w:t>
            </w:r>
          </w:p>
        </w:tc>
        <w:tc>
          <w:tcPr>
            <w:tcW w:w="1484" w:type="dxa"/>
            <w:noWrap/>
            <w:vAlign w:val="center"/>
          </w:tcPr>
          <w:p w:rsidR="002A3F81" w:rsidRPr="002A3F81" w:rsidRDefault="002A3F81" w:rsidP="008B40E9">
            <w:pPr>
              <w:jc w:val="center"/>
              <w:rPr>
                <w:sz w:val="24"/>
                <w:szCs w:val="24"/>
              </w:rPr>
            </w:pPr>
            <w:r w:rsidRPr="002A3F81">
              <w:rPr>
                <w:sz w:val="24"/>
                <w:szCs w:val="24"/>
              </w:rPr>
              <w:t>63,2</w:t>
            </w:r>
          </w:p>
        </w:tc>
        <w:tc>
          <w:tcPr>
            <w:tcW w:w="1217" w:type="dxa"/>
            <w:noWrap/>
            <w:vAlign w:val="center"/>
          </w:tcPr>
          <w:p w:rsidR="002A3F81" w:rsidRPr="002A3F81" w:rsidRDefault="002A3F81" w:rsidP="008B40E9">
            <w:pPr>
              <w:jc w:val="center"/>
              <w:rPr>
                <w:sz w:val="24"/>
                <w:szCs w:val="24"/>
              </w:rPr>
            </w:pPr>
            <w:r w:rsidRPr="002A3F81">
              <w:rPr>
                <w:sz w:val="24"/>
                <w:szCs w:val="24"/>
              </w:rPr>
              <w:t>126400</w:t>
            </w:r>
          </w:p>
        </w:tc>
        <w:tc>
          <w:tcPr>
            <w:tcW w:w="925" w:type="dxa"/>
            <w:noWrap/>
            <w:vAlign w:val="center"/>
          </w:tcPr>
          <w:p w:rsidR="002A3F81" w:rsidRPr="002A3F81" w:rsidRDefault="002A3F81" w:rsidP="008B40E9">
            <w:pPr>
              <w:jc w:val="center"/>
              <w:rPr>
                <w:sz w:val="24"/>
                <w:szCs w:val="24"/>
              </w:rPr>
            </w:pPr>
            <w:r w:rsidRPr="002A3F81">
              <w:rPr>
                <w:sz w:val="24"/>
                <w:szCs w:val="24"/>
              </w:rPr>
              <w:t>0,2661</w:t>
            </w:r>
          </w:p>
        </w:tc>
        <w:tc>
          <w:tcPr>
            <w:tcW w:w="1607" w:type="dxa"/>
            <w:noWrap/>
            <w:vAlign w:val="center"/>
          </w:tcPr>
          <w:p w:rsidR="002A3F81" w:rsidRPr="002A3F81" w:rsidRDefault="002A3F81" w:rsidP="008B40E9">
            <w:pPr>
              <w:jc w:val="center"/>
              <w:rPr>
                <w:sz w:val="24"/>
                <w:szCs w:val="24"/>
              </w:rPr>
            </w:pPr>
            <w:r w:rsidRPr="002A3F81">
              <w:rPr>
                <w:sz w:val="24"/>
                <w:szCs w:val="24"/>
              </w:rPr>
              <w:t>20755,8</w:t>
            </w:r>
          </w:p>
        </w:tc>
      </w:tr>
      <w:tr w:rsidR="002A3F81" w:rsidRPr="002A3F81" w:rsidTr="008B40E9">
        <w:trPr>
          <w:trHeight w:val="266"/>
        </w:trPr>
        <w:tc>
          <w:tcPr>
            <w:tcW w:w="2344" w:type="dxa"/>
            <w:noWrap/>
            <w:vAlign w:val="center"/>
          </w:tcPr>
          <w:p w:rsidR="002A3F81" w:rsidRPr="002A3F81" w:rsidRDefault="002A3F81" w:rsidP="008B40E9">
            <w:pPr>
              <w:jc w:val="center"/>
              <w:rPr>
                <w:sz w:val="24"/>
                <w:szCs w:val="24"/>
              </w:rPr>
            </w:pPr>
            <w:r w:rsidRPr="002A3F81">
              <w:rPr>
                <w:sz w:val="24"/>
                <w:szCs w:val="24"/>
              </w:rPr>
              <w:t>Пряники  «Сладкие»</w:t>
            </w:r>
          </w:p>
        </w:tc>
        <w:tc>
          <w:tcPr>
            <w:tcW w:w="1745" w:type="dxa"/>
            <w:noWrap/>
            <w:vAlign w:val="center"/>
          </w:tcPr>
          <w:p w:rsidR="002A3F81" w:rsidRPr="002A3F81" w:rsidRDefault="002A3F81" w:rsidP="008B40E9">
            <w:pPr>
              <w:jc w:val="center"/>
              <w:rPr>
                <w:sz w:val="24"/>
                <w:szCs w:val="24"/>
              </w:rPr>
            </w:pPr>
            <w:r w:rsidRPr="002A3F81">
              <w:rPr>
                <w:sz w:val="24"/>
                <w:szCs w:val="24"/>
              </w:rPr>
              <w:t>3000</w:t>
            </w:r>
          </w:p>
        </w:tc>
        <w:tc>
          <w:tcPr>
            <w:tcW w:w="1484" w:type="dxa"/>
            <w:noWrap/>
            <w:vAlign w:val="center"/>
          </w:tcPr>
          <w:p w:rsidR="002A3F81" w:rsidRPr="002A3F81" w:rsidRDefault="002A3F81" w:rsidP="008B40E9">
            <w:pPr>
              <w:jc w:val="center"/>
              <w:rPr>
                <w:sz w:val="24"/>
                <w:szCs w:val="24"/>
              </w:rPr>
            </w:pPr>
            <w:r w:rsidRPr="002A3F81">
              <w:rPr>
                <w:sz w:val="24"/>
                <w:szCs w:val="24"/>
              </w:rPr>
              <w:t>74,5</w:t>
            </w:r>
          </w:p>
        </w:tc>
        <w:tc>
          <w:tcPr>
            <w:tcW w:w="1217" w:type="dxa"/>
            <w:noWrap/>
            <w:vAlign w:val="center"/>
          </w:tcPr>
          <w:p w:rsidR="002A3F81" w:rsidRPr="002A3F81" w:rsidRDefault="002A3F81" w:rsidP="008B40E9">
            <w:pPr>
              <w:jc w:val="center"/>
              <w:rPr>
                <w:sz w:val="24"/>
                <w:szCs w:val="24"/>
              </w:rPr>
            </w:pPr>
            <w:r w:rsidRPr="002A3F81">
              <w:rPr>
                <w:sz w:val="24"/>
                <w:szCs w:val="24"/>
              </w:rPr>
              <w:t>223500</w:t>
            </w:r>
          </w:p>
        </w:tc>
        <w:tc>
          <w:tcPr>
            <w:tcW w:w="925" w:type="dxa"/>
            <w:noWrap/>
            <w:vAlign w:val="center"/>
          </w:tcPr>
          <w:p w:rsidR="002A3F81" w:rsidRPr="002A3F81" w:rsidRDefault="002A3F81" w:rsidP="008B40E9">
            <w:pPr>
              <w:jc w:val="center"/>
              <w:rPr>
                <w:sz w:val="24"/>
                <w:szCs w:val="24"/>
              </w:rPr>
            </w:pPr>
            <w:r w:rsidRPr="002A3F81">
              <w:rPr>
                <w:sz w:val="24"/>
                <w:szCs w:val="24"/>
              </w:rPr>
              <w:t>0,4704</w:t>
            </w:r>
          </w:p>
        </w:tc>
        <w:tc>
          <w:tcPr>
            <w:tcW w:w="1607" w:type="dxa"/>
            <w:noWrap/>
            <w:vAlign w:val="center"/>
          </w:tcPr>
          <w:p w:rsidR="002A3F81" w:rsidRPr="002A3F81" w:rsidRDefault="002A3F81" w:rsidP="008B40E9">
            <w:pPr>
              <w:jc w:val="center"/>
              <w:rPr>
                <w:sz w:val="24"/>
                <w:szCs w:val="24"/>
              </w:rPr>
            </w:pPr>
            <w:r w:rsidRPr="002A3F81">
              <w:rPr>
                <w:sz w:val="24"/>
                <w:szCs w:val="24"/>
              </w:rPr>
              <w:t>36691,2</w:t>
            </w:r>
          </w:p>
        </w:tc>
      </w:tr>
      <w:tr w:rsidR="002A3F81" w:rsidRPr="002A3F81" w:rsidTr="008B40E9">
        <w:trPr>
          <w:trHeight w:val="518"/>
        </w:trPr>
        <w:tc>
          <w:tcPr>
            <w:tcW w:w="2344" w:type="dxa"/>
            <w:noWrap/>
            <w:vAlign w:val="center"/>
          </w:tcPr>
          <w:p w:rsidR="002A3F81" w:rsidRPr="002A3F81" w:rsidRDefault="002A3F81" w:rsidP="008B40E9">
            <w:pPr>
              <w:jc w:val="center"/>
              <w:rPr>
                <w:sz w:val="24"/>
                <w:szCs w:val="24"/>
              </w:rPr>
            </w:pPr>
            <w:r w:rsidRPr="002A3F81">
              <w:rPr>
                <w:sz w:val="24"/>
                <w:szCs w:val="24"/>
              </w:rPr>
              <w:t>Печенье  «Земляничное»</w:t>
            </w:r>
          </w:p>
        </w:tc>
        <w:tc>
          <w:tcPr>
            <w:tcW w:w="1745" w:type="dxa"/>
            <w:noWrap/>
            <w:vAlign w:val="center"/>
          </w:tcPr>
          <w:p w:rsidR="002A3F81" w:rsidRPr="002A3F81" w:rsidRDefault="002A3F81" w:rsidP="008B40E9">
            <w:pPr>
              <w:jc w:val="center"/>
              <w:rPr>
                <w:sz w:val="24"/>
                <w:szCs w:val="24"/>
              </w:rPr>
            </w:pPr>
            <w:r w:rsidRPr="002A3F81">
              <w:rPr>
                <w:sz w:val="24"/>
                <w:szCs w:val="24"/>
              </w:rPr>
              <w:t>1500</w:t>
            </w:r>
          </w:p>
        </w:tc>
        <w:tc>
          <w:tcPr>
            <w:tcW w:w="1484" w:type="dxa"/>
            <w:noWrap/>
            <w:vAlign w:val="center"/>
          </w:tcPr>
          <w:p w:rsidR="002A3F81" w:rsidRPr="002A3F81" w:rsidRDefault="002A3F81" w:rsidP="008B40E9">
            <w:pPr>
              <w:jc w:val="center"/>
              <w:rPr>
                <w:sz w:val="24"/>
                <w:szCs w:val="24"/>
              </w:rPr>
            </w:pPr>
            <w:r w:rsidRPr="002A3F81">
              <w:rPr>
                <w:sz w:val="24"/>
                <w:szCs w:val="24"/>
              </w:rPr>
              <w:t>55,6</w:t>
            </w:r>
          </w:p>
        </w:tc>
        <w:tc>
          <w:tcPr>
            <w:tcW w:w="1217" w:type="dxa"/>
            <w:noWrap/>
            <w:vAlign w:val="center"/>
          </w:tcPr>
          <w:p w:rsidR="002A3F81" w:rsidRPr="002A3F81" w:rsidRDefault="002A3F81" w:rsidP="008B40E9">
            <w:pPr>
              <w:jc w:val="center"/>
              <w:rPr>
                <w:sz w:val="24"/>
                <w:szCs w:val="24"/>
              </w:rPr>
            </w:pPr>
            <w:r w:rsidRPr="002A3F81">
              <w:rPr>
                <w:sz w:val="24"/>
                <w:szCs w:val="24"/>
              </w:rPr>
              <w:t>83400</w:t>
            </w:r>
          </w:p>
        </w:tc>
        <w:tc>
          <w:tcPr>
            <w:tcW w:w="925" w:type="dxa"/>
            <w:noWrap/>
            <w:vAlign w:val="center"/>
          </w:tcPr>
          <w:p w:rsidR="002A3F81" w:rsidRPr="002A3F81" w:rsidRDefault="002A3F81" w:rsidP="008B40E9">
            <w:pPr>
              <w:jc w:val="center"/>
              <w:rPr>
                <w:sz w:val="24"/>
                <w:szCs w:val="24"/>
              </w:rPr>
            </w:pPr>
            <w:r w:rsidRPr="002A3F81">
              <w:rPr>
                <w:sz w:val="24"/>
                <w:szCs w:val="24"/>
              </w:rPr>
              <w:t>0,1755</w:t>
            </w:r>
          </w:p>
        </w:tc>
        <w:tc>
          <w:tcPr>
            <w:tcW w:w="1607" w:type="dxa"/>
            <w:noWrap/>
            <w:vAlign w:val="center"/>
          </w:tcPr>
          <w:p w:rsidR="002A3F81" w:rsidRPr="002A3F81" w:rsidRDefault="002A3F81" w:rsidP="008B40E9">
            <w:pPr>
              <w:jc w:val="center"/>
              <w:rPr>
                <w:sz w:val="24"/>
                <w:szCs w:val="24"/>
              </w:rPr>
            </w:pPr>
            <w:r w:rsidRPr="002A3F81">
              <w:rPr>
                <w:sz w:val="24"/>
                <w:szCs w:val="24"/>
              </w:rPr>
              <w:t>13689</w:t>
            </w:r>
          </w:p>
        </w:tc>
      </w:tr>
      <w:tr w:rsidR="002A3F81" w:rsidRPr="002A3F81" w:rsidTr="008B40E9">
        <w:trPr>
          <w:trHeight w:val="266"/>
        </w:trPr>
        <w:tc>
          <w:tcPr>
            <w:tcW w:w="2344" w:type="dxa"/>
            <w:noWrap/>
            <w:vAlign w:val="center"/>
          </w:tcPr>
          <w:p w:rsidR="002A3F81" w:rsidRPr="002A3F81" w:rsidRDefault="002A3F81" w:rsidP="008B40E9">
            <w:pPr>
              <w:jc w:val="center"/>
              <w:rPr>
                <w:sz w:val="24"/>
                <w:szCs w:val="24"/>
              </w:rPr>
            </w:pPr>
            <w:r w:rsidRPr="002A3F81">
              <w:rPr>
                <w:sz w:val="24"/>
                <w:szCs w:val="24"/>
              </w:rPr>
              <w:t>Итого</w:t>
            </w:r>
          </w:p>
        </w:tc>
        <w:tc>
          <w:tcPr>
            <w:tcW w:w="1745" w:type="dxa"/>
            <w:noWrap/>
            <w:vAlign w:val="center"/>
          </w:tcPr>
          <w:p w:rsidR="002A3F81" w:rsidRPr="002A3F81" w:rsidRDefault="002A3F81" w:rsidP="008B40E9">
            <w:pPr>
              <w:jc w:val="center"/>
              <w:rPr>
                <w:sz w:val="24"/>
                <w:szCs w:val="24"/>
              </w:rPr>
            </w:pPr>
            <w:r w:rsidRPr="002A3F81">
              <w:rPr>
                <w:sz w:val="24"/>
                <w:szCs w:val="24"/>
              </w:rPr>
              <w:t>8000</w:t>
            </w:r>
          </w:p>
        </w:tc>
        <w:tc>
          <w:tcPr>
            <w:tcW w:w="1484" w:type="dxa"/>
            <w:noWrap/>
            <w:vAlign w:val="center"/>
          </w:tcPr>
          <w:p w:rsidR="002A3F81" w:rsidRPr="002A3F81" w:rsidRDefault="002A3F81" w:rsidP="008B40E9">
            <w:pPr>
              <w:ind w:firstLine="567"/>
              <w:jc w:val="center"/>
              <w:rPr>
                <w:sz w:val="24"/>
                <w:szCs w:val="24"/>
              </w:rPr>
            </w:pPr>
          </w:p>
        </w:tc>
        <w:tc>
          <w:tcPr>
            <w:tcW w:w="1217" w:type="dxa"/>
            <w:noWrap/>
            <w:vAlign w:val="center"/>
          </w:tcPr>
          <w:p w:rsidR="002A3F81" w:rsidRPr="002A3F81" w:rsidRDefault="002A3F81" w:rsidP="008B40E9">
            <w:pPr>
              <w:jc w:val="center"/>
              <w:rPr>
                <w:sz w:val="24"/>
                <w:szCs w:val="24"/>
              </w:rPr>
            </w:pPr>
            <w:r w:rsidRPr="002A3F81">
              <w:rPr>
                <w:sz w:val="24"/>
                <w:szCs w:val="24"/>
              </w:rPr>
              <w:t>475100</w:t>
            </w:r>
          </w:p>
        </w:tc>
        <w:tc>
          <w:tcPr>
            <w:tcW w:w="925" w:type="dxa"/>
            <w:noWrap/>
            <w:vAlign w:val="center"/>
          </w:tcPr>
          <w:p w:rsidR="002A3F81" w:rsidRPr="002A3F81" w:rsidRDefault="002A3F81" w:rsidP="008B40E9">
            <w:pPr>
              <w:jc w:val="center"/>
              <w:rPr>
                <w:sz w:val="24"/>
                <w:szCs w:val="24"/>
              </w:rPr>
            </w:pPr>
            <w:r w:rsidRPr="002A3F81">
              <w:rPr>
                <w:sz w:val="24"/>
                <w:szCs w:val="24"/>
              </w:rPr>
              <w:t>1</w:t>
            </w:r>
          </w:p>
        </w:tc>
        <w:tc>
          <w:tcPr>
            <w:tcW w:w="1607" w:type="dxa"/>
            <w:noWrap/>
            <w:vAlign w:val="center"/>
          </w:tcPr>
          <w:p w:rsidR="002A3F81" w:rsidRPr="002A3F81" w:rsidRDefault="002A3F81" w:rsidP="008B40E9">
            <w:pPr>
              <w:jc w:val="center"/>
              <w:rPr>
                <w:sz w:val="24"/>
                <w:szCs w:val="24"/>
              </w:rPr>
            </w:pPr>
            <w:r w:rsidRPr="002A3F81">
              <w:rPr>
                <w:sz w:val="24"/>
                <w:szCs w:val="24"/>
              </w:rPr>
              <w:t>78000</w:t>
            </w:r>
          </w:p>
        </w:tc>
      </w:tr>
    </w:tbl>
    <w:p w:rsidR="002A3F81" w:rsidRPr="002A3F81" w:rsidRDefault="002A3F81" w:rsidP="002A3F81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2A3F81" w:rsidRPr="002A3F81" w:rsidRDefault="002A3F81" w:rsidP="002A3F81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 w:rsidRPr="002A3F81">
        <w:rPr>
          <w:rFonts w:ascii="Times New Roman" w:eastAsia="Times New Roman" w:hAnsi="Times New Roman" w:cs="Times New Roman"/>
          <w:i/>
          <w:sz w:val="28"/>
          <w:szCs w:val="28"/>
        </w:rPr>
        <w:t>Метод эквивалентных коэффициентов</w:t>
      </w:r>
    </w:p>
    <w:p w:rsidR="002A3F81" w:rsidRPr="002A3F81" w:rsidRDefault="002A3F81" w:rsidP="002A3F8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A3F81">
        <w:rPr>
          <w:rFonts w:ascii="Times New Roman" w:eastAsia="Times New Roman" w:hAnsi="Times New Roman" w:cs="Times New Roman"/>
          <w:sz w:val="28"/>
          <w:szCs w:val="28"/>
        </w:rPr>
        <w:t>Метод эквивалентных коэффициентов</w:t>
      </w:r>
      <w:bookmarkStart w:id="2" w:name="i02099"/>
      <w:bookmarkEnd w:id="2"/>
      <w:r w:rsidRPr="002A3F81">
        <w:rPr>
          <w:rFonts w:ascii="Times New Roman" w:eastAsia="Times New Roman" w:hAnsi="Times New Roman" w:cs="Times New Roman"/>
          <w:sz w:val="28"/>
          <w:szCs w:val="28"/>
        </w:rPr>
        <w:t xml:space="preserve"> используется </w:t>
      </w:r>
      <w:r w:rsidR="008B40E9">
        <w:rPr>
          <w:rFonts w:ascii="Times New Roman" w:eastAsia="Times New Roman" w:hAnsi="Times New Roman" w:cs="Times New Roman"/>
          <w:sz w:val="28"/>
          <w:szCs w:val="28"/>
        </w:rPr>
        <w:t>в компаниях</w:t>
      </w:r>
      <w:r w:rsidRPr="002A3F81">
        <w:rPr>
          <w:rFonts w:ascii="Times New Roman" w:eastAsia="Times New Roman" w:hAnsi="Times New Roman" w:cs="Times New Roman"/>
          <w:sz w:val="28"/>
          <w:szCs w:val="28"/>
        </w:rPr>
        <w:t>, производящих продукцию, схожую по конструктивным и технологическим свойствам</w:t>
      </w:r>
      <w:r w:rsidR="008B40E9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2A3F81">
        <w:rPr>
          <w:rFonts w:ascii="Times New Roman" w:eastAsia="Times New Roman" w:hAnsi="Times New Roman" w:cs="Times New Roman"/>
          <w:sz w:val="28"/>
          <w:szCs w:val="28"/>
        </w:rPr>
        <w:t xml:space="preserve"> [</w:t>
      </w:r>
      <w:r w:rsidR="008B40E9">
        <w:rPr>
          <w:rFonts w:ascii="Times New Roman" w:eastAsia="Times New Roman" w:hAnsi="Times New Roman" w:cs="Times New Roman"/>
          <w:sz w:val="28"/>
          <w:szCs w:val="28"/>
        </w:rPr>
        <w:t>7</w:t>
      </w:r>
      <w:r w:rsidRPr="002A3F81">
        <w:rPr>
          <w:rFonts w:ascii="Times New Roman" w:eastAsia="Times New Roman" w:hAnsi="Times New Roman" w:cs="Times New Roman"/>
          <w:sz w:val="28"/>
          <w:szCs w:val="28"/>
        </w:rPr>
        <w:t xml:space="preserve">] </w:t>
      </w:r>
    </w:p>
    <w:p w:rsidR="002A3F81" w:rsidRPr="002A3F81" w:rsidRDefault="002A3F81" w:rsidP="002A3F8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2A3F81">
        <w:rPr>
          <w:rFonts w:ascii="Times New Roman" w:eastAsia="Times New Roman" w:hAnsi="Times New Roman" w:cs="Times New Roman"/>
          <w:sz w:val="28"/>
          <w:szCs w:val="28"/>
          <w:u w:val="single"/>
        </w:rPr>
        <w:t>Алгоритм расчета себестоимости по методу эквивалентных коэффициентов:</w:t>
      </w:r>
    </w:p>
    <w:p w:rsidR="002A3F81" w:rsidRPr="002A3F81" w:rsidRDefault="008B40E9" w:rsidP="002A3F8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Издержки</w:t>
      </w:r>
      <w:r w:rsidR="002A3F81" w:rsidRPr="002A3F81">
        <w:rPr>
          <w:rFonts w:ascii="Times New Roman" w:eastAsia="Times New Roman" w:hAnsi="Times New Roman" w:cs="Times New Roman"/>
          <w:sz w:val="28"/>
          <w:szCs w:val="28"/>
        </w:rPr>
        <w:t xml:space="preserve">, учтенные по одному объекту, </w:t>
      </w:r>
      <w:r>
        <w:rPr>
          <w:rFonts w:ascii="Times New Roman" w:eastAsia="Times New Roman" w:hAnsi="Times New Roman" w:cs="Times New Roman"/>
          <w:sz w:val="28"/>
          <w:szCs w:val="28"/>
        </w:rPr>
        <w:t>нужно</w:t>
      </w:r>
      <w:r w:rsidR="002A3F81" w:rsidRPr="002A3F81">
        <w:rPr>
          <w:rFonts w:ascii="Times New Roman" w:eastAsia="Times New Roman" w:hAnsi="Times New Roman" w:cs="Times New Roman"/>
          <w:sz w:val="28"/>
          <w:szCs w:val="28"/>
        </w:rPr>
        <w:t xml:space="preserve"> распределить между несколькими видами продукции с учетом того, что их себестоимость </w:t>
      </w:r>
      <w:r>
        <w:rPr>
          <w:rFonts w:ascii="Times New Roman" w:eastAsia="Times New Roman" w:hAnsi="Times New Roman" w:cs="Times New Roman"/>
          <w:sz w:val="28"/>
          <w:szCs w:val="28"/>
        </w:rPr>
        <w:t>располагается</w:t>
      </w:r>
      <w:r w:rsidR="002A3F81" w:rsidRPr="002A3F81">
        <w:rPr>
          <w:rFonts w:ascii="Times New Roman" w:eastAsia="Times New Roman" w:hAnsi="Times New Roman" w:cs="Times New Roman"/>
          <w:sz w:val="28"/>
          <w:szCs w:val="28"/>
        </w:rPr>
        <w:t xml:space="preserve"> в </w:t>
      </w:r>
      <w:r>
        <w:rPr>
          <w:rFonts w:ascii="Times New Roman" w:eastAsia="Times New Roman" w:hAnsi="Times New Roman" w:cs="Times New Roman"/>
          <w:sz w:val="28"/>
          <w:szCs w:val="28"/>
        </w:rPr>
        <w:t>конкретном</w:t>
      </w:r>
      <w:r w:rsidR="002A3F81" w:rsidRPr="002A3F81">
        <w:rPr>
          <w:rFonts w:ascii="Times New Roman" w:eastAsia="Times New Roman" w:hAnsi="Times New Roman" w:cs="Times New Roman"/>
          <w:sz w:val="28"/>
          <w:szCs w:val="28"/>
        </w:rPr>
        <w:t>, достаточно устойчивом соотношении. Один из продуктов выбирается в качестве стандартного, себестоимость других видов продукции определяется умножением себестоимости стандартного продукта на соответствующий коэффициент.</w:t>
      </w:r>
    </w:p>
    <w:p w:rsidR="002A3F81" w:rsidRPr="002A3F81" w:rsidRDefault="002A3F81" w:rsidP="002A3F8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A3F81">
        <w:rPr>
          <w:rFonts w:ascii="Times New Roman" w:eastAsia="Times New Roman" w:hAnsi="Times New Roman" w:cs="Times New Roman"/>
          <w:sz w:val="28"/>
          <w:szCs w:val="28"/>
        </w:rPr>
        <w:t>- Указывается группа видов продуктов.</w:t>
      </w:r>
    </w:p>
    <w:p w:rsidR="002A3F81" w:rsidRPr="002A3F81" w:rsidRDefault="002A3F81" w:rsidP="002A3F8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A3F81">
        <w:rPr>
          <w:rFonts w:ascii="Times New Roman" w:eastAsia="Times New Roman" w:hAnsi="Times New Roman" w:cs="Times New Roman"/>
          <w:sz w:val="28"/>
          <w:szCs w:val="28"/>
        </w:rPr>
        <w:t>- Указываются совокупные затраты на выполнение производственной программы.</w:t>
      </w:r>
    </w:p>
    <w:p w:rsidR="002A3F81" w:rsidRPr="002A3F81" w:rsidRDefault="002A3F81" w:rsidP="002A3F8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A3F81">
        <w:rPr>
          <w:rFonts w:ascii="Times New Roman" w:eastAsia="Times New Roman" w:hAnsi="Times New Roman" w:cs="Times New Roman"/>
          <w:sz w:val="28"/>
          <w:szCs w:val="28"/>
        </w:rPr>
        <w:t>- Задаются значения коэффициентов эквивалентности по каждому виду продуктов.</w:t>
      </w:r>
    </w:p>
    <w:p w:rsidR="002A3F81" w:rsidRPr="002A3F81" w:rsidRDefault="002A3F81" w:rsidP="002A3F8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A3F81">
        <w:rPr>
          <w:rFonts w:ascii="Times New Roman" w:eastAsia="Times New Roman" w:hAnsi="Times New Roman" w:cs="Times New Roman"/>
          <w:sz w:val="28"/>
          <w:szCs w:val="28"/>
        </w:rPr>
        <w:t>- Указывается количество выпуска продукта каждого вида.</w:t>
      </w:r>
    </w:p>
    <w:p w:rsidR="002A3F81" w:rsidRPr="002A3F81" w:rsidRDefault="002A3F81" w:rsidP="002A3F8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A3F81">
        <w:rPr>
          <w:rFonts w:ascii="Times New Roman" w:eastAsia="Times New Roman" w:hAnsi="Times New Roman" w:cs="Times New Roman"/>
          <w:sz w:val="28"/>
          <w:szCs w:val="28"/>
        </w:rPr>
        <w:lastRenderedPageBreak/>
        <w:t>- Рассчитывается количество стандартного продукта по каждому виду</w:t>
      </w:r>
    </w:p>
    <w:p w:rsidR="002A3F81" w:rsidRPr="002A3F81" w:rsidRDefault="002A3F81" w:rsidP="002A3F8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A3F81">
        <w:rPr>
          <w:rFonts w:ascii="Times New Roman" w:eastAsia="Times New Roman" w:hAnsi="Times New Roman" w:cs="Times New Roman"/>
          <w:sz w:val="28"/>
          <w:szCs w:val="28"/>
        </w:rPr>
        <w:t>- Определяется себестоимость одной единицы стандартного продукта.</w:t>
      </w:r>
    </w:p>
    <w:p w:rsidR="002A3F81" w:rsidRPr="002A3F81" w:rsidRDefault="002A3F81" w:rsidP="002A3F8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A3F81">
        <w:rPr>
          <w:rFonts w:ascii="Times New Roman" w:eastAsia="Times New Roman" w:hAnsi="Times New Roman" w:cs="Times New Roman"/>
          <w:sz w:val="28"/>
          <w:szCs w:val="28"/>
        </w:rPr>
        <w:t>- Определяется себестоимость единицы реального продукта</w:t>
      </w:r>
    </w:p>
    <w:p w:rsidR="002A3F81" w:rsidRPr="002A3F81" w:rsidRDefault="002A3F81" w:rsidP="008B40E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A3F81">
        <w:rPr>
          <w:rFonts w:ascii="Times New Roman" w:eastAsia="Times New Roman" w:hAnsi="Times New Roman" w:cs="Times New Roman"/>
          <w:sz w:val="28"/>
          <w:szCs w:val="28"/>
        </w:rPr>
        <w:t>Следуя алгоритму расчета, найдем себестоимо</w:t>
      </w:r>
      <w:r w:rsidR="008B40E9">
        <w:rPr>
          <w:rFonts w:ascii="Times New Roman" w:eastAsia="Times New Roman" w:hAnsi="Times New Roman" w:cs="Times New Roman"/>
          <w:sz w:val="28"/>
          <w:szCs w:val="28"/>
        </w:rPr>
        <w:t>сть единицы продуктов. [7]</w:t>
      </w:r>
      <w:r w:rsidRPr="002A3F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2A3F81" w:rsidRPr="002A3F81" w:rsidRDefault="002A3F81" w:rsidP="002A3F8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A3F81">
        <w:rPr>
          <w:rFonts w:ascii="Times New Roman" w:eastAsia="Times New Roman" w:hAnsi="Times New Roman" w:cs="Times New Roman"/>
          <w:sz w:val="28"/>
          <w:szCs w:val="28"/>
        </w:rPr>
        <w:t>1) Количество стандартного продукта по каждому виду (умножение количества производства на соответствующий коэффициент эквивалентности) [</w:t>
      </w:r>
      <w:r w:rsidR="008B40E9">
        <w:rPr>
          <w:rFonts w:ascii="Times New Roman" w:eastAsia="Times New Roman" w:hAnsi="Times New Roman" w:cs="Times New Roman"/>
          <w:sz w:val="28"/>
          <w:szCs w:val="28"/>
        </w:rPr>
        <w:t>7</w:t>
      </w:r>
      <w:r w:rsidRPr="002A3F81">
        <w:rPr>
          <w:rFonts w:ascii="Times New Roman" w:eastAsia="Times New Roman" w:hAnsi="Times New Roman" w:cs="Times New Roman"/>
          <w:sz w:val="28"/>
          <w:szCs w:val="28"/>
        </w:rPr>
        <w:t>]:</w:t>
      </w:r>
    </w:p>
    <w:p w:rsidR="002A3F81" w:rsidRPr="002A3F81" w:rsidRDefault="002A3F81" w:rsidP="008B40E9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2A3F81">
        <w:rPr>
          <w:rFonts w:ascii="Times New Roman" w:eastAsia="Times New Roman" w:hAnsi="Times New Roman" w:cs="Times New Roman"/>
          <w:sz w:val="28"/>
          <w:szCs w:val="28"/>
        </w:rPr>
        <w:t>Баранки «Горчичные»: 1000 * 1 = 1000</w:t>
      </w:r>
    </w:p>
    <w:p w:rsidR="002A3F81" w:rsidRPr="002A3F81" w:rsidRDefault="002A3F81" w:rsidP="008B40E9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2A3F81">
        <w:rPr>
          <w:rFonts w:ascii="Times New Roman" w:eastAsia="Times New Roman" w:hAnsi="Times New Roman" w:cs="Times New Roman"/>
          <w:sz w:val="28"/>
          <w:szCs w:val="28"/>
        </w:rPr>
        <w:t>Галеты «Особые»: 500 * 1,2 = 600</w:t>
      </w:r>
    </w:p>
    <w:p w:rsidR="002A3F81" w:rsidRPr="002A3F81" w:rsidRDefault="002A3F81" w:rsidP="008B40E9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2A3F81">
        <w:rPr>
          <w:rFonts w:ascii="Times New Roman" w:eastAsia="Times New Roman" w:hAnsi="Times New Roman" w:cs="Times New Roman"/>
          <w:sz w:val="28"/>
          <w:szCs w:val="28"/>
        </w:rPr>
        <w:t>Сухари «Сахарные»: 2000 * 0,95 = 1900</w:t>
      </w:r>
    </w:p>
    <w:p w:rsidR="002A3F81" w:rsidRPr="002A3F81" w:rsidRDefault="002A3F81" w:rsidP="008B40E9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2A3F81">
        <w:rPr>
          <w:rFonts w:ascii="Times New Roman" w:eastAsia="Times New Roman" w:hAnsi="Times New Roman" w:cs="Times New Roman"/>
          <w:sz w:val="28"/>
          <w:szCs w:val="28"/>
        </w:rPr>
        <w:t>Пряники «Сладкие»: 3000 * 1,35 = 4050</w:t>
      </w:r>
    </w:p>
    <w:p w:rsidR="002A3F81" w:rsidRPr="002A3F81" w:rsidRDefault="002A3F81" w:rsidP="008B40E9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2A3F81">
        <w:rPr>
          <w:rFonts w:ascii="Times New Roman" w:eastAsia="Times New Roman" w:hAnsi="Times New Roman" w:cs="Times New Roman"/>
          <w:sz w:val="28"/>
          <w:szCs w:val="28"/>
        </w:rPr>
        <w:t>Печенье «Земляничное»: 1500 * 0,9 = 1350</w:t>
      </w:r>
    </w:p>
    <w:p w:rsidR="002A3F81" w:rsidRPr="002A3F81" w:rsidRDefault="002A3F81" w:rsidP="002A3F8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A3F81">
        <w:rPr>
          <w:rFonts w:ascii="Times New Roman" w:eastAsia="Times New Roman" w:hAnsi="Times New Roman" w:cs="Times New Roman"/>
          <w:sz w:val="28"/>
          <w:szCs w:val="28"/>
        </w:rPr>
        <w:t>2) Себестоимость одной единицы стандартного продукта (деление общих затрат на суммарный объем стандартного продукта) [</w:t>
      </w:r>
      <w:r w:rsidR="008B40E9">
        <w:rPr>
          <w:rFonts w:ascii="Times New Roman" w:eastAsia="Times New Roman" w:hAnsi="Times New Roman" w:cs="Times New Roman"/>
          <w:sz w:val="28"/>
          <w:szCs w:val="28"/>
        </w:rPr>
        <w:t>7</w:t>
      </w:r>
      <w:r w:rsidRPr="002A3F81">
        <w:rPr>
          <w:rFonts w:ascii="Times New Roman" w:eastAsia="Times New Roman" w:hAnsi="Times New Roman" w:cs="Times New Roman"/>
          <w:sz w:val="28"/>
          <w:szCs w:val="28"/>
        </w:rPr>
        <w:t>]:</w:t>
      </w:r>
    </w:p>
    <w:p w:rsidR="002A3F81" w:rsidRPr="002A3F81" w:rsidRDefault="002A3F81" w:rsidP="002A3F8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A3F81">
        <w:rPr>
          <w:rFonts w:ascii="Times New Roman" w:eastAsia="Times New Roman" w:hAnsi="Times New Roman" w:cs="Times New Roman"/>
          <w:sz w:val="28"/>
          <w:szCs w:val="28"/>
        </w:rPr>
        <w:t>Суммарный объем стандартного продукта = 1000 + 600 + 1900 + 4050 + 1350 = 8900</w:t>
      </w:r>
    </w:p>
    <w:p w:rsidR="002A3F81" w:rsidRPr="002A3F81" w:rsidRDefault="002A3F81" w:rsidP="008B40E9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2A3F81">
        <w:rPr>
          <w:rFonts w:ascii="Times New Roman" w:eastAsia="Times New Roman" w:hAnsi="Times New Roman" w:cs="Times New Roman"/>
          <w:sz w:val="28"/>
          <w:szCs w:val="28"/>
        </w:rPr>
        <w:t>78000 / 8900 = 8,76</w:t>
      </w:r>
    </w:p>
    <w:p w:rsidR="002A3F81" w:rsidRPr="002A3F81" w:rsidRDefault="002A3F81" w:rsidP="002A3F8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A3F81">
        <w:rPr>
          <w:rFonts w:ascii="Times New Roman" w:eastAsia="Times New Roman" w:hAnsi="Times New Roman" w:cs="Times New Roman"/>
          <w:sz w:val="28"/>
          <w:szCs w:val="28"/>
        </w:rPr>
        <w:t>3) Себестоимость единицы реального продукта (умножение себестоимости единицы стандартного продукта на коэффициент эквивалентности) [</w:t>
      </w:r>
      <w:r w:rsidR="008B40E9">
        <w:rPr>
          <w:rFonts w:ascii="Times New Roman" w:eastAsia="Times New Roman" w:hAnsi="Times New Roman" w:cs="Times New Roman"/>
          <w:sz w:val="28"/>
          <w:szCs w:val="28"/>
        </w:rPr>
        <w:t>7</w:t>
      </w:r>
      <w:r w:rsidRPr="002A3F81">
        <w:rPr>
          <w:rFonts w:ascii="Times New Roman" w:eastAsia="Times New Roman" w:hAnsi="Times New Roman" w:cs="Times New Roman"/>
          <w:sz w:val="28"/>
          <w:szCs w:val="28"/>
        </w:rPr>
        <w:t>]:</w:t>
      </w:r>
    </w:p>
    <w:p w:rsidR="002A3F81" w:rsidRPr="002A3F81" w:rsidRDefault="002A3F81" w:rsidP="008B40E9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2A3F81">
        <w:rPr>
          <w:rFonts w:ascii="Times New Roman" w:eastAsia="Times New Roman" w:hAnsi="Times New Roman" w:cs="Times New Roman"/>
          <w:sz w:val="28"/>
          <w:szCs w:val="28"/>
        </w:rPr>
        <w:t>Баранки «Горчичные»: 8,76 * 1 = 8,76 руб.</w:t>
      </w:r>
    </w:p>
    <w:p w:rsidR="002A3F81" w:rsidRPr="002A3F81" w:rsidRDefault="002A3F81" w:rsidP="008B40E9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2A3F81">
        <w:rPr>
          <w:rFonts w:ascii="Times New Roman" w:eastAsia="Times New Roman" w:hAnsi="Times New Roman" w:cs="Times New Roman"/>
          <w:sz w:val="28"/>
          <w:szCs w:val="28"/>
        </w:rPr>
        <w:t>Галеты «Особые»: 8,76 * 1,2 = 10,51 руб.</w:t>
      </w:r>
    </w:p>
    <w:p w:rsidR="002A3F81" w:rsidRPr="002A3F81" w:rsidRDefault="002A3F81" w:rsidP="008B40E9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2A3F81">
        <w:rPr>
          <w:rFonts w:ascii="Times New Roman" w:eastAsia="Times New Roman" w:hAnsi="Times New Roman" w:cs="Times New Roman"/>
          <w:sz w:val="28"/>
          <w:szCs w:val="28"/>
        </w:rPr>
        <w:t>Сухари «Сахарные»: 8,76 * 0,95 = 8,32 руб.</w:t>
      </w:r>
    </w:p>
    <w:p w:rsidR="002A3F81" w:rsidRPr="002A3F81" w:rsidRDefault="002A3F81" w:rsidP="008B40E9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2A3F81">
        <w:rPr>
          <w:rFonts w:ascii="Times New Roman" w:eastAsia="Times New Roman" w:hAnsi="Times New Roman" w:cs="Times New Roman"/>
          <w:sz w:val="28"/>
          <w:szCs w:val="28"/>
        </w:rPr>
        <w:t>Пряники «Сладкие»: 8,76 * 1,35 = 11,83 руб.</w:t>
      </w:r>
    </w:p>
    <w:p w:rsidR="002A3F81" w:rsidRPr="002A3F81" w:rsidRDefault="002A3F81" w:rsidP="008B40E9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2A3F81">
        <w:rPr>
          <w:rFonts w:ascii="Times New Roman" w:eastAsia="Times New Roman" w:hAnsi="Times New Roman" w:cs="Times New Roman"/>
          <w:sz w:val="28"/>
          <w:szCs w:val="28"/>
        </w:rPr>
        <w:t>Печенье «Земляничное»: 8,76 * 0,9 = 7,88 руб.</w:t>
      </w:r>
    </w:p>
    <w:p w:rsidR="002A3F81" w:rsidRPr="002A3F81" w:rsidRDefault="002A3F81" w:rsidP="002A3F81">
      <w:pPr>
        <w:spacing w:after="0" w:line="360" w:lineRule="auto"/>
        <w:ind w:firstLine="567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A3F81" w:rsidRPr="002A3F81" w:rsidRDefault="002A3F81" w:rsidP="002A3F8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A3F81">
        <w:rPr>
          <w:rFonts w:ascii="Times New Roman" w:eastAsia="Times New Roman" w:hAnsi="Times New Roman" w:cs="Times New Roman"/>
          <w:sz w:val="28"/>
          <w:szCs w:val="28"/>
        </w:rPr>
        <w:t>Составим таблицу 10.3, в которой отразим себестоимость продукции, полученную разными методами.</w:t>
      </w:r>
    </w:p>
    <w:p w:rsidR="002A3F81" w:rsidRPr="002A3F81" w:rsidRDefault="002A3F81" w:rsidP="002A3F8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A3F81" w:rsidRPr="002A3F81" w:rsidRDefault="002A3F81" w:rsidP="002A3F8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A3F81" w:rsidRPr="002A3F81" w:rsidRDefault="002A3F81" w:rsidP="002A3F81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6"/>
          <w:szCs w:val="26"/>
        </w:rPr>
      </w:pPr>
      <w:r w:rsidRPr="002A3F81">
        <w:rPr>
          <w:rFonts w:ascii="Times New Roman" w:eastAsia="Times New Roman" w:hAnsi="Times New Roman" w:cs="Times New Roman"/>
          <w:sz w:val="26"/>
          <w:szCs w:val="26"/>
        </w:rPr>
        <w:lastRenderedPageBreak/>
        <w:t>Таблица 10.2</w:t>
      </w:r>
    </w:p>
    <w:p w:rsidR="002A3F81" w:rsidRPr="002A3F81" w:rsidRDefault="002A3F81" w:rsidP="002A3F81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2A3F81">
        <w:rPr>
          <w:rFonts w:ascii="Times New Roman" w:eastAsia="Times New Roman" w:hAnsi="Times New Roman" w:cs="Times New Roman"/>
          <w:sz w:val="26"/>
          <w:szCs w:val="26"/>
        </w:rPr>
        <w:t>Расчет себестоимости методом эквивалентных коэффициентов</w:t>
      </w:r>
    </w:p>
    <w:tbl>
      <w:tblPr>
        <w:tblStyle w:val="12"/>
        <w:tblW w:w="9039" w:type="dxa"/>
        <w:tblLayout w:type="fixed"/>
        <w:tblLook w:val="0000" w:firstRow="0" w:lastRow="0" w:firstColumn="0" w:lastColumn="0" w:noHBand="0" w:noVBand="0"/>
      </w:tblPr>
      <w:tblGrid>
        <w:gridCol w:w="1809"/>
        <w:gridCol w:w="1134"/>
        <w:gridCol w:w="1560"/>
        <w:gridCol w:w="1559"/>
        <w:gridCol w:w="1701"/>
        <w:gridCol w:w="1276"/>
      </w:tblGrid>
      <w:tr w:rsidR="002A3F81" w:rsidRPr="002A3F81" w:rsidTr="008B40E9">
        <w:trPr>
          <w:trHeight w:val="255"/>
        </w:trPr>
        <w:tc>
          <w:tcPr>
            <w:tcW w:w="1809" w:type="dxa"/>
            <w:noWrap/>
            <w:vAlign w:val="center"/>
          </w:tcPr>
          <w:p w:rsidR="002A3F81" w:rsidRPr="002A3F81" w:rsidRDefault="002A3F81" w:rsidP="008B40E9">
            <w:pPr>
              <w:jc w:val="center"/>
              <w:rPr>
                <w:b/>
              </w:rPr>
            </w:pPr>
            <w:r w:rsidRPr="002A3F81">
              <w:rPr>
                <w:b/>
              </w:rPr>
              <w:t>Продукция</w:t>
            </w:r>
          </w:p>
        </w:tc>
        <w:tc>
          <w:tcPr>
            <w:tcW w:w="1134" w:type="dxa"/>
            <w:noWrap/>
            <w:vAlign w:val="center"/>
          </w:tcPr>
          <w:p w:rsidR="002A3F81" w:rsidRPr="002A3F81" w:rsidRDefault="002A3F81" w:rsidP="008B40E9">
            <w:pPr>
              <w:jc w:val="center"/>
              <w:rPr>
                <w:b/>
              </w:rPr>
            </w:pPr>
            <w:r w:rsidRPr="002A3F81">
              <w:rPr>
                <w:b/>
              </w:rPr>
              <w:t>Объем  производства, кг</w:t>
            </w:r>
          </w:p>
        </w:tc>
        <w:tc>
          <w:tcPr>
            <w:tcW w:w="1560" w:type="dxa"/>
            <w:noWrap/>
            <w:vAlign w:val="center"/>
          </w:tcPr>
          <w:p w:rsidR="002A3F81" w:rsidRPr="002A3F81" w:rsidRDefault="002A3F81" w:rsidP="008B40E9">
            <w:pPr>
              <w:jc w:val="center"/>
              <w:rPr>
                <w:b/>
              </w:rPr>
            </w:pPr>
            <w:r w:rsidRPr="002A3F81">
              <w:rPr>
                <w:b/>
              </w:rPr>
              <w:t>Коэффициент  эквивалентности (К)</w:t>
            </w:r>
          </w:p>
        </w:tc>
        <w:tc>
          <w:tcPr>
            <w:tcW w:w="1559" w:type="dxa"/>
            <w:noWrap/>
            <w:vAlign w:val="center"/>
          </w:tcPr>
          <w:p w:rsidR="002A3F81" w:rsidRPr="002A3F81" w:rsidRDefault="002A3F81" w:rsidP="008B40E9">
            <w:pPr>
              <w:jc w:val="center"/>
              <w:rPr>
                <w:b/>
              </w:rPr>
            </w:pPr>
            <w:r w:rsidRPr="002A3F81">
              <w:rPr>
                <w:b/>
              </w:rPr>
              <w:t>Объем  производства стандартной продукции, кг</w:t>
            </w:r>
          </w:p>
        </w:tc>
        <w:tc>
          <w:tcPr>
            <w:tcW w:w="1701" w:type="dxa"/>
            <w:vAlign w:val="center"/>
          </w:tcPr>
          <w:p w:rsidR="002A3F81" w:rsidRPr="002A3F81" w:rsidRDefault="002A3F81" w:rsidP="008B40E9">
            <w:pPr>
              <w:jc w:val="center"/>
              <w:rPr>
                <w:b/>
              </w:rPr>
            </w:pPr>
            <w:r w:rsidRPr="002A3F81">
              <w:rPr>
                <w:b/>
              </w:rPr>
              <w:t xml:space="preserve">Эквивалентная себестоимость единицы продукции, </w:t>
            </w:r>
            <w:r w:rsidR="00FA1EFE" w:rsidRPr="002A3F81">
              <w:rPr>
                <w:b/>
              </w:rPr>
              <w:t>руб.</w:t>
            </w:r>
          </w:p>
        </w:tc>
        <w:tc>
          <w:tcPr>
            <w:tcW w:w="1276" w:type="dxa"/>
            <w:vAlign w:val="center"/>
          </w:tcPr>
          <w:p w:rsidR="002A3F81" w:rsidRPr="002A3F81" w:rsidRDefault="009B20CE" w:rsidP="008B40E9">
            <w:pPr>
              <w:jc w:val="center"/>
              <w:rPr>
                <w:b/>
              </w:rPr>
            </w:pPr>
            <w:r>
              <w:rPr>
                <w:b/>
              </w:rPr>
              <w:t xml:space="preserve">Себестоимость </w:t>
            </w:r>
            <w:r w:rsidR="002A3F81" w:rsidRPr="002A3F81">
              <w:rPr>
                <w:b/>
              </w:rPr>
              <w:t>продукции, руб.</w:t>
            </w:r>
          </w:p>
        </w:tc>
      </w:tr>
      <w:tr w:rsidR="002A3F81" w:rsidRPr="002A3F81" w:rsidTr="008B40E9">
        <w:trPr>
          <w:trHeight w:val="255"/>
        </w:trPr>
        <w:tc>
          <w:tcPr>
            <w:tcW w:w="1809" w:type="dxa"/>
            <w:noWrap/>
            <w:vAlign w:val="center"/>
          </w:tcPr>
          <w:p w:rsidR="002A3F81" w:rsidRPr="002A3F81" w:rsidRDefault="002A3F81" w:rsidP="008B40E9">
            <w:pPr>
              <w:jc w:val="center"/>
              <w:rPr>
                <w:sz w:val="24"/>
                <w:szCs w:val="24"/>
              </w:rPr>
            </w:pPr>
            <w:r w:rsidRPr="002A3F81">
              <w:rPr>
                <w:sz w:val="24"/>
                <w:szCs w:val="24"/>
              </w:rPr>
              <w:t>Баранки  «Горчичные»</w:t>
            </w:r>
          </w:p>
        </w:tc>
        <w:tc>
          <w:tcPr>
            <w:tcW w:w="1134" w:type="dxa"/>
            <w:noWrap/>
            <w:vAlign w:val="center"/>
          </w:tcPr>
          <w:p w:rsidR="002A3F81" w:rsidRPr="002A3F81" w:rsidRDefault="002A3F81" w:rsidP="008B40E9">
            <w:pPr>
              <w:jc w:val="center"/>
              <w:rPr>
                <w:sz w:val="24"/>
                <w:szCs w:val="24"/>
              </w:rPr>
            </w:pPr>
            <w:r w:rsidRPr="002A3F81">
              <w:rPr>
                <w:sz w:val="24"/>
                <w:szCs w:val="24"/>
              </w:rPr>
              <w:t>1000</w:t>
            </w:r>
          </w:p>
        </w:tc>
        <w:tc>
          <w:tcPr>
            <w:tcW w:w="1560" w:type="dxa"/>
            <w:noWrap/>
            <w:vAlign w:val="center"/>
          </w:tcPr>
          <w:p w:rsidR="002A3F81" w:rsidRPr="002A3F81" w:rsidRDefault="002A3F81" w:rsidP="008B40E9">
            <w:pPr>
              <w:jc w:val="center"/>
              <w:rPr>
                <w:sz w:val="24"/>
                <w:szCs w:val="24"/>
              </w:rPr>
            </w:pPr>
            <w:r w:rsidRPr="002A3F81">
              <w:rPr>
                <w:sz w:val="24"/>
                <w:szCs w:val="24"/>
              </w:rPr>
              <w:t>1,00</w:t>
            </w:r>
          </w:p>
        </w:tc>
        <w:tc>
          <w:tcPr>
            <w:tcW w:w="1559" w:type="dxa"/>
            <w:noWrap/>
            <w:vAlign w:val="center"/>
          </w:tcPr>
          <w:p w:rsidR="002A3F81" w:rsidRPr="002A3F81" w:rsidRDefault="002A3F81" w:rsidP="008B40E9">
            <w:pPr>
              <w:jc w:val="center"/>
              <w:rPr>
                <w:sz w:val="24"/>
                <w:szCs w:val="24"/>
              </w:rPr>
            </w:pPr>
            <w:r w:rsidRPr="002A3F81">
              <w:rPr>
                <w:sz w:val="24"/>
                <w:szCs w:val="24"/>
              </w:rPr>
              <w:t>1000</w:t>
            </w:r>
          </w:p>
        </w:tc>
        <w:tc>
          <w:tcPr>
            <w:tcW w:w="1701" w:type="dxa"/>
            <w:vAlign w:val="center"/>
          </w:tcPr>
          <w:p w:rsidR="002A3F81" w:rsidRPr="002A3F81" w:rsidRDefault="002A3F81" w:rsidP="008B40E9">
            <w:pPr>
              <w:jc w:val="center"/>
              <w:rPr>
                <w:sz w:val="24"/>
                <w:szCs w:val="24"/>
              </w:rPr>
            </w:pPr>
            <w:r w:rsidRPr="002A3F81">
              <w:rPr>
                <w:sz w:val="24"/>
                <w:szCs w:val="24"/>
              </w:rPr>
              <w:t>8,76</w:t>
            </w:r>
          </w:p>
        </w:tc>
        <w:tc>
          <w:tcPr>
            <w:tcW w:w="1276" w:type="dxa"/>
            <w:vAlign w:val="center"/>
          </w:tcPr>
          <w:p w:rsidR="002A3F81" w:rsidRPr="002A3F81" w:rsidRDefault="002A3F81" w:rsidP="008B40E9">
            <w:pPr>
              <w:jc w:val="center"/>
              <w:rPr>
                <w:sz w:val="24"/>
                <w:szCs w:val="24"/>
              </w:rPr>
            </w:pPr>
            <w:r w:rsidRPr="002A3F81">
              <w:rPr>
                <w:sz w:val="24"/>
                <w:szCs w:val="24"/>
              </w:rPr>
              <w:t>8764</w:t>
            </w:r>
          </w:p>
          <w:p w:rsidR="002A3F81" w:rsidRPr="002A3F81" w:rsidRDefault="002A3F81" w:rsidP="008B40E9">
            <w:pPr>
              <w:ind w:firstLine="567"/>
              <w:jc w:val="center"/>
              <w:rPr>
                <w:sz w:val="24"/>
                <w:szCs w:val="24"/>
              </w:rPr>
            </w:pPr>
          </w:p>
        </w:tc>
      </w:tr>
      <w:tr w:rsidR="002A3F81" w:rsidRPr="002A3F81" w:rsidTr="008B40E9">
        <w:trPr>
          <w:trHeight w:val="255"/>
        </w:trPr>
        <w:tc>
          <w:tcPr>
            <w:tcW w:w="1809" w:type="dxa"/>
            <w:noWrap/>
            <w:vAlign w:val="center"/>
          </w:tcPr>
          <w:p w:rsidR="002A3F81" w:rsidRPr="002A3F81" w:rsidRDefault="002A3F81" w:rsidP="008B40E9">
            <w:pPr>
              <w:jc w:val="center"/>
              <w:rPr>
                <w:sz w:val="24"/>
                <w:szCs w:val="24"/>
              </w:rPr>
            </w:pPr>
            <w:r w:rsidRPr="002A3F81">
              <w:rPr>
                <w:sz w:val="24"/>
                <w:szCs w:val="24"/>
              </w:rPr>
              <w:t>Галеты  «Особые»</w:t>
            </w:r>
          </w:p>
        </w:tc>
        <w:tc>
          <w:tcPr>
            <w:tcW w:w="1134" w:type="dxa"/>
            <w:noWrap/>
            <w:vAlign w:val="center"/>
          </w:tcPr>
          <w:p w:rsidR="002A3F81" w:rsidRPr="002A3F81" w:rsidRDefault="002A3F81" w:rsidP="008B40E9">
            <w:pPr>
              <w:jc w:val="center"/>
              <w:rPr>
                <w:sz w:val="24"/>
                <w:szCs w:val="24"/>
              </w:rPr>
            </w:pPr>
            <w:r w:rsidRPr="002A3F81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noWrap/>
            <w:vAlign w:val="center"/>
          </w:tcPr>
          <w:p w:rsidR="002A3F81" w:rsidRPr="002A3F81" w:rsidRDefault="002A3F81" w:rsidP="008B40E9">
            <w:pPr>
              <w:jc w:val="center"/>
              <w:rPr>
                <w:sz w:val="24"/>
                <w:szCs w:val="24"/>
              </w:rPr>
            </w:pPr>
            <w:r w:rsidRPr="002A3F81">
              <w:rPr>
                <w:sz w:val="24"/>
                <w:szCs w:val="24"/>
              </w:rPr>
              <w:t>1,20</w:t>
            </w:r>
          </w:p>
        </w:tc>
        <w:tc>
          <w:tcPr>
            <w:tcW w:w="1559" w:type="dxa"/>
            <w:noWrap/>
            <w:vAlign w:val="center"/>
          </w:tcPr>
          <w:p w:rsidR="002A3F81" w:rsidRPr="002A3F81" w:rsidRDefault="002A3F81" w:rsidP="008B40E9">
            <w:pPr>
              <w:jc w:val="center"/>
              <w:rPr>
                <w:sz w:val="24"/>
                <w:szCs w:val="24"/>
              </w:rPr>
            </w:pPr>
            <w:r w:rsidRPr="002A3F81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center"/>
          </w:tcPr>
          <w:p w:rsidR="002A3F81" w:rsidRPr="002A3F81" w:rsidRDefault="002A3F81" w:rsidP="008B40E9">
            <w:pPr>
              <w:jc w:val="center"/>
              <w:rPr>
                <w:sz w:val="24"/>
                <w:szCs w:val="24"/>
              </w:rPr>
            </w:pPr>
            <w:r w:rsidRPr="002A3F81">
              <w:rPr>
                <w:sz w:val="24"/>
                <w:szCs w:val="24"/>
              </w:rPr>
              <w:t>10,51</w:t>
            </w:r>
          </w:p>
        </w:tc>
        <w:tc>
          <w:tcPr>
            <w:tcW w:w="1276" w:type="dxa"/>
            <w:vAlign w:val="center"/>
          </w:tcPr>
          <w:p w:rsidR="002A3F81" w:rsidRPr="002A3F81" w:rsidRDefault="002A3F81" w:rsidP="008B40E9">
            <w:pPr>
              <w:jc w:val="center"/>
              <w:rPr>
                <w:sz w:val="24"/>
                <w:szCs w:val="24"/>
              </w:rPr>
            </w:pPr>
            <w:r w:rsidRPr="002A3F81">
              <w:rPr>
                <w:sz w:val="24"/>
                <w:szCs w:val="24"/>
              </w:rPr>
              <w:t>5258</w:t>
            </w:r>
          </w:p>
          <w:p w:rsidR="002A3F81" w:rsidRPr="002A3F81" w:rsidRDefault="002A3F81" w:rsidP="008B40E9">
            <w:pPr>
              <w:ind w:firstLine="567"/>
              <w:jc w:val="center"/>
              <w:rPr>
                <w:sz w:val="24"/>
                <w:szCs w:val="24"/>
              </w:rPr>
            </w:pPr>
          </w:p>
        </w:tc>
      </w:tr>
      <w:tr w:rsidR="002A3F81" w:rsidRPr="002A3F81" w:rsidTr="008B40E9">
        <w:trPr>
          <w:trHeight w:val="255"/>
        </w:trPr>
        <w:tc>
          <w:tcPr>
            <w:tcW w:w="1809" w:type="dxa"/>
            <w:noWrap/>
            <w:vAlign w:val="center"/>
          </w:tcPr>
          <w:p w:rsidR="002A3F81" w:rsidRPr="002A3F81" w:rsidRDefault="002A3F81" w:rsidP="008B40E9">
            <w:pPr>
              <w:jc w:val="center"/>
              <w:rPr>
                <w:sz w:val="24"/>
                <w:szCs w:val="24"/>
              </w:rPr>
            </w:pPr>
            <w:r w:rsidRPr="002A3F81">
              <w:rPr>
                <w:sz w:val="24"/>
                <w:szCs w:val="24"/>
              </w:rPr>
              <w:t>Сухари  «Сахарные»</w:t>
            </w:r>
          </w:p>
        </w:tc>
        <w:tc>
          <w:tcPr>
            <w:tcW w:w="1134" w:type="dxa"/>
            <w:noWrap/>
            <w:vAlign w:val="center"/>
          </w:tcPr>
          <w:p w:rsidR="002A3F81" w:rsidRPr="002A3F81" w:rsidRDefault="002A3F81" w:rsidP="008B40E9">
            <w:pPr>
              <w:jc w:val="center"/>
              <w:rPr>
                <w:sz w:val="24"/>
                <w:szCs w:val="24"/>
              </w:rPr>
            </w:pPr>
            <w:r w:rsidRPr="002A3F81">
              <w:rPr>
                <w:sz w:val="24"/>
                <w:szCs w:val="24"/>
              </w:rPr>
              <w:t>2000</w:t>
            </w:r>
          </w:p>
        </w:tc>
        <w:tc>
          <w:tcPr>
            <w:tcW w:w="1560" w:type="dxa"/>
            <w:noWrap/>
            <w:vAlign w:val="center"/>
          </w:tcPr>
          <w:p w:rsidR="002A3F81" w:rsidRPr="002A3F81" w:rsidRDefault="002A3F81" w:rsidP="008B40E9">
            <w:pPr>
              <w:jc w:val="center"/>
              <w:rPr>
                <w:sz w:val="24"/>
                <w:szCs w:val="24"/>
              </w:rPr>
            </w:pPr>
            <w:r w:rsidRPr="002A3F81">
              <w:rPr>
                <w:sz w:val="24"/>
                <w:szCs w:val="24"/>
              </w:rPr>
              <w:t>0,95</w:t>
            </w:r>
          </w:p>
        </w:tc>
        <w:tc>
          <w:tcPr>
            <w:tcW w:w="1559" w:type="dxa"/>
            <w:noWrap/>
            <w:vAlign w:val="center"/>
          </w:tcPr>
          <w:p w:rsidR="002A3F81" w:rsidRPr="002A3F81" w:rsidRDefault="002A3F81" w:rsidP="008B40E9">
            <w:pPr>
              <w:jc w:val="center"/>
              <w:rPr>
                <w:sz w:val="24"/>
                <w:szCs w:val="24"/>
              </w:rPr>
            </w:pPr>
            <w:r w:rsidRPr="002A3F81">
              <w:rPr>
                <w:sz w:val="24"/>
                <w:szCs w:val="24"/>
              </w:rPr>
              <w:t>1900</w:t>
            </w:r>
          </w:p>
        </w:tc>
        <w:tc>
          <w:tcPr>
            <w:tcW w:w="1701" w:type="dxa"/>
            <w:vAlign w:val="center"/>
          </w:tcPr>
          <w:p w:rsidR="002A3F81" w:rsidRPr="002A3F81" w:rsidRDefault="002A3F81" w:rsidP="008B40E9">
            <w:pPr>
              <w:jc w:val="center"/>
              <w:rPr>
                <w:sz w:val="24"/>
                <w:szCs w:val="24"/>
              </w:rPr>
            </w:pPr>
            <w:r w:rsidRPr="002A3F81">
              <w:rPr>
                <w:sz w:val="24"/>
                <w:szCs w:val="24"/>
              </w:rPr>
              <w:t>8,32</w:t>
            </w:r>
          </w:p>
        </w:tc>
        <w:tc>
          <w:tcPr>
            <w:tcW w:w="1276" w:type="dxa"/>
            <w:vAlign w:val="center"/>
          </w:tcPr>
          <w:p w:rsidR="002A3F81" w:rsidRPr="002A3F81" w:rsidRDefault="002A3F81" w:rsidP="008B40E9">
            <w:pPr>
              <w:jc w:val="center"/>
              <w:rPr>
                <w:sz w:val="24"/>
                <w:szCs w:val="24"/>
              </w:rPr>
            </w:pPr>
            <w:r w:rsidRPr="002A3F81">
              <w:rPr>
                <w:sz w:val="24"/>
                <w:szCs w:val="24"/>
              </w:rPr>
              <w:t>16649</w:t>
            </w:r>
          </w:p>
          <w:p w:rsidR="002A3F81" w:rsidRPr="002A3F81" w:rsidRDefault="002A3F81" w:rsidP="008B40E9">
            <w:pPr>
              <w:ind w:firstLine="567"/>
              <w:jc w:val="center"/>
              <w:rPr>
                <w:sz w:val="24"/>
                <w:szCs w:val="24"/>
              </w:rPr>
            </w:pPr>
          </w:p>
        </w:tc>
      </w:tr>
      <w:tr w:rsidR="002A3F81" w:rsidRPr="002A3F81" w:rsidTr="008B40E9">
        <w:trPr>
          <w:trHeight w:val="255"/>
        </w:trPr>
        <w:tc>
          <w:tcPr>
            <w:tcW w:w="1809" w:type="dxa"/>
            <w:noWrap/>
            <w:vAlign w:val="center"/>
          </w:tcPr>
          <w:p w:rsidR="002A3F81" w:rsidRPr="002A3F81" w:rsidRDefault="002A3F81" w:rsidP="008B40E9">
            <w:pPr>
              <w:jc w:val="center"/>
              <w:rPr>
                <w:sz w:val="24"/>
                <w:szCs w:val="24"/>
              </w:rPr>
            </w:pPr>
            <w:r w:rsidRPr="002A3F81">
              <w:rPr>
                <w:sz w:val="24"/>
                <w:szCs w:val="24"/>
              </w:rPr>
              <w:t>Пряники  «Сладкие»</w:t>
            </w:r>
          </w:p>
        </w:tc>
        <w:tc>
          <w:tcPr>
            <w:tcW w:w="1134" w:type="dxa"/>
            <w:noWrap/>
            <w:vAlign w:val="center"/>
          </w:tcPr>
          <w:p w:rsidR="002A3F81" w:rsidRPr="002A3F81" w:rsidRDefault="002A3F81" w:rsidP="008B40E9">
            <w:pPr>
              <w:jc w:val="center"/>
              <w:rPr>
                <w:sz w:val="24"/>
                <w:szCs w:val="24"/>
              </w:rPr>
            </w:pPr>
            <w:r w:rsidRPr="002A3F81">
              <w:rPr>
                <w:sz w:val="24"/>
                <w:szCs w:val="24"/>
              </w:rPr>
              <w:t>3000</w:t>
            </w:r>
          </w:p>
        </w:tc>
        <w:tc>
          <w:tcPr>
            <w:tcW w:w="1560" w:type="dxa"/>
            <w:noWrap/>
            <w:vAlign w:val="center"/>
          </w:tcPr>
          <w:p w:rsidR="002A3F81" w:rsidRPr="002A3F81" w:rsidRDefault="002A3F81" w:rsidP="008B40E9">
            <w:pPr>
              <w:jc w:val="center"/>
              <w:rPr>
                <w:sz w:val="24"/>
                <w:szCs w:val="24"/>
              </w:rPr>
            </w:pPr>
            <w:r w:rsidRPr="002A3F81">
              <w:rPr>
                <w:sz w:val="24"/>
                <w:szCs w:val="24"/>
              </w:rPr>
              <w:t>1,35</w:t>
            </w:r>
          </w:p>
        </w:tc>
        <w:tc>
          <w:tcPr>
            <w:tcW w:w="1559" w:type="dxa"/>
            <w:noWrap/>
            <w:vAlign w:val="center"/>
          </w:tcPr>
          <w:p w:rsidR="002A3F81" w:rsidRPr="002A3F81" w:rsidRDefault="002A3F81" w:rsidP="008B40E9">
            <w:pPr>
              <w:jc w:val="center"/>
              <w:rPr>
                <w:sz w:val="24"/>
                <w:szCs w:val="24"/>
              </w:rPr>
            </w:pPr>
            <w:r w:rsidRPr="002A3F81">
              <w:rPr>
                <w:sz w:val="24"/>
                <w:szCs w:val="24"/>
              </w:rPr>
              <w:t>4050</w:t>
            </w:r>
          </w:p>
        </w:tc>
        <w:tc>
          <w:tcPr>
            <w:tcW w:w="1701" w:type="dxa"/>
            <w:vAlign w:val="center"/>
          </w:tcPr>
          <w:p w:rsidR="002A3F81" w:rsidRPr="002A3F81" w:rsidRDefault="002A3F81" w:rsidP="008B40E9">
            <w:pPr>
              <w:jc w:val="center"/>
              <w:rPr>
                <w:sz w:val="24"/>
                <w:szCs w:val="24"/>
              </w:rPr>
            </w:pPr>
            <w:r w:rsidRPr="002A3F81">
              <w:rPr>
                <w:sz w:val="24"/>
                <w:szCs w:val="24"/>
              </w:rPr>
              <w:t>11,83</w:t>
            </w:r>
          </w:p>
        </w:tc>
        <w:tc>
          <w:tcPr>
            <w:tcW w:w="1276" w:type="dxa"/>
            <w:vAlign w:val="center"/>
          </w:tcPr>
          <w:p w:rsidR="002A3F81" w:rsidRPr="002A3F81" w:rsidRDefault="002A3F81" w:rsidP="008B40E9">
            <w:pPr>
              <w:jc w:val="center"/>
              <w:rPr>
                <w:sz w:val="24"/>
                <w:szCs w:val="24"/>
              </w:rPr>
            </w:pPr>
            <w:r w:rsidRPr="002A3F81">
              <w:rPr>
                <w:sz w:val="24"/>
                <w:szCs w:val="24"/>
              </w:rPr>
              <w:t>35494</w:t>
            </w:r>
          </w:p>
          <w:p w:rsidR="002A3F81" w:rsidRPr="002A3F81" w:rsidRDefault="002A3F81" w:rsidP="008B40E9">
            <w:pPr>
              <w:ind w:firstLine="567"/>
              <w:jc w:val="center"/>
              <w:rPr>
                <w:sz w:val="24"/>
                <w:szCs w:val="24"/>
              </w:rPr>
            </w:pPr>
          </w:p>
        </w:tc>
      </w:tr>
      <w:tr w:rsidR="002A3F81" w:rsidRPr="002A3F81" w:rsidTr="008B40E9">
        <w:trPr>
          <w:trHeight w:val="255"/>
        </w:trPr>
        <w:tc>
          <w:tcPr>
            <w:tcW w:w="1809" w:type="dxa"/>
            <w:noWrap/>
            <w:vAlign w:val="center"/>
          </w:tcPr>
          <w:p w:rsidR="002A3F81" w:rsidRPr="002A3F81" w:rsidRDefault="002A3F81" w:rsidP="008B40E9">
            <w:pPr>
              <w:jc w:val="center"/>
              <w:rPr>
                <w:sz w:val="24"/>
                <w:szCs w:val="24"/>
              </w:rPr>
            </w:pPr>
            <w:r w:rsidRPr="002A3F81">
              <w:rPr>
                <w:sz w:val="24"/>
                <w:szCs w:val="24"/>
              </w:rPr>
              <w:t>Печенье  «Земляничное»</w:t>
            </w:r>
          </w:p>
        </w:tc>
        <w:tc>
          <w:tcPr>
            <w:tcW w:w="1134" w:type="dxa"/>
            <w:noWrap/>
            <w:vAlign w:val="center"/>
          </w:tcPr>
          <w:p w:rsidR="002A3F81" w:rsidRPr="002A3F81" w:rsidRDefault="002A3F81" w:rsidP="008B40E9">
            <w:pPr>
              <w:jc w:val="center"/>
              <w:rPr>
                <w:sz w:val="24"/>
                <w:szCs w:val="24"/>
              </w:rPr>
            </w:pPr>
            <w:r w:rsidRPr="002A3F81">
              <w:rPr>
                <w:sz w:val="24"/>
                <w:szCs w:val="24"/>
              </w:rPr>
              <w:t>1500</w:t>
            </w:r>
          </w:p>
        </w:tc>
        <w:tc>
          <w:tcPr>
            <w:tcW w:w="1560" w:type="dxa"/>
            <w:noWrap/>
            <w:vAlign w:val="center"/>
          </w:tcPr>
          <w:p w:rsidR="002A3F81" w:rsidRPr="002A3F81" w:rsidRDefault="002A3F81" w:rsidP="008B40E9">
            <w:pPr>
              <w:jc w:val="center"/>
              <w:rPr>
                <w:sz w:val="24"/>
                <w:szCs w:val="24"/>
              </w:rPr>
            </w:pPr>
            <w:r w:rsidRPr="002A3F81">
              <w:rPr>
                <w:sz w:val="24"/>
                <w:szCs w:val="24"/>
              </w:rPr>
              <w:t>0,90</w:t>
            </w:r>
          </w:p>
        </w:tc>
        <w:tc>
          <w:tcPr>
            <w:tcW w:w="1559" w:type="dxa"/>
            <w:noWrap/>
            <w:vAlign w:val="center"/>
          </w:tcPr>
          <w:p w:rsidR="002A3F81" w:rsidRPr="002A3F81" w:rsidRDefault="002A3F81" w:rsidP="008B40E9">
            <w:pPr>
              <w:jc w:val="center"/>
              <w:rPr>
                <w:sz w:val="24"/>
                <w:szCs w:val="24"/>
              </w:rPr>
            </w:pPr>
            <w:r w:rsidRPr="002A3F81">
              <w:rPr>
                <w:sz w:val="24"/>
                <w:szCs w:val="24"/>
              </w:rPr>
              <w:t>1350</w:t>
            </w:r>
          </w:p>
        </w:tc>
        <w:tc>
          <w:tcPr>
            <w:tcW w:w="1701" w:type="dxa"/>
            <w:vAlign w:val="center"/>
          </w:tcPr>
          <w:p w:rsidR="002A3F81" w:rsidRPr="002A3F81" w:rsidRDefault="002A3F81" w:rsidP="008B40E9">
            <w:pPr>
              <w:jc w:val="center"/>
              <w:rPr>
                <w:sz w:val="24"/>
                <w:szCs w:val="24"/>
              </w:rPr>
            </w:pPr>
            <w:r w:rsidRPr="002A3F81">
              <w:rPr>
                <w:sz w:val="24"/>
                <w:szCs w:val="24"/>
              </w:rPr>
              <w:t>7,88</w:t>
            </w:r>
          </w:p>
        </w:tc>
        <w:tc>
          <w:tcPr>
            <w:tcW w:w="1276" w:type="dxa"/>
            <w:vAlign w:val="center"/>
          </w:tcPr>
          <w:p w:rsidR="002A3F81" w:rsidRPr="002A3F81" w:rsidRDefault="002A3F81" w:rsidP="008B40E9">
            <w:pPr>
              <w:jc w:val="center"/>
              <w:rPr>
                <w:sz w:val="24"/>
                <w:szCs w:val="24"/>
              </w:rPr>
            </w:pPr>
            <w:r w:rsidRPr="002A3F81">
              <w:rPr>
                <w:sz w:val="24"/>
                <w:szCs w:val="24"/>
              </w:rPr>
              <w:t>11835</w:t>
            </w:r>
          </w:p>
          <w:p w:rsidR="002A3F81" w:rsidRPr="002A3F81" w:rsidRDefault="002A3F81" w:rsidP="008B40E9">
            <w:pPr>
              <w:ind w:firstLine="567"/>
              <w:jc w:val="center"/>
              <w:rPr>
                <w:sz w:val="24"/>
                <w:szCs w:val="24"/>
              </w:rPr>
            </w:pPr>
          </w:p>
        </w:tc>
      </w:tr>
      <w:tr w:rsidR="002A3F81" w:rsidRPr="002A3F81" w:rsidTr="008B40E9">
        <w:trPr>
          <w:trHeight w:val="255"/>
        </w:trPr>
        <w:tc>
          <w:tcPr>
            <w:tcW w:w="1809" w:type="dxa"/>
            <w:noWrap/>
            <w:vAlign w:val="center"/>
          </w:tcPr>
          <w:p w:rsidR="002A3F81" w:rsidRPr="002A3F81" w:rsidRDefault="002A3F81" w:rsidP="008B40E9">
            <w:pPr>
              <w:jc w:val="center"/>
              <w:rPr>
                <w:sz w:val="24"/>
                <w:szCs w:val="24"/>
              </w:rPr>
            </w:pPr>
            <w:r w:rsidRPr="002A3F81">
              <w:rPr>
                <w:sz w:val="24"/>
                <w:szCs w:val="24"/>
              </w:rPr>
              <w:t>Итого</w:t>
            </w:r>
          </w:p>
        </w:tc>
        <w:tc>
          <w:tcPr>
            <w:tcW w:w="1134" w:type="dxa"/>
            <w:noWrap/>
            <w:vAlign w:val="center"/>
          </w:tcPr>
          <w:p w:rsidR="002A3F81" w:rsidRPr="002A3F81" w:rsidRDefault="002A3F81" w:rsidP="008B40E9">
            <w:pPr>
              <w:jc w:val="center"/>
              <w:rPr>
                <w:sz w:val="24"/>
                <w:szCs w:val="24"/>
              </w:rPr>
            </w:pPr>
            <w:r w:rsidRPr="002A3F81">
              <w:rPr>
                <w:sz w:val="24"/>
                <w:szCs w:val="24"/>
              </w:rPr>
              <w:t>8000</w:t>
            </w:r>
          </w:p>
        </w:tc>
        <w:tc>
          <w:tcPr>
            <w:tcW w:w="1560" w:type="dxa"/>
            <w:noWrap/>
            <w:vAlign w:val="center"/>
          </w:tcPr>
          <w:p w:rsidR="002A3F81" w:rsidRPr="002A3F81" w:rsidRDefault="002A3F81" w:rsidP="008B40E9">
            <w:pPr>
              <w:ind w:firstLine="567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noWrap/>
            <w:vAlign w:val="center"/>
          </w:tcPr>
          <w:p w:rsidR="002A3F81" w:rsidRPr="002A3F81" w:rsidRDefault="002A3F81" w:rsidP="008B40E9">
            <w:pPr>
              <w:jc w:val="center"/>
              <w:rPr>
                <w:sz w:val="24"/>
                <w:szCs w:val="24"/>
              </w:rPr>
            </w:pPr>
            <w:r w:rsidRPr="002A3F81">
              <w:rPr>
                <w:sz w:val="24"/>
                <w:szCs w:val="24"/>
              </w:rPr>
              <w:t>8900</w:t>
            </w:r>
          </w:p>
        </w:tc>
        <w:tc>
          <w:tcPr>
            <w:tcW w:w="1701" w:type="dxa"/>
            <w:vAlign w:val="center"/>
          </w:tcPr>
          <w:p w:rsidR="002A3F81" w:rsidRPr="002A3F81" w:rsidRDefault="002A3F81" w:rsidP="008B40E9">
            <w:pPr>
              <w:ind w:firstLine="567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2A3F81" w:rsidRPr="002A3F81" w:rsidRDefault="002A3F81" w:rsidP="008B40E9">
            <w:pPr>
              <w:jc w:val="center"/>
              <w:rPr>
                <w:sz w:val="24"/>
                <w:szCs w:val="24"/>
              </w:rPr>
            </w:pPr>
            <w:r w:rsidRPr="002A3F81">
              <w:rPr>
                <w:sz w:val="24"/>
                <w:szCs w:val="24"/>
              </w:rPr>
              <w:t>78 000</w:t>
            </w:r>
          </w:p>
        </w:tc>
      </w:tr>
    </w:tbl>
    <w:p w:rsidR="002A3F81" w:rsidRPr="002A3F81" w:rsidRDefault="002A3F81" w:rsidP="002A3F81">
      <w:pPr>
        <w:spacing w:line="360" w:lineRule="auto"/>
        <w:ind w:firstLine="567"/>
        <w:jc w:val="both"/>
        <w:rPr>
          <w:rFonts w:ascii="Calibri" w:eastAsia="Times New Roman" w:hAnsi="Calibri" w:cs="Times New Roman"/>
          <w:sz w:val="28"/>
          <w:szCs w:val="28"/>
        </w:rPr>
      </w:pPr>
    </w:p>
    <w:p w:rsidR="002A3F81" w:rsidRPr="002A3F81" w:rsidRDefault="002A3F81" w:rsidP="002A3F81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6"/>
          <w:szCs w:val="26"/>
        </w:rPr>
      </w:pPr>
      <w:r w:rsidRPr="002A3F81">
        <w:rPr>
          <w:rFonts w:ascii="Times New Roman" w:eastAsia="Times New Roman" w:hAnsi="Times New Roman" w:cs="Times New Roman"/>
          <w:sz w:val="26"/>
          <w:szCs w:val="26"/>
        </w:rPr>
        <w:t>Таблица 10.3</w:t>
      </w:r>
    </w:p>
    <w:p w:rsidR="002A3F81" w:rsidRPr="002A3F81" w:rsidRDefault="002A3F81" w:rsidP="002A3F81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2A3F81">
        <w:rPr>
          <w:rFonts w:ascii="Times New Roman" w:eastAsia="Times New Roman" w:hAnsi="Times New Roman" w:cs="Times New Roman"/>
          <w:sz w:val="26"/>
          <w:szCs w:val="26"/>
        </w:rPr>
        <w:t>Сравнение полученных данных по себестоимости продукции</w:t>
      </w:r>
    </w:p>
    <w:tbl>
      <w:tblPr>
        <w:tblStyle w:val="12"/>
        <w:tblW w:w="0" w:type="auto"/>
        <w:tblLook w:val="0000" w:firstRow="0" w:lastRow="0" w:firstColumn="0" w:lastColumn="0" w:noHBand="0" w:noVBand="0"/>
      </w:tblPr>
      <w:tblGrid>
        <w:gridCol w:w="2769"/>
        <w:gridCol w:w="3065"/>
        <w:gridCol w:w="3737"/>
      </w:tblGrid>
      <w:tr w:rsidR="002A3F81" w:rsidRPr="002A3F81" w:rsidTr="008B40E9">
        <w:trPr>
          <w:trHeight w:val="255"/>
        </w:trPr>
        <w:tc>
          <w:tcPr>
            <w:tcW w:w="0" w:type="auto"/>
            <w:noWrap/>
            <w:vAlign w:val="center"/>
          </w:tcPr>
          <w:p w:rsidR="002A3F81" w:rsidRPr="002A3F81" w:rsidRDefault="002A3F81" w:rsidP="008B40E9">
            <w:pPr>
              <w:jc w:val="center"/>
              <w:rPr>
                <w:b/>
              </w:rPr>
            </w:pPr>
            <w:r w:rsidRPr="002A3F81">
              <w:rPr>
                <w:b/>
              </w:rPr>
              <w:t>Продукция</w:t>
            </w:r>
          </w:p>
        </w:tc>
        <w:tc>
          <w:tcPr>
            <w:tcW w:w="0" w:type="auto"/>
            <w:vAlign w:val="center"/>
          </w:tcPr>
          <w:p w:rsidR="002A3F81" w:rsidRPr="002A3F81" w:rsidRDefault="002A3F81" w:rsidP="008B40E9">
            <w:pPr>
              <w:jc w:val="center"/>
              <w:rPr>
                <w:b/>
              </w:rPr>
            </w:pPr>
            <w:r w:rsidRPr="002A3F81">
              <w:rPr>
                <w:b/>
              </w:rPr>
              <w:t>Себестоимость продукции методом распределения, руб.</w:t>
            </w:r>
          </w:p>
        </w:tc>
        <w:tc>
          <w:tcPr>
            <w:tcW w:w="0" w:type="auto"/>
            <w:vAlign w:val="center"/>
          </w:tcPr>
          <w:p w:rsidR="002A3F81" w:rsidRPr="002A3F81" w:rsidRDefault="002A3F81" w:rsidP="008B40E9">
            <w:pPr>
              <w:jc w:val="center"/>
              <w:rPr>
                <w:b/>
              </w:rPr>
            </w:pPr>
            <w:r w:rsidRPr="002A3F81">
              <w:rPr>
                <w:b/>
              </w:rPr>
              <w:t>Себестоимость продукции методом эквивалентных коэффициентов, руб.</w:t>
            </w:r>
          </w:p>
        </w:tc>
      </w:tr>
      <w:tr w:rsidR="002A3F81" w:rsidRPr="002A3F81" w:rsidTr="008B40E9">
        <w:trPr>
          <w:trHeight w:val="255"/>
        </w:trPr>
        <w:tc>
          <w:tcPr>
            <w:tcW w:w="0" w:type="auto"/>
            <w:noWrap/>
            <w:vAlign w:val="center"/>
          </w:tcPr>
          <w:p w:rsidR="002A3F81" w:rsidRPr="002A3F81" w:rsidRDefault="002A3F81" w:rsidP="008B40E9">
            <w:pPr>
              <w:jc w:val="center"/>
              <w:rPr>
                <w:sz w:val="24"/>
                <w:szCs w:val="24"/>
              </w:rPr>
            </w:pPr>
            <w:r w:rsidRPr="002A3F81">
              <w:rPr>
                <w:sz w:val="24"/>
                <w:szCs w:val="24"/>
              </w:rPr>
              <w:t>Баранки  «Горчичные»</w:t>
            </w:r>
          </w:p>
        </w:tc>
        <w:tc>
          <w:tcPr>
            <w:tcW w:w="0" w:type="auto"/>
            <w:vAlign w:val="center"/>
          </w:tcPr>
          <w:p w:rsidR="002A3F81" w:rsidRPr="002A3F81" w:rsidRDefault="002A3F81" w:rsidP="008B40E9">
            <w:pPr>
              <w:ind w:firstLine="567"/>
              <w:jc w:val="center"/>
              <w:rPr>
                <w:sz w:val="24"/>
                <w:szCs w:val="24"/>
              </w:rPr>
            </w:pPr>
            <w:r w:rsidRPr="002A3F81">
              <w:rPr>
                <w:sz w:val="24"/>
                <w:szCs w:val="24"/>
              </w:rPr>
              <w:t>4204,2</w:t>
            </w:r>
          </w:p>
        </w:tc>
        <w:tc>
          <w:tcPr>
            <w:tcW w:w="0" w:type="auto"/>
            <w:vAlign w:val="center"/>
          </w:tcPr>
          <w:p w:rsidR="002A3F81" w:rsidRPr="002A3F81" w:rsidRDefault="002A3F81" w:rsidP="008B40E9">
            <w:pPr>
              <w:ind w:firstLine="567"/>
              <w:jc w:val="center"/>
              <w:rPr>
                <w:sz w:val="24"/>
                <w:szCs w:val="24"/>
              </w:rPr>
            </w:pPr>
            <w:r w:rsidRPr="002A3F81">
              <w:rPr>
                <w:sz w:val="24"/>
                <w:szCs w:val="24"/>
              </w:rPr>
              <w:t>8764</w:t>
            </w:r>
          </w:p>
        </w:tc>
      </w:tr>
      <w:tr w:rsidR="002A3F81" w:rsidRPr="002A3F81" w:rsidTr="008B40E9">
        <w:trPr>
          <w:trHeight w:val="255"/>
        </w:trPr>
        <w:tc>
          <w:tcPr>
            <w:tcW w:w="0" w:type="auto"/>
            <w:noWrap/>
            <w:vAlign w:val="center"/>
          </w:tcPr>
          <w:p w:rsidR="002A3F81" w:rsidRPr="002A3F81" w:rsidRDefault="002A3F81" w:rsidP="008B40E9">
            <w:pPr>
              <w:jc w:val="center"/>
              <w:rPr>
                <w:sz w:val="24"/>
                <w:szCs w:val="24"/>
              </w:rPr>
            </w:pPr>
            <w:r w:rsidRPr="002A3F81">
              <w:rPr>
                <w:sz w:val="24"/>
                <w:szCs w:val="24"/>
              </w:rPr>
              <w:t>Галеты  «Особые»</w:t>
            </w:r>
          </w:p>
        </w:tc>
        <w:tc>
          <w:tcPr>
            <w:tcW w:w="0" w:type="auto"/>
            <w:vAlign w:val="center"/>
          </w:tcPr>
          <w:p w:rsidR="002A3F81" w:rsidRPr="002A3F81" w:rsidRDefault="002A3F81" w:rsidP="008B40E9">
            <w:pPr>
              <w:ind w:firstLine="567"/>
              <w:jc w:val="center"/>
              <w:rPr>
                <w:sz w:val="24"/>
                <w:szCs w:val="24"/>
              </w:rPr>
            </w:pPr>
            <w:r w:rsidRPr="002A3F81">
              <w:rPr>
                <w:sz w:val="24"/>
                <w:szCs w:val="24"/>
              </w:rPr>
              <w:t>2659,8</w:t>
            </w:r>
          </w:p>
        </w:tc>
        <w:tc>
          <w:tcPr>
            <w:tcW w:w="0" w:type="auto"/>
            <w:vAlign w:val="center"/>
          </w:tcPr>
          <w:p w:rsidR="002A3F81" w:rsidRPr="002A3F81" w:rsidRDefault="002A3F81" w:rsidP="008B40E9">
            <w:pPr>
              <w:ind w:firstLine="567"/>
              <w:jc w:val="center"/>
              <w:rPr>
                <w:sz w:val="24"/>
                <w:szCs w:val="24"/>
              </w:rPr>
            </w:pPr>
            <w:r w:rsidRPr="002A3F81">
              <w:rPr>
                <w:sz w:val="24"/>
                <w:szCs w:val="24"/>
              </w:rPr>
              <w:t>5258</w:t>
            </w:r>
          </w:p>
        </w:tc>
      </w:tr>
      <w:tr w:rsidR="002A3F81" w:rsidRPr="002A3F81" w:rsidTr="008B40E9">
        <w:trPr>
          <w:trHeight w:val="255"/>
        </w:trPr>
        <w:tc>
          <w:tcPr>
            <w:tcW w:w="0" w:type="auto"/>
            <w:noWrap/>
            <w:vAlign w:val="center"/>
          </w:tcPr>
          <w:p w:rsidR="002A3F81" w:rsidRPr="002A3F81" w:rsidRDefault="002A3F81" w:rsidP="008B40E9">
            <w:pPr>
              <w:jc w:val="center"/>
              <w:rPr>
                <w:sz w:val="24"/>
                <w:szCs w:val="24"/>
              </w:rPr>
            </w:pPr>
            <w:r w:rsidRPr="002A3F81">
              <w:rPr>
                <w:sz w:val="24"/>
                <w:szCs w:val="24"/>
              </w:rPr>
              <w:t>Сухари  «Сахарные»</w:t>
            </w:r>
          </w:p>
        </w:tc>
        <w:tc>
          <w:tcPr>
            <w:tcW w:w="0" w:type="auto"/>
            <w:vAlign w:val="center"/>
          </w:tcPr>
          <w:p w:rsidR="002A3F81" w:rsidRPr="002A3F81" w:rsidRDefault="002A3F81" w:rsidP="008B40E9">
            <w:pPr>
              <w:ind w:firstLine="567"/>
              <w:jc w:val="center"/>
              <w:rPr>
                <w:sz w:val="24"/>
                <w:szCs w:val="24"/>
              </w:rPr>
            </w:pPr>
            <w:r w:rsidRPr="002A3F81">
              <w:rPr>
                <w:sz w:val="24"/>
                <w:szCs w:val="24"/>
              </w:rPr>
              <w:t>20755,8</w:t>
            </w:r>
          </w:p>
        </w:tc>
        <w:tc>
          <w:tcPr>
            <w:tcW w:w="0" w:type="auto"/>
            <w:vAlign w:val="center"/>
          </w:tcPr>
          <w:p w:rsidR="002A3F81" w:rsidRPr="002A3F81" w:rsidRDefault="002A3F81" w:rsidP="008B40E9">
            <w:pPr>
              <w:ind w:firstLine="567"/>
              <w:jc w:val="center"/>
              <w:rPr>
                <w:sz w:val="24"/>
                <w:szCs w:val="24"/>
              </w:rPr>
            </w:pPr>
            <w:r w:rsidRPr="002A3F81">
              <w:rPr>
                <w:sz w:val="24"/>
                <w:szCs w:val="24"/>
              </w:rPr>
              <w:t>16649</w:t>
            </w:r>
          </w:p>
        </w:tc>
      </w:tr>
      <w:tr w:rsidR="002A3F81" w:rsidRPr="002A3F81" w:rsidTr="008B40E9">
        <w:trPr>
          <w:trHeight w:val="255"/>
        </w:trPr>
        <w:tc>
          <w:tcPr>
            <w:tcW w:w="0" w:type="auto"/>
            <w:noWrap/>
            <w:vAlign w:val="center"/>
          </w:tcPr>
          <w:p w:rsidR="002A3F81" w:rsidRPr="002A3F81" w:rsidRDefault="002A3F81" w:rsidP="008B40E9">
            <w:pPr>
              <w:jc w:val="center"/>
              <w:rPr>
                <w:sz w:val="24"/>
                <w:szCs w:val="24"/>
              </w:rPr>
            </w:pPr>
            <w:r w:rsidRPr="002A3F81">
              <w:rPr>
                <w:sz w:val="24"/>
                <w:szCs w:val="24"/>
              </w:rPr>
              <w:t>Пряники  «Сладкие»</w:t>
            </w:r>
          </w:p>
        </w:tc>
        <w:tc>
          <w:tcPr>
            <w:tcW w:w="0" w:type="auto"/>
            <w:vAlign w:val="center"/>
          </w:tcPr>
          <w:p w:rsidR="002A3F81" w:rsidRPr="002A3F81" w:rsidRDefault="002A3F81" w:rsidP="008B40E9">
            <w:pPr>
              <w:ind w:firstLine="567"/>
              <w:jc w:val="center"/>
              <w:rPr>
                <w:sz w:val="24"/>
                <w:szCs w:val="24"/>
              </w:rPr>
            </w:pPr>
            <w:r w:rsidRPr="002A3F81">
              <w:rPr>
                <w:sz w:val="24"/>
                <w:szCs w:val="24"/>
              </w:rPr>
              <w:t>36691,2</w:t>
            </w:r>
          </w:p>
        </w:tc>
        <w:tc>
          <w:tcPr>
            <w:tcW w:w="0" w:type="auto"/>
            <w:vAlign w:val="center"/>
          </w:tcPr>
          <w:p w:rsidR="002A3F81" w:rsidRPr="002A3F81" w:rsidRDefault="002A3F81" w:rsidP="008B40E9">
            <w:pPr>
              <w:ind w:firstLine="567"/>
              <w:jc w:val="center"/>
              <w:rPr>
                <w:sz w:val="24"/>
                <w:szCs w:val="24"/>
              </w:rPr>
            </w:pPr>
            <w:r w:rsidRPr="002A3F81">
              <w:rPr>
                <w:sz w:val="24"/>
                <w:szCs w:val="24"/>
              </w:rPr>
              <w:t>35494</w:t>
            </w:r>
          </w:p>
        </w:tc>
      </w:tr>
      <w:tr w:rsidR="002A3F81" w:rsidRPr="002A3F81" w:rsidTr="008B40E9">
        <w:trPr>
          <w:trHeight w:val="255"/>
        </w:trPr>
        <w:tc>
          <w:tcPr>
            <w:tcW w:w="0" w:type="auto"/>
            <w:noWrap/>
            <w:vAlign w:val="center"/>
          </w:tcPr>
          <w:p w:rsidR="002A3F81" w:rsidRPr="002A3F81" w:rsidRDefault="002A3F81" w:rsidP="008B40E9">
            <w:pPr>
              <w:jc w:val="center"/>
              <w:rPr>
                <w:sz w:val="24"/>
                <w:szCs w:val="24"/>
              </w:rPr>
            </w:pPr>
            <w:r w:rsidRPr="002A3F81">
              <w:rPr>
                <w:sz w:val="24"/>
                <w:szCs w:val="24"/>
              </w:rPr>
              <w:t>Печенье  «Земляничное»</w:t>
            </w:r>
          </w:p>
        </w:tc>
        <w:tc>
          <w:tcPr>
            <w:tcW w:w="0" w:type="auto"/>
            <w:vAlign w:val="center"/>
          </w:tcPr>
          <w:p w:rsidR="002A3F81" w:rsidRPr="002A3F81" w:rsidRDefault="002A3F81" w:rsidP="008B40E9">
            <w:pPr>
              <w:ind w:firstLine="567"/>
              <w:jc w:val="center"/>
              <w:rPr>
                <w:sz w:val="24"/>
                <w:szCs w:val="24"/>
              </w:rPr>
            </w:pPr>
            <w:r w:rsidRPr="002A3F81">
              <w:rPr>
                <w:sz w:val="24"/>
                <w:szCs w:val="24"/>
              </w:rPr>
              <w:t>13689</w:t>
            </w:r>
          </w:p>
        </w:tc>
        <w:tc>
          <w:tcPr>
            <w:tcW w:w="0" w:type="auto"/>
            <w:vAlign w:val="center"/>
          </w:tcPr>
          <w:p w:rsidR="002A3F81" w:rsidRPr="002A3F81" w:rsidRDefault="002A3F81" w:rsidP="008B40E9">
            <w:pPr>
              <w:ind w:firstLine="567"/>
              <w:jc w:val="center"/>
              <w:rPr>
                <w:sz w:val="24"/>
                <w:szCs w:val="24"/>
              </w:rPr>
            </w:pPr>
            <w:r w:rsidRPr="002A3F81">
              <w:rPr>
                <w:sz w:val="24"/>
                <w:szCs w:val="24"/>
              </w:rPr>
              <w:t>11835</w:t>
            </w:r>
          </w:p>
        </w:tc>
      </w:tr>
      <w:tr w:rsidR="002A3F81" w:rsidRPr="002A3F81" w:rsidTr="008B40E9">
        <w:trPr>
          <w:trHeight w:val="255"/>
        </w:trPr>
        <w:tc>
          <w:tcPr>
            <w:tcW w:w="0" w:type="auto"/>
            <w:noWrap/>
            <w:vAlign w:val="center"/>
          </w:tcPr>
          <w:p w:rsidR="002A3F81" w:rsidRPr="002A3F81" w:rsidRDefault="002A3F81" w:rsidP="008B40E9">
            <w:pPr>
              <w:jc w:val="center"/>
              <w:rPr>
                <w:sz w:val="24"/>
                <w:szCs w:val="24"/>
              </w:rPr>
            </w:pPr>
            <w:r w:rsidRPr="002A3F81">
              <w:rPr>
                <w:sz w:val="24"/>
                <w:szCs w:val="24"/>
              </w:rPr>
              <w:t>Итого</w:t>
            </w:r>
          </w:p>
        </w:tc>
        <w:tc>
          <w:tcPr>
            <w:tcW w:w="0" w:type="auto"/>
            <w:vAlign w:val="center"/>
          </w:tcPr>
          <w:p w:rsidR="002A3F81" w:rsidRPr="002A3F81" w:rsidRDefault="002A3F81" w:rsidP="008B40E9">
            <w:pPr>
              <w:ind w:firstLine="567"/>
              <w:jc w:val="center"/>
              <w:rPr>
                <w:sz w:val="24"/>
                <w:szCs w:val="24"/>
              </w:rPr>
            </w:pPr>
            <w:r w:rsidRPr="002A3F81">
              <w:rPr>
                <w:sz w:val="24"/>
                <w:szCs w:val="24"/>
              </w:rPr>
              <w:t>78000</w:t>
            </w:r>
          </w:p>
        </w:tc>
        <w:tc>
          <w:tcPr>
            <w:tcW w:w="0" w:type="auto"/>
            <w:vAlign w:val="center"/>
          </w:tcPr>
          <w:p w:rsidR="002A3F81" w:rsidRPr="002A3F81" w:rsidRDefault="002A3F81" w:rsidP="008B40E9">
            <w:pPr>
              <w:ind w:firstLine="567"/>
              <w:jc w:val="center"/>
              <w:rPr>
                <w:sz w:val="24"/>
                <w:szCs w:val="24"/>
              </w:rPr>
            </w:pPr>
            <w:r w:rsidRPr="002A3F81">
              <w:rPr>
                <w:sz w:val="24"/>
                <w:szCs w:val="24"/>
              </w:rPr>
              <w:t>78 000</w:t>
            </w:r>
          </w:p>
        </w:tc>
      </w:tr>
    </w:tbl>
    <w:p w:rsidR="002A3F81" w:rsidRPr="002A3F81" w:rsidRDefault="002A3F81" w:rsidP="002A3F81">
      <w:pPr>
        <w:spacing w:line="360" w:lineRule="auto"/>
        <w:ind w:firstLine="567"/>
        <w:jc w:val="both"/>
        <w:rPr>
          <w:rFonts w:ascii="Calibri" w:eastAsia="Times New Roman" w:hAnsi="Calibri" w:cs="Times New Roman"/>
          <w:sz w:val="28"/>
          <w:szCs w:val="28"/>
        </w:rPr>
      </w:pPr>
    </w:p>
    <w:p w:rsidR="002A3F81" w:rsidRPr="002A3F81" w:rsidRDefault="002A3F81" w:rsidP="002A3F81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A3F81">
        <w:rPr>
          <w:rFonts w:ascii="Times New Roman" w:eastAsia="Times New Roman" w:hAnsi="Times New Roman" w:cs="Times New Roman"/>
          <w:sz w:val="28"/>
          <w:szCs w:val="28"/>
        </w:rPr>
        <w:t xml:space="preserve">Таким образом, сравнивая себестоимость, полученную </w:t>
      </w:r>
      <w:r w:rsidR="008B40E9">
        <w:rPr>
          <w:rFonts w:ascii="Times New Roman" w:eastAsia="Times New Roman" w:hAnsi="Times New Roman" w:cs="Times New Roman"/>
          <w:sz w:val="28"/>
          <w:szCs w:val="28"/>
        </w:rPr>
        <w:t>2-мя</w:t>
      </w:r>
      <w:r w:rsidRPr="002A3F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B40E9">
        <w:rPr>
          <w:rFonts w:ascii="Times New Roman" w:eastAsia="Times New Roman" w:hAnsi="Times New Roman" w:cs="Times New Roman"/>
          <w:sz w:val="28"/>
          <w:szCs w:val="28"/>
        </w:rPr>
        <w:t>способами</w:t>
      </w:r>
      <w:r w:rsidRPr="002A3F81">
        <w:rPr>
          <w:rFonts w:ascii="Times New Roman" w:eastAsia="Times New Roman" w:hAnsi="Times New Roman" w:cs="Times New Roman"/>
          <w:sz w:val="28"/>
          <w:szCs w:val="28"/>
        </w:rPr>
        <w:t xml:space="preserve">  можно сделать следующие выводы о том, что метод распределения дает ориентировочные значения себестоимости и в данном случае себестоимость </w:t>
      </w:r>
      <w:r w:rsidR="008B40E9">
        <w:rPr>
          <w:rFonts w:ascii="Times New Roman" w:eastAsia="Times New Roman" w:hAnsi="Times New Roman" w:cs="Times New Roman"/>
          <w:sz w:val="28"/>
          <w:szCs w:val="28"/>
        </w:rPr>
        <w:t>находится в зависимости</w:t>
      </w:r>
      <w:r w:rsidRPr="002A3F81">
        <w:rPr>
          <w:rFonts w:ascii="Times New Roman" w:eastAsia="Times New Roman" w:hAnsi="Times New Roman" w:cs="Times New Roman"/>
          <w:sz w:val="28"/>
          <w:szCs w:val="28"/>
        </w:rPr>
        <w:t xml:space="preserve"> от цены на продукцию. В эквивалентном методе расчет себестоимости видов продукции </w:t>
      </w:r>
      <w:r w:rsidR="008B40E9">
        <w:rPr>
          <w:rFonts w:ascii="Times New Roman" w:eastAsia="Times New Roman" w:hAnsi="Times New Roman" w:cs="Times New Roman"/>
          <w:sz w:val="28"/>
          <w:szCs w:val="28"/>
        </w:rPr>
        <w:t>проводится</w:t>
      </w:r>
      <w:r w:rsidRPr="002A3F81">
        <w:rPr>
          <w:rFonts w:ascii="Times New Roman" w:eastAsia="Times New Roman" w:hAnsi="Times New Roman" w:cs="Times New Roman"/>
          <w:sz w:val="28"/>
          <w:szCs w:val="28"/>
        </w:rPr>
        <w:t xml:space="preserve"> по нормативному методу, что дает боле</w:t>
      </w:r>
      <w:r w:rsidR="008B40E9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2A3F81">
        <w:rPr>
          <w:rFonts w:ascii="Times New Roman" w:eastAsia="Times New Roman" w:hAnsi="Times New Roman" w:cs="Times New Roman"/>
          <w:sz w:val="28"/>
          <w:szCs w:val="28"/>
        </w:rPr>
        <w:t xml:space="preserve"> точный </w:t>
      </w:r>
      <w:r w:rsidR="008B40E9">
        <w:rPr>
          <w:rFonts w:ascii="Times New Roman" w:eastAsia="Times New Roman" w:hAnsi="Times New Roman" w:cs="Times New Roman"/>
          <w:sz w:val="28"/>
          <w:szCs w:val="28"/>
        </w:rPr>
        <w:t>итог</w:t>
      </w:r>
      <w:r w:rsidRPr="002A3F81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A3F81" w:rsidRPr="002A3F81" w:rsidRDefault="002A3F81" w:rsidP="002A3F81">
      <w:pPr>
        <w:spacing w:after="0" w:line="360" w:lineRule="auto"/>
        <w:ind w:firstLine="567"/>
        <w:jc w:val="center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B20CE" w:rsidRDefault="009B20CE" w:rsidP="009B20CE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8B40E9" w:rsidRPr="005D5BD9" w:rsidRDefault="008B40E9" w:rsidP="009B20CE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E8625C" w:rsidRDefault="00E8625C" w:rsidP="00AA2538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DE12F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ЗАКЛЮЧЕНИЕ</w:t>
      </w:r>
    </w:p>
    <w:p w:rsidR="00AA2538" w:rsidRPr="00DE12FE" w:rsidRDefault="00AA2538" w:rsidP="00AA2538">
      <w:pPr>
        <w:shd w:val="clear" w:color="auto" w:fill="FFFFFF"/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E8625C" w:rsidRPr="00DE12FE" w:rsidRDefault="00E8625C" w:rsidP="00AA2538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E12FE">
        <w:rPr>
          <w:rFonts w:ascii="Times New Roman" w:eastAsia="Times New Roman" w:hAnsi="Times New Roman" w:cs="Times New Roman"/>
          <w:color w:val="000000"/>
          <w:sz w:val="28"/>
          <w:szCs w:val="28"/>
        </w:rPr>
        <w:t>В первом разделе работы нами было рассмотрена экономическая сущность затрат в разрезе управленческого учета:</w:t>
      </w:r>
    </w:p>
    <w:p w:rsidR="00DF6F2A" w:rsidRPr="00DE12FE" w:rsidRDefault="00E8625C" w:rsidP="00AA2538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F6F2A">
        <w:rPr>
          <w:rFonts w:ascii="Times New Roman" w:eastAsia="Times New Roman" w:hAnsi="Times New Roman" w:cs="Times New Roman"/>
          <w:color w:val="000000"/>
          <w:sz w:val="28"/>
          <w:szCs w:val="28"/>
        </w:rPr>
        <w:t>Управленческий учет  —  это  система  учета,  планирования,  контроля, анализа  данных  о  затратах  и  результатах  хозяйст</w:t>
      </w:r>
      <w:r w:rsidR="00DF6F2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венной  деятельности  в разрезе </w:t>
      </w:r>
      <w:r w:rsidR="00AA2538">
        <w:rPr>
          <w:rFonts w:ascii="Times New Roman" w:eastAsia="Times New Roman" w:hAnsi="Times New Roman" w:cs="Times New Roman"/>
          <w:color w:val="000000"/>
          <w:sz w:val="28"/>
          <w:szCs w:val="28"/>
        </w:rPr>
        <w:t>важных</w:t>
      </w:r>
      <w:r w:rsidR="00DF6F2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для </w:t>
      </w:r>
      <w:r w:rsidR="00DF6F2A" w:rsidRPr="00DF6F2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управления объектов, </w:t>
      </w:r>
      <w:r w:rsidRPr="00DF6F2A">
        <w:rPr>
          <w:rFonts w:ascii="Times New Roman" w:eastAsia="Times New Roman" w:hAnsi="Times New Roman" w:cs="Times New Roman"/>
          <w:color w:val="000000"/>
          <w:sz w:val="28"/>
          <w:szCs w:val="28"/>
        </w:rPr>
        <w:t>операти</w:t>
      </w:r>
      <w:r w:rsidR="00DF6F2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вного принятия на этой </w:t>
      </w:r>
      <w:r w:rsidR="00DF6F2A" w:rsidRPr="00DF6F2A"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основе</w:t>
      </w:r>
      <w:r w:rsidR="00DF6F2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A2538">
        <w:rPr>
          <w:rFonts w:ascii="Times New Roman" w:eastAsia="Times New Roman" w:hAnsi="Times New Roman" w:cs="Times New Roman"/>
          <w:color w:val="000000"/>
          <w:sz w:val="28"/>
          <w:szCs w:val="28"/>
        </w:rPr>
        <w:t>всевозможных</w:t>
      </w:r>
      <w:r w:rsidR="00DF6F2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DF6F2A">
        <w:rPr>
          <w:rFonts w:ascii="Times New Roman" w:eastAsia="Times New Roman" w:hAnsi="Times New Roman" w:cs="Times New Roman"/>
          <w:color w:val="000000"/>
          <w:sz w:val="28"/>
          <w:szCs w:val="28"/>
        </w:rPr>
        <w:t>управленчески</w:t>
      </w:r>
      <w:r w:rsidR="00DF6F2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х </w:t>
      </w:r>
      <w:r w:rsidR="00AA2538">
        <w:rPr>
          <w:rFonts w:ascii="Times New Roman" w:eastAsia="Times New Roman" w:hAnsi="Times New Roman" w:cs="Times New Roman"/>
          <w:color w:val="000000"/>
          <w:sz w:val="28"/>
          <w:szCs w:val="28"/>
        </w:rPr>
        <w:t>заключений</w:t>
      </w:r>
      <w:r w:rsidR="00DF6F2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целях оптимизации финансовых </w:t>
      </w:r>
      <w:r w:rsidRPr="00DF6F2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результатов </w:t>
      </w:r>
      <w:r w:rsidR="00AA2538">
        <w:rPr>
          <w:rFonts w:ascii="Times New Roman" w:eastAsia="Times New Roman" w:hAnsi="Times New Roman" w:cs="Times New Roman"/>
          <w:color w:val="000000"/>
          <w:sz w:val="28"/>
          <w:szCs w:val="28"/>
        </w:rPr>
        <w:t>работы фирмы</w:t>
      </w:r>
      <w:r w:rsidRPr="00DE12FE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E8625C" w:rsidRPr="00DE12FE" w:rsidRDefault="00DF6F2A" w:rsidP="00AA2538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="00AA2538">
        <w:rPr>
          <w:rFonts w:ascii="Times New Roman" w:eastAsia="Times New Roman" w:hAnsi="Times New Roman" w:cs="Times New Roman"/>
          <w:color w:val="000000"/>
          <w:sz w:val="28"/>
          <w:szCs w:val="28"/>
        </w:rPr>
        <w:t>Принципиальна</w:t>
      </w:r>
      <w:r w:rsidR="00E8625C" w:rsidRPr="00DE12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эффективность </w:t>
      </w:r>
      <w:r w:rsidR="00AA2538">
        <w:rPr>
          <w:rFonts w:ascii="Times New Roman" w:eastAsia="Times New Roman" w:hAnsi="Times New Roman" w:cs="Times New Roman"/>
          <w:color w:val="000000"/>
          <w:sz w:val="28"/>
          <w:szCs w:val="28"/>
        </w:rPr>
        <w:t>общего</w:t>
      </w:r>
      <w:r w:rsidR="00E8625C" w:rsidRPr="00DE12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фун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кционирования </w:t>
      </w:r>
      <w:r w:rsidR="00AA2538">
        <w:rPr>
          <w:rFonts w:ascii="Times New Roman" w:eastAsia="Times New Roman" w:hAnsi="Times New Roman" w:cs="Times New Roman"/>
          <w:color w:val="000000"/>
          <w:sz w:val="28"/>
          <w:szCs w:val="28"/>
        </w:rPr>
        <w:t>составляющих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системы как целого в достижении единой цели. </w:t>
      </w:r>
      <w:r w:rsidR="00AA2538">
        <w:rPr>
          <w:rFonts w:ascii="Times New Roman" w:eastAsia="Times New Roman" w:hAnsi="Times New Roman" w:cs="Times New Roman"/>
          <w:color w:val="000000"/>
          <w:sz w:val="28"/>
          <w:szCs w:val="28"/>
        </w:rPr>
        <w:t>Тут возможно сказать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что в </w:t>
      </w:r>
      <w:r w:rsidR="00AA2538">
        <w:rPr>
          <w:rFonts w:ascii="Times New Roman" w:eastAsia="Times New Roman" w:hAnsi="Times New Roman" w:cs="Times New Roman"/>
          <w:color w:val="000000"/>
          <w:sz w:val="28"/>
          <w:szCs w:val="28"/>
        </w:rPr>
        <w:t>критериях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рыночных отношений </w:t>
      </w:r>
      <w:r w:rsidR="00AA2538">
        <w:rPr>
          <w:rFonts w:ascii="Times New Roman" w:eastAsia="Times New Roman" w:hAnsi="Times New Roman" w:cs="Times New Roman"/>
          <w:color w:val="000000"/>
          <w:sz w:val="28"/>
          <w:szCs w:val="28"/>
        </w:rPr>
        <w:t>случается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объективная интеграция методов управления в </w:t>
      </w:r>
      <w:r w:rsidR="00E8625C" w:rsidRPr="00DE12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единую систему управленческого учета, что было не так эффективно в  </w:t>
      </w:r>
      <w:r w:rsidR="00AA2538">
        <w:rPr>
          <w:rFonts w:ascii="Times New Roman" w:eastAsia="Times New Roman" w:hAnsi="Times New Roman" w:cs="Times New Roman"/>
          <w:color w:val="000000"/>
          <w:sz w:val="28"/>
          <w:szCs w:val="28"/>
        </w:rPr>
        <w:t>критериях</w:t>
      </w:r>
      <w:r w:rsidR="00E8625C" w:rsidRPr="00DE12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централизованно управлявшейся экономики.</w:t>
      </w:r>
    </w:p>
    <w:p w:rsidR="00E8625C" w:rsidRPr="00DE12FE" w:rsidRDefault="00DF6F2A" w:rsidP="00AA2538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="00AA2538">
        <w:rPr>
          <w:rFonts w:ascii="Times New Roman" w:eastAsia="Times New Roman" w:hAnsi="Times New Roman" w:cs="Times New Roman"/>
          <w:color w:val="000000"/>
          <w:sz w:val="28"/>
          <w:szCs w:val="28"/>
        </w:rPr>
        <w:t>Задача</w:t>
      </w:r>
      <w:r w:rsidR="00E8625C" w:rsidRPr="00DE12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производственной </w:t>
      </w:r>
      <w:r w:rsidR="00AA2538">
        <w:rPr>
          <w:rFonts w:ascii="Times New Roman" w:eastAsia="Times New Roman" w:hAnsi="Times New Roman" w:cs="Times New Roman"/>
          <w:color w:val="000000"/>
          <w:sz w:val="28"/>
          <w:szCs w:val="28"/>
        </w:rPr>
        <w:t>работы</w:t>
      </w:r>
      <w:r w:rsidR="00E8625C" w:rsidRPr="00DE12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A2538">
        <w:rPr>
          <w:rFonts w:ascii="Times New Roman" w:eastAsia="Times New Roman" w:hAnsi="Times New Roman" w:cs="Times New Roman"/>
          <w:color w:val="000000"/>
          <w:sz w:val="28"/>
          <w:szCs w:val="28"/>
        </w:rPr>
        <w:t>компании</w:t>
      </w:r>
      <w:r w:rsidR="00E8625C" w:rsidRPr="00DE12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— выпуск продукта,  его </w:t>
      </w:r>
      <w:r w:rsidR="00AA2538">
        <w:rPr>
          <w:rFonts w:ascii="Times New Roman" w:eastAsia="Times New Roman" w:hAnsi="Times New Roman" w:cs="Times New Roman"/>
          <w:color w:val="000000"/>
          <w:sz w:val="28"/>
          <w:szCs w:val="28"/>
        </w:rPr>
        <w:t>осуществление</w:t>
      </w:r>
      <w:r w:rsidR="00E8625C" w:rsidRPr="00DE12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получение </w:t>
      </w:r>
      <w:r w:rsidR="00AA2538">
        <w:rPr>
          <w:rFonts w:ascii="Times New Roman" w:eastAsia="Times New Roman" w:hAnsi="Times New Roman" w:cs="Times New Roman"/>
          <w:color w:val="000000"/>
          <w:sz w:val="28"/>
          <w:szCs w:val="28"/>
        </w:rPr>
        <w:t>выгоды</w:t>
      </w:r>
      <w:r w:rsidR="00E8625C" w:rsidRPr="00DE12FE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E8625C" w:rsidRPr="00DE12FE" w:rsidRDefault="00DF6F2A" w:rsidP="00AA2538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Управленческий учет </w:t>
      </w:r>
      <w:r w:rsidR="00AA2538">
        <w:rPr>
          <w:rFonts w:ascii="Times New Roman" w:eastAsia="Times New Roman" w:hAnsi="Times New Roman" w:cs="Times New Roman"/>
          <w:color w:val="000000"/>
          <w:sz w:val="28"/>
          <w:szCs w:val="28"/>
        </w:rPr>
        <w:t>расходов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</w:t>
      </w:r>
      <w:r w:rsidR="00AA2538">
        <w:rPr>
          <w:rFonts w:ascii="Times New Roman" w:eastAsia="Times New Roman" w:hAnsi="Times New Roman" w:cs="Times New Roman"/>
          <w:color w:val="000000"/>
          <w:sz w:val="28"/>
          <w:szCs w:val="28"/>
        </w:rPr>
        <w:t>производство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состоит в наблюдении и анализе </w:t>
      </w:r>
      <w:r w:rsidR="00AA2538">
        <w:rPr>
          <w:rFonts w:ascii="Times New Roman" w:eastAsia="Times New Roman" w:hAnsi="Times New Roman" w:cs="Times New Roman"/>
          <w:color w:val="000000"/>
          <w:sz w:val="28"/>
          <w:szCs w:val="28"/>
        </w:rPr>
        <w:t>применения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затрат и </w:t>
      </w:r>
      <w:r w:rsidR="00AA2538">
        <w:rPr>
          <w:rFonts w:ascii="Times New Roman" w:eastAsia="Times New Roman" w:hAnsi="Times New Roman" w:cs="Times New Roman"/>
          <w:color w:val="000000"/>
          <w:sz w:val="28"/>
          <w:szCs w:val="28"/>
        </w:rPr>
        <w:t>итогов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прошлой, настоящей и </w:t>
      </w:r>
      <w:r w:rsidR="00E8625C" w:rsidRPr="00DE12FE">
        <w:rPr>
          <w:rFonts w:ascii="Times New Roman" w:eastAsia="Times New Roman" w:hAnsi="Times New Roman" w:cs="Times New Roman"/>
          <w:color w:val="000000"/>
          <w:sz w:val="28"/>
          <w:szCs w:val="28"/>
        </w:rPr>
        <w:t>будущей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производственной </w:t>
      </w:r>
      <w:r w:rsidR="00AA2538">
        <w:rPr>
          <w:rFonts w:ascii="Times New Roman" w:eastAsia="Times New Roman" w:hAnsi="Times New Roman" w:cs="Times New Roman"/>
          <w:color w:val="000000"/>
          <w:sz w:val="28"/>
          <w:szCs w:val="28"/>
        </w:rPr>
        <w:t>работы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 w:rsidR="00E8625C" w:rsidRPr="00DE12FE">
        <w:rPr>
          <w:rFonts w:ascii="Times New Roman" w:eastAsia="Times New Roman" w:hAnsi="Times New Roman" w:cs="Times New Roman"/>
          <w:color w:val="000000"/>
          <w:sz w:val="28"/>
          <w:szCs w:val="28"/>
        </w:rPr>
        <w:t>соответс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твующей определенной модели </w:t>
      </w:r>
      <w:r w:rsidR="00E8625C" w:rsidRPr="00DE12FE">
        <w:rPr>
          <w:rFonts w:ascii="Times New Roman" w:eastAsia="Times New Roman" w:hAnsi="Times New Roman" w:cs="Times New Roman"/>
          <w:color w:val="000000"/>
          <w:sz w:val="28"/>
          <w:szCs w:val="28"/>
        </w:rPr>
        <w:t>управления,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E8625C" w:rsidRPr="00DE12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ориентированной на выполнение </w:t>
      </w:r>
      <w:r w:rsidR="00AA2538">
        <w:rPr>
          <w:rFonts w:ascii="Times New Roman" w:eastAsia="Times New Roman" w:hAnsi="Times New Roman" w:cs="Times New Roman"/>
          <w:color w:val="000000"/>
          <w:sz w:val="28"/>
          <w:szCs w:val="28"/>
        </w:rPr>
        <w:t>ведущей</w:t>
      </w:r>
      <w:r w:rsidR="00E8625C" w:rsidRPr="00DE12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цели </w:t>
      </w:r>
      <w:r w:rsidR="00AA2538">
        <w:rPr>
          <w:rFonts w:ascii="Times New Roman" w:eastAsia="Times New Roman" w:hAnsi="Times New Roman" w:cs="Times New Roman"/>
          <w:color w:val="000000"/>
          <w:sz w:val="28"/>
          <w:szCs w:val="28"/>
        </w:rPr>
        <w:t>фирмы</w:t>
      </w:r>
      <w:r w:rsidR="00E8625C" w:rsidRPr="00DE12FE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E8625C" w:rsidRPr="00DE12FE" w:rsidRDefault="00DF6F2A" w:rsidP="001A5A35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 Во втором, третьем и четвертом </w:t>
      </w:r>
      <w:r w:rsidR="001A5A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разделах курсовой работы рассмотрены различные варианты систематизации издержек в </w:t>
      </w:r>
      <w:r w:rsidR="00E8625C" w:rsidRPr="00DE12FE">
        <w:rPr>
          <w:rFonts w:ascii="Times New Roman" w:eastAsia="Times New Roman" w:hAnsi="Times New Roman" w:cs="Times New Roman"/>
          <w:color w:val="000000"/>
          <w:sz w:val="28"/>
          <w:szCs w:val="28"/>
        </w:rPr>
        <w:t>зави</w:t>
      </w:r>
      <w:r w:rsidR="001A5A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симости от мотивированной установки и </w:t>
      </w:r>
      <w:r w:rsidR="00E8625C" w:rsidRPr="00DE12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направлений учета </w:t>
      </w:r>
      <w:r w:rsidR="001A5A35">
        <w:rPr>
          <w:rFonts w:ascii="Times New Roman" w:eastAsia="Times New Roman" w:hAnsi="Times New Roman" w:cs="Times New Roman"/>
          <w:color w:val="000000"/>
          <w:sz w:val="28"/>
          <w:szCs w:val="28"/>
        </w:rPr>
        <w:t>расходов</w:t>
      </w:r>
      <w:r w:rsidR="00E8625C" w:rsidRPr="00DE12FE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1A5A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Под направлением учета  расходов </w:t>
      </w:r>
      <w:r w:rsidR="00E8625C" w:rsidRPr="00DE12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понимается   область   деятельности,   где </w:t>
      </w:r>
      <w:r w:rsidR="001A5A35">
        <w:rPr>
          <w:rFonts w:ascii="Times New Roman" w:eastAsia="Times New Roman" w:hAnsi="Times New Roman" w:cs="Times New Roman"/>
          <w:color w:val="000000"/>
          <w:sz w:val="28"/>
          <w:szCs w:val="28"/>
        </w:rPr>
        <w:t>нужен</w:t>
      </w:r>
      <w:r w:rsidR="00E8625C" w:rsidRPr="00DE12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обособленный целе</w:t>
      </w:r>
      <w:r w:rsidR="001A5A35">
        <w:rPr>
          <w:rFonts w:ascii="Times New Roman" w:eastAsia="Times New Roman" w:hAnsi="Times New Roman" w:cs="Times New Roman"/>
          <w:color w:val="000000"/>
          <w:sz w:val="28"/>
          <w:szCs w:val="28"/>
        </w:rPr>
        <w:t>устремленный</w:t>
      </w:r>
      <w:r w:rsidR="00E8625C" w:rsidRPr="00DE12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учет </w:t>
      </w:r>
      <w:r w:rsidR="001A5A35">
        <w:rPr>
          <w:rFonts w:ascii="Times New Roman" w:eastAsia="Times New Roman" w:hAnsi="Times New Roman" w:cs="Times New Roman"/>
          <w:color w:val="000000"/>
          <w:sz w:val="28"/>
          <w:szCs w:val="28"/>
        </w:rPr>
        <w:t>расходов</w:t>
      </w:r>
      <w:r w:rsidR="00E8625C" w:rsidRPr="00DE12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</w:t>
      </w:r>
      <w:r w:rsidR="001A5A35">
        <w:rPr>
          <w:rFonts w:ascii="Times New Roman" w:eastAsia="Times New Roman" w:hAnsi="Times New Roman" w:cs="Times New Roman"/>
          <w:color w:val="000000"/>
          <w:sz w:val="28"/>
          <w:szCs w:val="28"/>
        </w:rPr>
        <w:t>создание</w:t>
      </w:r>
      <w:r w:rsidR="00E8625C" w:rsidRPr="00DE12FE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E8625C" w:rsidRPr="00DE12FE" w:rsidRDefault="001A5A35" w:rsidP="00AA2538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 а)    издержки</w:t>
      </w:r>
      <w:r w:rsidR="00E8625C" w:rsidRPr="00DE12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 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применяемые</w:t>
      </w:r>
      <w:r w:rsidR="00E8625C" w:rsidRPr="00DE12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для  калькулирования  и оценки готовой</w:t>
      </w:r>
    </w:p>
    <w:p w:rsidR="00E8625C" w:rsidRPr="00DE12FE" w:rsidRDefault="00E8625C" w:rsidP="001A5A3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E12FE">
        <w:rPr>
          <w:rFonts w:ascii="Times New Roman" w:eastAsia="Times New Roman" w:hAnsi="Times New Roman" w:cs="Times New Roman"/>
          <w:color w:val="000000"/>
          <w:sz w:val="28"/>
          <w:szCs w:val="28"/>
        </w:rPr>
        <w:t>продукции;</w:t>
      </w:r>
    </w:p>
    <w:p w:rsidR="00E8625C" w:rsidRPr="00DE12FE" w:rsidRDefault="00DF6F2A" w:rsidP="00AA2538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="00E8625C" w:rsidRPr="00DE12FE">
        <w:rPr>
          <w:rFonts w:ascii="Times New Roman" w:eastAsia="Times New Roman" w:hAnsi="Times New Roman" w:cs="Times New Roman"/>
          <w:color w:val="000000"/>
          <w:sz w:val="28"/>
          <w:szCs w:val="28"/>
        </w:rPr>
        <w:t>б)</w:t>
      </w:r>
      <w:r w:rsidR="001A5A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издержки</w:t>
      </w:r>
      <w:r w:rsidR="00E8625C" w:rsidRPr="00DE12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данные о которых являются основанием для принятия  </w:t>
      </w:r>
      <w:r w:rsidR="001A5A35">
        <w:rPr>
          <w:rFonts w:ascii="Times New Roman" w:eastAsia="Times New Roman" w:hAnsi="Times New Roman" w:cs="Times New Roman"/>
          <w:color w:val="000000"/>
          <w:sz w:val="28"/>
          <w:szCs w:val="28"/>
        </w:rPr>
        <w:t>заключений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E8625C" w:rsidRPr="00DE12FE">
        <w:rPr>
          <w:rFonts w:ascii="Times New Roman" w:eastAsia="Times New Roman" w:hAnsi="Times New Roman" w:cs="Times New Roman"/>
          <w:color w:val="000000"/>
          <w:sz w:val="28"/>
          <w:szCs w:val="28"/>
        </w:rPr>
        <w:t>и планирования;</w:t>
      </w:r>
    </w:p>
    <w:p w:rsidR="00E8625C" w:rsidRPr="00DE12FE" w:rsidRDefault="00DF6F2A" w:rsidP="00AA2538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 </w:t>
      </w:r>
      <w:r w:rsidR="00E8625C" w:rsidRPr="00DE12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в) </w:t>
      </w:r>
      <w:r w:rsidR="001A5A35">
        <w:rPr>
          <w:rFonts w:ascii="Times New Roman" w:eastAsia="Times New Roman" w:hAnsi="Times New Roman" w:cs="Times New Roman"/>
          <w:color w:val="000000"/>
          <w:sz w:val="28"/>
          <w:szCs w:val="28"/>
        </w:rPr>
        <w:t>издержки</w:t>
      </w:r>
      <w:r w:rsidR="00E8625C" w:rsidRPr="00DE12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 w:rsidR="001A5A35">
        <w:rPr>
          <w:rFonts w:ascii="Times New Roman" w:eastAsia="Times New Roman" w:hAnsi="Times New Roman" w:cs="Times New Roman"/>
          <w:color w:val="000000"/>
          <w:sz w:val="28"/>
          <w:szCs w:val="28"/>
        </w:rPr>
        <w:t>применяемые</w:t>
      </w:r>
      <w:r w:rsidR="00E8625C" w:rsidRPr="00DE12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</w:t>
      </w:r>
      <w:r w:rsidR="001A5A35">
        <w:rPr>
          <w:rFonts w:ascii="Times New Roman" w:eastAsia="Times New Roman" w:hAnsi="Times New Roman" w:cs="Times New Roman"/>
          <w:color w:val="000000"/>
          <w:sz w:val="28"/>
          <w:szCs w:val="28"/>
        </w:rPr>
        <w:t>системе контроля и регулировки</w:t>
      </w:r>
      <w:r w:rsidR="00E8625C" w:rsidRPr="00DE12FE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E8625C" w:rsidRPr="002C7C5B" w:rsidRDefault="00E8625C" w:rsidP="00AA2538">
      <w:pPr>
        <w:shd w:val="clear" w:color="auto" w:fill="FFFFFF"/>
        <w:spacing w:after="0" w:line="240" w:lineRule="auto"/>
        <w:ind w:firstLine="567"/>
        <w:rPr>
          <w:rFonts w:ascii="Arial" w:eastAsia="Times New Roman" w:hAnsi="Arial" w:cs="Arial"/>
          <w:color w:val="000000"/>
          <w:sz w:val="21"/>
          <w:szCs w:val="21"/>
        </w:rPr>
      </w:pPr>
    </w:p>
    <w:p w:rsidR="00282253" w:rsidRDefault="00282253" w:rsidP="00AA2538">
      <w:pPr>
        <w:shd w:val="clear" w:color="auto" w:fill="FFFFFF"/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  <w:sz w:val="32"/>
          <w:szCs w:val="32"/>
        </w:rPr>
      </w:pPr>
    </w:p>
    <w:p w:rsidR="00DC6ECD" w:rsidRDefault="00DC6ECD" w:rsidP="002A3F81">
      <w:pPr>
        <w:shd w:val="clear" w:color="auto" w:fill="FFFFFF"/>
        <w:spacing w:before="100" w:beforeAutospacing="1" w:after="100" w:afterAutospacing="1" w:line="240" w:lineRule="auto"/>
        <w:ind w:firstLine="567"/>
        <w:jc w:val="center"/>
        <w:rPr>
          <w:rFonts w:ascii="Arial" w:eastAsia="Times New Roman" w:hAnsi="Arial" w:cs="Arial"/>
          <w:color w:val="000000"/>
          <w:sz w:val="32"/>
          <w:szCs w:val="32"/>
        </w:rPr>
      </w:pPr>
    </w:p>
    <w:p w:rsidR="00DC6ECD" w:rsidRDefault="00DC6ECD" w:rsidP="002A3F81">
      <w:pPr>
        <w:shd w:val="clear" w:color="auto" w:fill="FFFFFF"/>
        <w:spacing w:before="100" w:beforeAutospacing="1" w:after="100" w:afterAutospacing="1" w:line="240" w:lineRule="auto"/>
        <w:ind w:firstLine="567"/>
        <w:jc w:val="center"/>
        <w:rPr>
          <w:rFonts w:ascii="Arial" w:eastAsia="Times New Roman" w:hAnsi="Arial" w:cs="Arial"/>
          <w:color w:val="000000"/>
          <w:sz w:val="32"/>
          <w:szCs w:val="32"/>
        </w:rPr>
      </w:pPr>
    </w:p>
    <w:p w:rsidR="00DC6ECD" w:rsidRDefault="00DC6ECD" w:rsidP="002A3F81">
      <w:pPr>
        <w:shd w:val="clear" w:color="auto" w:fill="FFFFFF"/>
        <w:spacing w:before="100" w:beforeAutospacing="1" w:after="100" w:afterAutospacing="1" w:line="240" w:lineRule="auto"/>
        <w:ind w:firstLine="567"/>
        <w:jc w:val="center"/>
        <w:rPr>
          <w:rFonts w:ascii="Arial" w:eastAsia="Times New Roman" w:hAnsi="Arial" w:cs="Arial"/>
          <w:color w:val="000000"/>
          <w:sz w:val="32"/>
          <w:szCs w:val="32"/>
        </w:rPr>
      </w:pPr>
    </w:p>
    <w:p w:rsidR="00DC6ECD" w:rsidRDefault="00DC6ECD" w:rsidP="002A3F81">
      <w:pPr>
        <w:shd w:val="clear" w:color="auto" w:fill="FFFFFF"/>
        <w:spacing w:before="100" w:beforeAutospacing="1" w:after="100" w:afterAutospacing="1" w:line="240" w:lineRule="auto"/>
        <w:ind w:firstLine="567"/>
        <w:jc w:val="center"/>
        <w:rPr>
          <w:rFonts w:ascii="Arial" w:eastAsia="Times New Roman" w:hAnsi="Arial" w:cs="Arial"/>
          <w:color w:val="000000"/>
          <w:sz w:val="32"/>
          <w:szCs w:val="32"/>
        </w:rPr>
      </w:pPr>
    </w:p>
    <w:p w:rsidR="00DC6ECD" w:rsidRDefault="00DC6ECD" w:rsidP="002A3F81">
      <w:pPr>
        <w:shd w:val="clear" w:color="auto" w:fill="FFFFFF"/>
        <w:spacing w:before="100" w:beforeAutospacing="1" w:after="100" w:afterAutospacing="1" w:line="240" w:lineRule="auto"/>
        <w:ind w:firstLine="567"/>
        <w:jc w:val="center"/>
        <w:rPr>
          <w:rFonts w:ascii="Arial" w:eastAsia="Times New Roman" w:hAnsi="Arial" w:cs="Arial"/>
          <w:color w:val="000000"/>
          <w:sz w:val="32"/>
          <w:szCs w:val="32"/>
        </w:rPr>
      </w:pPr>
    </w:p>
    <w:p w:rsidR="00DC6ECD" w:rsidRDefault="00DC6ECD" w:rsidP="002A3F81">
      <w:pPr>
        <w:shd w:val="clear" w:color="auto" w:fill="FFFFFF"/>
        <w:spacing w:before="100" w:beforeAutospacing="1" w:after="100" w:afterAutospacing="1" w:line="240" w:lineRule="auto"/>
        <w:ind w:firstLine="567"/>
        <w:jc w:val="center"/>
        <w:rPr>
          <w:rFonts w:ascii="Arial" w:eastAsia="Times New Roman" w:hAnsi="Arial" w:cs="Arial"/>
          <w:color w:val="000000"/>
          <w:sz w:val="32"/>
          <w:szCs w:val="32"/>
        </w:rPr>
      </w:pPr>
    </w:p>
    <w:p w:rsidR="00DC6ECD" w:rsidRDefault="00DC6ECD" w:rsidP="002A3F81">
      <w:pPr>
        <w:shd w:val="clear" w:color="auto" w:fill="FFFFFF"/>
        <w:spacing w:before="100" w:beforeAutospacing="1" w:after="100" w:afterAutospacing="1" w:line="240" w:lineRule="auto"/>
        <w:ind w:firstLine="567"/>
        <w:jc w:val="center"/>
        <w:rPr>
          <w:rFonts w:ascii="Arial" w:eastAsia="Times New Roman" w:hAnsi="Arial" w:cs="Arial"/>
          <w:color w:val="000000"/>
          <w:sz w:val="32"/>
          <w:szCs w:val="32"/>
        </w:rPr>
      </w:pPr>
    </w:p>
    <w:p w:rsidR="005A3404" w:rsidRDefault="005A3404" w:rsidP="002A3F81">
      <w:pPr>
        <w:shd w:val="clear" w:color="auto" w:fill="FFFFFF"/>
        <w:spacing w:before="100" w:beforeAutospacing="1" w:after="100" w:afterAutospacing="1" w:line="240" w:lineRule="auto"/>
        <w:ind w:firstLine="567"/>
        <w:jc w:val="center"/>
        <w:rPr>
          <w:rFonts w:ascii="Arial" w:eastAsia="Times New Roman" w:hAnsi="Arial" w:cs="Arial"/>
          <w:color w:val="000000"/>
          <w:sz w:val="32"/>
          <w:szCs w:val="32"/>
        </w:rPr>
      </w:pPr>
    </w:p>
    <w:p w:rsidR="005A3404" w:rsidRDefault="005A3404" w:rsidP="002A3F81">
      <w:pPr>
        <w:shd w:val="clear" w:color="auto" w:fill="FFFFFF"/>
        <w:spacing w:before="100" w:beforeAutospacing="1" w:after="100" w:afterAutospacing="1" w:line="240" w:lineRule="auto"/>
        <w:ind w:firstLine="567"/>
        <w:jc w:val="center"/>
        <w:rPr>
          <w:rFonts w:ascii="Arial" w:eastAsia="Times New Roman" w:hAnsi="Arial" w:cs="Arial"/>
          <w:color w:val="000000"/>
          <w:sz w:val="32"/>
          <w:szCs w:val="32"/>
        </w:rPr>
      </w:pPr>
    </w:p>
    <w:p w:rsidR="005A3404" w:rsidRDefault="005A3404" w:rsidP="002A3F81">
      <w:pPr>
        <w:shd w:val="clear" w:color="auto" w:fill="FFFFFF"/>
        <w:spacing w:before="100" w:beforeAutospacing="1" w:after="100" w:afterAutospacing="1" w:line="240" w:lineRule="auto"/>
        <w:ind w:firstLine="567"/>
        <w:jc w:val="center"/>
        <w:rPr>
          <w:rFonts w:ascii="Arial" w:eastAsia="Times New Roman" w:hAnsi="Arial" w:cs="Arial"/>
          <w:color w:val="000000"/>
          <w:sz w:val="32"/>
          <w:szCs w:val="32"/>
        </w:rPr>
      </w:pPr>
    </w:p>
    <w:p w:rsidR="005A3404" w:rsidRDefault="005A3404" w:rsidP="002A3F81">
      <w:pPr>
        <w:shd w:val="clear" w:color="auto" w:fill="FFFFFF"/>
        <w:spacing w:before="100" w:beforeAutospacing="1" w:after="100" w:afterAutospacing="1" w:line="240" w:lineRule="auto"/>
        <w:ind w:firstLine="567"/>
        <w:jc w:val="center"/>
        <w:rPr>
          <w:rFonts w:ascii="Arial" w:eastAsia="Times New Roman" w:hAnsi="Arial" w:cs="Arial"/>
          <w:color w:val="000000"/>
          <w:sz w:val="32"/>
          <w:szCs w:val="32"/>
        </w:rPr>
      </w:pPr>
    </w:p>
    <w:p w:rsidR="005A3404" w:rsidRDefault="005A3404" w:rsidP="00DF6F2A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32"/>
          <w:szCs w:val="32"/>
        </w:rPr>
      </w:pPr>
    </w:p>
    <w:p w:rsidR="00DF6F2A" w:rsidRDefault="00DF6F2A" w:rsidP="00DF6F2A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32"/>
          <w:szCs w:val="32"/>
        </w:rPr>
      </w:pPr>
    </w:p>
    <w:p w:rsidR="00DF6F2A" w:rsidRDefault="00DF6F2A" w:rsidP="00DF6F2A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32"/>
          <w:szCs w:val="32"/>
        </w:rPr>
      </w:pPr>
    </w:p>
    <w:p w:rsidR="00DF6F2A" w:rsidRDefault="00DF6F2A" w:rsidP="00DF6F2A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32"/>
          <w:szCs w:val="32"/>
        </w:rPr>
      </w:pPr>
    </w:p>
    <w:p w:rsidR="00DF6F2A" w:rsidRDefault="00DF6F2A" w:rsidP="00DF6F2A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32"/>
          <w:szCs w:val="32"/>
        </w:rPr>
      </w:pPr>
    </w:p>
    <w:p w:rsidR="001A5A35" w:rsidRDefault="001A5A35" w:rsidP="00DF6F2A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32"/>
          <w:szCs w:val="32"/>
        </w:rPr>
      </w:pPr>
    </w:p>
    <w:p w:rsidR="001A5A35" w:rsidRDefault="001A5A35" w:rsidP="00DF6F2A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32"/>
          <w:szCs w:val="32"/>
        </w:rPr>
      </w:pPr>
    </w:p>
    <w:p w:rsidR="001A5A35" w:rsidRDefault="001A5A35" w:rsidP="00DF6F2A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32"/>
          <w:szCs w:val="32"/>
        </w:rPr>
      </w:pPr>
    </w:p>
    <w:p w:rsidR="001A5A35" w:rsidRDefault="001A5A35" w:rsidP="00DF6F2A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32"/>
          <w:szCs w:val="32"/>
        </w:rPr>
      </w:pPr>
    </w:p>
    <w:p w:rsidR="002C7C5B" w:rsidRDefault="002C7C5B" w:rsidP="002A3F81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12FE">
        <w:rPr>
          <w:rFonts w:ascii="Times New Roman" w:hAnsi="Times New Roman" w:cs="Times New Roman"/>
          <w:b/>
          <w:sz w:val="28"/>
          <w:szCs w:val="28"/>
        </w:rPr>
        <w:lastRenderedPageBreak/>
        <w:t>Список литературы</w:t>
      </w:r>
    </w:p>
    <w:p w:rsidR="001A5A35" w:rsidRPr="00DE12FE" w:rsidRDefault="001A5A35" w:rsidP="002A3F81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09F" w:rsidRPr="0036309F" w:rsidRDefault="002C7C5B" w:rsidP="0036309F">
      <w:pPr>
        <w:pStyle w:val="a9"/>
        <w:numPr>
          <w:ilvl w:val="0"/>
          <w:numId w:val="1"/>
        </w:numPr>
        <w:spacing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12FE">
        <w:rPr>
          <w:rFonts w:ascii="Times New Roman" w:hAnsi="Times New Roman" w:cs="Times New Roman"/>
          <w:sz w:val="28"/>
          <w:szCs w:val="28"/>
        </w:rPr>
        <w:t xml:space="preserve">Федеральный закон </w:t>
      </w:r>
      <w:r w:rsidR="0036309F">
        <w:rPr>
          <w:rFonts w:ascii="Times New Roman" w:hAnsi="Times New Roman" w:cs="Times New Roman"/>
          <w:sz w:val="28"/>
          <w:szCs w:val="28"/>
        </w:rPr>
        <w:t xml:space="preserve">от </w:t>
      </w:r>
      <w:r w:rsidR="0036309F" w:rsidRPr="0036309F">
        <w:rPr>
          <w:rFonts w:ascii="Times New Roman" w:hAnsi="Times New Roman" w:cs="Times New Roman"/>
          <w:sz w:val="28"/>
          <w:szCs w:val="28"/>
        </w:rPr>
        <w:t>6 декабря 2011 года</w:t>
      </w:r>
      <w:r w:rsidRPr="00DE12FE">
        <w:rPr>
          <w:rFonts w:ascii="Times New Roman" w:hAnsi="Times New Roman" w:cs="Times New Roman"/>
          <w:sz w:val="28"/>
          <w:szCs w:val="28"/>
        </w:rPr>
        <w:t xml:space="preserve">. № </w:t>
      </w:r>
      <w:r w:rsidR="0036309F">
        <w:rPr>
          <w:rFonts w:ascii="Times New Roman" w:hAnsi="Times New Roman" w:cs="Times New Roman"/>
          <w:sz w:val="28"/>
          <w:szCs w:val="28"/>
        </w:rPr>
        <w:t>402-ФЗ «О бухгалтерском учете», р</w:t>
      </w:r>
      <w:r w:rsidR="0036309F" w:rsidRPr="0036309F">
        <w:rPr>
          <w:rFonts w:ascii="Times New Roman" w:hAnsi="Times New Roman" w:cs="Times New Roman"/>
          <w:sz w:val="28"/>
          <w:szCs w:val="28"/>
        </w:rPr>
        <w:t>едакция от 28.12.2013</w:t>
      </w:r>
      <w:r w:rsidR="0036309F">
        <w:rPr>
          <w:rFonts w:ascii="Times New Roman" w:hAnsi="Times New Roman" w:cs="Times New Roman"/>
          <w:sz w:val="28"/>
          <w:szCs w:val="28"/>
        </w:rPr>
        <w:t xml:space="preserve"> </w:t>
      </w:r>
      <w:r w:rsidR="0036309F" w:rsidRPr="0036309F">
        <w:rPr>
          <w:rFonts w:ascii="Times New Roman" w:hAnsi="Times New Roman" w:cs="Times New Roman"/>
          <w:sz w:val="28"/>
          <w:szCs w:val="28"/>
        </w:rPr>
        <w:t>(с изм. и доп., вступ. в силу с 01.01.2014)</w:t>
      </w:r>
    </w:p>
    <w:p w:rsidR="002C7C5B" w:rsidRPr="00DE12FE" w:rsidRDefault="002C7C5B" w:rsidP="002A3F81">
      <w:pPr>
        <w:pStyle w:val="a9"/>
        <w:numPr>
          <w:ilvl w:val="0"/>
          <w:numId w:val="1"/>
        </w:numPr>
        <w:spacing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12FE">
        <w:rPr>
          <w:rFonts w:ascii="Times New Roman" w:hAnsi="Times New Roman" w:cs="Times New Roman"/>
          <w:sz w:val="28"/>
          <w:szCs w:val="28"/>
        </w:rPr>
        <w:t>Положение по бухгалтерскому учету «Расходы организации» (ПБУ 10/99)</w:t>
      </w:r>
      <w:r w:rsidR="00FA421C" w:rsidRPr="00DE12FE">
        <w:rPr>
          <w:rFonts w:ascii="Times New Roman" w:hAnsi="Times New Roman" w:cs="Times New Roman"/>
          <w:sz w:val="28"/>
          <w:szCs w:val="28"/>
        </w:rPr>
        <w:t>.Утверждено приказом Минфина РФ от 6 мая 1999г.№33н (в редакции приказов Минфина РФ от30 декабря 1999г. №107н, от 30 марта 2001 г. №27н//Реформа бухгалтерского учета</w:t>
      </w:r>
      <w:r w:rsidR="00FA421C">
        <w:rPr>
          <w:rFonts w:ascii="Times New Roman" w:hAnsi="Times New Roman" w:cs="Times New Roman"/>
          <w:sz w:val="28"/>
          <w:szCs w:val="28"/>
        </w:rPr>
        <w:t>)</w:t>
      </w:r>
      <w:r w:rsidR="00FA421C" w:rsidRPr="00DE12FE">
        <w:rPr>
          <w:rFonts w:ascii="Times New Roman" w:hAnsi="Times New Roman" w:cs="Times New Roman"/>
          <w:sz w:val="28"/>
          <w:szCs w:val="28"/>
        </w:rPr>
        <w:t xml:space="preserve">. – </w:t>
      </w:r>
      <w:r w:rsidRPr="00DE12FE">
        <w:rPr>
          <w:rFonts w:ascii="Times New Roman" w:hAnsi="Times New Roman" w:cs="Times New Roman"/>
          <w:sz w:val="28"/>
          <w:szCs w:val="28"/>
        </w:rPr>
        <w:t>М.:Ось-89,2003</w:t>
      </w:r>
    </w:p>
    <w:p w:rsidR="00282253" w:rsidRPr="00DE12FE" w:rsidRDefault="00282253" w:rsidP="002A3F81">
      <w:pPr>
        <w:pStyle w:val="a9"/>
        <w:numPr>
          <w:ilvl w:val="0"/>
          <w:numId w:val="1"/>
        </w:numPr>
        <w:spacing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12FE">
        <w:rPr>
          <w:rFonts w:ascii="Times New Roman" w:hAnsi="Times New Roman" w:cs="Times New Roman"/>
          <w:sz w:val="28"/>
          <w:szCs w:val="28"/>
        </w:rPr>
        <w:t>Методические рекомендации по организации и ведению управленческого учета. (Утверждено Экспертно-консультативным советом по вопросам управленческого учета при Минэкономразвития России от 22 апреля 2002 г. </w:t>
      </w:r>
      <w:r w:rsidRPr="00DE12FE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DE12FE">
        <w:rPr>
          <w:rFonts w:ascii="Times New Roman" w:hAnsi="Times New Roman" w:cs="Times New Roman"/>
          <w:sz w:val="28"/>
          <w:szCs w:val="28"/>
        </w:rPr>
        <w:t>4).</w:t>
      </w:r>
    </w:p>
    <w:p w:rsidR="00282253" w:rsidRPr="00DE12FE" w:rsidRDefault="00282253" w:rsidP="002A3F81">
      <w:pPr>
        <w:pStyle w:val="a9"/>
        <w:numPr>
          <w:ilvl w:val="0"/>
          <w:numId w:val="1"/>
        </w:numPr>
        <w:spacing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12FE">
        <w:rPr>
          <w:rFonts w:ascii="Times New Roman" w:hAnsi="Times New Roman" w:cs="Times New Roman"/>
          <w:sz w:val="28"/>
          <w:szCs w:val="28"/>
        </w:rPr>
        <w:t>ПБУ 10/99 «Расходы организации». (Утверждено приказом Минфина РФ от 06.05.99г. № 33н).</w:t>
      </w:r>
    </w:p>
    <w:p w:rsidR="00282253" w:rsidRPr="00DE12FE" w:rsidRDefault="00282253" w:rsidP="002A3F81">
      <w:pPr>
        <w:pStyle w:val="a9"/>
        <w:numPr>
          <w:ilvl w:val="0"/>
          <w:numId w:val="1"/>
        </w:numPr>
        <w:spacing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12FE">
        <w:rPr>
          <w:rFonts w:ascii="Times New Roman" w:hAnsi="Times New Roman" w:cs="Times New Roman"/>
          <w:sz w:val="28"/>
          <w:szCs w:val="28"/>
        </w:rPr>
        <w:t xml:space="preserve">ПБУ 9/99 «Доходы организации». </w:t>
      </w:r>
      <w:r w:rsidR="00FA421C" w:rsidRPr="00DE12FE">
        <w:rPr>
          <w:rFonts w:ascii="Times New Roman" w:hAnsi="Times New Roman" w:cs="Times New Roman"/>
          <w:sz w:val="28"/>
          <w:szCs w:val="28"/>
        </w:rPr>
        <w:t>(Утверждено приказом Минфина</w:t>
      </w:r>
      <w:r w:rsidR="00FA421C">
        <w:rPr>
          <w:rFonts w:ascii="Times New Roman" w:hAnsi="Times New Roman" w:cs="Times New Roman"/>
          <w:sz w:val="28"/>
          <w:szCs w:val="28"/>
        </w:rPr>
        <w:t>)</w:t>
      </w:r>
      <w:r w:rsidR="00FA421C" w:rsidRPr="00DE12F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82253" w:rsidRPr="00DE12FE" w:rsidRDefault="00282253" w:rsidP="002A3F81">
      <w:pPr>
        <w:pStyle w:val="a9"/>
        <w:numPr>
          <w:ilvl w:val="0"/>
          <w:numId w:val="1"/>
        </w:numPr>
        <w:spacing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12FE">
        <w:rPr>
          <w:rFonts w:ascii="Times New Roman" w:hAnsi="Times New Roman" w:cs="Times New Roman"/>
          <w:sz w:val="28"/>
          <w:szCs w:val="28"/>
        </w:rPr>
        <w:t>Положение по ведению бухгалтерского учета и бухгалтерской отчетности в Российской Федерации. Утверждено приказом МФ РФ от 29 июля 1998 года № 34н. (с изменениями и дополнениями от 24.03.00 № 31н).</w:t>
      </w:r>
    </w:p>
    <w:p w:rsidR="002C7C5B" w:rsidRPr="00DE12FE" w:rsidRDefault="002C7C5B" w:rsidP="002A3F81">
      <w:pPr>
        <w:pStyle w:val="a9"/>
        <w:numPr>
          <w:ilvl w:val="0"/>
          <w:numId w:val="1"/>
        </w:numPr>
        <w:spacing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12FE">
        <w:rPr>
          <w:rFonts w:ascii="Times New Roman" w:hAnsi="Times New Roman" w:cs="Times New Roman"/>
          <w:sz w:val="28"/>
          <w:szCs w:val="28"/>
        </w:rPr>
        <w:t>Вахрушина М.А. Бухгалтерский управленческий учет: Учебник. М.: Омега-Л, 2005-570с.</w:t>
      </w:r>
    </w:p>
    <w:p w:rsidR="002C7C5B" w:rsidRPr="00DE12FE" w:rsidRDefault="002C7C5B" w:rsidP="002A3F81">
      <w:pPr>
        <w:pStyle w:val="a9"/>
        <w:numPr>
          <w:ilvl w:val="0"/>
          <w:numId w:val="1"/>
        </w:numPr>
        <w:spacing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12FE">
        <w:rPr>
          <w:rFonts w:ascii="Times New Roman" w:hAnsi="Times New Roman" w:cs="Times New Roman"/>
          <w:sz w:val="28"/>
          <w:szCs w:val="28"/>
        </w:rPr>
        <w:t>Вахрушина М.А. Управленческий анализ. – М.:Омега-Л.2004</w:t>
      </w:r>
    </w:p>
    <w:p w:rsidR="00282253" w:rsidRPr="00DE12FE" w:rsidRDefault="00282253" w:rsidP="002A3F81">
      <w:pPr>
        <w:pStyle w:val="a9"/>
        <w:numPr>
          <w:ilvl w:val="0"/>
          <w:numId w:val="1"/>
        </w:numPr>
        <w:spacing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12FE">
        <w:rPr>
          <w:rFonts w:ascii="Times New Roman" w:hAnsi="Times New Roman" w:cs="Times New Roman"/>
          <w:sz w:val="28"/>
          <w:szCs w:val="28"/>
        </w:rPr>
        <w:t>Кондраков Н.П., Иванова М.А. Бухгалтерский управленческий учет: Учебное пособие. – М.: ИНФРА-М, 2003</w:t>
      </w:r>
    </w:p>
    <w:p w:rsidR="002C7C5B" w:rsidRPr="00DE12FE" w:rsidRDefault="002C7C5B" w:rsidP="002A3F81">
      <w:pPr>
        <w:pStyle w:val="a9"/>
        <w:numPr>
          <w:ilvl w:val="0"/>
          <w:numId w:val="1"/>
        </w:numPr>
        <w:spacing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12FE">
        <w:rPr>
          <w:rFonts w:ascii="Times New Roman" w:hAnsi="Times New Roman" w:cs="Times New Roman"/>
          <w:sz w:val="28"/>
          <w:szCs w:val="28"/>
        </w:rPr>
        <w:t>Новый план счетов бухгалтерского учета. – М.: ТК Велби; Проспект,2004</w:t>
      </w:r>
    </w:p>
    <w:p w:rsidR="00BF678D" w:rsidRPr="00BF678D" w:rsidRDefault="002C7C5B" w:rsidP="00BF678D">
      <w:pPr>
        <w:pStyle w:val="a9"/>
        <w:numPr>
          <w:ilvl w:val="0"/>
          <w:numId w:val="1"/>
        </w:numPr>
        <w:spacing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12FE">
        <w:rPr>
          <w:rFonts w:ascii="Times New Roman" w:hAnsi="Times New Roman" w:cs="Times New Roman"/>
          <w:sz w:val="28"/>
          <w:szCs w:val="28"/>
        </w:rPr>
        <w:t>Просветов Г.И. Управленческий учет: задачи и решения/ Учебно-практическое пособие. 2-е изд., доп. – М.: Издательство «Альфа-Пресс», 2008</w:t>
      </w:r>
    </w:p>
    <w:p w:rsidR="00BF678D" w:rsidRPr="00BF678D" w:rsidRDefault="00BF678D" w:rsidP="00BF678D">
      <w:pPr>
        <w:pStyle w:val="a9"/>
        <w:numPr>
          <w:ilvl w:val="0"/>
          <w:numId w:val="1"/>
        </w:numPr>
        <w:spacing w:line="36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BF678D">
        <w:rPr>
          <w:rFonts w:ascii="Times New Roman" w:hAnsi="Times New Roman" w:cs="Times New Roman"/>
          <w:bCs/>
          <w:iCs/>
          <w:sz w:val="28"/>
          <w:szCs w:val="28"/>
        </w:rPr>
        <w:lastRenderedPageBreak/>
        <w:t>Бухгалтерский управленческий учет/М.А. Вахрушина</w:t>
      </w:r>
      <w:r w:rsidRPr="00BF678D">
        <w:rPr>
          <w:rFonts w:ascii="Times New Roman" w:hAnsi="Times New Roman" w:cs="Times New Roman"/>
          <w:sz w:val="28"/>
          <w:szCs w:val="28"/>
        </w:rPr>
        <w:t>. — 8</w:t>
      </w:r>
      <w:r w:rsidRPr="00BF678D">
        <w:rPr>
          <w:rFonts w:ascii="Times New Roman" w:hAnsi="Times New Roman" w:cs="Times New Roman"/>
          <w:sz w:val="28"/>
          <w:szCs w:val="28"/>
        </w:rPr>
        <w:noBreakHyphen/>
        <w:t xml:space="preserve">е изд., перераб. и доп. — М.: Издательство «Национальное образование», 2013. </w:t>
      </w:r>
    </w:p>
    <w:p w:rsidR="00BF678D" w:rsidRPr="00BF678D" w:rsidRDefault="00BF678D" w:rsidP="00BF678D">
      <w:pPr>
        <w:pStyle w:val="a9"/>
        <w:numPr>
          <w:ilvl w:val="0"/>
          <w:numId w:val="1"/>
        </w:numPr>
        <w:spacing w:line="36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BF678D">
        <w:rPr>
          <w:rFonts w:ascii="Times New Roman" w:hAnsi="Times New Roman" w:cs="Times New Roman"/>
          <w:sz w:val="28"/>
          <w:szCs w:val="28"/>
        </w:rPr>
        <w:t xml:space="preserve">Учебно-методические материалы кафедры бухгалтерского учета в коммерческих организациях на сайте Финансового университета при Правительстве Российской Федерации </w:t>
      </w:r>
    </w:p>
    <w:p w:rsidR="00BF678D" w:rsidRPr="001A5A35" w:rsidRDefault="00BF678D" w:rsidP="00BF678D">
      <w:pPr>
        <w:pStyle w:val="a9"/>
        <w:numPr>
          <w:ilvl w:val="0"/>
          <w:numId w:val="1"/>
        </w:numPr>
        <w:spacing w:line="360" w:lineRule="auto"/>
        <w:ind w:left="0" w:firstLine="567"/>
        <w:rPr>
          <w:rStyle w:val="af"/>
          <w:rFonts w:ascii="Times New Roman" w:hAnsi="Times New Roman" w:cs="Times New Roman"/>
          <w:color w:val="auto"/>
          <w:sz w:val="28"/>
          <w:szCs w:val="28"/>
          <w:u w:val="none"/>
        </w:rPr>
      </w:pPr>
      <w:r w:rsidRPr="00BF678D">
        <w:rPr>
          <w:rFonts w:ascii="Times New Roman" w:hAnsi="Times New Roman" w:cs="Times New Roman"/>
          <w:sz w:val="28"/>
          <w:szCs w:val="28"/>
        </w:rPr>
        <w:t xml:space="preserve">Официальный сайт Минфина России: </w:t>
      </w:r>
      <w:hyperlink r:id="rId10" w:history="1">
        <w:r w:rsidRPr="00BF678D">
          <w:rPr>
            <w:rStyle w:val="af"/>
            <w:rFonts w:ascii="Times New Roman" w:hAnsi="Times New Roman" w:cs="Times New Roman"/>
            <w:sz w:val="28"/>
            <w:szCs w:val="28"/>
          </w:rPr>
          <w:t>http://www.minfin.ru/ru/</w:t>
        </w:r>
      </w:hyperlink>
      <w:r w:rsidR="001A5A35">
        <w:rPr>
          <w:rStyle w:val="af"/>
          <w:rFonts w:ascii="Times New Roman" w:hAnsi="Times New Roman" w:cs="Times New Roman"/>
          <w:sz w:val="28"/>
          <w:szCs w:val="28"/>
        </w:rPr>
        <w:t xml:space="preserve"> </w:t>
      </w:r>
    </w:p>
    <w:p w:rsidR="001A5A35" w:rsidRDefault="001A5A35" w:rsidP="00BF678D">
      <w:pPr>
        <w:pStyle w:val="a9"/>
        <w:numPr>
          <w:ilvl w:val="0"/>
          <w:numId w:val="1"/>
        </w:numPr>
        <w:spacing w:line="360" w:lineRule="auto"/>
        <w:ind w:left="0" w:firstLine="567"/>
        <w:rPr>
          <w:rStyle w:val="af"/>
          <w:rFonts w:ascii="Times New Roman" w:hAnsi="Times New Roman" w:cs="Times New Roman"/>
          <w:color w:val="auto"/>
          <w:sz w:val="28"/>
          <w:szCs w:val="28"/>
          <w:u w:val="none"/>
        </w:rPr>
      </w:pPr>
      <w:r w:rsidRPr="008D01A2">
        <w:rPr>
          <w:rStyle w:val="af"/>
          <w:rFonts w:ascii="Times New Roman" w:hAnsi="Times New Roman" w:cs="Times New Roman"/>
          <w:color w:val="auto"/>
          <w:sz w:val="28"/>
          <w:szCs w:val="28"/>
          <w:u w:val="none"/>
        </w:rPr>
        <w:t>Кутер М.И, Теория и принципы бухгалтерского учета. М.: Финансы и статистика, 2000</w:t>
      </w:r>
    </w:p>
    <w:p w:rsidR="001A5A35" w:rsidRDefault="001A5A35" w:rsidP="00BF678D">
      <w:pPr>
        <w:pStyle w:val="a9"/>
        <w:numPr>
          <w:ilvl w:val="0"/>
          <w:numId w:val="1"/>
        </w:numPr>
        <w:spacing w:line="360" w:lineRule="auto"/>
        <w:ind w:left="0" w:firstLine="567"/>
        <w:rPr>
          <w:rStyle w:val="af"/>
          <w:rFonts w:ascii="Times New Roman" w:hAnsi="Times New Roman" w:cs="Times New Roman"/>
          <w:color w:val="auto"/>
          <w:sz w:val="28"/>
          <w:szCs w:val="28"/>
          <w:u w:val="none"/>
        </w:rPr>
      </w:pPr>
      <w:r>
        <w:rPr>
          <w:rStyle w:val="af"/>
          <w:rFonts w:ascii="Times New Roman" w:hAnsi="Times New Roman" w:cs="Times New Roman"/>
          <w:color w:val="auto"/>
          <w:sz w:val="28"/>
          <w:szCs w:val="28"/>
          <w:u w:val="none"/>
        </w:rPr>
        <w:t xml:space="preserve">Журнал «Актуальная Бухгалтерия»: </w:t>
      </w:r>
      <w:hyperlink r:id="rId11" w:history="1">
        <w:r w:rsidRPr="00CD2722">
          <w:rPr>
            <w:rStyle w:val="af"/>
            <w:rFonts w:ascii="Times New Roman" w:hAnsi="Times New Roman" w:cs="Times New Roman"/>
            <w:sz w:val="28"/>
            <w:szCs w:val="28"/>
          </w:rPr>
          <w:t>http://aktbuh.ru/nalogi-i-uchet/</w:t>
        </w:r>
      </w:hyperlink>
      <w:r w:rsidRPr="001A5A35">
        <w:rPr>
          <w:rStyle w:val="af"/>
          <w:rFonts w:ascii="Times New Roman" w:hAnsi="Times New Roman" w:cs="Times New Roman"/>
          <w:color w:val="auto"/>
          <w:sz w:val="28"/>
          <w:szCs w:val="28"/>
          <w:u w:val="none"/>
        </w:rPr>
        <w:t xml:space="preserve">  </w:t>
      </w:r>
    </w:p>
    <w:p w:rsidR="00605B50" w:rsidRDefault="00605B50" w:rsidP="00BF678D">
      <w:pPr>
        <w:pStyle w:val="a9"/>
        <w:numPr>
          <w:ilvl w:val="0"/>
          <w:numId w:val="1"/>
        </w:numPr>
        <w:spacing w:line="36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605B50">
        <w:rPr>
          <w:rFonts w:ascii="Times New Roman" w:hAnsi="Times New Roman" w:cs="Times New Roman"/>
          <w:sz w:val="28"/>
          <w:szCs w:val="28"/>
        </w:rPr>
        <w:t>Учет затрат, калькулирование и бюджетирование в различных отраслях производственной деятельности: учебное пособие/Н.Ю. Носкова. – Ульяновск: УлГТУ,2009.-124с.</w:t>
      </w:r>
    </w:p>
    <w:p w:rsidR="00605B50" w:rsidRDefault="00605B50" w:rsidP="00605B50">
      <w:pPr>
        <w:pStyle w:val="a9"/>
        <w:numPr>
          <w:ilvl w:val="0"/>
          <w:numId w:val="1"/>
        </w:numPr>
        <w:spacing w:line="360" w:lineRule="auto"/>
        <w:ind w:left="0" w:firstLine="567"/>
        <w:rPr>
          <w:rStyle w:val="af"/>
          <w:rFonts w:ascii="Times New Roman" w:hAnsi="Times New Roman" w:cs="Times New Roman"/>
          <w:color w:val="auto"/>
          <w:sz w:val="28"/>
          <w:szCs w:val="28"/>
          <w:u w:val="none"/>
        </w:rPr>
      </w:pPr>
      <w:r w:rsidRPr="00605B50">
        <w:rPr>
          <w:rStyle w:val="af"/>
          <w:rFonts w:ascii="Times New Roman" w:hAnsi="Times New Roman" w:cs="Times New Roman"/>
          <w:color w:val="auto"/>
          <w:sz w:val="28"/>
          <w:szCs w:val="28"/>
          <w:u w:val="none"/>
        </w:rPr>
        <w:t>Бухгалтерский управленческий уч</w:t>
      </w:r>
      <w:r>
        <w:rPr>
          <w:rStyle w:val="af"/>
          <w:rFonts w:ascii="Times New Roman" w:hAnsi="Times New Roman" w:cs="Times New Roman"/>
          <w:color w:val="auto"/>
          <w:sz w:val="28"/>
          <w:szCs w:val="28"/>
          <w:u w:val="none"/>
        </w:rPr>
        <w:t xml:space="preserve">ет : учеб. для студентов вузов, </w:t>
      </w:r>
      <w:r w:rsidRPr="00605B50">
        <w:rPr>
          <w:rStyle w:val="af"/>
          <w:rFonts w:ascii="Times New Roman" w:hAnsi="Times New Roman" w:cs="Times New Roman"/>
          <w:color w:val="auto"/>
          <w:sz w:val="28"/>
          <w:szCs w:val="28"/>
          <w:u w:val="none"/>
        </w:rPr>
        <w:t xml:space="preserve">обучающихся  по экономическим специальностям / М. А. Вахрушина. — 8(е изд.,  </w:t>
      </w:r>
      <w:r w:rsidR="00217CAE" w:rsidRPr="00605B50">
        <w:rPr>
          <w:rStyle w:val="af"/>
          <w:rFonts w:ascii="Times New Roman" w:hAnsi="Times New Roman" w:cs="Times New Roman"/>
          <w:color w:val="auto"/>
          <w:sz w:val="28"/>
          <w:szCs w:val="28"/>
          <w:u w:val="none"/>
        </w:rPr>
        <w:t>исп.</w:t>
      </w:r>
      <w:r w:rsidRPr="00605B50">
        <w:rPr>
          <w:rStyle w:val="af"/>
          <w:rFonts w:ascii="Times New Roman" w:hAnsi="Times New Roman" w:cs="Times New Roman"/>
          <w:color w:val="auto"/>
          <w:sz w:val="28"/>
          <w:szCs w:val="28"/>
          <w:u w:val="none"/>
        </w:rPr>
        <w:t xml:space="preserve"> — М. : Издательство  «Омега (Л»,  2010. —570 с. : ил.,</w:t>
      </w:r>
      <w:r w:rsidR="00217CAE">
        <w:rPr>
          <w:rStyle w:val="af"/>
          <w:rFonts w:ascii="Times New Roman" w:hAnsi="Times New Roman" w:cs="Times New Roman"/>
          <w:color w:val="auto"/>
          <w:sz w:val="28"/>
          <w:szCs w:val="28"/>
          <w:u w:val="none"/>
        </w:rPr>
        <w:t xml:space="preserve"> </w:t>
      </w:r>
      <w:r w:rsidR="00217CAE" w:rsidRPr="00605B50">
        <w:rPr>
          <w:rStyle w:val="af"/>
          <w:rFonts w:ascii="Times New Roman" w:hAnsi="Times New Roman" w:cs="Times New Roman"/>
          <w:color w:val="auto"/>
          <w:sz w:val="28"/>
          <w:szCs w:val="28"/>
          <w:u w:val="none"/>
        </w:rPr>
        <w:t>табл.</w:t>
      </w:r>
      <w:r w:rsidRPr="00605B50">
        <w:rPr>
          <w:rStyle w:val="af"/>
          <w:rFonts w:ascii="Times New Roman" w:hAnsi="Times New Roman" w:cs="Times New Roman"/>
          <w:color w:val="auto"/>
          <w:sz w:val="28"/>
          <w:szCs w:val="28"/>
          <w:u w:val="none"/>
        </w:rPr>
        <w:t xml:space="preserve"> – (Высшее финансовое образование).</w:t>
      </w:r>
    </w:p>
    <w:p w:rsidR="00605B50" w:rsidRPr="00B65EF0" w:rsidRDefault="00B65EF0" w:rsidP="00605B50">
      <w:pPr>
        <w:pStyle w:val="a9"/>
        <w:numPr>
          <w:ilvl w:val="0"/>
          <w:numId w:val="1"/>
        </w:numPr>
        <w:spacing w:line="36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B65EF0">
        <w:rPr>
          <w:rFonts w:ascii="Times New Roman" w:hAnsi="Times New Roman" w:cs="Times New Roman"/>
          <w:sz w:val="28"/>
          <w:szCs w:val="28"/>
          <w:lang w:val="ru"/>
        </w:rPr>
        <w:t>Бухгалтерский управленческий учет: Учебник для вузов. 2-е изд., доп. и пер. — М.: ИКФ Омега-Л; Высш. шк., 2002. — 528 с.</w:t>
      </w:r>
    </w:p>
    <w:p w:rsidR="00B65EF0" w:rsidRDefault="00B65EF0" w:rsidP="00605B50">
      <w:pPr>
        <w:pStyle w:val="a9"/>
        <w:numPr>
          <w:ilvl w:val="0"/>
          <w:numId w:val="1"/>
        </w:numPr>
        <w:spacing w:line="36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Интернет портал для управленцев: </w:t>
      </w:r>
      <w:hyperlink r:id="rId12" w:history="1">
        <w:r w:rsidRPr="00CD2722">
          <w:rPr>
            <w:rStyle w:val="af"/>
            <w:rFonts w:ascii="Times New Roman" w:hAnsi="Times New Roman" w:cs="Times New Roman"/>
            <w:sz w:val="28"/>
            <w:szCs w:val="28"/>
          </w:rPr>
          <w:t>http://www.management.com.ua/finance/fin057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706F0" w:rsidRDefault="006706F0" w:rsidP="00605B50">
      <w:pPr>
        <w:pStyle w:val="a9"/>
        <w:numPr>
          <w:ilvl w:val="0"/>
          <w:numId w:val="1"/>
        </w:numPr>
        <w:spacing w:line="360" w:lineRule="auto"/>
        <w:ind w:left="0" w:firstLine="567"/>
        <w:rPr>
          <w:rStyle w:val="af"/>
          <w:rFonts w:ascii="Times New Roman" w:hAnsi="Times New Roman" w:cs="Times New Roman"/>
          <w:color w:val="auto"/>
          <w:sz w:val="28"/>
          <w:szCs w:val="28"/>
          <w:u w:val="none"/>
        </w:rPr>
      </w:pPr>
      <w:r>
        <w:rPr>
          <w:rStyle w:val="af"/>
          <w:rFonts w:ascii="Times New Roman" w:hAnsi="Times New Roman" w:cs="Times New Roman"/>
          <w:color w:val="auto"/>
          <w:sz w:val="28"/>
          <w:szCs w:val="28"/>
          <w:u w:val="none"/>
        </w:rPr>
        <w:t xml:space="preserve">Проскурина В.П. Бухгалтерский учет от азов до баланса (практическое пособие) / Алматы: ТОО «Издательство </w:t>
      </w:r>
      <w:r>
        <w:rPr>
          <w:rStyle w:val="af"/>
          <w:rFonts w:ascii="Times New Roman" w:hAnsi="Times New Roman" w:cs="Times New Roman"/>
          <w:color w:val="auto"/>
          <w:sz w:val="28"/>
          <w:szCs w:val="28"/>
          <w:u w:val="none"/>
          <w:lang w:val="en-US"/>
        </w:rPr>
        <w:t>LEM</w:t>
      </w:r>
      <w:r>
        <w:rPr>
          <w:rStyle w:val="af"/>
          <w:rFonts w:ascii="Times New Roman" w:hAnsi="Times New Roman" w:cs="Times New Roman"/>
          <w:color w:val="auto"/>
          <w:sz w:val="28"/>
          <w:szCs w:val="28"/>
          <w:u w:val="none"/>
        </w:rPr>
        <w:t xml:space="preserve">», 2009. – 364 с. </w:t>
      </w:r>
    </w:p>
    <w:p w:rsidR="006706F0" w:rsidRDefault="006706F0" w:rsidP="00605B50">
      <w:pPr>
        <w:pStyle w:val="a9"/>
        <w:numPr>
          <w:ilvl w:val="0"/>
          <w:numId w:val="1"/>
        </w:numPr>
        <w:spacing w:line="360" w:lineRule="auto"/>
        <w:ind w:left="0" w:firstLine="567"/>
        <w:rPr>
          <w:rStyle w:val="af"/>
          <w:rFonts w:ascii="Times New Roman" w:hAnsi="Times New Roman" w:cs="Times New Roman"/>
          <w:color w:val="auto"/>
          <w:sz w:val="28"/>
          <w:szCs w:val="28"/>
          <w:u w:val="none"/>
        </w:rPr>
      </w:pPr>
      <w:r>
        <w:rPr>
          <w:rStyle w:val="af"/>
          <w:rFonts w:ascii="Times New Roman" w:hAnsi="Times New Roman" w:cs="Times New Roman"/>
          <w:color w:val="auto"/>
          <w:sz w:val="28"/>
          <w:szCs w:val="28"/>
          <w:u w:val="none"/>
        </w:rPr>
        <w:t xml:space="preserve">Гаррисон Р., Норин Э., Брюэр П. Управленческий учет 12-е изд./ Пер. с англ. под ред. М.А. Карлика. – </w:t>
      </w:r>
      <w:r w:rsidR="00217CAE">
        <w:rPr>
          <w:rStyle w:val="af"/>
          <w:rFonts w:ascii="Times New Roman" w:hAnsi="Times New Roman" w:cs="Times New Roman"/>
          <w:color w:val="auto"/>
          <w:sz w:val="28"/>
          <w:szCs w:val="28"/>
          <w:u w:val="none"/>
        </w:rPr>
        <w:t>СПб</w:t>
      </w:r>
      <w:r>
        <w:rPr>
          <w:rStyle w:val="af"/>
          <w:rFonts w:ascii="Times New Roman" w:hAnsi="Times New Roman" w:cs="Times New Roman"/>
          <w:color w:val="auto"/>
          <w:sz w:val="28"/>
          <w:szCs w:val="28"/>
          <w:u w:val="none"/>
        </w:rPr>
        <w:t>.: Питер, 2010. – 592с.</w:t>
      </w:r>
      <w:r w:rsidR="00217CAE">
        <w:rPr>
          <w:rStyle w:val="af"/>
          <w:rFonts w:ascii="Times New Roman" w:hAnsi="Times New Roman" w:cs="Times New Roman"/>
          <w:color w:val="auto"/>
          <w:sz w:val="28"/>
          <w:szCs w:val="28"/>
          <w:u w:val="none"/>
        </w:rPr>
        <w:t>:ил. – (Серия «Классика МВА»).</w:t>
      </w:r>
    </w:p>
    <w:p w:rsidR="00217CAE" w:rsidRDefault="00217CAE" w:rsidP="00605B50">
      <w:pPr>
        <w:pStyle w:val="a9"/>
        <w:numPr>
          <w:ilvl w:val="0"/>
          <w:numId w:val="1"/>
        </w:numPr>
        <w:spacing w:line="360" w:lineRule="auto"/>
        <w:ind w:left="0" w:firstLine="567"/>
        <w:rPr>
          <w:rStyle w:val="af"/>
          <w:rFonts w:ascii="Times New Roman" w:hAnsi="Times New Roman" w:cs="Times New Roman"/>
          <w:color w:val="auto"/>
          <w:sz w:val="28"/>
          <w:szCs w:val="28"/>
          <w:u w:val="none"/>
        </w:rPr>
      </w:pPr>
      <w:r>
        <w:rPr>
          <w:rStyle w:val="af"/>
          <w:rFonts w:ascii="Times New Roman" w:hAnsi="Times New Roman" w:cs="Times New Roman"/>
          <w:color w:val="auto"/>
          <w:sz w:val="28"/>
          <w:szCs w:val="28"/>
          <w:u w:val="none"/>
        </w:rPr>
        <w:t>Кондраков Н.П. Бухгалтерский (финансовый, управленческий) учет: учебник. – 2-е изд., перераб. и доп. – Москва: Проспект, 2011. – 504с.</w:t>
      </w:r>
    </w:p>
    <w:p w:rsidR="008D01A2" w:rsidRPr="004E3F6A" w:rsidRDefault="004E3F6A" w:rsidP="008D01A2">
      <w:pPr>
        <w:pStyle w:val="a9"/>
        <w:numPr>
          <w:ilvl w:val="0"/>
          <w:numId w:val="1"/>
        </w:numPr>
        <w:spacing w:line="36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4E3F6A">
        <w:rPr>
          <w:rStyle w:val="af"/>
          <w:rFonts w:ascii="Times New Roman" w:hAnsi="Times New Roman" w:cs="Times New Roman"/>
          <w:color w:val="auto"/>
          <w:sz w:val="28"/>
          <w:szCs w:val="28"/>
          <w:u w:val="none"/>
        </w:rPr>
        <w:t>Бухгалтерский управленческий учет: методические указания по выполнению курсовой работы для студентов V курса специальности 080109.65 «Бухгалтерский уче</w:t>
      </w:r>
      <w:r>
        <w:rPr>
          <w:rStyle w:val="af"/>
          <w:rFonts w:ascii="Times New Roman" w:hAnsi="Times New Roman" w:cs="Times New Roman"/>
          <w:color w:val="auto"/>
          <w:sz w:val="28"/>
          <w:szCs w:val="28"/>
          <w:u w:val="none"/>
        </w:rPr>
        <w:t>т, анализ и аудит».</w:t>
      </w:r>
    </w:p>
    <w:sectPr w:rsidR="008D01A2" w:rsidRPr="004E3F6A" w:rsidSect="00F056FB">
      <w:footerReference w:type="default" r:id="rId13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1D44" w:rsidRDefault="004A1D44" w:rsidP="00DC6ECD">
      <w:pPr>
        <w:spacing w:after="0" w:line="240" w:lineRule="auto"/>
      </w:pPr>
      <w:r>
        <w:separator/>
      </w:r>
    </w:p>
  </w:endnote>
  <w:endnote w:type="continuationSeparator" w:id="0">
    <w:p w:rsidR="004A1D44" w:rsidRDefault="004A1D44" w:rsidP="00DC6E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etersburgC">
    <w:altName w:val="Times New Roman"/>
    <w:panose1 w:val="00000000000000000000"/>
    <w:charset w:val="CC"/>
    <w:family w:val="roman"/>
    <w:notTrueType/>
    <w:pitch w:val="default"/>
    <w:sig w:usb0="00000203" w:usb1="00000000" w:usb2="00000000" w:usb3="00000000" w:csb0="00000005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89721082"/>
      <w:docPartObj>
        <w:docPartGallery w:val="Page Numbers (Bottom of Page)"/>
        <w:docPartUnique/>
      </w:docPartObj>
    </w:sdtPr>
    <w:sdtEndPr/>
    <w:sdtContent>
      <w:p w:rsidR="001B7342" w:rsidRDefault="001B7342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37DD8">
          <w:rPr>
            <w:noProof/>
          </w:rPr>
          <w:t>2</w:t>
        </w:r>
        <w:r>
          <w:fldChar w:fldCharType="end"/>
        </w:r>
      </w:p>
    </w:sdtContent>
  </w:sdt>
  <w:p w:rsidR="001B7342" w:rsidRDefault="001B7342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1D44" w:rsidRDefault="004A1D44" w:rsidP="00DC6ECD">
      <w:pPr>
        <w:spacing w:after="0" w:line="240" w:lineRule="auto"/>
      </w:pPr>
      <w:r>
        <w:separator/>
      </w:r>
    </w:p>
  </w:footnote>
  <w:footnote w:type="continuationSeparator" w:id="0">
    <w:p w:rsidR="004A1D44" w:rsidRDefault="004A1D44" w:rsidP="00DC6ECD">
      <w:pPr>
        <w:spacing w:after="0" w:line="240" w:lineRule="auto"/>
      </w:pPr>
      <w:r>
        <w:continuationSeparator/>
      </w:r>
    </w:p>
  </w:footnote>
  <w:footnote w:id="1">
    <w:p w:rsidR="001B7342" w:rsidRDefault="001B7342">
      <w:pPr>
        <w:pStyle w:val="af1"/>
      </w:pPr>
      <w:r>
        <w:rPr>
          <w:rStyle w:val="af3"/>
        </w:rPr>
        <w:footnoteRef/>
      </w:r>
      <w:r>
        <w:t xml:space="preserve"> </w:t>
      </w:r>
      <w:r w:rsidRPr="001D1A0F">
        <w:t>http://www.management.com.ua/finance/fin057</w:t>
      </w:r>
    </w:p>
  </w:footnote>
  <w:footnote w:id="2">
    <w:p w:rsidR="001B7342" w:rsidRPr="008D01A2" w:rsidRDefault="001B7342" w:rsidP="008D01A2">
      <w:pPr>
        <w:pStyle w:val="af1"/>
        <w:rPr>
          <w:lang w:val="ru"/>
        </w:rPr>
      </w:pPr>
      <w:r>
        <w:rPr>
          <w:rStyle w:val="af3"/>
        </w:rPr>
        <w:footnoteRef/>
      </w:r>
      <w:r>
        <w:t xml:space="preserve"> </w:t>
      </w:r>
      <w:r w:rsidRPr="008D01A2">
        <w:rPr>
          <w:lang w:val="ru"/>
        </w:rPr>
        <w:t>Бухгалтерский управленческий учет: Учебник для вузов. 2-е изд.,</w:t>
      </w:r>
      <w:r>
        <w:rPr>
          <w:lang w:val="ru"/>
        </w:rPr>
        <w:t xml:space="preserve"> </w:t>
      </w:r>
      <w:r w:rsidRPr="008D01A2">
        <w:rPr>
          <w:lang w:val="ru"/>
        </w:rPr>
        <w:t>доп. и пер. — М.: ИКФ Омега-Л; Высш. шк., 2002. — 528 с.</w:t>
      </w:r>
      <w:r>
        <w:rPr>
          <w:lang w:val="ru"/>
        </w:rPr>
        <w:t xml:space="preserve"> (стр. 45)</w:t>
      </w:r>
    </w:p>
    <w:p w:rsidR="001B7342" w:rsidRPr="008D01A2" w:rsidRDefault="001B7342">
      <w:pPr>
        <w:pStyle w:val="af1"/>
        <w:rPr>
          <w:lang w:val="ru"/>
        </w:rPr>
      </w:pPr>
    </w:p>
  </w:footnote>
  <w:footnote w:id="3">
    <w:p w:rsidR="001B7342" w:rsidRDefault="001B7342">
      <w:pPr>
        <w:pStyle w:val="af1"/>
      </w:pPr>
      <w:r>
        <w:rPr>
          <w:rStyle w:val="af3"/>
        </w:rPr>
        <w:footnoteRef/>
      </w:r>
      <w:r>
        <w:t xml:space="preserve"> Учет затрат, калькулирование и бюджетирование в различных отраслях производственной деятельности: учебное пособие/Н.Ю. Носкова. – Ульяновск: УлГТУ,2009.-124с. (стр. 15)</w:t>
      </w:r>
    </w:p>
  </w:footnote>
  <w:footnote w:id="4">
    <w:p w:rsidR="001B7342" w:rsidRDefault="001B7342" w:rsidP="00DA3554">
      <w:pPr>
        <w:pStyle w:val="af1"/>
      </w:pPr>
      <w:r>
        <w:rPr>
          <w:rStyle w:val="af3"/>
        </w:rPr>
        <w:footnoteRef/>
      </w:r>
      <w:r>
        <w:t xml:space="preserve"> Бухгалтерский управленческий учет : учеб. для студентов вузов, обучающихся  по экономическим специальностям / М. А. Вахрушина. — 8(е изд.,  испр. — М. : Издательство  «Омега (Л»,  2010. —</w:t>
      </w:r>
    </w:p>
    <w:p w:rsidR="001B7342" w:rsidRDefault="001B7342" w:rsidP="00DA3554">
      <w:pPr>
        <w:pStyle w:val="af1"/>
      </w:pPr>
      <w:r>
        <w:t>570 с. : ил.,табл. – (Высшее финансовое образование).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F433B"/>
    <w:multiLevelType w:val="hybridMultilevel"/>
    <w:tmpl w:val="21BA35C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0B206E72"/>
    <w:multiLevelType w:val="hybridMultilevel"/>
    <w:tmpl w:val="AA228F8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224D0A81"/>
    <w:multiLevelType w:val="multilevel"/>
    <w:tmpl w:val="724432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5987F13"/>
    <w:multiLevelType w:val="hybridMultilevel"/>
    <w:tmpl w:val="B2ACF8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CE7AF0"/>
    <w:multiLevelType w:val="hybridMultilevel"/>
    <w:tmpl w:val="5D9827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361C38"/>
    <w:multiLevelType w:val="hybridMultilevel"/>
    <w:tmpl w:val="698EDAB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3309150D"/>
    <w:multiLevelType w:val="hybridMultilevel"/>
    <w:tmpl w:val="9450609E"/>
    <w:lvl w:ilvl="0" w:tplc="3978275A">
      <w:start w:val="1"/>
      <w:numFmt w:val="decimal"/>
      <w:lvlText w:val="%1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7">
    <w:nsid w:val="35C86EEA"/>
    <w:multiLevelType w:val="hybridMultilevel"/>
    <w:tmpl w:val="A2729B86"/>
    <w:lvl w:ilvl="0" w:tplc="3978275A">
      <w:start w:val="1"/>
      <w:numFmt w:val="decimal"/>
      <w:lvlText w:val="%1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A0B7A30"/>
    <w:multiLevelType w:val="hybridMultilevel"/>
    <w:tmpl w:val="B9F464DA"/>
    <w:lvl w:ilvl="0" w:tplc="E8A22E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BDB7FA4"/>
    <w:multiLevelType w:val="hybridMultilevel"/>
    <w:tmpl w:val="3214A7CC"/>
    <w:lvl w:ilvl="0" w:tplc="E8A22EE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>
    <w:nsid w:val="3DFF135C"/>
    <w:multiLevelType w:val="multilevel"/>
    <w:tmpl w:val="EDBAA708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1">
    <w:nsid w:val="40CA43A7"/>
    <w:multiLevelType w:val="hybridMultilevel"/>
    <w:tmpl w:val="44BEBC80"/>
    <w:lvl w:ilvl="0" w:tplc="E8A22EE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40F0042C"/>
    <w:multiLevelType w:val="hybridMultilevel"/>
    <w:tmpl w:val="81E8017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90C1879"/>
    <w:multiLevelType w:val="hybridMultilevel"/>
    <w:tmpl w:val="32CACBBA"/>
    <w:lvl w:ilvl="0" w:tplc="E8A22EE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4B1224CE"/>
    <w:multiLevelType w:val="multilevel"/>
    <w:tmpl w:val="7914693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605F6832"/>
    <w:multiLevelType w:val="multilevel"/>
    <w:tmpl w:val="5884581E"/>
    <w:lvl w:ilvl="0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6">
    <w:nsid w:val="7222443F"/>
    <w:multiLevelType w:val="hybridMultilevel"/>
    <w:tmpl w:val="D7BCE422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3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9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  <w:rPr>
        <w:rFonts w:cs="Times New Roman"/>
      </w:r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7"/>
  </w:num>
  <w:num w:numId="5">
    <w:abstractNumId w:val="6"/>
  </w:num>
  <w:num w:numId="6">
    <w:abstractNumId w:val="16"/>
  </w:num>
  <w:num w:numId="7">
    <w:abstractNumId w:val="12"/>
  </w:num>
  <w:num w:numId="8">
    <w:abstractNumId w:val="1"/>
  </w:num>
  <w:num w:numId="9">
    <w:abstractNumId w:val="9"/>
  </w:num>
  <w:num w:numId="10">
    <w:abstractNumId w:val="10"/>
  </w:num>
  <w:num w:numId="11">
    <w:abstractNumId w:val="15"/>
  </w:num>
  <w:num w:numId="12">
    <w:abstractNumId w:val="0"/>
  </w:num>
  <w:num w:numId="13">
    <w:abstractNumId w:val="11"/>
  </w:num>
  <w:num w:numId="14">
    <w:abstractNumId w:val="2"/>
  </w:num>
  <w:num w:numId="15">
    <w:abstractNumId w:val="14"/>
  </w:num>
  <w:num w:numId="16">
    <w:abstractNumId w:val="8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7C5B"/>
    <w:rsid w:val="00024853"/>
    <w:rsid w:val="0003274E"/>
    <w:rsid w:val="00045FE3"/>
    <w:rsid w:val="00051C49"/>
    <w:rsid w:val="00053B5C"/>
    <w:rsid w:val="00061628"/>
    <w:rsid w:val="00077B50"/>
    <w:rsid w:val="000818FE"/>
    <w:rsid w:val="000C412A"/>
    <w:rsid w:val="000C6298"/>
    <w:rsid w:val="000F747D"/>
    <w:rsid w:val="000F78BE"/>
    <w:rsid w:val="00115F21"/>
    <w:rsid w:val="001211E3"/>
    <w:rsid w:val="0016398D"/>
    <w:rsid w:val="001A5A35"/>
    <w:rsid w:val="001B7342"/>
    <w:rsid w:val="001D1A0F"/>
    <w:rsid w:val="001E6FD3"/>
    <w:rsid w:val="001F5266"/>
    <w:rsid w:val="00203BB9"/>
    <w:rsid w:val="00204621"/>
    <w:rsid w:val="00217CAE"/>
    <w:rsid w:val="002242C7"/>
    <w:rsid w:val="0023107F"/>
    <w:rsid w:val="00231625"/>
    <w:rsid w:val="00282253"/>
    <w:rsid w:val="002879AC"/>
    <w:rsid w:val="00290AD1"/>
    <w:rsid w:val="002A3F81"/>
    <w:rsid w:val="002C67C2"/>
    <w:rsid w:val="002C7C5B"/>
    <w:rsid w:val="002E43BB"/>
    <w:rsid w:val="002F765B"/>
    <w:rsid w:val="0031072F"/>
    <w:rsid w:val="003112C6"/>
    <w:rsid w:val="00317DC4"/>
    <w:rsid w:val="0033088B"/>
    <w:rsid w:val="0036309F"/>
    <w:rsid w:val="00394E2D"/>
    <w:rsid w:val="003B70FC"/>
    <w:rsid w:val="003E5A53"/>
    <w:rsid w:val="00473A29"/>
    <w:rsid w:val="004765E5"/>
    <w:rsid w:val="00494A0F"/>
    <w:rsid w:val="00495D45"/>
    <w:rsid w:val="004A1D44"/>
    <w:rsid w:val="004A2006"/>
    <w:rsid w:val="004C687F"/>
    <w:rsid w:val="004E3F6A"/>
    <w:rsid w:val="004E536D"/>
    <w:rsid w:val="00527325"/>
    <w:rsid w:val="005740C1"/>
    <w:rsid w:val="00584B93"/>
    <w:rsid w:val="005A3404"/>
    <w:rsid w:val="005D3769"/>
    <w:rsid w:val="005F31A2"/>
    <w:rsid w:val="0060046D"/>
    <w:rsid w:val="00605B50"/>
    <w:rsid w:val="006360C1"/>
    <w:rsid w:val="006564E4"/>
    <w:rsid w:val="006706F0"/>
    <w:rsid w:val="006743C0"/>
    <w:rsid w:val="00682342"/>
    <w:rsid w:val="00684B30"/>
    <w:rsid w:val="00723870"/>
    <w:rsid w:val="00740A80"/>
    <w:rsid w:val="00751ACC"/>
    <w:rsid w:val="00752060"/>
    <w:rsid w:val="007A38CC"/>
    <w:rsid w:val="007B775D"/>
    <w:rsid w:val="008127D9"/>
    <w:rsid w:val="00860296"/>
    <w:rsid w:val="00862880"/>
    <w:rsid w:val="0087571E"/>
    <w:rsid w:val="008B40E9"/>
    <w:rsid w:val="008C7B3B"/>
    <w:rsid w:val="008D01A2"/>
    <w:rsid w:val="008D03F8"/>
    <w:rsid w:val="00933154"/>
    <w:rsid w:val="009848CC"/>
    <w:rsid w:val="009923BD"/>
    <w:rsid w:val="009929F0"/>
    <w:rsid w:val="009A27E5"/>
    <w:rsid w:val="009B20CE"/>
    <w:rsid w:val="009B450F"/>
    <w:rsid w:val="00A111D9"/>
    <w:rsid w:val="00A37DD8"/>
    <w:rsid w:val="00A45D98"/>
    <w:rsid w:val="00AA2538"/>
    <w:rsid w:val="00AB5262"/>
    <w:rsid w:val="00AD0F19"/>
    <w:rsid w:val="00AE4554"/>
    <w:rsid w:val="00B20CF0"/>
    <w:rsid w:val="00B57F44"/>
    <w:rsid w:val="00B65EF0"/>
    <w:rsid w:val="00B67118"/>
    <w:rsid w:val="00BA08BE"/>
    <w:rsid w:val="00BA141A"/>
    <w:rsid w:val="00BA6604"/>
    <w:rsid w:val="00BC7B30"/>
    <w:rsid w:val="00BF5B69"/>
    <w:rsid w:val="00BF678D"/>
    <w:rsid w:val="00C01764"/>
    <w:rsid w:val="00C25A1C"/>
    <w:rsid w:val="00C346F7"/>
    <w:rsid w:val="00C6135A"/>
    <w:rsid w:val="00C74A5F"/>
    <w:rsid w:val="00C84C01"/>
    <w:rsid w:val="00C92228"/>
    <w:rsid w:val="00CE1EA8"/>
    <w:rsid w:val="00CF4B9A"/>
    <w:rsid w:val="00D061E8"/>
    <w:rsid w:val="00D44C58"/>
    <w:rsid w:val="00D561E1"/>
    <w:rsid w:val="00D83142"/>
    <w:rsid w:val="00DA3554"/>
    <w:rsid w:val="00DC6ECD"/>
    <w:rsid w:val="00DD3A81"/>
    <w:rsid w:val="00DE12FE"/>
    <w:rsid w:val="00DE7086"/>
    <w:rsid w:val="00DF5BD5"/>
    <w:rsid w:val="00DF6F2A"/>
    <w:rsid w:val="00E07388"/>
    <w:rsid w:val="00E33C5E"/>
    <w:rsid w:val="00E51AB5"/>
    <w:rsid w:val="00E613C9"/>
    <w:rsid w:val="00E8625C"/>
    <w:rsid w:val="00F056FB"/>
    <w:rsid w:val="00F10673"/>
    <w:rsid w:val="00F21115"/>
    <w:rsid w:val="00F3693F"/>
    <w:rsid w:val="00FA1EFE"/>
    <w:rsid w:val="00FA421C"/>
    <w:rsid w:val="00FC2394"/>
    <w:rsid w:val="00FF34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C7C5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2C7C5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94E2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C7C5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11">
    <w:name w:val="1"/>
    <w:basedOn w:val="a"/>
    <w:rsid w:val="002C7C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ody Text"/>
    <w:basedOn w:val="a"/>
    <w:link w:val="a4"/>
    <w:uiPriority w:val="99"/>
    <w:semiHidden/>
    <w:unhideWhenUsed/>
    <w:rsid w:val="002C7C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99"/>
    <w:semiHidden/>
    <w:rsid w:val="002C7C5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C7C5B"/>
  </w:style>
  <w:style w:type="paragraph" w:styleId="a5">
    <w:name w:val="Body Text Indent"/>
    <w:basedOn w:val="a"/>
    <w:link w:val="a6"/>
    <w:uiPriority w:val="99"/>
    <w:semiHidden/>
    <w:unhideWhenUsed/>
    <w:rsid w:val="002C7C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2C7C5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semiHidden/>
    <w:unhideWhenUsed/>
    <w:rsid w:val="002C7C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2C7C5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No Spacing"/>
    <w:basedOn w:val="a"/>
    <w:uiPriority w:val="1"/>
    <w:qFormat/>
    <w:rsid w:val="00E862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List Paragraph"/>
    <w:basedOn w:val="a"/>
    <w:uiPriority w:val="34"/>
    <w:qFormat/>
    <w:rsid w:val="00DD3A81"/>
    <w:pPr>
      <w:ind w:left="720"/>
      <w:contextualSpacing/>
    </w:pPr>
  </w:style>
  <w:style w:type="paragraph" w:customStyle="1" w:styleId="Pa18">
    <w:name w:val="Pa18"/>
    <w:basedOn w:val="a"/>
    <w:next w:val="a"/>
    <w:uiPriority w:val="99"/>
    <w:rsid w:val="0033088B"/>
    <w:pPr>
      <w:autoSpaceDE w:val="0"/>
      <w:autoSpaceDN w:val="0"/>
      <w:adjustRightInd w:val="0"/>
      <w:spacing w:after="0" w:line="241" w:lineRule="atLeast"/>
    </w:pPr>
    <w:rPr>
      <w:rFonts w:ascii="PetersburgC" w:hAnsi="PetersburgC"/>
      <w:sz w:val="24"/>
      <w:szCs w:val="24"/>
    </w:rPr>
  </w:style>
  <w:style w:type="paragraph" w:customStyle="1" w:styleId="Pa8">
    <w:name w:val="Pa8"/>
    <w:basedOn w:val="a"/>
    <w:next w:val="a"/>
    <w:uiPriority w:val="99"/>
    <w:rsid w:val="0033088B"/>
    <w:pPr>
      <w:autoSpaceDE w:val="0"/>
      <w:autoSpaceDN w:val="0"/>
      <w:adjustRightInd w:val="0"/>
      <w:spacing w:after="0" w:line="211" w:lineRule="atLeast"/>
    </w:pPr>
    <w:rPr>
      <w:rFonts w:ascii="PetersburgC" w:hAnsi="PetersburgC"/>
      <w:sz w:val="24"/>
      <w:szCs w:val="24"/>
    </w:rPr>
  </w:style>
  <w:style w:type="paragraph" w:customStyle="1" w:styleId="Pa19">
    <w:name w:val="Pa19"/>
    <w:basedOn w:val="a"/>
    <w:next w:val="a"/>
    <w:uiPriority w:val="99"/>
    <w:rsid w:val="0033088B"/>
    <w:pPr>
      <w:autoSpaceDE w:val="0"/>
      <w:autoSpaceDN w:val="0"/>
      <w:adjustRightInd w:val="0"/>
      <w:spacing w:after="0" w:line="181" w:lineRule="atLeast"/>
    </w:pPr>
    <w:rPr>
      <w:rFonts w:ascii="PetersburgC" w:hAnsi="PetersburgC"/>
      <w:sz w:val="24"/>
      <w:szCs w:val="24"/>
    </w:rPr>
  </w:style>
  <w:style w:type="paragraph" w:customStyle="1" w:styleId="Pa15">
    <w:name w:val="Pa15"/>
    <w:basedOn w:val="a"/>
    <w:next w:val="a"/>
    <w:uiPriority w:val="99"/>
    <w:rsid w:val="0033088B"/>
    <w:pPr>
      <w:autoSpaceDE w:val="0"/>
      <w:autoSpaceDN w:val="0"/>
      <w:adjustRightInd w:val="0"/>
      <w:spacing w:after="0" w:line="181" w:lineRule="atLeast"/>
    </w:pPr>
    <w:rPr>
      <w:rFonts w:ascii="PetersburgC" w:hAnsi="PetersburgC"/>
      <w:sz w:val="24"/>
      <w:szCs w:val="24"/>
    </w:rPr>
  </w:style>
  <w:style w:type="paragraph" w:customStyle="1" w:styleId="Pa11">
    <w:name w:val="Pa11"/>
    <w:basedOn w:val="a"/>
    <w:next w:val="a"/>
    <w:uiPriority w:val="99"/>
    <w:rsid w:val="0033088B"/>
    <w:pPr>
      <w:autoSpaceDE w:val="0"/>
      <w:autoSpaceDN w:val="0"/>
      <w:adjustRightInd w:val="0"/>
      <w:spacing w:after="0" w:line="167" w:lineRule="atLeast"/>
    </w:pPr>
    <w:rPr>
      <w:rFonts w:ascii="PetersburgC" w:hAnsi="PetersburgC"/>
      <w:sz w:val="24"/>
      <w:szCs w:val="24"/>
    </w:rPr>
  </w:style>
  <w:style w:type="paragraph" w:customStyle="1" w:styleId="Pa16">
    <w:name w:val="Pa16"/>
    <w:basedOn w:val="a"/>
    <w:next w:val="a"/>
    <w:uiPriority w:val="99"/>
    <w:rsid w:val="0033088B"/>
    <w:pPr>
      <w:autoSpaceDE w:val="0"/>
      <w:autoSpaceDN w:val="0"/>
      <w:adjustRightInd w:val="0"/>
      <w:spacing w:after="0" w:line="167" w:lineRule="atLeast"/>
    </w:pPr>
    <w:rPr>
      <w:rFonts w:ascii="PetersburgC" w:hAnsi="PetersburgC"/>
      <w:sz w:val="24"/>
      <w:szCs w:val="24"/>
    </w:rPr>
  </w:style>
  <w:style w:type="paragraph" w:customStyle="1" w:styleId="Pa20">
    <w:name w:val="Pa20"/>
    <w:basedOn w:val="a"/>
    <w:next w:val="a"/>
    <w:uiPriority w:val="99"/>
    <w:rsid w:val="0033088B"/>
    <w:pPr>
      <w:autoSpaceDE w:val="0"/>
      <w:autoSpaceDN w:val="0"/>
      <w:adjustRightInd w:val="0"/>
      <w:spacing w:after="0" w:line="167" w:lineRule="atLeast"/>
    </w:pPr>
    <w:rPr>
      <w:rFonts w:ascii="PetersburgC" w:hAnsi="PetersburgC"/>
      <w:sz w:val="24"/>
      <w:szCs w:val="24"/>
    </w:rPr>
  </w:style>
  <w:style w:type="paragraph" w:customStyle="1" w:styleId="Pa9">
    <w:name w:val="Pa9"/>
    <w:basedOn w:val="a"/>
    <w:next w:val="a"/>
    <w:uiPriority w:val="99"/>
    <w:rsid w:val="0033088B"/>
    <w:pPr>
      <w:autoSpaceDE w:val="0"/>
      <w:autoSpaceDN w:val="0"/>
      <w:adjustRightInd w:val="0"/>
      <w:spacing w:after="0" w:line="211" w:lineRule="atLeast"/>
    </w:pPr>
    <w:rPr>
      <w:rFonts w:ascii="PetersburgC" w:hAnsi="PetersburgC"/>
      <w:sz w:val="24"/>
      <w:szCs w:val="24"/>
    </w:rPr>
  </w:style>
  <w:style w:type="paragraph" w:styleId="aa">
    <w:name w:val="header"/>
    <w:basedOn w:val="a"/>
    <w:link w:val="ab"/>
    <w:uiPriority w:val="99"/>
    <w:unhideWhenUsed/>
    <w:rsid w:val="00DC6E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DC6ECD"/>
  </w:style>
  <w:style w:type="paragraph" w:styleId="ac">
    <w:name w:val="footer"/>
    <w:basedOn w:val="a"/>
    <w:link w:val="ad"/>
    <w:uiPriority w:val="99"/>
    <w:unhideWhenUsed/>
    <w:rsid w:val="00DC6E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DC6ECD"/>
  </w:style>
  <w:style w:type="paragraph" w:customStyle="1" w:styleId="Pa23">
    <w:name w:val="Pa23"/>
    <w:basedOn w:val="a"/>
    <w:next w:val="a"/>
    <w:uiPriority w:val="99"/>
    <w:rsid w:val="005A3404"/>
    <w:pPr>
      <w:autoSpaceDE w:val="0"/>
      <w:autoSpaceDN w:val="0"/>
      <w:adjustRightInd w:val="0"/>
      <w:spacing w:after="0" w:line="211" w:lineRule="atLeast"/>
    </w:pPr>
    <w:rPr>
      <w:rFonts w:ascii="PetersburgC" w:hAnsi="PetersburgC"/>
      <w:sz w:val="24"/>
      <w:szCs w:val="24"/>
    </w:rPr>
  </w:style>
  <w:style w:type="table" w:styleId="ae">
    <w:name w:val="Table Grid"/>
    <w:basedOn w:val="a1"/>
    <w:uiPriority w:val="59"/>
    <w:rsid w:val="005A34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2">
    <w:name w:val="Table Grid 1"/>
    <w:basedOn w:val="a1"/>
    <w:rsid w:val="002A3F8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">
    <w:name w:val="Hyperlink"/>
    <w:basedOn w:val="a0"/>
    <w:uiPriority w:val="99"/>
    <w:unhideWhenUsed/>
    <w:rsid w:val="00BF678D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uiPriority w:val="9"/>
    <w:semiHidden/>
    <w:rsid w:val="00394E2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f0">
    <w:name w:val="FollowedHyperlink"/>
    <w:basedOn w:val="a0"/>
    <w:uiPriority w:val="99"/>
    <w:semiHidden/>
    <w:unhideWhenUsed/>
    <w:rsid w:val="0036309F"/>
    <w:rPr>
      <w:color w:val="800080" w:themeColor="followedHyperlink"/>
      <w:u w:val="single"/>
    </w:rPr>
  </w:style>
  <w:style w:type="paragraph" w:styleId="af1">
    <w:name w:val="footnote text"/>
    <w:basedOn w:val="a"/>
    <w:link w:val="af2"/>
    <w:uiPriority w:val="99"/>
    <w:semiHidden/>
    <w:unhideWhenUsed/>
    <w:rsid w:val="001D1A0F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1D1A0F"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sid w:val="001D1A0F"/>
    <w:rPr>
      <w:vertAlign w:val="superscript"/>
    </w:rPr>
  </w:style>
  <w:style w:type="paragraph" w:styleId="af4">
    <w:name w:val="Balloon Text"/>
    <w:basedOn w:val="a"/>
    <w:link w:val="af5"/>
    <w:uiPriority w:val="99"/>
    <w:semiHidden/>
    <w:unhideWhenUsed/>
    <w:rsid w:val="00751A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751ACC"/>
    <w:rPr>
      <w:rFonts w:ascii="Tahoma" w:hAnsi="Tahoma" w:cs="Tahoma"/>
      <w:sz w:val="16"/>
      <w:szCs w:val="16"/>
    </w:rPr>
  </w:style>
  <w:style w:type="character" w:styleId="af6">
    <w:name w:val="Placeholder Text"/>
    <w:basedOn w:val="a0"/>
    <w:uiPriority w:val="99"/>
    <w:semiHidden/>
    <w:rsid w:val="0023107F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C7C5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2C7C5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94E2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C7C5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11">
    <w:name w:val="1"/>
    <w:basedOn w:val="a"/>
    <w:rsid w:val="002C7C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ody Text"/>
    <w:basedOn w:val="a"/>
    <w:link w:val="a4"/>
    <w:uiPriority w:val="99"/>
    <w:semiHidden/>
    <w:unhideWhenUsed/>
    <w:rsid w:val="002C7C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99"/>
    <w:semiHidden/>
    <w:rsid w:val="002C7C5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C7C5B"/>
  </w:style>
  <w:style w:type="paragraph" w:styleId="a5">
    <w:name w:val="Body Text Indent"/>
    <w:basedOn w:val="a"/>
    <w:link w:val="a6"/>
    <w:uiPriority w:val="99"/>
    <w:semiHidden/>
    <w:unhideWhenUsed/>
    <w:rsid w:val="002C7C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2C7C5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semiHidden/>
    <w:unhideWhenUsed/>
    <w:rsid w:val="002C7C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2C7C5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No Spacing"/>
    <w:basedOn w:val="a"/>
    <w:uiPriority w:val="1"/>
    <w:qFormat/>
    <w:rsid w:val="00E862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List Paragraph"/>
    <w:basedOn w:val="a"/>
    <w:uiPriority w:val="34"/>
    <w:qFormat/>
    <w:rsid w:val="00DD3A81"/>
    <w:pPr>
      <w:ind w:left="720"/>
      <w:contextualSpacing/>
    </w:pPr>
  </w:style>
  <w:style w:type="paragraph" w:customStyle="1" w:styleId="Pa18">
    <w:name w:val="Pa18"/>
    <w:basedOn w:val="a"/>
    <w:next w:val="a"/>
    <w:uiPriority w:val="99"/>
    <w:rsid w:val="0033088B"/>
    <w:pPr>
      <w:autoSpaceDE w:val="0"/>
      <w:autoSpaceDN w:val="0"/>
      <w:adjustRightInd w:val="0"/>
      <w:spacing w:after="0" w:line="241" w:lineRule="atLeast"/>
    </w:pPr>
    <w:rPr>
      <w:rFonts w:ascii="PetersburgC" w:hAnsi="PetersburgC"/>
      <w:sz w:val="24"/>
      <w:szCs w:val="24"/>
    </w:rPr>
  </w:style>
  <w:style w:type="paragraph" w:customStyle="1" w:styleId="Pa8">
    <w:name w:val="Pa8"/>
    <w:basedOn w:val="a"/>
    <w:next w:val="a"/>
    <w:uiPriority w:val="99"/>
    <w:rsid w:val="0033088B"/>
    <w:pPr>
      <w:autoSpaceDE w:val="0"/>
      <w:autoSpaceDN w:val="0"/>
      <w:adjustRightInd w:val="0"/>
      <w:spacing w:after="0" w:line="211" w:lineRule="atLeast"/>
    </w:pPr>
    <w:rPr>
      <w:rFonts w:ascii="PetersburgC" w:hAnsi="PetersburgC"/>
      <w:sz w:val="24"/>
      <w:szCs w:val="24"/>
    </w:rPr>
  </w:style>
  <w:style w:type="paragraph" w:customStyle="1" w:styleId="Pa19">
    <w:name w:val="Pa19"/>
    <w:basedOn w:val="a"/>
    <w:next w:val="a"/>
    <w:uiPriority w:val="99"/>
    <w:rsid w:val="0033088B"/>
    <w:pPr>
      <w:autoSpaceDE w:val="0"/>
      <w:autoSpaceDN w:val="0"/>
      <w:adjustRightInd w:val="0"/>
      <w:spacing w:after="0" w:line="181" w:lineRule="atLeast"/>
    </w:pPr>
    <w:rPr>
      <w:rFonts w:ascii="PetersburgC" w:hAnsi="PetersburgC"/>
      <w:sz w:val="24"/>
      <w:szCs w:val="24"/>
    </w:rPr>
  </w:style>
  <w:style w:type="paragraph" w:customStyle="1" w:styleId="Pa15">
    <w:name w:val="Pa15"/>
    <w:basedOn w:val="a"/>
    <w:next w:val="a"/>
    <w:uiPriority w:val="99"/>
    <w:rsid w:val="0033088B"/>
    <w:pPr>
      <w:autoSpaceDE w:val="0"/>
      <w:autoSpaceDN w:val="0"/>
      <w:adjustRightInd w:val="0"/>
      <w:spacing w:after="0" w:line="181" w:lineRule="atLeast"/>
    </w:pPr>
    <w:rPr>
      <w:rFonts w:ascii="PetersburgC" w:hAnsi="PetersburgC"/>
      <w:sz w:val="24"/>
      <w:szCs w:val="24"/>
    </w:rPr>
  </w:style>
  <w:style w:type="paragraph" w:customStyle="1" w:styleId="Pa11">
    <w:name w:val="Pa11"/>
    <w:basedOn w:val="a"/>
    <w:next w:val="a"/>
    <w:uiPriority w:val="99"/>
    <w:rsid w:val="0033088B"/>
    <w:pPr>
      <w:autoSpaceDE w:val="0"/>
      <w:autoSpaceDN w:val="0"/>
      <w:adjustRightInd w:val="0"/>
      <w:spacing w:after="0" w:line="167" w:lineRule="atLeast"/>
    </w:pPr>
    <w:rPr>
      <w:rFonts w:ascii="PetersburgC" w:hAnsi="PetersburgC"/>
      <w:sz w:val="24"/>
      <w:szCs w:val="24"/>
    </w:rPr>
  </w:style>
  <w:style w:type="paragraph" w:customStyle="1" w:styleId="Pa16">
    <w:name w:val="Pa16"/>
    <w:basedOn w:val="a"/>
    <w:next w:val="a"/>
    <w:uiPriority w:val="99"/>
    <w:rsid w:val="0033088B"/>
    <w:pPr>
      <w:autoSpaceDE w:val="0"/>
      <w:autoSpaceDN w:val="0"/>
      <w:adjustRightInd w:val="0"/>
      <w:spacing w:after="0" w:line="167" w:lineRule="atLeast"/>
    </w:pPr>
    <w:rPr>
      <w:rFonts w:ascii="PetersburgC" w:hAnsi="PetersburgC"/>
      <w:sz w:val="24"/>
      <w:szCs w:val="24"/>
    </w:rPr>
  </w:style>
  <w:style w:type="paragraph" w:customStyle="1" w:styleId="Pa20">
    <w:name w:val="Pa20"/>
    <w:basedOn w:val="a"/>
    <w:next w:val="a"/>
    <w:uiPriority w:val="99"/>
    <w:rsid w:val="0033088B"/>
    <w:pPr>
      <w:autoSpaceDE w:val="0"/>
      <w:autoSpaceDN w:val="0"/>
      <w:adjustRightInd w:val="0"/>
      <w:spacing w:after="0" w:line="167" w:lineRule="atLeast"/>
    </w:pPr>
    <w:rPr>
      <w:rFonts w:ascii="PetersburgC" w:hAnsi="PetersburgC"/>
      <w:sz w:val="24"/>
      <w:szCs w:val="24"/>
    </w:rPr>
  </w:style>
  <w:style w:type="paragraph" w:customStyle="1" w:styleId="Pa9">
    <w:name w:val="Pa9"/>
    <w:basedOn w:val="a"/>
    <w:next w:val="a"/>
    <w:uiPriority w:val="99"/>
    <w:rsid w:val="0033088B"/>
    <w:pPr>
      <w:autoSpaceDE w:val="0"/>
      <w:autoSpaceDN w:val="0"/>
      <w:adjustRightInd w:val="0"/>
      <w:spacing w:after="0" w:line="211" w:lineRule="atLeast"/>
    </w:pPr>
    <w:rPr>
      <w:rFonts w:ascii="PetersburgC" w:hAnsi="PetersburgC"/>
      <w:sz w:val="24"/>
      <w:szCs w:val="24"/>
    </w:rPr>
  </w:style>
  <w:style w:type="paragraph" w:styleId="aa">
    <w:name w:val="header"/>
    <w:basedOn w:val="a"/>
    <w:link w:val="ab"/>
    <w:uiPriority w:val="99"/>
    <w:unhideWhenUsed/>
    <w:rsid w:val="00DC6E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DC6ECD"/>
  </w:style>
  <w:style w:type="paragraph" w:styleId="ac">
    <w:name w:val="footer"/>
    <w:basedOn w:val="a"/>
    <w:link w:val="ad"/>
    <w:uiPriority w:val="99"/>
    <w:unhideWhenUsed/>
    <w:rsid w:val="00DC6E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DC6ECD"/>
  </w:style>
  <w:style w:type="paragraph" w:customStyle="1" w:styleId="Pa23">
    <w:name w:val="Pa23"/>
    <w:basedOn w:val="a"/>
    <w:next w:val="a"/>
    <w:uiPriority w:val="99"/>
    <w:rsid w:val="005A3404"/>
    <w:pPr>
      <w:autoSpaceDE w:val="0"/>
      <w:autoSpaceDN w:val="0"/>
      <w:adjustRightInd w:val="0"/>
      <w:spacing w:after="0" w:line="211" w:lineRule="atLeast"/>
    </w:pPr>
    <w:rPr>
      <w:rFonts w:ascii="PetersburgC" w:hAnsi="PetersburgC"/>
      <w:sz w:val="24"/>
      <w:szCs w:val="24"/>
    </w:rPr>
  </w:style>
  <w:style w:type="table" w:styleId="ae">
    <w:name w:val="Table Grid"/>
    <w:basedOn w:val="a1"/>
    <w:uiPriority w:val="59"/>
    <w:rsid w:val="005A34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2">
    <w:name w:val="Table Grid 1"/>
    <w:basedOn w:val="a1"/>
    <w:rsid w:val="002A3F8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">
    <w:name w:val="Hyperlink"/>
    <w:basedOn w:val="a0"/>
    <w:uiPriority w:val="99"/>
    <w:unhideWhenUsed/>
    <w:rsid w:val="00BF678D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uiPriority w:val="9"/>
    <w:semiHidden/>
    <w:rsid w:val="00394E2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f0">
    <w:name w:val="FollowedHyperlink"/>
    <w:basedOn w:val="a0"/>
    <w:uiPriority w:val="99"/>
    <w:semiHidden/>
    <w:unhideWhenUsed/>
    <w:rsid w:val="0036309F"/>
    <w:rPr>
      <w:color w:val="800080" w:themeColor="followedHyperlink"/>
      <w:u w:val="single"/>
    </w:rPr>
  </w:style>
  <w:style w:type="paragraph" w:styleId="af1">
    <w:name w:val="footnote text"/>
    <w:basedOn w:val="a"/>
    <w:link w:val="af2"/>
    <w:uiPriority w:val="99"/>
    <w:semiHidden/>
    <w:unhideWhenUsed/>
    <w:rsid w:val="001D1A0F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1D1A0F"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sid w:val="001D1A0F"/>
    <w:rPr>
      <w:vertAlign w:val="superscript"/>
    </w:rPr>
  </w:style>
  <w:style w:type="paragraph" w:styleId="af4">
    <w:name w:val="Balloon Text"/>
    <w:basedOn w:val="a"/>
    <w:link w:val="af5"/>
    <w:uiPriority w:val="99"/>
    <w:semiHidden/>
    <w:unhideWhenUsed/>
    <w:rsid w:val="00751A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751ACC"/>
    <w:rPr>
      <w:rFonts w:ascii="Tahoma" w:hAnsi="Tahoma" w:cs="Tahoma"/>
      <w:sz w:val="16"/>
      <w:szCs w:val="16"/>
    </w:rPr>
  </w:style>
  <w:style w:type="character" w:styleId="af6">
    <w:name w:val="Placeholder Text"/>
    <w:basedOn w:val="a0"/>
    <w:uiPriority w:val="99"/>
    <w:semiHidden/>
    <w:rsid w:val="0023107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69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65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88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693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044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43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1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820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55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5937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444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424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6104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069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128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7127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220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1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9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9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183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management.com.ua/finance/fin057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aktbuh.ru/nalogi-i-uchet/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minfin.ru/ru/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1812EC4-8DAF-43B0-B908-E6439087E1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1025</TotalTime>
  <Pages>1</Pages>
  <Words>6346</Words>
  <Characters>36178</Characters>
  <Application>Microsoft Office Word</Application>
  <DocSecurity>0</DocSecurity>
  <Lines>301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Бурундучка</dc:creator>
  <cp:lastModifiedBy>Рома любит Лену</cp:lastModifiedBy>
  <cp:revision>28</cp:revision>
  <dcterms:created xsi:type="dcterms:W3CDTF">2014-12-15T10:51:00Z</dcterms:created>
  <dcterms:modified xsi:type="dcterms:W3CDTF">2015-01-11T08:21:00Z</dcterms:modified>
</cp:coreProperties>
</file>