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1CBC" w:rsidRPr="00A5509C" w:rsidRDefault="002E1CBC" w:rsidP="007D159B">
      <w:pPr>
        <w:pStyle w:val="1"/>
        <w:numPr>
          <w:ilvl w:val="0"/>
          <w:numId w:val="1"/>
        </w:numPr>
        <w:jc w:val="center"/>
        <w:rPr>
          <w:rFonts w:ascii="Times New Roman" w:hAnsi="Times New Roman"/>
          <w:b/>
          <w:sz w:val="32"/>
          <w:szCs w:val="32"/>
        </w:rPr>
      </w:pPr>
      <w:r w:rsidRPr="00A5509C">
        <w:rPr>
          <w:rFonts w:ascii="Times New Roman" w:hAnsi="Times New Roman"/>
          <w:b/>
          <w:sz w:val="32"/>
          <w:szCs w:val="32"/>
        </w:rPr>
        <w:t>Последовательность выполнения работы на ПК</w:t>
      </w:r>
    </w:p>
    <w:p w:rsidR="002E1CBC" w:rsidRPr="00A5509C" w:rsidRDefault="002E1CBC" w:rsidP="002E1CBC">
      <w:pPr>
        <w:pStyle w:val="1"/>
        <w:numPr>
          <w:ilvl w:val="1"/>
          <w:numId w:val="1"/>
        </w:numPr>
        <w:jc w:val="center"/>
        <w:rPr>
          <w:rFonts w:ascii="Times New Roman" w:hAnsi="Times New Roman"/>
          <w:b/>
          <w:sz w:val="32"/>
          <w:szCs w:val="32"/>
        </w:rPr>
      </w:pPr>
      <w:r w:rsidRPr="00A5509C">
        <w:rPr>
          <w:rFonts w:ascii="Times New Roman" w:hAnsi="Times New Roman"/>
          <w:b/>
          <w:sz w:val="32"/>
          <w:szCs w:val="32"/>
        </w:rPr>
        <w:t>Ввод данных об организации</w:t>
      </w:r>
    </w:p>
    <w:p w:rsidR="002E1CBC" w:rsidRPr="00F913FC" w:rsidRDefault="002E1CBC" w:rsidP="002E1CBC">
      <w:pPr>
        <w:spacing w:after="0" w:line="360" w:lineRule="auto"/>
        <w:ind w:firstLine="567"/>
        <w:rPr>
          <w:rFonts w:ascii="Times New Roman" w:hAnsi="Times New Roman"/>
          <w:sz w:val="28"/>
          <w:szCs w:val="28"/>
          <w:lang w:eastAsia="ru-RU"/>
        </w:rPr>
      </w:pPr>
      <w:r w:rsidRPr="00F913FC">
        <w:rPr>
          <w:rFonts w:ascii="Times New Roman" w:hAnsi="Times New Roman"/>
          <w:sz w:val="28"/>
          <w:szCs w:val="28"/>
        </w:rPr>
        <w:t>Введем произвольные условные данные: наименование организации</w:t>
      </w:r>
      <w:r w:rsidRPr="00F913FC">
        <w:rPr>
          <w:rFonts w:ascii="Times New Roman" w:hAnsi="Times New Roman"/>
          <w:sz w:val="28"/>
          <w:szCs w:val="28"/>
          <w:lang w:eastAsia="ru-RU"/>
        </w:rPr>
        <w:t>, ИНН, адрес, ОКВЭД, ОКПО, ОКОПФ, ОКДП, ОКФС и др.</w:t>
      </w:r>
    </w:p>
    <w:p w:rsidR="002E1CBC" w:rsidRPr="00F913FC" w:rsidRDefault="002E1CBC" w:rsidP="002E1CBC">
      <w:pPr>
        <w:spacing w:after="0" w:line="360" w:lineRule="auto"/>
        <w:ind w:firstLine="567"/>
        <w:rPr>
          <w:rFonts w:ascii="Times New Roman" w:hAnsi="Times New Roman"/>
          <w:sz w:val="28"/>
          <w:szCs w:val="28"/>
          <w:lang w:eastAsia="ru-RU"/>
        </w:rPr>
      </w:pPr>
      <w:r w:rsidRPr="00F913FC">
        <w:rPr>
          <w:rFonts w:ascii="Times New Roman" w:hAnsi="Times New Roman"/>
          <w:sz w:val="28"/>
          <w:szCs w:val="28"/>
          <w:lang w:eastAsia="ru-RU"/>
        </w:rPr>
        <w:t>Данные о банке организации постоянные: основной счет «Сбербанк»;</w:t>
      </w:r>
    </w:p>
    <w:p w:rsidR="002E1CBC" w:rsidRPr="00F913FC" w:rsidRDefault="002E1CBC" w:rsidP="002E1CBC">
      <w:pPr>
        <w:spacing w:after="0" w:line="360" w:lineRule="auto"/>
        <w:ind w:left="851" w:hanging="851"/>
        <w:rPr>
          <w:rFonts w:ascii="Times New Roman" w:hAnsi="Times New Roman"/>
          <w:sz w:val="28"/>
          <w:szCs w:val="28"/>
          <w:lang w:eastAsia="ru-RU"/>
        </w:rPr>
      </w:pPr>
      <w:bookmarkStart w:id="0" w:name="bookmark1"/>
      <w:r w:rsidRPr="00F913FC">
        <w:rPr>
          <w:rFonts w:ascii="Times New Roman" w:hAnsi="Times New Roman"/>
          <w:sz w:val="28"/>
          <w:szCs w:val="28"/>
          <w:lang w:eastAsia="ru-RU"/>
        </w:rPr>
        <w:t>№ р/с: 40702810638040115408</w:t>
      </w:r>
      <w:bookmarkEnd w:id="0"/>
    </w:p>
    <w:p w:rsidR="002E1CBC" w:rsidRPr="00F913FC" w:rsidRDefault="002E1CBC" w:rsidP="002E1CBC">
      <w:pPr>
        <w:spacing w:after="0" w:line="360" w:lineRule="auto"/>
        <w:ind w:left="851" w:hanging="851"/>
        <w:rPr>
          <w:rFonts w:ascii="Times New Roman" w:hAnsi="Times New Roman"/>
          <w:sz w:val="28"/>
          <w:szCs w:val="28"/>
          <w:lang w:eastAsia="ru-RU"/>
        </w:rPr>
      </w:pPr>
      <w:r w:rsidRPr="00F913FC">
        <w:rPr>
          <w:rFonts w:ascii="Times New Roman" w:hAnsi="Times New Roman"/>
          <w:sz w:val="28"/>
          <w:szCs w:val="28"/>
          <w:lang w:eastAsia="ru-RU"/>
        </w:rPr>
        <w:t>БИК 044525225</w:t>
      </w:r>
    </w:p>
    <w:p w:rsidR="002E1CBC" w:rsidRPr="00F913FC" w:rsidRDefault="002E1CBC" w:rsidP="002E1CBC">
      <w:pPr>
        <w:spacing w:after="0" w:line="360" w:lineRule="auto"/>
        <w:ind w:left="851" w:hanging="851"/>
        <w:rPr>
          <w:rFonts w:ascii="Times New Roman" w:hAnsi="Times New Roman"/>
          <w:sz w:val="28"/>
          <w:szCs w:val="28"/>
          <w:lang w:eastAsia="ru-RU"/>
        </w:rPr>
      </w:pPr>
      <w:r w:rsidRPr="00F913FC">
        <w:rPr>
          <w:rFonts w:ascii="Times New Roman" w:hAnsi="Times New Roman"/>
          <w:sz w:val="28"/>
          <w:szCs w:val="28"/>
          <w:lang w:eastAsia="ru-RU"/>
        </w:rPr>
        <w:t>Корр.счет 30101810400000000225</w:t>
      </w:r>
    </w:p>
    <w:p w:rsidR="00EF6A4B" w:rsidRPr="00EF6A4B" w:rsidRDefault="00EF6A4B" w:rsidP="00EF6A4B"/>
    <w:p w:rsidR="002E1CBC" w:rsidRDefault="002E1CBC" w:rsidP="00EF6A4B">
      <w:r>
        <w:rPr>
          <w:noProof/>
          <w:lang w:eastAsia="ru-RU"/>
        </w:rPr>
        <w:drawing>
          <wp:inline distT="0" distB="0" distL="0" distR="0">
            <wp:extent cx="5934075" cy="4705350"/>
            <wp:effectExtent l="19050" t="0" r="9525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CBC" w:rsidRPr="00851DA3" w:rsidRDefault="002E1CBC" w:rsidP="002E1CBC">
      <w:pPr>
        <w:spacing w:after="0" w:line="360" w:lineRule="auto"/>
        <w:ind w:left="851"/>
        <w:jc w:val="center"/>
        <w:rPr>
          <w:rFonts w:ascii="Times New Roman" w:hAnsi="Times New Roman"/>
          <w:sz w:val="24"/>
          <w:szCs w:val="24"/>
          <w:lang w:eastAsia="ru-RU"/>
        </w:rPr>
      </w:pPr>
      <w:r>
        <w:tab/>
      </w:r>
      <w:r w:rsidRPr="00851DA3">
        <w:rPr>
          <w:rFonts w:ascii="Times New Roman" w:hAnsi="Times New Roman"/>
          <w:sz w:val="24"/>
          <w:szCs w:val="24"/>
          <w:lang w:eastAsia="ru-RU"/>
        </w:rPr>
        <w:t>Рис.1. Основные данные организации</w:t>
      </w:r>
    </w:p>
    <w:p w:rsidR="00EF6A4B" w:rsidRPr="00851DA3" w:rsidRDefault="00EF6A4B" w:rsidP="002E1CBC">
      <w:pPr>
        <w:tabs>
          <w:tab w:val="left" w:pos="3660"/>
        </w:tabs>
        <w:rPr>
          <w:sz w:val="24"/>
          <w:szCs w:val="24"/>
        </w:rPr>
      </w:pPr>
    </w:p>
    <w:p w:rsidR="002E1CBC" w:rsidRPr="00851DA3" w:rsidRDefault="00EF6A4B" w:rsidP="00EF6A4B">
      <w:pPr>
        <w:tabs>
          <w:tab w:val="left" w:pos="2085"/>
        </w:tabs>
      </w:pPr>
      <w:r>
        <w:tab/>
      </w:r>
    </w:p>
    <w:p w:rsidR="002E1CBC" w:rsidRPr="00851DA3" w:rsidRDefault="002E1CBC" w:rsidP="00EF6A4B">
      <w:pPr>
        <w:tabs>
          <w:tab w:val="left" w:pos="2085"/>
        </w:tabs>
      </w:pPr>
    </w:p>
    <w:p w:rsidR="000B5D1F" w:rsidRDefault="00EF6A4B" w:rsidP="00851DA3">
      <w:pPr>
        <w:tabs>
          <w:tab w:val="left" w:pos="2085"/>
        </w:tabs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4733925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73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E1CBC" w:rsidRPr="00851DA3">
        <w:rPr>
          <w:rFonts w:ascii="Times New Roman" w:hAnsi="Times New Roman"/>
          <w:sz w:val="24"/>
          <w:szCs w:val="24"/>
          <w:lang w:eastAsia="ru-RU"/>
        </w:rPr>
        <w:t>Рис.2. Заполнение адресных данных</w:t>
      </w:r>
    </w:p>
    <w:p w:rsidR="00851DA3" w:rsidRPr="00851DA3" w:rsidRDefault="00851DA3" w:rsidP="00851DA3">
      <w:pPr>
        <w:tabs>
          <w:tab w:val="left" w:pos="2085"/>
        </w:tabs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2E1CBC" w:rsidRDefault="002E1CBC" w:rsidP="002E1CBC">
      <w:pPr>
        <w:jc w:val="center"/>
        <w:rPr>
          <w:lang w:val="en-US"/>
        </w:rPr>
      </w:pPr>
      <w:r w:rsidRPr="002E1CBC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876925" cy="3343275"/>
            <wp:effectExtent l="1905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r="963" b="282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CBC" w:rsidRDefault="002E1CBC" w:rsidP="00851DA3">
      <w:pPr>
        <w:tabs>
          <w:tab w:val="center" w:pos="4677"/>
          <w:tab w:val="left" w:pos="7545"/>
        </w:tabs>
        <w:jc w:val="center"/>
        <w:rPr>
          <w:rFonts w:ascii="Times New Roman" w:hAnsi="Times New Roman"/>
          <w:sz w:val="28"/>
          <w:szCs w:val="28"/>
          <w:lang w:val="en-US" w:eastAsia="ru-RU"/>
        </w:rPr>
      </w:pPr>
      <w:r w:rsidRPr="00851DA3">
        <w:rPr>
          <w:rFonts w:ascii="Times New Roman" w:hAnsi="Times New Roman"/>
          <w:sz w:val="24"/>
          <w:szCs w:val="24"/>
          <w:lang w:eastAsia="ru-RU"/>
        </w:rPr>
        <w:t>Рис.3. Заполнение вкладки «Коды»</w:t>
      </w:r>
    </w:p>
    <w:p w:rsidR="004C1B81" w:rsidRDefault="004C1B81" w:rsidP="004C1B81">
      <w:pPr>
        <w:tabs>
          <w:tab w:val="center" w:pos="4677"/>
          <w:tab w:val="left" w:pos="7545"/>
        </w:tabs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191125" cy="4200259"/>
            <wp:effectExtent l="19050" t="0" r="9525" b="0"/>
            <wp:docPr id="8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9457" t="16034" r="46135" b="28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4200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B81" w:rsidRPr="00851DA3" w:rsidRDefault="004C1B81" w:rsidP="004C1B81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lang w:val="en-US"/>
        </w:rPr>
        <w:tab/>
      </w:r>
      <w:r w:rsidRPr="00851DA3">
        <w:rPr>
          <w:rFonts w:ascii="Times New Roman" w:hAnsi="Times New Roman"/>
          <w:sz w:val="24"/>
          <w:szCs w:val="24"/>
          <w:lang w:eastAsia="ru-RU"/>
        </w:rPr>
        <w:t>Рис.4. Заполнение данных о банке</w:t>
      </w:r>
    </w:p>
    <w:p w:rsidR="004C1B81" w:rsidRPr="00851DA3" w:rsidRDefault="004C1B81" w:rsidP="004C1B81">
      <w:pPr>
        <w:tabs>
          <w:tab w:val="left" w:pos="1920"/>
        </w:tabs>
      </w:pPr>
    </w:p>
    <w:p w:rsidR="004C1B81" w:rsidRPr="00A5509C" w:rsidRDefault="00851DA3" w:rsidP="00851DA3">
      <w:pPr>
        <w:pStyle w:val="1"/>
        <w:spacing w:after="0" w:line="360" w:lineRule="auto"/>
        <w:ind w:left="1069"/>
        <w:jc w:val="center"/>
        <w:rPr>
          <w:rFonts w:ascii="Times New Roman" w:hAnsi="Times New Roman"/>
          <w:b/>
          <w:sz w:val="32"/>
          <w:szCs w:val="32"/>
          <w:lang w:eastAsia="ru-RU"/>
        </w:rPr>
      </w:pPr>
      <w:r>
        <w:rPr>
          <w:rFonts w:ascii="Times New Roman" w:hAnsi="Times New Roman"/>
          <w:b/>
          <w:sz w:val="32"/>
          <w:szCs w:val="32"/>
          <w:lang w:eastAsia="ru-RU"/>
        </w:rPr>
        <w:t xml:space="preserve">1.2 </w:t>
      </w:r>
      <w:r w:rsidR="004C1B81" w:rsidRPr="00A5509C">
        <w:rPr>
          <w:rFonts w:ascii="Times New Roman" w:hAnsi="Times New Roman"/>
          <w:b/>
          <w:sz w:val="32"/>
          <w:szCs w:val="32"/>
          <w:lang w:eastAsia="ru-RU"/>
        </w:rPr>
        <w:t>Заполнение справочников</w:t>
      </w:r>
    </w:p>
    <w:p w:rsidR="004C1B81" w:rsidRPr="00F913FC" w:rsidRDefault="004C1B81" w:rsidP="004C1B81">
      <w:pPr>
        <w:pStyle w:val="1"/>
        <w:spacing w:after="0" w:line="36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3A7F17">
        <w:rPr>
          <w:rFonts w:ascii="Times New Roman" w:hAnsi="Times New Roman"/>
          <w:i/>
          <w:sz w:val="28"/>
          <w:szCs w:val="28"/>
          <w:lang w:eastAsia="ru-RU"/>
        </w:rPr>
        <w:t>Статьи затрат на производство:</w:t>
      </w:r>
      <w:r w:rsidRPr="00F913FC">
        <w:rPr>
          <w:rFonts w:ascii="Times New Roman" w:hAnsi="Times New Roman"/>
          <w:sz w:val="28"/>
          <w:szCs w:val="28"/>
          <w:lang w:eastAsia="ru-RU"/>
        </w:rPr>
        <w:t xml:space="preserve"> зарплата производственных рабочих; материальные затраты; амортизация; расчеты на соцстрах производственных рабочих.</w:t>
      </w:r>
    </w:p>
    <w:p w:rsidR="004C1B81" w:rsidRPr="00F913FC" w:rsidRDefault="004C1B81" w:rsidP="004C1B81">
      <w:pPr>
        <w:pStyle w:val="1"/>
        <w:spacing w:after="0" w:line="360" w:lineRule="auto"/>
        <w:ind w:left="0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72175" cy="2743200"/>
            <wp:effectExtent l="19050" t="0" r="9525" b="0"/>
            <wp:docPr id="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7051" t="13026" r="33948" b="53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B81" w:rsidRPr="00851DA3" w:rsidRDefault="004C1B81" w:rsidP="004C1B81">
      <w:pPr>
        <w:pStyle w:val="1"/>
        <w:spacing w:after="0" w:line="360" w:lineRule="auto"/>
        <w:ind w:left="0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851DA3">
        <w:rPr>
          <w:rFonts w:ascii="Times New Roman" w:hAnsi="Times New Roman"/>
          <w:sz w:val="24"/>
          <w:szCs w:val="24"/>
          <w:lang w:eastAsia="ru-RU"/>
        </w:rPr>
        <w:t>Рис.5. Справочник «Статьи затрат на производство»</w:t>
      </w:r>
    </w:p>
    <w:p w:rsidR="004C1B81" w:rsidRPr="00F913FC" w:rsidRDefault="004C1B81" w:rsidP="004C1B81">
      <w:pPr>
        <w:spacing w:after="0" w:line="360" w:lineRule="auto"/>
        <w:rPr>
          <w:rFonts w:ascii="Times New Roman" w:hAnsi="Times New Roman"/>
          <w:sz w:val="28"/>
          <w:szCs w:val="28"/>
          <w:lang w:eastAsia="ru-RU"/>
        </w:rPr>
      </w:pPr>
    </w:p>
    <w:p w:rsidR="004C1B81" w:rsidRPr="00F913FC" w:rsidRDefault="004C1B81" w:rsidP="004C1B81">
      <w:pPr>
        <w:spacing w:after="0" w:line="360" w:lineRule="auto"/>
        <w:ind w:firstLine="851"/>
        <w:rPr>
          <w:rFonts w:ascii="Times New Roman" w:hAnsi="Times New Roman"/>
          <w:sz w:val="28"/>
          <w:szCs w:val="28"/>
          <w:lang w:eastAsia="ru-RU"/>
        </w:rPr>
      </w:pPr>
      <w:r w:rsidRPr="003A7F17">
        <w:rPr>
          <w:rFonts w:ascii="Times New Roman" w:hAnsi="Times New Roman"/>
          <w:i/>
          <w:sz w:val="28"/>
          <w:szCs w:val="28"/>
          <w:lang w:eastAsia="ru-RU"/>
        </w:rPr>
        <w:lastRenderedPageBreak/>
        <w:t>Статьи общехозяйственных затрат:</w:t>
      </w:r>
      <w:r w:rsidRPr="00F913FC">
        <w:rPr>
          <w:rFonts w:ascii="Times New Roman" w:hAnsi="Times New Roman"/>
          <w:sz w:val="28"/>
          <w:szCs w:val="28"/>
          <w:lang w:eastAsia="ru-RU"/>
        </w:rPr>
        <w:t xml:space="preserve"> зарплата АУП; матери</w:t>
      </w:r>
      <w:r w:rsidRPr="00F913FC">
        <w:rPr>
          <w:rFonts w:ascii="Times New Roman" w:hAnsi="Times New Roman"/>
          <w:sz w:val="28"/>
          <w:szCs w:val="28"/>
          <w:lang w:eastAsia="ru-RU"/>
        </w:rPr>
        <w:softHyphen/>
        <w:t>альные затраты; амортизация ОС АУП; оказание услуг; расчеты по соцстраху АУП.</w:t>
      </w:r>
    </w:p>
    <w:p w:rsidR="004C1B81" w:rsidRPr="00F913FC" w:rsidRDefault="004C1B81" w:rsidP="004C1B81">
      <w:pPr>
        <w:spacing w:after="0" w:line="360" w:lineRule="auto"/>
        <w:rPr>
          <w:rFonts w:ascii="Times New Roman" w:hAnsi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334125" cy="2819400"/>
            <wp:effectExtent l="1905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7051" t="13228" r="34270" b="533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B81" w:rsidRPr="00851DA3" w:rsidRDefault="004C1B81" w:rsidP="004C1B81">
      <w:pPr>
        <w:pStyle w:val="1"/>
        <w:spacing w:line="360" w:lineRule="auto"/>
        <w:ind w:left="0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851DA3">
        <w:rPr>
          <w:rFonts w:ascii="Times New Roman" w:hAnsi="Times New Roman"/>
          <w:sz w:val="24"/>
          <w:szCs w:val="24"/>
          <w:lang w:eastAsia="ru-RU"/>
        </w:rPr>
        <w:t>Рис.6. Справочник «Статьи общехозяйственных затрат»</w:t>
      </w:r>
    </w:p>
    <w:p w:rsidR="00E14819" w:rsidRDefault="00E14819" w:rsidP="004C1B81">
      <w:pPr>
        <w:spacing w:after="0" w:line="360" w:lineRule="auto"/>
        <w:ind w:left="851"/>
        <w:rPr>
          <w:rFonts w:ascii="Times New Roman" w:hAnsi="Times New Roman"/>
          <w:i/>
          <w:sz w:val="28"/>
          <w:szCs w:val="28"/>
          <w:lang w:eastAsia="ru-RU"/>
        </w:rPr>
      </w:pPr>
    </w:p>
    <w:p w:rsidR="004C1B81" w:rsidRPr="00F913FC" w:rsidRDefault="004C1B81" w:rsidP="004C1B81">
      <w:pPr>
        <w:spacing w:after="0" w:line="360" w:lineRule="auto"/>
        <w:ind w:left="851"/>
        <w:rPr>
          <w:rFonts w:ascii="Times New Roman" w:hAnsi="Times New Roman"/>
          <w:b/>
          <w:i/>
          <w:sz w:val="28"/>
          <w:szCs w:val="28"/>
          <w:lang w:eastAsia="ru-RU"/>
        </w:rPr>
      </w:pPr>
      <w:r w:rsidRPr="003A7F17">
        <w:rPr>
          <w:rFonts w:ascii="Times New Roman" w:hAnsi="Times New Roman"/>
          <w:i/>
          <w:sz w:val="28"/>
          <w:szCs w:val="28"/>
          <w:lang w:eastAsia="ru-RU"/>
        </w:rPr>
        <w:t>Виды продукции, работ, услуг</w:t>
      </w:r>
      <w:r w:rsidRPr="00F913FC">
        <w:rPr>
          <w:rFonts w:ascii="Times New Roman" w:hAnsi="Times New Roman"/>
          <w:b/>
          <w:i/>
          <w:sz w:val="28"/>
          <w:szCs w:val="28"/>
          <w:lang w:eastAsia="ru-RU"/>
        </w:rPr>
        <w:t>:</w:t>
      </w:r>
    </w:p>
    <w:p w:rsidR="004C1B81" w:rsidRPr="00F913FC" w:rsidRDefault="004C1B81" w:rsidP="004C1B81">
      <w:pPr>
        <w:spacing w:after="0" w:line="360" w:lineRule="auto"/>
        <w:ind w:firstLine="851"/>
        <w:rPr>
          <w:rFonts w:ascii="Times New Roman" w:hAnsi="Times New Roman"/>
          <w:sz w:val="28"/>
          <w:szCs w:val="28"/>
          <w:lang w:eastAsia="ru-RU"/>
        </w:rPr>
      </w:pPr>
      <w:r w:rsidRPr="00F913FC">
        <w:rPr>
          <w:rFonts w:ascii="Times New Roman" w:hAnsi="Times New Roman"/>
          <w:sz w:val="28"/>
          <w:szCs w:val="28"/>
          <w:lang w:eastAsia="ru-RU"/>
        </w:rPr>
        <w:t>наименование - диваны;</w:t>
      </w:r>
    </w:p>
    <w:p w:rsidR="004C1B81" w:rsidRPr="00F913FC" w:rsidRDefault="004C1B81" w:rsidP="004C1B81">
      <w:pPr>
        <w:spacing w:after="0" w:line="360" w:lineRule="auto"/>
        <w:ind w:firstLine="851"/>
        <w:rPr>
          <w:rFonts w:ascii="Times New Roman" w:hAnsi="Times New Roman"/>
          <w:sz w:val="28"/>
          <w:szCs w:val="28"/>
          <w:lang w:eastAsia="ru-RU"/>
        </w:rPr>
      </w:pPr>
      <w:r w:rsidRPr="00F913FC">
        <w:rPr>
          <w:rFonts w:ascii="Times New Roman" w:hAnsi="Times New Roman"/>
          <w:sz w:val="28"/>
          <w:szCs w:val="28"/>
          <w:lang w:eastAsia="ru-RU"/>
        </w:rPr>
        <w:t>тип номенклатуры - продукция.</w:t>
      </w:r>
    </w:p>
    <w:p w:rsidR="004C1B81" w:rsidRPr="00F913FC" w:rsidRDefault="004C1B81" w:rsidP="004C1B81">
      <w:pPr>
        <w:spacing w:after="0" w:line="360" w:lineRule="auto"/>
        <w:rPr>
          <w:rFonts w:ascii="Times New Roman" w:hAnsi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000750" cy="2619375"/>
            <wp:effectExtent l="1905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2245" t="12024" r="36993" b="54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B81" w:rsidRPr="00851DA3" w:rsidRDefault="004C1B81" w:rsidP="004C1B81">
      <w:pPr>
        <w:pStyle w:val="1"/>
        <w:spacing w:line="360" w:lineRule="auto"/>
        <w:ind w:left="0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851DA3">
        <w:rPr>
          <w:rFonts w:ascii="Times New Roman" w:hAnsi="Times New Roman"/>
          <w:sz w:val="24"/>
          <w:szCs w:val="24"/>
          <w:lang w:eastAsia="ru-RU"/>
        </w:rPr>
        <w:t>Рис.7. Справочник «Номенклатура (продукция)»</w:t>
      </w:r>
    </w:p>
    <w:p w:rsidR="004C1B81" w:rsidRPr="00AB6182" w:rsidRDefault="004C1B81" w:rsidP="004C1B81">
      <w:pPr>
        <w:spacing w:after="0" w:line="360" w:lineRule="auto"/>
        <w:ind w:left="851"/>
        <w:rPr>
          <w:rFonts w:ascii="Times New Roman" w:hAnsi="Times New Roman"/>
          <w:i/>
          <w:sz w:val="28"/>
          <w:szCs w:val="28"/>
          <w:lang w:eastAsia="ru-RU"/>
        </w:rPr>
      </w:pPr>
    </w:p>
    <w:p w:rsidR="004C1B81" w:rsidRPr="00AB6182" w:rsidRDefault="004C1B81" w:rsidP="004C1B81">
      <w:pPr>
        <w:spacing w:after="0" w:line="360" w:lineRule="auto"/>
        <w:ind w:left="851"/>
        <w:rPr>
          <w:rFonts w:ascii="Times New Roman" w:hAnsi="Times New Roman"/>
          <w:i/>
          <w:sz w:val="28"/>
          <w:szCs w:val="28"/>
          <w:lang w:eastAsia="ru-RU"/>
        </w:rPr>
      </w:pPr>
    </w:p>
    <w:p w:rsidR="00851DA3" w:rsidRDefault="00851DA3" w:rsidP="004C1B81">
      <w:pPr>
        <w:spacing w:after="0" w:line="360" w:lineRule="auto"/>
        <w:ind w:left="851"/>
        <w:rPr>
          <w:rFonts w:ascii="Times New Roman" w:hAnsi="Times New Roman"/>
          <w:i/>
          <w:sz w:val="28"/>
          <w:szCs w:val="28"/>
          <w:lang w:eastAsia="ru-RU"/>
        </w:rPr>
      </w:pPr>
    </w:p>
    <w:p w:rsidR="00E14819" w:rsidRDefault="00E14819" w:rsidP="004C1B81">
      <w:pPr>
        <w:spacing w:after="0" w:line="360" w:lineRule="auto"/>
        <w:ind w:left="851"/>
        <w:rPr>
          <w:rFonts w:ascii="Times New Roman" w:hAnsi="Times New Roman"/>
          <w:i/>
          <w:sz w:val="28"/>
          <w:szCs w:val="28"/>
          <w:lang w:eastAsia="ru-RU"/>
        </w:rPr>
      </w:pPr>
    </w:p>
    <w:p w:rsidR="00E14819" w:rsidRDefault="00E14819" w:rsidP="004C1B81">
      <w:pPr>
        <w:spacing w:after="0" w:line="360" w:lineRule="auto"/>
        <w:ind w:left="851"/>
        <w:rPr>
          <w:rFonts w:ascii="Times New Roman" w:hAnsi="Times New Roman"/>
          <w:i/>
          <w:sz w:val="28"/>
          <w:szCs w:val="28"/>
          <w:lang w:eastAsia="ru-RU"/>
        </w:rPr>
      </w:pPr>
    </w:p>
    <w:p w:rsidR="004C1B81" w:rsidRPr="00F913FC" w:rsidRDefault="004C1B81" w:rsidP="004C1B81">
      <w:pPr>
        <w:spacing w:after="0" w:line="360" w:lineRule="auto"/>
        <w:ind w:left="851"/>
        <w:rPr>
          <w:rFonts w:ascii="Times New Roman" w:hAnsi="Times New Roman"/>
          <w:b/>
          <w:sz w:val="28"/>
          <w:szCs w:val="28"/>
          <w:lang w:eastAsia="ru-RU"/>
        </w:rPr>
      </w:pPr>
      <w:r w:rsidRPr="003A7F17">
        <w:rPr>
          <w:rFonts w:ascii="Times New Roman" w:hAnsi="Times New Roman"/>
          <w:i/>
          <w:sz w:val="28"/>
          <w:szCs w:val="28"/>
          <w:lang w:eastAsia="ru-RU"/>
        </w:rPr>
        <w:lastRenderedPageBreak/>
        <w:t>Подразделения</w:t>
      </w:r>
      <w:r w:rsidRPr="00F913FC">
        <w:rPr>
          <w:rFonts w:ascii="Times New Roman" w:hAnsi="Times New Roman"/>
          <w:b/>
          <w:i/>
          <w:sz w:val="28"/>
          <w:szCs w:val="28"/>
          <w:lang w:eastAsia="ru-RU"/>
        </w:rPr>
        <w:t>:</w:t>
      </w:r>
      <w:r w:rsidR="00851DA3">
        <w:rPr>
          <w:rFonts w:ascii="Times New Roman" w:hAnsi="Times New Roman"/>
          <w:b/>
          <w:i/>
          <w:sz w:val="28"/>
          <w:szCs w:val="28"/>
          <w:lang w:eastAsia="ru-RU"/>
        </w:rPr>
        <w:t xml:space="preserve"> </w:t>
      </w:r>
      <w:r w:rsidRPr="00F913FC">
        <w:rPr>
          <w:rFonts w:ascii="Times New Roman" w:hAnsi="Times New Roman"/>
          <w:sz w:val="28"/>
          <w:szCs w:val="28"/>
          <w:lang w:eastAsia="ru-RU"/>
        </w:rPr>
        <w:t>основное подразделение; АУП.</w:t>
      </w:r>
    </w:p>
    <w:p w:rsidR="00E14819" w:rsidRDefault="004C1B81" w:rsidP="00851DA3">
      <w:pPr>
        <w:tabs>
          <w:tab w:val="left" w:pos="1920"/>
        </w:tabs>
      </w:pPr>
      <w:r>
        <w:rPr>
          <w:noProof/>
          <w:lang w:eastAsia="ru-RU"/>
        </w:rPr>
        <w:drawing>
          <wp:inline distT="0" distB="0" distL="0" distR="0">
            <wp:extent cx="5705475" cy="3905250"/>
            <wp:effectExtent l="1905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390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6F5D">
        <w:rPr>
          <w:lang w:val="en-US"/>
        </w:rPr>
        <w:tab/>
      </w:r>
    </w:p>
    <w:p w:rsidR="00FB6F5D" w:rsidRPr="00851DA3" w:rsidRDefault="00FB6F5D" w:rsidP="00E14819">
      <w:pPr>
        <w:tabs>
          <w:tab w:val="left" w:pos="1920"/>
        </w:tabs>
        <w:jc w:val="center"/>
        <w:rPr>
          <w:rFonts w:ascii="Times New Roman" w:hAnsi="Times New Roman"/>
          <w:sz w:val="24"/>
          <w:szCs w:val="24"/>
          <w:lang w:eastAsia="ru-RU"/>
        </w:rPr>
      </w:pPr>
      <w:r w:rsidRPr="00851DA3">
        <w:rPr>
          <w:rFonts w:ascii="Times New Roman" w:hAnsi="Times New Roman"/>
          <w:sz w:val="24"/>
          <w:szCs w:val="24"/>
          <w:lang w:eastAsia="ru-RU"/>
        </w:rPr>
        <w:t>Рис.8. Справочник «Список подразделений организации»</w:t>
      </w:r>
    </w:p>
    <w:p w:rsidR="00851DA3" w:rsidRDefault="00851DA3" w:rsidP="00FB6F5D">
      <w:pPr>
        <w:pStyle w:val="1"/>
        <w:spacing w:after="0" w:line="360" w:lineRule="auto"/>
        <w:ind w:left="851"/>
        <w:rPr>
          <w:rFonts w:ascii="Times New Roman" w:hAnsi="Times New Roman"/>
          <w:i/>
          <w:sz w:val="28"/>
          <w:szCs w:val="28"/>
          <w:lang w:eastAsia="ru-RU"/>
        </w:rPr>
      </w:pPr>
    </w:p>
    <w:p w:rsidR="00FB6F5D" w:rsidRPr="00F913FC" w:rsidRDefault="00FB6F5D" w:rsidP="00FB6F5D">
      <w:pPr>
        <w:pStyle w:val="1"/>
        <w:spacing w:after="0" w:line="360" w:lineRule="auto"/>
        <w:ind w:left="851"/>
        <w:rPr>
          <w:rFonts w:ascii="Times New Roman" w:hAnsi="Times New Roman"/>
          <w:sz w:val="28"/>
          <w:szCs w:val="28"/>
          <w:lang w:eastAsia="ru-RU"/>
        </w:rPr>
      </w:pPr>
      <w:r w:rsidRPr="003A7F17">
        <w:rPr>
          <w:rFonts w:ascii="Times New Roman" w:hAnsi="Times New Roman"/>
          <w:i/>
          <w:sz w:val="28"/>
          <w:szCs w:val="28"/>
          <w:lang w:eastAsia="ru-RU"/>
        </w:rPr>
        <w:t xml:space="preserve">Материалы </w:t>
      </w:r>
      <w:r w:rsidRPr="00F913FC">
        <w:rPr>
          <w:rFonts w:ascii="Times New Roman" w:hAnsi="Times New Roman"/>
          <w:sz w:val="28"/>
          <w:szCs w:val="28"/>
          <w:lang w:eastAsia="ru-RU"/>
        </w:rPr>
        <w:t>(используется сокращенный список материалов):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2268"/>
        <w:gridCol w:w="1843"/>
        <w:gridCol w:w="2482"/>
        <w:gridCol w:w="2621"/>
      </w:tblGrid>
      <w:tr w:rsidR="00FB6F5D" w:rsidRPr="00F913FC" w:rsidTr="008C62B0">
        <w:trPr>
          <w:trHeight w:hRule="exact" w:val="485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B6F5D" w:rsidRPr="00F913FC" w:rsidRDefault="00FB6F5D" w:rsidP="008C62B0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b/>
                <w:lang w:eastAsia="ru-RU"/>
              </w:rPr>
              <w:t>Наименование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B6F5D" w:rsidRPr="00F913FC" w:rsidRDefault="00FB6F5D" w:rsidP="008C62B0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b/>
                <w:lang w:eastAsia="ru-RU"/>
              </w:rPr>
              <w:t>Вид</w:t>
            </w:r>
          </w:p>
        </w:tc>
        <w:tc>
          <w:tcPr>
            <w:tcW w:w="248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B6F5D" w:rsidRPr="00F913FC" w:rsidRDefault="00FB6F5D" w:rsidP="008C62B0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b/>
                <w:lang w:eastAsia="ru-RU"/>
              </w:rPr>
              <w:t>Единицы</w:t>
            </w:r>
          </w:p>
          <w:p w:rsidR="00FB6F5D" w:rsidRPr="00F913FC" w:rsidRDefault="00FB6F5D" w:rsidP="008C62B0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b/>
                <w:lang w:eastAsia="ru-RU"/>
              </w:rPr>
              <w:t>измерения</w:t>
            </w:r>
          </w:p>
        </w:tc>
        <w:tc>
          <w:tcPr>
            <w:tcW w:w="26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FB6F5D" w:rsidRPr="00F913FC" w:rsidRDefault="00FB6F5D" w:rsidP="008C62B0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b/>
                <w:lang w:eastAsia="ru-RU"/>
              </w:rPr>
              <w:t>Учетная (покупная) цена, руб.</w:t>
            </w:r>
          </w:p>
        </w:tc>
      </w:tr>
      <w:tr w:rsidR="00FB6F5D" w:rsidRPr="00F913FC" w:rsidTr="008C62B0">
        <w:trPr>
          <w:trHeight w:hRule="exact" w:val="563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B6F5D" w:rsidRPr="00F913FC" w:rsidRDefault="00FB6F5D" w:rsidP="008C62B0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lang w:eastAsia="ru-RU"/>
              </w:rPr>
              <w:t>ДСП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B6F5D" w:rsidRPr="00F913FC" w:rsidRDefault="00FB6F5D" w:rsidP="008C62B0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lang w:eastAsia="ru-RU"/>
              </w:rPr>
              <w:t>10.1 сырье и материалы</w:t>
            </w:r>
          </w:p>
        </w:tc>
        <w:tc>
          <w:tcPr>
            <w:tcW w:w="248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B6F5D" w:rsidRPr="00F913FC" w:rsidRDefault="00FB6F5D" w:rsidP="008C62B0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lang w:eastAsia="ru-RU"/>
              </w:rPr>
              <w:t>штуки</w:t>
            </w:r>
          </w:p>
        </w:tc>
        <w:tc>
          <w:tcPr>
            <w:tcW w:w="26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FB6F5D" w:rsidRPr="00F913FC" w:rsidRDefault="00FB6F5D" w:rsidP="008C62B0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lang w:eastAsia="ru-RU"/>
              </w:rPr>
              <w:t>300=</w:t>
            </w:r>
          </w:p>
        </w:tc>
      </w:tr>
      <w:tr w:rsidR="00FB6F5D" w:rsidRPr="00F913FC" w:rsidTr="008C62B0">
        <w:trPr>
          <w:trHeight w:hRule="exact" w:val="567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FB6F5D" w:rsidRPr="00F913FC" w:rsidRDefault="00FB6F5D" w:rsidP="008C62B0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lang w:eastAsia="ru-RU"/>
              </w:rPr>
              <w:t>ткань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FB6F5D" w:rsidRPr="00F913FC" w:rsidRDefault="00FB6F5D" w:rsidP="008C62B0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lang w:eastAsia="ru-RU"/>
              </w:rPr>
              <w:t>10.1 сырье и материалы</w:t>
            </w:r>
          </w:p>
        </w:tc>
        <w:tc>
          <w:tcPr>
            <w:tcW w:w="2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FB6F5D" w:rsidRPr="00F913FC" w:rsidRDefault="00FB6F5D" w:rsidP="008C62B0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lang w:eastAsia="ru-RU"/>
              </w:rPr>
              <w:t>метры</w:t>
            </w:r>
          </w:p>
        </w:tc>
        <w:tc>
          <w:tcPr>
            <w:tcW w:w="2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B6F5D" w:rsidRPr="00F913FC" w:rsidRDefault="00FB6F5D" w:rsidP="008C62B0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lang w:eastAsia="ru-RU"/>
              </w:rPr>
              <w:t>400=</w:t>
            </w:r>
          </w:p>
        </w:tc>
      </w:tr>
    </w:tbl>
    <w:p w:rsidR="00FB6F5D" w:rsidRPr="00F913FC" w:rsidRDefault="00FB6F5D" w:rsidP="00FB6F5D">
      <w:pPr>
        <w:spacing w:after="0" w:line="360" w:lineRule="auto"/>
        <w:ind w:left="851"/>
        <w:rPr>
          <w:rFonts w:ascii="Times New Roman" w:hAnsi="Times New Roman"/>
          <w:sz w:val="28"/>
          <w:szCs w:val="28"/>
          <w:lang w:eastAsia="ru-RU"/>
        </w:rPr>
      </w:pPr>
    </w:p>
    <w:p w:rsidR="00E14819" w:rsidRDefault="00FB6F5D" w:rsidP="00851DA3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829300" cy="2518484"/>
            <wp:effectExtent l="19050" t="0" r="0" b="0"/>
            <wp:docPr id="1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3463" t="25449" r="25452" b="414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2518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6F5D" w:rsidRPr="00851DA3" w:rsidRDefault="00FB6F5D" w:rsidP="00851DA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851DA3">
        <w:rPr>
          <w:rFonts w:ascii="Times New Roman" w:hAnsi="Times New Roman"/>
          <w:sz w:val="24"/>
          <w:szCs w:val="24"/>
          <w:lang w:eastAsia="ru-RU"/>
        </w:rPr>
        <w:t>Рис.9. Справочник «Материалы»</w:t>
      </w:r>
    </w:p>
    <w:p w:rsidR="00E14819" w:rsidRDefault="001F12BA" w:rsidP="00E14819">
      <w:pPr>
        <w:tabs>
          <w:tab w:val="left" w:pos="3765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3600" cy="4305300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0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4819" w:rsidRDefault="00851DA3" w:rsidP="00E14819">
      <w:pPr>
        <w:tabs>
          <w:tab w:val="left" w:pos="3765"/>
        </w:tabs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851DA3">
        <w:rPr>
          <w:rFonts w:ascii="Times New Roman" w:hAnsi="Times New Roman" w:cs="Times New Roman"/>
          <w:sz w:val="24"/>
          <w:szCs w:val="24"/>
        </w:rPr>
        <w:t>Рис</w:t>
      </w:r>
      <w:r w:rsidR="001F12BA" w:rsidRPr="00851DA3">
        <w:rPr>
          <w:rFonts w:ascii="Times New Roman" w:hAnsi="Times New Roman" w:cs="Times New Roman"/>
          <w:sz w:val="24"/>
          <w:szCs w:val="24"/>
          <w:lang w:eastAsia="ru-RU"/>
        </w:rPr>
        <w:t>.10. Установление цены элемента номенклатуры</w:t>
      </w:r>
    </w:p>
    <w:p w:rsidR="00FE28E6" w:rsidRPr="00F913FC" w:rsidRDefault="00FE28E6" w:rsidP="00FE28E6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3A7F17">
        <w:rPr>
          <w:rFonts w:ascii="Times New Roman" w:hAnsi="Times New Roman"/>
          <w:i/>
          <w:sz w:val="28"/>
          <w:szCs w:val="28"/>
          <w:lang w:eastAsia="ru-RU"/>
        </w:rPr>
        <w:t>Контрагенты</w:t>
      </w:r>
      <w:r w:rsidRPr="00F913FC">
        <w:rPr>
          <w:rFonts w:ascii="Times New Roman" w:hAnsi="Times New Roman"/>
          <w:sz w:val="28"/>
          <w:szCs w:val="28"/>
          <w:lang w:eastAsia="ru-RU"/>
        </w:rPr>
        <w:t>(сокращенный список):</w:t>
      </w:r>
    </w:p>
    <w:tbl>
      <w:tblPr>
        <w:tblW w:w="9498" w:type="dxa"/>
        <w:tblInd w:w="5" w:type="dxa"/>
        <w:tblLayout w:type="fixed"/>
        <w:tblCellMar>
          <w:left w:w="0" w:type="dxa"/>
          <w:right w:w="0" w:type="dxa"/>
        </w:tblCellMar>
        <w:tblLook w:val="0000"/>
      </w:tblPr>
      <w:tblGrid>
        <w:gridCol w:w="2127"/>
        <w:gridCol w:w="1417"/>
        <w:gridCol w:w="1701"/>
        <w:gridCol w:w="1418"/>
        <w:gridCol w:w="2835"/>
      </w:tblGrid>
      <w:tr w:rsidR="00FE28E6" w:rsidRPr="00F913FC" w:rsidTr="00E14819">
        <w:trPr>
          <w:trHeight w:hRule="exact" w:val="384"/>
        </w:trPr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Наименова</w:t>
            </w: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softHyphen/>
              <w:t>ние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ИНН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Договор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Банк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Расчетный счет</w:t>
            </w:r>
          </w:p>
        </w:tc>
      </w:tr>
      <w:tr w:rsidR="00FE28E6" w:rsidRPr="00F913FC" w:rsidTr="00E14819">
        <w:trPr>
          <w:trHeight w:hRule="exact" w:val="376"/>
        </w:trPr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ДОК-1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7709355630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№ 19 от 01.06.2011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Сбербанк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40703810238200100549</w:t>
            </w:r>
          </w:p>
        </w:tc>
      </w:tr>
      <w:tr w:rsidR="00FE28E6" w:rsidRPr="00F913FC" w:rsidTr="00E14819">
        <w:trPr>
          <w:trHeight w:hRule="exact" w:val="438"/>
        </w:trPr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ЗАО</w:t>
            </w:r>
          </w:p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«Электрон»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7701121422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№ 28 от 15.08.2011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Сбербанк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40702810038040108227</w:t>
            </w:r>
          </w:p>
        </w:tc>
      </w:tr>
      <w:tr w:rsidR="00FE28E6" w:rsidRPr="00F913FC" w:rsidTr="00E14819">
        <w:trPr>
          <w:trHeight w:hRule="exact" w:val="403"/>
        </w:trPr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E28E6" w:rsidRPr="00E14819" w:rsidRDefault="00FE28E6" w:rsidP="00E1481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ТК</w:t>
            </w:r>
            <w:r w:rsid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 xml:space="preserve"> </w:t>
            </w: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«Вымпел»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7714660830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№ 14 от 10.03.2011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Сбербанк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40702810000550000004</w:t>
            </w:r>
          </w:p>
        </w:tc>
      </w:tr>
      <w:tr w:rsidR="00FE28E6" w:rsidRPr="00F913FC" w:rsidTr="00E14819">
        <w:trPr>
          <w:trHeight w:hRule="exact" w:val="281"/>
        </w:trPr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Магазин «Рондо»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7724042216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№ 5 от 08.02.2011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Сбербанк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E28E6" w:rsidRPr="00E14819" w:rsidRDefault="00FE28E6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14819">
              <w:rPr>
                <w:rFonts w:ascii="Times New Roman" w:eastAsia="Arial Unicode MS" w:hAnsi="Times New Roman"/>
                <w:sz w:val="20"/>
                <w:szCs w:val="20"/>
                <w:lang w:eastAsia="ru-RU"/>
              </w:rPr>
              <w:t>40702810000400019687</w:t>
            </w:r>
          </w:p>
        </w:tc>
      </w:tr>
    </w:tbl>
    <w:p w:rsidR="00E14819" w:rsidRDefault="00FE28E6" w:rsidP="00851DA3">
      <w:pPr>
        <w:tabs>
          <w:tab w:val="left" w:pos="4095"/>
        </w:tabs>
      </w:pPr>
      <w:r>
        <w:tab/>
      </w:r>
    </w:p>
    <w:p w:rsidR="00E14819" w:rsidRDefault="00E14819" w:rsidP="00E14819">
      <w:r w:rsidRPr="00E14819">
        <w:drawing>
          <wp:inline distT="0" distB="0" distL="0" distR="0">
            <wp:extent cx="5934075" cy="2800350"/>
            <wp:effectExtent l="19050" t="0" r="9525" b="0"/>
            <wp:docPr id="45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B81" w:rsidRPr="00851DA3" w:rsidRDefault="00FE28E6" w:rsidP="00E14819">
      <w:pPr>
        <w:tabs>
          <w:tab w:val="left" w:pos="4095"/>
        </w:tabs>
        <w:jc w:val="center"/>
        <w:rPr>
          <w:rFonts w:ascii="Times New Roman" w:hAnsi="Times New Roman"/>
          <w:sz w:val="24"/>
          <w:szCs w:val="24"/>
          <w:lang w:eastAsia="ru-RU"/>
        </w:rPr>
      </w:pPr>
      <w:r w:rsidRPr="00851DA3">
        <w:rPr>
          <w:rFonts w:ascii="Times New Roman" w:hAnsi="Times New Roman"/>
          <w:sz w:val="24"/>
          <w:szCs w:val="24"/>
          <w:lang w:eastAsia="ru-RU"/>
        </w:rPr>
        <w:t>Рис.11. Справочник «Контрагенты»</w:t>
      </w:r>
    </w:p>
    <w:p w:rsidR="00FE28E6" w:rsidRPr="00F913FC" w:rsidRDefault="00FE28E6" w:rsidP="00FE28E6">
      <w:pPr>
        <w:spacing w:after="0" w:line="360" w:lineRule="auto"/>
        <w:ind w:firstLine="851"/>
        <w:rPr>
          <w:rFonts w:ascii="Times New Roman" w:hAnsi="Times New Roman"/>
          <w:sz w:val="28"/>
          <w:szCs w:val="28"/>
          <w:lang w:eastAsia="ru-RU"/>
        </w:rPr>
      </w:pPr>
      <w:r w:rsidRPr="003A7F17">
        <w:rPr>
          <w:rFonts w:ascii="Times New Roman" w:hAnsi="Times New Roman"/>
          <w:i/>
          <w:sz w:val="28"/>
          <w:szCs w:val="28"/>
          <w:lang w:eastAsia="ru-RU"/>
        </w:rPr>
        <w:lastRenderedPageBreak/>
        <w:t>Налоги</w:t>
      </w:r>
      <w:r w:rsidRPr="00F913FC">
        <w:rPr>
          <w:rFonts w:ascii="Times New Roman" w:hAnsi="Times New Roman"/>
          <w:sz w:val="28"/>
          <w:szCs w:val="28"/>
          <w:lang w:eastAsia="ru-RU"/>
        </w:rPr>
        <w:t>: проверить и откорректировать состав справочников (НДС - 18%).</w:t>
      </w:r>
    </w:p>
    <w:p w:rsidR="00FE28E6" w:rsidRPr="00F913FC" w:rsidRDefault="00FE28E6" w:rsidP="00FE28E6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629150" cy="3724275"/>
            <wp:effectExtent l="19050" t="0" r="0" b="0"/>
            <wp:docPr id="30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2400" t="12428" r="47577" b="372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72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8E6" w:rsidRPr="00851DA3" w:rsidRDefault="00FE28E6" w:rsidP="00FE28E6">
      <w:pPr>
        <w:pStyle w:val="1"/>
        <w:spacing w:line="360" w:lineRule="auto"/>
        <w:ind w:left="0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851DA3">
        <w:rPr>
          <w:rFonts w:ascii="Times New Roman" w:hAnsi="Times New Roman"/>
          <w:sz w:val="24"/>
          <w:szCs w:val="24"/>
          <w:lang w:eastAsia="ru-RU"/>
        </w:rPr>
        <w:t>Рис.12. Корректировка справочников(НДС 18%)</w:t>
      </w:r>
    </w:p>
    <w:p w:rsidR="00BB1593" w:rsidRPr="00F913FC" w:rsidRDefault="00BB1593" w:rsidP="00BB1593">
      <w:pPr>
        <w:tabs>
          <w:tab w:val="left" w:pos="1134"/>
        </w:tabs>
        <w:spacing w:after="0" w:line="360" w:lineRule="auto"/>
        <w:ind w:firstLine="851"/>
        <w:rPr>
          <w:rFonts w:ascii="Times New Roman" w:hAnsi="Times New Roman"/>
          <w:sz w:val="28"/>
          <w:szCs w:val="28"/>
          <w:lang w:eastAsia="ru-RU"/>
        </w:rPr>
      </w:pPr>
      <w:r w:rsidRPr="003A7F17">
        <w:rPr>
          <w:rFonts w:ascii="Times New Roman" w:hAnsi="Times New Roman"/>
          <w:i/>
          <w:sz w:val="28"/>
          <w:szCs w:val="28"/>
          <w:lang w:eastAsia="ru-RU"/>
        </w:rPr>
        <w:t xml:space="preserve">Сотрудники </w:t>
      </w:r>
      <w:r w:rsidRPr="00F913FC">
        <w:rPr>
          <w:rFonts w:ascii="Times New Roman" w:hAnsi="Times New Roman"/>
          <w:sz w:val="28"/>
          <w:szCs w:val="28"/>
          <w:lang w:eastAsia="ru-RU"/>
        </w:rPr>
        <w:t>(сокращенный список):</w:t>
      </w:r>
    </w:p>
    <w:p w:rsidR="00E14819" w:rsidRDefault="00BB1593" w:rsidP="007D159B">
      <w:pPr>
        <w:pStyle w:val="1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F913FC">
        <w:rPr>
          <w:rFonts w:ascii="Times New Roman" w:hAnsi="Times New Roman"/>
          <w:sz w:val="28"/>
          <w:szCs w:val="28"/>
          <w:lang w:eastAsia="ru-RU"/>
        </w:rPr>
        <w:t>Соколов А.И., Семенов Т.В. (данные о руководителе предприя</w:t>
      </w:r>
      <w:r w:rsidRPr="00F913FC">
        <w:rPr>
          <w:rFonts w:ascii="Times New Roman" w:hAnsi="Times New Roman"/>
          <w:sz w:val="28"/>
          <w:szCs w:val="28"/>
          <w:lang w:eastAsia="ru-RU"/>
        </w:rPr>
        <w:softHyphen/>
        <w:t>тия, главном бухгалтере и кассире использовать из справочника организации)</w:t>
      </w:r>
      <w:r>
        <w:rPr>
          <w:noProof/>
          <w:lang w:eastAsia="ru-RU"/>
        </w:rPr>
        <w:drawing>
          <wp:inline distT="0" distB="0" distL="0" distR="0">
            <wp:extent cx="5105400" cy="4038600"/>
            <wp:effectExtent l="1905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593" w:rsidRPr="007D159B" w:rsidRDefault="00851DA3" w:rsidP="007D159B">
      <w:pPr>
        <w:pStyle w:val="1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851DA3">
        <w:rPr>
          <w:rFonts w:ascii="Times New Roman" w:hAnsi="Times New Roman"/>
          <w:sz w:val="24"/>
          <w:szCs w:val="24"/>
          <w:lang w:eastAsia="ru-RU"/>
        </w:rPr>
        <w:t>Рис.</w:t>
      </w:r>
      <w:r w:rsidR="00BB1593" w:rsidRPr="00851DA3">
        <w:rPr>
          <w:rFonts w:ascii="Times New Roman" w:hAnsi="Times New Roman"/>
          <w:sz w:val="24"/>
          <w:szCs w:val="24"/>
          <w:lang w:eastAsia="ru-RU"/>
        </w:rPr>
        <w:t>13.Заполнение данных о сотруднике организации</w:t>
      </w:r>
    </w:p>
    <w:p w:rsidR="00BB1593" w:rsidRPr="00851DA3" w:rsidRDefault="00BB1593" w:rsidP="00851DA3">
      <w:pPr>
        <w:tabs>
          <w:tab w:val="left" w:pos="3285"/>
        </w:tabs>
        <w:rPr>
          <w:rFonts w:ascii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3295650"/>
            <wp:effectExtent l="1905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51DA3">
        <w:rPr>
          <w:sz w:val="24"/>
          <w:szCs w:val="24"/>
        </w:rPr>
        <w:tab/>
      </w:r>
      <w:r w:rsidRPr="00851DA3">
        <w:rPr>
          <w:rFonts w:ascii="Times New Roman" w:hAnsi="Times New Roman"/>
          <w:sz w:val="24"/>
          <w:szCs w:val="24"/>
          <w:lang w:eastAsia="ru-RU"/>
        </w:rPr>
        <w:t>Рис.14. Справочник «Сотрудники организаций»</w:t>
      </w:r>
    </w:p>
    <w:p w:rsidR="00BB1593" w:rsidRPr="00AB6182" w:rsidRDefault="00BB1593" w:rsidP="00BB1593">
      <w:pPr>
        <w:spacing w:after="0" w:line="360" w:lineRule="auto"/>
        <w:ind w:firstLine="851"/>
        <w:rPr>
          <w:rFonts w:ascii="Times New Roman" w:hAnsi="Times New Roman"/>
          <w:i/>
          <w:sz w:val="28"/>
          <w:szCs w:val="28"/>
          <w:lang w:eastAsia="ru-RU"/>
        </w:rPr>
      </w:pPr>
    </w:p>
    <w:p w:rsidR="00BB1593" w:rsidRPr="00AB6182" w:rsidRDefault="00BB1593" w:rsidP="00BB1593">
      <w:pPr>
        <w:spacing w:after="0" w:line="360" w:lineRule="auto"/>
        <w:ind w:firstLine="851"/>
        <w:rPr>
          <w:rFonts w:ascii="Times New Roman" w:hAnsi="Times New Roman"/>
          <w:i/>
          <w:sz w:val="28"/>
          <w:szCs w:val="28"/>
          <w:lang w:eastAsia="ru-RU"/>
        </w:rPr>
      </w:pPr>
    </w:p>
    <w:p w:rsidR="00BB1593" w:rsidRPr="00F913FC" w:rsidRDefault="00BB1593" w:rsidP="00BB1593">
      <w:pPr>
        <w:spacing w:after="0" w:line="360" w:lineRule="auto"/>
        <w:ind w:firstLine="851"/>
        <w:rPr>
          <w:rFonts w:ascii="Times New Roman" w:hAnsi="Times New Roman"/>
          <w:sz w:val="28"/>
          <w:szCs w:val="28"/>
          <w:lang w:eastAsia="ru-RU"/>
        </w:rPr>
      </w:pPr>
      <w:r w:rsidRPr="003A7F17">
        <w:rPr>
          <w:rFonts w:ascii="Times New Roman" w:hAnsi="Times New Roman"/>
          <w:i/>
          <w:sz w:val="28"/>
          <w:szCs w:val="28"/>
          <w:lang w:eastAsia="ru-RU"/>
        </w:rPr>
        <w:t>Места хранения МПЗ</w:t>
      </w:r>
      <w:r w:rsidRPr="00F913FC">
        <w:rPr>
          <w:rFonts w:ascii="Times New Roman" w:hAnsi="Times New Roman"/>
          <w:i/>
          <w:sz w:val="28"/>
          <w:szCs w:val="28"/>
          <w:lang w:eastAsia="ru-RU"/>
        </w:rPr>
        <w:t>:</w:t>
      </w:r>
      <w:r w:rsidRPr="00F913FC">
        <w:rPr>
          <w:rFonts w:ascii="Times New Roman" w:hAnsi="Times New Roman"/>
          <w:sz w:val="28"/>
          <w:szCs w:val="28"/>
          <w:lang w:eastAsia="ru-RU"/>
        </w:rPr>
        <w:t xml:space="preserve"> основной склад.</w:t>
      </w:r>
    </w:p>
    <w:p w:rsidR="00BB1593" w:rsidRPr="00851DA3" w:rsidRDefault="00BB1593" w:rsidP="00851DA3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24575" cy="2933700"/>
            <wp:effectExtent l="19050" t="0" r="9525" b="0"/>
            <wp:docPr id="3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2405" t="12421" r="39879" b="549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51DA3">
        <w:rPr>
          <w:rFonts w:ascii="Times New Roman" w:hAnsi="Times New Roman"/>
          <w:sz w:val="24"/>
          <w:szCs w:val="24"/>
          <w:lang w:eastAsia="ru-RU"/>
        </w:rPr>
        <w:t>Рис.15. Справочник «Склады»</w:t>
      </w:r>
    </w:p>
    <w:p w:rsidR="00851DA3" w:rsidRPr="00AB6182" w:rsidRDefault="00851DA3" w:rsidP="00BB1593">
      <w:pPr>
        <w:spacing w:after="0" w:line="360" w:lineRule="auto"/>
        <w:ind w:firstLine="851"/>
        <w:rPr>
          <w:rFonts w:ascii="Times New Roman" w:hAnsi="Times New Roman"/>
          <w:i/>
          <w:sz w:val="28"/>
          <w:szCs w:val="28"/>
          <w:lang w:eastAsia="ru-RU"/>
        </w:rPr>
      </w:pPr>
    </w:p>
    <w:p w:rsidR="00BB1593" w:rsidRPr="00F913FC" w:rsidRDefault="00BB1593" w:rsidP="00BB1593">
      <w:pPr>
        <w:spacing w:after="0" w:line="360" w:lineRule="auto"/>
        <w:ind w:firstLine="851"/>
        <w:rPr>
          <w:rFonts w:ascii="Times New Roman" w:hAnsi="Times New Roman"/>
          <w:sz w:val="28"/>
          <w:szCs w:val="28"/>
          <w:lang w:eastAsia="ru-RU"/>
        </w:rPr>
      </w:pPr>
      <w:r w:rsidRPr="003A7F17">
        <w:rPr>
          <w:rFonts w:ascii="Times New Roman" w:hAnsi="Times New Roman"/>
          <w:i/>
          <w:sz w:val="28"/>
          <w:szCs w:val="28"/>
          <w:lang w:eastAsia="ru-RU"/>
        </w:rPr>
        <w:t>Основные средства</w:t>
      </w:r>
      <w:r w:rsidRPr="00F913FC">
        <w:rPr>
          <w:rFonts w:ascii="Times New Roman" w:hAnsi="Times New Roman"/>
          <w:sz w:val="28"/>
          <w:szCs w:val="28"/>
          <w:lang w:eastAsia="ru-RU"/>
        </w:rPr>
        <w:t xml:space="preserve"> (сокращенный список)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190"/>
        <w:gridCol w:w="3190"/>
        <w:gridCol w:w="3191"/>
      </w:tblGrid>
      <w:tr w:rsidR="00BB1593" w:rsidRPr="00F913FC" w:rsidTr="008C62B0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593" w:rsidRPr="00F913FC" w:rsidRDefault="00BB1593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sz w:val="24"/>
                <w:szCs w:val="28"/>
                <w:lang w:eastAsia="ru-RU"/>
              </w:rPr>
              <w:t>Наименование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593" w:rsidRPr="00F913FC" w:rsidRDefault="00BB1593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sz w:val="24"/>
                <w:szCs w:val="28"/>
                <w:lang w:eastAsia="ru-RU"/>
              </w:rPr>
              <w:t>Первоначальная стоимость, руб.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593" w:rsidRPr="00F913FC" w:rsidRDefault="00BB1593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sz w:val="24"/>
                <w:szCs w:val="28"/>
                <w:lang w:eastAsia="ru-RU"/>
              </w:rPr>
              <w:t>Начисление амортизации</w:t>
            </w:r>
          </w:p>
        </w:tc>
      </w:tr>
      <w:tr w:rsidR="00BB1593" w:rsidRPr="00F913FC" w:rsidTr="008C62B0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593" w:rsidRPr="00F913FC" w:rsidRDefault="00BB1593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sz w:val="24"/>
                <w:szCs w:val="28"/>
                <w:lang w:eastAsia="ru-RU"/>
              </w:rPr>
              <w:t>Производственное здание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593" w:rsidRPr="00F913FC" w:rsidRDefault="00BB1593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 w:rsidRPr="00F913FC">
              <w:rPr>
                <w:rFonts w:ascii="Times New Roman" w:hAnsi="Times New Roman"/>
                <w:sz w:val="24"/>
                <w:szCs w:val="28"/>
                <w:lang w:eastAsia="ru-RU"/>
              </w:rPr>
              <w:t>120 000 000=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593" w:rsidRPr="00F913FC" w:rsidRDefault="00BB1593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sz w:val="24"/>
                <w:szCs w:val="28"/>
                <w:lang w:eastAsia="ru-RU"/>
              </w:rPr>
              <w:t>Да</w:t>
            </w:r>
          </w:p>
        </w:tc>
      </w:tr>
      <w:tr w:rsidR="00BB1593" w:rsidRPr="00F913FC" w:rsidTr="008C62B0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593" w:rsidRPr="00F913FC" w:rsidRDefault="00BB1593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sz w:val="24"/>
                <w:szCs w:val="28"/>
                <w:lang w:eastAsia="ru-RU"/>
              </w:rPr>
              <w:t>Поточная линия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593" w:rsidRPr="00F913FC" w:rsidRDefault="00BB1593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sz w:val="24"/>
                <w:szCs w:val="28"/>
                <w:lang w:eastAsia="ru-RU"/>
              </w:rPr>
              <w:t>180 000 000=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593" w:rsidRPr="00F913FC" w:rsidRDefault="00BB1593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sz w:val="24"/>
                <w:szCs w:val="28"/>
                <w:lang w:eastAsia="ru-RU"/>
              </w:rPr>
              <w:t>Да</w:t>
            </w:r>
          </w:p>
        </w:tc>
      </w:tr>
      <w:tr w:rsidR="00BB1593" w:rsidRPr="00F913FC" w:rsidTr="008C62B0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593" w:rsidRPr="00F913FC" w:rsidRDefault="00BB1593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sz w:val="24"/>
                <w:szCs w:val="28"/>
                <w:lang w:eastAsia="ru-RU"/>
              </w:rPr>
              <w:t>Здание АУП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593" w:rsidRPr="00F913FC" w:rsidRDefault="00BB1593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sz w:val="24"/>
                <w:szCs w:val="28"/>
                <w:lang w:eastAsia="ru-RU"/>
              </w:rPr>
              <w:t>5 988 460=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593" w:rsidRPr="00F913FC" w:rsidRDefault="00BB1593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sz w:val="24"/>
                <w:szCs w:val="28"/>
                <w:lang w:eastAsia="ru-RU"/>
              </w:rPr>
              <w:t>Да</w:t>
            </w:r>
          </w:p>
        </w:tc>
      </w:tr>
      <w:tr w:rsidR="00BB1593" w:rsidRPr="00F913FC" w:rsidTr="008C62B0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593" w:rsidRPr="00F913FC" w:rsidRDefault="00BB1593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sz w:val="24"/>
                <w:szCs w:val="28"/>
                <w:lang w:eastAsia="ru-RU"/>
              </w:rPr>
              <w:t>Компьютер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593" w:rsidRPr="00F913FC" w:rsidRDefault="00BB1593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sz w:val="24"/>
                <w:szCs w:val="28"/>
                <w:lang w:eastAsia="ru-RU"/>
              </w:rPr>
              <w:t>11 540=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593" w:rsidRPr="00F913FC" w:rsidRDefault="00BB1593" w:rsidP="008C62B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 w:rsidRPr="00F913FC">
              <w:rPr>
                <w:rFonts w:ascii="Times New Roman" w:eastAsia="Arial Unicode MS" w:hAnsi="Times New Roman"/>
                <w:sz w:val="24"/>
                <w:szCs w:val="28"/>
                <w:lang w:eastAsia="ru-RU"/>
              </w:rPr>
              <w:t>Да</w:t>
            </w:r>
          </w:p>
        </w:tc>
      </w:tr>
    </w:tbl>
    <w:p w:rsidR="0034454C" w:rsidRDefault="00BB1593" w:rsidP="0034454C">
      <w:pPr>
        <w:pStyle w:val="1"/>
        <w:tabs>
          <w:tab w:val="left" w:pos="2760"/>
        </w:tabs>
        <w:spacing w:line="360" w:lineRule="auto"/>
        <w:ind w:left="0"/>
        <w:rPr>
          <w:rFonts w:ascii="Times New Roman" w:hAnsi="Times New Roman"/>
          <w:sz w:val="28"/>
          <w:szCs w:val="28"/>
          <w:lang w:eastAsia="ru-RU"/>
        </w:rPr>
      </w:pPr>
      <w:r w:rsidRPr="00F913FC">
        <w:rPr>
          <w:rFonts w:ascii="Times New Roman" w:hAnsi="Times New Roman"/>
          <w:sz w:val="28"/>
          <w:szCs w:val="28"/>
          <w:lang w:eastAsia="ru-RU"/>
        </w:rPr>
        <w:lastRenderedPageBreak/>
        <w:tab/>
      </w:r>
      <w:r>
        <w:rPr>
          <w:noProof/>
          <w:lang w:eastAsia="ru-RU"/>
        </w:rPr>
        <w:drawing>
          <wp:inline distT="0" distB="0" distL="0" distR="0">
            <wp:extent cx="5410200" cy="2981325"/>
            <wp:effectExtent l="19050" t="0" r="0" b="0"/>
            <wp:docPr id="38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9134" t="16034" r="30905" b="47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593" w:rsidRPr="0034454C" w:rsidRDefault="00BB1593" w:rsidP="0034454C">
      <w:pPr>
        <w:pStyle w:val="1"/>
        <w:tabs>
          <w:tab w:val="left" w:pos="2760"/>
        </w:tabs>
        <w:spacing w:line="360" w:lineRule="auto"/>
        <w:ind w:left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851DA3">
        <w:rPr>
          <w:rFonts w:ascii="Times New Roman" w:hAnsi="Times New Roman"/>
          <w:sz w:val="24"/>
          <w:szCs w:val="24"/>
          <w:lang w:eastAsia="ru-RU"/>
        </w:rPr>
        <w:t>Рис.16. Справочник «Основные средства»</w:t>
      </w:r>
    </w:p>
    <w:p w:rsidR="00BB1593" w:rsidRPr="00AB6182" w:rsidRDefault="00BB1593" w:rsidP="00BB1593">
      <w:pPr>
        <w:pStyle w:val="1"/>
        <w:spacing w:line="360" w:lineRule="auto"/>
        <w:ind w:left="0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BB1593" w:rsidRPr="00A5509C" w:rsidRDefault="00BB1593" w:rsidP="0034454C">
      <w:pPr>
        <w:spacing w:after="0" w:line="360" w:lineRule="auto"/>
        <w:rPr>
          <w:rFonts w:ascii="Times New Roman" w:hAnsi="Times New Roman"/>
          <w:b/>
          <w:sz w:val="32"/>
          <w:szCs w:val="32"/>
          <w:lang w:eastAsia="ru-RU"/>
        </w:rPr>
      </w:pPr>
      <w:r w:rsidRPr="00A5509C">
        <w:rPr>
          <w:rFonts w:ascii="Times New Roman" w:hAnsi="Times New Roman"/>
          <w:b/>
          <w:sz w:val="32"/>
          <w:szCs w:val="32"/>
          <w:lang w:eastAsia="ru-RU"/>
        </w:rPr>
        <w:t>1.3. Ввод входящих остатков по счетам бухгалтерского учета по состоянию на 30.09.2011 г.</w:t>
      </w:r>
    </w:p>
    <w:p w:rsidR="00BB1593" w:rsidRPr="00F913FC" w:rsidRDefault="00BB1593" w:rsidP="00BB1593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F913FC">
        <w:rPr>
          <w:rFonts w:ascii="Times New Roman" w:hAnsi="Times New Roman"/>
          <w:sz w:val="28"/>
          <w:szCs w:val="28"/>
          <w:lang w:eastAsia="ru-RU"/>
        </w:rPr>
        <w:t>1. Осуществить настройку программы на «III квартал 2011 г.»; дату «30.09.2011 г.»; «журналы» с 01.01.2011 г. по 31.12.2011 г. (на</w:t>
      </w:r>
      <w:r w:rsidRPr="00F913FC">
        <w:rPr>
          <w:rFonts w:ascii="Times New Roman" w:hAnsi="Times New Roman"/>
          <w:sz w:val="28"/>
          <w:szCs w:val="28"/>
          <w:lang w:eastAsia="ru-RU"/>
        </w:rPr>
        <w:softHyphen/>
        <w:t>стройку «журналы» не изменять в дальнейшем).</w:t>
      </w:r>
    </w:p>
    <w:p w:rsidR="00BB1593" w:rsidRPr="00F913FC" w:rsidRDefault="00BB1593" w:rsidP="00BB1593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F913FC">
        <w:rPr>
          <w:rFonts w:ascii="Times New Roman" w:hAnsi="Times New Roman"/>
          <w:sz w:val="28"/>
          <w:szCs w:val="28"/>
          <w:lang w:eastAsia="ru-RU"/>
        </w:rPr>
        <w:t>2. Осуществить ручной ввод каждой бухгалтерской проводки.</w:t>
      </w:r>
    </w:p>
    <w:p w:rsidR="00BB1593" w:rsidRDefault="00BB1593" w:rsidP="00BB1593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F913FC">
        <w:rPr>
          <w:rFonts w:ascii="Times New Roman" w:hAnsi="Times New Roman"/>
          <w:sz w:val="28"/>
          <w:szCs w:val="28"/>
          <w:lang w:eastAsia="ru-RU"/>
        </w:rPr>
        <w:t>3. Проверить правильность ввода остатков, составив оборотно</w:t>
      </w:r>
      <w:r w:rsidRPr="00F913FC">
        <w:rPr>
          <w:rFonts w:ascii="Times New Roman" w:hAnsi="Times New Roman"/>
          <w:sz w:val="28"/>
          <w:szCs w:val="28"/>
          <w:lang w:eastAsia="ru-RU"/>
        </w:rPr>
        <w:softHyphen/>
        <w:t>сальдовую ведомость за III квартал 2011 г.</w:t>
      </w:r>
    </w:p>
    <w:p w:rsidR="004F5C39" w:rsidRDefault="004F5C39" w:rsidP="00BB1593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E14819" w:rsidRDefault="00E14819" w:rsidP="00BB1593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E14819" w:rsidRDefault="00E14819" w:rsidP="00BB1593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E14819" w:rsidRDefault="00E14819" w:rsidP="00BB1593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E14819" w:rsidRDefault="00E14819" w:rsidP="00BB1593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E14819" w:rsidRDefault="00E14819" w:rsidP="00BB1593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E14819" w:rsidRDefault="00E14819" w:rsidP="00BB1593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E14819" w:rsidRDefault="00E14819" w:rsidP="00BB1593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E14819" w:rsidRDefault="00E14819" w:rsidP="00BB1593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E14819" w:rsidRDefault="00E14819" w:rsidP="00BB1593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4F5C39" w:rsidRPr="00F913FC" w:rsidRDefault="004F5C39" w:rsidP="00BB1593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lastRenderedPageBreak/>
        <w:t>Настроим дату на 30 сентября 2011года.</w:t>
      </w:r>
    </w:p>
    <w:tbl>
      <w:tblPr>
        <w:tblW w:w="0" w:type="auto"/>
        <w:tblLook w:val="00A0"/>
      </w:tblPr>
      <w:tblGrid>
        <w:gridCol w:w="4894"/>
        <w:gridCol w:w="4686"/>
      </w:tblGrid>
      <w:tr w:rsidR="00BB1593" w:rsidRPr="00F913FC" w:rsidTr="008C62B0">
        <w:tc>
          <w:tcPr>
            <w:tcW w:w="4894" w:type="dxa"/>
          </w:tcPr>
          <w:p w:rsidR="00BB1593" w:rsidRPr="00F913FC" w:rsidRDefault="00BB1593" w:rsidP="008C62B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914650" cy="5629275"/>
                  <wp:effectExtent l="19050" t="0" r="0" b="0"/>
                  <wp:docPr id="5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 l="58353" t="2005" r="9744" b="246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562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:rsidR="00BB1593" w:rsidRPr="00F913FC" w:rsidRDefault="00BB1593" w:rsidP="008C62B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BB1593" w:rsidRPr="00F913FC" w:rsidRDefault="00BB1593" w:rsidP="008C62B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BB1593" w:rsidRPr="00F913FC" w:rsidRDefault="00BB1593" w:rsidP="008C62B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BB1593" w:rsidRPr="00F913FC" w:rsidRDefault="00BB1593" w:rsidP="008C62B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BB1593" w:rsidRPr="00F913FC" w:rsidRDefault="00BB1593" w:rsidP="008C62B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BB1593" w:rsidRPr="00F913FC" w:rsidRDefault="00BB1593" w:rsidP="008C62B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BB1593" w:rsidRPr="00F913FC" w:rsidRDefault="00BB1593" w:rsidP="008C62B0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19400" cy="2914650"/>
                  <wp:effectExtent l="19050" t="0" r="0" b="0"/>
                  <wp:docPr id="52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 l="30296" t="17435" r="35713" b="392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291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31E5C" w:rsidRPr="00E14819" w:rsidRDefault="00BB1593" w:rsidP="00BB1593">
      <w:pPr>
        <w:pStyle w:val="1"/>
        <w:spacing w:line="360" w:lineRule="auto"/>
        <w:ind w:left="0"/>
        <w:jc w:val="center"/>
        <w:rPr>
          <w:rFonts w:ascii="Times New Roman" w:hAnsi="Times New Roman"/>
          <w:sz w:val="24"/>
          <w:szCs w:val="24"/>
          <w:lang w:val="en-US" w:eastAsia="ru-RU"/>
        </w:rPr>
      </w:pPr>
      <w:r w:rsidRPr="00E14819">
        <w:rPr>
          <w:rFonts w:ascii="Times New Roman" w:hAnsi="Times New Roman"/>
          <w:sz w:val="24"/>
          <w:szCs w:val="24"/>
          <w:lang w:eastAsia="ru-RU"/>
        </w:rPr>
        <w:t>Рис.17. Настройка даты программы на 30.09.2011 г</w:t>
      </w:r>
    </w:p>
    <w:p w:rsidR="00E14819" w:rsidRDefault="00E14819" w:rsidP="00BB1593">
      <w:pPr>
        <w:pStyle w:val="1"/>
        <w:spacing w:line="360" w:lineRule="auto"/>
        <w:ind w:left="0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E14819" w:rsidRDefault="00E14819" w:rsidP="00BB1593">
      <w:pPr>
        <w:pStyle w:val="1"/>
        <w:spacing w:line="360" w:lineRule="auto"/>
        <w:ind w:left="0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E14819" w:rsidRDefault="00E14819" w:rsidP="00BB1593">
      <w:pPr>
        <w:pStyle w:val="1"/>
        <w:spacing w:line="360" w:lineRule="auto"/>
        <w:ind w:left="0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E14819" w:rsidRDefault="00E14819" w:rsidP="00BB1593">
      <w:pPr>
        <w:pStyle w:val="1"/>
        <w:spacing w:line="360" w:lineRule="auto"/>
        <w:ind w:left="0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E14819" w:rsidRDefault="00E14819" w:rsidP="00BB1593">
      <w:pPr>
        <w:pStyle w:val="1"/>
        <w:spacing w:line="360" w:lineRule="auto"/>
        <w:ind w:left="0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E14819" w:rsidRDefault="00E14819" w:rsidP="00BB1593">
      <w:pPr>
        <w:pStyle w:val="1"/>
        <w:spacing w:line="360" w:lineRule="auto"/>
        <w:ind w:left="0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E14819" w:rsidRDefault="00E14819" w:rsidP="00BB1593">
      <w:pPr>
        <w:pStyle w:val="1"/>
        <w:spacing w:line="360" w:lineRule="auto"/>
        <w:ind w:left="0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E14819" w:rsidRDefault="00E14819" w:rsidP="00BB1593">
      <w:pPr>
        <w:pStyle w:val="1"/>
        <w:spacing w:line="360" w:lineRule="auto"/>
        <w:ind w:left="0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BB1593" w:rsidRPr="00F913FC" w:rsidRDefault="00F31E5C" w:rsidP="00BB1593">
      <w:pPr>
        <w:pStyle w:val="1"/>
        <w:spacing w:line="360" w:lineRule="auto"/>
        <w:ind w:left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F31E5C">
        <w:rPr>
          <w:rFonts w:ascii="Times New Roman" w:hAnsi="Times New Roman"/>
          <w:sz w:val="28"/>
          <w:szCs w:val="28"/>
          <w:lang w:eastAsia="ru-RU"/>
        </w:rPr>
        <w:lastRenderedPageBreak/>
        <w:t xml:space="preserve"> </w:t>
      </w:r>
      <w:r w:rsidRPr="00F913FC">
        <w:rPr>
          <w:rFonts w:ascii="Times New Roman" w:hAnsi="Times New Roman"/>
          <w:sz w:val="28"/>
          <w:szCs w:val="28"/>
          <w:lang w:eastAsia="ru-RU"/>
        </w:rPr>
        <w:t>Сформируем о</w:t>
      </w:r>
      <w:r w:rsidR="004F5C39">
        <w:rPr>
          <w:rFonts w:ascii="Times New Roman" w:hAnsi="Times New Roman"/>
          <w:sz w:val="28"/>
          <w:szCs w:val="28"/>
          <w:lang w:eastAsia="ru-RU"/>
        </w:rPr>
        <w:t>боротно</w:t>
      </w:r>
      <w:r w:rsidRPr="00F913FC">
        <w:rPr>
          <w:rFonts w:ascii="Times New Roman" w:hAnsi="Times New Roman"/>
          <w:sz w:val="28"/>
          <w:szCs w:val="28"/>
          <w:lang w:eastAsia="ru-RU"/>
        </w:rPr>
        <w:t>-сальдовую ведомость за III квартал 2011 г.</w:t>
      </w:r>
      <w:r w:rsidRPr="00F913FC">
        <w:rPr>
          <w:noProof/>
          <w:lang w:eastAsia="ru-RU"/>
        </w:rPr>
        <w:t>:</w:t>
      </w:r>
    </w:p>
    <w:p w:rsidR="00B9683A" w:rsidRDefault="00AB6182" w:rsidP="00BB1593">
      <w:pPr>
        <w:tabs>
          <w:tab w:val="left" w:pos="3285"/>
        </w:tabs>
      </w:pPr>
      <w:r>
        <w:rPr>
          <w:noProof/>
          <w:lang w:eastAsia="ru-RU"/>
        </w:rPr>
        <w:drawing>
          <wp:inline distT="0" distB="0" distL="0" distR="0">
            <wp:extent cx="5943600" cy="482917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82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683A" w:rsidRPr="00B9683A" w:rsidRDefault="00B9683A" w:rsidP="00B9683A"/>
    <w:p w:rsidR="00F31E5C" w:rsidRPr="00A5509C" w:rsidRDefault="00F31E5C" w:rsidP="007D159B">
      <w:pPr>
        <w:spacing w:after="0" w:line="360" w:lineRule="auto"/>
        <w:ind w:firstLine="851"/>
        <w:jc w:val="center"/>
        <w:rPr>
          <w:rFonts w:ascii="Times New Roman" w:hAnsi="Times New Roman"/>
          <w:b/>
          <w:sz w:val="32"/>
          <w:szCs w:val="32"/>
          <w:lang w:eastAsia="ru-RU"/>
        </w:rPr>
      </w:pPr>
      <w:r w:rsidRPr="00A5509C">
        <w:rPr>
          <w:rFonts w:ascii="Times New Roman" w:hAnsi="Times New Roman"/>
          <w:b/>
          <w:sz w:val="32"/>
          <w:szCs w:val="32"/>
          <w:lang w:eastAsia="ru-RU"/>
        </w:rPr>
        <w:t>1.4. Ввод бухгалтерских операций за период IV квартал 2011 г.</w:t>
      </w:r>
    </w:p>
    <w:p w:rsidR="00F31E5C" w:rsidRPr="00F913FC" w:rsidRDefault="00F31E5C" w:rsidP="00F31E5C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F913FC">
        <w:rPr>
          <w:rFonts w:ascii="Times New Roman" w:hAnsi="Times New Roman"/>
          <w:sz w:val="28"/>
          <w:szCs w:val="28"/>
          <w:lang w:eastAsia="ru-RU"/>
        </w:rPr>
        <w:t xml:space="preserve">1. Настроить программу на IV квартал 2011 г.; </w:t>
      </w:r>
      <w:r w:rsidRPr="00F913FC">
        <w:rPr>
          <w:rFonts w:ascii="Times New Roman" w:hAnsi="Times New Roman"/>
          <w:bCs/>
          <w:iCs/>
          <w:sz w:val="28"/>
          <w:szCs w:val="28"/>
          <w:lang w:eastAsia="ru-RU"/>
        </w:rPr>
        <w:t>следить за изменением даты операции.</w:t>
      </w:r>
    </w:p>
    <w:p w:rsidR="00F31E5C" w:rsidRPr="00F913FC" w:rsidRDefault="00F31E5C" w:rsidP="00F31E5C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F913FC">
        <w:rPr>
          <w:rFonts w:ascii="Times New Roman" w:hAnsi="Times New Roman"/>
          <w:sz w:val="28"/>
          <w:szCs w:val="28"/>
          <w:lang w:eastAsia="ru-RU"/>
        </w:rPr>
        <w:t>2. Выполнить хозяйственные операции. Выполнение проводки осуществляется двумя способами:</w:t>
      </w:r>
    </w:p>
    <w:p w:rsidR="00F31E5C" w:rsidRPr="00F913FC" w:rsidRDefault="00F31E5C" w:rsidP="00F31E5C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F913FC">
        <w:rPr>
          <w:rFonts w:ascii="Times New Roman" w:hAnsi="Times New Roman"/>
          <w:sz w:val="28"/>
          <w:szCs w:val="28"/>
          <w:lang w:eastAsia="ru-RU"/>
        </w:rPr>
        <w:t>«автоматически» проводка выполняется автоматически при        составлении первичного документа;</w:t>
      </w:r>
    </w:p>
    <w:p w:rsidR="00F31E5C" w:rsidRPr="00F913FC" w:rsidRDefault="00F31E5C" w:rsidP="00F31E5C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F913FC">
        <w:rPr>
          <w:rFonts w:ascii="Times New Roman" w:hAnsi="Times New Roman"/>
          <w:sz w:val="28"/>
          <w:szCs w:val="28"/>
          <w:lang w:eastAsia="ru-RU"/>
        </w:rPr>
        <w:t>«ручная» проводка выполняется записью вручную в жур</w:t>
      </w:r>
      <w:r w:rsidRPr="00F913FC">
        <w:rPr>
          <w:rFonts w:ascii="Times New Roman" w:hAnsi="Times New Roman"/>
          <w:sz w:val="28"/>
          <w:szCs w:val="28"/>
          <w:lang w:eastAsia="ru-RU"/>
        </w:rPr>
        <w:softHyphen/>
        <w:t>нал проводок.</w:t>
      </w:r>
    </w:p>
    <w:p w:rsidR="00F31E5C" w:rsidRPr="00F913FC" w:rsidRDefault="00F31E5C" w:rsidP="00F31E5C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F913FC">
        <w:rPr>
          <w:rFonts w:ascii="Times New Roman" w:hAnsi="Times New Roman"/>
          <w:sz w:val="28"/>
          <w:szCs w:val="28"/>
          <w:lang w:eastAsia="ru-RU"/>
        </w:rPr>
        <w:t>При автоматической проводке необходимо сверить ее запись (корреспонденцию счетов) в «журнале проводок».</w:t>
      </w:r>
    </w:p>
    <w:p w:rsidR="00F31E5C" w:rsidRPr="00F913FC" w:rsidRDefault="00F31E5C" w:rsidP="00F31E5C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F913FC">
        <w:rPr>
          <w:rFonts w:ascii="Times New Roman" w:hAnsi="Times New Roman"/>
          <w:sz w:val="28"/>
          <w:szCs w:val="28"/>
          <w:lang w:eastAsia="ru-RU"/>
        </w:rPr>
        <w:t>Сформируем оборотно-сальдовую ведомость за IV квартал 2011 года.</w:t>
      </w:r>
    </w:p>
    <w:p w:rsidR="00F31E5C" w:rsidRDefault="00F31E5C" w:rsidP="00F31E5C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val="en-US" w:eastAsia="ru-RU"/>
        </w:rPr>
      </w:pPr>
      <w:r w:rsidRPr="00F913FC">
        <w:rPr>
          <w:rFonts w:ascii="Times New Roman" w:hAnsi="Times New Roman"/>
          <w:sz w:val="28"/>
          <w:szCs w:val="28"/>
          <w:lang w:eastAsia="ru-RU"/>
        </w:rPr>
        <w:t>После того, как выполнили все проводки, сформировали оборотно-сальдовую ведомость IV квартал 2011 года:</w:t>
      </w:r>
    </w:p>
    <w:p w:rsidR="00F31E5C" w:rsidRDefault="00F31E5C" w:rsidP="00F31E5C">
      <w:pPr>
        <w:spacing w:after="0" w:line="360" w:lineRule="auto"/>
        <w:jc w:val="both"/>
        <w:rPr>
          <w:lang w:val="en-US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8834" cy="648586"/>
            <wp:effectExtent l="19050" t="0" r="4766" b="0"/>
            <wp:docPr id="33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185" cy="648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2965" cy="3305175"/>
            <wp:effectExtent l="19050" t="0" r="635" b="0"/>
            <wp:docPr id="31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t="24239" r="43109" b="352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03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E5C" w:rsidRPr="00FD5CD3" w:rsidRDefault="00FD5CD3" w:rsidP="00FD5CD3">
      <w:pPr>
        <w:spacing w:after="0" w:line="360" w:lineRule="auto"/>
        <w:ind w:firstLine="851"/>
        <w:jc w:val="both"/>
      </w:pPr>
      <w:r w:rsidRPr="00F913FC">
        <w:rPr>
          <w:rFonts w:ascii="Times New Roman" w:hAnsi="Times New Roman"/>
          <w:sz w:val="28"/>
          <w:szCs w:val="24"/>
          <w:lang w:eastAsia="ru-RU"/>
        </w:rPr>
        <w:t>Необходимо также приложить бухгалтерский баланс за</w:t>
      </w:r>
      <w:r w:rsidRPr="00FD5CD3">
        <w:rPr>
          <w:rFonts w:ascii="Times New Roman" w:hAnsi="Times New Roman"/>
          <w:sz w:val="28"/>
          <w:szCs w:val="24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>IV квартал 2011г</w:t>
      </w:r>
      <w:r w:rsidRPr="00FD5CD3">
        <w:rPr>
          <w:rFonts w:ascii="Times New Roman" w:hAnsi="Times New Roman"/>
          <w:sz w:val="28"/>
          <w:szCs w:val="28"/>
          <w:lang w:eastAsia="ru-RU"/>
        </w:rPr>
        <w:t>.</w:t>
      </w:r>
      <w:r w:rsidRPr="00F913FC">
        <w:rPr>
          <w:rFonts w:ascii="Times New Roman" w:hAnsi="Times New Roman"/>
          <w:sz w:val="28"/>
          <w:szCs w:val="28"/>
          <w:lang w:eastAsia="ru-RU"/>
        </w:rPr>
        <w:t>:</w:t>
      </w:r>
      <w:r w:rsidRPr="00FD5CD3">
        <w:drawing>
          <wp:inline distT="0" distB="0" distL="0" distR="0">
            <wp:extent cx="5924550" cy="4486275"/>
            <wp:effectExtent l="19050" t="0" r="0" b="0"/>
            <wp:docPr id="3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4492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5CD3" w:rsidRDefault="00397129" w:rsidP="00397129">
      <w:pPr>
        <w:tabs>
          <w:tab w:val="left" w:pos="284"/>
          <w:tab w:val="left" w:pos="2295"/>
        </w:tabs>
        <w:rPr>
          <w:lang w:val="en-US"/>
        </w:rPr>
      </w:pPr>
      <w:r w:rsidRPr="00397129">
        <w:rPr>
          <w:noProof/>
          <w:lang w:eastAsia="ru-RU"/>
        </w:rPr>
        <w:lastRenderedPageBreak/>
        <w:drawing>
          <wp:inline distT="0" distB="0" distL="0" distR="0">
            <wp:extent cx="6030876" cy="2977116"/>
            <wp:effectExtent l="19050" t="0" r="7974" b="0"/>
            <wp:docPr id="2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0770" cy="298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C27EB">
        <w:rPr>
          <w:noProof/>
          <w:lang w:eastAsia="ru-RU"/>
        </w:rPr>
        <w:drawing>
          <wp:inline distT="0" distB="0" distL="0" distR="0">
            <wp:extent cx="5871387" cy="4136065"/>
            <wp:effectExtent l="19050" t="0" r="0" b="0"/>
            <wp:docPr id="13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1921" t="45866" r="55109" b="224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5849" cy="4146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7D57">
        <w:rPr>
          <w:noProof/>
          <w:lang w:eastAsia="ru-RU"/>
        </w:rPr>
        <w:lastRenderedPageBreak/>
        <w:drawing>
          <wp:inline distT="0" distB="0" distL="0" distR="0">
            <wp:extent cx="5658736" cy="4284921"/>
            <wp:effectExtent l="19050" t="0" r="0" b="0"/>
            <wp:docPr id="27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606" cy="4284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C27EB">
        <w:rPr>
          <w:noProof/>
          <w:lang w:eastAsia="ru-RU"/>
        </w:rPr>
        <w:drawing>
          <wp:inline distT="0" distB="0" distL="0" distR="0">
            <wp:extent cx="5936323" cy="1148316"/>
            <wp:effectExtent l="19050" t="0" r="7277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149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5CD3" w:rsidRPr="00FD5CD3" w:rsidRDefault="00FD5CD3" w:rsidP="00FD5CD3">
      <w:pPr>
        <w:rPr>
          <w:lang w:val="en-US"/>
        </w:rPr>
      </w:pPr>
    </w:p>
    <w:p w:rsidR="00FD5CD3" w:rsidRPr="00FD5CD3" w:rsidRDefault="00FD5CD3" w:rsidP="00FD5CD3">
      <w:pPr>
        <w:rPr>
          <w:lang w:val="en-US"/>
        </w:rPr>
      </w:pPr>
    </w:p>
    <w:p w:rsidR="00FD5CD3" w:rsidRPr="00FD5CD3" w:rsidRDefault="00FD5CD3" w:rsidP="00FD5CD3">
      <w:pPr>
        <w:rPr>
          <w:lang w:val="en-US"/>
        </w:rPr>
      </w:pPr>
    </w:p>
    <w:p w:rsidR="00FD5CD3" w:rsidRPr="00FD5CD3" w:rsidRDefault="00FD5CD3" w:rsidP="00FD5CD3">
      <w:pPr>
        <w:rPr>
          <w:lang w:val="en-US"/>
        </w:rPr>
      </w:pPr>
    </w:p>
    <w:p w:rsidR="00FD5CD3" w:rsidRPr="00FD5CD3" w:rsidRDefault="00FD5CD3" w:rsidP="00FD5CD3">
      <w:pPr>
        <w:rPr>
          <w:lang w:val="en-US"/>
        </w:rPr>
      </w:pPr>
    </w:p>
    <w:p w:rsidR="00FD5CD3" w:rsidRDefault="00FD5CD3" w:rsidP="00FD5CD3">
      <w:pPr>
        <w:rPr>
          <w:lang w:val="en-US"/>
        </w:rPr>
      </w:pPr>
    </w:p>
    <w:p w:rsidR="00FD5CD3" w:rsidRDefault="00FD5CD3" w:rsidP="00FD5CD3">
      <w:pPr>
        <w:spacing w:after="0" w:line="360" w:lineRule="auto"/>
        <w:ind w:firstLine="851"/>
        <w:jc w:val="center"/>
        <w:rPr>
          <w:rFonts w:ascii="Times New Roman" w:hAnsi="Times New Roman"/>
          <w:b/>
          <w:sz w:val="32"/>
          <w:szCs w:val="32"/>
          <w:lang w:val="en-US" w:eastAsia="ru-RU"/>
        </w:rPr>
      </w:pPr>
    </w:p>
    <w:p w:rsidR="00FD5CD3" w:rsidRDefault="00FD5CD3" w:rsidP="00FD5CD3">
      <w:pPr>
        <w:spacing w:after="0" w:line="360" w:lineRule="auto"/>
        <w:ind w:firstLine="851"/>
        <w:jc w:val="center"/>
        <w:rPr>
          <w:rFonts w:ascii="Times New Roman" w:hAnsi="Times New Roman"/>
          <w:b/>
          <w:sz w:val="32"/>
          <w:szCs w:val="32"/>
          <w:lang w:val="en-US" w:eastAsia="ru-RU"/>
        </w:rPr>
      </w:pPr>
    </w:p>
    <w:p w:rsidR="00FD5CD3" w:rsidRDefault="00FD5CD3" w:rsidP="00FD5CD3">
      <w:pPr>
        <w:spacing w:after="0" w:line="360" w:lineRule="auto"/>
        <w:ind w:firstLine="851"/>
        <w:jc w:val="center"/>
        <w:rPr>
          <w:rFonts w:ascii="Times New Roman" w:hAnsi="Times New Roman"/>
          <w:b/>
          <w:sz w:val="32"/>
          <w:szCs w:val="32"/>
          <w:lang w:val="en-US" w:eastAsia="ru-RU"/>
        </w:rPr>
      </w:pPr>
    </w:p>
    <w:p w:rsidR="00FD5CD3" w:rsidRDefault="00FD5CD3" w:rsidP="00FD5CD3">
      <w:pPr>
        <w:spacing w:after="0" w:line="360" w:lineRule="auto"/>
        <w:ind w:firstLine="851"/>
        <w:jc w:val="center"/>
        <w:rPr>
          <w:rFonts w:ascii="Times New Roman" w:hAnsi="Times New Roman"/>
          <w:b/>
          <w:sz w:val="32"/>
          <w:szCs w:val="32"/>
          <w:lang w:val="en-US" w:eastAsia="ru-RU"/>
        </w:rPr>
      </w:pPr>
    </w:p>
    <w:p w:rsidR="00FD5CD3" w:rsidRDefault="00FD5CD3" w:rsidP="00FD5CD3">
      <w:pPr>
        <w:spacing w:after="0" w:line="360" w:lineRule="auto"/>
        <w:ind w:firstLine="851"/>
        <w:jc w:val="center"/>
        <w:rPr>
          <w:rFonts w:ascii="Times New Roman" w:hAnsi="Times New Roman"/>
          <w:b/>
          <w:sz w:val="32"/>
          <w:szCs w:val="32"/>
          <w:lang w:eastAsia="ru-RU"/>
        </w:rPr>
      </w:pPr>
    </w:p>
    <w:p w:rsidR="00E14819" w:rsidRDefault="00E14819" w:rsidP="00FD5CD3">
      <w:pPr>
        <w:spacing w:after="0" w:line="360" w:lineRule="auto"/>
        <w:ind w:firstLine="851"/>
        <w:jc w:val="center"/>
        <w:rPr>
          <w:rFonts w:ascii="Times New Roman" w:hAnsi="Times New Roman"/>
          <w:b/>
          <w:sz w:val="32"/>
          <w:szCs w:val="32"/>
          <w:lang w:eastAsia="ru-RU"/>
        </w:rPr>
      </w:pPr>
    </w:p>
    <w:p w:rsidR="00E14819" w:rsidRPr="00E14819" w:rsidRDefault="00E14819" w:rsidP="00FD5CD3">
      <w:pPr>
        <w:spacing w:after="0" w:line="360" w:lineRule="auto"/>
        <w:ind w:firstLine="851"/>
        <w:jc w:val="center"/>
        <w:rPr>
          <w:rFonts w:ascii="Times New Roman" w:hAnsi="Times New Roman"/>
          <w:b/>
          <w:sz w:val="32"/>
          <w:szCs w:val="32"/>
          <w:lang w:eastAsia="ru-RU"/>
        </w:rPr>
      </w:pPr>
    </w:p>
    <w:p w:rsidR="00FD5CD3" w:rsidRPr="007D159B" w:rsidRDefault="00FD5CD3" w:rsidP="007D159B">
      <w:pPr>
        <w:pStyle w:val="a9"/>
        <w:numPr>
          <w:ilvl w:val="0"/>
          <w:numId w:val="1"/>
        </w:numPr>
        <w:spacing w:after="0" w:line="360" w:lineRule="auto"/>
        <w:rPr>
          <w:rFonts w:ascii="Times New Roman" w:hAnsi="Times New Roman"/>
          <w:b/>
          <w:sz w:val="32"/>
          <w:szCs w:val="32"/>
          <w:lang w:eastAsia="ru-RU"/>
        </w:rPr>
      </w:pPr>
      <w:r w:rsidRPr="007D159B">
        <w:rPr>
          <w:rFonts w:ascii="Times New Roman" w:hAnsi="Times New Roman"/>
          <w:b/>
          <w:sz w:val="32"/>
          <w:szCs w:val="32"/>
          <w:lang w:eastAsia="ru-RU"/>
        </w:rPr>
        <w:lastRenderedPageBreak/>
        <w:t>П</w:t>
      </w:r>
      <w:r w:rsidR="007D159B" w:rsidRPr="007D159B">
        <w:rPr>
          <w:rFonts w:ascii="Times New Roman" w:hAnsi="Times New Roman"/>
          <w:b/>
          <w:sz w:val="32"/>
          <w:szCs w:val="32"/>
          <w:lang w:eastAsia="ru-RU"/>
        </w:rPr>
        <w:t>риложения</w:t>
      </w:r>
    </w:p>
    <w:p w:rsidR="007D159B" w:rsidRPr="007D159B" w:rsidRDefault="007D159B" w:rsidP="007D159B">
      <w:pPr>
        <w:pStyle w:val="a9"/>
        <w:spacing w:after="0" w:line="360" w:lineRule="auto"/>
        <w:ind w:left="1069"/>
        <w:rPr>
          <w:rFonts w:ascii="Times New Roman" w:hAnsi="Times New Roman"/>
          <w:b/>
          <w:sz w:val="32"/>
          <w:szCs w:val="32"/>
          <w:lang w:eastAsia="ru-RU"/>
        </w:rPr>
      </w:pPr>
    </w:p>
    <w:p w:rsidR="006F2C10" w:rsidRPr="00F913FC" w:rsidRDefault="006F2C10" w:rsidP="007D159B">
      <w:pPr>
        <w:spacing w:after="0"/>
        <w:ind w:firstLine="851"/>
        <w:jc w:val="both"/>
        <w:rPr>
          <w:rFonts w:ascii="Times New Roman" w:hAnsi="Times New Roman"/>
          <w:sz w:val="28"/>
          <w:szCs w:val="24"/>
          <w:lang w:eastAsia="ru-RU"/>
        </w:rPr>
      </w:pPr>
      <w:r w:rsidRPr="00F913FC">
        <w:rPr>
          <w:rFonts w:ascii="Times New Roman" w:hAnsi="Times New Roman"/>
          <w:sz w:val="28"/>
          <w:szCs w:val="24"/>
          <w:lang w:eastAsia="ru-RU"/>
        </w:rPr>
        <w:t>Д</w:t>
      </w:r>
      <w:r>
        <w:rPr>
          <w:rFonts w:ascii="Times New Roman" w:hAnsi="Times New Roman"/>
          <w:sz w:val="28"/>
          <w:szCs w:val="24"/>
          <w:lang w:eastAsia="ru-RU"/>
        </w:rPr>
        <w:t xml:space="preserve">ля </w:t>
      </w:r>
      <w:r w:rsidRPr="004F5C39">
        <w:rPr>
          <w:rFonts w:ascii="Times New Roman" w:hAnsi="Times New Roman"/>
          <w:b/>
          <w:sz w:val="28"/>
          <w:szCs w:val="24"/>
          <w:lang w:eastAsia="ru-RU"/>
        </w:rPr>
        <w:t>варианта 6</w:t>
      </w:r>
      <w:r w:rsidRPr="00F913FC">
        <w:rPr>
          <w:rFonts w:ascii="Times New Roman" w:hAnsi="Times New Roman"/>
          <w:sz w:val="28"/>
          <w:szCs w:val="24"/>
          <w:lang w:eastAsia="ru-RU"/>
        </w:rPr>
        <w:t xml:space="preserve"> необходимо приложить следующи</w:t>
      </w:r>
      <w:r w:rsidR="004F5C39">
        <w:rPr>
          <w:rFonts w:ascii="Times New Roman" w:hAnsi="Times New Roman"/>
          <w:sz w:val="28"/>
          <w:szCs w:val="24"/>
          <w:lang w:eastAsia="ru-RU"/>
        </w:rPr>
        <w:t>е</w:t>
      </w:r>
      <w:r w:rsidRPr="00F913FC">
        <w:rPr>
          <w:rFonts w:ascii="Times New Roman" w:hAnsi="Times New Roman"/>
          <w:sz w:val="28"/>
          <w:szCs w:val="24"/>
          <w:lang w:eastAsia="ru-RU"/>
        </w:rPr>
        <w:t xml:space="preserve"> документ</w:t>
      </w:r>
      <w:r w:rsidR="004F5C39">
        <w:rPr>
          <w:rFonts w:ascii="Times New Roman" w:hAnsi="Times New Roman"/>
          <w:sz w:val="28"/>
          <w:szCs w:val="24"/>
          <w:lang w:eastAsia="ru-RU"/>
        </w:rPr>
        <w:t>ы</w:t>
      </w:r>
      <w:r w:rsidRPr="00F913FC">
        <w:rPr>
          <w:rFonts w:ascii="Times New Roman" w:hAnsi="Times New Roman"/>
          <w:sz w:val="28"/>
          <w:szCs w:val="24"/>
          <w:lang w:eastAsia="ru-RU"/>
        </w:rPr>
        <w:t>:</w:t>
      </w:r>
    </w:p>
    <w:p w:rsidR="00FD5CD3" w:rsidRPr="006F2C10" w:rsidRDefault="00FD5CD3" w:rsidP="007D159B">
      <w:pPr>
        <w:pStyle w:val="a9"/>
        <w:numPr>
          <w:ilvl w:val="0"/>
          <w:numId w:val="4"/>
        </w:numPr>
        <w:tabs>
          <w:tab w:val="left" w:pos="2964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6F2C10">
        <w:rPr>
          <w:rFonts w:ascii="Times New Roman" w:hAnsi="Times New Roman" w:cs="Times New Roman"/>
          <w:sz w:val="28"/>
          <w:szCs w:val="28"/>
        </w:rPr>
        <w:t>Ввод входящих остатков по счету 68.01.</w:t>
      </w:r>
    </w:p>
    <w:p w:rsidR="00FD5CD3" w:rsidRPr="006F2C10" w:rsidRDefault="00FD5CD3" w:rsidP="007D159B">
      <w:pPr>
        <w:pStyle w:val="a9"/>
        <w:numPr>
          <w:ilvl w:val="0"/>
          <w:numId w:val="4"/>
        </w:numPr>
        <w:tabs>
          <w:tab w:val="left" w:pos="2964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6F2C10">
        <w:rPr>
          <w:rFonts w:ascii="Times New Roman" w:hAnsi="Times New Roman" w:cs="Times New Roman"/>
          <w:sz w:val="28"/>
          <w:szCs w:val="28"/>
        </w:rPr>
        <w:t>«Выписка банка№1» от 27.10.2011. (операция 11)</w:t>
      </w:r>
    </w:p>
    <w:p w:rsidR="00FD5CD3" w:rsidRDefault="00FD5CD3" w:rsidP="007D159B">
      <w:pPr>
        <w:pStyle w:val="a9"/>
        <w:numPr>
          <w:ilvl w:val="0"/>
          <w:numId w:val="4"/>
        </w:numPr>
        <w:tabs>
          <w:tab w:val="left" w:pos="2964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6F2C10">
        <w:rPr>
          <w:rFonts w:ascii="Times New Roman" w:hAnsi="Times New Roman" w:cs="Times New Roman"/>
          <w:sz w:val="28"/>
          <w:szCs w:val="28"/>
        </w:rPr>
        <w:t xml:space="preserve">Карточка счета 68.01 за </w:t>
      </w:r>
      <w:r w:rsidRPr="006F2C10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6F2C10">
        <w:rPr>
          <w:rFonts w:ascii="Times New Roman" w:hAnsi="Times New Roman" w:cs="Times New Roman"/>
          <w:sz w:val="28"/>
          <w:szCs w:val="28"/>
        </w:rPr>
        <w:t>квартал 2011г</w:t>
      </w:r>
    </w:p>
    <w:p w:rsidR="004F5C39" w:rsidRPr="004F5C39" w:rsidRDefault="004F5C39" w:rsidP="004F5C39">
      <w:pPr>
        <w:tabs>
          <w:tab w:val="left" w:pos="2964"/>
        </w:tabs>
        <w:rPr>
          <w:rFonts w:ascii="Times New Roman" w:hAnsi="Times New Roman" w:cs="Times New Roman"/>
          <w:sz w:val="28"/>
          <w:szCs w:val="28"/>
        </w:rPr>
      </w:pPr>
    </w:p>
    <w:p w:rsidR="004F5C39" w:rsidRPr="004F5C39" w:rsidRDefault="004F5C39" w:rsidP="004F5C39">
      <w:pPr>
        <w:pStyle w:val="a9"/>
        <w:numPr>
          <w:ilvl w:val="0"/>
          <w:numId w:val="6"/>
        </w:numPr>
        <w:tabs>
          <w:tab w:val="left" w:pos="2964"/>
        </w:tabs>
        <w:rPr>
          <w:rFonts w:ascii="Times New Roman" w:hAnsi="Times New Roman" w:cs="Times New Roman"/>
          <w:sz w:val="28"/>
          <w:szCs w:val="28"/>
        </w:rPr>
      </w:pPr>
      <w:r w:rsidRPr="004F5C39">
        <w:rPr>
          <w:rFonts w:ascii="Times New Roman" w:hAnsi="Times New Roman"/>
          <w:sz w:val="28"/>
          <w:szCs w:val="28"/>
          <w:lang w:eastAsia="ru-RU"/>
        </w:rPr>
        <w:t>Ввод входящих остатков по счету 68.01</w:t>
      </w:r>
    </w:p>
    <w:p w:rsidR="00FD5CD3" w:rsidRDefault="006F2C10" w:rsidP="00FD5CD3">
      <w:pPr>
        <w:tabs>
          <w:tab w:val="left" w:pos="2964"/>
        </w:tabs>
      </w:pPr>
      <w:r>
        <w:rPr>
          <w:noProof/>
          <w:lang w:eastAsia="ru-RU"/>
        </w:rPr>
        <w:drawing>
          <wp:inline distT="0" distB="0" distL="0" distR="0">
            <wp:extent cx="5940018" cy="3871784"/>
            <wp:effectExtent l="19050" t="0" r="3582" b="0"/>
            <wp:docPr id="42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18" cy="3871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C39" w:rsidRDefault="004F5C39" w:rsidP="006F2C10">
      <w:pPr>
        <w:spacing w:after="0" w:line="360" w:lineRule="auto"/>
        <w:jc w:val="center"/>
      </w:pPr>
    </w:p>
    <w:p w:rsidR="004F5C39" w:rsidRDefault="004F5C39" w:rsidP="006F2C10">
      <w:pPr>
        <w:spacing w:after="0" w:line="360" w:lineRule="auto"/>
        <w:jc w:val="center"/>
      </w:pPr>
    </w:p>
    <w:p w:rsidR="004F5C39" w:rsidRDefault="004F5C39" w:rsidP="006F2C10">
      <w:pPr>
        <w:spacing w:after="0" w:line="360" w:lineRule="auto"/>
        <w:jc w:val="center"/>
      </w:pPr>
    </w:p>
    <w:p w:rsidR="004F5C39" w:rsidRDefault="004F5C39" w:rsidP="006F2C10">
      <w:pPr>
        <w:spacing w:after="0" w:line="360" w:lineRule="auto"/>
        <w:jc w:val="center"/>
      </w:pPr>
    </w:p>
    <w:p w:rsidR="004F5C39" w:rsidRDefault="004F5C39" w:rsidP="006F2C10">
      <w:pPr>
        <w:spacing w:after="0" w:line="360" w:lineRule="auto"/>
        <w:jc w:val="center"/>
      </w:pPr>
    </w:p>
    <w:p w:rsidR="004F5C39" w:rsidRDefault="004F5C39" w:rsidP="006F2C10">
      <w:pPr>
        <w:spacing w:after="0" w:line="360" w:lineRule="auto"/>
        <w:jc w:val="center"/>
      </w:pPr>
    </w:p>
    <w:p w:rsidR="004F5C39" w:rsidRDefault="004F5C39" w:rsidP="006F2C10">
      <w:pPr>
        <w:spacing w:after="0" w:line="360" w:lineRule="auto"/>
        <w:jc w:val="center"/>
      </w:pPr>
    </w:p>
    <w:p w:rsidR="004F5C39" w:rsidRDefault="004F5C39" w:rsidP="007D159B">
      <w:pPr>
        <w:spacing w:after="0" w:line="360" w:lineRule="auto"/>
      </w:pPr>
    </w:p>
    <w:p w:rsidR="007D159B" w:rsidRDefault="007D159B" w:rsidP="007D159B">
      <w:pPr>
        <w:spacing w:after="0" w:line="360" w:lineRule="auto"/>
      </w:pPr>
    </w:p>
    <w:p w:rsidR="00E14819" w:rsidRDefault="00E14819" w:rsidP="006F2C10">
      <w:pPr>
        <w:spacing w:after="0" w:line="360" w:lineRule="auto"/>
        <w:jc w:val="center"/>
      </w:pPr>
    </w:p>
    <w:p w:rsidR="00E14819" w:rsidRDefault="00E14819" w:rsidP="006F2C10">
      <w:pPr>
        <w:spacing w:after="0" w:line="360" w:lineRule="auto"/>
        <w:jc w:val="center"/>
      </w:pPr>
    </w:p>
    <w:p w:rsidR="00E14819" w:rsidRDefault="00E14819" w:rsidP="006F2C10">
      <w:pPr>
        <w:spacing w:after="0" w:line="360" w:lineRule="auto"/>
        <w:jc w:val="center"/>
      </w:pPr>
    </w:p>
    <w:p w:rsidR="006F2C10" w:rsidRDefault="006F2C10" w:rsidP="006F2C10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tab/>
      </w:r>
    </w:p>
    <w:p w:rsidR="004F5C39" w:rsidRPr="004F5C39" w:rsidRDefault="004F5C39" w:rsidP="004F5C39">
      <w:pPr>
        <w:pStyle w:val="a9"/>
        <w:numPr>
          <w:ilvl w:val="0"/>
          <w:numId w:val="6"/>
        </w:numPr>
        <w:spacing w:after="0" w:line="360" w:lineRule="auto"/>
        <w:rPr>
          <w:rFonts w:ascii="Times New Roman" w:hAnsi="Times New Roman"/>
          <w:sz w:val="28"/>
          <w:szCs w:val="28"/>
          <w:lang w:eastAsia="ru-RU"/>
        </w:rPr>
      </w:pPr>
      <w:r w:rsidRPr="004F5C39">
        <w:rPr>
          <w:rFonts w:ascii="Times New Roman" w:hAnsi="Times New Roman" w:cs="Times New Roman"/>
          <w:sz w:val="28"/>
          <w:szCs w:val="28"/>
        </w:rPr>
        <w:lastRenderedPageBreak/>
        <w:t>«Выписка банка№1» от 27.10.2011.</w:t>
      </w:r>
    </w:p>
    <w:p w:rsidR="006F2C10" w:rsidRPr="004F5C39" w:rsidRDefault="00FD5CD3" w:rsidP="00FD5CD3">
      <w:pPr>
        <w:tabs>
          <w:tab w:val="left" w:pos="2964"/>
        </w:tabs>
      </w:pPr>
      <w:r w:rsidRPr="00FD5CD3">
        <w:rPr>
          <w:lang w:val="en-US"/>
        </w:rPr>
        <w:drawing>
          <wp:inline distT="0" distB="0" distL="0" distR="0">
            <wp:extent cx="5934075" cy="3343275"/>
            <wp:effectExtent l="19050" t="0" r="9525" b="0"/>
            <wp:docPr id="4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1DA3" w:rsidRPr="00851DA3" w:rsidRDefault="00851DA3" w:rsidP="00851DA3"/>
    <w:p w:rsidR="00851DA3" w:rsidRDefault="004F5C39" w:rsidP="00851DA3">
      <w:r w:rsidRPr="004F5C39">
        <w:rPr>
          <w:rFonts w:ascii="Times New Roman" w:hAnsi="Times New Roman" w:cs="Times New Roman"/>
          <w:sz w:val="28"/>
          <w:szCs w:val="28"/>
        </w:rPr>
        <w:t xml:space="preserve">3. </w:t>
      </w:r>
      <w:r w:rsidRPr="00851DA3">
        <w:rPr>
          <w:rFonts w:ascii="Times New Roman" w:hAnsi="Times New Roman" w:cs="Times New Roman"/>
          <w:sz w:val="28"/>
          <w:szCs w:val="28"/>
        </w:rPr>
        <w:t xml:space="preserve">Карточка счета 68.01 за </w:t>
      </w:r>
      <w:r w:rsidRPr="00851DA3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851DA3">
        <w:rPr>
          <w:rFonts w:ascii="Times New Roman" w:hAnsi="Times New Roman" w:cs="Times New Roman"/>
          <w:sz w:val="28"/>
          <w:szCs w:val="28"/>
        </w:rPr>
        <w:t>квартал 2011г</w:t>
      </w:r>
    </w:p>
    <w:p w:rsidR="00851DA3" w:rsidRDefault="00851DA3" w:rsidP="00851DA3">
      <w:pPr>
        <w:tabs>
          <w:tab w:val="left" w:pos="3204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39790" cy="1639570"/>
            <wp:effectExtent l="19050" t="0" r="3810" b="0"/>
            <wp:docPr id="43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639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C39" w:rsidRDefault="004F5C39" w:rsidP="004F5C39">
      <w:pPr>
        <w:ind w:left="710"/>
        <w:rPr>
          <w:rFonts w:ascii="Times New Roman" w:hAnsi="Times New Roman"/>
          <w:b/>
          <w:sz w:val="32"/>
          <w:szCs w:val="32"/>
        </w:rPr>
      </w:pPr>
    </w:p>
    <w:p w:rsidR="004F5C39" w:rsidRDefault="004F5C39" w:rsidP="004F5C39">
      <w:pPr>
        <w:ind w:left="710"/>
        <w:rPr>
          <w:rFonts w:ascii="Times New Roman" w:hAnsi="Times New Roman"/>
          <w:b/>
          <w:sz w:val="32"/>
          <w:szCs w:val="32"/>
        </w:rPr>
      </w:pPr>
    </w:p>
    <w:p w:rsidR="004F5C39" w:rsidRDefault="004F5C39" w:rsidP="004F5C39">
      <w:pPr>
        <w:ind w:left="710"/>
        <w:rPr>
          <w:rFonts w:ascii="Times New Roman" w:hAnsi="Times New Roman"/>
          <w:b/>
          <w:sz w:val="32"/>
          <w:szCs w:val="32"/>
        </w:rPr>
      </w:pPr>
    </w:p>
    <w:p w:rsidR="004F5C39" w:rsidRDefault="004F5C39" w:rsidP="004F5C39">
      <w:pPr>
        <w:ind w:left="710"/>
        <w:rPr>
          <w:rFonts w:ascii="Times New Roman" w:hAnsi="Times New Roman"/>
          <w:b/>
          <w:sz w:val="32"/>
          <w:szCs w:val="32"/>
        </w:rPr>
      </w:pPr>
    </w:p>
    <w:p w:rsidR="004F5C39" w:rsidRDefault="004F5C39" w:rsidP="004F5C39">
      <w:pPr>
        <w:ind w:left="710"/>
        <w:rPr>
          <w:rFonts w:ascii="Times New Roman" w:hAnsi="Times New Roman"/>
          <w:b/>
          <w:sz w:val="32"/>
          <w:szCs w:val="32"/>
        </w:rPr>
      </w:pPr>
    </w:p>
    <w:p w:rsidR="007D159B" w:rsidRDefault="007D159B" w:rsidP="004F5C39">
      <w:pPr>
        <w:ind w:left="710"/>
        <w:rPr>
          <w:rFonts w:ascii="Times New Roman" w:hAnsi="Times New Roman"/>
          <w:b/>
          <w:sz w:val="32"/>
          <w:szCs w:val="32"/>
        </w:rPr>
      </w:pPr>
    </w:p>
    <w:p w:rsidR="004F5C39" w:rsidRDefault="004F5C39" w:rsidP="004F5C39">
      <w:pPr>
        <w:ind w:left="710"/>
        <w:rPr>
          <w:rFonts w:ascii="Times New Roman" w:hAnsi="Times New Roman"/>
          <w:b/>
          <w:sz w:val="32"/>
          <w:szCs w:val="32"/>
        </w:rPr>
      </w:pPr>
    </w:p>
    <w:p w:rsidR="00E14819" w:rsidRDefault="00E14819" w:rsidP="004F5C39">
      <w:pPr>
        <w:ind w:left="710"/>
        <w:rPr>
          <w:rFonts w:ascii="Times New Roman" w:hAnsi="Times New Roman"/>
          <w:b/>
          <w:sz w:val="32"/>
          <w:szCs w:val="32"/>
        </w:rPr>
      </w:pPr>
    </w:p>
    <w:p w:rsidR="00E14819" w:rsidRDefault="00E14819" w:rsidP="004F5C39">
      <w:pPr>
        <w:ind w:left="710"/>
        <w:jc w:val="center"/>
        <w:rPr>
          <w:rFonts w:ascii="Times New Roman" w:hAnsi="Times New Roman"/>
          <w:b/>
          <w:sz w:val="28"/>
          <w:szCs w:val="28"/>
        </w:rPr>
      </w:pPr>
    </w:p>
    <w:p w:rsidR="004F5C39" w:rsidRPr="004F5C39" w:rsidRDefault="004F5C39" w:rsidP="004F5C39">
      <w:pPr>
        <w:ind w:left="710"/>
        <w:jc w:val="center"/>
        <w:rPr>
          <w:rFonts w:ascii="Times New Roman" w:hAnsi="Times New Roman"/>
          <w:b/>
          <w:sz w:val="28"/>
          <w:szCs w:val="28"/>
        </w:rPr>
      </w:pPr>
      <w:r w:rsidRPr="004F5C39">
        <w:rPr>
          <w:rFonts w:ascii="Times New Roman" w:hAnsi="Times New Roman"/>
          <w:b/>
          <w:sz w:val="28"/>
          <w:szCs w:val="28"/>
        </w:rPr>
        <w:lastRenderedPageBreak/>
        <w:t>Список используемой литературы</w:t>
      </w:r>
    </w:p>
    <w:p w:rsidR="004F5C39" w:rsidRPr="00F913FC" w:rsidRDefault="004F5C39" w:rsidP="004F5C39">
      <w:pPr>
        <w:pStyle w:val="ListParagraph"/>
        <w:numPr>
          <w:ilvl w:val="0"/>
          <w:numId w:val="8"/>
        </w:numPr>
        <w:tabs>
          <w:tab w:val="left" w:pos="851"/>
        </w:tabs>
        <w:spacing w:after="0" w:line="360" w:lineRule="auto"/>
        <w:outlineLvl w:val="0"/>
        <w:rPr>
          <w:rFonts w:ascii="Times New Roman" w:hAnsi="Times New Roman"/>
          <w:sz w:val="28"/>
          <w:szCs w:val="28"/>
        </w:rPr>
      </w:pPr>
      <w:r w:rsidRPr="00F913FC">
        <w:rPr>
          <w:rFonts w:ascii="Times New Roman" w:hAnsi="Times New Roman"/>
          <w:bCs/>
          <w:sz w:val="28"/>
          <w:szCs w:val="28"/>
        </w:rPr>
        <w:t>Автоматизированные информационные технологии в налоговой и бюджетной системах:</w:t>
      </w:r>
      <w:r w:rsidRPr="00F913FC">
        <w:rPr>
          <w:rFonts w:ascii="Times New Roman" w:hAnsi="Times New Roman"/>
          <w:sz w:val="28"/>
          <w:szCs w:val="28"/>
        </w:rPr>
        <w:t xml:space="preserve"> Учеб. пособие для вызов/ Под ред. проф. Г.А. Титоренко. – М.: ЮНИТИ-ДАНА, </w:t>
      </w:r>
      <w:r>
        <w:rPr>
          <w:rFonts w:ascii="Times New Roman" w:hAnsi="Times New Roman"/>
          <w:sz w:val="28"/>
          <w:szCs w:val="28"/>
        </w:rPr>
        <w:t>20</w:t>
      </w:r>
      <w:r w:rsidRPr="00F913FC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0</w:t>
      </w:r>
      <w:r w:rsidRPr="00F913FC">
        <w:rPr>
          <w:rFonts w:ascii="Times New Roman" w:hAnsi="Times New Roman"/>
          <w:sz w:val="28"/>
          <w:szCs w:val="28"/>
        </w:rPr>
        <w:t>. – 191 с.</w:t>
      </w:r>
    </w:p>
    <w:p w:rsidR="004F5C39" w:rsidRPr="00F913FC" w:rsidRDefault="004F5C39" w:rsidP="004F5C39">
      <w:pPr>
        <w:numPr>
          <w:ilvl w:val="0"/>
          <w:numId w:val="8"/>
        </w:numPr>
        <w:tabs>
          <w:tab w:val="left" w:pos="851"/>
        </w:tabs>
        <w:spacing w:after="0" w:line="360" w:lineRule="auto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F913FC">
        <w:rPr>
          <w:rFonts w:ascii="Times New Roman" w:hAnsi="Times New Roman"/>
          <w:bCs/>
          <w:sz w:val="28"/>
          <w:szCs w:val="28"/>
          <w:lang w:eastAsia="ru-RU"/>
        </w:rPr>
        <w:t>Брага В.В.,</w:t>
      </w:r>
      <w:r w:rsidRPr="00F913FC">
        <w:rPr>
          <w:rFonts w:ascii="Times New Roman" w:hAnsi="Times New Roman"/>
          <w:sz w:val="28"/>
          <w:szCs w:val="28"/>
          <w:lang w:eastAsia="ru-RU"/>
        </w:rPr>
        <w:t xml:space="preserve">Левкин А.А. Компьютерные технологии в бухгалтерском учете на базе автоматизированных систем: Учебное </w:t>
      </w:r>
      <w:r>
        <w:rPr>
          <w:rFonts w:ascii="Times New Roman" w:hAnsi="Times New Roman"/>
          <w:sz w:val="28"/>
          <w:szCs w:val="28"/>
          <w:lang w:eastAsia="ru-RU"/>
        </w:rPr>
        <w:t>посо</w:t>
      </w:r>
      <w:r>
        <w:rPr>
          <w:rFonts w:ascii="Times New Roman" w:hAnsi="Times New Roman"/>
          <w:sz w:val="28"/>
          <w:szCs w:val="28"/>
          <w:lang w:eastAsia="ru-RU"/>
        </w:rPr>
        <w:softHyphen/>
        <w:t>бие: М., Финстатинформ, 201</w:t>
      </w:r>
      <w:r w:rsidRPr="00F913FC">
        <w:rPr>
          <w:rFonts w:ascii="Times New Roman" w:hAnsi="Times New Roman"/>
          <w:sz w:val="28"/>
          <w:szCs w:val="28"/>
          <w:lang w:eastAsia="ru-RU"/>
        </w:rPr>
        <w:t>1.</w:t>
      </w:r>
    </w:p>
    <w:p w:rsidR="004F5C39" w:rsidRPr="00F913FC" w:rsidRDefault="004F5C39" w:rsidP="004F5C39">
      <w:pPr>
        <w:pStyle w:val="ListParagraph"/>
        <w:numPr>
          <w:ilvl w:val="0"/>
          <w:numId w:val="8"/>
        </w:numPr>
        <w:tabs>
          <w:tab w:val="left" w:pos="851"/>
        </w:tabs>
        <w:spacing w:after="0" w:line="360" w:lineRule="auto"/>
        <w:rPr>
          <w:rFonts w:ascii="Times New Roman" w:hAnsi="Times New Roman"/>
          <w:sz w:val="28"/>
          <w:szCs w:val="28"/>
          <w:lang w:eastAsia="ru-RU"/>
        </w:rPr>
      </w:pPr>
      <w:r w:rsidRPr="00F913FC">
        <w:rPr>
          <w:rFonts w:ascii="Times New Roman" w:hAnsi="Times New Roman"/>
          <w:sz w:val="28"/>
          <w:szCs w:val="28"/>
          <w:lang w:eastAsia="ru-RU"/>
        </w:rPr>
        <w:t>Компьютерные информационные системы бухгалтерского учета; Компьютерные информационные технологии обработки налоговой информации. Методические указания по выполнению контрольной работы для самостоятельной раб</w:t>
      </w:r>
      <w:r>
        <w:rPr>
          <w:rFonts w:ascii="Times New Roman" w:hAnsi="Times New Roman"/>
          <w:sz w:val="28"/>
          <w:szCs w:val="28"/>
          <w:lang w:eastAsia="ru-RU"/>
        </w:rPr>
        <w:t>оты студентов. - М.: ВЗФЭИ, 2010</w:t>
      </w:r>
      <w:r w:rsidRPr="00F913FC">
        <w:rPr>
          <w:rFonts w:ascii="Times New Roman" w:hAnsi="Times New Roman"/>
          <w:sz w:val="28"/>
          <w:szCs w:val="28"/>
          <w:lang w:eastAsia="ru-RU"/>
        </w:rPr>
        <w:t>.</w:t>
      </w:r>
    </w:p>
    <w:p w:rsidR="004F5C39" w:rsidRPr="00F913FC" w:rsidRDefault="004F5C39" w:rsidP="004F5C39">
      <w:pPr>
        <w:pStyle w:val="ListParagraph"/>
        <w:numPr>
          <w:ilvl w:val="0"/>
          <w:numId w:val="8"/>
        </w:numPr>
        <w:tabs>
          <w:tab w:val="left" w:pos="851"/>
        </w:tabs>
        <w:spacing w:after="0" w:line="360" w:lineRule="auto"/>
        <w:outlineLvl w:val="0"/>
        <w:rPr>
          <w:rFonts w:ascii="Times New Roman" w:hAnsi="Times New Roman"/>
          <w:sz w:val="28"/>
          <w:szCs w:val="28"/>
        </w:rPr>
      </w:pPr>
      <w:r w:rsidRPr="00F913FC">
        <w:rPr>
          <w:rFonts w:ascii="Times New Roman" w:hAnsi="Times New Roman"/>
          <w:bCs/>
          <w:sz w:val="28"/>
          <w:szCs w:val="28"/>
        </w:rPr>
        <w:t>Компьютерные информационные технологии обработки на</w:t>
      </w:r>
      <w:r w:rsidRPr="00F913FC">
        <w:rPr>
          <w:rFonts w:ascii="Times New Roman" w:hAnsi="Times New Roman"/>
          <w:bCs/>
          <w:sz w:val="28"/>
          <w:szCs w:val="28"/>
        </w:rPr>
        <w:softHyphen/>
        <w:t xml:space="preserve">логовой информации. </w:t>
      </w:r>
      <w:r w:rsidRPr="00F913FC">
        <w:rPr>
          <w:rFonts w:ascii="Times New Roman" w:hAnsi="Times New Roman"/>
          <w:sz w:val="28"/>
          <w:szCs w:val="28"/>
        </w:rPr>
        <w:t>Методические указания по выполнению ла</w:t>
      </w:r>
      <w:r w:rsidRPr="00F913FC">
        <w:rPr>
          <w:rFonts w:ascii="Times New Roman" w:hAnsi="Times New Roman"/>
          <w:sz w:val="28"/>
          <w:szCs w:val="28"/>
        </w:rPr>
        <w:softHyphen/>
        <w:t>бораторной работы для студентов, обучающихся по специальности 080105.65 «Финансы и кредит», специализация «Налоги и налого</w:t>
      </w:r>
      <w:r w:rsidRPr="00F913FC">
        <w:rPr>
          <w:rFonts w:ascii="Times New Roman" w:hAnsi="Times New Roman"/>
          <w:sz w:val="28"/>
          <w:szCs w:val="28"/>
        </w:rPr>
        <w:softHyphen/>
        <w:t>обложение». – М.: ВЗФЭИ, 2010.</w:t>
      </w:r>
    </w:p>
    <w:p w:rsidR="004F5C39" w:rsidRDefault="004F5C39" w:rsidP="004F5C39">
      <w:pPr>
        <w:pStyle w:val="ListParagraph"/>
        <w:numPr>
          <w:ilvl w:val="0"/>
          <w:numId w:val="8"/>
        </w:numPr>
        <w:tabs>
          <w:tab w:val="left" w:pos="851"/>
        </w:tabs>
        <w:spacing w:after="0" w:line="360" w:lineRule="auto"/>
        <w:outlineLvl w:val="0"/>
        <w:rPr>
          <w:rFonts w:ascii="Times New Roman" w:hAnsi="Times New Roman"/>
          <w:sz w:val="28"/>
          <w:szCs w:val="28"/>
        </w:rPr>
      </w:pPr>
      <w:r w:rsidRPr="006C5AD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М.В. Черняков, А.С. Петрушин. Основы информационных технологий. М.: Академкнига, 2013 г. </w:t>
      </w:r>
    </w:p>
    <w:p w:rsidR="004F5C39" w:rsidRPr="006C5AD3" w:rsidRDefault="004F5C39" w:rsidP="004F5C39">
      <w:pPr>
        <w:pStyle w:val="ListParagraph"/>
        <w:numPr>
          <w:ilvl w:val="0"/>
          <w:numId w:val="8"/>
        </w:numPr>
        <w:tabs>
          <w:tab w:val="left" w:pos="851"/>
        </w:tabs>
        <w:spacing w:after="0" w:line="360" w:lineRule="auto"/>
        <w:outlineLvl w:val="0"/>
        <w:rPr>
          <w:rFonts w:ascii="Times New Roman" w:hAnsi="Times New Roman"/>
          <w:sz w:val="28"/>
          <w:szCs w:val="28"/>
        </w:rPr>
      </w:pPr>
      <w:r w:rsidRPr="00F913FC">
        <w:rPr>
          <w:rFonts w:ascii="Times New Roman" w:hAnsi="Times New Roman"/>
          <w:sz w:val="28"/>
          <w:szCs w:val="28"/>
          <w:shd w:val="clear" w:color="auto" w:fill="FFFFFF"/>
        </w:rPr>
        <w:t>Налоги и налогообложение: Учебник / Н.В. Миляков; Финансовая Академия при Правительстве РФ. - 7-e изд., пер</w:t>
      </w:r>
      <w:r>
        <w:rPr>
          <w:rFonts w:ascii="Times New Roman" w:hAnsi="Times New Roman"/>
          <w:sz w:val="28"/>
          <w:szCs w:val="28"/>
          <w:shd w:val="clear" w:color="auto" w:fill="FFFFFF"/>
        </w:rPr>
        <w:t>ераб. и доп. - М.: ИНФРА-М, 2010</w:t>
      </w:r>
      <w:r w:rsidRPr="00F913FC">
        <w:rPr>
          <w:rFonts w:ascii="Times New Roman" w:hAnsi="Times New Roman"/>
          <w:sz w:val="28"/>
          <w:szCs w:val="28"/>
          <w:shd w:val="clear" w:color="auto" w:fill="FFFFFF"/>
        </w:rPr>
        <w:t>. - 520 с.</w:t>
      </w:r>
    </w:p>
    <w:p w:rsidR="004F5C39" w:rsidRPr="006C5AD3" w:rsidRDefault="004F5C39" w:rsidP="004F5C39">
      <w:pPr>
        <w:pStyle w:val="ListParagraph"/>
        <w:numPr>
          <w:ilvl w:val="0"/>
          <w:numId w:val="8"/>
        </w:numPr>
        <w:tabs>
          <w:tab w:val="left" w:pos="851"/>
        </w:tabs>
        <w:spacing w:after="0" w:line="360" w:lineRule="auto"/>
        <w:outlineLvl w:val="0"/>
        <w:rPr>
          <w:rFonts w:ascii="Times New Roman" w:hAnsi="Times New Roman"/>
          <w:sz w:val="28"/>
          <w:szCs w:val="28"/>
        </w:rPr>
      </w:pPr>
      <w:r w:rsidRPr="006C5AD3">
        <w:rPr>
          <w:rFonts w:ascii="Times New Roman" w:hAnsi="Times New Roman"/>
          <w:sz w:val="28"/>
          <w:szCs w:val="28"/>
        </w:rPr>
        <w:t>Слободняк И. А., Пискунов И. В. Актуальные проблемы  автоматизации бухгалтерского учета / И. А. Слободняк, И. В. Пискунов // Бухгалтерский учет в бюджетных и некоммерческих организациях. – 2014. – № 7.</w:t>
      </w:r>
    </w:p>
    <w:p w:rsidR="004F5C39" w:rsidRPr="00083AC6" w:rsidRDefault="004F5C39" w:rsidP="004F5C39">
      <w:pPr>
        <w:pStyle w:val="ListParagraph"/>
        <w:numPr>
          <w:ilvl w:val="0"/>
          <w:numId w:val="8"/>
        </w:numPr>
        <w:tabs>
          <w:tab w:val="left" w:pos="851"/>
        </w:tabs>
        <w:spacing w:after="0" w:line="360" w:lineRule="auto"/>
        <w:outlineLvl w:val="0"/>
        <w:rPr>
          <w:rFonts w:ascii="Times New Roman" w:hAnsi="Times New Roman"/>
          <w:sz w:val="28"/>
          <w:szCs w:val="28"/>
        </w:rPr>
      </w:pPr>
      <w:r w:rsidRPr="00083AC6">
        <w:rPr>
          <w:rFonts w:ascii="Times New Roman" w:hAnsi="Times New Roman"/>
          <w:sz w:val="28"/>
          <w:szCs w:val="28"/>
        </w:rPr>
        <w:t xml:space="preserve">Федорова, Г. В. Информационные технологии бухгалтерского </w:t>
      </w:r>
    </w:p>
    <w:p w:rsidR="004F5C39" w:rsidRDefault="004F5C39" w:rsidP="004F5C39">
      <w:pPr>
        <w:pStyle w:val="ListParagraph"/>
        <w:numPr>
          <w:ilvl w:val="0"/>
          <w:numId w:val="8"/>
        </w:numPr>
        <w:tabs>
          <w:tab w:val="left" w:pos="851"/>
        </w:tabs>
        <w:spacing w:after="0" w:line="360" w:lineRule="auto"/>
        <w:outlineLvl w:val="0"/>
        <w:rPr>
          <w:rFonts w:ascii="Times New Roman" w:hAnsi="Times New Roman"/>
          <w:sz w:val="28"/>
          <w:szCs w:val="28"/>
        </w:rPr>
      </w:pPr>
      <w:r w:rsidRPr="00083AC6">
        <w:rPr>
          <w:rFonts w:ascii="Times New Roman" w:hAnsi="Times New Roman"/>
          <w:sz w:val="28"/>
          <w:szCs w:val="28"/>
        </w:rPr>
        <w:t>учета, анализа и аудита / Г. В. Федорова. – М.: Омега-Л, 2006.</w:t>
      </w:r>
    </w:p>
    <w:p w:rsidR="004F5C39" w:rsidRPr="006C5AD3" w:rsidRDefault="004F5C39" w:rsidP="004F5C39">
      <w:pPr>
        <w:pStyle w:val="ListParagraph"/>
        <w:numPr>
          <w:ilvl w:val="0"/>
          <w:numId w:val="8"/>
        </w:numPr>
        <w:tabs>
          <w:tab w:val="left" w:pos="851"/>
        </w:tabs>
        <w:spacing w:after="0" w:line="360" w:lineRule="auto"/>
        <w:outlineLvl w:val="0"/>
        <w:rPr>
          <w:rFonts w:ascii="Times New Roman" w:hAnsi="Times New Roman"/>
          <w:sz w:val="28"/>
          <w:szCs w:val="28"/>
        </w:rPr>
      </w:pPr>
      <w:r w:rsidRPr="006C5AD3">
        <w:rPr>
          <w:rFonts w:ascii="Times New Roman" w:hAnsi="Times New Roman"/>
          <w:sz w:val="28"/>
          <w:szCs w:val="28"/>
        </w:rPr>
        <w:t>Ясенев, В. Н. Информационные системы и технологии в экономике / В. Н. Ясенев. - М : ЮНИТИ-Дана, 2008. - 560 с.</w:t>
      </w:r>
    </w:p>
    <w:p w:rsidR="00851DA3" w:rsidRPr="00851DA3" w:rsidRDefault="00851DA3" w:rsidP="00851DA3">
      <w:pPr>
        <w:tabs>
          <w:tab w:val="left" w:pos="3204"/>
        </w:tabs>
        <w:jc w:val="center"/>
      </w:pPr>
    </w:p>
    <w:sectPr w:rsidR="00851DA3" w:rsidRPr="00851DA3" w:rsidSect="00E14819">
      <w:footerReference w:type="default" r:id="rId37"/>
      <w:pgSz w:w="11906" w:h="16838"/>
      <w:pgMar w:top="568" w:right="566" w:bottom="567" w:left="1134" w:header="708" w:footer="148" w:gutter="0"/>
      <w:pgNumType w:start="3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53581" w:rsidRDefault="00153581" w:rsidP="00BB1593">
      <w:pPr>
        <w:spacing w:after="0" w:line="240" w:lineRule="auto"/>
      </w:pPr>
      <w:r>
        <w:separator/>
      </w:r>
    </w:p>
  </w:endnote>
  <w:endnote w:type="continuationSeparator" w:id="1">
    <w:p w:rsidR="00153581" w:rsidRDefault="00153581" w:rsidP="00BB15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7959191"/>
      <w:docPartObj>
        <w:docPartGallery w:val="Page Numbers (Bottom of Page)"/>
        <w:docPartUnique/>
      </w:docPartObj>
    </w:sdtPr>
    <w:sdtContent>
      <w:p w:rsidR="004F5C39" w:rsidRDefault="004F5C39">
        <w:pPr>
          <w:pStyle w:val="a7"/>
          <w:jc w:val="right"/>
        </w:pPr>
        <w:fldSimple w:instr=" PAGE   \* MERGEFORMAT ">
          <w:r w:rsidR="00E14819">
            <w:rPr>
              <w:noProof/>
            </w:rPr>
            <w:t>3</w:t>
          </w:r>
        </w:fldSimple>
      </w:p>
    </w:sdtContent>
  </w:sdt>
  <w:p w:rsidR="004F5C39" w:rsidRDefault="004F5C39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53581" w:rsidRDefault="00153581" w:rsidP="00BB1593">
      <w:pPr>
        <w:spacing w:after="0" w:line="240" w:lineRule="auto"/>
      </w:pPr>
      <w:r>
        <w:separator/>
      </w:r>
    </w:p>
  </w:footnote>
  <w:footnote w:type="continuationSeparator" w:id="1">
    <w:p w:rsidR="00153581" w:rsidRDefault="00153581" w:rsidP="00BB159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115016"/>
    <w:multiLevelType w:val="hybridMultilevel"/>
    <w:tmpl w:val="CF5EEC36"/>
    <w:lvl w:ilvl="0" w:tplc="8206C580">
      <w:start w:val="1"/>
      <w:numFmt w:val="decimal"/>
      <w:lvlText w:val="%1."/>
      <w:lvlJc w:val="left"/>
      <w:pPr>
        <w:ind w:left="720" w:hanging="360"/>
      </w:pPr>
      <w:rPr>
        <w:rFonts w:cstheme="minorBidi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72D1945"/>
    <w:multiLevelType w:val="hybridMultilevel"/>
    <w:tmpl w:val="12DE4446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31CF13DE"/>
    <w:multiLevelType w:val="hybridMultilevel"/>
    <w:tmpl w:val="AF06F5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39755A3"/>
    <w:multiLevelType w:val="multilevel"/>
    <w:tmpl w:val="5E763466"/>
    <w:lvl w:ilvl="0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789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2149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869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229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949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669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5029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749" w:hanging="2160"/>
      </w:pPr>
      <w:rPr>
        <w:rFonts w:cs="Times New Roman" w:hint="default"/>
      </w:rPr>
    </w:lvl>
  </w:abstractNum>
  <w:abstractNum w:abstractNumId="4">
    <w:nsid w:val="35BC2A22"/>
    <w:multiLevelType w:val="hybridMultilevel"/>
    <w:tmpl w:val="12DE4446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53983C29"/>
    <w:multiLevelType w:val="hybridMultilevel"/>
    <w:tmpl w:val="77661602"/>
    <w:lvl w:ilvl="0" w:tplc="04190011">
      <w:start w:val="1"/>
      <w:numFmt w:val="decimal"/>
      <w:lvlText w:val="%1)"/>
      <w:lvlJc w:val="left"/>
      <w:pPr>
        <w:ind w:left="928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607D5F5E"/>
    <w:multiLevelType w:val="multilevel"/>
    <w:tmpl w:val="A4EC87A6"/>
    <w:lvl w:ilvl="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789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2149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869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229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949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669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5029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749" w:hanging="2160"/>
      </w:pPr>
      <w:rPr>
        <w:rFonts w:cs="Times New Roman" w:hint="default"/>
      </w:rPr>
    </w:lvl>
  </w:abstractNum>
  <w:abstractNum w:abstractNumId="7">
    <w:nsid w:val="6EF61F59"/>
    <w:multiLevelType w:val="hybridMultilevel"/>
    <w:tmpl w:val="DE167F7E"/>
    <w:lvl w:ilvl="0" w:tplc="9A52D246">
      <w:start w:val="1"/>
      <w:numFmt w:val="decimal"/>
      <w:lvlText w:val="%1."/>
      <w:lvlJc w:val="left"/>
      <w:pPr>
        <w:ind w:left="928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8">
    <w:nsid w:val="7D6845B7"/>
    <w:multiLevelType w:val="multilevel"/>
    <w:tmpl w:val="ADDE9E3E"/>
    <w:lvl w:ilvl="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789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2149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869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229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949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669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5029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749" w:hanging="2160"/>
      </w:pPr>
      <w:rPr>
        <w:rFonts w:cs="Times New Roman" w:hint="default"/>
      </w:rPr>
    </w:lvl>
  </w:abstractNum>
  <w:num w:numId="1">
    <w:abstractNumId w:val="3"/>
  </w:num>
  <w:num w:numId="2">
    <w:abstractNumId w:val="8"/>
  </w:num>
  <w:num w:numId="3">
    <w:abstractNumId w:val="2"/>
  </w:num>
  <w:num w:numId="4">
    <w:abstractNumId w:val="4"/>
  </w:num>
  <w:num w:numId="5">
    <w:abstractNumId w:val="1"/>
  </w:num>
  <w:num w:numId="6">
    <w:abstractNumId w:val="0"/>
  </w:num>
  <w:num w:numId="7">
    <w:abstractNumId w:val="7"/>
  </w:num>
  <w:num w:numId="8">
    <w:abstractNumId w:val="5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F6A4B"/>
    <w:rsid w:val="00153581"/>
    <w:rsid w:val="001F12BA"/>
    <w:rsid w:val="002E1CBC"/>
    <w:rsid w:val="002F5917"/>
    <w:rsid w:val="0034454C"/>
    <w:rsid w:val="00397129"/>
    <w:rsid w:val="004C1B81"/>
    <w:rsid w:val="004D12F0"/>
    <w:rsid w:val="004F5C39"/>
    <w:rsid w:val="005F18DD"/>
    <w:rsid w:val="00664BC4"/>
    <w:rsid w:val="006F2C10"/>
    <w:rsid w:val="007D159B"/>
    <w:rsid w:val="00851DA3"/>
    <w:rsid w:val="00967D57"/>
    <w:rsid w:val="009B0D8D"/>
    <w:rsid w:val="00A61652"/>
    <w:rsid w:val="00AB6182"/>
    <w:rsid w:val="00AD2C72"/>
    <w:rsid w:val="00AF13BC"/>
    <w:rsid w:val="00B9683A"/>
    <w:rsid w:val="00BB1593"/>
    <w:rsid w:val="00E0404E"/>
    <w:rsid w:val="00E14819"/>
    <w:rsid w:val="00E55535"/>
    <w:rsid w:val="00EC27EB"/>
    <w:rsid w:val="00EF6A4B"/>
    <w:rsid w:val="00F31E5C"/>
    <w:rsid w:val="00FB6F5D"/>
    <w:rsid w:val="00FD5CD3"/>
    <w:rsid w:val="00FE28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59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6A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6A4B"/>
    <w:rPr>
      <w:rFonts w:ascii="Tahoma" w:hAnsi="Tahoma" w:cs="Tahoma"/>
      <w:sz w:val="16"/>
      <w:szCs w:val="16"/>
    </w:rPr>
  </w:style>
  <w:style w:type="paragraph" w:customStyle="1" w:styleId="1">
    <w:name w:val="Абзац списка1"/>
    <w:basedOn w:val="a"/>
    <w:rsid w:val="002E1CBC"/>
    <w:pPr>
      <w:ind w:left="720"/>
    </w:pPr>
    <w:rPr>
      <w:rFonts w:ascii="Calibri" w:eastAsia="Times New Roman" w:hAnsi="Calibri" w:cs="Times New Roman"/>
    </w:rPr>
  </w:style>
  <w:style w:type="paragraph" w:styleId="a5">
    <w:name w:val="header"/>
    <w:basedOn w:val="a"/>
    <w:link w:val="a6"/>
    <w:uiPriority w:val="99"/>
    <w:semiHidden/>
    <w:unhideWhenUsed/>
    <w:rsid w:val="00BB15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BB1593"/>
  </w:style>
  <w:style w:type="paragraph" w:styleId="a7">
    <w:name w:val="footer"/>
    <w:basedOn w:val="a"/>
    <w:link w:val="a8"/>
    <w:uiPriority w:val="99"/>
    <w:unhideWhenUsed/>
    <w:rsid w:val="00BB15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B1593"/>
  </w:style>
  <w:style w:type="paragraph" w:styleId="a9">
    <w:name w:val="List Paragraph"/>
    <w:basedOn w:val="a"/>
    <w:uiPriority w:val="34"/>
    <w:qFormat/>
    <w:rsid w:val="00FD5CD3"/>
    <w:pPr>
      <w:ind w:left="720"/>
      <w:contextualSpacing/>
    </w:pPr>
  </w:style>
  <w:style w:type="paragraph" w:customStyle="1" w:styleId="ListParagraph">
    <w:name w:val="List Paragraph"/>
    <w:basedOn w:val="a"/>
    <w:rsid w:val="004F5C39"/>
    <w:pPr>
      <w:ind w:left="720"/>
    </w:pPr>
    <w:rPr>
      <w:rFonts w:ascii="Calibri" w:eastAsia="Times New Roman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F18B50-F542-4B07-BD6A-5181F5816A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1374</TotalTime>
  <Pages>1</Pages>
  <Words>861</Words>
  <Characters>4912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5762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Victoria</dc:creator>
  <cp:lastModifiedBy>Victoria</cp:lastModifiedBy>
  <cp:revision>5</cp:revision>
  <cp:lastPrinted>2014-09-19T09:06:00Z</cp:lastPrinted>
  <dcterms:created xsi:type="dcterms:W3CDTF">2014-09-16T13:51:00Z</dcterms:created>
  <dcterms:modified xsi:type="dcterms:W3CDTF">2014-09-20T00:25:00Z</dcterms:modified>
</cp:coreProperties>
</file>