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3F5" w:rsidRDefault="00D85528" w:rsidP="00D85528">
      <w:pPr>
        <w:spacing w:line="240" w:lineRule="auto"/>
        <w:jc w:val="center"/>
        <w:rPr>
          <w:rFonts w:ascii="Times New Roman" w:hAnsi="Times New Roman" w:cs="Times New Roman"/>
          <w:b/>
          <w:caps/>
          <w:sz w:val="28"/>
          <w:szCs w:val="28"/>
        </w:rPr>
      </w:pPr>
      <w:r w:rsidRPr="00D85528">
        <w:rPr>
          <w:rFonts w:ascii="Times New Roman" w:hAnsi="Times New Roman" w:cs="Times New Roman"/>
          <w:b/>
          <w:caps/>
          <w:sz w:val="28"/>
          <w:szCs w:val="28"/>
        </w:rPr>
        <w:t>обеспечени</w:t>
      </w:r>
      <w:r w:rsidR="000275FB">
        <w:rPr>
          <w:rFonts w:ascii="Times New Roman" w:hAnsi="Times New Roman" w:cs="Times New Roman"/>
          <w:b/>
          <w:caps/>
          <w:sz w:val="28"/>
          <w:szCs w:val="28"/>
        </w:rPr>
        <w:t>е информационной безопасности.</w:t>
      </w:r>
    </w:p>
    <w:p w:rsidR="00D85528" w:rsidRDefault="00D85528" w:rsidP="00D85528">
      <w:pPr>
        <w:spacing w:line="240" w:lineRule="auto"/>
        <w:jc w:val="center"/>
        <w:rPr>
          <w:rFonts w:ascii="Times New Roman" w:hAnsi="Times New Roman" w:cs="Times New Roman"/>
          <w:b/>
          <w:caps/>
          <w:sz w:val="28"/>
          <w:szCs w:val="28"/>
        </w:rPr>
      </w:pPr>
    </w:p>
    <w:p w:rsidR="00D85528" w:rsidRDefault="00D85528" w:rsidP="00D85528">
      <w:pPr>
        <w:spacing w:line="240" w:lineRule="auto"/>
        <w:jc w:val="right"/>
        <w:rPr>
          <w:rFonts w:ascii="Times New Roman" w:hAnsi="Times New Roman" w:cs="Times New Roman"/>
          <w:b/>
          <w:sz w:val="28"/>
          <w:szCs w:val="28"/>
        </w:rPr>
      </w:pPr>
      <w:r>
        <w:rPr>
          <w:rFonts w:ascii="Times New Roman" w:hAnsi="Times New Roman" w:cs="Times New Roman"/>
          <w:b/>
          <w:sz w:val="28"/>
          <w:szCs w:val="28"/>
        </w:rPr>
        <w:t>Никитина Д. С.</w:t>
      </w:r>
    </w:p>
    <w:p w:rsidR="00D85528" w:rsidRDefault="00D85528" w:rsidP="00D85528">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Финансовый университет при </w:t>
      </w:r>
    </w:p>
    <w:p w:rsidR="00D85528" w:rsidRDefault="00D85528" w:rsidP="00D85528">
      <w:pPr>
        <w:spacing w:line="240" w:lineRule="auto"/>
        <w:jc w:val="right"/>
        <w:rPr>
          <w:rFonts w:ascii="Times New Roman" w:hAnsi="Times New Roman" w:cs="Times New Roman"/>
          <w:sz w:val="28"/>
          <w:szCs w:val="28"/>
        </w:rPr>
      </w:pPr>
      <w:r>
        <w:rPr>
          <w:rFonts w:ascii="Times New Roman" w:hAnsi="Times New Roman" w:cs="Times New Roman"/>
          <w:sz w:val="28"/>
          <w:szCs w:val="28"/>
        </w:rPr>
        <w:t>Правительстве Российской Федерации,</w:t>
      </w:r>
    </w:p>
    <w:p w:rsidR="00D85528" w:rsidRDefault="00D85528" w:rsidP="00D85528">
      <w:pPr>
        <w:spacing w:line="240" w:lineRule="auto"/>
        <w:jc w:val="right"/>
        <w:rPr>
          <w:rFonts w:ascii="Times New Roman" w:hAnsi="Times New Roman" w:cs="Times New Roman"/>
          <w:sz w:val="28"/>
          <w:szCs w:val="28"/>
        </w:rPr>
      </w:pPr>
      <w:r>
        <w:rPr>
          <w:rFonts w:ascii="Times New Roman" w:hAnsi="Times New Roman" w:cs="Times New Roman"/>
          <w:sz w:val="28"/>
          <w:szCs w:val="28"/>
        </w:rPr>
        <w:t>г. Челябинск</w:t>
      </w:r>
    </w:p>
    <w:p w:rsidR="00D85528" w:rsidRDefault="00D85528" w:rsidP="00D85528">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Научный руководитель: д. т. н., </w:t>
      </w:r>
      <w:proofErr w:type="spellStart"/>
      <w:r>
        <w:rPr>
          <w:rFonts w:ascii="Times New Roman" w:hAnsi="Times New Roman" w:cs="Times New Roman"/>
          <w:sz w:val="28"/>
          <w:szCs w:val="28"/>
        </w:rPr>
        <w:t>Переверзев</w:t>
      </w:r>
      <w:proofErr w:type="spellEnd"/>
      <w:r>
        <w:rPr>
          <w:rFonts w:ascii="Times New Roman" w:hAnsi="Times New Roman" w:cs="Times New Roman"/>
          <w:sz w:val="28"/>
          <w:szCs w:val="28"/>
        </w:rPr>
        <w:t xml:space="preserve"> П. П.</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В современном мире очень остро встает проблема защиты информации, обеспечение ее безопасности и сохранение коммерческой тайны.</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Современные автоматизированные информационные технологии обладают следующими признаками:</w:t>
      </w:r>
    </w:p>
    <w:p w:rsidR="000275FB" w:rsidRPr="00635FC6" w:rsidRDefault="000275FB" w:rsidP="000275FB">
      <w:pPr>
        <w:pStyle w:val="a3"/>
        <w:numPr>
          <w:ilvl w:val="0"/>
          <w:numId w:val="4"/>
        </w:numPr>
        <w:spacing w:line="360" w:lineRule="auto"/>
        <w:rPr>
          <w:rFonts w:ascii="Times New Roman" w:hAnsi="Times New Roman" w:cs="Times New Roman"/>
          <w:sz w:val="28"/>
          <w:szCs w:val="28"/>
        </w:rPr>
      </w:pPr>
      <w:r w:rsidRPr="00635FC6">
        <w:rPr>
          <w:rFonts w:ascii="Times New Roman" w:hAnsi="Times New Roman" w:cs="Times New Roman"/>
          <w:sz w:val="28"/>
          <w:szCs w:val="28"/>
        </w:rPr>
        <w:t>Различной степенью конфиденциальности содержащейся на носителе информации</w:t>
      </w:r>
    </w:p>
    <w:p w:rsidR="000275FB" w:rsidRPr="00635FC6" w:rsidRDefault="000275FB" w:rsidP="000275FB">
      <w:pPr>
        <w:pStyle w:val="a3"/>
        <w:numPr>
          <w:ilvl w:val="0"/>
          <w:numId w:val="4"/>
        </w:numPr>
        <w:spacing w:line="360" w:lineRule="auto"/>
        <w:rPr>
          <w:rFonts w:ascii="Times New Roman" w:hAnsi="Times New Roman" w:cs="Times New Roman"/>
          <w:sz w:val="28"/>
          <w:szCs w:val="28"/>
        </w:rPr>
      </w:pPr>
      <w:r w:rsidRPr="00635FC6">
        <w:rPr>
          <w:rFonts w:ascii="Times New Roman" w:hAnsi="Times New Roman" w:cs="Times New Roman"/>
          <w:sz w:val="28"/>
          <w:szCs w:val="28"/>
        </w:rPr>
        <w:t>Острой необходимости в криптографической защите информации.</w:t>
      </w:r>
    </w:p>
    <w:p w:rsidR="000275FB" w:rsidRPr="00635FC6" w:rsidRDefault="000275FB" w:rsidP="000275FB">
      <w:pPr>
        <w:pStyle w:val="a3"/>
        <w:numPr>
          <w:ilvl w:val="0"/>
          <w:numId w:val="4"/>
        </w:numPr>
        <w:spacing w:line="360" w:lineRule="auto"/>
        <w:rPr>
          <w:rFonts w:ascii="Times New Roman" w:hAnsi="Times New Roman" w:cs="Times New Roman"/>
          <w:sz w:val="28"/>
          <w:szCs w:val="28"/>
        </w:rPr>
      </w:pPr>
      <w:r w:rsidRPr="00635FC6">
        <w:rPr>
          <w:rFonts w:ascii="Times New Roman" w:hAnsi="Times New Roman" w:cs="Times New Roman"/>
          <w:sz w:val="28"/>
          <w:szCs w:val="28"/>
        </w:rPr>
        <w:t>Потребностью в обязательном учете и регистрации всех попыток несанкционированного доступа.</w:t>
      </w:r>
    </w:p>
    <w:p w:rsidR="000275FB" w:rsidRPr="00635FC6" w:rsidRDefault="000275FB" w:rsidP="000275FB">
      <w:pPr>
        <w:pStyle w:val="a3"/>
        <w:numPr>
          <w:ilvl w:val="0"/>
          <w:numId w:val="4"/>
        </w:numPr>
        <w:spacing w:line="360" w:lineRule="auto"/>
        <w:rPr>
          <w:rFonts w:ascii="Times New Roman" w:hAnsi="Times New Roman" w:cs="Times New Roman"/>
          <w:sz w:val="28"/>
          <w:szCs w:val="28"/>
        </w:rPr>
      </w:pPr>
      <w:r w:rsidRPr="00635FC6">
        <w:rPr>
          <w:rFonts w:ascii="Times New Roman" w:hAnsi="Times New Roman" w:cs="Times New Roman"/>
          <w:sz w:val="28"/>
          <w:szCs w:val="28"/>
        </w:rPr>
        <w:t>Необходимым обеспечением целостности ПО и информации.</w:t>
      </w:r>
    </w:p>
    <w:p w:rsidR="000275FB" w:rsidRPr="00635FC6" w:rsidRDefault="000275FB" w:rsidP="000275FB">
      <w:pPr>
        <w:pStyle w:val="a3"/>
        <w:numPr>
          <w:ilvl w:val="0"/>
          <w:numId w:val="4"/>
        </w:numPr>
        <w:spacing w:line="360" w:lineRule="auto"/>
        <w:rPr>
          <w:rFonts w:ascii="Times New Roman" w:hAnsi="Times New Roman" w:cs="Times New Roman"/>
          <w:sz w:val="28"/>
          <w:szCs w:val="28"/>
        </w:rPr>
      </w:pPr>
      <w:r w:rsidRPr="00635FC6">
        <w:rPr>
          <w:rFonts w:ascii="Times New Roman" w:hAnsi="Times New Roman" w:cs="Times New Roman"/>
          <w:sz w:val="28"/>
          <w:szCs w:val="28"/>
        </w:rPr>
        <w:t>Наличием физической охраны средств вычислительной техники.</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К сожалению, обеспечить информационную безопасность без существенной организационной и финансовой поддержки в современном мире просто невозможно, ведь самая лучшая защита является самой дорогой.</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Очень важное место в обеспечении безопасности информационных данных занимает непосредственная охрана объекта.</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 xml:space="preserve">При создании базовой системы защиты информации необходимо учитывать следующие принципы. Первым из них является комплексный подход к устройству систем защиты, призванный обеспечить наиболее разумное и оптимальное сочетание организационных и программных методов и средств защиты. Очень важно для нахождения оптимального сочетания между </w:t>
      </w:r>
      <w:r w:rsidRPr="00635FC6">
        <w:rPr>
          <w:rFonts w:ascii="Times New Roman" w:hAnsi="Times New Roman" w:cs="Times New Roman"/>
          <w:sz w:val="28"/>
          <w:szCs w:val="28"/>
        </w:rPr>
        <w:lastRenderedPageBreak/>
        <w:t>программными и организационными мерами защиты учитывать зарубежный опыт в создании успешно функционирующих систем защиты.</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Вторым принципом обеспечения безопасности систем информации является разделение и минимизация полномочий, другими словами, передача пользователям строго определенного минимума полномочий, необходимых для выполнения ими своих непосредственных обязанностей.</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Третьим принципом является полнота контроля и регистрации попыток несанкционированного доступа. Иначе говоря, этот принцип подразумевает установление идентичности пользователей и строгое протоколирование их действий. Это необходимо для того, чтобы возможно было провести расследование и установить причины краха системы безопасности, если таковой произойдет. Также это подразумевает невозможность выполнения любого действия по обработке или удалению информации в АИТ без предварительной регистрации данной операции.</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Четвертым принципом является обеспечение надежности системы защиты, что подразумевает невозможность изменения уровня защиты информации, его снижение при возникновении тех или иных сбоев в системе, вероятно вызванных преднамеренными действиями нарушителя или же совершенно непреднамеренными, случайными действиями пользователей.</w:t>
      </w:r>
    </w:p>
    <w:p w:rsidR="000275FB" w:rsidRPr="00635FC6"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Пятым принципом является обеспечение контроля за функционированием защитных систем. Это означает создание определенных методов и средств контроля за работоспособностью защитных механизмов системы.</w:t>
      </w:r>
    </w:p>
    <w:p w:rsidR="000275FB" w:rsidRDefault="000275FB" w:rsidP="000275FB">
      <w:pPr>
        <w:spacing w:line="360" w:lineRule="auto"/>
        <w:rPr>
          <w:rFonts w:ascii="Times New Roman" w:hAnsi="Times New Roman" w:cs="Times New Roman"/>
          <w:sz w:val="28"/>
          <w:szCs w:val="28"/>
        </w:rPr>
      </w:pPr>
      <w:r w:rsidRPr="00635FC6">
        <w:rPr>
          <w:rFonts w:ascii="Times New Roman" w:hAnsi="Times New Roman" w:cs="Times New Roman"/>
          <w:sz w:val="28"/>
          <w:szCs w:val="28"/>
        </w:rPr>
        <w:t>Экономическую целесообразность использования защитных систем нельзя не отнести к базовым принципам обеспечения информационной защиты и безопасности. Смысл этого принципа заключается в том, что стоимость разработки и последующей эксплуатации системы защиты не должна превышать стоимость возможного ущерба, который может нанести объекту эксплуатация АИТ без системы информационной защиты.</w:t>
      </w:r>
    </w:p>
    <w:p w:rsidR="000275FB" w:rsidRDefault="000275FB" w:rsidP="000275FB">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Механизмы криптографии используются в современном мире для реализации мер безопасности. Их сущность заключается в следующем: для предотвращения получения несанкционированного доступа к передаваемым данным, последние зашифровываются, преобразовываясь в шифрограмму. Когда же тот, чей доступ к данным санкционирован, получает данные, он должен дешифровать или же раскрыть их путем обратного преобразования криптограммы, что позволяет ему получить исходные данные, отправленный ему их первоначальным обладателем. Кром того, для обмена зашифрованными данными необходимо, чтобы и отправитель, и получатель этих данных знали и хранили в тайне верную ключевую установку.</w:t>
      </w:r>
    </w:p>
    <w:p w:rsidR="000275FB" w:rsidRPr="00635FC6" w:rsidRDefault="000275FB" w:rsidP="000275FB">
      <w:pPr>
        <w:spacing w:line="360" w:lineRule="auto"/>
        <w:rPr>
          <w:rFonts w:ascii="Times New Roman" w:hAnsi="Times New Roman" w:cs="Times New Roman"/>
          <w:sz w:val="28"/>
          <w:szCs w:val="28"/>
        </w:rPr>
      </w:pPr>
      <w:r>
        <w:rPr>
          <w:rFonts w:ascii="Times New Roman" w:hAnsi="Times New Roman" w:cs="Times New Roman"/>
          <w:sz w:val="28"/>
          <w:szCs w:val="28"/>
        </w:rPr>
        <w:t>Для преобразования данных в криптограммы используется специальный алгоритм, чье действие запускается шифрующим ключом, способным создавать различные шифрованные сообщения.</w:t>
      </w:r>
    </w:p>
    <w:p w:rsidR="000275FB" w:rsidRDefault="000275FB" w:rsidP="000275FB">
      <w:pPr>
        <w:spacing w:line="360" w:lineRule="auto"/>
        <w:rPr>
          <w:rFonts w:ascii="Times New Roman" w:hAnsi="Times New Roman" w:cs="Times New Roman"/>
          <w:sz w:val="28"/>
          <w:szCs w:val="28"/>
        </w:rPr>
      </w:pPr>
      <w:r w:rsidRPr="00272C50">
        <w:rPr>
          <w:rFonts w:ascii="Times New Roman" w:hAnsi="Times New Roman" w:cs="Times New Roman"/>
          <w:sz w:val="28"/>
          <w:szCs w:val="28"/>
        </w:rPr>
        <w:t>Таким образом, степень секретности кл</w:t>
      </w:r>
      <w:bookmarkStart w:id="0" w:name="_GoBack"/>
      <w:bookmarkEnd w:id="0"/>
      <w:r w:rsidRPr="00272C50">
        <w:rPr>
          <w:rFonts w:ascii="Times New Roman" w:hAnsi="Times New Roman" w:cs="Times New Roman"/>
          <w:sz w:val="28"/>
          <w:szCs w:val="28"/>
        </w:rPr>
        <w:t>юча определяет уровень безопасности передачи данных.</w:t>
      </w:r>
      <w:r>
        <w:rPr>
          <w:rFonts w:ascii="Times New Roman" w:hAnsi="Times New Roman" w:cs="Times New Roman"/>
          <w:sz w:val="28"/>
          <w:szCs w:val="28"/>
        </w:rPr>
        <w:t xml:space="preserve"> При соблюдении всех принципов и верном выборе системы безопасности пользователь может быть спокоен за свои данные.</w:t>
      </w:r>
    </w:p>
    <w:p w:rsidR="000275FB" w:rsidRPr="00F42312" w:rsidRDefault="000275FB" w:rsidP="000275FB">
      <w:pPr>
        <w:spacing w:line="360" w:lineRule="auto"/>
        <w:rPr>
          <w:rFonts w:ascii="Times New Roman" w:hAnsi="Times New Roman" w:cs="Times New Roman"/>
          <w:b/>
          <w:sz w:val="28"/>
          <w:szCs w:val="28"/>
        </w:rPr>
      </w:pPr>
      <w:r w:rsidRPr="00F42312">
        <w:rPr>
          <w:rFonts w:ascii="Times New Roman" w:hAnsi="Times New Roman" w:cs="Times New Roman"/>
          <w:b/>
          <w:sz w:val="28"/>
          <w:szCs w:val="28"/>
        </w:rPr>
        <w:t>Список литературы:</w:t>
      </w:r>
    </w:p>
    <w:p w:rsidR="000275FB" w:rsidRPr="00F42312" w:rsidRDefault="000275FB" w:rsidP="000275FB">
      <w:pPr>
        <w:pStyle w:val="a3"/>
        <w:numPr>
          <w:ilvl w:val="0"/>
          <w:numId w:val="5"/>
        </w:numPr>
        <w:spacing w:line="360" w:lineRule="auto"/>
        <w:rPr>
          <w:rFonts w:ascii="Times New Roman" w:hAnsi="Times New Roman" w:cs="Times New Roman"/>
          <w:b/>
          <w:sz w:val="28"/>
          <w:szCs w:val="28"/>
        </w:rPr>
      </w:pPr>
      <w:r w:rsidRPr="00F42312">
        <w:rPr>
          <w:rFonts w:ascii="Times New Roman" w:hAnsi="Times New Roman" w:cs="Times New Roman"/>
          <w:b/>
          <w:sz w:val="28"/>
          <w:szCs w:val="28"/>
        </w:rPr>
        <w:t>Титоренко Г.А. Автоматизированные информационные технологии в экономике. М.: ЮНИТИ, 2008.</w:t>
      </w:r>
    </w:p>
    <w:p w:rsidR="000275FB" w:rsidRPr="00F42312" w:rsidRDefault="000275FB" w:rsidP="000275FB">
      <w:pPr>
        <w:pStyle w:val="a3"/>
        <w:numPr>
          <w:ilvl w:val="0"/>
          <w:numId w:val="5"/>
        </w:numPr>
        <w:spacing w:line="360" w:lineRule="auto"/>
        <w:rPr>
          <w:rFonts w:ascii="Times New Roman" w:hAnsi="Times New Roman" w:cs="Times New Roman"/>
          <w:b/>
          <w:sz w:val="28"/>
          <w:szCs w:val="28"/>
        </w:rPr>
      </w:pPr>
      <w:r w:rsidRPr="00F42312">
        <w:rPr>
          <w:rFonts w:ascii="Times New Roman" w:hAnsi="Times New Roman" w:cs="Times New Roman"/>
          <w:b/>
          <w:sz w:val="28"/>
          <w:szCs w:val="28"/>
        </w:rPr>
        <w:t xml:space="preserve"> Тихомиров В.П., </w:t>
      </w:r>
      <w:proofErr w:type="spellStart"/>
      <w:r w:rsidRPr="00F42312">
        <w:rPr>
          <w:rFonts w:ascii="Times New Roman" w:hAnsi="Times New Roman" w:cs="Times New Roman"/>
          <w:b/>
          <w:sz w:val="28"/>
          <w:szCs w:val="28"/>
        </w:rPr>
        <w:t>Хорошилов</w:t>
      </w:r>
      <w:proofErr w:type="spellEnd"/>
      <w:r w:rsidRPr="00F42312">
        <w:rPr>
          <w:rFonts w:ascii="Times New Roman" w:hAnsi="Times New Roman" w:cs="Times New Roman"/>
          <w:b/>
          <w:sz w:val="28"/>
          <w:szCs w:val="28"/>
        </w:rPr>
        <w:t xml:space="preserve"> А.В. Введение в информационный выбор. М.: Финансы и статистика, 2009.</w:t>
      </w:r>
    </w:p>
    <w:p w:rsidR="000275FB" w:rsidRPr="00F42312" w:rsidRDefault="000275FB" w:rsidP="000275FB">
      <w:pPr>
        <w:pStyle w:val="a3"/>
        <w:numPr>
          <w:ilvl w:val="0"/>
          <w:numId w:val="5"/>
        </w:numPr>
        <w:spacing w:line="360" w:lineRule="auto"/>
        <w:rPr>
          <w:rFonts w:ascii="Times New Roman" w:hAnsi="Times New Roman" w:cs="Times New Roman"/>
          <w:b/>
          <w:sz w:val="28"/>
          <w:szCs w:val="28"/>
        </w:rPr>
      </w:pPr>
      <w:r w:rsidRPr="00F42312">
        <w:rPr>
          <w:rFonts w:ascii="Times New Roman" w:hAnsi="Times New Roman" w:cs="Times New Roman"/>
          <w:b/>
          <w:sz w:val="28"/>
          <w:szCs w:val="28"/>
        </w:rPr>
        <w:t>Глазьев В.П. Операционные технологии межбанковского финансового рынка. М.: ЮНИТИ, 2009.</w:t>
      </w:r>
    </w:p>
    <w:p w:rsidR="000275FB" w:rsidRDefault="000275FB" w:rsidP="00D85528">
      <w:pPr>
        <w:spacing w:line="240" w:lineRule="auto"/>
        <w:jc w:val="right"/>
        <w:rPr>
          <w:rFonts w:ascii="Times New Roman" w:hAnsi="Times New Roman" w:cs="Times New Roman"/>
          <w:sz w:val="28"/>
          <w:szCs w:val="28"/>
        </w:rPr>
      </w:pPr>
    </w:p>
    <w:p w:rsidR="00384A5E" w:rsidRPr="002A163B" w:rsidRDefault="00384A5E" w:rsidP="00384A5E">
      <w:pPr>
        <w:spacing w:line="360" w:lineRule="auto"/>
        <w:rPr>
          <w:rFonts w:ascii="Times New Roman" w:hAnsi="Times New Roman" w:cs="Times New Roman"/>
          <w:b/>
          <w:sz w:val="28"/>
          <w:szCs w:val="28"/>
        </w:rPr>
      </w:pPr>
    </w:p>
    <w:sectPr w:rsidR="00384A5E" w:rsidRPr="002A16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65F44"/>
    <w:multiLevelType w:val="hybridMultilevel"/>
    <w:tmpl w:val="D8D86B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923B1A"/>
    <w:multiLevelType w:val="hybridMultilevel"/>
    <w:tmpl w:val="D12AB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AB65B5"/>
    <w:multiLevelType w:val="hybridMultilevel"/>
    <w:tmpl w:val="37BC9A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1F0895"/>
    <w:multiLevelType w:val="hybridMultilevel"/>
    <w:tmpl w:val="D5523C8C"/>
    <w:lvl w:ilvl="0" w:tplc="863650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15707E"/>
    <w:multiLevelType w:val="hybridMultilevel"/>
    <w:tmpl w:val="B5E46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528"/>
    <w:rsid w:val="000275FB"/>
    <w:rsid w:val="000D12A3"/>
    <w:rsid w:val="002A163B"/>
    <w:rsid w:val="00384A5E"/>
    <w:rsid w:val="003E7AFF"/>
    <w:rsid w:val="00A65272"/>
    <w:rsid w:val="00AA5EB3"/>
    <w:rsid w:val="00CA4480"/>
    <w:rsid w:val="00D85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FF12A2-25EA-4938-97DE-F78632BF4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480"/>
    <w:pPr>
      <w:ind w:left="720"/>
      <w:contextualSpacing/>
    </w:pPr>
  </w:style>
  <w:style w:type="paragraph" w:styleId="a4">
    <w:name w:val="Normal (Web)"/>
    <w:basedOn w:val="a"/>
    <w:uiPriority w:val="99"/>
    <w:semiHidden/>
    <w:unhideWhenUsed/>
    <w:rsid w:val="00A652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989344">
      <w:bodyDiv w:val="1"/>
      <w:marLeft w:val="0"/>
      <w:marRight w:val="0"/>
      <w:marTop w:val="0"/>
      <w:marBottom w:val="0"/>
      <w:divBdr>
        <w:top w:val="none" w:sz="0" w:space="0" w:color="auto"/>
        <w:left w:val="none" w:sz="0" w:space="0" w:color="auto"/>
        <w:bottom w:val="none" w:sz="0" w:space="0" w:color="auto"/>
        <w:right w:val="none" w:sz="0" w:space="0" w:color="auto"/>
      </w:divBdr>
    </w:div>
    <w:div w:id="171569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440</Words>
  <Characters>4079</Characters>
  <Application>Microsoft Office Word</Application>
  <DocSecurity>0</DocSecurity>
  <Lines>110</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2014-11-16T14:29:00Z</dcterms:created>
  <dcterms:modified xsi:type="dcterms:W3CDTF">2014-11-16T16:41:00Z</dcterms:modified>
</cp:coreProperties>
</file>