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B9" w:rsidRDefault="00F155B9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A34DC">
        <w:rPr>
          <w:rFonts w:ascii="Times New Roman" w:hAnsi="Times New Roman"/>
          <w:sz w:val="24"/>
          <w:szCs w:val="24"/>
        </w:rPr>
        <w:t>ФЕДЕРАЛЬНОЕ ГОСУДАРСТВЕННОЕ ОБРАЗОВАТЕЛЬНОЕ БЮДЖЕТНОЕ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УЧРЕЖДЕНИЕ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ПРОФЕССИОНАЛЬНОГО ОБРАЗОВАНИЯ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155B9" w:rsidRDefault="007A3828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F155B9">
        <w:rPr>
          <w:rFonts w:ascii="Times New Roman" w:hAnsi="Times New Roman"/>
          <w:b/>
          <w:sz w:val="24"/>
          <w:szCs w:val="24"/>
        </w:rPr>
        <w:t>ФИНАНСОВЫЙ УНИВЕРСИТЕТ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 ПРАВИТЕЛЬСТВЕ РОССИЙСКОЙ ФЕДЕРАЦИИ</w:t>
      </w:r>
      <w:r w:rsidR="007A3828">
        <w:rPr>
          <w:rFonts w:ascii="Times New Roman" w:hAnsi="Times New Roman"/>
          <w:b/>
          <w:sz w:val="24"/>
          <w:szCs w:val="24"/>
        </w:rPr>
        <w:t>»</w:t>
      </w:r>
    </w:p>
    <w:p w:rsidR="00F155B9" w:rsidRPr="007A3828" w:rsidRDefault="007A3828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55B9">
        <w:rPr>
          <w:rFonts w:ascii="Times New Roman" w:hAnsi="Times New Roman"/>
          <w:b/>
          <w:sz w:val="24"/>
          <w:szCs w:val="24"/>
        </w:rPr>
        <w:t>УФИМСКИЙ ФИЛИАЛ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155B9" w:rsidRDefault="00F155B9" w:rsidP="00AA34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155B9" w:rsidRPr="00504893" w:rsidRDefault="00F06D78" w:rsidP="00504893">
      <w:pPr>
        <w:pStyle w:val="1"/>
      </w:pPr>
      <w:r>
        <w:t>Кафедра: «</w:t>
      </w:r>
      <w:r w:rsidR="00F155B9" w:rsidRPr="00504893">
        <w:t xml:space="preserve">Экономика, </w:t>
      </w:r>
      <w:r w:rsidR="00F155B9">
        <w:t>менеджмент и м</w:t>
      </w:r>
      <w:r w:rsidR="00F155B9" w:rsidRPr="00504893">
        <w:t>аркетинг</w:t>
      </w:r>
      <w:r w:rsidR="00F155B9">
        <w:t>»</w:t>
      </w:r>
    </w:p>
    <w:p w:rsidR="00F155B9" w:rsidRDefault="00F155B9" w:rsidP="00AA34D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155B9" w:rsidRDefault="00F155B9" w:rsidP="00AA34D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155B9" w:rsidRDefault="00F155B9" w:rsidP="00AA34D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155B9" w:rsidRDefault="00F155B9" w:rsidP="00AA34D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КУРСОВАЯ РАБОТА</w:t>
      </w:r>
    </w:p>
    <w:p w:rsidR="00F155B9" w:rsidRPr="00504893" w:rsidRDefault="00F155B9" w:rsidP="00504893">
      <w:pPr>
        <w:pStyle w:val="7"/>
      </w:pPr>
      <w:r w:rsidRPr="00504893">
        <w:t>По дисциплине «Микроэкономика»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Pr="00504893" w:rsidRDefault="00F06D78" w:rsidP="000B103B">
      <w:pPr>
        <w:pStyle w:val="1"/>
        <w:rPr>
          <w:sz w:val="28"/>
          <w:szCs w:val="28"/>
        </w:rPr>
      </w:pPr>
      <w:r>
        <w:rPr>
          <w:sz w:val="28"/>
          <w:szCs w:val="28"/>
        </w:rPr>
        <w:t>Тема: «</w:t>
      </w:r>
      <w:r w:rsidR="007A3828" w:rsidRPr="00504893">
        <w:rPr>
          <w:sz w:val="28"/>
          <w:szCs w:val="28"/>
        </w:rPr>
        <w:t>СОВРЕМЕННЫЕ СИСТЕМЫ ОПЛАТЫ ТРУДА И ПРОБЛЕМА СПР</w:t>
      </w:r>
      <w:r w:rsidR="007A3828">
        <w:rPr>
          <w:sz w:val="28"/>
          <w:szCs w:val="28"/>
        </w:rPr>
        <w:t>АВЕДЛИВОЙ ОПЛАТЫ ТРУДА В РОССИИ</w:t>
      </w:r>
      <w:r>
        <w:rPr>
          <w:sz w:val="28"/>
          <w:szCs w:val="28"/>
        </w:rPr>
        <w:t>»</w:t>
      </w: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F155B9" w:rsidP="00AA34D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F155B9" w:rsidP="003D6DC1">
      <w:pPr>
        <w:tabs>
          <w:tab w:val="left" w:pos="453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F155B9" w:rsidP="00D56F02">
      <w:pPr>
        <w:tabs>
          <w:tab w:val="left" w:pos="467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55B9" w:rsidRDefault="00C6200E" w:rsidP="005F268E">
      <w:pPr>
        <w:tabs>
          <w:tab w:val="left" w:pos="4536"/>
          <w:tab w:val="left" w:pos="467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A4338" w:rsidRPr="004943E5" w:rsidRDefault="00C6200E" w:rsidP="00C6200E">
      <w:pPr>
        <w:tabs>
          <w:tab w:val="left" w:pos="709"/>
          <w:tab w:val="left" w:pos="4536"/>
          <w:tab w:val="left" w:pos="4678"/>
          <w:tab w:val="left" w:pos="5812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Выполнила: </w:t>
      </w:r>
      <w:r w:rsidR="002A4338" w:rsidRPr="004943E5">
        <w:rPr>
          <w:rFonts w:ascii="Times New Roman" w:hAnsi="Times New Roman"/>
          <w:sz w:val="28"/>
          <w:szCs w:val="28"/>
        </w:rPr>
        <w:t xml:space="preserve">студентка группы </w:t>
      </w:r>
    </w:p>
    <w:p w:rsidR="002A4338" w:rsidRPr="004943E5" w:rsidRDefault="002A4338" w:rsidP="00C6200E">
      <w:pPr>
        <w:pStyle w:val="aa"/>
        <w:tabs>
          <w:tab w:val="left" w:pos="709"/>
          <w:tab w:val="left" w:pos="4536"/>
          <w:tab w:val="left" w:pos="4678"/>
          <w:tab w:val="left" w:pos="5670"/>
        </w:tabs>
        <w:spacing w:after="0" w:line="360" w:lineRule="auto"/>
        <w:jc w:val="right"/>
      </w:pPr>
      <w:r w:rsidRPr="004943E5">
        <w:t>Научный руководитель:</w:t>
      </w:r>
      <w:r w:rsidR="00C6200E">
        <w:t xml:space="preserve"> </w:t>
      </w:r>
      <w:proofErr w:type="spellStart"/>
      <w:r w:rsidRPr="004943E5">
        <w:t>к.э.н</w:t>
      </w:r>
      <w:proofErr w:type="spellEnd"/>
      <w:r w:rsidRPr="004943E5">
        <w:t xml:space="preserve">., доцент     </w:t>
      </w:r>
    </w:p>
    <w:p w:rsidR="00F155B9" w:rsidRDefault="00F155B9" w:rsidP="00C6200E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194489" w:rsidRDefault="00194489" w:rsidP="00C6200E">
      <w:pPr>
        <w:pStyle w:val="1"/>
        <w:jc w:val="right"/>
        <w:rPr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C6200E" w:rsidRDefault="00C6200E" w:rsidP="004943E5">
      <w:pPr>
        <w:pStyle w:val="1"/>
        <w:rPr>
          <w:b w:val="0"/>
          <w:sz w:val="28"/>
          <w:szCs w:val="28"/>
        </w:rPr>
      </w:pPr>
    </w:p>
    <w:p w:rsidR="00F155B9" w:rsidRPr="007A3828" w:rsidRDefault="00F155B9" w:rsidP="004943E5">
      <w:pPr>
        <w:pStyle w:val="1"/>
        <w:rPr>
          <w:b w:val="0"/>
          <w:sz w:val="28"/>
          <w:szCs w:val="28"/>
        </w:rPr>
      </w:pPr>
      <w:r w:rsidRPr="007A3828">
        <w:rPr>
          <w:b w:val="0"/>
          <w:sz w:val="28"/>
          <w:szCs w:val="28"/>
        </w:rPr>
        <w:t>Уфа- 2014</w:t>
      </w:r>
    </w:p>
    <w:p w:rsidR="00F155B9" w:rsidRDefault="00F155B9" w:rsidP="007C4FD0">
      <w:pPr>
        <w:jc w:val="center"/>
      </w:pPr>
    </w:p>
    <w:p w:rsidR="00F155B9" w:rsidRDefault="00F155B9" w:rsidP="00A46517">
      <w:pPr>
        <w:pStyle w:val="4"/>
        <w:jc w:val="center"/>
      </w:pPr>
      <w:r w:rsidRPr="004674AB">
        <w:lastRenderedPageBreak/>
        <w:t>Содержание</w:t>
      </w:r>
    </w:p>
    <w:p w:rsidR="00FE2B86" w:rsidRPr="00FE2B86" w:rsidRDefault="00FE2B86" w:rsidP="00FE2B86"/>
    <w:p w:rsidR="00F155B9" w:rsidRDefault="00F155B9" w:rsidP="00BF41E6">
      <w:pPr>
        <w:pStyle w:val="5"/>
        <w:ind w:left="0"/>
        <w:jc w:val="both"/>
      </w:pPr>
      <w:r>
        <w:t>Введе</w:t>
      </w:r>
      <w:r w:rsidR="00BF41E6">
        <w:t>ние…………………………………………………………………………...</w:t>
      </w:r>
      <w:r>
        <w:t>3</w:t>
      </w:r>
    </w:p>
    <w:p w:rsidR="00F155B9" w:rsidRDefault="00D36DE7" w:rsidP="00BF41E6">
      <w:pPr>
        <w:pStyle w:val="5"/>
        <w:ind w:left="0"/>
        <w:jc w:val="both"/>
      </w:pPr>
      <w:r>
        <w:t>1.Сущност</w:t>
      </w:r>
      <w:r w:rsidR="00E84771">
        <w:t>ь</w:t>
      </w:r>
      <w:r w:rsidR="00F155B9">
        <w:t xml:space="preserve"> формы и сис</w:t>
      </w:r>
      <w:r w:rsidR="00BF41E6">
        <w:t>темы оплаты труда…………………………………..</w:t>
      </w:r>
      <w:r w:rsidR="00D42B46">
        <w:t>4</w:t>
      </w:r>
    </w:p>
    <w:p w:rsidR="00F155B9" w:rsidRDefault="00F155B9" w:rsidP="00BF41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1.1.Сдельная форма оплата тр</w:t>
      </w:r>
      <w:r w:rsidR="00D42B46">
        <w:rPr>
          <w:rFonts w:ascii="Times New Roman" w:hAnsi="Times New Roman"/>
          <w:sz w:val="28"/>
          <w:szCs w:val="28"/>
        </w:rPr>
        <w:t>уда и её системы……………………………...</w:t>
      </w:r>
      <w:r w:rsidR="00BF41E6">
        <w:rPr>
          <w:rFonts w:ascii="Times New Roman" w:hAnsi="Times New Roman"/>
          <w:sz w:val="28"/>
          <w:szCs w:val="28"/>
        </w:rPr>
        <w:t>..</w:t>
      </w:r>
      <w:r w:rsidR="00D42B46">
        <w:rPr>
          <w:rFonts w:ascii="Times New Roman" w:hAnsi="Times New Roman"/>
          <w:sz w:val="28"/>
          <w:szCs w:val="28"/>
        </w:rPr>
        <w:t>4</w:t>
      </w:r>
    </w:p>
    <w:p w:rsidR="00F155B9" w:rsidRDefault="00F155B9" w:rsidP="00BF41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1.2.Повременная форма оплаты т</w:t>
      </w:r>
      <w:r w:rsidR="00D42B46">
        <w:rPr>
          <w:rFonts w:ascii="Times New Roman" w:hAnsi="Times New Roman"/>
          <w:sz w:val="28"/>
          <w:szCs w:val="28"/>
        </w:rPr>
        <w:t>руда и её системы………………………....12</w:t>
      </w:r>
    </w:p>
    <w:p w:rsidR="00F155B9" w:rsidRDefault="00F155B9" w:rsidP="00BF41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1.3.Смешанная форма </w:t>
      </w:r>
      <w:r w:rsidR="00D42B46">
        <w:rPr>
          <w:rFonts w:ascii="Times New Roman" w:hAnsi="Times New Roman"/>
          <w:sz w:val="28"/>
          <w:szCs w:val="28"/>
        </w:rPr>
        <w:t>оплаты труда…………………………………………</w:t>
      </w:r>
      <w:r w:rsidR="00BF41E6">
        <w:rPr>
          <w:rFonts w:ascii="Times New Roman" w:hAnsi="Times New Roman"/>
          <w:sz w:val="28"/>
          <w:szCs w:val="28"/>
        </w:rPr>
        <w:t>..</w:t>
      </w:r>
      <w:r w:rsidR="00D42B46">
        <w:rPr>
          <w:rFonts w:ascii="Times New Roman" w:hAnsi="Times New Roman"/>
          <w:sz w:val="28"/>
          <w:szCs w:val="28"/>
        </w:rPr>
        <w:t>18</w:t>
      </w:r>
    </w:p>
    <w:p w:rsidR="00F155B9" w:rsidRDefault="00F155B9" w:rsidP="00BF41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2.Проблема справедливой оплаты тр</w:t>
      </w:r>
      <w:r w:rsidR="00BF41E6">
        <w:rPr>
          <w:rFonts w:ascii="Times New Roman" w:hAnsi="Times New Roman"/>
          <w:sz w:val="28"/>
          <w:szCs w:val="28"/>
        </w:rPr>
        <w:t>уда в России…………………………...20</w:t>
      </w:r>
    </w:p>
    <w:p w:rsidR="00F155B9" w:rsidRPr="007D2B88" w:rsidRDefault="00F155B9" w:rsidP="00BF41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</w:t>
      </w:r>
      <w:r w:rsidR="00BF41E6">
        <w:rPr>
          <w:rFonts w:ascii="Times New Roman" w:hAnsi="Times New Roman"/>
          <w:sz w:val="28"/>
          <w:szCs w:val="28"/>
        </w:rPr>
        <w:t>ние……………………………………………………………………....</w:t>
      </w:r>
      <w:r w:rsidR="00FE2B86">
        <w:rPr>
          <w:rFonts w:ascii="Times New Roman" w:hAnsi="Times New Roman"/>
          <w:sz w:val="28"/>
          <w:szCs w:val="28"/>
        </w:rPr>
        <w:t>24</w:t>
      </w:r>
    </w:p>
    <w:p w:rsidR="00F155B9" w:rsidRPr="00F409A1" w:rsidRDefault="00F155B9" w:rsidP="00BF41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</w:t>
      </w:r>
      <w:r w:rsidR="00D42B46">
        <w:rPr>
          <w:rFonts w:ascii="Times New Roman" w:hAnsi="Times New Roman"/>
          <w:sz w:val="28"/>
          <w:szCs w:val="28"/>
        </w:rPr>
        <w:t>атуры………… …… ……………………………………………</w:t>
      </w:r>
      <w:r w:rsidR="00FE2B86">
        <w:rPr>
          <w:rFonts w:ascii="Times New Roman" w:hAnsi="Times New Roman"/>
          <w:sz w:val="28"/>
          <w:szCs w:val="28"/>
        </w:rPr>
        <w:t>25</w:t>
      </w:r>
    </w:p>
    <w:p w:rsidR="00F155B9" w:rsidRPr="001057D8" w:rsidRDefault="00F155B9" w:rsidP="00BF41E6">
      <w:pPr>
        <w:jc w:val="both"/>
      </w:pPr>
    </w:p>
    <w:p w:rsidR="00F155B9" w:rsidRPr="001057D8" w:rsidRDefault="00F155B9" w:rsidP="001057D8">
      <w:pPr>
        <w:pStyle w:val="a3"/>
        <w:ind w:left="76"/>
        <w:rPr>
          <w:rFonts w:ascii="Times New Roman" w:hAnsi="Times New Roman"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E130D5" w:rsidRDefault="00E130D5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E47A2E">
      <w:pPr>
        <w:spacing w:after="0" w:line="360" w:lineRule="auto"/>
        <w:ind w:right="851"/>
        <w:rPr>
          <w:rFonts w:ascii="Times New Roman" w:hAnsi="Times New Roman"/>
          <w:b/>
          <w:sz w:val="28"/>
          <w:szCs w:val="28"/>
        </w:rPr>
      </w:pPr>
    </w:p>
    <w:p w:rsidR="00F155B9" w:rsidRDefault="00F155B9" w:rsidP="00900832">
      <w:pPr>
        <w:pStyle w:val="4"/>
        <w:ind w:right="0" w:firstLine="709"/>
        <w:jc w:val="center"/>
      </w:pPr>
      <w:r>
        <w:lastRenderedPageBreak/>
        <w:t>Введение</w:t>
      </w:r>
    </w:p>
    <w:p w:rsidR="00E130D5" w:rsidRPr="00E130D5" w:rsidRDefault="00E130D5" w:rsidP="00E130D5"/>
    <w:p w:rsidR="00F155B9" w:rsidRDefault="00F155B9" w:rsidP="00900832">
      <w:pPr>
        <w:pStyle w:val="21"/>
        <w:ind w:right="0"/>
      </w:pPr>
      <w:r w:rsidRPr="00900832">
        <w:t>Как свидетельствует практика</w:t>
      </w:r>
      <w:r>
        <w:t>,</w:t>
      </w:r>
      <w:r w:rsidRPr="00900832">
        <w:t xml:space="preserve"> работы м</w:t>
      </w:r>
      <w:r>
        <w:t xml:space="preserve">ногих предприятий </w:t>
      </w:r>
      <w:r w:rsidRPr="00900832">
        <w:t>без мощных личных стимулов развитие производства не решит сложных социально-экономических проблем, не обеспечит движение вперед</w:t>
      </w:r>
      <w:r>
        <w:t xml:space="preserve"> в совершенствовании  рыночной экономики. Этот стимул заключается в справедливой оплате труда  и в знании форм и систем оплаты труда.</w:t>
      </w:r>
    </w:p>
    <w:p w:rsidR="00F155B9" w:rsidRDefault="00F155B9" w:rsidP="00900832">
      <w:pPr>
        <w:pStyle w:val="21"/>
        <w:ind w:right="0"/>
      </w:pPr>
      <w:r>
        <w:t xml:space="preserve">Актуальность исследуемой  темы данной курсовой работы связана, во-первых, с тем, что, новые формы, системы </w:t>
      </w:r>
      <w:r w:rsidRPr="00C7720B">
        <w:t xml:space="preserve">заработной платы </w:t>
      </w:r>
      <w:r>
        <w:t>и организации труда должны обеспечить сотрудникам материальные стимулы, во-вторых, от того какую систему оплаты труда выбирают предприятия зависит формирование и величина прибыли,  в-третьих, справедливая  оплата труда была и остается главной проблемой рабочих.</w:t>
      </w:r>
    </w:p>
    <w:p w:rsidR="00F155B9" w:rsidRDefault="00F155B9" w:rsidP="0090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Цель нашей курсовой работы состоит в том, чтобы  рассмотреть современные формы и системы оплаты труда, изучить проблему справедливой оплаты труда в России и сделать обоснованный вывод.</w:t>
      </w:r>
    </w:p>
    <w:p w:rsidR="00F155B9" w:rsidRDefault="00F155B9" w:rsidP="0090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Объектом курсовой работы являются современные формы и системы оплаты труда.</w:t>
      </w:r>
    </w:p>
    <w:p w:rsidR="00F155B9" w:rsidRDefault="00F155B9" w:rsidP="0090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 изучения являются социально-экономические отношения, которые формируются в процессе оплаты труда.</w:t>
      </w:r>
    </w:p>
    <w:p w:rsidR="00F155B9" w:rsidRDefault="00F155B9" w:rsidP="009008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F155B9" w:rsidRDefault="00F155B9" w:rsidP="00900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1.Рассмотреть основные формы оплаты труда.</w:t>
      </w:r>
    </w:p>
    <w:p w:rsidR="00F155B9" w:rsidRDefault="00F155B9" w:rsidP="00900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2.Рассмотреть основные системы оплаты труда.</w:t>
      </w:r>
    </w:p>
    <w:p w:rsidR="00F155B9" w:rsidRDefault="00F155B9" w:rsidP="00900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3.Выявить проблему справедливой оплаты труда в России.</w:t>
      </w:r>
    </w:p>
    <w:p w:rsidR="00F155B9" w:rsidRDefault="00F155B9" w:rsidP="009008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4.Сделать обоснованный вывод.</w:t>
      </w:r>
    </w:p>
    <w:p w:rsidR="00164EDE" w:rsidRDefault="00F155B9" w:rsidP="00E130D5">
      <w:pPr>
        <w:pStyle w:val="21"/>
        <w:ind w:right="0"/>
      </w:pPr>
      <w:r>
        <w:t>В нашей курсовой работе использовались следующие методы исследования: эмпирический, индукция и дедукция, анализ и синтез, сравнение и сопоставление и причинно-следственная связь.</w:t>
      </w:r>
    </w:p>
    <w:p w:rsidR="00E130D5" w:rsidRDefault="00E130D5" w:rsidP="00E130D5">
      <w:pPr>
        <w:pStyle w:val="21"/>
        <w:ind w:right="0"/>
      </w:pPr>
    </w:p>
    <w:p w:rsidR="00FA3578" w:rsidRPr="00FA3578" w:rsidRDefault="00F155B9" w:rsidP="00164EDE">
      <w:pPr>
        <w:pStyle w:val="6"/>
        <w:numPr>
          <w:ilvl w:val="0"/>
          <w:numId w:val="20"/>
        </w:numPr>
        <w:ind w:right="0"/>
        <w:jc w:val="center"/>
      </w:pPr>
      <w:r>
        <w:lastRenderedPageBreak/>
        <w:t>Сущность формы и системы оплаты труда</w:t>
      </w:r>
    </w:p>
    <w:p w:rsidR="00FA3578" w:rsidRDefault="00FA3578" w:rsidP="00900832">
      <w:pPr>
        <w:pStyle w:val="31"/>
        <w:spacing w:after="0" w:line="360" w:lineRule="auto"/>
      </w:pPr>
    </w:p>
    <w:p w:rsidR="006348AB" w:rsidRPr="002B3684" w:rsidRDefault="006348AB" w:rsidP="006348AB">
      <w:pPr>
        <w:pStyle w:val="31"/>
        <w:spacing w:after="0" w:line="360" w:lineRule="auto"/>
      </w:pPr>
      <w:r>
        <w:t>Труд работников оплачивается повременно, сдельно или по иным системам оплаты труда. Оплата может производиться за индивидуальные и коллективные результаты работы</w:t>
      </w:r>
      <w:r w:rsidRPr="002B3684">
        <w:t>[1].</w:t>
      </w:r>
    </w:p>
    <w:p w:rsidR="00F155B9" w:rsidRDefault="00F155B9" w:rsidP="006348AB">
      <w:pPr>
        <w:pStyle w:val="31"/>
        <w:spacing w:after="0" w:line="360" w:lineRule="auto"/>
      </w:pPr>
      <w:r>
        <w:t>В практической деятельности м</w:t>
      </w:r>
      <w:r w:rsidRPr="00B20DC9">
        <w:t>ожно выделить три формы оплаты труда: сд</w:t>
      </w:r>
      <w:r>
        <w:t xml:space="preserve">ельную, повременную и смешанную. </w:t>
      </w:r>
      <w:r w:rsidRPr="00B20DC9">
        <w:t xml:space="preserve">Каждая из </w:t>
      </w:r>
      <w:r>
        <w:t xml:space="preserve">этих </w:t>
      </w:r>
      <w:r w:rsidRPr="00B20DC9">
        <w:t xml:space="preserve">форм </w:t>
      </w:r>
      <w:r>
        <w:t>включает в себя несколько систем, выбирающиеся</w:t>
      </w:r>
      <w:r w:rsidRPr="00B20DC9">
        <w:t xml:space="preserve"> в соответствии с конкретными условиями производства</w:t>
      </w:r>
      <w:r>
        <w:t>.</w:t>
      </w:r>
    </w:p>
    <w:p w:rsidR="00164EDE" w:rsidRDefault="005F6478" w:rsidP="006348A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F6478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9.75pt;height:259.65pt;visibility:visible">
            <v:imagedata r:id="rId8" o:title=""/>
          </v:shape>
        </w:pict>
      </w:r>
    </w:p>
    <w:p w:rsidR="00F155B9" w:rsidRPr="00164EDE" w:rsidRDefault="00164EDE" w:rsidP="00164ED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</w:t>
      </w:r>
      <w:r w:rsidR="00F155B9" w:rsidRPr="003B345C">
        <w:rPr>
          <w:rFonts w:ascii="Times New Roman" w:hAnsi="Times New Roman"/>
          <w:b/>
          <w:sz w:val="28"/>
          <w:szCs w:val="28"/>
        </w:rPr>
        <w:t>Сдельная форма оплата труда и её системы</w:t>
      </w:r>
    </w:p>
    <w:p w:rsidR="00FA3578" w:rsidRDefault="00FA3578" w:rsidP="00164EDE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F155B9" w:rsidRDefault="00F155B9" w:rsidP="003B345C">
      <w:pPr>
        <w:pStyle w:val="31"/>
        <w:spacing w:after="0" w:line="360" w:lineRule="auto"/>
      </w:pPr>
      <w:r>
        <w:t>Сдельной называется такая форма оплаты труда, при которой заработная плата работнику ( или группе работников) начисляется в заранее установленном размере за каждую единицу выполненной работы или изготовленной продукции</w:t>
      </w:r>
      <w:r w:rsidR="0080256E">
        <w:t xml:space="preserve"> (</w:t>
      </w:r>
      <w:r>
        <w:t>выраженной в производственных операци</w:t>
      </w:r>
      <w:r w:rsidR="00F06D78">
        <w:t>ях, штуках, тоннах, м</w:t>
      </w:r>
      <w:r w:rsidR="00F06D78">
        <w:rPr>
          <w:vertAlign w:val="superscript"/>
        </w:rPr>
        <w:t>3</w:t>
      </w:r>
      <w:r w:rsidR="004F2B0F">
        <w:t xml:space="preserve"> и т.п.) [</w:t>
      </w:r>
      <w:r w:rsidR="0054112C">
        <w:t>4</w:t>
      </w:r>
      <w:r w:rsidR="00ED356D">
        <w:t>,с</w:t>
      </w:r>
      <w:r>
        <w:t xml:space="preserve">. 211]. </w:t>
      </w:r>
    </w:p>
    <w:p w:rsidR="00F155B9" w:rsidRDefault="00F155B9" w:rsidP="003B345C">
      <w:pPr>
        <w:pStyle w:val="31"/>
        <w:spacing w:after="0" w:line="360" w:lineRule="auto"/>
      </w:pPr>
      <w:r>
        <w:t>Применяется сдельная оплата труда там и тогда, где и когда:</w:t>
      </w:r>
    </w:p>
    <w:p w:rsidR="00F155B9" w:rsidRDefault="00F155B9" w:rsidP="00B731C2">
      <w:pPr>
        <w:pStyle w:val="31"/>
        <w:spacing w:after="0" w:line="360" w:lineRule="auto"/>
        <w:ind w:firstLine="0"/>
      </w:pPr>
      <w:r>
        <w:t>•Имеется квантитативный результат труда;</w:t>
      </w:r>
    </w:p>
    <w:p w:rsidR="00F155B9" w:rsidRDefault="00F155B9" w:rsidP="00B731C2">
      <w:pPr>
        <w:pStyle w:val="31"/>
        <w:spacing w:after="0" w:line="360" w:lineRule="auto"/>
        <w:ind w:firstLine="0"/>
      </w:pPr>
      <w:r>
        <w:t>•Квантитативный результат труда может быть измерен;</w:t>
      </w:r>
    </w:p>
    <w:p w:rsidR="00F155B9" w:rsidRDefault="00F155B9" w:rsidP="00B731C2">
      <w:pPr>
        <w:pStyle w:val="31"/>
        <w:spacing w:after="0" w:line="360" w:lineRule="auto"/>
        <w:ind w:firstLine="0"/>
      </w:pPr>
      <w:r>
        <w:lastRenderedPageBreak/>
        <w:t>•Существует потребность увеличивать объемы произведённой продукции или выполняемых работ и услуг;</w:t>
      </w:r>
    </w:p>
    <w:p w:rsidR="00F155B9" w:rsidRDefault="00F155B9" w:rsidP="00B731C2">
      <w:pPr>
        <w:pStyle w:val="31"/>
        <w:spacing w:after="0" w:line="360" w:lineRule="auto"/>
        <w:ind w:firstLine="0"/>
      </w:pPr>
      <w:r>
        <w:t>•Рост выработки вследствие сдельной оплаты труда исключает ухудшение качества продукции</w:t>
      </w:r>
      <w:r w:rsidR="0080256E">
        <w:t xml:space="preserve"> (</w:t>
      </w:r>
      <w:r>
        <w:t xml:space="preserve">работ, услуг), нарушение технологии производства </w:t>
      </w:r>
      <w:r w:rsidR="0054112C">
        <w:t>и правил техники безопасности [4</w:t>
      </w:r>
      <w:r w:rsidR="00ED356D">
        <w:t>,с</w:t>
      </w:r>
      <w:r>
        <w:t>. 211].</w:t>
      </w:r>
    </w:p>
    <w:p w:rsidR="00F155B9" w:rsidRDefault="00F155B9" w:rsidP="003B345C">
      <w:pPr>
        <w:pStyle w:val="31"/>
        <w:spacing w:after="0" w:line="360" w:lineRule="auto"/>
      </w:pPr>
      <w:r>
        <w:t xml:space="preserve">На первый взгляд, сдельная форма оплаты труда наиболее достаточно отвечает интересам и работодателя, и работника, так как  величина заработка зависит от объема сделанной (проданной) продукции или оказанных услуг, от результатов труда и его продуктивности. Прямую зависимость между величиной вознаграждения и результатами работы действительно следует отнести к достоинствам сдельной оплаты труда. Интересы нанимателя благополучно исполняются, так как работник заинтересован в увеличении выработки и в этом отношении его контролировать не нужно. Если же по тем или иным причинам работник снизит производительность или выработку, в первую очередь именно он понесёт потери. Следовательно, мы видим, что его (работник) риск выше, чем риск нанимателя. Учитывая, что сдельная оплата привлекает работников, которые согласны работать усердно и интенсивно, то всё это может </w:t>
      </w:r>
      <w:r w:rsidR="0080256E">
        <w:t>восприниматься</w:t>
      </w:r>
      <w:r>
        <w:t xml:space="preserve"> как рыночный сигнал работодателю о желании работать производительно, что существенно в условиях асимметричной и неполной информации.</w:t>
      </w:r>
    </w:p>
    <w:p w:rsidR="00F155B9" w:rsidRPr="00D10132" w:rsidRDefault="00F155B9" w:rsidP="003B345C">
      <w:pPr>
        <w:pStyle w:val="31"/>
        <w:spacing w:after="0" w:line="360" w:lineRule="auto"/>
      </w:pPr>
      <w:r>
        <w:t>Для работника преимущества сдельной оплаты связаны с присутствием у него реальной возможности увеличить свой заработок посредством выполнения большего объема работ, роста производительности труда. Помимо этого, в некоторых случаях работу при сдельной оплате может получить практически всякий работник, независимо от его репутации, состояния здоровья, порой — наличия документов (например, на уборке урожая, разгрузке вагонов и т.п.) Риск нанимателя в аналогичных случаях невелик: работник получает в руки корзину (коробок, мешок и т.п.), а далее — «к</w:t>
      </w:r>
      <w:r w:rsidR="00D10132">
        <w:t>ак потопаешь — так и полопаешь»</w:t>
      </w:r>
      <w:r w:rsidR="00D10132" w:rsidRPr="00D10132">
        <w:t>[9]</w:t>
      </w:r>
      <w:r w:rsidR="00D10132">
        <w:t>.</w:t>
      </w:r>
    </w:p>
    <w:p w:rsidR="00F155B9" w:rsidRPr="00B17A25" w:rsidRDefault="00F155B9" w:rsidP="003B345C">
      <w:pPr>
        <w:pStyle w:val="31"/>
        <w:spacing w:after="0" w:line="360" w:lineRule="auto"/>
      </w:pPr>
      <w:r>
        <w:lastRenderedPageBreak/>
        <w:t xml:space="preserve">При сдельной оплате полезность работника зависит от его способностей. Эмпирические исследования, проведенные американскими экономистами показали, что производительность работников со сдельной оплатой труда выше, чем с повременной. Таким образом, на предприятиях швейной и обувной промышленности при использовании сдельной системы оплаты труда заработок рабочих выше на 14-16%, чем при использовании повременной, а в автомобильной промышленности — на </w:t>
      </w:r>
      <w:r w:rsidR="00B17A25">
        <w:t>20-50%</w:t>
      </w:r>
      <w:r w:rsidR="00B17A25" w:rsidRPr="00B17A25">
        <w:t>[9].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>Сдельная заработная плата состоит из нескольких систем таких как: прямая сдельная; сдельно-премиальная; аккордная система; сдельно-прогрессивная; косвенная сдельная. Нам в данный момент предстоит рассмотреть каждую систему оплаты труда отдельно, чтобы раскрыть сущность и важность каждой системы оплаты труда.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578">
        <w:rPr>
          <w:rFonts w:ascii="Times New Roman" w:hAnsi="Times New Roman"/>
          <w:sz w:val="28"/>
          <w:szCs w:val="28"/>
        </w:rPr>
        <w:t>Прямая сдельная система оплаты труда</w:t>
      </w:r>
      <w:r w:rsidRPr="003B345C">
        <w:rPr>
          <w:rFonts w:ascii="Times New Roman" w:hAnsi="Times New Roman"/>
          <w:sz w:val="28"/>
          <w:szCs w:val="28"/>
        </w:rPr>
        <w:t xml:space="preserve"> – это такая система, где в прямой зависимости от количества выработанных изделий рабочих и выполненных работ, исходя из твёрдых сдельных расценок, которые установлены с учётом необходимой квалификации,  оплата труда рабочих повышается. Именно при использовании этой системы заработная плата сотрудников напрямую зависит от количества изготовленных единиц продукции и выполненных операций. Самое главное важно отметить, что прямая сдельная система оплаты труда в настоящее время применяется реже.</w:t>
      </w:r>
    </w:p>
    <w:p w:rsidR="00F155B9" w:rsidRPr="00EF057B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Согласно ст.105 КЗОТ РФ р</w:t>
      </w:r>
      <w:r w:rsidR="00B17A25">
        <w:rPr>
          <w:rFonts w:ascii="Times New Roman" w:hAnsi="Times New Roman"/>
          <w:sz w:val="28"/>
          <w:szCs w:val="28"/>
        </w:rPr>
        <w:t>асценки исчисляются 2-мя путями</w:t>
      </w:r>
      <w:r w:rsidR="00EF057B" w:rsidRPr="00EF057B">
        <w:rPr>
          <w:rFonts w:ascii="Times New Roman" w:hAnsi="Times New Roman"/>
          <w:sz w:val="28"/>
          <w:szCs w:val="28"/>
        </w:rPr>
        <w:t>[1]</w:t>
      </w:r>
      <w:r w:rsidR="00EF057B">
        <w:rPr>
          <w:rFonts w:ascii="Times New Roman" w:hAnsi="Times New Roman"/>
          <w:sz w:val="28"/>
          <w:szCs w:val="28"/>
        </w:rPr>
        <w:t>:</w:t>
      </w:r>
    </w:p>
    <w:p w:rsidR="00F155B9" w:rsidRDefault="00F155B9" w:rsidP="007225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Сдельная расценка определяется делением тарифной ставки (дневной или часовой) на норму выработки, если применяется норма выработки (обычно в крупносерийном производстве и в массовом). В этом случае тарифная ставка будет соответствовать разряду выполняемой работы. И сдельная расценка будет иметь следующий вид формулы :</w:t>
      </w:r>
    </w:p>
    <w:p w:rsidR="00F155B9" w:rsidRPr="003B345C" w:rsidRDefault="00F155B9" w:rsidP="00E14C0C">
      <w:pPr>
        <w:tabs>
          <w:tab w:val="left" w:pos="3600"/>
        </w:tabs>
        <w:spacing w:after="0" w:line="360" w:lineRule="auto"/>
        <w:ind w:left="360" w:hanging="1260"/>
        <w:jc w:val="center"/>
        <w:rPr>
          <w:rFonts w:ascii="Times New Roman" w:hAnsi="Times New Roman"/>
          <w:sz w:val="28"/>
          <w:szCs w:val="28"/>
        </w:rPr>
      </w:pPr>
      <w:r w:rsidRPr="00B731C2">
        <w:rPr>
          <w:rFonts w:ascii="Times New Roman" w:hAnsi="Times New Roman"/>
          <w:position w:val="-14"/>
          <w:sz w:val="36"/>
          <w:szCs w:val="36"/>
        </w:rPr>
        <w:object w:dxaOrig="1500" w:dyaOrig="380">
          <v:shape id="_x0000_i1026" type="#_x0000_t75" style="width:103.4pt;height:25.3pt" o:ole="">
            <v:imagedata r:id="rId9" o:title=""/>
          </v:shape>
          <o:OLEObject Type="Embed" ProgID="Equation.3" ShapeID="_x0000_i1026" DrawAspect="Content" ObjectID="_1481967300" r:id="rId10"/>
        </w:object>
      </w:r>
    </w:p>
    <w:p w:rsidR="00F155B9" w:rsidRPr="003B345C" w:rsidRDefault="00F155B9" w:rsidP="00B731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Ред- это сдельная расценка за единицу выполненной работы;</w:t>
      </w:r>
    </w:p>
    <w:p w:rsidR="00F155B9" w:rsidRPr="003B345C" w:rsidRDefault="00F155B9" w:rsidP="00B731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lastRenderedPageBreak/>
        <w:t>Тч(Д)- это соответствующая разряду работы часовая или дневная тарифная ставка рабочего-сдельщика;</w:t>
      </w:r>
    </w:p>
    <w:p w:rsidR="00F155B9" w:rsidRPr="003B345C" w:rsidRDefault="00F155B9" w:rsidP="00B731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Нв- это часовая или сменная норма выработки;</w:t>
      </w:r>
    </w:p>
    <w:p w:rsidR="00F155B9" w:rsidRDefault="00F155B9" w:rsidP="007225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Сдельная расценка определяется умножением тарифной ставки (дневной или часовой) на установленную норму времени, если будет применяться норма времени (обычно в мелкосерийном производстве и в единичном).В этом случае тарифная ставка также будет соответствовать разряду выполняемой работы. И сдельная расценка будет иметь следующий вид:</w:t>
      </w:r>
    </w:p>
    <w:p w:rsidR="00F155B9" w:rsidRDefault="00F155B9" w:rsidP="00D36DE7">
      <w:pPr>
        <w:tabs>
          <w:tab w:val="left" w:pos="3060"/>
          <w:tab w:val="left" w:pos="360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2256F">
        <w:rPr>
          <w:rFonts w:ascii="Times New Roman" w:hAnsi="Times New Roman"/>
          <w:position w:val="-14"/>
          <w:sz w:val="28"/>
          <w:szCs w:val="28"/>
        </w:rPr>
        <w:object w:dxaOrig="1680" w:dyaOrig="380">
          <v:shape id="_x0000_i1027" type="#_x0000_t75" style="width:105.7pt;height:25.3pt" o:ole="">
            <v:imagedata r:id="rId11" o:title=""/>
          </v:shape>
          <o:OLEObject Type="Embed" ProgID="Equation.3" ShapeID="_x0000_i1027" DrawAspect="Content" ObjectID="_1481967301" r:id="rId12"/>
        </w:object>
      </w:r>
    </w:p>
    <w:p w:rsidR="00F155B9" w:rsidRPr="003B345C" w:rsidRDefault="00F155B9" w:rsidP="0072256F">
      <w:pPr>
        <w:tabs>
          <w:tab w:val="left" w:pos="3060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В данном случае поменяется только значение</w:t>
      </w:r>
      <w:r w:rsidR="008C6526">
        <w:rPr>
          <w:rFonts w:ascii="Times New Roman" w:hAnsi="Times New Roman"/>
          <w:sz w:val="28"/>
          <w:szCs w:val="28"/>
        </w:rPr>
        <w:t xml:space="preserve"> Н</w:t>
      </w:r>
      <w:r w:rsidR="008C6526">
        <w:rPr>
          <w:rFonts w:ascii="Times New Roman" w:hAnsi="Times New Roman"/>
          <w:sz w:val="28"/>
          <w:szCs w:val="28"/>
          <w:vertAlign w:val="subscript"/>
        </w:rPr>
        <w:t>вр</w:t>
      </w:r>
      <w:r w:rsidRPr="003B345C">
        <w:rPr>
          <w:rFonts w:ascii="Times New Roman" w:hAnsi="Times New Roman"/>
          <w:sz w:val="28"/>
          <w:szCs w:val="28"/>
        </w:rPr>
        <w:t>, где она будет означать норму времени на единицу выполняемых работ, часы (дни).</w:t>
      </w:r>
    </w:p>
    <w:p w:rsidR="00D36DE7" w:rsidRDefault="00F155B9" w:rsidP="00D36D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Отсюда общая прямая сдельная зарплата определяется так:</w:t>
      </w:r>
    </w:p>
    <w:p w:rsidR="00F155B9" w:rsidRPr="003B345C" w:rsidRDefault="00F155B9" w:rsidP="00D36DE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56F">
        <w:rPr>
          <w:rFonts w:ascii="Times New Roman" w:hAnsi="Times New Roman"/>
          <w:position w:val="-12"/>
          <w:sz w:val="28"/>
          <w:szCs w:val="28"/>
        </w:rPr>
        <w:object w:dxaOrig="1400" w:dyaOrig="360">
          <v:shape id="_x0000_i1028" type="#_x0000_t75" style="width:97.3pt;height:25.3pt" o:ole="">
            <v:imagedata r:id="rId13" o:title=""/>
          </v:shape>
          <o:OLEObject Type="Embed" ProgID="Equation.3" ShapeID="_x0000_i1028" DrawAspect="Content" ObjectID="_1481967302" r:id="rId14"/>
        </w:object>
      </w:r>
    </w:p>
    <w:p w:rsidR="00F155B9" w:rsidRPr="003B345C" w:rsidRDefault="00F155B9" w:rsidP="007225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Rед – сдельная расценка за единицу каждого (n-го) вида работ;</w:t>
      </w:r>
    </w:p>
    <w:p w:rsidR="00F155B9" w:rsidRPr="003B345C" w:rsidRDefault="00F155B9" w:rsidP="007225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Qn- фактический объем продукции по каждому (n-му) виду выполненных работ (то есть произведенная р</w:t>
      </w:r>
      <w:r w:rsidR="00ED0B38">
        <w:rPr>
          <w:rFonts w:ascii="Times New Roman" w:hAnsi="Times New Roman"/>
          <w:sz w:val="28"/>
          <w:szCs w:val="28"/>
        </w:rPr>
        <w:t>аботником количество продукции)</w:t>
      </w:r>
      <w:r w:rsidR="0054112C">
        <w:rPr>
          <w:rFonts w:ascii="Times New Roman" w:hAnsi="Times New Roman"/>
          <w:sz w:val="28"/>
          <w:szCs w:val="28"/>
        </w:rPr>
        <w:t>[4</w:t>
      </w:r>
      <w:r w:rsidR="00F55296">
        <w:rPr>
          <w:rFonts w:ascii="Times New Roman" w:hAnsi="Times New Roman"/>
          <w:sz w:val="28"/>
          <w:szCs w:val="28"/>
        </w:rPr>
        <w:t>, с</w:t>
      </w:r>
      <w:r w:rsidRPr="003B345C">
        <w:rPr>
          <w:rFonts w:ascii="Times New Roman" w:hAnsi="Times New Roman"/>
          <w:sz w:val="28"/>
          <w:szCs w:val="28"/>
        </w:rPr>
        <w:t>. 214].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Индивидуальная прямая сдельная система оплаты труда довольна проста, эффективна и понятна, это понятно становится из всех трёх записанных выше формул. По этой формуле сразу видна связь заработка с выработкой, что повышает причастность работника в увеличении последней, а как выходит, и в росте производительности труда. Однако, только в условиях соблюдения всех выше перечисленных условии на рост производительности труда  будет оказывать своё воздействие эта система.</w:t>
      </w:r>
    </w:p>
    <w:p w:rsidR="00F155B9" w:rsidRPr="003B345C" w:rsidRDefault="00F155B9" w:rsidP="00FA3578">
      <w:pPr>
        <w:pStyle w:val="31"/>
        <w:spacing w:after="0" w:line="360" w:lineRule="auto"/>
      </w:pPr>
      <w:r w:rsidRPr="003B345C">
        <w:t xml:space="preserve">Эта система слабо стимулирует работников в достижении высоких показателей той смены, участка, цеха, бригады, где они работают. Это прежде всего связано с тем, что главная цель заключается лишь в желании заинтересовать рабочих в росте своей индивидуальной выработки. Вследствие этого прямая индивидуальная сдельная система оплаты труда частенько применяется в сочетании с премированием рабочих за выполнение </w:t>
      </w:r>
      <w:r w:rsidRPr="003B345C">
        <w:lastRenderedPageBreak/>
        <w:t>и перевыполнение общих для коллектива и конкретных индивидуальных количественных и качественных показателей работы.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578">
        <w:rPr>
          <w:rFonts w:ascii="Times New Roman" w:hAnsi="Times New Roman"/>
          <w:sz w:val="28"/>
          <w:szCs w:val="28"/>
        </w:rPr>
        <w:t>Сдельно-премиальная оплата труда</w:t>
      </w:r>
      <w:r w:rsidRPr="003B345C">
        <w:rPr>
          <w:rFonts w:ascii="Times New Roman" w:hAnsi="Times New Roman"/>
          <w:sz w:val="28"/>
          <w:szCs w:val="28"/>
        </w:rPr>
        <w:t xml:space="preserve"> предусматривает наряду с получением основной заработной платы по сдельному наряду за выполненный объем работ и согласно действующим расценкам дополнительное получение премии за о</w:t>
      </w:r>
      <w:r w:rsidR="00ED0B38">
        <w:rPr>
          <w:rFonts w:ascii="Times New Roman" w:hAnsi="Times New Roman"/>
          <w:sz w:val="28"/>
          <w:szCs w:val="28"/>
        </w:rPr>
        <w:t>бусловленный конечный результат     (сроки или качество работ)</w:t>
      </w:r>
      <w:r w:rsidR="0054112C">
        <w:rPr>
          <w:rFonts w:ascii="Times New Roman" w:hAnsi="Times New Roman"/>
          <w:sz w:val="28"/>
          <w:szCs w:val="28"/>
        </w:rPr>
        <w:t>[3</w:t>
      </w:r>
      <w:r w:rsidR="00F55296">
        <w:rPr>
          <w:rFonts w:ascii="Times New Roman" w:hAnsi="Times New Roman"/>
          <w:sz w:val="28"/>
          <w:szCs w:val="28"/>
        </w:rPr>
        <w:t>, с</w:t>
      </w:r>
      <w:r w:rsidRPr="003B345C">
        <w:rPr>
          <w:rFonts w:ascii="Times New Roman" w:hAnsi="Times New Roman"/>
          <w:sz w:val="28"/>
          <w:szCs w:val="28"/>
        </w:rPr>
        <w:t>. 250].</w:t>
      </w:r>
    </w:p>
    <w:p w:rsidR="00F155B9" w:rsidRPr="00C747A3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При личной организации труда рабочих нужно премировать их за личные достижения в труде. Данная система заработной платы имеет значительное распростр</w:t>
      </w:r>
      <w:r w:rsidR="00EF057B">
        <w:rPr>
          <w:rFonts w:ascii="Times New Roman" w:hAnsi="Times New Roman"/>
          <w:sz w:val="28"/>
          <w:szCs w:val="28"/>
        </w:rPr>
        <w:t xml:space="preserve">анение, так как она позволяет </w:t>
      </w:r>
      <w:r w:rsidRPr="003B345C">
        <w:rPr>
          <w:rFonts w:ascii="Times New Roman" w:hAnsi="Times New Roman"/>
          <w:sz w:val="28"/>
          <w:szCs w:val="28"/>
        </w:rPr>
        <w:t>реализовать стимулирующую функцию за счёт премии. А эта премия устанавливается в проценте к прямой зарплате. Размер премии и условия премирования определ</w:t>
      </w:r>
      <w:r w:rsidR="00AE6C76">
        <w:rPr>
          <w:rFonts w:ascii="Times New Roman" w:hAnsi="Times New Roman"/>
          <w:sz w:val="28"/>
          <w:szCs w:val="28"/>
        </w:rPr>
        <w:t>яются положением о премировании</w:t>
      </w:r>
      <w:r w:rsidR="00C747A3" w:rsidRPr="00D56F02">
        <w:rPr>
          <w:rFonts w:ascii="Times New Roman" w:hAnsi="Times New Roman"/>
          <w:sz w:val="28"/>
          <w:szCs w:val="28"/>
        </w:rPr>
        <w:t>[14]</w:t>
      </w:r>
      <w:r w:rsidR="00C747A3">
        <w:rPr>
          <w:rFonts w:ascii="Times New Roman" w:hAnsi="Times New Roman"/>
          <w:sz w:val="28"/>
          <w:szCs w:val="28"/>
        </w:rPr>
        <w:t>:</w:t>
      </w:r>
    </w:p>
    <w:p w:rsidR="00F155B9" w:rsidRDefault="00F155B9" w:rsidP="00D36DE7">
      <w:pPr>
        <w:tabs>
          <w:tab w:val="left" w:pos="306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2256F">
        <w:rPr>
          <w:rFonts w:ascii="Times New Roman" w:hAnsi="Times New Roman"/>
          <w:position w:val="-14"/>
          <w:sz w:val="28"/>
          <w:szCs w:val="28"/>
        </w:rPr>
        <w:object w:dxaOrig="1760" w:dyaOrig="380">
          <v:shape id="_x0000_i1029" type="#_x0000_t75" style="width:115.65pt;height:25.3pt" o:ole="">
            <v:imagedata r:id="rId15" o:title=""/>
          </v:shape>
          <o:OLEObject Type="Embed" ProgID="Equation.3" ShapeID="_x0000_i1029" DrawAspect="Content" ObjectID="_1481967303" r:id="rId16"/>
        </w:object>
      </w:r>
    </w:p>
    <w:p w:rsidR="00F155B9" w:rsidRDefault="00F155B9" w:rsidP="00A369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П-это премия и вычисляется она так:  </w:t>
      </w:r>
    </w:p>
    <w:p w:rsidR="00F155B9" w:rsidRPr="003B345C" w:rsidRDefault="00F155B9" w:rsidP="00D36DE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369D0">
        <w:rPr>
          <w:rFonts w:ascii="Times New Roman" w:hAnsi="Times New Roman"/>
          <w:position w:val="-24"/>
          <w:sz w:val="32"/>
          <w:szCs w:val="32"/>
        </w:rPr>
        <w:object w:dxaOrig="1480" w:dyaOrig="639">
          <v:shape id="_x0000_i1030" type="#_x0000_t75" style="width:101.1pt;height:41.35pt" o:ole="">
            <v:imagedata r:id="rId17" o:title=""/>
          </v:shape>
          <o:OLEObject Type="Embed" ProgID="Equation.3" ShapeID="_x0000_i1030" DrawAspect="Content" ObjectID="_1481967304" r:id="rId18"/>
        </w:object>
      </w:r>
    </w:p>
    <w:p w:rsidR="00F155B9" w:rsidRPr="003B345C" w:rsidRDefault="00F155B9" w:rsidP="00A369D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Выделяют премии: обусловленные и не обусловленные. Первые,- это дополнительная надтарифная оплата за достижение в работе, а вторые,- это поощрительные премии.</w:t>
      </w:r>
    </w:p>
    <w:p w:rsidR="00F155B9" w:rsidRPr="003B345C" w:rsidRDefault="00F155B9" w:rsidP="00FA3578">
      <w:pPr>
        <w:pStyle w:val="31"/>
        <w:spacing w:after="0" w:line="360" w:lineRule="auto"/>
      </w:pPr>
      <w:r w:rsidRPr="00FA3578">
        <w:t>Аккордная оплата труда-</w:t>
      </w:r>
      <w:r w:rsidRPr="003B345C">
        <w:t xml:space="preserve"> разновидность сдельной оплаты труда, когда в качестве едини</w:t>
      </w:r>
      <w:r w:rsidR="00C66AB7">
        <w:t>цы продукции принимаются изделия</w:t>
      </w:r>
      <w:r w:rsidRPr="003B345C">
        <w:t xml:space="preserve">, комплекс работ и услуг, на которые составляются калькуляции </w:t>
      </w:r>
      <w:r w:rsidR="002B3684">
        <w:t>затрат труда и заработной платы</w:t>
      </w:r>
      <w:r w:rsidR="000D2915">
        <w:t>. К</w:t>
      </w:r>
      <w:r w:rsidRPr="003B345C">
        <w:t>огда надо стимулировать рост производительности труда и сокращение сроков выполнения работ аккордная оплата применяется в большинство случаев  в стро</w:t>
      </w:r>
      <w:r w:rsidR="00ED0B38">
        <w:t>ительстве, в сельском хозяйстве</w:t>
      </w:r>
      <w:r w:rsidR="0054112C">
        <w:t>[3</w:t>
      </w:r>
      <w:r w:rsidR="00F55296">
        <w:t>, с</w:t>
      </w:r>
      <w:r w:rsidRPr="003B345C">
        <w:t>. 250].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Разницу между прямой сдельной оплаты составляет то, что расчёт заработной ведётся по крупным единицам готовой продукции (например, этаж здания, ремонт квартиры и т. д.). Аккордная оплата устанавливается для </w:t>
      </w:r>
      <w:r w:rsidRPr="003B345C">
        <w:rPr>
          <w:rFonts w:ascii="Times New Roman" w:hAnsi="Times New Roman"/>
          <w:sz w:val="28"/>
          <w:szCs w:val="28"/>
        </w:rPr>
        <w:lastRenderedPageBreak/>
        <w:t>отдельных групп рабочих для того, чтобы усилить их материальную заинтересованность в повышении производительности труда и в сокр</w:t>
      </w:r>
      <w:r>
        <w:rPr>
          <w:rFonts w:ascii="Times New Roman" w:hAnsi="Times New Roman"/>
          <w:sz w:val="28"/>
          <w:szCs w:val="28"/>
        </w:rPr>
        <w:t xml:space="preserve">ащении сроков выполнения работы, </w:t>
      </w:r>
      <w:r w:rsidRPr="003B345C">
        <w:rPr>
          <w:rFonts w:ascii="Times New Roman" w:hAnsi="Times New Roman"/>
          <w:sz w:val="28"/>
          <w:szCs w:val="28"/>
        </w:rPr>
        <w:t xml:space="preserve">за что они могут быть премированы. </w:t>
      </w:r>
    </w:p>
    <w:p w:rsidR="00F155B9" w:rsidRPr="00D10132" w:rsidRDefault="00F155B9" w:rsidP="00FA3578">
      <w:pPr>
        <w:pStyle w:val="31"/>
        <w:spacing w:after="0" w:line="360" w:lineRule="auto"/>
      </w:pPr>
      <w:r w:rsidRPr="003B345C">
        <w:t>Без дополнительной оплаты должны устраняться недостатки, которые были допущены трудовым коллективом или индивидуальным рабочим в процессе выполнения аккордных работ. После завершения работ выполняется полный расчёт. Аванс за текущий месяц с учётом выполненного объема работ будет выплачиваться в том случае, если выполнение аккордного задани</w:t>
      </w:r>
      <w:r w:rsidR="00D10132">
        <w:t>я потребует длительного времени</w:t>
      </w:r>
      <w:r w:rsidR="00D10132" w:rsidRPr="00D10132">
        <w:t>[4</w:t>
      </w:r>
      <w:r w:rsidR="00F55296">
        <w:t>, с</w:t>
      </w:r>
      <w:r w:rsidR="00D10132">
        <w:t>. 218</w:t>
      </w:r>
      <w:r w:rsidR="00D10132" w:rsidRPr="00D10132">
        <w:t>].</w:t>
      </w:r>
    </w:p>
    <w:p w:rsidR="00F155B9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578">
        <w:rPr>
          <w:rFonts w:ascii="Times New Roman" w:hAnsi="Times New Roman"/>
          <w:sz w:val="28"/>
          <w:szCs w:val="28"/>
        </w:rPr>
        <w:t>Сдельно-прогрессивная система-</w:t>
      </w:r>
      <w:r w:rsidRPr="003B345C">
        <w:rPr>
          <w:rFonts w:ascii="Times New Roman" w:hAnsi="Times New Roman"/>
          <w:sz w:val="28"/>
          <w:szCs w:val="28"/>
        </w:rPr>
        <w:t xml:space="preserve"> предусматривает оплату труда рабочего в пределах установленной исходной нормы, оплачиваемый по основным одинарным расценкам , а сверх установленной исходной базы- по повышенным расценкам (доплата). Сама сумма доплаты по сдельно-прогрессивной системе оплаты труда (Дпр) определяется на основе исходной базы и принятой шкалы по формуле:</w:t>
      </w:r>
    </w:p>
    <w:p w:rsidR="00F155B9" w:rsidRPr="003B345C" w:rsidRDefault="00F155B9" w:rsidP="00D36DE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369D0">
        <w:rPr>
          <w:rFonts w:ascii="Times New Roman" w:hAnsi="Times New Roman"/>
          <w:position w:val="-30"/>
          <w:sz w:val="28"/>
          <w:szCs w:val="28"/>
        </w:rPr>
        <w:object w:dxaOrig="2220" w:dyaOrig="720">
          <v:shape id="_x0000_i1031" type="#_x0000_t75" style="width:134.8pt;height:43.65pt" o:ole="">
            <v:imagedata r:id="rId19" o:title=""/>
          </v:shape>
          <o:OLEObject Type="Embed" ProgID="Equation.3" ShapeID="_x0000_i1031" DrawAspect="Content" ObjectID="_1481967305" r:id="rId20"/>
        </w:object>
      </w:r>
    </w:p>
    <w:p w:rsidR="00F155B9" w:rsidRPr="003B345C" w:rsidRDefault="00F155B9" w:rsidP="00A369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Зпр-заработок по основным расценкам за работы, которые оплачивают по сдельно-прогрессивной системе, руб.;</w:t>
      </w:r>
    </w:p>
    <w:p w:rsidR="00F155B9" w:rsidRPr="003B345C" w:rsidRDefault="00F155B9" w:rsidP="00A369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Пвб-процент выполнения исходной базы;</w:t>
      </w:r>
    </w:p>
    <w:p w:rsidR="00F155B9" w:rsidRPr="003B345C" w:rsidRDefault="00F155B9" w:rsidP="00A369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Ппб-процент перевыполнения исходной базы;</w:t>
      </w:r>
    </w:p>
    <w:p w:rsidR="00F155B9" w:rsidRPr="003B345C" w:rsidRDefault="00F155B9" w:rsidP="00A369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Кр-коэффициент увеличения основной расценки, взятой по шкале, в соответствии с процент</w:t>
      </w:r>
      <w:r w:rsidR="00ED0B38">
        <w:rPr>
          <w:rFonts w:ascii="Times New Roman" w:hAnsi="Times New Roman"/>
          <w:sz w:val="28"/>
          <w:szCs w:val="28"/>
        </w:rPr>
        <w:t>ом перевыполнения исходной базы</w:t>
      </w:r>
      <w:r w:rsidR="0054112C">
        <w:rPr>
          <w:rFonts w:ascii="Times New Roman" w:hAnsi="Times New Roman"/>
          <w:sz w:val="28"/>
          <w:szCs w:val="28"/>
        </w:rPr>
        <w:t>[4</w:t>
      </w:r>
      <w:r w:rsidR="00F55296">
        <w:rPr>
          <w:rFonts w:ascii="Times New Roman" w:hAnsi="Times New Roman"/>
          <w:sz w:val="28"/>
          <w:szCs w:val="28"/>
        </w:rPr>
        <w:t>, с</w:t>
      </w:r>
      <w:r w:rsidR="00C747A3">
        <w:rPr>
          <w:rFonts w:ascii="Times New Roman" w:hAnsi="Times New Roman"/>
          <w:sz w:val="28"/>
          <w:szCs w:val="28"/>
        </w:rPr>
        <w:t>. 216</w:t>
      </w:r>
      <w:r w:rsidRPr="003B345C">
        <w:rPr>
          <w:rFonts w:ascii="Times New Roman" w:hAnsi="Times New Roman"/>
          <w:sz w:val="28"/>
          <w:szCs w:val="28"/>
        </w:rPr>
        <w:t>].</w:t>
      </w:r>
    </w:p>
    <w:p w:rsidR="00F155B9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Эта система применяется на работах, связанных с освоением новой техники, продукции. Область применения этой системы распространена не особо, даже можно сказать, что она перестала применяться с введением и широким распространением коллективных форм организации оплаты труда. Это всё объяснимо и в первую очередь тем, что она имеет значительные недостатки: сложность в расчётах; опасность в том, что темпы роста заработной платы будут опережать темпы роста выработки; повышение </w:t>
      </w:r>
      <w:r w:rsidRPr="003B345C">
        <w:rPr>
          <w:rFonts w:ascii="Times New Roman" w:hAnsi="Times New Roman"/>
          <w:sz w:val="28"/>
          <w:szCs w:val="28"/>
        </w:rPr>
        <w:lastRenderedPageBreak/>
        <w:t>интенсивности работы до уровней, при которых здоровью работника будет причинён ущерб. Часто к повышению себестоимости продукции ведет необоснованное применение сдельно-прогрессивной оплаты, поэтому даже временное её применение требует экономического обоснования: она сводится к определению максимально допустимого размера увеличения сдельных расценок за работы, которые выполнены сверх установленной нормы. Максимально допустимую степень увеличения сдельных расценок (МД) определяют по формуле:</w:t>
      </w:r>
    </w:p>
    <w:p w:rsidR="00F155B9" w:rsidRPr="003B345C" w:rsidRDefault="00F155B9" w:rsidP="00D36DE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369D0">
        <w:rPr>
          <w:rFonts w:ascii="Times New Roman" w:hAnsi="Times New Roman"/>
          <w:position w:val="-12"/>
          <w:sz w:val="28"/>
          <w:szCs w:val="28"/>
        </w:rPr>
        <w:object w:dxaOrig="2020" w:dyaOrig="360">
          <v:shape id="_x0000_i1032" type="#_x0000_t75" style="width:100.35pt;height:18.4pt" o:ole="">
            <v:imagedata r:id="rId21" o:title=""/>
          </v:shape>
          <o:OLEObject Type="Embed" ProgID="Equation.3" ShapeID="_x0000_i1032" DrawAspect="Content" ObjectID="_1481967306" r:id="rId22"/>
        </w:objec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 НР- это постоянные накладные расходы в плановой себестоимости единицы продукции,(руб. или %)</w: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ДЭ-это доля экономии на постоянных накладных расходах, которая может быть использована на повышение расценок,(%)</w:t>
      </w:r>
    </w:p>
    <w:p w:rsidR="00F155B9" w:rsidRPr="00AE6C76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Осз-это основная сдельная зарплата рабочих, которые переводятся на сдельно-прогрессивную оплату в плановой себестоимости единицы продукции,(руб. или %)</w:t>
      </w:r>
      <w:r w:rsidR="00AE6C76" w:rsidRPr="00AE6C76">
        <w:rPr>
          <w:rFonts w:ascii="Times New Roman" w:hAnsi="Times New Roman"/>
          <w:sz w:val="28"/>
          <w:szCs w:val="28"/>
        </w:rPr>
        <w:t>[14].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В  каждом конкретном случае администрацией предприятия устанавливается срок, на который вводится сдельно-прогрессивная система оплаты труда. Всё это происходит само собой  соответствующе согласованно. Отсюда выходит, что эту систему полезно применять только на «узких» участках производства, временно, с предварительным экономическим обоснованием её введения.</w:t>
      </w:r>
    </w:p>
    <w:p w:rsidR="00F155B9" w:rsidRPr="00D10132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578">
        <w:rPr>
          <w:rFonts w:ascii="Times New Roman" w:hAnsi="Times New Roman"/>
          <w:sz w:val="28"/>
          <w:szCs w:val="28"/>
        </w:rPr>
        <w:t>Косвенная система оплаты труда</w:t>
      </w:r>
      <w:r w:rsidRPr="003B345C">
        <w:rPr>
          <w:rFonts w:ascii="Times New Roman" w:hAnsi="Times New Roman"/>
          <w:sz w:val="28"/>
          <w:szCs w:val="28"/>
        </w:rPr>
        <w:t xml:space="preserve"> применяется для оплаты труда рабочих, которые обслуживают основные технологические процессы, и именно для той их категории, от темпа и качества работы которых действительно зависит выработка обслуживаемых ими основных работ. По косвенным сдельным расценкам из расчёта количества продукции, произведённой основными рабочими, которых они обслуживают,</w:t>
      </w:r>
      <w:r w:rsidR="00D10132">
        <w:rPr>
          <w:rFonts w:ascii="Times New Roman" w:hAnsi="Times New Roman"/>
          <w:sz w:val="28"/>
          <w:szCs w:val="28"/>
        </w:rPr>
        <w:t xml:space="preserve">  оплачивается труд работников</w:t>
      </w:r>
      <w:r w:rsidR="00D10132" w:rsidRPr="00D10132">
        <w:rPr>
          <w:rFonts w:ascii="Times New Roman" w:hAnsi="Times New Roman"/>
          <w:sz w:val="28"/>
          <w:szCs w:val="28"/>
        </w:rPr>
        <w:t>[14].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lastRenderedPageBreak/>
        <w:t>Именно косвенная дельная система оплаты труда заинтересовывает работника в том, чтобы обслуживаемые рабочие увеличили выработку.</w:t>
      </w:r>
    </w:p>
    <w:p w:rsidR="00F155B9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Формула для определения заработка рабочих при косвенной сдельной расценке имеет вид: </w:t>
      </w:r>
    </w:p>
    <w:p w:rsidR="00F155B9" w:rsidRDefault="00F155B9" w:rsidP="00D36DE7">
      <w:pPr>
        <w:tabs>
          <w:tab w:val="left" w:pos="37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10AC">
        <w:rPr>
          <w:rFonts w:ascii="Times New Roman" w:hAnsi="Times New Roman"/>
          <w:position w:val="-14"/>
          <w:sz w:val="28"/>
          <w:szCs w:val="28"/>
        </w:rPr>
        <w:object w:dxaOrig="1520" w:dyaOrig="380">
          <v:shape id="_x0000_i1033" type="#_x0000_t75" style="width:90.4pt;height:19.9pt" o:ole="">
            <v:imagedata r:id="rId23" o:title=""/>
          </v:shape>
          <o:OLEObject Type="Embed" ProgID="Equation.3" ShapeID="_x0000_i1033" DrawAspect="Content" ObjectID="_1481967307" r:id="rId24"/>
        </w:objec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Ркос- это косвенная сдельная  расценка;</w:t>
      </w:r>
    </w:p>
    <w:p w:rsidR="00F155B9" w:rsidRPr="006348AB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345C">
        <w:rPr>
          <w:rFonts w:ascii="Times New Roman" w:hAnsi="Times New Roman"/>
          <w:sz w:val="28"/>
          <w:szCs w:val="28"/>
        </w:rPr>
        <w:t>Vф-это</w:t>
      </w:r>
      <w:proofErr w:type="spellEnd"/>
      <w:r w:rsidRPr="003B345C">
        <w:rPr>
          <w:rFonts w:ascii="Times New Roman" w:hAnsi="Times New Roman"/>
          <w:sz w:val="28"/>
          <w:szCs w:val="28"/>
        </w:rPr>
        <w:t xml:space="preserve"> фактически выполненный объё</w:t>
      </w:r>
      <w:r w:rsidR="006348AB">
        <w:rPr>
          <w:rFonts w:ascii="Times New Roman" w:hAnsi="Times New Roman"/>
          <w:sz w:val="28"/>
          <w:szCs w:val="28"/>
        </w:rPr>
        <w:t>м работ обслуживаемыми рабочими</w:t>
      </w:r>
      <w:r w:rsidR="006348AB" w:rsidRPr="006348AB">
        <w:rPr>
          <w:rFonts w:ascii="Times New Roman" w:hAnsi="Times New Roman"/>
          <w:sz w:val="28"/>
          <w:szCs w:val="28"/>
        </w:rPr>
        <w:t>[14]</w:t>
      </w:r>
      <w:r w:rsidR="006348AB">
        <w:rPr>
          <w:rFonts w:ascii="Times New Roman" w:hAnsi="Times New Roman"/>
          <w:sz w:val="28"/>
          <w:szCs w:val="28"/>
        </w:rPr>
        <w:t>.</w:t>
      </w:r>
    </w:p>
    <w:p w:rsidR="00F155B9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Так как обслуживаемые рабочие весьма часто выполняют разные работы и имеют различные производственные задания, то косвенные сдельные расценки определяются дифференцированно по каждому объекту обслуживания. Расчёт косвенной сдельной расценки вычисляется по формуле: </w:t>
      </w:r>
    </w:p>
    <w:p w:rsidR="00F155B9" w:rsidRPr="003B345C" w:rsidRDefault="00F155B9" w:rsidP="00D36DE7">
      <w:pPr>
        <w:tabs>
          <w:tab w:val="left" w:pos="37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10AC">
        <w:rPr>
          <w:rFonts w:ascii="Times New Roman" w:hAnsi="Times New Roman"/>
          <w:position w:val="-30"/>
          <w:sz w:val="28"/>
          <w:szCs w:val="28"/>
        </w:rPr>
        <w:object w:dxaOrig="1620" w:dyaOrig="700">
          <v:shape id="_x0000_i1034" type="#_x0000_t75" style="width:98.05pt;height:43.65pt" o:ole="">
            <v:imagedata r:id="rId25" o:title=""/>
          </v:shape>
          <o:OLEObject Type="Embed" ProgID="Equation.3" ShapeID="_x0000_i1034" DrawAspect="Content" ObjectID="_1481967308" r:id="rId26"/>
        </w:objec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Ркс-дифференцированная косвенная сдельная расценка по данному объекту обслуживания за единицу работы, выполняемой основными рабочими;</w: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Тд-это дневная тарифная ставка рабочего, переводимого на косвенную сдельную оплату труда;</w: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Нобс-количество объектов, которые обслуживаются по установленной норме рабочим;</w:t>
      </w:r>
    </w:p>
    <w:p w:rsidR="00F155B9" w:rsidRPr="003B345C" w:rsidRDefault="00F155B9" w:rsidP="003110A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>Оn-плановый объем производства для данного</w:t>
      </w:r>
      <w:r w:rsidR="0054112C">
        <w:rPr>
          <w:rFonts w:ascii="Times New Roman" w:hAnsi="Times New Roman"/>
          <w:sz w:val="28"/>
          <w:szCs w:val="28"/>
        </w:rPr>
        <w:t xml:space="preserve"> объекта обслуживания за смену[4</w:t>
      </w:r>
      <w:r w:rsidR="00F55296">
        <w:rPr>
          <w:rFonts w:ascii="Times New Roman" w:hAnsi="Times New Roman"/>
          <w:sz w:val="28"/>
          <w:szCs w:val="28"/>
        </w:rPr>
        <w:t>, с</w:t>
      </w:r>
      <w:r w:rsidRPr="003B345C">
        <w:rPr>
          <w:rFonts w:ascii="Times New Roman" w:hAnsi="Times New Roman"/>
          <w:sz w:val="28"/>
          <w:szCs w:val="28"/>
        </w:rPr>
        <w:t>. 217].</w:t>
      </w:r>
    </w:p>
    <w:p w:rsidR="00F155B9" w:rsidRPr="003B345C" w:rsidRDefault="00F155B9" w:rsidP="003B34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45C">
        <w:rPr>
          <w:rFonts w:ascii="Times New Roman" w:hAnsi="Times New Roman"/>
          <w:sz w:val="28"/>
          <w:szCs w:val="28"/>
        </w:rPr>
        <w:t xml:space="preserve">Путём умножения тарифной ставки на средний процент выполнения производственного задания основными рабочими, может быть определён общий заработок, то есть общий заработок может быть выражен  прямо пропорционально проценту выполнения производственного задания в среднем по всем объектам, обслуживаемым этим рабочим. Когда заработок обслуживающего рабочего ставится в прямую зависимость от выполнения </w:t>
      </w:r>
      <w:r w:rsidRPr="003B345C">
        <w:rPr>
          <w:rFonts w:ascii="Times New Roman" w:hAnsi="Times New Roman"/>
          <w:sz w:val="28"/>
          <w:szCs w:val="28"/>
        </w:rPr>
        <w:lastRenderedPageBreak/>
        <w:t>основными р</w:t>
      </w:r>
      <w:r w:rsidR="0080256E">
        <w:rPr>
          <w:rFonts w:ascii="Times New Roman" w:hAnsi="Times New Roman"/>
          <w:sz w:val="28"/>
          <w:szCs w:val="28"/>
        </w:rPr>
        <w:t>абочими производственных заданий</w:t>
      </w:r>
      <w:r w:rsidRPr="003B345C">
        <w:rPr>
          <w:rFonts w:ascii="Times New Roman" w:hAnsi="Times New Roman"/>
          <w:sz w:val="28"/>
          <w:szCs w:val="28"/>
        </w:rPr>
        <w:t>, а не норм выработки, потому что нормы выработки легко перевыполняются из-за не высокого их качества, что приводит к необоснованному завышению заработной платы, то, именно в этом случае косвенная система будет наиболее эффективна.</w:t>
      </w:r>
    </w:p>
    <w:p w:rsidR="00F155B9" w:rsidRPr="00ED4B4A" w:rsidRDefault="00F155B9" w:rsidP="00900832">
      <w:pPr>
        <w:pStyle w:val="31"/>
        <w:spacing w:after="0" w:line="360" w:lineRule="auto"/>
      </w:pPr>
    </w:p>
    <w:p w:rsidR="00F155B9" w:rsidRDefault="00F155B9" w:rsidP="00164EDE">
      <w:pPr>
        <w:pStyle w:val="31"/>
        <w:numPr>
          <w:ilvl w:val="1"/>
          <w:numId w:val="20"/>
        </w:numPr>
        <w:spacing w:after="0" w:line="360" w:lineRule="auto"/>
        <w:jc w:val="center"/>
        <w:rPr>
          <w:b/>
        </w:rPr>
      </w:pPr>
      <w:r w:rsidRPr="003B345C">
        <w:rPr>
          <w:b/>
        </w:rPr>
        <w:t>Повременная форма оплаты труда</w:t>
      </w:r>
      <w:r>
        <w:rPr>
          <w:b/>
        </w:rPr>
        <w:t xml:space="preserve"> и её системы</w:t>
      </w:r>
    </w:p>
    <w:p w:rsidR="00FA3578" w:rsidRPr="003B345C" w:rsidRDefault="00FA3578" w:rsidP="00FA3578">
      <w:pPr>
        <w:pStyle w:val="31"/>
        <w:spacing w:after="0" w:line="360" w:lineRule="auto"/>
        <w:ind w:left="720" w:firstLine="0"/>
        <w:jc w:val="center"/>
        <w:rPr>
          <w:b/>
        </w:rPr>
      </w:pPr>
    </w:p>
    <w:p w:rsidR="00F155B9" w:rsidRDefault="00F155B9" w:rsidP="00890CA9">
      <w:pPr>
        <w:pStyle w:val="31"/>
        <w:spacing w:after="0" w:line="360" w:lineRule="auto"/>
      </w:pPr>
      <w:r w:rsidRPr="00FA3578">
        <w:t xml:space="preserve">Повременной </w:t>
      </w:r>
      <w:r>
        <w:t>называется такая форма оплаты труда, при которой заработок работнику начисляется по установленной тарифной ставке или окладу за фактическ</w:t>
      </w:r>
      <w:r w:rsidR="00ED0B38">
        <w:t>и отработанное им время</w:t>
      </w:r>
      <w:r w:rsidR="0054112C">
        <w:t>[4</w:t>
      </w:r>
      <w:r w:rsidR="00F55296">
        <w:t>,с</w:t>
      </w:r>
      <w:r>
        <w:t>. 207].</w:t>
      </w:r>
    </w:p>
    <w:p w:rsidR="00F155B9" w:rsidRDefault="00F155B9" w:rsidP="00890CA9">
      <w:pPr>
        <w:pStyle w:val="31"/>
        <w:spacing w:after="0" w:line="360" w:lineRule="auto"/>
      </w:pPr>
      <w:r>
        <w:t>Размер оплаты труда по этой системе за определённый период времени зависит только от вида требований, которые предъявляются к работнику на данном рабочем месте. В этом случае отталкиваются из того, что в рабочее время работник добивается в среднем нормальных результатов. Следовательно, повременная оплата ориентируется только на степень сложности труда, которая определена путем расчёта ценности труда или каким-то другим способом.</w:t>
      </w:r>
    </w:p>
    <w:p w:rsidR="00F155B9" w:rsidRDefault="0080256E" w:rsidP="00890CA9">
      <w:pPr>
        <w:pStyle w:val="31"/>
        <w:spacing w:after="0" w:line="360" w:lineRule="auto"/>
      </w:pPr>
      <w:r>
        <w:t>Применяется повременная оплата</w:t>
      </w:r>
      <w:r w:rsidR="00F155B9">
        <w:t xml:space="preserve"> труда прежде всего там, где:</w:t>
      </w:r>
    </w:p>
    <w:p w:rsidR="00F155B9" w:rsidRDefault="00F155B9" w:rsidP="003110AC">
      <w:pPr>
        <w:pStyle w:val="31"/>
        <w:spacing w:after="0" w:line="360" w:lineRule="auto"/>
        <w:ind w:firstLine="0"/>
      </w:pPr>
      <w:r>
        <w:t>•Затраты на определение планового и учет производственного количества продукции относительно высоки;</w:t>
      </w:r>
    </w:p>
    <w:p w:rsidR="00F155B9" w:rsidRDefault="00F155B9" w:rsidP="003110AC">
      <w:pPr>
        <w:pStyle w:val="31"/>
        <w:spacing w:after="0" w:line="360" w:lineRule="auto"/>
        <w:ind w:firstLine="0"/>
      </w:pPr>
      <w:r>
        <w:t>•Количественный результат труда уже определен ходом рабочего процесса( например, работа на конвейере с заданным ритмом движения);</w:t>
      </w:r>
    </w:p>
    <w:p w:rsidR="00F155B9" w:rsidRDefault="00F155B9" w:rsidP="003110AC">
      <w:pPr>
        <w:pStyle w:val="31"/>
        <w:spacing w:after="0" w:line="360" w:lineRule="auto"/>
        <w:ind w:firstLine="0"/>
      </w:pPr>
      <w:r>
        <w:t>•Количественный результат труда не может быть измерен и не является определяющим</w:t>
      </w:r>
      <w:r w:rsidR="0080256E">
        <w:t xml:space="preserve"> (</w:t>
      </w:r>
      <w:r>
        <w:t>например, деятельность в сфере управления);</w:t>
      </w:r>
    </w:p>
    <w:p w:rsidR="00F155B9" w:rsidRDefault="00F155B9" w:rsidP="003110AC">
      <w:pPr>
        <w:pStyle w:val="31"/>
        <w:spacing w:after="0" w:line="360" w:lineRule="auto"/>
        <w:ind w:firstLine="0"/>
      </w:pPr>
      <w:r>
        <w:t>•Качество труда важнее его количества</w:t>
      </w:r>
      <w:r w:rsidR="0080256E">
        <w:t xml:space="preserve"> (</w:t>
      </w:r>
      <w:r>
        <w:t>например, работа осветителя сцены);</w:t>
      </w:r>
    </w:p>
    <w:p w:rsidR="00F155B9" w:rsidRDefault="00F155B9" w:rsidP="003110AC">
      <w:pPr>
        <w:pStyle w:val="31"/>
        <w:spacing w:after="0" w:line="360" w:lineRule="auto"/>
        <w:ind w:firstLine="0"/>
      </w:pPr>
      <w:r>
        <w:t>•Работа является опасной(например, работа пожарного);</w:t>
      </w:r>
    </w:p>
    <w:p w:rsidR="00F155B9" w:rsidRDefault="00F155B9" w:rsidP="003110AC">
      <w:pPr>
        <w:pStyle w:val="31"/>
        <w:spacing w:after="0" w:line="360" w:lineRule="auto"/>
        <w:ind w:firstLine="0"/>
      </w:pPr>
      <w:r>
        <w:t>•Работа неоднородна по-своему характеру(например, работа секретаря –машинистки) и нерегулярна по нагрузке(напри</w:t>
      </w:r>
      <w:r w:rsidR="00ED0B38">
        <w:t>мер, работа преподавателя вуза)</w:t>
      </w:r>
      <w:r w:rsidR="0054112C">
        <w:t>[4</w:t>
      </w:r>
      <w:r w:rsidR="00F55296">
        <w:t>, с</w:t>
      </w:r>
      <w:r>
        <w:t>. 208]</w:t>
      </w:r>
    </w:p>
    <w:p w:rsidR="00F155B9" w:rsidRPr="00D10132" w:rsidRDefault="00F155B9" w:rsidP="00890CA9">
      <w:pPr>
        <w:pStyle w:val="31"/>
        <w:spacing w:after="0" w:line="360" w:lineRule="auto"/>
      </w:pPr>
      <w:r>
        <w:lastRenderedPageBreak/>
        <w:t xml:space="preserve">Все более  массовое распространение в мире повременной оплаты труда разъясняется многими обстоятельствами, главным из которых является научно-технический прогресс, который вносит изменения в организацию производства и технологию. Продвигаются: разделение труда и специализация, усиливаются требования к квалификации персонала, в том числе и в сфере услуг. Все чаще становится трудно и даже невозможно выделить результаты труда отдельного работника из общих результатов и практически нет возможности измерить их количественно. </w:t>
      </w:r>
      <w:r w:rsidR="0080256E">
        <w:t>Нередко производственный процесс</w:t>
      </w:r>
      <w:r>
        <w:t xml:space="preserve"> строго урегулирован. Возможность увеличения выпуска существует не всегда, но бывают ситуации, когда этого делать не обязательно, тем более если увеличение выпуска продукции может привести к падению ее качества или фирма решает задачу</w:t>
      </w:r>
      <w:r w:rsidR="00D10132">
        <w:t xml:space="preserve"> экономии материальных ресурсов</w:t>
      </w:r>
      <w:r w:rsidR="00D10132" w:rsidRPr="00D10132">
        <w:t>[9].</w:t>
      </w:r>
    </w:p>
    <w:p w:rsidR="00F155B9" w:rsidRDefault="00F155B9" w:rsidP="00890CA9">
      <w:pPr>
        <w:pStyle w:val="31"/>
        <w:spacing w:after="0" w:line="360" w:lineRule="auto"/>
      </w:pPr>
      <w:r>
        <w:t>В повременной форме оплаты главным преимуществом для работодателя служит уменьшение издержек контроля качества продукции. При этом проще формировать у работника чувство причастности к интересам всей организации (фирменный патриотизм). Снижается текучесть кадров, можно использовать такие модели мотивации персонала, которые «работают» только при долговременном сотрудничестве работника с фирмой.</w:t>
      </w:r>
    </w:p>
    <w:p w:rsidR="00F155B9" w:rsidRPr="00C747A3" w:rsidRDefault="00F155B9" w:rsidP="00890CA9">
      <w:pPr>
        <w:pStyle w:val="31"/>
        <w:spacing w:after="0" w:line="360" w:lineRule="auto"/>
      </w:pPr>
      <w:r>
        <w:t>Повременная оплата для работника — это гарантия сравнительно стабильного заработка. Трудовой коллектив обычно бывает более сплочённым там, где работа оплачивается повременно, так как текучесть кадров поменьше, а экономические интересы одних работников редко противост</w:t>
      </w:r>
      <w:r w:rsidR="00C747A3">
        <w:t>оят интересам других работников</w:t>
      </w:r>
      <w:r w:rsidR="00C747A3" w:rsidRPr="00C747A3">
        <w:t>[9].</w:t>
      </w:r>
    </w:p>
    <w:p w:rsidR="00F155B9" w:rsidRDefault="00F155B9" w:rsidP="00890CA9">
      <w:pPr>
        <w:pStyle w:val="31"/>
        <w:spacing w:after="0" w:line="360" w:lineRule="auto"/>
      </w:pPr>
      <w:r>
        <w:t xml:space="preserve">Начинают возникать и немало проблем. Ведь как раз за присутствие на рабочем месте, по существу, работник получает деньги и мы видим, что у него в принципе нет стимулов к производительному труду. Поэтому появляется контролёр, который будет следить за процессом труда, объемом выпуска продукции и прочими рабочими делами. Но это требует довольно </w:t>
      </w:r>
      <w:r>
        <w:lastRenderedPageBreak/>
        <w:t>немалых затрат, снижает возможности специализации. Наблюдатель (контролёр) должен иметь достаточно полную информацию. Временами бывает детальный контроль просто недосягаем. Контролёры могут сговариваться с теми, за кем призваны следить, ввиду этого их самих приходится контролировать.</w:t>
      </w:r>
    </w:p>
    <w:p w:rsidR="00F155B9" w:rsidRDefault="00F155B9" w:rsidP="00890CA9">
      <w:pPr>
        <w:pStyle w:val="31"/>
        <w:spacing w:after="0" w:line="360" w:lineRule="auto"/>
      </w:pPr>
      <w:r>
        <w:t>Одинаковую, то есть нормальную прибыль будут получать и те фирмы, которые оплачивают труд сдельно, и те, которые оплачивают труд повременно только в условиях совершенной. При этом фирмы, которые используют повременную форму оплаты труда, не в состоянии будут  оплачивать издержки контроля (величина их прибыли окажется ниже нормальной и они разорятся), их будут оплачивать сами работники из своей заработной платы. Кстати сказать, э</w:t>
      </w:r>
      <w:r w:rsidR="00ED0B38">
        <w:t xml:space="preserve">то является одним  из объяснений </w:t>
      </w:r>
      <w:r>
        <w:t>более низких заработков при повременной оплате, чем при сдельной. Выбор системы оплаты труда может на прям</w:t>
      </w:r>
      <w:r w:rsidR="0080256E">
        <w:t>ую зависит</w:t>
      </w:r>
      <w:r>
        <w:t xml:space="preserve"> от того, насколько высоки издержки контроля: оплачивать труд сдельно предпочтут фирмы с высокими издержками, а повременно- выберут те фирмы, у </w:t>
      </w:r>
      <w:r w:rsidR="00620E6A">
        <w:t>которых издержки будут низкими</w:t>
      </w:r>
      <w:r w:rsidR="00620E6A" w:rsidRPr="00620E6A">
        <w:t>[9].</w:t>
      </w:r>
    </w:p>
    <w:p w:rsidR="00F155B9" w:rsidRDefault="00F155B9" w:rsidP="00890CA9">
      <w:pPr>
        <w:pStyle w:val="31"/>
        <w:spacing w:after="0" w:line="360" w:lineRule="auto"/>
      </w:pPr>
      <w:r>
        <w:t>Оплачивая труд работника повременно, т.е. фактически лишь за присутствие в определенные часы на рабочем месте, работодатель берет на себя риск колебаний в его производительности. Практичный работник увеличивает прибыль фирмы, непрактичный — наоборот, а заработная плата у них будет одинакова. Труднее оплату труда связать с итоговым результатом. Помимо того, работники свои собственные интересы могут поставить выше интересов потребителя, что в долгосрочном периоде может принести фирме ущерб.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>Повременная заработная плата состоит из нескольких систем таких как: простая повременная; повременно-премиальная; повременная с нормированным заданием; окладная.</w:t>
      </w:r>
      <w:r>
        <w:t xml:space="preserve"> Рассмотрим каждую из систем по </w:t>
      </w:r>
      <w:r w:rsidRPr="003B345C">
        <w:t>отдельности, чтобы раскрыть сущность и важность каждой системы оплаты труда.</w:t>
      </w:r>
    </w:p>
    <w:p w:rsidR="00F155B9" w:rsidRPr="003B345C" w:rsidRDefault="00F155B9" w:rsidP="003B345C">
      <w:pPr>
        <w:pStyle w:val="31"/>
        <w:spacing w:after="0" w:line="360" w:lineRule="auto"/>
      </w:pPr>
      <w:r w:rsidRPr="00FA3578">
        <w:lastRenderedPageBreak/>
        <w:t>Простая повременная система оплаты труда.</w:t>
      </w:r>
      <w:r w:rsidRPr="003B345C">
        <w:t xml:space="preserve"> По этой системе за фактически отработанное время заработок работнику начисляется по присвоенной ему тарифной ставке или окладу.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>В простой повременной системе оплачивается труд только части рабочих-повременщиков, а также специалистов ,служащих и руководителей. Простая повременная система обычно применяется в сочетании с премированием работников за улучшение показателей их работы в целях повышения стимулирующего значения оплаты труда.</w:t>
      </w:r>
    </w:p>
    <w:p w:rsidR="00F155B9" w:rsidRPr="00C747A3" w:rsidRDefault="00F155B9" w:rsidP="003B345C">
      <w:pPr>
        <w:pStyle w:val="31"/>
        <w:spacing w:after="0" w:line="360" w:lineRule="auto"/>
      </w:pPr>
      <w:r w:rsidRPr="003B345C">
        <w:t xml:space="preserve">Данная система по способу начисления заработной платы  подразделяется на: </w:t>
      </w:r>
      <w:r w:rsidR="00C747A3">
        <w:t>почасовую; поденную; помесячную</w:t>
      </w:r>
      <w:r w:rsidR="00C747A3" w:rsidRPr="00C747A3">
        <w:t>[4</w:t>
      </w:r>
      <w:r w:rsidR="00F55296">
        <w:t>, с</w:t>
      </w:r>
      <w:r w:rsidR="00C747A3">
        <w:t>. 210</w:t>
      </w:r>
      <w:r w:rsidR="00C747A3" w:rsidRPr="00C747A3">
        <w:t>].</w:t>
      </w:r>
    </w:p>
    <w:p w:rsidR="00F155B9" w:rsidRDefault="00F155B9" w:rsidP="003B345C">
      <w:pPr>
        <w:pStyle w:val="31"/>
        <w:spacing w:after="0" w:line="360" w:lineRule="auto"/>
      </w:pPr>
      <w:r w:rsidRPr="003B345C">
        <w:t>При почасовой оплате расчёт заработной платы (Зпов) производится исходя из часовой тарифной ставки (Тч), соответствующей разряду рабочего, и фактического количества отработанных им за расчётный период часов (Вч) по формуле:</w:t>
      </w:r>
    </w:p>
    <w:p w:rsidR="00F155B9" w:rsidRPr="003B345C" w:rsidRDefault="00F155B9" w:rsidP="00D36DE7">
      <w:pPr>
        <w:pStyle w:val="31"/>
        <w:tabs>
          <w:tab w:val="left" w:pos="3780"/>
        </w:tabs>
        <w:spacing w:after="0" w:line="360" w:lineRule="auto"/>
        <w:jc w:val="center"/>
      </w:pPr>
      <w:r w:rsidRPr="003110AC">
        <w:rPr>
          <w:position w:val="-12"/>
        </w:rPr>
        <w:object w:dxaOrig="1359" w:dyaOrig="360">
          <v:shape id="_x0000_i1035" type="#_x0000_t75" style="width:90.4pt;height:25.3pt" o:ole="">
            <v:imagedata r:id="rId27" o:title=""/>
          </v:shape>
          <o:OLEObject Type="Embed" ProgID="Equation.3" ShapeID="_x0000_i1035" DrawAspect="Content" ObjectID="_1481967309" r:id="rId28"/>
        </w:object>
      </w:r>
    </w:p>
    <w:p w:rsidR="00F155B9" w:rsidRDefault="00F155B9" w:rsidP="003B345C">
      <w:pPr>
        <w:pStyle w:val="31"/>
        <w:spacing w:after="0" w:line="360" w:lineRule="auto"/>
      </w:pPr>
      <w:r w:rsidRPr="003B345C">
        <w:t xml:space="preserve">При поденной оплате расчёт заработной платы (Зпов)ведётся на основе дневной тарифной ставки (Тд) и фактического количества отработанных дней или смен (Вф)по формуле: </w:t>
      </w:r>
    </w:p>
    <w:p w:rsidR="00F155B9" w:rsidRPr="003B345C" w:rsidRDefault="00F155B9" w:rsidP="00D36DE7">
      <w:pPr>
        <w:pStyle w:val="31"/>
        <w:tabs>
          <w:tab w:val="left" w:pos="3828"/>
        </w:tabs>
        <w:spacing w:after="0" w:line="360" w:lineRule="auto"/>
        <w:jc w:val="center"/>
      </w:pPr>
      <w:r w:rsidRPr="00E14C0C">
        <w:rPr>
          <w:position w:val="-14"/>
        </w:rPr>
        <w:object w:dxaOrig="1420" w:dyaOrig="380">
          <v:shape id="_x0000_i1036" type="#_x0000_t75" style="width:102.65pt;height:26.05pt" o:ole="">
            <v:imagedata r:id="rId29" o:title=""/>
          </v:shape>
          <o:OLEObject Type="Embed" ProgID="Equation.3" ShapeID="_x0000_i1036" DrawAspect="Content" ObjectID="_1481967310" r:id="rId30"/>
        </w:object>
      </w:r>
    </w:p>
    <w:p w:rsidR="00F155B9" w:rsidRDefault="00F155B9" w:rsidP="003B345C">
      <w:pPr>
        <w:pStyle w:val="31"/>
        <w:spacing w:after="0" w:line="360" w:lineRule="auto"/>
      </w:pPr>
      <w:r w:rsidRPr="003B345C">
        <w:t xml:space="preserve">При помесячной оплате расчёт заработной платы (Зпов)осуществляется исходя из твёрдых месячных окладов или ставок (Тм), числа рабочих дней, предусмотренных графиком работы на данный месяц (Вг), и числа рабочих дней, фактически отработанных работником в данном месяце (Вф), по формуле: </w:t>
      </w:r>
    </w:p>
    <w:p w:rsidR="00F155B9" w:rsidRPr="003B345C" w:rsidRDefault="00365F73" w:rsidP="00D36DE7">
      <w:pPr>
        <w:pStyle w:val="31"/>
        <w:tabs>
          <w:tab w:val="left" w:pos="3828"/>
          <w:tab w:val="left" w:pos="6096"/>
        </w:tabs>
        <w:spacing w:after="0" w:line="360" w:lineRule="auto"/>
        <w:jc w:val="center"/>
      </w:pPr>
      <w:r w:rsidRPr="0000083C">
        <w:rPr>
          <w:position w:val="-14"/>
        </w:rPr>
        <w:object w:dxaOrig="1840" w:dyaOrig="380">
          <v:shape id="_x0000_i1037" type="#_x0000_t75" style="width:127.15pt;height:25.3pt" o:ole="">
            <v:imagedata r:id="rId31" o:title=""/>
          </v:shape>
          <o:OLEObject Type="Embed" ProgID="Equation.3" ShapeID="_x0000_i1037" DrawAspect="Content" ObjectID="_1481967311" r:id="rId32"/>
        </w:objec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>Заработок работника не будет изменяться по месяцам в зависимости от разного числа рабочих дней в календарном периоде в случае, если работник полностью отработал все рабочие</w:t>
      </w:r>
      <w:r w:rsidR="00ED0B38">
        <w:t xml:space="preserve"> дни по графику в данном месяце</w:t>
      </w:r>
      <w:r w:rsidR="0054112C">
        <w:t>[4</w:t>
      </w:r>
      <w:r w:rsidR="00F55296">
        <w:t>, с</w:t>
      </w:r>
      <w:r w:rsidRPr="003B345C">
        <w:t>. 210].</w:t>
      </w:r>
    </w:p>
    <w:p w:rsidR="00F155B9" w:rsidRPr="00C747A3" w:rsidRDefault="00F155B9" w:rsidP="003B345C">
      <w:pPr>
        <w:pStyle w:val="31"/>
        <w:spacing w:after="0" w:line="360" w:lineRule="auto"/>
      </w:pPr>
      <w:r w:rsidRPr="00FA3578">
        <w:lastRenderedPageBreak/>
        <w:t>Повременно - премиальная система оплаты труда.</w:t>
      </w:r>
      <w:r w:rsidRPr="003B345C">
        <w:t xml:space="preserve"> По этой системе в заработную плату работника сверх тарифа (оклада или ставки) за фактически отработанное время включает премия за конкретные достижения в труде по за</w:t>
      </w:r>
      <w:r w:rsidR="00C747A3">
        <w:t>ранее установленным показателям</w:t>
      </w:r>
      <w:r w:rsidR="00C747A3" w:rsidRPr="00C747A3">
        <w:t>[4</w:t>
      </w:r>
      <w:r w:rsidR="00F55296">
        <w:t>, с</w:t>
      </w:r>
      <w:r w:rsidR="00C747A3">
        <w:t>. 211</w:t>
      </w:r>
      <w:r w:rsidR="00C747A3" w:rsidRPr="00C747A3">
        <w:t>].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>Экономическое объяснение  повременно-премиальной системы такое же, как и сдельно-премиальной, и состоит он в проведении дополнительных расчётов, которые  устанавливают тот размер дополнительной оплаты, при котором теряется возможность в  повышении себестоимости продукции в результате выплаты премий.</w:t>
      </w:r>
    </w:p>
    <w:p w:rsidR="00F155B9" w:rsidRDefault="00F155B9" w:rsidP="003B345C">
      <w:pPr>
        <w:pStyle w:val="31"/>
        <w:spacing w:after="0" w:line="360" w:lineRule="auto"/>
      </w:pPr>
      <w:r w:rsidRPr="003B345C">
        <w:t>Заработная плата по этой системе рассчитывается по формуле:</w:t>
      </w:r>
    </w:p>
    <w:p w:rsidR="00F155B9" w:rsidRPr="003B345C" w:rsidRDefault="00365F73" w:rsidP="00D36DE7">
      <w:pPr>
        <w:pStyle w:val="31"/>
        <w:tabs>
          <w:tab w:val="left" w:pos="3969"/>
        </w:tabs>
        <w:spacing w:after="0" w:line="360" w:lineRule="auto"/>
        <w:jc w:val="center"/>
      </w:pPr>
      <w:r w:rsidRPr="00BE6DC3">
        <w:rPr>
          <w:position w:val="-14"/>
        </w:rPr>
        <w:object w:dxaOrig="1500" w:dyaOrig="380">
          <v:shape id="_x0000_i1038" type="#_x0000_t75" style="width:100.35pt;height:25.3pt" o:ole="">
            <v:imagedata r:id="rId33" o:title=""/>
          </v:shape>
          <o:OLEObject Type="Embed" ProgID="Equation.3" ShapeID="_x0000_i1038" DrawAspect="Content" ObjectID="_1481967312" r:id="rId34"/>
        </w:object>
      </w:r>
    </w:p>
    <w:p w:rsidR="00F155B9" w:rsidRPr="003B345C" w:rsidRDefault="00F155B9" w:rsidP="00532F88">
      <w:pPr>
        <w:pStyle w:val="31"/>
        <w:spacing w:after="0" w:line="360" w:lineRule="auto"/>
        <w:ind w:firstLine="0"/>
      </w:pPr>
      <w:r w:rsidRPr="003B345C">
        <w:t>Зп</w:t>
      </w:r>
      <w:r w:rsidR="000154F7">
        <w:t>-</w:t>
      </w:r>
      <w:r w:rsidRPr="003B345C">
        <w:t>тарифная заработная плата, соответствующая заработной плате, определённой по простой повременной системе;</w:t>
      </w:r>
    </w:p>
    <w:p w:rsidR="00F155B9" w:rsidRPr="003469B2" w:rsidRDefault="00F155B9" w:rsidP="00532F88">
      <w:pPr>
        <w:pStyle w:val="31"/>
        <w:spacing w:after="0" w:line="360" w:lineRule="auto"/>
        <w:ind w:firstLine="0"/>
      </w:pPr>
      <w:r w:rsidRPr="003B345C">
        <w:t>П-сумма премии, установленной за обеспечение определённых количественных и качест</w:t>
      </w:r>
      <w:r w:rsidR="003469B2">
        <w:t>венных показателей работы</w:t>
      </w:r>
      <w:r w:rsidR="003469B2" w:rsidRPr="003469B2">
        <w:t>[14].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 xml:space="preserve"> Лишь при условии правильного выбора показателей премирования, количество которых не должно быть больше  2-3, применение повременно-премиальной системы возможно, причём размер премии рассчитывается по каждому из показателей премирования. Использование выбранной системы оплаты труда может быть убыточным для предприятия, поэтому необходимо экономическое обоснование разработанных премиальных положений</w:t>
      </w:r>
    </w:p>
    <w:p w:rsidR="00F155B9" w:rsidRPr="003B345C" w:rsidRDefault="00F155B9" w:rsidP="003B345C">
      <w:pPr>
        <w:pStyle w:val="31"/>
        <w:spacing w:after="0" w:line="360" w:lineRule="auto"/>
      </w:pPr>
      <w:r w:rsidRPr="00FA3578">
        <w:t>Повременно-премиальная оплата труда с нормированным заданием.</w:t>
      </w:r>
      <w:r w:rsidRPr="003B345C">
        <w:t xml:space="preserve"> При такой системе оплаты труда заработная плата рабочего состоит из следующих составных: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 xml:space="preserve"> 1.Повременная заработная плата, начисляемая пропорционально фактически отработанному времени,  включает в себя следующие элементы:  </w:t>
      </w:r>
    </w:p>
    <w:p w:rsidR="00F155B9" w:rsidRPr="003B345C" w:rsidRDefault="00F155B9" w:rsidP="00E84771">
      <w:pPr>
        <w:pStyle w:val="31"/>
        <w:spacing w:after="0" w:line="360" w:lineRule="auto"/>
        <w:ind w:firstLine="0"/>
      </w:pPr>
      <w:r>
        <w:t>-</w:t>
      </w:r>
      <w:r w:rsidRPr="003B345C">
        <w:t>оплату по тарифу, доплаты за профессиональное мастерство, доплаты за условия труда;</w:t>
      </w:r>
    </w:p>
    <w:p w:rsidR="00F155B9" w:rsidRPr="003B345C" w:rsidRDefault="00F155B9" w:rsidP="00E84771">
      <w:pPr>
        <w:pStyle w:val="31"/>
        <w:spacing w:after="0" w:line="360" w:lineRule="auto"/>
        <w:ind w:firstLine="0"/>
      </w:pPr>
      <w:r>
        <w:lastRenderedPageBreak/>
        <w:t>-</w:t>
      </w:r>
      <w:r w:rsidRPr="003B345C">
        <w:t>дополнительная оплата за выполнение нормированных заданий, которая начисляется в процентах к повременной части заработной плате в зависимости от уровня выполнения нормированных заданий;</w:t>
      </w:r>
    </w:p>
    <w:p w:rsidR="00F155B9" w:rsidRPr="003B345C" w:rsidRDefault="00F155B9" w:rsidP="00E84771">
      <w:pPr>
        <w:pStyle w:val="31"/>
        <w:spacing w:after="0" w:line="360" w:lineRule="auto"/>
        <w:ind w:firstLine="0"/>
      </w:pPr>
      <w:r>
        <w:t>-</w:t>
      </w:r>
      <w:r w:rsidRPr="003B345C">
        <w:t>премия за снижение трудоемкости, рост производительности труда и повышение качества продукции, которая начисляется в процентах к исходной тарифной ставке (включая доплаты за профессиональное мастерство и условия труда).</w:t>
      </w:r>
    </w:p>
    <w:p w:rsidR="00F155B9" w:rsidRPr="003469B2" w:rsidRDefault="00F155B9" w:rsidP="003B345C">
      <w:pPr>
        <w:pStyle w:val="31"/>
        <w:spacing w:after="0" w:line="360" w:lineRule="auto"/>
      </w:pPr>
      <w:r>
        <w:t>2.</w:t>
      </w:r>
      <w:r w:rsidRPr="003B345C">
        <w:t>Дополнительная оплата за выполнение нормированных заданий, стимулирующая количественные результаты труда при выпуске продукции установленного качества, начисляется к повременной части заработной платы рабочих (оплата по тарифу, доплаты за профессиональное мастерство и условия труда). В отличие от сдельного приработка дополнительная оплата учитывает только выполнение</w:t>
      </w:r>
      <w:r w:rsidR="003469B2">
        <w:t xml:space="preserve"> плана, а не его перевыполнение</w:t>
      </w:r>
      <w:r w:rsidR="003469B2" w:rsidRPr="003469B2">
        <w:t>[14].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 xml:space="preserve"> Если бригада выполняет месячный план по снижению трудоемкости и не превышает плановую численность бригад, то при этих условиях работнику будет выплачиваться премия. Также рабочие премируются за повышение качества продукции и рациональное использование материальных ресурсов.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>Повременно-премиальная система с нормированным заданием может быть индивидуальной и бригадной.</w:t>
      </w:r>
    </w:p>
    <w:p w:rsidR="00F155B9" w:rsidRPr="00620E6A" w:rsidRDefault="00F155B9" w:rsidP="003B345C">
      <w:pPr>
        <w:pStyle w:val="31"/>
        <w:spacing w:after="0" w:line="360" w:lineRule="auto"/>
      </w:pPr>
      <w:r w:rsidRPr="003B345C">
        <w:t>Окладная система оплаты труда. При окладной системе оплата труда производится по установленным должностным окладам. Эта система используется для руководителей, специалистов и служащих. Должностной месячный оклад – абсолютный размер заработной платы, устанавливаемый в соотв</w:t>
      </w:r>
      <w:r w:rsidR="00620E6A">
        <w:t>етствии с занимаемой должностью</w:t>
      </w:r>
      <w:r w:rsidR="00620E6A" w:rsidRPr="00620E6A">
        <w:t>[14].</w:t>
      </w:r>
    </w:p>
    <w:p w:rsidR="00F155B9" w:rsidRPr="003B345C" w:rsidRDefault="00F155B9" w:rsidP="003B345C">
      <w:pPr>
        <w:pStyle w:val="31"/>
        <w:spacing w:after="0" w:line="360" w:lineRule="auto"/>
      </w:pPr>
      <w:r w:rsidRPr="003B345C">
        <w:t xml:space="preserve">На предприятиях любой формы собственности должны быть утвержденные руководством штатные расписания, где указываются должности работающих и соответствующие этим должностям месячные оклады. Они могут быть дифференцированы в зависимости от уровня </w:t>
      </w:r>
      <w:r w:rsidRPr="003B345C">
        <w:lastRenderedPageBreak/>
        <w:t>квалификации, ученого звания, степени в соответствии с положением о профессии (должности).</w:t>
      </w:r>
    </w:p>
    <w:p w:rsidR="00ED0B38" w:rsidRDefault="00F155B9" w:rsidP="00ED0B38">
      <w:pPr>
        <w:pStyle w:val="31"/>
        <w:spacing w:after="0" w:line="360" w:lineRule="auto"/>
      </w:pPr>
      <w:r w:rsidRPr="00150ED6">
        <w:t>Смешанные системы оплаты труда синтезируют в себе основные преимущества повременной и сдельной оплаты труда и обеспеч</w:t>
      </w:r>
      <w:r>
        <w:t>ивают гибкую увязку размеров за</w:t>
      </w:r>
      <w:r w:rsidRPr="00150ED6">
        <w:t>работной платы с результатами деятельности предприятия и отдельных работников. К таким системам в настоящее время относится бестарифная.</w:t>
      </w:r>
    </w:p>
    <w:p w:rsidR="00ED0B38" w:rsidRDefault="00ED0B38" w:rsidP="00ED0B38">
      <w:pPr>
        <w:pStyle w:val="31"/>
        <w:spacing w:after="0" w:line="360" w:lineRule="auto"/>
      </w:pPr>
    </w:p>
    <w:p w:rsidR="00F155B9" w:rsidRDefault="00F155B9" w:rsidP="00164EDE">
      <w:pPr>
        <w:pStyle w:val="31"/>
        <w:numPr>
          <w:ilvl w:val="1"/>
          <w:numId w:val="20"/>
        </w:numPr>
        <w:spacing w:after="0" w:line="360" w:lineRule="auto"/>
        <w:jc w:val="center"/>
        <w:rPr>
          <w:b/>
        </w:rPr>
      </w:pPr>
      <w:r w:rsidRPr="00211664">
        <w:rPr>
          <w:b/>
        </w:rPr>
        <w:t xml:space="preserve">Смешанная </w:t>
      </w:r>
      <w:r>
        <w:rPr>
          <w:b/>
        </w:rPr>
        <w:t>форма оплаты труда и её системы</w:t>
      </w:r>
    </w:p>
    <w:p w:rsidR="00FA3578" w:rsidRPr="00ED0B38" w:rsidRDefault="00FA3578" w:rsidP="00164EDE">
      <w:pPr>
        <w:pStyle w:val="31"/>
        <w:spacing w:after="0" w:line="360" w:lineRule="auto"/>
        <w:ind w:left="720" w:firstLine="0"/>
        <w:jc w:val="center"/>
      </w:pPr>
    </w:p>
    <w:p w:rsidR="00F155B9" w:rsidRDefault="00F155B9" w:rsidP="00900832">
      <w:pPr>
        <w:pStyle w:val="31"/>
        <w:spacing w:after="0" w:line="360" w:lineRule="auto"/>
      </w:pPr>
      <w:r>
        <w:t>К такой форме оплаты труда в настоящее время относится бестарифная система оплаты труда.</w:t>
      </w:r>
    </w:p>
    <w:p w:rsidR="00F155B9" w:rsidRDefault="00F155B9" w:rsidP="00900832">
      <w:pPr>
        <w:pStyle w:val="31"/>
        <w:spacing w:after="0" w:line="360" w:lineRule="auto"/>
      </w:pPr>
      <w:r w:rsidRPr="00FA3578">
        <w:t>Бестарифная система оплаты труда</w:t>
      </w:r>
      <w:r>
        <w:t xml:space="preserve">ставит </w:t>
      </w:r>
      <w:r w:rsidRPr="00AF2522">
        <w:t>заработок работника в полную зависимость от конечных результатов работы всего рабочего коллектива, к которому принадлежит работник.</w:t>
      </w:r>
    </w:p>
    <w:p w:rsidR="00F155B9" w:rsidRDefault="00F155B9" w:rsidP="00900832">
      <w:pPr>
        <w:pStyle w:val="31"/>
        <w:spacing w:after="0" w:line="360" w:lineRule="auto"/>
      </w:pPr>
      <w:r w:rsidRPr="00AF2522">
        <w:t>Применять такую систему в полной мере можно</w:t>
      </w:r>
      <w:r>
        <w:t xml:space="preserve">лишь в тех условиях, </w:t>
      </w:r>
      <w:r w:rsidRPr="00AF2522">
        <w:t xml:space="preserve">где </w:t>
      </w:r>
      <w:r>
        <w:t>существует</w:t>
      </w:r>
      <w:r w:rsidRPr="00AF2522">
        <w:t xml:space="preserve"> реальная возможность учесть результаты труда и где </w:t>
      </w:r>
      <w:r>
        <w:t>существуют</w:t>
      </w:r>
      <w:r w:rsidRPr="00AF2522">
        <w:t xml:space="preserve"> условия для общей заинтересованности и ответственного отношения каждого члена коллектива к работе. В противном случае хорошо работающие будут страдать от небрежного отношения к делу недостаточного ответственных работников. Кроме этого члены трудового коллектива должны хорошо  знать друг друга и доверять своим руководителям, так как придется многое решать коллективным способом, и нужен морально единый настрой в коллективе. Поэтому, как правило, подобную систему оплаты труда применяют в относительно небольших коллективах с устойчивым составом работников (не только рабочих, но и руководителей и специалистов).</w:t>
      </w:r>
    </w:p>
    <w:p w:rsidR="00F155B9" w:rsidRDefault="00F155B9" w:rsidP="00900832">
      <w:pPr>
        <w:pStyle w:val="31"/>
        <w:spacing w:after="0" w:line="360" w:lineRule="auto"/>
      </w:pPr>
      <w:r>
        <w:t>Подчеркнём, что у</w:t>
      </w:r>
      <w:r w:rsidRPr="00AF2522">
        <w:t>спешное использование этой системы связано с тем, что в условиях перехода к рынку появляется необходимость в пересмотре порядка формирования фонда заработной платы.</w:t>
      </w:r>
    </w:p>
    <w:p w:rsidR="00F155B9" w:rsidRDefault="00F155B9" w:rsidP="00900832">
      <w:pPr>
        <w:pStyle w:val="31"/>
        <w:spacing w:after="0" w:line="360" w:lineRule="auto"/>
      </w:pPr>
      <w:r w:rsidRPr="00AF2522">
        <w:lastRenderedPageBreak/>
        <w:t>Расчёт заработной платы при бестарифной системе оплаты труда определяется в следующей последовательности</w:t>
      </w:r>
      <w:r w:rsidR="0054112C">
        <w:t>[10</w:t>
      </w:r>
      <w:r w:rsidR="00365F73">
        <w:t>, гл. 45]</w:t>
      </w:r>
      <w:r w:rsidRPr="00AF2522">
        <w:t>:</w:t>
      </w:r>
    </w:p>
    <w:p w:rsidR="00F155B9" w:rsidRDefault="00F155B9" w:rsidP="00BE6DC3">
      <w:pPr>
        <w:pStyle w:val="31"/>
        <w:spacing w:after="0" w:line="360" w:lineRule="auto"/>
        <w:ind w:firstLine="0"/>
      </w:pPr>
      <w:r>
        <w:t>1.</w:t>
      </w:r>
      <w:r w:rsidRPr="00AF2522">
        <w:t>Рассчитывается количество балов, заработанных каждым работником подразделения по формуле:</w:t>
      </w:r>
    </w:p>
    <w:p w:rsidR="00F155B9" w:rsidRDefault="00365F73" w:rsidP="00D36DE7">
      <w:pPr>
        <w:pStyle w:val="31"/>
        <w:tabs>
          <w:tab w:val="left" w:pos="3960"/>
        </w:tabs>
        <w:spacing w:after="0" w:line="360" w:lineRule="auto"/>
        <w:jc w:val="center"/>
      </w:pPr>
      <w:r w:rsidRPr="00BE6DC3">
        <w:rPr>
          <w:position w:val="-12"/>
        </w:rPr>
        <w:object w:dxaOrig="1820" w:dyaOrig="360">
          <v:shape id="_x0000_i1039" type="#_x0000_t75" style="width:98.05pt;height:19.9pt" o:ole="">
            <v:imagedata r:id="rId35" o:title=""/>
          </v:shape>
          <o:OLEObject Type="Embed" ProgID="Equation.3" ShapeID="_x0000_i1039" DrawAspect="Content" ObjectID="_1481967313" r:id="rId36"/>
        </w:object>
      </w:r>
    </w:p>
    <w:p w:rsidR="00F155B9" w:rsidRPr="00AF2522" w:rsidRDefault="00F155B9" w:rsidP="00BE6DC3">
      <w:pPr>
        <w:pStyle w:val="31"/>
        <w:spacing w:after="0" w:line="360" w:lineRule="auto"/>
        <w:ind w:firstLine="0"/>
      </w:pPr>
      <w:r w:rsidRPr="00AF2522">
        <w:t xml:space="preserve">К – квалификационный уровень </w:t>
      </w:r>
      <w:r w:rsidRPr="00AF2522">
        <w:rPr>
          <w:lang w:val="en-US"/>
        </w:rPr>
        <w:t>i</w:t>
      </w:r>
      <w:r w:rsidRPr="00AF2522">
        <w:t>–го работника</w:t>
      </w:r>
      <w:r>
        <w:t>;</w:t>
      </w:r>
    </w:p>
    <w:p w:rsidR="00F155B9" w:rsidRPr="00AF2522" w:rsidRDefault="00F155B9" w:rsidP="00BE6DC3">
      <w:pPr>
        <w:pStyle w:val="31"/>
        <w:spacing w:after="0" w:line="360" w:lineRule="auto"/>
        <w:ind w:firstLine="0"/>
      </w:pPr>
      <w:r w:rsidRPr="00AF2522">
        <w:t xml:space="preserve">Т – количество отработанных </w:t>
      </w:r>
      <w:r>
        <w:t>часов работником;</w:t>
      </w:r>
    </w:p>
    <w:p w:rsidR="00F155B9" w:rsidRDefault="00F155B9" w:rsidP="00BE6DC3">
      <w:pPr>
        <w:pStyle w:val="31"/>
        <w:spacing w:after="0" w:line="360" w:lineRule="auto"/>
        <w:ind w:firstLine="0"/>
      </w:pPr>
      <w:r w:rsidRPr="00AF2522">
        <w:t xml:space="preserve">КТУ – коэффициент трудового участия </w:t>
      </w:r>
      <w:r w:rsidRPr="00AF2522">
        <w:rPr>
          <w:lang w:val="en-US"/>
        </w:rPr>
        <w:t>i</w:t>
      </w:r>
      <w:r w:rsidRPr="00AF2522">
        <w:t>-го работника</w:t>
      </w:r>
      <w:r>
        <w:t>.</w:t>
      </w:r>
    </w:p>
    <w:p w:rsidR="00F155B9" w:rsidRDefault="00F155B9" w:rsidP="00BE6DC3">
      <w:pPr>
        <w:pStyle w:val="31"/>
        <w:spacing w:after="0" w:line="360" w:lineRule="auto"/>
        <w:ind w:firstLine="0"/>
      </w:pPr>
      <w:r>
        <w:t>2.</w:t>
      </w:r>
      <w:r w:rsidRPr="00AF2522">
        <w:t>Определяется общая сумма баллов, заработанная всеми работниками подразделения:</w:t>
      </w:r>
    </w:p>
    <w:p w:rsidR="00F155B9" w:rsidRPr="00BE6DC3" w:rsidRDefault="00365F73" w:rsidP="00D36DE7">
      <w:pPr>
        <w:pStyle w:val="31"/>
        <w:spacing w:after="0" w:line="360" w:lineRule="auto"/>
        <w:ind w:firstLine="0"/>
        <w:jc w:val="center"/>
      </w:pPr>
      <w:r w:rsidRPr="00BE6DC3">
        <w:rPr>
          <w:position w:val="-14"/>
        </w:rPr>
        <w:object w:dxaOrig="1080" w:dyaOrig="400">
          <v:shape id="_x0000_i1040" type="#_x0000_t75" style="width:63.55pt;height:23.75pt" o:ole="">
            <v:imagedata r:id="rId37" o:title=""/>
          </v:shape>
          <o:OLEObject Type="Embed" ProgID="Equation.3" ShapeID="_x0000_i1040" DrawAspect="Content" ObjectID="_1481967314" r:id="rId38"/>
        </w:object>
      </w:r>
    </w:p>
    <w:p w:rsidR="00F155B9" w:rsidRPr="00261EA7" w:rsidRDefault="00F155B9" w:rsidP="00BE6DC3">
      <w:pPr>
        <w:pStyle w:val="31"/>
        <w:spacing w:after="0" w:line="360" w:lineRule="auto"/>
        <w:ind w:firstLine="0"/>
      </w:pPr>
      <w:r>
        <w:t>3.</w:t>
      </w:r>
      <w:r w:rsidRPr="00AF2522">
        <w:t>Рассчитывается доля ФОТ</w:t>
      </w:r>
      <w:r>
        <w:t>(фонд оплаты труда)</w:t>
      </w:r>
      <w:r w:rsidRPr="00AF2522">
        <w:t>, приходящаяся на оплату одного балла (руб.):</w:t>
      </w:r>
    </w:p>
    <w:p w:rsidR="00F155B9" w:rsidRPr="00BE6DC3" w:rsidRDefault="00365F73" w:rsidP="00D36DE7">
      <w:pPr>
        <w:pStyle w:val="31"/>
        <w:spacing w:after="0" w:line="360" w:lineRule="auto"/>
        <w:ind w:firstLine="0"/>
        <w:jc w:val="center"/>
      </w:pPr>
      <w:r w:rsidRPr="00BE6DC3">
        <w:rPr>
          <w:position w:val="-6"/>
        </w:rPr>
        <w:object w:dxaOrig="1320" w:dyaOrig="279">
          <v:shape id="_x0000_i1041" type="#_x0000_t75" style="width:83.5pt;height:17.6pt" o:ole="">
            <v:imagedata r:id="rId39" o:title=""/>
          </v:shape>
          <o:OLEObject Type="Embed" ProgID="Equation.3" ShapeID="_x0000_i1041" DrawAspect="Content" ObjectID="_1481967315" r:id="rId40"/>
        </w:object>
      </w:r>
    </w:p>
    <w:p w:rsidR="00F155B9" w:rsidRPr="00BE6DC3" w:rsidRDefault="00F155B9" w:rsidP="00BE6DC3">
      <w:pPr>
        <w:pStyle w:val="31"/>
        <w:spacing w:after="0" w:line="360" w:lineRule="auto"/>
        <w:ind w:firstLine="0"/>
      </w:pPr>
      <w:r>
        <w:t>4.</w:t>
      </w:r>
      <w:r w:rsidRPr="00AF2522">
        <w:t>Определяется заработная плата отдельных работников подразделения</w:t>
      </w:r>
      <w:r w:rsidR="00620E6A" w:rsidRPr="00620E6A">
        <w:t>[10, гл. 45]</w:t>
      </w:r>
      <w:r w:rsidRPr="00AF2522">
        <w:t>:</w:t>
      </w:r>
    </w:p>
    <w:p w:rsidR="00ED0B38" w:rsidRDefault="00365F73" w:rsidP="00ED0B38">
      <w:pPr>
        <w:pStyle w:val="31"/>
        <w:tabs>
          <w:tab w:val="left" w:pos="3544"/>
        </w:tabs>
        <w:spacing w:after="0" w:line="360" w:lineRule="auto"/>
        <w:ind w:firstLine="0"/>
        <w:jc w:val="center"/>
      </w:pPr>
      <w:r w:rsidRPr="00BE6DC3">
        <w:rPr>
          <w:position w:val="-12"/>
        </w:rPr>
        <w:object w:dxaOrig="1180" w:dyaOrig="360">
          <v:shape id="_x0000_i1042" type="#_x0000_t75" style="width:77.35pt;height:23.75pt" o:ole="">
            <v:imagedata r:id="rId41" o:title=""/>
          </v:shape>
          <o:OLEObject Type="Embed" ProgID="Equation.3" ShapeID="_x0000_i1042" DrawAspect="Content" ObjectID="_1481967316" r:id="rId42"/>
        </w:object>
      </w:r>
    </w:p>
    <w:p w:rsidR="00ED0B38" w:rsidRDefault="00882A06" w:rsidP="00882A06">
      <w:pPr>
        <w:pStyle w:val="31"/>
        <w:tabs>
          <w:tab w:val="left" w:pos="3544"/>
        </w:tabs>
        <w:spacing w:after="0" w:line="360" w:lineRule="auto"/>
      </w:pPr>
      <w:r w:rsidRPr="00882A06">
        <w:t>Смешанные системы оплаты труда синтезируют в себе основные преимущества повременной и сдельной оплаты труда и обеспечивают гибкую увязку размеров заработной платы с результатами деятельности предприятия и отдельных работников</w:t>
      </w:r>
      <w:r>
        <w:t>.</w:t>
      </w: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2A4338" w:rsidRDefault="002A4338" w:rsidP="002A4338">
      <w:pPr>
        <w:pStyle w:val="31"/>
        <w:tabs>
          <w:tab w:val="left" w:pos="3544"/>
        </w:tabs>
        <w:spacing w:after="0" w:line="360" w:lineRule="auto"/>
        <w:ind w:left="360" w:firstLine="0"/>
        <w:jc w:val="center"/>
        <w:rPr>
          <w:b/>
        </w:rPr>
      </w:pPr>
    </w:p>
    <w:p w:rsidR="00F155B9" w:rsidRDefault="00FA3578" w:rsidP="00DD1A06">
      <w:pPr>
        <w:pStyle w:val="31"/>
        <w:tabs>
          <w:tab w:val="left" w:pos="3544"/>
        </w:tabs>
        <w:spacing w:after="0" w:line="360" w:lineRule="auto"/>
        <w:ind w:firstLine="0"/>
        <w:jc w:val="center"/>
        <w:rPr>
          <w:b/>
        </w:rPr>
      </w:pPr>
      <w:r>
        <w:rPr>
          <w:b/>
        </w:rPr>
        <w:lastRenderedPageBreak/>
        <w:t xml:space="preserve">2. </w:t>
      </w:r>
      <w:r w:rsidR="00F155B9" w:rsidRPr="002A4338">
        <w:rPr>
          <w:b/>
        </w:rPr>
        <w:t>Проблема справедливой оплаты труда в Российской Федерации</w:t>
      </w:r>
    </w:p>
    <w:p w:rsidR="00FA3578" w:rsidRPr="00ED0B38" w:rsidRDefault="00FA3578" w:rsidP="00FA3578">
      <w:pPr>
        <w:pStyle w:val="31"/>
        <w:tabs>
          <w:tab w:val="left" w:pos="3544"/>
        </w:tabs>
        <w:spacing w:after="0" w:line="360" w:lineRule="auto"/>
        <w:ind w:left="720" w:firstLine="0"/>
        <w:jc w:val="center"/>
      </w:pPr>
    </w:p>
    <w:p w:rsidR="00F155B9" w:rsidRPr="003469B2" w:rsidRDefault="00F155B9" w:rsidP="004B366E">
      <w:pPr>
        <w:pStyle w:val="31"/>
        <w:spacing w:after="0" w:line="360" w:lineRule="auto"/>
        <w:ind w:firstLine="720"/>
      </w:pPr>
      <w:r>
        <w:t>C 1 декабря 2008 г. постановлением Правительства РФ  от 5 августа 2008 г. №583 ЕТС должна была перестать действовать для бюджетных организаций федерального уровня, однако действие её продлено до 1 января 2010 года (напр</w:t>
      </w:r>
      <w:r w:rsidR="008404A5">
        <w:t xml:space="preserve">имер, таких </w:t>
      </w:r>
      <w:r>
        <w:t>как государственные вузы, федеральные медицинские уч</w:t>
      </w:r>
      <w:r w:rsidR="003469B2">
        <w:t>реждения и учреждения культуры)</w:t>
      </w:r>
      <w:r w:rsidR="003469B2" w:rsidRPr="003469B2">
        <w:t>[2].</w:t>
      </w:r>
    </w:p>
    <w:p w:rsidR="00F155B9" w:rsidRDefault="00F155B9" w:rsidP="004B366E">
      <w:pPr>
        <w:pStyle w:val="31"/>
        <w:spacing w:after="0" w:line="360" w:lineRule="auto"/>
        <w:ind w:firstLine="720"/>
      </w:pPr>
      <w:r>
        <w:t>Для организаций, финансируемых из бюджетов соответствующих уровней (регионального и муниципального), действует прежний расчёт заработной платы на основе ЕТС.</w:t>
      </w:r>
    </w:p>
    <w:p w:rsidR="00F155B9" w:rsidRDefault="00F155B9" w:rsidP="009F5E56">
      <w:pPr>
        <w:pStyle w:val="31"/>
        <w:spacing w:after="0" w:line="360" w:lineRule="auto"/>
        <w:ind w:firstLine="720"/>
      </w:pPr>
      <w:r>
        <w:t>Для федеральных бюджетных организаций применяются НСОТ — новые системы оплаты труда; они разрабатываются учреждениями самостоятельно с учётом рекомендаций, разработанных и утверждённых соответствующими постановлениями Правительства РФ.</w:t>
      </w:r>
    </w:p>
    <w:p w:rsidR="00F155B9" w:rsidRPr="003469B2" w:rsidRDefault="00F155B9" w:rsidP="009F5E56">
      <w:pPr>
        <w:pStyle w:val="31"/>
        <w:spacing w:after="0" w:line="360" w:lineRule="auto"/>
        <w:ind w:firstLine="720"/>
      </w:pPr>
      <w:r>
        <w:t>Оставались проблемы в сельском хозяйстве и в 2010 г. в рамках формирования системы оплаты труда в сельском хозяйстве М.А. Пархомчук  предложил привязать системы материального вознаграждения не к валовому доходу, а к уровню рентабельности производства</w:t>
      </w:r>
      <w:r w:rsidR="003469B2" w:rsidRPr="003469B2">
        <w:t xml:space="preserve">. </w:t>
      </w:r>
      <w:r>
        <w:t>Кроме того, им была обоснована методика системы мотивации вн</w:t>
      </w:r>
      <w:r w:rsidR="003469B2">
        <w:t>едрения творческой деятельности</w:t>
      </w:r>
      <w:r w:rsidR="00F55296">
        <w:t>[8, с</w:t>
      </w:r>
      <w:r w:rsidR="003469B2" w:rsidRPr="003469B2">
        <w:t>. 13-23].</w:t>
      </w:r>
    </w:p>
    <w:p w:rsidR="00F155B9" w:rsidRDefault="00F155B9" w:rsidP="00467B00">
      <w:pPr>
        <w:pStyle w:val="31"/>
        <w:spacing w:after="0" w:line="360" w:lineRule="auto"/>
      </w:pPr>
      <w:r>
        <w:t xml:space="preserve">Только с 1 июня 2011г. </w:t>
      </w:r>
      <w:r w:rsidRPr="004B366E">
        <w:t>в Российской Федерации повсеместно Единая Тарифная Сетка отменена. Во всех организациях бюджетной сферы РФ зарплата выплачивается по НСОТ</w:t>
      </w:r>
      <w:r>
        <w:t>(новая система оплаты труда)</w:t>
      </w:r>
      <w:r w:rsidRPr="004B366E">
        <w:t>. Оценка уровня квалификации персонала производится по правилам отраслевых систем сертификации. Например, в сфере искусства по правилам Единой систе</w:t>
      </w:r>
      <w:r w:rsidR="00DF374B">
        <w:t>мы оценки творческих работников</w:t>
      </w:r>
      <w:r w:rsidR="00DF374B" w:rsidRPr="00DF374B">
        <w:t>[</w:t>
      </w:r>
      <w:r w:rsidR="00DF374B">
        <w:t>7</w:t>
      </w:r>
      <w:r w:rsidR="00DF374B" w:rsidRPr="00DF374B">
        <w:t>]</w:t>
      </w:r>
      <w:r w:rsidR="00DF374B">
        <w:t xml:space="preserve">. </w:t>
      </w:r>
      <w:r>
        <w:t>Как мы понимаем, эта дата является датой конкретной отмены ЕТС по всей России.</w:t>
      </w:r>
    </w:p>
    <w:p w:rsidR="00F155B9" w:rsidRDefault="00F155B9" w:rsidP="009F5E56">
      <w:pPr>
        <w:pStyle w:val="31"/>
        <w:spacing w:after="0" w:line="360" w:lineRule="auto"/>
      </w:pPr>
      <w:r>
        <w:t xml:space="preserve">Сама по себе введение НСОТ не значит, что теперь, действительно, наблюдается справедливая оплата труда в Российской Федераций. В </w:t>
      </w:r>
      <w:r>
        <w:lastRenderedPageBreak/>
        <w:t xml:space="preserve">настоящее время проявляются значительные и незначительные недостатки этой формы оплаты труда. </w:t>
      </w:r>
    </w:p>
    <w:p w:rsidR="00F155B9" w:rsidRDefault="00F155B9" w:rsidP="0034470F">
      <w:pPr>
        <w:pStyle w:val="31"/>
        <w:spacing w:after="0" w:line="360" w:lineRule="auto"/>
      </w:pPr>
      <w:r w:rsidRPr="009F5E56">
        <w:t>Критики утверждают, что новая система оплаты труда не улучшила положения работников бюджетной сферы</w:t>
      </w:r>
      <w:r>
        <w:t>(например, медработников).</w:t>
      </w:r>
      <w:r w:rsidRPr="009F5E56">
        <w:t xml:space="preserve"> В результате реформы улучшили свое материальное положение главным образом руководители учебных заведений, которые смо</w:t>
      </w:r>
      <w:r>
        <w:t>гли повысить зарплату до 50 %</w:t>
      </w:r>
      <w:r w:rsidRPr="009F5E56">
        <w:t>, тогда как у некоторых рядовых учителей доход втрое уменьшился из-за нежелания директоров увел</w:t>
      </w:r>
      <w:r w:rsidR="006E7075">
        <w:t>ичивать стимулирующие выплаты</w:t>
      </w:r>
      <w:r w:rsidR="006E7075" w:rsidRPr="006E7075">
        <w:t>[6].</w:t>
      </w:r>
    </w:p>
    <w:p w:rsidR="00CE65B5" w:rsidRDefault="00CE65B5" w:rsidP="0034470F">
      <w:pPr>
        <w:pStyle w:val="31"/>
        <w:spacing w:after="0" w:line="360" w:lineRule="auto"/>
      </w:pPr>
      <w:r w:rsidRPr="00CE65B5">
        <w:t>Новая система оплаты труда (НСОТ) призвана обеспечивать равный подход к оценке квалификации работников (сложности выполняемых ими работ) и предусматривает переход от межотраслевого к отраслевому принципу организации заработной платы работников бюджетной сферы с учетом объективно существующих отраслевых особенностей.</w:t>
      </w:r>
    </w:p>
    <w:p w:rsidR="00E358E5" w:rsidRDefault="00E358E5" w:rsidP="0034470F">
      <w:pPr>
        <w:pStyle w:val="31"/>
        <w:spacing w:after="0" w:line="360" w:lineRule="auto"/>
      </w:pPr>
      <w:r>
        <w:t xml:space="preserve">В НСОТ </w:t>
      </w:r>
      <w:r w:rsidR="004676C2">
        <w:t>может применяться</w:t>
      </w:r>
      <w:r>
        <w:t xml:space="preserve"> с</w:t>
      </w:r>
      <w:r w:rsidRPr="00E358E5">
        <w:t>истема оплаты труда с использованием балльных оценок трудового вклада</w:t>
      </w:r>
      <w:r>
        <w:t xml:space="preserve">. </w:t>
      </w:r>
      <w:r w:rsidRPr="00E358E5">
        <w:t>Эта система основана на жесткой увязке размера начисления заработной платы с результатами хозяйственной деятельности, прежде всего с реальными поступлениями средств за реализацию продукции, а также с учетом вклада каждого подразделения и его отдельного сотрудника в общие результаты. В этой системе заработная плата зависит от обобщающей оценки трудового вклада каждого работника, представляющего собой сумму признаков, присущих каждому виду трудовой деятельности, и отражающего трудовой вклад работника.</w:t>
      </w:r>
    </w:p>
    <w:p w:rsidR="00E358E5" w:rsidRDefault="00E358E5" w:rsidP="00E358E5">
      <w:pPr>
        <w:pStyle w:val="31"/>
        <w:spacing w:after="0" w:line="360" w:lineRule="auto"/>
      </w:pPr>
      <w:r>
        <w:t xml:space="preserve">Размеры должностных окладов заработной платы </w:t>
      </w:r>
      <w:r w:rsidR="00FE2B86">
        <w:t xml:space="preserve">при НСОТ </w:t>
      </w:r>
      <w:r>
        <w:t xml:space="preserve">призваны обеспечить оплату выполнения работниками своих должностных обязанностей, определяемых трудовыми договорами, должностными инструкциями и иными документами. Работник получает за исполнение круга своих обязанностей в полном объеме оклад (ставку) заработной платы. При этом следует помнить, что требовать от работника выполнения работы, которая не входит в его должностные обязанности, без согласия работника </w:t>
      </w:r>
      <w:r>
        <w:lastRenderedPageBreak/>
        <w:t>запрещается ТК РФ. Если же работник соглашается выполнить какую-то работу, которая не входит в его должностные обязанности, то эта работа должна оплачиваться дополнительно.</w:t>
      </w:r>
    </w:p>
    <w:p w:rsidR="00E358E5" w:rsidRDefault="00E358E5" w:rsidP="00E358E5">
      <w:pPr>
        <w:pStyle w:val="31"/>
        <w:spacing w:after="0" w:line="360" w:lineRule="auto"/>
      </w:pPr>
      <w:r>
        <w:t>НСОТ предусматривается, что размеры окладов (должностных окладов), ставок заработной платы устанавливаются руководителем учреждения на основе требований к профессиональной подготовке и уровню</w:t>
      </w:r>
      <w:r w:rsidR="003123C5">
        <w:t xml:space="preserve"> квалификации, которые необходи</w:t>
      </w:r>
      <w:r>
        <w:t>мы для осуществления соответствующей профессиональной деятельности (по так называемым профессиональным квалификаци</w:t>
      </w:r>
      <w:r w:rsidR="003123C5">
        <w:t>онным группам), с учетом сложно</w:t>
      </w:r>
      <w:r>
        <w:t>сти и объема выполняемой работы.</w:t>
      </w:r>
    </w:p>
    <w:p w:rsidR="00E358E5" w:rsidRPr="00FE2B86" w:rsidRDefault="00E358E5" w:rsidP="00E358E5">
      <w:pPr>
        <w:pStyle w:val="31"/>
        <w:spacing w:after="0" w:line="360" w:lineRule="auto"/>
      </w:pPr>
      <w:r>
        <w:t>Согласно статье 144 ТК РФ, Правительство РФ может устанавливать базовые оклады (базовые должностные оклады), базовые ставки заработной платы по профессиональным квалификационным группам. При этом заработная плата работников государственных и муниципальных учреждений не может быть ниже установленных Правительством РФ базовых окладов (базовых должностных окладов), базовых ставок заработной платы соответствующих професси</w:t>
      </w:r>
      <w:r w:rsidR="00FE2B86">
        <w:t>ональных квалификационных групп</w:t>
      </w:r>
      <w:r w:rsidR="00FE2B86" w:rsidRPr="00FE2B86">
        <w:t xml:space="preserve"> [1].</w:t>
      </w:r>
      <w:bookmarkStart w:id="0" w:name="_GoBack"/>
      <w:bookmarkEnd w:id="0"/>
    </w:p>
    <w:p w:rsidR="00F155B9" w:rsidRDefault="00F155B9" w:rsidP="00396C69">
      <w:pPr>
        <w:pStyle w:val="31"/>
        <w:spacing w:after="0" w:line="360" w:lineRule="auto"/>
      </w:pPr>
      <w:r w:rsidRPr="009F5E56">
        <w:t>Как показывает проведенный в</w:t>
      </w:r>
      <w:r>
        <w:t xml:space="preserve"> одной из </w:t>
      </w:r>
      <w:r w:rsidRPr="009F5E56">
        <w:t xml:space="preserve"> статье анализ к основным недостаткам, внедряемым сегодня НСОТ, можно отне</w:t>
      </w:r>
      <w:r>
        <w:t>сти следующие:</w:t>
      </w:r>
    </w:p>
    <w:p w:rsidR="00F155B9" w:rsidRDefault="00F155B9" w:rsidP="000154F7">
      <w:pPr>
        <w:pStyle w:val="31"/>
        <w:numPr>
          <w:ilvl w:val="0"/>
          <w:numId w:val="17"/>
        </w:numPr>
        <w:spacing w:after="0" w:line="360" w:lineRule="auto"/>
        <w:ind w:left="142" w:hanging="142"/>
      </w:pPr>
      <w:r w:rsidRPr="009F5E56">
        <w:t>Неправильное нормирование труда учителей и некоторых иных педагогических должностей на основе должностных окладов.</w:t>
      </w:r>
    </w:p>
    <w:p w:rsidR="00F155B9" w:rsidRDefault="00F155B9" w:rsidP="000154F7">
      <w:pPr>
        <w:pStyle w:val="31"/>
        <w:numPr>
          <w:ilvl w:val="0"/>
          <w:numId w:val="17"/>
        </w:numPr>
        <w:spacing w:after="0" w:line="360" w:lineRule="auto"/>
        <w:ind w:left="142" w:hanging="142"/>
      </w:pPr>
      <w:r w:rsidRPr="009F5E56">
        <w:t xml:space="preserve">Отсутствие правовых механизмов учета квалификации работников по общеотраслевым должностям. </w:t>
      </w:r>
    </w:p>
    <w:p w:rsidR="00F155B9" w:rsidRDefault="00F155B9" w:rsidP="000154F7">
      <w:pPr>
        <w:pStyle w:val="31"/>
        <w:numPr>
          <w:ilvl w:val="0"/>
          <w:numId w:val="17"/>
        </w:numPr>
        <w:spacing w:after="0" w:line="360" w:lineRule="auto"/>
        <w:ind w:left="142" w:hanging="142"/>
      </w:pPr>
      <w:r w:rsidRPr="009F5E56">
        <w:t>Вынесение за пределы ФОТ предусмотренных законом обязательных компенсационных выплат.</w:t>
      </w:r>
    </w:p>
    <w:p w:rsidR="00F155B9" w:rsidRDefault="00F155B9" w:rsidP="000154F7">
      <w:pPr>
        <w:pStyle w:val="31"/>
        <w:numPr>
          <w:ilvl w:val="0"/>
          <w:numId w:val="18"/>
        </w:numPr>
        <w:spacing w:after="0" w:line="360" w:lineRule="auto"/>
        <w:ind w:left="142" w:hanging="142"/>
      </w:pPr>
      <w:r w:rsidRPr="009F5E56">
        <w:t xml:space="preserve">Снижение роли фондов доплат и надбавок в стимулировании качественного труда. </w:t>
      </w:r>
    </w:p>
    <w:p w:rsidR="000154F7" w:rsidRDefault="00F155B9" w:rsidP="000154F7">
      <w:pPr>
        <w:pStyle w:val="31"/>
        <w:numPr>
          <w:ilvl w:val="0"/>
          <w:numId w:val="16"/>
        </w:numPr>
        <w:tabs>
          <w:tab w:val="clear" w:pos="1080"/>
          <w:tab w:val="num" w:pos="142"/>
        </w:tabs>
        <w:spacing w:after="0" w:line="360" w:lineRule="auto"/>
        <w:ind w:left="142" w:hanging="142"/>
      </w:pPr>
      <w:r w:rsidRPr="009F5E56">
        <w:t>Недостаточный учет в ФОТ квалификации руководящих работников образовательных учреждений.</w:t>
      </w:r>
    </w:p>
    <w:p w:rsidR="000154F7" w:rsidRDefault="00F155B9" w:rsidP="000154F7">
      <w:pPr>
        <w:pStyle w:val="31"/>
        <w:numPr>
          <w:ilvl w:val="0"/>
          <w:numId w:val="16"/>
        </w:numPr>
        <w:tabs>
          <w:tab w:val="clear" w:pos="1080"/>
          <w:tab w:val="num" w:pos="142"/>
        </w:tabs>
        <w:spacing w:after="0" w:line="360" w:lineRule="auto"/>
        <w:ind w:left="142" w:hanging="142"/>
      </w:pPr>
      <w:r w:rsidRPr="009F5E56">
        <w:lastRenderedPageBreak/>
        <w:t xml:space="preserve">Допущение дискриминации при определении размеров заработной платы работников, когда за труд равной ценности может выплачиваться различная заработная плата. </w:t>
      </w:r>
    </w:p>
    <w:p w:rsidR="00F155B9" w:rsidRDefault="00F155B9" w:rsidP="000154F7">
      <w:pPr>
        <w:pStyle w:val="31"/>
        <w:numPr>
          <w:ilvl w:val="0"/>
          <w:numId w:val="16"/>
        </w:numPr>
        <w:tabs>
          <w:tab w:val="clear" w:pos="1080"/>
          <w:tab w:val="num" w:pos="142"/>
        </w:tabs>
        <w:spacing w:after="0" w:line="360" w:lineRule="auto"/>
        <w:ind w:left="142" w:hanging="142"/>
      </w:pPr>
      <w:r w:rsidRPr="009F5E56">
        <w:t>Отсутствие механизмов учета специфики малокомплектных</w:t>
      </w:r>
      <w:r w:rsidR="006E7075">
        <w:t xml:space="preserve"> школ (прежде всего – сельских)</w:t>
      </w:r>
      <w:r w:rsidR="006E7075" w:rsidRPr="006E7075">
        <w:t>[</w:t>
      </w:r>
      <w:r w:rsidR="006E7075">
        <w:t>12</w:t>
      </w:r>
      <w:r w:rsidR="006E7075" w:rsidRPr="006E7075">
        <w:t>]</w:t>
      </w:r>
      <w:r w:rsidR="006E7075">
        <w:t>.</w:t>
      </w:r>
    </w:p>
    <w:p w:rsidR="00F155B9" w:rsidRDefault="00F155B9" w:rsidP="0034470F">
      <w:pPr>
        <w:pStyle w:val="31"/>
        <w:spacing w:after="0" w:line="360" w:lineRule="auto"/>
        <w:ind w:firstLine="720"/>
      </w:pPr>
      <w:r>
        <w:t>Однако можно отметить, что перечисленные недостатки носят устранимый характер, и можно утверждать, что практика применения НСОТ в субъектах РФ заставит их законодателей внести поправки в соответствующие нормативные правовые акты.</w:t>
      </w:r>
    </w:p>
    <w:p w:rsidR="00F155B9" w:rsidRPr="00261EA7" w:rsidRDefault="00F155B9" w:rsidP="0034470F">
      <w:pPr>
        <w:pStyle w:val="31"/>
        <w:spacing w:after="0" w:line="360" w:lineRule="auto"/>
        <w:ind w:firstLine="720"/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FA3578" w:rsidRDefault="00FA3578" w:rsidP="002A4338">
      <w:pPr>
        <w:pStyle w:val="21"/>
        <w:ind w:right="0" w:firstLine="0"/>
        <w:jc w:val="center"/>
        <w:rPr>
          <w:b/>
        </w:rPr>
      </w:pPr>
    </w:p>
    <w:p w:rsidR="00365F73" w:rsidRDefault="00365F73" w:rsidP="003123C5">
      <w:pPr>
        <w:pStyle w:val="21"/>
        <w:ind w:right="0" w:firstLine="0"/>
        <w:jc w:val="center"/>
        <w:rPr>
          <w:b/>
        </w:rPr>
      </w:pPr>
      <w:r w:rsidRPr="00365F73">
        <w:rPr>
          <w:b/>
        </w:rPr>
        <w:lastRenderedPageBreak/>
        <w:t>Заключение</w:t>
      </w:r>
    </w:p>
    <w:p w:rsidR="00E130D5" w:rsidRPr="00365F73" w:rsidRDefault="00E130D5" w:rsidP="002A4338">
      <w:pPr>
        <w:pStyle w:val="21"/>
        <w:ind w:right="0" w:firstLine="0"/>
        <w:jc w:val="center"/>
        <w:rPr>
          <w:b/>
        </w:rPr>
      </w:pPr>
    </w:p>
    <w:p w:rsidR="00365F73" w:rsidRDefault="00365F73" w:rsidP="00365F73">
      <w:pPr>
        <w:pStyle w:val="21"/>
        <w:ind w:right="0"/>
      </w:pPr>
      <w:r>
        <w:t>В курсовой работе были рассмотрены</w:t>
      </w:r>
      <w:r w:rsidR="00670E1A">
        <w:t xml:space="preserve"> сущность формы, </w:t>
      </w:r>
      <w:r>
        <w:t>системы оплаты труда и проблема справедливой оплаты труда в России.</w:t>
      </w:r>
    </w:p>
    <w:p w:rsidR="00670E1A" w:rsidRDefault="00670E1A" w:rsidP="00670E1A">
      <w:pPr>
        <w:pStyle w:val="21"/>
        <w:ind w:right="0"/>
      </w:pPr>
      <w:r>
        <w:t>Самое главное мы определили, что по сущности современные системы оплаты труда делятся на сдельные и повременные формы, которые в свою очередь состоят из нескольких видов систем.</w:t>
      </w:r>
    </w:p>
    <w:p w:rsidR="00670E1A" w:rsidRDefault="00670E1A" w:rsidP="00670E1A">
      <w:pPr>
        <w:pStyle w:val="21"/>
        <w:ind w:right="0"/>
      </w:pPr>
      <w:r>
        <w:t>Выяснили, что в настоящее время в зависимости от того, в каких экономических показателях измеряются затраты труда, применяются различные формы оплаты труда. Сдельная заработная плата устанавливается в зависимости от количества и качества затраченного труда. Повременная заработная плата устанавливается в зависимости от времени работы рабочего и его квалификации. При сдельных системах оплаты труда доход работника определяется умножением расценки на объем произведенной продукции. Расценка — это произведение часовой тарифной ставки, соответствующей разряду сложности выполняемой технологической операции или работы, на норму времени. Аккордная оплата труда устанавливается не за каждую производственную операцию, а за весь цикл работ, т. е. за аккордное задание.</w:t>
      </w:r>
    </w:p>
    <w:p w:rsidR="00670E1A" w:rsidRDefault="00670E1A" w:rsidP="00670E1A">
      <w:pPr>
        <w:pStyle w:val="21"/>
        <w:ind w:right="0"/>
      </w:pPr>
      <w:r>
        <w:t>В настоящее время в практике фирм общей тенденцией совершенствования систем оплаты и стимулирования труда персонала является применение повременных систем в сочетании с доплатами, премиями за личный вклад работника в увеличение дохода фирмы.</w:t>
      </w:r>
    </w:p>
    <w:p w:rsidR="00670E1A" w:rsidRDefault="00235043" w:rsidP="00670E1A">
      <w:pPr>
        <w:pStyle w:val="21"/>
        <w:ind w:right="0"/>
      </w:pPr>
      <w:r>
        <w:t>В курсовой работе также была попытка проанализировать и конкретно посмотреть проблему справедливой оплаты труда в Российской Федерации. И как оказалось п</w:t>
      </w:r>
      <w:r w:rsidR="00670E1A">
        <w:t>роблема справедливой оплаты труда в РФ с переходом на НСОП  в каких-то сферах труда решилась, а в каких-то нет.</w:t>
      </w:r>
      <w:r>
        <w:t xml:space="preserve"> Мы рассмотрели все основные причины и недостатки новой системы оплаты труда в России, что показало нам нынешнее состояние Российской Федерации в области оплаты труда.</w:t>
      </w:r>
    </w:p>
    <w:p w:rsidR="00493A06" w:rsidRDefault="00493A06" w:rsidP="00493A06">
      <w:pPr>
        <w:pStyle w:val="21"/>
        <w:ind w:right="0" w:firstLine="0"/>
      </w:pPr>
    </w:p>
    <w:p w:rsidR="00F155B9" w:rsidRDefault="00F155B9" w:rsidP="00493A06">
      <w:pPr>
        <w:pStyle w:val="21"/>
        <w:ind w:right="0" w:firstLine="0"/>
        <w:jc w:val="center"/>
        <w:rPr>
          <w:b/>
        </w:rPr>
      </w:pPr>
      <w:r>
        <w:rPr>
          <w:b/>
        </w:rPr>
        <w:lastRenderedPageBreak/>
        <w:t>Список литературы</w:t>
      </w:r>
    </w:p>
    <w:p w:rsidR="00E130D5" w:rsidRPr="001A03D3" w:rsidRDefault="00E130D5" w:rsidP="00493A06">
      <w:pPr>
        <w:pStyle w:val="21"/>
        <w:ind w:right="0" w:firstLine="0"/>
        <w:jc w:val="center"/>
        <w:rPr>
          <w:b/>
        </w:rPr>
      </w:pPr>
    </w:p>
    <w:p w:rsidR="009D6FAC" w:rsidRDefault="00F155B9" w:rsidP="00900832">
      <w:pPr>
        <w:pStyle w:val="21"/>
        <w:ind w:right="0"/>
      </w:pPr>
      <w:r>
        <w:t>1.</w:t>
      </w:r>
      <w:r w:rsidR="009D6FAC" w:rsidRPr="009D6FAC">
        <w:t xml:space="preserve"> Законы КЗОТ(кодекс законов о труде)</w:t>
      </w:r>
      <w:r w:rsidR="00AE4054">
        <w:t xml:space="preserve"> от 18 июня 2014 года, глава 6.</w:t>
      </w:r>
    </w:p>
    <w:p w:rsidR="009D6FAC" w:rsidRDefault="00F155B9" w:rsidP="00900832">
      <w:pPr>
        <w:pStyle w:val="21"/>
        <w:ind w:right="0"/>
      </w:pPr>
      <w:r w:rsidRPr="00E92BCB">
        <w:t>2.</w:t>
      </w:r>
      <w:r w:rsidR="009D6FAC" w:rsidRPr="009D6FAC">
        <w:t xml:space="preserve"> Приказ Минсельхоза РФ от 23.09.2008 N 441 «Об утверждении примерного положения об оплате труда работников федеральных бюджетных учреждений по виду экономической деятельности «Сельское хозяйство, охота и лесное хозяйство» (Зарегистрировано в Минюсте РФ 20.11.2008 N 12699).</w:t>
      </w:r>
    </w:p>
    <w:p w:rsidR="0046163E" w:rsidRDefault="00F155B9" w:rsidP="00900832">
      <w:pPr>
        <w:pStyle w:val="21"/>
        <w:ind w:right="0"/>
      </w:pPr>
      <w:r>
        <w:t>3.</w:t>
      </w:r>
      <w:r w:rsidR="0046163E" w:rsidRPr="0046163E">
        <w:t xml:space="preserve">Егоршин, А.П. Мотивация трудовой деятельности./Кибанов, А.Я., Карякин, А.М.-учеб.пособие.-2-е изд., </w:t>
      </w:r>
      <w:r w:rsidR="00C45B0B">
        <w:t>перераб. И доп.-М.: ИНФА-М, 2011</w:t>
      </w:r>
      <w:r w:rsidR="0046163E" w:rsidRPr="0046163E">
        <w:t>.- 464 с. –(Высшее образование).</w:t>
      </w:r>
    </w:p>
    <w:p w:rsidR="00AE7F00" w:rsidRDefault="00AE7F00" w:rsidP="00900832">
      <w:pPr>
        <w:pStyle w:val="21"/>
        <w:ind w:right="0"/>
      </w:pPr>
      <w:r>
        <w:t xml:space="preserve">4. </w:t>
      </w:r>
      <w:r w:rsidRPr="00AE7F00">
        <w:t>Мазманова, Б.Г. Управление оплатой труда./Яковлев, Р.А., Разорвин, И.В., Корнеева, И.В., Данилов, Н.И.-учеб. пособие</w:t>
      </w:r>
      <w:r w:rsidR="00C45B0B">
        <w:t>.-М.: Финансы и статистика, 2011</w:t>
      </w:r>
      <w:r w:rsidRPr="00AE7F00">
        <w:t>.-368 с.: ил./ISBN 5-279-02215-2</w:t>
      </w:r>
    </w:p>
    <w:p w:rsidR="009513D7" w:rsidRDefault="00AE7F00" w:rsidP="00900832">
      <w:pPr>
        <w:pStyle w:val="21"/>
        <w:ind w:right="0"/>
      </w:pPr>
      <w:r>
        <w:t>5</w:t>
      </w:r>
      <w:r w:rsidR="0046163E">
        <w:t>.</w:t>
      </w:r>
      <w:r w:rsidR="009513D7" w:rsidRPr="009513D7">
        <w:t xml:space="preserve"> Анненкова Е. Статья: Заработная плата. Формы и системы оплаты труда.-URL:http://www.klerk.ru/buh/articles/323825/</w:t>
      </w:r>
    </w:p>
    <w:p w:rsidR="009513D7" w:rsidRDefault="00AE7F00" w:rsidP="00900832">
      <w:pPr>
        <w:pStyle w:val="21"/>
        <w:ind w:right="0"/>
      </w:pPr>
      <w:r>
        <w:t>6</w:t>
      </w:r>
      <w:r w:rsidR="00F155B9">
        <w:t>.</w:t>
      </w:r>
      <w:r w:rsidR="009513D7" w:rsidRPr="009513D7">
        <w:t xml:space="preserve"> «Википедия» свободная энциклопедия, статья: « Единая тарифная сетка»/последние  изменения страницы были внесены .: 29 октября 2014 года.-UR</w:t>
      </w:r>
      <w:r w:rsidR="00E130D5">
        <w:t>L-https://ru.wikipedia.org</w:t>
      </w:r>
    </w:p>
    <w:p w:rsidR="009513D7" w:rsidRDefault="00AE7F00" w:rsidP="00900832">
      <w:pPr>
        <w:pStyle w:val="21"/>
        <w:ind w:right="0"/>
      </w:pPr>
      <w:r>
        <w:t>7</w:t>
      </w:r>
      <w:r w:rsidR="00F155B9">
        <w:t>.</w:t>
      </w:r>
      <w:r w:rsidR="009513D7" w:rsidRPr="009513D7">
        <w:t xml:space="preserve">  « Википедия » свободная энциклопедия, статья: « Единая тарифная сетка»/послед.изменстр.:1декабря,2014г.-URL: </w:t>
      </w:r>
      <w:hyperlink r:id="rId43" w:anchor="2011" w:history="1">
        <w:r w:rsidR="009513D7" w:rsidRPr="00E130D5">
          <w:rPr>
            <w:rStyle w:val="a9"/>
            <w:color w:val="000000" w:themeColor="text1"/>
            <w:u w:val="none"/>
          </w:rPr>
          <w:t>https://ru.wikipedia.org</w:t>
        </w:r>
      </w:hyperlink>
    </w:p>
    <w:p w:rsidR="009513D7" w:rsidRDefault="00AE7F00" w:rsidP="00E130D5">
      <w:pPr>
        <w:pStyle w:val="21"/>
        <w:ind w:right="-2"/>
      </w:pPr>
      <w:r>
        <w:t>8</w:t>
      </w:r>
      <w:r w:rsidR="00F155B9">
        <w:t>.</w:t>
      </w:r>
      <w:r w:rsidR="009513D7" w:rsidRPr="009513D7">
        <w:t xml:space="preserve"> Кузьминова Т.В., Федоров Е.А. Подходы к формированию систем оплаты сельскохозяйственного труда в пореформенной России // </w:t>
      </w:r>
      <w:r w:rsidR="00C26A4C">
        <w:t>Статья опубликована в журнале «</w:t>
      </w:r>
      <w:r w:rsidR="00E130D5">
        <w:t xml:space="preserve">Российское предпринимательство» </w:t>
      </w:r>
      <w:r w:rsidR="00C26A4C">
        <w:t xml:space="preserve">№ 20 (242) за 2013 год, cтр. 13-23.Рубрика: экономика труда </w:t>
      </w:r>
      <w:r w:rsidR="009513D7" w:rsidRPr="009513D7">
        <w:t xml:space="preserve">URL: — </w:t>
      </w:r>
      <w:hyperlink r:id="rId44" w:history="1">
        <w:r w:rsidR="009513D7" w:rsidRPr="00E130D5">
          <w:rPr>
            <w:rStyle w:val="a9"/>
            <w:color w:val="000000" w:themeColor="text1"/>
            <w:u w:val="none"/>
          </w:rPr>
          <w:t>http://www.creativeconomy.ru</w:t>
        </w:r>
      </w:hyperlink>
    </w:p>
    <w:p w:rsidR="00F155B9" w:rsidRDefault="00AE7F00" w:rsidP="00AE7F00">
      <w:pPr>
        <w:pStyle w:val="21"/>
        <w:ind w:right="0"/>
      </w:pPr>
      <w:r>
        <w:t>9</w:t>
      </w:r>
      <w:r w:rsidR="00F155B9">
        <w:t>.</w:t>
      </w:r>
      <w:r w:rsidR="009513D7">
        <w:t xml:space="preserve">Мазин </w:t>
      </w:r>
      <w:r w:rsidR="009513D7" w:rsidRPr="009513D7">
        <w:t>А.Л. Некоммерческое партнерство Центр дистанционного образования «</w:t>
      </w:r>
      <w:proofErr w:type="spellStart"/>
      <w:r w:rsidR="009513D7" w:rsidRPr="009513D7">
        <w:t>Элитариум</w:t>
      </w:r>
      <w:proofErr w:type="spellEnd"/>
      <w:r w:rsidR="009513D7" w:rsidRPr="009513D7">
        <w:t xml:space="preserve">» </w:t>
      </w:r>
      <w:r w:rsidR="00C45B0B">
        <w:t>(Санкт-Петербург)-</w:t>
      </w:r>
      <w:proofErr w:type="spellStart"/>
      <w:r w:rsidR="00C45B0B">
        <w:t>Copyright</w:t>
      </w:r>
      <w:proofErr w:type="spellEnd"/>
      <w:r w:rsidR="00C45B0B">
        <w:t xml:space="preserve"> 2012</w:t>
      </w:r>
      <w:r w:rsidR="009513D7" w:rsidRPr="009513D7">
        <w:t xml:space="preserve"> © </w:t>
      </w:r>
      <w:proofErr w:type="spellStart"/>
      <w:r w:rsidR="009513D7" w:rsidRPr="009513D7">
        <w:t>Элитариум</w:t>
      </w:r>
      <w:proofErr w:type="spellEnd"/>
      <w:r w:rsidR="009513D7" w:rsidRPr="009513D7">
        <w:t xml:space="preserve"> (www.elitarium.ru).-URL: </w:t>
      </w:r>
      <w:r w:rsidR="00E130D5">
        <w:t>http://www.elitarium.ru</w:t>
      </w:r>
    </w:p>
    <w:p w:rsidR="009513D7" w:rsidRDefault="00AE7F00" w:rsidP="007B09B7">
      <w:pPr>
        <w:pStyle w:val="21"/>
        <w:ind w:right="0"/>
      </w:pPr>
      <w:r>
        <w:lastRenderedPageBreak/>
        <w:t>10</w:t>
      </w:r>
      <w:r w:rsidR="009513D7">
        <w:t>.</w:t>
      </w:r>
      <w:r w:rsidR="009513D7" w:rsidRPr="009513D7">
        <w:t xml:space="preserve"> Онлайн библиотека-tinlib.ru/45.Смешанные системы оплаты </w:t>
      </w:r>
      <w:r w:rsidR="00E130D5">
        <w:t>труда.-URL:http://www.tinlib.ru</w:t>
      </w:r>
    </w:p>
    <w:p w:rsidR="009513D7" w:rsidRDefault="00AE7F00" w:rsidP="007B09B7">
      <w:pPr>
        <w:pStyle w:val="21"/>
        <w:ind w:right="0"/>
      </w:pPr>
      <w:r>
        <w:t>11</w:t>
      </w:r>
      <w:r w:rsidR="009513D7">
        <w:t xml:space="preserve">. </w:t>
      </w:r>
      <w:r w:rsidR="009513D7" w:rsidRPr="009513D7">
        <w:t>Светозорова А.С. V Международная студенческая электронная научная конференция «Студенческий научный форум»,15 февраля – 31 марта 2013 года.-URL: http://www.scienceforum.ru/2013/ .</w:t>
      </w:r>
    </w:p>
    <w:p w:rsidR="009513D7" w:rsidRDefault="00AE7F00" w:rsidP="007B09B7">
      <w:pPr>
        <w:pStyle w:val="21"/>
        <w:ind w:right="0"/>
      </w:pPr>
      <w:r>
        <w:t>12</w:t>
      </w:r>
      <w:r w:rsidR="009513D7">
        <w:t xml:space="preserve">. </w:t>
      </w:r>
      <w:r w:rsidR="009513D7" w:rsidRPr="009513D7">
        <w:t>Сенников Н.М. статья в журнале «Трудовое право»</w:t>
      </w:r>
      <w:r w:rsidR="006E7075">
        <w:t xml:space="preserve">, </w:t>
      </w:r>
      <w:r w:rsidR="006E7075" w:rsidRPr="006E7075">
        <w:t>№3-2008 г</w:t>
      </w:r>
      <w:r w:rsidR="009513D7" w:rsidRPr="009513D7">
        <w:t xml:space="preserve">, о некоторых правовых проблемах введения новой системы оплаты труда для работников образования.-URL: </w:t>
      </w:r>
      <w:r w:rsidR="00E130D5">
        <w:t xml:space="preserve">http://www.top-personal.ru </w:t>
      </w:r>
    </w:p>
    <w:p w:rsidR="00EF057B" w:rsidRDefault="00AE7F00" w:rsidP="00EF057B">
      <w:pPr>
        <w:pStyle w:val="21"/>
        <w:ind w:right="0"/>
        <w:rPr>
          <w:color w:val="0000FF"/>
          <w:u w:val="single"/>
        </w:rPr>
      </w:pPr>
      <w:r>
        <w:t>13</w:t>
      </w:r>
      <w:r w:rsidR="009513D7">
        <w:t xml:space="preserve">. </w:t>
      </w:r>
      <w:r w:rsidR="00F155B9">
        <w:t xml:space="preserve">Статья в газете: « </w:t>
      </w:r>
      <w:r w:rsidR="00F155B9">
        <w:rPr>
          <w:lang w:val="en-US"/>
        </w:rPr>
        <w:t>RG</w:t>
      </w:r>
      <w:r w:rsidR="00F155B9" w:rsidRPr="007B09B7">
        <w:t>.</w:t>
      </w:r>
      <w:r w:rsidR="00F155B9">
        <w:rPr>
          <w:lang w:val="en-US"/>
        </w:rPr>
        <w:t>RU</w:t>
      </w:r>
      <w:r w:rsidR="00F155B9" w:rsidRPr="007B09B7">
        <w:t>/</w:t>
      </w:r>
      <w:r w:rsidR="00F155B9">
        <w:t xml:space="preserve"> Российская Газета», опубликовано: 13 августа 2008г. в Федеральном выпуске № 4727. –</w:t>
      </w:r>
      <w:r w:rsidR="00F155B9">
        <w:rPr>
          <w:lang w:val="en-US"/>
        </w:rPr>
        <w:t>URL</w:t>
      </w:r>
      <w:r w:rsidR="009060EE">
        <w:t xml:space="preserve">: </w:t>
      </w:r>
      <w:r w:rsidR="00E130D5">
        <w:t>http://www.rg.ru</w:t>
      </w:r>
    </w:p>
    <w:p w:rsidR="001A342C" w:rsidRPr="003469B2" w:rsidRDefault="00EF057B" w:rsidP="00EF057B">
      <w:pPr>
        <w:pStyle w:val="21"/>
        <w:ind w:right="0"/>
        <w:rPr>
          <w:color w:val="0000FF"/>
          <w:u w:val="single"/>
        </w:rPr>
      </w:pPr>
      <w:r>
        <w:t xml:space="preserve">14. </w:t>
      </w:r>
      <w:r w:rsidR="00AE6C76">
        <w:t xml:space="preserve">Статья: лекции по менеджменту- мотивационный менеджмент, стр. 2 -сдельная </w:t>
      </w:r>
      <w:r w:rsidR="003469B2">
        <w:t xml:space="preserve">и повременная </w:t>
      </w:r>
      <w:r w:rsidR="00AE6C76">
        <w:t xml:space="preserve">: разновидности сдельной </w:t>
      </w:r>
      <w:r w:rsidR="003469B2">
        <w:t xml:space="preserve">и повременной </w:t>
      </w:r>
      <w:r w:rsidR="003469B2" w:rsidRPr="003469B2">
        <w:t>формы оплаты</w:t>
      </w:r>
      <w:r w:rsidR="003469B2">
        <w:t xml:space="preserve"> труда </w:t>
      </w:r>
      <w:r w:rsidR="00AE6C76">
        <w:t>.-</w:t>
      </w:r>
      <w:r w:rsidR="00AE6C76">
        <w:rPr>
          <w:lang w:val="en-US"/>
        </w:rPr>
        <w:t>URL</w:t>
      </w:r>
      <w:r w:rsidR="00AE6C76">
        <w:t xml:space="preserve">: </w:t>
      </w:r>
      <w:r w:rsidR="003469B2" w:rsidRPr="00E130D5">
        <w:t>http://infomanagement.</w:t>
      </w:r>
      <w:r w:rsidR="00E130D5">
        <w:t>ru</w:t>
      </w: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Default="001A342C" w:rsidP="007B09B7">
      <w:pPr>
        <w:pStyle w:val="21"/>
        <w:ind w:right="0"/>
      </w:pPr>
    </w:p>
    <w:p w:rsidR="001A342C" w:rsidRPr="007B09B7" w:rsidRDefault="001A342C" w:rsidP="007B09B7">
      <w:pPr>
        <w:pStyle w:val="21"/>
        <w:ind w:right="0"/>
      </w:pPr>
    </w:p>
    <w:sectPr w:rsidR="001A342C" w:rsidRPr="007B09B7" w:rsidSect="004674AB">
      <w:footerReference w:type="default" r:id="rId4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F92" w:rsidRDefault="009F1F92" w:rsidP="0090755C">
      <w:pPr>
        <w:spacing w:after="0" w:line="240" w:lineRule="auto"/>
      </w:pPr>
      <w:r>
        <w:separator/>
      </w:r>
    </w:p>
  </w:endnote>
  <w:endnote w:type="continuationSeparator" w:id="1">
    <w:p w:rsidR="009F1F92" w:rsidRDefault="009F1F92" w:rsidP="00907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5B9" w:rsidRDefault="005F6478">
    <w:pPr>
      <w:pStyle w:val="ae"/>
      <w:jc w:val="center"/>
    </w:pPr>
    <w:r>
      <w:fldChar w:fldCharType="begin"/>
    </w:r>
    <w:r w:rsidR="00226E63">
      <w:instrText>PAGE   \* MERGEFORMAT</w:instrText>
    </w:r>
    <w:r>
      <w:fldChar w:fldCharType="separate"/>
    </w:r>
    <w:r w:rsidR="00C6200E">
      <w:rPr>
        <w:noProof/>
      </w:rPr>
      <w:t>26</w:t>
    </w:r>
    <w:r>
      <w:rPr>
        <w:noProof/>
      </w:rPr>
      <w:fldChar w:fldCharType="end"/>
    </w:r>
  </w:p>
  <w:p w:rsidR="00F155B9" w:rsidRDefault="00F155B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F92" w:rsidRDefault="009F1F92" w:rsidP="0090755C">
      <w:pPr>
        <w:spacing w:after="0" w:line="240" w:lineRule="auto"/>
      </w:pPr>
      <w:r>
        <w:separator/>
      </w:r>
    </w:p>
  </w:footnote>
  <w:footnote w:type="continuationSeparator" w:id="1">
    <w:p w:rsidR="009F1F92" w:rsidRDefault="009F1F92" w:rsidP="00907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0B8"/>
    <w:multiLevelType w:val="hybridMultilevel"/>
    <w:tmpl w:val="259C5EB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68A0896"/>
    <w:multiLevelType w:val="hybridMultilevel"/>
    <w:tmpl w:val="4C5AAE28"/>
    <w:lvl w:ilvl="0" w:tplc="C4625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656F76"/>
    <w:multiLevelType w:val="hybridMultilevel"/>
    <w:tmpl w:val="F2509E9E"/>
    <w:lvl w:ilvl="0" w:tplc="8AD8F51C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19563288"/>
    <w:multiLevelType w:val="hybridMultilevel"/>
    <w:tmpl w:val="068A323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FD6C8E"/>
    <w:multiLevelType w:val="hybridMultilevel"/>
    <w:tmpl w:val="302C55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4F90EC7"/>
    <w:multiLevelType w:val="hybridMultilevel"/>
    <w:tmpl w:val="44EED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A51807"/>
    <w:multiLevelType w:val="hybridMultilevel"/>
    <w:tmpl w:val="36E437F8"/>
    <w:lvl w:ilvl="0" w:tplc="7C0EA7C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7">
    <w:nsid w:val="31DB6942"/>
    <w:multiLevelType w:val="multilevel"/>
    <w:tmpl w:val="F0A81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363F3FBC"/>
    <w:multiLevelType w:val="hybridMultilevel"/>
    <w:tmpl w:val="F7F6309E"/>
    <w:lvl w:ilvl="0" w:tplc="24BA3D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AC9023E"/>
    <w:multiLevelType w:val="multilevel"/>
    <w:tmpl w:val="77B0266A"/>
    <w:lvl w:ilvl="0">
      <w:start w:val="1"/>
      <w:numFmt w:val="decimal"/>
      <w:lvlText w:val="%1"/>
      <w:lvlJc w:val="left"/>
      <w:pPr>
        <w:ind w:left="1350" w:hanging="135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704" w:hanging="135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058" w:hanging="135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412" w:hanging="135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766" w:hanging="135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 w:hint="default"/>
        <w:b/>
      </w:rPr>
    </w:lvl>
  </w:abstractNum>
  <w:abstractNum w:abstractNumId="10">
    <w:nsid w:val="3BAC656B"/>
    <w:multiLevelType w:val="hybridMultilevel"/>
    <w:tmpl w:val="7102B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2693E"/>
    <w:multiLevelType w:val="hybridMultilevel"/>
    <w:tmpl w:val="65886C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77636AF"/>
    <w:multiLevelType w:val="hybridMultilevel"/>
    <w:tmpl w:val="F5DCB7BE"/>
    <w:lvl w:ilvl="0" w:tplc="04190005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3">
    <w:nsid w:val="4B537026"/>
    <w:multiLevelType w:val="hybridMultilevel"/>
    <w:tmpl w:val="41DCEB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D9100D4"/>
    <w:multiLevelType w:val="hybridMultilevel"/>
    <w:tmpl w:val="49746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1D699A"/>
    <w:multiLevelType w:val="hybridMultilevel"/>
    <w:tmpl w:val="26C849B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F693CD0"/>
    <w:multiLevelType w:val="hybridMultilevel"/>
    <w:tmpl w:val="EF6223CE"/>
    <w:lvl w:ilvl="0" w:tplc="5B94BDC0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7">
    <w:nsid w:val="51405C57"/>
    <w:multiLevelType w:val="multilevel"/>
    <w:tmpl w:val="50808EF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55B374EA"/>
    <w:multiLevelType w:val="hybridMultilevel"/>
    <w:tmpl w:val="9F620A68"/>
    <w:lvl w:ilvl="0" w:tplc="B58424FE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9">
    <w:nsid w:val="6A673F30"/>
    <w:multiLevelType w:val="hybridMultilevel"/>
    <w:tmpl w:val="A03E0F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1560E0"/>
    <w:multiLevelType w:val="hybridMultilevel"/>
    <w:tmpl w:val="65421C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B669F8"/>
    <w:multiLevelType w:val="hybridMultilevel"/>
    <w:tmpl w:val="14CC50F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6"/>
  </w:num>
  <w:num w:numId="5">
    <w:abstractNumId w:val="4"/>
  </w:num>
  <w:num w:numId="6">
    <w:abstractNumId w:val="21"/>
  </w:num>
  <w:num w:numId="7">
    <w:abstractNumId w:val="15"/>
  </w:num>
  <w:num w:numId="8">
    <w:abstractNumId w:val="0"/>
  </w:num>
  <w:num w:numId="9">
    <w:abstractNumId w:val="13"/>
  </w:num>
  <w:num w:numId="10">
    <w:abstractNumId w:val="5"/>
  </w:num>
  <w:num w:numId="11">
    <w:abstractNumId w:val="9"/>
  </w:num>
  <w:num w:numId="12">
    <w:abstractNumId w:val="12"/>
  </w:num>
  <w:num w:numId="13">
    <w:abstractNumId w:val="3"/>
  </w:num>
  <w:num w:numId="14">
    <w:abstractNumId w:val="8"/>
  </w:num>
  <w:num w:numId="15">
    <w:abstractNumId w:val="1"/>
  </w:num>
  <w:num w:numId="16">
    <w:abstractNumId w:val="11"/>
  </w:num>
  <w:num w:numId="17">
    <w:abstractNumId w:val="14"/>
  </w:num>
  <w:num w:numId="18">
    <w:abstractNumId w:val="10"/>
  </w:num>
  <w:num w:numId="19">
    <w:abstractNumId w:val="17"/>
  </w:num>
  <w:num w:numId="20">
    <w:abstractNumId w:val="7"/>
  </w:num>
  <w:num w:numId="21">
    <w:abstractNumId w:val="2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4DC"/>
    <w:rsid w:val="0000083C"/>
    <w:rsid w:val="000015C7"/>
    <w:rsid w:val="000075E1"/>
    <w:rsid w:val="00014407"/>
    <w:rsid w:val="000154F7"/>
    <w:rsid w:val="00023772"/>
    <w:rsid w:val="0003324E"/>
    <w:rsid w:val="00041FA6"/>
    <w:rsid w:val="00043104"/>
    <w:rsid w:val="00065541"/>
    <w:rsid w:val="000656F0"/>
    <w:rsid w:val="00066685"/>
    <w:rsid w:val="00083F9F"/>
    <w:rsid w:val="00091CC2"/>
    <w:rsid w:val="000B103B"/>
    <w:rsid w:val="000D2915"/>
    <w:rsid w:val="000E5F5B"/>
    <w:rsid w:val="000F0C73"/>
    <w:rsid w:val="001032F7"/>
    <w:rsid w:val="001057D8"/>
    <w:rsid w:val="0011144B"/>
    <w:rsid w:val="00115AFC"/>
    <w:rsid w:val="001304A9"/>
    <w:rsid w:val="00147DD0"/>
    <w:rsid w:val="00150ED6"/>
    <w:rsid w:val="00153A76"/>
    <w:rsid w:val="001574EA"/>
    <w:rsid w:val="00157D1B"/>
    <w:rsid w:val="00162FC3"/>
    <w:rsid w:val="00164EDE"/>
    <w:rsid w:val="001817D1"/>
    <w:rsid w:val="00194489"/>
    <w:rsid w:val="001A03D3"/>
    <w:rsid w:val="001A342C"/>
    <w:rsid w:val="001B009B"/>
    <w:rsid w:val="001C73FC"/>
    <w:rsid w:val="001D1971"/>
    <w:rsid w:val="001D6991"/>
    <w:rsid w:val="001E5953"/>
    <w:rsid w:val="00204C46"/>
    <w:rsid w:val="00211664"/>
    <w:rsid w:val="002176AB"/>
    <w:rsid w:val="00226E63"/>
    <w:rsid w:val="00235043"/>
    <w:rsid w:val="00240622"/>
    <w:rsid w:val="0024522E"/>
    <w:rsid w:val="0025794E"/>
    <w:rsid w:val="00261EA7"/>
    <w:rsid w:val="00287498"/>
    <w:rsid w:val="002A134D"/>
    <w:rsid w:val="002A4338"/>
    <w:rsid w:val="002B3684"/>
    <w:rsid w:val="002D108D"/>
    <w:rsid w:val="002D1DE2"/>
    <w:rsid w:val="002D43FF"/>
    <w:rsid w:val="002E2974"/>
    <w:rsid w:val="002E57C1"/>
    <w:rsid w:val="002F1C7B"/>
    <w:rsid w:val="003110AC"/>
    <w:rsid w:val="003123C5"/>
    <w:rsid w:val="00336CC4"/>
    <w:rsid w:val="0034470F"/>
    <w:rsid w:val="003469B2"/>
    <w:rsid w:val="00361D08"/>
    <w:rsid w:val="00365F73"/>
    <w:rsid w:val="00372A20"/>
    <w:rsid w:val="00380B33"/>
    <w:rsid w:val="00381FB4"/>
    <w:rsid w:val="00395F5A"/>
    <w:rsid w:val="00396C69"/>
    <w:rsid w:val="003A4A17"/>
    <w:rsid w:val="003B345C"/>
    <w:rsid w:val="003B5849"/>
    <w:rsid w:val="003B7BAF"/>
    <w:rsid w:val="003C3D11"/>
    <w:rsid w:val="003D0234"/>
    <w:rsid w:val="003D0572"/>
    <w:rsid w:val="003D6DC1"/>
    <w:rsid w:val="003F7326"/>
    <w:rsid w:val="00400043"/>
    <w:rsid w:val="0040106F"/>
    <w:rsid w:val="0040338B"/>
    <w:rsid w:val="004073E6"/>
    <w:rsid w:val="00431339"/>
    <w:rsid w:val="0044409A"/>
    <w:rsid w:val="00451184"/>
    <w:rsid w:val="0046163E"/>
    <w:rsid w:val="004674AB"/>
    <w:rsid w:val="004676C2"/>
    <w:rsid w:val="00467B00"/>
    <w:rsid w:val="004707F3"/>
    <w:rsid w:val="00470F8F"/>
    <w:rsid w:val="004734C0"/>
    <w:rsid w:val="00474B25"/>
    <w:rsid w:val="00480188"/>
    <w:rsid w:val="00487664"/>
    <w:rsid w:val="00487E41"/>
    <w:rsid w:val="00493A06"/>
    <w:rsid w:val="004943E5"/>
    <w:rsid w:val="00494D09"/>
    <w:rsid w:val="004B366E"/>
    <w:rsid w:val="004C574E"/>
    <w:rsid w:val="004D19E7"/>
    <w:rsid w:val="004D46EE"/>
    <w:rsid w:val="004F2B0F"/>
    <w:rsid w:val="004F3581"/>
    <w:rsid w:val="00503A75"/>
    <w:rsid w:val="00504893"/>
    <w:rsid w:val="005067C8"/>
    <w:rsid w:val="00511B66"/>
    <w:rsid w:val="00513C84"/>
    <w:rsid w:val="00523C7D"/>
    <w:rsid w:val="00524565"/>
    <w:rsid w:val="00532F88"/>
    <w:rsid w:val="005379AA"/>
    <w:rsid w:val="00540E4D"/>
    <w:rsid w:val="0054112C"/>
    <w:rsid w:val="0054515F"/>
    <w:rsid w:val="00545C48"/>
    <w:rsid w:val="00550646"/>
    <w:rsid w:val="00551715"/>
    <w:rsid w:val="005659DC"/>
    <w:rsid w:val="00576380"/>
    <w:rsid w:val="005903D8"/>
    <w:rsid w:val="005937B4"/>
    <w:rsid w:val="00596434"/>
    <w:rsid w:val="0059774E"/>
    <w:rsid w:val="005A10CB"/>
    <w:rsid w:val="005B187A"/>
    <w:rsid w:val="005B473D"/>
    <w:rsid w:val="005D1A60"/>
    <w:rsid w:val="005E37F7"/>
    <w:rsid w:val="005F268E"/>
    <w:rsid w:val="005F6478"/>
    <w:rsid w:val="00600CF6"/>
    <w:rsid w:val="00614063"/>
    <w:rsid w:val="00620E6A"/>
    <w:rsid w:val="006264E9"/>
    <w:rsid w:val="006324EE"/>
    <w:rsid w:val="006348AB"/>
    <w:rsid w:val="00660605"/>
    <w:rsid w:val="00670E1A"/>
    <w:rsid w:val="00673B16"/>
    <w:rsid w:val="00686988"/>
    <w:rsid w:val="00692DB3"/>
    <w:rsid w:val="006D4B65"/>
    <w:rsid w:val="006E7075"/>
    <w:rsid w:val="006F74CA"/>
    <w:rsid w:val="00704FA2"/>
    <w:rsid w:val="007055B4"/>
    <w:rsid w:val="0072256F"/>
    <w:rsid w:val="00746127"/>
    <w:rsid w:val="00760143"/>
    <w:rsid w:val="00763F12"/>
    <w:rsid w:val="00794D7D"/>
    <w:rsid w:val="007A3828"/>
    <w:rsid w:val="007A3DF2"/>
    <w:rsid w:val="007A4C48"/>
    <w:rsid w:val="007A7201"/>
    <w:rsid w:val="007A7654"/>
    <w:rsid w:val="007B09B7"/>
    <w:rsid w:val="007C3894"/>
    <w:rsid w:val="007C4FD0"/>
    <w:rsid w:val="007D12C0"/>
    <w:rsid w:val="007D2B88"/>
    <w:rsid w:val="007D7775"/>
    <w:rsid w:val="007E0EBB"/>
    <w:rsid w:val="007E47B2"/>
    <w:rsid w:val="007F64F5"/>
    <w:rsid w:val="0080256E"/>
    <w:rsid w:val="00814CFC"/>
    <w:rsid w:val="008228BF"/>
    <w:rsid w:val="008404A5"/>
    <w:rsid w:val="008669B6"/>
    <w:rsid w:val="0087373A"/>
    <w:rsid w:val="00881D2A"/>
    <w:rsid w:val="00882A06"/>
    <w:rsid w:val="00884327"/>
    <w:rsid w:val="00890CA9"/>
    <w:rsid w:val="00893EC3"/>
    <w:rsid w:val="00897B97"/>
    <w:rsid w:val="008C6526"/>
    <w:rsid w:val="008E029E"/>
    <w:rsid w:val="008E69A3"/>
    <w:rsid w:val="008F1428"/>
    <w:rsid w:val="00900832"/>
    <w:rsid w:val="009012B5"/>
    <w:rsid w:val="009025C8"/>
    <w:rsid w:val="00902696"/>
    <w:rsid w:val="009060EE"/>
    <w:rsid w:val="0090755C"/>
    <w:rsid w:val="00907ED9"/>
    <w:rsid w:val="009471B6"/>
    <w:rsid w:val="009513D7"/>
    <w:rsid w:val="009833CB"/>
    <w:rsid w:val="009B6474"/>
    <w:rsid w:val="009C1CB2"/>
    <w:rsid w:val="009C704F"/>
    <w:rsid w:val="009D6FAC"/>
    <w:rsid w:val="009F1F92"/>
    <w:rsid w:val="009F1FEF"/>
    <w:rsid w:val="009F5E56"/>
    <w:rsid w:val="009F75F2"/>
    <w:rsid w:val="00A05626"/>
    <w:rsid w:val="00A2104E"/>
    <w:rsid w:val="00A31BEF"/>
    <w:rsid w:val="00A34FA7"/>
    <w:rsid w:val="00A369D0"/>
    <w:rsid w:val="00A46517"/>
    <w:rsid w:val="00AA34DC"/>
    <w:rsid w:val="00AA4DCB"/>
    <w:rsid w:val="00AB3701"/>
    <w:rsid w:val="00AB3777"/>
    <w:rsid w:val="00AB5322"/>
    <w:rsid w:val="00AC4940"/>
    <w:rsid w:val="00AD26EC"/>
    <w:rsid w:val="00AD3F96"/>
    <w:rsid w:val="00AE4054"/>
    <w:rsid w:val="00AE6C76"/>
    <w:rsid w:val="00AE7E3B"/>
    <w:rsid w:val="00AE7F00"/>
    <w:rsid w:val="00AF2522"/>
    <w:rsid w:val="00B03638"/>
    <w:rsid w:val="00B04FE3"/>
    <w:rsid w:val="00B10BD8"/>
    <w:rsid w:val="00B17A25"/>
    <w:rsid w:val="00B20DC9"/>
    <w:rsid w:val="00B24A3E"/>
    <w:rsid w:val="00B27C0A"/>
    <w:rsid w:val="00B52ED6"/>
    <w:rsid w:val="00B731C2"/>
    <w:rsid w:val="00B80F12"/>
    <w:rsid w:val="00B851EC"/>
    <w:rsid w:val="00BB5D36"/>
    <w:rsid w:val="00BB7053"/>
    <w:rsid w:val="00BC2F9F"/>
    <w:rsid w:val="00BD46CA"/>
    <w:rsid w:val="00BE6329"/>
    <w:rsid w:val="00BE6DC3"/>
    <w:rsid w:val="00BF37AC"/>
    <w:rsid w:val="00BF41E6"/>
    <w:rsid w:val="00C00EC6"/>
    <w:rsid w:val="00C025AF"/>
    <w:rsid w:val="00C1075B"/>
    <w:rsid w:val="00C26A4C"/>
    <w:rsid w:val="00C360BF"/>
    <w:rsid w:val="00C45B0B"/>
    <w:rsid w:val="00C6108F"/>
    <w:rsid w:val="00C6200E"/>
    <w:rsid w:val="00C66A5D"/>
    <w:rsid w:val="00C66AB7"/>
    <w:rsid w:val="00C747A3"/>
    <w:rsid w:val="00C7720B"/>
    <w:rsid w:val="00C8476F"/>
    <w:rsid w:val="00C92B62"/>
    <w:rsid w:val="00CB39DF"/>
    <w:rsid w:val="00CC1A2B"/>
    <w:rsid w:val="00CC3711"/>
    <w:rsid w:val="00CD2569"/>
    <w:rsid w:val="00CE65B5"/>
    <w:rsid w:val="00CE77EB"/>
    <w:rsid w:val="00CE7A2D"/>
    <w:rsid w:val="00D10132"/>
    <w:rsid w:val="00D11140"/>
    <w:rsid w:val="00D323FC"/>
    <w:rsid w:val="00D36DE7"/>
    <w:rsid w:val="00D42B46"/>
    <w:rsid w:val="00D44EFB"/>
    <w:rsid w:val="00D56F02"/>
    <w:rsid w:val="00D840D7"/>
    <w:rsid w:val="00D85A72"/>
    <w:rsid w:val="00D86DE8"/>
    <w:rsid w:val="00D94FEF"/>
    <w:rsid w:val="00D956F7"/>
    <w:rsid w:val="00DA2CD9"/>
    <w:rsid w:val="00DD1A06"/>
    <w:rsid w:val="00DE5214"/>
    <w:rsid w:val="00DF0D31"/>
    <w:rsid w:val="00DF374B"/>
    <w:rsid w:val="00DF687B"/>
    <w:rsid w:val="00E130D5"/>
    <w:rsid w:val="00E14C0C"/>
    <w:rsid w:val="00E15ED9"/>
    <w:rsid w:val="00E358E5"/>
    <w:rsid w:val="00E3768C"/>
    <w:rsid w:val="00E3784F"/>
    <w:rsid w:val="00E47A2E"/>
    <w:rsid w:val="00E54880"/>
    <w:rsid w:val="00E573A7"/>
    <w:rsid w:val="00E64C2D"/>
    <w:rsid w:val="00E70B6F"/>
    <w:rsid w:val="00E748A9"/>
    <w:rsid w:val="00E7508A"/>
    <w:rsid w:val="00E84771"/>
    <w:rsid w:val="00E862BB"/>
    <w:rsid w:val="00E92BCB"/>
    <w:rsid w:val="00E95309"/>
    <w:rsid w:val="00E973EA"/>
    <w:rsid w:val="00ED0B38"/>
    <w:rsid w:val="00ED0F88"/>
    <w:rsid w:val="00ED356D"/>
    <w:rsid w:val="00ED45F4"/>
    <w:rsid w:val="00ED4B4A"/>
    <w:rsid w:val="00EE5782"/>
    <w:rsid w:val="00EE7B14"/>
    <w:rsid w:val="00EF057B"/>
    <w:rsid w:val="00EF7FB6"/>
    <w:rsid w:val="00F06D78"/>
    <w:rsid w:val="00F14192"/>
    <w:rsid w:val="00F155B9"/>
    <w:rsid w:val="00F1658E"/>
    <w:rsid w:val="00F22A8C"/>
    <w:rsid w:val="00F409A1"/>
    <w:rsid w:val="00F5509F"/>
    <w:rsid w:val="00F55296"/>
    <w:rsid w:val="00F71C0E"/>
    <w:rsid w:val="00F84508"/>
    <w:rsid w:val="00FA3578"/>
    <w:rsid w:val="00FB20FB"/>
    <w:rsid w:val="00FE1A05"/>
    <w:rsid w:val="00FE2B86"/>
    <w:rsid w:val="00FE6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A34DC"/>
    <w:pPr>
      <w:keepNext/>
      <w:spacing w:after="0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A34DC"/>
    <w:pPr>
      <w:keepNext/>
      <w:spacing w:after="0"/>
      <w:jc w:val="center"/>
      <w:outlineLvl w:val="1"/>
    </w:pPr>
    <w:rPr>
      <w:rFonts w:ascii="Times New Roman" w:hAnsi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47A2E"/>
    <w:pPr>
      <w:keepNext/>
      <w:spacing w:after="0" w:line="360" w:lineRule="auto"/>
      <w:ind w:left="1701" w:right="851"/>
      <w:outlineLvl w:val="2"/>
    </w:pPr>
    <w:rPr>
      <w:rFonts w:ascii="Times New Roman" w:hAnsi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47A2E"/>
    <w:pPr>
      <w:keepNext/>
      <w:spacing w:after="0" w:line="360" w:lineRule="auto"/>
      <w:ind w:right="851"/>
      <w:outlineLvl w:val="3"/>
    </w:pPr>
    <w:rPr>
      <w:rFonts w:ascii="Times New Roman" w:hAnsi="Times New Roman"/>
      <w:b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057D8"/>
    <w:pPr>
      <w:keepNext/>
      <w:ind w:left="-284"/>
      <w:outlineLvl w:val="4"/>
    </w:pPr>
    <w:rPr>
      <w:rFonts w:ascii="Times New Roman" w:hAnsi="Times New Roman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1075B"/>
    <w:pPr>
      <w:keepNext/>
      <w:spacing w:after="0" w:line="360" w:lineRule="auto"/>
      <w:ind w:right="851"/>
      <w:jc w:val="both"/>
      <w:outlineLvl w:val="5"/>
    </w:pPr>
    <w:rPr>
      <w:rFonts w:ascii="Times New Roman" w:hAnsi="Times New Roman"/>
      <w:b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04893"/>
    <w:pPr>
      <w:keepNext/>
      <w:spacing w:after="0"/>
      <w:jc w:val="center"/>
      <w:outlineLvl w:val="6"/>
    </w:pPr>
    <w:rPr>
      <w:rFonts w:ascii="Times New Roman" w:hAnsi="Times New Roman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34DC"/>
    <w:rPr>
      <w:rFonts w:ascii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AA34DC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47A2E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E47A2E"/>
    <w:rPr>
      <w:rFonts w:ascii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1057D8"/>
    <w:rPr>
      <w:rFonts w:ascii="Times New Roman" w:hAnsi="Times New Roman" w:cs="Times New Roman"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75B"/>
    <w:rPr>
      <w:rFonts w:ascii="Times New Roman" w:hAnsi="Times New Roman" w:cs="Times New Roman"/>
      <w:b/>
      <w:sz w:val="28"/>
      <w:szCs w:val="28"/>
    </w:rPr>
  </w:style>
  <w:style w:type="character" w:customStyle="1" w:styleId="70">
    <w:name w:val="Заголовок 7 Знак"/>
    <w:link w:val="7"/>
    <w:uiPriority w:val="99"/>
    <w:locked/>
    <w:rsid w:val="00504893"/>
    <w:rPr>
      <w:rFonts w:ascii="Times New Roman" w:hAnsi="Times New Roman" w:cs="Times New Roman"/>
      <w:b/>
      <w:sz w:val="32"/>
      <w:szCs w:val="32"/>
    </w:rPr>
  </w:style>
  <w:style w:type="paragraph" w:styleId="a3">
    <w:name w:val="List Paragraph"/>
    <w:basedOn w:val="a"/>
    <w:uiPriority w:val="99"/>
    <w:qFormat/>
    <w:rsid w:val="001057D8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881D2A"/>
    <w:pPr>
      <w:spacing w:after="0" w:line="360" w:lineRule="auto"/>
      <w:ind w:right="851" w:firstLine="709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881D2A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rsid w:val="00240622"/>
    <w:pPr>
      <w:spacing w:after="0" w:line="360" w:lineRule="auto"/>
      <w:ind w:right="851"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240622"/>
    <w:rPr>
      <w:rFonts w:ascii="Times New Roman" w:hAnsi="Times New Roman" w:cs="Times New Roman"/>
      <w:sz w:val="28"/>
      <w:szCs w:val="28"/>
    </w:rPr>
  </w:style>
  <w:style w:type="paragraph" w:styleId="a6">
    <w:name w:val="Block Text"/>
    <w:basedOn w:val="a"/>
    <w:uiPriority w:val="99"/>
    <w:rsid w:val="00C1075B"/>
    <w:pPr>
      <w:spacing w:after="0" w:line="360" w:lineRule="auto"/>
      <w:ind w:left="709" w:right="851"/>
      <w:jc w:val="both"/>
    </w:pPr>
    <w:rPr>
      <w:rFonts w:ascii="Times New Roman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B20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20DC9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rsid w:val="007E47B2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locked/>
    <w:rsid w:val="007E47B2"/>
    <w:rPr>
      <w:rFonts w:ascii="Times New Roman" w:hAnsi="Times New Roman" w:cs="Times New Roman"/>
      <w:sz w:val="28"/>
      <w:szCs w:val="28"/>
    </w:rPr>
  </w:style>
  <w:style w:type="character" w:styleId="a9">
    <w:name w:val="Hyperlink"/>
    <w:uiPriority w:val="99"/>
    <w:rsid w:val="00D44EFB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uiPriority w:val="99"/>
    <w:rsid w:val="00794D7D"/>
    <w:pPr>
      <w:jc w:val="center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794D7D"/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rsid w:val="00907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90755C"/>
    <w:rPr>
      <w:rFonts w:cs="Times New Roman"/>
    </w:rPr>
  </w:style>
  <w:style w:type="paragraph" w:styleId="ae">
    <w:name w:val="footer"/>
    <w:basedOn w:val="a"/>
    <w:link w:val="af"/>
    <w:uiPriority w:val="99"/>
    <w:rsid w:val="00907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90755C"/>
    <w:rPr>
      <w:rFonts w:cs="Times New Roman"/>
    </w:rPr>
  </w:style>
  <w:style w:type="paragraph" w:styleId="af0">
    <w:name w:val="TOC Heading"/>
    <w:basedOn w:val="1"/>
    <w:next w:val="a"/>
    <w:uiPriority w:val="39"/>
    <w:semiHidden/>
    <w:unhideWhenUsed/>
    <w:qFormat/>
    <w:rsid w:val="00B17A25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locked/>
    <w:rsid w:val="00B17A25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hyperlink" Target="http://www.creativeconomy.ru/articles/2990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hyperlink" Target="https://ru.wikipedia.org/wiki/%C5%E4%E8%ED%E0%FF_%F2%E0%F0%E8%F4%ED%E0%FF_%F1%E5%F2%EA%E0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F6595-C36C-47A8-A2DA-74E0CEDD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3432</TotalTime>
  <Pages>26</Pages>
  <Words>4609</Words>
  <Characters>33442</Characters>
  <Application>Microsoft Office Word</Application>
  <DocSecurity>0</DocSecurity>
  <Lines>278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Ринат</cp:lastModifiedBy>
  <cp:revision>139</cp:revision>
  <cp:lastPrinted>2014-12-08T15:18:00Z</cp:lastPrinted>
  <dcterms:created xsi:type="dcterms:W3CDTF">2014-11-17T12:58:00Z</dcterms:created>
  <dcterms:modified xsi:type="dcterms:W3CDTF">2015-01-05T07:48:00Z</dcterms:modified>
</cp:coreProperties>
</file>