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3D" w:rsidRPr="00E62D2D" w:rsidRDefault="007E793D" w:rsidP="007E793D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E62D2D">
        <w:rPr>
          <w:rFonts w:ascii="Times New Roman" w:hAnsi="Times New Roman"/>
          <w:sz w:val="24"/>
          <w:szCs w:val="24"/>
        </w:rPr>
        <w:t xml:space="preserve">ФЕДЕРАЛЬНОЕ ГОСУДАРСТВЕННОЕ ОБРАЗОВАТЕЛЬНОЕ БЮДЖЕТНОЕ УЧРЕЖДЕНИЕ </w:t>
      </w:r>
    </w:p>
    <w:p w:rsidR="007E793D" w:rsidRPr="00E62D2D" w:rsidRDefault="007E793D" w:rsidP="007E793D">
      <w:pPr>
        <w:spacing w:after="60" w:line="240" w:lineRule="auto"/>
        <w:jc w:val="center"/>
        <w:rPr>
          <w:rFonts w:ascii="Times New Roman" w:hAnsi="Times New Roman"/>
          <w:sz w:val="24"/>
          <w:szCs w:val="24"/>
        </w:rPr>
      </w:pPr>
      <w:r w:rsidRPr="00E62D2D">
        <w:rPr>
          <w:rFonts w:ascii="Times New Roman" w:hAnsi="Times New Roman"/>
          <w:sz w:val="24"/>
          <w:szCs w:val="24"/>
        </w:rPr>
        <w:t>ВЫСШЕГО ПРОФЕССИОНАЛЬНОГО ОБРАЗОВАНИЯ</w:t>
      </w:r>
    </w:p>
    <w:p w:rsidR="007E793D" w:rsidRPr="00E62D2D" w:rsidRDefault="007E793D" w:rsidP="007E793D">
      <w:pPr>
        <w:keepNext/>
        <w:spacing w:after="6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E62D2D">
        <w:rPr>
          <w:rFonts w:ascii="Times New Roman" w:hAnsi="Times New Roman"/>
          <w:b/>
          <w:bCs/>
          <w:sz w:val="24"/>
          <w:szCs w:val="24"/>
        </w:rPr>
        <w:t xml:space="preserve">ФИНАНСОВЫЙ УНИВЕРСИТЕТ </w:t>
      </w:r>
    </w:p>
    <w:p w:rsidR="007E793D" w:rsidRPr="00E62D2D" w:rsidRDefault="007E793D" w:rsidP="007E793D">
      <w:pPr>
        <w:keepNext/>
        <w:spacing w:after="6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E62D2D">
        <w:rPr>
          <w:rFonts w:ascii="Times New Roman" w:hAnsi="Times New Roman"/>
          <w:b/>
          <w:bCs/>
          <w:sz w:val="24"/>
          <w:szCs w:val="24"/>
        </w:rPr>
        <w:t>ПРИ ПРАВИТЕЛЬСТВЕ РОССИЙСКОЙ ФЕДЕРАЦИИ</w:t>
      </w:r>
    </w:p>
    <w:p w:rsidR="007E793D" w:rsidRPr="00E62D2D" w:rsidRDefault="008570FB" w:rsidP="007E793D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Пензенский филиал</w:t>
      </w:r>
    </w:p>
    <w:p w:rsidR="007E793D" w:rsidRPr="00A47E57" w:rsidRDefault="007E793D" w:rsidP="007E793D">
      <w:pPr>
        <w:pStyle w:val="Pa12"/>
        <w:spacing w:after="8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640A" w:rsidRDefault="0045640A" w:rsidP="0045640A">
      <w:pPr>
        <w:spacing w:after="0" w:line="240" w:lineRule="auto"/>
      </w:pPr>
    </w:p>
    <w:p w:rsidR="007E793D" w:rsidRDefault="007E793D" w:rsidP="004564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 «Менеджмент и маркетинг</w:t>
      </w:r>
      <w:r w:rsidRPr="00E62D2D">
        <w:rPr>
          <w:rFonts w:ascii="Times New Roman" w:hAnsi="Times New Roman"/>
          <w:b/>
          <w:sz w:val="28"/>
          <w:szCs w:val="28"/>
        </w:rPr>
        <w:t>»</w:t>
      </w:r>
    </w:p>
    <w:p w:rsidR="0045640A" w:rsidRPr="00E62D2D" w:rsidRDefault="0045640A" w:rsidP="004564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793D" w:rsidRPr="00E62D2D" w:rsidRDefault="007E793D" w:rsidP="004564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2D2D">
        <w:rPr>
          <w:rFonts w:ascii="Times New Roman" w:hAnsi="Times New Roman"/>
          <w:sz w:val="28"/>
          <w:szCs w:val="28"/>
        </w:rPr>
        <w:t>Направление</w:t>
      </w:r>
      <w:r>
        <w:rPr>
          <w:rFonts w:ascii="Times New Roman" w:hAnsi="Times New Roman"/>
          <w:sz w:val="28"/>
          <w:szCs w:val="28"/>
        </w:rPr>
        <w:t xml:space="preserve"> Бакалавр</w:t>
      </w:r>
      <w:r w:rsidRPr="00E62D2D">
        <w:rPr>
          <w:rFonts w:ascii="Times New Roman" w:hAnsi="Times New Roman"/>
          <w:sz w:val="28"/>
          <w:szCs w:val="28"/>
        </w:rPr>
        <w:t xml:space="preserve"> экономики</w:t>
      </w:r>
    </w:p>
    <w:p w:rsidR="007E793D" w:rsidRDefault="007E793D" w:rsidP="007E793D">
      <w:pPr>
        <w:spacing w:after="80" w:line="240" w:lineRule="auto"/>
      </w:pPr>
    </w:p>
    <w:p w:rsidR="007E793D" w:rsidRDefault="007E793D" w:rsidP="007E793D">
      <w:pPr>
        <w:spacing w:after="80" w:line="240" w:lineRule="auto"/>
      </w:pPr>
    </w:p>
    <w:p w:rsidR="007E793D" w:rsidRPr="005575A7" w:rsidRDefault="007E793D" w:rsidP="007E793D">
      <w:pPr>
        <w:spacing w:after="80" w:line="240" w:lineRule="auto"/>
      </w:pPr>
    </w:p>
    <w:p w:rsidR="007E793D" w:rsidRPr="005575A7" w:rsidRDefault="007E793D" w:rsidP="007E793D">
      <w:pPr>
        <w:pStyle w:val="Pa12"/>
        <w:spacing w:after="8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793D" w:rsidRPr="00C608E4" w:rsidRDefault="00442C31" w:rsidP="0045640A">
      <w:pPr>
        <w:spacing w:after="8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КОНТРОЛЬНАЯ РАБОТА № 2</w:t>
      </w:r>
    </w:p>
    <w:p w:rsidR="007E793D" w:rsidRPr="00C608E4" w:rsidRDefault="007E793D" w:rsidP="0045640A">
      <w:pPr>
        <w:spacing w:after="80" w:line="240" w:lineRule="auto"/>
        <w:jc w:val="center"/>
        <w:rPr>
          <w:rFonts w:ascii="Arial" w:hAnsi="Arial" w:cs="Arial"/>
          <w:sz w:val="28"/>
          <w:szCs w:val="28"/>
        </w:rPr>
      </w:pPr>
    </w:p>
    <w:p w:rsidR="007E793D" w:rsidRPr="00616385" w:rsidRDefault="007E793D" w:rsidP="0045640A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A6BBC">
        <w:rPr>
          <w:rFonts w:ascii="Arial" w:hAnsi="Arial" w:cs="Arial"/>
          <w:b/>
          <w:sz w:val="28"/>
          <w:szCs w:val="28"/>
        </w:rPr>
        <w:t xml:space="preserve">по дисциплине </w:t>
      </w:r>
      <w:r w:rsidRPr="00020C8C">
        <w:rPr>
          <w:rFonts w:ascii="Arial" w:hAnsi="Arial" w:cs="Arial"/>
          <w:b/>
          <w:bCs/>
          <w:sz w:val="28"/>
          <w:szCs w:val="28"/>
        </w:rPr>
        <w:t>«</w:t>
      </w:r>
      <w:r w:rsidR="009E2BDF">
        <w:rPr>
          <w:rFonts w:ascii="Arial" w:hAnsi="Arial" w:cs="Arial"/>
          <w:b/>
          <w:bCs/>
          <w:sz w:val="28"/>
          <w:szCs w:val="28"/>
        </w:rPr>
        <w:t>Менеджмент</w:t>
      </w:r>
      <w:r w:rsidRPr="00020C8C">
        <w:rPr>
          <w:rFonts w:ascii="Arial" w:hAnsi="Arial" w:cs="Arial"/>
          <w:b/>
          <w:bCs/>
          <w:sz w:val="28"/>
          <w:szCs w:val="28"/>
        </w:rPr>
        <w:t>»</w:t>
      </w:r>
    </w:p>
    <w:p w:rsidR="007E793D" w:rsidRDefault="007E793D" w:rsidP="0045640A">
      <w:pPr>
        <w:spacing w:after="8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C608E4">
        <w:rPr>
          <w:rFonts w:ascii="Arial" w:hAnsi="Arial" w:cs="Arial"/>
          <w:b/>
          <w:i/>
          <w:sz w:val="32"/>
          <w:szCs w:val="32"/>
        </w:rPr>
        <w:t xml:space="preserve">Тема </w:t>
      </w:r>
      <w:r w:rsidR="00616385" w:rsidRPr="00616385">
        <w:rPr>
          <w:rFonts w:ascii="Arial" w:hAnsi="Arial" w:cs="Arial"/>
          <w:b/>
          <w:i/>
          <w:sz w:val="32"/>
          <w:szCs w:val="32"/>
        </w:rPr>
        <w:t>Школы научного менеджмента. Научные подходы к управлению</w:t>
      </w:r>
    </w:p>
    <w:p w:rsidR="007E793D" w:rsidRPr="00430784" w:rsidRDefault="007E793D" w:rsidP="0045640A">
      <w:pPr>
        <w:spacing w:after="8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Вариант 1.</w:t>
      </w:r>
    </w:p>
    <w:p w:rsidR="007E793D" w:rsidRPr="00430784" w:rsidRDefault="007E793D" w:rsidP="0045640A">
      <w:pPr>
        <w:spacing w:after="80" w:line="240" w:lineRule="auto"/>
        <w:jc w:val="center"/>
        <w:rPr>
          <w:rFonts w:ascii="Arial" w:hAnsi="Arial" w:cs="Arial"/>
          <w:sz w:val="28"/>
          <w:szCs w:val="28"/>
        </w:rPr>
      </w:pPr>
    </w:p>
    <w:p w:rsidR="007E793D" w:rsidRPr="005575A7" w:rsidRDefault="007E793D" w:rsidP="007E793D">
      <w:pPr>
        <w:pStyle w:val="Pa12"/>
        <w:spacing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E793D" w:rsidRDefault="007E793D" w:rsidP="007E793D"/>
    <w:p w:rsidR="000C674F" w:rsidRDefault="000C674F" w:rsidP="007E793D"/>
    <w:p w:rsidR="007E793D" w:rsidRDefault="007E793D" w:rsidP="007E793D"/>
    <w:p w:rsidR="007E793D" w:rsidRPr="00CC2823" w:rsidRDefault="007E793D" w:rsidP="007E793D"/>
    <w:p w:rsidR="007E793D" w:rsidRPr="009D36AF" w:rsidRDefault="007E793D" w:rsidP="007E793D">
      <w:pPr>
        <w:spacing w:after="0" w:line="360" w:lineRule="auto"/>
        <w:ind w:left="4320"/>
        <w:rPr>
          <w:rFonts w:ascii="Times New Roman" w:hAnsi="Times New Roman"/>
          <w:sz w:val="28"/>
          <w:szCs w:val="28"/>
        </w:rPr>
      </w:pPr>
      <w:r w:rsidRPr="009D36AF">
        <w:rPr>
          <w:rFonts w:ascii="Times New Roman" w:hAnsi="Times New Roman"/>
          <w:sz w:val="28"/>
          <w:szCs w:val="28"/>
        </w:rPr>
        <w:t>Сту</w:t>
      </w:r>
      <w:r w:rsidR="00442C31">
        <w:rPr>
          <w:rFonts w:ascii="Times New Roman" w:hAnsi="Times New Roman"/>
          <w:sz w:val="28"/>
          <w:szCs w:val="28"/>
        </w:rPr>
        <w:t xml:space="preserve">дент </w:t>
      </w:r>
      <w:proofErr w:type="spellStart"/>
      <w:r w:rsidR="00442C31">
        <w:rPr>
          <w:rFonts w:ascii="Times New Roman" w:hAnsi="Times New Roman"/>
          <w:sz w:val="28"/>
          <w:szCs w:val="28"/>
        </w:rPr>
        <w:t>Мурысин</w:t>
      </w:r>
      <w:proofErr w:type="spellEnd"/>
      <w:r w:rsidR="00442C31">
        <w:rPr>
          <w:rFonts w:ascii="Times New Roman" w:hAnsi="Times New Roman"/>
          <w:sz w:val="28"/>
          <w:szCs w:val="28"/>
        </w:rPr>
        <w:t xml:space="preserve"> М.В.</w:t>
      </w:r>
    </w:p>
    <w:p w:rsidR="007E793D" w:rsidRPr="009D36AF" w:rsidRDefault="007E793D" w:rsidP="007E793D">
      <w:pPr>
        <w:spacing w:after="0" w:line="36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 </w:t>
      </w:r>
      <w:r w:rsidR="00EB5949">
        <w:rPr>
          <w:rFonts w:ascii="Times New Roman" w:hAnsi="Times New Roman"/>
          <w:sz w:val="28"/>
          <w:szCs w:val="28"/>
        </w:rPr>
        <w:t>3</w:t>
      </w:r>
      <w:r w:rsidRPr="009D36AF">
        <w:rPr>
          <w:rFonts w:ascii="Times New Roman" w:hAnsi="Times New Roman"/>
          <w:sz w:val="28"/>
          <w:szCs w:val="28"/>
        </w:rPr>
        <w:t xml:space="preserve">.    </w:t>
      </w:r>
    </w:p>
    <w:p w:rsidR="007E793D" w:rsidRPr="009D36AF" w:rsidRDefault="00554FDB" w:rsidP="007E793D">
      <w:pPr>
        <w:spacing w:after="0" w:line="36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Личное дело № 100.21/121144</w:t>
      </w:r>
    </w:p>
    <w:p w:rsidR="00375F1D" w:rsidRPr="00A05018" w:rsidRDefault="00375F1D" w:rsidP="00375F1D">
      <w:pPr>
        <w:spacing w:after="0" w:line="360" w:lineRule="auto"/>
        <w:ind w:left="4320"/>
        <w:rPr>
          <w:rFonts w:ascii="Times New Roman" w:hAnsi="Times New Roman"/>
          <w:sz w:val="28"/>
          <w:szCs w:val="28"/>
        </w:rPr>
      </w:pPr>
      <w:r w:rsidRPr="00A05018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>,</w:t>
      </w:r>
      <w:r w:rsidRPr="00A05018">
        <w:rPr>
          <w:rFonts w:ascii="Times New Roman" w:hAnsi="Times New Roman"/>
          <w:sz w:val="28"/>
          <w:szCs w:val="28"/>
        </w:rPr>
        <w:t xml:space="preserve"> д.э.н., профессор </w:t>
      </w:r>
      <w:proofErr w:type="spellStart"/>
      <w:r w:rsidRPr="00A05018">
        <w:rPr>
          <w:rFonts w:ascii="Times New Roman" w:hAnsi="Times New Roman"/>
          <w:sz w:val="28"/>
          <w:szCs w:val="28"/>
        </w:rPr>
        <w:t>Дресвянников</w:t>
      </w:r>
      <w:proofErr w:type="spellEnd"/>
      <w:r w:rsidRPr="00A05018">
        <w:rPr>
          <w:rFonts w:ascii="Times New Roman" w:hAnsi="Times New Roman"/>
          <w:sz w:val="28"/>
          <w:szCs w:val="28"/>
        </w:rPr>
        <w:t xml:space="preserve"> Владимир Александрович</w:t>
      </w:r>
    </w:p>
    <w:p w:rsidR="007E793D" w:rsidRDefault="007E793D" w:rsidP="007E79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674F" w:rsidRDefault="000C674F" w:rsidP="007E79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674F" w:rsidRPr="009D36AF" w:rsidRDefault="000C674F" w:rsidP="007E79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93D" w:rsidRPr="00F244C7" w:rsidRDefault="007E793D" w:rsidP="00F244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Пенза – 2014</w:t>
      </w:r>
    </w:p>
    <w:p w:rsidR="007E793D" w:rsidRPr="007E793D" w:rsidRDefault="007E793D" w:rsidP="007E793D">
      <w:pPr>
        <w:pStyle w:val="2"/>
        <w:ind w:firstLine="0"/>
        <w:rPr>
          <w:b w:val="0"/>
        </w:rPr>
      </w:pPr>
      <w:r w:rsidRPr="007E793D">
        <w:rPr>
          <w:b w:val="0"/>
        </w:rPr>
        <w:lastRenderedPageBreak/>
        <w:t>СОДЕРЖАНИЕ</w:t>
      </w:r>
    </w:p>
    <w:p w:rsidR="007E793D" w:rsidRDefault="009E2BDF" w:rsidP="007E793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  <w:r w:rsidR="00170114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</w:t>
      </w:r>
      <w:r w:rsidR="00BA6E03">
        <w:rPr>
          <w:rFonts w:ascii="Times New Roman" w:hAnsi="Times New Roman" w:cs="Times New Roman"/>
          <w:sz w:val="28"/>
          <w:szCs w:val="28"/>
          <w:lang w:eastAsia="ru-RU"/>
        </w:rPr>
        <w:t>…3</w:t>
      </w:r>
    </w:p>
    <w:p w:rsidR="00F244C7" w:rsidRPr="00F244C7" w:rsidRDefault="00F244C7" w:rsidP="00F244C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44C7">
        <w:rPr>
          <w:rFonts w:ascii="Times New Roman" w:hAnsi="Times New Roman" w:cs="Times New Roman"/>
          <w:sz w:val="28"/>
          <w:szCs w:val="28"/>
          <w:lang w:eastAsia="ru-RU"/>
        </w:rPr>
        <w:t>1. Содержание и знач</w:t>
      </w:r>
      <w:r w:rsidR="00170114">
        <w:rPr>
          <w:rFonts w:ascii="Times New Roman" w:hAnsi="Times New Roman" w:cs="Times New Roman"/>
          <w:sz w:val="28"/>
          <w:szCs w:val="28"/>
          <w:lang w:eastAsia="ru-RU"/>
        </w:rPr>
        <w:t>ение ш</w:t>
      </w:r>
      <w:r w:rsidR="000D2A46">
        <w:rPr>
          <w:rFonts w:ascii="Times New Roman" w:hAnsi="Times New Roman" w:cs="Times New Roman"/>
          <w:sz w:val="28"/>
          <w:szCs w:val="28"/>
          <w:lang w:eastAsia="ru-RU"/>
        </w:rPr>
        <w:t>кол научного менеджмента…………………..</w:t>
      </w:r>
      <w:r w:rsidR="00170114">
        <w:rPr>
          <w:rFonts w:ascii="Times New Roman" w:hAnsi="Times New Roman" w:cs="Times New Roman"/>
          <w:sz w:val="28"/>
          <w:szCs w:val="28"/>
          <w:lang w:eastAsia="ru-RU"/>
        </w:rPr>
        <w:t>…..</w:t>
      </w:r>
      <w:r w:rsidR="000D2A46"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F244C7" w:rsidRDefault="00F244C7" w:rsidP="00F244C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44C7">
        <w:rPr>
          <w:rFonts w:ascii="Times New Roman" w:hAnsi="Times New Roman" w:cs="Times New Roman"/>
          <w:sz w:val="28"/>
          <w:szCs w:val="28"/>
          <w:lang w:eastAsia="ru-RU"/>
        </w:rPr>
        <w:t>2. Содержание и значение научных подходов к управлению организацией</w:t>
      </w:r>
      <w:r w:rsidR="00B14011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</w:t>
      </w:r>
      <w:r w:rsidR="00A44CD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70114">
        <w:rPr>
          <w:rFonts w:ascii="Times New Roman" w:hAnsi="Times New Roman" w:cs="Times New Roman"/>
          <w:sz w:val="28"/>
          <w:szCs w:val="28"/>
          <w:lang w:eastAsia="ru-RU"/>
        </w:rPr>
        <w:t>…………</w:t>
      </w:r>
      <w:r w:rsidRPr="00F244C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14011">
        <w:rPr>
          <w:rFonts w:ascii="Times New Roman" w:hAnsi="Times New Roman" w:cs="Times New Roman"/>
          <w:sz w:val="28"/>
          <w:szCs w:val="28"/>
          <w:lang w:eastAsia="ru-RU"/>
        </w:rPr>
        <w:t>10</w:t>
      </w:r>
    </w:p>
    <w:p w:rsidR="00550E84" w:rsidRPr="00F244C7" w:rsidRDefault="00550E84" w:rsidP="00F244C7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Задача</w:t>
      </w:r>
      <w:r w:rsidR="00170114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</w:t>
      </w:r>
      <w:r w:rsidR="00A44CD2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………………………………………..</w:t>
      </w:r>
      <w:r w:rsidR="00F44071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A44CD2">
        <w:rPr>
          <w:rFonts w:ascii="Times New Roman" w:hAnsi="Times New Roman" w:cs="Times New Roman"/>
          <w:sz w:val="28"/>
          <w:szCs w:val="28"/>
          <w:lang w:eastAsia="ru-RU"/>
        </w:rPr>
        <w:t>16</w:t>
      </w:r>
    </w:p>
    <w:p w:rsidR="009E2BDF" w:rsidRDefault="00F244C7" w:rsidP="007E793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Тест</w:t>
      </w:r>
      <w:r w:rsidR="00A44CD2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</w:t>
      </w:r>
      <w:r w:rsidR="00F44071">
        <w:rPr>
          <w:rFonts w:ascii="Times New Roman" w:hAnsi="Times New Roman" w:cs="Times New Roman"/>
          <w:sz w:val="28"/>
          <w:szCs w:val="28"/>
          <w:lang w:eastAsia="ru-RU"/>
        </w:rPr>
        <w:t>…</w:t>
      </w:r>
      <w:r w:rsidR="00A44CD2">
        <w:rPr>
          <w:rFonts w:ascii="Times New Roman" w:hAnsi="Times New Roman" w:cs="Times New Roman"/>
          <w:sz w:val="28"/>
          <w:szCs w:val="28"/>
          <w:lang w:eastAsia="ru-RU"/>
        </w:rPr>
        <w:t>...</w:t>
      </w:r>
      <w:r w:rsidR="00F44071">
        <w:rPr>
          <w:rFonts w:ascii="Times New Roman" w:hAnsi="Times New Roman" w:cs="Times New Roman"/>
          <w:sz w:val="28"/>
          <w:szCs w:val="28"/>
          <w:lang w:eastAsia="ru-RU"/>
        </w:rPr>
        <w:t>…..</w:t>
      </w:r>
      <w:r w:rsidR="00A44CD2">
        <w:rPr>
          <w:rFonts w:ascii="Times New Roman" w:hAnsi="Times New Roman" w:cs="Times New Roman"/>
          <w:sz w:val="28"/>
          <w:szCs w:val="28"/>
          <w:lang w:eastAsia="ru-RU"/>
        </w:rPr>
        <w:t>16</w:t>
      </w:r>
    </w:p>
    <w:p w:rsidR="009E2BDF" w:rsidRDefault="009E2BDF" w:rsidP="007E793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  <w:r w:rsidR="00F44071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</w:t>
      </w:r>
      <w:r w:rsidR="008429B7">
        <w:rPr>
          <w:rFonts w:ascii="Times New Roman" w:hAnsi="Times New Roman" w:cs="Times New Roman"/>
          <w:sz w:val="28"/>
          <w:szCs w:val="28"/>
          <w:lang w:eastAsia="ru-RU"/>
        </w:rPr>
        <w:t>…………………………...</w:t>
      </w:r>
      <w:r w:rsidR="00D6166F">
        <w:rPr>
          <w:rFonts w:ascii="Times New Roman" w:hAnsi="Times New Roman" w:cs="Times New Roman"/>
          <w:sz w:val="28"/>
          <w:szCs w:val="28"/>
          <w:lang w:eastAsia="ru-RU"/>
        </w:rPr>
        <w:t>……..</w:t>
      </w:r>
      <w:r w:rsidR="008429B7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9E2BDF" w:rsidRPr="007E793D" w:rsidRDefault="009E2BDF" w:rsidP="007E793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Список использованных источников</w:t>
      </w:r>
      <w:r w:rsidR="008429B7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………………………………………..…</w:t>
      </w:r>
      <w:r w:rsidR="00D6166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429B7">
        <w:rPr>
          <w:rFonts w:ascii="Times New Roman" w:hAnsi="Times New Roman" w:cs="Times New Roman"/>
          <w:sz w:val="28"/>
          <w:szCs w:val="28"/>
          <w:lang w:eastAsia="ru-RU"/>
        </w:rPr>
        <w:t>18</w:t>
      </w:r>
    </w:p>
    <w:p w:rsidR="0069649C" w:rsidRDefault="0069649C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4B556E" w:rsidRDefault="004B556E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792448">
      <w:pPr>
        <w:pStyle w:val="1"/>
        <w:ind w:firstLine="0"/>
      </w:pPr>
    </w:p>
    <w:p w:rsidR="00792448" w:rsidRDefault="00792448" w:rsidP="00792448">
      <w:pPr>
        <w:pStyle w:val="1"/>
        <w:ind w:firstLine="0"/>
      </w:pPr>
    </w:p>
    <w:p w:rsidR="0069649C" w:rsidRDefault="0069649C" w:rsidP="0069649C">
      <w:pPr>
        <w:pStyle w:val="1"/>
      </w:pPr>
    </w:p>
    <w:p w:rsidR="00347AA0" w:rsidRDefault="00347AA0" w:rsidP="0069649C">
      <w:pPr>
        <w:pStyle w:val="1"/>
      </w:pPr>
    </w:p>
    <w:p w:rsidR="00347AA0" w:rsidRDefault="00347AA0" w:rsidP="0069649C">
      <w:pPr>
        <w:pStyle w:val="1"/>
      </w:pPr>
    </w:p>
    <w:p w:rsidR="00347AA0" w:rsidRDefault="00347AA0" w:rsidP="0069649C">
      <w:pPr>
        <w:pStyle w:val="1"/>
      </w:pPr>
    </w:p>
    <w:p w:rsidR="00712AD6" w:rsidRDefault="00712AD6" w:rsidP="0045640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 w:rsidR="00CF6C01">
        <w:rPr>
          <w:rFonts w:ascii="Times New Roman" w:eastAsia="Calibri" w:hAnsi="Times New Roman" w:cs="Times New Roman"/>
          <w:sz w:val="28"/>
          <w:szCs w:val="28"/>
        </w:rPr>
        <w:t>ВЕДЕНИЕ</w:t>
      </w:r>
    </w:p>
    <w:p w:rsidR="007A33EC" w:rsidRDefault="007A33EC" w:rsidP="001A6F1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6F1D" w:rsidRDefault="001A6F1D" w:rsidP="001A6F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53B21">
        <w:rPr>
          <w:rFonts w:ascii="Times New Roman" w:eastAsia="Calibri" w:hAnsi="Times New Roman" w:cs="Times New Roman"/>
          <w:sz w:val="28"/>
          <w:szCs w:val="28"/>
        </w:rPr>
        <w:t>Актуальность выбранной темы заключается в том, что,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современный менеджмент является ключевым ресурсом общества, а менеджер – главной фигурой экономики. От него зависит результативность и эффективность деятельности организации и общества в целом.</w:t>
      </w:r>
    </w:p>
    <w:p w:rsidR="00B024EC" w:rsidRPr="00040D65" w:rsidRDefault="00B024EC" w:rsidP="00B02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0D65">
        <w:rPr>
          <w:rFonts w:ascii="Times New Roman" w:hAnsi="Times New Roman" w:cs="Times New Roman"/>
          <w:sz w:val="28"/>
          <w:szCs w:val="28"/>
          <w:lang w:eastAsia="ru-RU"/>
        </w:rPr>
        <w:t xml:space="preserve">Поэтому понять истоки и природу этой деятельности можно, лишь обратившись к феномену управления как </w:t>
      </w:r>
      <w:proofErr w:type="spellStart"/>
      <w:r w:rsidRPr="00040D65">
        <w:rPr>
          <w:rFonts w:ascii="Times New Roman" w:hAnsi="Times New Roman" w:cs="Times New Roman"/>
          <w:sz w:val="28"/>
          <w:szCs w:val="28"/>
          <w:lang w:eastAsia="ru-RU"/>
        </w:rPr>
        <w:t>общесоциальному</w:t>
      </w:r>
      <w:proofErr w:type="spellEnd"/>
      <w:r w:rsidRPr="00040D65">
        <w:rPr>
          <w:rFonts w:ascii="Times New Roman" w:hAnsi="Times New Roman" w:cs="Times New Roman"/>
          <w:sz w:val="28"/>
          <w:szCs w:val="28"/>
          <w:lang w:eastAsia="ru-RU"/>
        </w:rPr>
        <w:t xml:space="preserve"> явлению.</w:t>
      </w:r>
    </w:p>
    <w:p w:rsidR="00B024EC" w:rsidRDefault="00B024EC" w:rsidP="00A943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0D65">
        <w:rPr>
          <w:rFonts w:ascii="Times New Roman" w:hAnsi="Times New Roman" w:cs="Times New Roman"/>
          <w:sz w:val="28"/>
          <w:szCs w:val="28"/>
          <w:lang w:eastAsia="ru-RU"/>
        </w:rPr>
        <w:t>Управление как социальное явление и как сфера человеческой практики возникло задолго до того, как оно стало предметом специальных научных исследований.</w:t>
      </w:r>
    </w:p>
    <w:p w:rsidR="009D7F60" w:rsidRPr="00040D65" w:rsidRDefault="001916C6" w:rsidP="009D7F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0D65">
        <w:rPr>
          <w:rFonts w:ascii="Times New Roman" w:hAnsi="Times New Roman" w:cs="Times New Roman"/>
          <w:sz w:val="28"/>
          <w:szCs w:val="28"/>
          <w:lang w:eastAsia="ru-RU"/>
        </w:rPr>
        <w:t>Возникновение вначале примитивных, а затем все более сложных организаций древнего мира и их развитие требовали постоянного совершенствования практики управления.</w:t>
      </w:r>
    </w:p>
    <w:p w:rsidR="00BE3170" w:rsidRDefault="00BE3170" w:rsidP="00BE3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3170">
        <w:rPr>
          <w:rFonts w:ascii="Times New Roman" w:hAnsi="Times New Roman" w:cs="Times New Roman"/>
          <w:sz w:val="28"/>
          <w:szCs w:val="28"/>
          <w:lang w:eastAsia="ru-RU"/>
        </w:rPr>
        <w:t>С развитием экономики, менеджмент развивался, и как наука, и как практика</w:t>
      </w:r>
      <w:r w:rsidR="001D53C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5877" w:rsidRPr="00040D65" w:rsidRDefault="00BE3170" w:rsidP="00712A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3170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Pr="00BE3170">
        <w:rPr>
          <w:rFonts w:ascii="Times New Roman" w:hAnsi="Times New Roman" w:cs="Times New Roman"/>
          <w:sz w:val="28"/>
          <w:szCs w:val="28"/>
          <w:lang w:eastAsia="ru-RU"/>
        </w:rPr>
        <w:t>азвитие менеджмента исследуется с выделением подходов, школ управления. Исторические процессы менеджмента структурируют по этапам развития управленческой мысли, выделяя определенные школы, следующие друг за другом во времени</w:t>
      </w:r>
      <w:r w:rsidR="000B222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E3170">
        <w:rPr>
          <w:rFonts w:ascii="Times New Roman" w:hAnsi="Times New Roman" w:cs="Times New Roman"/>
          <w:sz w:val="28"/>
          <w:szCs w:val="28"/>
          <w:lang w:eastAsia="ru-RU"/>
        </w:rPr>
        <w:t xml:space="preserve"> и дополняют друг друга новыми содержательными аспектами понимания управления.</w:t>
      </w:r>
    </w:p>
    <w:p w:rsidR="0022435C" w:rsidRPr="007A3852" w:rsidRDefault="0022435C" w:rsidP="007A3852">
      <w:pPr>
        <w:pStyle w:val="10"/>
        <w:spacing w:line="360" w:lineRule="auto"/>
        <w:ind w:left="23" w:right="23" w:firstLine="709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Целью контрольной работы являетсяизучение</w:t>
      </w:r>
      <w:r w:rsidRPr="002D7002">
        <w:rPr>
          <w:rFonts w:eastAsia="Calibri"/>
          <w:sz w:val="28"/>
          <w:szCs w:val="28"/>
        </w:rPr>
        <w:t xml:space="preserve"> школ научного менеджмент</w:t>
      </w:r>
      <w:r w:rsidR="008F0B39">
        <w:rPr>
          <w:rFonts w:eastAsia="Calibri"/>
          <w:sz w:val="28"/>
          <w:szCs w:val="28"/>
        </w:rPr>
        <w:t>а</w:t>
      </w:r>
      <w:r w:rsidRPr="002D7002">
        <w:rPr>
          <w:rFonts w:eastAsia="Calibri"/>
          <w:sz w:val="28"/>
          <w:szCs w:val="28"/>
        </w:rPr>
        <w:t xml:space="preserve"> и научных подходов к управлению.</w:t>
      </w:r>
    </w:p>
    <w:p w:rsidR="0022435C" w:rsidRDefault="0022435C" w:rsidP="002243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FF8">
        <w:rPr>
          <w:rFonts w:ascii="Times New Roman" w:eastAsia="Calibri" w:hAnsi="Times New Roman" w:cs="Times New Roman"/>
          <w:sz w:val="28"/>
          <w:szCs w:val="28"/>
        </w:rPr>
        <w:t>В работе поставлены следующие задачи:</w:t>
      </w:r>
    </w:p>
    <w:p w:rsidR="0022435C" w:rsidRDefault="0022435C" w:rsidP="0022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38524C">
        <w:rPr>
          <w:rFonts w:ascii="Times New Roman" w:hAnsi="Times New Roman" w:cs="Times New Roman"/>
          <w:sz w:val="28"/>
          <w:szCs w:val="28"/>
          <w:lang w:bidi="ru-RU"/>
        </w:rPr>
        <w:t xml:space="preserve">рассмотреть </w:t>
      </w:r>
      <w:r w:rsidR="002D700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D7002" w:rsidRPr="00F244C7">
        <w:rPr>
          <w:rFonts w:ascii="Times New Roman" w:hAnsi="Times New Roman" w:cs="Times New Roman"/>
          <w:sz w:val="28"/>
          <w:szCs w:val="28"/>
          <w:lang w:eastAsia="ru-RU"/>
        </w:rPr>
        <w:t>одержание и знач</w:t>
      </w:r>
      <w:r w:rsidR="002D7002">
        <w:rPr>
          <w:rFonts w:ascii="Times New Roman" w:hAnsi="Times New Roman" w:cs="Times New Roman"/>
          <w:sz w:val="28"/>
          <w:szCs w:val="28"/>
          <w:lang w:eastAsia="ru-RU"/>
        </w:rPr>
        <w:t>ение школ научного менеджмента;</w:t>
      </w:r>
    </w:p>
    <w:p w:rsidR="0022435C" w:rsidRDefault="0022435C" w:rsidP="002243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– </w:t>
      </w:r>
      <w:r w:rsidRPr="00646B3C">
        <w:rPr>
          <w:rFonts w:ascii="Times New Roman" w:hAnsi="Times New Roman" w:cs="Times New Roman"/>
          <w:sz w:val="28"/>
          <w:szCs w:val="28"/>
          <w:lang w:bidi="ru-RU"/>
        </w:rPr>
        <w:t xml:space="preserve">изучить </w:t>
      </w:r>
      <w:r w:rsidR="002D700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D7002" w:rsidRPr="00F244C7">
        <w:rPr>
          <w:rFonts w:ascii="Times New Roman" w:hAnsi="Times New Roman" w:cs="Times New Roman"/>
          <w:sz w:val="28"/>
          <w:szCs w:val="28"/>
          <w:lang w:eastAsia="ru-RU"/>
        </w:rPr>
        <w:t>одержание и значение научных подходов к управлению организацией</w:t>
      </w:r>
      <w:r w:rsidR="002D700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53B21" w:rsidRDefault="00653B21" w:rsidP="00040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A0A61" w:rsidRDefault="00FA0A61" w:rsidP="00FA0A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1544" w:rsidRDefault="00E91544" w:rsidP="00FA0A61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82FFC" w:rsidRPr="00B82FFC" w:rsidRDefault="00FA0A61" w:rsidP="00E91544">
      <w:pPr>
        <w:spacing w:after="10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82FF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Содержание и значение школ научного менеджмента.</w:t>
      </w:r>
    </w:p>
    <w:p w:rsidR="00B82FFC" w:rsidRPr="00B82FFC" w:rsidRDefault="00B82FFC" w:rsidP="009F3D26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Основные школы менеджмента:</w:t>
      </w:r>
    </w:p>
    <w:p w:rsidR="00B82FFC" w:rsidRPr="00B82FFC" w:rsidRDefault="00B82FFC" w:rsidP="00CD3625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1. Школа научного управления (1885-1920 гг.). Основоположник Ф. Тейлор (США), сформулировавший основы научного менеджмента.</w:t>
      </w:r>
    </w:p>
    <w:p w:rsidR="00B82FFC" w:rsidRPr="00B82FFC" w:rsidRDefault="00B82FFC" w:rsidP="00CD3625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2. Административная (классическая) школа (1920-1950 гг.). Основ</w:t>
      </w:r>
      <w:r w:rsidR="00945D82">
        <w:rPr>
          <w:szCs w:val="28"/>
        </w:rPr>
        <w:t xml:space="preserve">оположник – А. </w:t>
      </w:r>
      <w:proofErr w:type="spellStart"/>
      <w:r w:rsidR="00945D82">
        <w:rPr>
          <w:szCs w:val="28"/>
        </w:rPr>
        <w:t>Файоль</w:t>
      </w:r>
      <w:proofErr w:type="spellEnd"/>
      <w:r w:rsidR="00945D82">
        <w:rPr>
          <w:szCs w:val="28"/>
        </w:rPr>
        <w:t xml:space="preserve"> (Франция).</w:t>
      </w:r>
    </w:p>
    <w:p w:rsidR="00B82FFC" w:rsidRPr="00B82FFC" w:rsidRDefault="00B82FFC" w:rsidP="009E375F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3. Школа человеческих отношений (неоклассическая) (1930-1950 гг.).Э. Мейо и его единомышленники рассматривали человеческий фактор и взаимоотношения в группе.</w:t>
      </w:r>
    </w:p>
    <w:p w:rsidR="00B82FFC" w:rsidRPr="00B82FFC" w:rsidRDefault="00B82FFC" w:rsidP="00561705">
      <w:pPr>
        <w:pStyle w:val="1"/>
        <w:spacing w:after="200" w:line="360" w:lineRule="auto"/>
        <w:ind w:firstLine="709"/>
        <w:rPr>
          <w:szCs w:val="28"/>
        </w:rPr>
      </w:pPr>
      <w:r w:rsidRPr="00B82FFC">
        <w:rPr>
          <w:szCs w:val="28"/>
        </w:rPr>
        <w:t>4. Школа науки управления (к</w:t>
      </w:r>
      <w:r w:rsidR="00AB2F6B">
        <w:rPr>
          <w:szCs w:val="28"/>
        </w:rPr>
        <w:t>оличественная школа управлен</w:t>
      </w:r>
      <w:r w:rsidR="001203C7">
        <w:rPr>
          <w:szCs w:val="28"/>
        </w:rPr>
        <w:t xml:space="preserve">ия) (1950 г. – настоящее время) </w:t>
      </w:r>
      <w:r w:rsidR="001203C7" w:rsidRPr="001D3E34">
        <w:rPr>
          <w:bCs/>
          <w:szCs w:val="28"/>
        </w:rPr>
        <w:t>[4</w:t>
      </w:r>
      <w:r w:rsidR="001203C7" w:rsidRPr="00B82FFC">
        <w:rPr>
          <w:bCs/>
          <w:szCs w:val="28"/>
        </w:rPr>
        <w:t>, с. 12-13]</w:t>
      </w:r>
      <w:r w:rsidR="001203C7">
        <w:rPr>
          <w:bCs/>
          <w:szCs w:val="28"/>
        </w:rPr>
        <w:t>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bCs/>
          <w:sz w:val="28"/>
          <w:szCs w:val="28"/>
        </w:rPr>
        <w:t>1. Школа научного управления (1885-1920 гг.).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bCs/>
          <w:sz w:val="28"/>
          <w:szCs w:val="28"/>
        </w:rPr>
        <w:t>Научное управление наибол</w:t>
      </w:r>
      <w:r w:rsidR="001F2148">
        <w:rPr>
          <w:rFonts w:ascii="Times New Roman" w:hAnsi="Times New Roman" w:cs="Times New Roman"/>
          <w:bCs/>
          <w:sz w:val="28"/>
          <w:szCs w:val="28"/>
        </w:rPr>
        <w:t>ее тесно связано с работами Ф.</w:t>
      </w:r>
      <w:r w:rsidRPr="00B82FFC">
        <w:rPr>
          <w:rFonts w:ascii="Times New Roman" w:hAnsi="Times New Roman" w:cs="Times New Roman"/>
          <w:bCs/>
          <w:sz w:val="28"/>
          <w:szCs w:val="28"/>
        </w:rPr>
        <w:t xml:space="preserve"> Тейлора, Г. </w:t>
      </w:r>
      <w:proofErr w:type="spellStart"/>
      <w:r w:rsidRPr="00B82FFC">
        <w:rPr>
          <w:rFonts w:ascii="Times New Roman" w:hAnsi="Times New Roman" w:cs="Times New Roman"/>
          <w:bCs/>
          <w:sz w:val="28"/>
          <w:szCs w:val="28"/>
        </w:rPr>
        <w:t>Гантта</w:t>
      </w:r>
      <w:proofErr w:type="spellEnd"/>
      <w:r w:rsidRPr="00B82FFC">
        <w:rPr>
          <w:rFonts w:ascii="Times New Roman" w:hAnsi="Times New Roman" w:cs="Times New Roman"/>
          <w:bCs/>
          <w:sz w:val="28"/>
          <w:szCs w:val="28"/>
        </w:rPr>
        <w:t xml:space="preserve">, Ф. Гилберта, Г. Форда, Г. </w:t>
      </w:r>
      <w:proofErr w:type="spellStart"/>
      <w:r w:rsidRPr="00B82FFC">
        <w:rPr>
          <w:rFonts w:ascii="Times New Roman" w:hAnsi="Times New Roman" w:cs="Times New Roman"/>
          <w:bCs/>
          <w:sz w:val="28"/>
          <w:szCs w:val="28"/>
        </w:rPr>
        <w:t>Эмерсона</w:t>
      </w:r>
      <w:proofErr w:type="spellEnd"/>
      <w:r w:rsidRPr="00B82FF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B82FFC" w:rsidRPr="001203C7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bCs/>
          <w:sz w:val="28"/>
          <w:szCs w:val="28"/>
        </w:rPr>
        <w:t xml:space="preserve">Объектом исследования создателей школы являлось промышленное предприятие, производственные </w:t>
      </w:r>
      <w:r w:rsidR="001203C7">
        <w:rPr>
          <w:rFonts w:ascii="Times New Roman" w:hAnsi="Times New Roman" w:cs="Times New Roman"/>
          <w:bCs/>
          <w:sz w:val="28"/>
          <w:szCs w:val="28"/>
        </w:rPr>
        <w:t>процессы, труд рабочи</w:t>
      </w:r>
      <w:r w:rsidR="00A8248F">
        <w:rPr>
          <w:rFonts w:ascii="Times New Roman" w:hAnsi="Times New Roman" w:cs="Times New Roman"/>
          <w:bCs/>
          <w:sz w:val="28"/>
          <w:szCs w:val="28"/>
        </w:rPr>
        <w:t>х</w:t>
      </w:r>
      <w:r w:rsidR="001203C7">
        <w:rPr>
          <w:rFonts w:ascii="Times New Roman" w:hAnsi="Times New Roman" w:cs="Times New Roman"/>
          <w:bCs/>
          <w:sz w:val="28"/>
          <w:szCs w:val="28"/>
        </w:rPr>
        <w:t>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Целью исследования, являлась рационализация труда рабочих, повышение эффективности производственных процессов и снижение технологических издержек.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     Основные достижения школы: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1. Впервые в производственной деятельности стали использоваться методы научных исследований: наблюдения, хронометраж, эксперимент, анализ результатов деятельности. Это позволило получить информацию о сильных и слабых сторонах производства и разработать рекомендации по его совершенствованию.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2. Впервые в практику менеджмента было введено нормирование: нормы времени на изготовление продукции, нормы расхода материалов.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3. Научный отбор рабочего и его обучение. Эффективность требовала подбора рабочих с учётом их профессиональных качеств и в соответствие с </w:t>
      </w:r>
      <w:r w:rsidRPr="00B82FFC">
        <w:rPr>
          <w:rFonts w:ascii="Times New Roman" w:hAnsi="Times New Roman" w:cs="Times New Roman"/>
          <w:sz w:val="28"/>
          <w:szCs w:val="28"/>
        </w:rPr>
        <w:lastRenderedPageBreak/>
        <w:t>характеристиками работы, которую они будут выполнять. Большое внимание стало уделяться обучению работников и передаче передовых методов (полезного опыта).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4. Специализация работы. Производство было разделено на составные части, и все рабочие стали специалистами в своих видах работ. 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5. Важность побудительных мотивов. Стало применяться мотивирование труда с учётом производительности и качества работы, была введена сдельная оплата труда. Также вознаграждалось проявление инициативы и проводилось стимулирование творче</w:t>
      </w:r>
      <w:r w:rsidR="003A1E68">
        <w:rPr>
          <w:rFonts w:ascii="Times New Roman" w:hAnsi="Times New Roman" w:cs="Times New Roman"/>
          <w:sz w:val="28"/>
          <w:szCs w:val="28"/>
        </w:rPr>
        <w:t>ского труда исполнителей [12</w:t>
      </w:r>
      <w:r w:rsidRPr="00B82FFC">
        <w:rPr>
          <w:rFonts w:ascii="Times New Roman" w:hAnsi="Times New Roman" w:cs="Times New Roman"/>
          <w:sz w:val="28"/>
          <w:szCs w:val="28"/>
        </w:rPr>
        <w:t>, с. 30-31].</w:t>
      </w:r>
    </w:p>
    <w:p w:rsidR="00B82FFC" w:rsidRPr="00B82FFC" w:rsidRDefault="00B82FFC" w:rsidP="00EF29C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bCs/>
          <w:sz w:val="28"/>
          <w:szCs w:val="28"/>
        </w:rPr>
        <w:t>Также представители школы говорили, о важности социальной ответственности бизнеса перед обществом. Бизнес должен служить людям. Нельзя не отметить особую актуальность данного тезиса в наше время, когда многие компании не приемлют этой идеи и не ру</w:t>
      </w:r>
      <w:r w:rsidRPr="00B82FFC">
        <w:rPr>
          <w:rFonts w:ascii="Times New Roman" w:hAnsi="Times New Roman" w:cs="Times New Roman"/>
          <w:bCs/>
          <w:sz w:val="28"/>
          <w:szCs w:val="28"/>
        </w:rPr>
        <w:softHyphen/>
        <w:t>ководствуются сознанием ответственности за свои дела пе</w:t>
      </w:r>
      <w:r w:rsidR="00C456C3">
        <w:rPr>
          <w:rFonts w:ascii="Times New Roman" w:hAnsi="Times New Roman" w:cs="Times New Roman"/>
          <w:bCs/>
          <w:sz w:val="28"/>
          <w:szCs w:val="28"/>
        </w:rPr>
        <w:t>ред государством, перед народом[6</w:t>
      </w:r>
      <w:r w:rsidRPr="00B82FFC">
        <w:rPr>
          <w:rFonts w:ascii="Times New Roman" w:hAnsi="Times New Roman" w:cs="Times New Roman"/>
          <w:bCs/>
          <w:sz w:val="28"/>
          <w:szCs w:val="28"/>
        </w:rPr>
        <w:t>, 25-30].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2. Административная (классическая) школа (1920-1950 гг.). </w:t>
      </w:r>
    </w:p>
    <w:p w:rsid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bCs/>
          <w:sz w:val="28"/>
          <w:szCs w:val="28"/>
        </w:rPr>
        <w:t xml:space="preserve">Анри </w:t>
      </w:r>
      <w:proofErr w:type="spellStart"/>
      <w:r w:rsidRPr="00B82FFC">
        <w:rPr>
          <w:rFonts w:ascii="Times New Roman" w:hAnsi="Times New Roman" w:cs="Times New Roman"/>
          <w:bCs/>
          <w:sz w:val="28"/>
          <w:szCs w:val="28"/>
        </w:rPr>
        <w:t>Файоль</w:t>
      </w:r>
      <w:proofErr w:type="spellEnd"/>
      <w:r w:rsidRPr="00B82FFC">
        <w:rPr>
          <w:rFonts w:ascii="Times New Roman" w:hAnsi="Times New Roman" w:cs="Times New Roman"/>
          <w:bCs/>
          <w:sz w:val="28"/>
          <w:szCs w:val="28"/>
        </w:rPr>
        <w:t xml:space="preserve"> (1841-1925) –ос</w:t>
      </w:r>
      <w:r w:rsidR="00071DC5">
        <w:rPr>
          <w:rFonts w:ascii="Times New Roman" w:hAnsi="Times New Roman" w:cs="Times New Roman"/>
          <w:bCs/>
          <w:sz w:val="28"/>
          <w:szCs w:val="28"/>
        </w:rPr>
        <w:t>нователь административной (клас</w:t>
      </w:r>
      <w:r w:rsidRPr="00B82FFC">
        <w:rPr>
          <w:rFonts w:ascii="Times New Roman" w:hAnsi="Times New Roman" w:cs="Times New Roman"/>
          <w:bCs/>
          <w:sz w:val="28"/>
          <w:szCs w:val="28"/>
        </w:rPr>
        <w:t>сической) школы управления,  руководил большой французской компанией по добыче угля</w:t>
      </w:r>
      <w:proofErr w:type="gramStart"/>
      <w:r w:rsidRPr="00B82FFC">
        <w:rPr>
          <w:rFonts w:ascii="Times New Roman" w:hAnsi="Times New Roman" w:cs="Times New Roman"/>
          <w:bCs/>
          <w:sz w:val="28"/>
          <w:szCs w:val="28"/>
        </w:rPr>
        <w:t>.</w:t>
      </w:r>
      <w:r w:rsidR="00217FAF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="00217FAF">
        <w:rPr>
          <w:rFonts w:ascii="Times New Roman" w:hAnsi="Times New Roman" w:cs="Times New Roman"/>
          <w:bCs/>
          <w:sz w:val="28"/>
          <w:szCs w:val="28"/>
        </w:rPr>
        <w:t xml:space="preserve">вой вклад в развитие науки </w:t>
      </w:r>
      <w:r w:rsidR="00854277">
        <w:rPr>
          <w:rFonts w:ascii="Times New Roman" w:hAnsi="Times New Roman" w:cs="Times New Roman"/>
          <w:bCs/>
          <w:sz w:val="28"/>
          <w:szCs w:val="28"/>
        </w:rPr>
        <w:t xml:space="preserve">также </w:t>
      </w:r>
      <w:r w:rsidR="00217FAF">
        <w:rPr>
          <w:rFonts w:ascii="Times New Roman" w:hAnsi="Times New Roman" w:cs="Times New Roman"/>
          <w:bCs/>
          <w:sz w:val="28"/>
          <w:szCs w:val="28"/>
        </w:rPr>
        <w:t xml:space="preserve">внесли </w:t>
      </w:r>
      <w:r w:rsidR="00FC7C83">
        <w:rPr>
          <w:rFonts w:ascii="Times New Roman" w:hAnsi="Times New Roman" w:cs="Times New Roman"/>
          <w:bCs/>
          <w:sz w:val="28"/>
          <w:szCs w:val="28"/>
        </w:rPr>
        <w:t xml:space="preserve">Л. </w:t>
      </w:r>
      <w:proofErr w:type="spellStart"/>
      <w:r w:rsidR="00FC7C83">
        <w:rPr>
          <w:rFonts w:ascii="Times New Roman" w:hAnsi="Times New Roman" w:cs="Times New Roman"/>
          <w:bCs/>
          <w:sz w:val="28"/>
          <w:szCs w:val="28"/>
        </w:rPr>
        <w:t>Урвик</w:t>
      </w:r>
      <w:proofErr w:type="spellEnd"/>
      <w:r w:rsidR="00FC7C83">
        <w:rPr>
          <w:rFonts w:ascii="Times New Roman" w:hAnsi="Times New Roman" w:cs="Times New Roman"/>
          <w:bCs/>
          <w:sz w:val="28"/>
          <w:szCs w:val="28"/>
        </w:rPr>
        <w:t xml:space="preserve"> и Дж. </w:t>
      </w:r>
      <w:proofErr w:type="spellStart"/>
      <w:r w:rsidR="00FC7C83">
        <w:rPr>
          <w:rFonts w:ascii="Times New Roman" w:hAnsi="Times New Roman" w:cs="Times New Roman"/>
          <w:bCs/>
          <w:sz w:val="28"/>
          <w:szCs w:val="28"/>
        </w:rPr>
        <w:t>Муни</w:t>
      </w:r>
      <w:proofErr w:type="spellEnd"/>
      <w:r w:rsidR="00FC7C83" w:rsidRPr="007A33EC">
        <w:rPr>
          <w:rFonts w:ascii="Times New Roman" w:hAnsi="Times New Roman" w:cs="Times New Roman"/>
          <w:bCs/>
          <w:sz w:val="28"/>
          <w:szCs w:val="28"/>
        </w:rPr>
        <w:t>[10</w:t>
      </w:r>
      <w:r w:rsidR="00424CF7" w:rsidRPr="00B82FFC">
        <w:rPr>
          <w:rFonts w:ascii="Times New Roman" w:hAnsi="Times New Roman" w:cs="Times New Roman"/>
          <w:bCs/>
          <w:sz w:val="28"/>
          <w:szCs w:val="28"/>
        </w:rPr>
        <w:t>, с. 44-45]</w:t>
      </w:r>
    </w:p>
    <w:p w:rsidR="00424CF7" w:rsidRDefault="00424CF7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Объектом исследования школы являлось само управление, труд менеджеров, администраторов.</w:t>
      </w:r>
    </w:p>
    <w:p w:rsidR="00692794" w:rsidRDefault="00424CF7" w:rsidP="006927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Целями школы </w:t>
      </w:r>
      <w:r w:rsidR="00A4467B">
        <w:rPr>
          <w:rFonts w:ascii="Times New Roman" w:hAnsi="Times New Roman" w:cs="Times New Roman"/>
          <w:bCs/>
          <w:sz w:val="28"/>
          <w:szCs w:val="28"/>
        </w:rPr>
        <w:t xml:space="preserve">являлись  регламентация труда менеджеров, создание принципов и инструментов управления организацией. </w:t>
      </w:r>
    </w:p>
    <w:p w:rsidR="00B82FFC" w:rsidRPr="00692794" w:rsidRDefault="00B82FFC" w:rsidP="006927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Основные достижения школы: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1) Анри </w:t>
      </w:r>
      <w:proofErr w:type="spellStart"/>
      <w:r w:rsidRPr="00B82FFC">
        <w:rPr>
          <w:rFonts w:ascii="Times New Roman" w:hAnsi="Times New Roman" w:cs="Times New Roman"/>
          <w:sz w:val="28"/>
          <w:szCs w:val="28"/>
        </w:rPr>
        <w:t>Файоль</w:t>
      </w:r>
      <w:proofErr w:type="spellEnd"/>
      <w:r w:rsidRPr="00B82FFC">
        <w:rPr>
          <w:rFonts w:ascii="Times New Roman" w:hAnsi="Times New Roman" w:cs="Times New Roman"/>
          <w:sz w:val="28"/>
          <w:szCs w:val="28"/>
        </w:rPr>
        <w:t xml:space="preserve"> выявил внутри организации функциональные области деятельности: снабжение, производство, сбыт, техническая подготовк</w:t>
      </w:r>
      <w:r w:rsidR="00F3224C">
        <w:rPr>
          <w:rFonts w:ascii="Times New Roman" w:hAnsi="Times New Roman" w:cs="Times New Roman"/>
          <w:sz w:val="28"/>
          <w:szCs w:val="28"/>
        </w:rPr>
        <w:t xml:space="preserve">а, финансы и персонал. При этом </w:t>
      </w:r>
      <w:r w:rsidRPr="00B82FFC">
        <w:rPr>
          <w:rFonts w:ascii="Times New Roman" w:hAnsi="Times New Roman" w:cs="Times New Roman"/>
          <w:sz w:val="28"/>
          <w:szCs w:val="28"/>
        </w:rPr>
        <w:t xml:space="preserve">он утверждал, что в каждой </w:t>
      </w:r>
      <w:r w:rsidR="00BF721D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B82FFC">
        <w:rPr>
          <w:rFonts w:ascii="Times New Roman" w:hAnsi="Times New Roman" w:cs="Times New Roman"/>
          <w:sz w:val="28"/>
          <w:szCs w:val="28"/>
        </w:rPr>
        <w:t>области должны работать специализированные управленцы.</w:t>
      </w:r>
    </w:p>
    <w:p w:rsidR="00B82FFC" w:rsidRPr="00B84808" w:rsidRDefault="00B82FFC" w:rsidP="00B848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proofErr w:type="spellStart"/>
      <w:r w:rsidRPr="00B82FFC">
        <w:rPr>
          <w:rFonts w:ascii="Times New Roman" w:hAnsi="Times New Roman" w:cs="Times New Roman"/>
          <w:sz w:val="28"/>
          <w:szCs w:val="28"/>
        </w:rPr>
        <w:t>А</w:t>
      </w:r>
      <w:r w:rsidR="00E430B7">
        <w:rPr>
          <w:rFonts w:ascii="Times New Roman" w:hAnsi="Times New Roman" w:cs="Times New Roman"/>
          <w:sz w:val="28"/>
          <w:szCs w:val="28"/>
        </w:rPr>
        <w:t>.</w:t>
      </w:r>
      <w:r w:rsidRPr="00B82FFC">
        <w:rPr>
          <w:rFonts w:ascii="Times New Roman" w:hAnsi="Times New Roman" w:cs="Times New Roman"/>
          <w:sz w:val="28"/>
          <w:szCs w:val="28"/>
        </w:rPr>
        <w:t>Файоль</w:t>
      </w:r>
      <w:proofErr w:type="spellEnd"/>
      <w:r w:rsidRPr="00B82FFC">
        <w:rPr>
          <w:rFonts w:ascii="Times New Roman" w:hAnsi="Times New Roman" w:cs="Times New Roman"/>
          <w:sz w:val="28"/>
          <w:szCs w:val="28"/>
        </w:rPr>
        <w:t xml:space="preserve"> определил основные принципы (опорные точки) управленческой деятельности:</w:t>
      </w:r>
      <w:r w:rsidRPr="00B82FFC">
        <w:rPr>
          <w:rFonts w:ascii="Times New Roman" w:hAnsi="Times New Roman" w:cs="Times New Roman"/>
          <w:bCs/>
          <w:sz w:val="28"/>
          <w:szCs w:val="28"/>
        </w:rPr>
        <w:t>1. Разделение труда</w:t>
      </w:r>
      <w:r w:rsidR="00B8480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B36A6">
        <w:rPr>
          <w:rFonts w:ascii="Times New Roman" w:hAnsi="Times New Roman" w:cs="Times New Roman"/>
          <w:bCs/>
          <w:sz w:val="28"/>
          <w:szCs w:val="28"/>
        </w:rPr>
        <w:t>2. Делегирование полномочий</w:t>
      </w:r>
      <w:r w:rsidRPr="00B82FF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B36A6">
        <w:rPr>
          <w:rFonts w:ascii="Times New Roman" w:hAnsi="Times New Roman" w:cs="Times New Roman"/>
          <w:bCs/>
          <w:sz w:val="28"/>
          <w:szCs w:val="28"/>
        </w:rPr>
        <w:t>дисциплинарная ответственность;</w:t>
      </w:r>
      <w:r w:rsidR="001F44D6">
        <w:rPr>
          <w:rFonts w:ascii="Times New Roman" w:hAnsi="Times New Roman" w:cs="Times New Roman"/>
          <w:bCs/>
          <w:sz w:val="28"/>
          <w:szCs w:val="28"/>
        </w:rPr>
        <w:t>3. Дисциплина;</w:t>
      </w:r>
      <w:r w:rsidRPr="00B82FFC">
        <w:rPr>
          <w:rFonts w:ascii="Times New Roman" w:hAnsi="Times New Roman" w:cs="Times New Roman"/>
          <w:bCs/>
          <w:sz w:val="28"/>
          <w:szCs w:val="28"/>
        </w:rPr>
        <w:t>4. Единон</w:t>
      </w:r>
      <w:r w:rsidR="008E6653">
        <w:rPr>
          <w:rFonts w:ascii="Times New Roman" w:hAnsi="Times New Roman" w:cs="Times New Roman"/>
          <w:bCs/>
          <w:sz w:val="28"/>
          <w:szCs w:val="28"/>
        </w:rPr>
        <w:t>ачалие;</w:t>
      </w:r>
      <w:r w:rsidR="00377977">
        <w:rPr>
          <w:rFonts w:ascii="Times New Roman" w:hAnsi="Times New Roman" w:cs="Times New Roman"/>
          <w:bCs/>
          <w:sz w:val="28"/>
          <w:szCs w:val="28"/>
        </w:rPr>
        <w:t>5. Единство действий;</w:t>
      </w:r>
      <w:r w:rsidRPr="00B82FFC">
        <w:rPr>
          <w:rFonts w:ascii="Times New Roman" w:hAnsi="Times New Roman" w:cs="Times New Roman"/>
          <w:bCs/>
          <w:sz w:val="28"/>
          <w:szCs w:val="28"/>
        </w:rPr>
        <w:t>6. Подчиненность личных интересов общим</w:t>
      </w:r>
      <w:r w:rsidR="00574353">
        <w:rPr>
          <w:rFonts w:ascii="Times New Roman" w:hAnsi="Times New Roman" w:cs="Times New Roman"/>
          <w:bCs/>
          <w:sz w:val="28"/>
          <w:szCs w:val="28"/>
        </w:rPr>
        <w:t>;</w:t>
      </w:r>
      <w:r w:rsidR="00AA7E2B">
        <w:rPr>
          <w:rFonts w:ascii="Times New Roman" w:hAnsi="Times New Roman" w:cs="Times New Roman"/>
          <w:bCs/>
          <w:sz w:val="28"/>
          <w:szCs w:val="28"/>
        </w:rPr>
        <w:t>7. Вознаграждение персонала;8. Централизация;</w:t>
      </w:r>
      <w:r w:rsidR="00B84808">
        <w:rPr>
          <w:rFonts w:ascii="Times New Roman" w:hAnsi="Times New Roman" w:cs="Times New Roman"/>
          <w:bCs/>
          <w:sz w:val="28"/>
          <w:szCs w:val="28"/>
        </w:rPr>
        <w:t>9. Скалярная цепь –</w:t>
      </w:r>
      <w:r w:rsidRPr="00B82FFC">
        <w:rPr>
          <w:rFonts w:ascii="Times New Roman" w:hAnsi="Times New Roman" w:cs="Times New Roman"/>
          <w:bCs/>
          <w:sz w:val="28"/>
          <w:szCs w:val="28"/>
        </w:rPr>
        <w:t xml:space="preserve"> «цепь начальников»</w:t>
      </w:r>
      <w:r w:rsidR="00B84808">
        <w:rPr>
          <w:rFonts w:ascii="Times New Roman" w:hAnsi="Times New Roman" w:cs="Times New Roman"/>
          <w:bCs/>
          <w:sz w:val="28"/>
          <w:szCs w:val="28"/>
        </w:rPr>
        <w:t>;</w:t>
      </w:r>
      <w:r w:rsidRPr="00B82FFC">
        <w:rPr>
          <w:rFonts w:ascii="Times New Roman" w:hAnsi="Times New Roman" w:cs="Times New Roman"/>
          <w:bCs/>
          <w:sz w:val="28"/>
          <w:szCs w:val="28"/>
        </w:rPr>
        <w:t>10.</w:t>
      </w:r>
      <w:r w:rsidR="00F629F3">
        <w:rPr>
          <w:rFonts w:ascii="Times New Roman" w:hAnsi="Times New Roman" w:cs="Times New Roman"/>
          <w:bCs/>
          <w:sz w:val="28"/>
          <w:szCs w:val="28"/>
        </w:rPr>
        <w:t xml:space="preserve"> Порядок;</w:t>
      </w:r>
      <w:r w:rsidRPr="00B82FFC">
        <w:rPr>
          <w:rFonts w:ascii="Times New Roman" w:hAnsi="Times New Roman" w:cs="Times New Roman"/>
          <w:bCs/>
          <w:sz w:val="28"/>
          <w:szCs w:val="28"/>
        </w:rPr>
        <w:t>11. Справедливость</w:t>
      </w:r>
      <w:r w:rsidR="00F629F3">
        <w:rPr>
          <w:rFonts w:ascii="Times New Roman" w:hAnsi="Times New Roman" w:cs="Times New Roman"/>
          <w:bCs/>
          <w:sz w:val="28"/>
          <w:szCs w:val="28"/>
        </w:rPr>
        <w:t>;</w:t>
      </w:r>
      <w:r w:rsidRPr="00B82FFC">
        <w:rPr>
          <w:rFonts w:ascii="Times New Roman" w:hAnsi="Times New Roman" w:cs="Times New Roman"/>
          <w:bCs/>
          <w:sz w:val="28"/>
          <w:szCs w:val="28"/>
        </w:rPr>
        <w:t>12. Стабильность персонала</w:t>
      </w:r>
      <w:r w:rsidR="003B0227">
        <w:rPr>
          <w:rFonts w:ascii="Times New Roman" w:hAnsi="Times New Roman" w:cs="Times New Roman"/>
          <w:bCs/>
          <w:sz w:val="28"/>
          <w:szCs w:val="28"/>
        </w:rPr>
        <w:t>;</w:t>
      </w:r>
      <w:r w:rsidRPr="00B82FFC"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="004C1E4F">
        <w:rPr>
          <w:rFonts w:ascii="Times New Roman" w:hAnsi="Times New Roman" w:cs="Times New Roman"/>
          <w:bCs/>
          <w:sz w:val="28"/>
          <w:szCs w:val="28"/>
        </w:rPr>
        <w:t>Инициатива;</w:t>
      </w:r>
      <w:r w:rsidRPr="00B82FFC">
        <w:rPr>
          <w:rFonts w:ascii="Times New Roman" w:hAnsi="Times New Roman" w:cs="Times New Roman"/>
          <w:bCs/>
          <w:sz w:val="28"/>
          <w:szCs w:val="28"/>
        </w:rPr>
        <w:t>14. Корпоративный дух</w:t>
      </w:r>
      <w:r w:rsidR="001528D8"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1528D8" w:rsidRPr="00F94583">
        <w:rPr>
          <w:rFonts w:ascii="Times New Roman" w:hAnsi="Times New Roman" w:cs="Times New Roman"/>
          <w:bCs/>
          <w:sz w:val="28"/>
          <w:szCs w:val="28"/>
        </w:rPr>
        <w:t>4</w:t>
      </w:r>
      <w:r w:rsidRPr="00B82FFC">
        <w:rPr>
          <w:rFonts w:ascii="Times New Roman" w:hAnsi="Times New Roman" w:cs="Times New Roman"/>
          <w:bCs/>
          <w:sz w:val="28"/>
          <w:szCs w:val="28"/>
        </w:rPr>
        <w:t>, с. 14-16]</w:t>
      </w:r>
    </w:p>
    <w:p w:rsidR="00B82FFC" w:rsidRPr="00B82FFC" w:rsidRDefault="00B82FFC" w:rsidP="00CD36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3) Были предложены функции управления, как специфические виды управленческой деятельности, инструменты менеджмента: планирование, организация, мотивация, контроль, координация (коммуникация), принятие управленческих решений.</w:t>
      </w:r>
    </w:p>
    <w:p w:rsidR="00B82FFC" w:rsidRPr="007902FA" w:rsidRDefault="00B82FFC" w:rsidP="00BB19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  Указанные функции называются общими, так как они применимы к деятельности всех организаций, в то же время, в зависимости от вида хозяйственной деятельности, её масштабов, временных параметров управлени</w:t>
      </w:r>
      <w:r w:rsidR="007902FA">
        <w:rPr>
          <w:rFonts w:ascii="Times New Roman" w:hAnsi="Times New Roman" w:cs="Times New Roman"/>
          <w:sz w:val="28"/>
          <w:szCs w:val="28"/>
        </w:rPr>
        <w:t xml:space="preserve">я, эти функции специализируются </w:t>
      </w:r>
      <w:r w:rsidR="007902FA" w:rsidRPr="007902FA">
        <w:rPr>
          <w:rFonts w:ascii="Times New Roman" w:hAnsi="Times New Roman" w:cs="Times New Roman"/>
          <w:sz w:val="28"/>
          <w:szCs w:val="28"/>
        </w:rPr>
        <w:t>[</w:t>
      </w:r>
      <w:r w:rsidR="002E74AD" w:rsidRPr="002E74AD">
        <w:rPr>
          <w:rFonts w:ascii="Times New Roman" w:hAnsi="Times New Roman" w:cs="Times New Roman"/>
          <w:sz w:val="28"/>
          <w:szCs w:val="28"/>
        </w:rPr>
        <w:t>8</w:t>
      </w:r>
      <w:r w:rsidR="007902FA">
        <w:rPr>
          <w:rFonts w:ascii="Times New Roman" w:hAnsi="Times New Roman" w:cs="Times New Roman"/>
          <w:sz w:val="28"/>
          <w:szCs w:val="28"/>
        </w:rPr>
        <w:t xml:space="preserve">, </w:t>
      </w:r>
      <w:r w:rsidR="002462AC">
        <w:rPr>
          <w:rFonts w:ascii="Times New Roman" w:hAnsi="Times New Roman" w:cs="Times New Roman"/>
          <w:sz w:val="28"/>
          <w:szCs w:val="28"/>
        </w:rPr>
        <w:t xml:space="preserve">с. </w:t>
      </w:r>
      <w:r w:rsidR="00D90E67">
        <w:rPr>
          <w:rFonts w:ascii="Times New Roman" w:hAnsi="Times New Roman" w:cs="Times New Roman"/>
          <w:sz w:val="28"/>
          <w:szCs w:val="28"/>
        </w:rPr>
        <w:t>58</w:t>
      </w:r>
      <w:r w:rsidR="007902FA" w:rsidRPr="007902FA">
        <w:rPr>
          <w:rFonts w:ascii="Times New Roman" w:hAnsi="Times New Roman" w:cs="Times New Roman"/>
          <w:sz w:val="28"/>
          <w:szCs w:val="28"/>
        </w:rPr>
        <w:t>]</w:t>
      </w:r>
      <w:r w:rsidR="007902FA">
        <w:rPr>
          <w:rFonts w:ascii="Times New Roman" w:hAnsi="Times New Roman" w:cs="Times New Roman"/>
          <w:sz w:val="28"/>
          <w:szCs w:val="28"/>
        </w:rPr>
        <w:t>.</w:t>
      </w:r>
    </w:p>
    <w:p w:rsidR="00B82FFC" w:rsidRPr="00B82FFC" w:rsidRDefault="00B82FFC" w:rsidP="00CD3625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3. Школа человеческих отношений (неоклассическая) (1930-1950 гг.).</w:t>
      </w:r>
    </w:p>
    <w:p w:rsidR="00374764" w:rsidRDefault="001B3B86" w:rsidP="00105F3D">
      <w:pPr>
        <w:tabs>
          <w:tab w:val="left" w:pos="2265"/>
          <w:tab w:val="left" w:pos="72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Представления школы были механистическими по характеру. Работник рассматривался как придаток машины, не уделялось внимание психологической и социальной ст</w:t>
      </w:r>
      <w:r w:rsidR="00374764">
        <w:rPr>
          <w:rFonts w:ascii="Times New Roman" w:hAnsi="Times New Roman" w:cs="Times New Roman"/>
          <w:sz w:val="28"/>
          <w:szCs w:val="28"/>
        </w:rPr>
        <w:t>ороне деятельности предприятий.</w:t>
      </w:r>
    </w:p>
    <w:p w:rsidR="00B82FFC" w:rsidRPr="00B82FFC" w:rsidRDefault="00B82FFC" w:rsidP="00CD3625">
      <w:pPr>
        <w:tabs>
          <w:tab w:val="left" w:pos="2265"/>
          <w:tab w:val="left" w:pos="72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Объектом исследования данной школы, явился – человек, как личность, социальные взаимоотношения персонала, культура организации.</w:t>
      </w:r>
    </w:p>
    <w:p w:rsidR="00B82FFC" w:rsidRPr="00B82FFC" w:rsidRDefault="00B82FFC" w:rsidP="00CD3625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Наибольший вклад в развитие школы внесли</w:t>
      </w:r>
      <w:r w:rsidR="00B8522C">
        <w:rPr>
          <w:szCs w:val="28"/>
        </w:rPr>
        <w:t xml:space="preserve"> Э. </w:t>
      </w:r>
      <w:proofErr w:type="spellStart"/>
      <w:r w:rsidR="00B8522C">
        <w:rPr>
          <w:szCs w:val="28"/>
        </w:rPr>
        <w:t>Мэйо</w:t>
      </w:r>
      <w:proofErr w:type="spellEnd"/>
      <w:r w:rsidR="00B8522C">
        <w:rPr>
          <w:szCs w:val="28"/>
        </w:rPr>
        <w:t xml:space="preserve">, А. </w:t>
      </w:r>
      <w:proofErr w:type="spellStart"/>
      <w:r w:rsidR="00B8522C">
        <w:rPr>
          <w:szCs w:val="28"/>
        </w:rPr>
        <w:t>Маслоу</w:t>
      </w:r>
      <w:proofErr w:type="spellEnd"/>
      <w:r w:rsidR="00B8522C">
        <w:rPr>
          <w:szCs w:val="28"/>
        </w:rPr>
        <w:t xml:space="preserve">, Р. </w:t>
      </w:r>
      <w:proofErr w:type="spellStart"/>
      <w:r w:rsidR="00B8522C">
        <w:rPr>
          <w:szCs w:val="28"/>
        </w:rPr>
        <w:t>Лайкерт</w:t>
      </w:r>
      <w:proofErr w:type="spellEnd"/>
      <w:r w:rsidRPr="00B82FFC">
        <w:rPr>
          <w:szCs w:val="28"/>
        </w:rPr>
        <w:t xml:space="preserve">, М. </w:t>
      </w:r>
      <w:proofErr w:type="spellStart"/>
      <w:r w:rsidRPr="00B82FFC">
        <w:rPr>
          <w:szCs w:val="28"/>
        </w:rPr>
        <w:t>Фоллет</w:t>
      </w:r>
      <w:proofErr w:type="spellEnd"/>
      <w:r w:rsidRPr="00B82FFC">
        <w:rPr>
          <w:szCs w:val="28"/>
        </w:rPr>
        <w:t xml:space="preserve">, Д. Мак-Грегор, Ф. </w:t>
      </w:r>
      <w:proofErr w:type="spellStart"/>
      <w:r w:rsidRPr="00B82FFC">
        <w:rPr>
          <w:szCs w:val="28"/>
        </w:rPr>
        <w:t>Герцберг</w:t>
      </w:r>
      <w:proofErr w:type="spellEnd"/>
      <w:r w:rsidRPr="00B82FFC">
        <w:rPr>
          <w:szCs w:val="28"/>
        </w:rPr>
        <w:t xml:space="preserve"> [</w:t>
      </w:r>
      <w:r w:rsidR="00364EC7" w:rsidRPr="00175AC9">
        <w:rPr>
          <w:szCs w:val="28"/>
        </w:rPr>
        <w:t>7</w:t>
      </w:r>
      <w:r w:rsidR="00147650">
        <w:rPr>
          <w:szCs w:val="28"/>
        </w:rPr>
        <w:t>, с. 16-17</w:t>
      </w:r>
      <w:r w:rsidRPr="00B82FFC">
        <w:rPr>
          <w:szCs w:val="28"/>
        </w:rPr>
        <w:t>].</w:t>
      </w:r>
    </w:p>
    <w:p w:rsidR="00B82FFC" w:rsidRPr="00B82FFC" w:rsidRDefault="00B82FFC" w:rsidP="00CD3625">
      <w:pPr>
        <w:tabs>
          <w:tab w:val="left" w:pos="2265"/>
          <w:tab w:val="left" w:pos="72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     Школа распадалась на две части: </w:t>
      </w:r>
    </w:p>
    <w:p w:rsidR="00B82FFC" w:rsidRPr="00B82FFC" w:rsidRDefault="00B82FFC" w:rsidP="00CD3625">
      <w:pPr>
        <w:tabs>
          <w:tab w:val="left" w:pos="2265"/>
          <w:tab w:val="left" w:pos="72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 xml:space="preserve">1. школа «человеческих отношений», в которой упор делался на потребности и способы их удовлетворения; </w:t>
      </w:r>
    </w:p>
    <w:p w:rsidR="00B82FFC" w:rsidRPr="00B82FFC" w:rsidRDefault="00B82FFC" w:rsidP="00CD3625">
      <w:pPr>
        <w:tabs>
          <w:tab w:val="left" w:pos="2265"/>
          <w:tab w:val="left" w:pos="72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FFC">
        <w:rPr>
          <w:rFonts w:ascii="Times New Roman" w:hAnsi="Times New Roman" w:cs="Times New Roman"/>
          <w:sz w:val="28"/>
          <w:szCs w:val="28"/>
        </w:rPr>
        <w:t>2. школа поведения, в которой упор делался на воздействие менеджера, реакцию на эти воздействия подчиненного и его поведение (бихевиоризм).</w:t>
      </w:r>
    </w:p>
    <w:p w:rsidR="002347B2" w:rsidRDefault="00B82FFC" w:rsidP="002347B2">
      <w:pPr>
        <w:pStyle w:val="1"/>
        <w:spacing w:line="360" w:lineRule="auto"/>
        <w:ind w:firstLine="709"/>
        <w:rPr>
          <w:szCs w:val="28"/>
        </w:rPr>
      </w:pPr>
      <w:r w:rsidRPr="00B82FFC">
        <w:rPr>
          <w:bCs/>
          <w:szCs w:val="28"/>
        </w:rPr>
        <w:t>Ключевые положения школы</w:t>
      </w:r>
      <w:r w:rsidRPr="00B82FFC">
        <w:rPr>
          <w:szCs w:val="28"/>
        </w:rPr>
        <w:t xml:space="preserve"> человеческих отношений и </w:t>
      </w:r>
      <w:r w:rsidRPr="00B82FFC">
        <w:rPr>
          <w:szCs w:val="28"/>
        </w:rPr>
        <w:lastRenderedPageBreak/>
        <w:t>поведенческих наук:</w:t>
      </w:r>
    </w:p>
    <w:p w:rsidR="002347B2" w:rsidRDefault="002347B2" w:rsidP="002347B2">
      <w:pPr>
        <w:pStyle w:val="1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="00B82FFC" w:rsidRPr="00B82FFC">
        <w:rPr>
          <w:szCs w:val="28"/>
        </w:rPr>
        <w:t>коллектив как особая социальная группа;</w:t>
      </w:r>
    </w:p>
    <w:p w:rsidR="002347B2" w:rsidRDefault="002347B2" w:rsidP="002347B2">
      <w:pPr>
        <w:pStyle w:val="1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- люди – </w:t>
      </w:r>
      <w:r w:rsidR="00B82FFC" w:rsidRPr="00B82FFC">
        <w:rPr>
          <w:szCs w:val="28"/>
        </w:rPr>
        <w:t>это капитал и главный источник эффектив</w:t>
      </w:r>
      <w:r w:rsidR="00B82FFC" w:rsidRPr="00B82FFC">
        <w:rPr>
          <w:szCs w:val="28"/>
        </w:rPr>
        <w:softHyphen/>
        <w:t>ного развития;</w:t>
      </w:r>
    </w:p>
    <w:p w:rsidR="002347B2" w:rsidRDefault="002347B2" w:rsidP="002347B2">
      <w:pPr>
        <w:pStyle w:val="1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- затраты на человека – </w:t>
      </w:r>
      <w:r w:rsidR="00B82FFC" w:rsidRPr="00B82FFC">
        <w:rPr>
          <w:szCs w:val="28"/>
        </w:rPr>
        <w:t>активы компании, которые надо правильно использовать;</w:t>
      </w:r>
    </w:p>
    <w:p w:rsidR="00DC3555" w:rsidRDefault="002347B2" w:rsidP="00DC3555">
      <w:pPr>
        <w:pStyle w:val="1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="00B82FFC" w:rsidRPr="00B82FFC">
        <w:rPr>
          <w:szCs w:val="28"/>
        </w:rPr>
        <w:t>межличностные отношения как фактор роста эффек</w:t>
      </w:r>
      <w:r w:rsidR="00B82FFC" w:rsidRPr="00B82FFC">
        <w:rPr>
          <w:szCs w:val="28"/>
        </w:rPr>
        <w:softHyphen/>
        <w:t>тивности и потенциала каждого работника;</w:t>
      </w:r>
    </w:p>
    <w:p w:rsidR="00B82FFC" w:rsidRPr="00B82FFC" w:rsidRDefault="00DC3555" w:rsidP="00DC3555">
      <w:pPr>
        <w:pStyle w:val="1"/>
        <w:spacing w:line="36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="00B82FFC" w:rsidRPr="00B82FFC">
        <w:rPr>
          <w:szCs w:val="28"/>
        </w:rPr>
        <w:t>идея гармонии труда и капитала, достигаемая при правильной мотивации и учете интересов всех за</w:t>
      </w:r>
      <w:r w:rsidR="00B82FFC" w:rsidRPr="00B82FFC">
        <w:rPr>
          <w:szCs w:val="28"/>
        </w:rPr>
        <w:softHyphen/>
        <w:t>интересованных лиц.</w:t>
      </w:r>
    </w:p>
    <w:p w:rsidR="00FB7FAC" w:rsidRDefault="00B82FFC" w:rsidP="00FB7F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FFC">
        <w:rPr>
          <w:rFonts w:ascii="Times New Roman" w:hAnsi="Times New Roman" w:cs="Times New Roman"/>
          <w:bCs/>
          <w:sz w:val="28"/>
          <w:szCs w:val="28"/>
        </w:rPr>
        <w:t>Использование достижений школы человеческих отно</w:t>
      </w:r>
      <w:r w:rsidRPr="00B82FFC">
        <w:rPr>
          <w:rFonts w:ascii="Times New Roman" w:hAnsi="Times New Roman" w:cs="Times New Roman"/>
          <w:bCs/>
          <w:sz w:val="28"/>
          <w:szCs w:val="28"/>
        </w:rPr>
        <w:softHyphen/>
        <w:t>шений и поведенческих наук в современном менеджмен</w:t>
      </w:r>
      <w:r w:rsidRPr="00B82FFC">
        <w:rPr>
          <w:rFonts w:ascii="Times New Roman" w:hAnsi="Times New Roman" w:cs="Times New Roman"/>
          <w:bCs/>
          <w:sz w:val="28"/>
          <w:szCs w:val="28"/>
        </w:rPr>
        <w:softHyphen/>
        <w:t>те:</w:t>
      </w:r>
    </w:p>
    <w:p w:rsidR="00FB7FAC" w:rsidRDefault="00FB7FAC" w:rsidP="00FB7F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82FFC" w:rsidRPr="00B82FFC">
        <w:rPr>
          <w:rFonts w:ascii="Times New Roman" w:hAnsi="Times New Roman" w:cs="Times New Roman"/>
          <w:bCs/>
          <w:sz w:val="28"/>
          <w:szCs w:val="28"/>
        </w:rPr>
        <w:t>исследование поведения людей в организации;</w:t>
      </w:r>
    </w:p>
    <w:p w:rsidR="00FB7FAC" w:rsidRDefault="00FB7FAC" w:rsidP="00FB7F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82FFC" w:rsidRPr="00B82FFC">
        <w:rPr>
          <w:rFonts w:ascii="Times New Roman" w:hAnsi="Times New Roman" w:cs="Times New Roman"/>
          <w:bCs/>
          <w:sz w:val="28"/>
          <w:szCs w:val="28"/>
        </w:rPr>
        <w:t>использование в управлении методов, ориентирован</w:t>
      </w:r>
      <w:r w:rsidR="00B82FFC" w:rsidRPr="00B82FFC">
        <w:rPr>
          <w:rFonts w:ascii="Times New Roman" w:hAnsi="Times New Roman" w:cs="Times New Roman"/>
          <w:bCs/>
          <w:sz w:val="28"/>
          <w:szCs w:val="28"/>
        </w:rPr>
        <w:softHyphen/>
        <w:t>ных на особенности межличностных отношений;</w:t>
      </w:r>
    </w:p>
    <w:p w:rsidR="00FB7FAC" w:rsidRDefault="00FB7FAC" w:rsidP="00FB7FA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82FFC" w:rsidRPr="00B82FFC">
        <w:rPr>
          <w:rFonts w:ascii="Times New Roman" w:hAnsi="Times New Roman" w:cs="Times New Roman"/>
          <w:bCs/>
          <w:sz w:val="28"/>
          <w:szCs w:val="28"/>
        </w:rPr>
        <w:t>использование факторов коммуникации, групповой динамики, мотивации и лидерства;</w:t>
      </w:r>
    </w:p>
    <w:p w:rsidR="00B82FFC" w:rsidRDefault="00FB7FAC" w:rsidP="00E62AE1">
      <w:pPr>
        <w:spacing w:after="12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82FFC" w:rsidRPr="00B82FFC">
        <w:rPr>
          <w:rFonts w:ascii="Times New Roman" w:hAnsi="Times New Roman" w:cs="Times New Roman"/>
          <w:bCs/>
          <w:sz w:val="28"/>
          <w:szCs w:val="28"/>
        </w:rPr>
        <w:t>отношение к членам организации как к активным</w:t>
      </w:r>
      <w:r w:rsidR="00364EC7">
        <w:rPr>
          <w:rFonts w:ascii="Times New Roman" w:hAnsi="Times New Roman" w:cs="Times New Roman"/>
          <w:bCs/>
          <w:sz w:val="28"/>
          <w:szCs w:val="28"/>
        </w:rPr>
        <w:t xml:space="preserve"> человеческим ресурсам [</w:t>
      </w:r>
      <w:r w:rsidR="00364EC7" w:rsidRPr="00364EC7">
        <w:rPr>
          <w:rFonts w:ascii="Times New Roman" w:hAnsi="Times New Roman" w:cs="Times New Roman"/>
          <w:bCs/>
          <w:sz w:val="28"/>
          <w:szCs w:val="28"/>
        </w:rPr>
        <w:t>4</w:t>
      </w:r>
      <w:r w:rsidR="00B82FFC" w:rsidRPr="00B82FFC">
        <w:rPr>
          <w:rFonts w:ascii="Times New Roman" w:hAnsi="Times New Roman" w:cs="Times New Roman"/>
          <w:bCs/>
          <w:sz w:val="28"/>
          <w:szCs w:val="28"/>
        </w:rPr>
        <w:t>, с. 16-18</w:t>
      </w:r>
      <w:r w:rsidR="00B82FFC" w:rsidRPr="00FB7FAC">
        <w:rPr>
          <w:rFonts w:ascii="Times New Roman" w:hAnsi="Times New Roman" w:cs="Times New Roman"/>
          <w:bCs/>
          <w:sz w:val="28"/>
          <w:szCs w:val="28"/>
        </w:rPr>
        <w:t>].</w:t>
      </w:r>
    </w:p>
    <w:p w:rsidR="00FB3354" w:rsidRPr="00913FBE" w:rsidRDefault="00E62AE1" w:rsidP="00DA756F">
      <w:pPr>
        <w:pStyle w:val="1"/>
        <w:spacing w:line="360" w:lineRule="auto"/>
        <w:ind w:firstLine="709"/>
        <w:rPr>
          <w:szCs w:val="28"/>
        </w:rPr>
      </w:pPr>
      <w:r w:rsidRPr="00B82FFC">
        <w:rPr>
          <w:szCs w:val="28"/>
        </w:rPr>
        <w:t>4. Школа науки управления (к</w:t>
      </w:r>
      <w:r w:rsidR="0068449E">
        <w:rPr>
          <w:szCs w:val="28"/>
        </w:rPr>
        <w:t>оличественная школа управления) (1950 г. – настоящее время).</w:t>
      </w:r>
      <w:r w:rsidR="00FB3354" w:rsidRPr="00913FBE">
        <w:rPr>
          <w:szCs w:val="28"/>
        </w:rPr>
        <w:t xml:space="preserve">Наиболее известными представителями этой школы является </w:t>
      </w:r>
      <w:r w:rsidR="00FB3354" w:rsidRPr="00434AAB">
        <w:rPr>
          <w:szCs w:val="28"/>
        </w:rPr>
        <w:t xml:space="preserve">Г. </w:t>
      </w:r>
      <w:proofErr w:type="spellStart"/>
      <w:r w:rsidR="00FB3354" w:rsidRPr="00434AAB">
        <w:rPr>
          <w:szCs w:val="28"/>
        </w:rPr>
        <w:t>Акофф</w:t>
      </w:r>
      <w:proofErr w:type="spellEnd"/>
      <w:r w:rsidR="00FB3354" w:rsidRPr="00434AAB">
        <w:rPr>
          <w:szCs w:val="28"/>
        </w:rPr>
        <w:t xml:space="preserve">, </w:t>
      </w:r>
      <w:r w:rsidR="00FB3354">
        <w:rPr>
          <w:szCs w:val="28"/>
        </w:rPr>
        <w:t xml:space="preserve">С. </w:t>
      </w:r>
      <w:proofErr w:type="spellStart"/>
      <w:r w:rsidR="00FB3354">
        <w:rPr>
          <w:szCs w:val="28"/>
        </w:rPr>
        <w:t>Бир</w:t>
      </w:r>
      <w:proofErr w:type="spellEnd"/>
      <w:r w:rsidR="00FB3354">
        <w:rPr>
          <w:szCs w:val="28"/>
        </w:rPr>
        <w:t xml:space="preserve">, А. Гольдберг, Д. </w:t>
      </w:r>
      <w:proofErr w:type="spellStart"/>
      <w:r w:rsidR="00FB3354">
        <w:rPr>
          <w:szCs w:val="28"/>
        </w:rPr>
        <w:t>Фосрестер</w:t>
      </w:r>
      <w:proofErr w:type="spellEnd"/>
      <w:r w:rsidR="00FB3354">
        <w:rPr>
          <w:szCs w:val="28"/>
        </w:rPr>
        <w:t xml:space="preserve">, Р. </w:t>
      </w:r>
      <w:proofErr w:type="spellStart"/>
      <w:r w:rsidR="00FB3354">
        <w:rPr>
          <w:szCs w:val="28"/>
        </w:rPr>
        <w:t>Люс</w:t>
      </w:r>
      <w:proofErr w:type="spellEnd"/>
      <w:r w:rsidR="00FB3354">
        <w:rPr>
          <w:szCs w:val="28"/>
        </w:rPr>
        <w:t>, Л. Клейн.</w:t>
      </w:r>
    </w:p>
    <w:p w:rsidR="00AB2F6B" w:rsidRDefault="00DA756F" w:rsidP="00DA756F">
      <w:pPr>
        <w:pStyle w:val="1"/>
        <w:spacing w:line="360" w:lineRule="auto"/>
        <w:ind w:firstLine="709"/>
        <w:rPr>
          <w:szCs w:val="28"/>
        </w:rPr>
      </w:pPr>
      <w:r w:rsidRPr="00AB2F6B">
        <w:rPr>
          <w:szCs w:val="28"/>
        </w:rPr>
        <w:t>Эта школа явилась следствием развития количественных методов обоснования управленческих решений. Предусматривает использование в управлении математики, кибернетики, теории вероятностей, статистики и компьютерных технологий.</w:t>
      </w:r>
    </w:p>
    <w:p w:rsidR="005F326A" w:rsidRPr="007173D7" w:rsidRDefault="005F326A" w:rsidP="007173D7">
      <w:pPr>
        <w:pStyle w:val="1"/>
        <w:spacing w:line="360" w:lineRule="auto"/>
        <w:ind w:firstLine="709"/>
        <w:rPr>
          <w:szCs w:val="28"/>
        </w:rPr>
      </w:pPr>
      <w:r w:rsidRPr="005F326A">
        <w:rPr>
          <w:szCs w:val="28"/>
        </w:rPr>
        <w:t xml:space="preserve">При решении проблем управления наибольшее распространение получили модели теории игр, теории очередей, управления запасами, линейного программирования, имитационные, экономического анализа. Они позволяют решать большой класс задач управления с применением экономико-математических методов. </w:t>
      </w:r>
      <w:r>
        <w:rPr>
          <w:szCs w:val="28"/>
        </w:rPr>
        <w:t>Э</w:t>
      </w:r>
      <w:r w:rsidRPr="005F326A">
        <w:rPr>
          <w:szCs w:val="28"/>
        </w:rPr>
        <w:t xml:space="preserve">кономико-математические методы </w:t>
      </w:r>
      <w:r w:rsidRPr="005F326A">
        <w:rPr>
          <w:szCs w:val="28"/>
        </w:rPr>
        <w:lastRenderedPageBreak/>
        <w:t>используются для решения проблем оптимизации планов, формирования цен, распределения ресурсов, программно-целевого планирования и т. д.</w:t>
      </w:r>
    </w:p>
    <w:p w:rsidR="00975372" w:rsidRDefault="00975372" w:rsidP="00975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«Северсталь». Год основания –</w:t>
      </w:r>
      <w:hyperlink r:id="rId7" w:tooltip="1955" w:history="1">
        <w:r w:rsidRPr="005A1B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1955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г. Расположение – Россия, Череповец, Вологодская область. </w:t>
      </w:r>
    </w:p>
    <w:p w:rsidR="00975372" w:rsidRPr="001D6445" w:rsidRDefault="00975372" w:rsidP="00975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ragmatica Light" w:hAnsi="Pragmatica Light"/>
          <w:color w:val="000000"/>
          <w:sz w:val="28"/>
          <w:szCs w:val="28"/>
          <w:shd w:val="clear" w:color="auto" w:fill="FFFFFF"/>
        </w:rPr>
        <w:t xml:space="preserve">Северсталь – одна из крупнейших в мире вертикально интегрированных сталелитейных и горнодобывающих компаний. </w:t>
      </w:r>
      <w:r w:rsidRPr="001D6445">
        <w:rPr>
          <w:rFonts w:ascii="Times New Roman" w:hAnsi="Times New Roman" w:cs="Times New Roman"/>
          <w:sz w:val="28"/>
          <w:szCs w:val="28"/>
        </w:rPr>
        <w:t>Компания выпускает горячекатаный и холоднокатаный стальной прокат, гнутые профили и трубы, сортовой прокат и т. п.</w:t>
      </w:r>
    </w:p>
    <w:p w:rsidR="00975372" w:rsidRDefault="00975372" w:rsidP="00975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BC">
        <w:rPr>
          <w:rFonts w:ascii="Times New Roman" w:hAnsi="Times New Roman" w:cs="Times New Roman"/>
          <w:sz w:val="28"/>
          <w:szCs w:val="28"/>
        </w:rPr>
        <w:t>Комп</w:t>
      </w:r>
      <w:r>
        <w:rPr>
          <w:rFonts w:ascii="Times New Roman" w:hAnsi="Times New Roman" w:cs="Times New Roman"/>
          <w:sz w:val="28"/>
          <w:szCs w:val="28"/>
        </w:rPr>
        <w:t xml:space="preserve">ания состоит из трех дивизионов – </w:t>
      </w:r>
      <w:r w:rsidRPr="00135EBC">
        <w:rPr>
          <w:rFonts w:ascii="Times New Roman" w:hAnsi="Times New Roman" w:cs="Times New Roman"/>
          <w:sz w:val="28"/>
          <w:szCs w:val="28"/>
        </w:rPr>
        <w:t xml:space="preserve"> «Северсталь Российская Сталь», «Северсталь Ресурс» и «Северсталь Интернэшнл».</w:t>
      </w:r>
    </w:p>
    <w:p w:rsidR="00C25087" w:rsidRPr="00C25087" w:rsidRDefault="00C25087" w:rsidP="00C250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 своей деятельности Северсталь полагается на лучшие международные и российские практики в области корпоративного управления. Общее собрание акционеров является высшим органом управления ОАО «Северсталь». </w:t>
      </w:r>
    </w:p>
    <w:p w:rsidR="00975372" w:rsidRDefault="00975372" w:rsidP="00975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анализа предприятия ОАО «Северсталь», можно сделать вывод, что организация применяет комплекс принципов управления, как школы научного управления и классической, так и неоклассической. </w:t>
      </w:r>
    </w:p>
    <w:p w:rsidR="00484F1F" w:rsidRDefault="00EA5B48" w:rsidP="0048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применяет методы Тейлора: специализация работ, обучение сотрудников, мотивирование их к труду. </w:t>
      </w:r>
      <w:r w:rsidR="00484F1F">
        <w:rPr>
          <w:rFonts w:ascii="Times New Roman" w:hAnsi="Times New Roman" w:cs="Times New Roman"/>
          <w:sz w:val="28"/>
          <w:szCs w:val="28"/>
        </w:rPr>
        <w:t>Деятельность компании в области корпоративной социальной ответственности охватывает следующие основные направления: развитие и социальная поддержка персонала; промышленная безопасность и охрана окружающей среды; содействие социально-экономическому развитию регионов присутствия; благотворительность.</w:t>
      </w:r>
    </w:p>
    <w:p w:rsidR="00EA5B48" w:rsidRDefault="007B6446" w:rsidP="00975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Руководство компании </w:t>
      </w:r>
      <w:r w:rsidR="00C03C66">
        <w:rPr>
          <w:rFonts w:ascii="Times New Roman" w:hAnsi="Times New Roman" w:cs="Times New Roman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sz w:val="28"/>
          <w:szCs w:val="28"/>
        </w:rPr>
        <w:t xml:space="preserve">применяет 14 принципов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Файоля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в управлении используются функции: планирование, организация, мотивация</w:t>
      </w:r>
      <w:r w:rsidR="00F01C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контроль, координация, принятие управленческих решений. </w:t>
      </w:r>
    </w:p>
    <w:p w:rsidR="00F01C9B" w:rsidRPr="00AE4265" w:rsidRDefault="00F01C9B" w:rsidP="000F6F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неоклассической школы учтены в деятельности компании. «Главная движущая сила и основа успеха компании – это преданные и профессиональные люди, объединенные общей корпоративной культурой </w:t>
      </w:r>
      <w:r>
        <w:rPr>
          <w:rFonts w:ascii="Times New Roman" w:hAnsi="Times New Roman" w:cs="Times New Roman"/>
          <w:sz w:val="28"/>
          <w:szCs w:val="28"/>
        </w:rPr>
        <w:lastRenderedPageBreak/>
        <w:t>и разделяющие ключевые ценности компании: в</w:t>
      </w:r>
      <w:r>
        <w:rPr>
          <w:rFonts w:ascii="Times New Roman" w:hAnsi="Times New Roman" w:cs="Times New Roman"/>
          <w:bCs/>
          <w:sz w:val="28"/>
          <w:szCs w:val="28"/>
        </w:rPr>
        <w:t>нимание к клиентам</w:t>
      </w:r>
      <w:r>
        <w:rPr>
          <w:rFonts w:ascii="Times New Roman" w:hAnsi="Times New Roman" w:cs="Times New Roman"/>
          <w:sz w:val="28"/>
          <w:szCs w:val="28"/>
        </w:rPr>
        <w:t>; э</w:t>
      </w:r>
      <w:r>
        <w:rPr>
          <w:rFonts w:ascii="Times New Roman" w:hAnsi="Times New Roman" w:cs="Times New Roman"/>
          <w:bCs/>
          <w:sz w:val="28"/>
          <w:szCs w:val="28"/>
        </w:rPr>
        <w:t>ффективность и оперативность</w:t>
      </w:r>
      <w:r>
        <w:rPr>
          <w:rFonts w:ascii="Times New Roman" w:hAnsi="Times New Roman" w:cs="Times New Roman"/>
          <w:sz w:val="28"/>
          <w:szCs w:val="28"/>
        </w:rPr>
        <w:t>; у</w:t>
      </w:r>
      <w:r>
        <w:rPr>
          <w:rFonts w:ascii="Times New Roman" w:hAnsi="Times New Roman" w:cs="Times New Roman"/>
          <w:bCs/>
          <w:sz w:val="28"/>
          <w:szCs w:val="28"/>
        </w:rPr>
        <w:t>важение к людям</w:t>
      </w:r>
      <w:r>
        <w:rPr>
          <w:rFonts w:ascii="Times New Roman" w:hAnsi="Times New Roman" w:cs="Times New Roman"/>
          <w:sz w:val="28"/>
          <w:szCs w:val="28"/>
        </w:rPr>
        <w:t>; к</w:t>
      </w:r>
      <w:r>
        <w:rPr>
          <w:rFonts w:ascii="Times New Roman" w:hAnsi="Times New Roman" w:cs="Times New Roman"/>
          <w:bCs/>
          <w:sz w:val="28"/>
          <w:szCs w:val="28"/>
        </w:rPr>
        <w:t>омандная работа</w:t>
      </w:r>
      <w:r>
        <w:rPr>
          <w:rFonts w:ascii="Times New Roman" w:hAnsi="Times New Roman" w:cs="Times New Roman"/>
          <w:sz w:val="28"/>
          <w:szCs w:val="28"/>
        </w:rPr>
        <w:t>;  б</w:t>
      </w:r>
      <w:r>
        <w:rPr>
          <w:rFonts w:ascii="Times New Roman" w:hAnsi="Times New Roman" w:cs="Times New Roman"/>
          <w:bCs/>
          <w:sz w:val="28"/>
          <w:szCs w:val="28"/>
        </w:rPr>
        <w:t>езопасность», – утверждает руководитель компании</w:t>
      </w:r>
      <w:r w:rsidR="00AE4265" w:rsidRPr="00AE4265">
        <w:rPr>
          <w:rFonts w:ascii="Times New Roman" w:hAnsi="Times New Roman" w:cs="Times New Roman"/>
          <w:sz w:val="28"/>
          <w:szCs w:val="28"/>
        </w:rPr>
        <w:t>[</w:t>
      </w:r>
      <w:r w:rsidR="005F1D3E" w:rsidRPr="005F1D3E">
        <w:rPr>
          <w:rFonts w:ascii="Times New Roman" w:hAnsi="Times New Roman" w:cs="Times New Roman"/>
          <w:sz w:val="28"/>
          <w:szCs w:val="28"/>
        </w:rPr>
        <w:t>1</w:t>
      </w:r>
      <w:r w:rsidR="005F1D3E" w:rsidRPr="00A406C5">
        <w:rPr>
          <w:rFonts w:ascii="Times New Roman" w:hAnsi="Times New Roman" w:cs="Times New Roman"/>
          <w:sz w:val="28"/>
          <w:szCs w:val="28"/>
        </w:rPr>
        <w:t>6</w:t>
      </w:r>
      <w:r w:rsidR="00AE4265" w:rsidRPr="00AE4265">
        <w:rPr>
          <w:rFonts w:ascii="Times New Roman" w:hAnsi="Times New Roman" w:cs="Times New Roman"/>
          <w:sz w:val="28"/>
          <w:szCs w:val="28"/>
        </w:rPr>
        <w:t>]</w:t>
      </w:r>
      <w:r w:rsidR="00AE4265">
        <w:rPr>
          <w:rFonts w:ascii="Times New Roman" w:hAnsi="Times New Roman" w:cs="Times New Roman"/>
          <w:sz w:val="28"/>
          <w:szCs w:val="28"/>
        </w:rPr>
        <w:t>.</w:t>
      </w:r>
    </w:p>
    <w:p w:rsidR="00E97E43" w:rsidRDefault="00861198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Предприятие </w:t>
      </w:r>
      <w:r w:rsidR="0040562E">
        <w:rPr>
          <w:rFonts w:ascii="Times New Roman" w:hAnsi="Times New Roman" w:cs="Times New Roman"/>
          <w:sz w:val="28"/>
          <w:szCs w:val="28"/>
          <w:lang w:eastAsia="ru-RU"/>
        </w:rPr>
        <w:t xml:space="preserve">также </w:t>
      </w:r>
      <w:r w:rsidR="00B26B1E">
        <w:rPr>
          <w:rFonts w:ascii="Times New Roman" w:hAnsi="Times New Roman" w:cs="Times New Roman"/>
          <w:sz w:val="28"/>
          <w:szCs w:val="28"/>
          <w:lang w:eastAsia="ru-RU"/>
        </w:rPr>
        <w:t>активно использует методы количественной школы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C0B51" w:rsidRDefault="00BC0B51" w:rsidP="00BC0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успешно освоила многие принципы различных школ менеджмента. В этом заключается секрет успеха данной компании. </w:t>
      </w:r>
    </w:p>
    <w:p w:rsidR="00E97E43" w:rsidRDefault="00E97E43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7E43" w:rsidRDefault="00E97E43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DD5" w:rsidRDefault="00C27DD5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DD5" w:rsidRDefault="00C27DD5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DD5" w:rsidRDefault="00C27DD5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50684" w:rsidRDefault="00F50684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27DD5" w:rsidRDefault="00C27DD5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Pr="00F9458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6C5" w:rsidRPr="00F94583" w:rsidRDefault="00A406C5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1FC3" w:rsidRDefault="00C81FC3" w:rsidP="007F3C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705F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44C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 Содержание и значение научных подходов к управлению организацией.</w:t>
      </w:r>
    </w:p>
    <w:p w:rsidR="0063705F" w:rsidRPr="00184D4B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4B">
        <w:rPr>
          <w:rFonts w:ascii="Times New Roman" w:hAnsi="Times New Roman" w:cs="Times New Roman"/>
          <w:sz w:val="28"/>
          <w:szCs w:val="28"/>
        </w:rPr>
        <w:t xml:space="preserve">Наиболее признанными являются четыре </w:t>
      </w:r>
      <w:r>
        <w:rPr>
          <w:rFonts w:ascii="Times New Roman" w:hAnsi="Times New Roman" w:cs="Times New Roman"/>
          <w:sz w:val="28"/>
          <w:szCs w:val="28"/>
        </w:rPr>
        <w:t xml:space="preserve">научных </w:t>
      </w:r>
      <w:r w:rsidRPr="00184D4B">
        <w:rPr>
          <w:rFonts w:ascii="Times New Roman" w:hAnsi="Times New Roman" w:cs="Times New Roman"/>
          <w:sz w:val="28"/>
          <w:szCs w:val="28"/>
        </w:rPr>
        <w:t>подхода, которые обеспечили существенное развитие теории и практики управ</w:t>
      </w:r>
      <w:r w:rsidRPr="00184D4B">
        <w:rPr>
          <w:rFonts w:ascii="Times New Roman" w:hAnsi="Times New Roman" w:cs="Times New Roman"/>
          <w:sz w:val="28"/>
          <w:szCs w:val="28"/>
        </w:rPr>
        <w:softHyphen/>
        <w:t>ления:</w:t>
      </w:r>
    </w:p>
    <w:p w:rsidR="0063705F" w:rsidRPr="0007459A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59A">
        <w:rPr>
          <w:rFonts w:ascii="Times New Roman" w:hAnsi="Times New Roman" w:cs="Times New Roman"/>
          <w:sz w:val="28"/>
          <w:szCs w:val="28"/>
        </w:rPr>
        <w:t xml:space="preserve">1. </w:t>
      </w:r>
      <w:r w:rsidRPr="0007459A">
        <w:rPr>
          <w:rFonts w:ascii="Times New Roman" w:hAnsi="Times New Roman" w:cs="Times New Roman"/>
          <w:bCs/>
          <w:sz w:val="28"/>
          <w:szCs w:val="28"/>
        </w:rPr>
        <w:t>Подход, основанный на выделении различных школ управ</w:t>
      </w:r>
      <w:r w:rsidRPr="0007459A">
        <w:rPr>
          <w:rFonts w:ascii="Times New Roman" w:hAnsi="Times New Roman" w:cs="Times New Roman"/>
          <w:bCs/>
          <w:sz w:val="28"/>
          <w:szCs w:val="28"/>
        </w:rPr>
        <w:softHyphen/>
        <w:t>ления (включает четыре школы).</w:t>
      </w:r>
    </w:p>
    <w:p w:rsidR="0063705F" w:rsidRPr="0007459A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59A">
        <w:rPr>
          <w:rFonts w:ascii="Times New Roman" w:hAnsi="Times New Roman" w:cs="Times New Roman"/>
          <w:sz w:val="28"/>
          <w:szCs w:val="28"/>
        </w:rPr>
        <w:t xml:space="preserve">2. </w:t>
      </w:r>
      <w:r w:rsidRPr="0007459A">
        <w:rPr>
          <w:rFonts w:ascii="Times New Roman" w:hAnsi="Times New Roman" w:cs="Times New Roman"/>
          <w:bCs/>
          <w:sz w:val="28"/>
          <w:szCs w:val="28"/>
        </w:rPr>
        <w:t>Процессный подход к менеджменту (управление рассмат</w:t>
      </w:r>
      <w:r w:rsidRPr="0007459A">
        <w:rPr>
          <w:rFonts w:ascii="Times New Roman" w:hAnsi="Times New Roman" w:cs="Times New Roman"/>
          <w:bCs/>
          <w:sz w:val="28"/>
          <w:szCs w:val="28"/>
        </w:rPr>
        <w:softHyphen/>
        <w:t>ривается как непрерывная серия взаимосвязанных управленче</w:t>
      </w:r>
      <w:r w:rsidRPr="0007459A">
        <w:rPr>
          <w:rFonts w:ascii="Times New Roman" w:hAnsi="Times New Roman" w:cs="Times New Roman"/>
          <w:bCs/>
          <w:sz w:val="28"/>
          <w:szCs w:val="28"/>
        </w:rPr>
        <w:softHyphen/>
        <w:t>ских функций).</w:t>
      </w:r>
    </w:p>
    <w:p w:rsidR="0063705F" w:rsidRPr="0007459A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59A">
        <w:rPr>
          <w:rFonts w:ascii="Times New Roman" w:hAnsi="Times New Roman" w:cs="Times New Roman"/>
          <w:sz w:val="28"/>
          <w:szCs w:val="28"/>
        </w:rPr>
        <w:t xml:space="preserve">3. </w:t>
      </w:r>
      <w:r w:rsidRPr="0007459A">
        <w:rPr>
          <w:rFonts w:ascii="Times New Roman" w:hAnsi="Times New Roman" w:cs="Times New Roman"/>
          <w:bCs/>
          <w:sz w:val="28"/>
          <w:szCs w:val="28"/>
        </w:rPr>
        <w:t>Системный подход к организации (организация и внешняя среда, в которой она функционирует, рассматриваются как одно целое).</w:t>
      </w:r>
    </w:p>
    <w:p w:rsidR="0063705F" w:rsidRPr="00004BB1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459A">
        <w:rPr>
          <w:rFonts w:ascii="Times New Roman" w:hAnsi="Times New Roman" w:cs="Times New Roman"/>
          <w:sz w:val="28"/>
          <w:szCs w:val="28"/>
        </w:rPr>
        <w:t xml:space="preserve">4. </w:t>
      </w:r>
      <w:r w:rsidRPr="0007459A">
        <w:rPr>
          <w:rFonts w:ascii="Times New Roman" w:hAnsi="Times New Roman" w:cs="Times New Roman"/>
          <w:bCs/>
          <w:sz w:val="28"/>
          <w:szCs w:val="28"/>
        </w:rPr>
        <w:t>Ситуационные теории (основываются на том, что пригод</w:t>
      </w:r>
      <w:r w:rsidRPr="0007459A">
        <w:rPr>
          <w:rFonts w:ascii="Times New Roman" w:hAnsi="Times New Roman" w:cs="Times New Roman"/>
          <w:bCs/>
          <w:sz w:val="28"/>
          <w:szCs w:val="28"/>
        </w:rPr>
        <w:softHyphen/>
        <w:t>ность различных методов управления опр</w:t>
      </w:r>
      <w:r w:rsidR="000A3E32">
        <w:rPr>
          <w:rFonts w:ascii="Times New Roman" w:hAnsi="Times New Roman" w:cs="Times New Roman"/>
          <w:bCs/>
          <w:sz w:val="28"/>
          <w:szCs w:val="28"/>
        </w:rPr>
        <w:t>еделяется конкретной ситуацией)</w:t>
      </w:r>
      <w:r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0A3E32" w:rsidRPr="000A3E32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, с. 9-11</w:t>
      </w:r>
      <w:r w:rsidRPr="008809AB">
        <w:rPr>
          <w:rFonts w:ascii="Times New Roman" w:hAnsi="Times New Roman" w:cs="Times New Roman"/>
          <w:bCs/>
          <w:sz w:val="28"/>
          <w:szCs w:val="28"/>
        </w:rPr>
        <w:t>]</w:t>
      </w:r>
      <w:r w:rsidR="000A3E32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05F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07459A">
        <w:rPr>
          <w:rFonts w:ascii="Times New Roman" w:hAnsi="Times New Roman" w:cs="Times New Roman"/>
          <w:bCs/>
          <w:sz w:val="28"/>
          <w:szCs w:val="28"/>
        </w:rPr>
        <w:t>Подход, основанный на выделении различных школ управ</w:t>
      </w:r>
      <w:r w:rsidRPr="0007459A">
        <w:rPr>
          <w:rFonts w:ascii="Times New Roman" w:hAnsi="Times New Roman" w:cs="Times New Roman"/>
          <w:bCs/>
          <w:sz w:val="28"/>
          <w:szCs w:val="28"/>
        </w:rPr>
        <w:softHyphen/>
        <w:t>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37DE4">
        <w:rPr>
          <w:rFonts w:ascii="Times New Roman" w:hAnsi="Times New Roman" w:cs="Times New Roman"/>
          <w:bCs/>
          <w:sz w:val="28"/>
          <w:szCs w:val="28"/>
        </w:rPr>
        <w:t>Обычно выделяют четыре школы: 1) научного управления; 2) классическую (административную) школу; 3) школу человеческих отношений, включая школу по</w:t>
      </w:r>
      <w:r w:rsidRPr="00F37DE4">
        <w:rPr>
          <w:rFonts w:ascii="Times New Roman" w:hAnsi="Times New Roman" w:cs="Times New Roman"/>
          <w:bCs/>
          <w:sz w:val="28"/>
          <w:szCs w:val="28"/>
        </w:rPr>
        <w:softHyphen/>
        <w:t>веденческих наук; 4) школу количественных методов.</w:t>
      </w:r>
    </w:p>
    <w:p w:rsidR="0063705F" w:rsidRPr="00766AA0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07459A">
        <w:rPr>
          <w:rFonts w:ascii="Times New Roman" w:hAnsi="Times New Roman" w:cs="Times New Roman"/>
          <w:bCs/>
          <w:sz w:val="28"/>
          <w:szCs w:val="28"/>
        </w:rPr>
        <w:t>Процессный подход к менеджменту</w:t>
      </w:r>
    </w:p>
    <w:p w:rsidR="0063705F" w:rsidRPr="00915553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5553">
        <w:rPr>
          <w:rFonts w:ascii="Times New Roman" w:hAnsi="Times New Roman" w:cs="Times New Roman"/>
          <w:bCs/>
          <w:sz w:val="28"/>
          <w:szCs w:val="28"/>
        </w:rPr>
        <w:t>Сущность процессного подхода</w:t>
      </w:r>
      <w:r w:rsidRPr="00915553">
        <w:rPr>
          <w:rFonts w:ascii="Times New Roman" w:hAnsi="Times New Roman" w:cs="Times New Roman"/>
          <w:bCs/>
          <w:iCs/>
          <w:sz w:val="28"/>
          <w:szCs w:val="28"/>
        </w:rPr>
        <w:t xml:space="preserve"> состоит в том, чт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 управление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рассмат</w:t>
      </w:r>
      <w:r w:rsidR="00C64D41"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</w:rPr>
        <w:t>ривается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как</w:t>
      </w:r>
      <w:r w:rsidRPr="00915553">
        <w:rPr>
          <w:rFonts w:ascii="Times New Roman" w:hAnsi="Times New Roman" w:cs="Times New Roman"/>
          <w:bCs/>
          <w:iCs/>
          <w:sz w:val="28"/>
          <w:szCs w:val="28"/>
        </w:rPr>
        <w:t xml:space="preserve"> непрерывная серия взаимосвязан</w:t>
      </w:r>
      <w:r w:rsidRPr="00915553">
        <w:rPr>
          <w:rFonts w:ascii="Times New Roman" w:hAnsi="Times New Roman" w:cs="Times New Roman"/>
          <w:bCs/>
          <w:iCs/>
          <w:sz w:val="28"/>
          <w:szCs w:val="28"/>
        </w:rPr>
        <w:softHyphen/>
        <w:t>ных управленческих функций.</w:t>
      </w:r>
    </w:p>
    <w:p w:rsidR="0063705F" w:rsidRPr="008A06C1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6AA0">
        <w:rPr>
          <w:rFonts w:ascii="Times New Roman" w:hAnsi="Times New Roman" w:cs="Times New Roman"/>
          <w:bCs/>
          <w:sz w:val="28"/>
          <w:szCs w:val="28"/>
        </w:rPr>
        <w:t xml:space="preserve">Процессный подход впервые был предложен А. </w:t>
      </w:r>
      <w:proofErr w:type="spellStart"/>
      <w:r w:rsidRPr="00766AA0">
        <w:rPr>
          <w:rFonts w:ascii="Times New Roman" w:hAnsi="Times New Roman" w:cs="Times New Roman"/>
          <w:bCs/>
          <w:sz w:val="28"/>
          <w:szCs w:val="28"/>
        </w:rPr>
        <w:t>Файолем</w:t>
      </w:r>
      <w:proofErr w:type="spellEnd"/>
      <w:r w:rsidRPr="00766AA0">
        <w:rPr>
          <w:rFonts w:ascii="Times New Roman" w:hAnsi="Times New Roman" w:cs="Times New Roman"/>
          <w:bCs/>
          <w:sz w:val="28"/>
          <w:szCs w:val="28"/>
        </w:rPr>
        <w:t>, который считал, что существует пять исходных функций управ</w:t>
      </w:r>
      <w:r w:rsidRPr="00766AA0">
        <w:rPr>
          <w:rFonts w:ascii="Times New Roman" w:hAnsi="Times New Roman" w:cs="Times New Roman"/>
          <w:bCs/>
          <w:sz w:val="28"/>
          <w:szCs w:val="28"/>
        </w:rPr>
        <w:softHyphen/>
        <w:t xml:space="preserve">ления. По его мнению, «управлять означает предсказывать и планировать, организовывать, распоряжаться, координировать и контролировать». </w:t>
      </w:r>
      <w:r w:rsidR="00636AF6">
        <w:rPr>
          <w:rFonts w:ascii="Times New Roman" w:hAnsi="Times New Roman" w:cs="Times New Roman"/>
          <w:bCs/>
          <w:sz w:val="28"/>
          <w:szCs w:val="28"/>
        </w:rPr>
        <w:t>П</w:t>
      </w:r>
      <w:r w:rsidRPr="00766AA0">
        <w:rPr>
          <w:rFonts w:ascii="Times New Roman" w:hAnsi="Times New Roman" w:cs="Times New Roman"/>
          <w:bCs/>
          <w:sz w:val="28"/>
          <w:szCs w:val="28"/>
        </w:rPr>
        <w:t>роцесс управления включает четыре общие функции:</w:t>
      </w:r>
      <w:r w:rsidRPr="0020024C">
        <w:rPr>
          <w:rFonts w:ascii="Times New Roman" w:hAnsi="Times New Roman" w:cs="Times New Roman"/>
          <w:bCs/>
          <w:sz w:val="28"/>
          <w:szCs w:val="28"/>
        </w:rPr>
        <w:t>1) планирование; 2) организа</w:t>
      </w:r>
      <w:r w:rsidRPr="0020024C">
        <w:rPr>
          <w:rFonts w:ascii="Times New Roman" w:hAnsi="Times New Roman" w:cs="Times New Roman"/>
          <w:bCs/>
          <w:sz w:val="28"/>
          <w:szCs w:val="28"/>
        </w:rPr>
        <w:softHyphen/>
      </w:r>
      <w:r w:rsidR="00DD050F">
        <w:rPr>
          <w:rFonts w:ascii="Times New Roman" w:hAnsi="Times New Roman" w:cs="Times New Roman"/>
          <w:bCs/>
          <w:sz w:val="28"/>
          <w:szCs w:val="28"/>
        </w:rPr>
        <w:t>цию; 3) мотивацию; 4) контроль</w:t>
      </w:r>
      <w:r w:rsidR="004B22F5"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4B22F5" w:rsidRPr="00DD050F">
        <w:rPr>
          <w:rFonts w:ascii="Times New Roman" w:hAnsi="Times New Roman" w:cs="Times New Roman"/>
          <w:bCs/>
          <w:sz w:val="28"/>
          <w:szCs w:val="28"/>
        </w:rPr>
        <w:t>13</w:t>
      </w:r>
      <w:r>
        <w:rPr>
          <w:rFonts w:ascii="Times New Roman" w:hAnsi="Times New Roman" w:cs="Times New Roman"/>
          <w:bCs/>
          <w:sz w:val="28"/>
          <w:szCs w:val="28"/>
        </w:rPr>
        <w:t>, с. 17-19</w:t>
      </w:r>
      <w:r w:rsidRPr="006B470E">
        <w:rPr>
          <w:rFonts w:ascii="Times New Roman" w:hAnsi="Times New Roman" w:cs="Times New Roman"/>
          <w:bCs/>
          <w:sz w:val="28"/>
          <w:szCs w:val="28"/>
        </w:rPr>
        <w:t>]</w:t>
      </w:r>
      <w:r w:rsidR="00DD050F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05F" w:rsidRDefault="000158BD" w:rsidP="000158B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63705F" w:rsidRPr="00766AA0">
        <w:rPr>
          <w:rFonts w:ascii="Times New Roman" w:hAnsi="Times New Roman" w:cs="Times New Roman"/>
          <w:bCs/>
          <w:sz w:val="28"/>
          <w:szCs w:val="28"/>
        </w:rPr>
        <w:t>Планирование</w:t>
      </w:r>
      <w:r w:rsidR="0063705F">
        <w:rPr>
          <w:rFonts w:ascii="Times New Roman" w:hAnsi="Times New Roman" w:cs="Times New Roman"/>
          <w:bCs/>
          <w:sz w:val="28"/>
          <w:szCs w:val="28"/>
        </w:rPr>
        <w:t xml:space="preserve"> – процесс определения целей и путей их достижения. </w:t>
      </w:r>
      <w:r w:rsidR="0063705F" w:rsidRPr="00766AA0">
        <w:rPr>
          <w:rFonts w:ascii="Times New Roman" w:hAnsi="Times New Roman" w:cs="Times New Roman"/>
          <w:bCs/>
          <w:sz w:val="28"/>
          <w:szCs w:val="28"/>
        </w:rPr>
        <w:t>Планирование охватывает различные уровни организации и может быть долгосрочным (стратегическим) или краткосрочным.</w:t>
      </w:r>
    </w:p>
    <w:p w:rsidR="0063705F" w:rsidRPr="00B51397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397">
        <w:rPr>
          <w:rFonts w:ascii="Times New Roman" w:hAnsi="Times New Roman" w:cs="Times New Roman"/>
          <w:bCs/>
          <w:sz w:val="28"/>
          <w:szCs w:val="28"/>
        </w:rPr>
        <w:lastRenderedPageBreak/>
        <w:t>Реализация планов требует организации, которая представ</w:t>
      </w:r>
      <w:r w:rsidRPr="00B51397">
        <w:rPr>
          <w:rFonts w:ascii="Times New Roman" w:hAnsi="Times New Roman" w:cs="Times New Roman"/>
          <w:bCs/>
          <w:sz w:val="28"/>
          <w:szCs w:val="28"/>
        </w:rPr>
        <w:softHyphen/>
        <w:t>ляет следующую функцию управления.</w:t>
      </w:r>
    </w:p>
    <w:p w:rsidR="0063705F" w:rsidRPr="00B51397" w:rsidRDefault="000158BD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3705F" w:rsidRPr="00B51397">
        <w:rPr>
          <w:rFonts w:ascii="Times New Roman" w:hAnsi="Times New Roman" w:cs="Times New Roman"/>
          <w:bCs/>
          <w:sz w:val="28"/>
          <w:szCs w:val="28"/>
        </w:rPr>
        <w:t>Организация(как функция управления)</w:t>
      </w:r>
      <w:r w:rsidR="0063705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3705F" w:rsidRPr="00B51397">
        <w:rPr>
          <w:rFonts w:ascii="Times New Roman" w:hAnsi="Times New Roman" w:cs="Times New Roman"/>
          <w:bCs/>
          <w:sz w:val="28"/>
          <w:szCs w:val="28"/>
        </w:rPr>
        <w:t>процесс распределения работы среди сотрудников и групп сотрудников и координация их деятельности</w:t>
      </w:r>
      <w:r w:rsidR="0063705F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05F" w:rsidRDefault="000158BD" w:rsidP="00180DD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63705F">
        <w:rPr>
          <w:rFonts w:ascii="Times New Roman" w:hAnsi="Times New Roman" w:cs="Times New Roman"/>
          <w:bCs/>
          <w:sz w:val="28"/>
          <w:szCs w:val="28"/>
        </w:rPr>
        <w:t>Мотивация – процесс создания у членов организации внутреннего побуждения к действиям для достижения целей организации.</w:t>
      </w:r>
    </w:p>
    <w:p w:rsidR="0063705F" w:rsidRPr="009D267E" w:rsidRDefault="000158BD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63705F">
        <w:rPr>
          <w:rFonts w:ascii="Times New Roman" w:hAnsi="Times New Roman" w:cs="Times New Roman"/>
          <w:bCs/>
          <w:sz w:val="28"/>
          <w:szCs w:val="28"/>
        </w:rPr>
        <w:t>Контроль – постоянная проверка того, как данная орг</w:t>
      </w:r>
      <w:r w:rsidR="009D267E">
        <w:rPr>
          <w:rFonts w:ascii="Times New Roman" w:hAnsi="Times New Roman" w:cs="Times New Roman"/>
          <w:bCs/>
          <w:sz w:val="28"/>
          <w:szCs w:val="28"/>
        </w:rPr>
        <w:t xml:space="preserve">анизация достигает своих целей </w:t>
      </w:r>
      <w:r w:rsidR="009D267E" w:rsidRPr="009D267E">
        <w:rPr>
          <w:rFonts w:ascii="Times New Roman" w:hAnsi="Times New Roman" w:cs="Times New Roman"/>
          <w:bCs/>
          <w:sz w:val="28"/>
          <w:szCs w:val="28"/>
        </w:rPr>
        <w:t>[</w:t>
      </w:r>
      <w:r w:rsidR="007E08F7">
        <w:rPr>
          <w:rFonts w:ascii="Times New Roman" w:hAnsi="Times New Roman" w:cs="Times New Roman"/>
          <w:bCs/>
          <w:sz w:val="28"/>
          <w:szCs w:val="28"/>
        </w:rPr>
        <w:t>2</w:t>
      </w:r>
      <w:r w:rsidR="009D267E">
        <w:rPr>
          <w:rFonts w:ascii="Times New Roman" w:hAnsi="Times New Roman" w:cs="Times New Roman"/>
          <w:bCs/>
          <w:sz w:val="28"/>
          <w:szCs w:val="28"/>
        </w:rPr>
        <w:t xml:space="preserve">, с. </w:t>
      </w:r>
      <w:r w:rsidR="009C12A2">
        <w:rPr>
          <w:rFonts w:ascii="Times New Roman" w:hAnsi="Times New Roman" w:cs="Times New Roman"/>
          <w:bCs/>
          <w:sz w:val="28"/>
          <w:szCs w:val="28"/>
        </w:rPr>
        <w:t>45-4</w:t>
      </w:r>
      <w:r w:rsidR="00933ED2">
        <w:rPr>
          <w:rFonts w:ascii="Times New Roman" w:hAnsi="Times New Roman" w:cs="Times New Roman"/>
          <w:bCs/>
          <w:sz w:val="28"/>
          <w:szCs w:val="28"/>
        </w:rPr>
        <w:t>8</w:t>
      </w:r>
      <w:r w:rsidR="007E08F7">
        <w:rPr>
          <w:rFonts w:ascii="Times New Roman" w:hAnsi="Times New Roman" w:cs="Times New Roman"/>
          <w:bCs/>
          <w:sz w:val="28"/>
          <w:szCs w:val="28"/>
        </w:rPr>
        <w:t>; 15</w:t>
      </w:r>
      <w:r w:rsidR="009D267E" w:rsidRPr="009D267E">
        <w:rPr>
          <w:rFonts w:ascii="Times New Roman" w:hAnsi="Times New Roman" w:cs="Times New Roman"/>
          <w:bCs/>
          <w:sz w:val="28"/>
          <w:szCs w:val="28"/>
        </w:rPr>
        <w:t>]</w:t>
      </w:r>
      <w:r w:rsidR="00933ED2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05F" w:rsidRPr="006036E4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6E4">
        <w:rPr>
          <w:rFonts w:ascii="Times New Roman" w:hAnsi="Times New Roman" w:cs="Times New Roman"/>
          <w:bCs/>
          <w:sz w:val="28"/>
          <w:szCs w:val="28"/>
        </w:rPr>
        <w:t>Приведенные выше четыре функции им</w:t>
      </w:r>
      <w:r>
        <w:rPr>
          <w:rFonts w:ascii="Times New Roman" w:hAnsi="Times New Roman" w:cs="Times New Roman"/>
          <w:bCs/>
          <w:sz w:val="28"/>
          <w:szCs w:val="28"/>
        </w:rPr>
        <w:t>еют две общие ха</w:t>
      </w:r>
      <w:r>
        <w:rPr>
          <w:rFonts w:ascii="Times New Roman" w:hAnsi="Times New Roman" w:cs="Times New Roman"/>
          <w:bCs/>
          <w:sz w:val="28"/>
          <w:szCs w:val="28"/>
        </w:rPr>
        <w:softHyphen/>
        <w:t xml:space="preserve">рактеристики – </w:t>
      </w:r>
      <w:r w:rsidRPr="006036E4">
        <w:rPr>
          <w:rFonts w:ascii="Times New Roman" w:hAnsi="Times New Roman" w:cs="Times New Roman"/>
          <w:bCs/>
          <w:sz w:val="28"/>
          <w:szCs w:val="28"/>
        </w:rPr>
        <w:t>все они требуют принятия решений и комму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никации. Их часто называют связующими процессами, так как они связывают все четыре управленческие функции в единый процесс.</w:t>
      </w:r>
    </w:p>
    <w:p w:rsidR="0063705F" w:rsidRPr="006036E4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6E4">
        <w:rPr>
          <w:rFonts w:ascii="Times New Roman" w:hAnsi="Times New Roman" w:cs="Times New Roman"/>
          <w:bCs/>
          <w:sz w:val="28"/>
          <w:szCs w:val="28"/>
        </w:rPr>
        <w:t>Принятие решения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6036E4">
        <w:rPr>
          <w:rFonts w:ascii="Times New Roman" w:hAnsi="Times New Roman" w:cs="Times New Roman"/>
          <w:bCs/>
          <w:iCs/>
          <w:sz w:val="28"/>
          <w:szCs w:val="28"/>
        </w:rPr>
        <w:t>это выбор того, как, что и каким обра</w:t>
      </w:r>
      <w:r w:rsidRPr="006036E4">
        <w:rPr>
          <w:rFonts w:ascii="Times New Roman" w:hAnsi="Times New Roman" w:cs="Times New Roman"/>
          <w:bCs/>
          <w:iCs/>
          <w:sz w:val="28"/>
          <w:szCs w:val="28"/>
        </w:rPr>
        <w:softHyphen/>
        <w:t>зом планировать, организовывать, мотивировать и контролиро</w:t>
      </w:r>
      <w:r w:rsidRPr="006036E4">
        <w:rPr>
          <w:rFonts w:ascii="Times New Roman" w:hAnsi="Times New Roman" w:cs="Times New Roman"/>
          <w:bCs/>
          <w:iCs/>
          <w:sz w:val="28"/>
          <w:szCs w:val="28"/>
        </w:rPr>
        <w:softHyphen/>
        <w:t>вать, т.е. как правильно выполнять общие функции управления.</w:t>
      </w:r>
      <w:r w:rsidRPr="006036E4">
        <w:rPr>
          <w:rFonts w:ascii="Times New Roman" w:hAnsi="Times New Roman" w:cs="Times New Roman"/>
          <w:bCs/>
          <w:sz w:val="28"/>
          <w:szCs w:val="28"/>
        </w:rPr>
        <w:t>Именно выполнение этих функций и составляет основное со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держание деятельности менеджера.</w:t>
      </w:r>
    </w:p>
    <w:p w:rsidR="0063705F" w:rsidRPr="006036E4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6E4">
        <w:rPr>
          <w:rFonts w:ascii="Times New Roman" w:hAnsi="Times New Roman" w:cs="Times New Roman"/>
          <w:bCs/>
          <w:sz w:val="28"/>
          <w:szCs w:val="28"/>
        </w:rPr>
        <w:t>Для принятия правильного решения необходим анализ си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туации и выяснение причин возникновения проблемы на осно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ве получения необходимой информации. Единственным спосо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бом получения информации являе</w:t>
      </w:r>
      <w:r>
        <w:rPr>
          <w:rFonts w:ascii="Times New Roman" w:hAnsi="Times New Roman" w:cs="Times New Roman"/>
          <w:bCs/>
          <w:sz w:val="28"/>
          <w:szCs w:val="28"/>
        </w:rPr>
        <w:t>тся коммуникация. Коммуни</w:t>
      </w:r>
      <w:r>
        <w:rPr>
          <w:rFonts w:ascii="Times New Roman" w:hAnsi="Times New Roman" w:cs="Times New Roman"/>
          <w:bCs/>
          <w:sz w:val="28"/>
          <w:szCs w:val="28"/>
        </w:rPr>
        <w:softHyphen/>
        <w:t xml:space="preserve">кация – </w:t>
      </w:r>
      <w:r w:rsidRPr="00391EF2">
        <w:rPr>
          <w:rFonts w:ascii="Times New Roman" w:hAnsi="Times New Roman" w:cs="Times New Roman"/>
          <w:bCs/>
          <w:iCs/>
          <w:sz w:val="28"/>
          <w:szCs w:val="28"/>
        </w:rPr>
        <w:t>это процесс обмена информацией.</w:t>
      </w:r>
      <w:r w:rsidRPr="006036E4">
        <w:rPr>
          <w:rFonts w:ascii="Times New Roman" w:hAnsi="Times New Roman" w:cs="Times New Roman"/>
          <w:bCs/>
          <w:sz w:val="28"/>
          <w:szCs w:val="28"/>
        </w:rPr>
        <w:t xml:space="preserve"> Для эффективного функционирования организации необходима качественная ком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муникация между ее подразделениями и должностными лицами.</w:t>
      </w:r>
    </w:p>
    <w:p w:rsidR="0063705F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6E4">
        <w:rPr>
          <w:rFonts w:ascii="Times New Roman" w:hAnsi="Times New Roman" w:cs="Times New Roman"/>
          <w:bCs/>
          <w:sz w:val="28"/>
          <w:szCs w:val="28"/>
        </w:rPr>
        <w:t>Так</w:t>
      </w:r>
      <w:r>
        <w:rPr>
          <w:rFonts w:ascii="Times New Roman" w:hAnsi="Times New Roman" w:cs="Times New Roman"/>
          <w:bCs/>
          <w:sz w:val="28"/>
          <w:szCs w:val="28"/>
        </w:rPr>
        <w:t>им образом, процесс управления –</w:t>
      </w:r>
      <w:r w:rsidRPr="006036E4">
        <w:rPr>
          <w:rFonts w:ascii="Times New Roman" w:hAnsi="Times New Roman" w:cs="Times New Roman"/>
          <w:bCs/>
          <w:sz w:val="28"/>
          <w:szCs w:val="28"/>
        </w:rPr>
        <w:t xml:space="preserve"> это взаимосвязь че</w:t>
      </w:r>
      <w:r w:rsidRPr="006036E4">
        <w:rPr>
          <w:rFonts w:ascii="Times New Roman" w:hAnsi="Times New Roman" w:cs="Times New Roman"/>
          <w:bCs/>
          <w:sz w:val="28"/>
          <w:szCs w:val="28"/>
        </w:rPr>
        <w:softHyphen/>
        <w:t>тырех функций, которые объединены связующими процессами коммуника</w:t>
      </w:r>
      <w:r>
        <w:rPr>
          <w:rFonts w:ascii="Times New Roman" w:hAnsi="Times New Roman" w:cs="Times New Roman"/>
          <w:bCs/>
          <w:sz w:val="28"/>
          <w:szCs w:val="28"/>
        </w:rPr>
        <w:t>ций и принятия решений (рис. 1</w:t>
      </w:r>
      <w:r w:rsidRPr="006036E4">
        <w:rPr>
          <w:rFonts w:ascii="Times New Roman" w:hAnsi="Times New Roman" w:cs="Times New Roman"/>
          <w:bCs/>
          <w:sz w:val="28"/>
          <w:szCs w:val="28"/>
        </w:rPr>
        <w:t>).</w:t>
      </w:r>
    </w:p>
    <w:p w:rsidR="0063705F" w:rsidRPr="00B51397" w:rsidRDefault="0063705F" w:rsidP="00413682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66870" cy="2490161"/>
            <wp:effectExtent l="19050" t="0" r="5080" b="0"/>
            <wp:docPr id="11" name="Рисунок 11" descr="C:\Users\Администратор\Desktop\Учеба\Менеджмент\2 пункт\Книги\Балашов\Управление организацией как процес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истратор\Desktop\Учеба\Менеджмент\2 пункт\Книги\Балашов\Управление организацией как процесс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577" cy="2492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05F" w:rsidRPr="00B61739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1. </w:t>
      </w:r>
      <w:r w:rsidRPr="00371238">
        <w:rPr>
          <w:rFonts w:ascii="Times New Roman" w:hAnsi="Times New Roman" w:cs="Times New Roman"/>
          <w:bCs/>
          <w:sz w:val="28"/>
          <w:szCs w:val="28"/>
        </w:rPr>
        <w:t>Управление организацией как процесс</w:t>
      </w:r>
      <w:r w:rsidRPr="00E410E9">
        <w:rPr>
          <w:rFonts w:ascii="Times New Roman" w:hAnsi="Times New Roman" w:cs="Times New Roman"/>
          <w:bCs/>
          <w:sz w:val="28"/>
          <w:szCs w:val="28"/>
        </w:rPr>
        <w:t>[</w:t>
      </w:r>
      <w:r w:rsidR="003262A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 с. 20-22</w:t>
      </w:r>
      <w:r w:rsidRPr="00E410E9">
        <w:rPr>
          <w:rFonts w:ascii="Times New Roman" w:hAnsi="Times New Roman" w:cs="Times New Roman"/>
          <w:bCs/>
          <w:sz w:val="28"/>
          <w:szCs w:val="28"/>
        </w:rPr>
        <w:t>]</w:t>
      </w:r>
    </w:p>
    <w:p w:rsidR="0063705F" w:rsidRPr="001F6BB5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6BB5">
        <w:rPr>
          <w:rFonts w:ascii="Times New Roman" w:hAnsi="Times New Roman" w:cs="Times New Roman"/>
          <w:bCs/>
          <w:sz w:val="28"/>
          <w:szCs w:val="28"/>
        </w:rPr>
        <w:t>3.Системный подход к организации</w:t>
      </w:r>
    </w:p>
    <w:p w:rsidR="0063705F" w:rsidRPr="001F6BB5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6BB5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483EEB">
        <w:rPr>
          <w:rFonts w:ascii="Times New Roman" w:hAnsi="Times New Roman" w:cs="Times New Roman"/>
          <w:bCs/>
          <w:sz w:val="28"/>
          <w:szCs w:val="28"/>
        </w:rPr>
        <w:t>этим подходом</w:t>
      </w:r>
      <w:r w:rsidRPr="001F6BB5">
        <w:rPr>
          <w:rFonts w:ascii="Times New Roman" w:hAnsi="Times New Roman" w:cs="Times New Roman"/>
          <w:bCs/>
          <w:sz w:val="28"/>
          <w:szCs w:val="28"/>
        </w:rPr>
        <w:t>элементы, составляющие содержание управленческой деятельности, все без исключения друг с дру</w:t>
      </w:r>
      <w:r w:rsidRPr="001F6BB5">
        <w:rPr>
          <w:rFonts w:ascii="Times New Roman" w:hAnsi="Times New Roman" w:cs="Times New Roman"/>
          <w:bCs/>
          <w:sz w:val="28"/>
          <w:szCs w:val="28"/>
        </w:rPr>
        <w:softHyphen/>
        <w:t xml:space="preserve">гом связаны, оказывают друг на друга как непосредственное, так и опосредованное воздействие. В результате изменения в одном из них неизбежно обусловливают изменения в </w:t>
      </w:r>
      <w:r>
        <w:rPr>
          <w:rFonts w:ascii="Times New Roman" w:hAnsi="Times New Roman" w:cs="Times New Roman"/>
          <w:bCs/>
          <w:sz w:val="28"/>
          <w:szCs w:val="28"/>
        </w:rPr>
        <w:t>осталь</w:t>
      </w:r>
      <w:r>
        <w:rPr>
          <w:rFonts w:ascii="Times New Roman" w:hAnsi="Times New Roman" w:cs="Times New Roman"/>
          <w:bCs/>
          <w:sz w:val="28"/>
          <w:szCs w:val="28"/>
        </w:rPr>
        <w:softHyphen/>
        <w:t>ных, а в конечном счете –</w:t>
      </w:r>
      <w:r w:rsidRPr="001F6BB5">
        <w:rPr>
          <w:rFonts w:ascii="Times New Roman" w:hAnsi="Times New Roman" w:cs="Times New Roman"/>
          <w:bCs/>
          <w:sz w:val="28"/>
          <w:szCs w:val="28"/>
        </w:rPr>
        <w:t xml:space="preserve"> во всей организации. Это требует комплексного решения любых ее проблем:</w:t>
      </w:r>
      <w:r w:rsidRPr="001F6BB5">
        <w:rPr>
          <w:rFonts w:ascii="Times New Roman" w:hAnsi="Times New Roman" w:cs="Times New Roman"/>
          <w:bCs/>
          <w:iCs/>
          <w:sz w:val="28"/>
          <w:szCs w:val="28"/>
        </w:rPr>
        <w:t xml:space="preserve"> больших и малых, простых и сложных, текущих и перспективных.</w:t>
      </w:r>
    </w:p>
    <w:p w:rsidR="00E5425E" w:rsidRDefault="0063705F" w:rsidP="00E542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Система – совокупность взаимосвязанных эле</w:t>
      </w:r>
      <w:r w:rsidR="00E5425E">
        <w:rPr>
          <w:rFonts w:ascii="Times New Roman" w:hAnsi="Times New Roman" w:cs="Times New Roman"/>
          <w:bCs/>
          <w:iCs/>
          <w:sz w:val="28"/>
          <w:szCs w:val="28"/>
        </w:rPr>
        <w:t>ментов, образующих единое целое.</w:t>
      </w:r>
    </w:p>
    <w:p w:rsidR="00E5425E" w:rsidRDefault="00E5425E" w:rsidP="00E542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система обладает свойствами:</w:t>
      </w:r>
    </w:p>
    <w:p w:rsidR="00E5425E" w:rsidRDefault="00E5425E" w:rsidP="00E542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5425E">
        <w:rPr>
          <w:rFonts w:ascii="Times New Roman" w:hAnsi="Times New Roman" w:cs="Times New Roman"/>
          <w:sz w:val="28"/>
          <w:szCs w:val="28"/>
        </w:rPr>
        <w:t>структура (иерархия);</w:t>
      </w:r>
    </w:p>
    <w:p w:rsidR="00E5425E" w:rsidRDefault="00E5425E" w:rsidP="00E542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r w:rsidRPr="00E5425E">
        <w:rPr>
          <w:rFonts w:ascii="Times New Roman" w:hAnsi="Times New Roman" w:cs="Times New Roman"/>
          <w:sz w:val="28"/>
          <w:szCs w:val="28"/>
        </w:rPr>
        <w:t>жизненный цикл системы (зарождение, рост, развитие, зрелость, старость, умирание);</w:t>
      </w:r>
    </w:p>
    <w:p w:rsidR="00E5425E" w:rsidRDefault="00E5425E" w:rsidP="00E542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r w:rsidRPr="00E5425E">
        <w:rPr>
          <w:rFonts w:ascii="Times New Roman" w:hAnsi="Times New Roman" w:cs="Times New Roman"/>
          <w:sz w:val="28"/>
          <w:szCs w:val="28"/>
        </w:rPr>
        <w:t>синергия – действия элементов составляющих систему, является множительным, то есть превышает простую сумму этих элементов.</w:t>
      </w:r>
    </w:p>
    <w:p w:rsidR="00E5425E" w:rsidRDefault="00E5425E" w:rsidP="00E542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3. </w:t>
      </w:r>
      <w:proofErr w:type="spellStart"/>
      <w:r w:rsidRPr="00E5425E">
        <w:rPr>
          <w:rFonts w:ascii="Times New Roman" w:hAnsi="Times New Roman" w:cs="Times New Roman"/>
          <w:sz w:val="28"/>
          <w:szCs w:val="28"/>
        </w:rPr>
        <w:t>эмерджентность</w:t>
      </w:r>
      <w:proofErr w:type="spellEnd"/>
      <w:r w:rsidRPr="00E5425E">
        <w:rPr>
          <w:rFonts w:ascii="Times New Roman" w:hAnsi="Times New Roman" w:cs="Times New Roman"/>
          <w:sz w:val="28"/>
          <w:szCs w:val="28"/>
        </w:rPr>
        <w:t xml:space="preserve"> – элементы, образующие систему, создают новые свойства, которые отсутствовали у каждого из них в отдельности;</w:t>
      </w:r>
    </w:p>
    <w:p w:rsidR="004A5CF1" w:rsidRDefault="00E5425E" w:rsidP="004A5CF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4.</w:t>
      </w:r>
      <w:r w:rsidRPr="00E5425E">
        <w:rPr>
          <w:rFonts w:ascii="Times New Roman" w:hAnsi="Times New Roman" w:cs="Times New Roman"/>
          <w:sz w:val="28"/>
          <w:szCs w:val="28"/>
        </w:rPr>
        <w:t>система имеет границы, отделяющие её внутреннюю среду от внешней. В связи с этим во внешней среде система является самостоятельной (независимой) и должна организовать самоуправление.</w:t>
      </w:r>
    </w:p>
    <w:p w:rsidR="00E5425E" w:rsidRPr="004A5CF1" w:rsidRDefault="00E5425E" w:rsidP="004A5CF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A5CF1">
        <w:rPr>
          <w:rFonts w:ascii="Times New Roman" w:hAnsi="Times New Roman" w:cs="Times New Roman"/>
          <w:sz w:val="28"/>
          <w:szCs w:val="28"/>
        </w:rPr>
        <w:t>В соответствие с системным подходом менеджер должен обладать системным мышлением, различать системы и их структуру, находить проблемы, причины и следствия, уметь проводить анализ и синтез (индукцию, дедукцию).</w:t>
      </w:r>
    </w:p>
    <w:p w:rsidR="0063705F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CA7C2F">
        <w:rPr>
          <w:rFonts w:ascii="Times New Roman" w:hAnsi="Times New Roman" w:cs="Times New Roman"/>
          <w:bCs/>
          <w:sz w:val="28"/>
          <w:szCs w:val="28"/>
        </w:rPr>
        <w:t>Системный подход предполагает рассмотрение организации в виде открытой системы, которая характеризуется взаимодей</w:t>
      </w:r>
      <w:r w:rsidRPr="00CA7C2F">
        <w:rPr>
          <w:rFonts w:ascii="Times New Roman" w:hAnsi="Times New Roman" w:cs="Times New Roman"/>
          <w:bCs/>
          <w:sz w:val="28"/>
          <w:szCs w:val="28"/>
        </w:rPr>
        <w:softHyphen/>
        <w:t>ствием с внешней средой (рис.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Pr="00CA7C2F">
        <w:rPr>
          <w:rFonts w:ascii="Times New Roman" w:hAnsi="Times New Roman" w:cs="Times New Roman"/>
          <w:bCs/>
          <w:sz w:val="28"/>
          <w:szCs w:val="28"/>
        </w:rPr>
        <w:t>).</w:t>
      </w:r>
    </w:p>
    <w:p w:rsidR="0063705F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806950" cy="1946269"/>
            <wp:effectExtent l="19050" t="0" r="0" b="0"/>
            <wp:docPr id="3" name="Рисунок 12" descr="C:\Users\Администратор\Desktop\Учеба\Менеджмент\2 пункт\Книги\Балашов\Модель организации как открытой систем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Учеба\Менеджмент\2 пункт\Книги\Балашов\Модель организации как открытой системы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0" cy="1946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25E" w:rsidRDefault="0063705F" w:rsidP="004A5CF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2. </w:t>
      </w:r>
      <w:r w:rsidRPr="009C6240">
        <w:rPr>
          <w:rFonts w:ascii="Times New Roman" w:hAnsi="Times New Roman" w:cs="Times New Roman"/>
          <w:bCs/>
          <w:sz w:val="28"/>
          <w:szCs w:val="28"/>
        </w:rPr>
        <w:t>Модель организации как открытой системы</w:t>
      </w:r>
    </w:p>
    <w:p w:rsidR="0063705F" w:rsidRPr="006B470E" w:rsidRDefault="0063705F" w:rsidP="00C866D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507B">
        <w:rPr>
          <w:rFonts w:ascii="Times New Roman" w:hAnsi="Times New Roman" w:cs="Times New Roman"/>
          <w:bCs/>
          <w:sz w:val="28"/>
          <w:szCs w:val="28"/>
        </w:rPr>
        <w:t xml:space="preserve">Представители системного подхода Ч. Бернард, П. </w:t>
      </w:r>
      <w:proofErr w:type="spellStart"/>
      <w:r w:rsidRPr="0041507B">
        <w:rPr>
          <w:rFonts w:ascii="Times New Roman" w:hAnsi="Times New Roman" w:cs="Times New Roman"/>
          <w:bCs/>
          <w:sz w:val="28"/>
          <w:szCs w:val="28"/>
        </w:rPr>
        <w:t>Друкер</w:t>
      </w:r>
      <w:proofErr w:type="spellEnd"/>
      <w:r w:rsidRPr="0041507B">
        <w:rPr>
          <w:rFonts w:ascii="Times New Roman" w:hAnsi="Times New Roman" w:cs="Times New Roman"/>
          <w:bCs/>
          <w:sz w:val="28"/>
          <w:szCs w:val="28"/>
        </w:rPr>
        <w:t xml:space="preserve"> во главу угла ставили цели организации. Лишь после их выра</w:t>
      </w:r>
      <w:r w:rsidRPr="0041507B">
        <w:rPr>
          <w:rFonts w:ascii="Times New Roman" w:hAnsi="Times New Roman" w:cs="Times New Roman"/>
          <w:bCs/>
          <w:sz w:val="28"/>
          <w:szCs w:val="28"/>
        </w:rPr>
        <w:softHyphen/>
        <w:t>ботки, утверждали они, можно определять ее функции, систему и методы взаимодействия элементов процесса</w:t>
      </w:r>
      <w:r w:rsidR="00E34BD1">
        <w:rPr>
          <w:rFonts w:ascii="Times New Roman" w:hAnsi="Times New Roman" w:cs="Times New Roman"/>
          <w:bCs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bCs/>
          <w:sz w:val="28"/>
          <w:szCs w:val="28"/>
        </w:rPr>
        <w:t>[</w:t>
      </w:r>
      <w:r w:rsidR="00CB58C6">
        <w:rPr>
          <w:rFonts w:ascii="Times New Roman" w:hAnsi="Times New Roman" w:cs="Times New Roman"/>
          <w:bCs/>
          <w:sz w:val="28"/>
          <w:szCs w:val="28"/>
        </w:rPr>
        <w:t>10</w:t>
      </w:r>
      <w:r w:rsidRPr="006B470E">
        <w:rPr>
          <w:rFonts w:ascii="Times New Roman" w:hAnsi="Times New Roman" w:cs="Times New Roman"/>
          <w:bCs/>
          <w:sz w:val="28"/>
          <w:szCs w:val="28"/>
        </w:rPr>
        <w:t>, с. 58-</w:t>
      </w:r>
      <w:r>
        <w:rPr>
          <w:rFonts w:ascii="Times New Roman" w:hAnsi="Times New Roman" w:cs="Times New Roman"/>
          <w:bCs/>
          <w:sz w:val="28"/>
          <w:szCs w:val="28"/>
        </w:rPr>
        <w:t>61</w:t>
      </w:r>
      <w:r w:rsidR="00CB58C6">
        <w:rPr>
          <w:rFonts w:ascii="Times New Roman" w:hAnsi="Times New Roman" w:cs="Times New Roman"/>
          <w:bCs/>
          <w:sz w:val="28"/>
          <w:szCs w:val="28"/>
        </w:rPr>
        <w:t>; 15</w:t>
      </w:r>
      <w:r w:rsidRPr="006B470E">
        <w:rPr>
          <w:rFonts w:ascii="Times New Roman" w:hAnsi="Times New Roman" w:cs="Times New Roman"/>
          <w:bCs/>
          <w:sz w:val="28"/>
          <w:szCs w:val="28"/>
        </w:rPr>
        <w:t>]</w:t>
      </w:r>
      <w:r w:rsidR="00E34BD1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05F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459A">
        <w:rPr>
          <w:rFonts w:ascii="Times New Roman" w:hAnsi="Times New Roman" w:cs="Times New Roman"/>
          <w:sz w:val="28"/>
          <w:szCs w:val="28"/>
        </w:rPr>
        <w:t xml:space="preserve">4. </w:t>
      </w:r>
      <w:r w:rsidRPr="0007459A">
        <w:rPr>
          <w:rFonts w:ascii="Times New Roman" w:hAnsi="Times New Roman" w:cs="Times New Roman"/>
          <w:bCs/>
          <w:sz w:val="28"/>
          <w:szCs w:val="28"/>
        </w:rPr>
        <w:t xml:space="preserve">Ситуационные теории </w:t>
      </w:r>
    </w:p>
    <w:p w:rsidR="0063705F" w:rsidRPr="000634F7" w:rsidRDefault="0063705F" w:rsidP="00445E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34F7">
        <w:rPr>
          <w:rFonts w:ascii="Times New Roman" w:hAnsi="Times New Roman" w:cs="Times New Roman"/>
          <w:bCs/>
          <w:iCs/>
          <w:sz w:val="28"/>
          <w:szCs w:val="28"/>
        </w:rPr>
        <w:t>Ситуация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0634F7">
        <w:rPr>
          <w:rFonts w:ascii="Times New Roman" w:hAnsi="Times New Roman" w:cs="Times New Roman"/>
          <w:bCs/>
          <w:iCs/>
          <w:sz w:val="28"/>
          <w:szCs w:val="28"/>
        </w:rPr>
        <w:t>это конкретный набор обстоятельств, влияющих на организацию в данное время.</w:t>
      </w:r>
    </w:p>
    <w:p w:rsidR="00BE5FEE" w:rsidRPr="00243E4D" w:rsidRDefault="00BE5FEE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Поскольку организация как система находится во внешней среде, то она должна учитывать действие факторов внешней среды, прогнозировать их изменение, адаптироваться к ним и в то же время по возможности проектировать и строить жела</w:t>
      </w:r>
      <w:r w:rsidR="00243E4D">
        <w:rPr>
          <w:rFonts w:ascii="Times New Roman" w:hAnsi="Times New Roman" w:cs="Times New Roman"/>
          <w:bCs/>
          <w:sz w:val="28"/>
          <w:szCs w:val="28"/>
        </w:rPr>
        <w:t>емую для организации среду.</w:t>
      </w:r>
    </w:p>
    <w:p w:rsidR="0063705F" w:rsidRPr="00977340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340">
        <w:rPr>
          <w:rFonts w:ascii="Times New Roman" w:hAnsi="Times New Roman" w:cs="Times New Roman"/>
          <w:bCs/>
          <w:sz w:val="28"/>
          <w:szCs w:val="28"/>
        </w:rPr>
        <w:lastRenderedPageBreak/>
        <w:t>Ситуационные теории предполагают, что, хотя общий процесс управления одинаков, конкретные специфические подходы и приемы, которые дол</w:t>
      </w:r>
      <w:r w:rsidRPr="00977340">
        <w:rPr>
          <w:rFonts w:ascii="Times New Roman" w:hAnsi="Times New Roman" w:cs="Times New Roman"/>
          <w:bCs/>
          <w:sz w:val="28"/>
          <w:szCs w:val="28"/>
        </w:rPr>
        <w:softHyphen/>
        <w:t>жен использовать руководитель, могут значительно различаться и зависят от конкретной ситуации.</w:t>
      </w:r>
    </w:p>
    <w:p w:rsidR="0063705F" w:rsidRPr="00977340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340">
        <w:rPr>
          <w:rFonts w:ascii="Times New Roman" w:hAnsi="Times New Roman" w:cs="Times New Roman"/>
          <w:bCs/>
          <w:sz w:val="28"/>
          <w:szCs w:val="28"/>
        </w:rPr>
        <w:t>Авторы ситуационных теорий предлагают увязывать методы и приемы управления с конкретными ситуациями, для того чтобы достичь целей организации наиболее эффективно.</w:t>
      </w:r>
    </w:p>
    <w:p w:rsidR="0063705F" w:rsidRPr="00977340" w:rsidRDefault="0063705F" w:rsidP="0063705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340">
        <w:rPr>
          <w:rFonts w:ascii="Times New Roman" w:hAnsi="Times New Roman" w:cs="Times New Roman"/>
          <w:bCs/>
          <w:sz w:val="28"/>
          <w:szCs w:val="28"/>
        </w:rPr>
        <w:t>Ситуационные теории, как и системный подход, примени</w:t>
      </w:r>
      <w:r w:rsidRPr="00977340">
        <w:rPr>
          <w:rFonts w:ascii="Times New Roman" w:hAnsi="Times New Roman" w:cs="Times New Roman"/>
          <w:bCs/>
          <w:sz w:val="28"/>
          <w:szCs w:val="28"/>
        </w:rPr>
        <w:softHyphen/>
        <w:t>мы при управлении любой организацией.</w:t>
      </w:r>
    </w:p>
    <w:p w:rsidR="00274F93" w:rsidRDefault="0063705F" w:rsidP="00274F9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743">
        <w:rPr>
          <w:rFonts w:ascii="Times New Roman" w:hAnsi="Times New Roman" w:cs="Times New Roman"/>
          <w:bCs/>
          <w:sz w:val="28"/>
          <w:szCs w:val="28"/>
        </w:rPr>
        <w:t>Для использования ситуационного подхода в управлении руко</w:t>
      </w:r>
      <w:r w:rsidRPr="002D3743">
        <w:rPr>
          <w:rFonts w:ascii="Times New Roman" w:hAnsi="Times New Roman" w:cs="Times New Roman"/>
          <w:bCs/>
          <w:sz w:val="28"/>
          <w:szCs w:val="28"/>
        </w:rPr>
        <w:softHyphen/>
        <w:t>водитель должен:</w:t>
      </w:r>
    </w:p>
    <w:p w:rsidR="00274F93" w:rsidRDefault="00274F93" w:rsidP="00274F9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t>освоить средства профессионального управления, которые доказали свою эффективность в разных ситуациях;</w:t>
      </w:r>
    </w:p>
    <w:p w:rsidR="00274F93" w:rsidRDefault="00274F93" w:rsidP="00274F9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t>уметь правильно интерпретировать ситуацию и определять значимые переменные ситуации, влияющие на эффектив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softHyphen/>
        <w:t>ность организации;</w:t>
      </w:r>
    </w:p>
    <w:p w:rsidR="00274F93" w:rsidRDefault="00274F93" w:rsidP="00274F9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t>научиться предвидеть в</w:t>
      </w:r>
      <w:r>
        <w:rPr>
          <w:rFonts w:ascii="Times New Roman" w:hAnsi="Times New Roman" w:cs="Times New Roman"/>
          <w:bCs/>
          <w:sz w:val="28"/>
          <w:szCs w:val="28"/>
        </w:rPr>
        <w:t>ероятные положительные и отрица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t>тельные последствия принимаемых решений (для конкрет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softHyphen/>
        <w:t>ной ситуации);</w:t>
      </w:r>
    </w:p>
    <w:p w:rsidR="0063705F" w:rsidRPr="00977340" w:rsidRDefault="00274F93" w:rsidP="00274F9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t>уметь увязывать конкретные приемы с конкретными ситуа</w:t>
      </w:r>
      <w:r w:rsidR="0063705F" w:rsidRPr="00977340">
        <w:rPr>
          <w:rFonts w:ascii="Times New Roman" w:hAnsi="Times New Roman" w:cs="Times New Roman"/>
          <w:bCs/>
          <w:sz w:val="28"/>
          <w:szCs w:val="28"/>
        </w:rPr>
        <w:softHyphen/>
        <w:t>циями, обеспечивая достижение целей организации самым эффективным путем в сложившихся обстоятельствах.</w:t>
      </w:r>
      <w:r w:rsidR="003E00F7">
        <w:rPr>
          <w:rFonts w:ascii="Times New Roman" w:hAnsi="Times New Roman" w:cs="Times New Roman"/>
          <w:bCs/>
          <w:sz w:val="28"/>
          <w:szCs w:val="28"/>
        </w:rPr>
        <w:t xml:space="preserve"> [9</w:t>
      </w:r>
      <w:r w:rsidR="0063705F">
        <w:rPr>
          <w:rFonts w:ascii="Times New Roman" w:hAnsi="Times New Roman" w:cs="Times New Roman"/>
          <w:bCs/>
          <w:sz w:val="28"/>
          <w:szCs w:val="28"/>
        </w:rPr>
        <w:t>, с. 100-106</w:t>
      </w:r>
      <w:r w:rsidR="0063705F" w:rsidRPr="00274F93">
        <w:rPr>
          <w:rFonts w:ascii="Times New Roman" w:hAnsi="Times New Roman" w:cs="Times New Roman"/>
          <w:bCs/>
          <w:sz w:val="28"/>
          <w:szCs w:val="28"/>
        </w:rPr>
        <w:t>]</w:t>
      </w:r>
    </w:p>
    <w:p w:rsidR="002321ED" w:rsidRDefault="002321ED" w:rsidP="00232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1ED">
        <w:rPr>
          <w:rFonts w:ascii="Times New Roman" w:hAnsi="Times New Roman" w:cs="Times New Roman"/>
          <w:sz w:val="28"/>
          <w:szCs w:val="28"/>
        </w:rPr>
        <w:t xml:space="preserve">На примере ОАО «Северсталь» рассмотрим, какой из научных подходов используется в данной организации.  Рассмотрев научные подходы, можно сделать вывод, что компания эффективно </w:t>
      </w:r>
      <w:r w:rsidR="008C316F">
        <w:rPr>
          <w:rFonts w:ascii="Times New Roman" w:hAnsi="Times New Roman" w:cs="Times New Roman"/>
          <w:sz w:val="28"/>
          <w:szCs w:val="28"/>
        </w:rPr>
        <w:t xml:space="preserve">комбинирует </w:t>
      </w:r>
      <w:r w:rsidR="0023612A">
        <w:rPr>
          <w:rFonts w:ascii="Times New Roman" w:hAnsi="Times New Roman" w:cs="Times New Roman"/>
          <w:sz w:val="28"/>
          <w:szCs w:val="28"/>
        </w:rPr>
        <w:t>все четыре</w:t>
      </w:r>
      <w:r w:rsidRPr="002321ED">
        <w:rPr>
          <w:rFonts w:ascii="Times New Roman" w:hAnsi="Times New Roman" w:cs="Times New Roman"/>
          <w:sz w:val="28"/>
          <w:szCs w:val="28"/>
        </w:rPr>
        <w:t xml:space="preserve"> подхода. </w:t>
      </w:r>
    </w:p>
    <w:p w:rsidR="00AD2FC5" w:rsidRDefault="002321ED" w:rsidP="00232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1ED">
        <w:rPr>
          <w:rFonts w:ascii="Times New Roman" w:hAnsi="Times New Roman" w:cs="Times New Roman"/>
          <w:sz w:val="28"/>
          <w:szCs w:val="28"/>
        </w:rPr>
        <w:t>Системный присущ потому, что каждая организация представляет собой определённую систему. Предприятие в рамках данного подхода рассматривается как совокупность взаимосвязанных элемент</w:t>
      </w:r>
      <w:r w:rsidR="00AD2FC5">
        <w:rPr>
          <w:rFonts w:ascii="Times New Roman" w:hAnsi="Times New Roman" w:cs="Times New Roman"/>
          <w:sz w:val="28"/>
          <w:szCs w:val="28"/>
        </w:rPr>
        <w:t xml:space="preserve">ов, </w:t>
      </w:r>
      <w:r w:rsidR="00AD2FC5" w:rsidRPr="007F4D86">
        <w:rPr>
          <w:rFonts w:ascii="Times New Roman" w:hAnsi="Times New Roman" w:cs="Times New Roman"/>
          <w:sz w:val="28"/>
          <w:szCs w:val="28"/>
        </w:rPr>
        <w:t>таких, как люди, структура, задачи и технология, которые ориентированы на достижение различных целей в условиях меняющейся внешней среды</w:t>
      </w:r>
      <w:r w:rsidR="00A43412">
        <w:rPr>
          <w:rFonts w:ascii="Times New Roman" w:hAnsi="Times New Roman" w:cs="Times New Roman"/>
          <w:sz w:val="28"/>
          <w:szCs w:val="28"/>
        </w:rPr>
        <w:t>.</w:t>
      </w:r>
    </w:p>
    <w:p w:rsidR="002321ED" w:rsidRPr="002321ED" w:rsidRDefault="002321ED" w:rsidP="00232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1ED">
        <w:rPr>
          <w:rFonts w:ascii="Times New Roman" w:hAnsi="Times New Roman" w:cs="Times New Roman"/>
          <w:sz w:val="28"/>
          <w:szCs w:val="28"/>
        </w:rPr>
        <w:lastRenderedPageBreak/>
        <w:t>Когда системного подхода недостаточно, применяют процессный подход.</w:t>
      </w:r>
    </w:p>
    <w:p w:rsidR="002321ED" w:rsidRDefault="002321ED" w:rsidP="00232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1ED">
        <w:rPr>
          <w:rFonts w:ascii="Times New Roman" w:hAnsi="Times New Roman" w:cs="Times New Roman"/>
          <w:sz w:val="28"/>
          <w:szCs w:val="28"/>
        </w:rPr>
        <w:t>При этом каждый элемент имеет собственную функцию, которая связана между собой и образует единый процесс, преобразует исходное сырьё в конечный результат. На основе процессного подхода происходит: стандартизация производственных процессов; появляются показатели результативности каждого из процессов; повышается качество продукции; создается основа для дальнейших улучшений; в управлении персоналом акценты смещаются на управление процессами</w:t>
      </w:r>
      <w:r w:rsidR="00B4628D">
        <w:rPr>
          <w:rFonts w:ascii="Times New Roman" w:hAnsi="Times New Roman" w:cs="Times New Roman"/>
          <w:sz w:val="28"/>
          <w:szCs w:val="28"/>
        </w:rPr>
        <w:t>.</w:t>
      </w:r>
    </w:p>
    <w:p w:rsidR="007F4D86" w:rsidRPr="00280A63" w:rsidRDefault="002321ED" w:rsidP="007F4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1ED">
        <w:rPr>
          <w:rFonts w:ascii="Times New Roman" w:hAnsi="Times New Roman" w:cs="Times New Roman"/>
          <w:sz w:val="28"/>
          <w:szCs w:val="28"/>
        </w:rPr>
        <w:t xml:space="preserve">Поскольку организация как система находится во внешней среде, то она должна учитывать действие факторов внешней среды, прогнозировать их изменение, адаптироваться </w:t>
      </w:r>
      <w:proofErr w:type="gramStart"/>
      <w:r w:rsidRPr="002321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321ED">
        <w:rPr>
          <w:rFonts w:ascii="Times New Roman" w:hAnsi="Times New Roman" w:cs="Times New Roman"/>
          <w:sz w:val="28"/>
          <w:szCs w:val="28"/>
        </w:rPr>
        <w:t xml:space="preserve"> ними в то же время по возможности проектировать и строи</w:t>
      </w:r>
      <w:r w:rsidR="00280A63">
        <w:rPr>
          <w:rFonts w:ascii="Times New Roman" w:hAnsi="Times New Roman" w:cs="Times New Roman"/>
          <w:sz w:val="28"/>
          <w:szCs w:val="28"/>
        </w:rPr>
        <w:t xml:space="preserve">ть желаемую для компании среду </w:t>
      </w:r>
      <w:r w:rsidR="00280A63" w:rsidRPr="00280A63">
        <w:rPr>
          <w:rFonts w:ascii="Times New Roman" w:hAnsi="Times New Roman" w:cs="Times New Roman"/>
          <w:sz w:val="28"/>
          <w:szCs w:val="28"/>
        </w:rPr>
        <w:t>[</w:t>
      </w:r>
      <w:r w:rsidR="00E61CE7">
        <w:rPr>
          <w:rFonts w:ascii="Times New Roman" w:hAnsi="Times New Roman" w:cs="Times New Roman"/>
          <w:sz w:val="28"/>
          <w:szCs w:val="28"/>
        </w:rPr>
        <w:t>16</w:t>
      </w:r>
      <w:r w:rsidR="00280A63" w:rsidRPr="00280A63">
        <w:rPr>
          <w:rFonts w:ascii="Times New Roman" w:hAnsi="Times New Roman" w:cs="Times New Roman"/>
          <w:sz w:val="28"/>
          <w:szCs w:val="28"/>
        </w:rPr>
        <w:t>]</w:t>
      </w:r>
      <w:r w:rsidR="00280A63">
        <w:rPr>
          <w:rFonts w:ascii="Times New Roman" w:hAnsi="Times New Roman" w:cs="Times New Roman"/>
          <w:sz w:val="28"/>
          <w:szCs w:val="28"/>
        </w:rPr>
        <w:t>.</w:t>
      </w: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F3441A" w:rsidRDefault="00F3441A" w:rsidP="005C4BE4">
      <w:pPr>
        <w:pStyle w:val="1"/>
        <w:ind w:firstLine="0"/>
      </w:pPr>
    </w:p>
    <w:p w:rsidR="006F7531" w:rsidRDefault="006F7531" w:rsidP="005C4BE4">
      <w:pPr>
        <w:pStyle w:val="1"/>
        <w:ind w:firstLine="0"/>
      </w:pPr>
    </w:p>
    <w:p w:rsidR="006F7531" w:rsidRDefault="006F7531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AC1E9A" w:rsidRDefault="00AC1E9A" w:rsidP="005C4BE4">
      <w:pPr>
        <w:pStyle w:val="1"/>
        <w:ind w:firstLine="0"/>
      </w:pPr>
    </w:p>
    <w:p w:rsidR="006F7531" w:rsidRDefault="006F7531" w:rsidP="005C4BE4">
      <w:pPr>
        <w:pStyle w:val="1"/>
        <w:ind w:firstLine="0"/>
      </w:pPr>
    </w:p>
    <w:p w:rsidR="00B71E18" w:rsidRDefault="00B71E18" w:rsidP="005C4BE4">
      <w:pPr>
        <w:pStyle w:val="1"/>
        <w:ind w:firstLine="0"/>
      </w:pPr>
    </w:p>
    <w:p w:rsidR="00B71E18" w:rsidRDefault="00B71E18" w:rsidP="005C4BE4">
      <w:pPr>
        <w:pStyle w:val="1"/>
        <w:ind w:firstLine="0"/>
      </w:pPr>
    </w:p>
    <w:p w:rsidR="00B71E18" w:rsidRDefault="00B71E18" w:rsidP="005C4BE4">
      <w:pPr>
        <w:pStyle w:val="1"/>
        <w:ind w:firstLine="0"/>
      </w:pPr>
    </w:p>
    <w:p w:rsidR="00B71E18" w:rsidRDefault="00B71E18" w:rsidP="005C4BE4">
      <w:pPr>
        <w:pStyle w:val="1"/>
        <w:ind w:firstLine="0"/>
      </w:pPr>
    </w:p>
    <w:p w:rsidR="00E3129D" w:rsidRDefault="00E3129D" w:rsidP="00E12262">
      <w:pPr>
        <w:pStyle w:val="1"/>
        <w:spacing w:line="360" w:lineRule="auto"/>
        <w:ind w:left="-57"/>
      </w:pPr>
      <w:r w:rsidRPr="00E3129D">
        <w:rPr>
          <w:iCs/>
        </w:rPr>
        <w:lastRenderedPageBreak/>
        <w:t>Задача.</w:t>
      </w:r>
      <w:r w:rsidRPr="00E3129D">
        <w:t>Промышленное предприятие находится в стадии развития – повышается производительность труда, увеличиваются объемы производства и сбыта продукции. Однако в какой-то момент времени происходит сбой производственно-торговой системы: продажи начинают уменьшаться, на складах образуются запасы, финансовые показатели деятельности предприятия снижаются. Какие могут быть причины этого в производственной и торговой подсистемах? Как они взаимосвязаны?</w:t>
      </w:r>
    </w:p>
    <w:p w:rsidR="000A3D8B" w:rsidRPr="007E5FC5" w:rsidRDefault="000864E9" w:rsidP="00E12262">
      <w:pPr>
        <w:pStyle w:val="1"/>
        <w:spacing w:line="360" w:lineRule="auto"/>
        <w:ind w:left="-57"/>
      </w:pPr>
      <w:r>
        <w:t xml:space="preserve">Ответ: </w:t>
      </w:r>
      <w:r w:rsidR="00C32236">
        <w:t>Внешними п</w:t>
      </w:r>
      <w:r w:rsidR="000A3D8B">
        <w:t xml:space="preserve">ричинами падения продаж могут быть </w:t>
      </w:r>
      <w:r w:rsidR="000A3D8B">
        <w:rPr>
          <w:color w:val="000000"/>
          <w:sz w:val="27"/>
          <w:szCs w:val="27"/>
        </w:rPr>
        <w:t>изменение технологий. Новый технический процесс или новый продукт могут быть причиной упадка существующей продукции. Новый продукт может превосходить уже существующий и отвечать более широкому кругу потребностей покупателей.</w:t>
      </w:r>
    </w:p>
    <w:p w:rsidR="009C0A0C" w:rsidRPr="000A3D8B" w:rsidRDefault="004A45C6" w:rsidP="00E12262">
      <w:pPr>
        <w:pStyle w:val="1"/>
        <w:spacing w:line="360" w:lineRule="auto"/>
        <w:ind w:left="-57"/>
      </w:pPr>
      <w:r>
        <w:rPr>
          <w:color w:val="000000"/>
          <w:sz w:val="27"/>
          <w:szCs w:val="27"/>
        </w:rPr>
        <w:t xml:space="preserve">Также к уменьшению продаж может привести </w:t>
      </w:r>
      <w:r w:rsidR="00B42A5B">
        <w:rPr>
          <w:color w:val="000000"/>
          <w:sz w:val="27"/>
          <w:szCs w:val="27"/>
        </w:rPr>
        <w:t>и</w:t>
      </w:r>
      <w:r w:rsidRPr="004A45C6">
        <w:rPr>
          <w:color w:val="000000"/>
          <w:sz w:val="27"/>
          <w:szCs w:val="27"/>
        </w:rPr>
        <w:t>зменение социальных ценностей или моды</w:t>
      </w:r>
      <w:r w:rsidR="009C0A0C">
        <w:rPr>
          <w:color w:val="000000"/>
          <w:sz w:val="27"/>
          <w:szCs w:val="27"/>
        </w:rPr>
        <w:t xml:space="preserve">; </w:t>
      </w:r>
      <w:r w:rsidR="009C0A0C" w:rsidRPr="000A3D8B">
        <w:t xml:space="preserve">насыщение конкретных сегментов; конкурентные действия; изменения в структуре отрасли производства; падение объемов продаж </w:t>
      </w:r>
      <w:r w:rsidR="009C0A0C">
        <w:t>в</w:t>
      </w:r>
      <w:r w:rsidR="009C0A0C" w:rsidRPr="000A3D8B">
        <w:t xml:space="preserve"> отрасли.</w:t>
      </w:r>
    </w:p>
    <w:p w:rsidR="00E3129D" w:rsidRPr="009A1492" w:rsidRDefault="00F17D1C" w:rsidP="00E12262">
      <w:pPr>
        <w:pStyle w:val="1"/>
        <w:spacing w:line="360" w:lineRule="auto"/>
        <w:ind w:left="-57"/>
      </w:pPr>
      <w:r>
        <w:rPr>
          <w:iCs/>
        </w:rPr>
        <w:t>На уменьшение продаж могут повлиять и внутренние факторы</w:t>
      </w:r>
      <w:r w:rsidR="00E503EC">
        <w:rPr>
          <w:iCs/>
        </w:rPr>
        <w:t>, такие как</w:t>
      </w:r>
      <w:r w:rsidR="007E5FC5" w:rsidRPr="000A3D8B">
        <w:t>слабое управление</w:t>
      </w:r>
      <w:r w:rsidR="007E5FC5">
        <w:t xml:space="preserve">,  </w:t>
      </w:r>
      <w:r w:rsidR="007E5FC5" w:rsidRPr="000A3D8B">
        <w:t>недостаточный финансовый контроль</w:t>
      </w:r>
      <w:proofErr w:type="gramStart"/>
      <w:r w:rsidR="007E5FC5" w:rsidRPr="000A3D8B">
        <w:t>;н</w:t>
      </w:r>
      <w:proofErr w:type="gramEnd"/>
      <w:r w:rsidR="007E5FC5" w:rsidRPr="000A3D8B">
        <w:t>едостаточные усилия в области маркетинга;неудачные приобретения;слабое управление производством/операциями;чрезмерное расширение торгово-промышленной деятельности;</w:t>
      </w:r>
      <w:r w:rsidR="009A1492">
        <w:t xml:space="preserve">вклады в крупные проекты </w:t>
      </w:r>
      <w:r w:rsidR="009A1492" w:rsidRPr="009A1492">
        <w:t>[</w:t>
      </w:r>
      <w:r w:rsidR="00FA7727">
        <w:t>3</w:t>
      </w:r>
      <w:r w:rsidR="009A1492">
        <w:t>, с. 161</w:t>
      </w:r>
      <w:r w:rsidR="009A1492" w:rsidRPr="009A1492">
        <w:t>]</w:t>
      </w:r>
      <w:r w:rsidR="007D14CB">
        <w:t>.</w:t>
      </w:r>
    </w:p>
    <w:p w:rsidR="00C07B45" w:rsidRPr="00C07B45" w:rsidRDefault="00C07B45" w:rsidP="00E12262">
      <w:pPr>
        <w:pStyle w:val="1"/>
        <w:spacing w:line="360" w:lineRule="auto"/>
        <w:ind w:left="-57"/>
        <w:jc w:val="center"/>
      </w:pPr>
      <w:r w:rsidRPr="00C07B45">
        <w:t>Тест.</w:t>
      </w:r>
    </w:p>
    <w:p w:rsidR="00C07B45" w:rsidRPr="00C07B45" w:rsidRDefault="00C07B45" w:rsidP="00E12262">
      <w:pPr>
        <w:pStyle w:val="1"/>
        <w:spacing w:line="360" w:lineRule="auto"/>
        <w:ind w:left="-57"/>
      </w:pPr>
      <w:r w:rsidRPr="00C07B45">
        <w:t>Заслуга классической школы в том, что она впервые определила:</w:t>
      </w:r>
    </w:p>
    <w:p w:rsidR="00C07B45" w:rsidRPr="00C07B45" w:rsidRDefault="00C07B45" w:rsidP="00E12262">
      <w:pPr>
        <w:pStyle w:val="1"/>
        <w:spacing w:line="360" w:lineRule="auto"/>
        <w:ind w:left="-57"/>
      </w:pPr>
      <w:r w:rsidRPr="00C07B45">
        <w:t>1) методы принятия управленческих решений;</w:t>
      </w:r>
    </w:p>
    <w:p w:rsidR="00C07B45" w:rsidRPr="00C07B45" w:rsidRDefault="00C07B45" w:rsidP="00E12262">
      <w:pPr>
        <w:pStyle w:val="1"/>
        <w:spacing w:line="360" w:lineRule="auto"/>
        <w:ind w:left="-57"/>
      </w:pPr>
      <w:r w:rsidRPr="00C07B45">
        <w:t>2) способы повышения эффективности производства;</w:t>
      </w:r>
    </w:p>
    <w:p w:rsidR="00C07B45" w:rsidRPr="00C07B45" w:rsidRDefault="00C07B45" w:rsidP="00E12262">
      <w:pPr>
        <w:pStyle w:val="1"/>
        <w:spacing w:line="360" w:lineRule="auto"/>
        <w:ind w:left="-57"/>
      </w:pPr>
      <w:r w:rsidRPr="00C07B45">
        <w:t>3) нормы социального поведения организаций;</w:t>
      </w:r>
    </w:p>
    <w:p w:rsidR="00C07B45" w:rsidRDefault="00C07B45" w:rsidP="00E12262">
      <w:pPr>
        <w:pStyle w:val="1"/>
        <w:spacing w:line="360" w:lineRule="auto"/>
        <w:ind w:left="-57"/>
      </w:pPr>
      <w:r w:rsidRPr="00C07B45">
        <w:t>4) универсальные принципы административного управления.</w:t>
      </w:r>
    </w:p>
    <w:p w:rsidR="0069649C" w:rsidRDefault="00C07B45" w:rsidP="00E12262">
      <w:pPr>
        <w:pStyle w:val="1"/>
        <w:spacing w:line="360" w:lineRule="auto"/>
        <w:ind w:left="-57"/>
      </w:pPr>
      <w:r>
        <w:t>Ответ:</w:t>
      </w:r>
      <w:r w:rsidR="004F567A">
        <w:t xml:space="preserve"> 4. </w:t>
      </w:r>
      <w:r w:rsidR="00E37F3F">
        <w:t xml:space="preserve">Целью классической школы  было создание универсальных принципов управления, </w:t>
      </w:r>
      <w:r w:rsidR="009B0DED">
        <w:t>что</w:t>
      </w:r>
      <w:proofErr w:type="gramStart"/>
      <w:r w:rsidR="009B0DED">
        <w:t>,н</w:t>
      </w:r>
      <w:proofErr w:type="gramEnd"/>
      <w:r w:rsidR="009B0DED">
        <w:t>есомненно,</w:t>
      </w:r>
      <w:r w:rsidR="00E37F3F">
        <w:t xml:space="preserve"> приведет организ</w:t>
      </w:r>
      <w:r w:rsidR="00BF5E26">
        <w:t>ацию к</w:t>
      </w:r>
      <w:r w:rsidR="00242899">
        <w:t xml:space="preserve"> успеху [</w:t>
      </w:r>
      <w:r w:rsidR="008548C2">
        <w:t>11</w:t>
      </w:r>
      <w:r w:rsidR="00242899">
        <w:t>, с. 16</w:t>
      </w:r>
      <w:r w:rsidR="008548C2">
        <w:t>; 14</w:t>
      </w:r>
      <w:r w:rsidR="00242899">
        <w:t>].</w:t>
      </w:r>
    </w:p>
    <w:p w:rsidR="00C47E37" w:rsidRDefault="00C47E37" w:rsidP="009E31FE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9E31FE">
        <w:rPr>
          <w:rFonts w:ascii="Times New Roman" w:hAnsi="Times New Roman"/>
          <w:color w:val="000000"/>
          <w:sz w:val="28"/>
          <w:szCs w:val="28"/>
        </w:rPr>
        <w:lastRenderedPageBreak/>
        <w:t>З</w:t>
      </w:r>
      <w:r w:rsidR="008D6873">
        <w:rPr>
          <w:rFonts w:ascii="Times New Roman" w:hAnsi="Times New Roman"/>
          <w:color w:val="000000"/>
          <w:sz w:val="28"/>
          <w:szCs w:val="28"/>
        </w:rPr>
        <w:t>АКЛЮЧЕНИЕ</w:t>
      </w:r>
    </w:p>
    <w:p w:rsidR="004C08B4" w:rsidRDefault="00C47E37" w:rsidP="00C47E3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5DA1">
        <w:rPr>
          <w:rFonts w:ascii="Times New Roman" w:hAnsi="Times New Roman"/>
          <w:color w:val="000000"/>
          <w:sz w:val="28"/>
          <w:szCs w:val="28"/>
        </w:rPr>
        <w:t xml:space="preserve">В заключение </w:t>
      </w:r>
      <w:r w:rsidR="00A50FB8">
        <w:rPr>
          <w:rFonts w:ascii="Times New Roman" w:hAnsi="Times New Roman"/>
          <w:color w:val="000000"/>
          <w:sz w:val="28"/>
          <w:szCs w:val="28"/>
        </w:rPr>
        <w:t xml:space="preserve">необходимо </w:t>
      </w:r>
      <w:r w:rsidRPr="00D65DA1">
        <w:rPr>
          <w:rFonts w:ascii="Times New Roman" w:hAnsi="Times New Roman"/>
          <w:color w:val="000000"/>
          <w:sz w:val="28"/>
          <w:szCs w:val="28"/>
        </w:rPr>
        <w:t>отметить, что</w:t>
      </w:r>
      <w:r w:rsidR="00A33DAB">
        <w:rPr>
          <w:rFonts w:ascii="Times New Roman" w:hAnsi="Times New Roman"/>
          <w:color w:val="000000"/>
          <w:sz w:val="28"/>
          <w:szCs w:val="28"/>
        </w:rPr>
        <w:t>менеджмент является одной</w:t>
      </w:r>
      <w:r w:rsidRPr="00D65DA1">
        <w:rPr>
          <w:rFonts w:ascii="Times New Roman" w:hAnsi="Times New Roman"/>
          <w:color w:val="000000"/>
          <w:sz w:val="28"/>
          <w:szCs w:val="28"/>
        </w:rPr>
        <w:t xml:space="preserve"> из главных составляющих нашей жизни. Так как без управления, то есть менеджмента невозможнони одно предприятие, фирма илипросто отношения между людьми.Менеджмент развивался на протяжении веков, прежде чем превратился в самосто</w:t>
      </w:r>
      <w:r w:rsidR="004C08B4">
        <w:rPr>
          <w:rFonts w:ascii="Times New Roman" w:hAnsi="Times New Roman"/>
          <w:color w:val="000000"/>
          <w:sz w:val="28"/>
          <w:szCs w:val="28"/>
        </w:rPr>
        <w:t>ятельную отрасль знания, науку.</w:t>
      </w:r>
    </w:p>
    <w:p w:rsidR="00C47E37" w:rsidRDefault="007B2044" w:rsidP="003314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первой половине XX в. получили развитие </w:t>
      </w:r>
      <w:r w:rsidR="00961EBB">
        <w:rPr>
          <w:rFonts w:ascii="Times New Roman" w:hAnsi="Times New Roman"/>
          <w:color w:val="000000"/>
          <w:sz w:val="28"/>
          <w:szCs w:val="28"/>
        </w:rPr>
        <w:t xml:space="preserve">три </w:t>
      </w:r>
      <w:r>
        <w:rPr>
          <w:rFonts w:ascii="Times New Roman" w:hAnsi="Times New Roman"/>
          <w:color w:val="000000"/>
          <w:sz w:val="28"/>
          <w:szCs w:val="28"/>
        </w:rPr>
        <w:t>школы управленческой мысли:</w:t>
      </w:r>
      <w:r w:rsidR="00C47E37" w:rsidRPr="00D65DA1">
        <w:rPr>
          <w:rFonts w:ascii="Times New Roman" w:hAnsi="Times New Roman"/>
          <w:color w:val="000000"/>
          <w:sz w:val="28"/>
          <w:szCs w:val="28"/>
        </w:rPr>
        <w:t xml:space="preserve"> школа научного управления,</w:t>
      </w:r>
      <w:r w:rsidR="003314AA">
        <w:rPr>
          <w:rFonts w:ascii="Times New Roman" w:hAnsi="Times New Roman"/>
          <w:color w:val="000000"/>
          <w:sz w:val="28"/>
          <w:szCs w:val="28"/>
        </w:rPr>
        <w:t xml:space="preserve"> административная(</w:t>
      </w:r>
      <w:r w:rsidR="00CD6D4E">
        <w:rPr>
          <w:rFonts w:ascii="Times New Roman" w:hAnsi="Times New Roman"/>
          <w:color w:val="000000"/>
          <w:sz w:val="28"/>
          <w:szCs w:val="28"/>
        </w:rPr>
        <w:t>классическая</w:t>
      </w:r>
      <w:r w:rsidR="003314A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47E37" w:rsidRPr="00D65DA1">
        <w:rPr>
          <w:rFonts w:ascii="Times New Roman" w:hAnsi="Times New Roman"/>
          <w:color w:val="000000"/>
          <w:sz w:val="28"/>
          <w:szCs w:val="28"/>
        </w:rPr>
        <w:t>школа, школа человеческих отношений</w:t>
      </w:r>
      <w:r w:rsidR="00044346">
        <w:rPr>
          <w:rFonts w:ascii="Times New Roman" w:hAnsi="Times New Roman"/>
          <w:color w:val="000000"/>
          <w:sz w:val="28"/>
          <w:szCs w:val="28"/>
        </w:rPr>
        <w:t>.</w:t>
      </w:r>
    </w:p>
    <w:p w:rsidR="00044346" w:rsidRDefault="00044346" w:rsidP="003314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Каждая из этих школ</w:t>
      </w:r>
      <w:r w:rsidR="003636D3">
        <w:rPr>
          <w:rFonts w:ascii="Times New Roman" w:hAnsi="Times New Roman"/>
          <w:color w:val="000000"/>
          <w:sz w:val="28"/>
          <w:szCs w:val="28"/>
        </w:rPr>
        <w:t xml:space="preserve"> внесла значительный и ощутимый вклад в область управления</w:t>
      </w:r>
      <w:r w:rsidR="00C22367">
        <w:rPr>
          <w:rFonts w:ascii="Times New Roman" w:hAnsi="Times New Roman"/>
          <w:color w:val="000000"/>
          <w:sz w:val="28"/>
          <w:szCs w:val="28"/>
        </w:rPr>
        <w:t>, и в настоящее время многие современные организации используют определенные концепции и приемы, возникшие в рамках данных школ.</w:t>
      </w:r>
    </w:p>
    <w:p w:rsidR="00114DCE" w:rsidRDefault="00114DCE" w:rsidP="008962E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развитии управления как научной дисциплины выделяется несколько подходов, таких как: </w:t>
      </w:r>
      <w:r w:rsidR="00D12CD8">
        <w:rPr>
          <w:rFonts w:ascii="Times New Roman" w:hAnsi="Times New Roman" w:cs="Times New Roman"/>
          <w:sz w:val="28"/>
          <w:szCs w:val="28"/>
        </w:rPr>
        <w:t>п</w:t>
      </w:r>
      <w:r w:rsidR="00D12CD8" w:rsidRPr="0007459A">
        <w:rPr>
          <w:rFonts w:ascii="Times New Roman" w:hAnsi="Times New Roman" w:cs="Times New Roman"/>
          <w:bCs/>
          <w:sz w:val="28"/>
          <w:szCs w:val="28"/>
        </w:rPr>
        <w:t>одход, основанный на выдел</w:t>
      </w:r>
      <w:r w:rsidR="00D12CD8">
        <w:rPr>
          <w:rFonts w:ascii="Times New Roman" w:hAnsi="Times New Roman" w:cs="Times New Roman"/>
          <w:bCs/>
          <w:sz w:val="28"/>
          <w:szCs w:val="28"/>
        </w:rPr>
        <w:t>ении различных школ управ</w:t>
      </w:r>
      <w:r w:rsidR="00D12CD8">
        <w:rPr>
          <w:rFonts w:ascii="Times New Roman" w:hAnsi="Times New Roman" w:cs="Times New Roman"/>
          <w:bCs/>
          <w:sz w:val="28"/>
          <w:szCs w:val="28"/>
        </w:rPr>
        <w:softHyphen/>
        <w:t>ления; п</w:t>
      </w:r>
      <w:r w:rsidR="0091440C">
        <w:rPr>
          <w:rFonts w:ascii="Times New Roman" w:hAnsi="Times New Roman" w:cs="Times New Roman"/>
          <w:bCs/>
          <w:sz w:val="28"/>
          <w:szCs w:val="28"/>
        </w:rPr>
        <w:t>роцессный подход к менеджменту;</w:t>
      </w:r>
      <w:r w:rsidR="008962EF">
        <w:rPr>
          <w:rFonts w:ascii="Times New Roman" w:hAnsi="Times New Roman" w:cs="Times New Roman"/>
          <w:bCs/>
          <w:sz w:val="28"/>
          <w:szCs w:val="28"/>
        </w:rPr>
        <w:t>системный подход к организации; ситуационные теории.</w:t>
      </w:r>
    </w:p>
    <w:p w:rsidR="003428C6" w:rsidRPr="008962EF" w:rsidRDefault="00CC49FC" w:rsidP="00896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Прежде чем применить какой-либо подход, современные менеджеры должны проанализировать ситуацию, а затем квалифицированно определить, какая комбинация управленческих методов окажется наиболее походящей. </w:t>
      </w:r>
    </w:p>
    <w:p w:rsidR="00175EFF" w:rsidRPr="007A3852" w:rsidRDefault="00175EFF" w:rsidP="00175EFF">
      <w:pPr>
        <w:pStyle w:val="10"/>
        <w:spacing w:line="360" w:lineRule="auto"/>
        <w:ind w:left="23" w:right="23" w:firstLine="709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Цель контрольной работы – изучение</w:t>
      </w:r>
      <w:r w:rsidRPr="002D7002">
        <w:rPr>
          <w:rFonts w:eastAsia="Calibri"/>
          <w:sz w:val="28"/>
          <w:szCs w:val="28"/>
        </w:rPr>
        <w:t xml:space="preserve"> школ научного менеджмент</w:t>
      </w:r>
      <w:r>
        <w:rPr>
          <w:rFonts w:eastAsia="Calibri"/>
          <w:sz w:val="28"/>
          <w:szCs w:val="28"/>
        </w:rPr>
        <w:t>а</w:t>
      </w:r>
      <w:r w:rsidRPr="002D7002">
        <w:rPr>
          <w:rFonts w:eastAsia="Calibri"/>
          <w:sz w:val="28"/>
          <w:szCs w:val="28"/>
        </w:rPr>
        <w:t xml:space="preserve"> и научных подходов к управлению</w:t>
      </w:r>
      <w:r w:rsidR="003428C6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достигнута. </w:t>
      </w: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69649C" w:rsidRDefault="0069649C" w:rsidP="0069649C">
      <w:pPr>
        <w:pStyle w:val="1"/>
      </w:pPr>
    </w:p>
    <w:p w:rsidR="0093100F" w:rsidRDefault="0093100F" w:rsidP="0069649C">
      <w:pPr>
        <w:pStyle w:val="1"/>
      </w:pPr>
    </w:p>
    <w:p w:rsidR="0093100F" w:rsidRDefault="0093100F" w:rsidP="00BA2EEB">
      <w:pPr>
        <w:pStyle w:val="1"/>
        <w:ind w:firstLine="0"/>
      </w:pPr>
    </w:p>
    <w:p w:rsidR="0093100F" w:rsidRPr="00E64D1A" w:rsidRDefault="0093100F" w:rsidP="00672697">
      <w:pPr>
        <w:pStyle w:val="1"/>
        <w:spacing w:line="360" w:lineRule="auto"/>
        <w:ind w:firstLine="709"/>
        <w:jc w:val="center"/>
      </w:pPr>
      <w:r w:rsidRPr="00E64D1A">
        <w:t>С</w:t>
      </w:r>
      <w:r w:rsidR="00DA62B6">
        <w:t>ПИСОК ИСПОЛЬЗОВАННЫХ ИСТОЧНИКОВ</w:t>
      </w:r>
    </w:p>
    <w:p w:rsidR="00E64D1A" w:rsidRPr="00E64D1A" w:rsidRDefault="00880EC4" w:rsidP="00E64D1A">
      <w:pPr>
        <w:pStyle w:val="1"/>
        <w:spacing w:line="360" w:lineRule="auto"/>
        <w:ind w:firstLine="709"/>
      </w:pPr>
      <w:r>
        <w:t xml:space="preserve">1. </w:t>
      </w:r>
      <w:r w:rsidR="00E64D1A" w:rsidRPr="00E64D1A">
        <w:t>Балашов, А.П. Основы менеджмента: учебное пособие / А.П. Балашов. – М.: Вузовский учебник, 2014. –</w:t>
      </w:r>
      <w:r w:rsidR="00E64D1A">
        <w:t xml:space="preserve"> 288 с.</w:t>
      </w:r>
    </w:p>
    <w:p w:rsidR="00F13045" w:rsidRDefault="009D2074" w:rsidP="00F13045">
      <w:pPr>
        <w:pStyle w:val="1"/>
        <w:spacing w:line="360" w:lineRule="auto"/>
        <w:ind w:firstLine="709"/>
      </w:pPr>
      <w:r>
        <w:t xml:space="preserve">2. </w:t>
      </w:r>
      <w:r w:rsidR="000B4C31" w:rsidRPr="00E64D1A">
        <w:t xml:space="preserve">Добрина, Н. А. Менеджмент: основы теории и деловой практикум: </w:t>
      </w:r>
      <w:r w:rsidR="008B78FA">
        <w:t>у</w:t>
      </w:r>
      <w:r w:rsidR="000B4C31" w:rsidRPr="00E64D1A">
        <w:t>чебное пособие / Н.А. Добрина, Ю.В. Щербакова.</w:t>
      </w:r>
      <w:r w:rsidR="007625C6">
        <w:t xml:space="preserve"> – М.: Альфа-М: ИНФРА-М, 2012</w:t>
      </w:r>
      <w:r w:rsidR="000B4C31" w:rsidRPr="00E64D1A">
        <w:t>. – 288 с.</w:t>
      </w:r>
    </w:p>
    <w:p w:rsidR="004A5A46" w:rsidRPr="004A5A46" w:rsidRDefault="004A5A46" w:rsidP="00F13045">
      <w:pPr>
        <w:pStyle w:val="1"/>
        <w:spacing w:line="360" w:lineRule="auto"/>
        <w:ind w:firstLine="709"/>
      </w:pPr>
      <w:r>
        <w:t>3.</w:t>
      </w:r>
      <w:hyperlink r:id="rId10" w:history="1">
        <w:r w:rsidRPr="004A5A46">
          <w:rPr>
            <w:rStyle w:val="a3"/>
            <w:color w:val="auto"/>
            <w:u w:val="none"/>
          </w:rPr>
          <w:t>Зуб, А.Т.</w:t>
        </w:r>
      </w:hyperlink>
      <w:r w:rsidRPr="004A5A46">
        <w:rPr>
          <w:bCs/>
        </w:rPr>
        <w:t>Стратегический менеджмент: учебник /А.Т. Зуб. – М.: Проспект, 2011. – 432 с.</w:t>
      </w:r>
    </w:p>
    <w:p w:rsidR="00F13045" w:rsidRPr="00E64D1A" w:rsidRDefault="004A5A46" w:rsidP="00F13045">
      <w:pPr>
        <w:pStyle w:val="1"/>
        <w:spacing w:line="360" w:lineRule="auto"/>
        <w:ind w:firstLine="709"/>
      </w:pPr>
      <w:r>
        <w:t>4</w:t>
      </w:r>
      <w:r w:rsidR="009D2074">
        <w:t xml:space="preserve">. </w:t>
      </w:r>
      <w:r w:rsidR="00F13045" w:rsidRPr="00F13045">
        <w:t>Иванова, И. А. Менеджмент</w:t>
      </w:r>
      <w:r w:rsidR="008B78FA">
        <w:t>: у</w:t>
      </w:r>
      <w:r w:rsidR="00F13045">
        <w:t>чеб. пособие / И.А. Иванова. – М.: ИНФРА-М, 2010. –</w:t>
      </w:r>
      <w:r w:rsidR="00F13045" w:rsidRPr="00F13045">
        <w:t xml:space="preserve"> 128 с. </w:t>
      </w:r>
    </w:p>
    <w:p w:rsidR="00E0332D" w:rsidRDefault="000C5323" w:rsidP="00E0332D">
      <w:pPr>
        <w:pStyle w:val="1"/>
        <w:spacing w:line="360" w:lineRule="auto"/>
        <w:ind w:firstLine="709"/>
      </w:pPr>
      <w:r>
        <w:t>5</w:t>
      </w:r>
      <w:r w:rsidR="002E57D0">
        <w:t xml:space="preserve">. </w:t>
      </w:r>
      <w:r w:rsidR="000339B8">
        <w:t>Игнатьева, А. В. Менеджмент: у</w:t>
      </w:r>
      <w:r w:rsidR="007F714B" w:rsidRPr="00E64D1A">
        <w:t xml:space="preserve">чебно-практическое пособие / А.В. Игнатьева, М.М. </w:t>
      </w:r>
      <w:proofErr w:type="spellStart"/>
      <w:r w:rsidR="007F714B" w:rsidRPr="00E64D1A">
        <w:t>Максимцо</w:t>
      </w:r>
      <w:r w:rsidR="002C6449" w:rsidRPr="00E64D1A">
        <w:t>в</w:t>
      </w:r>
      <w:proofErr w:type="spellEnd"/>
      <w:r w:rsidR="002C6449" w:rsidRPr="00E64D1A">
        <w:t>, И.В. Вдовина, Е.В. Доценко. –</w:t>
      </w:r>
      <w:r w:rsidR="007F714B" w:rsidRPr="00E64D1A">
        <w:t xml:space="preserve"> М.: </w:t>
      </w:r>
      <w:r w:rsidR="002C6449" w:rsidRPr="00E64D1A">
        <w:t>Вузовский учебник: ИНФРА-М, 2012. –</w:t>
      </w:r>
      <w:r w:rsidR="007F714B" w:rsidRPr="00E64D1A">
        <w:t xml:space="preserve"> 284 с.</w:t>
      </w:r>
    </w:p>
    <w:p w:rsidR="003150C5" w:rsidRDefault="000C5323" w:rsidP="00F967CA">
      <w:pPr>
        <w:pStyle w:val="1"/>
        <w:spacing w:line="360" w:lineRule="auto"/>
        <w:ind w:firstLine="709"/>
      </w:pPr>
      <w:r>
        <w:t>6</w:t>
      </w:r>
      <w:r w:rsidR="00F1209C">
        <w:t xml:space="preserve">. </w:t>
      </w:r>
      <w:r w:rsidR="003150C5" w:rsidRPr="003150C5">
        <w:t>Исаев, Р.</w:t>
      </w:r>
      <w:r w:rsidR="00823E7A">
        <w:t>А. Основы менеджмента</w:t>
      </w:r>
      <w:r w:rsidR="003150C5" w:rsidRPr="003150C5">
        <w:t>: учебник / Р.</w:t>
      </w:r>
      <w:r w:rsidR="00823E7A">
        <w:t>А. Исаев. – М.</w:t>
      </w:r>
      <w:r w:rsidR="00A74062">
        <w:t xml:space="preserve">: </w:t>
      </w:r>
      <w:r w:rsidR="003150C5" w:rsidRPr="003150C5">
        <w:t xml:space="preserve">«Дашков и К°», 2013. – 264 </w:t>
      </w:r>
      <w:proofErr w:type="gramStart"/>
      <w:r w:rsidR="003150C5" w:rsidRPr="003150C5">
        <w:t>с</w:t>
      </w:r>
      <w:proofErr w:type="gramEnd"/>
      <w:r w:rsidR="003150C5" w:rsidRPr="003150C5">
        <w:t>.</w:t>
      </w:r>
    </w:p>
    <w:p w:rsidR="007F714B" w:rsidRPr="00E64D1A" w:rsidRDefault="000C5323" w:rsidP="000C5323">
      <w:pPr>
        <w:pStyle w:val="1"/>
        <w:spacing w:line="360" w:lineRule="auto"/>
        <w:ind w:firstLine="709"/>
      </w:pPr>
      <w:r>
        <w:t>7</w:t>
      </w:r>
      <w:r w:rsidR="00431703">
        <w:t xml:space="preserve">. </w:t>
      </w:r>
      <w:r w:rsidR="00F967CA">
        <w:t>Кнышова, Е. Н. Менеджмент: у</w:t>
      </w:r>
      <w:r w:rsidR="00B4054A">
        <w:t>чебное пособие / Е.Н. Кнышова. –</w:t>
      </w:r>
      <w:r w:rsidR="00E0332D" w:rsidRPr="00E0332D">
        <w:t xml:space="preserve"> М.: ИД ФОРУМ: ИНФРА-М,</w:t>
      </w:r>
      <w:r w:rsidR="00B4054A">
        <w:t xml:space="preserve"> 2010. –</w:t>
      </w:r>
      <w:r w:rsidR="00E0332D" w:rsidRPr="00E0332D">
        <w:t xml:space="preserve"> 304 с. </w:t>
      </w:r>
    </w:p>
    <w:p w:rsidR="007F714B" w:rsidRDefault="000C5323" w:rsidP="00E64D1A">
      <w:pPr>
        <w:pStyle w:val="1"/>
        <w:spacing w:line="360" w:lineRule="auto"/>
        <w:ind w:firstLine="709"/>
      </w:pPr>
      <w:r>
        <w:t>8</w:t>
      </w:r>
      <w:r w:rsidR="000810BC">
        <w:t xml:space="preserve">. </w:t>
      </w:r>
      <w:proofErr w:type="spellStart"/>
      <w:r w:rsidR="007F714B" w:rsidRPr="00E64D1A">
        <w:t>Максимцов</w:t>
      </w:r>
      <w:proofErr w:type="spellEnd"/>
      <w:r w:rsidR="007F714B" w:rsidRPr="00E64D1A">
        <w:t xml:space="preserve">, М.М. Современный менеджмент: учебник / М.М. </w:t>
      </w:r>
      <w:proofErr w:type="spellStart"/>
      <w:r w:rsidR="007F714B" w:rsidRPr="00E64D1A">
        <w:t>Максимцов</w:t>
      </w:r>
      <w:proofErr w:type="spellEnd"/>
      <w:r w:rsidR="007F714B" w:rsidRPr="00E64D1A">
        <w:t xml:space="preserve">, В.Я. Горфинкель. –  М.: Вузовский учебник: ИНФРА-М, 2012. – 299 с. </w:t>
      </w:r>
    </w:p>
    <w:p w:rsidR="000B4C31" w:rsidRPr="00E64D1A" w:rsidRDefault="000C5323" w:rsidP="001F6474">
      <w:pPr>
        <w:pStyle w:val="1"/>
        <w:spacing w:line="360" w:lineRule="auto"/>
        <w:ind w:firstLine="709"/>
      </w:pPr>
      <w:r>
        <w:t>9</w:t>
      </w:r>
      <w:r w:rsidR="003416DA">
        <w:t xml:space="preserve">. </w:t>
      </w:r>
      <w:r w:rsidR="001F6474">
        <w:t>Осипов, Г. В. Менеджмент: у</w:t>
      </w:r>
      <w:r w:rsidR="000B4C31" w:rsidRPr="00E64D1A">
        <w:t xml:space="preserve">чебник / Г.В. Осипов, В.А. </w:t>
      </w:r>
      <w:proofErr w:type="spellStart"/>
      <w:r w:rsidR="000B4C31" w:rsidRPr="00E64D1A">
        <w:t>Лисичкин</w:t>
      </w:r>
      <w:proofErr w:type="spellEnd"/>
      <w:r w:rsidR="000B4C31" w:rsidRPr="00E64D1A">
        <w:t xml:space="preserve">, Н.Д. </w:t>
      </w:r>
      <w:proofErr w:type="spellStart"/>
      <w:r w:rsidR="000B4C31" w:rsidRPr="00E64D1A">
        <w:t>Коряги</w:t>
      </w:r>
      <w:r w:rsidR="000B4C31">
        <w:t>н</w:t>
      </w:r>
      <w:proofErr w:type="spellEnd"/>
      <w:r w:rsidR="000B4C31">
        <w:t xml:space="preserve">. – М.: Норма: ИНФРА-М, 2011. – </w:t>
      </w:r>
      <w:r w:rsidR="000B4C31" w:rsidRPr="00E64D1A">
        <w:t xml:space="preserve"> 528 с.</w:t>
      </w:r>
    </w:p>
    <w:p w:rsidR="00960364" w:rsidRDefault="000C5323" w:rsidP="00960364">
      <w:pPr>
        <w:pStyle w:val="1"/>
        <w:spacing w:line="360" w:lineRule="auto"/>
        <w:ind w:firstLine="709"/>
      </w:pPr>
      <w:r>
        <w:t>10</w:t>
      </w:r>
      <w:r w:rsidR="009F3D97">
        <w:t xml:space="preserve">. </w:t>
      </w:r>
      <w:r w:rsidR="002D49C3">
        <w:t xml:space="preserve">Плахова Л.В. </w:t>
      </w:r>
      <w:r w:rsidR="00E64D1A" w:rsidRPr="00E64D1A">
        <w:t xml:space="preserve">Основы менеджмента: </w:t>
      </w:r>
      <w:hyperlink r:id="rId11" w:history="1">
        <w:r w:rsidR="00E64D1A" w:rsidRPr="00E64D1A">
          <w:rPr>
            <w:rStyle w:val="a3"/>
            <w:color w:val="auto"/>
            <w:u w:val="none"/>
          </w:rPr>
          <w:t>учебное пособие</w:t>
        </w:r>
      </w:hyperlink>
      <w:r w:rsidR="00E64D1A" w:rsidRPr="00E64D1A">
        <w:t xml:space="preserve"> / Л.В. </w:t>
      </w:r>
      <w:proofErr w:type="spellStart"/>
      <w:r w:rsidR="00E64D1A" w:rsidRPr="00E64D1A">
        <w:t>Пла</w:t>
      </w:r>
      <w:r w:rsidR="009F3D97">
        <w:t>-</w:t>
      </w:r>
      <w:r w:rsidR="00E64D1A" w:rsidRPr="00E64D1A">
        <w:t>хова</w:t>
      </w:r>
      <w:proofErr w:type="spellEnd"/>
      <w:r w:rsidR="00E64D1A" w:rsidRPr="00E64D1A">
        <w:t xml:space="preserve">, Т.М. </w:t>
      </w:r>
      <w:proofErr w:type="spellStart"/>
      <w:r w:rsidR="00E64D1A" w:rsidRPr="00E64D1A">
        <w:t>Анурина</w:t>
      </w:r>
      <w:proofErr w:type="spellEnd"/>
      <w:r w:rsidR="00E64D1A" w:rsidRPr="00E64D1A">
        <w:t xml:space="preserve">, С.А. Легостаева и др.  – </w:t>
      </w:r>
      <w:r w:rsidR="002D49C3">
        <w:t xml:space="preserve">М.: </w:t>
      </w:r>
      <w:r w:rsidR="00E64D1A" w:rsidRPr="00E64D1A">
        <w:t>К</w:t>
      </w:r>
      <w:r w:rsidR="000D229B">
        <w:t>НОРУС</w:t>
      </w:r>
      <w:r w:rsidR="00E64D1A" w:rsidRPr="00E64D1A">
        <w:t xml:space="preserve">. – 2013. – 486 </w:t>
      </w:r>
      <w:proofErr w:type="gramStart"/>
      <w:r w:rsidR="00E64D1A" w:rsidRPr="00E64D1A">
        <w:t>с</w:t>
      </w:r>
      <w:proofErr w:type="gramEnd"/>
      <w:r w:rsidR="00E64D1A" w:rsidRPr="00E64D1A">
        <w:t xml:space="preserve">. </w:t>
      </w:r>
    </w:p>
    <w:p w:rsidR="00960364" w:rsidRDefault="000C5323" w:rsidP="00FB3FEB">
      <w:pPr>
        <w:pStyle w:val="1"/>
        <w:spacing w:line="360" w:lineRule="auto"/>
      </w:pPr>
      <w:r>
        <w:t>11</w:t>
      </w:r>
      <w:r w:rsidR="00137A72">
        <w:t xml:space="preserve">. </w:t>
      </w:r>
      <w:proofErr w:type="spellStart"/>
      <w:r w:rsidR="00FB3FEB">
        <w:t>Пустынникова</w:t>
      </w:r>
      <w:proofErr w:type="spellEnd"/>
      <w:r w:rsidR="00FB3FEB">
        <w:t xml:space="preserve">, Е.В. Основы менеджмента: учебное пособие / Е.В. </w:t>
      </w:r>
      <w:proofErr w:type="spellStart"/>
      <w:r w:rsidR="00FB3FEB">
        <w:t>Пустынникова</w:t>
      </w:r>
      <w:proofErr w:type="spellEnd"/>
      <w:r w:rsidR="00FB3FEB">
        <w:t xml:space="preserve">. – М.: КНОРУС, 2011. – 316 с. </w:t>
      </w:r>
    </w:p>
    <w:p w:rsidR="00960364" w:rsidRDefault="000C5323" w:rsidP="00CF2019">
      <w:pPr>
        <w:pStyle w:val="1"/>
        <w:spacing w:line="360" w:lineRule="auto"/>
        <w:ind w:firstLine="709"/>
      </w:pPr>
      <w:r>
        <w:t>12</w:t>
      </w:r>
      <w:r w:rsidR="008E01F3">
        <w:t xml:space="preserve">. </w:t>
      </w:r>
      <w:r w:rsidR="00960364" w:rsidRPr="00960364">
        <w:t>Реп</w:t>
      </w:r>
      <w:r w:rsidR="0017108C">
        <w:t>ина, Е. А. Основы менеджмента: у</w:t>
      </w:r>
      <w:r w:rsidR="00960364" w:rsidRPr="00960364">
        <w:t xml:space="preserve">чебное пособие / Е.А. Репина, </w:t>
      </w:r>
      <w:r w:rsidR="00960364">
        <w:t xml:space="preserve">М.А. Чернышев, Т.Ю. </w:t>
      </w:r>
      <w:proofErr w:type="spellStart"/>
      <w:r w:rsidR="00960364">
        <w:t>Анопченко</w:t>
      </w:r>
      <w:proofErr w:type="spellEnd"/>
      <w:r w:rsidR="00960364">
        <w:t>. –</w:t>
      </w:r>
      <w:r w:rsidR="00BD027A">
        <w:t xml:space="preserve"> М.: ИНФРА-М, </w:t>
      </w:r>
      <w:r w:rsidR="00960364">
        <w:t>2011. –</w:t>
      </w:r>
      <w:r w:rsidR="00960364" w:rsidRPr="00960364">
        <w:t xml:space="preserve"> 240 с. </w:t>
      </w:r>
    </w:p>
    <w:p w:rsidR="00E64D1A" w:rsidRPr="00E64D1A" w:rsidRDefault="000C5323" w:rsidP="00CF2019">
      <w:pPr>
        <w:pStyle w:val="1"/>
        <w:spacing w:line="360" w:lineRule="auto"/>
        <w:ind w:firstLine="709"/>
      </w:pPr>
      <w:r>
        <w:t>13</w:t>
      </w:r>
      <w:r w:rsidR="00FC42BE">
        <w:t xml:space="preserve">. </w:t>
      </w:r>
      <w:proofErr w:type="spellStart"/>
      <w:r w:rsidR="000B4C31" w:rsidRPr="00E64D1A">
        <w:t>Серенков</w:t>
      </w:r>
      <w:proofErr w:type="spellEnd"/>
      <w:r w:rsidR="000B4C31" w:rsidRPr="00E64D1A">
        <w:t xml:space="preserve">, П.С. Методы менеджмента качества. Процессный подход </w:t>
      </w:r>
      <w:r w:rsidR="000B4C31" w:rsidRPr="00E64D1A">
        <w:lastRenderedPageBreak/>
        <w:t xml:space="preserve">/ П.С. </w:t>
      </w:r>
      <w:proofErr w:type="spellStart"/>
      <w:r w:rsidR="000B4C31" w:rsidRPr="00E64D1A">
        <w:t>Серенков</w:t>
      </w:r>
      <w:proofErr w:type="spellEnd"/>
      <w:r w:rsidR="000B4C31" w:rsidRPr="00E64D1A">
        <w:t xml:space="preserve">, А.Г. </w:t>
      </w:r>
      <w:proofErr w:type="spellStart"/>
      <w:r w:rsidR="000B4C31" w:rsidRPr="00E64D1A">
        <w:t>Курьян</w:t>
      </w:r>
      <w:proofErr w:type="spellEnd"/>
      <w:r w:rsidR="000B4C31" w:rsidRPr="00E64D1A">
        <w:t xml:space="preserve">, В.П. </w:t>
      </w:r>
      <w:proofErr w:type="spellStart"/>
      <w:r w:rsidR="000B4C31" w:rsidRPr="00E64D1A">
        <w:t>Волонтей</w:t>
      </w:r>
      <w:proofErr w:type="spellEnd"/>
      <w:r w:rsidR="000B4C31" w:rsidRPr="00E64D1A">
        <w:t>. – М.: ИН</w:t>
      </w:r>
      <w:r w:rsidR="0017108C">
        <w:t>ФРА-М</w:t>
      </w:r>
      <w:r w:rsidR="000B4C31" w:rsidRPr="00E64D1A">
        <w:t>, 2014. – 441 с.</w:t>
      </w:r>
    </w:p>
    <w:p w:rsidR="00E64D1A" w:rsidRPr="00731826" w:rsidRDefault="000C5323" w:rsidP="00731826">
      <w:pPr>
        <w:pStyle w:val="1"/>
        <w:spacing w:line="360" w:lineRule="auto"/>
        <w:ind w:firstLine="709"/>
      </w:pPr>
      <w:r>
        <w:t>14</w:t>
      </w:r>
      <w:r w:rsidR="00FC42BE">
        <w:t xml:space="preserve">. </w:t>
      </w:r>
      <w:r w:rsidR="00731826" w:rsidRPr="00731826">
        <w:t>Электронно-библиотечная с</w:t>
      </w:r>
      <w:r w:rsidR="00731826">
        <w:t xml:space="preserve">истема </w:t>
      </w:r>
      <w:r w:rsidR="00731826" w:rsidRPr="00731826">
        <w:t xml:space="preserve">/ URL: </w:t>
      </w:r>
      <w:r w:rsidR="00E64D1A" w:rsidRPr="00731826">
        <w:rPr>
          <w:lang w:val="en-US"/>
        </w:rPr>
        <w:t>www</w:t>
      </w:r>
      <w:r w:rsidR="00E64D1A" w:rsidRPr="00731826">
        <w:t>.</w:t>
      </w:r>
      <w:r w:rsidR="00E64D1A" w:rsidRPr="00731826">
        <w:rPr>
          <w:lang w:val="en-US"/>
        </w:rPr>
        <w:t>book</w:t>
      </w:r>
      <w:r w:rsidR="00E64D1A" w:rsidRPr="00731826">
        <w:t>.</w:t>
      </w:r>
      <w:proofErr w:type="spellStart"/>
      <w:r w:rsidR="00E64D1A" w:rsidRPr="00731826">
        <w:rPr>
          <w:lang w:val="en-US"/>
        </w:rPr>
        <w:t>ru</w:t>
      </w:r>
      <w:proofErr w:type="spellEnd"/>
    </w:p>
    <w:p w:rsidR="00E64D1A" w:rsidRPr="00731826" w:rsidRDefault="000C5323" w:rsidP="00731826">
      <w:pPr>
        <w:pStyle w:val="1"/>
        <w:spacing w:line="360" w:lineRule="auto"/>
        <w:ind w:firstLine="709"/>
      </w:pPr>
      <w:r>
        <w:t>15</w:t>
      </w:r>
      <w:r w:rsidR="00FC42BE">
        <w:t xml:space="preserve">. </w:t>
      </w:r>
      <w:r w:rsidR="00731826" w:rsidRPr="00731826">
        <w:t>Э</w:t>
      </w:r>
      <w:r w:rsidR="00731826">
        <w:t xml:space="preserve">лектронно-библиотечная система </w:t>
      </w:r>
      <w:r w:rsidR="00731826" w:rsidRPr="00731826">
        <w:t xml:space="preserve">/ URL: </w:t>
      </w:r>
      <w:hyperlink r:id="rId12" w:history="1">
        <w:r w:rsidR="00E64D1A" w:rsidRPr="00731826">
          <w:rPr>
            <w:rStyle w:val="a3"/>
            <w:color w:val="auto"/>
            <w:u w:val="none"/>
          </w:rPr>
          <w:t>www.znanium.ru</w:t>
        </w:r>
      </w:hyperlink>
    </w:p>
    <w:p w:rsidR="000B53E8" w:rsidRPr="000B53E8" w:rsidRDefault="000C5323" w:rsidP="000B53E8">
      <w:pPr>
        <w:pStyle w:val="1"/>
      </w:pPr>
      <w:r>
        <w:t>16</w:t>
      </w:r>
      <w:r w:rsidR="00FC42BE">
        <w:t xml:space="preserve">. </w:t>
      </w:r>
      <w:r w:rsidR="000B53E8" w:rsidRPr="000B53E8">
        <w:t>Предприятия ОАО «Северсталь» / URL: http://www.severstal.com.</w:t>
      </w:r>
    </w:p>
    <w:p w:rsidR="0093100F" w:rsidRPr="00E64D1A" w:rsidRDefault="0093100F" w:rsidP="00E64D1A">
      <w:pPr>
        <w:pStyle w:val="1"/>
        <w:spacing w:line="360" w:lineRule="auto"/>
        <w:ind w:firstLine="709"/>
      </w:pPr>
    </w:p>
    <w:p w:rsidR="0093100F" w:rsidRDefault="0093100F" w:rsidP="0069649C">
      <w:pPr>
        <w:pStyle w:val="1"/>
      </w:pPr>
    </w:p>
    <w:p w:rsidR="0093100F" w:rsidRDefault="0093100F" w:rsidP="0069649C">
      <w:pPr>
        <w:pStyle w:val="1"/>
      </w:pPr>
    </w:p>
    <w:p w:rsidR="0093100F" w:rsidRDefault="0093100F" w:rsidP="0069649C">
      <w:pPr>
        <w:pStyle w:val="1"/>
      </w:pPr>
    </w:p>
    <w:p w:rsidR="0093100F" w:rsidRDefault="0093100F" w:rsidP="0069649C">
      <w:pPr>
        <w:pStyle w:val="1"/>
      </w:pPr>
    </w:p>
    <w:p w:rsidR="000C5323" w:rsidRDefault="000C5323" w:rsidP="0069649C">
      <w:pPr>
        <w:pStyle w:val="1"/>
      </w:pPr>
    </w:p>
    <w:p w:rsidR="000C5323" w:rsidRDefault="000C5323" w:rsidP="0069649C">
      <w:pPr>
        <w:pStyle w:val="1"/>
      </w:pPr>
    </w:p>
    <w:p w:rsidR="000C5323" w:rsidRDefault="000C5323" w:rsidP="0069649C">
      <w:pPr>
        <w:pStyle w:val="1"/>
      </w:pPr>
    </w:p>
    <w:p w:rsidR="000C5323" w:rsidRDefault="000C5323" w:rsidP="0069649C">
      <w:pPr>
        <w:pStyle w:val="1"/>
      </w:pPr>
    </w:p>
    <w:p w:rsidR="0093100F" w:rsidRDefault="0093100F" w:rsidP="0069649C">
      <w:pPr>
        <w:pStyle w:val="1"/>
      </w:pPr>
    </w:p>
    <w:p w:rsidR="0069649C" w:rsidRDefault="0069649C" w:rsidP="007E793D">
      <w:pPr>
        <w:pStyle w:val="1"/>
        <w:ind w:firstLine="0"/>
      </w:pPr>
    </w:p>
    <w:p w:rsidR="0069649C" w:rsidRPr="0069649C" w:rsidRDefault="0069649C" w:rsidP="0069649C">
      <w:pPr>
        <w:rPr>
          <w:rFonts w:ascii="Times New Roman" w:hAnsi="Times New Roman" w:cs="Times New Roman"/>
          <w:bCs/>
          <w:sz w:val="28"/>
          <w:szCs w:val="28"/>
        </w:rPr>
      </w:pPr>
    </w:p>
    <w:p w:rsidR="00BE5A9F" w:rsidRPr="007E60A1" w:rsidRDefault="00BE5A9F" w:rsidP="00BE5A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                                                       Подпись:</w:t>
      </w:r>
    </w:p>
    <w:p w:rsidR="004A1627" w:rsidRPr="00C63C05" w:rsidRDefault="004A1627">
      <w:pPr>
        <w:rPr>
          <w:rFonts w:ascii="Times New Roman" w:hAnsi="Times New Roman" w:cs="Times New Roman"/>
          <w:sz w:val="28"/>
          <w:szCs w:val="28"/>
        </w:rPr>
      </w:pPr>
    </w:p>
    <w:sectPr w:rsidR="004A1627" w:rsidRPr="00C63C05" w:rsidSect="006304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FE4" w:rsidRDefault="00CB2FE4" w:rsidP="00630424">
      <w:pPr>
        <w:spacing w:after="0" w:line="240" w:lineRule="auto"/>
      </w:pPr>
      <w:r>
        <w:separator/>
      </w:r>
    </w:p>
  </w:endnote>
  <w:endnote w:type="continuationSeparator" w:id="1">
    <w:p w:rsidR="00CB2FE4" w:rsidRDefault="00CB2FE4" w:rsidP="0063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5B" w:rsidRDefault="00747B5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4354253"/>
      <w:docPartObj>
        <w:docPartGallery w:val="Page Numbers (Bottom of Page)"/>
        <w:docPartUnique/>
      </w:docPartObj>
    </w:sdtPr>
    <w:sdtContent>
      <w:p w:rsidR="00747B5B" w:rsidRDefault="007D3C52">
        <w:pPr>
          <w:pStyle w:val="aa"/>
          <w:jc w:val="center"/>
        </w:pPr>
        <w:r>
          <w:fldChar w:fldCharType="begin"/>
        </w:r>
        <w:r w:rsidR="00747B5B">
          <w:instrText>PAGE   \* MERGEFORMAT</w:instrText>
        </w:r>
        <w:r>
          <w:fldChar w:fldCharType="separate"/>
        </w:r>
        <w:r w:rsidR="0045640A">
          <w:rPr>
            <w:noProof/>
          </w:rPr>
          <w:t>19</w:t>
        </w:r>
        <w:r>
          <w:fldChar w:fldCharType="end"/>
        </w:r>
      </w:p>
    </w:sdtContent>
  </w:sdt>
  <w:p w:rsidR="00630424" w:rsidRPr="00630424" w:rsidRDefault="00630424">
    <w:pPr>
      <w:pStyle w:val="aa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5B" w:rsidRDefault="00747B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FE4" w:rsidRDefault="00CB2FE4" w:rsidP="00630424">
      <w:pPr>
        <w:spacing w:after="0" w:line="240" w:lineRule="auto"/>
      </w:pPr>
      <w:r>
        <w:separator/>
      </w:r>
    </w:p>
  </w:footnote>
  <w:footnote w:type="continuationSeparator" w:id="1">
    <w:p w:rsidR="00CB2FE4" w:rsidRDefault="00CB2FE4" w:rsidP="0063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5B" w:rsidRDefault="00747B5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5B" w:rsidRDefault="00747B5B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5B" w:rsidRDefault="00747B5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22D90F1A"/>
    <w:multiLevelType w:val="multilevel"/>
    <w:tmpl w:val="30C6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A1187"/>
    <w:multiLevelType w:val="multilevel"/>
    <w:tmpl w:val="38A6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260E34"/>
    <w:multiLevelType w:val="hybridMultilevel"/>
    <w:tmpl w:val="2CA066B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B2C46E1"/>
    <w:multiLevelType w:val="hybridMultilevel"/>
    <w:tmpl w:val="2CA066B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4F286D09"/>
    <w:multiLevelType w:val="hybridMultilevel"/>
    <w:tmpl w:val="6B6A1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05D48"/>
    <w:multiLevelType w:val="hybridMultilevel"/>
    <w:tmpl w:val="B04CE44A"/>
    <w:lvl w:ilvl="0" w:tplc="498CF3C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8823456"/>
    <w:multiLevelType w:val="multilevel"/>
    <w:tmpl w:val="16D4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744068"/>
    <w:multiLevelType w:val="multilevel"/>
    <w:tmpl w:val="4B382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0E3428"/>
    <w:multiLevelType w:val="multilevel"/>
    <w:tmpl w:val="42287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3C05"/>
    <w:rsid w:val="00001C85"/>
    <w:rsid w:val="00004BB1"/>
    <w:rsid w:val="000100CE"/>
    <w:rsid w:val="000158BD"/>
    <w:rsid w:val="00031264"/>
    <w:rsid w:val="000339B8"/>
    <w:rsid w:val="00034A1F"/>
    <w:rsid w:val="000376EC"/>
    <w:rsid w:val="00040D65"/>
    <w:rsid w:val="00044346"/>
    <w:rsid w:val="00047226"/>
    <w:rsid w:val="0005081F"/>
    <w:rsid w:val="00051BA0"/>
    <w:rsid w:val="00052492"/>
    <w:rsid w:val="000525E6"/>
    <w:rsid w:val="00055E1F"/>
    <w:rsid w:val="00061E98"/>
    <w:rsid w:val="00071DC5"/>
    <w:rsid w:val="000810BC"/>
    <w:rsid w:val="00083CF0"/>
    <w:rsid w:val="000864E9"/>
    <w:rsid w:val="00092AE1"/>
    <w:rsid w:val="000A0CB0"/>
    <w:rsid w:val="000A3D8B"/>
    <w:rsid w:val="000A3E32"/>
    <w:rsid w:val="000A7A31"/>
    <w:rsid w:val="000B0F3A"/>
    <w:rsid w:val="000B2229"/>
    <w:rsid w:val="000B230F"/>
    <w:rsid w:val="000B2DE7"/>
    <w:rsid w:val="000B4C31"/>
    <w:rsid w:val="000B53E8"/>
    <w:rsid w:val="000C5323"/>
    <w:rsid w:val="000C674F"/>
    <w:rsid w:val="000D229B"/>
    <w:rsid w:val="000D2A46"/>
    <w:rsid w:val="000E2B32"/>
    <w:rsid w:val="000E3DB6"/>
    <w:rsid w:val="000E65D8"/>
    <w:rsid w:val="000E6F35"/>
    <w:rsid w:val="000F289C"/>
    <w:rsid w:val="000F6F13"/>
    <w:rsid w:val="001011E3"/>
    <w:rsid w:val="001021BD"/>
    <w:rsid w:val="00103B7D"/>
    <w:rsid w:val="00105F3D"/>
    <w:rsid w:val="00106FFE"/>
    <w:rsid w:val="00114DCE"/>
    <w:rsid w:val="001203C7"/>
    <w:rsid w:val="0012608B"/>
    <w:rsid w:val="00134446"/>
    <w:rsid w:val="00135126"/>
    <w:rsid w:val="00137A72"/>
    <w:rsid w:val="001436C1"/>
    <w:rsid w:val="00147650"/>
    <w:rsid w:val="001528D8"/>
    <w:rsid w:val="00155026"/>
    <w:rsid w:val="00167749"/>
    <w:rsid w:val="00170114"/>
    <w:rsid w:val="0017108C"/>
    <w:rsid w:val="00171E60"/>
    <w:rsid w:val="00175AC9"/>
    <w:rsid w:val="00175EFF"/>
    <w:rsid w:val="00176906"/>
    <w:rsid w:val="00180DDE"/>
    <w:rsid w:val="00184FC3"/>
    <w:rsid w:val="001870A0"/>
    <w:rsid w:val="001916C6"/>
    <w:rsid w:val="001A0A03"/>
    <w:rsid w:val="001A3D7B"/>
    <w:rsid w:val="001A6F1D"/>
    <w:rsid w:val="001B3B86"/>
    <w:rsid w:val="001B5B94"/>
    <w:rsid w:val="001D0D2F"/>
    <w:rsid w:val="001D23CF"/>
    <w:rsid w:val="001D3E34"/>
    <w:rsid w:val="001D53C0"/>
    <w:rsid w:val="001E1FD0"/>
    <w:rsid w:val="001E3210"/>
    <w:rsid w:val="001F0B2F"/>
    <w:rsid w:val="001F2148"/>
    <w:rsid w:val="001F22F4"/>
    <w:rsid w:val="001F44D6"/>
    <w:rsid w:val="001F6474"/>
    <w:rsid w:val="00211379"/>
    <w:rsid w:val="002118D9"/>
    <w:rsid w:val="00217FAF"/>
    <w:rsid w:val="0022435C"/>
    <w:rsid w:val="002316BF"/>
    <w:rsid w:val="002321ED"/>
    <w:rsid w:val="002347B2"/>
    <w:rsid w:val="0023612A"/>
    <w:rsid w:val="00237883"/>
    <w:rsid w:val="002405A0"/>
    <w:rsid w:val="00240768"/>
    <w:rsid w:val="00240993"/>
    <w:rsid w:val="00242899"/>
    <w:rsid w:val="00243E4D"/>
    <w:rsid w:val="002462AC"/>
    <w:rsid w:val="00254559"/>
    <w:rsid w:val="00255CD6"/>
    <w:rsid w:val="002571BF"/>
    <w:rsid w:val="002637AB"/>
    <w:rsid w:val="00265ADD"/>
    <w:rsid w:val="00265FD3"/>
    <w:rsid w:val="00274F93"/>
    <w:rsid w:val="0027503A"/>
    <w:rsid w:val="0027728E"/>
    <w:rsid w:val="00280A63"/>
    <w:rsid w:val="002879BC"/>
    <w:rsid w:val="00287D86"/>
    <w:rsid w:val="0029010E"/>
    <w:rsid w:val="0029759C"/>
    <w:rsid w:val="002A2CF9"/>
    <w:rsid w:val="002B6AFD"/>
    <w:rsid w:val="002B7AA1"/>
    <w:rsid w:val="002C6449"/>
    <w:rsid w:val="002D49C3"/>
    <w:rsid w:val="002D7002"/>
    <w:rsid w:val="002E04B9"/>
    <w:rsid w:val="002E57D0"/>
    <w:rsid w:val="002E6B48"/>
    <w:rsid w:val="002E74AD"/>
    <w:rsid w:val="00303729"/>
    <w:rsid w:val="00305877"/>
    <w:rsid w:val="00312530"/>
    <w:rsid w:val="00314624"/>
    <w:rsid w:val="003150C5"/>
    <w:rsid w:val="003262A4"/>
    <w:rsid w:val="003314AA"/>
    <w:rsid w:val="003359DD"/>
    <w:rsid w:val="00336F86"/>
    <w:rsid w:val="003416DA"/>
    <w:rsid w:val="003428C6"/>
    <w:rsid w:val="00347AA0"/>
    <w:rsid w:val="003636D3"/>
    <w:rsid w:val="00364EC7"/>
    <w:rsid w:val="00367A7B"/>
    <w:rsid w:val="003739D9"/>
    <w:rsid w:val="00374764"/>
    <w:rsid w:val="00374C4D"/>
    <w:rsid w:val="00375EF4"/>
    <w:rsid w:val="00375F1D"/>
    <w:rsid w:val="00377977"/>
    <w:rsid w:val="0038583F"/>
    <w:rsid w:val="00390DED"/>
    <w:rsid w:val="00392C33"/>
    <w:rsid w:val="003A0BC2"/>
    <w:rsid w:val="003A1E68"/>
    <w:rsid w:val="003A6B45"/>
    <w:rsid w:val="003B0227"/>
    <w:rsid w:val="003B2880"/>
    <w:rsid w:val="003B47BE"/>
    <w:rsid w:val="003C4A1F"/>
    <w:rsid w:val="003D7D75"/>
    <w:rsid w:val="003E00F7"/>
    <w:rsid w:val="003E7610"/>
    <w:rsid w:val="003F0390"/>
    <w:rsid w:val="0040562E"/>
    <w:rsid w:val="00410196"/>
    <w:rsid w:val="00413682"/>
    <w:rsid w:val="00424CF7"/>
    <w:rsid w:val="00431703"/>
    <w:rsid w:val="0043357F"/>
    <w:rsid w:val="00434AAB"/>
    <w:rsid w:val="00442C31"/>
    <w:rsid w:val="00443360"/>
    <w:rsid w:val="00445EC8"/>
    <w:rsid w:val="0045640A"/>
    <w:rsid w:val="0045653F"/>
    <w:rsid w:val="00463DF6"/>
    <w:rsid w:val="00465856"/>
    <w:rsid w:val="00467424"/>
    <w:rsid w:val="00467482"/>
    <w:rsid w:val="00467B29"/>
    <w:rsid w:val="00474FE1"/>
    <w:rsid w:val="00482FBB"/>
    <w:rsid w:val="00483EEB"/>
    <w:rsid w:val="00484F1F"/>
    <w:rsid w:val="00496195"/>
    <w:rsid w:val="004A1627"/>
    <w:rsid w:val="004A45C6"/>
    <w:rsid w:val="004A5A46"/>
    <w:rsid w:val="004A5CF1"/>
    <w:rsid w:val="004B22F5"/>
    <w:rsid w:val="004B556E"/>
    <w:rsid w:val="004B7F48"/>
    <w:rsid w:val="004C08B4"/>
    <w:rsid w:val="004C1E4F"/>
    <w:rsid w:val="004C33D3"/>
    <w:rsid w:val="004C44A8"/>
    <w:rsid w:val="004D21F1"/>
    <w:rsid w:val="004E0CF5"/>
    <w:rsid w:val="004F2A95"/>
    <w:rsid w:val="004F4532"/>
    <w:rsid w:val="004F567A"/>
    <w:rsid w:val="005228A3"/>
    <w:rsid w:val="0052750E"/>
    <w:rsid w:val="0054044F"/>
    <w:rsid w:val="0054743E"/>
    <w:rsid w:val="00550E84"/>
    <w:rsid w:val="00554FDB"/>
    <w:rsid w:val="00555927"/>
    <w:rsid w:val="00555A71"/>
    <w:rsid w:val="00561705"/>
    <w:rsid w:val="00561FDC"/>
    <w:rsid w:val="005661CD"/>
    <w:rsid w:val="00574353"/>
    <w:rsid w:val="00582587"/>
    <w:rsid w:val="0059214E"/>
    <w:rsid w:val="00595280"/>
    <w:rsid w:val="005B6D4C"/>
    <w:rsid w:val="005C43A2"/>
    <w:rsid w:val="005C4BE4"/>
    <w:rsid w:val="005C76BB"/>
    <w:rsid w:val="005D0520"/>
    <w:rsid w:val="005E07AE"/>
    <w:rsid w:val="005F1D3E"/>
    <w:rsid w:val="005F326A"/>
    <w:rsid w:val="006046D4"/>
    <w:rsid w:val="006140F5"/>
    <w:rsid w:val="00616385"/>
    <w:rsid w:val="00616C6A"/>
    <w:rsid w:val="006178EA"/>
    <w:rsid w:val="00624966"/>
    <w:rsid w:val="00630424"/>
    <w:rsid w:val="0063326A"/>
    <w:rsid w:val="00635B57"/>
    <w:rsid w:val="00636AF6"/>
    <w:rsid w:val="0063705F"/>
    <w:rsid w:val="006438FC"/>
    <w:rsid w:val="0065340C"/>
    <w:rsid w:val="00653B21"/>
    <w:rsid w:val="00672697"/>
    <w:rsid w:val="00683511"/>
    <w:rsid w:val="0068449E"/>
    <w:rsid w:val="00692794"/>
    <w:rsid w:val="0069374E"/>
    <w:rsid w:val="0069649C"/>
    <w:rsid w:val="006B0C93"/>
    <w:rsid w:val="006D3000"/>
    <w:rsid w:val="006D32DD"/>
    <w:rsid w:val="006E0C5F"/>
    <w:rsid w:val="006F7531"/>
    <w:rsid w:val="00706B23"/>
    <w:rsid w:val="00712AD6"/>
    <w:rsid w:val="007173D7"/>
    <w:rsid w:val="00720AEE"/>
    <w:rsid w:val="00731826"/>
    <w:rsid w:val="00747B5B"/>
    <w:rsid w:val="00760356"/>
    <w:rsid w:val="007625C6"/>
    <w:rsid w:val="007718B0"/>
    <w:rsid w:val="007840DE"/>
    <w:rsid w:val="007848BA"/>
    <w:rsid w:val="00787D42"/>
    <w:rsid w:val="007902FA"/>
    <w:rsid w:val="00792448"/>
    <w:rsid w:val="0079709E"/>
    <w:rsid w:val="007A33EC"/>
    <w:rsid w:val="007A3852"/>
    <w:rsid w:val="007B2044"/>
    <w:rsid w:val="007B3FC0"/>
    <w:rsid w:val="007B57DE"/>
    <w:rsid w:val="007B6446"/>
    <w:rsid w:val="007D14CB"/>
    <w:rsid w:val="007D3C52"/>
    <w:rsid w:val="007D5CD2"/>
    <w:rsid w:val="007E08F7"/>
    <w:rsid w:val="007E16F3"/>
    <w:rsid w:val="007E545B"/>
    <w:rsid w:val="007E5FC5"/>
    <w:rsid w:val="007E793D"/>
    <w:rsid w:val="007F1464"/>
    <w:rsid w:val="007F3C8D"/>
    <w:rsid w:val="007F4D86"/>
    <w:rsid w:val="007F60B1"/>
    <w:rsid w:val="007F714B"/>
    <w:rsid w:val="00802776"/>
    <w:rsid w:val="008048E9"/>
    <w:rsid w:val="00823E7A"/>
    <w:rsid w:val="00826B66"/>
    <w:rsid w:val="00827F5C"/>
    <w:rsid w:val="00830361"/>
    <w:rsid w:val="0083291B"/>
    <w:rsid w:val="00841B46"/>
    <w:rsid w:val="008429B7"/>
    <w:rsid w:val="00846EB8"/>
    <w:rsid w:val="00850AFE"/>
    <w:rsid w:val="00854277"/>
    <w:rsid w:val="008548C2"/>
    <w:rsid w:val="008570FB"/>
    <w:rsid w:val="00861198"/>
    <w:rsid w:val="00863855"/>
    <w:rsid w:val="00863C4C"/>
    <w:rsid w:val="00865211"/>
    <w:rsid w:val="00866906"/>
    <w:rsid w:val="00880EC4"/>
    <w:rsid w:val="00886FA5"/>
    <w:rsid w:val="008907A8"/>
    <w:rsid w:val="008932E1"/>
    <w:rsid w:val="008962EF"/>
    <w:rsid w:val="00896C3F"/>
    <w:rsid w:val="00897278"/>
    <w:rsid w:val="008B36A6"/>
    <w:rsid w:val="008B78FA"/>
    <w:rsid w:val="008B7A7B"/>
    <w:rsid w:val="008C0D00"/>
    <w:rsid w:val="008C0FD8"/>
    <w:rsid w:val="008C316F"/>
    <w:rsid w:val="008D0B9A"/>
    <w:rsid w:val="008D6873"/>
    <w:rsid w:val="008E01F3"/>
    <w:rsid w:val="008E6653"/>
    <w:rsid w:val="008F0B39"/>
    <w:rsid w:val="008F39F6"/>
    <w:rsid w:val="00913FBE"/>
    <w:rsid w:val="0091440C"/>
    <w:rsid w:val="00917CFB"/>
    <w:rsid w:val="00923A8A"/>
    <w:rsid w:val="009262B0"/>
    <w:rsid w:val="0093100F"/>
    <w:rsid w:val="00933ED2"/>
    <w:rsid w:val="00937DB2"/>
    <w:rsid w:val="0094380E"/>
    <w:rsid w:val="00944571"/>
    <w:rsid w:val="00945D82"/>
    <w:rsid w:val="0095298A"/>
    <w:rsid w:val="00960364"/>
    <w:rsid w:val="00961EBB"/>
    <w:rsid w:val="00975372"/>
    <w:rsid w:val="009837DE"/>
    <w:rsid w:val="0098782E"/>
    <w:rsid w:val="009916D3"/>
    <w:rsid w:val="00992571"/>
    <w:rsid w:val="009A083F"/>
    <w:rsid w:val="009A1492"/>
    <w:rsid w:val="009B0DED"/>
    <w:rsid w:val="009C0A0C"/>
    <w:rsid w:val="009C12A2"/>
    <w:rsid w:val="009C14CD"/>
    <w:rsid w:val="009D2074"/>
    <w:rsid w:val="009D2646"/>
    <w:rsid w:val="009D267E"/>
    <w:rsid w:val="009D7F60"/>
    <w:rsid w:val="009E2BDF"/>
    <w:rsid w:val="009E31FE"/>
    <w:rsid w:val="009E375F"/>
    <w:rsid w:val="009E476E"/>
    <w:rsid w:val="009E67B4"/>
    <w:rsid w:val="009E70CA"/>
    <w:rsid w:val="009F3D26"/>
    <w:rsid w:val="009F3D97"/>
    <w:rsid w:val="00A0439D"/>
    <w:rsid w:val="00A12525"/>
    <w:rsid w:val="00A140CE"/>
    <w:rsid w:val="00A16797"/>
    <w:rsid w:val="00A33DAB"/>
    <w:rsid w:val="00A37854"/>
    <w:rsid w:val="00A406C5"/>
    <w:rsid w:val="00A416E7"/>
    <w:rsid w:val="00A43412"/>
    <w:rsid w:val="00A4467B"/>
    <w:rsid w:val="00A44CD2"/>
    <w:rsid w:val="00A50FB8"/>
    <w:rsid w:val="00A51380"/>
    <w:rsid w:val="00A63D20"/>
    <w:rsid w:val="00A66999"/>
    <w:rsid w:val="00A670BD"/>
    <w:rsid w:val="00A74062"/>
    <w:rsid w:val="00A74732"/>
    <w:rsid w:val="00A8248F"/>
    <w:rsid w:val="00A8473D"/>
    <w:rsid w:val="00A9436B"/>
    <w:rsid w:val="00AA0506"/>
    <w:rsid w:val="00AA05C4"/>
    <w:rsid w:val="00AA0903"/>
    <w:rsid w:val="00AA5DD1"/>
    <w:rsid w:val="00AA7E2B"/>
    <w:rsid w:val="00AB29D2"/>
    <w:rsid w:val="00AB2E0E"/>
    <w:rsid w:val="00AB2F6B"/>
    <w:rsid w:val="00AB5D37"/>
    <w:rsid w:val="00AC1E9A"/>
    <w:rsid w:val="00AC6D08"/>
    <w:rsid w:val="00AD2FC5"/>
    <w:rsid w:val="00AD5186"/>
    <w:rsid w:val="00AE4265"/>
    <w:rsid w:val="00B024EC"/>
    <w:rsid w:val="00B02FC9"/>
    <w:rsid w:val="00B14011"/>
    <w:rsid w:val="00B26B1E"/>
    <w:rsid w:val="00B335A2"/>
    <w:rsid w:val="00B34DBE"/>
    <w:rsid w:val="00B402E8"/>
    <w:rsid w:val="00B4054A"/>
    <w:rsid w:val="00B405AD"/>
    <w:rsid w:val="00B42A5B"/>
    <w:rsid w:val="00B4628D"/>
    <w:rsid w:val="00B67FDA"/>
    <w:rsid w:val="00B71E18"/>
    <w:rsid w:val="00B8198A"/>
    <w:rsid w:val="00B82FFC"/>
    <w:rsid w:val="00B84808"/>
    <w:rsid w:val="00B8522C"/>
    <w:rsid w:val="00B931DA"/>
    <w:rsid w:val="00BA1DA4"/>
    <w:rsid w:val="00BA2EEB"/>
    <w:rsid w:val="00BA6E03"/>
    <w:rsid w:val="00BB192B"/>
    <w:rsid w:val="00BC0B51"/>
    <w:rsid w:val="00BC1968"/>
    <w:rsid w:val="00BD027A"/>
    <w:rsid w:val="00BE3170"/>
    <w:rsid w:val="00BE3B1E"/>
    <w:rsid w:val="00BE5A9F"/>
    <w:rsid w:val="00BE5FEE"/>
    <w:rsid w:val="00BF49DE"/>
    <w:rsid w:val="00BF591E"/>
    <w:rsid w:val="00BF5E26"/>
    <w:rsid w:val="00BF721D"/>
    <w:rsid w:val="00C03C66"/>
    <w:rsid w:val="00C03FE9"/>
    <w:rsid w:val="00C07B45"/>
    <w:rsid w:val="00C10099"/>
    <w:rsid w:val="00C22367"/>
    <w:rsid w:val="00C22F47"/>
    <w:rsid w:val="00C25087"/>
    <w:rsid w:val="00C27DD5"/>
    <w:rsid w:val="00C27E5A"/>
    <w:rsid w:val="00C32236"/>
    <w:rsid w:val="00C36464"/>
    <w:rsid w:val="00C4111A"/>
    <w:rsid w:val="00C456C3"/>
    <w:rsid w:val="00C47E37"/>
    <w:rsid w:val="00C50C9C"/>
    <w:rsid w:val="00C514AB"/>
    <w:rsid w:val="00C62B17"/>
    <w:rsid w:val="00C63C05"/>
    <w:rsid w:val="00C64D41"/>
    <w:rsid w:val="00C72DDF"/>
    <w:rsid w:val="00C74808"/>
    <w:rsid w:val="00C81FC3"/>
    <w:rsid w:val="00C86101"/>
    <w:rsid w:val="00C866D5"/>
    <w:rsid w:val="00CB2FE4"/>
    <w:rsid w:val="00CB58C6"/>
    <w:rsid w:val="00CC49FC"/>
    <w:rsid w:val="00CC6965"/>
    <w:rsid w:val="00CD3561"/>
    <w:rsid w:val="00CD3625"/>
    <w:rsid w:val="00CD6D4E"/>
    <w:rsid w:val="00CE7BC4"/>
    <w:rsid w:val="00CF2019"/>
    <w:rsid w:val="00CF6C01"/>
    <w:rsid w:val="00D12CD8"/>
    <w:rsid w:val="00D16EB7"/>
    <w:rsid w:val="00D2579E"/>
    <w:rsid w:val="00D35F0B"/>
    <w:rsid w:val="00D50A05"/>
    <w:rsid w:val="00D519EA"/>
    <w:rsid w:val="00D57A56"/>
    <w:rsid w:val="00D6166F"/>
    <w:rsid w:val="00D63410"/>
    <w:rsid w:val="00D64BA5"/>
    <w:rsid w:val="00D71253"/>
    <w:rsid w:val="00D779F5"/>
    <w:rsid w:val="00D90E67"/>
    <w:rsid w:val="00D945E5"/>
    <w:rsid w:val="00D97507"/>
    <w:rsid w:val="00DA018E"/>
    <w:rsid w:val="00DA62B6"/>
    <w:rsid w:val="00DA74DA"/>
    <w:rsid w:val="00DA756F"/>
    <w:rsid w:val="00DC1F3B"/>
    <w:rsid w:val="00DC3555"/>
    <w:rsid w:val="00DC41E5"/>
    <w:rsid w:val="00DD050F"/>
    <w:rsid w:val="00DF4133"/>
    <w:rsid w:val="00E02DF2"/>
    <w:rsid w:val="00E0332D"/>
    <w:rsid w:val="00E10CF9"/>
    <w:rsid w:val="00E12262"/>
    <w:rsid w:val="00E13CC4"/>
    <w:rsid w:val="00E3129D"/>
    <w:rsid w:val="00E34B0B"/>
    <w:rsid w:val="00E34BD1"/>
    <w:rsid w:val="00E3560B"/>
    <w:rsid w:val="00E37F3F"/>
    <w:rsid w:val="00E430B7"/>
    <w:rsid w:val="00E43D3D"/>
    <w:rsid w:val="00E4768F"/>
    <w:rsid w:val="00E503EC"/>
    <w:rsid w:val="00E5425E"/>
    <w:rsid w:val="00E56B7D"/>
    <w:rsid w:val="00E61CE7"/>
    <w:rsid w:val="00E62AE1"/>
    <w:rsid w:val="00E62AFF"/>
    <w:rsid w:val="00E64D1A"/>
    <w:rsid w:val="00E669E2"/>
    <w:rsid w:val="00E801D4"/>
    <w:rsid w:val="00E91544"/>
    <w:rsid w:val="00E93B10"/>
    <w:rsid w:val="00E97E43"/>
    <w:rsid w:val="00EA5B48"/>
    <w:rsid w:val="00EA6683"/>
    <w:rsid w:val="00EB404C"/>
    <w:rsid w:val="00EB5949"/>
    <w:rsid w:val="00EB7C0D"/>
    <w:rsid w:val="00EC1B03"/>
    <w:rsid w:val="00ED5113"/>
    <w:rsid w:val="00EF29CB"/>
    <w:rsid w:val="00EF623E"/>
    <w:rsid w:val="00F01C9B"/>
    <w:rsid w:val="00F05E4E"/>
    <w:rsid w:val="00F078F9"/>
    <w:rsid w:val="00F1209C"/>
    <w:rsid w:val="00F121DB"/>
    <w:rsid w:val="00F13045"/>
    <w:rsid w:val="00F17D1C"/>
    <w:rsid w:val="00F226D4"/>
    <w:rsid w:val="00F244C7"/>
    <w:rsid w:val="00F3224C"/>
    <w:rsid w:val="00F3441A"/>
    <w:rsid w:val="00F34E9E"/>
    <w:rsid w:val="00F44071"/>
    <w:rsid w:val="00F50684"/>
    <w:rsid w:val="00F629F3"/>
    <w:rsid w:val="00F64C06"/>
    <w:rsid w:val="00F87DAF"/>
    <w:rsid w:val="00F90053"/>
    <w:rsid w:val="00F94583"/>
    <w:rsid w:val="00F967CA"/>
    <w:rsid w:val="00FA0A61"/>
    <w:rsid w:val="00FA4E6B"/>
    <w:rsid w:val="00FA7727"/>
    <w:rsid w:val="00FB3354"/>
    <w:rsid w:val="00FB3FEB"/>
    <w:rsid w:val="00FB68E9"/>
    <w:rsid w:val="00FB7FAC"/>
    <w:rsid w:val="00FC168B"/>
    <w:rsid w:val="00FC42BE"/>
    <w:rsid w:val="00FC7C83"/>
    <w:rsid w:val="00FD4CFD"/>
    <w:rsid w:val="00FD50F2"/>
    <w:rsid w:val="00FF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627"/>
  </w:style>
  <w:style w:type="paragraph" w:styleId="2">
    <w:name w:val="heading 2"/>
    <w:basedOn w:val="a"/>
    <w:next w:val="a"/>
    <w:link w:val="20"/>
    <w:uiPriority w:val="9"/>
    <w:unhideWhenUsed/>
    <w:qFormat/>
    <w:rsid w:val="0069649C"/>
    <w:pPr>
      <w:keepNext/>
      <w:widowControl w:val="0"/>
      <w:autoSpaceDE w:val="0"/>
      <w:autoSpaceDN w:val="0"/>
      <w:adjustRightInd w:val="0"/>
      <w:spacing w:before="240" w:after="240" w:line="240" w:lineRule="auto"/>
      <w:ind w:firstLine="720"/>
      <w:jc w:val="center"/>
      <w:outlineLvl w:val="1"/>
    </w:pPr>
    <w:rPr>
      <w:rFonts w:ascii="Times New Roman" w:eastAsiaTheme="majorEastAsia" w:hAnsi="Times New Roman" w:cstheme="majorBidi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9649C"/>
    <w:rPr>
      <w:rFonts w:ascii="Times New Roman" w:eastAsiaTheme="majorEastAsia" w:hAnsi="Times New Roman" w:cstheme="majorBidi"/>
      <w:b/>
      <w:bCs/>
      <w:iCs/>
      <w:sz w:val="28"/>
      <w:szCs w:val="28"/>
      <w:lang w:eastAsia="ru-RU"/>
    </w:rPr>
  </w:style>
  <w:style w:type="paragraph" w:customStyle="1" w:styleId="1">
    <w:name w:val="Стиль1"/>
    <w:basedOn w:val="a"/>
    <w:qFormat/>
    <w:rsid w:val="0069649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Theme="minorEastAsia" w:hAnsi="Times New Roman" w:cs="Times New Roman"/>
      <w:sz w:val="28"/>
      <w:lang w:eastAsia="ru-RU"/>
    </w:rPr>
  </w:style>
  <w:style w:type="character" w:styleId="a3">
    <w:name w:val="Hyperlink"/>
    <w:basedOn w:val="a0"/>
    <w:uiPriority w:val="99"/>
    <w:unhideWhenUsed/>
    <w:rsid w:val="0069649C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rsid w:val="007E79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E79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a12">
    <w:name w:val="Pa12"/>
    <w:basedOn w:val="a"/>
    <w:next w:val="a"/>
    <w:uiPriority w:val="99"/>
    <w:rsid w:val="007E793D"/>
    <w:pPr>
      <w:autoSpaceDE w:val="0"/>
      <w:autoSpaceDN w:val="0"/>
      <w:adjustRightInd w:val="0"/>
      <w:spacing w:after="0" w:line="241" w:lineRule="atLeast"/>
    </w:pPr>
    <w:rPr>
      <w:rFonts w:ascii="PetersburgC" w:eastAsia="Times New Roman" w:hAnsi="PetersburgC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0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579E"/>
    <w:pPr>
      <w:ind w:left="720"/>
      <w:contextualSpacing/>
    </w:pPr>
  </w:style>
  <w:style w:type="character" w:customStyle="1" w:styleId="a7">
    <w:name w:val="Основной текст_"/>
    <w:basedOn w:val="a0"/>
    <w:link w:val="10"/>
    <w:rsid w:val="0022435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7"/>
    <w:rsid w:val="0022435C"/>
    <w:pPr>
      <w:shd w:val="clear" w:color="auto" w:fill="FFFFFF"/>
      <w:spacing w:after="0" w:line="244" w:lineRule="exact"/>
      <w:ind w:firstLine="360"/>
      <w:jc w:val="both"/>
    </w:pPr>
    <w:rPr>
      <w:rFonts w:ascii="Times New Roman" w:hAnsi="Times New Roman" w:cs="Times New Roman"/>
      <w:sz w:val="23"/>
      <w:szCs w:val="23"/>
    </w:rPr>
  </w:style>
  <w:style w:type="paragraph" w:styleId="a8">
    <w:name w:val="header"/>
    <w:basedOn w:val="a"/>
    <w:link w:val="a9"/>
    <w:uiPriority w:val="99"/>
    <w:unhideWhenUsed/>
    <w:rsid w:val="0063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424"/>
  </w:style>
  <w:style w:type="paragraph" w:styleId="aa">
    <w:name w:val="footer"/>
    <w:basedOn w:val="a"/>
    <w:link w:val="ab"/>
    <w:uiPriority w:val="99"/>
    <w:unhideWhenUsed/>
    <w:rsid w:val="0063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4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55" TargetMode="External"/><Relationship Id="rId12" Type="http://schemas.openxmlformats.org/officeDocument/2006/relationships/hyperlink" Target="http://www.znanium.ru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/cat/4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book.ru/author/%D0%97%D1%83%D0%B1%20%D0%90.%D0%A2.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3565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Спутник</cp:lastModifiedBy>
  <cp:revision>8</cp:revision>
  <cp:lastPrinted>2014-11-24T13:00:00Z</cp:lastPrinted>
  <dcterms:created xsi:type="dcterms:W3CDTF">2014-11-17T15:34:00Z</dcterms:created>
  <dcterms:modified xsi:type="dcterms:W3CDTF">2014-11-24T13:00:00Z</dcterms:modified>
</cp:coreProperties>
</file>