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250B" w:rsidRPr="0072250B" w:rsidRDefault="0072250B" w:rsidP="005E11B9">
      <w:pPr>
        <w:widowControl w:val="0"/>
        <w:suppressAutoHyphens/>
        <w:spacing w:before="28" w:after="28" w:line="288" w:lineRule="auto"/>
        <w:ind w:left="709"/>
        <w:jc w:val="center"/>
        <w:rPr>
          <w:rFonts w:ascii="Times New Roman" w:eastAsia="Arial Unicode MS" w:hAnsi="Times New Roman"/>
          <w:kern w:val="1"/>
          <w:sz w:val="28"/>
          <w:szCs w:val="24"/>
        </w:rPr>
      </w:pPr>
      <w:r w:rsidRPr="0072250B">
        <w:rPr>
          <w:rFonts w:ascii="Times New Roman" w:eastAsia="Arial Unicode MS" w:hAnsi="Times New Roman"/>
          <w:kern w:val="1"/>
          <w:sz w:val="28"/>
          <w:szCs w:val="24"/>
        </w:rPr>
        <w:t>Содержание</w:t>
      </w: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Задание 1…………………………………………………………………....3</w:t>
      </w: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Задание 2…………………………………………………………………....7</w:t>
      </w: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Задание 3……………………………………………………………</w:t>
      </w:r>
      <w:r w:rsidR="00A92E17">
        <w:rPr>
          <w:rFonts w:ascii="Times New Roman" w:eastAsia="Arial Unicode MS" w:hAnsi="Times New Roman"/>
          <w:kern w:val="1"/>
          <w:sz w:val="28"/>
          <w:szCs w:val="24"/>
        </w:rPr>
        <w:t>….</w:t>
      </w:r>
      <w:r>
        <w:rPr>
          <w:rFonts w:ascii="Times New Roman" w:eastAsia="Arial Unicode MS" w:hAnsi="Times New Roman"/>
          <w:kern w:val="1"/>
          <w:sz w:val="28"/>
          <w:szCs w:val="24"/>
        </w:rPr>
        <w:t>….</w:t>
      </w:r>
      <w:r w:rsidR="00797F68">
        <w:rPr>
          <w:rFonts w:ascii="Times New Roman" w:eastAsia="Arial Unicode MS" w:hAnsi="Times New Roman"/>
          <w:kern w:val="1"/>
          <w:sz w:val="28"/>
          <w:szCs w:val="24"/>
        </w:rPr>
        <w:t>2</w:t>
      </w:r>
      <w:r w:rsidR="0046069F">
        <w:rPr>
          <w:rFonts w:ascii="Times New Roman" w:eastAsia="Arial Unicode MS" w:hAnsi="Times New Roman"/>
          <w:kern w:val="1"/>
          <w:sz w:val="28"/>
          <w:szCs w:val="24"/>
        </w:rPr>
        <w:t>3</w:t>
      </w: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Список литературы…………………………………………………</w:t>
      </w:r>
      <w:r w:rsidR="00A92E17">
        <w:rPr>
          <w:rFonts w:ascii="Times New Roman" w:eastAsia="Arial Unicode MS" w:hAnsi="Times New Roman"/>
          <w:kern w:val="1"/>
          <w:sz w:val="28"/>
          <w:szCs w:val="24"/>
        </w:rPr>
        <w:t>……..2</w:t>
      </w:r>
      <w:r w:rsidR="0046069F">
        <w:rPr>
          <w:rFonts w:ascii="Times New Roman" w:eastAsia="Arial Unicode MS" w:hAnsi="Times New Roman"/>
          <w:kern w:val="1"/>
          <w:sz w:val="28"/>
          <w:szCs w:val="24"/>
        </w:rPr>
        <w:t>8</w:t>
      </w: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72250B" w:rsidRPr="0072250B" w:rsidRDefault="0072250B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</w:p>
    <w:p w:rsidR="005E11B9" w:rsidRPr="005E11B9" w:rsidRDefault="005E11B9" w:rsidP="005E11B9">
      <w:pPr>
        <w:widowControl w:val="0"/>
        <w:suppressAutoHyphens/>
        <w:spacing w:before="28" w:after="28" w:line="288" w:lineRule="auto"/>
        <w:ind w:left="709"/>
        <w:jc w:val="center"/>
        <w:rPr>
          <w:rFonts w:ascii="Times New Roman" w:eastAsia="Arial Unicode MS" w:hAnsi="Times New Roman"/>
          <w:b/>
          <w:kern w:val="1"/>
          <w:sz w:val="28"/>
          <w:szCs w:val="24"/>
        </w:rPr>
      </w:pPr>
      <w:r w:rsidRPr="005E11B9">
        <w:rPr>
          <w:rFonts w:ascii="Times New Roman" w:eastAsia="Arial Unicode MS" w:hAnsi="Times New Roman"/>
          <w:b/>
          <w:kern w:val="1"/>
          <w:sz w:val="28"/>
          <w:szCs w:val="24"/>
        </w:rPr>
        <w:lastRenderedPageBreak/>
        <w:t>Задание 1.</w:t>
      </w:r>
    </w:p>
    <w:p w:rsidR="005E11B9" w:rsidRPr="005E11B9" w:rsidRDefault="005E11B9" w:rsidP="005E11B9">
      <w:pPr>
        <w:widowControl w:val="0"/>
        <w:suppressAutoHyphens/>
        <w:spacing w:before="28" w:after="28" w:line="288" w:lineRule="auto"/>
        <w:ind w:left="709"/>
        <w:jc w:val="center"/>
        <w:rPr>
          <w:rFonts w:ascii="Times New Roman" w:eastAsia="Arial Unicode MS" w:hAnsi="Times New Roman"/>
          <w:b/>
          <w:kern w:val="1"/>
          <w:sz w:val="28"/>
          <w:szCs w:val="24"/>
        </w:rPr>
      </w:pPr>
      <w:r w:rsidRPr="005E11B9">
        <w:rPr>
          <w:rFonts w:ascii="Times New Roman" w:eastAsia="Arial Unicode MS" w:hAnsi="Times New Roman"/>
          <w:b/>
          <w:kern w:val="1"/>
          <w:sz w:val="28"/>
          <w:szCs w:val="24"/>
        </w:rPr>
        <w:t>Требуется:</w:t>
      </w:r>
    </w:p>
    <w:p w:rsidR="005E11B9" w:rsidRPr="005E11B9" w:rsidRDefault="005E11B9" w:rsidP="0072250B">
      <w:pPr>
        <w:widowControl w:val="0"/>
        <w:numPr>
          <w:ilvl w:val="0"/>
          <w:numId w:val="3"/>
        </w:numPr>
        <w:suppressAutoHyphens/>
        <w:spacing w:before="28" w:after="28" w:line="360" w:lineRule="auto"/>
        <w:jc w:val="both"/>
        <w:rPr>
          <w:rFonts w:ascii="Times New Roman" w:eastAsia="Arial Unicode MS" w:hAnsi="Times New Roman"/>
          <w:b/>
          <w:kern w:val="1"/>
          <w:sz w:val="28"/>
          <w:szCs w:val="24"/>
        </w:rPr>
      </w:pPr>
      <w:r w:rsidRPr="005E11B9">
        <w:rPr>
          <w:rFonts w:ascii="Times New Roman" w:eastAsia="Arial Unicode MS" w:hAnsi="Times New Roman"/>
          <w:kern w:val="1"/>
          <w:sz w:val="28"/>
          <w:szCs w:val="24"/>
        </w:rPr>
        <w:t xml:space="preserve">Вычислить коэффициенты и характеристики линейной модели </w:t>
      </w:r>
      <w:r w:rsidRPr="005E11B9">
        <w:rPr>
          <w:rFonts w:ascii="Times New Roman" w:eastAsia="Arial Unicode MS" w:hAnsi="Times New Roman"/>
          <w:b/>
          <w:kern w:val="1"/>
          <w:sz w:val="28"/>
          <w:szCs w:val="24"/>
        </w:rPr>
        <w:t>У</w:t>
      </w:r>
      <w:proofErr w:type="spellStart"/>
      <w:proofErr w:type="gramStart"/>
      <w:r w:rsidRPr="005E11B9">
        <w:rPr>
          <w:rFonts w:ascii="Times New Roman" w:eastAsia="Arial Unicode MS" w:hAnsi="Times New Roman"/>
          <w:b/>
          <w:kern w:val="1"/>
          <w:sz w:val="28"/>
          <w:szCs w:val="24"/>
          <w:vertAlign w:val="subscript"/>
          <w:lang w:val="en-US"/>
        </w:rPr>
        <w:t>i</w:t>
      </w:r>
      <w:proofErr w:type="spellEnd"/>
      <w:proofErr w:type="gramEnd"/>
      <w:r w:rsidRPr="005E11B9">
        <w:rPr>
          <w:rFonts w:ascii="Times New Roman" w:eastAsia="Arial Unicode MS" w:hAnsi="Times New Roman"/>
          <w:b/>
          <w:kern w:val="1"/>
          <w:sz w:val="28"/>
          <w:szCs w:val="24"/>
        </w:rPr>
        <w:t>=</w:t>
      </w:r>
      <w:r w:rsidRPr="005E11B9">
        <w:rPr>
          <w:rFonts w:ascii="Times New Roman" w:eastAsia="Arial Unicode MS" w:hAnsi="Times New Roman"/>
          <w:b/>
          <w:kern w:val="1"/>
          <w:sz w:val="28"/>
          <w:szCs w:val="24"/>
          <w:lang w:val="en-US"/>
        </w:rPr>
        <w:t>a</w:t>
      </w:r>
      <w:r w:rsidRPr="005E11B9">
        <w:rPr>
          <w:rFonts w:ascii="Times New Roman" w:eastAsia="Arial Unicode MS" w:hAnsi="Times New Roman"/>
          <w:b/>
          <w:kern w:val="1"/>
          <w:sz w:val="28"/>
          <w:szCs w:val="24"/>
        </w:rPr>
        <w:t>+</w:t>
      </w:r>
      <w:proofErr w:type="spellStart"/>
      <w:r w:rsidRPr="005E11B9">
        <w:rPr>
          <w:rFonts w:ascii="Times New Roman" w:eastAsia="Arial Unicode MS" w:hAnsi="Times New Roman"/>
          <w:b/>
          <w:kern w:val="1"/>
          <w:sz w:val="28"/>
          <w:szCs w:val="24"/>
          <w:lang w:val="en-US"/>
        </w:rPr>
        <w:t>bx</w:t>
      </w:r>
      <w:r w:rsidRPr="005E11B9">
        <w:rPr>
          <w:rFonts w:ascii="Times New Roman" w:eastAsia="Arial Unicode MS" w:hAnsi="Times New Roman"/>
          <w:b/>
          <w:kern w:val="1"/>
          <w:sz w:val="28"/>
          <w:szCs w:val="24"/>
          <w:vertAlign w:val="subscript"/>
          <w:lang w:val="en-US"/>
        </w:rPr>
        <w:t>i</w:t>
      </w:r>
      <w:proofErr w:type="spellEnd"/>
      <w:r w:rsidRPr="005E11B9">
        <w:rPr>
          <w:rFonts w:ascii="Times New Roman" w:eastAsia="Arial Unicode MS" w:hAnsi="Times New Roman"/>
          <w:b/>
          <w:kern w:val="1"/>
          <w:sz w:val="28"/>
          <w:szCs w:val="24"/>
        </w:rPr>
        <w:t>+</w:t>
      </w:r>
      <w:proofErr w:type="spellStart"/>
      <w:r w:rsidRPr="005E11B9">
        <w:rPr>
          <w:rFonts w:ascii="Times New Roman" w:eastAsia="Arial Unicode MS" w:hAnsi="Times New Roman"/>
          <w:b/>
          <w:kern w:val="1"/>
          <w:sz w:val="28"/>
          <w:szCs w:val="24"/>
          <w:lang w:val="en-US"/>
        </w:rPr>
        <w:t>e</w:t>
      </w:r>
      <w:r w:rsidRPr="005E11B9">
        <w:rPr>
          <w:rFonts w:ascii="Times New Roman" w:eastAsia="Arial Unicode MS" w:hAnsi="Times New Roman"/>
          <w:b/>
          <w:kern w:val="1"/>
          <w:sz w:val="28"/>
          <w:szCs w:val="24"/>
          <w:vertAlign w:val="subscript"/>
          <w:lang w:val="en-US"/>
        </w:rPr>
        <w:t>i</w:t>
      </w:r>
      <w:proofErr w:type="spellEnd"/>
      <w:r w:rsidRPr="005E11B9">
        <w:rPr>
          <w:rFonts w:ascii="Times New Roman" w:eastAsia="Arial Unicode MS" w:hAnsi="Times New Roman"/>
          <w:b/>
          <w:kern w:val="1"/>
          <w:sz w:val="28"/>
          <w:szCs w:val="24"/>
          <w:vertAlign w:val="subscript"/>
        </w:rPr>
        <w:t>.</w:t>
      </w:r>
    </w:p>
    <w:p w:rsidR="005E11B9" w:rsidRPr="005E11B9" w:rsidRDefault="005E11B9" w:rsidP="0072250B">
      <w:pPr>
        <w:widowControl w:val="0"/>
        <w:numPr>
          <w:ilvl w:val="0"/>
          <w:numId w:val="3"/>
        </w:numPr>
        <w:suppressAutoHyphens/>
        <w:spacing w:before="28" w:after="28" w:line="360" w:lineRule="auto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 w:rsidRPr="005E11B9">
        <w:rPr>
          <w:rFonts w:ascii="Times New Roman" w:eastAsia="Arial Unicode MS" w:hAnsi="Times New Roman"/>
          <w:kern w:val="1"/>
          <w:sz w:val="28"/>
          <w:szCs w:val="24"/>
        </w:rPr>
        <w:t xml:space="preserve">Вычислить точечный и интервальный прогноз У. </w:t>
      </w:r>
      <w:proofErr w:type="spellStart"/>
      <w:r w:rsidRPr="005E11B9">
        <w:rPr>
          <w:rFonts w:ascii="Times New Roman" w:eastAsia="Arial Unicode MS" w:hAnsi="Times New Roman"/>
          <w:kern w:val="1"/>
          <w:sz w:val="28"/>
          <w:szCs w:val="24"/>
        </w:rPr>
        <w:t>Х</w:t>
      </w:r>
      <w:r w:rsidRPr="005E11B9">
        <w:rPr>
          <w:rFonts w:ascii="Times New Roman" w:eastAsia="Arial Unicode MS" w:hAnsi="Times New Roman"/>
          <w:kern w:val="1"/>
          <w:sz w:val="28"/>
          <w:szCs w:val="24"/>
          <w:vertAlign w:val="subscript"/>
        </w:rPr>
        <w:t>прог</w:t>
      </w:r>
      <w:r w:rsidRPr="005E11B9">
        <w:rPr>
          <w:rFonts w:ascii="Times New Roman" w:eastAsia="Arial Unicode MS" w:hAnsi="Times New Roman"/>
          <w:kern w:val="1"/>
          <w:sz w:val="28"/>
          <w:szCs w:val="24"/>
        </w:rPr>
        <w:t>=Х</w:t>
      </w:r>
      <w:r w:rsidRPr="005E11B9">
        <w:rPr>
          <w:rFonts w:ascii="Times New Roman" w:eastAsia="Arial Unicode MS" w:hAnsi="Times New Roman"/>
          <w:kern w:val="1"/>
          <w:sz w:val="28"/>
          <w:szCs w:val="24"/>
          <w:vertAlign w:val="subscript"/>
        </w:rPr>
        <w:t>сред</w:t>
      </w:r>
      <w:proofErr w:type="spellEnd"/>
    </w:p>
    <w:p w:rsidR="005E11B9" w:rsidRPr="005E11B9" w:rsidRDefault="005E11B9" w:rsidP="0072250B">
      <w:pPr>
        <w:widowControl w:val="0"/>
        <w:numPr>
          <w:ilvl w:val="0"/>
          <w:numId w:val="3"/>
        </w:numPr>
        <w:suppressAutoHyphens/>
        <w:spacing w:before="28" w:after="28" w:line="360" w:lineRule="auto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 w:rsidRPr="005E11B9">
        <w:rPr>
          <w:rFonts w:ascii="Times New Roman" w:eastAsia="Arial Unicode MS" w:hAnsi="Times New Roman"/>
          <w:kern w:val="1"/>
          <w:sz w:val="28"/>
          <w:szCs w:val="24"/>
        </w:rPr>
        <w:t>Произвести эконометрический анализ линейной модели.</w:t>
      </w:r>
    </w:p>
    <w:p w:rsidR="005E11B9" w:rsidRPr="005E11B9" w:rsidRDefault="005E11B9" w:rsidP="0072250B">
      <w:pPr>
        <w:widowControl w:val="0"/>
        <w:numPr>
          <w:ilvl w:val="0"/>
          <w:numId w:val="3"/>
        </w:numPr>
        <w:suppressAutoHyphens/>
        <w:spacing w:before="28" w:after="28" w:line="360" w:lineRule="auto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 w:rsidRPr="005E11B9">
        <w:rPr>
          <w:rFonts w:ascii="Times New Roman" w:eastAsia="Arial Unicode MS" w:hAnsi="Times New Roman"/>
          <w:kern w:val="1"/>
          <w:sz w:val="28"/>
          <w:szCs w:val="24"/>
        </w:rPr>
        <w:t>Полученные расчеты проверить на компьютере</w:t>
      </w:r>
    </w:p>
    <w:p w:rsidR="005E11B9" w:rsidRDefault="005E11B9" w:rsidP="0072250B">
      <w:pPr>
        <w:widowControl w:val="0"/>
        <w:suppressAutoHyphens/>
        <w:spacing w:before="28" w:after="28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 w:rsidRPr="005E11B9">
        <w:rPr>
          <w:rFonts w:ascii="Times New Roman" w:eastAsia="Arial Unicode MS" w:hAnsi="Times New Roman"/>
          <w:kern w:val="1"/>
          <w:sz w:val="28"/>
          <w:szCs w:val="24"/>
        </w:rPr>
        <w:t>Для заданий 1,3 в качестве исходных данных использова</w:t>
      </w:r>
      <w:r>
        <w:rPr>
          <w:rFonts w:ascii="Times New Roman" w:eastAsia="Arial Unicode MS" w:hAnsi="Times New Roman"/>
          <w:kern w:val="1"/>
          <w:sz w:val="28"/>
          <w:szCs w:val="24"/>
        </w:rPr>
        <w:t>ны</w:t>
      </w:r>
      <w:r w:rsidRPr="005E11B9">
        <w:rPr>
          <w:rFonts w:ascii="Times New Roman" w:eastAsia="Arial Unicode MS" w:hAnsi="Times New Roman"/>
          <w:kern w:val="1"/>
          <w:sz w:val="28"/>
          <w:szCs w:val="24"/>
        </w:rPr>
        <w:t xml:space="preserve"> данные статистических сборников</w:t>
      </w:r>
      <w:r>
        <w:rPr>
          <w:rFonts w:ascii="Times New Roman" w:eastAsia="Arial Unicode MS" w:hAnsi="Times New Roman"/>
          <w:kern w:val="1"/>
          <w:sz w:val="28"/>
          <w:szCs w:val="24"/>
        </w:rPr>
        <w:t>.</w:t>
      </w:r>
    </w:p>
    <w:p w:rsidR="0072250B" w:rsidRDefault="0072250B" w:rsidP="0072250B">
      <w:pPr>
        <w:widowControl w:val="0"/>
        <w:suppressAutoHyphens/>
        <w:spacing w:before="28" w:after="28" w:line="360" w:lineRule="auto"/>
        <w:ind w:firstLine="709"/>
        <w:jc w:val="right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Таблица 1</w:t>
      </w:r>
    </w:p>
    <w:p w:rsidR="0072250B" w:rsidRDefault="0072250B" w:rsidP="0072250B">
      <w:pPr>
        <w:widowControl w:val="0"/>
        <w:suppressAutoHyphens/>
        <w:spacing w:before="28" w:after="28" w:line="360" w:lineRule="auto"/>
        <w:ind w:firstLine="709"/>
        <w:jc w:val="center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Исходные данные</w:t>
      </w:r>
    </w:p>
    <w:tbl>
      <w:tblPr>
        <w:tblW w:w="6880" w:type="dxa"/>
        <w:jc w:val="center"/>
        <w:tblInd w:w="91" w:type="dxa"/>
        <w:tblLook w:val="04A0"/>
      </w:tblPr>
      <w:tblGrid>
        <w:gridCol w:w="960"/>
        <w:gridCol w:w="2481"/>
        <w:gridCol w:w="3439"/>
      </w:tblGrid>
      <w:tr w:rsidR="00C45DE7" w:rsidRPr="00431DB1" w:rsidTr="00893837">
        <w:trPr>
          <w:trHeight w:val="12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№</w:t>
            </w:r>
          </w:p>
        </w:tc>
        <w:tc>
          <w:tcPr>
            <w:tcW w:w="2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Выплаты по договорам страхования,</w:t>
            </w:r>
            <w:r w:rsidRPr="00C45DE7">
              <w:rPr>
                <w:rFonts w:ascii="Times New Roman" w:hAnsi="Times New Roman"/>
                <w:color w:val="000000"/>
              </w:rPr>
              <w:br/>
              <w:t xml:space="preserve"> осуществленные страховыми организациями (</w:t>
            </w:r>
            <w:proofErr w:type="spellStart"/>
            <w:r w:rsidRPr="00C45DE7">
              <w:rPr>
                <w:rFonts w:ascii="Times New Roman" w:hAnsi="Times New Roman"/>
                <w:color w:val="000000"/>
              </w:rPr>
              <w:t>x</w:t>
            </w:r>
            <w:proofErr w:type="spellEnd"/>
            <w:r w:rsidRPr="00C45DE7">
              <w:rPr>
                <w:rFonts w:ascii="Times New Roman" w:hAnsi="Times New Roman"/>
                <w:color w:val="000000"/>
              </w:rPr>
              <w:t>)</w:t>
            </w:r>
          </w:p>
        </w:tc>
        <w:tc>
          <w:tcPr>
            <w:tcW w:w="3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45DE7" w:rsidRPr="00C45DE7" w:rsidRDefault="007A271B" w:rsidP="007A271B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Страховые взносы</w:t>
            </w:r>
            <w:proofErr w:type="gramStart"/>
            <w:r>
              <w:rPr>
                <w:rFonts w:ascii="Times New Roman" w:hAnsi="Times New Roman"/>
                <w:color w:val="000000"/>
              </w:rPr>
              <w:t xml:space="preserve"> </w:t>
            </w:r>
            <w:r w:rsidR="00C45DE7" w:rsidRPr="00C45DE7">
              <w:rPr>
                <w:rFonts w:ascii="Times New Roman" w:hAnsi="Times New Roman"/>
                <w:color w:val="000000"/>
              </w:rPr>
              <w:t>,</w:t>
            </w:r>
            <w:proofErr w:type="gramEnd"/>
            <w:r w:rsidR="00C45DE7" w:rsidRPr="00C45DE7">
              <w:rPr>
                <w:rFonts w:ascii="Times New Roman" w:hAnsi="Times New Roman"/>
                <w:color w:val="000000"/>
              </w:rPr>
              <w:t xml:space="preserve"> </w:t>
            </w:r>
            <w:r w:rsidR="00C45DE7" w:rsidRPr="00C45DE7">
              <w:rPr>
                <w:rFonts w:ascii="Times New Roman" w:hAnsi="Times New Roman"/>
                <w:color w:val="000000"/>
              </w:rPr>
              <w:br/>
              <w:t>собранные страховыми организациями (</w:t>
            </w:r>
            <w:proofErr w:type="spellStart"/>
            <w:r w:rsidR="00C45DE7" w:rsidRPr="00C45DE7">
              <w:rPr>
                <w:rFonts w:ascii="Times New Roman" w:hAnsi="Times New Roman"/>
                <w:color w:val="000000"/>
              </w:rPr>
              <w:t>y</w:t>
            </w:r>
            <w:proofErr w:type="spellEnd"/>
            <w:r w:rsidR="00C45DE7" w:rsidRPr="00C45DE7">
              <w:rPr>
                <w:rFonts w:ascii="Times New Roman" w:hAnsi="Times New Roman"/>
                <w:color w:val="000000"/>
              </w:rPr>
              <w:t>)</w:t>
            </w:r>
          </w:p>
        </w:tc>
      </w:tr>
      <w:tr w:rsidR="00C45DE7" w:rsidRPr="00431DB1" w:rsidTr="0089383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473,85</w:t>
            </w:r>
          </w:p>
        </w:tc>
        <w:tc>
          <w:tcPr>
            <w:tcW w:w="3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32319,00</w:t>
            </w:r>
          </w:p>
        </w:tc>
      </w:tr>
      <w:tr w:rsidR="00C45DE7" w:rsidRPr="00431DB1" w:rsidTr="0089383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498,15</w:t>
            </w:r>
          </w:p>
        </w:tc>
        <w:tc>
          <w:tcPr>
            <w:tcW w:w="3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35964,00</w:t>
            </w:r>
          </w:p>
        </w:tc>
      </w:tr>
      <w:tr w:rsidR="00C45DE7" w:rsidRPr="00431DB1" w:rsidTr="0089383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528,53</w:t>
            </w:r>
          </w:p>
        </w:tc>
        <w:tc>
          <w:tcPr>
            <w:tcW w:w="3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32562,00</w:t>
            </w:r>
          </w:p>
        </w:tc>
      </w:tr>
      <w:tr w:rsidR="00C45DE7" w:rsidRPr="00431DB1" w:rsidTr="0089383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479,93</w:t>
            </w:r>
          </w:p>
        </w:tc>
        <w:tc>
          <w:tcPr>
            <w:tcW w:w="3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37422,00</w:t>
            </w:r>
          </w:p>
        </w:tc>
      </w:tr>
      <w:tr w:rsidR="00C45DE7" w:rsidRPr="00431DB1" w:rsidTr="0089383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5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540,68</w:t>
            </w:r>
          </w:p>
        </w:tc>
        <w:tc>
          <w:tcPr>
            <w:tcW w:w="3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39366,00</w:t>
            </w:r>
          </w:p>
        </w:tc>
      </w:tr>
      <w:tr w:rsidR="00C45DE7" w:rsidRPr="00431DB1" w:rsidTr="0089383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643,95</w:t>
            </w:r>
          </w:p>
        </w:tc>
        <w:tc>
          <w:tcPr>
            <w:tcW w:w="3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47385,00</w:t>
            </w:r>
          </w:p>
        </w:tc>
      </w:tr>
      <w:tr w:rsidR="00C45DE7" w:rsidRPr="00431DB1" w:rsidTr="0089383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7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407,03</w:t>
            </w:r>
          </w:p>
        </w:tc>
        <w:tc>
          <w:tcPr>
            <w:tcW w:w="3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33777,00</w:t>
            </w:r>
          </w:p>
        </w:tc>
      </w:tr>
      <w:tr w:rsidR="00C45DE7" w:rsidRPr="00431DB1" w:rsidTr="0089383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8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534,60</w:t>
            </w:r>
          </w:p>
        </w:tc>
        <w:tc>
          <w:tcPr>
            <w:tcW w:w="3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38394,00</w:t>
            </w:r>
          </w:p>
        </w:tc>
      </w:tr>
      <w:tr w:rsidR="00C45DE7" w:rsidRPr="00431DB1" w:rsidTr="0089383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9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443,48</w:t>
            </w:r>
          </w:p>
        </w:tc>
        <w:tc>
          <w:tcPr>
            <w:tcW w:w="3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36936,00</w:t>
            </w:r>
          </w:p>
        </w:tc>
      </w:tr>
      <w:tr w:rsidR="00C45DE7" w:rsidRPr="00431DB1" w:rsidTr="0089383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10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528,53</w:t>
            </w:r>
          </w:p>
        </w:tc>
        <w:tc>
          <w:tcPr>
            <w:tcW w:w="3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39366,00</w:t>
            </w:r>
          </w:p>
        </w:tc>
      </w:tr>
      <w:tr w:rsidR="00C45DE7" w:rsidRPr="00431DB1" w:rsidTr="00C45DE7">
        <w:trPr>
          <w:trHeight w:val="30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11</w:t>
            </w:r>
          </w:p>
        </w:tc>
        <w:tc>
          <w:tcPr>
            <w:tcW w:w="24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461,70</w:t>
            </w:r>
          </w:p>
        </w:tc>
        <w:tc>
          <w:tcPr>
            <w:tcW w:w="34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38637,00</w:t>
            </w:r>
          </w:p>
        </w:tc>
      </w:tr>
      <w:tr w:rsidR="00C45DE7" w:rsidRPr="00431DB1" w:rsidTr="00C45DE7">
        <w:trPr>
          <w:trHeight w:val="30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431DB1" w:rsidRDefault="00C45DE7" w:rsidP="00431DB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12</w:t>
            </w:r>
          </w:p>
        </w:tc>
        <w:tc>
          <w:tcPr>
            <w:tcW w:w="24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698,63</w:t>
            </w:r>
          </w:p>
        </w:tc>
        <w:tc>
          <w:tcPr>
            <w:tcW w:w="34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45DE7" w:rsidRPr="00C45DE7" w:rsidRDefault="00C45DE7" w:rsidP="00C45DE7">
            <w:pPr>
              <w:spacing w:after="0"/>
              <w:jc w:val="center"/>
              <w:rPr>
                <w:rFonts w:ascii="Times New Roman" w:hAnsi="Times New Roman"/>
                <w:color w:val="000000"/>
              </w:rPr>
            </w:pPr>
            <w:r w:rsidRPr="00C45DE7">
              <w:rPr>
                <w:rFonts w:ascii="Times New Roman" w:hAnsi="Times New Roman"/>
                <w:color w:val="000000"/>
              </w:rPr>
              <w:t>42039,00</w:t>
            </w:r>
          </w:p>
        </w:tc>
      </w:tr>
    </w:tbl>
    <w:p w:rsidR="001A4EA2" w:rsidRDefault="001A4EA2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Для промежуточных расчетов используются значения из т</w:t>
      </w:r>
      <w:r w:rsidRPr="001A4EA2">
        <w:rPr>
          <w:rFonts w:ascii="Times New Roman" w:eastAsia="Arial Unicode MS" w:hAnsi="Times New Roman"/>
          <w:kern w:val="1"/>
          <w:sz w:val="28"/>
          <w:szCs w:val="24"/>
        </w:rPr>
        <w:t>аблиц</w:t>
      </w:r>
      <w:r>
        <w:rPr>
          <w:rFonts w:ascii="Times New Roman" w:eastAsia="Arial Unicode MS" w:hAnsi="Times New Roman"/>
          <w:kern w:val="1"/>
          <w:sz w:val="28"/>
          <w:szCs w:val="24"/>
        </w:rPr>
        <w:t>ы</w:t>
      </w:r>
      <w:r w:rsidRPr="001A4EA2">
        <w:rPr>
          <w:rFonts w:ascii="Times New Roman" w:eastAsia="Arial Unicode MS" w:hAnsi="Times New Roman"/>
          <w:kern w:val="1"/>
          <w:sz w:val="28"/>
          <w:szCs w:val="24"/>
        </w:rPr>
        <w:t xml:space="preserve"> с промежуточными расчетами</w:t>
      </w:r>
      <w:r>
        <w:rPr>
          <w:rFonts w:ascii="Times New Roman" w:eastAsia="Arial Unicode MS" w:hAnsi="Times New Roman"/>
          <w:kern w:val="1"/>
          <w:sz w:val="28"/>
          <w:szCs w:val="24"/>
        </w:rPr>
        <w:t>.</w:t>
      </w:r>
    </w:p>
    <w:p w:rsidR="00AF4F93" w:rsidRDefault="00AF4F93" w:rsidP="0072250B">
      <w:pPr>
        <w:widowControl w:val="0"/>
        <w:suppressAutoHyphens/>
        <w:spacing w:after="0" w:line="360" w:lineRule="auto"/>
        <w:ind w:firstLine="709"/>
        <w:jc w:val="right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Таблица</w:t>
      </w:r>
      <w:r w:rsidR="0072250B">
        <w:rPr>
          <w:rFonts w:ascii="Times New Roman" w:eastAsia="Arial Unicode MS" w:hAnsi="Times New Roman"/>
          <w:kern w:val="1"/>
          <w:sz w:val="28"/>
          <w:szCs w:val="24"/>
        </w:rPr>
        <w:t xml:space="preserve"> 2</w:t>
      </w:r>
    </w:p>
    <w:p w:rsidR="00AF4F93" w:rsidRDefault="00AF4F93" w:rsidP="0072250B">
      <w:pPr>
        <w:widowControl w:val="0"/>
        <w:suppressAutoHyphens/>
        <w:spacing w:after="0" w:line="360" w:lineRule="auto"/>
        <w:ind w:firstLine="709"/>
        <w:jc w:val="center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Промежуточные расчеты</w:t>
      </w:r>
    </w:p>
    <w:tbl>
      <w:tblPr>
        <w:tblW w:w="973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84"/>
        <w:gridCol w:w="850"/>
        <w:gridCol w:w="993"/>
        <w:gridCol w:w="992"/>
        <w:gridCol w:w="992"/>
        <w:gridCol w:w="992"/>
        <w:gridCol w:w="1226"/>
        <w:gridCol w:w="993"/>
        <w:gridCol w:w="992"/>
        <w:gridCol w:w="1325"/>
      </w:tblGrid>
      <w:tr w:rsidR="00CE387B" w:rsidRPr="00CE387B" w:rsidTr="002338CE">
        <w:trPr>
          <w:jc w:val="center"/>
        </w:trPr>
        <w:tc>
          <w:tcPr>
            <w:tcW w:w="384" w:type="dxa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sz w:val="20"/>
                <w:szCs w:val="20"/>
              </w:rPr>
              <w:t>№</w:t>
            </w:r>
          </w:p>
        </w:tc>
        <w:tc>
          <w:tcPr>
            <w:tcW w:w="850" w:type="dxa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sz w:val="20"/>
                <w:szCs w:val="20"/>
              </w:rPr>
              <w:t>Х</w:t>
            </w:r>
          </w:p>
        </w:tc>
        <w:tc>
          <w:tcPr>
            <w:tcW w:w="993" w:type="dxa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sz w:val="20"/>
                <w:szCs w:val="20"/>
              </w:rPr>
              <w:t>У</w:t>
            </w:r>
          </w:p>
        </w:tc>
        <w:tc>
          <w:tcPr>
            <w:tcW w:w="992" w:type="dxa"/>
          </w:tcPr>
          <w:p w:rsidR="00CE387B" w:rsidRPr="00CE387B" w:rsidRDefault="006D7444" w:rsidP="00CE38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Times New Roman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sz w:val="20"/>
                        <w:szCs w:val="20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i</m:t>
                    </m:r>
                  </m:sub>
                </m:sSub>
                <m:r>
                  <w:rPr>
                    <w:rFonts w:eastAsia="Times New Roman" w:hAnsi="Times New Roman"/>
                    <w:sz w:val="20"/>
                    <w:szCs w:val="20"/>
                  </w:rPr>
                  <m:t>-</m:t>
                </m:r>
                <m:acc>
                  <m:accPr>
                    <m:chr m:val="̅"/>
                    <m:ctrlPr>
                      <w:rPr>
                        <w:rFonts w:ascii="Cambria Math" w:eastAsia="Times New Roman" w:hAnsi="Times New Roman"/>
                        <w:i/>
                        <w:sz w:val="20"/>
                        <w:szCs w:val="20"/>
                      </w:rPr>
                    </m:ctrlPr>
                  </m:accPr>
                  <m:e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y</m:t>
                    </m:r>
                  </m:e>
                </m:acc>
              </m:oMath>
            </m:oMathPara>
          </w:p>
        </w:tc>
        <w:tc>
          <w:tcPr>
            <w:tcW w:w="992" w:type="dxa"/>
          </w:tcPr>
          <w:p w:rsidR="00CE387B" w:rsidRPr="00CE387B" w:rsidRDefault="006D7444" w:rsidP="00CE38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Times New Roman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sz w:val="20"/>
                        <w:szCs w:val="20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i</m:t>
                    </m:r>
                  </m:sub>
                </m:sSub>
                <m:r>
                  <w:rPr>
                    <w:rFonts w:eastAsia="Times New Roman" w:hAnsi="Times New Roman"/>
                    <w:sz w:val="20"/>
                    <w:szCs w:val="20"/>
                  </w:rPr>
                  <m:t>-</m:t>
                </m:r>
                <m:acc>
                  <m:accPr>
                    <m:chr m:val="̅"/>
                    <m:ctrlPr>
                      <w:rPr>
                        <w:rFonts w:ascii="Cambria Math" w:eastAsia="Times New Roman" w:hAnsi="Times New Roman"/>
                        <w:i/>
                        <w:sz w:val="20"/>
                        <w:szCs w:val="20"/>
                      </w:rPr>
                    </m:ctrlPr>
                  </m:accPr>
                  <m:e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x</m:t>
                    </m:r>
                  </m:e>
                </m:acc>
              </m:oMath>
            </m:oMathPara>
          </w:p>
        </w:tc>
        <w:tc>
          <w:tcPr>
            <w:tcW w:w="992" w:type="dxa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  <w:lang w:val="en-US"/>
              </w:rPr>
            </w:pPr>
            <m:oMathPara>
              <m:oMath>
                <m:r>
                  <w:rPr>
                    <w:rFonts w:ascii="Cambria Math" w:eastAsia="Times New Roman" w:hAnsi="Times New Roman"/>
                    <w:sz w:val="20"/>
                    <w:szCs w:val="20"/>
                  </w:rPr>
                  <m:t>(</m:t>
                </m:r>
                <m:sSup>
                  <m:sSupPr>
                    <m:ctrlPr>
                      <w:rPr>
                        <w:rFonts w:ascii="Cambria Math" w:eastAsia="Times New Roman" w:hAnsi="Times New Roman"/>
                        <w:i/>
                        <w:sz w:val="20"/>
                        <w:szCs w:val="20"/>
                      </w:rPr>
                    </m:ctrlPr>
                  </m:sSupPr>
                  <m:e>
                    <m:sSub>
                      <m:sSubPr>
                        <m:ctrlPr>
                          <w:rPr>
                            <w:rFonts w:ascii="Cambria Math" w:eastAsia="Times New Roman" w:hAnsi="Times New Roman"/>
                            <w:i/>
                            <w:sz w:val="20"/>
                            <w:szCs w:val="20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20"/>
                            <w:szCs w:val="20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20"/>
                            <w:szCs w:val="20"/>
                          </w:rPr>
                          <m:t>i</m:t>
                        </m:r>
                      </m:sub>
                    </m:sSub>
                    <m:r>
                      <w:rPr>
                        <w:rFonts w:eastAsia="Times New Roman" w:hAnsi="Times New Roman"/>
                        <w:sz w:val="20"/>
                        <w:szCs w:val="20"/>
                      </w:rPr>
                      <m:t>-</m:t>
                    </m:r>
                    <m:acc>
                      <m:accPr>
                        <m:chr m:val="̅"/>
                        <m:ctrlPr>
                          <w:rPr>
                            <w:rFonts w:ascii="Cambria Math" w:eastAsia="Times New Roman" w:hAnsi="Times New Roman"/>
                            <w:i/>
                            <w:sz w:val="20"/>
                            <w:szCs w:val="20"/>
                          </w:rPr>
                        </m:ctrlPr>
                      </m:accPr>
                      <m:e>
                        <m:r>
                          <w:rPr>
                            <w:rFonts w:ascii="Cambria Math" w:eastAsia="Times New Roman" w:hAnsi="Cambria Math"/>
                            <w:sz w:val="20"/>
                            <w:szCs w:val="20"/>
                          </w:rPr>
                          <m:t>x</m:t>
                        </m:r>
                      </m:e>
                    </m:acc>
                    <m:r>
                      <w:rPr>
                        <w:rFonts w:ascii="Cambria Math" w:eastAsia="Times New Roman" w:hAnsi="Times New Roman"/>
                        <w:sz w:val="20"/>
                        <w:szCs w:val="20"/>
                      </w:rPr>
                      <m:t>)</m:t>
                    </m:r>
                  </m:e>
                  <m:sup>
                    <m:r>
                      <w:rPr>
                        <w:rFonts w:ascii="Cambria Math" w:eastAsia="Times New Roman" w:hAnsi="Times New Roman"/>
                        <w:sz w:val="20"/>
                        <w:szCs w:val="20"/>
                      </w:rPr>
                      <m:t>2</m:t>
                    </m:r>
                  </m:sup>
                </m:sSup>
              </m:oMath>
            </m:oMathPara>
          </w:p>
        </w:tc>
        <w:tc>
          <w:tcPr>
            <w:tcW w:w="1226" w:type="dxa"/>
          </w:tcPr>
          <w:p w:rsidR="002338CE" w:rsidRPr="002338CE" w:rsidRDefault="006D7444" w:rsidP="00CE387B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Times New Roman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="Times New Roman" w:hAnsi="Times New Roman"/>
                        <w:sz w:val="20"/>
                        <w:szCs w:val="20"/>
                        <w:lang w:val="en-US"/>
                      </w:rPr>
                      <m:t>(</m:t>
                    </m:r>
                    <m:r>
                      <w:rPr>
                        <w:rFonts w:ascii="Cambria Math" w:eastAsia="Times New Roman" w:hAnsi="Cambria Math"/>
                        <w:sz w:val="20"/>
                        <w:szCs w:val="20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i</m:t>
                    </m:r>
                  </m:sub>
                </m:sSub>
                <m:r>
                  <w:rPr>
                    <w:rFonts w:eastAsia="Times New Roman" w:hAnsi="Times New Roman"/>
                    <w:sz w:val="20"/>
                    <w:szCs w:val="20"/>
                  </w:rPr>
                  <m:t>-</m:t>
                </m:r>
                <m:acc>
                  <m:accPr>
                    <m:chr m:val="̅"/>
                    <m:ctrlPr>
                      <w:rPr>
                        <w:rFonts w:ascii="Cambria Math" w:eastAsia="Times New Roman" w:hAnsi="Times New Roman"/>
                        <w:i/>
                        <w:sz w:val="20"/>
                        <w:szCs w:val="20"/>
                      </w:rPr>
                    </m:ctrlPr>
                  </m:accPr>
                  <m:e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y</m:t>
                    </m:r>
                  </m:e>
                </m:acc>
                <m:r>
                  <w:rPr>
                    <w:rFonts w:ascii="Cambria Math" w:eastAsia="Times New Roman" w:hAnsi="Times New Roman"/>
                    <w:sz w:val="20"/>
                    <w:szCs w:val="20"/>
                  </w:rPr>
                  <m:t>)</m:t>
                </m:r>
                <m:r>
                  <w:rPr>
                    <w:rFonts w:ascii="Cambria Math" w:eastAsia="Times New Roman" w:hAnsi="Times New Roman"/>
                    <w:sz w:val="20"/>
                    <w:szCs w:val="20"/>
                  </w:rPr>
                  <m:t>*</m:t>
                </m:r>
              </m:oMath>
            </m:oMathPara>
          </w:p>
          <w:p w:rsidR="00CE387B" w:rsidRPr="00CE387B" w:rsidRDefault="006D7444" w:rsidP="00CE38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Times New Roman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="Times New Roman" w:hAnsi="Times New Roman"/>
                        <w:sz w:val="20"/>
                        <w:szCs w:val="20"/>
                        <w:lang w:val="en-US"/>
                      </w:rPr>
                      <m:t>(</m:t>
                    </m:r>
                    <m:r>
                      <w:rPr>
                        <w:rFonts w:ascii="Cambria Math" w:eastAsia="Times New Roman" w:hAnsi="Cambria Math"/>
                        <w:sz w:val="20"/>
                        <w:szCs w:val="20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i</m:t>
                    </m:r>
                  </m:sub>
                </m:sSub>
                <m:r>
                  <w:rPr>
                    <w:rFonts w:eastAsia="Times New Roman" w:hAnsi="Times New Roman"/>
                    <w:sz w:val="20"/>
                    <w:szCs w:val="20"/>
                  </w:rPr>
                  <m:t>-</m:t>
                </m:r>
                <m:acc>
                  <m:accPr>
                    <m:chr m:val="̅"/>
                    <m:ctrlPr>
                      <w:rPr>
                        <w:rFonts w:ascii="Cambria Math" w:eastAsia="Times New Roman" w:hAnsi="Times New Roman"/>
                        <w:i/>
                        <w:sz w:val="20"/>
                        <w:szCs w:val="20"/>
                      </w:rPr>
                    </m:ctrlPr>
                  </m:accPr>
                  <m:e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x</m:t>
                    </m:r>
                  </m:e>
                </m:acc>
                <m:r>
                  <w:rPr>
                    <w:rFonts w:ascii="Cambria Math" w:eastAsia="Times New Roman" w:hAnsi="Times New Roman"/>
                    <w:sz w:val="20"/>
                    <w:szCs w:val="20"/>
                  </w:rPr>
                  <m:t>)</m:t>
                </m:r>
              </m:oMath>
            </m:oMathPara>
          </w:p>
        </w:tc>
        <w:tc>
          <w:tcPr>
            <w:tcW w:w="993" w:type="dxa"/>
          </w:tcPr>
          <w:p w:rsidR="00CE387B" w:rsidRPr="00CE387B" w:rsidRDefault="006D7444" w:rsidP="00CE38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acc>
                  <m:accPr>
                    <m:ctrlPr>
                      <w:rPr>
                        <w:rFonts w:ascii="Cambria Math" w:eastAsia="Times New Roman" w:hAnsi="Times New Roman"/>
                        <w:i/>
                        <w:sz w:val="20"/>
                        <w:szCs w:val="20"/>
                      </w:rPr>
                    </m:ctrlPr>
                  </m:accPr>
                  <m:e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y</m:t>
                    </m:r>
                  </m:e>
                </m:acc>
              </m:oMath>
            </m:oMathPara>
          </w:p>
        </w:tc>
        <w:tc>
          <w:tcPr>
            <w:tcW w:w="992" w:type="dxa"/>
          </w:tcPr>
          <w:p w:rsidR="00CE387B" w:rsidRPr="00CE387B" w:rsidRDefault="006D7444" w:rsidP="00CE38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="Times New Roman" w:hAnsi="Times New Roman"/>
                        <w:i/>
                        <w:sz w:val="20"/>
                        <w:szCs w:val="20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e</m:t>
                    </m:r>
                  </m:e>
                  <m:sub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i</m:t>
                    </m:r>
                  </m:sub>
                </m:sSub>
              </m:oMath>
            </m:oMathPara>
          </w:p>
        </w:tc>
        <w:tc>
          <w:tcPr>
            <w:tcW w:w="1325" w:type="dxa"/>
          </w:tcPr>
          <w:p w:rsidR="00CE387B" w:rsidRPr="00CE387B" w:rsidRDefault="006D7444" w:rsidP="00CE38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m:oMathPara>
              <m:oMath>
                <m:sSubSup>
                  <m:sSubSupPr>
                    <m:ctrlPr>
                      <w:rPr>
                        <w:rFonts w:ascii="Cambria Math" w:eastAsia="Times New Roman" w:hAnsi="Times New Roman"/>
                        <w:i/>
                        <w:sz w:val="20"/>
                        <w:szCs w:val="20"/>
                      </w:rPr>
                    </m:ctrlPr>
                  </m:sSubSupPr>
                  <m:e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e</m:t>
                    </m:r>
                  </m:e>
                  <m:sub>
                    <m:r>
                      <w:rPr>
                        <w:rFonts w:ascii="Cambria Math" w:eastAsia="Times New Roman" w:hAnsi="Cambria Math"/>
                        <w:sz w:val="20"/>
                        <w:szCs w:val="20"/>
                      </w:rPr>
                      <m:t>i</m:t>
                    </m:r>
                  </m:sub>
                  <m:sup>
                    <m:r>
                      <w:rPr>
                        <w:rFonts w:ascii="Cambria Math" w:eastAsia="Times New Roman" w:hAnsi="Times New Roman"/>
                        <w:sz w:val="20"/>
                        <w:szCs w:val="20"/>
                      </w:rPr>
                      <m:t>2</m:t>
                    </m:r>
                  </m:sup>
                </m:sSubSup>
              </m:oMath>
            </m:oMathPara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bottom"/>
          </w:tcPr>
          <w:p w:rsidR="00CE387B" w:rsidRPr="00431DB1" w:rsidRDefault="00CE387B" w:rsidP="00CE38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1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473,85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32319,00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-5528,25</w:t>
            </w:r>
          </w:p>
          <w:p w:rsidR="00CE387B" w:rsidRPr="00CE387B" w:rsidRDefault="00CE387B" w:rsidP="00CE387B">
            <w:pPr>
              <w:spacing w:after="0" w:line="240" w:lineRule="auto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-46,07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2122,60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254695,69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36152,45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-3833,45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14695315,90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bottom"/>
          </w:tcPr>
          <w:p w:rsidR="00CE387B" w:rsidRPr="00431DB1" w:rsidRDefault="00CE387B" w:rsidP="00CE38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2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498,15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35964,00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-1883,25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-21,77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474,01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41001,49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37047,17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-1083,17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1173263,75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bottom"/>
          </w:tcPr>
          <w:p w:rsidR="00CE387B" w:rsidRPr="00431DB1" w:rsidRDefault="00CE387B" w:rsidP="00CE38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528,53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32562,00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-5285,25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8,61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74,10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-45497,19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38165,76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-5603,76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31402177,69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bottom"/>
          </w:tcPr>
          <w:p w:rsidR="00CE387B" w:rsidRPr="00431DB1" w:rsidRDefault="00CE387B" w:rsidP="00CE38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479,93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37422,00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-425,25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-39,99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1599,33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17006,46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36376,31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1045,69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1093462,14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bottom"/>
          </w:tcPr>
          <w:p w:rsidR="00CE387B" w:rsidRPr="00431DB1" w:rsidRDefault="00CE387B" w:rsidP="00CE38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5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540,68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39366,00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1518,75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20,76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430,91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31526,72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38613,13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752,87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566816,85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bottom"/>
          </w:tcPr>
          <w:p w:rsidR="00CE387B" w:rsidRPr="00431DB1" w:rsidRDefault="00CE387B" w:rsidP="00CE38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643,95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47385,00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9537,75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124,03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15383,03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1182951,24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42415,53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4969,47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24695642,02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bottom"/>
          </w:tcPr>
          <w:p w:rsidR="00CE387B" w:rsidRPr="00431DB1" w:rsidRDefault="00CE387B" w:rsidP="00CE38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7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407,03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33777,00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-4070,25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-112,89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12744,53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459497,31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33692,13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84,87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7202,14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bottom"/>
          </w:tcPr>
          <w:p w:rsidR="00CE387B" w:rsidRPr="00431DB1" w:rsidRDefault="00CE387B" w:rsidP="00CE38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8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534,60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38394,00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546,75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14,68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215,45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8025,38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38389,26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4,74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22,45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bottom"/>
          </w:tcPr>
          <w:p w:rsidR="00CE387B" w:rsidRPr="00431DB1" w:rsidRDefault="00CE387B" w:rsidP="00CE38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9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443,48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36936,00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-911,25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-76,44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5843,33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69657,47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35034,22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1901,78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3616753,48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bottom"/>
          </w:tcPr>
          <w:p w:rsidR="00CE387B" w:rsidRPr="00431DB1" w:rsidRDefault="00CE387B" w:rsidP="00CE38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431DB1">
              <w:rPr>
                <w:rFonts w:ascii="Times New Roman" w:eastAsia="Times New Roman" w:hAnsi="Times New Roman"/>
                <w:color w:val="000000"/>
                <w:lang w:eastAsia="ru-RU"/>
              </w:rPr>
              <w:t>10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528,53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39366,00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1518,75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8,61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74,10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13073,91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38165,76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1200,24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1440565,02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bottom"/>
          </w:tcPr>
          <w:p w:rsidR="00CE387B" w:rsidRPr="00431DB1" w:rsidRDefault="00CE387B" w:rsidP="00CE38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11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461,70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38637,00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789,75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-58,22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3389,76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-45980,56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35705,08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2931,92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8596131,43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bottom"/>
          </w:tcPr>
          <w:p w:rsidR="00CE387B" w:rsidRPr="00431DB1" w:rsidRDefault="00CE387B" w:rsidP="00CE387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12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698,63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42039,00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4191,75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178,71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31936,67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749100,66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44428,85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-2389,85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5711366,77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center"/>
          </w:tcPr>
          <w:p w:rsidR="00CE387B" w:rsidRPr="00CE387B" w:rsidRDefault="002338CE" w:rsidP="00CE38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∑</w:t>
            </w: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6239,06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454167,00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74287,82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2735058,56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454185,67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-18,67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92998719,63</w:t>
            </w:r>
          </w:p>
        </w:tc>
      </w:tr>
      <w:tr w:rsidR="00CE387B" w:rsidRPr="00CE387B" w:rsidTr="002338CE">
        <w:trPr>
          <w:jc w:val="center"/>
        </w:trPr>
        <w:tc>
          <w:tcPr>
            <w:tcW w:w="384" w:type="dxa"/>
            <w:vAlign w:val="center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519,92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37847,25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0,00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6190,65</w:t>
            </w:r>
          </w:p>
        </w:tc>
        <w:tc>
          <w:tcPr>
            <w:tcW w:w="1226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227921,55</w:t>
            </w:r>
          </w:p>
        </w:tc>
        <w:tc>
          <w:tcPr>
            <w:tcW w:w="993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37848,81</w:t>
            </w:r>
          </w:p>
        </w:tc>
        <w:tc>
          <w:tcPr>
            <w:tcW w:w="992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-1,56</w:t>
            </w:r>
          </w:p>
        </w:tc>
        <w:tc>
          <w:tcPr>
            <w:tcW w:w="1325" w:type="dxa"/>
            <w:vAlign w:val="bottom"/>
          </w:tcPr>
          <w:p w:rsidR="00CE387B" w:rsidRPr="00CE387B" w:rsidRDefault="00CE387B" w:rsidP="00CE387B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CE387B">
              <w:rPr>
                <w:rFonts w:ascii="Times New Roman" w:hAnsi="Times New Roman"/>
                <w:color w:val="000000"/>
                <w:sz w:val="20"/>
                <w:szCs w:val="20"/>
              </w:rPr>
              <w:t>7749893,30</w:t>
            </w:r>
          </w:p>
        </w:tc>
      </w:tr>
    </w:tbl>
    <w:p w:rsidR="0072250B" w:rsidRPr="009A14E5" w:rsidRDefault="0072250B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 w:rsidRPr="009A14E5">
        <w:rPr>
          <w:rFonts w:ascii="Times New Roman" w:eastAsia="Arial Unicode MS" w:hAnsi="Times New Roman"/>
          <w:kern w:val="1"/>
          <w:sz w:val="28"/>
          <w:szCs w:val="24"/>
        </w:rPr>
        <w:t>Линейное уравнение связи двух переменных (парная регрессия)</w:t>
      </w:r>
    </w:p>
    <w:p w:rsidR="0072250B" w:rsidRPr="009A14E5" w:rsidRDefault="0072250B" w:rsidP="0072250B">
      <w:pPr>
        <w:widowControl w:val="0"/>
        <w:suppressAutoHyphens/>
        <w:spacing w:before="28" w:after="28" w:line="360" w:lineRule="auto"/>
        <w:ind w:firstLine="709"/>
        <w:jc w:val="center"/>
        <w:rPr>
          <w:rFonts w:ascii="Times New Roman" w:eastAsia="Arial Unicode MS" w:hAnsi="Times New Roman"/>
          <w:b/>
          <w:kern w:val="1"/>
          <w:sz w:val="28"/>
          <w:szCs w:val="24"/>
          <w:vertAlign w:val="subscript"/>
        </w:rPr>
      </w:pPr>
      <w:r w:rsidRPr="009A14E5">
        <w:rPr>
          <w:rFonts w:ascii="Times New Roman" w:eastAsia="Arial Unicode MS" w:hAnsi="Times New Roman"/>
          <w:b/>
          <w:kern w:val="1"/>
          <w:sz w:val="28"/>
          <w:szCs w:val="24"/>
        </w:rPr>
        <w:t>У</w:t>
      </w:r>
      <w:proofErr w:type="spellStart"/>
      <w:proofErr w:type="gramStart"/>
      <w:r w:rsidRPr="009A14E5">
        <w:rPr>
          <w:rFonts w:ascii="Times New Roman" w:eastAsia="Arial Unicode MS" w:hAnsi="Times New Roman"/>
          <w:b/>
          <w:kern w:val="1"/>
          <w:sz w:val="28"/>
          <w:szCs w:val="24"/>
          <w:vertAlign w:val="subscript"/>
          <w:lang w:val="en-US"/>
        </w:rPr>
        <w:t>i</w:t>
      </w:r>
      <w:proofErr w:type="spellEnd"/>
      <w:proofErr w:type="gramEnd"/>
      <w:r w:rsidRPr="009A14E5">
        <w:rPr>
          <w:rFonts w:ascii="Times New Roman" w:eastAsia="Arial Unicode MS" w:hAnsi="Times New Roman"/>
          <w:b/>
          <w:kern w:val="1"/>
          <w:sz w:val="28"/>
          <w:szCs w:val="24"/>
        </w:rPr>
        <w:t>=</w:t>
      </w:r>
      <w:r w:rsidRPr="009A14E5">
        <w:rPr>
          <w:rFonts w:ascii="Times New Roman" w:eastAsia="Arial Unicode MS" w:hAnsi="Times New Roman"/>
          <w:b/>
          <w:kern w:val="1"/>
          <w:sz w:val="28"/>
          <w:szCs w:val="24"/>
          <w:lang w:val="en-US"/>
        </w:rPr>
        <w:t>a</w:t>
      </w:r>
      <w:r w:rsidRPr="009A14E5">
        <w:rPr>
          <w:rFonts w:ascii="Times New Roman" w:eastAsia="Arial Unicode MS" w:hAnsi="Times New Roman"/>
          <w:b/>
          <w:kern w:val="1"/>
          <w:sz w:val="28"/>
          <w:szCs w:val="24"/>
        </w:rPr>
        <w:t>+</w:t>
      </w:r>
      <w:proofErr w:type="spellStart"/>
      <w:r w:rsidRPr="009A14E5">
        <w:rPr>
          <w:rFonts w:ascii="Times New Roman" w:eastAsia="Arial Unicode MS" w:hAnsi="Times New Roman"/>
          <w:b/>
          <w:kern w:val="1"/>
          <w:sz w:val="28"/>
          <w:szCs w:val="24"/>
          <w:lang w:val="en-US"/>
        </w:rPr>
        <w:t>bx</w:t>
      </w:r>
      <w:r w:rsidRPr="009A14E5">
        <w:rPr>
          <w:rFonts w:ascii="Times New Roman" w:eastAsia="Arial Unicode MS" w:hAnsi="Times New Roman"/>
          <w:b/>
          <w:kern w:val="1"/>
          <w:sz w:val="28"/>
          <w:szCs w:val="24"/>
          <w:vertAlign w:val="subscript"/>
          <w:lang w:val="en-US"/>
        </w:rPr>
        <w:t>i</w:t>
      </w:r>
      <w:proofErr w:type="spellEnd"/>
      <w:r w:rsidRPr="009A14E5">
        <w:rPr>
          <w:rFonts w:ascii="Times New Roman" w:eastAsia="Arial Unicode MS" w:hAnsi="Times New Roman"/>
          <w:b/>
          <w:kern w:val="1"/>
          <w:sz w:val="28"/>
          <w:szCs w:val="24"/>
        </w:rPr>
        <w:t>+</w:t>
      </w:r>
      <w:proofErr w:type="spellStart"/>
      <w:r w:rsidRPr="009A14E5">
        <w:rPr>
          <w:rFonts w:ascii="Times New Roman" w:eastAsia="Arial Unicode MS" w:hAnsi="Times New Roman"/>
          <w:b/>
          <w:kern w:val="1"/>
          <w:sz w:val="28"/>
          <w:szCs w:val="24"/>
          <w:lang w:val="en-US"/>
        </w:rPr>
        <w:t>e</w:t>
      </w:r>
      <w:r w:rsidRPr="009A14E5">
        <w:rPr>
          <w:rFonts w:ascii="Times New Roman" w:eastAsia="Arial Unicode MS" w:hAnsi="Times New Roman"/>
          <w:b/>
          <w:kern w:val="1"/>
          <w:sz w:val="28"/>
          <w:szCs w:val="24"/>
          <w:vertAlign w:val="subscript"/>
          <w:lang w:val="en-US"/>
        </w:rPr>
        <w:t>i</w:t>
      </w:r>
      <w:proofErr w:type="spellEnd"/>
      <w:r w:rsidRPr="009A14E5">
        <w:rPr>
          <w:rFonts w:ascii="Times New Roman" w:eastAsia="Arial Unicode MS" w:hAnsi="Times New Roman"/>
          <w:b/>
          <w:kern w:val="1"/>
          <w:sz w:val="28"/>
          <w:szCs w:val="24"/>
          <w:vertAlign w:val="subscript"/>
        </w:rPr>
        <w:t>.</w:t>
      </w:r>
    </w:p>
    <w:p w:rsidR="0072250B" w:rsidRPr="00EB7C5C" w:rsidRDefault="0072250B" w:rsidP="0072250B">
      <w:pPr>
        <w:spacing w:line="360" w:lineRule="auto"/>
        <w:jc w:val="both"/>
        <w:rPr>
          <w:rFonts w:eastAsia="Times New Roman"/>
          <w:lang w:val="en-US"/>
        </w:rPr>
      </w:pPr>
      <m:oMathPara>
        <m:oMath>
          <m:r>
            <w:rPr>
              <w:rFonts w:ascii="Cambria Math" w:hAnsi="Cambria Math"/>
            </w:rPr>
            <m:t>b=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i=1</m:t>
                  </m:r>
                </m:sub>
                <m:sup>
                  <m:r>
                    <w:rPr>
                      <w:rFonts w:ascii="Cambria Math" w:hAnsi="Cambria Math"/>
                    </w:rPr>
                    <m:t>n</m:t>
                  </m:r>
                </m:sup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</w:rPr>
                            <m:t>y</m:t>
                          </m:r>
                        </m:e>
                      </m:acc>
                    </m:e>
                  </m:d>
                  <m:r>
                    <w:rPr>
                      <w:rFonts w:ascii="Cambria Math" w:hAnsi="Cambria Math"/>
                    </w:rPr>
                    <m:t>(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acc>
                    <m:accPr>
                      <m:chr m:val="̅"/>
                      <m:ctrlPr>
                        <w:rPr>
                          <w:rFonts w:ascii="Cambria Math" w:hAnsi="Cambria Math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</m:acc>
                  <m:r>
                    <w:rPr>
                      <w:rFonts w:ascii="Cambria Math" w:hAnsi="Cambria Math"/>
                    </w:rPr>
                    <m:t>)</m:t>
                  </m:r>
                </m:e>
              </m:nary>
            </m:num>
            <m:den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</w:rPr>
                  </m:ctrlPr>
                </m:naryPr>
                <m:sub>
                  <m:r>
                    <w:rPr>
                      <w:rFonts w:ascii="Cambria Math" w:hAnsi="Cambria Math"/>
                    </w:rPr>
                    <m:t>i=1</m:t>
                  </m:r>
                </m:sub>
                <m:sup>
                  <m:r>
                    <w:rPr>
                      <w:rFonts w:ascii="Cambria Math" w:hAnsi="Cambria Math"/>
                    </w:rPr>
                    <m:t>n</m:t>
                  </m:r>
                </m:sup>
                <m:e>
                  <m:r>
                    <w:rPr>
                      <w:rFonts w:ascii="Cambria Math" w:hAnsi="Cambria Math"/>
                    </w:rPr>
                    <m:t>(</m:t>
                  </m:r>
                </m:e>
              </m:nary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</w:rPr>
                    <m:t>-</m:t>
                  </m:r>
                  <m:acc>
                    <m:accPr>
                      <m:chr m:val="̅"/>
                      <m:ctrlPr>
                        <w:rPr>
                          <w:rFonts w:ascii="Cambria Math" w:hAnsi="Cambria Math"/>
                          <w:i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</w:rPr>
                        <m:t>x</m:t>
                      </m:r>
                    </m:e>
                  </m:acc>
                  <m:r>
                    <w:rPr>
                      <w:rFonts w:ascii="Cambria Math" w:hAnsi="Cambria Math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</w:rPr>
                    <m:t>2</m:t>
                  </m:r>
                </m:sup>
              </m:sSup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2735075,87</m:t>
              </m:r>
            </m:num>
            <m:den>
              <m:r>
                <w:rPr>
                  <w:rFonts w:ascii="Cambria Math" w:hAnsi="Cambria Math"/>
                </w:rPr>
                <m:t>74287,95</m:t>
              </m:r>
            </m:den>
          </m:f>
          <m:r>
            <w:rPr>
              <w:rFonts w:ascii="Cambria Math" w:hAnsi="Cambria Math"/>
            </w:rPr>
            <m:t>=36,82</m:t>
          </m:r>
        </m:oMath>
      </m:oMathPara>
    </w:p>
    <w:p w:rsidR="0072250B" w:rsidRPr="00EB7C5C" w:rsidRDefault="0072250B" w:rsidP="0072250B">
      <w:pPr>
        <w:spacing w:line="360" w:lineRule="auto"/>
        <w:jc w:val="both"/>
      </w:pPr>
      <m:oMathPara>
        <m:oMath>
          <m:r>
            <w:rPr>
              <w:rFonts w:ascii="Cambria Math" w:hAnsi="Cambria Math"/>
              <w:lang w:val="en-US"/>
            </w:rPr>
            <m:t>a=</m:t>
          </m:r>
          <m:acc>
            <m:accPr>
              <m:chr m:val="̅"/>
              <m:ctrlPr>
                <w:rPr>
                  <w:rFonts w:ascii="Cambria Math" w:hAnsi="Cambria Math"/>
                  <w:i/>
                  <w:lang w:val="en-US"/>
                </w:rPr>
              </m:ctrlPr>
            </m:accPr>
            <m:e>
              <m:r>
                <w:rPr>
                  <w:rFonts w:ascii="Cambria Math" w:hAnsi="Cambria Math"/>
                  <w:lang w:val="en-US"/>
                </w:rPr>
                <m:t>y</m:t>
              </m:r>
            </m:e>
          </m:acc>
          <m:r>
            <w:rPr>
              <w:rFonts w:ascii="Cambria Math" w:hAnsi="Cambria Math"/>
              <w:lang w:val="en-US"/>
            </w:rPr>
            <m:t>-b</m:t>
          </m:r>
          <m:acc>
            <m:accPr>
              <m:chr m:val="̅"/>
              <m:ctrlPr>
                <w:rPr>
                  <w:rFonts w:ascii="Cambria Math" w:hAnsi="Cambria Math"/>
                  <w:i/>
                  <w:lang w:val="en-US"/>
                </w:rPr>
              </m:ctrlPr>
            </m:accPr>
            <m:e>
              <m:r>
                <w:rPr>
                  <w:rFonts w:ascii="Cambria Math" w:hAnsi="Cambria Math"/>
                  <w:lang w:val="en-US"/>
                </w:rPr>
                <m:t>x</m:t>
              </m:r>
            </m:e>
          </m:acc>
          <m:r>
            <w:rPr>
              <w:rFonts w:ascii="Cambria Math" w:hAnsi="Cambria Math"/>
              <w:lang w:val="en-US"/>
            </w:rPr>
            <m:t>=37847,25-36,82*519,92=18705,29</m:t>
          </m:r>
        </m:oMath>
      </m:oMathPara>
    </w:p>
    <w:p w:rsidR="0072250B" w:rsidRDefault="0072250B" w:rsidP="0072250B">
      <w:pPr>
        <w:widowControl w:val="0"/>
        <w:suppressAutoHyphens/>
        <w:spacing w:before="28" w:after="28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Уравнение:</w:t>
      </w:r>
    </w:p>
    <w:p w:rsidR="0072250B" w:rsidRDefault="0072250B" w:rsidP="0072250B">
      <w:pPr>
        <w:widowControl w:val="0"/>
        <w:suppressAutoHyphens/>
        <w:spacing w:before="28" w:after="28" w:line="360" w:lineRule="auto"/>
        <w:ind w:firstLine="709"/>
        <w:jc w:val="center"/>
      </w:pPr>
      <w:r w:rsidRPr="00A67539">
        <w:rPr>
          <w:position w:val="-10"/>
          <w:lang w:val="en-US"/>
        </w:rPr>
        <w:object w:dxaOrig="224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2.5pt;height:16.5pt" o:ole="">
            <v:imagedata r:id="rId8" o:title=""/>
          </v:shape>
          <o:OLEObject Type="Embed" ProgID="Equation.DSMT4" ShapeID="_x0000_i1025" DrawAspect="Content" ObjectID="_1430123915" r:id="rId9"/>
        </w:object>
      </w:r>
    </w:p>
    <w:p w:rsidR="0072250B" w:rsidRDefault="0072250B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71B80">
        <w:rPr>
          <w:rFonts w:ascii="Times New Roman" w:hAnsi="Times New Roman"/>
          <w:sz w:val="28"/>
          <w:szCs w:val="28"/>
        </w:rPr>
        <w:t xml:space="preserve">С увеличением </w:t>
      </w:r>
      <w:r>
        <w:rPr>
          <w:rFonts w:ascii="Times New Roman" w:hAnsi="Times New Roman"/>
          <w:sz w:val="28"/>
          <w:szCs w:val="28"/>
        </w:rPr>
        <w:t xml:space="preserve">выплат по договорам </w:t>
      </w:r>
      <w:r w:rsidRPr="00B71B80">
        <w:rPr>
          <w:rFonts w:ascii="Times New Roman" w:hAnsi="Times New Roman"/>
          <w:sz w:val="28"/>
          <w:szCs w:val="28"/>
        </w:rPr>
        <w:t xml:space="preserve">на 1 </w:t>
      </w:r>
      <w:r>
        <w:rPr>
          <w:rFonts w:ascii="Times New Roman" w:hAnsi="Times New Roman"/>
          <w:sz w:val="28"/>
          <w:szCs w:val="28"/>
        </w:rPr>
        <w:t xml:space="preserve">тыс. руб. </w:t>
      </w:r>
      <w:r w:rsidRPr="00B71B80">
        <w:rPr>
          <w:rFonts w:ascii="Times New Roman" w:hAnsi="Times New Roman"/>
          <w:sz w:val="28"/>
          <w:szCs w:val="28"/>
        </w:rPr>
        <w:t>среднегодов</w:t>
      </w:r>
      <w:r>
        <w:rPr>
          <w:rFonts w:ascii="Times New Roman" w:hAnsi="Times New Roman"/>
          <w:sz w:val="28"/>
          <w:szCs w:val="28"/>
        </w:rPr>
        <w:t>ая сумма взносов возрастет</w:t>
      </w:r>
      <w:r w:rsidRPr="00B71B80">
        <w:rPr>
          <w:rFonts w:ascii="Times New Roman" w:hAnsi="Times New Roman"/>
          <w:sz w:val="28"/>
          <w:szCs w:val="28"/>
        </w:rPr>
        <w:t xml:space="preserve"> на 36,8 </w:t>
      </w:r>
      <w:r>
        <w:rPr>
          <w:rFonts w:ascii="Times New Roman" w:hAnsi="Times New Roman"/>
          <w:sz w:val="28"/>
          <w:szCs w:val="28"/>
        </w:rPr>
        <w:t>тыс</w:t>
      </w:r>
      <w:r w:rsidRPr="00B71B8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руб.</w:t>
      </w:r>
    </w:p>
    <w:p w:rsidR="0072250B" w:rsidRDefault="0072250B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A271B">
        <w:rPr>
          <w:rFonts w:ascii="Times New Roman" w:hAnsi="Times New Roman"/>
          <w:sz w:val="28"/>
          <w:szCs w:val="28"/>
        </w:rPr>
        <w:t>Коэффициент детерминации:</w:t>
      </w:r>
    </w:p>
    <w:p w:rsidR="0072250B" w:rsidRPr="00EB7C5C" w:rsidRDefault="006D7444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  <w:lang w:val="en-US"/>
                </w:rPr>
              </m:ctrlPr>
            </m:sSupPr>
            <m:e>
              <m:r>
                <w:rPr>
                  <w:rFonts w:ascii="Cambria Math" w:hAnsi="Cambria Math"/>
                  <w:lang w:val="en-US"/>
                </w:rPr>
                <m:t>R</m:t>
              </m:r>
            </m:e>
            <m:sup>
              <m:r>
                <w:rPr>
                  <w:rFonts w:ascii="Cambria Math" w:hAnsi="Cambria Math"/>
                  <w:lang w:val="en-US"/>
                </w:rPr>
                <m:t>2</m:t>
              </m:r>
            </m:sup>
          </m:sSup>
          <m:r>
            <w:rPr>
              <w:rFonts w:ascii="Cambria Math" w:hAnsi="Cambria Math"/>
              <w:lang w:val="en-US"/>
            </w:rPr>
            <m:t>=1-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nary>
                <m:naryPr>
                  <m:chr m:val="∑"/>
                  <m:limLoc m:val="subSup"/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US"/>
                    </w:rPr>
                    <m:t>i=1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e</m:t>
                      </m:r>
                    </m:e>
                    <m:sub>
                      <m:r>
                        <w:rPr>
                          <w:rFonts w:ascii="Cambria Math" w:hAnsi="Cambria Math"/>
                          <w:lang w:val="en-US"/>
                        </w:rPr>
                        <m:t>i</m:t>
                      </m:r>
                    </m:sub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p>
                  </m:sSubSup>
                </m:e>
              </m:nary>
            </m:num>
            <m:den>
              <m:nary>
                <m:naryPr>
                  <m:chr m:val="∑"/>
                  <m:limLoc m:val="subSup"/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naryPr>
                <m:sub>
                  <m:r>
                    <w:rPr>
                      <w:rFonts w:ascii="Cambria Math" w:hAnsi="Cambria Math"/>
                      <w:lang w:val="en-US"/>
                    </w:rPr>
                    <m:t>i=1</m:t>
                  </m:r>
                </m:sub>
                <m:sup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sup>
                <m:e>
                  <m:r>
                    <w:rPr>
                      <w:rFonts w:ascii="Cambria Math" w:hAnsi="Cambria Math"/>
                      <w:lang w:val="en-US"/>
                    </w:rPr>
                    <m:t>(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lang w:val="en-US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y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i</m:t>
                          </m:r>
                        </m:sub>
                      </m:sSub>
                      <m:r>
                        <w:rPr>
                          <w:rFonts w:ascii="Cambria Math" w:hAnsi="Cambria Math"/>
                          <w:lang w:val="en-US"/>
                        </w:rPr>
                        <m:t>-</m:t>
                      </m:r>
                      <m:acc>
                        <m:accPr>
                          <m:chr m:val="̅"/>
                          <m:ctrlPr>
                            <w:rPr>
                              <w:rFonts w:ascii="Cambria Math" w:hAnsi="Cambria Math"/>
                              <w:i/>
                              <w:lang w:val="en-US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lang w:val="en-US"/>
                            </w:rPr>
                            <m:t>y</m:t>
                          </m:r>
                        </m:e>
                      </m:acc>
                      <m:r>
                        <w:rPr>
                          <w:rFonts w:ascii="Cambria Math" w:hAnsi="Cambria Math"/>
                          <w:lang w:val="en-US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lang w:val="en-US"/>
                        </w:rPr>
                        <m:t>2</m:t>
                      </m:r>
                    </m:sup>
                  </m:sSup>
                </m:e>
              </m:nary>
            </m:den>
          </m:f>
          <m:r>
            <w:rPr>
              <w:rFonts w:ascii="Cambria Math" w:hAnsi="Cambria Math"/>
              <w:lang w:val="en-US"/>
            </w:rPr>
            <m:t>=1-</m:t>
          </m:r>
          <m:f>
            <m:fPr>
              <m:ctrlPr>
                <w:rPr>
                  <w:rFonts w:ascii="Cambria Math" w:hAnsi="Cambria Math"/>
                  <w:i/>
                  <w:lang w:val="en-US"/>
                </w:rPr>
              </m:ctrlPr>
            </m:fPr>
            <m:num>
              <m:r>
                <w:rPr>
                  <w:rFonts w:ascii="Cambria Math" w:hAnsi="Cambria Math"/>
                  <w:lang w:val="en-US"/>
                </w:rPr>
                <m:t>92998689,94</m:t>
              </m:r>
            </m:num>
            <m:den>
              <m:r>
                <w:rPr>
                  <w:rFonts w:ascii="Cambria Math" w:hAnsi="Cambria Math"/>
                  <w:lang w:val="en-US"/>
                </w:rPr>
                <m:t>193695482,25</m:t>
              </m:r>
            </m:den>
          </m:f>
          <m:r>
            <w:rPr>
              <w:rFonts w:ascii="Cambria Math" w:hAnsi="Cambria Math"/>
              <w:lang w:val="en-US"/>
            </w:rPr>
            <m:t>=0,54</m:t>
          </m:r>
        </m:oMath>
      </m:oMathPara>
    </w:p>
    <w:p w:rsidR="0072250B" w:rsidRPr="007A271B" w:rsidRDefault="0072250B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A271B">
        <w:rPr>
          <w:rFonts w:ascii="Times New Roman" w:hAnsi="Times New Roman"/>
          <w:sz w:val="28"/>
          <w:szCs w:val="28"/>
        </w:rPr>
        <w:t>Коэффици</w:t>
      </w:r>
      <w:r>
        <w:rPr>
          <w:rFonts w:ascii="Times New Roman" w:hAnsi="Times New Roman"/>
          <w:sz w:val="28"/>
          <w:szCs w:val="28"/>
        </w:rPr>
        <w:t>ент детерминации означает, что 54</w:t>
      </w:r>
      <w:r w:rsidRPr="007A271B">
        <w:rPr>
          <w:rFonts w:ascii="Times New Roman" w:hAnsi="Times New Roman"/>
          <w:sz w:val="28"/>
          <w:szCs w:val="28"/>
        </w:rPr>
        <w:t xml:space="preserve">% изменения величины </w:t>
      </w:r>
      <w:r>
        <w:rPr>
          <w:rFonts w:ascii="Times New Roman" w:hAnsi="Times New Roman"/>
          <w:sz w:val="28"/>
          <w:szCs w:val="28"/>
        </w:rPr>
        <w:t xml:space="preserve"> страховых взносов </w:t>
      </w:r>
      <w:r w:rsidRPr="007A271B">
        <w:rPr>
          <w:rFonts w:ascii="Times New Roman" w:hAnsi="Times New Roman"/>
          <w:sz w:val="28"/>
          <w:szCs w:val="28"/>
        </w:rPr>
        <w:t xml:space="preserve">(у) объясняется изменением </w:t>
      </w:r>
      <w:r>
        <w:rPr>
          <w:rFonts w:ascii="Times New Roman" w:hAnsi="Times New Roman"/>
          <w:sz w:val="28"/>
          <w:szCs w:val="28"/>
        </w:rPr>
        <w:t>выплат по страховани</w:t>
      </w:r>
      <w:proofErr w:type="gramStart"/>
      <w:r>
        <w:rPr>
          <w:rFonts w:ascii="Times New Roman" w:hAnsi="Times New Roman"/>
          <w:sz w:val="28"/>
          <w:szCs w:val="28"/>
        </w:rPr>
        <w:t>ю</w:t>
      </w:r>
      <w:r w:rsidRPr="007A271B">
        <w:rPr>
          <w:rFonts w:ascii="Times New Roman" w:hAnsi="Times New Roman"/>
          <w:sz w:val="28"/>
          <w:szCs w:val="28"/>
        </w:rPr>
        <w:t>(</w:t>
      </w:r>
      <w:proofErr w:type="spellStart"/>
      <w:proofErr w:type="gramEnd"/>
      <w:r w:rsidRPr="007A271B">
        <w:rPr>
          <w:rFonts w:ascii="Times New Roman" w:hAnsi="Times New Roman"/>
          <w:sz w:val="28"/>
          <w:szCs w:val="28"/>
        </w:rPr>
        <w:t>х</w:t>
      </w:r>
      <w:proofErr w:type="spellEnd"/>
      <w:r w:rsidRPr="007A271B">
        <w:rPr>
          <w:rFonts w:ascii="Times New Roman" w:hAnsi="Times New Roman"/>
          <w:sz w:val="28"/>
          <w:szCs w:val="28"/>
        </w:rPr>
        <w:t>).</w:t>
      </w:r>
    </w:p>
    <w:p w:rsidR="0072250B" w:rsidRDefault="0072250B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14BBA">
        <w:rPr>
          <w:rFonts w:ascii="Times New Roman" w:hAnsi="Times New Roman"/>
          <w:sz w:val="28"/>
          <w:szCs w:val="28"/>
        </w:rPr>
        <w:t>Средняя ошибка аппроксимации:</w:t>
      </w:r>
    </w:p>
    <w:p w:rsidR="0072250B" w:rsidRDefault="0072250B" w:rsidP="0072250B">
      <w:pPr>
        <w:widowControl w:val="0"/>
        <w:suppressAutoHyphens/>
        <w:spacing w:after="0" w:line="360" w:lineRule="auto"/>
        <w:ind w:firstLine="709"/>
        <w:jc w:val="center"/>
      </w:pPr>
      <w:r w:rsidRPr="00A14BBA">
        <w:rPr>
          <w:position w:val="-24"/>
          <w:lang w:val="en-US"/>
        </w:rPr>
        <w:object w:dxaOrig="2480" w:dyaOrig="620">
          <v:shape id="_x0000_i1026" type="#_x0000_t75" style="width:123pt;height:31.5pt" o:ole="">
            <v:imagedata r:id="rId10" o:title=""/>
          </v:shape>
          <o:OLEObject Type="Embed" ProgID="Equation.DSMT4" ShapeID="_x0000_i1026" DrawAspect="Content" ObjectID="_1430123916" r:id="rId11"/>
        </w:object>
      </w:r>
    </w:p>
    <w:p w:rsidR="0072250B" w:rsidRDefault="0072250B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Т.к. </w:t>
      </w:r>
      <w:r w:rsidRPr="003F567D">
        <w:rPr>
          <w:position w:val="-4"/>
          <w:lang w:val="en-US"/>
        </w:rPr>
        <w:object w:dxaOrig="240" w:dyaOrig="300">
          <v:shape id="_x0000_i1027" type="#_x0000_t75" style="width:12pt;height:15pt" o:ole="">
            <v:imagedata r:id="rId12" o:title=""/>
          </v:shape>
          <o:OLEObject Type="Embed" ProgID="Equation.DSMT4" ShapeID="_x0000_i1027" DrawAspect="Content" ObjectID="_1430123917" r:id="rId13"/>
        </w:object>
      </w:r>
      <w:r w:rsidRPr="003F567D">
        <w:rPr>
          <w:rFonts w:ascii="Times New Roman" w:hAnsi="Times New Roman"/>
          <w:sz w:val="28"/>
          <w:szCs w:val="28"/>
        </w:rPr>
        <w:t>&lt;7%, то модель хорошего качества.</w:t>
      </w:r>
    </w:p>
    <w:p w:rsidR="0072250B" w:rsidRPr="003F567D" w:rsidRDefault="0072250B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224D5">
        <w:rPr>
          <w:rFonts w:ascii="Times New Roman" w:hAnsi="Times New Roman"/>
          <w:sz w:val="28"/>
          <w:szCs w:val="28"/>
        </w:rPr>
        <w:t>F -критерий Фишера. Фактическое значение F -критерия по формуле составит:</w:t>
      </w:r>
    </w:p>
    <w:p w:rsidR="0072250B" w:rsidRPr="00A14BBA" w:rsidRDefault="0072250B" w:rsidP="0072250B">
      <w:pPr>
        <w:widowControl w:val="0"/>
        <w:suppressAutoHyphens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921C2C">
        <w:rPr>
          <w:position w:val="-28"/>
          <w:lang w:val="en-US"/>
        </w:rPr>
        <w:object w:dxaOrig="4560" w:dyaOrig="700">
          <v:shape id="_x0000_i1028" type="#_x0000_t75" style="width:228pt;height:36pt" o:ole="">
            <v:imagedata r:id="rId14" o:title=""/>
          </v:shape>
          <o:OLEObject Type="Embed" ProgID="Equation.DSMT4" ShapeID="_x0000_i1028" DrawAspect="Content" ObjectID="_1430123918" r:id="rId15"/>
        </w:object>
      </w:r>
    </w:p>
    <w:p w:rsidR="0072250B" w:rsidRPr="00574BEA" w:rsidRDefault="0072250B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 w:rsidRPr="00574BEA">
        <w:rPr>
          <w:rFonts w:ascii="Times New Roman" w:eastAsia="Arial Unicode MS" w:hAnsi="Times New Roman"/>
          <w:kern w:val="1"/>
          <w:sz w:val="28"/>
          <w:szCs w:val="24"/>
        </w:rPr>
        <w:t xml:space="preserve">Табличное значение критерия </w:t>
      </w:r>
      <w:r>
        <w:rPr>
          <w:rFonts w:ascii="Times New Roman" w:eastAsia="Arial Unicode MS" w:hAnsi="Times New Roman"/>
          <w:kern w:val="1"/>
          <w:sz w:val="28"/>
          <w:szCs w:val="24"/>
        </w:rPr>
        <w:t>со</w:t>
      </w:r>
      <w:r w:rsidRPr="00574BEA">
        <w:rPr>
          <w:rFonts w:ascii="Times New Roman" w:eastAsia="Arial Unicode MS" w:hAnsi="Times New Roman"/>
          <w:kern w:val="1"/>
          <w:sz w:val="28"/>
          <w:szCs w:val="24"/>
        </w:rPr>
        <w:t xml:space="preserve"> степен</w:t>
      </w:r>
      <w:r>
        <w:rPr>
          <w:rFonts w:ascii="Times New Roman" w:eastAsia="Arial Unicode MS" w:hAnsi="Times New Roman"/>
          <w:kern w:val="1"/>
          <w:sz w:val="28"/>
          <w:szCs w:val="24"/>
        </w:rPr>
        <w:t>ями</w:t>
      </w:r>
      <w:r w:rsidRPr="00574BEA">
        <w:rPr>
          <w:rFonts w:ascii="Times New Roman" w:eastAsia="Arial Unicode MS" w:hAnsi="Times New Roman"/>
          <w:kern w:val="1"/>
          <w:sz w:val="28"/>
          <w:szCs w:val="24"/>
        </w:rPr>
        <w:t xml:space="preserve"> свободы </w:t>
      </w:r>
      <w:r w:rsidRPr="00574BEA">
        <w:rPr>
          <w:rFonts w:ascii="Times New Roman" w:eastAsia="Arial Unicode MS" w:hAnsi="Times New Roman"/>
          <w:kern w:val="1"/>
          <w:sz w:val="28"/>
          <w:szCs w:val="24"/>
          <w:lang w:val="en-US"/>
        </w:rPr>
        <w:t>k</w:t>
      </w:r>
      <w:r w:rsidRPr="00574BEA">
        <w:rPr>
          <w:rFonts w:ascii="Times New Roman" w:eastAsia="Arial Unicode MS" w:hAnsi="Times New Roman"/>
          <w:kern w:val="1"/>
          <w:sz w:val="28"/>
          <w:szCs w:val="24"/>
        </w:rPr>
        <w:t xml:space="preserve">1=1 и </w:t>
      </w:r>
      <w:r w:rsidRPr="00574BEA">
        <w:rPr>
          <w:rFonts w:ascii="Times New Roman" w:eastAsia="Arial Unicode MS" w:hAnsi="Times New Roman"/>
          <w:kern w:val="1"/>
          <w:sz w:val="28"/>
          <w:szCs w:val="24"/>
          <w:lang w:val="en-US"/>
        </w:rPr>
        <w:t>k</w:t>
      </w:r>
      <w:r>
        <w:rPr>
          <w:rFonts w:ascii="Times New Roman" w:eastAsia="Arial Unicode MS" w:hAnsi="Times New Roman"/>
          <w:kern w:val="1"/>
          <w:sz w:val="28"/>
          <w:szCs w:val="24"/>
        </w:rPr>
        <w:t>2=10</w:t>
      </w:r>
      <w:r w:rsidRPr="00574BEA">
        <w:rPr>
          <w:rFonts w:ascii="Times New Roman" w:eastAsia="Arial Unicode MS" w:hAnsi="Times New Roman"/>
          <w:kern w:val="1"/>
          <w:sz w:val="28"/>
          <w:szCs w:val="24"/>
        </w:rPr>
        <w:t xml:space="preserve"> </w:t>
      </w:r>
      <w:r w:rsidRPr="00574BEA">
        <w:rPr>
          <w:rFonts w:ascii="Times New Roman" w:eastAsia="Arial Unicode MS" w:hAnsi="Times New Roman"/>
          <w:kern w:val="1"/>
          <w:sz w:val="28"/>
          <w:szCs w:val="24"/>
          <w:lang w:val="en-US"/>
        </w:rPr>
        <w:object w:dxaOrig="1219" w:dyaOrig="360">
          <v:shape id="_x0000_i1029" type="#_x0000_t75" style="width:61.5pt;height:18pt" o:ole="">
            <v:imagedata r:id="rId16" o:title=""/>
          </v:shape>
          <o:OLEObject Type="Embed" ProgID="Equation.DSMT4" ShapeID="_x0000_i1029" DrawAspect="Content" ObjectID="_1430123919" r:id="rId17"/>
        </w:object>
      </w:r>
      <w:r w:rsidRPr="00574BEA">
        <w:rPr>
          <w:rFonts w:ascii="Times New Roman" w:eastAsia="Arial Unicode MS" w:hAnsi="Times New Roman"/>
          <w:kern w:val="1"/>
          <w:sz w:val="28"/>
          <w:szCs w:val="24"/>
        </w:rPr>
        <w:t>.</w:t>
      </w:r>
    </w:p>
    <w:p w:rsidR="0072250B" w:rsidRPr="00574BEA" w:rsidRDefault="0072250B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 w:rsidRPr="00574BEA">
        <w:rPr>
          <w:rFonts w:ascii="Times New Roman" w:eastAsia="Arial Unicode MS" w:hAnsi="Times New Roman"/>
          <w:kern w:val="1"/>
          <w:sz w:val="28"/>
          <w:szCs w:val="24"/>
        </w:rPr>
        <w:t xml:space="preserve">Условие </w:t>
      </w:r>
      <w:r w:rsidRPr="00574BEA">
        <w:rPr>
          <w:rFonts w:ascii="Times New Roman" w:eastAsia="Arial Unicode MS" w:hAnsi="Times New Roman"/>
          <w:kern w:val="1"/>
          <w:sz w:val="28"/>
          <w:szCs w:val="24"/>
        </w:rPr>
        <w:object w:dxaOrig="1100" w:dyaOrig="380">
          <v:shape id="_x0000_i1030" type="#_x0000_t75" style="width:55.5pt;height:19.5pt" o:ole="">
            <v:imagedata r:id="rId18" o:title=""/>
          </v:shape>
          <o:OLEObject Type="Embed" ProgID="Equation.DSMT4" ShapeID="_x0000_i1030" DrawAspect="Content" ObjectID="_1430123920" r:id="rId19"/>
        </w:object>
      </w:r>
      <w:r w:rsidRPr="00574BEA">
        <w:rPr>
          <w:rFonts w:ascii="Times New Roman" w:eastAsia="Arial Unicode MS" w:hAnsi="Times New Roman"/>
          <w:kern w:val="1"/>
          <w:sz w:val="28"/>
          <w:szCs w:val="24"/>
        </w:rPr>
        <w:t xml:space="preserve"> выполняется, </w:t>
      </w:r>
      <w:proofErr w:type="gramStart"/>
      <w:r w:rsidRPr="00574BEA">
        <w:rPr>
          <w:rFonts w:ascii="Times New Roman" w:eastAsia="Arial Unicode MS" w:hAnsi="Times New Roman"/>
          <w:kern w:val="1"/>
          <w:sz w:val="28"/>
          <w:szCs w:val="24"/>
        </w:rPr>
        <w:t>значит</w:t>
      </w:r>
      <w:proofErr w:type="gramEnd"/>
      <w:r w:rsidRPr="00574BEA">
        <w:rPr>
          <w:rFonts w:ascii="Times New Roman" w:eastAsia="Arial Unicode MS" w:hAnsi="Times New Roman"/>
          <w:kern w:val="1"/>
          <w:sz w:val="28"/>
          <w:szCs w:val="24"/>
        </w:rPr>
        <w:t xml:space="preserve"> уравнение регрессии признается значимым.</w:t>
      </w:r>
    </w:p>
    <w:p w:rsidR="0072250B" w:rsidRPr="006F5172" w:rsidRDefault="0072250B" w:rsidP="0072250B">
      <w:pPr>
        <w:pStyle w:val="a6"/>
        <w:spacing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6F5172">
        <w:rPr>
          <w:rFonts w:ascii="Times New Roman" w:hAnsi="Times New Roman"/>
          <w:sz w:val="28"/>
          <w:szCs w:val="28"/>
        </w:rPr>
        <w:t>Стандартная ошибка</w:t>
      </w:r>
    </w:p>
    <w:p w:rsidR="0072250B" w:rsidRPr="006F5172" w:rsidRDefault="006D7444" w:rsidP="0072250B">
      <w:pPr>
        <w:spacing w:line="360" w:lineRule="auto"/>
        <w:jc w:val="center"/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4"/>
                <w:szCs w:val="24"/>
                <w:lang w:val="en-US"/>
              </w:rPr>
              <m:t>e</m:t>
            </m:r>
          </m:sub>
        </m:sSub>
        <m:r>
          <w:rPr>
            <w:rFonts w:ascii="Cambria Math" w:hAnsi="Cambria Math"/>
            <w:sz w:val="24"/>
            <w:szCs w:val="24"/>
            <w:lang w:val="en-US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1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n-2</m:t>
                </m:r>
              </m:den>
            </m:f>
            <m:nary>
              <m:naryPr>
                <m:chr m:val="∑"/>
                <m:limLoc m:val="subSup"/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naryPr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i=1</m:t>
                </m:r>
              </m:sub>
              <m:sup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p>
              <m:e>
                <m:sSubSup>
                  <m:sSub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i</m:t>
                    </m:r>
                  </m:sub>
                  <m:sup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2</m:t>
                    </m:r>
                  </m:sup>
                </m:sSubSup>
              </m:e>
            </m:nary>
          </m:e>
        </m:rad>
      </m:oMath>
      <w:r w:rsidR="0072250B" w:rsidRPr="001D296C">
        <w:rPr>
          <w:position w:val="-10"/>
        </w:rPr>
        <w:object w:dxaOrig="2620" w:dyaOrig="380">
          <v:shape id="_x0000_i1031" type="#_x0000_t75" style="width:120pt;height:18pt" o:ole="">
            <v:imagedata r:id="rId20" o:title=""/>
          </v:shape>
          <o:OLEObject Type="Embed" ProgID="Equation.DSMT4" ShapeID="_x0000_i1031" DrawAspect="Content" ObjectID="_1430123921" r:id="rId21"/>
        </w:object>
      </w:r>
    </w:p>
    <w:p w:rsidR="0072250B" w:rsidRPr="006F5172" w:rsidRDefault="0072250B" w:rsidP="0072250B">
      <w:pPr>
        <w:pStyle w:val="a6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6F5172">
        <w:rPr>
          <w:rFonts w:ascii="Times New Roman" w:hAnsi="Times New Roman"/>
          <w:sz w:val="28"/>
          <w:szCs w:val="28"/>
        </w:rPr>
        <w:t>Стандартные ошибки коэффициентов</w:t>
      </w:r>
    </w:p>
    <w:p w:rsidR="0072250B" w:rsidRPr="00EA7A6F" w:rsidRDefault="006D7444" w:rsidP="0072250B">
      <w:pPr>
        <w:spacing w:line="360" w:lineRule="auto"/>
        <w:jc w:val="center"/>
        <w:rPr>
          <w:sz w:val="28"/>
          <w:szCs w:val="28"/>
          <w:lang w:val="en-US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sub>
        </m:sSub>
        <m:r>
          <w:rPr>
            <w:rFonts w:ascii="Cambria Math" w:hAnsi="Cambria Math"/>
            <w:sz w:val="28"/>
            <w:szCs w:val="28"/>
            <w:lang w:val="en-US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e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bSup>
                <m:nary>
                  <m:naryPr>
                    <m:chr m:val="∑"/>
                    <m:limLoc m:val="subSup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i=1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</m:sup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i</m:t>
                        </m:r>
                      </m:sub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2</m:t>
                        </m:r>
                      </m:sup>
                    </m:sSubSup>
                  </m:e>
                </m:nary>
              </m:num>
              <m:den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  <m:nary>
                  <m:naryPr>
                    <m:chr m:val="∑"/>
                    <m:limLoc m:val="subSup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i=1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</m:sup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p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-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x</m:t>
                            </m:r>
                          </m:e>
                        </m:acc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)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2</m:t>
                        </m:r>
                      </m:sup>
                    </m:sSup>
                  </m:e>
                </m:nary>
              </m:den>
            </m:f>
          </m:e>
        </m:rad>
      </m:oMath>
      <w:r w:rsidR="0072250B" w:rsidRPr="008E749C">
        <w:rPr>
          <w:position w:val="-28"/>
        </w:rPr>
        <w:object w:dxaOrig="3500" w:dyaOrig="720">
          <v:shape id="_x0000_i1032" type="#_x0000_t75" style="width:175.5pt;height:36pt" o:ole="">
            <v:imagedata r:id="rId22" o:title=""/>
          </v:shape>
          <o:OLEObject Type="Embed" ProgID="Equation.DSMT4" ShapeID="_x0000_i1032" DrawAspect="Content" ObjectID="_1430123922" r:id="rId23"/>
        </w:object>
      </w:r>
    </w:p>
    <w:p w:rsidR="0072250B" w:rsidRPr="00556B2B" w:rsidRDefault="006D7444" w:rsidP="0072250B">
      <w:pPr>
        <w:spacing w:line="360" w:lineRule="auto"/>
        <w:jc w:val="center"/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sSubSup>
                  <m:sSub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S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e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</m:t>
                    </m:r>
                  </m:sup>
                </m:sSubSup>
              </m:num>
              <m:den>
                <m:nary>
                  <m:naryPr>
                    <m:chr m:val="∑"/>
                    <m:limLoc m:val="subSup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i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=1</m:t>
                    </m:r>
                  </m:sub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n</m:t>
                    </m:r>
                  </m:sup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(</m:t>
                    </m:r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  <w:lang w:val="en-US"/>
                          </w:rPr>
                        </m:ctrlPr>
                      </m:sSup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x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-</m:t>
                        </m:r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/>
                                <w:i/>
                                <w:sz w:val="28"/>
                                <w:szCs w:val="28"/>
                                <w:lang w:val="en-US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x</m:t>
                            </m:r>
                          </m:e>
                        </m:acc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)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nary>
              </m:den>
            </m:f>
          </m:e>
        </m:rad>
      </m:oMath>
      <w:r w:rsidR="0072250B" w:rsidRPr="008E749C">
        <w:rPr>
          <w:position w:val="-30"/>
        </w:rPr>
        <w:object w:dxaOrig="2100" w:dyaOrig="680">
          <v:shape id="_x0000_i1033" type="#_x0000_t75" style="width:105pt;height:34.5pt" o:ole="">
            <v:imagedata r:id="rId24" o:title=""/>
          </v:shape>
          <o:OLEObject Type="Embed" ProgID="Equation.DSMT4" ShapeID="_x0000_i1033" DrawAspect="Content" ObjectID="_1430123923" r:id="rId25"/>
        </w:object>
      </w:r>
    </w:p>
    <w:p w:rsidR="0072250B" w:rsidRPr="00C0735F" w:rsidRDefault="0072250B" w:rsidP="0072250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0735F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C0735F">
        <w:rPr>
          <w:rFonts w:ascii="Times New Roman" w:hAnsi="Times New Roman"/>
          <w:sz w:val="28"/>
          <w:szCs w:val="28"/>
          <w:lang w:val="en-US"/>
        </w:rPr>
        <w:t>t</w:t>
      </w:r>
      <w:r w:rsidRPr="00C0735F">
        <w:rPr>
          <w:rFonts w:ascii="Times New Roman" w:hAnsi="Times New Roman"/>
          <w:sz w:val="28"/>
          <w:szCs w:val="28"/>
        </w:rPr>
        <w:t>-статистика</w:t>
      </w:r>
      <w:proofErr w:type="gramEnd"/>
      <w:r w:rsidRPr="00C0735F">
        <w:rPr>
          <w:rFonts w:ascii="Times New Roman" w:hAnsi="Times New Roman"/>
          <w:sz w:val="28"/>
          <w:szCs w:val="28"/>
        </w:rPr>
        <w:t>. Критерий Стьюдента.</w:t>
      </w:r>
    </w:p>
    <w:p w:rsidR="0072250B" w:rsidRPr="00C0735F" w:rsidRDefault="0072250B" w:rsidP="0072250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C0735F">
        <w:rPr>
          <w:rFonts w:ascii="Times New Roman" w:hAnsi="Times New Roman"/>
          <w:sz w:val="28"/>
          <w:szCs w:val="28"/>
          <w:lang w:val="en-US"/>
        </w:rPr>
        <w:t>t</w:t>
      </w:r>
      <w:proofErr w:type="spellStart"/>
      <w:r w:rsidRPr="00C0735F">
        <w:rPr>
          <w:rFonts w:ascii="Times New Roman" w:hAnsi="Times New Roman"/>
          <w:sz w:val="28"/>
          <w:szCs w:val="28"/>
        </w:rPr>
        <w:t>крит</w:t>
      </w:r>
      <w:proofErr w:type="spellEnd"/>
      <w:proofErr w:type="gramEnd"/>
      <w:r w:rsidRPr="00C0735F">
        <w:rPr>
          <w:rFonts w:ascii="Times New Roman" w:hAnsi="Times New Roman"/>
          <w:sz w:val="28"/>
          <w:szCs w:val="28"/>
        </w:rPr>
        <w:t xml:space="preserve"> (</w:t>
      </w:r>
      <w:r w:rsidRPr="00C0735F">
        <w:rPr>
          <w:rFonts w:ascii="Times New Roman" w:hAnsi="Times New Roman"/>
          <w:sz w:val="28"/>
          <w:szCs w:val="28"/>
          <w:lang w:val="en-US"/>
        </w:rPr>
        <w:t>n</w:t>
      </w:r>
      <w:r w:rsidRPr="00C0735F">
        <w:rPr>
          <w:rFonts w:ascii="Times New Roman" w:hAnsi="Times New Roman"/>
          <w:sz w:val="28"/>
          <w:szCs w:val="28"/>
        </w:rPr>
        <w:t>-</w:t>
      </w:r>
      <w:r w:rsidRPr="00C0735F">
        <w:rPr>
          <w:rFonts w:ascii="Times New Roman" w:hAnsi="Times New Roman"/>
          <w:sz w:val="28"/>
          <w:szCs w:val="28"/>
          <w:lang w:val="en-US"/>
        </w:rPr>
        <w:t>m</w:t>
      </w:r>
      <w:r w:rsidRPr="00C0735F">
        <w:rPr>
          <w:rFonts w:ascii="Times New Roman" w:hAnsi="Times New Roman"/>
          <w:sz w:val="28"/>
          <w:szCs w:val="28"/>
        </w:rPr>
        <w:t>-1;</w:t>
      </w:r>
      <w:r w:rsidRPr="00C0735F">
        <w:rPr>
          <w:rFonts w:ascii="Times New Roman" w:hAnsi="Times New Roman"/>
          <w:sz w:val="28"/>
          <w:szCs w:val="28"/>
          <w:lang w:val="en-US"/>
        </w:rPr>
        <w:t>α</w:t>
      </w:r>
      <w:r>
        <w:rPr>
          <w:rFonts w:ascii="Times New Roman" w:hAnsi="Times New Roman"/>
          <w:sz w:val="28"/>
          <w:szCs w:val="28"/>
        </w:rPr>
        <w:t>/2) = (10;0</w:t>
      </w:r>
      <w:r w:rsidRPr="00C0735F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>025) = 2</w:t>
      </w:r>
      <w:r w:rsidRPr="00C0735F">
        <w:rPr>
          <w:rFonts w:ascii="Times New Roman" w:hAnsi="Times New Roman"/>
          <w:sz w:val="28"/>
          <w:szCs w:val="28"/>
        </w:rPr>
        <w:t>,228</w:t>
      </w:r>
    </w:p>
    <w:p w:rsidR="0072250B" w:rsidRDefault="0072250B" w:rsidP="0072250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EB7C5C">
        <w:rPr>
          <w:rFonts w:ascii="Times New Roman" w:hAnsi="Times New Roman"/>
          <w:position w:val="-30"/>
          <w:sz w:val="28"/>
          <w:szCs w:val="28"/>
          <w:lang w:val="en-US"/>
        </w:rPr>
        <w:object w:dxaOrig="3019" w:dyaOrig="680">
          <v:shape id="_x0000_i1034" type="#_x0000_t75" style="width:150pt;height:34.5pt" o:ole="">
            <v:imagedata r:id="rId26" o:title=""/>
          </v:shape>
          <o:OLEObject Type="Embed" ProgID="Equation.DSMT4" ShapeID="_x0000_i1034" DrawAspect="Content" ObjectID="_1430123924" r:id="rId27"/>
        </w:object>
      </w:r>
    </w:p>
    <w:p w:rsidR="0072250B" w:rsidRPr="00EB7C5C" w:rsidRDefault="0072250B" w:rsidP="0072250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EB7C5C">
        <w:rPr>
          <w:rFonts w:ascii="Times New Roman" w:hAnsi="Times New Roman"/>
          <w:position w:val="-30"/>
          <w:sz w:val="28"/>
          <w:szCs w:val="28"/>
          <w:lang w:val="en-US"/>
        </w:rPr>
        <w:object w:dxaOrig="2680" w:dyaOrig="680">
          <v:shape id="_x0000_i1035" type="#_x0000_t75" style="width:133.5pt;height:34.5pt" o:ole="">
            <v:imagedata r:id="rId28" o:title=""/>
          </v:shape>
          <o:OLEObject Type="Embed" ProgID="Equation.DSMT4" ShapeID="_x0000_i1035" DrawAspect="Content" ObjectID="_1430123925" r:id="rId29"/>
        </w:object>
      </w:r>
    </w:p>
    <w:p w:rsidR="0072250B" w:rsidRPr="001D249C" w:rsidRDefault="0072250B" w:rsidP="0072250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D249C">
        <w:rPr>
          <w:rFonts w:ascii="Times New Roman" w:hAnsi="Times New Roman"/>
          <w:sz w:val="28"/>
          <w:szCs w:val="28"/>
        </w:rPr>
        <w:t xml:space="preserve">Фактические значения </w:t>
      </w:r>
      <w:proofErr w:type="spellStart"/>
      <w:r w:rsidRPr="001D249C">
        <w:rPr>
          <w:rFonts w:ascii="Times New Roman" w:hAnsi="Times New Roman"/>
          <w:i/>
          <w:iCs/>
          <w:sz w:val="28"/>
          <w:szCs w:val="28"/>
        </w:rPr>
        <w:t>t</w:t>
      </w:r>
      <w:proofErr w:type="spellEnd"/>
      <w:r w:rsidRPr="001D249C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1D249C">
        <w:rPr>
          <w:rFonts w:ascii="Times New Roman" w:hAnsi="Times New Roman"/>
          <w:sz w:val="28"/>
          <w:szCs w:val="28"/>
        </w:rPr>
        <w:t>-статистики превосходят табличное значение:</w:t>
      </w:r>
    </w:p>
    <w:p w:rsidR="0072250B" w:rsidRPr="001D249C" w:rsidRDefault="0072250B" w:rsidP="0072250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  <w:r w:rsidRPr="001D249C">
        <w:rPr>
          <w:rFonts w:ascii="Times New Roman" w:hAnsi="Times New Roman"/>
          <w:position w:val="-12"/>
          <w:sz w:val="28"/>
          <w:szCs w:val="28"/>
          <w:lang w:val="en-US"/>
        </w:rPr>
        <w:object w:dxaOrig="2320" w:dyaOrig="360">
          <v:shape id="_x0000_i1036" type="#_x0000_t75" style="width:115.5pt;height:18pt" o:ole="">
            <v:imagedata r:id="rId30" o:title=""/>
          </v:shape>
          <o:OLEObject Type="Embed" ProgID="Equation.DSMT4" ShapeID="_x0000_i1036" DrawAspect="Content" ObjectID="_1430123926" r:id="rId31"/>
        </w:object>
      </w:r>
    </w:p>
    <w:p w:rsidR="0072250B" w:rsidRPr="001D249C" w:rsidRDefault="0072250B" w:rsidP="0072250B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  <w:lang w:val="en-US"/>
        </w:rPr>
      </w:pPr>
      <w:r w:rsidRPr="001D249C">
        <w:rPr>
          <w:rFonts w:ascii="Times New Roman" w:hAnsi="Times New Roman"/>
          <w:position w:val="-12"/>
          <w:sz w:val="28"/>
          <w:szCs w:val="28"/>
          <w:lang w:val="en-US"/>
        </w:rPr>
        <w:object w:dxaOrig="2340" w:dyaOrig="360">
          <v:shape id="_x0000_i1037" type="#_x0000_t75" style="width:117pt;height:18pt" o:ole="">
            <v:imagedata r:id="rId32" o:title=""/>
          </v:shape>
          <o:OLEObject Type="Embed" ProgID="Equation.DSMT4" ShapeID="_x0000_i1037" DrawAspect="Content" ObjectID="_1430123927" r:id="rId33"/>
        </w:object>
      </w:r>
    </w:p>
    <w:p w:rsidR="0072250B" w:rsidRPr="001D249C" w:rsidRDefault="0072250B" w:rsidP="0072250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D249C">
        <w:rPr>
          <w:rFonts w:ascii="Times New Roman" w:hAnsi="Times New Roman"/>
          <w:sz w:val="28"/>
          <w:szCs w:val="28"/>
        </w:rPr>
        <w:t>Из этого следует, что параметры уравнения статистически значимы.</w:t>
      </w:r>
    </w:p>
    <w:p w:rsidR="0072250B" w:rsidRPr="00E85506" w:rsidRDefault="0072250B" w:rsidP="0072250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</w:t>
      </w:r>
      <w:r w:rsidRPr="00E85506">
        <w:rPr>
          <w:rFonts w:ascii="Times New Roman" w:hAnsi="Times New Roman"/>
          <w:sz w:val="28"/>
          <w:szCs w:val="28"/>
        </w:rPr>
        <w:t xml:space="preserve">оверительные интервалы для параметров регрессии </w:t>
      </w:r>
      <w:proofErr w:type="spellStart"/>
      <w:r w:rsidRPr="00E85506">
        <w:rPr>
          <w:rFonts w:ascii="Times New Roman" w:hAnsi="Times New Roman"/>
          <w:i/>
          <w:iCs/>
          <w:sz w:val="28"/>
          <w:szCs w:val="28"/>
        </w:rPr>
        <w:t>a</w:t>
      </w:r>
      <w:proofErr w:type="spellEnd"/>
      <w:r w:rsidRPr="00E85506">
        <w:rPr>
          <w:rFonts w:ascii="Times New Roman" w:hAnsi="Times New Roman"/>
          <w:i/>
          <w:iCs/>
          <w:sz w:val="28"/>
          <w:szCs w:val="28"/>
        </w:rPr>
        <w:t xml:space="preserve"> </w:t>
      </w:r>
      <w:r w:rsidRPr="00E85506">
        <w:rPr>
          <w:rFonts w:ascii="Times New Roman" w:hAnsi="Times New Roman"/>
          <w:sz w:val="28"/>
          <w:szCs w:val="28"/>
        </w:rPr>
        <w:t xml:space="preserve">и </w:t>
      </w:r>
      <w:proofErr w:type="spellStart"/>
      <w:r w:rsidRPr="00E85506">
        <w:rPr>
          <w:rFonts w:ascii="Times New Roman" w:hAnsi="Times New Roman"/>
          <w:i/>
          <w:iCs/>
          <w:sz w:val="28"/>
          <w:szCs w:val="28"/>
        </w:rPr>
        <w:t>b</w:t>
      </w:r>
      <w:proofErr w:type="spellEnd"/>
      <w:r w:rsidRPr="00E85506">
        <w:rPr>
          <w:rFonts w:ascii="Times New Roman" w:hAnsi="Times New Roman"/>
          <w:sz w:val="28"/>
          <w:szCs w:val="28"/>
        </w:rPr>
        <w:t>. Для этого определим предельную ошибку для каждого показателя:</w:t>
      </w:r>
    </w:p>
    <w:p w:rsidR="0072250B" w:rsidRPr="00846478" w:rsidRDefault="0072250B" w:rsidP="0072250B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E85506">
        <w:rPr>
          <w:rFonts w:ascii="Times New Roman" w:hAnsi="Times New Roman"/>
          <w:position w:val="-30"/>
          <w:sz w:val="28"/>
          <w:szCs w:val="28"/>
        </w:rPr>
        <w:object w:dxaOrig="4060" w:dyaOrig="720">
          <v:shape id="_x0000_i1038" type="#_x0000_t75" style="width:238.5pt;height:43.5pt" o:ole="">
            <v:imagedata r:id="rId34" o:title=""/>
          </v:shape>
          <o:OLEObject Type="Embed" ProgID="Equation.DSMT4" ShapeID="_x0000_i1038" DrawAspect="Content" ObjectID="_1430123928" r:id="rId35"/>
        </w:object>
      </w:r>
    </w:p>
    <w:p w:rsidR="0072250B" w:rsidRDefault="0072250B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E85506">
        <w:rPr>
          <w:rFonts w:ascii="Times New Roman" w:eastAsia="Arial Unicode MS" w:hAnsi="Times New Roman"/>
          <w:kern w:val="1"/>
          <w:sz w:val="28"/>
          <w:szCs w:val="28"/>
        </w:rPr>
        <w:t>Доверительные интервалы</w:t>
      </w:r>
    </w:p>
    <w:p w:rsidR="0072250B" w:rsidRDefault="0072250B" w:rsidP="0072250B">
      <w:pPr>
        <w:widowControl w:val="0"/>
        <w:suppressAutoHyphens/>
        <w:spacing w:after="0" w:line="360" w:lineRule="auto"/>
        <w:ind w:firstLine="709"/>
        <w:jc w:val="center"/>
      </w:pPr>
      <w:r w:rsidRPr="009773C5">
        <w:rPr>
          <w:position w:val="-10"/>
        </w:rPr>
        <w:object w:dxaOrig="2480" w:dyaOrig="320">
          <v:shape id="_x0000_i1039" type="#_x0000_t75" style="width:123pt;height:16.5pt" o:ole="">
            <v:imagedata r:id="rId36" o:title=""/>
          </v:shape>
          <o:OLEObject Type="Embed" ProgID="Equation.DSMT4" ShapeID="_x0000_i1039" DrawAspect="Content" ObjectID="_1430123929" r:id="rId37"/>
        </w:object>
      </w:r>
    </w:p>
    <w:p w:rsidR="0072250B" w:rsidRDefault="0072250B" w:rsidP="0072250B">
      <w:pPr>
        <w:widowControl w:val="0"/>
        <w:suppressAutoHyphens/>
        <w:spacing w:after="0" w:line="360" w:lineRule="auto"/>
        <w:ind w:firstLine="709"/>
        <w:jc w:val="center"/>
      </w:pPr>
      <w:r w:rsidRPr="009773C5">
        <w:rPr>
          <w:position w:val="-10"/>
        </w:rPr>
        <w:object w:dxaOrig="1960" w:dyaOrig="320">
          <v:shape id="_x0000_i1040" type="#_x0000_t75" style="width:97.5pt;height:16.5pt" o:ole="">
            <v:imagedata r:id="rId38" o:title=""/>
          </v:shape>
          <o:OLEObject Type="Embed" ProgID="Equation.DSMT4" ShapeID="_x0000_i1040" DrawAspect="Content" ObjectID="_1430123930" r:id="rId39"/>
        </w:object>
      </w:r>
    </w:p>
    <w:p w:rsidR="0072250B" w:rsidRDefault="0072250B" w:rsidP="0072250B">
      <w:pPr>
        <w:widowControl w:val="0"/>
        <w:suppressAutoHyphens/>
        <w:spacing w:before="28" w:after="28" w:line="360" w:lineRule="auto"/>
        <w:ind w:left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Точечный прогноз:</w:t>
      </w:r>
      <w:r w:rsidRPr="00A641A9">
        <w:rPr>
          <w:rFonts w:ascii="Times New Roman" w:eastAsia="Times New Roman" w:hAnsi="Times New Roman"/>
          <w:position w:val="-12"/>
          <w:sz w:val="24"/>
          <w:szCs w:val="24"/>
        </w:rPr>
        <w:object w:dxaOrig="1579" w:dyaOrig="360">
          <v:shape id="_x0000_i1041" type="#_x0000_t75" style="width:78pt;height:18pt" o:ole="">
            <v:imagedata r:id="rId40" o:title=""/>
          </v:shape>
          <o:OLEObject Type="Embed" ProgID="Equation.DSMT4" ShapeID="_x0000_i1041" DrawAspect="Content" ObjectID="_1430123931" r:id="rId41"/>
        </w:object>
      </w:r>
    </w:p>
    <w:p w:rsidR="0072250B" w:rsidRDefault="0072250B" w:rsidP="0072250B">
      <w:pPr>
        <w:widowControl w:val="0"/>
        <w:suppressAutoHyphens/>
        <w:spacing w:before="28" w:after="28" w:line="360" w:lineRule="auto"/>
        <w:ind w:left="709"/>
        <w:jc w:val="both"/>
      </w:pPr>
      <w:r w:rsidRPr="00E30FD9">
        <w:rPr>
          <w:position w:val="-12"/>
          <w:lang w:val="en-US"/>
        </w:rPr>
        <w:object w:dxaOrig="4140" w:dyaOrig="360">
          <v:shape id="_x0000_i1042" type="#_x0000_t75" style="width:207pt;height:18pt" o:ole="">
            <v:imagedata r:id="rId42" o:title=""/>
          </v:shape>
          <o:OLEObject Type="Embed" ProgID="Equation.DSMT4" ShapeID="_x0000_i1042" DrawAspect="Content" ObjectID="_1430123932" r:id="rId43"/>
        </w:object>
      </w:r>
    </w:p>
    <w:p w:rsidR="0072250B" w:rsidRPr="00E30FD9" w:rsidRDefault="0072250B" w:rsidP="0072250B">
      <w:pPr>
        <w:widowControl w:val="0"/>
        <w:suppressAutoHyphens/>
        <w:spacing w:before="28" w:after="28" w:line="360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 w:rsidRPr="00E30FD9">
        <w:rPr>
          <w:rFonts w:ascii="Times New Roman" w:eastAsia="Arial Unicode MS" w:hAnsi="Times New Roman"/>
          <w:kern w:val="1"/>
          <w:sz w:val="28"/>
          <w:szCs w:val="24"/>
        </w:rPr>
        <w:t>Ошибка прогноза составит:</w:t>
      </w:r>
    </w:p>
    <w:p w:rsidR="0072250B" w:rsidRPr="00E30FD9" w:rsidRDefault="0072250B" w:rsidP="0072250B">
      <w:pPr>
        <w:widowControl w:val="0"/>
        <w:suppressAutoHyphens/>
        <w:spacing w:before="28" w:after="28" w:line="360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 w:rsidRPr="00E30FD9">
        <w:rPr>
          <w:rFonts w:ascii="Times New Roman" w:eastAsia="Arial Unicode MS" w:hAnsi="Times New Roman"/>
          <w:kern w:val="1"/>
          <w:position w:val="-32"/>
          <w:sz w:val="28"/>
          <w:szCs w:val="24"/>
        </w:rPr>
        <w:object w:dxaOrig="5539" w:dyaOrig="780">
          <v:shape id="_x0000_i1043" type="#_x0000_t75" style="width:276pt;height:39pt" o:ole="">
            <v:imagedata r:id="rId44" o:title=""/>
          </v:shape>
          <o:OLEObject Type="Embed" ProgID="Equation.DSMT4" ShapeID="_x0000_i1043" DrawAspect="Content" ObjectID="_1430123933" r:id="rId45"/>
        </w:object>
      </w:r>
    </w:p>
    <w:p w:rsidR="0072250B" w:rsidRPr="00E30FD9" w:rsidRDefault="0072250B" w:rsidP="0072250B">
      <w:pPr>
        <w:widowControl w:val="0"/>
        <w:suppressAutoHyphens/>
        <w:spacing w:before="28" w:after="28" w:line="360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 xml:space="preserve">Предельная ошибка прогноза </w:t>
      </w:r>
      <w:r w:rsidRPr="00E30FD9">
        <w:rPr>
          <w:rFonts w:ascii="Times New Roman" w:eastAsia="Arial Unicode MS" w:hAnsi="Times New Roman"/>
          <w:kern w:val="1"/>
          <w:sz w:val="28"/>
          <w:szCs w:val="24"/>
        </w:rPr>
        <w:t>составит:</w:t>
      </w:r>
    </w:p>
    <w:p w:rsidR="0072250B" w:rsidRPr="00E30FD9" w:rsidRDefault="0072250B" w:rsidP="0072250B">
      <w:pPr>
        <w:widowControl w:val="0"/>
        <w:suppressAutoHyphens/>
        <w:spacing w:before="28" w:after="28" w:line="360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 w:rsidRPr="00E30FD9">
        <w:rPr>
          <w:rFonts w:ascii="Times New Roman" w:eastAsia="Arial Unicode MS" w:hAnsi="Times New Roman"/>
          <w:kern w:val="1"/>
          <w:position w:val="-18"/>
          <w:sz w:val="28"/>
          <w:szCs w:val="24"/>
        </w:rPr>
        <w:object w:dxaOrig="3960" w:dyaOrig="420">
          <v:shape id="_x0000_i1044" type="#_x0000_t75" style="width:198pt;height:21pt" o:ole="">
            <v:imagedata r:id="rId46" o:title=""/>
          </v:shape>
          <o:OLEObject Type="Embed" ProgID="Equation.DSMT4" ShapeID="_x0000_i1044" DrawAspect="Content" ObjectID="_1430123934" r:id="rId47"/>
        </w:object>
      </w:r>
    </w:p>
    <w:p w:rsidR="0072250B" w:rsidRPr="00E30FD9" w:rsidRDefault="0072250B" w:rsidP="0072250B">
      <w:pPr>
        <w:widowControl w:val="0"/>
        <w:suppressAutoHyphens/>
        <w:spacing w:before="28" w:after="28" w:line="360" w:lineRule="auto"/>
        <w:ind w:left="709"/>
        <w:jc w:val="both"/>
        <w:rPr>
          <w:rFonts w:ascii="Times New Roman" w:eastAsia="Arial Unicode MS" w:hAnsi="Times New Roman"/>
          <w:iCs/>
          <w:kern w:val="1"/>
          <w:sz w:val="28"/>
          <w:szCs w:val="24"/>
        </w:rPr>
      </w:pPr>
      <w:r w:rsidRPr="00E30FD9">
        <w:rPr>
          <w:rFonts w:ascii="Times New Roman" w:eastAsia="Arial Unicode MS" w:hAnsi="Times New Roman"/>
          <w:iCs/>
          <w:kern w:val="1"/>
          <w:sz w:val="28"/>
          <w:szCs w:val="24"/>
        </w:rPr>
        <w:t>Доверительный интервал прогноза:</w:t>
      </w:r>
    </w:p>
    <w:p w:rsidR="0072250B" w:rsidRDefault="0072250B" w:rsidP="0072250B">
      <w:pPr>
        <w:widowControl w:val="0"/>
        <w:suppressAutoHyphens/>
        <w:spacing w:before="28" w:after="28" w:line="360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 w:rsidRPr="00E30FD9">
        <w:rPr>
          <w:rFonts w:ascii="Times New Roman" w:eastAsia="Arial Unicode MS" w:hAnsi="Times New Roman"/>
          <w:iCs/>
          <w:kern w:val="1"/>
          <w:position w:val="-32"/>
          <w:sz w:val="28"/>
          <w:szCs w:val="24"/>
        </w:rPr>
        <w:object w:dxaOrig="3500" w:dyaOrig="760">
          <v:shape id="_x0000_i1045" type="#_x0000_t75" style="width:175.5pt;height:37.5pt" o:ole="">
            <v:imagedata r:id="rId48" o:title=""/>
          </v:shape>
          <o:OLEObject Type="Embed" ProgID="Equation.DSMT4" ShapeID="_x0000_i1045" DrawAspect="Content" ObjectID="_1430123935" r:id="rId49"/>
        </w:object>
      </w:r>
    </w:p>
    <w:p w:rsidR="00CE387B" w:rsidRDefault="0072250B" w:rsidP="003F26AF">
      <w:pPr>
        <w:widowControl w:val="0"/>
        <w:suppressAutoHyphens/>
        <w:spacing w:before="28" w:after="28" w:line="360" w:lineRule="auto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 w:rsidRPr="005E11B9">
        <w:rPr>
          <w:rFonts w:ascii="Times New Roman" w:eastAsia="Arial Unicode MS" w:hAnsi="Times New Roman"/>
          <w:kern w:val="1"/>
          <w:sz w:val="28"/>
          <w:szCs w:val="24"/>
        </w:rPr>
        <w:t>Полученные расчеты проверить на компьютере</w:t>
      </w:r>
      <w:r>
        <w:rPr>
          <w:rFonts w:ascii="Times New Roman" w:eastAsia="Arial Unicode MS" w:hAnsi="Times New Roman"/>
          <w:kern w:val="1"/>
          <w:sz w:val="28"/>
          <w:szCs w:val="24"/>
        </w:rPr>
        <w:t xml:space="preserve"> (с помощью программы </w:t>
      </w:r>
      <w:r>
        <w:rPr>
          <w:rFonts w:ascii="Times New Roman" w:eastAsia="Arial Unicode MS" w:hAnsi="Times New Roman"/>
          <w:kern w:val="1"/>
          <w:sz w:val="28"/>
          <w:szCs w:val="24"/>
          <w:lang w:val="en-US"/>
        </w:rPr>
        <w:t>Excel</w:t>
      </w:r>
      <w:r>
        <w:rPr>
          <w:rFonts w:ascii="Times New Roman" w:eastAsia="Arial Unicode MS" w:hAnsi="Times New Roman"/>
          <w:kern w:val="1"/>
          <w:sz w:val="28"/>
          <w:szCs w:val="24"/>
        </w:rPr>
        <w:t>).</w:t>
      </w:r>
    </w:p>
    <w:p w:rsidR="00D56C9F" w:rsidRDefault="002C19A1" w:rsidP="003F26AF">
      <w:pPr>
        <w:widowControl w:val="0"/>
        <w:suppressAutoHyphens/>
        <w:spacing w:before="28" w:after="28" w:line="288" w:lineRule="auto"/>
        <w:jc w:val="center"/>
        <w:rPr>
          <w:rFonts w:ascii="Times New Roman" w:eastAsia="Arial Unicode MS" w:hAnsi="Times New Roman"/>
          <w:iCs/>
          <w:kern w:val="1"/>
          <w:sz w:val="28"/>
          <w:szCs w:val="24"/>
        </w:rPr>
      </w:pPr>
      <w:r>
        <w:rPr>
          <w:rFonts w:ascii="Times New Roman" w:eastAsia="Arial Unicode MS" w:hAnsi="Times New Roman"/>
          <w:iCs/>
          <w:noProof/>
          <w:kern w:val="1"/>
          <w:sz w:val="28"/>
          <w:szCs w:val="24"/>
          <w:lang w:eastAsia="ru-RU"/>
        </w:rPr>
        <w:drawing>
          <wp:inline distT="0" distB="0" distL="0" distR="0">
            <wp:extent cx="5847197" cy="4013496"/>
            <wp:effectExtent l="19050" t="0" r="1153" b="0"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970" cy="4026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6D86" w:rsidRPr="00036D86" w:rsidRDefault="00036D86" w:rsidP="0072250B">
      <w:pPr>
        <w:widowControl w:val="0"/>
        <w:suppressAutoHyphens/>
        <w:spacing w:before="28" w:after="28" w:line="288" w:lineRule="auto"/>
        <w:ind w:left="709"/>
        <w:jc w:val="center"/>
        <w:rPr>
          <w:rFonts w:ascii="Times New Roman" w:eastAsia="Arial Unicode MS" w:hAnsi="Times New Roman"/>
          <w:iCs/>
          <w:kern w:val="1"/>
          <w:sz w:val="28"/>
          <w:szCs w:val="24"/>
        </w:rPr>
      </w:pPr>
      <w:r w:rsidRPr="00036D86">
        <w:rPr>
          <w:rFonts w:ascii="Times New Roman" w:eastAsia="Arial Unicode MS" w:hAnsi="Times New Roman"/>
          <w:iCs/>
          <w:kern w:val="1"/>
          <w:sz w:val="28"/>
          <w:szCs w:val="24"/>
        </w:rPr>
        <w:t>Рис</w:t>
      </w:r>
      <w:r>
        <w:rPr>
          <w:rFonts w:ascii="Times New Roman" w:eastAsia="Arial Unicode MS" w:hAnsi="Times New Roman"/>
          <w:iCs/>
          <w:kern w:val="1"/>
          <w:sz w:val="28"/>
          <w:szCs w:val="24"/>
        </w:rPr>
        <w:t>.</w:t>
      </w:r>
      <w:r w:rsidRPr="00036D86">
        <w:rPr>
          <w:rFonts w:ascii="Times New Roman" w:eastAsia="Arial Unicode MS" w:hAnsi="Times New Roman"/>
          <w:iCs/>
          <w:kern w:val="1"/>
          <w:sz w:val="28"/>
          <w:szCs w:val="24"/>
        </w:rPr>
        <w:t xml:space="preserve"> 1. </w:t>
      </w:r>
      <w:r>
        <w:rPr>
          <w:rFonts w:ascii="Times New Roman" w:eastAsia="Arial Unicode MS" w:hAnsi="Times New Roman"/>
          <w:iCs/>
          <w:kern w:val="1"/>
          <w:sz w:val="28"/>
          <w:szCs w:val="24"/>
        </w:rPr>
        <w:t>Анализ «Регрессия»</w:t>
      </w:r>
      <w:r w:rsidRPr="00036D86">
        <w:rPr>
          <w:rFonts w:ascii="Times New Roman" w:eastAsia="Arial Unicode MS" w:hAnsi="Times New Roman"/>
          <w:iCs/>
          <w:kern w:val="1"/>
          <w:sz w:val="28"/>
          <w:szCs w:val="24"/>
        </w:rPr>
        <w:t xml:space="preserve"> в </w:t>
      </w:r>
      <w:r w:rsidRPr="00036D86">
        <w:rPr>
          <w:rFonts w:ascii="Times New Roman" w:eastAsia="Arial Unicode MS" w:hAnsi="Times New Roman"/>
          <w:iCs/>
          <w:kern w:val="1"/>
          <w:sz w:val="28"/>
          <w:szCs w:val="24"/>
          <w:lang w:val="en-US"/>
        </w:rPr>
        <w:t>Excel</w:t>
      </w:r>
    </w:p>
    <w:p w:rsidR="00036D86" w:rsidRPr="00036D86" w:rsidRDefault="00036D86" w:rsidP="00036D86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iCs/>
          <w:kern w:val="1"/>
          <w:sz w:val="28"/>
          <w:szCs w:val="24"/>
        </w:rPr>
      </w:pPr>
      <w:r w:rsidRPr="00036D86">
        <w:rPr>
          <w:rFonts w:ascii="Times New Roman" w:eastAsia="Arial Unicode MS" w:hAnsi="Times New Roman"/>
          <w:iCs/>
          <w:kern w:val="1"/>
          <w:sz w:val="28"/>
          <w:szCs w:val="24"/>
        </w:rPr>
        <w:t>Уравнение регрессии:</w:t>
      </w:r>
    </w:p>
    <w:p w:rsidR="00036D86" w:rsidRPr="00E30FD9" w:rsidRDefault="00036D86" w:rsidP="003F26AF">
      <w:pPr>
        <w:widowControl w:val="0"/>
        <w:suppressAutoHyphens/>
        <w:spacing w:before="28" w:after="28" w:line="288" w:lineRule="auto"/>
        <w:ind w:left="709"/>
        <w:jc w:val="center"/>
        <w:rPr>
          <w:rFonts w:ascii="Times New Roman" w:eastAsia="Arial Unicode MS" w:hAnsi="Times New Roman"/>
          <w:iCs/>
          <w:kern w:val="1"/>
          <w:sz w:val="28"/>
          <w:szCs w:val="24"/>
        </w:rPr>
      </w:pPr>
      <w:r w:rsidRPr="00A67539">
        <w:rPr>
          <w:position w:val="-10"/>
          <w:lang w:val="en-US"/>
        </w:rPr>
        <w:object w:dxaOrig="2240" w:dyaOrig="320">
          <v:shape id="_x0000_i1046" type="#_x0000_t75" style="width:112.5pt;height:16.5pt" o:ole="">
            <v:imagedata r:id="rId8" o:title=""/>
          </v:shape>
          <o:OLEObject Type="Embed" ProgID="Equation.DSMT4" ShapeID="_x0000_i1046" DrawAspect="Content" ObjectID="_1430123936" r:id="rId51"/>
        </w:object>
      </w:r>
    </w:p>
    <w:p w:rsidR="00E30FD9" w:rsidRDefault="00036D86" w:rsidP="0004746E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Данные по модели представлены в таблице</w:t>
      </w:r>
      <w:r w:rsidR="0072250B">
        <w:rPr>
          <w:rFonts w:ascii="Times New Roman" w:eastAsia="Arial Unicode MS" w:hAnsi="Times New Roman"/>
          <w:kern w:val="1"/>
          <w:sz w:val="28"/>
          <w:szCs w:val="24"/>
        </w:rPr>
        <w:t xml:space="preserve"> 3.</w:t>
      </w:r>
    </w:p>
    <w:p w:rsidR="00036D86" w:rsidRDefault="00036D86" w:rsidP="00036D86">
      <w:pPr>
        <w:widowControl w:val="0"/>
        <w:suppressAutoHyphens/>
        <w:spacing w:before="28" w:after="28" w:line="288" w:lineRule="auto"/>
        <w:ind w:left="709"/>
        <w:jc w:val="right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Таблица</w:t>
      </w:r>
      <w:r w:rsidR="0072250B">
        <w:rPr>
          <w:rFonts w:ascii="Times New Roman" w:eastAsia="Arial Unicode MS" w:hAnsi="Times New Roman"/>
          <w:kern w:val="1"/>
          <w:sz w:val="28"/>
          <w:szCs w:val="24"/>
        </w:rPr>
        <w:t xml:space="preserve"> 3</w:t>
      </w:r>
    </w:p>
    <w:p w:rsidR="00036D86" w:rsidRDefault="00036D86" w:rsidP="00036D86">
      <w:pPr>
        <w:widowControl w:val="0"/>
        <w:suppressAutoHyphens/>
        <w:spacing w:before="28" w:after="28" w:line="288" w:lineRule="auto"/>
        <w:ind w:left="709"/>
        <w:jc w:val="center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 xml:space="preserve">Расчет параметров в </w:t>
      </w:r>
      <w:r>
        <w:rPr>
          <w:rFonts w:ascii="Times New Roman" w:eastAsia="Arial Unicode MS" w:hAnsi="Times New Roman"/>
          <w:kern w:val="1"/>
          <w:sz w:val="28"/>
          <w:szCs w:val="24"/>
          <w:lang w:val="en-US"/>
        </w:rPr>
        <w:t>Excel</w:t>
      </w:r>
    </w:p>
    <w:tbl>
      <w:tblPr>
        <w:tblStyle w:val="ae"/>
        <w:tblW w:w="0" w:type="auto"/>
        <w:tblInd w:w="709" w:type="dxa"/>
        <w:tblLook w:val="04A0"/>
      </w:tblPr>
      <w:tblGrid>
        <w:gridCol w:w="2987"/>
        <w:gridCol w:w="2950"/>
        <w:gridCol w:w="2925"/>
      </w:tblGrid>
      <w:tr w:rsidR="00036D86" w:rsidRPr="004C3501" w:rsidTr="00F55234">
        <w:tc>
          <w:tcPr>
            <w:tcW w:w="2987" w:type="dxa"/>
          </w:tcPr>
          <w:p w:rsidR="00036D86" w:rsidRPr="004C3501" w:rsidRDefault="00036D86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lastRenderedPageBreak/>
              <w:t>Показатель</w:t>
            </w:r>
          </w:p>
        </w:tc>
        <w:tc>
          <w:tcPr>
            <w:tcW w:w="2950" w:type="dxa"/>
          </w:tcPr>
          <w:p w:rsidR="00036D86" w:rsidRPr="004C3501" w:rsidRDefault="00036D86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Расчетные данные</w:t>
            </w:r>
          </w:p>
        </w:tc>
        <w:tc>
          <w:tcPr>
            <w:tcW w:w="2925" w:type="dxa"/>
          </w:tcPr>
          <w:p w:rsidR="00036D86" w:rsidRPr="004C3501" w:rsidRDefault="00036D86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 xml:space="preserve">Данные </w:t>
            </w: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  <w:lang w:val="en-US"/>
              </w:rPr>
              <w:t>Excel</w:t>
            </w:r>
          </w:p>
        </w:tc>
      </w:tr>
      <w:tr w:rsidR="00036D86" w:rsidRPr="004C3501" w:rsidTr="00F55234">
        <w:tc>
          <w:tcPr>
            <w:tcW w:w="2987" w:type="dxa"/>
          </w:tcPr>
          <w:p w:rsidR="00036D86" w:rsidRPr="004C3501" w:rsidRDefault="00036D86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Коэффициент корреляции</w:t>
            </w:r>
          </w:p>
        </w:tc>
        <w:tc>
          <w:tcPr>
            <w:tcW w:w="2950" w:type="dxa"/>
          </w:tcPr>
          <w:p w:rsidR="00036D86" w:rsidRP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0,72</w:t>
            </w:r>
          </w:p>
        </w:tc>
        <w:tc>
          <w:tcPr>
            <w:tcW w:w="2925" w:type="dxa"/>
          </w:tcPr>
          <w:p w:rsidR="00036D86" w:rsidRP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0,72</w:t>
            </w:r>
          </w:p>
        </w:tc>
      </w:tr>
      <w:tr w:rsidR="00036D86" w:rsidRPr="004C3501" w:rsidTr="00F55234">
        <w:tc>
          <w:tcPr>
            <w:tcW w:w="2987" w:type="dxa"/>
          </w:tcPr>
          <w:p w:rsidR="00036D86" w:rsidRP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Коэффициент детерминации</w:t>
            </w:r>
          </w:p>
        </w:tc>
        <w:tc>
          <w:tcPr>
            <w:tcW w:w="2950" w:type="dxa"/>
          </w:tcPr>
          <w:p w:rsidR="00036D86" w:rsidRP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0,52</w:t>
            </w:r>
          </w:p>
        </w:tc>
        <w:tc>
          <w:tcPr>
            <w:tcW w:w="2925" w:type="dxa"/>
          </w:tcPr>
          <w:p w:rsidR="00036D86" w:rsidRP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0,52</w:t>
            </w:r>
          </w:p>
        </w:tc>
      </w:tr>
      <w:tr w:rsidR="00036D86" w:rsidRPr="004C3501" w:rsidTr="00F55234">
        <w:tc>
          <w:tcPr>
            <w:tcW w:w="2987" w:type="dxa"/>
          </w:tcPr>
          <w:p w:rsidR="00036D86" w:rsidRP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Стандартная ошибка</w:t>
            </w:r>
          </w:p>
        </w:tc>
        <w:tc>
          <w:tcPr>
            <w:tcW w:w="2950" w:type="dxa"/>
          </w:tcPr>
          <w:p w:rsidR="00036D86" w:rsidRP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3049,57</w:t>
            </w:r>
          </w:p>
        </w:tc>
        <w:tc>
          <w:tcPr>
            <w:tcW w:w="2925" w:type="dxa"/>
          </w:tcPr>
          <w:p w:rsidR="00036D86" w:rsidRP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3049,55</w:t>
            </w:r>
          </w:p>
        </w:tc>
      </w:tr>
      <w:tr w:rsidR="00036D86" w:rsidRPr="004C3501" w:rsidTr="00F55234">
        <w:tc>
          <w:tcPr>
            <w:tcW w:w="2987" w:type="dxa"/>
          </w:tcPr>
          <w:p w:rsidR="00036D86" w:rsidRP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Стандартные ошибки для параметров регрессии</w:t>
            </w:r>
          </w:p>
        </w:tc>
        <w:tc>
          <w:tcPr>
            <w:tcW w:w="2950" w:type="dxa"/>
          </w:tcPr>
          <w:p w:rsid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5883,48</w:t>
            </w:r>
          </w:p>
          <w:p w:rsidR="004C3501" w:rsidRP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C35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11,19</w:t>
            </w:r>
          </w:p>
        </w:tc>
        <w:tc>
          <w:tcPr>
            <w:tcW w:w="2925" w:type="dxa"/>
          </w:tcPr>
          <w:p w:rsidR="004C3501" w:rsidRP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4C35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5883,41</w:t>
            </w:r>
          </w:p>
          <w:p w:rsidR="004C3501" w:rsidRPr="004C3501" w:rsidRDefault="004C3501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4C3501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11,19</w:t>
            </w:r>
          </w:p>
        </w:tc>
      </w:tr>
      <w:tr w:rsidR="00036D86" w:rsidRPr="004C3501" w:rsidTr="00F55234">
        <w:tc>
          <w:tcPr>
            <w:tcW w:w="2987" w:type="dxa"/>
          </w:tcPr>
          <w:p w:rsidR="00036D86" w:rsidRPr="004C3501" w:rsidRDefault="009A1C30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 w:rsidRPr="009A1C30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 xml:space="preserve">Фактические значения </w:t>
            </w:r>
            <w:proofErr w:type="spellStart"/>
            <w:r w:rsidRPr="009A1C30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t</w:t>
            </w:r>
            <w:proofErr w:type="spellEnd"/>
            <w:r w:rsidRPr="009A1C30"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 xml:space="preserve"> -критерия</w:t>
            </w:r>
          </w:p>
        </w:tc>
        <w:tc>
          <w:tcPr>
            <w:tcW w:w="2950" w:type="dxa"/>
          </w:tcPr>
          <w:p w:rsidR="00036D86" w:rsidRDefault="009A1C30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3,18</w:t>
            </w:r>
          </w:p>
          <w:p w:rsidR="009A1C30" w:rsidRPr="004C3501" w:rsidRDefault="009A1C30" w:rsidP="004C3501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3,29</w:t>
            </w:r>
          </w:p>
        </w:tc>
        <w:tc>
          <w:tcPr>
            <w:tcW w:w="2925" w:type="dxa"/>
          </w:tcPr>
          <w:p w:rsidR="009A1C30" w:rsidRDefault="009A1C30" w:rsidP="009A1C30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3,18</w:t>
            </w:r>
          </w:p>
          <w:p w:rsidR="00036D86" w:rsidRPr="004C3501" w:rsidRDefault="009A1C30" w:rsidP="009A1C30">
            <w:pPr>
              <w:widowControl w:val="0"/>
              <w:suppressAutoHyphens/>
              <w:spacing w:before="28" w:after="28"/>
              <w:jc w:val="both"/>
              <w:rPr>
                <w:rFonts w:ascii="Times New Roman" w:eastAsia="Arial Unicode MS" w:hAnsi="Times New Roman"/>
                <w:kern w:val="1"/>
                <w:sz w:val="20"/>
                <w:szCs w:val="20"/>
              </w:rPr>
            </w:pPr>
            <w:r>
              <w:rPr>
                <w:rFonts w:ascii="Times New Roman" w:eastAsia="Arial Unicode MS" w:hAnsi="Times New Roman"/>
                <w:kern w:val="1"/>
                <w:sz w:val="20"/>
                <w:szCs w:val="20"/>
              </w:rPr>
              <w:t>3,29</w:t>
            </w:r>
          </w:p>
        </w:tc>
      </w:tr>
    </w:tbl>
    <w:p w:rsidR="0072250B" w:rsidRDefault="00F55234" w:rsidP="0072250B">
      <w:pPr>
        <w:widowControl w:val="0"/>
        <w:suppressAutoHyphens/>
        <w:spacing w:before="28" w:after="28" w:line="288" w:lineRule="auto"/>
        <w:ind w:left="709"/>
        <w:jc w:val="both"/>
        <w:rPr>
          <w:rFonts w:ascii="Times New Roman" w:eastAsia="Arial Unicode MS" w:hAnsi="Times New Roman"/>
          <w:kern w:val="1"/>
          <w:sz w:val="28"/>
          <w:szCs w:val="24"/>
        </w:rPr>
      </w:pPr>
      <w:r>
        <w:rPr>
          <w:rFonts w:ascii="Times New Roman" w:eastAsia="Arial Unicode MS" w:hAnsi="Times New Roman"/>
          <w:kern w:val="1"/>
          <w:sz w:val="28"/>
          <w:szCs w:val="24"/>
        </w:rPr>
        <w:t>Найденное решение подтверждает расчетное.</w:t>
      </w:r>
    </w:p>
    <w:p w:rsidR="0072250B" w:rsidRDefault="0072250B" w:rsidP="005B1F7F">
      <w:pPr>
        <w:widowControl w:val="0"/>
        <w:suppressAutoHyphens/>
        <w:spacing w:before="28" w:after="28" w:line="288" w:lineRule="auto"/>
        <w:ind w:left="709"/>
        <w:jc w:val="center"/>
        <w:rPr>
          <w:rFonts w:ascii="Times New Roman" w:eastAsia="Arial Unicode MS" w:hAnsi="Times New Roman"/>
          <w:kern w:val="1"/>
          <w:sz w:val="28"/>
          <w:szCs w:val="24"/>
        </w:rPr>
      </w:pPr>
    </w:p>
    <w:p w:rsidR="005B1F7F" w:rsidRPr="008767EC" w:rsidRDefault="005B1F7F" w:rsidP="0072250B">
      <w:pPr>
        <w:widowControl w:val="0"/>
        <w:suppressAutoHyphens/>
        <w:spacing w:before="28" w:after="28" w:line="360" w:lineRule="auto"/>
        <w:ind w:left="709"/>
        <w:jc w:val="center"/>
        <w:rPr>
          <w:rFonts w:ascii="Times New Roman" w:eastAsia="Arial Unicode MS" w:hAnsi="Times New Roman"/>
          <w:kern w:val="1"/>
          <w:sz w:val="28"/>
          <w:szCs w:val="24"/>
        </w:rPr>
      </w:pPr>
      <w:r w:rsidRPr="008767EC">
        <w:rPr>
          <w:rFonts w:ascii="Times New Roman" w:eastAsia="Arial Unicode MS" w:hAnsi="Times New Roman"/>
          <w:kern w:val="1"/>
          <w:sz w:val="28"/>
          <w:szCs w:val="24"/>
        </w:rPr>
        <w:t>Задание 2.</w:t>
      </w:r>
    </w:p>
    <w:p w:rsidR="005B1F7F" w:rsidRPr="008767EC" w:rsidRDefault="005B1F7F" w:rsidP="0072250B">
      <w:pPr>
        <w:widowControl w:val="0"/>
        <w:suppressAutoHyphens/>
        <w:spacing w:before="28" w:after="28" w:line="360" w:lineRule="auto"/>
        <w:ind w:left="709"/>
        <w:jc w:val="center"/>
        <w:rPr>
          <w:rFonts w:ascii="Times New Roman" w:eastAsia="Arial Unicode MS" w:hAnsi="Times New Roman"/>
          <w:kern w:val="1"/>
          <w:sz w:val="28"/>
          <w:szCs w:val="24"/>
        </w:rPr>
      </w:pPr>
      <w:r w:rsidRPr="008767EC">
        <w:rPr>
          <w:rFonts w:ascii="Times New Roman" w:eastAsia="Arial Unicode MS" w:hAnsi="Times New Roman"/>
          <w:kern w:val="1"/>
          <w:sz w:val="28"/>
          <w:szCs w:val="24"/>
        </w:rPr>
        <w:t>Исследовать динамику эконометрического показателя на основе анализа одномерного временного ряда</w:t>
      </w:r>
      <w:r w:rsidRPr="008767EC">
        <w:rPr>
          <w:rFonts w:ascii="Times New Roman" w:eastAsia="Arial Unicode MS" w:hAnsi="Times New Roman"/>
          <w:kern w:val="1"/>
          <w:sz w:val="28"/>
          <w:szCs w:val="24"/>
        </w:rPr>
        <w:footnoteReference w:id="1"/>
      </w:r>
      <w:r w:rsidRPr="008767EC">
        <w:rPr>
          <w:rFonts w:ascii="Times New Roman" w:eastAsia="Arial Unicode MS" w:hAnsi="Times New Roman"/>
          <w:kern w:val="1"/>
          <w:sz w:val="28"/>
          <w:szCs w:val="24"/>
        </w:rPr>
        <w:t>.</w:t>
      </w:r>
    </w:p>
    <w:p w:rsidR="005B1F7F" w:rsidRPr="00F30918" w:rsidRDefault="005B1F7F" w:rsidP="0072250B">
      <w:pPr>
        <w:widowControl w:val="0"/>
        <w:suppressAutoHyphens/>
        <w:spacing w:after="28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36"/>
        </w:rPr>
      </w:pPr>
      <w:r w:rsidRPr="008767EC">
        <w:rPr>
          <w:rFonts w:ascii="Times New Roman" w:eastAsia="Arial Unicode MS" w:hAnsi="Times New Roman"/>
          <w:kern w:val="1"/>
          <w:sz w:val="28"/>
          <w:szCs w:val="36"/>
        </w:rPr>
        <w:t xml:space="preserve">Задачи 1–10. В течение девяти последовательных недель фиксировался спрос </w:t>
      </w:r>
      <w:r w:rsidRPr="008767EC">
        <w:rPr>
          <w:rFonts w:ascii="Times New Roman" w:eastAsia="Arial Unicode MS" w:hAnsi="Times New Roman"/>
          <w:i/>
          <w:kern w:val="1"/>
          <w:sz w:val="28"/>
          <w:szCs w:val="36"/>
          <w:lang w:val="en-US"/>
        </w:rPr>
        <w:t>Y</w:t>
      </w:r>
      <w:r w:rsidRPr="008767EC">
        <w:rPr>
          <w:rFonts w:ascii="Times New Roman" w:eastAsia="Arial Unicode MS" w:hAnsi="Times New Roman"/>
          <w:kern w:val="1"/>
          <w:sz w:val="28"/>
          <w:szCs w:val="36"/>
        </w:rPr>
        <w:t xml:space="preserve"> (</w:t>
      </w:r>
      <w:r w:rsidRPr="008767EC">
        <w:rPr>
          <w:rFonts w:ascii="Times New Roman" w:eastAsia="Arial Unicode MS" w:hAnsi="Times New Roman"/>
          <w:i/>
          <w:kern w:val="1"/>
          <w:sz w:val="28"/>
          <w:szCs w:val="36"/>
          <w:lang w:val="en-US"/>
        </w:rPr>
        <w:t>t</w:t>
      </w:r>
      <w:r w:rsidRPr="008767EC">
        <w:rPr>
          <w:rFonts w:ascii="Times New Roman" w:eastAsia="Arial Unicode MS" w:hAnsi="Times New Roman"/>
          <w:kern w:val="1"/>
          <w:sz w:val="28"/>
          <w:szCs w:val="36"/>
        </w:rPr>
        <w:t xml:space="preserve">) (млн. руб.) на кредитные ресурсы финансовой компании. Временной ряд </w:t>
      </w:r>
      <w:r w:rsidRPr="008767EC">
        <w:rPr>
          <w:rFonts w:ascii="Times New Roman" w:eastAsia="Arial Unicode MS" w:hAnsi="Times New Roman"/>
          <w:i/>
          <w:kern w:val="1"/>
          <w:sz w:val="28"/>
          <w:szCs w:val="36"/>
          <w:lang w:val="en-US"/>
        </w:rPr>
        <w:t>Y</w:t>
      </w:r>
      <w:r w:rsidRPr="008767EC">
        <w:rPr>
          <w:rFonts w:ascii="Times New Roman" w:eastAsia="Arial Unicode MS" w:hAnsi="Times New Roman"/>
          <w:kern w:val="1"/>
          <w:sz w:val="28"/>
          <w:szCs w:val="36"/>
        </w:rPr>
        <w:t xml:space="preserve"> (</w:t>
      </w:r>
      <w:r w:rsidRPr="008767EC">
        <w:rPr>
          <w:rFonts w:ascii="Times New Roman" w:eastAsia="Arial Unicode MS" w:hAnsi="Times New Roman"/>
          <w:i/>
          <w:kern w:val="1"/>
          <w:sz w:val="28"/>
          <w:szCs w:val="36"/>
          <w:lang w:val="en-US"/>
        </w:rPr>
        <w:t>t</w:t>
      </w:r>
      <w:r w:rsidR="00F30918">
        <w:rPr>
          <w:rFonts w:ascii="Times New Roman" w:eastAsia="Arial Unicode MS" w:hAnsi="Times New Roman"/>
          <w:kern w:val="1"/>
          <w:sz w:val="28"/>
          <w:szCs w:val="36"/>
        </w:rPr>
        <w:t>) этого показателя (5 вариант</w:t>
      </w:r>
      <w:r w:rsidRPr="008767EC">
        <w:rPr>
          <w:rFonts w:ascii="Times New Roman" w:eastAsia="Arial Unicode MS" w:hAnsi="Times New Roman"/>
          <w:kern w:val="1"/>
          <w:sz w:val="28"/>
          <w:szCs w:val="36"/>
        </w:rPr>
        <w:t>) приведен ниже в таблице</w:t>
      </w:r>
      <w:r w:rsidR="001508CE">
        <w:rPr>
          <w:rFonts w:ascii="Times New Roman" w:eastAsia="Arial Unicode MS" w:hAnsi="Times New Roman"/>
          <w:kern w:val="1"/>
          <w:sz w:val="28"/>
          <w:szCs w:val="36"/>
        </w:rPr>
        <w:t xml:space="preserve"> 4</w:t>
      </w:r>
      <w:r w:rsidRPr="008767EC">
        <w:rPr>
          <w:rFonts w:ascii="Times New Roman" w:eastAsia="Arial Unicode MS" w:hAnsi="Times New Roman"/>
          <w:kern w:val="1"/>
          <w:sz w:val="28"/>
          <w:szCs w:val="36"/>
        </w:rPr>
        <w:t>.</w:t>
      </w:r>
    </w:p>
    <w:p w:rsidR="005B1F7F" w:rsidRPr="005B1F7F" w:rsidRDefault="005B1F7F" w:rsidP="0072250B">
      <w:pPr>
        <w:widowControl w:val="0"/>
        <w:suppressAutoHyphens/>
        <w:spacing w:after="28" w:line="360" w:lineRule="auto"/>
        <w:ind w:firstLine="709"/>
        <w:jc w:val="right"/>
        <w:rPr>
          <w:rFonts w:ascii="Times New Roman" w:eastAsia="Arial Unicode MS" w:hAnsi="Times New Roman"/>
          <w:kern w:val="1"/>
          <w:sz w:val="28"/>
          <w:szCs w:val="36"/>
        </w:rPr>
      </w:pPr>
      <w:r>
        <w:rPr>
          <w:rFonts w:ascii="Times New Roman" w:eastAsia="Arial Unicode MS" w:hAnsi="Times New Roman"/>
          <w:kern w:val="1"/>
          <w:sz w:val="28"/>
          <w:szCs w:val="36"/>
        </w:rPr>
        <w:t>Таблица</w:t>
      </w:r>
      <w:r w:rsidR="001508CE">
        <w:rPr>
          <w:rFonts w:ascii="Times New Roman" w:eastAsia="Arial Unicode MS" w:hAnsi="Times New Roman"/>
          <w:kern w:val="1"/>
          <w:sz w:val="28"/>
          <w:szCs w:val="36"/>
        </w:rPr>
        <w:t xml:space="preserve"> 4</w:t>
      </w:r>
    </w:p>
    <w:tbl>
      <w:tblPr>
        <w:tblW w:w="9045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0A0"/>
      </w:tblPr>
      <w:tblGrid>
        <w:gridCol w:w="1161"/>
        <w:gridCol w:w="1836"/>
        <w:gridCol w:w="611"/>
        <w:gridCol w:w="611"/>
        <w:gridCol w:w="611"/>
        <w:gridCol w:w="611"/>
        <w:gridCol w:w="611"/>
        <w:gridCol w:w="611"/>
        <w:gridCol w:w="611"/>
        <w:gridCol w:w="1771"/>
      </w:tblGrid>
      <w:tr w:rsidR="005B1F7F" w:rsidRPr="00224C58" w:rsidTr="00DD676D">
        <w:trPr>
          <w:tblCellSpacing w:w="0" w:type="dxa"/>
          <w:jc w:val="center"/>
        </w:trPr>
        <w:tc>
          <w:tcPr>
            <w:tcW w:w="1161" w:type="dxa"/>
            <w:vMerge w:val="restart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b/>
                <w:bCs/>
                <w:sz w:val="20"/>
                <w:szCs w:val="20"/>
                <w:lang w:eastAsia="ru-RU"/>
              </w:rPr>
              <w:t>Номер варианта</w:t>
            </w:r>
          </w:p>
        </w:tc>
        <w:tc>
          <w:tcPr>
            <w:tcW w:w="7884" w:type="dxa"/>
            <w:gridSpan w:val="9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b/>
                <w:bCs/>
                <w:sz w:val="20"/>
                <w:szCs w:val="20"/>
                <w:lang w:eastAsia="ru-RU"/>
              </w:rPr>
              <w:t>Номер наблюдения (</w:t>
            </w:r>
            <w:r w:rsidRPr="00224C58">
              <w:rPr>
                <w:rFonts w:ascii="Arial" w:hAnsi="Arial" w:cs="Arial"/>
                <w:b/>
                <w:bCs/>
                <w:i/>
                <w:iCs/>
                <w:sz w:val="20"/>
                <w:szCs w:val="20"/>
                <w:lang w:val="en-US" w:eastAsia="ru-RU"/>
              </w:rPr>
              <w:t>t</w:t>
            </w:r>
            <w:r w:rsidRPr="00224C58">
              <w:rPr>
                <w:rFonts w:ascii="Arial" w:hAnsi="Arial" w:cs="Arial"/>
                <w:b/>
                <w:bCs/>
                <w:sz w:val="20"/>
                <w:szCs w:val="20"/>
                <w:lang w:eastAsia="ru-RU"/>
              </w:rPr>
              <w:t xml:space="preserve"> = 1, 2,…, 9)</w:t>
            </w:r>
          </w:p>
        </w:tc>
      </w:tr>
      <w:tr w:rsidR="005B1F7F" w:rsidRPr="00224C58" w:rsidTr="00DD676D">
        <w:trPr>
          <w:tblCellSpacing w:w="0" w:type="dxa"/>
          <w:jc w:val="center"/>
        </w:trPr>
        <w:tc>
          <w:tcPr>
            <w:tcW w:w="0" w:type="auto"/>
            <w:vMerge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b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7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b/>
                <w:bCs/>
                <w:sz w:val="20"/>
                <w:szCs w:val="20"/>
                <w:lang w:eastAsia="ru-RU"/>
              </w:rPr>
              <w:t>9</w:t>
            </w:r>
          </w:p>
        </w:tc>
      </w:tr>
      <w:tr w:rsidR="005B1F7F" w:rsidRPr="00224C58" w:rsidTr="00DD676D">
        <w:trPr>
          <w:tblCellSpacing w:w="0" w:type="dxa"/>
          <w:jc w:val="center"/>
        </w:trPr>
        <w:tc>
          <w:tcPr>
            <w:tcW w:w="1161" w:type="dxa"/>
            <w:tcBorders>
              <w:top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83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6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77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</w:tcBorders>
            <w:vAlign w:val="center"/>
          </w:tcPr>
          <w:p w:rsidR="005B1F7F" w:rsidRPr="00224C58" w:rsidRDefault="005B1F7F" w:rsidP="00DD676D">
            <w:pPr>
              <w:spacing w:before="100" w:beforeAutospacing="1" w:after="100" w:afterAutospacing="1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224C58">
              <w:rPr>
                <w:rFonts w:ascii="Arial" w:hAnsi="Arial" w:cs="Arial"/>
                <w:sz w:val="20"/>
                <w:szCs w:val="20"/>
                <w:lang w:eastAsia="ru-RU"/>
              </w:rPr>
              <w:t>26</w:t>
            </w:r>
          </w:p>
        </w:tc>
      </w:tr>
    </w:tbl>
    <w:p w:rsidR="005B1F7F" w:rsidRPr="008767EC" w:rsidRDefault="005B1F7F" w:rsidP="0072250B">
      <w:pPr>
        <w:widowControl w:val="0"/>
        <w:suppressAutoHyphens/>
        <w:spacing w:before="28" w:after="0" w:line="360" w:lineRule="auto"/>
        <w:ind w:firstLine="709"/>
        <w:jc w:val="both"/>
        <w:rPr>
          <w:rFonts w:ascii="Times New Roman" w:eastAsia="Arial Unicode MS" w:hAnsi="Times New Roman"/>
          <w:b/>
          <w:kern w:val="1"/>
          <w:sz w:val="28"/>
          <w:szCs w:val="28"/>
        </w:rPr>
      </w:pPr>
      <w:r w:rsidRPr="008767EC">
        <w:rPr>
          <w:rFonts w:ascii="Times New Roman" w:eastAsia="Arial Unicode MS" w:hAnsi="Times New Roman"/>
          <w:b/>
          <w:kern w:val="1"/>
          <w:sz w:val="28"/>
          <w:szCs w:val="28"/>
        </w:rPr>
        <w:t>Требуется:</w:t>
      </w:r>
    </w:p>
    <w:p w:rsidR="005B1F7F" w:rsidRPr="008767EC" w:rsidRDefault="005B1F7F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8767EC">
        <w:rPr>
          <w:rFonts w:ascii="Times New Roman" w:eastAsia="Arial Unicode MS" w:hAnsi="Times New Roman"/>
          <w:kern w:val="1"/>
          <w:sz w:val="28"/>
          <w:szCs w:val="28"/>
        </w:rPr>
        <w:t>1. Проверить наличие аномальных наблюдений;</w:t>
      </w:r>
    </w:p>
    <w:p w:rsidR="005B1F7F" w:rsidRPr="008767EC" w:rsidRDefault="005B1F7F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2. Построить линейную модель 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</w:rPr>
        <w:t>Ŷ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 (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  <w:lang w:val="en-US"/>
        </w:rPr>
        <w:t>t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) = 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  <w:lang w:val="en-US"/>
        </w:rPr>
        <w:t>a</w:t>
      </w:r>
      <w:r w:rsidRPr="008767EC">
        <w:rPr>
          <w:rFonts w:ascii="Times New Roman" w:eastAsia="Arial Unicode MS" w:hAnsi="Times New Roman"/>
          <w:kern w:val="1"/>
          <w:sz w:val="28"/>
          <w:szCs w:val="28"/>
          <w:vertAlign w:val="subscript"/>
        </w:rPr>
        <w:t>0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 + 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  <w:lang w:val="en-US"/>
        </w:rPr>
        <w:t>a</w:t>
      </w:r>
      <w:r w:rsidRPr="008767EC">
        <w:rPr>
          <w:rFonts w:ascii="Times New Roman" w:eastAsia="Arial Unicode MS" w:hAnsi="Times New Roman"/>
          <w:kern w:val="1"/>
          <w:sz w:val="28"/>
          <w:szCs w:val="28"/>
          <w:vertAlign w:val="subscript"/>
        </w:rPr>
        <w:t>1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  <w:lang w:val="en-US"/>
        </w:rPr>
        <w:t>t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>, параметры которой оценить МНК (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</w:rPr>
        <w:t>Ŷ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 (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  <w:lang w:val="en-US"/>
        </w:rPr>
        <w:t>t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>) – расчетные, смоделированные значения временного ряда);</w:t>
      </w:r>
    </w:p>
    <w:p w:rsidR="005B1F7F" w:rsidRPr="008767EC" w:rsidRDefault="005B1F7F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3. Построить адаптивную модель Брауна 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</w:rPr>
        <w:t>Ŷ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 (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  <w:lang w:val="en-US"/>
        </w:rPr>
        <w:t>t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) = 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  <w:lang w:val="en-US"/>
        </w:rPr>
        <w:t>a</w:t>
      </w:r>
      <w:r w:rsidRPr="008767EC">
        <w:rPr>
          <w:rFonts w:ascii="Times New Roman" w:eastAsia="Arial Unicode MS" w:hAnsi="Times New Roman"/>
          <w:kern w:val="1"/>
          <w:sz w:val="28"/>
          <w:szCs w:val="28"/>
          <w:vertAlign w:val="subscript"/>
        </w:rPr>
        <w:t>0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 + 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  <w:lang w:val="en-US"/>
        </w:rPr>
        <w:t>a</w:t>
      </w:r>
      <w:r w:rsidRPr="008767EC">
        <w:rPr>
          <w:rFonts w:ascii="Times New Roman" w:eastAsia="Arial Unicode MS" w:hAnsi="Times New Roman"/>
          <w:kern w:val="1"/>
          <w:sz w:val="28"/>
          <w:szCs w:val="28"/>
          <w:vertAlign w:val="subscript"/>
        </w:rPr>
        <w:t>1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  <w:lang w:val="en-US"/>
        </w:rPr>
        <w:t>k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 с параметром сглаживания 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</w:rPr>
        <w:t>α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 = 0,4 и 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</w:rPr>
        <w:t>α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 = 0,7; выбрать лучшее значения параметра сглаживания;</w:t>
      </w:r>
    </w:p>
    <w:p w:rsidR="005B1F7F" w:rsidRPr="008767EC" w:rsidRDefault="005B1F7F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4. Оценить адекватность построенных моделей, используя свойства независимости остаточной компоненты, случайности и соответствия 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lastRenderedPageBreak/>
        <w:t xml:space="preserve">нормальному закону распределения (при использовании 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  <w:lang w:val="en-US"/>
        </w:rPr>
        <w:t>R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>/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  <w:lang w:val="en-US"/>
        </w:rPr>
        <w:t>S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>-критерия взять табулированные границы 2,7 – 3,7);</w:t>
      </w:r>
    </w:p>
    <w:p w:rsidR="005B1F7F" w:rsidRPr="008767EC" w:rsidRDefault="005B1F7F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8767EC">
        <w:rPr>
          <w:rFonts w:ascii="Times New Roman" w:eastAsia="Arial Unicode MS" w:hAnsi="Times New Roman"/>
          <w:kern w:val="1"/>
          <w:sz w:val="28"/>
          <w:szCs w:val="28"/>
        </w:rPr>
        <w:t>5. Оценить точность моделей на основе использования средней относительной ошибки аппроксимации;</w:t>
      </w:r>
    </w:p>
    <w:p w:rsidR="005B1F7F" w:rsidRPr="008767EC" w:rsidRDefault="005B1F7F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8767EC">
        <w:rPr>
          <w:rFonts w:ascii="Times New Roman" w:eastAsia="Arial Unicode MS" w:hAnsi="Times New Roman"/>
          <w:kern w:val="1"/>
          <w:sz w:val="28"/>
          <w:szCs w:val="28"/>
        </w:rPr>
        <w:t>6. По двум построенным</w:t>
      </w:r>
      <w:bookmarkStart w:id="0" w:name="_GoBack"/>
      <w:bookmarkEnd w:id="0"/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 моделям осуществить прогноз спроса на следующие две недели (доверительный интервал прогноза рассчитать при доверительной вероятности </w:t>
      </w:r>
      <w:r w:rsidRPr="008767EC">
        <w:rPr>
          <w:rFonts w:ascii="Times New Roman" w:eastAsia="Arial Unicode MS" w:hAnsi="Times New Roman"/>
          <w:i/>
          <w:kern w:val="1"/>
          <w:sz w:val="28"/>
          <w:szCs w:val="28"/>
          <w:lang w:val="en-US"/>
        </w:rPr>
        <w:t>p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 = 70%);</w:t>
      </w:r>
    </w:p>
    <w:p w:rsidR="005B1F7F" w:rsidRPr="008767EC" w:rsidRDefault="005B1F7F" w:rsidP="0072250B">
      <w:pPr>
        <w:widowControl w:val="0"/>
        <w:numPr>
          <w:ilvl w:val="2"/>
          <w:numId w:val="1"/>
        </w:numPr>
        <w:suppressAutoHyphens/>
        <w:spacing w:after="0" w:line="360" w:lineRule="auto"/>
        <w:ind w:left="0"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8767EC">
        <w:rPr>
          <w:rFonts w:ascii="Times New Roman" w:eastAsia="Arial Unicode MS" w:hAnsi="Times New Roman"/>
          <w:kern w:val="1"/>
          <w:sz w:val="28"/>
          <w:szCs w:val="28"/>
        </w:rPr>
        <w:t>Фактические значения показателя, результаты моделирования и прогнозирования представить графически.</w:t>
      </w:r>
    </w:p>
    <w:p w:rsidR="005B1F7F" w:rsidRPr="008767EC" w:rsidRDefault="005B1F7F" w:rsidP="0072250B">
      <w:pPr>
        <w:widowControl w:val="0"/>
        <w:numPr>
          <w:ilvl w:val="2"/>
          <w:numId w:val="1"/>
        </w:numPr>
        <w:suppressAutoHyphens/>
        <w:spacing w:after="0" w:line="360" w:lineRule="auto"/>
        <w:ind w:left="0"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Используя </w:t>
      </w:r>
      <w:r w:rsidRPr="008767EC">
        <w:rPr>
          <w:rFonts w:ascii="Times New Roman" w:eastAsia="Arial Unicode MS" w:hAnsi="Times New Roman"/>
          <w:kern w:val="1"/>
          <w:sz w:val="28"/>
          <w:szCs w:val="28"/>
          <w:lang w:val="en-US"/>
        </w:rPr>
        <w:t>SPSS</w:t>
      </w:r>
      <w:r w:rsidRPr="008767EC">
        <w:rPr>
          <w:rFonts w:ascii="Times New Roman" w:eastAsia="Arial Unicode MS" w:hAnsi="Times New Roman"/>
          <w:kern w:val="1"/>
          <w:sz w:val="28"/>
          <w:szCs w:val="28"/>
        </w:rPr>
        <w:t>, подобрать наилучшую модель тренда для осуществления прогноза. Осуществить прогноз на 2 периода вперед.</w:t>
      </w:r>
    </w:p>
    <w:p w:rsidR="005B1F7F" w:rsidRDefault="005B1F7F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8767EC">
        <w:rPr>
          <w:rFonts w:ascii="Times New Roman" w:eastAsia="Arial Unicode MS" w:hAnsi="Times New Roman"/>
          <w:kern w:val="1"/>
          <w:sz w:val="28"/>
          <w:szCs w:val="28"/>
        </w:rPr>
        <w:t xml:space="preserve">Вычисления провести с одним знаком в дробной части. Основные промежуточные результаты вычислений представить в таблицах (при </w:t>
      </w:r>
      <w:r w:rsidRPr="00BF702F">
        <w:rPr>
          <w:rFonts w:ascii="Times New Roman" w:eastAsia="Arial Unicode MS" w:hAnsi="Times New Roman"/>
          <w:kern w:val="1"/>
          <w:sz w:val="28"/>
          <w:szCs w:val="28"/>
        </w:rPr>
        <w:t>использовании компьютера представить соответствующие листинги с комментариями).</w:t>
      </w:r>
    </w:p>
    <w:p w:rsidR="005B1F7F" w:rsidRDefault="00F30918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>
        <w:rPr>
          <w:rFonts w:ascii="Times New Roman" w:eastAsia="Arial Unicode MS" w:hAnsi="Times New Roman"/>
          <w:kern w:val="1"/>
          <w:sz w:val="28"/>
          <w:szCs w:val="28"/>
        </w:rPr>
        <w:t>Решение</w:t>
      </w:r>
    </w:p>
    <w:p w:rsidR="00F30918" w:rsidRPr="00F30918" w:rsidRDefault="00F30918" w:rsidP="0072250B">
      <w:pPr>
        <w:spacing w:after="0" w:line="360" w:lineRule="auto"/>
        <w:ind w:right="5" w:firstLine="709"/>
        <w:jc w:val="both"/>
        <w:rPr>
          <w:rFonts w:ascii="Times New Roman" w:hAnsi="Times New Roman"/>
          <w:sz w:val="28"/>
          <w:szCs w:val="28"/>
        </w:rPr>
      </w:pPr>
      <w:r w:rsidRPr="00F30918">
        <w:rPr>
          <w:rFonts w:ascii="Times New Roman" w:hAnsi="Times New Roman"/>
          <w:sz w:val="28"/>
          <w:szCs w:val="28"/>
        </w:rPr>
        <w:t>Для определения аномальных наблюдений воспользуемся методом Ирвина и найдем характеристическое число</w:t>
      </w:r>
      <w:proofErr w:type="gramStart"/>
      <w:r w:rsidRPr="00F30918">
        <w:rPr>
          <w:rFonts w:ascii="Times New Roman" w:hAnsi="Times New Roman"/>
          <w:sz w:val="28"/>
          <w:szCs w:val="28"/>
        </w:rPr>
        <w:t xml:space="preserve"> (</w:t>
      </w:r>
      <w:r w:rsidRPr="00F30918">
        <w:rPr>
          <w:position w:val="-12"/>
        </w:rPr>
        <w:object w:dxaOrig="300" w:dyaOrig="360">
          <v:shape id="_x0000_i1047" type="#_x0000_t75" style="width:18pt;height:18pt" o:ole="" fillcolor="window">
            <v:imagedata r:id="rId52" o:title=""/>
          </v:shape>
          <o:OLEObject Type="Embed" ProgID="Equation.3" ShapeID="_x0000_i1047" DrawAspect="Content" ObjectID="_1430123937" r:id="rId53"/>
        </w:object>
      </w:r>
      <w:r w:rsidRPr="00F30918">
        <w:rPr>
          <w:rFonts w:ascii="Times New Roman" w:hAnsi="Times New Roman"/>
          <w:sz w:val="28"/>
          <w:szCs w:val="28"/>
        </w:rPr>
        <w:t>) (</w:t>
      </w:r>
      <w:proofErr w:type="gramEnd"/>
      <w:r w:rsidRPr="00F30918">
        <w:rPr>
          <w:rFonts w:ascii="Times New Roman" w:hAnsi="Times New Roman"/>
          <w:sz w:val="28"/>
          <w:szCs w:val="28"/>
        </w:rPr>
        <w:t>таблица).</w:t>
      </w:r>
    </w:p>
    <w:p w:rsidR="00F30918" w:rsidRPr="003F5938" w:rsidRDefault="00F30918" w:rsidP="0072250B">
      <w:pPr>
        <w:spacing w:after="0" w:line="360" w:lineRule="auto"/>
        <w:ind w:right="5" w:firstLine="709"/>
        <w:jc w:val="both"/>
        <w:rPr>
          <w:rFonts w:ascii="Times New Roman" w:hAnsi="Times New Roman"/>
          <w:sz w:val="28"/>
          <w:szCs w:val="28"/>
        </w:rPr>
      </w:pPr>
      <w:r w:rsidRPr="003F5938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3F5938">
        <w:rPr>
          <w:rFonts w:ascii="Times New Roman" w:hAnsi="Times New Roman"/>
          <w:sz w:val="28"/>
          <w:szCs w:val="28"/>
        </w:rPr>
        <w:t xml:space="preserve"> </w:t>
      </w:r>
      <w:r w:rsidRPr="003F5938">
        <w:rPr>
          <w:rFonts w:ascii="Times New Roman" w:hAnsi="Times New Roman"/>
          <w:position w:val="-32"/>
          <w:sz w:val="28"/>
          <w:szCs w:val="28"/>
        </w:rPr>
        <w:object w:dxaOrig="1500" w:dyaOrig="760">
          <v:shape id="_x0000_i1048" type="#_x0000_t75" style="width:63pt;height:37.5pt" o:ole="" fillcolor="window">
            <v:imagedata r:id="rId54" o:title=""/>
          </v:shape>
          <o:OLEObject Type="Embed" ProgID="Equation.3" ShapeID="_x0000_i1048" DrawAspect="Content" ObjectID="_1430123938" r:id="rId55"/>
        </w:object>
      </w:r>
      <w:r w:rsidRPr="003F5938">
        <w:rPr>
          <w:rFonts w:ascii="Times New Roman" w:hAnsi="Times New Roman"/>
          <w:sz w:val="28"/>
          <w:szCs w:val="28"/>
        </w:rPr>
        <w:t xml:space="preserve">;     </w:t>
      </w:r>
      <w:r w:rsidRPr="003F5938">
        <w:rPr>
          <w:rFonts w:ascii="Times New Roman" w:hAnsi="Times New Roman"/>
          <w:position w:val="-24"/>
          <w:sz w:val="28"/>
          <w:szCs w:val="28"/>
        </w:rPr>
        <w:object w:dxaOrig="1840" w:dyaOrig="960">
          <v:shape id="_x0000_i1049" type="#_x0000_t75" style="width:99pt;height:48pt" o:ole="" fillcolor="window">
            <v:imagedata r:id="rId56" o:title=""/>
          </v:shape>
          <o:OLEObject Type="Embed" ProgID="Equation.3" ShapeID="_x0000_i1049" DrawAspect="Content" ObjectID="_1430123939" r:id="rId57"/>
        </w:object>
      </w:r>
      <w:r w:rsidRPr="003F5938">
        <w:rPr>
          <w:rFonts w:ascii="Times New Roman" w:hAnsi="Times New Roman"/>
          <w:sz w:val="28"/>
          <w:szCs w:val="28"/>
        </w:rPr>
        <w:t xml:space="preserve">,     </w:t>
      </w:r>
      <w:r w:rsidRPr="003F5938">
        <w:rPr>
          <w:rFonts w:ascii="Times New Roman" w:hAnsi="Times New Roman"/>
          <w:position w:val="-28"/>
          <w:sz w:val="28"/>
          <w:szCs w:val="28"/>
        </w:rPr>
        <w:object w:dxaOrig="1219" w:dyaOrig="680">
          <v:shape id="_x0000_i1050" type="#_x0000_t75" style="width:69pt;height:34.5pt" o:ole="" fillcolor="window">
            <v:imagedata r:id="rId58" o:title=""/>
          </v:shape>
          <o:OLEObject Type="Embed" ProgID="Equation.3" ShapeID="_x0000_i1050" DrawAspect="Content" ObjectID="_1430123940" r:id="rId59"/>
        </w:object>
      </w:r>
    </w:p>
    <w:p w:rsidR="00F30918" w:rsidRPr="003F5938" w:rsidRDefault="00F30918" w:rsidP="00722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5938">
        <w:rPr>
          <w:rFonts w:ascii="Times New Roman" w:hAnsi="Times New Roman"/>
          <w:sz w:val="28"/>
          <w:szCs w:val="28"/>
        </w:rPr>
        <w:t xml:space="preserve">Расчетные значения сравниваются с табличными значениями критерия Ирвина, и если они оказываются больше </w:t>
      </w:r>
      <w:proofErr w:type="gramStart"/>
      <w:r w:rsidRPr="003F5938">
        <w:rPr>
          <w:rFonts w:ascii="Times New Roman" w:hAnsi="Times New Roman"/>
          <w:sz w:val="28"/>
          <w:szCs w:val="28"/>
        </w:rPr>
        <w:t>табличных</w:t>
      </w:r>
      <w:proofErr w:type="gramEnd"/>
      <w:r w:rsidRPr="003F5938">
        <w:rPr>
          <w:rFonts w:ascii="Times New Roman" w:hAnsi="Times New Roman"/>
          <w:sz w:val="28"/>
          <w:szCs w:val="28"/>
        </w:rPr>
        <w:t xml:space="preserve">, то соответствующее значение </w:t>
      </w:r>
      <w:r w:rsidRPr="003F5938">
        <w:rPr>
          <w:rFonts w:ascii="Times New Roman" w:hAnsi="Times New Roman"/>
          <w:position w:val="-28"/>
          <w:sz w:val="28"/>
          <w:szCs w:val="28"/>
        </w:rPr>
        <w:object w:dxaOrig="279" w:dyaOrig="520">
          <v:shape id="_x0000_i1051" type="#_x0000_t75" style="width:22.5pt;height:25.5pt" o:ole="" fillcolor="window">
            <v:imagedata r:id="rId60" o:title=""/>
          </v:shape>
          <o:OLEObject Type="Embed" ProgID="Equation.3" ShapeID="_x0000_i1051" DrawAspect="Content" ObjectID="_1430123941" r:id="rId61"/>
        </w:object>
      </w:r>
      <w:r w:rsidRPr="003F5938">
        <w:rPr>
          <w:rFonts w:ascii="Times New Roman" w:hAnsi="Times New Roman"/>
          <w:sz w:val="28"/>
          <w:szCs w:val="28"/>
        </w:rPr>
        <w:t>уровня ряда считается аномальным.</w:t>
      </w:r>
    </w:p>
    <w:p w:rsidR="00F30918" w:rsidRDefault="00F30918" w:rsidP="0072250B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Таблица </w:t>
      </w:r>
      <w:r w:rsidR="001508CE">
        <w:rPr>
          <w:rFonts w:ascii="Times New Roman" w:hAnsi="Times New Roman"/>
          <w:sz w:val="28"/>
          <w:szCs w:val="28"/>
        </w:rPr>
        <w:t xml:space="preserve"> 5</w:t>
      </w:r>
    </w:p>
    <w:p w:rsidR="00F30918" w:rsidRPr="003F5938" w:rsidRDefault="00F30918" w:rsidP="0072250B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Расчет фактических значений </w:t>
      </w:r>
      <w:r w:rsidRPr="003F5938">
        <w:rPr>
          <w:position w:val="-12"/>
        </w:rPr>
        <w:object w:dxaOrig="300" w:dyaOrig="360">
          <v:shape id="_x0000_i1052" type="#_x0000_t75" style="width:18pt;height:18pt" o:ole="" fillcolor="window">
            <v:imagedata r:id="rId52" o:title=""/>
          </v:shape>
          <o:OLEObject Type="Embed" ProgID="Equation.3" ShapeID="_x0000_i1052" DrawAspect="Content" ObjectID="_1430123942" r:id="rId62"/>
        </w:object>
      </w:r>
    </w:p>
    <w:tbl>
      <w:tblPr>
        <w:tblW w:w="9224" w:type="dxa"/>
        <w:tblInd w:w="93" w:type="dxa"/>
        <w:tblLook w:val="04A0"/>
      </w:tblPr>
      <w:tblGrid>
        <w:gridCol w:w="1120"/>
        <w:gridCol w:w="960"/>
        <w:gridCol w:w="960"/>
        <w:gridCol w:w="1003"/>
        <w:gridCol w:w="1094"/>
        <w:gridCol w:w="1132"/>
        <w:gridCol w:w="1174"/>
        <w:gridCol w:w="1145"/>
        <w:gridCol w:w="637"/>
      </w:tblGrid>
      <w:tr w:rsidR="00F30918" w:rsidRPr="003F5938" w:rsidTr="003954C8">
        <w:trPr>
          <w:trHeight w:val="300"/>
        </w:trPr>
        <w:tc>
          <w:tcPr>
            <w:tcW w:w="11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t</w:t>
            </w: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Y</w:t>
            </w: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  <w:r w:rsidRPr="003F5938">
              <w:rPr>
                <w:rFonts w:ascii="Times New Roman" w:hAnsi="Times New Roman"/>
                <w:position w:val="-10"/>
                <w:sz w:val="20"/>
                <w:szCs w:val="20"/>
              </w:rPr>
              <w:object w:dxaOrig="680" w:dyaOrig="380">
                <v:shape id="_x0000_i1053" type="#_x0000_t75" style="width:36pt;height:19.5pt" o:ole="" fillcolor="window">
                  <v:imagedata r:id="rId63" o:title=""/>
                </v:shape>
                <o:OLEObject Type="Embed" ProgID="Equation.3" ShapeID="_x0000_i1053" DrawAspect="Content" ObjectID="_1430123943" r:id="rId64"/>
              </w:objec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  <w:r w:rsidRPr="003F5938">
              <w:rPr>
                <w:rFonts w:ascii="Times New Roman" w:hAnsi="Times New Roman"/>
                <w:position w:val="-10"/>
                <w:sz w:val="20"/>
                <w:szCs w:val="20"/>
              </w:rPr>
              <w:object w:dxaOrig="680" w:dyaOrig="380">
                <v:shape id="_x0000_i1054" type="#_x0000_t75" style="width:40.5pt;height:21pt" o:ole="" fillcolor="window">
                  <v:imagedata r:id="rId65" o:title=""/>
                </v:shape>
                <o:OLEObject Type="Embed" ProgID="Equation.3" ShapeID="_x0000_i1054" DrawAspect="Content" ObjectID="_1430123944" r:id="rId66"/>
              </w:objec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  <w:r w:rsidRPr="003F5938">
              <w:rPr>
                <w:rFonts w:ascii="Times New Roman" w:hAnsi="Times New Roman"/>
                <w:position w:val="-12"/>
                <w:sz w:val="20"/>
                <w:szCs w:val="20"/>
              </w:rPr>
              <w:object w:dxaOrig="780" w:dyaOrig="360">
                <v:shape id="_x0000_i1055" type="#_x0000_t75" style="width:43.5pt;height:18pt" o:ole="" fillcolor="window">
                  <v:imagedata r:id="rId67" o:title=""/>
                </v:shape>
                <o:OLEObject Type="Embed" ProgID="Equation.3" ShapeID="_x0000_i1055" DrawAspect="Content" ObjectID="_1430123945" r:id="rId68"/>
              </w:object>
            </w:r>
          </w:p>
        </w:tc>
        <w:tc>
          <w:tcPr>
            <w:tcW w:w="1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  <w:r w:rsidRPr="003F5938">
              <w:rPr>
                <w:rFonts w:ascii="Times New Roman" w:hAnsi="Times New Roman"/>
                <w:position w:val="-12"/>
                <w:sz w:val="20"/>
                <w:szCs w:val="20"/>
              </w:rPr>
              <w:object w:dxaOrig="859" w:dyaOrig="499">
                <v:shape id="_x0000_i1056" type="#_x0000_t75" style="width:45pt;height:24pt" o:ole="" fillcolor="window">
                  <v:imagedata r:id="rId69" o:title=""/>
                </v:shape>
                <o:OLEObject Type="Embed" ProgID="Equation.3" ShapeID="_x0000_i1056" DrawAspect="Content" ObjectID="_1430123946" r:id="rId70"/>
              </w:object>
            </w:r>
          </w:p>
        </w:tc>
        <w:tc>
          <w:tcPr>
            <w:tcW w:w="11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position w:val="-14"/>
                <w:sz w:val="20"/>
                <w:szCs w:val="20"/>
              </w:rPr>
              <w:object w:dxaOrig="880" w:dyaOrig="400">
                <v:shape id="_x0000_i1057" type="#_x0000_t75" style="width:46.5pt;height:25.5pt" o:ole="" fillcolor="window">
                  <v:imagedata r:id="rId71" o:title=""/>
                </v:shape>
                <o:OLEObject Type="Embed" ProgID="Equation.3" ShapeID="_x0000_i1057" DrawAspect="Content" ObjectID="_1430123947" r:id="rId72"/>
              </w:object>
            </w:r>
          </w:p>
        </w:tc>
        <w:tc>
          <w:tcPr>
            <w:tcW w:w="6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  <w:r w:rsidRPr="003F5938">
              <w:rPr>
                <w:rFonts w:ascii="Times New Roman" w:hAnsi="Times New Roman"/>
                <w:position w:val="-12"/>
                <w:sz w:val="20"/>
                <w:szCs w:val="20"/>
              </w:rPr>
              <w:object w:dxaOrig="300" w:dyaOrig="360">
                <v:shape id="_x0000_i1058" type="#_x0000_t75" style="width:18pt;height:24pt" o:ole="" fillcolor="window">
                  <v:imagedata r:id="rId52" o:title=""/>
                </v:shape>
                <o:OLEObject Type="Embed" ProgID="Equation.3" ShapeID="_x0000_i1058" DrawAspect="Content" ObjectID="_1430123948" r:id="rId73"/>
              </w:object>
            </w:r>
          </w:p>
        </w:tc>
      </w:tr>
      <w:tr w:rsidR="00F30918" w:rsidRPr="003F5938" w:rsidTr="003954C8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-4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-10,11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102,23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-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-</w:t>
            </w:r>
          </w:p>
        </w:tc>
      </w:tr>
      <w:tr w:rsidR="00F30918" w:rsidRPr="003F5938" w:rsidTr="003954C8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-3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-8,11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65,79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0,</w:t>
            </w:r>
            <w:r w:rsidRPr="003F593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28</w:t>
            </w:r>
          </w:p>
        </w:tc>
      </w:tr>
      <w:tr w:rsidR="00F30918" w:rsidRPr="003F5938" w:rsidTr="003954C8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-2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-5,11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26,12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0,</w:t>
            </w:r>
            <w:r w:rsidRPr="003F593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42</w:t>
            </w:r>
          </w:p>
        </w:tc>
      </w:tr>
      <w:tr w:rsidR="00F30918" w:rsidRPr="003F5938" w:rsidTr="003954C8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lastRenderedPageBreak/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12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-1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-3,11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9,68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0,</w:t>
            </w:r>
            <w:r w:rsidRPr="003F593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28</w:t>
            </w:r>
          </w:p>
        </w:tc>
      </w:tr>
      <w:tr w:rsidR="00F30918" w:rsidRPr="003F5938" w:rsidTr="003954C8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15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-0,11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0,01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0,</w:t>
            </w:r>
            <w:r w:rsidRPr="003F593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42</w:t>
            </w:r>
          </w:p>
        </w:tc>
      </w:tr>
      <w:tr w:rsidR="00F30918" w:rsidRPr="003F5938" w:rsidTr="003954C8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18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2,89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8,35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0,</w:t>
            </w:r>
            <w:r w:rsidRPr="003F593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42</w:t>
            </w:r>
          </w:p>
        </w:tc>
      </w:tr>
      <w:tr w:rsidR="00F30918" w:rsidRPr="003F5938" w:rsidTr="003954C8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20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4,89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23,90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0,</w:t>
            </w:r>
            <w:r w:rsidRPr="003F593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28</w:t>
            </w:r>
          </w:p>
        </w:tc>
      </w:tr>
      <w:tr w:rsidR="00F30918" w:rsidRPr="003F5938" w:rsidTr="003954C8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23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7,89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62,23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0,</w:t>
            </w:r>
            <w:r w:rsidRPr="003F593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42</w:t>
            </w:r>
          </w:p>
        </w:tc>
      </w:tr>
      <w:tr w:rsidR="00F30918" w:rsidRPr="003F5938" w:rsidTr="003954C8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26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10,89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118,57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3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0,</w:t>
            </w:r>
            <w:r w:rsidRPr="003F5938">
              <w:rPr>
                <w:rFonts w:ascii="Times New Roman" w:hAnsi="Times New Roman"/>
                <w:color w:val="000000"/>
                <w:sz w:val="20"/>
                <w:szCs w:val="20"/>
                <w:lang w:val="en-US"/>
              </w:rPr>
              <w:t>42</w:t>
            </w:r>
          </w:p>
        </w:tc>
      </w:tr>
      <w:tr w:rsidR="00F30918" w:rsidRPr="003F5938" w:rsidTr="003954C8">
        <w:trPr>
          <w:trHeight w:val="30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Сумма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45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136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60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0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416,89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  <w:tr w:rsidR="00F30918" w:rsidRPr="003F5938" w:rsidTr="003954C8">
        <w:trPr>
          <w:trHeight w:val="420"/>
        </w:trPr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Среднее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15,11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30918" w:rsidRPr="003F5938" w:rsidRDefault="00F30918" w:rsidP="00DD676D">
            <w:pPr>
              <w:spacing w:after="0" w:line="360" w:lineRule="auto"/>
              <w:ind w:right="5"/>
              <w:jc w:val="both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3F5938">
              <w:rPr>
                <w:rFonts w:ascii="Times New Roman" w:hAnsi="Times New Roman"/>
                <w:color w:val="000000"/>
                <w:sz w:val="20"/>
                <w:szCs w:val="20"/>
              </w:rPr>
              <w:t> </w:t>
            </w:r>
          </w:p>
        </w:tc>
      </w:tr>
    </w:tbl>
    <w:p w:rsidR="003954C8" w:rsidRDefault="003954C8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F5938">
        <w:rPr>
          <w:rFonts w:ascii="Times New Roman" w:hAnsi="Times New Roman"/>
          <w:position w:val="-10"/>
          <w:sz w:val="28"/>
          <w:szCs w:val="28"/>
        </w:rPr>
        <w:object w:dxaOrig="960" w:dyaOrig="320">
          <v:shape id="_x0000_i1059" type="#_x0000_t75" style="width:43.5pt;height:16.5pt" o:ole="" fillcolor="window">
            <v:imagedata r:id="rId74" o:title=""/>
          </v:shape>
          <o:OLEObject Type="Embed" ProgID="Equation.DSMT4" ShapeID="_x0000_i1059" DrawAspect="Content" ObjectID="_1430123949" r:id="rId75"/>
        </w:object>
      </w:r>
      <w:r w:rsidRPr="003F5938">
        <w:rPr>
          <w:rFonts w:ascii="Times New Roman" w:hAnsi="Times New Roman"/>
          <w:sz w:val="28"/>
          <w:szCs w:val="28"/>
        </w:rPr>
        <w:t xml:space="preserve">    </w:t>
      </w:r>
      <w:r w:rsidRPr="003F5938">
        <w:rPr>
          <w:rFonts w:ascii="Times New Roman" w:hAnsi="Times New Roman"/>
          <w:position w:val="-14"/>
          <w:sz w:val="28"/>
          <w:szCs w:val="28"/>
        </w:rPr>
        <w:object w:dxaOrig="1020" w:dyaOrig="380">
          <v:shape id="_x0000_i1060" type="#_x0000_t75" style="width:51pt;height:19.5pt" o:ole="" fillcolor="window">
            <v:imagedata r:id="rId76" o:title=""/>
          </v:shape>
          <o:OLEObject Type="Embed" ProgID="Equation.3" ShapeID="_x0000_i1060" DrawAspect="Content" ObjectID="_1430123950" r:id="rId77"/>
        </w:object>
      </w:r>
      <w:r w:rsidRPr="003F5938">
        <w:rPr>
          <w:rFonts w:ascii="Times New Roman" w:hAnsi="Times New Roman"/>
          <w:color w:val="333333"/>
          <w:sz w:val="28"/>
          <w:szCs w:val="28"/>
        </w:rPr>
        <w:t xml:space="preserve"> </w:t>
      </w:r>
      <w:r w:rsidRPr="003F5938">
        <w:rPr>
          <w:rFonts w:ascii="Times New Roman" w:hAnsi="Times New Roman"/>
          <w:sz w:val="28"/>
          <w:szCs w:val="28"/>
        </w:rPr>
        <w:t xml:space="preserve">Все полученные значения сравнили с табличными значениями, </w:t>
      </w:r>
      <w:r w:rsidRPr="003F5938">
        <w:rPr>
          <w:rFonts w:ascii="Times New Roman" w:hAnsi="Times New Roman"/>
          <w:position w:val="-28"/>
          <w:sz w:val="28"/>
          <w:szCs w:val="28"/>
        </w:rPr>
        <w:object w:dxaOrig="279" w:dyaOrig="520">
          <v:shape id="_x0000_i1061" type="#_x0000_t75" style="width:22.5pt;height:25.5pt" o:ole="" fillcolor="window">
            <v:imagedata r:id="rId60" o:title=""/>
          </v:shape>
          <o:OLEObject Type="Embed" ProgID="Equation.3" ShapeID="_x0000_i1061" DrawAspect="Content" ObjectID="_1430123951" r:id="rId78"/>
        </w:object>
      </w:r>
      <w:r w:rsidRPr="003F5938">
        <w:rPr>
          <w:rFonts w:ascii="Times New Roman" w:hAnsi="Times New Roman"/>
          <w:sz w:val="28"/>
          <w:szCs w:val="28"/>
        </w:rPr>
        <w:t>не превышает их, то есть, аномальных наблюдений нет.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3954C8" w:rsidRPr="0072250B" w:rsidRDefault="003954C8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954C8">
        <w:rPr>
          <w:rFonts w:ascii="Times New Roman" w:eastAsia="Arial Unicode MS" w:hAnsi="Times New Roman"/>
          <w:kern w:val="1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Для построения линейной модели </w:t>
      </w:r>
      <w:r w:rsidRPr="003F5938">
        <w:rPr>
          <w:rFonts w:ascii="Times New Roman" w:hAnsi="Times New Roman"/>
          <w:sz w:val="28"/>
          <w:szCs w:val="28"/>
        </w:rPr>
        <w:t xml:space="preserve"> воспользуемся Анализом данных в </w:t>
      </w:r>
      <w:r w:rsidRPr="003F5938">
        <w:rPr>
          <w:rFonts w:ascii="Times New Roman" w:hAnsi="Times New Roman"/>
          <w:sz w:val="28"/>
          <w:szCs w:val="28"/>
          <w:lang w:val="en-US"/>
        </w:rPr>
        <w:t>Excel</w:t>
      </w:r>
      <w:r>
        <w:rPr>
          <w:rFonts w:ascii="Times New Roman" w:hAnsi="Times New Roman"/>
          <w:sz w:val="28"/>
          <w:szCs w:val="28"/>
        </w:rPr>
        <w:t>.</w:t>
      </w:r>
    </w:p>
    <w:p w:rsidR="00BA39AD" w:rsidRPr="00BA39AD" w:rsidRDefault="00BA39AD" w:rsidP="00BA39AD">
      <w:pPr>
        <w:widowControl w:val="0"/>
        <w:suppressAutoHyphens/>
        <w:spacing w:after="0" w:line="360" w:lineRule="auto"/>
        <w:ind w:firstLine="709"/>
        <w:jc w:val="center"/>
        <w:rPr>
          <w:rFonts w:ascii="Times New Roman" w:eastAsia="Arial Unicode MS" w:hAnsi="Times New Roman"/>
          <w:kern w:val="1"/>
          <w:sz w:val="28"/>
          <w:szCs w:val="28"/>
        </w:rPr>
      </w:pPr>
      <w:r w:rsidRPr="00BA39A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476060" cy="2819400"/>
            <wp:effectExtent l="19050" t="0" r="69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t="21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4430" cy="2824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1F7F" w:rsidRDefault="00BA39AD" w:rsidP="0072250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BA39AD">
        <w:rPr>
          <w:rFonts w:ascii="Times New Roman" w:hAnsi="Times New Roman"/>
          <w:sz w:val="28"/>
          <w:szCs w:val="28"/>
        </w:rPr>
        <w:t xml:space="preserve">Рис. </w:t>
      </w:r>
      <w:r w:rsidR="001508CE">
        <w:rPr>
          <w:rFonts w:ascii="Times New Roman" w:hAnsi="Times New Roman"/>
          <w:sz w:val="28"/>
          <w:szCs w:val="28"/>
        </w:rPr>
        <w:t xml:space="preserve">2. </w:t>
      </w:r>
      <w:r>
        <w:rPr>
          <w:rFonts w:ascii="Times New Roman" w:hAnsi="Times New Roman"/>
          <w:sz w:val="28"/>
          <w:szCs w:val="28"/>
        </w:rPr>
        <w:t xml:space="preserve">Параметры регрессионного анализа в </w:t>
      </w:r>
      <w:r>
        <w:rPr>
          <w:rFonts w:ascii="Times New Roman" w:hAnsi="Times New Roman"/>
          <w:sz w:val="28"/>
          <w:szCs w:val="28"/>
          <w:lang w:val="en-US"/>
        </w:rPr>
        <w:t>Excel</w:t>
      </w:r>
    </w:p>
    <w:p w:rsidR="00BA39AD" w:rsidRDefault="002366DA" w:rsidP="0072250B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Результат регрессионного анализа </w:t>
      </w:r>
      <w:proofErr w:type="gramStart"/>
      <w:r>
        <w:rPr>
          <w:rFonts w:ascii="Times New Roman" w:hAnsi="Times New Roman"/>
          <w:sz w:val="28"/>
          <w:szCs w:val="28"/>
        </w:rPr>
        <w:t>представлены</w:t>
      </w:r>
      <w:proofErr w:type="gramEnd"/>
      <w:r>
        <w:rPr>
          <w:rFonts w:ascii="Times New Roman" w:hAnsi="Times New Roman"/>
          <w:sz w:val="28"/>
          <w:szCs w:val="28"/>
        </w:rPr>
        <w:t xml:space="preserve"> в таблице</w:t>
      </w:r>
      <w:r w:rsidR="001508CE">
        <w:rPr>
          <w:rFonts w:ascii="Times New Roman" w:hAnsi="Times New Roman"/>
          <w:sz w:val="28"/>
          <w:szCs w:val="28"/>
        </w:rPr>
        <w:t xml:space="preserve"> 6.</w:t>
      </w:r>
    </w:p>
    <w:p w:rsidR="00046F4A" w:rsidRDefault="00046F4A" w:rsidP="0072250B">
      <w:pPr>
        <w:spacing w:after="0"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</w:t>
      </w:r>
      <w:r w:rsidR="001508CE">
        <w:rPr>
          <w:rFonts w:ascii="Times New Roman" w:hAnsi="Times New Roman"/>
          <w:sz w:val="28"/>
          <w:szCs w:val="28"/>
        </w:rPr>
        <w:t xml:space="preserve"> 6</w:t>
      </w:r>
    </w:p>
    <w:p w:rsidR="00046F4A" w:rsidRDefault="00046F4A" w:rsidP="0072250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Результат регрессионного анализа</w:t>
      </w:r>
    </w:p>
    <w:tbl>
      <w:tblPr>
        <w:tblW w:w="870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776"/>
        <w:gridCol w:w="1816"/>
        <w:gridCol w:w="2456"/>
        <w:gridCol w:w="1656"/>
      </w:tblGrid>
      <w:tr w:rsidR="00046F4A" w:rsidRPr="00046F4A" w:rsidTr="00046F4A">
        <w:trPr>
          <w:trHeight w:val="300"/>
        </w:trPr>
        <w:tc>
          <w:tcPr>
            <w:tcW w:w="2776" w:type="dxa"/>
            <w:shd w:val="clear" w:color="auto" w:fill="auto"/>
            <w:noWrap/>
            <w:vAlign w:val="bottom"/>
            <w:hideMark/>
          </w:tcPr>
          <w:p w:rsidR="00046F4A" w:rsidRPr="00046F4A" w:rsidRDefault="00046F4A" w:rsidP="00046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16" w:type="dxa"/>
            <w:shd w:val="clear" w:color="auto" w:fill="auto"/>
            <w:noWrap/>
            <w:vAlign w:val="bottom"/>
            <w:hideMark/>
          </w:tcPr>
          <w:p w:rsidR="00046F4A" w:rsidRPr="00046F4A" w:rsidRDefault="00046F4A" w:rsidP="00046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46F4A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Коэффициенты</w:t>
            </w:r>
          </w:p>
        </w:tc>
        <w:tc>
          <w:tcPr>
            <w:tcW w:w="2456" w:type="dxa"/>
            <w:shd w:val="clear" w:color="auto" w:fill="auto"/>
            <w:noWrap/>
            <w:vAlign w:val="bottom"/>
            <w:hideMark/>
          </w:tcPr>
          <w:p w:rsidR="00046F4A" w:rsidRPr="00046F4A" w:rsidRDefault="00046F4A" w:rsidP="00046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46F4A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Стандартная ошибка</w:t>
            </w:r>
          </w:p>
        </w:tc>
        <w:tc>
          <w:tcPr>
            <w:tcW w:w="1656" w:type="dxa"/>
            <w:shd w:val="clear" w:color="auto" w:fill="auto"/>
            <w:noWrap/>
            <w:vAlign w:val="bottom"/>
            <w:hideMark/>
          </w:tcPr>
          <w:p w:rsidR="00046F4A" w:rsidRPr="00046F4A" w:rsidRDefault="00046F4A" w:rsidP="00046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</w:pPr>
            <w:r w:rsidRPr="00046F4A">
              <w:rPr>
                <w:rFonts w:ascii="Times New Roman" w:eastAsia="Times New Roman" w:hAnsi="Times New Roman"/>
                <w:i/>
                <w:iCs/>
                <w:color w:val="000000"/>
                <w:sz w:val="20"/>
                <w:szCs w:val="20"/>
                <w:lang w:eastAsia="ru-RU"/>
              </w:rPr>
              <w:t>t-статистика</w:t>
            </w:r>
          </w:p>
        </w:tc>
      </w:tr>
      <w:tr w:rsidR="00046F4A" w:rsidRPr="00046F4A" w:rsidTr="00046F4A">
        <w:trPr>
          <w:trHeight w:val="300"/>
        </w:trPr>
        <w:tc>
          <w:tcPr>
            <w:tcW w:w="2776" w:type="dxa"/>
            <w:shd w:val="clear" w:color="auto" w:fill="auto"/>
            <w:noWrap/>
            <w:vAlign w:val="bottom"/>
            <w:hideMark/>
          </w:tcPr>
          <w:p w:rsidR="00046F4A" w:rsidRPr="00046F4A" w:rsidRDefault="00046F4A" w:rsidP="00046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046F4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Y-пересечение</w:t>
            </w:r>
          </w:p>
        </w:tc>
        <w:tc>
          <w:tcPr>
            <w:tcW w:w="1816" w:type="dxa"/>
            <w:shd w:val="clear" w:color="auto" w:fill="auto"/>
            <w:noWrap/>
            <w:vAlign w:val="bottom"/>
            <w:hideMark/>
          </w:tcPr>
          <w:p w:rsidR="00046F4A" w:rsidRPr="00046F4A" w:rsidRDefault="00046F4A" w:rsidP="00046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046F4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1,944</w:t>
            </w:r>
          </w:p>
        </w:tc>
        <w:tc>
          <w:tcPr>
            <w:tcW w:w="2456" w:type="dxa"/>
            <w:shd w:val="clear" w:color="auto" w:fill="auto"/>
            <w:noWrap/>
            <w:vAlign w:val="bottom"/>
            <w:hideMark/>
          </w:tcPr>
          <w:p w:rsidR="00046F4A" w:rsidRPr="00046F4A" w:rsidRDefault="00046F4A" w:rsidP="00046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046F4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0,249</w:t>
            </w:r>
          </w:p>
        </w:tc>
        <w:tc>
          <w:tcPr>
            <w:tcW w:w="1656" w:type="dxa"/>
            <w:shd w:val="clear" w:color="auto" w:fill="auto"/>
            <w:noWrap/>
            <w:vAlign w:val="bottom"/>
            <w:hideMark/>
          </w:tcPr>
          <w:p w:rsidR="00046F4A" w:rsidRPr="00046F4A" w:rsidRDefault="00046F4A" w:rsidP="00046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046F4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7,810</w:t>
            </w:r>
          </w:p>
        </w:tc>
      </w:tr>
      <w:tr w:rsidR="00046F4A" w:rsidRPr="00046F4A" w:rsidTr="00046F4A">
        <w:trPr>
          <w:trHeight w:val="315"/>
        </w:trPr>
        <w:tc>
          <w:tcPr>
            <w:tcW w:w="2776" w:type="dxa"/>
            <w:shd w:val="clear" w:color="auto" w:fill="auto"/>
            <w:noWrap/>
            <w:vAlign w:val="bottom"/>
            <w:hideMark/>
          </w:tcPr>
          <w:p w:rsidR="00046F4A" w:rsidRPr="00046F4A" w:rsidRDefault="00046F4A" w:rsidP="00046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046F4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Переменная X 1</w:t>
            </w:r>
          </w:p>
        </w:tc>
        <w:tc>
          <w:tcPr>
            <w:tcW w:w="1816" w:type="dxa"/>
            <w:shd w:val="clear" w:color="auto" w:fill="auto"/>
            <w:noWrap/>
            <w:vAlign w:val="bottom"/>
            <w:hideMark/>
          </w:tcPr>
          <w:p w:rsidR="00046F4A" w:rsidRPr="00046F4A" w:rsidRDefault="00046F4A" w:rsidP="00046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046F4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2,633</w:t>
            </w:r>
          </w:p>
        </w:tc>
        <w:tc>
          <w:tcPr>
            <w:tcW w:w="2456" w:type="dxa"/>
            <w:shd w:val="clear" w:color="auto" w:fill="auto"/>
            <w:noWrap/>
            <w:vAlign w:val="bottom"/>
            <w:hideMark/>
          </w:tcPr>
          <w:p w:rsidR="00046F4A" w:rsidRPr="00046F4A" w:rsidRDefault="00046F4A" w:rsidP="00046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046F4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0,044</w:t>
            </w:r>
          </w:p>
        </w:tc>
        <w:tc>
          <w:tcPr>
            <w:tcW w:w="1656" w:type="dxa"/>
            <w:shd w:val="clear" w:color="auto" w:fill="auto"/>
            <w:noWrap/>
            <w:vAlign w:val="bottom"/>
            <w:hideMark/>
          </w:tcPr>
          <w:p w:rsidR="00046F4A" w:rsidRPr="00046F4A" w:rsidRDefault="00046F4A" w:rsidP="00046F4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046F4A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59,516</w:t>
            </w:r>
          </w:p>
        </w:tc>
      </w:tr>
    </w:tbl>
    <w:p w:rsidR="002C6263" w:rsidRDefault="002C6263" w:rsidP="0072250B">
      <w:pPr>
        <w:spacing w:after="0" w:line="360" w:lineRule="auto"/>
        <w:ind w:right="5" w:firstLine="709"/>
        <w:jc w:val="both"/>
        <w:rPr>
          <w:rFonts w:ascii="Times New Roman" w:hAnsi="Times New Roman"/>
          <w:sz w:val="28"/>
          <w:szCs w:val="28"/>
        </w:rPr>
      </w:pPr>
      <w:r w:rsidRPr="003F5938">
        <w:rPr>
          <w:rFonts w:ascii="Times New Roman" w:hAnsi="Times New Roman"/>
          <w:sz w:val="28"/>
          <w:szCs w:val="28"/>
        </w:rPr>
        <w:t xml:space="preserve">Уравнение регрессии зависимости </w:t>
      </w:r>
      <w:r w:rsidRPr="003F5938">
        <w:rPr>
          <w:rFonts w:ascii="Times New Roman" w:hAnsi="Times New Roman"/>
          <w:position w:val="-12"/>
          <w:sz w:val="28"/>
          <w:szCs w:val="28"/>
        </w:rPr>
        <w:object w:dxaOrig="260" w:dyaOrig="360">
          <v:shape id="_x0000_i1062" type="#_x0000_t75" style="width:13.5pt;height:18pt" o:ole="" fillcolor="window">
            <v:imagedata r:id="rId80" o:title=""/>
          </v:shape>
          <o:OLEObject Type="Embed" ProgID="Equation.3" ShapeID="_x0000_i1062" DrawAspect="Content" ObjectID="_1430123952" r:id="rId81"/>
        </w:object>
      </w:r>
      <w:r w:rsidRPr="003F5938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3F5938">
        <w:rPr>
          <w:rFonts w:ascii="Times New Roman" w:hAnsi="Times New Roman"/>
          <w:sz w:val="28"/>
          <w:szCs w:val="28"/>
        </w:rPr>
        <w:t>от</w:t>
      </w:r>
      <w:proofErr w:type="gramEnd"/>
      <w:r w:rsidRPr="003F5938">
        <w:rPr>
          <w:rFonts w:ascii="Times New Roman" w:hAnsi="Times New Roman"/>
          <w:sz w:val="28"/>
          <w:szCs w:val="28"/>
        </w:rPr>
        <w:t xml:space="preserve"> </w:t>
      </w:r>
      <w:r w:rsidRPr="003F5938">
        <w:rPr>
          <w:rFonts w:ascii="Times New Roman" w:hAnsi="Times New Roman"/>
          <w:position w:val="-12"/>
          <w:sz w:val="28"/>
          <w:szCs w:val="28"/>
        </w:rPr>
        <w:object w:dxaOrig="200" w:dyaOrig="360">
          <v:shape id="_x0000_i1063" type="#_x0000_t75" style="width:10.5pt;height:18pt" o:ole="" fillcolor="window">
            <v:imagedata r:id="rId82" o:title=""/>
          </v:shape>
          <o:OLEObject Type="Embed" ProgID="Equation.DSMT4" ShapeID="_x0000_i1063" DrawAspect="Content" ObjectID="_1430123953" r:id="rId83"/>
        </w:object>
      </w:r>
      <w:r w:rsidRPr="003F5938">
        <w:rPr>
          <w:rFonts w:ascii="Times New Roman" w:hAnsi="Times New Roman"/>
          <w:sz w:val="28"/>
          <w:szCs w:val="28"/>
        </w:rPr>
        <w:t xml:space="preserve"> имеет вид </w:t>
      </w:r>
      <w:r w:rsidRPr="003F5938">
        <w:rPr>
          <w:rFonts w:ascii="Times New Roman" w:hAnsi="Times New Roman"/>
          <w:position w:val="-12"/>
          <w:sz w:val="28"/>
          <w:szCs w:val="28"/>
        </w:rPr>
        <w:object w:dxaOrig="1860" w:dyaOrig="360">
          <v:shape id="_x0000_i1064" type="#_x0000_t75" style="width:97.5pt;height:18pt" o:ole="" fillcolor="window">
            <v:imagedata r:id="rId84" o:title=""/>
          </v:shape>
          <o:OLEObject Type="Embed" ProgID="Equation.DSMT4" ShapeID="_x0000_i1064" DrawAspect="Content" ObjectID="_1430123954" r:id="rId85"/>
        </w:object>
      </w:r>
      <w:r w:rsidRPr="003F5938">
        <w:rPr>
          <w:rFonts w:ascii="Times New Roman" w:hAnsi="Times New Roman"/>
          <w:sz w:val="28"/>
          <w:szCs w:val="28"/>
        </w:rPr>
        <w:t xml:space="preserve"> (рис. 4.5).</w:t>
      </w:r>
      <w:r>
        <w:rPr>
          <w:rFonts w:ascii="Times New Roman" w:hAnsi="Times New Roman"/>
          <w:sz w:val="28"/>
          <w:szCs w:val="28"/>
        </w:rPr>
        <w:t xml:space="preserve"> Регрессионная статистика по модели представлена в таблице</w:t>
      </w:r>
      <w:r w:rsidR="001508CE">
        <w:rPr>
          <w:rFonts w:ascii="Times New Roman" w:hAnsi="Times New Roman"/>
          <w:sz w:val="28"/>
          <w:szCs w:val="28"/>
        </w:rPr>
        <w:t xml:space="preserve"> 7.</w:t>
      </w:r>
    </w:p>
    <w:p w:rsidR="002C6263" w:rsidRDefault="002C6263" w:rsidP="0072250B">
      <w:pPr>
        <w:spacing w:after="0" w:line="360" w:lineRule="auto"/>
        <w:ind w:right="5"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</w:t>
      </w:r>
      <w:r w:rsidR="001508CE">
        <w:rPr>
          <w:rFonts w:ascii="Times New Roman" w:hAnsi="Times New Roman"/>
          <w:sz w:val="28"/>
          <w:szCs w:val="28"/>
        </w:rPr>
        <w:t xml:space="preserve"> 7</w:t>
      </w:r>
    </w:p>
    <w:p w:rsidR="002C6263" w:rsidRDefault="002C6263" w:rsidP="0072250B">
      <w:pPr>
        <w:spacing w:after="0" w:line="360" w:lineRule="auto"/>
        <w:ind w:right="5"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Регрессионная статистика по модели</w:t>
      </w:r>
    </w:p>
    <w:tbl>
      <w:tblPr>
        <w:tblW w:w="4576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40"/>
        <w:gridCol w:w="1436"/>
      </w:tblGrid>
      <w:tr w:rsidR="002C6263" w:rsidRPr="002C6263" w:rsidTr="002C6263">
        <w:trPr>
          <w:trHeight w:val="300"/>
          <w:jc w:val="center"/>
        </w:trPr>
        <w:tc>
          <w:tcPr>
            <w:tcW w:w="3140" w:type="dxa"/>
            <w:shd w:val="clear" w:color="auto" w:fill="auto"/>
            <w:noWrap/>
            <w:vAlign w:val="bottom"/>
            <w:hideMark/>
          </w:tcPr>
          <w:p w:rsidR="002C6263" w:rsidRPr="002C6263" w:rsidRDefault="002C6263" w:rsidP="002C626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626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Множественный R</w:t>
            </w:r>
          </w:p>
        </w:tc>
        <w:tc>
          <w:tcPr>
            <w:tcW w:w="1436" w:type="dxa"/>
            <w:shd w:val="clear" w:color="auto" w:fill="auto"/>
            <w:noWrap/>
            <w:vAlign w:val="bottom"/>
            <w:hideMark/>
          </w:tcPr>
          <w:p w:rsidR="002C6263" w:rsidRPr="002C6263" w:rsidRDefault="002C6263" w:rsidP="002C626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626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0,999</w:t>
            </w:r>
          </w:p>
        </w:tc>
      </w:tr>
      <w:tr w:rsidR="002C6263" w:rsidRPr="002C6263" w:rsidTr="002C6263">
        <w:trPr>
          <w:trHeight w:val="300"/>
          <w:jc w:val="center"/>
        </w:trPr>
        <w:tc>
          <w:tcPr>
            <w:tcW w:w="3140" w:type="dxa"/>
            <w:shd w:val="clear" w:color="auto" w:fill="auto"/>
            <w:noWrap/>
            <w:vAlign w:val="bottom"/>
            <w:hideMark/>
          </w:tcPr>
          <w:p w:rsidR="002C6263" w:rsidRPr="002C6263" w:rsidRDefault="002C6263" w:rsidP="002C626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626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R-квадрат</w:t>
            </w:r>
          </w:p>
        </w:tc>
        <w:tc>
          <w:tcPr>
            <w:tcW w:w="1436" w:type="dxa"/>
            <w:shd w:val="clear" w:color="auto" w:fill="auto"/>
            <w:noWrap/>
            <w:vAlign w:val="bottom"/>
            <w:hideMark/>
          </w:tcPr>
          <w:p w:rsidR="002C6263" w:rsidRPr="002C6263" w:rsidRDefault="002C6263" w:rsidP="002C626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626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0,998</w:t>
            </w:r>
          </w:p>
        </w:tc>
      </w:tr>
      <w:tr w:rsidR="002C6263" w:rsidRPr="002C6263" w:rsidTr="002C6263">
        <w:trPr>
          <w:trHeight w:val="300"/>
          <w:jc w:val="center"/>
        </w:trPr>
        <w:tc>
          <w:tcPr>
            <w:tcW w:w="3140" w:type="dxa"/>
            <w:shd w:val="clear" w:color="auto" w:fill="auto"/>
            <w:noWrap/>
            <w:vAlign w:val="bottom"/>
            <w:hideMark/>
          </w:tcPr>
          <w:p w:rsidR="002C6263" w:rsidRPr="002C6263" w:rsidRDefault="002C6263" w:rsidP="002C626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626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Нормированный R-квадрат</w:t>
            </w:r>
          </w:p>
        </w:tc>
        <w:tc>
          <w:tcPr>
            <w:tcW w:w="1436" w:type="dxa"/>
            <w:shd w:val="clear" w:color="auto" w:fill="auto"/>
            <w:noWrap/>
            <w:vAlign w:val="bottom"/>
            <w:hideMark/>
          </w:tcPr>
          <w:p w:rsidR="002C6263" w:rsidRPr="002C6263" w:rsidRDefault="002C6263" w:rsidP="002C626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626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0,997</w:t>
            </w:r>
          </w:p>
        </w:tc>
      </w:tr>
      <w:tr w:rsidR="002C6263" w:rsidRPr="002C6263" w:rsidTr="002C6263">
        <w:trPr>
          <w:trHeight w:val="300"/>
          <w:jc w:val="center"/>
        </w:trPr>
        <w:tc>
          <w:tcPr>
            <w:tcW w:w="3140" w:type="dxa"/>
            <w:shd w:val="clear" w:color="auto" w:fill="auto"/>
            <w:noWrap/>
            <w:vAlign w:val="bottom"/>
            <w:hideMark/>
          </w:tcPr>
          <w:p w:rsidR="002C6263" w:rsidRPr="002C6263" w:rsidRDefault="002C6263" w:rsidP="002C626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626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Стандартная ошибка</w:t>
            </w:r>
          </w:p>
        </w:tc>
        <w:tc>
          <w:tcPr>
            <w:tcW w:w="1436" w:type="dxa"/>
            <w:shd w:val="clear" w:color="auto" w:fill="auto"/>
            <w:noWrap/>
            <w:vAlign w:val="bottom"/>
            <w:hideMark/>
          </w:tcPr>
          <w:p w:rsidR="002C6263" w:rsidRPr="002C6263" w:rsidRDefault="002C6263" w:rsidP="002C626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626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0,34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2C6263" w:rsidRPr="002C6263" w:rsidTr="002C6263">
        <w:trPr>
          <w:trHeight w:val="315"/>
          <w:jc w:val="center"/>
        </w:trPr>
        <w:tc>
          <w:tcPr>
            <w:tcW w:w="3140" w:type="dxa"/>
            <w:shd w:val="clear" w:color="auto" w:fill="auto"/>
            <w:noWrap/>
            <w:vAlign w:val="bottom"/>
            <w:hideMark/>
          </w:tcPr>
          <w:p w:rsidR="002C6263" w:rsidRPr="002C6263" w:rsidRDefault="002C6263" w:rsidP="002C626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626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Наблюдения</w:t>
            </w:r>
          </w:p>
        </w:tc>
        <w:tc>
          <w:tcPr>
            <w:tcW w:w="1436" w:type="dxa"/>
            <w:shd w:val="clear" w:color="auto" w:fill="auto"/>
            <w:noWrap/>
            <w:vAlign w:val="bottom"/>
            <w:hideMark/>
          </w:tcPr>
          <w:p w:rsidR="002C6263" w:rsidRPr="002C6263" w:rsidRDefault="002C6263" w:rsidP="002C6263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2C626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</w:tr>
    </w:tbl>
    <w:p w:rsidR="00CE74D9" w:rsidRPr="00E527B0" w:rsidRDefault="0031649A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31649A">
        <w:rPr>
          <w:rFonts w:ascii="Times New Roman" w:eastAsia="Arial Unicode MS" w:hAnsi="Times New Roman"/>
          <w:kern w:val="1"/>
          <w:sz w:val="28"/>
          <w:szCs w:val="28"/>
        </w:rPr>
        <w:t>3.</w:t>
      </w:r>
      <w:r>
        <w:rPr>
          <w:rFonts w:ascii="Times New Roman" w:hAnsi="Times New Roman"/>
          <w:sz w:val="28"/>
          <w:szCs w:val="28"/>
        </w:rPr>
        <w:t xml:space="preserve"> </w:t>
      </w:r>
      <w:r w:rsidR="00CE74D9" w:rsidRPr="00E527B0">
        <w:rPr>
          <w:rFonts w:ascii="Times New Roman" w:eastAsia="Arial Unicode MS" w:hAnsi="Times New Roman"/>
          <w:kern w:val="1"/>
          <w:sz w:val="28"/>
          <w:szCs w:val="28"/>
        </w:rPr>
        <w:t xml:space="preserve">Построим адаптивную модель Брауна. Расчетное значение показателя в момент времени </w:t>
      </w:r>
      <w:proofErr w:type="spellStart"/>
      <w:r w:rsidR="00CE74D9" w:rsidRPr="00E527B0">
        <w:rPr>
          <w:rFonts w:ascii="Times New Roman" w:eastAsia="Arial Unicode MS" w:hAnsi="Times New Roman"/>
          <w:kern w:val="1"/>
          <w:sz w:val="28"/>
          <w:szCs w:val="28"/>
        </w:rPr>
        <w:t>t</w:t>
      </w:r>
      <w:proofErr w:type="spellEnd"/>
      <w:r w:rsidR="00CE74D9" w:rsidRPr="00E527B0">
        <w:rPr>
          <w:rFonts w:ascii="Times New Roman" w:eastAsia="Arial Unicode MS" w:hAnsi="Times New Roman"/>
          <w:kern w:val="1"/>
          <w:sz w:val="28"/>
          <w:szCs w:val="28"/>
        </w:rPr>
        <w:t xml:space="preserve"> определяется по формуле:</w:t>
      </w:r>
    </w:p>
    <w:p w:rsidR="00CE74D9" w:rsidRPr="003F20DA" w:rsidRDefault="00CE74D9" w:rsidP="0072250B">
      <w:pPr>
        <w:widowControl w:val="0"/>
        <w:suppressAutoHyphens/>
        <w:spacing w:after="0" w:line="360" w:lineRule="auto"/>
        <w:ind w:firstLine="709"/>
        <w:jc w:val="center"/>
        <w:rPr>
          <w:rFonts w:eastAsia="Arial Unicode MS"/>
          <w:kern w:val="1"/>
          <w:sz w:val="28"/>
          <w:szCs w:val="28"/>
        </w:rPr>
      </w:pPr>
      <w:r>
        <w:rPr>
          <w:rFonts w:eastAsia="Arial Unicode MS"/>
          <w:noProof/>
          <w:kern w:val="1"/>
          <w:sz w:val="28"/>
          <w:szCs w:val="28"/>
          <w:lang w:eastAsia="ru-RU"/>
        </w:rPr>
        <w:drawing>
          <wp:inline distT="0" distB="0" distL="0" distR="0">
            <wp:extent cx="1828800" cy="446405"/>
            <wp:effectExtent l="19050" t="0" r="0" b="0"/>
            <wp:docPr id="69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446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4D9" w:rsidRPr="00E527B0" w:rsidRDefault="00CE74D9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E527B0">
        <w:rPr>
          <w:rFonts w:ascii="Times New Roman" w:eastAsia="Arial Unicode MS" w:hAnsi="Times New Roman"/>
          <w:kern w:val="1"/>
          <w:sz w:val="28"/>
          <w:szCs w:val="28"/>
        </w:rPr>
        <w:t>Это значение сравнивается с фактическим уровнем, и полученная ошибка прогноза исполь</w:t>
      </w:r>
      <w:r>
        <w:rPr>
          <w:rFonts w:ascii="Times New Roman" w:eastAsia="Arial Unicode MS" w:hAnsi="Times New Roman"/>
          <w:kern w:val="1"/>
          <w:sz w:val="28"/>
          <w:szCs w:val="28"/>
        </w:rPr>
        <w:t>зуется для корректировки модели.</w:t>
      </w:r>
    </w:p>
    <w:p w:rsidR="00CE74D9" w:rsidRPr="003F20DA" w:rsidRDefault="00CE74D9" w:rsidP="0072250B">
      <w:pPr>
        <w:widowControl w:val="0"/>
        <w:suppressAutoHyphens/>
        <w:spacing w:after="0" w:line="360" w:lineRule="auto"/>
        <w:ind w:firstLine="709"/>
        <w:jc w:val="center"/>
        <w:rPr>
          <w:rFonts w:eastAsia="Arial Unicode MS"/>
          <w:kern w:val="1"/>
          <w:sz w:val="28"/>
          <w:szCs w:val="28"/>
        </w:rPr>
      </w:pPr>
      <w:r>
        <w:rPr>
          <w:rFonts w:eastAsia="Arial Unicode MS"/>
          <w:noProof/>
          <w:kern w:val="1"/>
          <w:sz w:val="28"/>
          <w:szCs w:val="28"/>
          <w:lang w:eastAsia="ru-RU"/>
        </w:rPr>
        <w:drawing>
          <wp:inline distT="0" distB="0" distL="0" distR="0">
            <wp:extent cx="1414145" cy="361315"/>
            <wp:effectExtent l="19050" t="0" r="0" b="0"/>
            <wp:docPr id="70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361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4D9" w:rsidRPr="00E527B0" w:rsidRDefault="00CE74D9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E527B0">
        <w:rPr>
          <w:rFonts w:ascii="Times New Roman" w:eastAsia="Arial Unicode MS" w:hAnsi="Times New Roman"/>
          <w:kern w:val="1"/>
          <w:sz w:val="28"/>
          <w:szCs w:val="28"/>
        </w:rPr>
        <w:t>Корректировка параме</w:t>
      </w:r>
      <w:r>
        <w:rPr>
          <w:rFonts w:ascii="Times New Roman" w:eastAsia="Arial Unicode MS" w:hAnsi="Times New Roman"/>
          <w:kern w:val="1"/>
          <w:sz w:val="28"/>
          <w:szCs w:val="28"/>
        </w:rPr>
        <w:t>тров осуществляется по формулам.</w:t>
      </w:r>
    </w:p>
    <w:p w:rsidR="00CE74D9" w:rsidRDefault="00CE74D9" w:rsidP="0072250B">
      <w:pPr>
        <w:widowControl w:val="0"/>
        <w:suppressAutoHyphens/>
        <w:spacing w:after="0" w:line="360" w:lineRule="auto"/>
        <w:ind w:firstLine="709"/>
        <w:jc w:val="center"/>
        <w:rPr>
          <w:rFonts w:eastAsia="Arial Unicode MS"/>
          <w:kern w:val="1"/>
        </w:rPr>
      </w:pPr>
      <w:r>
        <w:rPr>
          <w:rFonts w:eastAsia="Arial Unicode MS"/>
          <w:noProof/>
          <w:kern w:val="1"/>
          <w:lang w:eastAsia="ru-RU"/>
        </w:rPr>
        <w:drawing>
          <wp:inline distT="0" distB="0" distL="0" distR="0">
            <wp:extent cx="2806700" cy="775970"/>
            <wp:effectExtent l="19050" t="0" r="0" b="0"/>
            <wp:docPr id="71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775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263" w:rsidRPr="0031649A" w:rsidRDefault="00CE74D9" w:rsidP="0072250B">
      <w:pPr>
        <w:spacing w:after="0" w:line="360" w:lineRule="auto"/>
        <w:ind w:right="5" w:firstLine="709"/>
        <w:jc w:val="both"/>
        <w:rPr>
          <w:rFonts w:ascii="Times New Roman" w:hAnsi="Times New Roman"/>
          <w:sz w:val="28"/>
          <w:szCs w:val="28"/>
        </w:rPr>
      </w:pPr>
      <w:r w:rsidRPr="00E527B0">
        <w:rPr>
          <w:rFonts w:ascii="Times New Roman" w:eastAsia="Arial Unicode MS" w:hAnsi="Times New Roman"/>
          <w:kern w:val="1"/>
          <w:sz w:val="28"/>
          <w:szCs w:val="28"/>
        </w:rPr>
        <w:t xml:space="preserve">а) </w:t>
      </w:r>
      <w:r w:rsidRPr="00E527B0">
        <w:rPr>
          <w:rFonts w:ascii="Times New Roman" w:eastAsia="Arial Unicode MS" w:hAnsi="Times New Roman"/>
          <w:kern w:val="1"/>
          <w:position w:val="-10"/>
          <w:sz w:val="28"/>
          <w:szCs w:val="28"/>
        </w:rPr>
        <w:object w:dxaOrig="800" w:dyaOrig="320">
          <v:shape id="_x0000_i1065" type="#_x0000_t75" style="width:40.5pt;height:16.5pt" o:ole="">
            <v:imagedata r:id="rId89" o:title=""/>
          </v:shape>
          <o:OLEObject Type="Embed" ProgID="Equation.DSMT4" ShapeID="_x0000_i1065" DrawAspect="Content" ObjectID="_1430123955" r:id="rId90"/>
        </w:object>
      </w:r>
      <w:r>
        <w:rPr>
          <w:rFonts w:ascii="Times New Roman" w:eastAsia="Arial Unicode MS" w:hAnsi="Times New Roman"/>
          <w:kern w:val="1"/>
          <w:sz w:val="28"/>
          <w:szCs w:val="28"/>
        </w:rPr>
        <w:t>.</w:t>
      </w:r>
    </w:p>
    <w:p w:rsidR="00451AB9" w:rsidRDefault="00451AB9" w:rsidP="00722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F2796">
        <w:rPr>
          <w:rFonts w:ascii="Times New Roman" w:hAnsi="Times New Roman"/>
          <w:sz w:val="28"/>
          <w:szCs w:val="28"/>
        </w:rPr>
        <w:t>Рассчитаем параметры модели с помо</w:t>
      </w:r>
      <w:r>
        <w:rPr>
          <w:rFonts w:ascii="Times New Roman" w:hAnsi="Times New Roman"/>
          <w:sz w:val="28"/>
          <w:szCs w:val="28"/>
        </w:rPr>
        <w:t xml:space="preserve">щью </w:t>
      </w:r>
      <w:proofErr w:type="spellStart"/>
      <w:r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 xml:space="preserve">, результат представим в </w:t>
      </w:r>
      <w:r w:rsidRPr="009F2796">
        <w:rPr>
          <w:rFonts w:ascii="Times New Roman" w:hAnsi="Times New Roman"/>
          <w:sz w:val="28"/>
          <w:szCs w:val="28"/>
        </w:rPr>
        <w:t>таблиц</w:t>
      </w:r>
      <w:r>
        <w:rPr>
          <w:rFonts w:ascii="Times New Roman" w:hAnsi="Times New Roman"/>
          <w:sz w:val="28"/>
          <w:szCs w:val="28"/>
        </w:rPr>
        <w:t>е</w:t>
      </w:r>
      <w:r w:rsidR="001508CE">
        <w:rPr>
          <w:rFonts w:ascii="Times New Roman" w:hAnsi="Times New Roman"/>
          <w:sz w:val="28"/>
          <w:szCs w:val="28"/>
        </w:rPr>
        <w:t xml:space="preserve"> 8</w:t>
      </w:r>
      <w:r w:rsidRPr="009F2796">
        <w:rPr>
          <w:rFonts w:ascii="Times New Roman" w:hAnsi="Times New Roman"/>
          <w:sz w:val="28"/>
          <w:szCs w:val="28"/>
        </w:rPr>
        <w:t>.</w:t>
      </w:r>
    </w:p>
    <w:p w:rsidR="002376D0" w:rsidRDefault="002376D0" w:rsidP="001508CE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</w:t>
      </w:r>
      <w:r w:rsidR="001508CE">
        <w:rPr>
          <w:rFonts w:ascii="Times New Roman" w:hAnsi="Times New Roman"/>
          <w:sz w:val="28"/>
          <w:szCs w:val="28"/>
        </w:rPr>
        <w:t xml:space="preserve"> 8</w:t>
      </w:r>
    </w:p>
    <w:p w:rsidR="002376D0" w:rsidRPr="00451AB9" w:rsidRDefault="002376D0" w:rsidP="0072250B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Расчет параметров модели </w:t>
      </w:r>
      <w:r w:rsidRPr="00E527B0">
        <w:rPr>
          <w:rFonts w:ascii="Times New Roman" w:eastAsia="Arial Unicode MS" w:hAnsi="Times New Roman"/>
          <w:kern w:val="1"/>
          <w:position w:val="-10"/>
          <w:sz w:val="28"/>
          <w:szCs w:val="28"/>
        </w:rPr>
        <w:object w:dxaOrig="800" w:dyaOrig="320">
          <v:shape id="_x0000_i1066" type="#_x0000_t75" style="width:40.5pt;height:16.5pt" o:ole="">
            <v:imagedata r:id="rId89" o:title=""/>
          </v:shape>
          <o:OLEObject Type="Embed" ProgID="Equation.DSMT4" ShapeID="_x0000_i1066" DrawAspect="Content" ObjectID="_1430123956" r:id="rId91"/>
        </w:object>
      </w:r>
    </w:p>
    <w:tbl>
      <w:tblPr>
        <w:tblW w:w="7869" w:type="dxa"/>
        <w:jc w:val="center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70"/>
        <w:gridCol w:w="1070"/>
        <w:gridCol w:w="1070"/>
        <w:gridCol w:w="1605"/>
        <w:gridCol w:w="914"/>
        <w:gridCol w:w="1070"/>
        <w:gridCol w:w="1070"/>
      </w:tblGrid>
      <w:tr w:rsidR="002376D0" w:rsidRPr="001753C3" w:rsidTr="002376D0">
        <w:trPr>
          <w:trHeight w:val="295"/>
          <w:jc w:val="center"/>
        </w:trPr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t</w:t>
            </w:r>
            <w:proofErr w:type="spellEnd"/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y</w:t>
            </w:r>
            <w:proofErr w:type="spellEnd"/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Yp</w:t>
            </w:r>
            <w:proofErr w:type="spellEnd"/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proofErr w:type="spellStart"/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t</w:t>
            </w:r>
            <w:proofErr w:type="spellEnd"/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605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E(</w:t>
            </w:r>
            <w:proofErr w:type="spellStart"/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t</w:t>
            </w:r>
            <w:proofErr w:type="spellEnd"/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914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a1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a0</w:t>
            </w:r>
          </w:p>
        </w:tc>
        <w:tc>
          <w:tcPr>
            <w:tcW w:w="1070" w:type="dxa"/>
          </w:tcPr>
          <w:p w:rsidR="002376D0" w:rsidRPr="001753C3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1753C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Повор</w:t>
            </w:r>
            <w:proofErr w:type="spellEnd"/>
            <w:r w:rsidRPr="001753C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2376D0" w:rsidRPr="001753C3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753C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точки</w:t>
            </w:r>
          </w:p>
        </w:tc>
      </w:tr>
      <w:tr w:rsidR="002376D0" w:rsidRPr="001753C3" w:rsidTr="002376D0">
        <w:trPr>
          <w:trHeight w:val="295"/>
          <w:jc w:val="center"/>
        </w:trPr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4,578</w:t>
            </w:r>
          </w:p>
        </w:tc>
        <w:tc>
          <w:tcPr>
            <w:tcW w:w="1605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0,422</w:t>
            </w:r>
          </w:p>
        </w:tc>
        <w:tc>
          <w:tcPr>
            <w:tcW w:w="914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2,785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4,730</w:t>
            </w:r>
          </w:p>
        </w:tc>
        <w:tc>
          <w:tcPr>
            <w:tcW w:w="1070" w:type="dxa"/>
          </w:tcPr>
          <w:p w:rsidR="002376D0" w:rsidRPr="001753C3" w:rsidRDefault="002376D0" w:rsidP="00197F4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376D0" w:rsidRPr="001753C3" w:rsidTr="002376D0">
        <w:trPr>
          <w:trHeight w:val="295"/>
          <w:jc w:val="center"/>
        </w:trPr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7,515</w:t>
            </w:r>
          </w:p>
        </w:tc>
        <w:tc>
          <w:tcPr>
            <w:tcW w:w="1605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-0,515</w:t>
            </w:r>
          </w:p>
        </w:tc>
        <w:tc>
          <w:tcPr>
            <w:tcW w:w="914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2,600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7,330</w:t>
            </w:r>
          </w:p>
        </w:tc>
        <w:tc>
          <w:tcPr>
            <w:tcW w:w="1070" w:type="dxa"/>
          </w:tcPr>
          <w:p w:rsidR="002376D0" w:rsidRPr="001753C3" w:rsidRDefault="002376D0" w:rsidP="00197F4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2376D0" w:rsidRPr="001753C3" w:rsidTr="002376D0">
        <w:trPr>
          <w:trHeight w:val="295"/>
          <w:jc w:val="center"/>
        </w:trPr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9,930</w:t>
            </w:r>
          </w:p>
        </w:tc>
        <w:tc>
          <w:tcPr>
            <w:tcW w:w="1605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914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2,625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9,955</w:t>
            </w:r>
          </w:p>
        </w:tc>
        <w:tc>
          <w:tcPr>
            <w:tcW w:w="1070" w:type="dxa"/>
          </w:tcPr>
          <w:p w:rsidR="002376D0" w:rsidRPr="001753C3" w:rsidRDefault="002376D0" w:rsidP="00197F4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2376D0" w:rsidRPr="001753C3" w:rsidTr="002376D0">
        <w:trPr>
          <w:trHeight w:val="295"/>
          <w:jc w:val="center"/>
        </w:trPr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12,580</w:t>
            </w:r>
          </w:p>
        </w:tc>
        <w:tc>
          <w:tcPr>
            <w:tcW w:w="1605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-0,580</w:t>
            </w:r>
          </w:p>
        </w:tc>
        <w:tc>
          <w:tcPr>
            <w:tcW w:w="914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2,416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12,371</w:t>
            </w:r>
          </w:p>
        </w:tc>
        <w:tc>
          <w:tcPr>
            <w:tcW w:w="1070" w:type="dxa"/>
          </w:tcPr>
          <w:p w:rsidR="002376D0" w:rsidRPr="001753C3" w:rsidRDefault="002376D0" w:rsidP="00197F4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2376D0" w:rsidRPr="001753C3" w:rsidTr="002376D0">
        <w:trPr>
          <w:trHeight w:val="295"/>
          <w:jc w:val="center"/>
        </w:trPr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14,788</w:t>
            </w:r>
          </w:p>
        </w:tc>
        <w:tc>
          <w:tcPr>
            <w:tcW w:w="1605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0,212</w:t>
            </w:r>
          </w:p>
        </w:tc>
        <w:tc>
          <w:tcPr>
            <w:tcW w:w="914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2,493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14,864</w:t>
            </w:r>
          </w:p>
        </w:tc>
        <w:tc>
          <w:tcPr>
            <w:tcW w:w="1070" w:type="dxa"/>
          </w:tcPr>
          <w:p w:rsidR="002376D0" w:rsidRPr="001753C3" w:rsidRDefault="002376D0" w:rsidP="00197F4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376D0" w:rsidRPr="001753C3" w:rsidTr="002376D0">
        <w:trPr>
          <w:trHeight w:val="295"/>
          <w:jc w:val="center"/>
        </w:trPr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17,357</w:t>
            </w:r>
          </w:p>
        </w:tc>
        <w:tc>
          <w:tcPr>
            <w:tcW w:w="1605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0,643</w:t>
            </w:r>
          </w:p>
        </w:tc>
        <w:tc>
          <w:tcPr>
            <w:tcW w:w="914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2,724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17,588</w:t>
            </w:r>
          </w:p>
        </w:tc>
        <w:tc>
          <w:tcPr>
            <w:tcW w:w="1070" w:type="dxa"/>
          </w:tcPr>
          <w:p w:rsidR="002376D0" w:rsidRPr="001753C3" w:rsidRDefault="002376D0" w:rsidP="00197F4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2376D0" w:rsidRPr="001753C3" w:rsidTr="002376D0">
        <w:trPr>
          <w:trHeight w:val="295"/>
          <w:jc w:val="center"/>
        </w:trPr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20,313</w:t>
            </w:r>
          </w:p>
        </w:tc>
        <w:tc>
          <w:tcPr>
            <w:tcW w:w="1605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-0,313</w:t>
            </w:r>
          </w:p>
        </w:tc>
        <w:tc>
          <w:tcPr>
            <w:tcW w:w="914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2,612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20,200</w:t>
            </w:r>
          </w:p>
        </w:tc>
        <w:tc>
          <w:tcPr>
            <w:tcW w:w="1070" w:type="dxa"/>
          </w:tcPr>
          <w:p w:rsidR="002376D0" w:rsidRPr="001753C3" w:rsidRDefault="002376D0" w:rsidP="00197F4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2376D0" w:rsidRPr="001753C3" w:rsidTr="002376D0">
        <w:trPr>
          <w:trHeight w:val="295"/>
          <w:jc w:val="center"/>
        </w:trPr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22,812</w:t>
            </w:r>
          </w:p>
        </w:tc>
        <w:tc>
          <w:tcPr>
            <w:tcW w:w="1605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0,188</w:t>
            </w:r>
          </w:p>
        </w:tc>
        <w:tc>
          <w:tcPr>
            <w:tcW w:w="914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2,679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22,880</w:t>
            </w:r>
          </w:p>
        </w:tc>
        <w:tc>
          <w:tcPr>
            <w:tcW w:w="1070" w:type="dxa"/>
          </w:tcPr>
          <w:p w:rsidR="002376D0" w:rsidRPr="001753C3" w:rsidRDefault="002376D0" w:rsidP="00197F4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2376D0" w:rsidRPr="001753C3" w:rsidTr="002376D0">
        <w:trPr>
          <w:trHeight w:val="295"/>
          <w:jc w:val="center"/>
        </w:trPr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070" w:type="dxa"/>
            <w:shd w:val="clear" w:color="auto" w:fill="auto"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25,559</w:t>
            </w:r>
          </w:p>
        </w:tc>
        <w:tc>
          <w:tcPr>
            <w:tcW w:w="1605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0,441</w:t>
            </w:r>
          </w:p>
        </w:tc>
        <w:tc>
          <w:tcPr>
            <w:tcW w:w="914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2,838</w:t>
            </w:r>
          </w:p>
        </w:tc>
        <w:tc>
          <w:tcPr>
            <w:tcW w:w="1070" w:type="dxa"/>
            <w:shd w:val="clear" w:color="auto" w:fill="auto"/>
            <w:noWrap/>
            <w:vAlign w:val="bottom"/>
            <w:hideMark/>
          </w:tcPr>
          <w:p w:rsidR="002376D0" w:rsidRPr="00E46AC4" w:rsidRDefault="002376D0" w:rsidP="00E46AC4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46AC4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25,718</w:t>
            </w:r>
          </w:p>
        </w:tc>
        <w:tc>
          <w:tcPr>
            <w:tcW w:w="1070" w:type="dxa"/>
          </w:tcPr>
          <w:p w:rsidR="002376D0" w:rsidRPr="001753C3" w:rsidRDefault="002376D0" w:rsidP="00197F4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A74D17" w:rsidRDefault="00A74D17" w:rsidP="0072250B">
      <w:pPr>
        <w:spacing w:after="0" w:line="360" w:lineRule="auto"/>
        <w:ind w:right="5"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>
        <w:rPr>
          <w:rFonts w:ascii="Times New Roman" w:eastAsia="Arial Unicode MS" w:hAnsi="Times New Roman"/>
          <w:kern w:val="1"/>
          <w:sz w:val="28"/>
          <w:szCs w:val="28"/>
        </w:rPr>
        <w:t>Уравнение регрессии модели:</w:t>
      </w:r>
    </w:p>
    <w:p w:rsidR="00A74D17" w:rsidRDefault="00F834C5" w:rsidP="0072250B">
      <w:pPr>
        <w:spacing w:after="0" w:line="360" w:lineRule="auto"/>
        <w:ind w:right="5" w:firstLine="709"/>
        <w:jc w:val="center"/>
        <w:rPr>
          <w:rFonts w:ascii="Times New Roman" w:eastAsia="Arial Unicode MS" w:hAnsi="Times New Roman"/>
          <w:kern w:val="1"/>
          <w:sz w:val="28"/>
          <w:szCs w:val="28"/>
        </w:rPr>
      </w:pPr>
      <w:r w:rsidRPr="003F5938">
        <w:rPr>
          <w:rFonts w:ascii="Times New Roman" w:hAnsi="Times New Roman"/>
          <w:position w:val="-12"/>
          <w:sz w:val="28"/>
          <w:szCs w:val="28"/>
        </w:rPr>
        <w:object w:dxaOrig="1740" w:dyaOrig="360">
          <v:shape id="_x0000_i1067" type="#_x0000_t75" style="width:90pt;height:18pt" o:ole="" fillcolor="window">
            <v:imagedata r:id="rId92" o:title=""/>
          </v:shape>
          <o:OLEObject Type="Embed" ProgID="Equation.DSMT4" ShapeID="_x0000_i1067" DrawAspect="Content" ObjectID="_1430123957" r:id="rId93"/>
        </w:object>
      </w:r>
    </w:p>
    <w:p w:rsidR="00E31BF5" w:rsidRPr="0031649A" w:rsidRDefault="00E31BF5" w:rsidP="0072250B">
      <w:pPr>
        <w:spacing w:after="0" w:line="360" w:lineRule="auto"/>
        <w:ind w:right="5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Arial Unicode MS" w:hAnsi="Times New Roman"/>
          <w:kern w:val="1"/>
          <w:sz w:val="28"/>
          <w:szCs w:val="28"/>
        </w:rPr>
        <w:lastRenderedPageBreak/>
        <w:t>б</w:t>
      </w:r>
      <w:r w:rsidRPr="00E527B0">
        <w:rPr>
          <w:rFonts w:ascii="Times New Roman" w:eastAsia="Arial Unicode MS" w:hAnsi="Times New Roman"/>
          <w:kern w:val="1"/>
          <w:sz w:val="28"/>
          <w:szCs w:val="28"/>
        </w:rPr>
        <w:t xml:space="preserve">) </w:t>
      </w:r>
      <w:r w:rsidRPr="00E527B0">
        <w:rPr>
          <w:rFonts w:ascii="Times New Roman" w:eastAsia="Arial Unicode MS" w:hAnsi="Times New Roman"/>
          <w:kern w:val="1"/>
          <w:position w:val="-10"/>
          <w:sz w:val="28"/>
          <w:szCs w:val="28"/>
        </w:rPr>
        <w:object w:dxaOrig="800" w:dyaOrig="320">
          <v:shape id="_x0000_i1068" type="#_x0000_t75" style="width:40.5pt;height:16.5pt" o:ole="">
            <v:imagedata r:id="rId94" o:title=""/>
          </v:shape>
          <o:OLEObject Type="Embed" ProgID="Equation.DSMT4" ShapeID="_x0000_i1068" DrawAspect="Content" ObjectID="_1430123958" r:id="rId95"/>
        </w:object>
      </w:r>
      <w:r>
        <w:rPr>
          <w:rFonts w:ascii="Times New Roman" w:eastAsia="Arial Unicode MS" w:hAnsi="Times New Roman"/>
          <w:kern w:val="1"/>
          <w:sz w:val="28"/>
          <w:szCs w:val="28"/>
        </w:rPr>
        <w:t>.</w:t>
      </w:r>
    </w:p>
    <w:p w:rsidR="00E31BF5" w:rsidRDefault="00E31BF5" w:rsidP="00722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F2796">
        <w:rPr>
          <w:rFonts w:ascii="Times New Roman" w:hAnsi="Times New Roman"/>
          <w:sz w:val="28"/>
          <w:szCs w:val="28"/>
        </w:rPr>
        <w:t>Рассчитаем параметры модели с помо</w:t>
      </w:r>
      <w:r>
        <w:rPr>
          <w:rFonts w:ascii="Times New Roman" w:hAnsi="Times New Roman"/>
          <w:sz w:val="28"/>
          <w:szCs w:val="28"/>
        </w:rPr>
        <w:t xml:space="preserve">щью </w:t>
      </w:r>
      <w:proofErr w:type="spellStart"/>
      <w:r>
        <w:rPr>
          <w:rFonts w:ascii="Times New Roman" w:hAnsi="Times New Roman"/>
          <w:sz w:val="28"/>
          <w:szCs w:val="28"/>
        </w:rPr>
        <w:t>Excel</w:t>
      </w:r>
      <w:proofErr w:type="spellEnd"/>
      <w:r>
        <w:rPr>
          <w:rFonts w:ascii="Times New Roman" w:hAnsi="Times New Roman"/>
          <w:sz w:val="28"/>
          <w:szCs w:val="28"/>
        </w:rPr>
        <w:t xml:space="preserve">, результат представим в </w:t>
      </w:r>
      <w:r w:rsidRPr="009F2796">
        <w:rPr>
          <w:rFonts w:ascii="Times New Roman" w:hAnsi="Times New Roman"/>
          <w:sz w:val="28"/>
          <w:szCs w:val="28"/>
        </w:rPr>
        <w:t>таблиц</w:t>
      </w:r>
      <w:r>
        <w:rPr>
          <w:rFonts w:ascii="Times New Roman" w:hAnsi="Times New Roman"/>
          <w:sz w:val="28"/>
          <w:szCs w:val="28"/>
        </w:rPr>
        <w:t>е</w:t>
      </w:r>
      <w:r w:rsidR="001508CE">
        <w:rPr>
          <w:rFonts w:ascii="Times New Roman" w:hAnsi="Times New Roman"/>
          <w:sz w:val="28"/>
          <w:szCs w:val="28"/>
        </w:rPr>
        <w:t xml:space="preserve"> 9</w:t>
      </w:r>
      <w:r w:rsidRPr="009F2796">
        <w:rPr>
          <w:rFonts w:ascii="Times New Roman" w:hAnsi="Times New Roman"/>
          <w:sz w:val="28"/>
          <w:szCs w:val="28"/>
        </w:rPr>
        <w:t>.</w:t>
      </w:r>
    </w:p>
    <w:p w:rsidR="00734D26" w:rsidRDefault="00734D26" w:rsidP="0072250B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</w:t>
      </w:r>
      <w:r w:rsidR="001508CE">
        <w:rPr>
          <w:rFonts w:ascii="Times New Roman" w:hAnsi="Times New Roman"/>
          <w:sz w:val="28"/>
          <w:szCs w:val="28"/>
        </w:rPr>
        <w:t xml:space="preserve"> 9</w:t>
      </w:r>
    </w:p>
    <w:p w:rsidR="002366DA" w:rsidRPr="00E31BF5" w:rsidRDefault="00734D26" w:rsidP="0072250B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Расчет параметров модели </w:t>
      </w:r>
      <w:r w:rsidRPr="00E527B0">
        <w:rPr>
          <w:rFonts w:ascii="Times New Roman" w:eastAsia="Arial Unicode MS" w:hAnsi="Times New Roman"/>
          <w:kern w:val="1"/>
          <w:position w:val="-10"/>
          <w:sz w:val="28"/>
          <w:szCs w:val="28"/>
        </w:rPr>
        <w:object w:dxaOrig="800" w:dyaOrig="320">
          <v:shape id="_x0000_i1069" type="#_x0000_t75" style="width:40.5pt;height:16.5pt" o:ole="">
            <v:imagedata r:id="rId96" o:title=""/>
          </v:shape>
          <o:OLEObject Type="Embed" ProgID="Equation.DSMT4" ShapeID="_x0000_i1069" DrawAspect="Content" ObjectID="_1430123959" r:id="rId97"/>
        </w:object>
      </w:r>
    </w:p>
    <w:tbl>
      <w:tblPr>
        <w:tblW w:w="7060" w:type="dxa"/>
        <w:jc w:val="center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60"/>
        <w:gridCol w:w="960"/>
        <w:gridCol w:w="960"/>
        <w:gridCol w:w="1440"/>
        <w:gridCol w:w="820"/>
        <w:gridCol w:w="960"/>
        <w:gridCol w:w="960"/>
      </w:tblGrid>
      <w:tr w:rsidR="003D7406" w:rsidRPr="00E31BF5" w:rsidTr="003D7406">
        <w:trPr>
          <w:trHeight w:val="300"/>
          <w:jc w:val="center"/>
        </w:trPr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t</w:t>
            </w:r>
            <w:proofErr w:type="spellEnd"/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y</w:t>
            </w:r>
            <w:proofErr w:type="spellEnd"/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Yp</w:t>
            </w:r>
            <w:proofErr w:type="spellEnd"/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(</w:t>
            </w:r>
            <w:proofErr w:type="spellStart"/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t</w:t>
            </w:r>
            <w:proofErr w:type="spellEnd"/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E(</w:t>
            </w:r>
            <w:proofErr w:type="spellStart"/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t</w:t>
            </w:r>
            <w:proofErr w:type="spellEnd"/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82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a1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a0</w:t>
            </w:r>
          </w:p>
        </w:tc>
        <w:tc>
          <w:tcPr>
            <w:tcW w:w="960" w:type="dxa"/>
          </w:tcPr>
          <w:p w:rsidR="003D7406" w:rsidRPr="001753C3" w:rsidRDefault="003D7406" w:rsidP="009756A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spellStart"/>
            <w:r w:rsidRPr="001753C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Повор</w:t>
            </w:r>
            <w:proofErr w:type="spellEnd"/>
            <w:r w:rsidRPr="001753C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.</w:t>
            </w:r>
          </w:p>
          <w:p w:rsidR="003D7406" w:rsidRPr="00E31BF5" w:rsidRDefault="003D7406" w:rsidP="009756A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753C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точки</w:t>
            </w:r>
          </w:p>
        </w:tc>
      </w:tr>
      <w:tr w:rsidR="003D7406" w:rsidRPr="00E31BF5" w:rsidTr="003D7406">
        <w:trPr>
          <w:trHeight w:val="300"/>
          <w:jc w:val="center"/>
        </w:trPr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4,578</w:t>
            </w: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0,422</w:t>
            </w:r>
          </w:p>
        </w:tc>
        <w:tc>
          <w:tcPr>
            <w:tcW w:w="82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2,671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4,616</w:t>
            </w:r>
          </w:p>
        </w:tc>
        <w:tc>
          <w:tcPr>
            <w:tcW w:w="960" w:type="dxa"/>
          </w:tcPr>
          <w:p w:rsidR="003D7406" w:rsidRPr="00E31BF5" w:rsidRDefault="003D7406" w:rsidP="00734D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D7406" w:rsidRPr="00E31BF5" w:rsidTr="003D7406">
        <w:trPr>
          <w:trHeight w:val="300"/>
          <w:jc w:val="center"/>
        </w:trPr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7,287</w:t>
            </w: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-0,287</w:t>
            </w:r>
          </w:p>
        </w:tc>
        <w:tc>
          <w:tcPr>
            <w:tcW w:w="82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2,645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7,261</w:t>
            </w:r>
          </w:p>
        </w:tc>
        <w:tc>
          <w:tcPr>
            <w:tcW w:w="960" w:type="dxa"/>
          </w:tcPr>
          <w:p w:rsidR="003D7406" w:rsidRPr="00E31BF5" w:rsidRDefault="003D7406" w:rsidP="00734D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3D7406" w:rsidRPr="00E31BF5" w:rsidTr="003D7406">
        <w:trPr>
          <w:trHeight w:val="300"/>
          <w:jc w:val="center"/>
        </w:trPr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9,907</w:t>
            </w: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82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2,654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9,915</w:t>
            </w:r>
          </w:p>
        </w:tc>
        <w:tc>
          <w:tcPr>
            <w:tcW w:w="960" w:type="dxa"/>
          </w:tcPr>
          <w:p w:rsidR="003D7406" w:rsidRPr="00E31BF5" w:rsidRDefault="003D7406" w:rsidP="00734D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3D7406" w:rsidRPr="00E31BF5" w:rsidTr="003D7406">
        <w:trPr>
          <w:trHeight w:val="300"/>
          <w:jc w:val="center"/>
        </w:trPr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12,569</w:t>
            </w: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-0,569</w:t>
            </w:r>
          </w:p>
        </w:tc>
        <w:tc>
          <w:tcPr>
            <w:tcW w:w="82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2,603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12,518</w:t>
            </w:r>
          </w:p>
        </w:tc>
        <w:tc>
          <w:tcPr>
            <w:tcW w:w="960" w:type="dxa"/>
          </w:tcPr>
          <w:p w:rsidR="003D7406" w:rsidRPr="00E31BF5" w:rsidRDefault="003D7406" w:rsidP="00734D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3D7406" w:rsidRPr="00E31BF5" w:rsidTr="003D7406">
        <w:trPr>
          <w:trHeight w:val="300"/>
          <w:jc w:val="center"/>
        </w:trPr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15,120</w:t>
            </w: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-0,120</w:t>
            </w:r>
          </w:p>
        </w:tc>
        <w:tc>
          <w:tcPr>
            <w:tcW w:w="82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2,592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15,110</w:t>
            </w:r>
          </w:p>
        </w:tc>
        <w:tc>
          <w:tcPr>
            <w:tcW w:w="960" w:type="dxa"/>
          </w:tcPr>
          <w:p w:rsidR="003D7406" w:rsidRPr="00E31BF5" w:rsidRDefault="003D7406" w:rsidP="00734D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D7406" w:rsidRPr="00E31BF5" w:rsidTr="003D7406">
        <w:trPr>
          <w:trHeight w:val="300"/>
          <w:jc w:val="center"/>
        </w:trPr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17,701</w:t>
            </w: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0,299</w:t>
            </w:r>
          </w:p>
        </w:tc>
        <w:tc>
          <w:tcPr>
            <w:tcW w:w="82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2,619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17,728</w:t>
            </w:r>
          </w:p>
        </w:tc>
        <w:tc>
          <w:tcPr>
            <w:tcW w:w="960" w:type="dxa"/>
          </w:tcPr>
          <w:p w:rsidR="003D7406" w:rsidRPr="00E31BF5" w:rsidRDefault="003D7406" w:rsidP="00734D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3D7406" w:rsidRPr="00E31BF5" w:rsidTr="003D7406">
        <w:trPr>
          <w:trHeight w:val="300"/>
          <w:jc w:val="center"/>
        </w:trPr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20,347</w:t>
            </w: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-0,347</w:t>
            </w:r>
          </w:p>
        </w:tc>
        <w:tc>
          <w:tcPr>
            <w:tcW w:w="82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2,587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20,316</w:t>
            </w:r>
          </w:p>
        </w:tc>
        <w:tc>
          <w:tcPr>
            <w:tcW w:w="960" w:type="dxa"/>
          </w:tcPr>
          <w:p w:rsidR="003D7406" w:rsidRPr="00E31BF5" w:rsidRDefault="003D7406" w:rsidP="00734D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</w:tr>
      <w:tr w:rsidR="003D7406" w:rsidRPr="00E31BF5" w:rsidTr="003D7406">
        <w:trPr>
          <w:trHeight w:val="300"/>
          <w:jc w:val="center"/>
        </w:trPr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22,903</w:t>
            </w: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0,097</w:t>
            </w:r>
          </w:p>
        </w:tc>
        <w:tc>
          <w:tcPr>
            <w:tcW w:w="82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2,596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22,912</w:t>
            </w:r>
          </w:p>
        </w:tc>
        <w:tc>
          <w:tcPr>
            <w:tcW w:w="960" w:type="dxa"/>
          </w:tcPr>
          <w:p w:rsidR="003D7406" w:rsidRPr="00E31BF5" w:rsidRDefault="003D7406" w:rsidP="00734D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  <w:tr w:rsidR="003D7406" w:rsidRPr="00E31BF5" w:rsidTr="003D7406">
        <w:trPr>
          <w:trHeight w:val="300"/>
          <w:jc w:val="center"/>
        </w:trPr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960" w:type="dxa"/>
            <w:shd w:val="clear" w:color="auto" w:fill="auto"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25,508</w:t>
            </w:r>
          </w:p>
        </w:tc>
        <w:tc>
          <w:tcPr>
            <w:tcW w:w="144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0,492</w:t>
            </w:r>
          </w:p>
        </w:tc>
        <w:tc>
          <w:tcPr>
            <w:tcW w:w="82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2,640</w:t>
            </w:r>
          </w:p>
        </w:tc>
        <w:tc>
          <w:tcPr>
            <w:tcW w:w="960" w:type="dxa"/>
            <w:shd w:val="clear" w:color="auto" w:fill="auto"/>
            <w:noWrap/>
            <w:vAlign w:val="bottom"/>
            <w:hideMark/>
          </w:tcPr>
          <w:p w:rsidR="003D7406" w:rsidRPr="00E31BF5" w:rsidRDefault="003D7406" w:rsidP="00E31BF5">
            <w:pPr>
              <w:spacing w:after="0" w:line="240" w:lineRule="auto"/>
              <w:jc w:val="right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E31BF5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25,552</w:t>
            </w:r>
          </w:p>
        </w:tc>
        <w:tc>
          <w:tcPr>
            <w:tcW w:w="960" w:type="dxa"/>
          </w:tcPr>
          <w:p w:rsidR="003D7406" w:rsidRPr="00E31BF5" w:rsidRDefault="003D7406" w:rsidP="00734D2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-</w:t>
            </w:r>
          </w:p>
        </w:tc>
      </w:tr>
    </w:tbl>
    <w:p w:rsidR="00A74D17" w:rsidRDefault="00A74D17" w:rsidP="0072250B">
      <w:pPr>
        <w:spacing w:after="0" w:line="360" w:lineRule="auto"/>
        <w:rPr>
          <w:rFonts w:ascii="Times New Roman" w:hAnsi="Times New Roman"/>
          <w:position w:val="-12"/>
          <w:sz w:val="28"/>
          <w:szCs w:val="28"/>
        </w:rPr>
      </w:pPr>
      <w:r>
        <w:rPr>
          <w:rFonts w:ascii="Times New Roman" w:hAnsi="Times New Roman"/>
          <w:position w:val="-12"/>
          <w:sz w:val="28"/>
          <w:szCs w:val="28"/>
        </w:rPr>
        <w:t>Уравнение регрессии модели:</w:t>
      </w:r>
    </w:p>
    <w:p w:rsidR="00E31BF5" w:rsidRDefault="00A74D17" w:rsidP="0072250B">
      <w:pPr>
        <w:spacing w:after="0" w:line="360" w:lineRule="auto"/>
        <w:jc w:val="center"/>
        <w:rPr>
          <w:rFonts w:ascii="Times New Roman" w:hAnsi="Times New Roman"/>
          <w:position w:val="-12"/>
          <w:sz w:val="28"/>
          <w:szCs w:val="28"/>
        </w:rPr>
      </w:pPr>
      <w:r w:rsidRPr="003F5938">
        <w:rPr>
          <w:rFonts w:ascii="Times New Roman" w:hAnsi="Times New Roman"/>
          <w:position w:val="-12"/>
          <w:sz w:val="28"/>
          <w:szCs w:val="28"/>
        </w:rPr>
        <w:object w:dxaOrig="1760" w:dyaOrig="360">
          <v:shape id="_x0000_i1070" type="#_x0000_t75" style="width:93pt;height:18pt" o:ole="" fillcolor="window">
            <v:imagedata r:id="rId98" o:title=""/>
          </v:shape>
          <o:OLEObject Type="Embed" ProgID="Equation.DSMT4" ShapeID="_x0000_i1070" DrawAspect="Content" ObjectID="_1430123960" r:id="rId99"/>
        </w:object>
      </w:r>
    </w:p>
    <w:p w:rsidR="00414853" w:rsidRPr="00414853" w:rsidRDefault="00414853" w:rsidP="0072250B">
      <w:pPr>
        <w:spacing w:after="0" w:line="360" w:lineRule="auto"/>
        <w:rPr>
          <w:rFonts w:ascii="Times New Roman" w:hAnsi="Times New Roman"/>
          <w:position w:val="-12"/>
          <w:sz w:val="28"/>
          <w:szCs w:val="28"/>
        </w:rPr>
      </w:pPr>
      <w:r>
        <w:rPr>
          <w:rFonts w:ascii="Times New Roman" w:hAnsi="Times New Roman"/>
          <w:position w:val="-12"/>
          <w:sz w:val="28"/>
          <w:szCs w:val="28"/>
        </w:rPr>
        <w:t xml:space="preserve"> </w:t>
      </w:r>
      <w:r w:rsidRPr="00414853">
        <w:rPr>
          <w:rFonts w:ascii="Times New Roman" w:hAnsi="Times New Roman"/>
          <w:position w:val="-12"/>
          <w:sz w:val="28"/>
          <w:szCs w:val="28"/>
        </w:rPr>
        <w:t>В первой и второй модели одинаковое количество поворотных точек:</w:t>
      </w:r>
    </w:p>
    <w:p w:rsidR="00414853" w:rsidRPr="00414853" w:rsidRDefault="00414853" w:rsidP="0072250B">
      <w:pPr>
        <w:spacing w:after="0" w:line="360" w:lineRule="auto"/>
        <w:rPr>
          <w:rFonts w:ascii="Times New Roman" w:hAnsi="Times New Roman"/>
          <w:position w:val="-12"/>
          <w:sz w:val="28"/>
          <w:szCs w:val="28"/>
        </w:rPr>
      </w:pPr>
      <w:r w:rsidRPr="00414853">
        <w:rPr>
          <w:rFonts w:ascii="Times New Roman" w:hAnsi="Times New Roman"/>
          <w:position w:val="-10"/>
          <w:sz w:val="28"/>
          <w:szCs w:val="28"/>
        </w:rPr>
        <w:object w:dxaOrig="580" w:dyaOrig="320">
          <v:shape id="_x0000_i1071" type="#_x0000_t75" style="width:28.5pt;height:16.5pt" o:ole="">
            <v:imagedata r:id="rId100" o:title=""/>
          </v:shape>
          <o:OLEObject Type="Embed" ProgID="Equation.DSMT4" ShapeID="_x0000_i1071" DrawAspect="Content" ObjectID="_1430123961" r:id="rId101"/>
        </w:object>
      </w:r>
      <w:r w:rsidRPr="00414853">
        <w:rPr>
          <w:rFonts w:ascii="Times New Roman" w:hAnsi="Times New Roman"/>
          <w:position w:val="-12"/>
          <w:sz w:val="28"/>
          <w:szCs w:val="28"/>
        </w:rPr>
        <w:t xml:space="preserve">; </w:t>
      </w:r>
      <w:r w:rsidRPr="00414853">
        <w:rPr>
          <w:rFonts w:ascii="Times New Roman" w:hAnsi="Times New Roman"/>
          <w:position w:val="-12"/>
          <w:sz w:val="28"/>
          <w:szCs w:val="28"/>
        </w:rPr>
        <w:object w:dxaOrig="560" w:dyaOrig="279">
          <v:shape id="_x0000_i1072" type="#_x0000_t75" style="width:28.5pt;height:13.5pt" o:ole="">
            <v:imagedata r:id="rId102" o:title=""/>
          </v:shape>
          <o:OLEObject Type="Embed" ProgID="Equation.3" ShapeID="_x0000_i1072" DrawAspect="Content" ObjectID="_1430123962" r:id="rId103"/>
        </w:object>
      </w:r>
    </w:p>
    <w:p w:rsidR="00414853" w:rsidRPr="00414853" w:rsidRDefault="00414853" w:rsidP="0072250B">
      <w:pPr>
        <w:spacing w:after="0" w:line="360" w:lineRule="auto"/>
        <w:rPr>
          <w:rFonts w:ascii="Times New Roman" w:hAnsi="Times New Roman"/>
          <w:position w:val="-12"/>
          <w:sz w:val="28"/>
          <w:szCs w:val="28"/>
        </w:rPr>
      </w:pPr>
      <w:r w:rsidRPr="00414853">
        <w:rPr>
          <w:rFonts w:ascii="Times New Roman" w:hAnsi="Times New Roman"/>
          <w:position w:val="-12"/>
          <w:sz w:val="28"/>
          <w:szCs w:val="28"/>
        </w:rPr>
        <w:object w:dxaOrig="7520" w:dyaOrig="800">
          <v:shape id="_x0000_i1073" type="#_x0000_t75" style="width:376.5pt;height:40.5pt" o:ole="">
            <v:imagedata r:id="rId104" o:title=""/>
          </v:shape>
          <o:OLEObject Type="Embed" ProgID="Equation.3" ShapeID="_x0000_i1073" DrawAspect="Content" ObjectID="_1430123963" r:id="rId105"/>
        </w:object>
      </w:r>
    </w:p>
    <w:p w:rsidR="00414853" w:rsidRPr="00414853" w:rsidRDefault="00414853" w:rsidP="0072250B">
      <w:pPr>
        <w:spacing w:after="0" w:line="360" w:lineRule="auto"/>
        <w:rPr>
          <w:rFonts w:ascii="Times New Roman" w:hAnsi="Times New Roman"/>
          <w:position w:val="-12"/>
          <w:sz w:val="28"/>
          <w:szCs w:val="28"/>
        </w:rPr>
      </w:pPr>
      <w:r w:rsidRPr="00414853">
        <w:rPr>
          <w:rFonts w:ascii="Times New Roman" w:hAnsi="Times New Roman"/>
          <w:position w:val="-12"/>
          <w:sz w:val="28"/>
          <w:szCs w:val="28"/>
        </w:rPr>
        <w:object w:dxaOrig="840" w:dyaOrig="260">
          <v:shape id="_x0000_i1074" type="#_x0000_t75" style="width:42pt;height:13.5pt" o:ole="">
            <v:imagedata r:id="rId106" o:title=""/>
          </v:shape>
          <o:OLEObject Type="Embed" ProgID="Equation.DSMT4" ShapeID="_x0000_i1074" DrawAspect="Content" ObjectID="_1430123964" r:id="rId107"/>
        </w:object>
      </w:r>
      <w:r w:rsidRPr="00414853">
        <w:rPr>
          <w:rFonts w:ascii="Times New Roman" w:hAnsi="Times New Roman"/>
          <w:position w:val="-12"/>
          <w:sz w:val="28"/>
          <w:szCs w:val="28"/>
        </w:rPr>
        <w:t xml:space="preserve"> первый и второй ряд остатков удовлетворяет критерию случайности.</w:t>
      </w:r>
    </w:p>
    <w:p w:rsidR="00F834C5" w:rsidRDefault="00F834C5" w:rsidP="0072250B">
      <w:pPr>
        <w:spacing w:after="0" w:line="360" w:lineRule="auto"/>
        <w:rPr>
          <w:rFonts w:ascii="Times New Roman" w:hAnsi="Times New Roman"/>
          <w:position w:val="-12"/>
          <w:sz w:val="28"/>
          <w:szCs w:val="28"/>
        </w:rPr>
      </w:pPr>
    </w:p>
    <w:p w:rsidR="00DD676D" w:rsidRPr="001F5D6C" w:rsidRDefault="00DD676D" w:rsidP="00722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5D6C">
        <w:rPr>
          <w:rFonts w:ascii="Times New Roman" w:hAnsi="Times New Roman"/>
          <w:sz w:val="28"/>
          <w:szCs w:val="28"/>
        </w:rPr>
        <w:t xml:space="preserve">Исследование с помощью критерия </w:t>
      </w:r>
      <w:proofErr w:type="spellStart"/>
      <w:r w:rsidRPr="001F5D6C">
        <w:rPr>
          <w:rFonts w:ascii="Times New Roman" w:hAnsi="Times New Roman"/>
          <w:sz w:val="28"/>
          <w:szCs w:val="28"/>
        </w:rPr>
        <w:t>Дарвина-Уотса</w:t>
      </w:r>
      <w:proofErr w:type="spellEnd"/>
      <w:r w:rsidRPr="001F5D6C">
        <w:rPr>
          <w:rFonts w:ascii="Times New Roman" w:hAnsi="Times New Roman"/>
          <w:sz w:val="28"/>
          <w:szCs w:val="28"/>
        </w:rPr>
        <w:t>:</w:t>
      </w:r>
    </w:p>
    <w:p w:rsidR="00DD676D" w:rsidRDefault="00DD676D" w:rsidP="0072250B">
      <w:pPr>
        <w:spacing w:line="360" w:lineRule="auto"/>
        <w:ind w:left="360"/>
        <w:jc w:val="center"/>
        <w:rPr>
          <w:sz w:val="28"/>
          <w:szCs w:val="28"/>
        </w:rPr>
      </w:pPr>
      <w:r w:rsidRPr="00C9481E">
        <w:rPr>
          <w:position w:val="-60"/>
          <w:sz w:val="28"/>
          <w:szCs w:val="28"/>
        </w:rPr>
        <w:object w:dxaOrig="1800" w:dyaOrig="1320">
          <v:shape id="_x0000_i1075" type="#_x0000_t75" style="width:90pt;height:66pt" o:ole="">
            <v:imagedata r:id="rId108" o:title=""/>
          </v:shape>
          <o:OLEObject Type="Embed" ProgID="Equation.3" ShapeID="_x0000_i1075" DrawAspect="Content" ObjectID="_1430123965" r:id="rId109"/>
        </w:object>
      </w:r>
    </w:p>
    <w:p w:rsidR="00DD676D" w:rsidRPr="001F5D6C" w:rsidRDefault="00DD676D" w:rsidP="00722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F5D6C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F5D6C">
        <w:rPr>
          <w:rFonts w:ascii="Times New Roman" w:hAnsi="Times New Roman"/>
          <w:sz w:val="28"/>
          <w:szCs w:val="28"/>
        </w:rPr>
        <w:t>Для модели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E527B0">
        <w:rPr>
          <w:rFonts w:ascii="Times New Roman" w:eastAsia="Arial Unicode MS" w:hAnsi="Times New Roman"/>
          <w:kern w:val="1"/>
          <w:position w:val="-10"/>
          <w:sz w:val="28"/>
          <w:szCs w:val="28"/>
        </w:rPr>
        <w:object w:dxaOrig="800" w:dyaOrig="320">
          <v:shape id="_x0000_i1076" type="#_x0000_t75" style="width:40.5pt;height:16.5pt" o:ole="">
            <v:imagedata r:id="rId110" o:title=""/>
          </v:shape>
          <o:OLEObject Type="Embed" ProgID="Equation.DSMT4" ShapeID="_x0000_i1076" DrawAspect="Content" ObjectID="_1430123966" r:id="rId111"/>
        </w:object>
      </w:r>
      <w:r w:rsidRPr="001F5D6C">
        <w:rPr>
          <w:rFonts w:ascii="Times New Roman" w:hAnsi="Times New Roman"/>
          <w:sz w:val="28"/>
          <w:szCs w:val="28"/>
        </w:rPr>
        <w:t>:</w:t>
      </w:r>
    </w:p>
    <w:p w:rsidR="00DD676D" w:rsidRDefault="00DD676D" w:rsidP="0072250B">
      <w:pPr>
        <w:spacing w:line="360" w:lineRule="auto"/>
        <w:ind w:left="360"/>
        <w:jc w:val="center"/>
        <w:rPr>
          <w:sz w:val="28"/>
          <w:szCs w:val="28"/>
        </w:rPr>
      </w:pPr>
      <w:r w:rsidRPr="00C9481E">
        <w:rPr>
          <w:position w:val="-60"/>
          <w:sz w:val="28"/>
          <w:szCs w:val="28"/>
        </w:rPr>
        <w:object w:dxaOrig="3379" w:dyaOrig="1320">
          <v:shape id="_x0000_i1077" type="#_x0000_t75" style="width:169.5pt;height:66pt" o:ole="">
            <v:imagedata r:id="rId112" o:title=""/>
          </v:shape>
          <o:OLEObject Type="Embed" ProgID="Equation.DSMT4" ShapeID="_x0000_i1077" DrawAspect="Content" ObjectID="_1430123967" r:id="rId113"/>
        </w:object>
      </w:r>
    </w:p>
    <w:p w:rsidR="00DD676D" w:rsidRDefault="00DD676D" w:rsidP="0072250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C6ED3">
        <w:rPr>
          <w:rFonts w:ascii="Times New Roman" w:hAnsi="Times New Roman"/>
          <w:sz w:val="28"/>
          <w:szCs w:val="28"/>
        </w:rPr>
        <w:lastRenderedPageBreak/>
        <w:t xml:space="preserve">Эта величина превышает 2, что свидетельствует об отрицательной автокорреляции, поэтому критерий </w:t>
      </w:r>
      <w:proofErr w:type="spellStart"/>
      <w:r w:rsidRPr="008C6ED3">
        <w:rPr>
          <w:rFonts w:ascii="Times New Roman" w:hAnsi="Times New Roman"/>
          <w:sz w:val="28"/>
          <w:szCs w:val="28"/>
        </w:rPr>
        <w:t>Дарбина</w:t>
      </w:r>
      <w:proofErr w:type="spellEnd"/>
      <w:r w:rsidRPr="008C6ED3">
        <w:rPr>
          <w:rFonts w:ascii="Times New Roman" w:hAnsi="Times New Roman"/>
          <w:sz w:val="28"/>
          <w:szCs w:val="28"/>
        </w:rPr>
        <w:t xml:space="preserve">—Уотсона необходимо преобразовать: </w:t>
      </w:r>
      <w:proofErr w:type="spellStart"/>
      <w:r w:rsidRPr="008C6ED3">
        <w:rPr>
          <w:rFonts w:ascii="Times New Roman" w:hAnsi="Times New Roman"/>
          <w:sz w:val="28"/>
          <w:szCs w:val="28"/>
        </w:rPr>
        <w:t>d</w:t>
      </w:r>
      <w:proofErr w:type="spellEnd"/>
      <w:r w:rsidRPr="008C6ED3">
        <w:rPr>
          <w:rFonts w:ascii="Times New Roman" w:hAnsi="Times New Roman"/>
          <w:sz w:val="28"/>
          <w:szCs w:val="28"/>
        </w:rPr>
        <w:t>' = 4-</w:t>
      </w:r>
      <w:r w:rsidRPr="008C6ED3">
        <w:rPr>
          <w:rFonts w:ascii="Times New Roman" w:hAnsi="Times New Roman"/>
          <w:sz w:val="28"/>
          <w:szCs w:val="28"/>
          <w:lang w:val="en-US"/>
        </w:rPr>
        <w:t>d</w:t>
      </w:r>
      <w:r w:rsidRPr="008C6ED3">
        <w:rPr>
          <w:rFonts w:ascii="Times New Roman" w:hAnsi="Times New Roman"/>
          <w:sz w:val="28"/>
          <w:szCs w:val="28"/>
        </w:rPr>
        <w:t xml:space="preserve"> = 4- 2,</w:t>
      </w:r>
      <w:r>
        <w:rPr>
          <w:rFonts w:ascii="Times New Roman" w:hAnsi="Times New Roman"/>
          <w:sz w:val="28"/>
          <w:szCs w:val="28"/>
        </w:rPr>
        <w:t>346</w:t>
      </w:r>
      <w:r w:rsidRPr="008C6ED3">
        <w:rPr>
          <w:rFonts w:ascii="Times New Roman" w:hAnsi="Times New Roman"/>
          <w:sz w:val="28"/>
          <w:szCs w:val="28"/>
        </w:rPr>
        <w:t xml:space="preserve"> =</w:t>
      </w:r>
      <w:r>
        <w:rPr>
          <w:rFonts w:ascii="Times New Roman" w:hAnsi="Times New Roman"/>
          <w:sz w:val="28"/>
          <w:szCs w:val="28"/>
        </w:rPr>
        <w:t>1,654</w:t>
      </w:r>
      <w:r w:rsidRPr="008C6ED3">
        <w:rPr>
          <w:rFonts w:ascii="Times New Roman" w:hAnsi="Times New Roman"/>
          <w:sz w:val="28"/>
          <w:szCs w:val="28"/>
        </w:rPr>
        <w:t xml:space="preserve">. </w:t>
      </w:r>
    </w:p>
    <w:p w:rsidR="00DD676D" w:rsidRPr="007F0A5E" w:rsidRDefault="00DD676D" w:rsidP="0072250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Полученный результат</w:t>
      </w:r>
      <w:r w:rsidRPr="008C6ED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сравнивается</w:t>
      </w:r>
      <w:r w:rsidRPr="008C6ED3">
        <w:rPr>
          <w:rFonts w:ascii="Times New Roman" w:hAnsi="Times New Roman"/>
          <w:sz w:val="28"/>
          <w:szCs w:val="28"/>
        </w:rPr>
        <w:t xml:space="preserve"> с двумя табличными значениями критерия, которые для линейной модели </w:t>
      </w:r>
      <w:proofErr w:type="gramStart"/>
      <w:r w:rsidRPr="008C6ED3">
        <w:rPr>
          <w:rFonts w:ascii="Times New Roman" w:hAnsi="Times New Roman"/>
          <w:sz w:val="28"/>
          <w:szCs w:val="28"/>
        </w:rPr>
        <w:t>в</w:t>
      </w:r>
      <w:proofErr w:type="gramEnd"/>
      <w:r w:rsidRPr="008C6ED3">
        <w:rPr>
          <w:rFonts w:ascii="Times New Roman" w:hAnsi="Times New Roman"/>
          <w:sz w:val="28"/>
          <w:szCs w:val="28"/>
        </w:rPr>
        <w:t xml:space="preserve"> можно принять равными d</w:t>
      </w:r>
      <w:r w:rsidRPr="008C6ED3">
        <w:rPr>
          <w:rFonts w:ascii="Times New Roman" w:hAnsi="Times New Roman"/>
          <w:sz w:val="28"/>
          <w:szCs w:val="28"/>
          <w:vertAlign w:val="subscript"/>
        </w:rPr>
        <w:t>1</w:t>
      </w:r>
      <w:r w:rsidRPr="008C6ED3">
        <w:rPr>
          <w:rFonts w:ascii="Times New Roman" w:hAnsi="Times New Roman"/>
          <w:sz w:val="28"/>
          <w:szCs w:val="28"/>
        </w:rPr>
        <w:t xml:space="preserve"> =1,08 и d</w:t>
      </w:r>
      <w:r w:rsidRPr="008C6ED3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 =</w:t>
      </w:r>
      <w:r w:rsidRPr="008C6ED3">
        <w:rPr>
          <w:rFonts w:ascii="Times New Roman" w:hAnsi="Times New Roman"/>
          <w:sz w:val="28"/>
          <w:szCs w:val="28"/>
        </w:rPr>
        <w:t xml:space="preserve"> 1,36. Так как расчетное значение попадает в интервал от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Pr="008C6ED3">
        <w:rPr>
          <w:rFonts w:ascii="Times New Roman" w:hAnsi="Times New Roman"/>
          <w:sz w:val="28"/>
          <w:szCs w:val="28"/>
        </w:rPr>
        <w:t xml:space="preserve"> до 2, то делается вывод о независимости уровней остаточной последовательности.</w:t>
      </w:r>
    </w:p>
    <w:p w:rsidR="00DD676D" w:rsidRPr="00E8471F" w:rsidRDefault="00DD676D" w:rsidP="00722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E8471F">
        <w:rPr>
          <w:rFonts w:ascii="Times New Roman" w:hAnsi="Times New Roman"/>
          <w:sz w:val="28"/>
          <w:szCs w:val="28"/>
        </w:rPr>
        <w:t xml:space="preserve">Таким образом, </w:t>
      </w:r>
      <w:r>
        <w:rPr>
          <w:rFonts w:ascii="Times New Roman" w:hAnsi="Times New Roman"/>
          <w:sz w:val="28"/>
          <w:szCs w:val="28"/>
        </w:rPr>
        <w:t>м</w:t>
      </w:r>
      <w:r w:rsidRPr="00E8471F">
        <w:rPr>
          <w:rFonts w:ascii="Times New Roman" w:hAnsi="Times New Roman"/>
          <w:sz w:val="28"/>
          <w:szCs w:val="28"/>
        </w:rPr>
        <w:t>одель неадекватна.</w:t>
      </w:r>
    </w:p>
    <w:p w:rsidR="00DD676D" w:rsidRPr="00E8471F" w:rsidRDefault="00DD676D" w:rsidP="0072250B">
      <w:pPr>
        <w:spacing w:after="0" w:line="36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E8471F"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 xml:space="preserve"> </w:t>
      </w:r>
      <w:r w:rsidRPr="00E8471F">
        <w:rPr>
          <w:rFonts w:ascii="Times New Roman" w:hAnsi="Times New Roman"/>
          <w:sz w:val="28"/>
          <w:szCs w:val="28"/>
        </w:rPr>
        <w:t>Для второй модели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E527B0">
        <w:rPr>
          <w:rFonts w:ascii="Times New Roman" w:eastAsia="Arial Unicode MS" w:hAnsi="Times New Roman"/>
          <w:kern w:val="1"/>
          <w:position w:val="-10"/>
          <w:sz w:val="28"/>
          <w:szCs w:val="28"/>
        </w:rPr>
        <w:object w:dxaOrig="800" w:dyaOrig="320">
          <v:shape id="_x0000_i1078" type="#_x0000_t75" style="width:40.5pt;height:16.5pt" o:ole="">
            <v:imagedata r:id="rId94" o:title=""/>
          </v:shape>
          <o:OLEObject Type="Embed" ProgID="Equation.DSMT4" ShapeID="_x0000_i1078" DrawAspect="Content" ObjectID="_1430123968" r:id="rId114"/>
        </w:object>
      </w:r>
      <w:r>
        <w:rPr>
          <w:rFonts w:ascii="Times New Roman" w:hAnsi="Times New Roman"/>
          <w:sz w:val="28"/>
          <w:szCs w:val="28"/>
        </w:rPr>
        <w:t>:</w:t>
      </w:r>
    </w:p>
    <w:p w:rsidR="00DD676D" w:rsidRDefault="00DD676D" w:rsidP="0072250B">
      <w:pPr>
        <w:spacing w:line="360" w:lineRule="auto"/>
        <w:jc w:val="center"/>
        <w:rPr>
          <w:sz w:val="28"/>
          <w:szCs w:val="28"/>
        </w:rPr>
      </w:pPr>
      <w:r w:rsidRPr="00E8471F">
        <w:rPr>
          <w:position w:val="-60"/>
          <w:sz w:val="28"/>
          <w:szCs w:val="28"/>
        </w:rPr>
        <w:object w:dxaOrig="3400" w:dyaOrig="1320">
          <v:shape id="_x0000_i1079" type="#_x0000_t75" style="width:169.5pt;height:66pt" o:ole="">
            <v:imagedata r:id="rId115" o:title=""/>
          </v:shape>
          <o:OLEObject Type="Embed" ProgID="Equation.DSMT4" ShapeID="_x0000_i1079" DrawAspect="Content" ObjectID="_1430123969" r:id="rId116"/>
        </w:object>
      </w:r>
    </w:p>
    <w:p w:rsidR="00DD676D" w:rsidRDefault="00DD676D" w:rsidP="0072250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C6ED3">
        <w:rPr>
          <w:rFonts w:ascii="Times New Roman" w:hAnsi="Times New Roman"/>
          <w:sz w:val="28"/>
          <w:szCs w:val="28"/>
        </w:rPr>
        <w:t xml:space="preserve">Эта величина превышает 2, что свидетельствует об отрицательной автокорреляции, поэтому критерий </w:t>
      </w:r>
      <w:proofErr w:type="spellStart"/>
      <w:r w:rsidRPr="008C6ED3">
        <w:rPr>
          <w:rFonts w:ascii="Times New Roman" w:hAnsi="Times New Roman"/>
          <w:sz w:val="28"/>
          <w:szCs w:val="28"/>
        </w:rPr>
        <w:t>Дарбина</w:t>
      </w:r>
      <w:proofErr w:type="spellEnd"/>
      <w:r w:rsidRPr="008C6ED3">
        <w:rPr>
          <w:rFonts w:ascii="Times New Roman" w:hAnsi="Times New Roman"/>
          <w:sz w:val="28"/>
          <w:szCs w:val="28"/>
        </w:rPr>
        <w:t xml:space="preserve">—Уотсона необходимо преобразовать: </w:t>
      </w:r>
      <w:proofErr w:type="spellStart"/>
      <w:r w:rsidRPr="008C6ED3">
        <w:rPr>
          <w:rFonts w:ascii="Times New Roman" w:hAnsi="Times New Roman"/>
          <w:sz w:val="28"/>
          <w:szCs w:val="28"/>
        </w:rPr>
        <w:t>d</w:t>
      </w:r>
      <w:proofErr w:type="spellEnd"/>
      <w:r w:rsidRPr="008C6ED3">
        <w:rPr>
          <w:rFonts w:ascii="Times New Roman" w:hAnsi="Times New Roman"/>
          <w:sz w:val="28"/>
          <w:szCs w:val="28"/>
        </w:rPr>
        <w:t>' = 4-</w:t>
      </w:r>
      <w:r w:rsidRPr="008C6ED3">
        <w:rPr>
          <w:rFonts w:ascii="Times New Roman" w:hAnsi="Times New Roman"/>
          <w:sz w:val="28"/>
          <w:szCs w:val="28"/>
          <w:lang w:val="en-US"/>
        </w:rPr>
        <w:t>d</w:t>
      </w:r>
      <w:r w:rsidRPr="008C6ED3">
        <w:rPr>
          <w:rFonts w:ascii="Times New Roman" w:hAnsi="Times New Roman"/>
          <w:sz w:val="28"/>
          <w:szCs w:val="28"/>
        </w:rPr>
        <w:t xml:space="preserve"> = 4- 2,</w:t>
      </w:r>
      <w:r w:rsidR="006E188E">
        <w:rPr>
          <w:rFonts w:ascii="Times New Roman" w:hAnsi="Times New Roman"/>
          <w:sz w:val="28"/>
          <w:szCs w:val="28"/>
        </w:rPr>
        <w:t>090</w:t>
      </w:r>
      <w:r w:rsidRPr="008C6ED3">
        <w:rPr>
          <w:rFonts w:ascii="Times New Roman" w:hAnsi="Times New Roman"/>
          <w:sz w:val="28"/>
          <w:szCs w:val="28"/>
        </w:rPr>
        <w:t xml:space="preserve"> =</w:t>
      </w:r>
      <w:r>
        <w:rPr>
          <w:rFonts w:ascii="Times New Roman" w:hAnsi="Times New Roman"/>
          <w:sz w:val="28"/>
          <w:szCs w:val="28"/>
        </w:rPr>
        <w:t>1,</w:t>
      </w:r>
      <w:r w:rsidR="006E188E">
        <w:rPr>
          <w:rFonts w:ascii="Times New Roman" w:hAnsi="Times New Roman"/>
          <w:sz w:val="28"/>
          <w:szCs w:val="28"/>
        </w:rPr>
        <w:t>91</w:t>
      </w:r>
      <w:r w:rsidRPr="008C6ED3">
        <w:rPr>
          <w:rFonts w:ascii="Times New Roman" w:hAnsi="Times New Roman"/>
          <w:sz w:val="28"/>
          <w:szCs w:val="28"/>
        </w:rPr>
        <w:t xml:space="preserve">. </w:t>
      </w:r>
    </w:p>
    <w:p w:rsidR="00DD676D" w:rsidRPr="007F0A5E" w:rsidRDefault="00DD676D" w:rsidP="0072250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Полученный результат</w:t>
      </w:r>
      <w:r w:rsidRPr="008C6ED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сравнивается</w:t>
      </w:r>
      <w:r w:rsidRPr="008C6ED3">
        <w:rPr>
          <w:rFonts w:ascii="Times New Roman" w:hAnsi="Times New Roman"/>
          <w:sz w:val="28"/>
          <w:szCs w:val="28"/>
        </w:rPr>
        <w:t xml:space="preserve"> с двумя табличными значениями критерия, которые для линейной модели </w:t>
      </w:r>
      <w:proofErr w:type="gramStart"/>
      <w:r w:rsidRPr="008C6ED3">
        <w:rPr>
          <w:rFonts w:ascii="Times New Roman" w:hAnsi="Times New Roman"/>
          <w:sz w:val="28"/>
          <w:szCs w:val="28"/>
        </w:rPr>
        <w:t>в</w:t>
      </w:r>
      <w:proofErr w:type="gramEnd"/>
      <w:r w:rsidRPr="008C6ED3">
        <w:rPr>
          <w:rFonts w:ascii="Times New Roman" w:hAnsi="Times New Roman"/>
          <w:sz w:val="28"/>
          <w:szCs w:val="28"/>
        </w:rPr>
        <w:t xml:space="preserve"> можно принять равными d</w:t>
      </w:r>
      <w:r w:rsidRPr="008C6ED3">
        <w:rPr>
          <w:rFonts w:ascii="Times New Roman" w:hAnsi="Times New Roman"/>
          <w:sz w:val="28"/>
          <w:szCs w:val="28"/>
          <w:vertAlign w:val="subscript"/>
        </w:rPr>
        <w:t>1</w:t>
      </w:r>
      <w:r w:rsidRPr="008C6ED3">
        <w:rPr>
          <w:rFonts w:ascii="Times New Roman" w:hAnsi="Times New Roman"/>
          <w:sz w:val="28"/>
          <w:szCs w:val="28"/>
        </w:rPr>
        <w:t xml:space="preserve"> =1,08 и d</w:t>
      </w:r>
      <w:r w:rsidRPr="008C6ED3">
        <w:rPr>
          <w:rFonts w:ascii="Times New Roman" w:hAnsi="Times New Roman"/>
          <w:sz w:val="28"/>
          <w:szCs w:val="28"/>
          <w:vertAlign w:val="subscript"/>
        </w:rPr>
        <w:t>2</w:t>
      </w:r>
      <w:r>
        <w:rPr>
          <w:rFonts w:ascii="Times New Roman" w:hAnsi="Times New Roman"/>
          <w:sz w:val="28"/>
          <w:szCs w:val="28"/>
        </w:rPr>
        <w:t xml:space="preserve"> =</w:t>
      </w:r>
      <w:r w:rsidRPr="008C6ED3">
        <w:rPr>
          <w:rFonts w:ascii="Times New Roman" w:hAnsi="Times New Roman"/>
          <w:sz w:val="28"/>
          <w:szCs w:val="28"/>
        </w:rPr>
        <w:t xml:space="preserve"> 1,36. Так как расчетное значение попадает в интервал от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d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 w:rsidRPr="008C6ED3">
        <w:rPr>
          <w:rFonts w:ascii="Times New Roman" w:hAnsi="Times New Roman"/>
          <w:sz w:val="28"/>
          <w:szCs w:val="28"/>
        </w:rPr>
        <w:t xml:space="preserve"> до 2, то делается вывод о независимости уровней остаточной последовательности.</w:t>
      </w:r>
    </w:p>
    <w:p w:rsidR="006E0195" w:rsidRPr="00B422CB" w:rsidRDefault="006E0195" w:rsidP="00722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422CB">
        <w:rPr>
          <w:rFonts w:ascii="Times New Roman" w:hAnsi="Times New Roman"/>
          <w:sz w:val="28"/>
          <w:szCs w:val="28"/>
        </w:rPr>
        <w:t xml:space="preserve">Исследование ряда остатков на подчиненность закону нормального </w:t>
      </w:r>
    </w:p>
    <w:p w:rsidR="006E0195" w:rsidRPr="00B422CB" w:rsidRDefault="006E0195" w:rsidP="0072250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422CB">
        <w:rPr>
          <w:rFonts w:ascii="Times New Roman" w:hAnsi="Times New Roman"/>
          <w:sz w:val="28"/>
          <w:szCs w:val="28"/>
        </w:rPr>
        <w:t>распределения.</w:t>
      </w:r>
    </w:p>
    <w:p w:rsidR="006E0195" w:rsidRPr="00B422CB" w:rsidRDefault="006E0195" w:rsidP="00722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422CB">
        <w:rPr>
          <w:rFonts w:ascii="Times New Roman" w:hAnsi="Times New Roman"/>
          <w:sz w:val="28"/>
          <w:szCs w:val="28"/>
        </w:rPr>
        <w:t xml:space="preserve">Воспользуемся </w:t>
      </w:r>
      <w:r w:rsidRPr="00B422CB">
        <w:rPr>
          <w:rFonts w:ascii="Times New Roman" w:hAnsi="Times New Roman"/>
          <w:position w:val="-6"/>
          <w:sz w:val="28"/>
          <w:szCs w:val="28"/>
        </w:rPr>
        <w:object w:dxaOrig="380" w:dyaOrig="279">
          <v:shape id="_x0000_i1080" type="#_x0000_t75" style="width:19.5pt;height:13.5pt" o:ole="">
            <v:imagedata r:id="rId117" o:title=""/>
          </v:shape>
          <o:OLEObject Type="Embed" ProgID="Equation.3" ShapeID="_x0000_i1080" DrawAspect="Content" ObjectID="_1430123970" r:id="rId118"/>
        </w:object>
      </w:r>
      <w:r w:rsidRPr="00B422CB">
        <w:rPr>
          <w:rFonts w:ascii="Times New Roman" w:hAnsi="Times New Roman"/>
          <w:sz w:val="28"/>
          <w:szCs w:val="28"/>
        </w:rPr>
        <w:t>-</w:t>
      </w:r>
      <w:r w:rsidRPr="00B422CB">
        <w:rPr>
          <w:rFonts w:ascii="Times New Roman" w:hAnsi="Times New Roman"/>
          <w:sz w:val="28"/>
          <w:szCs w:val="28"/>
        </w:rPr>
        <w:t>критерием:</w:t>
      </w:r>
    </w:p>
    <w:p w:rsidR="006E0195" w:rsidRDefault="006E0195" w:rsidP="006E0195">
      <w:pPr>
        <w:spacing w:after="0" w:line="360" w:lineRule="auto"/>
        <w:jc w:val="center"/>
        <w:rPr>
          <w:sz w:val="28"/>
          <w:szCs w:val="28"/>
        </w:rPr>
      </w:pPr>
      <w:r w:rsidRPr="005A17DD">
        <w:rPr>
          <w:position w:val="-24"/>
          <w:sz w:val="28"/>
          <w:szCs w:val="28"/>
        </w:rPr>
        <w:object w:dxaOrig="1719" w:dyaOrig="680">
          <v:shape id="_x0000_i1081" type="#_x0000_t75" style="width:85.5pt;height:34.5pt" o:ole="">
            <v:imagedata r:id="rId119" o:title=""/>
          </v:shape>
          <o:OLEObject Type="Embed" ProgID="Equation.3" ShapeID="_x0000_i1081" DrawAspect="Content" ObjectID="_1430123971" r:id="rId120"/>
        </w:object>
      </w:r>
      <w:r>
        <w:rPr>
          <w:sz w:val="28"/>
          <w:szCs w:val="28"/>
        </w:rPr>
        <w:t>;</w:t>
      </w:r>
    </w:p>
    <w:p w:rsidR="006E0195" w:rsidRDefault="006E0195" w:rsidP="006E0195">
      <w:pPr>
        <w:spacing w:after="0" w:line="360" w:lineRule="auto"/>
        <w:jc w:val="center"/>
        <w:rPr>
          <w:sz w:val="28"/>
          <w:szCs w:val="28"/>
        </w:rPr>
      </w:pPr>
      <w:r w:rsidRPr="005A17DD">
        <w:rPr>
          <w:position w:val="-26"/>
          <w:sz w:val="28"/>
          <w:szCs w:val="28"/>
        </w:rPr>
        <w:object w:dxaOrig="1800" w:dyaOrig="1040">
          <v:shape id="_x0000_i1082" type="#_x0000_t75" style="width:90pt;height:51pt" o:ole="">
            <v:imagedata r:id="rId121" o:title=""/>
          </v:shape>
          <o:OLEObject Type="Embed" ProgID="Equation.3" ShapeID="_x0000_i1082" DrawAspect="Content" ObjectID="_1430123972" r:id="rId122"/>
        </w:object>
      </w:r>
      <w:r>
        <w:rPr>
          <w:sz w:val="28"/>
          <w:szCs w:val="28"/>
        </w:rPr>
        <w:t>;</w:t>
      </w:r>
    </w:p>
    <w:p w:rsidR="006E0195" w:rsidRPr="006E0195" w:rsidRDefault="006E0195" w:rsidP="006E0195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835787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</w:t>
      </w:r>
      <w:r w:rsidRPr="00835787">
        <w:rPr>
          <w:rFonts w:ascii="Times New Roman" w:hAnsi="Times New Roman"/>
          <w:sz w:val="28"/>
          <w:szCs w:val="28"/>
        </w:rPr>
        <w:t>Для первой модели:</w:t>
      </w:r>
    </w:p>
    <w:p w:rsidR="006E0195" w:rsidRDefault="006E0195" w:rsidP="006E0195">
      <w:pPr>
        <w:spacing w:line="360" w:lineRule="auto"/>
        <w:jc w:val="center"/>
        <w:rPr>
          <w:sz w:val="28"/>
          <w:szCs w:val="28"/>
        </w:rPr>
      </w:pPr>
      <w:r w:rsidRPr="009279E5">
        <w:rPr>
          <w:position w:val="-26"/>
          <w:sz w:val="28"/>
          <w:szCs w:val="28"/>
        </w:rPr>
        <w:object w:dxaOrig="2620" w:dyaOrig="700">
          <v:shape id="_x0000_i1083" type="#_x0000_t75" style="width:130.5pt;height:34.5pt" o:ole="">
            <v:imagedata r:id="rId123" o:title=""/>
          </v:shape>
          <o:OLEObject Type="Embed" ProgID="Equation.DSMT4" ShapeID="_x0000_i1083" DrawAspect="Content" ObjectID="_1430123973" r:id="rId124"/>
        </w:object>
      </w:r>
    </w:p>
    <w:p w:rsidR="006E0195" w:rsidRDefault="001208D1" w:rsidP="006E0195">
      <w:pPr>
        <w:spacing w:line="360" w:lineRule="auto"/>
        <w:jc w:val="center"/>
        <w:rPr>
          <w:sz w:val="28"/>
          <w:szCs w:val="28"/>
        </w:rPr>
      </w:pPr>
      <w:r w:rsidRPr="00BC778C">
        <w:rPr>
          <w:position w:val="-28"/>
          <w:sz w:val="28"/>
          <w:szCs w:val="28"/>
        </w:rPr>
        <w:object w:dxaOrig="3820" w:dyaOrig="700">
          <v:shape id="_x0000_i1084" type="#_x0000_t75" style="width:190.5pt;height:36pt" o:ole="">
            <v:imagedata r:id="rId125" o:title=""/>
          </v:shape>
          <o:OLEObject Type="Embed" ProgID="Equation.DSMT4" ShapeID="_x0000_i1084" DrawAspect="Content" ObjectID="_1430123974" r:id="rId126"/>
        </w:object>
      </w:r>
    </w:p>
    <w:p w:rsidR="006E0195" w:rsidRDefault="003C1FB8" w:rsidP="00722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8213B">
        <w:rPr>
          <w:rFonts w:ascii="Times New Roman" w:hAnsi="Times New Roman"/>
          <w:position w:val="-10"/>
          <w:sz w:val="28"/>
          <w:szCs w:val="28"/>
        </w:rPr>
        <w:object w:dxaOrig="1060" w:dyaOrig="320">
          <v:shape id="_x0000_i1085" type="#_x0000_t75" style="width:52.5pt;height:16.5pt" o:ole="">
            <v:imagedata r:id="rId127" o:title=""/>
          </v:shape>
          <o:OLEObject Type="Embed" ProgID="Equation.DSMT4" ShapeID="_x0000_i1085" DrawAspect="Content" ObjectID="_1430123975" r:id="rId128"/>
        </w:object>
      </w:r>
      <w:r w:rsidR="006E0195" w:rsidRPr="0018213B">
        <w:rPr>
          <w:rFonts w:ascii="Times New Roman" w:hAnsi="Times New Roman"/>
          <w:sz w:val="28"/>
          <w:szCs w:val="28"/>
        </w:rPr>
        <w:t xml:space="preserve"> критерия </w:t>
      </w:r>
      <w:proofErr w:type="gramStart"/>
      <w:r w:rsidR="006E0195" w:rsidRPr="0018213B">
        <w:rPr>
          <w:rFonts w:ascii="Times New Roman" w:hAnsi="Times New Roman"/>
          <w:sz w:val="28"/>
          <w:szCs w:val="28"/>
        </w:rPr>
        <w:t xml:space="preserve">попадает в диапазон </w:t>
      </w:r>
      <w:r w:rsidRPr="003C1FB8">
        <w:rPr>
          <w:rFonts w:ascii="Times New Roman" w:hAnsi="Times New Roman"/>
          <w:position w:val="-14"/>
          <w:sz w:val="28"/>
          <w:szCs w:val="28"/>
        </w:rPr>
        <w:object w:dxaOrig="960" w:dyaOrig="400">
          <v:shape id="_x0000_i1086" type="#_x0000_t75" style="width:48pt;height:19.5pt" o:ole="">
            <v:imagedata r:id="rId129" o:title=""/>
          </v:shape>
          <o:OLEObject Type="Embed" ProgID="Equation.DSMT4" ShapeID="_x0000_i1086" DrawAspect="Content" ObjectID="_1430123976" r:id="rId130"/>
        </w:object>
      </w:r>
      <w:r w:rsidR="006E0195" w:rsidRPr="0018213B">
        <w:rPr>
          <w:rFonts w:ascii="Times New Roman" w:hAnsi="Times New Roman"/>
          <w:position w:val="-6"/>
          <w:sz w:val="28"/>
          <w:szCs w:val="28"/>
        </w:rPr>
        <w:object w:dxaOrig="300" w:dyaOrig="240">
          <v:shape id="_x0000_i1087" type="#_x0000_t75" style="width:15pt;height:12pt" o:ole="">
            <v:imagedata r:id="rId131" o:title=""/>
          </v:shape>
          <o:OLEObject Type="Embed" ProgID="Equation.3" ShapeID="_x0000_i1087" DrawAspect="Content" ObjectID="_1430123977" r:id="rId132"/>
        </w:object>
      </w:r>
      <w:r w:rsidR="006E0195" w:rsidRPr="0018213B">
        <w:rPr>
          <w:rFonts w:ascii="Times New Roman" w:hAnsi="Times New Roman"/>
          <w:sz w:val="28"/>
          <w:szCs w:val="28"/>
        </w:rPr>
        <w:t xml:space="preserve"> уровни ряда остатков удовлетворяют</w:t>
      </w:r>
      <w:proofErr w:type="gramEnd"/>
      <w:r w:rsidR="006E0195" w:rsidRPr="0018213B">
        <w:rPr>
          <w:rFonts w:ascii="Times New Roman" w:hAnsi="Times New Roman"/>
          <w:sz w:val="28"/>
          <w:szCs w:val="28"/>
        </w:rPr>
        <w:t xml:space="preserve"> требованию подчиненности закону нормального </w:t>
      </w:r>
      <w:r w:rsidR="006E0195" w:rsidRPr="00B63A51">
        <w:rPr>
          <w:rFonts w:ascii="Times New Roman" w:hAnsi="Times New Roman"/>
          <w:sz w:val="28"/>
          <w:szCs w:val="28"/>
        </w:rPr>
        <w:t>распределения.</w:t>
      </w:r>
    </w:p>
    <w:p w:rsidR="006E0195" w:rsidRPr="00B63A51" w:rsidRDefault="006E0195" w:rsidP="00722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3A51">
        <w:rPr>
          <w:rFonts w:ascii="Times New Roman" w:hAnsi="Times New Roman"/>
          <w:sz w:val="28"/>
          <w:szCs w:val="28"/>
        </w:rPr>
        <w:t>2.</w:t>
      </w:r>
      <w:r>
        <w:rPr>
          <w:rFonts w:ascii="Times New Roman" w:hAnsi="Times New Roman"/>
          <w:sz w:val="28"/>
          <w:szCs w:val="28"/>
        </w:rPr>
        <w:t xml:space="preserve"> </w:t>
      </w:r>
      <w:r w:rsidRPr="00B63A51">
        <w:rPr>
          <w:rFonts w:ascii="Times New Roman" w:hAnsi="Times New Roman"/>
          <w:sz w:val="28"/>
          <w:szCs w:val="28"/>
        </w:rPr>
        <w:t>Для второй модели:</w:t>
      </w:r>
    </w:p>
    <w:p w:rsidR="006E0195" w:rsidRDefault="002B3BC8" w:rsidP="006E0195">
      <w:pPr>
        <w:spacing w:after="0" w:line="360" w:lineRule="auto"/>
        <w:jc w:val="center"/>
        <w:rPr>
          <w:sz w:val="28"/>
          <w:szCs w:val="28"/>
        </w:rPr>
      </w:pPr>
      <w:r w:rsidRPr="005A17DD">
        <w:rPr>
          <w:position w:val="-24"/>
          <w:sz w:val="28"/>
          <w:szCs w:val="28"/>
        </w:rPr>
        <w:object w:dxaOrig="1840" w:dyaOrig="620">
          <v:shape id="_x0000_i1088" type="#_x0000_t75" style="width:91.5pt;height:31.5pt" o:ole="">
            <v:imagedata r:id="rId133" o:title=""/>
          </v:shape>
          <o:OLEObject Type="Embed" ProgID="Equation.DSMT4" ShapeID="_x0000_i1088" DrawAspect="Content" ObjectID="_1430123978" r:id="rId134"/>
        </w:object>
      </w:r>
    </w:p>
    <w:p w:rsidR="006E0195" w:rsidRDefault="002B3BC8" w:rsidP="006E0195">
      <w:pPr>
        <w:spacing w:after="0" w:line="360" w:lineRule="auto"/>
        <w:jc w:val="center"/>
        <w:rPr>
          <w:sz w:val="28"/>
          <w:szCs w:val="28"/>
        </w:rPr>
      </w:pPr>
      <w:r w:rsidRPr="00DE793C">
        <w:rPr>
          <w:position w:val="-26"/>
          <w:sz w:val="28"/>
          <w:szCs w:val="28"/>
        </w:rPr>
        <w:object w:dxaOrig="2000" w:dyaOrig="700">
          <v:shape id="_x0000_i1089" type="#_x0000_t75" style="width:100.5pt;height:36pt" o:ole="">
            <v:imagedata r:id="rId135" o:title=""/>
          </v:shape>
          <o:OLEObject Type="Embed" ProgID="Equation.DSMT4" ShapeID="_x0000_i1089" DrawAspect="Content" ObjectID="_1430123979" r:id="rId136"/>
        </w:object>
      </w:r>
    </w:p>
    <w:p w:rsidR="006E0195" w:rsidRDefault="007D6601" w:rsidP="006E0195">
      <w:pPr>
        <w:spacing w:after="0" w:line="360" w:lineRule="auto"/>
        <w:jc w:val="center"/>
        <w:rPr>
          <w:sz w:val="28"/>
          <w:szCs w:val="28"/>
        </w:rPr>
      </w:pPr>
      <w:r w:rsidRPr="00BC778C">
        <w:rPr>
          <w:position w:val="-28"/>
          <w:sz w:val="28"/>
          <w:szCs w:val="28"/>
        </w:rPr>
        <w:object w:dxaOrig="5260" w:dyaOrig="700">
          <v:shape id="_x0000_i1090" type="#_x0000_t75" style="width:262.5pt;height:36pt" o:ole="">
            <v:imagedata r:id="rId137" o:title=""/>
          </v:shape>
          <o:OLEObject Type="Embed" ProgID="Equation.DSMT4" ShapeID="_x0000_i1090" DrawAspect="Content" ObjectID="_1430123980" r:id="rId138"/>
        </w:object>
      </w:r>
    </w:p>
    <w:p w:rsidR="006E0195" w:rsidRDefault="007D6601" w:rsidP="007225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63A51">
        <w:rPr>
          <w:rFonts w:ascii="Times New Roman" w:hAnsi="Times New Roman"/>
          <w:position w:val="-10"/>
          <w:sz w:val="28"/>
          <w:szCs w:val="28"/>
        </w:rPr>
        <w:object w:dxaOrig="1160" w:dyaOrig="320">
          <v:shape id="_x0000_i1091" type="#_x0000_t75" style="width:58.5pt;height:16.5pt" o:ole="">
            <v:imagedata r:id="rId139" o:title=""/>
          </v:shape>
          <o:OLEObject Type="Embed" ProgID="Equation.DSMT4" ShapeID="_x0000_i1091" DrawAspect="Content" ObjectID="_1430123981" r:id="rId140"/>
        </w:object>
      </w:r>
      <w:r w:rsidR="006E0195" w:rsidRPr="00B63A51">
        <w:rPr>
          <w:rFonts w:ascii="Times New Roman" w:hAnsi="Times New Roman"/>
          <w:sz w:val="28"/>
          <w:szCs w:val="28"/>
        </w:rPr>
        <w:t xml:space="preserve"> критерия </w:t>
      </w:r>
      <w:proofErr w:type="gramStart"/>
      <w:r w:rsidR="006E0195" w:rsidRPr="00B63A51">
        <w:rPr>
          <w:rFonts w:ascii="Times New Roman" w:hAnsi="Times New Roman"/>
          <w:sz w:val="28"/>
          <w:szCs w:val="28"/>
        </w:rPr>
        <w:t xml:space="preserve">попадает в диапазон </w:t>
      </w:r>
      <w:r w:rsidRPr="007D6601">
        <w:rPr>
          <w:rFonts w:ascii="Times New Roman" w:hAnsi="Times New Roman"/>
          <w:position w:val="-14"/>
          <w:sz w:val="28"/>
          <w:szCs w:val="28"/>
        </w:rPr>
        <w:object w:dxaOrig="960" w:dyaOrig="400">
          <v:shape id="_x0000_i1092" type="#_x0000_t75" style="width:48pt;height:19.5pt" o:ole="">
            <v:imagedata r:id="rId141" o:title=""/>
          </v:shape>
          <o:OLEObject Type="Embed" ProgID="Equation.DSMT4" ShapeID="_x0000_i1092" DrawAspect="Content" ObjectID="_1430123982" r:id="rId142"/>
        </w:object>
      </w:r>
      <w:r w:rsidR="006E0195" w:rsidRPr="00B63A51">
        <w:rPr>
          <w:rFonts w:ascii="Times New Roman" w:hAnsi="Times New Roman"/>
          <w:position w:val="-6"/>
          <w:sz w:val="28"/>
          <w:szCs w:val="28"/>
        </w:rPr>
        <w:object w:dxaOrig="300" w:dyaOrig="240">
          <v:shape id="_x0000_i1093" type="#_x0000_t75" style="width:15pt;height:12pt" o:ole="">
            <v:imagedata r:id="rId131" o:title=""/>
          </v:shape>
          <o:OLEObject Type="Embed" ProgID="Equation.3" ShapeID="_x0000_i1093" DrawAspect="Content" ObjectID="_1430123983" r:id="rId143"/>
        </w:object>
      </w:r>
      <w:r w:rsidR="006E0195" w:rsidRPr="00B63A51">
        <w:rPr>
          <w:rFonts w:ascii="Times New Roman" w:hAnsi="Times New Roman"/>
          <w:sz w:val="28"/>
          <w:szCs w:val="28"/>
        </w:rPr>
        <w:t xml:space="preserve"> уровни ряда остатков удовлетворяют</w:t>
      </w:r>
      <w:proofErr w:type="gramEnd"/>
      <w:r w:rsidR="006E0195" w:rsidRPr="00B63A51">
        <w:rPr>
          <w:rFonts w:ascii="Times New Roman" w:hAnsi="Times New Roman"/>
          <w:sz w:val="28"/>
          <w:szCs w:val="28"/>
        </w:rPr>
        <w:t xml:space="preserve"> требованию подчиненности закону нормального распределения.</w:t>
      </w:r>
    </w:p>
    <w:p w:rsidR="007D6601" w:rsidRDefault="007D6601" w:rsidP="0072250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Таким образом, все свойства случайной компоненты временного ряда выполняются, из этого следует, что построенные модели адекватны.</w:t>
      </w:r>
    </w:p>
    <w:p w:rsidR="007D6601" w:rsidRDefault="005633D7" w:rsidP="0072250B">
      <w:pPr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8767EC">
        <w:rPr>
          <w:rFonts w:ascii="Times New Roman" w:eastAsia="Arial Unicode MS" w:hAnsi="Times New Roman"/>
          <w:kern w:val="1"/>
          <w:sz w:val="28"/>
          <w:szCs w:val="28"/>
        </w:rPr>
        <w:t>Оценить точность моделей на основе использования средней относительной ошибки аппроксимации;</w:t>
      </w:r>
    </w:p>
    <w:p w:rsidR="005633D7" w:rsidRDefault="005633D7" w:rsidP="005633D7">
      <w:pPr>
        <w:shd w:val="clear" w:color="auto" w:fill="FFFFFF"/>
        <w:spacing w:after="0" w:line="360" w:lineRule="auto"/>
        <w:jc w:val="center"/>
        <w:rPr>
          <w:sz w:val="28"/>
          <w:szCs w:val="28"/>
        </w:rPr>
      </w:pPr>
      <w:r>
        <w:rPr>
          <w:noProof/>
          <w:position w:val="-34"/>
          <w:sz w:val="28"/>
          <w:szCs w:val="28"/>
          <w:lang w:eastAsia="ru-RU"/>
        </w:rPr>
        <w:drawing>
          <wp:inline distT="0" distB="0" distL="0" distR="0">
            <wp:extent cx="2137410" cy="51054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;</w:t>
      </w:r>
    </w:p>
    <w:p w:rsidR="005633D7" w:rsidRDefault="005633D7" w:rsidP="005633D7">
      <w:pPr>
        <w:shd w:val="clear" w:color="auto" w:fill="FFFFFF"/>
        <w:spacing w:after="0" w:line="360" w:lineRule="auto"/>
        <w:jc w:val="center"/>
        <w:rPr>
          <w:color w:val="000000"/>
          <w:sz w:val="28"/>
          <w:szCs w:val="28"/>
        </w:rPr>
      </w:pPr>
      <w:r w:rsidRPr="006D0399">
        <w:rPr>
          <w:position w:val="-10"/>
          <w:sz w:val="28"/>
          <w:szCs w:val="28"/>
        </w:rPr>
        <w:object w:dxaOrig="1540" w:dyaOrig="320">
          <v:shape id="_x0000_i1094" type="#_x0000_t75" style="width:81pt;height:16.5pt" o:ole="">
            <v:imagedata r:id="rId145" o:title=""/>
          </v:shape>
          <o:OLEObject Type="Embed" ProgID="Equation.DSMT4" ShapeID="_x0000_i1094" DrawAspect="Content" ObjectID="_1430123984" r:id="rId146"/>
        </w:object>
      </w:r>
      <w:r>
        <w:rPr>
          <w:sz w:val="28"/>
          <w:szCs w:val="28"/>
        </w:rPr>
        <w:t>.</w:t>
      </w:r>
    </w:p>
    <w:p w:rsidR="007661F5" w:rsidRDefault="007661F5" w:rsidP="007661F5">
      <w:pPr>
        <w:spacing w:after="0"/>
        <w:jc w:val="center"/>
      </w:pPr>
      <w:r w:rsidRPr="00DE347C">
        <w:rPr>
          <w:position w:val="-24"/>
        </w:rPr>
        <w:object w:dxaOrig="2960" w:dyaOrig="620">
          <v:shape id="_x0000_i1095" type="#_x0000_t75" style="width:147pt;height:31.5pt" o:ole="">
            <v:imagedata r:id="rId147" o:title=""/>
          </v:shape>
          <o:OLEObject Type="Embed" ProgID="Equation.DSMT4" ShapeID="_x0000_i1095" DrawAspect="Content" ObjectID="_1430123985" r:id="rId148"/>
        </w:object>
      </w:r>
    </w:p>
    <w:p w:rsidR="00F834C5" w:rsidRDefault="007661F5" w:rsidP="007661F5">
      <w:pPr>
        <w:spacing w:after="0"/>
        <w:jc w:val="center"/>
      </w:pPr>
      <w:r w:rsidRPr="00DE347C">
        <w:rPr>
          <w:position w:val="-24"/>
        </w:rPr>
        <w:object w:dxaOrig="2840" w:dyaOrig="620">
          <v:shape id="_x0000_i1096" type="#_x0000_t75" style="width:142.5pt;height:31.5pt" o:ole="">
            <v:imagedata r:id="rId149" o:title=""/>
          </v:shape>
          <o:OLEObject Type="Embed" ProgID="Equation.DSMT4" ShapeID="_x0000_i1096" DrawAspect="Content" ObjectID="_1430123986" r:id="rId150"/>
        </w:object>
      </w:r>
    </w:p>
    <w:p w:rsidR="007661F5" w:rsidRDefault="007661F5" w:rsidP="0072250B">
      <w:pPr>
        <w:spacing w:after="0" w:line="360" w:lineRule="auto"/>
        <w:rPr>
          <w:rFonts w:ascii="Times New Roman" w:hAnsi="Times New Roman"/>
          <w:position w:val="-12"/>
          <w:sz w:val="28"/>
          <w:szCs w:val="28"/>
        </w:rPr>
      </w:pPr>
      <w:r>
        <w:rPr>
          <w:rFonts w:ascii="Times New Roman" w:hAnsi="Times New Roman"/>
          <w:position w:val="-12"/>
          <w:sz w:val="28"/>
          <w:szCs w:val="28"/>
        </w:rPr>
        <w:t>Точность модели с параметром сглаживания 0,7 выше.</w:t>
      </w:r>
    </w:p>
    <w:p w:rsidR="00716933" w:rsidRPr="00754FB2" w:rsidRDefault="00716933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>
        <w:rPr>
          <w:rFonts w:ascii="Times New Roman" w:eastAsia="Arial Unicode MS" w:hAnsi="Times New Roman"/>
          <w:kern w:val="1"/>
          <w:sz w:val="28"/>
          <w:szCs w:val="28"/>
        </w:rPr>
        <w:t>Для расчета прогноза будут использованы формулы:</w:t>
      </w:r>
    </w:p>
    <w:p w:rsidR="00716933" w:rsidRDefault="00716933" w:rsidP="00716933">
      <w:pPr>
        <w:widowControl w:val="0"/>
        <w:suppressAutoHyphens/>
        <w:spacing w:after="0" w:line="360" w:lineRule="auto"/>
        <w:ind w:firstLine="709"/>
        <w:jc w:val="center"/>
        <w:rPr>
          <w:rFonts w:ascii="Times New Roman" w:eastAsia="Arial Unicode MS" w:hAnsi="Times New Roman"/>
          <w:kern w:val="1"/>
          <w:sz w:val="28"/>
          <w:szCs w:val="28"/>
        </w:rPr>
      </w:pPr>
      <w:r w:rsidRPr="00754FB2">
        <w:rPr>
          <w:rFonts w:ascii="Times New Roman" w:eastAsia="Arial Unicode MS" w:hAnsi="Times New Roman"/>
          <w:kern w:val="1"/>
          <w:position w:val="-30"/>
          <w:sz w:val="28"/>
          <w:szCs w:val="28"/>
        </w:rPr>
        <w:object w:dxaOrig="3260" w:dyaOrig="800">
          <v:shape id="_x0000_i1097" type="#_x0000_t75" style="width:163.5pt;height:40.5pt" o:ole="">
            <v:imagedata r:id="rId151" o:title=""/>
          </v:shape>
          <o:OLEObject Type="Embed" ProgID="Equation.DSMT4" ShapeID="_x0000_i1097" DrawAspect="Content" ObjectID="_1430123987" r:id="rId152"/>
        </w:object>
      </w:r>
      <w:r w:rsidRPr="00754FB2">
        <w:rPr>
          <w:rFonts w:ascii="Times New Roman" w:eastAsia="Arial Unicode MS" w:hAnsi="Times New Roman"/>
          <w:kern w:val="1"/>
          <w:sz w:val="28"/>
          <w:szCs w:val="28"/>
        </w:rPr>
        <w:t>;</w:t>
      </w:r>
    </w:p>
    <w:p w:rsidR="00716933" w:rsidRPr="00754FB2" w:rsidRDefault="00716933" w:rsidP="00716933">
      <w:pPr>
        <w:widowControl w:val="0"/>
        <w:suppressAutoHyphens/>
        <w:spacing w:after="0" w:line="360" w:lineRule="auto"/>
        <w:ind w:firstLine="709"/>
        <w:jc w:val="center"/>
        <w:rPr>
          <w:rFonts w:ascii="Times New Roman" w:eastAsia="Arial Unicode MS" w:hAnsi="Times New Roman"/>
          <w:kern w:val="1"/>
          <w:sz w:val="28"/>
          <w:szCs w:val="28"/>
        </w:rPr>
      </w:pPr>
      <w:r w:rsidRPr="00754FB2">
        <w:rPr>
          <w:rFonts w:ascii="Times New Roman" w:eastAsia="Arial Unicode MS" w:hAnsi="Times New Roman"/>
          <w:kern w:val="1"/>
          <w:position w:val="-26"/>
          <w:sz w:val="28"/>
          <w:szCs w:val="28"/>
        </w:rPr>
        <w:object w:dxaOrig="2500" w:dyaOrig="1040">
          <v:shape id="_x0000_i1098" type="#_x0000_t75" style="width:124.5pt;height:51pt" o:ole="">
            <v:imagedata r:id="rId153" o:title=""/>
          </v:shape>
          <o:OLEObject Type="Embed" ProgID="Equation.DSMT4" ShapeID="_x0000_i1098" DrawAspect="Content" ObjectID="_1430123988" r:id="rId154"/>
        </w:object>
      </w:r>
      <w:r w:rsidRPr="00754FB2">
        <w:rPr>
          <w:rFonts w:ascii="Times New Roman" w:eastAsia="Arial Unicode MS" w:hAnsi="Times New Roman"/>
          <w:kern w:val="1"/>
          <w:sz w:val="28"/>
          <w:szCs w:val="28"/>
        </w:rPr>
        <w:t>;</w:t>
      </w:r>
    </w:p>
    <w:p w:rsidR="007C3A79" w:rsidRDefault="00716933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3B0C84">
        <w:rPr>
          <w:rFonts w:ascii="Times New Roman" w:eastAsia="Arial Unicode MS" w:hAnsi="Times New Roman"/>
          <w:kern w:val="1"/>
          <w:sz w:val="28"/>
          <w:szCs w:val="28"/>
        </w:rPr>
        <w:t xml:space="preserve">Модель с  параметром сглаживания </w:t>
      </w:r>
      <w:r w:rsidRPr="003B0C84">
        <w:rPr>
          <w:rFonts w:ascii="Times New Roman" w:eastAsia="Arial Unicode MS" w:hAnsi="Times New Roman"/>
          <w:kern w:val="1"/>
          <w:sz w:val="28"/>
          <w:szCs w:val="28"/>
        </w:rPr>
        <w:object w:dxaOrig="220" w:dyaOrig="240">
          <v:shape id="_x0000_i1099" type="#_x0000_t75" style="width:12pt;height:12pt" o:ole="">
            <v:imagedata r:id="rId155" o:title=""/>
          </v:shape>
          <o:OLEObject Type="Embed" ProgID="Equation.3" ShapeID="_x0000_i1099" DrawAspect="Content" ObjectID="_1430123989" r:id="rId156"/>
        </w:object>
      </w:r>
      <w:r w:rsidRPr="003B0C84">
        <w:rPr>
          <w:rFonts w:ascii="Times New Roman" w:eastAsia="Arial Unicode MS" w:hAnsi="Times New Roman"/>
          <w:kern w:val="1"/>
          <w:sz w:val="28"/>
          <w:szCs w:val="28"/>
        </w:rPr>
        <w:t>=0,4</w:t>
      </w:r>
      <w:r w:rsidR="007C3A79">
        <w:rPr>
          <w:rFonts w:ascii="Times New Roman" w:eastAsia="Arial Unicode MS" w:hAnsi="Times New Roman"/>
          <w:kern w:val="1"/>
          <w:sz w:val="28"/>
          <w:szCs w:val="28"/>
        </w:rPr>
        <w:t>:</w:t>
      </w:r>
    </w:p>
    <w:p w:rsidR="007C3A79" w:rsidRDefault="007C3A79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position w:val="-12"/>
          <w:sz w:val="28"/>
          <w:szCs w:val="28"/>
        </w:rPr>
      </w:pPr>
      <w:r>
        <w:rPr>
          <w:rFonts w:ascii="Times New Roman" w:hAnsi="Times New Roman"/>
          <w:position w:val="-12"/>
          <w:sz w:val="28"/>
          <w:szCs w:val="28"/>
        </w:rPr>
        <w:t xml:space="preserve">Точечный прогноз: </w:t>
      </w:r>
    </w:p>
    <w:p w:rsidR="00716933" w:rsidRDefault="007C3A79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position w:val="-12"/>
          <w:sz w:val="28"/>
          <w:szCs w:val="28"/>
        </w:rPr>
      </w:pPr>
      <w:r w:rsidRPr="003F5938">
        <w:rPr>
          <w:rFonts w:ascii="Times New Roman" w:hAnsi="Times New Roman"/>
          <w:position w:val="-12"/>
          <w:sz w:val="28"/>
          <w:szCs w:val="28"/>
        </w:rPr>
        <w:object w:dxaOrig="1240" w:dyaOrig="360">
          <v:shape id="_x0000_i1100" type="#_x0000_t75" style="width:64.5pt;height:18pt" o:ole="" fillcolor="window">
            <v:imagedata r:id="rId157" o:title=""/>
          </v:shape>
          <o:OLEObject Type="Embed" ProgID="Equation.DSMT4" ShapeID="_x0000_i1100" DrawAspect="Content" ObjectID="_1430123990" r:id="rId158"/>
        </w:object>
      </w:r>
    </w:p>
    <w:p w:rsidR="007C3A79" w:rsidRDefault="007C3A79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position w:val="-12"/>
          <w:sz w:val="28"/>
          <w:szCs w:val="28"/>
        </w:rPr>
      </w:pPr>
      <w:r w:rsidRPr="003F5938">
        <w:rPr>
          <w:rFonts w:ascii="Times New Roman" w:hAnsi="Times New Roman"/>
          <w:position w:val="-12"/>
          <w:sz w:val="28"/>
          <w:szCs w:val="28"/>
        </w:rPr>
        <w:object w:dxaOrig="1219" w:dyaOrig="360">
          <v:shape id="_x0000_i1101" type="#_x0000_t75" style="width:63pt;height:18pt" o:ole="" fillcolor="window">
            <v:imagedata r:id="rId159" o:title=""/>
          </v:shape>
          <o:OLEObject Type="Embed" ProgID="Equation.DSMT4" ShapeID="_x0000_i1101" DrawAspect="Content" ObjectID="_1430123991" r:id="rId160"/>
        </w:object>
      </w:r>
    </w:p>
    <w:p w:rsidR="007C3A79" w:rsidRPr="00246C4C" w:rsidRDefault="007C3A79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>
        <w:rPr>
          <w:rFonts w:ascii="Times New Roman" w:eastAsia="Arial Unicode MS" w:hAnsi="Times New Roman"/>
          <w:kern w:val="1"/>
          <w:sz w:val="28"/>
          <w:szCs w:val="28"/>
        </w:rPr>
        <w:t xml:space="preserve">По условию, </w:t>
      </w:r>
      <w:r>
        <w:rPr>
          <w:rFonts w:ascii="Times New Roman" w:eastAsia="Arial Unicode MS" w:hAnsi="Times New Roman"/>
          <w:kern w:val="1"/>
          <w:sz w:val="28"/>
          <w:szCs w:val="28"/>
          <w:lang w:val="en-US"/>
        </w:rPr>
        <w:t>p</w:t>
      </w:r>
      <w:r w:rsidRPr="00246C4C">
        <w:rPr>
          <w:rFonts w:ascii="Times New Roman" w:eastAsia="Arial Unicode MS" w:hAnsi="Times New Roman"/>
          <w:kern w:val="1"/>
          <w:sz w:val="28"/>
          <w:szCs w:val="28"/>
        </w:rPr>
        <w:t xml:space="preserve">=70%; </w:t>
      </w:r>
      <w:r w:rsidRPr="00246C4C">
        <w:rPr>
          <w:rFonts w:ascii="Times New Roman" w:eastAsia="Arial Unicode MS" w:hAnsi="Times New Roman"/>
          <w:kern w:val="1"/>
          <w:sz w:val="28"/>
          <w:szCs w:val="28"/>
          <w:lang w:val="en-US"/>
        </w:rPr>
        <w:t>α</w:t>
      </w:r>
      <w:r w:rsidRPr="00246C4C">
        <w:rPr>
          <w:rFonts w:ascii="Times New Roman" w:eastAsia="Arial Unicode MS" w:hAnsi="Times New Roman"/>
          <w:kern w:val="1"/>
          <w:sz w:val="28"/>
          <w:szCs w:val="28"/>
        </w:rPr>
        <w:t xml:space="preserve">=0,3; </w:t>
      </w:r>
      <w:proofErr w:type="spellStart"/>
      <w:r w:rsidRPr="00246C4C">
        <w:rPr>
          <w:rFonts w:ascii="Times New Roman" w:eastAsia="Arial Unicode MS" w:hAnsi="Times New Roman"/>
          <w:kern w:val="1"/>
          <w:sz w:val="28"/>
          <w:szCs w:val="28"/>
          <w:lang w:val="en-US"/>
        </w:rPr>
        <w:t>tα</w:t>
      </w:r>
      <w:proofErr w:type="spellEnd"/>
      <w:r w:rsidRPr="00246C4C">
        <w:rPr>
          <w:rFonts w:ascii="Times New Roman" w:eastAsia="Arial Unicode MS" w:hAnsi="Times New Roman"/>
          <w:kern w:val="1"/>
          <w:sz w:val="28"/>
          <w:szCs w:val="28"/>
        </w:rPr>
        <w:t xml:space="preserve">=1,05; </w:t>
      </w:r>
      <w:r w:rsidRPr="00246C4C">
        <w:rPr>
          <w:rFonts w:ascii="Times New Roman" w:eastAsia="Arial Unicode MS" w:hAnsi="Times New Roman"/>
          <w:kern w:val="1"/>
          <w:sz w:val="28"/>
          <w:szCs w:val="28"/>
          <w:lang w:val="en-US"/>
        </w:rPr>
        <w:t>t</w:t>
      </w:r>
      <w:r w:rsidRPr="00246C4C">
        <w:rPr>
          <w:rFonts w:ascii="Times New Roman" w:eastAsia="Arial Unicode MS" w:hAnsi="Times New Roman"/>
          <w:kern w:val="1"/>
          <w:sz w:val="28"/>
          <w:szCs w:val="28"/>
        </w:rPr>
        <w:t xml:space="preserve">=10; </w:t>
      </w:r>
      <w:r w:rsidRPr="00246C4C">
        <w:rPr>
          <w:rFonts w:ascii="Times New Roman" w:eastAsia="Arial Unicode MS" w:hAnsi="Times New Roman"/>
          <w:kern w:val="1"/>
          <w:sz w:val="28"/>
          <w:szCs w:val="28"/>
          <w:lang w:val="en-US"/>
        </w:rPr>
        <w:t>L</w:t>
      </w:r>
      <w:r w:rsidRPr="00246C4C">
        <w:rPr>
          <w:rFonts w:ascii="Times New Roman" w:eastAsia="Arial Unicode MS" w:hAnsi="Times New Roman"/>
          <w:kern w:val="1"/>
          <w:sz w:val="28"/>
          <w:szCs w:val="28"/>
        </w:rPr>
        <w:t xml:space="preserve">=1; </w:t>
      </w:r>
      <w:r w:rsidRPr="00246C4C">
        <w:rPr>
          <w:rFonts w:ascii="Times New Roman" w:eastAsia="Arial Unicode MS" w:hAnsi="Times New Roman"/>
          <w:kern w:val="1"/>
          <w:sz w:val="28"/>
          <w:szCs w:val="28"/>
          <w:lang w:val="en-US"/>
        </w:rPr>
        <w:t>n</w:t>
      </w:r>
      <w:r w:rsidRPr="00246C4C">
        <w:rPr>
          <w:rFonts w:ascii="Times New Roman" w:eastAsia="Arial Unicode MS" w:hAnsi="Times New Roman"/>
          <w:kern w:val="1"/>
          <w:sz w:val="28"/>
          <w:szCs w:val="28"/>
        </w:rPr>
        <w:t>=9.</w:t>
      </w:r>
    </w:p>
    <w:p w:rsidR="007C3A79" w:rsidRDefault="007C3A79" w:rsidP="00716933">
      <w:pPr>
        <w:widowControl w:val="0"/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0A5221">
        <w:rPr>
          <w:position w:val="-26"/>
          <w:sz w:val="28"/>
          <w:szCs w:val="28"/>
        </w:rPr>
        <w:object w:dxaOrig="4320" w:dyaOrig="760">
          <v:shape id="_x0000_i1102" type="#_x0000_t75" style="width:3in;height:37.5pt" o:ole="">
            <v:imagedata r:id="rId161" o:title=""/>
          </v:shape>
          <o:OLEObject Type="Embed" ProgID="Equation.DSMT4" ShapeID="_x0000_i1102" DrawAspect="Content" ObjectID="_1430123992" r:id="rId162"/>
        </w:object>
      </w:r>
    </w:p>
    <w:p w:rsidR="007C3A79" w:rsidRDefault="00AC294D" w:rsidP="00716933">
      <w:pPr>
        <w:widowControl w:val="0"/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CA34F8">
        <w:rPr>
          <w:position w:val="-26"/>
          <w:sz w:val="28"/>
          <w:szCs w:val="28"/>
        </w:rPr>
        <w:object w:dxaOrig="8440" w:dyaOrig="800">
          <v:shape id="_x0000_i1103" type="#_x0000_t75" style="width:421.5pt;height:40.5pt" o:ole="">
            <v:imagedata r:id="rId163" o:title=""/>
          </v:shape>
          <o:OLEObject Type="Embed" ProgID="Equation.DSMT4" ShapeID="_x0000_i1103" DrawAspect="Content" ObjectID="_1430123993" r:id="rId164"/>
        </w:object>
      </w:r>
    </w:p>
    <w:p w:rsidR="00AC294D" w:rsidRDefault="00AC294D" w:rsidP="00716933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CA34F8">
        <w:rPr>
          <w:position w:val="-26"/>
          <w:sz w:val="28"/>
          <w:szCs w:val="28"/>
        </w:rPr>
        <w:object w:dxaOrig="8400" w:dyaOrig="800">
          <v:shape id="_x0000_i1104" type="#_x0000_t75" style="width:421.5pt;height:40.5pt" o:ole="">
            <v:imagedata r:id="rId165" o:title=""/>
          </v:shape>
          <o:OLEObject Type="Embed" ProgID="Equation.DSMT4" ShapeID="_x0000_i1104" DrawAspect="Content" ObjectID="_1430123994" r:id="rId166"/>
        </w:object>
      </w:r>
    </w:p>
    <w:p w:rsidR="00AC294D" w:rsidRPr="00AC294D" w:rsidRDefault="00AC294D" w:rsidP="0072250B">
      <w:pPr>
        <w:spacing w:after="0" w:line="360" w:lineRule="auto"/>
        <w:rPr>
          <w:rFonts w:ascii="Times New Roman" w:hAnsi="Times New Roman"/>
          <w:position w:val="-12"/>
          <w:sz w:val="28"/>
          <w:szCs w:val="28"/>
        </w:rPr>
      </w:pPr>
      <w:r w:rsidRPr="00AC294D">
        <w:rPr>
          <w:rFonts w:ascii="Times New Roman" w:hAnsi="Times New Roman"/>
          <w:position w:val="-12"/>
          <w:sz w:val="28"/>
          <w:szCs w:val="28"/>
        </w:rPr>
        <w:t xml:space="preserve">Построим таблицу </w:t>
      </w:r>
      <w:r w:rsidR="001508CE">
        <w:rPr>
          <w:rFonts w:ascii="Times New Roman" w:hAnsi="Times New Roman"/>
          <w:position w:val="-12"/>
          <w:sz w:val="28"/>
          <w:szCs w:val="28"/>
        </w:rPr>
        <w:t xml:space="preserve">10 </w:t>
      </w:r>
      <w:r w:rsidRPr="00AC294D">
        <w:rPr>
          <w:rFonts w:ascii="Times New Roman" w:hAnsi="Times New Roman"/>
          <w:position w:val="-12"/>
          <w:sz w:val="28"/>
          <w:szCs w:val="28"/>
        </w:rPr>
        <w:t xml:space="preserve">для вычисления верхней и нижней границы прогноза: </w:t>
      </w:r>
    </w:p>
    <w:p w:rsidR="00AC294D" w:rsidRPr="00AC294D" w:rsidRDefault="00C9341D" w:rsidP="0072250B">
      <w:pPr>
        <w:spacing w:after="0" w:line="360" w:lineRule="auto"/>
        <w:jc w:val="right"/>
        <w:rPr>
          <w:rFonts w:ascii="Times New Roman" w:hAnsi="Times New Roman"/>
          <w:position w:val="-12"/>
          <w:sz w:val="28"/>
          <w:szCs w:val="28"/>
        </w:rPr>
      </w:pPr>
      <w:r>
        <w:rPr>
          <w:rFonts w:ascii="Times New Roman" w:hAnsi="Times New Roman"/>
          <w:position w:val="-12"/>
          <w:sz w:val="28"/>
          <w:szCs w:val="28"/>
        </w:rPr>
        <w:t>Таблица</w:t>
      </w:r>
      <w:r w:rsidR="001508CE">
        <w:rPr>
          <w:rFonts w:ascii="Times New Roman" w:hAnsi="Times New Roman"/>
          <w:position w:val="-12"/>
          <w:sz w:val="28"/>
          <w:szCs w:val="28"/>
        </w:rPr>
        <w:t xml:space="preserve"> 10</w:t>
      </w:r>
      <w:r>
        <w:rPr>
          <w:rFonts w:ascii="Times New Roman" w:hAnsi="Times New Roman"/>
          <w:position w:val="-12"/>
          <w:sz w:val="28"/>
          <w:szCs w:val="28"/>
        </w:rPr>
        <w:t xml:space="preserve">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82"/>
        <w:gridCol w:w="1533"/>
        <w:gridCol w:w="1533"/>
        <w:gridCol w:w="2345"/>
        <w:gridCol w:w="1443"/>
        <w:gridCol w:w="1443"/>
      </w:tblGrid>
      <w:tr w:rsidR="00AC294D" w:rsidRPr="00AC294D" w:rsidTr="000903F6">
        <w:trPr>
          <w:trHeight w:val="266"/>
        </w:trPr>
        <w:tc>
          <w:tcPr>
            <w:tcW w:w="1082" w:type="dxa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bookmarkStart w:id="1" w:name="OLE_LINK9"/>
            <w:proofErr w:type="spellStart"/>
            <w:r w:rsidRPr="00AC294D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t>n+k</w:t>
            </w:r>
            <w:proofErr w:type="spellEnd"/>
          </w:p>
        </w:tc>
        <w:tc>
          <w:tcPr>
            <w:tcW w:w="1533" w:type="dxa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t>U(k)</w:t>
            </w:r>
          </w:p>
        </w:tc>
        <w:tc>
          <w:tcPr>
            <w:tcW w:w="1533" w:type="dxa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>прогноз</w:t>
            </w:r>
          </w:p>
        </w:tc>
        <w:tc>
          <w:tcPr>
            <w:tcW w:w="2345" w:type="dxa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>формула</w:t>
            </w:r>
          </w:p>
        </w:tc>
        <w:tc>
          <w:tcPr>
            <w:tcW w:w="1443" w:type="dxa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 xml:space="preserve">Верхняя </w:t>
            </w:r>
          </w:p>
        </w:tc>
        <w:tc>
          <w:tcPr>
            <w:tcW w:w="1443" w:type="dxa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>Нижняя</w:t>
            </w:r>
          </w:p>
        </w:tc>
      </w:tr>
      <w:tr w:rsidR="00AC294D" w:rsidRPr="00AC294D" w:rsidTr="000903F6">
        <w:trPr>
          <w:trHeight w:val="484"/>
        </w:trPr>
        <w:tc>
          <w:tcPr>
            <w:tcW w:w="1082" w:type="dxa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>10</w:t>
            </w:r>
          </w:p>
        </w:tc>
        <w:tc>
          <w:tcPr>
            <w:tcW w:w="1533" w:type="dxa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t>U(1)=</w:t>
            </w:r>
            <w:r>
              <w:rPr>
                <w:rFonts w:ascii="Times New Roman" w:hAnsi="Times New Roman"/>
                <w:position w:val="-12"/>
                <w:sz w:val="28"/>
                <w:szCs w:val="28"/>
              </w:rPr>
              <w:t>0,57</w:t>
            </w:r>
          </w:p>
        </w:tc>
        <w:tc>
          <w:tcPr>
            <w:tcW w:w="1533" w:type="dxa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>
              <w:rPr>
                <w:rFonts w:ascii="Times New Roman" w:hAnsi="Times New Roman"/>
                <w:position w:val="-12"/>
                <w:sz w:val="28"/>
                <w:szCs w:val="28"/>
              </w:rPr>
              <w:t>28,001</w:t>
            </w:r>
          </w:p>
        </w:tc>
        <w:tc>
          <w:tcPr>
            <w:tcW w:w="2345" w:type="dxa"/>
            <w:vMerge w:val="restart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 xml:space="preserve">Прогноз + </w:t>
            </w:r>
            <w:r w:rsidRPr="00AC294D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t>U(1)</w:t>
            </w:r>
          </w:p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 xml:space="preserve">Прогноз – </w:t>
            </w:r>
            <w:r w:rsidRPr="00AC294D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t>U(2)</w:t>
            </w:r>
          </w:p>
        </w:tc>
        <w:tc>
          <w:tcPr>
            <w:tcW w:w="1443" w:type="dxa"/>
          </w:tcPr>
          <w:p w:rsidR="00AC294D" w:rsidRPr="00AC294D" w:rsidRDefault="00B46BBE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>
              <w:rPr>
                <w:rFonts w:ascii="Times New Roman" w:hAnsi="Times New Roman"/>
                <w:position w:val="-12"/>
                <w:sz w:val="28"/>
                <w:szCs w:val="28"/>
              </w:rPr>
              <w:t>27,431</w:t>
            </w:r>
          </w:p>
        </w:tc>
        <w:tc>
          <w:tcPr>
            <w:tcW w:w="1443" w:type="dxa"/>
          </w:tcPr>
          <w:p w:rsidR="00AC294D" w:rsidRPr="00AC294D" w:rsidRDefault="00B46BBE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>
              <w:rPr>
                <w:rFonts w:ascii="Times New Roman" w:hAnsi="Times New Roman"/>
                <w:position w:val="-12"/>
                <w:sz w:val="28"/>
                <w:szCs w:val="28"/>
              </w:rPr>
              <w:t>28,571</w:t>
            </w:r>
          </w:p>
        </w:tc>
      </w:tr>
      <w:tr w:rsidR="00AC294D" w:rsidRPr="00AC294D" w:rsidTr="000903F6">
        <w:trPr>
          <w:trHeight w:val="492"/>
        </w:trPr>
        <w:tc>
          <w:tcPr>
            <w:tcW w:w="1082" w:type="dxa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>11</w:t>
            </w:r>
          </w:p>
        </w:tc>
        <w:tc>
          <w:tcPr>
            <w:tcW w:w="1533" w:type="dxa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t>U(2)=</w:t>
            </w:r>
            <w:r>
              <w:rPr>
                <w:rFonts w:ascii="Times New Roman" w:hAnsi="Times New Roman"/>
                <w:position w:val="-12"/>
                <w:sz w:val="28"/>
                <w:szCs w:val="28"/>
              </w:rPr>
              <w:t>0,605</w:t>
            </w:r>
          </w:p>
        </w:tc>
        <w:tc>
          <w:tcPr>
            <w:tcW w:w="1533" w:type="dxa"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>
              <w:rPr>
                <w:rFonts w:ascii="Times New Roman" w:hAnsi="Times New Roman"/>
                <w:position w:val="-12"/>
                <w:sz w:val="28"/>
                <w:szCs w:val="28"/>
              </w:rPr>
              <w:t>30,591</w:t>
            </w:r>
          </w:p>
        </w:tc>
        <w:tc>
          <w:tcPr>
            <w:tcW w:w="2345" w:type="dxa"/>
            <w:vMerge/>
          </w:tcPr>
          <w:p w:rsidR="00AC294D" w:rsidRPr="00AC294D" w:rsidRDefault="00AC294D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</w:p>
        </w:tc>
        <w:tc>
          <w:tcPr>
            <w:tcW w:w="1443" w:type="dxa"/>
          </w:tcPr>
          <w:p w:rsidR="00AC294D" w:rsidRPr="00AC294D" w:rsidRDefault="00B46BBE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>
              <w:rPr>
                <w:rFonts w:ascii="Times New Roman" w:hAnsi="Times New Roman"/>
                <w:position w:val="-12"/>
                <w:sz w:val="28"/>
                <w:szCs w:val="28"/>
              </w:rPr>
              <w:t>29,986</w:t>
            </w:r>
          </w:p>
        </w:tc>
        <w:tc>
          <w:tcPr>
            <w:tcW w:w="1443" w:type="dxa"/>
          </w:tcPr>
          <w:p w:rsidR="00AC294D" w:rsidRPr="00AC294D" w:rsidRDefault="00B46BBE" w:rsidP="00AC294D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>
              <w:rPr>
                <w:rFonts w:ascii="Times New Roman" w:hAnsi="Times New Roman"/>
                <w:position w:val="-12"/>
                <w:sz w:val="28"/>
                <w:szCs w:val="28"/>
              </w:rPr>
              <w:t>31,196</w:t>
            </w:r>
          </w:p>
        </w:tc>
      </w:tr>
      <w:bookmarkEnd w:id="1"/>
    </w:tbl>
    <w:p w:rsidR="00F834C5" w:rsidRDefault="00F834C5" w:rsidP="00BA39AD">
      <w:pPr>
        <w:spacing w:after="0"/>
        <w:rPr>
          <w:rFonts w:ascii="Times New Roman" w:hAnsi="Times New Roman"/>
          <w:position w:val="-12"/>
          <w:sz w:val="28"/>
          <w:szCs w:val="28"/>
        </w:rPr>
      </w:pPr>
    </w:p>
    <w:p w:rsidR="00B46BBE" w:rsidRDefault="00B46BBE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3B0C84">
        <w:rPr>
          <w:rFonts w:ascii="Times New Roman" w:eastAsia="Arial Unicode MS" w:hAnsi="Times New Roman"/>
          <w:kern w:val="1"/>
          <w:sz w:val="28"/>
          <w:szCs w:val="28"/>
        </w:rPr>
        <w:t xml:space="preserve">Модель с  параметром сглаживания </w:t>
      </w:r>
      <w:r w:rsidRPr="003B0C84">
        <w:rPr>
          <w:rFonts w:ascii="Times New Roman" w:eastAsia="Arial Unicode MS" w:hAnsi="Times New Roman"/>
          <w:kern w:val="1"/>
          <w:sz w:val="28"/>
          <w:szCs w:val="28"/>
        </w:rPr>
        <w:object w:dxaOrig="220" w:dyaOrig="240">
          <v:shape id="_x0000_i1105" type="#_x0000_t75" style="width:12pt;height:12pt" o:ole="">
            <v:imagedata r:id="rId155" o:title=""/>
          </v:shape>
          <o:OLEObject Type="Embed" ProgID="Equation.3" ShapeID="_x0000_i1105" DrawAspect="Content" ObjectID="_1430123995" r:id="rId167"/>
        </w:object>
      </w:r>
      <w:r>
        <w:rPr>
          <w:rFonts w:ascii="Times New Roman" w:eastAsia="Arial Unicode MS" w:hAnsi="Times New Roman"/>
          <w:kern w:val="1"/>
          <w:sz w:val="28"/>
          <w:szCs w:val="28"/>
        </w:rPr>
        <w:t>=0,7:</w:t>
      </w:r>
      <w:r w:rsidRPr="00B46BBE">
        <w:rPr>
          <w:rFonts w:ascii="Times New Roman" w:hAnsi="Times New Roman"/>
          <w:position w:val="-12"/>
          <w:sz w:val="28"/>
          <w:szCs w:val="28"/>
        </w:rPr>
        <w:t xml:space="preserve"> </w:t>
      </w:r>
      <w:r w:rsidRPr="003F5938">
        <w:rPr>
          <w:rFonts w:ascii="Times New Roman" w:hAnsi="Times New Roman"/>
          <w:position w:val="-12"/>
          <w:sz w:val="28"/>
          <w:szCs w:val="28"/>
        </w:rPr>
        <w:object w:dxaOrig="1760" w:dyaOrig="360">
          <v:shape id="_x0000_i1106" type="#_x0000_t75" style="width:93pt;height:18pt" o:ole="" fillcolor="window">
            <v:imagedata r:id="rId98" o:title=""/>
          </v:shape>
          <o:OLEObject Type="Embed" ProgID="Equation.DSMT4" ShapeID="_x0000_i1106" DrawAspect="Content" ObjectID="_1430123996" r:id="rId168"/>
        </w:object>
      </w:r>
    </w:p>
    <w:p w:rsidR="00B46BBE" w:rsidRDefault="00B46BBE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position w:val="-12"/>
          <w:sz w:val="28"/>
          <w:szCs w:val="28"/>
        </w:rPr>
      </w:pPr>
      <w:r>
        <w:rPr>
          <w:rFonts w:ascii="Times New Roman" w:hAnsi="Times New Roman"/>
          <w:position w:val="-12"/>
          <w:sz w:val="28"/>
          <w:szCs w:val="28"/>
        </w:rPr>
        <w:t xml:space="preserve">Точечный прогноз: </w:t>
      </w:r>
    </w:p>
    <w:p w:rsidR="00B46BBE" w:rsidRDefault="00B46BBE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position w:val="-12"/>
          <w:sz w:val="28"/>
          <w:szCs w:val="28"/>
        </w:rPr>
      </w:pPr>
      <w:r w:rsidRPr="003F5938">
        <w:rPr>
          <w:rFonts w:ascii="Times New Roman" w:hAnsi="Times New Roman"/>
          <w:position w:val="-12"/>
          <w:sz w:val="28"/>
          <w:szCs w:val="28"/>
        </w:rPr>
        <w:object w:dxaOrig="1219" w:dyaOrig="360">
          <v:shape id="_x0000_i1107" type="#_x0000_t75" style="width:63pt;height:18pt" o:ole="" fillcolor="window">
            <v:imagedata r:id="rId169" o:title=""/>
          </v:shape>
          <o:OLEObject Type="Embed" ProgID="Equation.DSMT4" ShapeID="_x0000_i1107" DrawAspect="Content" ObjectID="_1430123997" r:id="rId170"/>
        </w:object>
      </w:r>
    </w:p>
    <w:p w:rsidR="00B46BBE" w:rsidRDefault="00B46BBE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hAnsi="Times New Roman"/>
          <w:position w:val="-12"/>
          <w:sz w:val="28"/>
          <w:szCs w:val="28"/>
        </w:rPr>
      </w:pPr>
      <w:r w:rsidRPr="003F5938">
        <w:rPr>
          <w:rFonts w:ascii="Times New Roman" w:hAnsi="Times New Roman"/>
          <w:position w:val="-12"/>
          <w:sz w:val="28"/>
          <w:szCs w:val="28"/>
        </w:rPr>
        <w:object w:dxaOrig="1219" w:dyaOrig="360">
          <v:shape id="_x0000_i1108" type="#_x0000_t75" style="width:63pt;height:18pt" o:ole="" fillcolor="window">
            <v:imagedata r:id="rId171" o:title=""/>
          </v:shape>
          <o:OLEObject Type="Embed" ProgID="Equation.DSMT4" ShapeID="_x0000_i1108" DrawAspect="Content" ObjectID="_1430123998" r:id="rId172"/>
        </w:object>
      </w:r>
    </w:p>
    <w:p w:rsidR="00B46BBE" w:rsidRPr="00246C4C" w:rsidRDefault="00B46BBE" w:rsidP="0072250B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>
        <w:rPr>
          <w:rFonts w:ascii="Times New Roman" w:eastAsia="Arial Unicode MS" w:hAnsi="Times New Roman"/>
          <w:kern w:val="1"/>
          <w:sz w:val="28"/>
          <w:szCs w:val="28"/>
        </w:rPr>
        <w:t xml:space="preserve">По условию, </w:t>
      </w:r>
      <w:r>
        <w:rPr>
          <w:rFonts w:ascii="Times New Roman" w:eastAsia="Arial Unicode MS" w:hAnsi="Times New Roman"/>
          <w:kern w:val="1"/>
          <w:sz w:val="28"/>
          <w:szCs w:val="28"/>
          <w:lang w:val="en-US"/>
        </w:rPr>
        <w:t>p</w:t>
      </w:r>
      <w:r w:rsidRPr="00246C4C">
        <w:rPr>
          <w:rFonts w:ascii="Times New Roman" w:eastAsia="Arial Unicode MS" w:hAnsi="Times New Roman"/>
          <w:kern w:val="1"/>
          <w:sz w:val="28"/>
          <w:szCs w:val="28"/>
        </w:rPr>
        <w:t xml:space="preserve">=70%; </w:t>
      </w:r>
      <w:r w:rsidRPr="00246C4C">
        <w:rPr>
          <w:rFonts w:ascii="Times New Roman" w:eastAsia="Arial Unicode MS" w:hAnsi="Times New Roman"/>
          <w:kern w:val="1"/>
          <w:sz w:val="28"/>
          <w:szCs w:val="28"/>
          <w:lang w:val="en-US"/>
        </w:rPr>
        <w:t>α</w:t>
      </w:r>
      <w:r w:rsidRPr="00246C4C">
        <w:rPr>
          <w:rFonts w:ascii="Times New Roman" w:eastAsia="Arial Unicode MS" w:hAnsi="Times New Roman"/>
          <w:kern w:val="1"/>
          <w:sz w:val="28"/>
          <w:szCs w:val="28"/>
        </w:rPr>
        <w:t xml:space="preserve">=0,3; </w:t>
      </w:r>
      <w:proofErr w:type="spellStart"/>
      <w:r w:rsidRPr="00246C4C">
        <w:rPr>
          <w:rFonts w:ascii="Times New Roman" w:eastAsia="Arial Unicode MS" w:hAnsi="Times New Roman"/>
          <w:kern w:val="1"/>
          <w:sz w:val="28"/>
          <w:szCs w:val="28"/>
          <w:lang w:val="en-US"/>
        </w:rPr>
        <w:t>tα</w:t>
      </w:r>
      <w:proofErr w:type="spellEnd"/>
      <w:r w:rsidRPr="00246C4C">
        <w:rPr>
          <w:rFonts w:ascii="Times New Roman" w:eastAsia="Arial Unicode MS" w:hAnsi="Times New Roman"/>
          <w:kern w:val="1"/>
          <w:sz w:val="28"/>
          <w:szCs w:val="28"/>
        </w:rPr>
        <w:t xml:space="preserve">=1,05; </w:t>
      </w:r>
      <w:r w:rsidRPr="00246C4C">
        <w:rPr>
          <w:rFonts w:ascii="Times New Roman" w:eastAsia="Arial Unicode MS" w:hAnsi="Times New Roman"/>
          <w:kern w:val="1"/>
          <w:sz w:val="28"/>
          <w:szCs w:val="28"/>
          <w:lang w:val="en-US"/>
        </w:rPr>
        <w:t>t</w:t>
      </w:r>
      <w:r w:rsidRPr="00246C4C">
        <w:rPr>
          <w:rFonts w:ascii="Times New Roman" w:eastAsia="Arial Unicode MS" w:hAnsi="Times New Roman"/>
          <w:kern w:val="1"/>
          <w:sz w:val="28"/>
          <w:szCs w:val="28"/>
        </w:rPr>
        <w:t xml:space="preserve">=10; </w:t>
      </w:r>
      <w:r w:rsidRPr="00246C4C">
        <w:rPr>
          <w:rFonts w:ascii="Times New Roman" w:eastAsia="Arial Unicode MS" w:hAnsi="Times New Roman"/>
          <w:kern w:val="1"/>
          <w:sz w:val="28"/>
          <w:szCs w:val="28"/>
          <w:lang w:val="en-US"/>
        </w:rPr>
        <w:t>L</w:t>
      </w:r>
      <w:r w:rsidRPr="00246C4C">
        <w:rPr>
          <w:rFonts w:ascii="Times New Roman" w:eastAsia="Arial Unicode MS" w:hAnsi="Times New Roman"/>
          <w:kern w:val="1"/>
          <w:sz w:val="28"/>
          <w:szCs w:val="28"/>
        </w:rPr>
        <w:t xml:space="preserve">=1; </w:t>
      </w:r>
      <w:r w:rsidRPr="00246C4C">
        <w:rPr>
          <w:rFonts w:ascii="Times New Roman" w:eastAsia="Arial Unicode MS" w:hAnsi="Times New Roman"/>
          <w:kern w:val="1"/>
          <w:sz w:val="28"/>
          <w:szCs w:val="28"/>
          <w:lang w:val="en-US"/>
        </w:rPr>
        <w:t>n</w:t>
      </w:r>
      <w:r w:rsidRPr="00246C4C">
        <w:rPr>
          <w:rFonts w:ascii="Times New Roman" w:eastAsia="Arial Unicode MS" w:hAnsi="Times New Roman"/>
          <w:kern w:val="1"/>
          <w:sz w:val="28"/>
          <w:szCs w:val="28"/>
        </w:rPr>
        <w:t>=9.</w:t>
      </w:r>
    </w:p>
    <w:p w:rsidR="00B46BBE" w:rsidRDefault="00B46BBE" w:rsidP="00B46BBE">
      <w:pPr>
        <w:widowControl w:val="0"/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0A5221">
        <w:rPr>
          <w:position w:val="-26"/>
          <w:sz w:val="28"/>
          <w:szCs w:val="28"/>
        </w:rPr>
        <w:object w:dxaOrig="4420" w:dyaOrig="760">
          <v:shape id="_x0000_i1109" type="#_x0000_t75" style="width:220.5pt;height:37.5pt" o:ole="">
            <v:imagedata r:id="rId173" o:title=""/>
          </v:shape>
          <o:OLEObject Type="Embed" ProgID="Equation.DSMT4" ShapeID="_x0000_i1109" DrawAspect="Content" ObjectID="_1430123999" r:id="rId174"/>
        </w:object>
      </w:r>
    </w:p>
    <w:p w:rsidR="00B46BBE" w:rsidRDefault="00B46BBE" w:rsidP="00B46BBE">
      <w:pPr>
        <w:widowControl w:val="0"/>
        <w:suppressAutoHyphens/>
        <w:spacing w:after="0" w:line="360" w:lineRule="auto"/>
        <w:ind w:firstLine="709"/>
        <w:jc w:val="both"/>
        <w:rPr>
          <w:sz w:val="28"/>
          <w:szCs w:val="28"/>
        </w:rPr>
      </w:pPr>
      <w:r w:rsidRPr="00CA34F8">
        <w:rPr>
          <w:position w:val="-26"/>
          <w:sz w:val="28"/>
          <w:szCs w:val="28"/>
        </w:rPr>
        <w:object w:dxaOrig="8440" w:dyaOrig="800">
          <v:shape id="_x0000_i1110" type="#_x0000_t75" style="width:421.5pt;height:40.5pt" o:ole="">
            <v:imagedata r:id="rId175" o:title=""/>
          </v:shape>
          <o:OLEObject Type="Embed" ProgID="Equation.DSMT4" ShapeID="_x0000_i1110" DrawAspect="Content" ObjectID="_1430124000" r:id="rId176"/>
        </w:object>
      </w:r>
    </w:p>
    <w:p w:rsidR="00B46BBE" w:rsidRDefault="007C07D1" w:rsidP="00B46BBE">
      <w:pPr>
        <w:widowControl w:val="0"/>
        <w:suppressAutoHyphens/>
        <w:spacing w:after="0" w:line="360" w:lineRule="auto"/>
        <w:ind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CA34F8">
        <w:rPr>
          <w:position w:val="-26"/>
          <w:sz w:val="28"/>
          <w:szCs w:val="28"/>
        </w:rPr>
        <w:object w:dxaOrig="8280" w:dyaOrig="800">
          <v:shape id="_x0000_i1111" type="#_x0000_t75" style="width:414pt;height:40.5pt" o:ole="">
            <v:imagedata r:id="rId177" o:title=""/>
          </v:shape>
          <o:OLEObject Type="Embed" ProgID="Equation.DSMT4" ShapeID="_x0000_i1111" DrawAspect="Content" ObjectID="_1430124001" r:id="rId178"/>
        </w:object>
      </w:r>
    </w:p>
    <w:p w:rsidR="00B46BBE" w:rsidRPr="00AC294D" w:rsidRDefault="00B46BBE" w:rsidP="00B46BBE">
      <w:pPr>
        <w:spacing w:after="0"/>
        <w:rPr>
          <w:rFonts w:ascii="Times New Roman" w:hAnsi="Times New Roman"/>
          <w:position w:val="-12"/>
          <w:sz w:val="28"/>
          <w:szCs w:val="28"/>
        </w:rPr>
      </w:pPr>
      <w:r w:rsidRPr="00AC294D">
        <w:rPr>
          <w:rFonts w:ascii="Times New Roman" w:hAnsi="Times New Roman"/>
          <w:position w:val="-12"/>
          <w:sz w:val="28"/>
          <w:szCs w:val="28"/>
        </w:rPr>
        <w:t xml:space="preserve">Построим таблицу </w:t>
      </w:r>
      <w:r w:rsidR="001508CE">
        <w:rPr>
          <w:rFonts w:ascii="Times New Roman" w:hAnsi="Times New Roman"/>
          <w:position w:val="-12"/>
          <w:sz w:val="28"/>
          <w:szCs w:val="28"/>
        </w:rPr>
        <w:t xml:space="preserve">11 </w:t>
      </w:r>
      <w:r w:rsidRPr="00AC294D">
        <w:rPr>
          <w:rFonts w:ascii="Times New Roman" w:hAnsi="Times New Roman"/>
          <w:position w:val="-12"/>
          <w:sz w:val="28"/>
          <w:szCs w:val="28"/>
        </w:rPr>
        <w:t xml:space="preserve">для вычисления верхней и нижней границы прогноза: </w:t>
      </w:r>
    </w:p>
    <w:p w:rsidR="00B46BBE" w:rsidRPr="00AC294D" w:rsidRDefault="00C9341D" w:rsidP="00C9341D">
      <w:pPr>
        <w:spacing w:after="0"/>
        <w:jc w:val="right"/>
        <w:rPr>
          <w:rFonts w:ascii="Times New Roman" w:hAnsi="Times New Roman"/>
          <w:position w:val="-12"/>
          <w:sz w:val="28"/>
          <w:szCs w:val="28"/>
        </w:rPr>
      </w:pPr>
      <w:r>
        <w:rPr>
          <w:rFonts w:ascii="Times New Roman" w:hAnsi="Times New Roman"/>
          <w:position w:val="-12"/>
          <w:sz w:val="28"/>
          <w:szCs w:val="28"/>
        </w:rPr>
        <w:t xml:space="preserve">Таблица </w:t>
      </w:r>
      <w:r w:rsidR="001508CE">
        <w:rPr>
          <w:rFonts w:ascii="Times New Roman" w:hAnsi="Times New Roman"/>
          <w:position w:val="-12"/>
          <w:sz w:val="28"/>
          <w:szCs w:val="28"/>
        </w:rPr>
        <w:t xml:space="preserve"> 11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82"/>
        <w:gridCol w:w="1533"/>
        <w:gridCol w:w="1533"/>
        <w:gridCol w:w="2345"/>
        <w:gridCol w:w="1443"/>
        <w:gridCol w:w="1443"/>
      </w:tblGrid>
      <w:tr w:rsidR="00B46BBE" w:rsidRPr="00AC294D" w:rsidTr="000903F6">
        <w:trPr>
          <w:trHeight w:val="266"/>
        </w:trPr>
        <w:tc>
          <w:tcPr>
            <w:tcW w:w="1082" w:type="dxa"/>
          </w:tcPr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proofErr w:type="spellStart"/>
            <w:r w:rsidRPr="00AC294D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t>n+k</w:t>
            </w:r>
            <w:proofErr w:type="spellEnd"/>
          </w:p>
        </w:tc>
        <w:tc>
          <w:tcPr>
            <w:tcW w:w="1533" w:type="dxa"/>
          </w:tcPr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t>U(k)</w:t>
            </w:r>
          </w:p>
        </w:tc>
        <w:tc>
          <w:tcPr>
            <w:tcW w:w="1533" w:type="dxa"/>
          </w:tcPr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>прогноз</w:t>
            </w:r>
          </w:p>
        </w:tc>
        <w:tc>
          <w:tcPr>
            <w:tcW w:w="2345" w:type="dxa"/>
          </w:tcPr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>формула</w:t>
            </w:r>
          </w:p>
        </w:tc>
        <w:tc>
          <w:tcPr>
            <w:tcW w:w="1443" w:type="dxa"/>
          </w:tcPr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 xml:space="preserve">Верхняя </w:t>
            </w:r>
          </w:p>
        </w:tc>
        <w:tc>
          <w:tcPr>
            <w:tcW w:w="1443" w:type="dxa"/>
          </w:tcPr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>Нижняя</w:t>
            </w:r>
          </w:p>
        </w:tc>
      </w:tr>
      <w:tr w:rsidR="00B46BBE" w:rsidRPr="00AC294D" w:rsidTr="000903F6">
        <w:trPr>
          <w:trHeight w:val="484"/>
        </w:trPr>
        <w:tc>
          <w:tcPr>
            <w:tcW w:w="1082" w:type="dxa"/>
          </w:tcPr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>10</w:t>
            </w:r>
          </w:p>
        </w:tc>
        <w:tc>
          <w:tcPr>
            <w:tcW w:w="1533" w:type="dxa"/>
          </w:tcPr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t>U(1)=</w:t>
            </w:r>
            <w:r w:rsidR="007C07D1">
              <w:rPr>
                <w:rFonts w:ascii="Times New Roman" w:hAnsi="Times New Roman"/>
                <w:position w:val="-12"/>
                <w:sz w:val="28"/>
                <w:szCs w:val="28"/>
              </w:rPr>
              <w:t>0,47</w:t>
            </w:r>
          </w:p>
        </w:tc>
        <w:tc>
          <w:tcPr>
            <w:tcW w:w="1533" w:type="dxa"/>
          </w:tcPr>
          <w:p w:rsidR="00B46BBE" w:rsidRPr="00AC294D" w:rsidRDefault="00B46BBE" w:rsidP="007C07D1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>
              <w:rPr>
                <w:rFonts w:ascii="Times New Roman" w:hAnsi="Times New Roman"/>
                <w:position w:val="-12"/>
                <w:sz w:val="28"/>
                <w:szCs w:val="28"/>
              </w:rPr>
              <w:t>28,</w:t>
            </w:r>
            <w:r w:rsidR="007C07D1">
              <w:rPr>
                <w:rFonts w:ascii="Times New Roman" w:hAnsi="Times New Roman"/>
                <w:position w:val="-12"/>
                <w:sz w:val="28"/>
                <w:szCs w:val="28"/>
              </w:rPr>
              <w:t>153</w:t>
            </w:r>
          </w:p>
        </w:tc>
        <w:tc>
          <w:tcPr>
            <w:tcW w:w="2345" w:type="dxa"/>
            <w:vMerge w:val="restart"/>
          </w:tcPr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 xml:space="preserve">Прогноз + </w:t>
            </w:r>
            <w:r w:rsidRPr="00AC294D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t>U(1)</w:t>
            </w:r>
          </w:p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 xml:space="preserve">Прогноз – </w:t>
            </w:r>
            <w:r w:rsidRPr="00AC294D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t>U(2)</w:t>
            </w:r>
          </w:p>
        </w:tc>
        <w:tc>
          <w:tcPr>
            <w:tcW w:w="1443" w:type="dxa"/>
          </w:tcPr>
          <w:p w:rsidR="00B46BBE" w:rsidRPr="00AC294D" w:rsidRDefault="00B46BBE" w:rsidP="007C07D1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>
              <w:rPr>
                <w:rFonts w:ascii="Times New Roman" w:hAnsi="Times New Roman"/>
                <w:position w:val="-12"/>
                <w:sz w:val="28"/>
                <w:szCs w:val="28"/>
              </w:rPr>
              <w:t>27,</w:t>
            </w:r>
            <w:r w:rsidR="007C07D1">
              <w:rPr>
                <w:rFonts w:ascii="Times New Roman" w:hAnsi="Times New Roman"/>
                <w:position w:val="-12"/>
                <w:sz w:val="28"/>
                <w:szCs w:val="28"/>
              </w:rPr>
              <w:t>683</w:t>
            </w:r>
          </w:p>
        </w:tc>
        <w:tc>
          <w:tcPr>
            <w:tcW w:w="1443" w:type="dxa"/>
          </w:tcPr>
          <w:p w:rsidR="00B46BBE" w:rsidRPr="00AC294D" w:rsidRDefault="00B46BBE" w:rsidP="007C07D1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>
              <w:rPr>
                <w:rFonts w:ascii="Times New Roman" w:hAnsi="Times New Roman"/>
                <w:position w:val="-12"/>
                <w:sz w:val="28"/>
                <w:szCs w:val="28"/>
              </w:rPr>
              <w:t>28,</w:t>
            </w:r>
            <w:r w:rsidR="007C07D1">
              <w:rPr>
                <w:rFonts w:ascii="Times New Roman" w:hAnsi="Times New Roman"/>
                <w:position w:val="-12"/>
                <w:sz w:val="28"/>
                <w:szCs w:val="28"/>
              </w:rPr>
              <w:t>623</w:t>
            </w:r>
          </w:p>
        </w:tc>
      </w:tr>
      <w:tr w:rsidR="00B46BBE" w:rsidRPr="00AC294D" w:rsidTr="000903F6">
        <w:trPr>
          <w:trHeight w:val="492"/>
        </w:trPr>
        <w:tc>
          <w:tcPr>
            <w:tcW w:w="1082" w:type="dxa"/>
          </w:tcPr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</w:rPr>
              <w:t>11</w:t>
            </w:r>
          </w:p>
        </w:tc>
        <w:tc>
          <w:tcPr>
            <w:tcW w:w="1533" w:type="dxa"/>
          </w:tcPr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 w:rsidRPr="00AC294D">
              <w:rPr>
                <w:rFonts w:ascii="Times New Roman" w:hAnsi="Times New Roman"/>
                <w:position w:val="-12"/>
                <w:sz w:val="28"/>
                <w:szCs w:val="28"/>
                <w:lang w:val="en-US"/>
              </w:rPr>
              <w:t>U(2)=</w:t>
            </w:r>
            <w:r w:rsidR="007C07D1">
              <w:rPr>
                <w:rFonts w:ascii="Times New Roman" w:hAnsi="Times New Roman"/>
                <w:position w:val="-12"/>
                <w:sz w:val="28"/>
                <w:szCs w:val="28"/>
              </w:rPr>
              <w:t>0,50</w:t>
            </w:r>
          </w:p>
        </w:tc>
        <w:tc>
          <w:tcPr>
            <w:tcW w:w="1533" w:type="dxa"/>
          </w:tcPr>
          <w:p w:rsidR="00B46BBE" w:rsidRPr="00AC294D" w:rsidRDefault="00B46BBE" w:rsidP="007C07D1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>
              <w:rPr>
                <w:rFonts w:ascii="Times New Roman" w:hAnsi="Times New Roman"/>
                <w:position w:val="-12"/>
                <w:sz w:val="28"/>
                <w:szCs w:val="28"/>
              </w:rPr>
              <w:t>30,</w:t>
            </w:r>
            <w:r w:rsidR="007C07D1">
              <w:rPr>
                <w:rFonts w:ascii="Times New Roman" w:hAnsi="Times New Roman"/>
                <w:position w:val="-12"/>
                <w:sz w:val="28"/>
                <w:szCs w:val="28"/>
              </w:rPr>
              <w:t>763</w:t>
            </w:r>
          </w:p>
        </w:tc>
        <w:tc>
          <w:tcPr>
            <w:tcW w:w="2345" w:type="dxa"/>
            <w:vMerge/>
          </w:tcPr>
          <w:p w:rsidR="00B46BBE" w:rsidRPr="00AC294D" w:rsidRDefault="00B46BBE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</w:p>
        </w:tc>
        <w:tc>
          <w:tcPr>
            <w:tcW w:w="1443" w:type="dxa"/>
          </w:tcPr>
          <w:p w:rsidR="00B46BBE" w:rsidRPr="00AC294D" w:rsidRDefault="007C07D1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>
              <w:rPr>
                <w:rFonts w:ascii="Times New Roman" w:hAnsi="Times New Roman"/>
                <w:position w:val="-12"/>
                <w:sz w:val="28"/>
                <w:szCs w:val="28"/>
              </w:rPr>
              <w:t>30,263</w:t>
            </w:r>
          </w:p>
        </w:tc>
        <w:tc>
          <w:tcPr>
            <w:tcW w:w="1443" w:type="dxa"/>
          </w:tcPr>
          <w:p w:rsidR="00B46BBE" w:rsidRPr="00AC294D" w:rsidRDefault="007C07D1" w:rsidP="000903F6">
            <w:pPr>
              <w:spacing w:after="0"/>
              <w:rPr>
                <w:rFonts w:ascii="Times New Roman" w:hAnsi="Times New Roman"/>
                <w:position w:val="-12"/>
                <w:sz w:val="28"/>
                <w:szCs w:val="28"/>
              </w:rPr>
            </w:pPr>
            <w:r>
              <w:rPr>
                <w:rFonts w:ascii="Times New Roman" w:hAnsi="Times New Roman"/>
                <w:position w:val="-12"/>
                <w:sz w:val="28"/>
                <w:szCs w:val="28"/>
              </w:rPr>
              <w:t>31,263</w:t>
            </w:r>
          </w:p>
        </w:tc>
      </w:tr>
    </w:tbl>
    <w:p w:rsidR="00B46BBE" w:rsidRDefault="00B46BBE" w:rsidP="00B46BBE">
      <w:pPr>
        <w:spacing w:after="0"/>
        <w:rPr>
          <w:rFonts w:ascii="Times New Roman" w:hAnsi="Times New Roman"/>
          <w:position w:val="-12"/>
          <w:sz w:val="28"/>
          <w:szCs w:val="28"/>
        </w:rPr>
      </w:pPr>
    </w:p>
    <w:p w:rsidR="00C9341D" w:rsidRDefault="00C9341D" w:rsidP="00C9341D">
      <w:pPr>
        <w:widowControl w:val="0"/>
        <w:numPr>
          <w:ilvl w:val="2"/>
          <w:numId w:val="2"/>
        </w:numPr>
        <w:tabs>
          <w:tab w:val="clear" w:pos="1440"/>
          <w:tab w:val="num" w:pos="1134"/>
        </w:tabs>
        <w:suppressAutoHyphens/>
        <w:spacing w:after="0" w:line="360" w:lineRule="auto"/>
        <w:ind w:left="0" w:firstLine="709"/>
        <w:jc w:val="both"/>
        <w:rPr>
          <w:rFonts w:ascii="Times New Roman" w:eastAsia="Arial Unicode MS" w:hAnsi="Times New Roman"/>
          <w:kern w:val="1"/>
          <w:sz w:val="28"/>
          <w:szCs w:val="28"/>
        </w:rPr>
      </w:pPr>
      <w:r w:rsidRPr="00EF1A5C">
        <w:rPr>
          <w:rFonts w:ascii="Times New Roman" w:eastAsia="Arial Unicode MS" w:hAnsi="Times New Roman"/>
          <w:kern w:val="1"/>
          <w:sz w:val="28"/>
          <w:szCs w:val="28"/>
        </w:rPr>
        <w:t>Фактические значения показателя, результаты моделирования и прогнозирования представить графически.</w:t>
      </w:r>
    </w:p>
    <w:p w:rsidR="00F834C5" w:rsidRDefault="00C9341D" w:rsidP="00C9341D">
      <w:pPr>
        <w:spacing w:after="0"/>
        <w:jc w:val="center"/>
        <w:rPr>
          <w:rFonts w:ascii="Times New Roman" w:hAnsi="Times New Roman"/>
          <w:position w:val="-12"/>
          <w:sz w:val="28"/>
          <w:szCs w:val="28"/>
        </w:rPr>
      </w:pPr>
      <w:r w:rsidRPr="00C9341D">
        <w:rPr>
          <w:rFonts w:ascii="Times New Roman" w:hAnsi="Times New Roman"/>
          <w:noProof/>
          <w:position w:val="-12"/>
          <w:sz w:val="28"/>
          <w:szCs w:val="28"/>
          <w:lang w:eastAsia="ru-RU"/>
        </w:rPr>
        <w:drawing>
          <wp:inline distT="0" distB="0" distL="0" distR="0">
            <wp:extent cx="4572000" cy="2743200"/>
            <wp:effectExtent l="19050" t="0" r="1905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9"/>
              </a:graphicData>
            </a:graphic>
          </wp:inline>
        </w:drawing>
      </w:r>
    </w:p>
    <w:p w:rsidR="00F834C5" w:rsidRPr="00414853" w:rsidRDefault="001508CE" w:rsidP="001508CE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 3. Моделирование и прогнозирование</w:t>
      </w:r>
    </w:p>
    <w:p w:rsidR="00655179" w:rsidRPr="00655179" w:rsidRDefault="00655179" w:rsidP="0065517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color w:val="000000"/>
          <w:sz w:val="26"/>
          <w:szCs w:val="26"/>
        </w:rPr>
      </w:pPr>
    </w:p>
    <w:p w:rsidR="00655179" w:rsidRPr="00655179" w:rsidRDefault="0072250B" w:rsidP="0065517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color w:val="000000"/>
          <w:sz w:val="26"/>
          <w:szCs w:val="26"/>
        </w:rPr>
      </w:pPr>
      <w:r>
        <w:rPr>
          <w:rFonts w:ascii="Arial" w:eastAsiaTheme="minorHAnsi" w:hAnsi="Arial" w:cs="Arial"/>
          <w:b/>
          <w:bCs/>
          <w:color w:val="000000"/>
          <w:sz w:val="26"/>
          <w:szCs w:val="26"/>
          <w:lang w:val="en-US"/>
        </w:rPr>
        <w:t>SPSS</w:t>
      </w:r>
      <w:r w:rsidRPr="002743BB">
        <w:rPr>
          <w:rFonts w:ascii="Arial" w:eastAsiaTheme="minorHAnsi" w:hAnsi="Arial" w:cs="Arial"/>
          <w:b/>
          <w:bCs/>
          <w:color w:val="000000"/>
          <w:sz w:val="26"/>
          <w:szCs w:val="26"/>
        </w:rPr>
        <w:t xml:space="preserve"> </w:t>
      </w:r>
      <w:r w:rsidR="00655179" w:rsidRPr="00655179">
        <w:rPr>
          <w:rFonts w:ascii="Arial" w:eastAsiaTheme="minorHAnsi" w:hAnsi="Arial" w:cs="Arial"/>
          <w:b/>
          <w:bCs/>
          <w:color w:val="000000"/>
          <w:sz w:val="26"/>
          <w:szCs w:val="26"/>
        </w:rPr>
        <w:t>Линейный</w:t>
      </w:r>
    </w:p>
    <w:p w:rsidR="00655179" w:rsidRPr="00655179" w:rsidRDefault="00655179" w:rsidP="0065517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W w:w="5135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019"/>
        <w:gridCol w:w="1178"/>
        <w:gridCol w:w="1469"/>
        <w:gridCol w:w="1469"/>
      </w:tblGrid>
      <w:tr w:rsidR="00655179" w:rsidRPr="00655179">
        <w:trPr>
          <w:cantSplit/>
          <w:tblHeader/>
        </w:trPr>
        <w:tc>
          <w:tcPr>
            <w:tcW w:w="51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655179">
            <w:pPr>
              <w:autoSpaceDE w:val="0"/>
              <w:autoSpaceDN w:val="0"/>
              <w:adjustRightInd w:val="0"/>
              <w:spacing w:after="0" w:line="320" w:lineRule="atLeast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b/>
                <w:bCs/>
                <w:color w:val="000000"/>
                <w:sz w:val="18"/>
                <w:szCs w:val="18"/>
              </w:rPr>
              <w:t>Сводка для модели</w:t>
            </w:r>
          </w:p>
        </w:tc>
      </w:tr>
      <w:tr w:rsidR="00655179" w:rsidRPr="00655179">
        <w:trPr>
          <w:cantSplit/>
          <w:tblHeader/>
        </w:trPr>
        <w:tc>
          <w:tcPr>
            <w:tcW w:w="1019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655179">
            <w:pPr>
              <w:autoSpaceDE w:val="0"/>
              <w:autoSpaceDN w:val="0"/>
              <w:adjustRightInd w:val="0"/>
              <w:spacing w:after="0" w:line="320" w:lineRule="atLeast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R</w:t>
            </w:r>
          </w:p>
        </w:tc>
        <w:tc>
          <w:tcPr>
            <w:tcW w:w="117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655179">
            <w:pPr>
              <w:autoSpaceDE w:val="0"/>
              <w:autoSpaceDN w:val="0"/>
              <w:adjustRightInd w:val="0"/>
              <w:spacing w:after="0" w:line="320" w:lineRule="atLeast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R-квадрат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655179">
            <w:pPr>
              <w:autoSpaceDE w:val="0"/>
              <w:autoSpaceDN w:val="0"/>
              <w:adjustRightInd w:val="0"/>
              <w:spacing w:after="0" w:line="320" w:lineRule="atLeast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Скорректированный R-квадрат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655179">
            <w:pPr>
              <w:autoSpaceDE w:val="0"/>
              <w:autoSpaceDN w:val="0"/>
              <w:adjustRightInd w:val="0"/>
              <w:spacing w:after="0" w:line="320" w:lineRule="atLeast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Стд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. ошибка оценки</w:t>
            </w:r>
          </w:p>
        </w:tc>
      </w:tr>
      <w:tr w:rsidR="00655179" w:rsidRPr="00655179">
        <w:trPr>
          <w:cantSplit/>
        </w:trPr>
        <w:tc>
          <w:tcPr>
            <w:tcW w:w="1019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655179">
            <w:pPr>
              <w:autoSpaceDE w:val="0"/>
              <w:autoSpaceDN w:val="0"/>
              <w:adjustRightInd w:val="0"/>
              <w:spacing w:after="0" w:line="320" w:lineRule="atLeast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,999</w:t>
            </w:r>
          </w:p>
        </w:tc>
        <w:tc>
          <w:tcPr>
            <w:tcW w:w="117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655179">
            <w:pPr>
              <w:autoSpaceDE w:val="0"/>
              <w:autoSpaceDN w:val="0"/>
              <w:adjustRightInd w:val="0"/>
              <w:spacing w:after="0" w:line="320" w:lineRule="atLeast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,998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655179">
            <w:pPr>
              <w:autoSpaceDE w:val="0"/>
              <w:autoSpaceDN w:val="0"/>
              <w:adjustRightInd w:val="0"/>
              <w:spacing w:after="0" w:line="320" w:lineRule="atLeast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,998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655179">
            <w:pPr>
              <w:autoSpaceDE w:val="0"/>
              <w:autoSpaceDN w:val="0"/>
              <w:adjustRightInd w:val="0"/>
              <w:spacing w:after="0" w:line="320" w:lineRule="atLeast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,343</w:t>
            </w:r>
          </w:p>
        </w:tc>
      </w:tr>
    </w:tbl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  <w:lang w:val="en-US"/>
        </w:rPr>
      </w:pPr>
    </w:p>
    <w:tbl>
      <w:tblPr>
        <w:tblW w:w="7027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153"/>
        <w:gridCol w:w="1421"/>
        <w:gridCol w:w="985"/>
        <w:gridCol w:w="1421"/>
        <w:gridCol w:w="1060"/>
        <w:gridCol w:w="987"/>
      </w:tblGrid>
      <w:tr w:rsidR="00655179" w:rsidRPr="00655179" w:rsidTr="0072250B">
        <w:trPr>
          <w:cantSplit/>
          <w:trHeight w:val="22"/>
          <w:tblHeader/>
        </w:trPr>
        <w:tc>
          <w:tcPr>
            <w:tcW w:w="702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b/>
                <w:bCs/>
                <w:color w:val="000000"/>
                <w:sz w:val="18"/>
                <w:szCs w:val="18"/>
              </w:rPr>
              <w:t>Дисперсионный анализ</w:t>
            </w:r>
          </w:p>
        </w:tc>
      </w:tr>
      <w:tr w:rsidR="00655179" w:rsidRPr="0072250B" w:rsidTr="0072250B">
        <w:trPr>
          <w:cantSplit/>
          <w:trHeight w:val="48"/>
          <w:tblHeader/>
        </w:trPr>
        <w:tc>
          <w:tcPr>
            <w:tcW w:w="1153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Сумма квадратов</w:t>
            </w:r>
          </w:p>
        </w:tc>
        <w:tc>
          <w:tcPr>
            <w:tcW w:w="985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ст.св.</w:t>
            </w:r>
          </w:p>
        </w:tc>
        <w:tc>
          <w:tcPr>
            <w:tcW w:w="1421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Средний квадрат</w:t>
            </w:r>
          </w:p>
        </w:tc>
        <w:tc>
          <w:tcPr>
            <w:tcW w:w="1060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F</w:t>
            </w:r>
          </w:p>
        </w:tc>
        <w:tc>
          <w:tcPr>
            <w:tcW w:w="986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Знч</w:t>
            </w:r>
            <w:proofErr w:type="spellEnd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.</w:t>
            </w:r>
          </w:p>
        </w:tc>
      </w:tr>
      <w:tr w:rsidR="00655179" w:rsidRPr="0072250B" w:rsidTr="0072250B">
        <w:trPr>
          <w:cantSplit/>
          <w:trHeight w:val="26"/>
          <w:tblHeader/>
        </w:trPr>
        <w:tc>
          <w:tcPr>
            <w:tcW w:w="1153" w:type="dxa"/>
            <w:tcBorders>
              <w:top w:val="single" w:sz="16" w:space="0" w:color="000000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Регрессия</w:t>
            </w:r>
          </w:p>
        </w:tc>
        <w:tc>
          <w:tcPr>
            <w:tcW w:w="1421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416,067</w:t>
            </w:r>
          </w:p>
        </w:tc>
        <w:tc>
          <w:tcPr>
            <w:tcW w:w="985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416,067</w:t>
            </w:r>
          </w:p>
        </w:tc>
        <w:tc>
          <w:tcPr>
            <w:tcW w:w="1060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3542,189</w:t>
            </w:r>
          </w:p>
        </w:tc>
        <w:tc>
          <w:tcPr>
            <w:tcW w:w="986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,000</w:t>
            </w:r>
          </w:p>
        </w:tc>
      </w:tr>
      <w:tr w:rsidR="00655179" w:rsidRPr="0072250B" w:rsidTr="0072250B">
        <w:trPr>
          <w:cantSplit/>
          <w:trHeight w:val="26"/>
          <w:tblHeader/>
        </w:trPr>
        <w:tc>
          <w:tcPr>
            <w:tcW w:w="1153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Остаток</w:t>
            </w:r>
          </w:p>
        </w:tc>
        <w:tc>
          <w:tcPr>
            <w:tcW w:w="1421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,822</w:t>
            </w:r>
          </w:p>
        </w:tc>
        <w:tc>
          <w:tcPr>
            <w:tcW w:w="985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,117</w:t>
            </w:r>
          </w:p>
        </w:tc>
        <w:tc>
          <w:tcPr>
            <w:tcW w:w="1060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655179" w:rsidRPr="0072250B" w:rsidTr="0072250B">
        <w:trPr>
          <w:cantSplit/>
          <w:trHeight w:val="26"/>
        </w:trPr>
        <w:tc>
          <w:tcPr>
            <w:tcW w:w="1153" w:type="dxa"/>
            <w:tcBorders>
              <w:top w:val="nil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421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416,889</w:t>
            </w:r>
          </w:p>
        </w:tc>
        <w:tc>
          <w:tcPr>
            <w:tcW w:w="985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060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986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</w:tbl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0"/>
          <w:szCs w:val="20"/>
          <w:lang w:val="en-US"/>
        </w:rPr>
      </w:pPr>
    </w:p>
    <w:tbl>
      <w:tblPr>
        <w:tblW w:w="8891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2448"/>
        <w:gridCol w:w="1469"/>
        <w:gridCol w:w="1467"/>
        <w:gridCol w:w="2129"/>
        <w:gridCol w:w="709"/>
        <w:gridCol w:w="669"/>
      </w:tblGrid>
      <w:tr w:rsidR="00655179" w:rsidRPr="0072250B" w:rsidTr="0072250B">
        <w:trPr>
          <w:cantSplit/>
          <w:tblHeader/>
        </w:trPr>
        <w:tc>
          <w:tcPr>
            <w:tcW w:w="889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b/>
                <w:bCs/>
                <w:color w:val="000000"/>
                <w:sz w:val="20"/>
                <w:szCs w:val="20"/>
              </w:rPr>
              <w:t>Коэффициенты</w:t>
            </w:r>
          </w:p>
        </w:tc>
      </w:tr>
      <w:tr w:rsidR="00655179" w:rsidRPr="0072250B" w:rsidTr="0072250B">
        <w:trPr>
          <w:cantSplit/>
          <w:tblHeader/>
        </w:trPr>
        <w:tc>
          <w:tcPr>
            <w:tcW w:w="2448" w:type="dxa"/>
            <w:vMerge w:val="restart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2936" w:type="dxa"/>
            <w:gridSpan w:val="2"/>
            <w:tcBorders>
              <w:top w:val="single" w:sz="16" w:space="0" w:color="000000"/>
              <w:lef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Нестандартизованные</w:t>
            </w:r>
            <w:proofErr w:type="spellEnd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 xml:space="preserve"> коэффициенты</w:t>
            </w:r>
          </w:p>
        </w:tc>
        <w:tc>
          <w:tcPr>
            <w:tcW w:w="2129" w:type="dxa"/>
            <w:tcBorders>
              <w:top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Стандартизованные коэффициенты</w:t>
            </w:r>
          </w:p>
        </w:tc>
        <w:tc>
          <w:tcPr>
            <w:tcW w:w="709" w:type="dxa"/>
            <w:vMerge w:val="restart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t</w:t>
            </w:r>
            <w:proofErr w:type="spellEnd"/>
          </w:p>
        </w:tc>
        <w:tc>
          <w:tcPr>
            <w:tcW w:w="669" w:type="dxa"/>
            <w:vMerge w:val="restart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Знч</w:t>
            </w:r>
            <w:proofErr w:type="spellEnd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.</w:t>
            </w:r>
          </w:p>
        </w:tc>
      </w:tr>
      <w:tr w:rsidR="00655179" w:rsidRPr="0072250B" w:rsidTr="0072250B">
        <w:trPr>
          <w:cantSplit/>
          <w:tblHeader/>
        </w:trPr>
        <w:tc>
          <w:tcPr>
            <w:tcW w:w="2448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69" w:type="dxa"/>
            <w:tcBorders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B</w:t>
            </w:r>
          </w:p>
        </w:tc>
        <w:tc>
          <w:tcPr>
            <w:tcW w:w="1467" w:type="dxa"/>
            <w:tcBorders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Стд</w:t>
            </w:r>
            <w:proofErr w:type="spellEnd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. Ошибка</w:t>
            </w:r>
          </w:p>
        </w:tc>
        <w:tc>
          <w:tcPr>
            <w:tcW w:w="2129" w:type="dxa"/>
            <w:tcBorders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Бета</w:t>
            </w:r>
          </w:p>
        </w:tc>
        <w:tc>
          <w:tcPr>
            <w:tcW w:w="709" w:type="dxa"/>
            <w:vMerge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69" w:type="dxa"/>
            <w:vMerge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</w:p>
        </w:tc>
      </w:tr>
      <w:tr w:rsidR="00655179" w:rsidRPr="0072250B" w:rsidTr="0072250B">
        <w:trPr>
          <w:cantSplit/>
          <w:tblHeader/>
        </w:trPr>
        <w:tc>
          <w:tcPr>
            <w:tcW w:w="2448" w:type="dxa"/>
            <w:tcBorders>
              <w:top w:val="single" w:sz="16" w:space="0" w:color="000000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Последовательность наблюдений</w:t>
            </w:r>
          </w:p>
        </w:tc>
        <w:tc>
          <w:tcPr>
            <w:tcW w:w="1469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2,633</w:t>
            </w:r>
          </w:p>
        </w:tc>
        <w:tc>
          <w:tcPr>
            <w:tcW w:w="1467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,044</w:t>
            </w:r>
          </w:p>
        </w:tc>
        <w:tc>
          <w:tcPr>
            <w:tcW w:w="2129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,999</w:t>
            </w:r>
          </w:p>
        </w:tc>
        <w:tc>
          <w:tcPr>
            <w:tcW w:w="709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59,516</w:t>
            </w:r>
          </w:p>
        </w:tc>
        <w:tc>
          <w:tcPr>
            <w:tcW w:w="669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,000</w:t>
            </w:r>
          </w:p>
        </w:tc>
      </w:tr>
      <w:tr w:rsidR="00655179" w:rsidRPr="0072250B" w:rsidTr="0072250B">
        <w:trPr>
          <w:cantSplit/>
        </w:trPr>
        <w:tc>
          <w:tcPr>
            <w:tcW w:w="2448" w:type="dxa"/>
            <w:tcBorders>
              <w:top w:val="nil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(Константа)</w:t>
            </w:r>
          </w:p>
        </w:tc>
        <w:tc>
          <w:tcPr>
            <w:tcW w:w="1469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1,944</w:t>
            </w:r>
          </w:p>
        </w:tc>
        <w:tc>
          <w:tcPr>
            <w:tcW w:w="1467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,249</w:t>
            </w:r>
          </w:p>
        </w:tc>
        <w:tc>
          <w:tcPr>
            <w:tcW w:w="2129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7,810</w:t>
            </w:r>
          </w:p>
        </w:tc>
        <w:tc>
          <w:tcPr>
            <w:tcW w:w="669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,000</w:t>
            </w:r>
          </w:p>
        </w:tc>
      </w:tr>
    </w:tbl>
    <w:p w:rsidR="00655179" w:rsidRPr="0072250B" w:rsidRDefault="00655179" w:rsidP="00655179">
      <w:pPr>
        <w:autoSpaceDE w:val="0"/>
        <w:autoSpaceDN w:val="0"/>
        <w:adjustRightInd w:val="0"/>
        <w:spacing w:after="0" w:line="400" w:lineRule="atLeast"/>
        <w:rPr>
          <w:rFonts w:ascii="Times New Roman" w:eastAsiaTheme="minorHAnsi" w:hAnsi="Times New Roman"/>
          <w:sz w:val="20"/>
          <w:szCs w:val="20"/>
          <w:lang w:val="en-US"/>
        </w:rPr>
      </w:pPr>
    </w:p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color w:val="000000"/>
          <w:sz w:val="20"/>
          <w:szCs w:val="20"/>
        </w:rPr>
      </w:pPr>
    </w:p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color w:val="000000"/>
          <w:sz w:val="20"/>
          <w:szCs w:val="20"/>
          <w:lang w:val="en-US"/>
        </w:rPr>
      </w:pPr>
      <w:r w:rsidRPr="0072250B">
        <w:rPr>
          <w:rFonts w:ascii="Arial" w:eastAsiaTheme="minorHAnsi" w:hAnsi="Arial" w:cs="Arial"/>
          <w:b/>
          <w:bCs/>
          <w:color w:val="000000"/>
          <w:sz w:val="20"/>
          <w:szCs w:val="20"/>
        </w:rPr>
        <w:t>Логарифмическая</w:t>
      </w:r>
    </w:p>
    <w:tbl>
      <w:tblPr>
        <w:tblW w:w="5135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019"/>
        <w:gridCol w:w="1178"/>
        <w:gridCol w:w="1469"/>
        <w:gridCol w:w="1469"/>
      </w:tblGrid>
      <w:tr w:rsidR="00655179" w:rsidRPr="0072250B">
        <w:trPr>
          <w:cantSplit/>
          <w:tblHeader/>
        </w:trPr>
        <w:tc>
          <w:tcPr>
            <w:tcW w:w="51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b/>
                <w:bCs/>
                <w:color w:val="000000"/>
                <w:sz w:val="20"/>
                <w:szCs w:val="20"/>
              </w:rPr>
              <w:t>Сводка для модели</w:t>
            </w:r>
          </w:p>
        </w:tc>
      </w:tr>
      <w:tr w:rsidR="00655179" w:rsidRPr="0072250B">
        <w:trPr>
          <w:cantSplit/>
          <w:tblHeader/>
        </w:trPr>
        <w:tc>
          <w:tcPr>
            <w:tcW w:w="1019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R</w:t>
            </w:r>
          </w:p>
        </w:tc>
        <w:tc>
          <w:tcPr>
            <w:tcW w:w="117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R-квадрат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Скорректированный R-квадрат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Стд</w:t>
            </w:r>
            <w:proofErr w:type="spellEnd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. ошибка оценки</w:t>
            </w:r>
          </w:p>
        </w:tc>
      </w:tr>
      <w:tr w:rsidR="00655179" w:rsidRPr="0072250B">
        <w:trPr>
          <w:cantSplit/>
        </w:trPr>
        <w:tc>
          <w:tcPr>
            <w:tcW w:w="1019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,946</w:t>
            </w:r>
          </w:p>
        </w:tc>
        <w:tc>
          <w:tcPr>
            <w:tcW w:w="117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,895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,880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2,504</w:t>
            </w:r>
          </w:p>
        </w:tc>
      </w:tr>
    </w:tbl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0"/>
          <w:szCs w:val="20"/>
          <w:lang w:val="en-US"/>
        </w:rPr>
      </w:pPr>
    </w:p>
    <w:tbl>
      <w:tblPr>
        <w:tblW w:w="7186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192"/>
        <w:gridCol w:w="1469"/>
        <w:gridCol w:w="1018"/>
        <w:gridCol w:w="1469"/>
        <w:gridCol w:w="1019"/>
        <w:gridCol w:w="1019"/>
      </w:tblGrid>
      <w:tr w:rsidR="00655179" w:rsidRPr="0072250B">
        <w:trPr>
          <w:cantSplit/>
          <w:tblHeader/>
        </w:trPr>
        <w:tc>
          <w:tcPr>
            <w:tcW w:w="718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b/>
                <w:bCs/>
                <w:color w:val="000000"/>
                <w:sz w:val="20"/>
                <w:szCs w:val="20"/>
              </w:rPr>
              <w:t>Дисперсионный анализ</w:t>
            </w:r>
          </w:p>
        </w:tc>
      </w:tr>
      <w:tr w:rsidR="00655179" w:rsidRPr="0072250B">
        <w:trPr>
          <w:cantSplit/>
          <w:tblHeader/>
        </w:trPr>
        <w:tc>
          <w:tcPr>
            <w:tcW w:w="1191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468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Сумма квадратов</w:t>
            </w:r>
          </w:p>
        </w:tc>
        <w:tc>
          <w:tcPr>
            <w:tcW w:w="101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ст.св.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Средний квадрат</w:t>
            </w:r>
          </w:p>
        </w:tc>
        <w:tc>
          <w:tcPr>
            <w:tcW w:w="1019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F</w:t>
            </w:r>
          </w:p>
        </w:tc>
        <w:tc>
          <w:tcPr>
            <w:tcW w:w="1019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Знч</w:t>
            </w:r>
            <w:proofErr w:type="spellEnd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.</w:t>
            </w:r>
          </w:p>
        </w:tc>
      </w:tr>
      <w:tr w:rsidR="00655179" w:rsidRPr="0072250B">
        <w:trPr>
          <w:cantSplit/>
          <w:tblHeader/>
        </w:trPr>
        <w:tc>
          <w:tcPr>
            <w:tcW w:w="1191" w:type="dxa"/>
            <w:tcBorders>
              <w:top w:val="single" w:sz="16" w:space="0" w:color="000000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Регрессия</w:t>
            </w:r>
          </w:p>
        </w:tc>
        <w:tc>
          <w:tcPr>
            <w:tcW w:w="1468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372,998</w:t>
            </w:r>
          </w:p>
        </w:tc>
        <w:tc>
          <w:tcPr>
            <w:tcW w:w="1018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1468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372,998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59,488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,000</w:t>
            </w:r>
          </w:p>
        </w:tc>
      </w:tr>
      <w:tr w:rsidR="00655179" w:rsidRPr="0072250B">
        <w:trPr>
          <w:cantSplit/>
          <w:tblHeader/>
        </w:trPr>
        <w:tc>
          <w:tcPr>
            <w:tcW w:w="1191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Остаток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43,891</w:t>
            </w:r>
          </w:p>
        </w:tc>
        <w:tc>
          <w:tcPr>
            <w:tcW w:w="1018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1468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6,270</w:t>
            </w:r>
          </w:p>
        </w:tc>
        <w:tc>
          <w:tcPr>
            <w:tcW w:w="1019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655179" w:rsidRPr="0072250B">
        <w:trPr>
          <w:cantSplit/>
        </w:trPr>
        <w:tc>
          <w:tcPr>
            <w:tcW w:w="1191" w:type="dxa"/>
            <w:tcBorders>
              <w:top w:val="nil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416,889</w:t>
            </w:r>
          </w:p>
        </w:tc>
        <w:tc>
          <w:tcPr>
            <w:tcW w:w="1018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1468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</w:tbl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0"/>
          <w:szCs w:val="20"/>
          <w:lang w:val="en-US"/>
        </w:rPr>
      </w:pPr>
    </w:p>
    <w:tbl>
      <w:tblPr>
        <w:tblW w:w="8891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2448"/>
        <w:gridCol w:w="1469"/>
        <w:gridCol w:w="1467"/>
        <w:gridCol w:w="1469"/>
        <w:gridCol w:w="1019"/>
        <w:gridCol w:w="1019"/>
      </w:tblGrid>
      <w:tr w:rsidR="00655179" w:rsidRPr="0072250B">
        <w:trPr>
          <w:cantSplit/>
          <w:tblHeader/>
        </w:trPr>
        <w:tc>
          <w:tcPr>
            <w:tcW w:w="888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b/>
                <w:bCs/>
                <w:color w:val="000000"/>
                <w:sz w:val="20"/>
                <w:szCs w:val="20"/>
              </w:rPr>
              <w:t>Коэффициенты</w:t>
            </w:r>
          </w:p>
        </w:tc>
      </w:tr>
      <w:tr w:rsidR="00655179" w:rsidRPr="0072250B">
        <w:trPr>
          <w:cantSplit/>
          <w:tblHeader/>
        </w:trPr>
        <w:tc>
          <w:tcPr>
            <w:tcW w:w="2447" w:type="dxa"/>
            <w:vMerge w:val="restart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2934" w:type="dxa"/>
            <w:gridSpan w:val="2"/>
            <w:tcBorders>
              <w:top w:val="single" w:sz="16" w:space="0" w:color="000000"/>
              <w:lef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Нестандартизованные</w:t>
            </w:r>
            <w:proofErr w:type="spellEnd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 xml:space="preserve"> коэффициенты</w:t>
            </w:r>
          </w:p>
        </w:tc>
        <w:tc>
          <w:tcPr>
            <w:tcW w:w="1468" w:type="dxa"/>
            <w:tcBorders>
              <w:top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Стандартизованные коэффициенты</w:t>
            </w:r>
          </w:p>
        </w:tc>
        <w:tc>
          <w:tcPr>
            <w:tcW w:w="1019" w:type="dxa"/>
            <w:vMerge w:val="restart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t</w:t>
            </w:r>
            <w:proofErr w:type="spellEnd"/>
          </w:p>
        </w:tc>
        <w:tc>
          <w:tcPr>
            <w:tcW w:w="1019" w:type="dxa"/>
            <w:vMerge w:val="restart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Знч</w:t>
            </w:r>
            <w:proofErr w:type="spellEnd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.</w:t>
            </w:r>
          </w:p>
        </w:tc>
      </w:tr>
      <w:tr w:rsidR="00655179" w:rsidRPr="0072250B">
        <w:trPr>
          <w:cantSplit/>
          <w:tblHeader/>
        </w:trPr>
        <w:tc>
          <w:tcPr>
            <w:tcW w:w="2447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468" w:type="dxa"/>
            <w:tcBorders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B</w:t>
            </w:r>
          </w:p>
        </w:tc>
        <w:tc>
          <w:tcPr>
            <w:tcW w:w="1466" w:type="dxa"/>
            <w:tcBorders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Стд</w:t>
            </w:r>
            <w:proofErr w:type="spellEnd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. Ошибка</w:t>
            </w:r>
          </w:p>
        </w:tc>
        <w:tc>
          <w:tcPr>
            <w:tcW w:w="1468" w:type="dxa"/>
            <w:tcBorders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Бета</w:t>
            </w:r>
          </w:p>
        </w:tc>
        <w:tc>
          <w:tcPr>
            <w:tcW w:w="1019" w:type="dxa"/>
            <w:vMerge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1019" w:type="dxa"/>
            <w:vMerge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</w:p>
        </w:tc>
      </w:tr>
      <w:tr w:rsidR="00655179" w:rsidRPr="0072250B">
        <w:trPr>
          <w:cantSplit/>
          <w:tblHeader/>
        </w:trPr>
        <w:tc>
          <w:tcPr>
            <w:tcW w:w="2447" w:type="dxa"/>
            <w:tcBorders>
              <w:top w:val="single" w:sz="16" w:space="0" w:color="000000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ln</w:t>
            </w:r>
            <w:proofErr w:type="spellEnd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(Последовательность наблюдений)</w:t>
            </w:r>
          </w:p>
        </w:tc>
        <w:tc>
          <w:tcPr>
            <w:tcW w:w="1468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9,493</w:t>
            </w:r>
          </w:p>
        </w:tc>
        <w:tc>
          <w:tcPr>
            <w:tcW w:w="1466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1,231</w:t>
            </w:r>
          </w:p>
        </w:tc>
        <w:tc>
          <w:tcPr>
            <w:tcW w:w="1468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,946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7,713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,000</w:t>
            </w:r>
          </w:p>
        </w:tc>
      </w:tr>
      <w:tr w:rsidR="00655179" w:rsidRPr="0072250B">
        <w:trPr>
          <w:cantSplit/>
        </w:trPr>
        <w:tc>
          <w:tcPr>
            <w:tcW w:w="2447" w:type="dxa"/>
            <w:tcBorders>
              <w:top w:val="nil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(Константа)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1,607</w:t>
            </w:r>
          </w:p>
        </w:tc>
        <w:tc>
          <w:tcPr>
            <w:tcW w:w="1466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1,940</w:t>
            </w:r>
          </w:p>
        </w:tc>
        <w:tc>
          <w:tcPr>
            <w:tcW w:w="1468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,829</w:t>
            </w:r>
          </w:p>
        </w:tc>
        <w:tc>
          <w:tcPr>
            <w:tcW w:w="1019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,435</w:t>
            </w:r>
          </w:p>
        </w:tc>
      </w:tr>
    </w:tbl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color w:val="000000"/>
          <w:sz w:val="20"/>
          <w:szCs w:val="20"/>
          <w:lang w:val="en-US"/>
        </w:rPr>
      </w:pPr>
    </w:p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color w:val="000000"/>
          <w:sz w:val="20"/>
          <w:szCs w:val="20"/>
        </w:rPr>
      </w:pPr>
      <w:r w:rsidRPr="0072250B">
        <w:rPr>
          <w:rFonts w:ascii="Arial" w:eastAsiaTheme="minorHAnsi" w:hAnsi="Arial" w:cs="Arial"/>
          <w:b/>
          <w:bCs/>
          <w:color w:val="000000"/>
          <w:sz w:val="20"/>
          <w:szCs w:val="20"/>
        </w:rPr>
        <w:t>Квадратичный</w:t>
      </w:r>
    </w:p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0"/>
          <w:szCs w:val="20"/>
          <w:lang w:val="en-US"/>
        </w:rPr>
      </w:pPr>
    </w:p>
    <w:tbl>
      <w:tblPr>
        <w:tblW w:w="5135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019"/>
        <w:gridCol w:w="1178"/>
        <w:gridCol w:w="1469"/>
        <w:gridCol w:w="1469"/>
      </w:tblGrid>
      <w:tr w:rsidR="00655179" w:rsidRPr="0072250B">
        <w:trPr>
          <w:cantSplit/>
          <w:tblHeader/>
        </w:trPr>
        <w:tc>
          <w:tcPr>
            <w:tcW w:w="51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b/>
                <w:bCs/>
                <w:color w:val="000000"/>
                <w:sz w:val="20"/>
                <w:szCs w:val="20"/>
              </w:rPr>
              <w:t>Сводка для модели</w:t>
            </w:r>
          </w:p>
        </w:tc>
      </w:tr>
      <w:tr w:rsidR="00655179" w:rsidRPr="0072250B">
        <w:trPr>
          <w:cantSplit/>
          <w:tblHeader/>
        </w:trPr>
        <w:tc>
          <w:tcPr>
            <w:tcW w:w="1019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R</w:t>
            </w:r>
          </w:p>
        </w:tc>
        <w:tc>
          <w:tcPr>
            <w:tcW w:w="117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R-квадрат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Скорректированный R-квадрат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Стд</w:t>
            </w:r>
            <w:proofErr w:type="spellEnd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. ошибка оценки</w:t>
            </w:r>
          </w:p>
        </w:tc>
      </w:tr>
      <w:tr w:rsidR="00655179" w:rsidRPr="0072250B">
        <w:trPr>
          <w:cantSplit/>
        </w:trPr>
        <w:tc>
          <w:tcPr>
            <w:tcW w:w="1019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,999</w:t>
            </w:r>
          </w:p>
        </w:tc>
        <w:tc>
          <w:tcPr>
            <w:tcW w:w="117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,999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,998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,300</w:t>
            </w:r>
          </w:p>
        </w:tc>
      </w:tr>
    </w:tbl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0"/>
          <w:szCs w:val="20"/>
          <w:lang w:val="en-US"/>
        </w:rPr>
      </w:pPr>
    </w:p>
    <w:tbl>
      <w:tblPr>
        <w:tblW w:w="7263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192"/>
        <w:gridCol w:w="1469"/>
        <w:gridCol w:w="1018"/>
        <w:gridCol w:w="1469"/>
        <w:gridCol w:w="1096"/>
        <w:gridCol w:w="1019"/>
      </w:tblGrid>
      <w:tr w:rsidR="00655179" w:rsidRPr="0072250B">
        <w:trPr>
          <w:cantSplit/>
          <w:tblHeader/>
        </w:trPr>
        <w:tc>
          <w:tcPr>
            <w:tcW w:w="726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b/>
                <w:bCs/>
                <w:color w:val="000000"/>
                <w:sz w:val="20"/>
                <w:szCs w:val="20"/>
              </w:rPr>
              <w:t>Дисперсионный анализ</w:t>
            </w:r>
          </w:p>
        </w:tc>
      </w:tr>
      <w:tr w:rsidR="00655179" w:rsidRPr="0072250B">
        <w:trPr>
          <w:cantSplit/>
          <w:tblHeader/>
        </w:trPr>
        <w:tc>
          <w:tcPr>
            <w:tcW w:w="1191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468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Сумма квадратов</w:t>
            </w:r>
          </w:p>
        </w:tc>
        <w:tc>
          <w:tcPr>
            <w:tcW w:w="101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ст.св.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Средний квадрат</w:t>
            </w:r>
          </w:p>
        </w:tc>
        <w:tc>
          <w:tcPr>
            <w:tcW w:w="1096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F</w:t>
            </w:r>
          </w:p>
        </w:tc>
        <w:tc>
          <w:tcPr>
            <w:tcW w:w="1019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proofErr w:type="spellStart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Знч</w:t>
            </w:r>
            <w:proofErr w:type="spellEnd"/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.</w:t>
            </w:r>
          </w:p>
        </w:tc>
      </w:tr>
      <w:tr w:rsidR="00655179" w:rsidRPr="0072250B">
        <w:trPr>
          <w:cantSplit/>
          <w:tblHeader/>
        </w:trPr>
        <w:tc>
          <w:tcPr>
            <w:tcW w:w="1191" w:type="dxa"/>
            <w:tcBorders>
              <w:top w:val="single" w:sz="16" w:space="0" w:color="000000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Регрессия</w:t>
            </w:r>
          </w:p>
        </w:tc>
        <w:tc>
          <w:tcPr>
            <w:tcW w:w="1468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416,349</w:t>
            </w:r>
          </w:p>
        </w:tc>
        <w:tc>
          <w:tcPr>
            <w:tcW w:w="1018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1468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208,175</w:t>
            </w:r>
          </w:p>
        </w:tc>
        <w:tc>
          <w:tcPr>
            <w:tcW w:w="1096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2315,652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,000</w:t>
            </w:r>
          </w:p>
        </w:tc>
      </w:tr>
      <w:tr w:rsidR="00655179" w:rsidRPr="0072250B">
        <w:trPr>
          <w:cantSplit/>
          <w:tblHeader/>
        </w:trPr>
        <w:tc>
          <w:tcPr>
            <w:tcW w:w="1191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Остаток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,539</w:t>
            </w:r>
          </w:p>
        </w:tc>
        <w:tc>
          <w:tcPr>
            <w:tcW w:w="1018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6</w:t>
            </w:r>
          </w:p>
        </w:tc>
        <w:tc>
          <w:tcPr>
            <w:tcW w:w="1468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20"/>
                <w:szCs w:val="20"/>
              </w:rPr>
            </w:pPr>
            <w:r w:rsidRPr="0072250B">
              <w:rPr>
                <w:rFonts w:ascii="Arial" w:eastAsiaTheme="minorHAnsi" w:hAnsi="Arial" w:cs="Arial"/>
                <w:color w:val="000000"/>
                <w:sz w:val="20"/>
                <w:szCs w:val="20"/>
              </w:rPr>
              <w:t>,090</w:t>
            </w:r>
          </w:p>
        </w:tc>
        <w:tc>
          <w:tcPr>
            <w:tcW w:w="1096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72250B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0"/>
                <w:szCs w:val="20"/>
              </w:rPr>
            </w:pPr>
          </w:p>
        </w:tc>
      </w:tr>
      <w:tr w:rsidR="00655179" w:rsidRPr="00655179">
        <w:trPr>
          <w:cantSplit/>
        </w:trPr>
        <w:tc>
          <w:tcPr>
            <w:tcW w:w="1191" w:type="dxa"/>
            <w:tcBorders>
              <w:top w:val="nil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Итого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416,889</w:t>
            </w:r>
          </w:p>
        </w:tc>
        <w:tc>
          <w:tcPr>
            <w:tcW w:w="1018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68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</w:tr>
    </w:tbl>
    <w:p w:rsidR="00655179" w:rsidRPr="00655179" w:rsidRDefault="00655179" w:rsidP="00655179">
      <w:pPr>
        <w:autoSpaceDE w:val="0"/>
        <w:autoSpaceDN w:val="0"/>
        <w:adjustRightInd w:val="0"/>
        <w:spacing w:after="0" w:line="400" w:lineRule="atLeast"/>
        <w:rPr>
          <w:rFonts w:ascii="Times New Roman" w:eastAsiaTheme="minorHAnsi" w:hAnsi="Times New Roman"/>
          <w:sz w:val="24"/>
          <w:szCs w:val="24"/>
        </w:rPr>
      </w:pPr>
    </w:p>
    <w:p w:rsidR="00655179" w:rsidRPr="00655179" w:rsidRDefault="00655179" w:rsidP="0065517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W w:w="8891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2448"/>
        <w:gridCol w:w="1469"/>
        <w:gridCol w:w="1467"/>
        <w:gridCol w:w="1469"/>
        <w:gridCol w:w="1019"/>
        <w:gridCol w:w="1019"/>
      </w:tblGrid>
      <w:tr w:rsidR="00655179" w:rsidRPr="00655179">
        <w:trPr>
          <w:cantSplit/>
          <w:tblHeader/>
        </w:trPr>
        <w:tc>
          <w:tcPr>
            <w:tcW w:w="888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b/>
                <w:bCs/>
                <w:color w:val="000000"/>
                <w:sz w:val="18"/>
                <w:szCs w:val="18"/>
              </w:rPr>
              <w:t>Коэффициенты</w:t>
            </w: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vMerge w:val="restart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2934" w:type="dxa"/>
            <w:gridSpan w:val="2"/>
            <w:tcBorders>
              <w:top w:val="single" w:sz="16" w:space="0" w:color="000000"/>
              <w:lef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Нестандартизованные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 xml:space="preserve"> коэффициенты</w:t>
            </w:r>
          </w:p>
        </w:tc>
        <w:tc>
          <w:tcPr>
            <w:tcW w:w="1468" w:type="dxa"/>
            <w:tcBorders>
              <w:top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Стандартизованные коэффициенты</w:t>
            </w:r>
          </w:p>
        </w:tc>
        <w:tc>
          <w:tcPr>
            <w:tcW w:w="1019" w:type="dxa"/>
            <w:vMerge w:val="restart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t</w:t>
            </w:r>
            <w:proofErr w:type="spellEnd"/>
          </w:p>
        </w:tc>
        <w:tc>
          <w:tcPr>
            <w:tcW w:w="1019" w:type="dxa"/>
            <w:vMerge w:val="restart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Знч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.</w:t>
            </w: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68" w:type="dxa"/>
            <w:tcBorders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B</w:t>
            </w:r>
          </w:p>
        </w:tc>
        <w:tc>
          <w:tcPr>
            <w:tcW w:w="1466" w:type="dxa"/>
            <w:tcBorders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Стд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. Ошибка</w:t>
            </w:r>
          </w:p>
        </w:tc>
        <w:tc>
          <w:tcPr>
            <w:tcW w:w="1468" w:type="dxa"/>
            <w:tcBorders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Бета</w:t>
            </w:r>
          </w:p>
        </w:tc>
        <w:tc>
          <w:tcPr>
            <w:tcW w:w="1019" w:type="dxa"/>
            <w:vMerge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19" w:type="dxa"/>
            <w:vMerge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tcBorders>
              <w:top w:val="single" w:sz="16" w:space="0" w:color="000000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Последовательность наблюдений</w:t>
            </w:r>
          </w:p>
        </w:tc>
        <w:tc>
          <w:tcPr>
            <w:tcW w:w="1468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2,330</w:t>
            </w:r>
          </w:p>
        </w:tc>
        <w:tc>
          <w:tcPr>
            <w:tcW w:w="1466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,175</w:t>
            </w:r>
          </w:p>
        </w:tc>
        <w:tc>
          <w:tcPr>
            <w:tcW w:w="1468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,884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13,303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,000</w:t>
            </w: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Последовательность наблюдений ** 2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,030</w:t>
            </w:r>
          </w:p>
        </w:tc>
        <w:tc>
          <w:tcPr>
            <w:tcW w:w="1466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,017</w:t>
            </w:r>
          </w:p>
        </w:tc>
        <w:tc>
          <w:tcPr>
            <w:tcW w:w="1468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,118</w:t>
            </w:r>
          </w:p>
        </w:tc>
        <w:tc>
          <w:tcPr>
            <w:tcW w:w="1019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1,774</w:t>
            </w:r>
          </w:p>
        </w:tc>
        <w:tc>
          <w:tcPr>
            <w:tcW w:w="1019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,126</w:t>
            </w:r>
          </w:p>
        </w:tc>
      </w:tr>
      <w:tr w:rsidR="00655179" w:rsidRPr="00655179">
        <w:trPr>
          <w:cantSplit/>
        </w:trPr>
        <w:tc>
          <w:tcPr>
            <w:tcW w:w="2447" w:type="dxa"/>
            <w:tcBorders>
              <w:top w:val="nil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(Константа)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2,500</w:t>
            </w:r>
          </w:p>
        </w:tc>
        <w:tc>
          <w:tcPr>
            <w:tcW w:w="1466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,382</w:t>
            </w:r>
          </w:p>
        </w:tc>
        <w:tc>
          <w:tcPr>
            <w:tcW w:w="1468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6,553</w:t>
            </w:r>
          </w:p>
        </w:tc>
        <w:tc>
          <w:tcPr>
            <w:tcW w:w="1019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,001</w:t>
            </w:r>
          </w:p>
        </w:tc>
      </w:tr>
    </w:tbl>
    <w:p w:rsidR="00655179" w:rsidRPr="0072250B" w:rsidRDefault="00655179" w:rsidP="00655179">
      <w:pPr>
        <w:autoSpaceDE w:val="0"/>
        <w:autoSpaceDN w:val="0"/>
        <w:adjustRightInd w:val="0"/>
        <w:spacing w:after="0" w:line="400" w:lineRule="atLeast"/>
        <w:rPr>
          <w:rFonts w:ascii="Times New Roman" w:eastAsiaTheme="minorHAnsi" w:hAnsi="Times New Roman"/>
          <w:sz w:val="24"/>
          <w:szCs w:val="24"/>
          <w:lang w:val="en-US"/>
        </w:rPr>
      </w:pPr>
    </w:p>
    <w:p w:rsidR="00655179" w:rsidRPr="00655179" w:rsidRDefault="00655179" w:rsidP="0065517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color w:val="000000"/>
          <w:sz w:val="26"/>
          <w:szCs w:val="26"/>
        </w:rPr>
      </w:pPr>
    </w:p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color w:val="000000"/>
          <w:sz w:val="26"/>
          <w:szCs w:val="26"/>
          <w:lang w:val="en-US"/>
        </w:rPr>
      </w:pPr>
      <w:r w:rsidRPr="00655179">
        <w:rPr>
          <w:rFonts w:ascii="Arial" w:eastAsiaTheme="minorHAnsi" w:hAnsi="Arial" w:cs="Arial"/>
          <w:b/>
          <w:bCs/>
          <w:color w:val="000000"/>
          <w:sz w:val="26"/>
          <w:szCs w:val="26"/>
        </w:rPr>
        <w:t>Кубический</w:t>
      </w:r>
    </w:p>
    <w:tbl>
      <w:tblPr>
        <w:tblW w:w="5135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019"/>
        <w:gridCol w:w="1178"/>
        <w:gridCol w:w="1469"/>
        <w:gridCol w:w="1469"/>
      </w:tblGrid>
      <w:tr w:rsidR="00655179" w:rsidRPr="00655179">
        <w:trPr>
          <w:cantSplit/>
          <w:tblHeader/>
        </w:trPr>
        <w:tc>
          <w:tcPr>
            <w:tcW w:w="51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b/>
                <w:bCs/>
                <w:color w:val="000000"/>
                <w:sz w:val="18"/>
                <w:szCs w:val="18"/>
              </w:rPr>
              <w:t>Сводка для модели</w:t>
            </w:r>
          </w:p>
        </w:tc>
      </w:tr>
      <w:tr w:rsidR="00655179" w:rsidRPr="00655179">
        <w:trPr>
          <w:cantSplit/>
          <w:tblHeader/>
        </w:trPr>
        <w:tc>
          <w:tcPr>
            <w:tcW w:w="1019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R</w:t>
            </w:r>
          </w:p>
        </w:tc>
        <w:tc>
          <w:tcPr>
            <w:tcW w:w="117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R-квадрат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Скорректированный R-квадрат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Стд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. ошибка оценки</w:t>
            </w:r>
          </w:p>
        </w:tc>
      </w:tr>
      <w:tr w:rsidR="00655179" w:rsidRPr="00655179">
        <w:trPr>
          <w:cantSplit/>
        </w:trPr>
        <w:tc>
          <w:tcPr>
            <w:tcW w:w="1019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,999</w:t>
            </w:r>
          </w:p>
        </w:tc>
        <w:tc>
          <w:tcPr>
            <w:tcW w:w="117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,999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,998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,327</w:t>
            </w:r>
          </w:p>
        </w:tc>
      </w:tr>
    </w:tbl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  <w:lang w:val="en-US"/>
        </w:rPr>
      </w:pPr>
    </w:p>
    <w:tbl>
      <w:tblPr>
        <w:tblW w:w="7263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192"/>
        <w:gridCol w:w="1469"/>
        <w:gridCol w:w="1018"/>
        <w:gridCol w:w="1469"/>
        <w:gridCol w:w="1096"/>
        <w:gridCol w:w="1019"/>
      </w:tblGrid>
      <w:tr w:rsidR="00655179" w:rsidRPr="00655179">
        <w:trPr>
          <w:cantSplit/>
          <w:tblHeader/>
        </w:trPr>
        <w:tc>
          <w:tcPr>
            <w:tcW w:w="726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b/>
                <w:bCs/>
                <w:color w:val="000000"/>
                <w:sz w:val="18"/>
                <w:szCs w:val="18"/>
              </w:rPr>
              <w:t>Дисперсионный анализ</w:t>
            </w:r>
          </w:p>
        </w:tc>
      </w:tr>
      <w:tr w:rsidR="00655179" w:rsidRPr="00655179">
        <w:trPr>
          <w:cantSplit/>
          <w:tblHeader/>
        </w:trPr>
        <w:tc>
          <w:tcPr>
            <w:tcW w:w="1191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468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Сумма квадратов</w:t>
            </w:r>
          </w:p>
        </w:tc>
        <w:tc>
          <w:tcPr>
            <w:tcW w:w="101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ст.св.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Средний квадрат</w:t>
            </w:r>
          </w:p>
        </w:tc>
        <w:tc>
          <w:tcPr>
            <w:tcW w:w="1096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F</w:t>
            </w:r>
          </w:p>
        </w:tc>
        <w:tc>
          <w:tcPr>
            <w:tcW w:w="1019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Знч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.</w:t>
            </w:r>
          </w:p>
        </w:tc>
      </w:tr>
      <w:tr w:rsidR="00655179" w:rsidRPr="00655179">
        <w:trPr>
          <w:cantSplit/>
          <w:tblHeader/>
        </w:trPr>
        <w:tc>
          <w:tcPr>
            <w:tcW w:w="1191" w:type="dxa"/>
            <w:tcBorders>
              <w:top w:val="single" w:sz="16" w:space="0" w:color="000000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Регрессия</w:t>
            </w:r>
          </w:p>
        </w:tc>
        <w:tc>
          <w:tcPr>
            <w:tcW w:w="1468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416,354</w:t>
            </w:r>
          </w:p>
        </w:tc>
        <w:tc>
          <w:tcPr>
            <w:tcW w:w="1018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3</w:t>
            </w:r>
          </w:p>
        </w:tc>
        <w:tc>
          <w:tcPr>
            <w:tcW w:w="1468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138,785</w:t>
            </w:r>
          </w:p>
        </w:tc>
        <w:tc>
          <w:tcPr>
            <w:tcW w:w="1096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1296,195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,000</w:t>
            </w:r>
          </w:p>
        </w:tc>
      </w:tr>
      <w:tr w:rsidR="00655179" w:rsidRPr="00655179">
        <w:trPr>
          <w:cantSplit/>
          <w:tblHeader/>
        </w:trPr>
        <w:tc>
          <w:tcPr>
            <w:tcW w:w="1191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Остаток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,535</w:t>
            </w:r>
          </w:p>
        </w:tc>
        <w:tc>
          <w:tcPr>
            <w:tcW w:w="1018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5</w:t>
            </w:r>
          </w:p>
        </w:tc>
        <w:tc>
          <w:tcPr>
            <w:tcW w:w="1468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,107</w:t>
            </w:r>
          </w:p>
        </w:tc>
        <w:tc>
          <w:tcPr>
            <w:tcW w:w="1096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</w:tr>
      <w:tr w:rsidR="00655179" w:rsidRPr="00655179">
        <w:trPr>
          <w:cantSplit/>
        </w:trPr>
        <w:tc>
          <w:tcPr>
            <w:tcW w:w="1191" w:type="dxa"/>
            <w:tcBorders>
              <w:top w:val="nil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Итого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416,889</w:t>
            </w:r>
          </w:p>
        </w:tc>
        <w:tc>
          <w:tcPr>
            <w:tcW w:w="1018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68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096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</w:tr>
    </w:tbl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  <w:lang w:val="en-US"/>
        </w:rPr>
      </w:pPr>
    </w:p>
    <w:tbl>
      <w:tblPr>
        <w:tblW w:w="8891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2448"/>
        <w:gridCol w:w="1469"/>
        <w:gridCol w:w="1467"/>
        <w:gridCol w:w="1469"/>
        <w:gridCol w:w="1019"/>
        <w:gridCol w:w="1019"/>
      </w:tblGrid>
      <w:tr w:rsidR="00655179" w:rsidRPr="00655179">
        <w:trPr>
          <w:cantSplit/>
          <w:tblHeader/>
        </w:trPr>
        <w:tc>
          <w:tcPr>
            <w:tcW w:w="888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b/>
                <w:bCs/>
                <w:color w:val="000000"/>
                <w:sz w:val="18"/>
                <w:szCs w:val="18"/>
              </w:rPr>
              <w:t>Коэффициенты</w:t>
            </w: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vMerge w:val="restart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2934" w:type="dxa"/>
            <w:gridSpan w:val="2"/>
            <w:tcBorders>
              <w:top w:val="single" w:sz="16" w:space="0" w:color="000000"/>
              <w:lef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Нестандартизованные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 xml:space="preserve"> коэффициенты</w:t>
            </w:r>
          </w:p>
        </w:tc>
        <w:tc>
          <w:tcPr>
            <w:tcW w:w="1468" w:type="dxa"/>
            <w:tcBorders>
              <w:top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Стандартизованные коэффициенты</w:t>
            </w:r>
          </w:p>
        </w:tc>
        <w:tc>
          <w:tcPr>
            <w:tcW w:w="1019" w:type="dxa"/>
            <w:vMerge w:val="restart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t</w:t>
            </w:r>
            <w:proofErr w:type="spellEnd"/>
          </w:p>
        </w:tc>
        <w:tc>
          <w:tcPr>
            <w:tcW w:w="1019" w:type="dxa"/>
            <w:vMerge w:val="restart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Знч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.</w:t>
            </w: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68" w:type="dxa"/>
            <w:tcBorders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B</w:t>
            </w:r>
          </w:p>
        </w:tc>
        <w:tc>
          <w:tcPr>
            <w:tcW w:w="1466" w:type="dxa"/>
            <w:tcBorders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Стд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. Ошибка</w:t>
            </w:r>
          </w:p>
        </w:tc>
        <w:tc>
          <w:tcPr>
            <w:tcW w:w="1468" w:type="dxa"/>
            <w:tcBorders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Бета</w:t>
            </w:r>
          </w:p>
        </w:tc>
        <w:tc>
          <w:tcPr>
            <w:tcW w:w="1019" w:type="dxa"/>
            <w:vMerge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19" w:type="dxa"/>
            <w:vMerge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tcBorders>
              <w:top w:val="single" w:sz="16" w:space="0" w:color="000000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Последовательность наблюдений</w:t>
            </w:r>
          </w:p>
        </w:tc>
        <w:tc>
          <w:tcPr>
            <w:tcW w:w="1468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2,224</w:t>
            </w:r>
          </w:p>
        </w:tc>
        <w:tc>
          <w:tcPr>
            <w:tcW w:w="1466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,580</w:t>
            </w:r>
          </w:p>
        </w:tc>
        <w:tc>
          <w:tcPr>
            <w:tcW w:w="1468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,844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3,834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,012</w:t>
            </w: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Последовательность наблюдений ** 2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,056</w:t>
            </w:r>
          </w:p>
        </w:tc>
        <w:tc>
          <w:tcPr>
            <w:tcW w:w="1466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,131</w:t>
            </w:r>
          </w:p>
        </w:tc>
        <w:tc>
          <w:tcPr>
            <w:tcW w:w="1468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,216</w:t>
            </w:r>
          </w:p>
        </w:tc>
        <w:tc>
          <w:tcPr>
            <w:tcW w:w="1019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,423</w:t>
            </w:r>
          </w:p>
        </w:tc>
        <w:tc>
          <w:tcPr>
            <w:tcW w:w="1019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,690</w:t>
            </w: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Последовательность наблюдений ** 3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-,002</w:t>
            </w:r>
          </w:p>
        </w:tc>
        <w:tc>
          <w:tcPr>
            <w:tcW w:w="1466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,009</w:t>
            </w:r>
          </w:p>
        </w:tc>
        <w:tc>
          <w:tcPr>
            <w:tcW w:w="1468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-,060</w:t>
            </w:r>
          </w:p>
        </w:tc>
        <w:tc>
          <w:tcPr>
            <w:tcW w:w="1019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-,194</w:t>
            </w:r>
          </w:p>
        </w:tc>
        <w:tc>
          <w:tcPr>
            <w:tcW w:w="1019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,854</w:t>
            </w:r>
          </w:p>
        </w:tc>
      </w:tr>
      <w:tr w:rsidR="00655179" w:rsidRPr="00655179">
        <w:trPr>
          <w:cantSplit/>
        </w:trPr>
        <w:tc>
          <w:tcPr>
            <w:tcW w:w="2447" w:type="dxa"/>
            <w:tcBorders>
              <w:top w:val="nil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(Константа)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2,611</w:t>
            </w:r>
          </w:p>
        </w:tc>
        <w:tc>
          <w:tcPr>
            <w:tcW w:w="1466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,707</w:t>
            </w:r>
          </w:p>
        </w:tc>
        <w:tc>
          <w:tcPr>
            <w:tcW w:w="1468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3,691</w:t>
            </w:r>
          </w:p>
        </w:tc>
        <w:tc>
          <w:tcPr>
            <w:tcW w:w="1019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,014</w:t>
            </w:r>
          </w:p>
        </w:tc>
      </w:tr>
    </w:tbl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color w:val="000000"/>
          <w:sz w:val="26"/>
          <w:szCs w:val="26"/>
          <w:lang w:val="en-US"/>
        </w:rPr>
      </w:pPr>
    </w:p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Arial" w:eastAsiaTheme="minorHAnsi" w:hAnsi="Arial" w:cs="Arial"/>
          <w:b/>
          <w:bCs/>
          <w:color w:val="000000"/>
          <w:sz w:val="26"/>
          <w:szCs w:val="26"/>
          <w:lang w:val="en-US"/>
        </w:rPr>
      </w:pPr>
      <w:r w:rsidRPr="00655179">
        <w:rPr>
          <w:rFonts w:ascii="Arial" w:eastAsiaTheme="minorHAnsi" w:hAnsi="Arial" w:cs="Arial"/>
          <w:b/>
          <w:bCs/>
          <w:color w:val="000000"/>
          <w:sz w:val="26"/>
          <w:szCs w:val="26"/>
        </w:rPr>
        <w:t>Экспоненциальная</w:t>
      </w:r>
    </w:p>
    <w:tbl>
      <w:tblPr>
        <w:tblW w:w="5135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019"/>
        <w:gridCol w:w="1178"/>
        <w:gridCol w:w="1469"/>
        <w:gridCol w:w="1469"/>
      </w:tblGrid>
      <w:tr w:rsidR="00655179" w:rsidRPr="00655179">
        <w:trPr>
          <w:cantSplit/>
          <w:tblHeader/>
        </w:trPr>
        <w:tc>
          <w:tcPr>
            <w:tcW w:w="513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b/>
                <w:bCs/>
                <w:color w:val="000000"/>
                <w:sz w:val="18"/>
                <w:szCs w:val="18"/>
              </w:rPr>
              <w:t>Сводка для модели</w:t>
            </w:r>
          </w:p>
        </w:tc>
      </w:tr>
      <w:tr w:rsidR="00655179" w:rsidRPr="00655179">
        <w:trPr>
          <w:cantSplit/>
          <w:tblHeader/>
        </w:trPr>
        <w:tc>
          <w:tcPr>
            <w:tcW w:w="1019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R</w:t>
            </w:r>
          </w:p>
        </w:tc>
        <w:tc>
          <w:tcPr>
            <w:tcW w:w="117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R-квадрат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Скорректированный R-квадрат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Стд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. ошибка оценки</w:t>
            </w:r>
          </w:p>
        </w:tc>
      </w:tr>
      <w:tr w:rsidR="00655179" w:rsidRPr="00655179">
        <w:trPr>
          <w:cantSplit/>
        </w:trPr>
        <w:tc>
          <w:tcPr>
            <w:tcW w:w="1019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,980</w:t>
            </w:r>
          </w:p>
        </w:tc>
        <w:tc>
          <w:tcPr>
            <w:tcW w:w="117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,959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,954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,120</w:t>
            </w:r>
          </w:p>
        </w:tc>
      </w:tr>
    </w:tbl>
    <w:p w:rsidR="00655179" w:rsidRPr="00655179" w:rsidRDefault="00655179" w:rsidP="00655179">
      <w:pPr>
        <w:autoSpaceDE w:val="0"/>
        <w:autoSpaceDN w:val="0"/>
        <w:adjustRightInd w:val="0"/>
        <w:spacing w:after="0" w:line="400" w:lineRule="atLeast"/>
        <w:rPr>
          <w:rFonts w:ascii="Times New Roman" w:eastAsiaTheme="minorHAnsi" w:hAnsi="Times New Roman"/>
          <w:sz w:val="24"/>
          <w:szCs w:val="24"/>
        </w:rPr>
      </w:pPr>
    </w:p>
    <w:p w:rsidR="00655179" w:rsidRPr="00655179" w:rsidRDefault="00655179" w:rsidP="0065517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</w:rPr>
      </w:pPr>
    </w:p>
    <w:tbl>
      <w:tblPr>
        <w:tblW w:w="7186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192"/>
        <w:gridCol w:w="1469"/>
        <w:gridCol w:w="1018"/>
        <w:gridCol w:w="1469"/>
        <w:gridCol w:w="1019"/>
        <w:gridCol w:w="1019"/>
      </w:tblGrid>
      <w:tr w:rsidR="00655179" w:rsidRPr="00655179">
        <w:trPr>
          <w:cantSplit/>
          <w:tblHeader/>
        </w:trPr>
        <w:tc>
          <w:tcPr>
            <w:tcW w:w="718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b/>
                <w:bCs/>
                <w:color w:val="000000"/>
                <w:sz w:val="18"/>
                <w:szCs w:val="18"/>
              </w:rPr>
              <w:t>Дисперсионный анализ</w:t>
            </w:r>
          </w:p>
        </w:tc>
      </w:tr>
      <w:tr w:rsidR="00655179" w:rsidRPr="00655179">
        <w:trPr>
          <w:cantSplit/>
          <w:tblHeader/>
        </w:trPr>
        <w:tc>
          <w:tcPr>
            <w:tcW w:w="1191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468" w:type="dxa"/>
            <w:tcBorders>
              <w:top w:val="single" w:sz="16" w:space="0" w:color="000000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Сумма квадратов</w:t>
            </w:r>
          </w:p>
        </w:tc>
        <w:tc>
          <w:tcPr>
            <w:tcW w:w="101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ст.св.</w:t>
            </w:r>
          </w:p>
        </w:tc>
        <w:tc>
          <w:tcPr>
            <w:tcW w:w="1468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Средний квадрат</w:t>
            </w:r>
          </w:p>
        </w:tc>
        <w:tc>
          <w:tcPr>
            <w:tcW w:w="1019" w:type="dxa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F</w:t>
            </w:r>
          </w:p>
        </w:tc>
        <w:tc>
          <w:tcPr>
            <w:tcW w:w="1019" w:type="dxa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Знч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.</w:t>
            </w:r>
          </w:p>
        </w:tc>
      </w:tr>
      <w:tr w:rsidR="00655179" w:rsidRPr="00655179">
        <w:trPr>
          <w:cantSplit/>
          <w:tblHeader/>
        </w:trPr>
        <w:tc>
          <w:tcPr>
            <w:tcW w:w="1191" w:type="dxa"/>
            <w:tcBorders>
              <w:top w:val="single" w:sz="16" w:space="0" w:color="000000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Регрессия</w:t>
            </w:r>
          </w:p>
        </w:tc>
        <w:tc>
          <w:tcPr>
            <w:tcW w:w="1468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2,382</w:t>
            </w:r>
          </w:p>
        </w:tc>
        <w:tc>
          <w:tcPr>
            <w:tcW w:w="1018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1</w:t>
            </w:r>
          </w:p>
        </w:tc>
        <w:tc>
          <w:tcPr>
            <w:tcW w:w="1468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2,382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165,816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,000</w:t>
            </w:r>
          </w:p>
        </w:tc>
      </w:tr>
      <w:tr w:rsidR="00655179" w:rsidRPr="00655179">
        <w:trPr>
          <w:cantSplit/>
          <w:tblHeader/>
        </w:trPr>
        <w:tc>
          <w:tcPr>
            <w:tcW w:w="1191" w:type="dxa"/>
            <w:tcBorders>
              <w:top w:val="nil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Остаток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,101</w:t>
            </w:r>
          </w:p>
        </w:tc>
        <w:tc>
          <w:tcPr>
            <w:tcW w:w="1018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7</w:t>
            </w:r>
          </w:p>
        </w:tc>
        <w:tc>
          <w:tcPr>
            <w:tcW w:w="1468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,014</w:t>
            </w:r>
          </w:p>
        </w:tc>
        <w:tc>
          <w:tcPr>
            <w:tcW w:w="1019" w:type="dxa"/>
            <w:tcBorders>
              <w:top w:val="nil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nil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</w:tr>
      <w:tr w:rsidR="00655179" w:rsidRPr="00655179">
        <w:trPr>
          <w:cantSplit/>
        </w:trPr>
        <w:tc>
          <w:tcPr>
            <w:tcW w:w="1191" w:type="dxa"/>
            <w:tcBorders>
              <w:top w:val="nil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Итого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2,483</w:t>
            </w:r>
          </w:p>
        </w:tc>
        <w:tc>
          <w:tcPr>
            <w:tcW w:w="1018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8</w:t>
            </w:r>
          </w:p>
        </w:tc>
        <w:tc>
          <w:tcPr>
            <w:tcW w:w="1468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</w:tr>
    </w:tbl>
    <w:p w:rsidR="00655179" w:rsidRPr="0072250B" w:rsidRDefault="00655179" w:rsidP="00655179">
      <w:pPr>
        <w:autoSpaceDE w:val="0"/>
        <w:autoSpaceDN w:val="0"/>
        <w:adjustRightInd w:val="0"/>
        <w:spacing w:after="0" w:line="240" w:lineRule="auto"/>
        <w:rPr>
          <w:rFonts w:ascii="Times New Roman" w:eastAsiaTheme="minorHAnsi" w:hAnsi="Times New Roman"/>
          <w:sz w:val="24"/>
          <w:szCs w:val="24"/>
          <w:lang w:val="en-US"/>
        </w:rPr>
      </w:pPr>
    </w:p>
    <w:tbl>
      <w:tblPr>
        <w:tblW w:w="8891" w:type="dxa"/>
        <w:tblInd w:w="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2448"/>
        <w:gridCol w:w="1469"/>
        <w:gridCol w:w="1467"/>
        <w:gridCol w:w="1469"/>
        <w:gridCol w:w="1019"/>
        <w:gridCol w:w="1019"/>
      </w:tblGrid>
      <w:tr w:rsidR="00655179" w:rsidRPr="00655179">
        <w:trPr>
          <w:cantSplit/>
          <w:tblHeader/>
        </w:trPr>
        <w:tc>
          <w:tcPr>
            <w:tcW w:w="888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b/>
                <w:bCs/>
                <w:color w:val="000000"/>
                <w:sz w:val="18"/>
                <w:szCs w:val="18"/>
              </w:rPr>
              <w:t>Коэффициенты</w:t>
            </w: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vMerge w:val="restart"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2934" w:type="dxa"/>
            <w:gridSpan w:val="2"/>
            <w:tcBorders>
              <w:top w:val="single" w:sz="16" w:space="0" w:color="000000"/>
              <w:lef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Нестандартизованные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 xml:space="preserve"> коэффициенты</w:t>
            </w:r>
          </w:p>
        </w:tc>
        <w:tc>
          <w:tcPr>
            <w:tcW w:w="1468" w:type="dxa"/>
            <w:tcBorders>
              <w:top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Стандартизованные коэффициенты</w:t>
            </w:r>
          </w:p>
        </w:tc>
        <w:tc>
          <w:tcPr>
            <w:tcW w:w="1019" w:type="dxa"/>
            <w:vMerge w:val="restart"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t</w:t>
            </w:r>
            <w:proofErr w:type="spellEnd"/>
          </w:p>
        </w:tc>
        <w:tc>
          <w:tcPr>
            <w:tcW w:w="1019" w:type="dxa"/>
            <w:vMerge w:val="restart"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Знч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.</w:t>
            </w: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vMerge/>
            <w:tcBorders>
              <w:top w:val="single" w:sz="16" w:space="0" w:color="000000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468" w:type="dxa"/>
            <w:tcBorders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B</w:t>
            </w:r>
          </w:p>
        </w:tc>
        <w:tc>
          <w:tcPr>
            <w:tcW w:w="1466" w:type="dxa"/>
            <w:tcBorders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Стд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. Ошибка</w:t>
            </w:r>
          </w:p>
        </w:tc>
        <w:tc>
          <w:tcPr>
            <w:tcW w:w="1468" w:type="dxa"/>
            <w:tcBorders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Бета</w:t>
            </w:r>
          </w:p>
        </w:tc>
        <w:tc>
          <w:tcPr>
            <w:tcW w:w="1019" w:type="dxa"/>
            <w:vMerge/>
            <w:tcBorders>
              <w:top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019" w:type="dxa"/>
            <w:vMerge/>
            <w:tcBorders>
              <w:top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bottom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tcBorders>
              <w:top w:val="single" w:sz="16" w:space="0" w:color="000000"/>
              <w:left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Последовательность наблюдений</w:t>
            </w:r>
          </w:p>
        </w:tc>
        <w:tc>
          <w:tcPr>
            <w:tcW w:w="1468" w:type="dxa"/>
            <w:tcBorders>
              <w:top w:val="single" w:sz="16" w:space="0" w:color="000000"/>
              <w:left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,199</w:t>
            </w:r>
          </w:p>
        </w:tc>
        <w:tc>
          <w:tcPr>
            <w:tcW w:w="1466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,015</w:t>
            </w:r>
          </w:p>
        </w:tc>
        <w:tc>
          <w:tcPr>
            <w:tcW w:w="1468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,980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12,877</w:t>
            </w:r>
          </w:p>
        </w:tc>
        <w:tc>
          <w:tcPr>
            <w:tcW w:w="1019" w:type="dxa"/>
            <w:tcBorders>
              <w:top w:val="single" w:sz="16" w:space="0" w:color="000000"/>
              <w:bottom w:val="nil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,000</w:t>
            </w:r>
          </w:p>
        </w:tc>
      </w:tr>
      <w:tr w:rsidR="00655179" w:rsidRPr="00655179">
        <w:trPr>
          <w:cantSplit/>
          <w:tblHeader/>
        </w:trPr>
        <w:tc>
          <w:tcPr>
            <w:tcW w:w="2447" w:type="dxa"/>
            <w:tcBorders>
              <w:top w:val="nil"/>
              <w:left w:val="single" w:sz="16" w:space="0" w:color="000000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(Константа)</w:t>
            </w:r>
          </w:p>
        </w:tc>
        <w:tc>
          <w:tcPr>
            <w:tcW w:w="1468" w:type="dxa"/>
            <w:tcBorders>
              <w:top w:val="nil"/>
              <w:left w:val="single" w:sz="16" w:space="0" w:color="000000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4,933</w:t>
            </w:r>
          </w:p>
        </w:tc>
        <w:tc>
          <w:tcPr>
            <w:tcW w:w="1466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,430</w:t>
            </w:r>
          </w:p>
        </w:tc>
        <w:tc>
          <w:tcPr>
            <w:tcW w:w="1468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1019" w:type="dxa"/>
            <w:tcBorders>
              <w:top w:val="nil"/>
              <w:bottom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11,484</w:t>
            </w:r>
          </w:p>
        </w:tc>
        <w:tc>
          <w:tcPr>
            <w:tcW w:w="1019" w:type="dxa"/>
            <w:tcBorders>
              <w:top w:val="nil"/>
              <w:bottom w:val="single" w:sz="16" w:space="0" w:color="000000"/>
              <w:right w:val="single" w:sz="16" w:space="0" w:color="000000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,000</w:t>
            </w:r>
          </w:p>
        </w:tc>
      </w:tr>
      <w:tr w:rsidR="00655179" w:rsidRPr="00655179">
        <w:trPr>
          <w:cantSplit/>
        </w:trPr>
        <w:tc>
          <w:tcPr>
            <w:tcW w:w="888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30" w:type="dxa"/>
              <w:left w:w="30" w:type="dxa"/>
              <w:bottom w:w="30" w:type="dxa"/>
              <w:right w:w="30" w:type="dxa"/>
            </w:tcMar>
          </w:tcPr>
          <w:p w:rsidR="00655179" w:rsidRPr="00655179" w:rsidRDefault="00655179" w:rsidP="0072250B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eastAsiaTheme="minorHAnsi" w:hAnsi="Arial" w:cs="Arial"/>
                <w:color w:val="000000"/>
                <w:sz w:val="18"/>
                <w:szCs w:val="18"/>
              </w:rPr>
            </w:pPr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 xml:space="preserve">Зависимой переменной является </w:t>
            </w:r>
            <w:proofErr w:type="spellStart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ln</w:t>
            </w:r>
            <w:proofErr w:type="spellEnd"/>
            <w:r w:rsidRPr="00655179">
              <w:rPr>
                <w:rFonts w:ascii="Arial" w:eastAsiaTheme="minorHAnsi" w:hAnsi="Arial" w:cs="Arial"/>
                <w:color w:val="000000"/>
                <w:sz w:val="18"/>
                <w:szCs w:val="18"/>
              </w:rPr>
              <w:t>(VAR00001).</w:t>
            </w:r>
          </w:p>
        </w:tc>
      </w:tr>
    </w:tbl>
    <w:p w:rsidR="00655179" w:rsidRPr="00655179" w:rsidRDefault="00655179" w:rsidP="00655179">
      <w:pPr>
        <w:autoSpaceDE w:val="0"/>
        <w:autoSpaceDN w:val="0"/>
        <w:adjustRightInd w:val="0"/>
        <w:spacing w:after="0" w:line="400" w:lineRule="atLeast"/>
        <w:rPr>
          <w:rFonts w:ascii="Times New Roman" w:eastAsiaTheme="minorHAnsi" w:hAnsi="Times New Roman"/>
          <w:sz w:val="24"/>
          <w:szCs w:val="24"/>
        </w:rPr>
      </w:pPr>
    </w:p>
    <w:p w:rsidR="002366DA" w:rsidRDefault="00655179" w:rsidP="00797F68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73675" cy="4220961"/>
            <wp:effectExtent l="19050" t="0" r="3175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42209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0A7" w:rsidRDefault="00BD00A7" w:rsidP="00BA39AD">
      <w:pPr>
        <w:spacing w:after="0"/>
        <w:rPr>
          <w:rFonts w:ascii="Times New Roman" w:hAnsi="Times New Roman"/>
          <w:sz w:val="28"/>
          <w:szCs w:val="28"/>
        </w:rPr>
      </w:pPr>
    </w:p>
    <w:p w:rsidR="00BD00A7" w:rsidRPr="002E127E" w:rsidRDefault="002743BB" w:rsidP="00C344B1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2743BB">
        <w:rPr>
          <w:rFonts w:ascii="Times New Roman" w:hAnsi="Times New Roman"/>
          <w:sz w:val="28"/>
          <w:szCs w:val="28"/>
        </w:rPr>
        <w:t>Задача. Построить мультипликативную и аддитивную модели временного ряда.</w:t>
      </w:r>
    </w:p>
    <w:p w:rsidR="002E127E" w:rsidRDefault="002E127E" w:rsidP="00C344B1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построения модели временного ряда будет использоваться программа </w:t>
      </w:r>
      <w:r>
        <w:rPr>
          <w:rFonts w:ascii="Times New Roman" w:hAnsi="Times New Roman"/>
          <w:sz w:val="28"/>
          <w:szCs w:val="28"/>
          <w:lang w:val="en-US"/>
        </w:rPr>
        <w:t>Minitab</w:t>
      </w:r>
      <w:r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2E127E">
        <w:rPr>
          <w:rFonts w:ascii="Times New Roman" w:hAnsi="Times New Roman"/>
          <w:sz w:val="28"/>
          <w:szCs w:val="28"/>
        </w:rPr>
        <w:t>Minitab</w:t>
      </w:r>
      <w:proofErr w:type="spellEnd"/>
      <w:r w:rsidRPr="002E127E">
        <w:rPr>
          <w:rFonts w:ascii="Times New Roman" w:hAnsi="Times New Roman"/>
          <w:sz w:val="28"/>
          <w:szCs w:val="28"/>
        </w:rPr>
        <w:t xml:space="preserve"> производит классическую декомпозицию временного ряда, используя мультипл</w:t>
      </w:r>
      <w:r>
        <w:rPr>
          <w:rFonts w:ascii="Times New Roman" w:hAnsi="Times New Roman"/>
          <w:sz w:val="28"/>
          <w:szCs w:val="28"/>
        </w:rPr>
        <w:t>икативную или аддитивную модели, число наблюдений не ограничено.</w:t>
      </w:r>
    </w:p>
    <w:p w:rsidR="002E127E" w:rsidRDefault="002E127E" w:rsidP="00C344B1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Ввод данных в программу представлен на рисунке</w:t>
      </w:r>
      <w:r w:rsidR="002E7A3B">
        <w:rPr>
          <w:rFonts w:ascii="Times New Roman" w:hAnsi="Times New Roman"/>
          <w:sz w:val="28"/>
          <w:szCs w:val="28"/>
        </w:rPr>
        <w:t xml:space="preserve"> 4.</w:t>
      </w:r>
    </w:p>
    <w:p w:rsidR="002E127E" w:rsidRPr="002E127E" w:rsidRDefault="002E127E" w:rsidP="002E127E">
      <w:pPr>
        <w:spacing w:after="0" w:line="360" w:lineRule="auto"/>
        <w:ind w:firstLine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28696" cy="2961565"/>
            <wp:effectExtent l="19050" t="0" r="0" b="0"/>
            <wp:docPr id="1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81" cstate="print"/>
                    <a:srcRect r="32220" b="11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696" cy="2961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27E" w:rsidRDefault="002E127E" w:rsidP="002E127E">
      <w:pPr>
        <w:spacing w:after="0" w:line="360" w:lineRule="auto"/>
        <w:ind w:firstLine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</w:t>
      </w:r>
      <w:r w:rsidR="002E7A3B">
        <w:rPr>
          <w:rFonts w:ascii="Times New Roman" w:hAnsi="Times New Roman"/>
          <w:sz w:val="28"/>
          <w:szCs w:val="28"/>
        </w:rPr>
        <w:t xml:space="preserve">4. </w:t>
      </w:r>
      <w:r>
        <w:rPr>
          <w:rFonts w:ascii="Times New Roman" w:hAnsi="Times New Roman"/>
          <w:sz w:val="28"/>
          <w:szCs w:val="28"/>
        </w:rPr>
        <w:t>Ввод данных</w:t>
      </w:r>
    </w:p>
    <w:p w:rsidR="002E127E" w:rsidRDefault="002E127E" w:rsidP="002E127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2E127E">
        <w:rPr>
          <w:rFonts w:ascii="Times New Roman" w:hAnsi="Times New Roman"/>
          <w:sz w:val="28"/>
          <w:szCs w:val="28"/>
        </w:rPr>
        <w:t xml:space="preserve">Для работы с этим видом анализа необходимо набрать: </w:t>
      </w:r>
      <w:proofErr w:type="spellStart"/>
      <w:r w:rsidRPr="002E127E">
        <w:rPr>
          <w:rFonts w:ascii="Times New Roman" w:hAnsi="Times New Roman"/>
          <w:sz w:val="28"/>
          <w:szCs w:val="28"/>
        </w:rPr>
        <w:t>Stat</w:t>
      </w:r>
      <w:proofErr w:type="spellEnd"/>
      <w:r w:rsidRPr="002E127E">
        <w:rPr>
          <w:rFonts w:ascii="Times New Roman" w:hAnsi="Times New Roman"/>
          <w:sz w:val="28"/>
          <w:szCs w:val="28"/>
        </w:rPr>
        <w:t xml:space="preserve"> &gt; </w:t>
      </w:r>
      <w:proofErr w:type="spellStart"/>
      <w:r w:rsidRPr="002E127E">
        <w:rPr>
          <w:rFonts w:ascii="Times New Roman" w:hAnsi="Times New Roman"/>
          <w:sz w:val="28"/>
          <w:szCs w:val="28"/>
        </w:rPr>
        <w:t>Time</w:t>
      </w:r>
      <w:proofErr w:type="spellEnd"/>
      <w:r w:rsidRPr="002E127E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E127E">
        <w:rPr>
          <w:rFonts w:ascii="Times New Roman" w:hAnsi="Times New Roman"/>
          <w:sz w:val="28"/>
          <w:szCs w:val="28"/>
        </w:rPr>
        <w:t>Series</w:t>
      </w:r>
      <w:proofErr w:type="spellEnd"/>
      <w:r w:rsidRPr="002E127E">
        <w:rPr>
          <w:rFonts w:ascii="Times New Roman" w:hAnsi="Times New Roman"/>
          <w:sz w:val="28"/>
          <w:szCs w:val="28"/>
        </w:rPr>
        <w:t xml:space="preserve"> &gt; </w:t>
      </w:r>
      <w:proofErr w:type="spellStart"/>
      <w:r w:rsidRPr="002E127E">
        <w:rPr>
          <w:rFonts w:ascii="Times New Roman" w:hAnsi="Times New Roman"/>
          <w:sz w:val="28"/>
          <w:szCs w:val="28"/>
        </w:rPr>
        <w:t>Decomposition</w:t>
      </w:r>
      <w:proofErr w:type="spellEnd"/>
      <w:r w:rsidRPr="002E127E">
        <w:rPr>
          <w:rFonts w:ascii="Times New Roman" w:hAnsi="Times New Roman"/>
          <w:sz w:val="28"/>
          <w:szCs w:val="28"/>
        </w:rPr>
        <w:t>. В результате выполнения этой процедуры на мониторе появится следующие диалоговое окно</w:t>
      </w:r>
      <w:r>
        <w:rPr>
          <w:rFonts w:ascii="Times New Roman" w:hAnsi="Times New Roman"/>
          <w:sz w:val="28"/>
          <w:szCs w:val="28"/>
        </w:rPr>
        <w:t>:</w:t>
      </w:r>
    </w:p>
    <w:p w:rsidR="002E127E" w:rsidRDefault="002E127E" w:rsidP="002E127E">
      <w:pPr>
        <w:spacing w:after="0" w:line="360" w:lineRule="auto"/>
        <w:ind w:firstLine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201725" cy="1678674"/>
            <wp:effectExtent l="19050" t="0" r="8075" b="0"/>
            <wp:docPr id="2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82" cstate="print"/>
                    <a:srcRect l="31596" t="24507" r="31259" b="25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725" cy="1678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27E" w:rsidRPr="002E127E" w:rsidRDefault="002E127E" w:rsidP="002E7A3B">
      <w:pPr>
        <w:spacing w:after="0" w:line="360" w:lineRule="auto"/>
        <w:ind w:firstLine="42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2E7A3B">
        <w:rPr>
          <w:rFonts w:ascii="Times New Roman" w:hAnsi="Times New Roman"/>
          <w:sz w:val="28"/>
          <w:szCs w:val="28"/>
        </w:rPr>
        <w:t>. 5</w:t>
      </w:r>
      <w:r>
        <w:rPr>
          <w:rFonts w:ascii="Times New Roman" w:hAnsi="Times New Roman"/>
          <w:sz w:val="28"/>
          <w:szCs w:val="28"/>
        </w:rPr>
        <w:t>. Вид диалогового окна Анализ сезонной декомпозиции</w:t>
      </w:r>
    </w:p>
    <w:p w:rsidR="006A0DFB" w:rsidRPr="006A0DFB" w:rsidRDefault="006A0DFB" w:rsidP="006A0DF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A0DFB">
        <w:rPr>
          <w:rFonts w:ascii="Times New Roman" w:hAnsi="Times New Roman"/>
          <w:sz w:val="28"/>
          <w:szCs w:val="28"/>
        </w:rPr>
        <w:t>Диалоговое окно включает в себя следующие параметры:</w:t>
      </w:r>
    </w:p>
    <w:p w:rsidR="006A0DFB" w:rsidRPr="006A0DFB" w:rsidRDefault="006A0DFB" w:rsidP="006A0DF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A0DFB">
        <w:rPr>
          <w:rFonts w:ascii="Times New Roman" w:hAnsi="Times New Roman"/>
          <w:sz w:val="28"/>
          <w:szCs w:val="28"/>
        </w:rPr>
        <w:t>Variable</w:t>
      </w:r>
      <w:proofErr w:type="spellEnd"/>
      <w:r w:rsidRPr="006A0DFB">
        <w:rPr>
          <w:rFonts w:ascii="Times New Roman" w:hAnsi="Times New Roman"/>
          <w:sz w:val="28"/>
          <w:szCs w:val="28"/>
        </w:rPr>
        <w:t>: выбирается столбец, содержащий исходный временной ряд</w:t>
      </w:r>
      <w:r>
        <w:rPr>
          <w:rFonts w:ascii="Times New Roman" w:hAnsi="Times New Roman"/>
          <w:sz w:val="28"/>
          <w:szCs w:val="28"/>
        </w:rPr>
        <w:t xml:space="preserve"> </w:t>
      </w:r>
      <w:r w:rsidRPr="006A0DFB">
        <w:rPr>
          <w:rFonts w:ascii="Times New Roman" w:hAnsi="Times New Roman"/>
          <w:sz w:val="28"/>
          <w:szCs w:val="28"/>
        </w:rPr>
        <w:t>ABMFQ.</w:t>
      </w:r>
    </w:p>
    <w:p w:rsidR="006A0DFB" w:rsidRPr="006A0DFB" w:rsidRDefault="006A0DFB" w:rsidP="006A0DF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A0DFB">
        <w:rPr>
          <w:rFonts w:ascii="Times New Roman" w:hAnsi="Times New Roman"/>
          <w:sz w:val="28"/>
          <w:szCs w:val="28"/>
        </w:rPr>
        <w:t>Seasonal</w:t>
      </w:r>
      <w:proofErr w:type="spellEnd"/>
      <w:r w:rsidRPr="006A0DF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A0DFB">
        <w:rPr>
          <w:rFonts w:ascii="Times New Roman" w:hAnsi="Times New Roman"/>
          <w:sz w:val="28"/>
          <w:szCs w:val="28"/>
        </w:rPr>
        <w:t>Length</w:t>
      </w:r>
      <w:proofErr w:type="spellEnd"/>
      <w:r w:rsidRPr="006A0DFB">
        <w:rPr>
          <w:rFonts w:ascii="Times New Roman" w:hAnsi="Times New Roman"/>
          <w:sz w:val="28"/>
          <w:szCs w:val="28"/>
        </w:rPr>
        <w:t>: Длина сезонного цикла. Вводится целое число большее 2</w:t>
      </w:r>
      <w:r>
        <w:rPr>
          <w:rFonts w:ascii="Times New Roman" w:hAnsi="Times New Roman"/>
          <w:sz w:val="28"/>
          <w:szCs w:val="28"/>
        </w:rPr>
        <w:t xml:space="preserve"> (4)</w:t>
      </w:r>
      <w:r w:rsidRPr="006A0DFB">
        <w:rPr>
          <w:rFonts w:ascii="Times New Roman" w:hAnsi="Times New Roman"/>
          <w:sz w:val="28"/>
          <w:szCs w:val="28"/>
        </w:rPr>
        <w:t>.</w:t>
      </w:r>
    </w:p>
    <w:p w:rsidR="00BD00A7" w:rsidRDefault="006A0DFB" w:rsidP="006A0DF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6A0DFB">
        <w:rPr>
          <w:rFonts w:ascii="Times New Roman" w:hAnsi="Times New Roman"/>
          <w:sz w:val="28"/>
          <w:szCs w:val="28"/>
        </w:rPr>
        <w:t>Model</w:t>
      </w:r>
      <w:proofErr w:type="spellEnd"/>
      <w:r w:rsidRPr="006A0DF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A0DFB">
        <w:rPr>
          <w:rFonts w:ascii="Times New Roman" w:hAnsi="Times New Roman"/>
          <w:sz w:val="28"/>
          <w:szCs w:val="28"/>
        </w:rPr>
        <w:t>Type</w:t>
      </w:r>
      <w:proofErr w:type="spellEnd"/>
      <w:r w:rsidRPr="006A0DFB">
        <w:rPr>
          <w:rFonts w:ascii="Times New Roman" w:hAnsi="Times New Roman"/>
          <w:sz w:val="28"/>
          <w:szCs w:val="28"/>
        </w:rPr>
        <w:t>: Выбирается тип модели: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мультипликативная</w:t>
      </w:r>
      <w:proofErr w:type="gramEnd"/>
      <w:r>
        <w:rPr>
          <w:rFonts w:ascii="Times New Roman" w:hAnsi="Times New Roman"/>
          <w:sz w:val="28"/>
          <w:szCs w:val="28"/>
        </w:rPr>
        <w:t>.</w:t>
      </w:r>
    </w:p>
    <w:p w:rsidR="006A0DFB" w:rsidRDefault="006A0DFB" w:rsidP="006A0DF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результате получена следующая модель (рис.</w:t>
      </w:r>
      <w:r w:rsidR="002E7A3B">
        <w:rPr>
          <w:rFonts w:ascii="Times New Roman" w:hAnsi="Times New Roman"/>
          <w:sz w:val="28"/>
          <w:szCs w:val="28"/>
        </w:rPr>
        <w:t xml:space="preserve"> 6</w:t>
      </w:r>
      <w:r>
        <w:rPr>
          <w:rFonts w:ascii="Times New Roman" w:hAnsi="Times New Roman"/>
          <w:sz w:val="28"/>
          <w:szCs w:val="28"/>
        </w:rPr>
        <w:t>).</w:t>
      </w:r>
    </w:p>
    <w:p w:rsidR="006A0DFB" w:rsidRDefault="006A0DFB" w:rsidP="006A0DFB">
      <w:pPr>
        <w:spacing w:after="0"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686258" cy="3150742"/>
            <wp:effectExtent l="19050" t="0" r="9442" b="0"/>
            <wp:docPr id="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83" cstate="print"/>
                    <a:srcRect r="44660" b="15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5129" cy="3149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0A7" w:rsidRDefault="006A0DFB" w:rsidP="006A0DF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2E7A3B">
        <w:rPr>
          <w:rFonts w:ascii="Times New Roman" w:hAnsi="Times New Roman"/>
          <w:sz w:val="28"/>
          <w:szCs w:val="28"/>
        </w:rPr>
        <w:t>.6</w:t>
      </w:r>
      <w:r>
        <w:rPr>
          <w:rFonts w:ascii="Times New Roman" w:hAnsi="Times New Roman"/>
          <w:sz w:val="28"/>
          <w:szCs w:val="28"/>
        </w:rPr>
        <w:t>. Мультипликативная модель</w:t>
      </w:r>
    </w:p>
    <w:p w:rsidR="006A0DFB" w:rsidRDefault="006A0DFB" w:rsidP="006A0DF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Уравнение тренда:</w:t>
      </w:r>
    </w:p>
    <w:p w:rsidR="006A0DFB" w:rsidRDefault="006A0DFB" w:rsidP="006A0DF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proofErr w:type="spellStart"/>
      <w:r w:rsidRPr="006A0DFB">
        <w:rPr>
          <w:rFonts w:ascii="Times New Roman" w:hAnsi="Times New Roman"/>
          <w:sz w:val="28"/>
          <w:szCs w:val="28"/>
        </w:rPr>
        <w:t>Y</w:t>
      </w:r>
      <w:r w:rsidRPr="006A0DFB">
        <w:rPr>
          <w:rFonts w:ascii="Times New Roman" w:hAnsi="Times New Roman"/>
          <w:sz w:val="16"/>
          <w:szCs w:val="16"/>
        </w:rPr>
        <w:t>t</w:t>
      </w:r>
      <w:proofErr w:type="spellEnd"/>
      <w:r w:rsidRPr="006A0DFB">
        <w:rPr>
          <w:rFonts w:ascii="Times New Roman" w:hAnsi="Times New Roman"/>
          <w:sz w:val="28"/>
          <w:szCs w:val="28"/>
        </w:rPr>
        <w:t xml:space="preserve"> = -91146 + 2106*</w:t>
      </w:r>
      <w:proofErr w:type="spellStart"/>
      <w:r w:rsidRPr="006A0DFB">
        <w:rPr>
          <w:rFonts w:ascii="Times New Roman" w:hAnsi="Times New Roman"/>
          <w:sz w:val="28"/>
          <w:szCs w:val="28"/>
        </w:rPr>
        <w:t>t</w:t>
      </w:r>
      <w:proofErr w:type="spellEnd"/>
    </w:p>
    <w:p w:rsidR="009731E2" w:rsidRPr="009731E2" w:rsidRDefault="009731E2" w:rsidP="009731E2">
      <w:pPr>
        <w:spacing w:after="0" w:line="360" w:lineRule="auto"/>
        <w:jc w:val="both"/>
        <w:rPr>
          <w:rFonts w:ascii="Times New Roman" w:hAnsi="Times New Roman"/>
          <w:snapToGrid w:val="0"/>
          <w:sz w:val="28"/>
        </w:rPr>
      </w:pPr>
      <w:r w:rsidRPr="009731E2">
        <w:rPr>
          <w:rFonts w:ascii="Times New Roman" w:hAnsi="Times New Roman"/>
          <w:snapToGrid w:val="0"/>
          <w:sz w:val="28"/>
        </w:rPr>
        <w:t>Сезонные</w:t>
      </w:r>
      <w:r w:rsidRPr="00784258">
        <w:rPr>
          <w:rFonts w:ascii="Times New Roman" w:hAnsi="Times New Roman"/>
          <w:snapToGrid w:val="0"/>
          <w:sz w:val="28"/>
        </w:rPr>
        <w:t xml:space="preserve"> </w:t>
      </w:r>
      <w:r w:rsidRPr="009731E2">
        <w:rPr>
          <w:rFonts w:ascii="Times New Roman" w:hAnsi="Times New Roman"/>
          <w:snapToGrid w:val="0"/>
          <w:sz w:val="28"/>
        </w:rPr>
        <w:t>индексы:</w:t>
      </w:r>
    </w:p>
    <w:p w:rsidR="009731E2" w:rsidRPr="009731E2" w:rsidRDefault="009731E2" w:rsidP="009731E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9731E2">
        <w:rPr>
          <w:rFonts w:ascii="Times New Roman" w:hAnsi="Times New Roman"/>
          <w:sz w:val="28"/>
          <w:szCs w:val="28"/>
        </w:rPr>
        <w:t>1</w:t>
      </w:r>
      <w:r w:rsidR="00784258">
        <w:rPr>
          <w:rFonts w:ascii="Times New Roman" w:hAnsi="Times New Roman"/>
          <w:sz w:val="28"/>
          <w:szCs w:val="28"/>
        </w:rPr>
        <w:t xml:space="preserve"> квартал</w:t>
      </w:r>
      <w:r w:rsidRPr="009731E2">
        <w:rPr>
          <w:rFonts w:ascii="Times New Roman" w:hAnsi="Times New Roman"/>
          <w:sz w:val="28"/>
          <w:szCs w:val="28"/>
        </w:rPr>
        <w:t xml:space="preserve">  0,99997</w:t>
      </w:r>
    </w:p>
    <w:p w:rsidR="009731E2" w:rsidRPr="009731E2" w:rsidRDefault="009731E2" w:rsidP="009731E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9731E2">
        <w:rPr>
          <w:rFonts w:ascii="Times New Roman" w:hAnsi="Times New Roman"/>
          <w:sz w:val="28"/>
          <w:szCs w:val="28"/>
        </w:rPr>
        <w:t xml:space="preserve">2  </w:t>
      </w:r>
      <w:r w:rsidR="00784258">
        <w:rPr>
          <w:rFonts w:ascii="Times New Roman" w:hAnsi="Times New Roman"/>
          <w:sz w:val="28"/>
          <w:szCs w:val="28"/>
        </w:rPr>
        <w:t xml:space="preserve">квартал </w:t>
      </w:r>
      <w:r w:rsidRPr="009731E2">
        <w:rPr>
          <w:rFonts w:ascii="Times New Roman" w:hAnsi="Times New Roman"/>
          <w:sz w:val="28"/>
          <w:szCs w:val="28"/>
        </w:rPr>
        <w:t>0,99975</w:t>
      </w:r>
    </w:p>
    <w:p w:rsidR="009731E2" w:rsidRPr="009731E2" w:rsidRDefault="009731E2" w:rsidP="009731E2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9731E2">
        <w:rPr>
          <w:rFonts w:ascii="Times New Roman" w:hAnsi="Times New Roman"/>
          <w:sz w:val="28"/>
          <w:szCs w:val="28"/>
        </w:rPr>
        <w:t xml:space="preserve">3  </w:t>
      </w:r>
      <w:r w:rsidR="00784258">
        <w:rPr>
          <w:rFonts w:ascii="Times New Roman" w:hAnsi="Times New Roman"/>
          <w:sz w:val="28"/>
          <w:szCs w:val="28"/>
        </w:rPr>
        <w:t xml:space="preserve">квартал </w:t>
      </w:r>
      <w:r w:rsidRPr="009731E2">
        <w:rPr>
          <w:rFonts w:ascii="Times New Roman" w:hAnsi="Times New Roman"/>
          <w:sz w:val="28"/>
          <w:szCs w:val="28"/>
        </w:rPr>
        <w:t>0,99989</w:t>
      </w:r>
    </w:p>
    <w:p w:rsidR="006A0DFB" w:rsidRDefault="009731E2" w:rsidP="009731E2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  <w:r w:rsidRPr="009731E2">
        <w:rPr>
          <w:rFonts w:ascii="Times New Roman" w:hAnsi="Times New Roman"/>
          <w:sz w:val="28"/>
          <w:szCs w:val="28"/>
        </w:rPr>
        <w:t xml:space="preserve">4  </w:t>
      </w:r>
      <w:r w:rsidR="00784258">
        <w:rPr>
          <w:rFonts w:ascii="Times New Roman" w:hAnsi="Times New Roman"/>
          <w:sz w:val="28"/>
          <w:szCs w:val="28"/>
        </w:rPr>
        <w:t xml:space="preserve">квартал </w:t>
      </w:r>
      <w:r w:rsidRPr="009731E2">
        <w:rPr>
          <w:rFonts w:ascii="Times New Roman" w:hAnsi="Times New Roman"/>
          <w:sz w:val="28"/>
          <w:szCs w:val="28"/>
        </w:rPr>
        <w:t>1,00039</w:t>
      </w:r>
    </w:p>
    <w:p w:rsidR="002E7A3B" w:rsidRDefault="002E7A3B" w:rsidP="002E7A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Оценка точности модели:</w:t>
      </w:r>
    </w:p>
    <w:p w:rsidR="002E7A3B" w:rsidRPr="002E7A3B" w:rsidRDefault="002E7A3B" w:rsidP="002E7A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7A3B">
        <w:rPr>
          <w:rFonts w:ascii="Times New Roman" w:hAnsi="Times New Roman"/>
          <w:sz w:val="28"/>
          <w:szCs w:val="28"/>
        </w:rPr>
        <w:t>MAPE – средняя абсолютная ошибка в процентах (</w:t>
      </w:r>
      <w:proofErr w:type="spellStart"/>
      <w:r w:rsidRPr="002E7A3B">
        <w:rPr>
          <w:rFonts w:ascii="Times New Roman" w:hAnsi="Times New Roman"/>
          <w:sz w:val="28"/>
          <w:szCs w:val="28"/>
        </w:rPr>
        <w:t>mean</w:t>
      </w:r>
      <w:proofErr w:type="spellEnd"/>
      <w:r w:rsidRPr="002E7A3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E7A3B">
        <w:rPr>
          <w:rFonts w:ascii="Times New Roman" w:hAnsi="Times New Roman"/>
          <w:sz w:val="28"/>
          <w:szCs w:val="28"/>
        </w:rPr>
        <w:t>absolute</w:t>
      </w:r>
      <w:proofErr w:type="spellEnd"/>
      <w:r w:rsidRPr="002E7A3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E7A3B">
        <w:rPr>
          <w:rFonts w:ascii="Times New Roman" w:hAnsi="Times New Roman"/>
          <w:sz w:val="28"/>
          <w:szCs w:val="28"/>
        </w:rPr>
        <w:t>percentage</w:t>
      </w:r>
      <w:proofErr w:type="spellEnd"/>
      <w:r w:rsidRPr="002E7A3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E7A3B">
        <w:rPr>
          <w:rFonts w:ascii="Times New Roman" w:hAnsi="Times New Roman"/>
          <w:sz w:val="28"/>
          <w:szCs w:val="28"/>
        </w:rPr>
        <w:t>error</w:t>
      </w:r>
      <w:proofErr w:type="spellEnd"/>
      <w:r w:rsidRPr="002E7A3B">
        <w:rPr>
          <w:rFonts w:ascii="Times New Roman" w:hAnsi="Times New Roman"/>
          <w:sz w:val="28"/>
          <w:szCs w:val="28"/>
        </w:rPr>
        <w:t xml:space="preserve"> – среднее относительное отклонение)</w:t>
      </w:r>
      <w:r>
        <w:rPr>
          <w:rFonts w:ascii="Times New Roman" w:hAnsi="Times New Roman"/>
          <w:sz w:val="28"/>
          <w:szCs w:val="28"/>
        </w:rPr>
        <w:t xml:space="preserve"> – 94%</w:t>
      </w:r>
      <w:r w:rsidRPr="002E7A3B">
        <w:rPr>
          <w:rFonts w:ascii="Times New Roman" w:hAnsi="Times New Roman"/>
          <w:sz w:val="28"/>
          <w:szCs w:val="28"/>
        </w:rPr>
        <w:t>;</w:t>
      </w:r>
    </w:p>
    <w:p w:rsidR="002E7A3B" w:rsidRPr="002E7A3B" w:rsidRDefault="002E7A3B" w:rsidP="002E7A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E7A3B">
        <w:rPr>
          <w:rFonts w:ascii="Times New Roman" w:hAnsi="Times New Roman"/>
          <w:sz w:val="28"/>
          <w:szCs w:val="28"/>
        </w:rPr>
        <w:t>MAD – среднее абсолютное отклонение (</w:t>
      </w:r>
      <w:proofErr w:type="spellStart"/>
      <w:r w:rsidRPr="002E7A3B">
        <w:rPr>
          <w:rFonts w:ascii="Times New Roman" w:hAnsi="Times New Roman"/>
          <w:sz w:val="28"/>
          <w:szCs w:val="28"/>
        </w:rPr>
        <w:t>mean</w:t>
      </w:r>
      <w:proofErr w:type="spellEnd"/>
      <w:r w:rsidRPr="002E7A3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E7A3B">
        <w:rPr>
          <w:rFonts w:ascii="Times New Roman" w:hAnsi="Times New Roman"/>
          <w:sz w:val="28"/>
          <w:szCs w:val="28"/>
        </w:rPr>
        <w:t>absolute</w:t>
      </w:r>
      <w:proofErr w:type="spellEnd"/>
      <w:r w:rsidRPr="002E7A3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E7A3B">
        <w:rPr>
          <w:rFonts w:ascii="Times New Roman" w:hAnsi="Times New Roman"/>
          <w:sz w:val="28"/>
          <w:szCs w:val="28"/>
        </w:rPr>
        <w:t>deviation</w:t>
      </w:r>
      <w:proofErr w:type="spellEnd"/>
      <w:r w:rsidRPr="002E7A3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 xml:space="preserve"> - 42166</w:t>
      </w:r>
      <w:r w:rsidRPr="002E7A3B">
        <w:rPr>
          <w:rFonts w:ascii="Times New Roman" w:hAnsi="Times New Roman"/>
          <w:sz w:val="28"/>
          <w:szCs w:val="28"/>
        </w:rPr>
        <w:t>;</w:t>
      </w:r>
    </w:p>
    <w:p w:rsidR="002E7A3B" w:rsidRDefault="002E7A3B" w:rsidP="002E7A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MSD </w:t>
      </w:r>
      <w:r w:rsidRPr="002E7A3B">
        <w:rPr>
          <w:rFonts w:ascii="Times New Roman" w:hAnsi="Times New Roman"/>
          <w:sz w:val="28"/>
          <w:szCs w:val="28"/>
        </w:rPr>
        <w:t>– среднеквадратическое отклонение (</w:t>
      </w:r>
      <w:proofErr w:type="spellStart"/>
      <w:r w:rsidRPr="002E7A3B">
        <w:rPr>
          <w:rFonts w:ascii="Times New Roman" w:hAnsi="Times New Roman"/>
          <w:sz w:val="28"/>
          <w:szCs w:val="28"/>
        </w:rPr>
        <w:t>mean</w:t>
      </w:r>
      <w:proofErr w:type="spellEnd"/>
      <w:r w:rsidRPr="002E7A3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E7A3B">
        <w:rPr>
          <w:rFonts w:ascii="Times New Roman" w:hAnsi="Times New Roman"/>
          <w:sz w:val="28"/>
          <w:szCs w:val="28"/>
        </w:rPr>
        <w:t>squared</w:t>
      </w:r>
      <w:proofErr w:type="spellEnd"/>
      <w:r w:rsidRPr="002E7A3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E7A3B">
        <w:rPr>
          <w:rFonts w:ascii="Times New Roman" w:hAnsi="Times New Roman"/>
          <w:sz w:val="28"/>
          <w:szCs w:val="28"/>
        </w:rPr>
        <w:t>deviation</w:t>
      </w:r>
      <w:proofErr w:type="spellEnd"/>
      <w:r w:rsidRPr="002E7A3B">
        <w:rPr>
          <w:rFonts w:ascii="Times New Roman" w:hAnsi="Times New Roman"/>
          <w:sz w:val="28"/>
          <w:szCs w:val="28"/>
        </w:rPr>
        <w:t>). Близко по своей структуре к среднеквадратической ошибке, но не зависит от числа степеней свободы для разных моделей, поэтому может быть использовано для сравнения точности разных моделей.</w:t>
      </w:r>
    </w:p>
    <w:p w:rsidR="009A22BD" w:rsidRPr="009A22BD" w:rsidRDefault="009A22BD" w:rsidP="009A22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A22BD">
        <w:rPr>
          <w:rFonts w:ascii="Times New Roman" w:hAnsi="Times New Roman"/>
          <w:sz w:val="28"/>
          <w:szCs w:val="28"/>
        </w:rPr>
        <w:t xml:space="preserve">При проведении декомпозиции </w:t>
      </w:r>
      <w:proofErr w:type="spellStart"/>
      <w:r w:rsidRPr="009A22BD">
        <w:rPr>
          <w:rFonts w:ascii="Times New Roman" w:hAnsi="Times New Roman"/>
          <w:sz w:val="28"/>
          <w:szCs w:val="28"/>
        </w:rPr>
        <w:t>Minitab</w:t>
      </w:r>
      <w:proofErr w:type="spellEnd"/>
      <w:r w:rsidRPr="009A22BD">
        <w:rPr>
          <w:rFonts w:ascii="Times New Roman" w:hAnsi="Times New Roman"/>
          <w:sz w:val="28"/>
          <w:szCs w:val="28"/>
        </w:rPr>
        <w:t xml:space="preserve"> также </w:t>
      </w:r>
      <w:r>
        <w:rPr>
          <w:rFonts w:ascii="Times New Roman" w:hAnsi="Times New Roman"/>
          <w:sz w:val="28"/>
          <w:szCs w:val="28"/>
        </w:rPr>
        <w:t>генерирует три набора графиков</w:t>
      </w:r>
      <w:r w:rsidRPr="009A22BD">
        <w:rPr>
          <w:rFonts w:ascii="Times New Roman" w:hAnsi="Times New Roman"/>
          <w:sz w:val="28"/>
          <w:szCs w:val="28"/>
        </w:rPr>
        <w:t>.</w:t>
      </w:r>
    </w:p>
    <w:p w:rsidR="009A22BD" w:rsidRPr="009A22BD" w:rsidRDefault="009A22BD" w:rsidP="009A22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A22BD">
        <w:rPr>
          <w:rFonts w:ascii="Times New Roman" w:hAnsi="Times New Roman"/>
          <w:sz w:val="28"/>
          <w:szCs w:val="28"/>
        </w:rPr>
        <w:lastRenderedPageBreak/>
        <w:t>На рисунке изображены исходные данные, оцененная линия тренда</w:t>
      </w:r>
      <w:r>
        <w:rPr>
          <w:rFonts w:ascii="Times New Roman" w:hAnsi="Times New Roman"/>
          <w:sz w:val="28"/>
          <w:szCs w:val="28"/>
        </w:rPr>
        <w:t xml:space="preserve"> по мультипликативной модели.</w:t>
      </w:r>
    </w:p>
    <w:p w:rsidR="009731E2" w:rsidRDefault="009A22BD" w:rsidP="009A22BD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337709" cy="2251881"/>
            <wp:effectExtent l="1905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84" cstate="print"/>
                    <a:srcRect t="14694" r="36237" b="8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9588" cy="2253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22BD" w:rsidRDefault="009A22BD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2E7A3B">
        <w:rPr>
          <w:rFonts w:ascii="Times New Roman" w:hAnsi="Times New Roman"/>
          <w:sz w:val="28"/>
          <w:szCs w:val="28"/>
        </w:rPr>
        <w:t>. 7</w:t>
      </w:r>
      <w:r>
        <w:rPr>
          <w:rFonts w:ascii="Times New Roman" w:hAnsi="Times New Roman"/>
          <w:sz w:val="28"/>
          <w:szCs w:val="28"/>
        </w:rPr>
        <w:t xml:space="preserve">. График </w:t>
      </w:r>
      <w:r w:rsidRPr="009A22BD">
        <w:rPr>
          <w:rFonts w:ascii="Times New Roman" w:hAnsi="Times New Roman"/>
          <w:sz w:val="28"/>
          <w:szCs w:val="28"/>
        </w:rPr>
        <w:t>временного ряда</w:t>
      </w:r>
      <w:r w:rsidR="009F3729">
        <w:rPr>
          <w:rFonts w:ascii="Times New Roman" w:hAnsi="Times New Roman"/>
          <w:sz w:val="28"/>
          <w:szCs w:val="28"/>
        </w:rPr>
        <w:t xml:space="preserve"> (мультипликативная модель)</w:t>
      </w:r>
    </w:p>
    <w:p w:rsidR="009A22BD" w:rsidRDefault="00096A1C" w:rsidP="009A22B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Аналогично была построена аддитивная модель временного ряда (рисунок</w:t>
      </w:r>
      <w:r w:rsidR="002E7A3B">
        <w:rPr>
          <w:rFonts w:ascii="Times New Roman" w:hAnsi="Times New Roman"/>
          <w:sz w:val="28"/>
          <w:szCs w:val="28"/>
        </w:rPr>
        <w:t xml:space="preserve"> 8</w:t>
      </w:r>
      <w:r>
        <w:rPr>
          <w:rFonts w:ascii="Times New Roman" w:hAnsi="Times New Roman"/>
          <w:sz w:val="28"/>
          <w:szCs w:val="28"/>
        </w:rPr>
        <w:t>)</w:t>
      </w:r>
      <w:r w:rsidR="002E7A3B">
        <w:rPr>
          <w:rFonts w:ascii="Times New Roman" w:hAnsi="Times New Roman"/>
          <w:sz w:val="28"/>
          <w:szCs w:val="28"/>
        </w:rPr>
        <w:t>.</w:t>
      </w:r>
    </w:p>
    <w:p w:rsidR="00096A1C" w:rsidRDefault="00096A1C" w:rsidP="009F372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163485" cy="2893325"/>
            <wp:effectExtent l="19050" t="0" r="821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85" cstate="print"/>
                    <a:srcRect t="15111" r="69772" b="13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15" cy="2891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6A1C" w:rsidRDefault="00096A1C" w:rsidP="002E7A3B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2E7A3B">
        <w:rPr>
          <w:rFonts w:ascii="Times New Roman" w:hAnsi="Times New Roman"/>
          <w:sz w:val="28"/>
          <w:szCs w:val="28"/>
        </w:rPr>
        <w:t>.8</w:t>
      </w:r>
      <w:r>
        <w:rPr>
          <w:rFonts w:ascii="Times New Roman" w:hAnsi="Times New Roman"/>
          <w:sz w:val="28"/>
          <w:szCs w:val="28"/>
        </w:rPr>
        <w:t>. Аддитивная модель временного ряда</w:t>
      </w:r>
    </w:p>
    <w:p w:rsidR="00096A1C" w:rsidRDefault="009F3729" w:rsidP="009A22B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Уравнение тренда: </w:t>
      </w:r>
    </w:p>
    <w:p w:rsidR="009F3729" w:rsidRDefault="009F3729" w:rsidP="009A22B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9F3729">
        <w:rPr>
          <w:rFonts w:ascii="Times New Roman" w:hAnsi="Times New Roman"/>
          <w:sz w:val="28"/>
          <w:szCs w:val="28"/>
        </w:rPr>
        <w:t>Yt</w:t>
      </w:r>
      <w:proofErr w:type="spellEnd"/>
      <w:r w:rsidRPr="009F3729">
        <w:rPr>
          <w:rFonts w:ascii="Times New Roman" w:hAnsi="Times New Roman"/>
          <w:sz w:val="28"/>
          <w:szCs w:val="28"/>
        </w:rPr>
        <w:t xml:space="preserve"> = -91145 + 2106*</w:t>
      </w:r>
      <w:proofErr w:type="spellStart"/>
      <w:r w:rsidRPr="009F3729">
        <w:rPr>
          <w:rFonts w:ascii="Times New Roman" w:hAnsi="Times New Roman"/>
          <w:sz w:val="28"/>
          <w:szCs w:val="28"/>
        </w:rPr>
        <w:t>t</w:t>
      </w:r>
      <w:proofErr w:type="spellEnd"/>
    </w:p>
    <w:p w:rsidR="009F3729" w:rsidRPr="009F3729" w:rsidRDefault="009F3729" w:rsidP="009F372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Сезонные индексы:</w:t>
      </w:r>
    </w:p>
    <w:p w:rsidR="009F3729" w:rsidRPr="009F3729" w:rsidRDefault="009F3729" w:rsidP="009F372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F3729">
        <w:rPr>
          <w:rFonts w:ascii="Times New Roman" w:hAnsi="Times New Roman"/>
          <w:sz w:val="28"/>
          <w:szCs w:val="28"/>
        </w:rPr>
        <w:t xml:space="preserve">     1    9,6406</w:t>
      </w:r>
    </w:p>
    <w:p w:rsidR="009F3729" w:rsidRPr="009F3729" w:rsidRDefault="009F3729" w:rsidP="009F372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F3729">
        <w:rPr>
          <w:rFonts w:ascii="Times New Roman" w:hAnsi="Times New Roman"/>
          <w:sz w:val="28"/>
          <w:szCs w:val="28"/>
        </w:rPr>
        <w:t xml:space="preserve">     2    4,9531</w:t>
      </w:r>
    </w:p>
    <w:p w:rsidR="009F3729" w:rsidRPr="009F3729" w:rsidRDefault="009F3729" w:rsidP="009F372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F3729">
        <w:rPr>
          <w:rFonts w:ascii="Times New Roman" w:hAnsi="Times New Roman"/>
          <w:sz w:val="28"/>
          <w:szCs w:val="28"/>
        </w:rPr>
        <w:t xml:space="preserve">     3  -28,7344</w:t>
      </w:r>
    </w:p>
    <w:p w:rsidR="009F3729" w:rsidRDefault="009F3729" w:rsidP="009F372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F3729">
        <w:rPr>
          <w:rFonts w:ascii="Times New Roman" w:hAnsi="Times New Roman"/>
          <w:sz w:val="28"/>
          <w:szCs w:val="28"/>
        </w:rPr>
        <w:t xml:space="preserve">     4   14,1406</w:t>
      </w:r>
    </w:p>
    <w:p w:rsidR="009F3729" w:rsidRDefault="009F3729" w:rsidP="009F372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75028" cy="2497541"/>
            <wp:effectExtent l="1905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 t="15519" r="36467" b="9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028" cy="2497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729" w:rsidRDefault="009F3729" w:rsidP="009F3729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2E7A3B">
        <w:rPr>
          <w:rFonts w:ascii="Times New Roman" w:hAnsi="Times New Roman"/>
          <w:sz w:val="28"/>
          <w:szCs w:val="28"/>
        </w:rPr>
        <w:t>.9</w:t>
      </w:r>
      <w:r>
        <w:rPr>
          <w:rFonts w:ascii="Times New Roman" w:hAnsi="Times New Roman"/>
          <w:sz w:val="28"/>
          <w:szCs w:val="28"/>
        </w:rPr>
        <w:t xml:space="preserve">. График </w:t>
      </w:r>
      <w:r w:rsidRPr="009A22BD">
        <w:rPr>
          <w:rFonts w:ascii="Times New Roman" w:hAnsi="Times New Roman"/>
          <w:sz w:val="28"/>
          <w:szCs w:val="28"/>
        </w:rPr>
        <w:t>временного ряда</w:t>
      </w:r>
      <w:r>
        <w:rPr>
          <w:rFonts w:ascii="Times New Roman" w:hAnsi="Times New Roman"/>
          <w:sz w:val="28"/>
          <w:szCs w:val="28"/>
        </w:rPr>
        <w:t xml:space="preserve"> (аддитивная  модель)</w:t>
      </w:r>
    </w:p>
    <w:p w:rsidR="009F3729" w:rsidRDefault="002E7A3B" w:rsidP="002E7A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 анализе данных по точности моделей видно, что аддитивная и мультипликативная модель имеют несущественные отличия, </w:t>
      </w:r>
      <w:r w:rsidRPr="002E7A3B">
        <w:rPr>
          <w:rFonts w:ascii="Times New Roman" w:hAnsi="Times New Roman"/>
          <w:sz w:val="28"/>
          <w:szCs w:val="28"/>
        </w:rPr>
        <w:t>среднее относительное отклонение</w:t>
      </w:r>
      <w:r>
        <w:rPr>
          <w:rFonts w:ascii="Times New Roman" w:hAnsi="Times New Roman"/>
          <w:sz w:val="28"/>
          <w:szCs w:val="28"/>
        </w:rPr>
        <w:t xml:space="preserve"> одинаково (94%).</w:t>
      </w: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2E7A3B" w:rsidRDefault="002E7A3B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:rsidR="004A4A88" w:rsidRDefault="004A4A88" w:rsidP="00937A63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Задание 3</w:t>
      </w:r>
    </w:p>
    <w:p w:rsidR="004A4A88" w:rsidRDefault="004A4A88" w:rsidP="001508C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A4A88">
        <w:rPr>
          <w:rFonts w:ascii="Times New Roman" w:hAnsi="Times New Roman"/>
          <w:sz w:val="28"/>
          <w:szCs w:val="28"/>
        </w:rPr>
        <w:t xml:space="preserve">Используя </w:t>
      </w:r>
      <w:proofErr w:type="spellStart"/>
      <w:r w:rsidRPr="004A4A88">
        <w:rPr>
          <w:rFonts w:ascii="Times New Roman" w:hAnsi="Times New Roman"/>
          <w:sz w:val="28"/>
          <w:szCs w:val="28"/>
          <w:lang w:val="en-US"/>
        </w:rPr>
        <w:t>Gretl</w:t>
      </w:r>
      <w:proofErr w:type="spellEnd"/>
      <w:r w:rsidRPr="004A4A88">
        <w:rPr>
          <w:rFonts w:ascii="Times New Roman" w:hAnsi="Times New Roman"/>
          <w:sz w:val="28"/>
          <w:szCs w:val="28"/>
        </w:rPr>
        <w:t>, постройте многофакторные модели, проведите их эконометрический анализ</w:t>
      </w:r>
      <w:proofErr w:type="gramStart"/>
      <w:r w:rsidRPr="004A4A88">
        <w:rPr>
          <w:rFonts w:ascii="Times New Roman" w:hAnsi="Times New Roman"/>
          <w:sz w:val="28"/>
          <w:szCs w:val="28"/>
        </w:rPr>
        <w:t>.</w:t>
      </w:r>
      <w:proofErr w:type="gramEnd"/>
      <w:r w:rsidRPr="004A4A88">
        <w:rPr>
          <w:rFonts w:ascii="Times New Roman" w:hAnsi="Times New Roman"/>
          <w:sz w:val="28"/>
          <w:szCs w:val="28"/>
        </w:rPr>
        <w:t xml:space="preserve"> (</w:t>
      </w:r>
      <w:proofErr w:type="gramStart"/>
      <w:r w:rsidRPr="004A4A88">
        <w:rPr>
          <w:rFonts w:ascii="Times New Roman" w:hAnsi="Times New Roman"/>
          <w:sz w:val="28"/>
          <w:szCs w:val="28"/>
        </w:rPr>
        <w:t>и</w:t>
      </w:r>
      <w:proofErr w:type="gramEnd"/>
      <w:r w:rsidRPr="004A4A88">
        <w:rPr>
          <w:rFonts w:ascii="Times New Roman" w:hAnsi="Times New Roman"/>
          <w:sz w:val="28"/>
          <w:szCs w:val="28"/>
        </w:rPr>
        <w:t>спользовать базу данных программы)</w:t>
      </w:r>
      <w:r>
        <w:rPr>
          <w:rFonts w:ascii="Times New Roman" w:hAnsi="Times New Roman"/>
          <w:sz w:val="28"/>
          <w:szCs w:val="28"/>
        </w:rPr>
        <w:t>.</w:t>
      </w:r>
    </w:p>
    <w:p w:rsidR="003D447E" w:rsidRDefault="003D447E" w:rsidP="001508C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Решение</w:t>
      </w:r>
    </w:p>
    <w:p w:rsidR="003D447E" w:rsidRDefault="003D447E" w:rsidP="001508CE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качестве исходных данных для анализа будет использована база данных программы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Gretl</w:t>
      </w:r>
      <w:proofErr w:type="spellEnd"/>
      <w:r>
        <w:rPr>
          <w:rFonts w:ascii="Times New Roman" w:hAnsi="Times New Roman"/>
          <w:sz w:val="28"/>
          <w:szCs w:val="28"/>
        </w:rPr>
        <w:t>. Для построения многофакторной модели будет использован срез данных исследования «Затраты коммерческих банков Италии» (рис.</w:t>
      </w:r>
      <w:r w:rsidR="001508CE">
        <w:rPr>
          <w:rFonts w:ascii="Times New Roman" w:hAnsi="Times New Roman"/>
          <w:sz w:val="28"/>
          <w:szCs w:val="28"/>
        </w:rPr>
        <w:t xml:space="preserve"> </w:t>
      </w:r>
      <w:r w:rsidR="00761905">
        <w:rPr>
          <w:rFonts w:ascii="Times New Roman" w:hAnsi="Times New Roman"/>
          <w:sz w:val="28"/>
          <w:szCs w:val="28"/>
        </w:rPr>
        <w:t>10</w:t>
      </w:r>
      <w:r>
        <w:rPr>
          <w:rFonts w:ascii="Times New Roman" w:hAnsi="Times New Roman"/>
          <w:sz w:val="28"/>
          <w:szCs w:val="28"/>
        </w:rPr>
        <w:t>).</w:t>
      </w:r>
    </w:p>
    <w:p w:rsidR="0012150A" w:rsidRDefault="0012150A" w:rsidP="00797F68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40574" cy="2724150"/>
            <wp:effectExtent l="1905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405" cy="2738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50A" w:rsidRDefault="0012150A" w:rsidP="001508C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</w:t>
      </w:r>
      <w:r w:rsidR="002E7A3B">
        <w:rPr>
          <w:rFonts w:ascii="Times New Roman" w:hAnsi="Times New Roman"/>
          <w:sz w:val="28"/>
          <w:szCs w:val="28"/>
        </w:rPr>
        <w:t>10</w:t>
      </w:r>
      <w:r w:rsidR="001508CE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Данные для построения модели</w:t>
      </w:r>
    </w:p>
    <w:p w:rsidR="0012150A" w:rsidRDefault="0012150A" w:rsidP="001508CE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База данных состоит из 4 разделов:</w:t>
      </w:r>
    </w:p>
    <w:p w:rsidR="0012150A" w:rsidRPr="0012150A" w:rsidRDefault="0012150A" w:rsidP="001508CE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>
        <w:rPr>
          <w:rFonts w:ascii="Times New Roman" w:hAnsi="Times New Roman"/>
          <w:sz w:val="28"/>
          <w:szCs w:val="28"/>
          <w:lang w:val="en-US"/>
        </w:rPr>
        <w:t>cost</w:t>
      </w:r>
      <w:r w:rsidRPr="0012150A">
        <w:rPr>
          <w:rFonts w:ascii="Times New Roman" w:hAnsi="Times New Roman"/>
          <w:sz w:val="28"/>
          <w:szCs w:val="28"/>
        </w:rPr>
        <w:t xml:space="preserve"> - данные по совокупным переменным затрат</w:t>
      </w:r>
      <w:r>
        <w:rPr>
          <w:rFonts w:ascii="Times New Roman" w:hAnsi="Times New Roman"/>
          <w:sz w:val="28"/>
          <w:szCs w:val="28"/>
        </w:rPr>
        <w:t>.</w:t>
      </w:r>
    </w:p>
    <w:p w:rsidR="0012150A" w:rsidRPr="0012150A" w:rsidRDefault="0012150A" w:rsidP="001508CE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>
        <w:rPr>
          <w:rFonts w:ascii="Times New Roman" w:hAnsi="Times New Roman"/>
          <w:sz w:val="28"/>
          <w:szCs w:val="28"/>
          <w:lang w:val="en-US"/>
        </w:rPr>
        <w:t>p</w:t>
      </w:r>
      <w:r w:rsidRPr="0012150A">
        <w:rPr>
          <w:rFonts w:ascii="Times New Roman" w:hAnsi="Times New Roman"/>
          <w:sz w:val="28"/>
          <w:szCs w:val="28"/>
        </w:rPr>
        <w:t>1 - данные по стоимости единицы труда</w:t>
      </w:r>
      <w:r>
        <w:rPr>
          <w:rFonts w:ascii="Times New Roman" w:hAnsi="Times New Roman"/>
          <w:sz w:val="28"/>
          <w:szCs w:val="28"/>
        </w:rPr>
        <w:t>.</w:t>
      </w:r>
    </w:p>
    <w:p w:rsidR="0012150A" w:rsidRPr="0012150A" w:rsidRDefault="0012150A" w:rsidP="001508CE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150A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  <w:lang w:val="en-US"/>
        </w:rPr>
        <w:t>p</w:t>
      </w:r>
      <w:r w:rsidRPr="0012150A">
        <w:rPr>
          <w:rFonts w:ascii="Times New Roman" w:hAnsi="Times New Roman"/>
          <w:sz w:val="28"/>
          <w:szCs w:val="28"/>
        </w:rPr>
        <w:t>2 - данные по единицам стоимости основных фондов</w:t>
      </w:r>
      <w:r>
        <w:rPr>
          <w:rFonts w:ascii="Times New Roman" w:hAnsi="Times New Roman"/>
          <w:sz w:val="28"/>
          <w:szCs w:val="28"/>
        </w:rPr>
        <w:t>.</w:t>
      </w:r>
    </w:p>
    <w:p w:rsidR="0012150A" w:rsidRPr="0012150A" w:rsidRDefault="0012150A" w:rsidP="001508CE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>
        <w:rPr>
          <w:rFonts w:ascii="Times New Roman" w:hAnsi="Times New Roman"/>
          <w:sz w:val="28"/>
          <w:szCs w:val="28"/>
          <w:lang w:val="en-US"/>
        </w:rPr>
        <w:t>p</w:t>
      </w:r>
      <w:r w:rsidRPr="0012150A">
        <w:rPr>
          <w:rFonts w:ascii="Times New Roman" w:hAnsi="Times New Roman"/>
          <w:sz w:val="28"/>
          <w:szCs w:val="28"/>
        </w:rPr>
        <w:t>3 - да</w:t>
      </w:r>
      <w:r>
        <w:rPr>
          <w:rFonts w:ascii="Times New Roman" w:hAnsi="Times New Roman"/>
          <w:sz w:val="28"/>
          <w:szCs w:val="28"/>
        </w:rPr>
        <w:t>н</w:t>
      </w:r>
      <w:r w:rsidRPr="0012150A">
        <w:rPr>
          <w:rFonts w:ascii="Times New Roman" w:hAnsi="Times New Roman"/>
          <w:sz w:val="28"/>
          <w:szCs w:val="28"/>
        </w:rPr>
        <w:t xml:space="preserve">ные по </w:t>
      </w:r>
      <w:proofErr w:type="gramStart"/>
      <w:r w:rsidRPr="0012150A">
        <w:rPr>
          <w:rFonts w:ascii="Times New Roman" w:hAnsi="Times New Roman"/>
          <w:sz w:val="28"/>
          <w:szCs w:val="28"/>
        </w:rPr>
        <w:t>удельным</w:t>
      </w:r>
      <w:proofErr w:type="gramEnd"/>
      <w:r w:rsidRPr="0012150A">
        <w:rPr>
          <w:rFonts w:ascii="Times New Roman" w:hAnsi="Times New Roman"/>
          <w:sz w:val="28"/>
          <w:szCs w:val="28"/>
        </w:rPr>
        <w:t xml:space="preserve"> затрат при посредничестве средств</w:t>
      </w:r>
      <w:r>
        <w:rPr>
          <w:rFonts w:ascii="Times New Roman" w:hAnsi="Times New Roman"/>
          <w:sz w:val="28"/>
          <w:szCs w:val="28"/>
        </w:rPr>
        <w:t>.</w:t>
      </w:r>
    </w:p>
    <w:p w:rsidR="0012150A" w:rsidRDefault="0012150A" w:rsidP="001508CE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>
        <w:rPr>
          <w:rFonts w:ascii="Times New Roman" w:hAnsi="Times New Roman"/>
          <w:sz w:val="28"/>
          <w:szCs w:val="28"/>
          <w:lang w:val="en-US"/>
        </w:rPr>
        <w:t>y</w:t>
      </w:r>
      <w:r w:rsidRPr="0012150A">
        <w:rPr>
          <w:rFonts w:ascii="Times New Roman" w:hAnsi="Times New Roman"/>
          <w:sz w:val="28"/>
          <w:szCs w:val="28"/>
        </w:rPr>
        <w:t xml:space="preserve"> - данные по результатам </w:t>
      </w:r>
      <w:r w:rsidR="00213716">
        <w:rPr>
          <w:rFonts w:ascii="Times New Roman" w:hAnsi="Times New Roman"/>
          <w:sz w:val="28"/>
          <w:szCs w:val="28"/>
        </w:rPr>
        <w:t xml:space="preserve">деятельности </w:t>
      </w:r>
      <w:r w:rsidRPr="0012150A">
        <w:rPr>
          <w:rFonts w:ascii="Times New Roman" w:hAnsi="Times New Roman"/>
          <w:sz w:val="28"/>
          <w:szCs w:val="28"/>
        </w:rPr>
        <w:t>(сумма кредитов и депозитов)</w:t>
      </w:r>
      <w:r>
        <w:rPr>
          <w:rFonts w:ascii="Times New Roman" w:hAnsi="Times New Roman"/>
          <w:sz w:val="28"/>
          <w:szCs w:val="28"/>
        </w:rPr>
        <w:t>.</w:t>
      </w:r>
    </w:p>
    <w:p w:rsidR="00213716" w:rsidRDefault="00213716" w:rsidP="001508CE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пакете программ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Gretl</w:t>
      </w:r>
      <w:proofErr w:type="spellEnd"/>
      <w:r>
        <w:rPr>
          <w:rFonts w:ascii="Times New Roman" w:hAnsi="Times New Roman"/>
          <w:sz w:val="28"/>
          <w:szCs w:val="28"/>
        </w:rPr>
        <w:t xml:space="preserve"> параметры эконометрической модели можно оценить с применением метода наименьших квадратов</w:t>
      </w:r>
      <w:r w:rsidR="006769FB">
        <w:rPr>
          <w:rFonts w:ascii="Times New Roman" w:hAnsi="Times New Roman"/>
          <w:sz w:val="28"/>
          <w:szCs w:val="28"/>
        </w:rPr>
        <w:t xml:space="preserve">. </w:t>
      </w:r>
      <w:r w:rsidR="00A571CB">
        <w:rPr>
          <w:rFonts w:ascii="Times New Roman" w:hAnsi="Times New Roman"/>
          <w:sz w:val="28"/>
          <w:szCs w:val="28"/>
        </w:rPr>
        <w:t xml:space="preserve">Для этого в главном меню выбираем «Модель», «Метод наименьших квадратов». </w:t>
      </w:r>
    </w:p>
    <w:p w:rsidR="00A571CB" w:rsidRPr="00213716" w:rsidRDefault="00A571CB" w:rsidP="0012150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076813" cy="4339988"/>
            <wp:effectExtent l="1905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216" cy="4348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08CE" w:rsidRDefault="001508CE" w:rsidP="001508C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</w:t>
      </w:r>
      <w:r w:rsidR="00761905">
        <w:rPr>
          <w:rFonts w:ascii="Times New Roman" w:hAnsi="Times New Roman"/>
          <w:sz w:val="28"/>
          <w:szCs w:val="28"/>
        </w:rPr>
        <w:t>11</w:t>
      </w:r>
      <w:r>
        <w:rPr>
          <w:rFonts w:ascii="Times New Roman" w:hAnsi="Times New Roman"/>
          <w:sz w:val="28"/>
          <w:szCs w:val="28"/>
        </w:rPr>
        <w:t>. Ввод данных</w:t>
      </w:r>
    </w:p>
    <w:p w:rsidR="0012150A" w:rsidRDefault="00A571CB" w:rsidP="0012150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результате получаем следующие данные по модели (рис.</w:t>
      </w:r>
      <w:r w:rsidR="001508CE">
        <w:rPr>
          <w:rFonts w:ascii="Times New Roman" w:hAnsi="Times New Roman"/>
          <w:sz w:val="28"/>
          <w:szCs w:val="28"/>
        </w:rPr>
        <w:t xml:space="preserve"> </w:t>
      </w:r>
      <w:r w:rsidR="00761905">
        <w:rPr>
          <w:rFonts w:ascii="Times New Roman" w:hAnsi="Times New Roman"/>
          <w:sz w:val="28"/>
          <w:szCs w:val="28"/>
        </w:rPr>
        <w:t>12</w:t>
      </w:r>
      <w:r>
        <w:rPr>
          <w:rFonts w:ascii="Times New Roman" w:hAnsi="Times New Roman"/>
          <w:sz w:val="28"/>
          <w:szCs w:val="28"/>
        </w:rPr>
        <w:t>).</w:t>
      </w:r>
    </w:p>
    <w:p w:rsidR="00A571CB" w:rsidRDefault="00A571CB" w:rsidP="007D7F47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615662" cy="3534770"/>
            <wp:effectExtent l="1905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89" cstate="print"/>
                    <a:srcRect r="41617" b="20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980" cy="3538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447E" w:rsidRPr="00A571CB" w:rsidRDefault="00A571CB" w:rsidP="001508C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Рис. </w:t>
      </w:r>
      <w:r w:rsidR="00761905">
        <w:rPr>
          <w:rFonts w:ascii="Times New Roman" w:hAnsi="Times New Roman"/>
          <w:sz w:val="28"/>
          <w:szCs w:val="28"/>
        </w:rPr>
        <w:t>12</w:t>
      </w:r>
      <w:r w:rsidR="001508CE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 xml:space="preserve">Построение многофакторной модели в </w:t>
      </w:r>
      <w:proofErr w:type="spellStart"/>
      <w:r>
        <w:rPr>
          <w:rFonts w:ascii="Times New Roman" w:hAnsi="Times New Roman"/>
          <w:sz w:val="28"/>
          <w:szCs w:val="28"/>
          <w:lang w:val="en-US"/>
        </w:rPr>
        <w:t>Gretl</w:t>
      </w:r>
      <w:proofErr w:type="spellEnd"/>
    </w:p>
    <w:p w:rsidR="007D7F47" w:rsidRPr="00E268A8" w:rsidRDefault="007D7F47" w:rsidP="007D7F47">
      <w:pPr>
        <w:pStyle w:val="2"/>
        <w:suppressAutoHyphens/>
        <w:spacing w:after="0" w:line="360" w:lineRule="auto"/>
        <w:ind w:firstLine="709"/>
        <w:contextualSpacing/>
        <w:jc w:val="both"/>
        <w:rPr>
          <w:sz w:val="28"/>
          <w:szCs w:val="28"/>
        </w:rPr>
      </w:pPr>
      <w:r w:rsidRPr="00E268A8">
        <w:rPr>
          <w:sz w:val="28"/>
          <w:szCs w:val="28"/>
        </w:rPr>
        <w:lastRenderedPageBreak/>
        <w:t>На основании таблицы можно построить уравнение регрессии:</w:t>
      </w:r>
    </w:p>
    <w:p w:rsidR="007D7F47" w:rsidRPr="0072250B" w:rsidRDefault="007D7F47" w:rsidP="001508CE">
      <w:pPr>
        <w:pStyle w:val="2"/>
        <w:suppressAutoHyphens/>
        <w:spacing w:after="0" w:line="360" w:lineRule="auto"/>
        <w:ind w:firstLine="709"/>
        <w:contextualSpacing/>
        <w:jc w:val="center"/>
        <w:rPr>
          <w:sz w:val="28"/>
          <w:szCs w:val="28"/>
        </w:rPr>
      </w:pPr>
      <w:r w:rsidRPr="00E268A8">
        <w:rPr>
          <w:sz w:val="28"/>
          <w:szCs w:val="28"/>
        </w:rPr>
        <w:t xml:space="preserve">У = </w:t>
      </w:r>
      <w:r w:rsidR="00D85AF7" w:rsidRPr="0072250B">
        <w:rPr>
          <w:sz w:val="28"/>
          <w:szCs w:val="28"/>
        </w:rPr>
        <w:t>1</w:t>
      </w:r>
      <w:r w:rsidRPr="00E268A8">
        <w:rPr>
          <w:sz w:val="28"/>
          <w:szCs w:val="28"/>
        </w:rPr>
        <w:t>,0</w:t>
      </w:r>
      <w:r w:rsidR="00D85AF7" w:rsidRPr="0072250B">
        <w:rPr>
          <w:sz w:val="28"/>
          <w:szCs w:val="28"/>
        </w:rPr>
        <w:t>63</w:t>
      </w:r>
      <w:r w:rsidRPr="00E268A8">
        <w:rPr>
          <w:sz w:val="28"/>
          <w:szCs w:val="28"/>
        </w:rPr>
        <w:t xml:space="preserve"> </w:t>
      </w:r>
      <w:r w:rsidR="00D85AF7" w:rsidRPr="0072250B">
        <w:rPr>
          <w:sz w:val="28"/>
          <w:szCs w:val="28"/>
        </w:rPr>
        <w:t xml:space="preserve">- </w:t>
      </w:r>
      <w:r w:rsidRPr="00E268A8">
        <w:rPr>
          <w:sz w:val="28"/>
          <w:szCs w:val="28"/>
        </w:rPr>
        <w:t>0,</w:t>
      </w:r>
      <w:r w:rsidR="00D85AF7" w:rsidRPr="0072250B">
        <w:rPr>
          <w:sz w:val="28"/>
          <w:szCs w:val="28"/>
        </w:rPr>
        <w:t>13</w:t>
      </w:r>
      <w:r w:rsidRPr="00E268A8">
        <w:rPr>
          <w:i/>
          <w:sz w:val="28"/>
          <w:szCs w:val="28"/>
        </w:rPr>
        <w:t>Х</w:t>
      </w:r>
      <w:proofErr w:type="gramStart"/>
      <w:r w:rsidRPr="00E268A8">
        <w:rPr>
          <w:sz w:val="28"/>
          <w:szCs w:val="28"/>
          <w:vertAlign w:val="subscript"/>
        </w:rPr>
        <w:t>1</w:t>
      </w:r>
      <w:proofErr w:type="gramEnd"/>
      <w:r w:rsidRPr="00E268A8">
        <w:rPr>
          <w:sz w:val="28"/>
          <w:szCs w:val="28"/>
        </w:rPr>
        <w:t xml:space="preserve"> </w:t>
      </w:r>
      <w:r w:rsidR="00D85AF7" w:rsidRPr="0072250B">
        <w:rPr>
          <w:sz w:val="28"/>
          <w:szCs w:val="28"/>
        </w:rPr>
        <w:t>-</w:t>
      </w:r>
      <w:r w:rsidRPr="00E268A8">
        <w:rPr>
          <w:sz w:val="28"/>
          <w:szCs w:val="28"/>
        </w:rPr>
        <w:t>0,</w:t>
      </w:r>
      <w:r w:rsidR="00D85AF7" w:rsidRPr="0072250B">
        <w:rPr>
          <w:sz w:val="28"/>
          <w:szCs w:val="28"/>
        </w:rPr>
        <w:t>18</w:t>
      </w:r>
      <w:r w:rsidRPr="00E268A8">
        <w:rPr>
          <w:i/>
          <w:sz w:val="28"/>
          <w:szCs w:val="28"/>
        </w:rPr>
        <w:t>Х</w:t>
      </w:r>
      <w:r w:rsidRPr="00E268A8">
        <w:rPr>
          <w:sz w:val="28"/>
          <w:szCs w:val="28"/>
          <w:vertAlign w:val="subscript"/>
        </w:rPr>
        <w:t>2</w:t>
      </w:r>
      <w:r w:rsidRPr="00E268A8">
        <w:rPr>
          <w:sz w:val="28"/>
          <w:szCs w:val="28"/>
        </w:rPr>
        <w:t xml:space="preserve"> - 0,</w:t>
      </w:r>
      <w:r w:rsidR="00D85AF7" w:rsidRPr="0072250B">
        <w:rPr>
          <w:sz w:val="28"/>
          <w:szCs w:val="28"/>
        </w:rPr>
        <w:t>5</w:t>
      </w:r>
      <w:r w:rsidRPr="00E268A8">
        <w:rPr>
          <w:i/>
          <w:sz w:val="28"/>
          <w:szCs w:val="28"/>
        </w:rPr>
        <w:t>Х</w:t>
      </w:r>
      <w:r w:rsidRPr="00E268A8">
        <w:rPr>
          <w:sz w:val="28"/>
          <w:szCs w:val="28"/>
          <w:vertAlign w:val="subscript"/>
        </w:rPr>
        <w:t>3</w:t>
      </w:r>
      <w:r w:rsidRPr="00E268A8">
        <w:rPr>
          <w:sz w:val="28"/>
          <w:szCs w:val="28"/>
        </w:rPr>
        <w:t xml:space="preserve"> + 0,</w:t>
      </w:r>
      <w:r w:rsidR="00D85AF7" w:rsidRPr="0072250B">
        <w:rPr>
          <w:sz w:val="28"/>
          <w:szCs w:val="28"/>
        </w:rPr>
        <w:t>97</w:t>
      </w:r>
      <w:r w:rsidRPr="00E268A8">
        <w:rPr>
          <w:i/>
          <w:sz w:val="28"/>
          <w:szCs w:val="28"/>
        </w:rPr>
        <w:t>Х</w:t>
      </w:r>
      <w:r w:rsidRPr="00E268A8">
        <w:rPr>
          <w:sz w:val="28"/>
          <w:szCs w:val="28"/>
          <w:vertAlign w:val="subscript"/>
        </w:rPr>
        <w:t>4</w:t>
      </w:r>
    </w:p>
    <w:p w:rsidR="00D85AF7" w:rsidRDefault="00D85AF7" w:rsidP="007D7F47">
      <w:pPr>
        <w:pStyle w:val="2"/>
        <w:suppressAutoHyphens/>
        <w:spacing w:after="0"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оцениваемой модели параметры</w:t>
      </w:r>
      <w:r w:rsidR="00387AAF">
        <w:rPr>
          <w:sz w:val="28"/>
          <w:szCs w:val="28"/>
        </w:rPr>
        <w:t>, обозначенные 3 звездочками существенны при уровне значимости 1%. В последнем столбце представляется эмпирический уровень значимости. Исключая наименее значимую переменную, получаем новую модель (рис.</w:t>
      </w:r>
      <w:r w:rsidR="001508CE">
        <w:rPr>
          <w:sz w:val="28"/>
          <w:szCs w:val="28"/>
        </w:rPr>
        <w:t xml:space="preserve"> </w:t>
      </w:r>
      <w:r w:rsidR="00761905">
        <w:rPr>
          <w:sz w:val="28"/>
          <w:szCs w:val="28"/>
        </w:rPr>
        <w:t>13</w:t>
      </w:r>
      <w:r w:rsidR="00387AAF">
        <w:rPr>
          <w:sz w:val="28"/>
          <w:szCs w:val="28"/>
        </w:rPr>
        <w:t>)</w:t>
      </w:r>
    </w:p>
    <w:p w:rsidR="00387AAF" w:rsidRDefault="00387AAF" w:rsidP="00387AAF">
      <w:pPr>
        <w:pStyle w:val="2"/>
        <w:suppressAutoHyphens/>
        <w:spacing w:after="0" w:line="360" w:lineRule="auto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477982" cy="3988743"/>
            <wp:effectExtent l="19050" t="0" r="8418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 r="35894" b="168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635" cy="3991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7AAF" w:rsidRDefault="00387AAF" w:rsidP="00387AAF">
      <w:pPr>
        <w:pStyle w:val="2"/>
        <w:suppressAutoHyphens/>
        <w:spacing w:after="0" w:line="360" w:lineRule="auto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761905">
        <w:rPr>
          <w:sz w:val="28"/>
          <w:szCs w:val="28"/>
        </w:rPr>
        <w:t>13</w:t>
      </w:r>
      <w:r w:rsidR="001508CE">
        <w:rPr>
          <w:sz w:val="28"/>
          <w:szCs w:val="28"/>
        </w:rPr>
        <w:t xml:space="preserve">. </w:t>
      </w:r>
      <w:r>
        <w:rPr>
          <w:sz w:val="28"/>
          <w:szCs w:val="28"/>
        </w:rPr>
        <w:t>Новая модель МНК</w:t>
      </w:r>
    </w:p>
    <w:p w:rsidR="00387AAF" w:rsidRDefault="00387AAF" w:rsidP="00413EDC">
      <w:pPr>
        <w:pStyle w:val="2"/>
        <w:suppressAutoHyphens/>
        <w:spacing w:after="0" w:line="360" w:lineRule="auto"/>
        <w:ind w:firstLine="709"/>
        <w:contextualSpacing/>
        <w:jc w:val="center"/>
        <w:rPr>
          <w:sz w:val="28"/>
          <w:szCs w:val="28"/>
        </w:rPr>
      </w:pPr>
      <w:r w:rsidRPr="00E268A8">
        <w:rPr>
          <w:sz w:val="28"/>
          <w:szCs w:val="28"/>
        </w:rPr>
        <w:t>У = 0,</w:t>
      </w:r>
      <w:r w:rsidRPr="00387AAF">
        <w:rPr>
          <w:sz w:val="28"/>
          <w:szCs w:val="28"/>
        </w:rPr>
        <w:t>1</w:t>
      </w:r>
      <w:r>
        <w:rPr>
          <w:sz w:val="28"/>
          <w:szCs w:val="28"/>
        </w:rPr>
        <w:t>78</w:t>
      </w:r>
      <w:r w:rsidRPr="00E268A8">
        <w:rPr>
          <w:i/>
          <w:sz w:val="28"/>
          <w:szCs w:val="28"/>
        </w:rPr>
        <w:t>Х</w:t>
      </w:r>
      <w:proofErr w:type="gramStart"/>
      <w:r>
        <w:rPr>
          <w:sz w:val="28"/>
          <w:szCs w:val="28"/>
          <w:vertAlign w:val="subscript"/>
        </w:rPr>
        <w:t>2</w:t>
      </w:r>
      <w:proofErr w:type="gramEnd"/>
      <w:r w:rsidRPr="00E268A8">
        <w:rPr>
          <w:sz w:val="28"/>
          <w:szCs w:val="28"/>
        </w:rPr>
        <w:t xml:space="preserve"> </w:t>
      </w:r>
      <w:r>
        <w:rPr>
          <w:sz w:val="28"/>
          <w:szCs w:val="28"/>
        </w:rPr>
        <w:t>+</w:t>
      </w:r>
      <w:r w:rsidRPr="00E268A8">
        <w:rPr>
          <w:sz w:val="28"/>
          <w:szCs w:val="28"/>
        </w:rPr>
        <w:t>0,</w:t>
      </w:r>
      <w:r>
        <w:rPr>
          <w:sz w:val="28"/>
          <w:szCs w:val="28"/>
        </w:rPr>
        <w:t>612</w:t>
      </w:r>
      <w:r w:rsidRPr="00E268A8">
        <w:rPr>
          <w:i/>
          <w:sz w:val="28"/>
          <w:szCs w:val="28"/>
        </w:rPr>
        <w:t>Х</w:t>
      </w:r>
      <w:r>
        <w:rPr>
          <w:sz w:val="28"/>
          <w:szCs w:val="28"/>
          <w:vertAlign w:val="subscript"/>
        </w:rPr>
        <w:t>3</w:t>
      </w:r>
      <w:r w:rsidRPr="00E268A8">
        <w:rPr>
          <w:sz w:val="28"/>
          <w:szCs w:val="28"/>
        </w:rPr>
        <w:t xml:space="preserve"> </w:t>
      </w:r>
      <w:r>
        <w:rPr>
          <w:sz w:val="28"/>
          <w:szCs w:val="28"/>
        </w:rPr>
        <w:t>+1,02</w:t>
      </w:r>
      <w:r w:rsidRPr="00E268A8">
        <w:rPr>
          <w:i/>
          <w:sz w:val="28"/>
          <w:szCs w:val="28"/>
        </w:rPr>
        <w:t>Х</w:t>
      </w:r>
      <w:r>
        <w:rPr>
          <w:sz w:val="28"/>
          <w:szCs w:val="28"/>
          <w:vertAlign w:val="subscript"/>
        </w:rPr>
        <w:t>4</w:t>
      </w:r>
      <w:r w:rsidRPr="00E268A8">
        <w:rPr>
          <w:sz w:val="28"/>
          <w:szCs w:val="28"/>
        </w:rPr>
        <w:t xml:space="preserve"> </w:t>
      </w:r>
      <w:r>
        <w:rPr>
          <w:sz w:val="28"/>
          <w:szCs w:val="28"/>
        </w:rPr>
        <w:t>-0,468</w:t>
      </w:r>
    </w:p>
    <w:p w:rsidR="0036539A" w:rsidRPr="00937A63" w:rsidRDefault="00387AAF" w:rsidP="00937A63">
      <w:pPr>
        <w:pStyle w:val="2"/>
        <w:suppressAutoHyphens/>
        <w:spacing w:after="0"/>
        <w:contextualSpacing/>
        <w:rPr>
          <w:sz w:val="28"/>
          <w:szCs w:val="28"/>
          <w:lang w:val="en-US"/>
        </w:rPr>
      </w:pPr>
      <w:r>
        <w:rPr>
          <w:sz w:val="28"/>
          <w:szCs w:val="28"/>
        </w:rPr>
        <w:t>В модели 2 все переменные существенны: это означает, что модель пригодна для практического использования.</w:t>
      </w:r>
      <w:r w:rsidR="00413EDC">
        <w:rPr>
          <w:sz w:val="28"/>
          <w:szCs w:val="28"/>
        </w:rPr>
        <w:t xml:space="preserve"> </w:t>
      </w:r>
      <w:r w:rsidR="00413EDC" w:rsidRPr="00413EDC">
        <w:rPr>
          <w:sz w:val="28"/>
          <w:szCs w:val="28"/>
        </w:rPr>
        <w:t>R-квадрат - множественный коэффициент детерминации, который оценивает точность подбора уравнения. R-квадрат  0,</w:t>
      </w:r>
      <w:r w:rsidR="00413EDC">
        <w:rPr>
          <w:sz w:val="28"/>
          <w:szCs w:val="28"/>
        </w:rPr>
        <w:t>9959</w:t>
      </w:r>
      <w:r w:rsidR="00413EDC" w:rsidRPr="00413EDC">
        <w:rPr>
          <w:sz w:val="28"/>
          <w:szCs w:val="28"/>
        </w:rPr>
        <w:t>, т.е. точность подбора уравнения – 9</w:t>
      </w:r>
      <w:r w:rsidR="00413EDC">
        <w:rPr>
          <w:sz w:val="28"/>
          <w:szCs w:val="28"/>
        </w:rPr>
        <w:t>9</w:t>
      </w:r>
      <w:r w:rsidR="00413EDC" w:rsidRPr="00413EDC">
        <w:rPr>
          <w:sz w:val="28"/>
          <w:szCs w:val="28"/>
        </w:rPr>
        <w:t>,</w:t>
      </w:r>
      <w:r w:rsidR="00413EDC">
        <w:rPr>
          <w:sz w:val="28"/>
          <w:szCs w:val="28"/>
        </w:rPr>
        <w:t>59</w:t>
      </w:r>
      <w:r w:rsidR="00413EDC" w:rsidRPr="00413EDC">
        <w:rPr>
          <w:sz w:val="28"/>
          <w:szCs w:val="28"/>
        </w:rPr>
        <w:t xml:space="preserve"> % (высокая). </w:t>
      </w:r>
    </w:p>
    <w:p w:rsidR="0036539A" w:rsidRDefault="0036539A" w:rsidP="00937A63">
      <w:pPr>
        <w:pStyle w:val="2"/>
        <w:suppressAutoHyphens/>
        <w:spacing w:after="0"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определения нормальности распределения остатков </w:t>
      </w:r>
      <w:proofErr w:type="spellStart"/>
      <w:r>
        <w:rPr>
          <w:sz w:val="28"/>
          <w:szCs w:val="28"/>
        </w:rPr>
        <w:t>рассмтрим</w:t>
      </w:r>
      <w:proofErr w:type="spellEnd"/>
      <w:r>
        <w:rPr>
          <w:sz w:val="28"/>
          <w:szCs w:val="28"/>
        </w:rPr>
        <w:t xml:space="preserve"> результаты анализа по модели «</w:t>
      </w:r>
      <w:proofErr w:type="spellStart"/>
      <w:proofErr w:type="gramStart"/>
      <w:r>
        <w:rPr>
          <w:sz w:val="28"/>
          <w:szCs w:val="28"/>
        </w:rPr>
        <w:t>Тесты-Нормальность</w:t>
      </w:r>
      <w:proofErr w:type="spellEnd"/>
      <w:proofErr w:type="gramEnd"/>
      <w:r>
        <w:rPr>
          <w:sz w:val="28"/>
          <w:szCs w:val="28"/>
        </w:rPr>
        <w:t xml:space="preserve"> остатков». Результаты представлены на рисунке.</w:t>
      </w:r>
    </w:p>
    <w:p w:rsidR="00387AAF" w:rsidRDefault="00413EDC" w:rsidP="00413EDC">
      <w:pPr>
        <w:pStyle w:val="2"/>
        <w:suppressAutoHyphens/>
        <w:spacing w:after="0" w:line="360" w:lineRule="auto"/>
        <w:ind w:firstLine="709"/>
        <w:contextualSpacing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147237" cy="2913321"/>
            <wp:effectExtent l="1905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 l="46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237" cy="2913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EDC" w:rsidRDefault="00413EDC" w:rsidP="001508CE">
      <w:pPr>
        <w:pStyle w:val="2"/>
        <w:suppressAutoHyphens/>
        <w:spacing w:after="0" w:line="360" w:lineRule="auto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761905">
        <w:rPr>
          <w:sz w:val="28"/>
          <w:szCs w:val="28"/>
        </w:rPr>
        <w:t>14</w:t>
      </w:r>
      <w:r w:rsidR="001508CE">
        <w:rPr>
          <w:sz w:val="28"/>
          <w:szCs w:val="28"/>
        </w:rPr>
        <w:t xml:space="preserve">. </w:t>
      </w:r>
      <w:r>
        <w:rPr>
          <w:sz w:val="28"/>
          <w:szCs w:val="28"/>
        </w:rPr>
        <w:t>Тест на нормальное распределение остатков</w:t>
      </w:r>
    </w:p>
    <w:p w:rsidR="00413EDC" w:rsidRDefault="00413EDC" w:rsidP="00387AAF">
      <w:pPr>
        <w:pStyle w:val="2"/>
        <w:suppressAutoHyphens/>
        <w:spacing w:after="0"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Представленный пример свидетельствует о том, что нулевую гипотезу следует отклонить, поскольку распределение остатков не обладает свойствами нормального распределения. Полученные данные представляются графически (рис.</w:t>
      </w:r>
      <w:r w:rsidR="00761905">
        <w:rPr>
          <w:sz w:val="28"/>
          <w:szCs w:val="28"/>
        </w:rPr>
        <w:t xml:space="preserve"> 15</w:t>
      </w:r>
      <w:r>
        <w:rPr>
          <w:sz w:val="28"/>
          <w:szCs w:val="28"/>
        </w:rPr>
        <w:t>)</w:t>
      </w:r>
    </w:p>
    <w:p w:rsidR="00413EDC" w:rsidRDefault="00413EDC" w:rsidP="00387AAF">
      <w:pPr>
        <w:pStyle w:val="2"/>
        <w:suppressAutoHyphens/>
        <w:spacing w:after="0" w:line="360" w:lineRule="auto"/>
        <w:ind w:firstLine="709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086645" cy="3945721"/>
            <wp:effectExtent l="1905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480" cy="3948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EDC" w:rsidRDefault="00413EDC" w:rsidP="001508CE">
      <w:pPr>
        <w:pStyle w:val="2"/>
        <w:suppressAutoHyphens/>
        <w:spacing w:after="0" w:line="360" w:lineRule="auto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761905">
        <w:rPr>
          <w:sz w:val="28"/>
          <w:szCs w:val="28"/>
        </w:rPr>
        <w:t>15</w:t>
      </w:r>
      <w:r w:rsidR="001508CE">
        <w:rPr>
          <w:sz w:val="28"/>
          <w:szCs w:val="28"/>
        </w:rPr>
        <w:t xml:space="preserve">. </w:t>
      </w:r>
      <w:r>
        <w:rPr>
          <w:sz w:val="28"/>
          <w:szCs w:val="28"/>
        </w:rPr>
        <w:t>График распределения остатков</w:t>
      </w:r>
    </w:p>
    <w:p w:rsidR="00413EDC" w:rsidRDefault="008209AA" w:rsidP="00387AAF">
      <w:pPr>
        <w:pStyle w:val="2"/>
        <w:suppressAutoHyphens/>
        <w:spacing w:after="0" w:line="360" w:lineRule="auto"/>
        <w:ind w:firstLine="709"/>
        <w:contextualSpacing/>
        <w:jc w:val="both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t>Для полученной модели можно построить прогноз с помощью функции «Прогнозы» (рис.</w:t>
      </w:r>
      <w:r w:rsidR="001508CE">
        <w:rPr>
          <w:noProof/>
          <w:sz w:val="28"/>
          <w:szCs w:val="28"/>
        </w:rPr>
        <w:t xml:space="preserve"> 1</w:t>
      </w:r>
      <w:r w:rsidR="00761905">
        <w:rPr>
          <w:noProof/>
          <w:sz w:val="28"/>
          <w:szCs w:val="28"/>
        </w:rPr>
        <w:t>6</w:t>
      </w:r>
      <w:r>
        <w:rPr>
          <w:noProof/>
          <w:sz w:val="28"/>
          <w:szCs w:val="28"/>
        </w:rPr>
        <w:t>)</w:t>
      </w:r>
    </w:p>
    <w:p w:rsidR="008209AA" w:rsidRDefault="008209AA" w:rsidP="00387AAF">
      <w:pPr>
        <w:pStyle w:val="2"/>
        <w:suppressAutoHyphens/>
        <w:spacing w:after="0" w:line="360" w:lineRule="auto"/>
        <w:ind w:firstLine="709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516677" cy="2367395"/>
            <wp:effectExtent l="1905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6635" cy="2367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9AA" w:rsidRDefault="008209AA" w:rsidP="001508CE">
      <w:pPr>
        <w:pStyle w:val="2"/>
        <w:suppressAutoHyphens/>
        <w:spacing w:after="0" w:line="360" w:lineRule="auto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Рис. </w:t>
      </w:r>
      <w:r w:rsidR="001508CE">
        <w:rPr>
          <w:sz w:val="28"/>
          <w:szCs w:val="28"/>
        </w:rPr>
        <w:t>1</w:t>
      </w:r>
      <w:r w:rsidR="00761905">
        <w:rPr>
          <w:sz w:val="28"/>
          <w:szCs w:val="28"/>
        </w:rPr>
        <w:t>6</w:t>
      </w:r>
      <w:r w:rsidR="001508CE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Построение прогноза в </w:t>
      </w:r>
      <w:proofErr w:type="spellStart"/>
      <w:r>
        <w:rPr>
          <w:sz w:val="28"/>
          <w:szCs w:val="28"/>
          <w:lang w:val="en-US"/>
        </w:rPr>
        <w:t>Gretl</w:t>
      </w:r>
      <w:proofErr w:type="spellEnd"/>
    </w:p>
    <w:p w:rsidR="008209AA" w:rsidRDefault="008209AA" w:rsidP="00387AAF">
      <w:pPr>
        <w:pStyle w:val="2"/>
        <w:suppressAutoHyphens/>
        <w:spacing w:after="0" w:line="360" w:lineRule="auto"/>
        <w:ind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 результате выполняется отчет по прогнозным значениям и график.</w:t>
      </w:r>
    </w:p>
    <w:p w:rsidR="008209AA" w:rsidRPr="008209AA" w:rsidRDefault="008209AA" w:rsidP="00387AAF">
      <w:pPr>
        <w:pStyle w:val="2"/>
        <w:suppressAutoHyphens/>
        <w:spacing w:after="0" w:line="360" w:lineRule="auto"/>
        <w:ind w:firstLine="709"/>
        <w:contextualSpacing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51994" cy="4401879"/>
            <wp:effectExtent l="19050" t="0" r="1106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355" cy="4399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EDC" w:rsidRDefault="008209AA" w:rsidP="001508CE">
      <w:pPr>
        <w:pStyle w:val="2"/>
        <w:suppressAutoHyphens/>
        <w:spacing w:after="0" w:line="360" w:lineRule="auto"/>
        <w:ind w:firstLine="709"/>
        <w:contextualSpacing/>
        <w:jc w:val="center"/>
        <w:rPr>
          <w:sz w:val="28"/>
          <w:szCs w:val="28"/>
        </w:rPr>
      </w:pPr>
      <w:r>
        <w:rPr>
          <w:sz w:val="28"/>
          <w:szCs w:val="28"/>
        </w:rPr>
        <w:t>Рис.</w:t>
      </w:r>
      <w:r w:rsidR="001508CE">
        <w:rPr>
          <w:sz w:val="28"/>
          <w:szCs w:val="28"/>
        </w:rPr>
        <w:t xml:space="preserve"> 1</w:t>
      </w:r>
      <w:r w:rsidR="00761905">
        <w:rPr>
          <w:sz w:val="28"/>
          <w:szCs w:val="28"/>
        </w:rPr>
        <w:t>7</w:t>
      </w:r>
      <w:r w:rsidR="001508CE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График прогноза по 95% доверительном </w:t>
      </w:r>
      <w:proofErr w:type="gramStart"/>
      <w:r>
        <w:rPr>
          <w:sz w:val="28"/>
          <w:szCs w:val="28"/>
        </w:rPr>
        <w:t>интервале</w:t>
      </w:r>
      <w:proofErr w:type="gramEnd"/>
    </w:p>
    <w:p w:rsidR="008209AA" w:rsidRPr="00387AAF" w:rsidRDefault="008209AA" w:rsidP="00387AAF">
      <w:pPr>
        <w:pStyle w:val="2"/>
        <w:suppressAutoHyphens/>
        <w:spacing w:after="0" w:line="360" w:lineRule="auto"/>
        <w:ind w:firstLine="709"/>
        <w:contextualSpacing/>
        <w:jc w:val="both"/>
        <w:rPr>
          <w:sz w:val="28"/>
          <w:szCs w:val="28"/>
        </w:rPr>
      </w:pPr>
    </w:p>
    <w:p w:rsidR="00BD00A7" w:rsidRDefault="00BD00A7" w:rsidP="00BA39AD">
      <w:pPr>
        <w:spacing w:after="0"/>
        <w:rPr>
          <w:rFonts w:ascii="Times New Roman" w:hAnsi="Times New Roman"/>
          <w:sz w:val="28"/>
          <w:szCs w:val="28"/>
        </w:rPr>
      </w:pPr>
    </w:p>
    <w:p w:rsidR="00C37923" w:rsidRDefault="00C37923" w:rsidP="00217F5A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Список литературы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r w:rsidRPr="00217F5A">
        <w:rPr>
          <w:rFonts w:ascii="Times New Roman" w:hAnsi="Times New Roman"/>
          <w:sz w:val="28"/>
          <w:szCs w:val="28"/>
        </w:rPr>
        <w:t>Айвазян С.А., Иванова С.С. Эконометрика. Краткий курс: учеб</w:t>
      </w:r>
      <w:proofErr w:type="gramStart"/>
      <w:r w:rsidRPr="00217F5A">
        <w:rPr>
          <w:rFonts w:ascii="Times New Roman" w:hAnsi="Times New Roman"/>
          <w:sz w:val="28"/>
          <w:szCs w:val="28"/>
        </w:rPr>
        <w:t>.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17F5A">
        <w:rPr>
          <w:rFonts w:ascii="Times New Roman" w:hAnsi="Times New Roman"/>
          <w:sz w:val="28"/>
          <w:szCs w:val="28"/>
        </w:rPr>
        <w:t>п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особие / С.А. Айвазян, С.С. Иванова. – М.: </w:t>
      </w:r>
      <w:proofErr w:type="spellStart"/>
      <w:r w:rsidRPr="00217F5A">
        <w:rPr>
          <w:rFonts w:ascii="Times New Roman" w:hAnsi="Times New Roman"/>
          <w:sz w:val="28"/>
          <w:szCs w:val="28"/>
        </w:rPr>
        <w:t>Маркет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ДС, 2007. – 104 с.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17F5A">
        <w:rPr>
          <w:rFonts w:ascii="Times New Roman" w:hAnsi="Times New Roman"/>
          <w:sz w:val="28"/>
          <w:szCs w:val="28"/>
        </w:rPr>
        <w:t>Бородич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С.А. Вводный курс эконометрики: Учебное пособие. – Мн.: БГУ, 20</w:t>
      </w:r>
      <w:r>
        <w:rPr>
          <w:rFonts w:ascii="Times New Roman" w:hAnsi="Times New Roman"/>
          <w:sz w:val="28"/>
          <w:szCs w:val="28"/>
        </w:rPr>
        <w:t>1</w:t>
      </w:r>
      <w:r w:rsidRPr="00217F5A">
        <w:rPr>
          <w:rFonts w:ascii="Times New Roman" w:hAnsi="Times New Roman"/>
          <w:sz w:val="28"/>
          <w:szCs w:val="28"/>
        </w:rPr>
        <w:t>0. – 354 с.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17F5A">
        <w:rPr>
          <w:rFonts w:ascii="Times New Roman" w:hAnsi="Times New Roman"/>
          <w:sz w:val="28"/>
          <w:szCs w:val="28"/>
        </w:rPr>
        <w:t>Бывшев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В.А. Эконометрика: учеб</w:t>
      </w:r>
      <w:proofErr w:type="gramStart"/>
      <w:r w:rsidRPr="00217F5A">
        <w:rPr>
          <w:rFonts w:ascii="Times New Roman" w:hAnsi="Times New Roman"/>
          <w:sz w:val="28"/>
          <w:szCs w:val="28"/>
        </w:rPr>
        <w:t>.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17F5A">
        <w:rPr>
          <w:rFonts w:ascii="Times New Roman" w:hAnsi="Times New Roman"/>
          <w:sz w:val="28"/>
          <w:szCs w:val="28"/>
        </w:rPr>
        <w:t>п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особие / В.А. </w:t>
      </w:r>
      <w:proofErr w:type="spellStart"/>
      <w:r w:rsidRPr="00217F5A">
        <w:rPr>
          <w:rFonts w:ascii="Times New Roman" w:hAnsi="Times New Roman"/>
          <w:sz w:val="28"/>
          <w:szCs w:val="28"/>
        </w:rPr>
        <w:t>Бывшев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. – М.: Финансы и статистика, 2008. – 480 </w:t>
      </w:r>
      <w:proofErr w:type="gramStart"/>
      <w:r w:rsidRPr="00217F5A">
        <w:rPr>
          <w:rFonts w:ascii="Times New Roman" w:hAnsi="Times New Roman"/>
          <w:sz w:val="28"/>
          <w:szCs w:val="28"/>
        </w:rPr>
        <w:t>с</w:t>
      </w:r>
      <w:proofErr w:type="gramEnd"/>
      <w:r w:rsidRPr="00217F5A">
        <w:rPr>
          <w:rFonts w:ascii="Times New Roman" w:hAnsi="Times New Roman"/>
          <w:sz w:val="28"/>
          <w:szCs w:val="28"/>
        </w:rPr>
        <w:t>.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17F5A">
        <w:rPr>
          <w:rFonts w:ascii="Times New Roman" w:hAnsi="Times New Roman"/>
          <w:sz w:val="28"/>
          <w:szCs w:val="28"/>
        </w:rPr>
        <w:t>Доугерти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Кристофер. Введение в эконометрику: Учебник для </w:t>
      </w:r>
      <w:proofErr w:type="spellStart"/>
      <w:r w:rsidRPr="00217F5A">
        <w:rPr>
          <w:rFonts w:ascii="Times New Roman" w:hAnsi="Times New Roman"/>
          <w:sz w:val="28"/>
          <w:szCs w:val="28"/>
        </w:rPr>
        <w:t>экон</w:t>
      </w:r>
      <w:proofErr w:type="spellEnd"/>
      <w:r w:rsidRPr="00217F5A">
        <w:rPr>
          <w:rFonts w:ascii="Times New Roman" w:hAnsi="Times New Roman"/>
          <w:sz w:val="28"/>
          <w:szCs w:val="28"/>
        </w:rPr>
        <w:t>. спец. вузов</w:t>
      </w:r>
      <w:proofErr w:type="gramStart"/>
      <w:r w:rsidRPr="00217F5A">
        <w:rPr>
          <w:rFonts w:ascii="Times New Roman" w:hAnsi="Times New Roman"/>
          <w:sz w:val="28"/>
          <w:szCs w:val="28"/>
        </w:rPr>
        <w:t xml:space="preserve"> / П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ер. с англ. Е.Н. Лукаш и др. – М.: ИНФРА-М, </w:t>
      </w:r>
      <w:r>
        <w:rPr>
          <w:rFonts w:ascii="Times New Roman" w:hAnsi="Times New Roman"/>
          <w:sz w:val="28"/>
          <w:szCs w:val="28"/>
        </w:rPr>
        <w:t>200</w:t>
      </w:r>
      <w:r w:rsidRPr="00217F5A">
        <w:rPr>
          <w:rFonts w:ascii="Times New Roman" w:hAnsi="Times New Roman"/>
          <w:sz w:val="28"/>
          <w:szCs w:val="28"/>
        </w:rPr>
        <w:t>7. – 402 с.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r w:rsidRPr="00217F5A">
        <w:rPr>
          <w:rFonts w:ascii="Times New Roman" w:hAnsi="Times New Roman"/>
          <w:sz w:val="28"/>
          <w:szCs w:val="28"/>
        </w:rPr>
        <w:t xml:space="preserve">Дубров А.М., </w:t>
      </w:r>
      <w:proofErr w:type="spellStart"/>
      <w:r w:rsidRPr="00217F5A">
        <w:rPr>
          <w:rFonts w:ascii="Times New Roman" w:hAnsi="Times New Roman"/>
          <w:sz w:val="28"/>
          <w:szCs w:val="28"/>
        </w:rPr>
        <w:t>Мхитарян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В.С., </w:t>
      </w:r>
      <w:proofErr w:type="gramStart"/>
      <w:r w:rsidRPr="00217F5A">
        <w:rPr>
          <w:rFonts w:ascii="Times New Roman" w:hAnsi="Times New Roman"/>
          <w:sz w:val="28"/>
          <w:szCs w:val="28"/>
        </w:rPr>
        <w:t>Трошин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 Л.И. Многомерные статистические методы: Учебник. – М.: Финансы и статистика, 2003. – 352 </w:t>
      </w:r>
      <w:proofErr w:type="gramStart"/>
      <w:r w:rsidRPr="00217F5A">
        <w:rPr>
          <w:rFonts w:ascii="Times New Roman" w:hAnsi="Times New Roman"/>
          <w:sz w:val="28"/>
          <w:szCs w:val="28"/>
        </w:rPr>
        <w:t>с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. 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r w:rsidRPr="00217F5A">
        <w:rPr>
          <w:rFonts w:ascii="Times New Roman" w:hAnsi="Times New Roman"/>
          <w:sz w:val="28"/>
          <w:szCs w:val="28"/>
        </w:rPr>
        <w:t>Дуброва Т.А. Прогнозирование социально–экономических процессов. Статистические методы и модели: учеб</w:t>
      </w:r>
      <w:proofErr w:type="gramStart"/>
      <w:r w:rsidRPr="00217F5A">
        <w:rPr>
          <w:rFonts w:ascii="Times New Roman" w:hAnsi="Times New Roman"/>
          <w:sz w:val="28"/>
          <w:szCs w:val="28"/>
        </w:rPr>
        <w:t>.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17F5A">
        <w:rPr>
          <w:rFonts w:ascii="Times New Roman" w:hAnsi="Times New Roman"/>
          <w:sz w:val="28"/>
          <w:szCs w:val="28"/>
        </w:rPr>
        <w:t>п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особие / Т.А. Дуброва. – М.: </w:t>
      </w:r>
      <w:proofErr w:type="spellStart"/>
      <w:r w:rsidRPr="00217F5A">
        <w:rPr>
          <w:rFonts w:ascii="Times New Roman" w:hAnsi="Times New Roman"/>
          <w:sz w:val="28"/>
          <w:szCs w:val="28"/>
        </w:rPr>
        <w:t>Маркет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ДС, 2007. – 192 с.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17F5A">
        <w:rPr>
          <w:rFonts w:ascii="Times New Roman" w:hAnsi="Times New Roman"/>
          <w:sz w:val="28"/>
          <w:szCs w:val="28"/>
        </w:rPr>
        <w:t>Магнус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Я.Р., Катышев П.К., </w:t>
      </w:r>
      <w:proofErr w:type="spellStart"/>
      <w:r w:rsidRPr="00217F5A">
        <w:rPr>
          <w:rFonts w:ascii="Times New Roman" w:hAnsi="Times New Roman"/>
          <w:sz w:val="28"/>
          <w:szCs w:val="28"/>
        </w:rPr>
        <w:t>Пересецкий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А.А. Эконометрика. Начальный курс: Учебник. -3-е изд., </w:t>
      </w:r>
      <w:proofErr w:type="spellStart"/>
      <w:r w:rsidRPr="00217F5A">
        <w:rPr>
          <w:rFonts w:ascii="Times New Roman" w:hAnsi="Times New Roman"/>
          <w:sz w:val="28"/>
          <w:szCs w:val="28"/>
        </w:rPr>
        <w:t>перераб</w:t>
      </w:r>
      <w:proofErr w:type="spellEnd"/>
      <w:r w:rsidRPr="00217F5A">
        <w:rPr>
          <w:rFonts w:ascii="Times New Roman" w:hAnsi="Times New Roman"/>
          <w:sz w:val="28"/>
          <w:szCs w:val="28"/>
        </w:rPr>
        <w:t>. и доп. – М.: Дело, 20</w:t>
      </w:r>
      <w:r>
        <w:rPr>
          <w:rFonts w:ascii="Times New Roman" w:hAnsi="Times New Roman"/>
          <w:sz w:val="28"/>
          <w:szCs w:val="28"/>
        </w:rPr>
        <w:t>1</w:t>
      </w:r>
      <w:r w:rsidRPr="00217F5A">
        <w:rPr>
          <w:rFonts w:ascii="Times New Roman" w:hAnsi="Times New Roman"/>
          <w:sz w:val="28"/>
          <w:szCs w:val="28"/>
        </w:rPr>
        <w:t xml:space="preserve">0.- 400 </w:t>
      </w:r>
      <w:proofErr w:type="gramStart"/>
      <w:r w:rsidRPr="00217F5A">
        <w:rPr>
          <w:rFonts w:ascii="Times New Roman" w:hAnsi="Times New Roman"/>
          <w:sz w:val="28"/>
          <w:szCs w:val="28"/>
        </w:rPr>
        <w:t>с</w:t>
      </w:r>
      <w:proofErr w:type="gramEnd"/>
      <w:r w:rsidRPr="00217F5A">
        <w:rPr>
          <w:rFonts w:ascii="Times New Roman" w:hAnsi="Times New Roman"/>
          <w:sz w:val="28"/>
          <w:szCs w:val="28"/>
        </w:rPr>
        <w:t>.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r w:rsidRPr="00217F5A">
        <w:rPr>
          <w:rFonts w:ascii="Times New Roman" w:hAnsi="Times New Roman"/>
          <w:sz w:val="28"/>
          <w:szCs w:val="28"/>
        </w:rPr>
        <w:t>Методы математической статистики в обработке экономической информации: учеб</w:t>
      </w:r>
      <w:proofErr w:type="gramStart"/>
      <w:r w:rsidRPr="00217F5A">
        <w:rPr>
          <w:rFonts w:ascii="Times New Roman" w:hAnsi="Times New Roman"/>
          <w:sz w:val="28"/>
          <w:szCs w:val="28"/>
        </w:rPr>
        <w:t>.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17F5A">
        <w:rPr>
          <w:rFonts w:ascii="Times New Roman" w:hAnsi="Times New Roman"/>
          <w:sz w:val="28"/>
          <w:szCs w:val="28"/>
        </w:rPr>
        <w:t>п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особие / Т.Т. </w:t>
      </w:r>
      <w:proofErr w:type="spellStart"/>
      <w:r w:rsidRPr="00217F5A">
        <w:rPr>
          <w:rFonts w:ascii="Times New Roman" w:hAnsi="Times New Roman"/>
          <w:sz w:val="28"/>
          <w:szCs w:val="28"/>
        </w:rPr>
        <w:t>Цымбаленко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, А.Н. </w:t>
      </w:r>
      <w:proofErr w:type="spellStart"/>
      <w:r w:rsidRPr="00217F5A">
        <w:rPr>
          <w:rFonts w:ascii="Times New Roman" w:hAnsi="Times New Roman"/>
          <w:sz w:val="28"/>
          <w:szCs w:val="28"/>
        </w:rPr>
        <w:t>Баудаков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, О.С. </w:t>
      </w:r>
      <w:proofErr w:type="spellStart"/>
      <w:r w:rsidRPr="00217F5A">
        <w:rPr>
          <w:rFonts w:ascii="Times New Roman" w:hAnsi="Times New Roman"/>
          <w:sz w:val="28"/>
          <w:szCs w:val="28"/>
        </w:rPr>
        <w:t>Цымбаленко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и др.; под ред. проф. Т.Т. </w:t>
      </w:r>
      <w:proofErr w:type="spellStart"/>
      <w:r w:rsidRPr="00217F5A">
        <w:rPr>
          <w:rFonts w:ascii="Times New Roman" w:hAnsi="Times New Roman"/>
          <w:sz w:val="28"/>
          <w:szCs w:val="28"/>
        </w:rPr>
        <w:t>Цымбаленко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. – М.: Финансы и статистика; Ставрополь: АРГУС, 2007. – 200 </w:t>
      </w:r>
      <w:proofErr w:type="gramStart"/>
      <w:r w:rsidRPr="00217F5A">
        <w:rPr>
          <w:rFonts w:ascii="Times New Roman" w:hAnsi="Times New Roman"/>
          <w:sz w:val="28"/>
          <w:szCs w:val="28"/>
        </w:rPr>
        <w:t>с</w:t>
      </w:r>
      <w:proofErr w:type="gramEnd"/>
      <w:r w:rsidRPr="00217F5A">
        <w:rPr>
          <w:rFonts w:ascii="Times New Roman" w:hAnsi="Times New Roman"/>
          <w:sz w:val="28"/>
          <w:szCs w:val="28"/>
        </w:rPr>
        <w:t>.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r w:rsidRPr="00217F5A">
        <w:rPr>
          <w:rFonts w:ascii="Times New Roman" w:hAnsi="Times New Roman"/>
          <w:sz w:val="28"/>
          <w:szCs w:val="28"/>
        </w:rPr>
        <w:t xml:space="preserve">Палий И.А. Прикладная статистика: Учебное пособие. – М.: </w:t>
      </w:r>
      <w:proofErr w:type="spellStart"/>
      <w:r w:rsidRPr="00217F5A">
        <w:rPr>
          <w:rFonts w:ascii="Times New Roman" w:hAnsi="Times New Roman"/>
          <w:sz w:val="28"/>
          <w:szCs w:val="28"/>
        </w:rPr>
        <w:t>Издательско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–торговая корпорация "Дашков и К", 2008. – 224 </w:t>
      </w:r>
      <w:proofErr w:type="gramStart"/>
      <w:r w:rsidRPr="00217F5A">
        <w:rPr>
          <w:rFonts w:ascii="Times New Roman" w:hAnsi="Times New Roman"/>
          <w:sz w:val="28"/>
          <w:szCs w:val="28"/>
        </w:rPr>
        <w:t>с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. 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17F5A">
        <w:rPr>
          <w:rFonts w:ascii="Times New Roman" w:hAnsi="Times New Roman"/>
          <w:sz w:val="28"/>
          <w:szCs w:val="28"/>
        </w:rPr>
        <w:t>Порядина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О.В. Эконометрическое моделирование линейных уравнений регрессии: Учебное пособие. – </w:t>
      </w:r>
      <w:proofErr w:type="spellStart"/>
      <w:r w:rsidRPr="00217F5A">
        <w:rPr>
          <w:rFonts w:ascii="Times New Roman" w:hAnsi="Times New Roman"/>
          <w:sz w:val="28"/>
          <w:szCs w:val="28"/>
        </w:rPr>
        <w:t>Йошкар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–Ола: </w:t>
      </w:r>
      <w:proofErr w:type="spellStart"/>
      <w:r w:rsidRPr="00217F5A">
        <w:rPr>
          <w:rFonts w:ascii="Times New Roman" w:hAnsi="Times New Roman"/>
          <w:sz w:val="28"/>
          <w:szCs w:val="28"/>
        </w:rPr>
        <w:t>МарГТУ</w:t>
      </w:r>
      <w:proofErr w:type="spellEnd"/>
      <w:r w:rsidRPr="00217F5A">
        <w:rPr>
          <w:rFonts w:ascii="Times New Roman" w:hAnsi="Times New Roman"/>
          <w:sz w:val="28"/>
          <w:szCs w:val="28"/>
        </w:rPr>
        <w:t>, 2005. – 92 с.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r w:rsidRPr="00217F5A">
        <w:rPr>
          <w:rFonts w:ascii="Times New Roman" w:hAnsi="Times New Roman"/>
          <w:sz w:val="28"/>
          <w:szCs w:val="28"/>
        </w:rPr>
        <w:t>Практикум по эконометрике: Учеб</w:t>
      </w:r>
      <w:proofErr w:type="gramStart"/>
      <w:r w:rsidRPr="00217F5A">
        <w:rPr>
          <w:rFonts w:ascii="Times New Roman" w:hAnsi="Times New Roman"/>
          <w:sz w:val="28"/>
          <w:szCs w:val="28"/>
        </w:rPr>
        <w:t>.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17F5A">
        <w:rPr>
          <w:rFonts w:ascii="Times New Roman" w:hAnsi="Times New Roman"/>
          <w:sz w:val="28"/>
          <w:szCs w:val="28"/>
        </w:rPr>
        <w:t>п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особие / И.И. Елисеева, С.В. Курышева, Н.М. </w:t>
      </w:r>
      <w:proofErr w:type="spellStart"/>
      <w:r w:rsidRPr="00217F5A">
        <w:rPr>
          <w:rFonts w:ascii="Times New Roman" w:hAnsi="Times New Roman"/>
          <w:sz w:val="28"/>
          <w:szCs w:val="28"/>
        </w:rPr>
        <w:t>Гордеенко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и др.; Под ред. И.И. Елисеевой. – 2–е изд., </w:t>
      </w:r>
      <w:proofErr w:type="spellStart"/>
      <w:r w:rsidRPr="00217F5A">
        <w:rPr>
          <w:rFonts w:ascii="Times New Roman" w:hAnsi="Times New Roman"/>
          <w:sz w:val="28"/>
          <w:szCs w:val="28"/>
        </w:rPr>
        <w:t>перераб</w:t>
      </w:r>
      <w:proofErr w:type="spellEnd"/>
      <w:r w:rsidRPr="00217F5A">
        <w:rPr>
          <w:rFonts w:ascii="Times New Roman" w:hAnsi="Times New Roman"/>
          <w:sz w:val="28"/>
          <w:szCs w:val="28"/>
        </w:rPr>
        <w:t>. и доп.  – М.: Финансы и статистика, 2007. – 344 с.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r w:rsidRPr="00217F5A">
        <w:rPr>
          <w:rFonts w:ascii="Times New Roman" w:hAnsi="Times New Roman"/>
          <w:sz w:val="28"/>
          <w:szCs w:val="28"/>
        </w:rPr>
        <w:lastRenderedPageBreak/>
        <w:t xml:space="preserve">Прикладная статистика. Основы эконометрики: Учебник для вузов: В 2 т. 2–у изд., </w:t>
      </w:r>
      <w:proofErr w:type="spellStart"/>
      <w:r w:rsidRPr="00217F5A">
        <w:rPr>
          <w:rFonts w:ascii="Times New Roman" w:hAnsi="Times New Roman"/>
          <w:sz w:val="28"/>
          <w:szCs w:val="28"/>
        </w:rPr>
        <w:t>испр</w:t>
      </w:r>
      <w:proofErr w:type="spellEnd"/>
      <w:r w:rsidRPr="00217F5A">
        <w:rPr>
          <w:rFonts w:ascii="Times New Roman" w:hAnsi="Times New Roman"/>
          <w:sz w:val="28"/>
          <w:szCs w:val="28"/>
        </w:rPr>
        <w:t>. – Т. 2: Айвазян С.А. Основы эконометрики. – М.: ЮНИТИ–ДАНА, 20</w:t>
      </w:r>
      <w:r>
        <w:rPr>
          <w:rFonts w:ascii="Times New Roman" w:hAnsi="Times New Roman"/>
          <w:sz w:val="28"/>
          <w:szCs w:val="28"/>
        </w:rPr>
        <w:t>1</w:t>
      </w:r>
      <w:r w:rsidRPr="00217F5A">
        <w:rPr>
          <w:rFonts w:ascii="Times New Roman" w:hAnsi="Times New Roman"/>
          <w:sz w:val="28"/>
          <w:szCs w:val="28"/>
        </w:rPr>
        <w:t>1. – 432 с.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17F5A">
        <w:rPr>
          <w:rFonts w:ascii="Times New Roman" w:hAnsi="Times New Roman"/>
          <w:sz w:val="28"/>
          <w:szCs w:val="28"/>
        </w:rPr>
        <w:t>Симчера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В.М. Методы многомерного анализа статистических данных: учеб</w:t>
      </w:r>
      <w:proofErr w:type="gramStart"/>
      <w:r w:rsidRPr="00217F5A">
        <w:rPr>
          <w:rFonts w:ascii="Times New Roman" w:hAnsi="Times New Roman"/>
          <w:sz w:val="28"/>
          <w:szCs w:val="28"/>
        </w:rPr>
        <w:t>.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17F5A">
        <w:rPr>
          <w:rFonts w:ascii="Times New Roman" w:hAnsi="Times New Roman"/>
          <w:sz w:val="28"/>
          <w:szCs w:val="28"/>
        </w:rPr>
        <w:t>п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особие. – М.: Финансы и статистика, 2008. – 400 </w:t>
      </w:r>
      <w:proofErr w:type="gramStart"/>
      <w:r w:rsidRPr="00217F5A">
        <w:rPr>
          <w:rFonts w:ascii="Times New Roman" w:hAnsi="Times New Roman"/>
          <w:sz w:val="28"/>
          <w:szCs w:val="28"/>
        </w:rPr>
        <w:t>с</w:t>
      </w:r>
      <w:proofErr w:type="gramEnd"/>
      <w:r w:rsidRPr="00217F5A">
        <w:rPr>
          <w:rFonts w:ascii="Times New Roman" w:hAnsi="Times New Roman"/>
          <w:sz w:val="28"/>
          <w:szCs w:val="28"/>
        </w:rPr>
        <w:t>.</w:t>
      </w:r>
    </w:p>
    <w:p w:rsidR="00217F5A" w:rsidRPr="00217F5A" w:rsidRDefault="00217F5A" w:rsidP="00217F5A">
      <w:pPr>
        <w:pStyle w:val="a6"/>
        <w:numPr>
          <w:ilvl w:val="0"/>
          <w:numId w:val="6"/>
        </w:numPr>
        <w:tabs>
          <w:tab w:val="left" w:pos="993"/>
        </w:tabs>
        <w:spacing w:after="0" w:line="360" w:lineRule="auto"/>
        <w:ind w:left="0" w:firstLine="491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17F5A">
        <w:rPr>
          <w:rFonts w:ascii="Times New Roman" w:hAnsi="Times New Roman"/>
          <w:sz w:val="28"/>
          <w:szCs w:val="28"/>
        </w:rPr>
        <w:t>Чураков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 Е.П. Прогнозирование эконометрических временных рядов: учеб</w:t>
      </w:r>
      <w:proofErr w:type="gramStart"/>
      <w:r w:rsidRPr="00217F5A">
        <w:rPr>
          <w:rFonts w:ascii="Times New Roman" w:hAnsi="Times New Roman"/>
          <w:sz w:val="28"/>
          <w:szCs w:val="28"/>
        </w:rPr>
        <w:t>.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217F5A">
        <w:rPr>
          <w:rFonts w:ascii="Times New Roman" w:hAnsi="Times New Roman"/>
          <w:sz w:val="28"/>
          <w:szCs w:val="28"/>
        </w:rPr>
        <w:t>п</w:t>
      </w:r>
      <w:proofErr w:type="gramEnd"/>
      <w:r w:rsidRPr="00217F5A">
        <w:rPr>
          <w:rFonts w:ascii="Times New Roman" w:hAnsi="Times New Roman"/>
          <w:sz w:val="28"/>
          <w:szCs w:val="28"/>
        </w:rPr>
        <w:t xml:space="preserve">особие / Е.П. </w:t>
      </w:r>
      <w:proofErr w:type="spellStart"/>
      <w:r w:rsidRPr="00217F5A">
        <w:rPr>
          <w:rFonts w:ascii="Times New Roman" w:hAnsi="Times New Roman"/>
          <w:sz w:val="28"/>
          <w:szCs w:val="28"/>
        </w:rPr>
        <w:t>Чураков</w:t>
      </w:r>
      <w:proofErr w:type="spellEnd"/>
      <w:r w:rsidRPr="00217F5A">
        <w:rPr>
          <w:rFonts w:ascii="Times New Roman" w:hAnsi="Times New Roman"/>
          <w:sz w:val="28"/>
          <w:szCs w:val="28"/>
        </w:rPr>
        <w:t xml:space="preserve">. – М.: Финансы и статистика, 2008. – 208 </w:t>
      </w:r>
      <w:proofErr w:type="gramStart"/>
      <w:r w:rsidRPr="00217F5A">
        <w:rPr>
          <w:rFonts w:ascii="Times New Roman" w:hAnsi="Times New Roman"/>
          <w:sz w:val="28"/>
          <w:szCs w:val="28"/>
        </w:rPr>
        <w:t>с</w:t>
      </w:r>
      <w:proofErr w:type="gramEnd"/>
      <w:r w:rsidRPr="00217F5A">
        <w:rPr>
          <w:rFonts w:ascii="Times New Roman" w:hAnsi="Times New Roman"/>
          <w:sz w:val="28"/>
          <w:szCs w:val="28"/>
        </w:rPr>
        <w:t>.</w:t>
      </w:r>
    </w:p>
    <w:sectPr w:rsidR="00217F5A" w:rsidRPr="00217F5A" w:rsidSect="0072250B">
      <w:footerReference w:type="default" r:id="rId195"/>
      <w:pgSz w:w="11906" w:h="16838"/>
      <w:pgMar w:top="1134" w:right="850" w:bottom="1134" w:left="1701" w:header="708" w:footer="708" w:gutter="0"/>
      <w:pgNumType w:start="2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4777" w:rsidRDefault="006E4777" w:rsidP="005B1F7F">
      <w:pPr>
        <w:spacing w:after="0" w:line="240" w:lineRule="auto"/>
      </w:pPr>
      <w:r>
        <w:separator/>
      </w:r>
    </w:p>
  </w:endnote>
  <w:endnote w:type="continuationSeparator" w:id="0">
    <w:p w:rsidR="006E4777" w:rsidRDefault="006E4777" w:rsidP="005B1F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883001"/>
      <w:docPartObj>
        <w:docPartGallery w:val="Page Numbers (Bottom of Page)"/>
        <w:docPartUnique/>
      </w:docPartObj>
    </w:sdtPr>
    <w:sdtContent>
      <w:p w:rsidR="009F3729" w:rsidRDefault="009F3729">
        <w:pPr>
          <w:pStyle w:val="ac"/>
          <w:jc w:val="center"/>
        </w:pPr>
        <w:fldSimple w:instr=" PAGE   \* MERGEFORMAT ">
          <w:r w:rsidR="0046069F">
            <w:rPr>
              <w:noProof/>
            </w:rPr>
            <w:t>29</w:t>
          </w:r>
        </w:fldSimple>
      </w:p>
    </w:sdtContent>
  </w:sdt>
  <w:p w:rsidR="009F3729" w:rsidRDefault="009F3729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4777" w:rsidRDefault="006E4777" w:rsidP="005B1F7F">
      <w:pPr>
        <w:spacing w:after="0" w:line="240" w:lineRule="auto"/>
      </w:pPr>
      <w:r>
        <w:separator/>
      </w:r>
    </w:p>
  </w:footnote>
  <w:footnote w:type="continuationSeparator" w:id="0">
    <w:p w:rsidR="006E4777" w:rsidRDefault="006E4777" w:rsidP="005B1F7F">
      <w:pPr>
        <w:spacing w:after="0" w:line="240" w:lineRule="auto"/>
      </w:pPr>
      <w:r>
        <w:continuationSeparator/>
      </w:r>
    </w:p>
  </w:footnote>
  <w:footnote w:id="1">
    <w:p w:rsidR="009F3729" w:rsidRDefault="009F3729" w:rsidP="005B1F7F">
      <w:r>
        <w:rPr>
          <w:rStyle w:val="a5"/>
          <w:rFonts w:ascii="Arial" w:hAnsi="Arial"/>
        </w:rPr>
        <w:footnoteRef/>
      </w:r>
      <w:r>
        <w:br w:type="page"/>
      </w:r>
      <w:r>
        <w:rPr>
          <w:rFonts w:cs="Arial"/>
        </w:rPr>
        <w:tab/>
        <w:t xml:space="preserve">    При решении данной задачи расчеты можно вести с использованием надстройки </w:t>
      </w:r>
      <w:r>
        <w:rPr>
          <w:rFonts w:cs="Arial"/>
          <w:i/>
          <w:lang w:val="en-US"/>
        </w:rPr>
        <w:t>Excel</w:t>
      </w:r>
      <w:r>
        <w:rPr>
          <w:rFonts w:cs="Arial"/>
        </w:rPr>
        <w:t xml:space="preserve"> Анализ данных.</w:t>
      </w:r>
    </w:p>
    <w:p w:rsidR="009F3729" w:rsidRDefault="009F3729" w:rsidP="005B1F7F">
      <w:pPr>
        <w:pStyle w:val="a3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7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CC91E59"/>
    <w:multiLevelType w:val="hybridMultilevel"/>
    <w:tmpl w:val="4DA4E0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0C387F"/>
    <w:multiLevelType w:val="hybridMultilevel"/>
    <w:tmpl w:val="3D344E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B166EB6"/>
    <w:multiLevelType w:val="hybridMultilevel"/>
    <w:tmpl w:val="9AAC4B08"/>
    <w:lvl w:ilvl="0" w:tplc="DA9C33F0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6E00583F"/>
    <w:multiLevelType w:val="hybridMultilevel"/>
    <w:tmpl w:val="9AAC4B08"/>
    <w:lvl w:ilvl="0" w:tplc="DA9C33F0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73B24699"/>
    <w:multiLevelType w:val="multilevel"/>
    <w:tmpl w:val="0000000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7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1"/>
  </w:num>
  <w:num w:numId="5">
    <w:abstractNumId w:val="3"/>
  </w:num>
  <w:num w:numId="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B1F7F"/>
    <w:rsid w:val="00036D86"/>
    <w:rsid w:val="00046F4A"/>
    <w:rsid w:val="0004746E"/>
    <w:rsid w:val="000903F6"/>
    <w:rsid w:val="00096A1C"/>
    <w:rsid w:val="000B176D"/>
    <w:rsid w:val="001208D1"/>
    <w:rsid w:val="0012150A"/>
    <w:rsid w:val="001508CE"/>
    <w:rsid w:val="001753C3"/>
    <w:rsid w:val="00197F44"/>
    <w:rsid w:val="001A4EA2"/>
    <w:rsid w:val="001D249C"/>
    <w:rsid w:val="001D296C"/>
    <w:rsid w:val="001D7601"/>
    <w:rsid w:val="001F4AE8"/>
    <w:rsid w:val="002036F5"/>
    <w:rsid w:val="00213716"/>
    <w:rsid w:val="00217F5A"/>
    <w:rsid w:val="002338CE"/>
    <w:rsid w:val="002366DA"/>
    <w:rsid w:val="002376D0"/>
    <w:rsid w:val="002743BB"/>
    <w:rsid w:val="00284C8E"/>
    <w:rsid w:val="002B3BC8"/>
    <w:rsid w:val="002C19A1"/>
    <w:rsid w:val="002C6263"/>
    <w:rsid w:val="002E127E"/>
    <w:rsid w:val="002E7A3B"/>
    <w:rsid w:val="0031649A"/>
    <w:rsid w:val="0036539A"/>
    <w:rsid w:val="00367CCF"/>
    <w:rsid w:val="00374F1F"/>
    <w:rsid w:val="00376F5C"/>
    <w:rsid w:val="00387AAF"/>
    <w:rsid w:val="003954C8"/>
    <w:rsid w:val="003C1FB8"/>
    <w:rsid w:val="003D447E"/>
    <w:rsid w:val="003D7406"/>
    <w:rsid w:val="003F26AF"/>
    <w:rsid w:val="003F567D"/>
    <w:rsid w:val="00413EDC"/>
    <w:rsid w:val="00414853"/>
    <w:rsid w:val="00431DB1"/>
    <w:rsid w:val="00451AB9"/>
    <w:rsid w:val="0046069F"/>
    <w:rsid w:val="004A4758"/>
    <w:rsid w:val="004A4A88"/>
    <w:rsid w:val="004C3501"/>
    <w:rsid w:val="00524A00"/>
    <w:rsid w:val="00534C95"/>
    <w:rsid w:val="00557287"/>
    <w:rsid w:val="005633D7"/>
    <w:rsid w:val="00574BEA"/>
    <w:rsid w:val="005B1F7F"/>
    <w:rsid w:val="005E11B9"/>
    <w:rsid w:val="005F7547"/>
    <w:rsid w:val="00632B21"/>
    <w:rsid w:val="00655179"/>
    <w:rsid w:val="00666CF7"/>
    <w:rsid w:val="006769FB"/>
    <w:rsid w:val="006821F9"/>
    <w:rsid w:val="006A0DFB"/>
    <w:rsid w:val="006C79DD"/>
    <w:rsid w:val="006D7444"/>
    <w:rsid w:val="006E0195"/>
    <w:rsid w:val="006E188E"/>
    <w:rsid w:val="006E4777"/>
    <w:rsid w:val="00716933"/>
    <w:rsid w:val="0072250B"/>
    <w:rsid w:val="00734D26"/>
    <w:rsid w:val="00761905"/>
    <w:rsid w:val="007661F5"/>
    <w:rsid w:val="00784258"/>
    <w:rsid w:val="00797F68"/>
    <w:rsid w:val="007A271B"/>
    <w:rsid w:val="007B39BE"/>
    <w:rsid w:val="007C07D1"/>
    <w:rsid w:val="007C136F"/>
    <w:rsid w:val="007C3A79"/>
    <w:rsid w:val="007D6601"/>
    <w:rsid w:val="007D7F47"/>
    <w:rsid w:val="0081013D"/>
    <w:rsid w:val="008209AA"/>
    <w:rsid w:val="00846478"/>
    <w:rsid w:val="00893837"/>
    <w:rsid w:val="008C520E"/>
    <w:rsid w:val="008E749C"/>
    <w:rsid w:val="008F205D"/>
    <w:rsid w:val="0090331A"/>
    <w:rsid w:val="00921C2C"/>
    <w:rsid w:val="009224D5"/>
    <w:rsid w:val="00937A63"/>
    <w:rsid w:val="009731E2"/>
    <w:rsid w:val="009756AD"/>
    <w:rsid w:val="009A14E5"/>
    <w:rsid w:val="009A1C30"/>
    <w:rsid w:val="009A22BD"/>
    <w:rsid w:val="009F3729"/>
    <w:rsid w:val="00A02031"/>
    <w:rsid w:val="00A14BBA"/>
    <w:rsid w:val="00A571CB"/>
    <w:rsid w:val="00A67539"/>
    <w:rsid w:val="00A74D17"/>
    <w:rsid w:val="00A92E17"/>
    <w:rsid w:val="00AC294D"/>
    <w:rsid w:val="00AF4F93"/>
    <w:rsid w:val="00B26B6A"/>
    <w:rsid w:val="00B46BBE"/>
    <w:rsid w:val="00B71B80"/>
    <w:rsid w:val="00BA39AD"/>
    <w:rsid w:val="00BD00A7"/>
    <w:rsid w:val="00C0735F"/>
    <w:rsid w:val="00C344B1"/>
    <w:rsid w:val="00C37923"/>
    <w:rsid w:val="00C45DE7"/>
    <w:rsid w:val="00C63778"/>
    <w:rsid w:val="00C9341D"/>
    <w:rsid w:val="00CE387B"/>
    <w:rsid w:val="00CE74D9"/>
    <w:rsid w:val="00D56C9F"/>
    <w:rsid w:val="00D85AF7"/>
    <w:rsid w:val="00DC78B1"/>
    <w:rsid w:val="00DD676D"/>
    <w:rsid w:val="00E30FD9"/>
    <w:rsid w:val="00E31BF5"/>
    <w:rsid w:val="00E46AC4"/>
    <w:rsid w:val="00E63167"/>
    <w:rsid w:val="00E74780"/>
    <w:rsid w:val="00E74C65"/>
    <w:rsid w:val="00E74D71"/>
    <w:rsid w:val="00E85506"/>
    <w:rsid w:val="00EB7C5C"/>
    <w:rsid w:val="00ED290A"/>
    <w:rsid w:val="00F30918"/>
    <w:rsid w:val="00F37927"/>
    <w:rsid w:val="00F55234"/>
    <w:rsid w:val="00F834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1F7F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uiPriority w:val="99"/>
    <w:semiHidden/>
    <w:unhideWhenUsed/>
    <w:rsid w:val="005B1F7F"/>
    <w:pPr>
      <w:spacing w:after="0" w:line="240" w:lineRule="auto"/>
    </w:pPr>
    <w:rPr>
      <w:sz w:val="20"/>
      <w:szCs w:val="20"/>
    </w:rPr>
  </w:style>
  <w:style w:type="character" w:customStyle="1" w:styleId="a4">
    <w:name w:val="Текст сноски Знак"/>
    <w:basedOn w:val="a0"/>
    <w:link w:val="a3"/>
    <w:uiPriority w:val="99"/>
    <w:semiHidden/>
    <w:rsid w:val="005B1F7F"/>
    <w:rPr>
      <w:rFonts w:ascii="Calibri" w:eastAsia="Calibri" w:hAnsi="Calibri" w:cs="Times New Roman"/>
      <w:sz w:val="20"/>
      <w:szCs w:val="20"/>
    </w:rPr>
  </w:style>
  <w:style w:type="character" w:customStyle="1" w:styleId="a5">
    <w:name w:val="Символ сноски"/>
    <w:rsid w:val="005B1F7F"/>
  </w:style>
  <w:style w:type="paragraph" w:styleId="a6">
    <w:name w:val="List Paragraph"/>
    <w:basedOn w:val="a"/>
    <w:uiPriority w:val="34"/>
    <w:qFormat/>
    <w:rsid w:val="00F30918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BA39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A39AD"/>
    <w:rPr>
      <w:rFonts w:ascii="Tahoma" w:eastAsia="Calibri" w:hAnsi="Tahoma" w:cs="Tahoma"/>
      <w:sz w:val="16"/>
      <w:szCs w:val="16"/>
    </w:rPr>
  </w:style>
  <w:style w:type="character" w:styleId="a9">
    <w:name w:val="Hyperlink"/>
    <w:basedOn w:val="a0"/>
    <w:uiPriority w:val="99"/>
    <w:unhideWhenUsed/>
    <w:rsid w:val="005E11B9"/>
    <w:rPr>
      <w:color w:val="0000FF" w:themeColor="hyperlink"/>
      <w:u w:val="single"/>
    </w:rPr>
  </w:style>
  <w:style w:type="paragraph" w:styleId="aa">
    <w:name w:val="header"/>
    <w:basedOn w:val="a"/>
    <w:link w:val="ab"/>
    <w:uiPriority w:val="99"/>
    <w:semiHidden/>
    <w:unhideWhenUsed/>
    <w:rsid w:val="00036D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036D86"/>
    <w:rPr>
      <w:rFonts w:ascii="Calibri" w:eastAsia="Calibri" w:hAnsi="Calibri" w:cs="Times New Roman"/>
    </w:rPr>
  </w:style>
  <w:style w:type="paragraph" w:styleId="ac">
    <w:name w:val="footer"/>
    <w:basedOn w:val="a"/>
    <w:link w:val="ad"/>
    <w:uiPriority w:val="99"/>
    <w:unhideWhenUsed/>
    <w:rsid w:val="00036D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36D86"/>
    <w:rPr>
      <w:rFonts w:ascii="Calibri" w:eastAsia="Calibri" w:hAnsi="Calibri" w:cs="Times New Roman"/>
    </w:rPr>
  </w:style>
  <w:style w:type="table" w:styleId="ae">
    <w:name w:val="Table Grid"/>
    <w:basedOn w:val="a1"/>
    <w:uiPriority w:val="59"/>
    <w:rsid w:val="00036D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2"/>
    <w:basedOn w:val="a"/>
    <w:link w:val="20"/>
    <w:uiPriority w:val="99"/>
    <w:unhideWhenUsed/>
    <w:rsid w:val="007D7F47"/>
    <w:pPr>
      <w:autoSpaceDE w:val="0"/>
      <w:autoSpaceDN w:val="0"/>
      <w:spacing w:after="120" w:line="48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rsid w:val="007D7F47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33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3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9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50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10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29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2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64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5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9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43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3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5.wmf"/><Relationship Id="rId21" Type="http://schemas.openxmlformats.org/officeDocument/2006/relationships/oleObject" Target="embeddings/oleObject7.bin"/><Relationship Id="rId42" Type="http://schemas.openxmlformats.org/officeDocument/2006/relationships/image" Target="media/image18.wmf"/><Relationship Id="rId47" Type="http://schemas.openxmlformats.org/officeDocument/2006/relationships/oleObject" Target="embeddings/oleObject20.bin"/><Relationship Id="rId63" Type="http://schemas.openxmlformats.org/officeDocument/2006/relationships/image" Target="media/image28.wmf"/><Relationship Id="rId68" Type="http://schemas.openxmlformats.org/officeDocument/2006/relationships/oleObject" Target="embeddings/oleObject31.bin"/><Relationship Id="rId84" Type="http://schemas.openxmlformats.org/officeDocument/2006/relationships/image" Target="media/image38.wmf"/><Relationship Id="rId89" Type="http://schemas.openxmlformats.org/officeDocument/2006/relationships/image" Target="media/image42.wmf"/><Relationship Id="rId112" Type="http://schemas.openxmlformats.org/officeDocument/2006/relationships/image" Target="media/image53.wmf"/><Relationship Id="rId133" Type="http://schemas.openxmlformats.org/officeDocument/2006/relationships/image" Target="media/image63.wmf"/><Relationship Id="rId138" Type="http://schemas.openxmlformats.org/officeDocument/2006/relationships/oleObject" Target="embeddings/oleObject66.bin"/><Relationship Id="rId154" Type="http://schemas.openxmlformats.org/officeDocument/2006/relationships/oleObject" Target="embeddings/oleObject74.bin"/><Relationship Id="rId159" Type="http://schemas.openxmlformats.org/officeDocument/2006/relationships/image" Target="media/image76.wmf"/><Relationship Id="rId175" Type="http://schemas.openxmlformats.org/officeDocument/2006/relationships/image" Target="media/image83.wmf"/><Relationship Id="rId170" Type="http://schemas.openxmlformats.org/officeDocument/2006/relationships/oleObject" Target="embeddings/oleObject83.bin"/><Relationship Id="rId191" Type="http://schemas.openxmlformats.org/officeDocument/2006/relationships/image" Target="media/image96.png"/><Relationship Id="rId196" Type="http://schemas.openxmlformats.org/officeDocument/2006/relationships/fontTable" Target="fontTable.xml"/><Relationship Id="rId16" Type="http://schemas.openxmlformats.org/officeDocument/2006/relationships/image" Target="media/image5.wmf"/><Relationship Id="rId107" Type="http://schemas.openxmlformats.org/officeDocument/2006/relationships/oleObject" Target="embeddings/oleObject50.bin"/><Relationship Id="rId11" Type="http://schemas.openxmlformats.org/officeDocument/2006/relationships/oleObject" Target="embeddings/oleObject2.bin"/><Relationship Id="rId32" Type="http://schemas.openxmlformats.org/officeDocument/2006/relationships/image" Target="media/image13.wmf"/><Relationship Id="rId37" Type="http://schemas.openxmlformats.org/officeDocument/2006/relationships/oleObject" Target="embeddings/oleObject15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wmf"/><Relationship Id="rId74" Type="http://schemas.openxmlformats.org/officeDocument/2006/relationships/image" Target="media/image33.wmf"/><Relationship Id="rId79" Type="http://schemas.openxmlformats.org/officeDocument/2006/relationships/image" Target="media/image35.png"/><Relationship Id="rId102" Type="http://schemas.openxmlformats.org/officeDocument/2006/relationships/image" Target="media/image48.wmf"/><Relationship Id="rId123" Type="http://schemas.openxmlformats.org/officeDocument/2006/relationships/image" Target="media/image58.wmf"/><Relationship Id="rId128" Type="http://schemas.openxmlformats.org/officeDocument/2006/relationships/oleObject" Target="embeddings/oleObject61.bin"/><Relationship Id="rId144" Type="http://schemas.openxmlformats.org/officeDocument/2006/relationships/image" Target="media/image68.wmf"/><Relationship Id="rId149" Type="http://schemas.openxmlformats.org/officeDocument/2006/relationships/image" Target="media/image71.wmf"/><Relationship Id="rId5" Type="http://schemas.openxmlformats.org/officeDocument/2006/relationships/webSettings" Target="webSettings.xml"/><Relationship Id="rId90" Type="http://schemas.openxmlformats.org/officeDocument/2006/relationships/oleObject" Target="embeddings/oleObject41.bin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7.bin"/><Relationship Id="rId165" Type="http://schemas.openxmlformats.org/officeDocument/2006/relationships/image" Target="media/image79.wmf"/><Relationship Id="rId181" Type="http://schemas.openxmlformats.org/officeDocument/2006/relationships/image" Target="media/image86.png"/><Relationship Id="rId186" Type="http://schemas.openxmlformats.org/officeDocument/2006/relationships/image" Target="media/image91.png"/><Relationship Id="rId22" Type="http://schemas.openxmlformats.org/officeDocument/2006/relationships/image" Target="media/image8.wmf"/><Relationship Id="rId27" Type="http://schemas.openxmlformats.org/officeDocument/2006/relationships/oleObject" Target="embeddings/oleObject10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wmf"/><Relationship Id="rId64" Type="http://schemas.openxmlformats.org/officeDocument/2006/relationships/oleObject" Target="embeddings/oleObject29.bin"/><Relationship Id="rId69" Type="http://schemas.openxmlformats.org/officeDocument/2006/relationships/image" Target="media/image31.wmf"/><Relationship Id="rId113" Type="http://schemas.openxmlformats.org/officeDocument/2006/relationships/oleObject" Target="embeddings/oleObject53.bin"/><Relationship Id="rId118" Type="http://schemas.openxmlformats.org/officeDocument/2006/relationships/oleObject" Target="embeddings/oleObject56.bin"/><Relationship Id="rId134" Type="http://schemas.openxmlformats.org/officeDocument/2006/relationships/oleObject" Target="embeddings/oleObject64.bin"/><Relationship Id="rId139" Type="http://schemas.openxmlformats.org/officeDocument/2006/relationships/image" Target="media/image66.wmf"/><Relationship Id="rId80" Type="http://schemas.openxmlformats.org/officeDocument/2006/relationships/image" Target="media/image36.wmf"/><Relationship Id="rId85" Type="http://schemas.openxmlformats.org/officeDocument/2006/relationships/oleObject" Target="embeddings/oleObject40.bin"/><Relationship Id="rId150" Type="http://schemas.openxmlformats.org/officeDocument/2006/relationships/oleObject" Target="embeddings/oleObject72.bin"/><Relationship Id="rId155" Type="http://schemas.openxmlformats.org/officeDocument/2006/relationships/image" Target="media/image74.wmf"/><Relationship Id="rId171" Type="http://schemas.openxmlformats.org/officeDocument/2006/relationships/image" Target="media/image81.wmf"/><Relationship Id="rId176" Type="http://schemas.openxmlformats.org/officeDocument/2006/relationships/oleObject" Target="embeddings/oleObject86.bin"/><Relationship Id="rId192" Type="http://schemas.openxmlformats.org/officeDocument/2006/relationships/image" Target="media/image97.png"/><Relationship Id="rId197" Type="http://schemas.openxmlformats.org/officeDocument/2006/relationships/theme" Target="theme/theme1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wmf"/><Relationship Id="rId59" Type="http://schemas.openxmlformats.org/officeDocument/2006/relationships/oleObject" Target="embeddings/oleObject26.bin"/><Relationship Id="rId103" Type="http://schemas.openxmlformats.org/officeDocument/2006/relationships/oleObject" Target="embeddings/oleObject48.bin"/><Relationship Id="rId108" Type="http://schemas.openxmlformats.org/officeDocument/2006/relationships/image" Target="media/image51.wmf"/><Relationship Id="rId124" Type="http://schemas.openxmlformats.org/officeDocument/2006/relationships/oleObject" Target="embeddings/oleObject59.bin"/><Relationship Id="rId129" Type="http://schemas.openxmlformats.org/officeDocument/2006/relationships/image" Target="media/image61.wmf"/><Relationship Id="rId54" Type="http://schemas.openxmlformats.org/officeDocument/2006/relationships/image" Target="media/image24.wmf"/><Relationship Id="rId70" Type="http://schemas.openxmlformats.org/officeDocument/2006/relationships/oleObject" Target="embeddings/oleObject32.bin"/><Relationship Id="rId75" Type="http://schemas.openxmlformats.org/officeDocument/2006/relationships/oleObject" Target="embeddings/oleObject35.bin"/><Relationship Id="rId91" Type="http://schemas.openxmlformats.org/officeDocument/2006/relationships/oleObject" Target="embeddings/oleObject42.bin"/><Relationship Id="rId96" Type="http://schemas.openxmlformats.org/officeDocument/2006/relationships/image" Target="media/image45.wmf"/><Relationship Id="rId140" Type="http://schemas.openxmlformats.org/officeDocument/2006/relationships/oleObject" Target="embeddings/oleObject67.bin"/><Relationship Id="rId145" Type="http://schemas.openxmlformats.org/officeDocument/2006/relationships/image" Target="media/image69.wmf"/><Relationship Id="rId161" Type="http://schemas.openxmlformats.org/officeDocument/2006/relationships/image" Target="media/image77.wmf"/><Relationship Id="rId166" Type="http://schemas.openxmlformats.org/officeDocument/2006/relationships/oleObject" Target="embeddings/oleObject80.bin"/><Relationship Id="rId182" Type="http://schemas.openxmlformats.org/officeDocument/2006/relationships/image" Target="media/image87.png"/><Relationship Id="rId187" Type="http://schemas.openxmlformats.org/officeDocument/2006/relationships/image" Target="media/image9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oleObject" Target="embeddings/oleObject8.bin"/><Relationship Id="rId28" Type="http://schemas.openxmlformats.org/officeDocument/2006/relationships/image" Target="media/image11.wmf"/><Relationship Id="rId49" Type="http://schemas.openxmlformats.org/officeDocument/2006/relationships/oleObject" Target="embeddings/oleObject21.bin"/><Relationship Id="rId114" Type="http://schemas.openxmlformats.org/officeDocument/2006/relationships/oleObject" Target="embeddings/oleObject54.bin"/><Relationship Id="rId119" Type="http://schemas.openxmlformats.org/officeDocument/2006/relationships/image" Target="media/image56.wmf"/><Relationship Id="rId44" Type="http://schemas.openxmlformats.org/officeDocument/2006/relationships/image" Target="media/image19.wmf"/><Relationship Id="rId60" Type="http://schemas.openxmlformats.org/officeDocument/2006/relationships/image" Target="media/image27.wmf"/><Relationship Id="rId65" Type="http://schemas.openxmlformats.org/officeDocument/2006/relationships/image" Target="media/image29.wmf"/><Relationship Id="rId81" Type="http://schemas.openxmlformats.org/officeDocument/2006/relationships/oleObject" Target="embeddings/oleObject38.bin"/><Relationship Id="rId86" Type="http://schemas.openxmlformats.org/officeDocument/2006/relationships/image" Target="media/image39.png"/><Relationship Id="rId130" Type="http://schemas.openxmlformats.org/officeDocument/2006/relationships/oleObject" Target="embeddings/oleObject62.bin"/><Relationship Id="rId135" Type="http://schemas.openxmlformats.org/officeDocument/2006/relationships/image" Target="media/image64.wmf"/><Relationship Id="rId151" Type="http://schemas.openxmlformats.org/officeDocument/2006/relationships/image" Target="media/image72.wmf"/><Relationship Id="rId156" Type="http://schemas.openxmlformats.org/officeDocument/2006/relationships/oleObject" Target="embeddings/oleObject75.bin"/><Relationship Id="rId177" Type="http://schemas.openxmlformats.org/officeDocument/2006/relationships/image" Target="media/image84.wmf"/><Relationship Id="rId172" Type="http://schemas.openxmlformats.org/officeDocument/2006/relationships/oleObject" Target="embeddings/oleObject84.bin"/><Relationship Id="rId193" Type="http://schemas.openxmlformats.org/officeDocument/2006/relationships/image" Target="media/image98.png"/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39" Type="http://schemas.openxmlformats.org/officeDocument/2006/relationships/oleObject" Target="embeddings/oleObject16.bin"/><Relationship Id="rId109" Type="http://schemas.openxmlformats.org/officeDocument/2006/relationships/oleObject" Target="embeddings/oleObject51.bin"/><Relationship Id="rId34" Type="http://schemas.openxmlformats.org/officeDocument/2006/relationships/image" Target="media/image14.wmf"/><Relationship Id="rId50" Type="http://schemas.openxmlformats.org/officeDocument/2006/relationships/image" Target="media/image22.png"/><Relationship Id="rId55" Type="http://schemas.openxmlformats.org/officeDocument/2006/relationships/oleObject" Target="embeddings/oleObject24.bin"/><Relationship Id="rId76" Type="http://schemas.openxmlformats.org/officeDocument/2006/relationships/image" Target="media/image34.wmf"/><Relationship Id="rId97" Type="http://schemas.openxmlformats.org/officeDocument/2006/relationships/oleObject" Target="embeddings/oleObject45.bin"/><Relationship Id="rId104" Type="http://schemas.openxmlformats.org/officeDocument/2006/relationships/image" Target="media/image49.wmf"/><Relationship Id="rId120" Type="http://schemas.openxmlformats.org/officeDocument/2006/relationships/oleObject" Target="embeddings/oleObject57.bin"/><Relationship Id="rId125" Type="http://schemas.openxmlformats.org/officeDocument/2006/relationships/image" Target="media/image59.wmf"/><Relationship Id="rId141" Type="http://schemas.openxmlformats.org/officeDocument/2006/relationships/image" Target="media/image67.wmf"/><Relationship Id="rId146" Type="http://schemas.openxmlformats.org/officeDocument/2006/relationships/oleObject" Target="embeddings/oleObject70.bin"/><Relationship Id="rId167" Type="http://schemas.openxmlformats.org/officeDocument/2006/relationships/oleObject" Target="embeddings/oleObject81.bin"/><Relationship Id="rId188" Type="http://schemas.openxmlformats.org/officeDocument/2006/relationships/image" Target="media/image93.png"/><Relationship Id="rId7" Type="http://schemas.openxmlformats.org/officeDocument/2006/relationships/endnotes" Target="endnotes.xml"/><Relationship Id="rId71" Type="http://schemas.openxmlformats.org/officeDocument/2006/relationships/image" Target="media/image32.wmf"/><Relationship Id="rId92" Type="http://schemas.openxmlformats.org/officeDocument/2006/relationships/image" Target="media/image43.wmf"/><Relationship Id="rId162" Type="http://schemas.openxmlformats.org/officeDocument/2006/relationships/oleObject" Target="embeddings/oleObject78.bin"/><Relationship Id="rId183" Type="http://schemas.openxmlformats.org/officeDocument/2006/relationships/image" Target="media/image88.png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4" Type="http://schemas.openxmlformats.org/officeDocument/2006/relationships/image" Target="media/image9.wmf"/><Relationship Id="rId40" Type="http://schemas.openxmlformats.org/officeDocument/2006/relationships/image" Target="media/image17.wmf"/><Relationship Id="rId45" Type="http://schemas.openxmlformats.org/officeDocument/2006/relationships/oleObject" Target="embeddings/oleObject19.bin"/><Relationship Id="rId66" Type="http://schemas.openxmlformats.org/officeDocument/2006/relationships/oleObject" Target="embeddings/oleObject30.bin"/><Relationship Id="rId87" Type="http://schemas.openxmlformats.org/officeDocument/2006/relationships/image" Target="media/image40.png"/><Relationship Id="rId110" Type="http://schemas.openxmlformats.org/officeDocument/2006/relationships/image" Target="media/image52.wmf"/><Relationship Id="rId115" Type="http://schemas.openxmlformats.org/officeDocument/2006/relationships/image" Target="media/image54.wmf"/><Relationship Id="rId131" Type="http://schemas.openxmlformats.org/officeDocument/2006/relationships/image" Target="media/image62.wmf"/><Relationship Id="rId136" Type="http://schemas.openxmlformats.org/officeDocument/2006/relationships/oleObject" Target="embeddings/oleObject65.bin"/><Relationship Id="rId157" Type="http://schemas.openxmlformats.org/officeDocument/2006/relationships/image" Target="media/image75.wmf"/><Relationship Id="rId178" Type="http://schemas.openxmlformats.org/officeDocument/2006/relationships/oleObject" Target="embeddings/oleObject87.bin"/><Relationship Id="rId61" Type="http://schemas.openxmlformats.org/officeDocument/2006/relationships/oleObject" Target="embeddings/oleObject27.bin"/><Relationship Id="rId82" Type="http://schemas.openxmlformats.org/officeDocument/2006/relationships/image" Target="media/image37.wmf"/><Relationship Id="rId152" Type="http://schemas.openxmlformats.org/officeDocument/2006/relationships/oleObject" Target="embeddings/oleObject73.bin"/><Relationship Id="rId173" Type="http://schemas.openxmlformats.org/officeDocument/2006/relationships/image" Target="media/image82.wmf"/><Relationship Id="rId194" Type="http://schemas.openxmlformats.org/officeDocument/2006/relationships/image" Target="media/image99.png"/><Relationship Id="rId19" Type="http://schemas.openxmlformats.org/officeDocument/2006/relationships/oleObject" Target="embeddings/oleObject6.bin"/><Relationship Id="rId14" Type="http://schemas.openxmlformats.org/officeDocument/2006/relationships/image" Target="media/image4.wmf"/><Relationship Id="rId30" Type="http://schemas.openxmlformats.org/officeDocument/2006/relationships/image" Target="media/image12.wmf"/><Relationship Id="rId35" Type="http://schemas.openxmlformats.org/officeDocument/2006/relationships/oleObject" Target="embeddings/oleObject14.bin"/><Relationship Id="rId56" Type="http://schemas.openxmlformats.org/officeDocument/2006/relationships/image" Target="media/image25.wmf"/><Relationship Id="rId77" Type="http://schemas.openxmlformats.org/officeDocument/2006/relationships/oleObject" Target="embeddings/oleObject36.bin"/><Relationship Id="rId100" Type="http://schemas.openxmlformats.org/officeDocument/2006/relationships/image" Target="media/image47.wmf"/><Relationship Id="rId105" Type="http://schemas.openxmlformats.org/officeDocument/2006/relationships/oleObject" Target="embeddings/oleObject49.bin"/><Relationship Id="rId126" Type="http://schemas.openxmlformats.org/officeDocument/2006/relationships/oleObject" Target="embeddings/oleObject60.bin"/><Relationship Id="rId147" Type="http://schemas.openxmlformats.org/officeDocument/2006/relationships/image" Target="media/image70.wmf"/><Relationship Id="rId168" Type="http://schemas.openxmlformats.org/officeDocument/2006/relationships/oleObject" Target="embeddings/oleObject82.bin"/><Relationship Id="rId8" Type="http://schemas.openxmlformats.org/officeDocument/2006/relationships/image" Target="media/image1.wmf"/><Relationship Id="rId51" Type="http://schemas.openxmlformats.org/officeDocument/2006/relationships/oleObject" Target="embeddings/oleObject22.bin"/><Relationship Id="rId72" Type="http://schemas.openxmlformats.org/officeDocument/2006/relationships/oleObject" Target="embeddings/oleObject33.bin"/><Relationship Id="rId93" Type="http://schemas.openxmlformats.org/officeDocument/2006/relationships/oleObject" Target="embeddings/oleObject43.bin"/><Relationship Id="rId98" Type="http://schemas.openxmlformats.org/officeDocument/2006/relationships/image" Target="media/image46.wmf"/><Relationship Id="rId121" Type="http://schemas.openxmlformats.org/officeDocument/2006/relationships/image" Target="media/image57.wmf"/><Relationship Id="rId142" Type="http://schemas.openxmlformats.org/officeDocument/2006/relationships/oleObject" Target="embeddings/oleObject68.bin"/><Relationship Id="rId163" Type="http://schemas.openxmlformats.org/officeDocument/2006/relationships/image" Target="media/image78.wmf"/><Relationship Id="rId184" Type="http://schemas.openxmlformats.org/officeDocument/2006/relationships/image" Target="media/image89.png"/><Relationship Id="rId189" Type="http://schemas.openxmlformats.org/officeDocument/2006/relationships/image" Target="media/image94.png"/><Relationship Id="rId3" Type="http://schemas.openxmlformats.org/officeDocument/2006/relationships/styles" Target="styles.xml"/><Relationship Id="rId25" Type="http://schemas.openxmlformats.org/officeDocument/2006/relationships/oleObject" Target="embeddings/oleObject9.bin"/><Relationship Id="rId46" Type="http://schemas.openxmlformats.org/officeDocument/2006/relationships/image" Target="media/image20.wmf"/><Relationship Id="rId67" Type="http://schemas.openxmlformats.org/officeDocument/2006/relationships/image" Target="media/image30.wmf"/><Relationship Id="rId116" Type="http://schemas.openxmlformats.org/officeDocument/2006/relationships/oleObject" Target="embeddings/oleObject55.bin"/><Relationship Id="rId137" Type="http://schemas.openxmlformats.org/officeDocument/2006/relationships/image" Target="media/image65.wmf"/><Relationship Id="rId158" Type="http://schemas.openxmlformats.org/officeDocument/2006/relationships/oleObject" Target="embeddings/oleObject76.bin"/><Relationship Id="rId20" Type="http://schemas.openxmlformats.org/officeDocument/2006/relationships/image" Target="media/image7.wmf"/><Relationship Id="rId41" Type="http://schemas.openxmlformats.org/officeDocument/2006/relationships/oleObject" Target="embeddings/oleObject17.bin"/><Relationship Id="rId62" Type="http://schemas.openxmlformats.org/officeDocument/2006/relationships/oleObject" Target="embeddings/oleObject28.bin"/><Relationship Id="rId83" Type="http://schemas.openxmlformats.org/officeDocument/2006/relationships/oleObject" Target="embeddings/oleObject39.bin"/><Relationship Id="rId88" Type="http://schemas.openxmlformats.org/officeDocument/2006/relationships/image" Target="media/image41.png"/><Relationship Id="rId111" Type="http://schemas.openxmlformats.org/officeDocument/2006/relationships/oleObject" Target="embeddings/oleObject52.bin"/><Relationship Id="rId132" Type="http://schemas.openxmlformats.org/officeDocument/2006/relationships/oleObject" Target="embeddings/oleObject63.bin"/><Relationship Id="rId153" Type="http://schemas.openxmlformats.org/officeDocument/2006/relationships/image" Target="media/image73.wmf"/><Relationship Id="rId174" Type="http://schemas.openxmlformats.org/officeDocument/2006/relationships/oleObject" Target="embeddings/oleObject85.bin"/><Relationship Id="rId179" Type="http://schemas.openxmlformats.org/officeDocument/2006/relationships/chart" Target="charts/chart1.xml"/><Relationship Id="rId195" Type="http://schemas.openxmlformats.org/officeDocument/2006/relationships/footer" Target="footer1.xml"/><Relationship Id="rId190" Type="http://schemas.openxmlformats.org/officeDocument/2006/relationships/image" Target="media/image95.png"/><Relationship Id="rId15" Type="http://schemas.openxmlformats.org/officeDocument/2006/relationships/oleObject" Target="embeddings/oleObject4.bin"/><Relationship Id="rId36" Type="http://schemas.openxmlformats.org/officeDocument/2006/relationships/image" Target="media/image15.wmf"/><Relationship Id="rId57" Type="http://schemas.openxmlformats.org/officeDocument/2006/relationships/oleObject" Target="embeddings/oleObject25.bin"/><Relationship Id="rId106" Type="http://schemas.openxmlformats.org/officeDocument/2006/relationships/image" Target="media/image50.wmf"/><Relationship Id="rId127" Type="http://schemas.openxmlformats.org/officeDocument/2006/relationships/image" Target="media/image60.wmf"/><Relationship Id="rId10" Type="http://schemas.openxmlformats.org/officeDocument/2006/relationships/image" Target="media/image2.wmf"/><Relationship Id="rId31" Type="http://schemas.openxmlformats.org/officeDocument/2006/relationships/oleObject" Target="embeddings/oleObject12.bin"/><Relationship Id="rId52" Type="http://schemas.openxmlformats.org/officeDocument/2006/relationships/image" Target="media/image23.wmf"/><Relationship Id="rId73" Type="http://schemas.openxmlformats.org/officeDocument/2006/relationships/oleObject" Target="embeddings/oleObject34.bin"/><Relationship Id="rId78" Type="http://schemas.openxmlformats.org/officeDocument/2006/relationships/oleObject" Target="embeddings/oleObject37.bin"/><Relationship Id="rId94" Type="http://schemas.openxmlformats.org/officeDocument/2006/relationships/image" Target="media/image44.wmf"/><Relationship Id="rId99" Type="http://schemas.openxmlformats.org/officeDocument/2006/relationships/oleObject" Target="embeddings/oleObject46.bin"/><Relationship Id="rId101" Type="http://schemas.openxmlformats.org/officeDocument/2006/relationships/oleObject" Target="embeddings/oleObject47.bin"/><Relationship Id="rId122" Type="http://schemas.openxmlformats.org/officeDocument/2006/relationships/oleObject" Target="embeddings/oleObject58.bin"/><Relationship Id="rId143" Type="http://schemas.openxmlformats.org/officeDocument/2006/relationships/oleObject" Target="embeddings/oleObject69.bin"/><Relationship Id="rId148" Type="http://schemas.openxmlformats.org/officeDocument/2006/relationships/oleObject" Target="embeddings/oleObject71.bin"/><Relationship Id="rId164" Type="http://schemas.openxmlformats.org/officeDocument/2006/relationships/oleObject" Target="embeddings/oleObject79.bin"/><Relationship Id="rId169" Type="http://schemas.openxmlformats.org/officeDocument/2006/relationships/image" Target="media/image80.wmf"/><Relationship Id="rId185" Type="http://schemas.openxmlformats.org/officeDocument/2006/relationships/image" Target="media/image90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image" Target="media/image85.emf"/><Relationship Id="rId26" Type="http://schemas.openxmlformats.org/officeDocument/2006/relationships/image" Target="media/image10.w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1\Desktop\&#1055;&#1086;&#1076;&#1088;&#1072;&#1073;&#1086;&#1090;&#1082;&#1072;\&#1053;&#1086;&#1074;&#1072;&#1103;%20&#1087;&#1072;&#1087;&#1082;&#1072;\&#1042;&#1072;&#1088;&#1080;&#1072;&#1085;&#1090;%202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lineChart>
        <c:grouping val="standard"/>
        <c:ser>
          <c:idx val="0"/>
          <c:order val="0"/>
          <c:tx>
            <c:strRef>
              <c:f>Лист2!$G$60</c:f>
              <c:strCache>
                <c:ptCount val="1"/>
                <c:pt idx="0">
                  <c:v>Фактическое значение</c:v>
                </c:pt>
              </c:strCache>
            </c:strRef>
          </c:tx>
          <c:val>
            <c:numRef>
              <c:f>Лист2!$C$62:$C$72</c:f>
              <c:numCache>
                <c:formatCode>General</c:formatCode>
                <c:ptCount val="11"/>
                <c:pt idx="0">
                  <c:v>5</c:v>
                </c:pt>
                <c:pt idx="1">
                  <c:v>7</c:v>
                </c:pt>
                <c:pt idx="2">
                  <c:v>10</c:v>
                </c:pt>
                <c:pt idx="3">
                  <c:v>12</c:v>
                </c:pt>
                <c:pt idx="4">
                  <c:v>15</c:v>
                </c:pt>
                <c:pt idx="5">
                  <c:v>18</c:v>
                </c:pt>
                <c:pt idx="6">
                  <c:v>20</c:v>
                </c:pt>
                <c:pt idx="7">
                  <c:v>23</c:v>
                </c:pt>
                <c:pt idx="8">
                  <c:v>26</c:v>
                </c:pt>
              </c:numCache>
            </c:numRef>
          </c:val>
        </c:ser>
        <c:ser>
          <c:idx val="1"/>
          <c:order val="1"/>
          <c:tx>
            <c:strRef>
              <c:f>Лист2!$G$61</c:f>
              <c:strCache>
                <c:ptCount val="1"/>
                <c:pt idx="0">
                  <c:v>Yt=2,101+2,59t</c:v>
                </c:pt>
              </c:strCache>
            </c:strRef>
          </c:tx>
          <c:val>
            <c:numRef>
              <c:f>Лист2!$D$62:$D$72</c:f>
              <c:numCache>
                <c:formatCode>0.000</c:formatCode>
                <c:ptCount val="11"/>
                <c:pt idx="0">
                  <c:v>4.5777777777777775</c:v>
                </c:pt>
                <c:pt idx="1">
                  <c:v>7.5151111111111106</c:v>
                </c:pt>
                <c:pt idx="2">
                  <c:v>9.9295644444444466</c:v>
                </c:pt>
                <c:pt idx="3">
                  <c:v>12.580171377777768</c:v>
                </c:pt>
                <c:pt idx="4">
                  <c:v>14.787698119111111</c:v>
                </c:pt>
                <c:pt idx="5">
                  <c:v>17.356943910684514</c:v>
                </c:pt>
                <c:pt idx="6">
                  <c:v>20.312761409444995</c:v>
                </c:pt>
                <c:pt idx="7">
                  <c:v>22.811890501251604</c:v>
                </c:pt>
                <c:pt idx="8">
                  <c:v>25.559052539557129</c:v>
                </c:pt>
                <c:pt idx="9" formatCode="General">
                  <c:v>28.001000000000001</c:v>
                </c:pt>
                <c:pt idx="10" formatCode="General">
                  <c:v>30.591000000000001</c:v>
                </c:pt>
              </c:numCache>
            </c:numRef>
          </c:val>
        </c:ser>
        <c:ser>
          <c:idx val="2"/>
          <c:order val="2"/>
          <c:tx>
            <c:strRef>
              <c:f>Лист2!$G$62</c:f>
              <c:strCache>
                <c:ptCount val="1"/>
                <c:pt idx="0">
                  <c:v>Yt=2,053+2,6t</c:v>
                </c:pt>
              </c:strCache>
            </c:strRef>
          </c:tx>
          <c:val>
            <c:numRef>
              <c:f>Лист2!$E$62:$E$72</c:f>
              <c:numCache>
                <c:formatCode>0.000</c:formatCode>
                <c:ptCount val="11"/>
                <c:pt idx="0">
                  <c:v>4.5777777777777775</c:v>
                </c:pt>
                <c:pt idx="1">
                  <c:v>7.2871111111111109</c:v>
                </c:pt>
                <c:pt idx="2">
                  <c:v>9.9067644444444447</c:v>
                </c:pt>
                <c:pt idx="3">
                  <c:v>12.569040177777779</c:v>
                </c:pt>
                <c:pt idx="4">
                  <c:v>15.12049747911111</c:v>
                </c:pt>
                <c:pt idx="5">
                  <c:v>17.701478850204445</c:v>
                </c:pt>
                <c:pt idx="6">
                  <c:v>20.347038801380972</c:v>
                </c:pt>
                <c:pt idx="7">
                  <c:v>22.903264864827289</c:v>
                </c:pt>
                <c:pt idx="8">
                  <c:v>25.508136744728958</c:v>
                </c:pt>
                <c:pt idx="9" formatCode="General">
                  <c:v>28.152999999999999</c:v>
                </c:pt>
                <c:pt idx="10" formatCode="General">
                  <c:v>30.763000000000002</c:v>
                </c:pt>
              </c:numCache>
            </c:numRef>
          </c:val>
        </c:ser>
        <c:marker val="1"/>
        <c:axId val="93009408"/>
        <c:axId val="94089216"/>
      </c:lineChart>
      <c:catAx>
        <c:axId val="93009408"/>
        <c:scaling>
          <c:orientation val="minMax"/>
        </c:scaling>
        <c:axPos val="b"/>
        <c:tickLblPos val="nextTo"/>
        <c:crossAx val="94089216"/>
        <c:crosses val="autoZero"/>
        <c:auto val="1"/>
        <c:lblAlgn val="ctr"/>
        <c:lblOffset val="100"/>
      </c:catAx>
      <c:valAx>
        <c:axId val="94089216"/>
        <c:scaling>
          <c:orientation val="minMax"/>
        </c:scaling>
        <c:axPos val="l"/>
        <c:majorGridlines/>
        <c:numFmt formatCode="General" sourceLinked="1"/>
        <c:tickLblPos val="nextTo"/>
        <c:crossAx val="93009408"/>
        <c:crosses val="autoZero"/>
        <c:crossBetween val="between"/>
      </c:valAx>
    </c:plotArea>
    <c:legend>
      <c:legendPos val="r"/>
    </c:legend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532FF6-FCE4-40F5-AB9D-D6BEB5815D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695</TotalTime>
  <Pages>28</Pages>
  <Words>3421</Words>
  <Characters>19505</Characters>
  <Application>Microsoft Office Word</Application>
  <DocSecurity>0</DocSecurity>
  <Lines>162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89</cp:revision>
  <dcterms:created xsi:type="dcterms:W3CDTF">2013-05-02T10:41:00Z</dcterms:created>
  <dcterms:modified xsi:type="dcterms:W3CDTF">2013-05-15T07:44:00Z</dcterms:modified>
</cp:coreProperties>
</file>