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D97" w:rsidRPr="000A2A4D" w:rsidRDefault="00394D97" w:rsidP="007F2FED">
      <w:pPr>
        <w:spacing w:after="0" w:line="240" w:lineRule="auto"/>
        <w:jc w:val="center"/>
        <w:rPr>
          <w:rFonts w:ascii="Times New Roman" w:eastAsia="Times New Roman" w:hAnsi="Times New Roman" w:cs="Times New Roman"/>
          <w:color w:val="000000" w:themeColor="text1"/>
        </w:rPr>
      </w:pPr>
      <w:r w:rsidRPr="000A2A4D">
        <w:rPr>
          <w:rFonts w:ascii="Times New Roman" w:eastAsia="Times New Roman" w:hAnsi="Times New Roman" w:cs="Times New Roman"/>
          <w:color w:val="000000" w:themeColor="text1"/>
        </w:rPr>
        <w:t xml:space="preserve">Федеральное государственное образовательное бюджетное учреждение </w:t>
      </w:r>
    </w:p>
    <w:p w:rsidR="00394D97" w:rsidRPr="000A2A4D" w:rsidRDefault="00394D97" w:rsidP="007F2FED">
      <w:pPr>
        <w:spacing w:after="0" w:line="240" w:lineRule="auto"/>
        <w:jc w:val="center"/>
        <w:rPr>
          <w:rFonts w:ascii="Times New Roman" w:eastAsia="Times New Roman" w:hAnsi="Times New Roman" w:cs="Times New Roman"/>
          <w:color w:val="000000" w:themeColor="text1"/>
        </w:rPr>
      </w:pPr>
      <w:r w:rsidRPr="000A2A4D">
        <w:rPr>
          <w:rFonts w:ascii="Times New Roman" w:eastAsia="Times New Roman" w:hAnsi="Times New Roman" w:cs="Times New Roman"/>
          <w:color w:val="000000" w:themeColor="text1"/>
        </w:rPr>
        <w:t>высшего профессионального образования</w:t>
      </w:r>
    </w:p>
    <w:p w:rsidR="00394D97" w:rsidRPr="000A2A4D" w:rsidRDefault="00394D97" w:rsidP="007F2FED">
      <w:pPr>
        <w:spacing w:after="0" w:line="240" w:lineRule="auto"/>
        <w:jc w:val="center"/>
        <w:rPr>
          <w:rFonts w:ascii="Times New Roman" w:eastAsia="Times New Roman" w:hAnsi="Times New Roman" w:cs="Times New Roman"/>
          <w:b/>
          <w:color w:val="000000" w:themeColor="text1"/>
        </w:rPr>
      </w:pPr>
      <w:r w:rsidRPr="000A2A4D">
        <w:rPr>
          <w:rFonts w:ascii="Times New Roman" w:eastAsia="Times New Roman" w:hAnsi="Times New Roman" w:cs="Times New Roman"/>
          <w:b/>
          <w:color w:val="000000" w:themeColor="text1"/>
        </w:rPr>
        <w:t xml:space="preserve">ФИНАНСОВЫЙ УНИВЕРСИТЕТ ПРИ ПРАВИТЕЛЬСТВЕ </w:t>
      </w:r>
    </w:p>
    <w:p w:rsidR="00394D97" w:rsidRPr="000A2A4D" w:rsidRDefault="00394D97" w:rsidP="007F2FED">
      <w:pPr>
        <w:spacing w:after="0" w:line="240" w:lineRule="auto"/>
        <w:jc w:val="center"/>
        <w:rPr>
          <w:rFonts w:ascii="Times New Roman" w:eastAsia="Times New Roman" w:hAnsi="Times New Roman" w:cs="Times New Roman"/>
          <w:b/>
          <w:color w:val="000000" w:themeColor="text1"/>
        </w:rPr>
      </w:pPr>
      <w:r w:rsidRPr="000A2A4D">
        <w:rPr>
          <w:rFonts w:ascii="Times New Roman" w:eastAsia="Times New Roman" w:hAnsi="Times New Roman" w:cs="Times New Roman"/>
          <w:b/>
          <w:color w:val="000000" w:themeColor="text1"/>
        </w:rPr>
        <w:t xml:space="preserve">РОССИЙСКОЙ ФЕДЕРАЦИИ </w:t>
      </w:r>
    </w:p>
    <w:p w:rsidR="00394D97" w:rsidRPr="000A2A4D" w:rsidRDefault="00394D97" w:rsidP="007F2FED">
      <w:pPr>
        <w:spacing w:after="0" w:line="240" w:lineRule="auto"/>
        <w:jc w:val="center"/>
        <w:rPr>
          <w:rFonts w:ascii="Times New Roman" w:eastAsia="Times New Roman" w:hAnsi="Times New Roman" w:cs="Times New Roman"/>
          <w:b/>
          <w:color w:val="000000" w:themeColor="text1"/>
          <w:szCs w:val="28"/>
        </w:rPr>
      </w:pPr>
      <w:r w:rsidRPr="000A2A4D">
        <w:rPr>
          <w:rFonts w:ascii="Times New Roman" w:eastAsia="Times New Roman" w:hAnsi="Times New Roman" w:cs="Times New Roman"/>
          <w:color w:val="000000" w:themeColor="text1"/>
        </w:rPr>
        <w:t xml:space="preserve">Челябинский филиал </w:t>
      </w:r>
    </w:p>
    <w:p w:rsidR="00394D97" w:rsidRPr="000A2A4D" w:rsidRDefault="00394D97" w:rsidP="007F2FED">
      <w:pPr>
        <w:spacing w:line="360" w:lineRule="auto"/>
        <w:ind w:firstLine="720"/>
        <w:jc w:val="center"/>
        <w:rPr>
          <w:rFonts w:ascii="Times New Roman" w:eastAsia="Times New Roman" w:hAnsi="Times New Roman" w:cs="Times New Roman"/>
          <w:b/>
          <w:color w:val="000000" w:themeColor="text1"/>
        </w:rPr>
      </w:pPr>
    </w:p>
    <w:p w:rsidR="00394D97" w:rsidRPr="000A2A4D" w:rsidRDefault="00394D97" w:rsidP="007F2FED">
      <w:pPr>
        <w:spacing w:line="360" w:lineRule="auto"/>
        <w:ind w:firstLine="720"/>
        <w:jc w:val="center"/>
        <w:rPr>
          <w:rFonts w:ascii="Times New Roman" w:eastAsia="Times New Roman" w:hAnsi="Times New Roman" w:cs="Times New Roman"/>
          <w:b/>
          <w:color w:val="000000" w:themeColor="text1"/>
        </w:rPr>
      </w:pPr>
    </w:p>
    <w:p w:rsidR="00394D97" w:rsidRPr="000A2A4D" w:rsidRDefault="00394D97" w:rsidP="007F2FED">
      <w:pPr>
        <w:spacing w:line="360" w:lineRule="auto"/>
        <w:ind w:firstLine="720"/>
        <w:jc w:val="center"/>
        <w:rPr>
          <w:rFonts w:ascii="Times New Roman" w:eastAsia="Times New Roman" w:hAnsi="Times New Roman" w:cs="Times New Roman"/>
          <w:b/>
          <w:color w:val="000000" w:themeColor="text1"/>
        </w:rPr>
      </w:pPr>
    </w:p>
    <w:p w:rsidR="00394D97" w:rsidRPr="000A2A4D" w:rsidRDefault="00394D97" w:rsidP="007F2FED">
      <w:pPr>
        <w:spacing w:line="360" w:lineRule="auto"/>
        <w:ind w:firstLine="720"/>
        <w:jc w:val="center"/>
        <w:rPr>
          <w:rFonts w:ascii="Times New Roman" w:eastAsia="Times New Roman" w:hAnsi="Times New Roman" w:cs="Times New Roman"/>
          <w:b/>
          <w:color w:val="000000" w:themeColor="text1"/>
        </w:rPr>
      </w:pPr>
    </w:p>
    <w:p w:rsidR="00394D97" w:rsidRPr="000A2A4D" w:rsidRDefault="00394D97" w:rsidP="007F2FED">
      <w:pPr>
        <w:spacing w:line="360" w:lineRule="auto"/>
        <w:ind w:firstLine="720"/>
        <w:jc w:val="center"/>
        <w:rPr>
          <w:rFonts w:ascii="Times New Roman" w:eastAsia="Times New Roman" w:hAnsi="Times New Roman" w:cs="Times New Roman"/>
          <w:b/>
          <w:color w:val="000000" w:themeColor="text1"/>
        </w:rPr>
      </w:pPr>
    </w:p>
    <w:p w:rsidR="00394D97" w:rsidRPr="000A2A4D" w:rsidRDefault="00394D97" w:rsidP="007F2FED">
      <w:pPr>
        <w:spacing w:after="0" w:line="240" w:lineRule="auto"/>
        <w:jc w:val="center"/>
        <w:rPr>
          <w:rFonts w:ascii="Times New Roman" w:eastAsia="Times New Roman" w:hAnsi="Times New Roman" w:cs="Times New Roman"/>
          <w:b/>
          <w:color w:val="000000" w:themeColor="text1"/>
          <w:sz w:val="28"/>
          <w:szCs w:val="28"/>
        </w:rPr>
      </w:pPr>
      <w:r w:rsidRPr="000A2A4D">
        <w:rPr>
          <w:rFonts w:ascii="Times New Roman" w:eastAsia="Times New Roman" w:hAnsi="Times New Roman" w:cs="Times New Roman"/>
          <w:b/>
          <w:color w:val="000000" w:themeColor="text1"/>
          <w:sz w:val="28"/>
          <w:szCs w:val="28"/>
        </w:rPr>
        <w:t>КУРСОВАЯ   РАБОТА</w:t>
      </w:r>
    </w:p>
    <w:p w:rsidR="00DB089E" w:rsidRPr="000A2A4D" w:rsidRDefault="00DB089E" w:rsidP="007F2FED">
      <w:pPr>
        <w:spacing w:after="0" w:line="240" w:lineRule="auto"/>
        <w:jc w:val="center"/>
        <w:rPr>
          <w:rFonts w:ascii="Times New Roman" w:eastAsia="Times New Roman" w:hAnsi="Times New Roman" w:cs="Times New Roman"/>
          <w:b/>
          <w:color w:val="000000" w:themeColor="text1"/>
          <w:sz w:val="28"/>
          <w:szCs w:val="28"/>
        </w:rPr>
      </w:pPr>
    </w:p>
    <w:p w:rsidR="00394D97" w:rsidRPr="000A2A4D" w:rsidRDefault="00394D97" w:rsidP="007F2FED">
      <w:pPr>
        <w:spacing w:after="0" w:line="240" w:lineRule="auto"/>
        <w:jc w:val="center"/>
        <w:rPr>
          <w:b/>
          <w:color w:val="000000" w:themeColor="text1"/>
          <w:sz w:val="28"/>
          <w:szCs w:val="28"/>
          <w:u w:val="single"/>
        </w:rPr>
      </w:pPr>
      <w:r w:rsidRPr="000A2A4D">
        <w:rPr>
          <w:rFonts w:ascii="Times New Roman" w:eastAsia="Times New Roman" w:hAnsi="Times New Roman" w:cs="Times New Roman"/>
          <w:b/>
          <w:color w:val="000000" w:themeColor="text1"/>
          <w:sz w:val="28"/>
          <w:szCs w:val="28"/>
        </w:rPr>
        <w:t xml:space="preserve">по дисциплине: </w:t>
      </w:r>
      <w:r w:rsidRPr="000A2A4D">
        <w:rPr>
          <w:b/>
          <w:color w:val="000000" w:themeColor="text1"/>
          <w:sz w:val="28"/>
          <w:szCs w:val="28"/>
          <w:u w:val="single"/>
        </w:rPr>
        <w:t>Бухгалтерский управленческий учет</w:t>
      </w:r>
    </w:p>
    <w:p w:rsidR="00394D97" w:rsidRPr="000A2A4D" w:rsidRDefault="00394D97" w:rsidP="007F2FED">
      <w:pPr>
        <w:spacing w:after="0" w:line="240" w:lineRule="auto"/>
        <w:jc w:val="center"/>
        <w:rPr>
          <w:rFonts w:ascii="Times New Roman" w:eastAsia="Times New Roman" w:hAnsi="Times New Roman" w:cs="Times New Roman"/>
          <w:b/>
          <w:color w:val="000000" w:themeColor="text1"/>
          <w:sz w:val="28"/>
          <w:szCs w:val="28"/>
          <w:u w:val="single"/>
        </w:rPr>
      </w:pPr>
    </w:p>
    <w:p w:rsidR="00394D97" w:rsidRPr="000A2A4D" w:rsidRDefault="00394D97" w:rsidP="007F2FED">
      <w:pPr>
        <w:spacing w:after="0" w:line="240" w:lineRule="auto"/>
        <w:ind w:firstLine="720"/>
        <w:jc w:val="center"/>
        <w:rPr>
          <w:rFonts w:ascii="Times New Roman" w:eastAsia="Times New Roman" w:hAnsi="Times New Roman" w:cs="Times New Roman"/>
          <w:b/>
          <w:color w:val="000000" w:themeColor="text1"/>
          <w:sz w:val="28"/>
          <w:szCs w:val="28"/>
        </w:rPr>
      </w:pPr>
      <w:r w:rsidRPr="000A2A4D">
        <w:rPr>
          <w:b/>
          <w:color w:val="000000" w:themeColor="text1"/>
          <w:sz w:val="28"/>
          <w:szCs w:val="28"/>
        </w:rPr>
        <w:t>тема: Выбор и проектирование систем управленческого учета</w:t>
      </w:r>
    </w:p>
    <w:p w:rsidR="00394D97" w:rsidRPr="000A2A4D" w:rsidRDefault="00394D97" w:rsidP="007F2FED">
      <w:pPr>
        <w:tabs>
          <w:tab w:val="left" w:pos="5550"/>
        </w:tabs>
        <w:spacing w:line="360" w:lineRule="auto"/>
        <w:ind w:firstLine="720"/>
        <w:rPr>
          <w:rFonts w:ascii="Times New Roman" w:eastAsia="Times New Roman" w:hAnsi="Times New Roman" w:cs="Times New Roman"/>
          <w:b/>
          <w:color w:val="000000" w:themeColor="text1"/>
        </w:rPr>
      </w:pPr>
      <w:r w:rsidRPr="000A2A4D">
        <w:rPr>
          <w:b/>
          <w:color w:val="000000" w:themeColor="text1"/>
        </w:rPr>
        <w:tab/>
      </w:r>
    </w:p>
    <w:p w:rsidR="00394D97" w:rsidRPr="000A2A4D" w:rsidRDefault="00394D97" w:rsidP="007F2FED">
      <w:pPr>
        <w:spacing w:line="360" w:lineRule="auto"/>
        <w:ind w:firstLine="720"/>
        <w:jc w:val="center"/>
        <w:rPr>
          <w:rFonts w:ascii="Times New Roman" w:eastAsia="Times New Roman" w:hAnsi="Times New Roman" w:cs="Times New Roman"/>
          <w:b/>
          <w:color w:val="000000" w:themeColor="text1"/>
        </w:rPr>
      </w:pPr>
    </w:p>
    <w:p w:rsidR="00394D97" w:rsidRPr="000A2A4D" w:rsidRDefault="00394D97" w:rsidP="007F2FED">
      <w:pPr>
        <w:tabs>
          <w:tab w:val="left" w:pos="5220"/>
        </w:tabs>
        <w:spacing w:line="360" w:lineRule="auto"/>
        <w:ind w:firstLine="720"/>
        <w:jc w:val="center"/>
        <w:rPr>
          <w:rFonts w:ascii="Times New Roman" w:eastAsia="Times New Roman" w:hAnsi="Times New Roman" w:cs="Times New Roman"/>
          <w:b/>
          <w:color w:val="000000" w:themeColor="text1"/>
        </w:rPr>
      </w:pPr>
      <w:r w:rsidRPr="000A2A4D">
        <w:rPr>
          <w:rFonts w:ascii="Times New Roman" w:eastAsia="Times New Roman" w:hAnsi="Times New Roman" w:cs="Times New Roman"/>
          <w:b/>
          <w:color w:val="000000" w:themeColor="text1"/>
        </w:rPr>
        <w:tab/>
      </w:r>
    </w:p>
    <w:p w:rsidR="00394D97" w:rsidRPr="000A2A4D" w:rsidRDefault="00394D97" w:rsidP="007F2FED">
      <w:pPr>
        <w:tabs>
          <w:tab w:val="left" w:pos="5220"/>
        </w:tabs>
        <w:spacing w:line="360" w:lineRule="auto"/>
        <w:ind w:firstLine="720"/>
        <w:jc w:val="center"/>
        <w:rPr>
          <w:rFonts w:ascii="Times New Roman" w:eastAsia="Times New Roman" w:hAnsi="Times New Roman" w:cs="Times New Roman"/>
          <w:b/>
          <w:color w:val="000000" w:themeColor="text1"/>
        </w:rPr>
      </w:pPr>
    </w:p>
    <w:p w:rsidR="00394D97" w:rsidRPr="000A2A4D" w:rsidRDefault="00394D97" w:rsidP="007F2FED">
      <w:pPr>
        <w:tabs>
          <w:tab w:val="left" w:pos="3960"/>
        </w:tabs>
        <w:spacing w:line="480" w:lineRule="auto"/>
        <w:ind w:firstLine="720"/>
        <w:rPr>
          <w:rFonts w:ascii="Times New Roman" w:eastAsia="Times New Roman" w:hAnsi="Times New Roman" w:cs="Times New Roman"/>
          <w:color w:val="000000" w:themeColor="text1"/>
          <w:sz w:val="20"/>
          <w:szCs w:val="20"/>
        </w:rPr>
      </w:pPr>
      <w:r w:rsidRPr="000A2A4D">
        <w:rPr>
          <w:rFonts w:ascii="Times New Roman" w:eastAsia="Times New Roman" w:hAnsi="Times New Roman" w:cs="Times New Roman"/>
          <w:b/>
          <w:color w:val="000000" w:themeColor="text1"/>
        </w:rPr>
        <w:tab/>
      </w:r>
    </w:p>
    <w:p w:rsidR="00394D97" w:rsidRPr="000A2A4D" w:rsidRDefault="00394D97" w:rsidP="007F2FED">
      <w:pPr>
        <w:spacing w:line="360" w:lineRule="auto"/>
        <w:ind w:firstLine="720"/>
        <w:jc w:val="center"/>
        <w:rPr>
          <w:b/>
          <w:color w:val="000000" w:themeColor="text1"/>
        </w:rPr>
      </w:pPr>
    </w:p>
    <w:p w:rsidR="00394D97" w:rsidRPr="000A2A4D" w:rsidRDefault="00394D97" w:rsidP="007F2FED">
      <w:pPr>
        <w:spacing w:line="360" w:lineRule="auto"/>
        <w:ind w:firstLine="720"/>
        <w:jc w:val="center"/>
        <w:rPr>
          <w:color w:val="000000" w:themeColor="text1"/>
        </w:rPr>
      </w:pPr>
    </w:p>
    <w:p w:rsidR="00394D97" w:rsidRPr="000A2A4D" w:rsidRDefault="00394D97" w:rsidP="007F2FED">
      <w:pPr>
        <w:spacing w:line="360" w:lineRule="auto"/>
        <w:ind w:firstLine="720"/>
        <w:jc w:val="center"/>
        <w:rPr>
          <w:color w:val="000000" w:themeColor="text1"/>
        </w:rPr>
      </w:pPr>
    </w:p>
    <w:p w:rsidR="00394D97" w:rsidRPr="000A2A4D" w:rsidRDefault="00394D97" w:rsidP="007F2FED">
      <w:pPr>
        <w:spacing w:line="360" w:lineRule="auto"/>
        <w:ind w:firstLine="720"/>
        <w:jc w:val="center"/>
        <w:rPr>
          <w:rFonts w:ascii="Times New Roman" w:eastAsia="Times New Roman" w:hAnsi="Times New Roman" w:cs="Times New Roman"/>
          <w:color w:val="000000" w:themeColor="text1"/>
        </w:rPr>
      </w:pPr>
    </w:p>
    <w:p w:rsidR="00394D97" w:rsidRPr="000A2A4D" w:rsidRDefault="00394D97" w:rsidP="007F2FED">
      <w:pPr>
        <w:spacing w:line="360" w:lineRule="auto"/>
        <w:ind w:firstLine="720"/>
        <w:jc w:val="center"/>
        <w:rPr>
          <w:rFonts w:ascii="Times New Roman" w:eastAsia="Times New Roman" w:hAnsi="Times New Roman" w:cs="Times New Roman"/>
          <w:color w:val="000000" w:themeColor="text1"/>
        </w:rPr>
      </w:pPr>
      <w:r w:rsidRPr="000A2A4D">
        <w:rPr>
          <w:rFonts w:ascii="Times New Roman" w:eastAsia="Times New Roman" w:hAnsi="Times New Roman" w:cs="Times New Roman"/>
          <w:color w:val="000000" w:themeColor="text1"/>
        </w:rPr>
        <w:t xml:space="preserve">Челябинск </w:t>
      </w:r>
    </w:p>
    <w:p w:rsidR="002C3B7D" w:rsidRPr="000A2A4D" w:rsidRDefault="00394D97" w:rsidP="007F2FED">
      <w:pPr>
        <w:rPr>
          <w:noProof/>
          <w:color w:val="000000" w:themeColor="text1"/>
        </w:rPr>
      </w:pPr>
      <w:r w:rsidRPr="000A2A4D">
        <w:rPr>
          <w:rFonts w:eastAsia="Times New Roman"/>
          <w:color w:val="000000" w:themeColor="text1"/>
          <w:sz w:val="28"/>
          <w:szCs w:val="28"/>
          <w:lang w:eastAsia="ru-RU"/>
        </w:rPr>
        <w:br w:type="page"/>
      </w:r>
      <w:r w:rsidR="00805189" w:rsidRPr="000A2A4D">
        <w:rPr>
          <w:color w:val="000000" w:themeColor="text1"/>
        </w:rPr>
        <w:fldChar w:fldCharType="begin"/>
      </w:r>
      <w:r w:rsidRPr="000A2A4D">
        <w:rPr>
          <w:color w:val="000000" w:themeColor="text1"/>
        </w:rPr>
        <w:instrText xml:space="preserve"> TOC \o "1-3" \h \z \u </w:instrText>
      </w:r>
      <w:r w:rsidR="00805189" w:rsidRPr="000A2A4D">
        <w:rPr>
          <w:color w:val="000000" w:themeColor="text1"/>
        </w:rPr>
        <w:fldChar w:fldCharType="separate"/>
      </w:r>
    </w:p>
    <w:p w:rsidR="002C3B7D" w:rsidRPr="000A2A4D" w:rsidRDefault="00805189">
      <w:pPr>
        <w:pStyle w:val="12"/>
        <w:rPr>
          <w:rFonts w:eastAsiaTheme="minorEastAsia"/>
          <w:sz w:val="22"/>
          <w:szCs w:val="22"/>
          <w:lang w:eastAsia="ru-RU"/>
        </w:rPr>
      </w:pPr>
      <w:hyperlink w:anchor="_Toc406192301" w:history="1">
        <w:r w:rsidR="002C3B7D" w:rsidRPr="000A2A4D">
          <w:rPr>
            <w:rStyle w:val="a8"/>
            <w:rFonts w:ascii="Times New Roman" w:hAnsi="Times New Roman" w:cs="Times New Roman"/>
            <w:color w:val="000000" w:themeColor="text1"/>
          </w:rPr>
          <w:t>Введение</w:t>
        </w:r>
        <w:r w:rsidR="002C3B7D" w:rsidRPr="000A2A4D">
          <w:rPr>
            <w:webHidden/>
          </w:rPr>
          <w:tab/>
        </w:r>
        <w:r w:rsidRPr="000A2A4D">
          <w:rPr>
            <w:webHidden/>
          </w:rPr>
          <w:fldChar w:fldCharType="begin"/>
        </w:r>
        <w:r w:rsidR="002C3B7D" w:rsidRPr="000A2A4D">
          <w:rPr>
            <w:webHidden/>
          </w:rPr>
          <w:instrText xml:space="preserve"> PAGEREF _Toc406192301 \h </w:instrText>
        </w:r>
        <w:r w:rsidRPr="000A2A4D">
          <w:rPr>
            <w:webHidden/>
          </w:rPr>
        </w:r>
        <w:r w:rsidRPr="000A2A4D">
          <w:rPr>
            <w:webHidden/>
          </w:rPr>
          <w:fldChar w:fldCharType="separate"/>
        </w:r>
        <w:r w:rsidR="002C3B7D" w:rsidRPr="000A2A4D">
          <w:rPr>
            <w:webHidden/>
          </w:rPr>
          <w:t>4</w:t>
        </w:r>
        <w:r w:rsidRPr="000A2A4D">
          <w:rPr>
            <w:webHidden/>
          </w:rPr>
          <w:fldChar w:fldCharType="end"/>
        </w:r>
      </w:hyperlink>
    </w:p>
    <w:p w:rsidR="002C3B7D" w:rsidRPr="000A2A4D" w:rsidRDefault="00805189">
      <w:pPr>
        <w:pStyle w:val="31"/>
        <w:tabs>
          <w:tab w:val="right" w:leader="dot" w:pos="9345"/>
        </w:tabs>
        <w:rPr>
          <w:rFonts w:eastAsiaTheme="minorEastAsia"/>
          <w:noProof/>
          <w:color w:val="000000" w:themeColor="text1"/>
          <w:lang w:eastAsia="ru-RU"/>
        </w:rPr>
      </w:pPr>
      <w:hyperlink w:anchor="_Toc406192302" w:history="1">
        <w:r w:rsidR="002C3B7D" w:rsidRPr="000A2A4D">
          <w:rPr>
            <w:rStyle w:val="a8"/>
            <w:noProof/>
            <w:color w:val="000000" w:themeColor="text1"/>
          </w:rPr>
          <w:t>Глава 1. Теоретические аспекты разработки системы  управленческого учета на предприятии.</w:t>
        </w:r>
        <w:r w:rsidR="002C3B7D" w:rsidRPr="000A2A4D">
          <w:rPr>
            <w:noProof/>
            <w:webHidden/>
            <w:color w:val="000000" w:themeColor="text1"/>
          </w:rPr>
          <w:tab/>
        </w:r>
        <w:r w:rsidRPr="000A2A4D">
          <w:rPr>
            <w:noProof/>
            <w:webHidden/>
            <w:color w:val="000000" w:themeColor="text1"/>
          </w:rPr>
          <w:fldChar w:fldCharType="begin"/>
        </w:r>
        <w:r w:rsidR="002C3B7D" w:rsidRPr="000A2A4D">
          <w:rPr>
            <w:noProof/>
            <w:webHidden/>
            <w:color w:val="000000" w:themeColor="text1"/>
          </w:rPr>
          <w:instrText xml:space="preserve"> PAGEREF _Toc406192302 \h </w:instrText>
        </w:r>
        <w:r w:rsidRPr="000A2A4D">
          <w:rPr>
            <w:noProof/>
            <w:webHidden/>
            <w:color w:val="000000" w:themeColor="text1"/>
          </w:rPr>
        </w:r>
        <w:r w:rsidRPr="000A2A4D">
          <w:rPr>
            <w:noProof/>
            <w:webHidden/>
            <w:color w:val="000000" w:themeColor="text1"/>
          </w:rPr>
          <w:fldChar w:fldCharType="separate"/>
        </w:r>
        <w:r w:rsidR="002C3B7D" w:rsidRPr="000A2A4D">
          <w:rPr>
            <w:noProof/>
            <w:webHidden/>
            <w:color w:val="000000" w:themeColor="text1"/>
          </w:rPr>
          <w:t>5</w:t>
        </w:r>
        <w:r w:rsidRPr="000A2A4D">
          <w:rPr>
            <w:noProof/>
            <w:webHidden/>
            <w:color w:val="000000" w:themeColor="text1"/>
          </w:rPr>
          <w:fldChar w:fldCharType="end"/>
        </w:r>
      </w:hyperlink>
    </w:p>
    <w:p w:rsidR="002C3B7D" w:rsidRPr="000A2A4D" w:rsidRDefault="00805189">
      <w:pPr>
        <w:pStyle w:val="31"/>
        <w:tabs>
          <w:tab w:val="left" w:pos="1100"/>
          <w:tab w:val="right" w:leader="dot" w:pos="9345"/>
        </w:tabs>
        <w:rPr>
          <w:rFonts w:eastAsiaTheme="minorEastAsia"/>
          <w:noProof/>
          <w:color w:val="000000" w:themeColor="text1"/>
          <w:lang w:eastAsia="ru-RU"/>
        </w:rPr>
      </w:pPr>
      <w:hyperlink w:anchor="_Toc406192303" w:history="1">
        <w:r w:rsidR="002C3B7D" w:rsidRPr="000A2A4D">
          <w:rPr>
            <w:rStyle w:val="a8"/>
            <w:noProof/>
            <w:color w:val="000000" w:themeColor="text1"/>
          </w:rPr>
          <w:t>1.1.</w:t>
        </w:r>
        <w:r w:rsidR="002C3B7D" w:rsidRPr="000A2A4D">
          <w:rPr>
            <w:rFonts w:eastAsiaTheme="minorEastAsia"/>
            <w:noProof/>
            <w:color w:val="000000" w:themeColor="text1"/>
            <w:lang w:eastAsia="ru-RU"/>
          </w:rPr>
          <w:tab/>
        </w:r>
        <w:r w:rsidR="002C3B7D" w:rsidRPr="000A2A4D">
          <w:rPr>
            <w:rStyle w:val="a8"/>
            <w:noProof/>
            <w:color w:val="000000" w:themeColor="text1"/>
          </w:rPr>
          <w:t>Управленческий учет в системе управления организацией</w:t>
        </w:r>
        <w:r w:rsidR="002C3B7D" w:rsidRPr="000A2A4D">
          <w:rPr>
            <w:noProof/>
            <w:webHidden/>
            <w:color w:val="000000" w:themeColor="text1"/>
          </w:rPr>
          <w:tab/>
        </w:r>
        <w:r w:rsidRPr="000A2A4D">
          <w:rPr>
            <w:noProof/>
            <w:webHidden/>
            <w:color w:val="000000" w:themeColor="text1"/>
          </w:rPr>
          <w:fldChar w:fldCharType="begin"/>
        </w:r>
        <w:r w:rsidR="002C3B7D" w:rsidRPr="000A2A4D">
          <w:rPr>
            <w:noProof/>
            <w:webHidden/>
            <w:color w:val="000000" w:themeColor="text1"/>
          </w:rPr>
          <w:instrText xml:space="preserve"> PAGEREF _Toc406192303 \h </w:instrText>
        </w:r>
        <w:r w:rsidRPr="000A2A4D">
          <w:rPr>
            <w:noProof/>
            <w:webHidden/>
            <w:color w:val="000000" w:themeColor="text1"/>
          </w:rPr>
        </w:r>
        <w:r w:rsidRPr="000A2A4D">
          <w:rPr>
            <w:noProof/>
            <w:webHidden/>
            <w:color w:val="000000" w:themeColor="text1"/>
          </w:rPr>
          <w:fldChar w:fldCharType="separate"/>
        </w:r>
        <w:r w:rsidR="002C3B7D" w:rsidRPr="000A2A4D">
          <w:rPr>
            <w:noProof/>
            <w:webHidden/>
            <w:color w:val="000000" w:themeColor="text1"/>
          </w:rPr>
          <w:t>5</w:t>
        </w:r>
        <w:r w:rsidRPr="000A2A4D">
          <w:rPr>
            <w:noProof/>
            <w:webHidden/>
            <w:color w:val="000000" w:themeColor="text1"/>
          </w:rPr>
          <w:fldChar w:fldCharType="end"/>
        </w:r>
      </w:hyperlink>
    </w:p>
    <w:p w:rsidR="002C3B7D" w:rsidRPr="000A2A4D" w:rsidRDefault="00805189">
      <w:pPr>
        <w:pStyle w:val="31"/>
        <w:tabs>
          <w:tab w:val="left" w:pos="1100"/>
          <w:tab w:val="right" w:leader="dot" w:pos="9345"/>
        </w:tabs>
        <w:rPr>
          <w:rFonts w:eastAsiaTheme="minorEastAsia"/>
          <w:noProof/>
          <w:color w:val="000000" w:themeColor="text1"/>
          <w:lang w:eastAsia="ru-RU"/>
        </w:rPr>
      </w:pPr>
      <w:hyperlink w:anchor="_Toc406192304" w:history="1">
        <w:r w:rsidR="002C3B7D" w:rsidRPr="000A2A4D">
          <w:rPr>
            <w:rStyle w:val="a8"/>
            <w:noProof/>
            <w:color w:val="000000" w:themeColor="text1"/>
          </w:rPr>
          <w:t>1.2.</w:t>
        </w:r>
        <w:r w:rsidR="002C3B7D" w:rsidRPr="000A2A4D">
          <w:rPr>
            <w:rFonts w:eastAsiaTheme="minorEastAsia"/>
            <w:noProof/>
            <w:color w:val="000000" w:themeColor="text1"/>
            <w:lang w:eastAsia="ru-RU"/>
          </w:rPr>
          <w:tab/>
        </w:r>
        <w:r w:rsidR="002C3B7D" w:rsidRPr="000A2A4D">
          <w:rPr>
            <w:rStyle w:val="a8"/>
            <w:noProof/>
            <w:color w:val="000000" w:themeColor="text1"/>
          </w:rPr>
          <w:t>Элементы системы управленческого учета</w:t>
        </w:r>
        <w:r w:rsidR="002C3B7D" w:rsidRPr="000A2A4D">
          <w:rPr>
            <w:noProof/>
            <w:webHidden/>
            <w:color w:val="000000" w:themeColor="text1"/>
          </w:rPr>
          <w:tab/>
        </w:r>
        <w:r w:rsidRPr="000A2A4D">
          <w:rPr>
            <w:noProof/>
            <w:webHidden/>
            <w:color w:val="000000" w:themeColor="text1"/>
          </w:rPr>
          <w:fldChar w:fldCharType="begin"/>
        </w:r>
        <w:r w:rsidR="002C3B7D" w:rsidRPr="000A2A4D">
          <w:rPr>
            <w:noProof/>
            <w:webHidden/>
            <w:color w:val="000000" w:themeColor="text1"/>
          </w:rPr>
          <w:instrText xml:space="preserve"> PAGEREF _Toc406192304 \h </w:instrText>
        </w:r>
        <w:r w:rsidRPr="000A2A4D">
          <w:rPr>
            <w:noProof/>
            <w:webHidden/>
            <w:color w:val="000000" w:themeColor="text1"/>
          </w:rPr>
        </w:r>
        <w:r w:rsidRPr="000A2A4D">
          <w:rPr>
            <w:noProof/>
            <w:webHidden/>
            <w:color w:val="000000" w:themeColor="text1"/>
          </w:rPr>
          <w:fldChar w:fldCharType="separate"/>
        </w:r>
        <w:r w:rsidR="002C3B7D" w:rsidRPr="000A2A4D">
          <w:rPr>
            <w:noProof/>
            <w:webHidden/>
            <w:color w:val="000000" w:themeColor="text1"/>
          </w:rPr>
          <w:t>8</w:t>
        </w:r>
        <w:r w:rsidRPr="000A2A4D">
          <w:rPr>
            <w:noProof/>
            <w:webHidden/>
            <w:color w:val="000000" w:themeColor="text1"/>
          </w:rPr>
          <w:fldChar w:fldCharType="end"/>
        </w:r>
      </w:hyperlink>
    </w:p>
    <w:p w:rsidR="002C3B7D" w:rsidRPr="000A2A4D" w:rsidRDefault="00805189">
      <w:pPr>
        <w:pStyle w:val="31"/>
        <w:tabs>
          <w:tab w:val="left" w:pos="1100"/>
          <w:tab w:val="right" w:leader="dot" w:pos="9345"/>
        </w:tabs>
        <w:rPr>
          <w:rFonts w:eastAsiaTheme="minorEastAsia"/>
          <w:noProof/>
          <w:color w:val="000000" w:themeColor="text1"/>
          <w:lang w:eastAsia="ru-RU"/>
        </w:rPr>
      </w:pPr>
      <w:hyperlink w:anchor="_Toc406192305" w:history="1">
        <w:r w:rsidR="002C3B7D" w:rsidRPr="000A2A4D">
          <w:rPr>
            <w:rStyle w:val="a8"/>
            <w:noProof/>
            <w:color w:val="000000" w:themeColor="text1"/>
          </w:rPr>
          <w:t>1.3.</w:t>
        </w:r>
        <w:r w:rsidR="002C3B7D" w:rsidRPr="000A2A4D">
          <w:rPr>
            <w:rFonts w:eastAsiaTheme="minorEastAsia"/>
            <w:noProof/>
            <w:color w:val="000000" w:themeColor="text1"/>
            <w:lang w:eastAsia="ru-RU"/>
          </w:rPr>
          <w:tab/>
        </w:r>
        <w:r w:rsidR="002C3B7D" w:rsidRPr="000A2A4D">
          <w:rPr>
            <w:rStyle w:val="a8"/>
            <w:noProof/>
            <w:color w:val="000000" w:themeColor="text1"/>
          </w:rPr>
          <w:t>Процесс постановки управленческого учета</w:t>
        </w:r>
        <w:r w:rsidR="002C3B7D" w:rsidRPr="000A2A4D">
          <w:rPr>
            <w:noProof/>
            <w:webHidden/>
            <w:color w:val="000000" w:themeColor="text1"/>
          </w:rPr>
          <w:tab/>
        </w:r>
        <w:r w:rsidRPr="000A2A4D">
          <w:rPr>
            <w:noProof/>
            <w:webHidden/>
            <w:color w:val="000000" w:themeColor="text1"/>
          </w:rPr>
          <w:fldChar w:fldCharType="begin"/>
        </w:r>
        <w:r w:rsidR="002C3B7D" w:rsidRPr="000A2A4D">
          <w:rPr>
            <w:noProof/>
            <w:webHidden/>
            <w:color w:val="000000" w:themeColor="text1"/>
          </w:rPr>
          <w:instrText xml:space="preserve"> PAGEREF _Toc406192305 \h </w:instrText>
        </w:r>
        <w:r w:rsidRPr="000A2A4D">
          <w:rPr>
            <w:noProof/>
            <w:webHidden/>
            <w:color w:val="000000" w:themeColor="text1"/>
          </w:rPr>
        </w:r>
        <w:r w:rsidRPr="000A2A4D">
          <w:rPr>
            <w:noProof/>
            <w:webHidden/>
            <w:color w:val="000000" w:themeColor="text1"/>
          </w:rPr>
          <w:fldChar w:fldCharType="separate"/>
        </w:r>
        <w:r w:rsidR="002C3B7D" w:rsidRPr="000A2A4D">
          <w:rPr>
            <w:noProof/>
            <w:webHidden/>
            <w:color w:val="000000" w:themeColor="text1"/>
          </w:rPr>
          <w:t>11</w:t>
        </w:r>
        <w:r w:rsidRPr="000A2A4D">
          <w:rPr>
            <w:noProof/>
            <w:webHidden/>
            <w:color w:val="000000" w:themeColor="text1"/>
          </w:rPr>
          <w:fldChar w:fldCharType="end"/>
        </w:r>
      </w:hyperlink>
    </w:p>
    <w:p w:rsidR="002C3B7D" w:rsidRPr="000A2A4D" w:rsidRDefault="00805189">
      <w:pPr>
        <w:pStyle w:val="21"/>
        <w:rPr>
          <w:rFonts w:eastAsiaTheme="minorEastAsia"/>
          <w:color w:val="000000" w:themeColor="text1"/>
          <w:sz w:val="22"/>
          <w:szCs w:val="22"/>
          <w:lang w:eastAsia="ru-RU"/>
        </w:rPr>
      </w:pPr>
      <w:hyperlink w:anchor="_Toc406192306" w:history="1">
        <w:r w:rsidR="002C3B7D" w:rsidRPr="000A2A4D">
          <w:rPr>
            <w:rStyle w:val="a8"/>
            <w:rFonts w:cstheme="minorHAnsi"/>
            <w:color w:val="000000" w:themeColor="text1"/>
          </w:rPr>
          <w:t>1.4</w:t>
        </w:r>
        <w:r w:rsidR="002C3B7D" w:rsidRPr="000A2A4D">
          <w:rPr>
            <w:rStyle w:val="a8"/>
            <w:rFonts w:cstheme="minorHAnsi"/>
            <w:iCs/>
            <w:color w:val="000000" w:themeColor="text1"/>
          </w:rPr>
          <w:t>. Учетная политика для целей управленческого учета</w:t>
        </w:r>
        <w:r w:rsidR="002C3B7D" w:rsidRPr="000A2A4D">
          <w:rPr>
            <w:webHidden/>
            <w:color w:val="000000" w:themeColor="text1"/>
          </w:rPr>
          <w:tab/>
        </w:r>
        <w:r w:rsidRPr="000A2A4D">
          <w:rPr>
            <w:webHidden/>
            <w:color w:val="000000" w:themeColor="text1"/>
          </w:rPr>
          <w:fldChar w:fldCharType="begin"/>
        </w:r>
        <w:r w:rsidR="002C3B7D" w:rsidRPr="000A2A4D">
          <w:rPr>
            <w:webHidden/>
            <w:color w:val="000000" w:themeColor="text1"/>
          </w:rPr>
          <w:instrText xml:space="preserve"> PAGEREF _Toc406192306 \h </w:instrText>
        </w:r>
        <w:r w:rsidRPr="000A2A4D">
          <w:rPr>
            <w:webHidden/>
            <w:color w:val="000000" w:themeColor="text1"/>
          </w:rPr>
        </w:r>
        <w:r w:rsidRPr="000A2A4D">
          <w:rPr>
            <w:webHidden/>
            <w:color w:val="000000" w:themeColor="text1"/>
          </w:rPr>
          <w:fldChar w:fldCharType="separate"/>
        </w:r>
        <w:r w:rsidR="002C3B7D" w:rsidRPr="000A2A4D">
          <w:rPr>
            <w:webHidden/>
            <w:color w:val="000000" w:themeColor="text1"/>
          </w:rPr>
          <w:t>13</w:t>
        </w:r>
        <w:r w:rsidRPr="000A2A4D">
          <w:rPr>
            <w:webHidden/>
            <w:color w:val="000000" w:themeColor="text1"/>
          </w:rPr>
          <w:fldChar w:fldCharType="end"/>
        </w:r>
      </w:hyperlink>
    </w:p>
    <w:p w:rsidR="002C3B7D" w:rsidRPr="000A2A4D" w:rsidRDefault="00805189">
      <w:pPr>
        <w:pStyle w:val="12"/>
        <w:rPr>
          <w:rFonts w:eastAsiaTheme="minorEastAsia"/>
          <w:sz w:val="22"/>
          <w:szCs w:val="22"/>
          <w:lang w:eastAsia="ru-RU"/>
        </w:rPr>
      </w:pPr>
      <w:hyperlink w:anchor="_Toc406192307" w:history="1">
        <w:r w:rsidR="002C3B7D" w:rsidRPr="000A2A4D">
          <w:rPr>
            <w:rStyle w:val="a8"/>
            <w:rFonts w:ascii="Times New Roman" w:hAnsi="Times New Roman" w:cs="Times New Roman"/>
            <w:color w:val="000000" w:themeColor="text1"/>
          </w:rPr>
          <w:t>Глава 2. Прикладные направления исследования систем управления</w:t>
        </w:r>
        <w:r w:rsidR="002C3B7D" w:rsidRPr="000A2A4D">
          <w:rPr>
            <w:webHidden/>
          </w:rPr>
          <w:tab/>
        </w:r>
        <w:r w:rsidRPr="000A2A4D">
          <w:rPr>
            <w:webHidden/>
          </w:rPr>
          <w:fldChar w:fldCharType="begin"/>
        </w:r>
        <w:r w:rsidR="002C3B7D" w:rsidRPr="000A2A4D">
          <w:rPr>
            <w:webHidden/>
          </w:rPr>
          <w:instrText xml:space="preserve"> PAGEREF _Toc406192307 \h </w:instrText>
        </w:r>
        <w:r w:rsidRPr="000A2A4D">
          <w:rPr>
            <w:webHidden/>
          </w:rPr>
        </w:r>
        <w:r w:rsidRPr="000A2A4D">
          <w:rPr>
            <w:webHidden/>
          </w:rPr>
          <w:fldChar w:fldCharType="separate"/>
        </w:r>
        <w:r w:rsidR="002C3B7D" w:rsidRPr="000A2A4D">
          <w:rPr>
            <w:webHidden/>
          </w:rPr>
          <w:t>16</w:t>
        </w:r>
        <w:r w:rsidRPr="000A2A4D">
          <w:rPr>
            <w:webHidden/>
          </w:rPr>
          <w:fldChar w:fldCharType="end"/>
        </w:r>
      </w:hyperlink>
    </w:p>
    <w:p w:rsidR="002C3B7D" w:rsidRPr="000A2A4D" w:rsidRDefault="00805189">
      <w:pPr>
        <w:pStyle w:val="12"/>
        <w:rPr>
          <w:rFonts w:eastAsiaTheme="minorEastAsia"/>
          <w:sz w:val="22"/>
          <w:szCs w:val="22"/>
          <w:lang w:eastAsia="ru-RU"/>
        </w:rPr>
      </w:pPr>
      <w:hyperlink w:anchor="_Toc406192308" w:history="1">
        <w:r w:rsidR="002C3B7D" w:rsidRPr="000A2A4D">
          <w:rPr>
            <w:rStyle w:val="a8"/>
            <w:rFonts w:ascii="Times New Roman" w:hAnsi="Times New Roman" w:cs="Times New Roman"/>
            <w:color w:val="000000" w:themeColor="text1"/>
          </w:rPr>
          <w:t>2.1. Маркетинговые исследования в системе управленческого учета</w:t>
        </w:r>
        <w:r w:rsidR="002C3B7D" w:rsidRPr="000A2A4D">
          <w:rPr>
            <w:webHidden/>
          </w:rPr>
          <w:tab/>
        </w:r>
        <w:r w:rsidRPr="000A2A4D">
          <w:rPr>
            <w:webHidden/>
          </w:rPr>
          <w:fldChar w:fldCharType="begin"/>
        </w:r>
        <w:r w:rsidR="002C3B7D" w:rsidRPr="000A2A4D">
          <w:rPr>
            <w:webHidden/>
          </w:rPr>
          <w:instrText xml:space="preserve"> PAGEREF _Toc406192308 \h </w:instrText>
        </w:r>
        <w:r w:rsidRPr="000A2A4D">
          <w:rPr>
            <w:webHidden/>
          </w:rPr>
        </w:r>
        <w:r w:rsidRPr="000A2A4D">
          <w:rPr>
            <w:webHidden/>
          </w:rPr>
          <w:fldChar w:fldCharType="separate"/>
        </w:r>
        <w:r w:rsidR="002C3B7D" w:rsidRPr="000A2A4D">
          <w:rPr>
            <w:webHidden/>
          </w:rPr>
          <w:t>16</w:t>
        </w:r>
        <w:r w:rsidRPr="000A2A4D">
          <w:rPr>
            <w:webHidden/>
          </w:rPr>
          <w:fldChar w:fldCharType="end"/>
        </w:r>
      </w:hyperlink>
    </w:p>
    <w:p w:rsidR="002C3B7D" w:rsidRPr="000A2A4D" w:rsidRDefault="00805189">
      <w:pPr>
        <w:pStyle w:val="12"/>
        <w:rPr>
          <w:rFonts w:eastAsiaTheme="minorEastAsia"/>
          <w:sz w:val="22"/>
          <w:szCs w:val="22"/>
          <w:lang w:eastAsia="ru-RU"/>
        </w:rPr>
      </w:pPr>
      <w:hyperlink w:anchor="_Toc406192309" w:history="1">
        <w:r w:rsidR="002C3B7D" w:rsidRPr="000A2A4D">
          <w:rPr>
            <w:rStyle w:val="a8"/>
            <w:rFonts w:cstheme="minorHAnsi"/>
            <w:color w:val="000000" w:themeColor="text1"/>
          </w:rPr>
          <w:t>2.2. Управленческий учет в системном исследовании организации и управления производством</w:t>
        </w:r>
        <w:r w:rsidR="002C3B7D" w:rsidRPr="000A2A4D">
          <w:rPr>
            <w:webHidden/>
          </w:rPr>
          <w:tab/>
        </w:r>
        <w:r w:rsidRPr="000A2A4D">
          <w:rPr>
            <w:webHidden/>
          </w:rPr>
          <w:fldChar w:fldCharType="begin"/>
        </w:r>
        <w:r w:rsidR="002C3B7D" w:rsidRPr="000A2A4D">
          <w:rPr>
            <w:webHidden/>
          </w:rPr>
          <w:instrText xml:space="preserve"> PAGEREF _Toc406192309 \h </w:instrText>
        </w:r>
        <w:r w:rsidRPr="000A2A4D">
          <w:rPr>
            <w:webHidden/>
          </w:rPr>
        </w:r>
        <w:r w:rsidRPr="000A2A4D">
          <w:rPr>
            <w:webHidden/>
          </w:rPr>
          <w:fldChar w:fldCharType="separate"/>
        </w:r>
        <w:r w:rsidR="002C3B7D" w:rsidRPr="000A2A4D">
          <w:rPr>
            <w:webHidden/>
          </w:rPr>
          <w:t>23</w:t>
        </w:r>
        <w:r w:rsidRPr="000A2A4D">
          <w:rPr>
            <w:webHidden/>
          </w:rPr>
          <w:fldChar w:fldCharType="end"/>
        </w:r>
      </w:hyperlink>
    </w:p>
    <w:p w:rsidR="002C3B7D" w:rsidRPr="000A2A4D" w:rsidRDefault="00805189">
      <w:pPr>
        <w:pStyle w:val="12"/>
        <w:rPr>
          <w:rFonts w:eastAsiaTheme="minorEastAsia"/>
          <w:sz w:val="22"/>
          <w:szCs w:val="22"/>
          <w:lang w:eastAsia="ru-RU"/>
        </w:rPr>
      </w:pPr>
      <w:hyperlink w:anchor="_Toc406192310" w:history="1">
        <w:r w:rsidR="002C3B7D" w:rsidRPr="000A2A4D">
          <w:rPr>
            <w:rStyle w:val="a8"/>
            <w:rFonts w:cstheme="minorHAnsi"/>
            <w:color w:val="000000" w:themeColor="text1"/>
          </w:rPr>
          <w:t>2.3. Проектирование системы управленческого учета</w:t>
        </w:r>
        <w:r w:rsidR="002C3B7D" w:rsidRPr="000A2A4D">
          <w:rPr>
            <w:webHidden/>
          </w:rPr>
          <w:tab/>
        </w:r>
        <w:r w:rsidRPr="000A2A4D">
          <w:rPr>
            <w:webHidden/>
          </w:rPr>
          <w:fldChar w:fldCharType="begin"/>
        </w:r>
        <w:r w:rsidR="002C3B7D" w:rsidRPr="000A2A4D">
          <w:rPr>
            <w:webHidden/>
          </w:rPr>
          <w:instrText xml:space="preserve"> PAGEREF _Toc406192310 \h </w:instrText>
        </w:r>
        <w:r w:rsidRPr="000A2A4D">
          <w:rPr>
            <w:webHidden/>
          </w:rPr>
        </w:r>
        <w:r w:rsidRPr="000A2A4D">
          <w:rPr>
            <w:webHidden/>
          </w:rPr>
          <w:fldChar w:fldCharType="separate"/>
        </w:r>
        <w:r w:rsidR="002C3B7D" w:rsidRPr="000A2A4D">
          <w:rPr>
            <w:webHidden/>
          </w:rPr>
          <w:t>35</w:t>
        </w:r>
        <w:r w:rsidRPr="000A2A4D">
          <w:rPr>
            <w:webHidden/>
          </w:rPr>
          <w:fldChar w:fldCharType="end"/>
        </w:r>
      </w:hyperlink>
    </w:p>
    <w:p w:rsidR="002C3B7D" w:rsidRPr="000A2A4D" w:rsidRDefault="00805189">
      <w:pPr>
        <w:pStyle w:val="12"/>
        <w:rPr>
          <w:rFonts w:eastAsiaTheme="minorEastAsia"/>
          <w:sz w:val="22"/>
          <w:szCs w:val="22"/>
          <w:lang w:eastAsia="ru-RU"/>
        </w:rPr>
      </w:pPr>
      <w:hyperlink w:anchor="_Toc406192311" w:history="1">
        <w:r w:rsidR="002C3B7D" w:rsidRPr="000A2A4D">
          <w:rPr>
            <w:rStyle w:val="a8"/>
            <w:rFonts w:ascii="Times New Roman" w:eastAsia="Times New Roman" w:hAnsi="Times New Roman" w:cs="Times New Roman"/>
            <w:color w:val="000000" w:themeColor="text1"/>
          </w:rPr>
          <w:t>Глава 3.  Практическая часть</w:t>
        </w:r>
        <w:r w:rsidR="002C3B7D" w:rsidRPr="000A2A4D">
          <w:rPr>
            <w:webHidden/>
          </w:rPr>
          <w:tab/>
        </w:r>
        <w:r w:rsidRPr="000A2A4D">
          <w:rPr>
            <w:webHidden/>
          </w:rPr>
          <w:fldChar w:fldCharType="begin"/>
        </w:r>
        <w:r w:rsidR="002C3B7D" w:rsidRPr="000A2A4D">
          <w:rPr>
            <w:webHidden/>
          </w:rPr>
          <w:instrText xml:space="preserve"> PAGEREF _Toc406192311 \h </w:instrText>
        </w:r>
        <w:r w:rsidRPr="000A2A4D">
          <w:rPr>
            <w:webHidden/>
          </w:rPr>
        </w:r>
        <w:r w:rsidRPr="000A2A4D">
          <w:rPr>
            <w:webHidden/>
          </w:rPr>
          <w:fldChar w:fldCharType="separate"/>
        </w:r>
        <w:r w:rsidR="002C3B7D" w:rsidRPr="000A2A4D">
          <w:rPr>
            <w:webHidden/>
          </w:rPr>
          <w:t>39</w:t>
        </w:r>
        <w:r w:rsidRPr="000A2A4D">
          <w:rPr>
            <w:webHidden/>
          </w:rPr>
          <w:fldChar w:fldCharType="end"/>
        </w:r>
      </w:hyperlink>
    </w:p>
    <w:p w:rsidR="002C3B7D" w:rsidRPr="000A2A4D" w:rsidRDefault="00805189">
      <w:pPr>
        <w:pStyle w:val="12"/>
        <w:rPr>
          <w:rFonts w:eastAsiaTheme="minorEastAsia"/>
          <w:sz w:val="22"/>
          <w:szCs w:val="22"/>
          <w:lang w:eastAsia="ru-RU"/>
        </w:rPr>
      </w:pPr>
      <w:hyperlink w:anchor="_Toc406192312" w:history="1">
        <w:r w:rsidR="002C3B7D" w:rsidRPr="000A2A4D">
          <w:rPr>
            <w:rStyle w:val="a8"/>
            <w:rFonts w:ascii="Times New Roman" w:hAnsi="Times New Roman" w:cs="Times New Roman"/>
            <w:color w:val="000000" w:themeColor="text1"/>
          </w:rPr>
          <w:t>Список литературы</w:t>
        </w:r>
        <w:r w:rsidR="002C3B7D" w:rsidRPr="000A2A4D">
          <w:rPr>
            <w:webHidden/>
          </w:rPr>
          <w:tab/>
        </w:r>
        <w:r w:rsidRPr="000A2A4D">
          <w:rPr>
            <w:webHidden/>
          </w:rPr>
          <w:fldChar w:fldCharType="begin"/>
        </w:r>
        <w:r w:rsidR="002C3B7D" w:rsidRPr="000A2A4D">
          <w:rPr>
            <w:webHidden/>
          </w:rPr>
          <w:instrText xml:space="preserve"> PAGEREF _Toc406192312 \h </w:instrText>
        </w:r>
        <w:r w:rsidRPr="000A2A4D">
          <w:rPr>
            <w:webHidden/>
          </w:rPr>
        </w:r>
        <w:r w:rsidRPr="000A2A4D">
          <w:rPr>
            <w:webHidden/>
          </w:rPr>
          <w:fldChar w:fldCharType="separate"/>
        </w:r>
        <w:r w:rsidR="002C3B7D" w:rsidRPr="000A2A4D">
          <w:rPr>
            <w:webHidden/>
          </w:rPr>
          <w:t>43</w:t>
        </w:r>
        <w:r w:rsidRPr="000A2A4D">
          <w:rPr>
            <w:webHidden/>
          </w:rPr>
          <w:fldChar w:fldCharType="end"/>
        </w:r>
      </w:hyperlink>
    </w:p>
    <w:p w:rsidR="00394D97" w:rsidRPr="000A2A4D" w:rsidRDefault="00805189" w:rsidP="007F2FED">
      <w:pPr>
        <w:rPr>
          <w:rFonts w:ascii="Times New Roman" w:eastAsia="Times New Roman" w:hAnsi="Times New Roman" w:cs="Times New Roman"/>
          <w:color w:val="000000" w:themeColor="text1"/>
          <w:sz w:val="28"/>
          <w:szCs w:val="28"/>
        </w:rPr>
      </w:pPr>
      <w:r w:rsidRPr="000A2A4D">
        <w:rPr>
          <w:color w:val="000000" w:themeColor="text1"/>
        </w:rPr>
        <w:fldChar w:fldCharType="end"/>
      </w:r>
    </w:p>
    <w:p w:rsidR="00394D97" w:rsidRPr="000A2A4D" w:rsidRDefault="00394D97" w:rsidP="007F2FED">
      <w:pPr>
        <w:rPr>
          <w:rFonts w:ascii="Times New Roman" w:eastAsia="Times New Roman" w:hAnsi="Times New Roman" w:cs="Times New Roman"/>
          <w:color w:val="000000" w:themeColor="text1"/>
          <w:sz w:val="28"/>
          <w:szCs w:val="28"/>
        </w:rPr>
      </w:pPr>
      <w:r w:rsidRPr="000A2A4D">
        <w:rPr>
          <w:color w:val="000000" w:themeColor="text1"/>
        </w:rPr>
        <w:br w:type="page"/>
      </w:r>
    </w:p>
    <w:p w:rsidR="00394D97" w:rsidRPr="000A2A4D" w:rsidRDefault="00394D97" w:rsidP="002C3B7D">
      <w:pPr>
        <w:pStyle w:val="9"/>
        <w:jc w:val="center"/>
        <w:rPr>
          <w:rFonts w:ascii="Times New Roman" w:hAnsi="Times New Roman" w:cs="Times New Roman"/>
          <w:b/>
          <w:color w:val="000000" w:themeColor="text1"/>
          <w:sz w:val="28"/>
          <w:szCs w:val="28"/>
        </w:rPr>
      </w:pPr>
      <w:r w:rsidRPr="000A2A4D">
        <w:rPr>
          <w:rFonts w:ascii="Times New Roman" w:hAnsi="Times New Roman" w:cs="Times New Roman"/>
          <w:b/>
          <w:color w:val="000000" w:themeColor="text1"/>
          <w:sz w:val="28"/>
          <w:szCs w:val="28"/>
        </w:rPr>
        <w:lastRenderedPageBreak/>
        <w:t>План:</w:t>
      </w:r>
    </w:p>
    <w:p w:rsidR="00394D97" w:rsidRPr="000A2A4D" w:rsidRDefault="00394D97" w:rsidP="007F2FED">
      <w:pPr>
        <w:spacing w:after="0" w:line="360" w:lineRule="auto"/>
        <w:rPr>
          <w:color w:val="000000" w:themeColor="text1"/>
          <w:sz w:val="28"/>
          <w:szCs w:val="28"/>
        </w:rPr>
      </w:pPr>
      <w:r w:rsidRPr="000A2A4D">
        <w:rPr>
          <w:color w:val="000000" w:themeColor="text1"/>
          <w:sz w:val="28"/>
          <w:szCs w:val="28"/>
        </w:rPr>
        <w:t>Введение</w:t>
      </w:r>
    </w:p>
    <w:p w:rsidR="00394D97" w:rsidRPr="000A2A4D" w:rsidRDefault="00394D97" w:rsidP="007F2FED">
      <w:pPr>
        <w:spacing w:after="0" w:line="360" w:lineRule="auto"/>
        <w:ind w:firstLine="708"/>
        <w:rPr>
          <w:bCs/>
          <w:color w:val="000000" w:themeColor="text1"/>
          <w:sz w:val="28"/>
          <w:szCs w:val="28"/>
          <w:shd w:val="clear" w:color="auto" w:fill="FFFFFF"/>
        </w:rPr>
      </w:pPr>
      <w:r w:rsidRPr="000A2A4D">
        <w:rPr>
          <w:color w:val="000000" w:themeColor="text1"/>
          <w:sz w:val="28"/>
          <w:szCs w:val="28"/>
        </w:rPr>
        <w:t xml:space="preserve">Глава 1. </w:t>
      </w:r>
      <w:r w:rsidRPr="000A2A4D">
        <w:rPr>
          <w:rStyle w:val="apple-converted-space"/>
          <w:rFonts w:cstheme="minorHAnsi"/>
          <w:color w:val="000000" w:themeColor="text1"/>
          <w:sz w:val="28"/>
          <w:szCs w:val="28"/>
          <w:shd w:val="clear" w:color="auto" w:fill="FFFFFF"/>
        </w:rPr>
        <w:t> </w:t>
      </w:r>
      <w:r w:rsidRPr="000A2A4D">
        <w:rPr>
          <w:color w:val="000000" w:themeColor="text1"/>
          <w:sz w:val="28"/>
          <w:szCs w:val="28"/>
          <w:shd w:val="clear" w:color="auto" w:fill="FFFFFF"/>
        </w:rPr>
        <w:t xml:space="preserve">Теоретические аспекты разработки системы управленческого учета на предприятии </w:t>
      </w:r>
      <w:r w:rsidRPr="000A2A4D">
        <w:rPr>
          <w:color w:val="000000" w:themeColor="text1"/>
          <w:sz w:val="28"/>
          <w:szCs w:val="28"/>
        </w:rPr>
        <w:br/>
      </w:r>
      <w:r w:rsidRPr="000A2A4D">
        <w:rPr>
          <w:color w:val="000000" w:themeColor="text1"/>
          <w:sz w:val="28"/>
          <w:szCs w:val="28"/>
          <w:shd w:val="clear" w:color="auto" w:fill="FFFFFF"/>
        </w:rPr>
        <w:t>1.1. Управленческий учет в системе управления организацией</w:t>
      </w:r>
      <w:r w:rsidRPr="000A2A4D">
        <w:rPr>
          <w:color w:val="000000" w:themeColor="text1"/>
          <w:sz w:val="28"/>
          <w:szCs w:val="28"/>
        </w:rPr>
        <w:t> ;</w:t>
      </w:r>
      <w:r w:rsidRPr="000A2A4D">
        <w:rPr>
          <w:color w:val="000000" w:themeColor="text1"/>
          <w:sz w:val="28"/>
          <w:szCs w:val="28"/>
        </w:rPr>
        <w:br/>
      </w:r>
      <w:r w:rsidRPr="000A2A4D">
        <w:rPr>
          <w:color w:val="000000" w:themeColor="text1"/>
          <w:sz w:val="28"/>
          <w:szCs w:val="28"/>
          <w:shd w:val="clear" w:color="auto" w:fill="FFFFFF"/>
        </w:rPr>
        <w:t>1.2. Элементы системы управленческого учета;</w:t>
      </w:r>
      <w:r w:rsidRPr="000A2A4D">
        <w:rPr>
          <w:color w:val="000000" w:themeColor="text1"/>
          <w:sz w:val="28"/>
          <w:szCs w:val="28"/>
        </w:rPr>
        <w:br/>
      </w:r>
      <w:r w:rsidRPr="000A2A4D">
        <w:rPr>
          <w:color w:val="000000" w:themeColor="text1"/>
          <w:sz w:val="28"/>
          <w:szCs w:val="28"/>
          <w:shd w:val="clear" w:color="auto" w:fill="FFFFFF"/>
        </w:rPr>
        <w:t>1.3. Процесс постановки управленческого учета;</w:t>
      </w:r>
    </w:p>
    <w:p w:rsidR="00394D97" w:rsidRPr="000A2A4D" w:rsidRDefault="00394D97" w:rsidP="007F2FED">
      <w:pPr>
        <w:spacing w:after="0" w:line="360" w:lineRule="auto"/>
        <w:rPr>
          <w:color w:val="000000" w:themeColor="text1"/>
          <w:sz w:val="28"/>
          <w:szCs w:val="28"/>
        </w:rPr>
      </w:pPr>
      <w:r w:rsidRPr="000A2A4D">
        <w:rPr>
          <w:color w:val="000000" w:themeColor="text1"/>
          <w:sz w:val="28"/>
          <w:szCs w:val="28"/>
        </w:rPr>
        <w:t>1.4.  Учетная политика для целей управленческого учета.</w:t>
      </w:r>
    </w:p>
    <w:p w:rsidR="00394D97" w:rsidRPr="000A2A4D" w:rsidRDefault="00394D97" w:rsidP="007F2FED">
      <w:pPr>
        <w:spacing w:after="0" w:line="360" w:lineRule="auto"/>
        <w:ind w:firstLine="708"/>
        <w:rPr>
          <w:color w:val="000000" w:themeColor="text1"/>
          <w:sz w:val="28"/>
          <w:szCs w:val="28"/>
        </w:rPr>
      </w:pPr>
      <w:r w:rsidRPr="000A2A4D">
        <w:rPr>
          <w:color w:val="000000" w:themeColor="text1"/>
          <w:sz w:val="28"/>
          <w:szCs w:val="28"/>
        </w:rPr>
        <w:t xml:space="preserve">Глава 2. </w:t>
      </w:r>
      <w:r w:rsidRPr="000A2A4D">
        <w:rPr>
          <w:rStyle w:val="apple-converted-space"/>
          <w:rFonts w:cstheme="minorHAnsi"/>
          <w:color w:val="000000" w:themeColor="text1"/>
          <w:sz w:val="28"/>
          <w:szCs w:val="28"/>
          <w:shd w:val="clear" w:color="auto" w:fill="FFFFFF"/>
        </w:rPr>
        <w:t> </w:t>
      </w:r>
      <w:r w:rsidRPr="000A2A4D">
        <w:rPr>
          <w:color w:val="000000" w:themeColor="text1"/>
          <w:sz w:val="28"/>
          <w:szCs w:val="28"/>
        </w:rPr>
        <w:t>Прикладные направления исследования систем управления.</w:t>
      </w:r>
    </w:p>
    <w:p w:rsidR="00394D97" w:rsidRPr="000A2A4D" w:rsidRDefault="00394D97" w:rsidP="007F2FED">
      <w:pPr>
        <w:spacing w:after="0" w:line="360" w:lineRule="auto"/>
        <w:rPr>
          <w:color w:val="000000" w:themeColor="text1"/>
          <w:sz w:val="28"/>
          <w:szCs w:val="28"/>
        </w:rPr>
      </w:pPr>
      <w:r w:rsidRPr="000A2A4D">
        <w:rPr>
          <w:color w:val="000000" w:themeColor="text1"/>
          <w:sz w:val="28"/>
          <w:szCs w:val="28"/>
        </w:rPr>
        <w:t>2.1 Маркетинговые исследования в системе управленческого учета;</w:t>
      </w:r>
    </w:p>
    <w:p w:rsidR="00394D97" w:rsidRPr="000A2A4D" w:rsidRDefault="00394D97" w:rsidP="007F2FED">
      <w:pPr>
        <w:spacing w:after="0" w:line="360" w:lineRule="auto"/>
        <w:rPr>
          <w:color w:val="000000" w:themeColor="text1"/>
          <w:sz w:val="28"/>
          <w:szCs w:val="28"/>
        </w:rPr>
      </w:pPr>
      <w:r w:rsidRPr="000A2A4D">
        <w:rPr>
          <w:color w:val="000000" w:themeColor="text1"/>
          <w:sz w:val="28"/>
          <w:szCs w:val="28"/>
        </w:rPr>
        <w:t>2.2 Управленческий учет в системном исследовании организации и управления производством;</w:t>
      </w:r>
    </w:p>
    <w:p w:rsidR="00394D97" w:rsidRPr="000A2A4D" w:rsidRDefault="00394D97" w:rsidP="007F2FED">
      <w:pPr>
        <w:spacing w:after="0" w:line="360" w:lineRule="auto"/>
        <w:rPr>
          <w:color w:val="000000" w:themeColor="text1"/>
          <w:sz w:val="28"/>
          <w:szCs w:val="28"/>
        </w:rPr>
      </w:pPr>
      <w:r w:rsidRPr="000A2A4D">
        <w:rPr>
          <w:color w:val="000000" w:themeColor="text1"/>
          <w:sz w:val="28"/>
          <w:szCs w:val="28"/>
        </w:rPr>
        <w:t>2.3. Проектирование системы управленческого учета.</w:t>
      </w:r>
    </w:p>
    <w:p w:rsidR="00394D97" w:rsidRPr="000A2A4D" w:rsidRDefault="00394D97" w:rsidP="007F2FED">
      <w:pPr>
        <w:spacing w:after="0" w:line="360" w:lineRule="auto"/>
        <w:ind w:firstLine="708"/>
        <w:rPr>
          <w:color w:val="000000" w:themeColor="text1"/>
          <w:sz w:val="28"/>
          <w:szCs w:val="28"/>
        </w:rPr>
      </w:pPr>
      <w:r w:rsidRPr="000A2A4D">
        <w:rPr>
          <w:color w:val="000000" w:themeColor="text1"/>
          <w:sz w:val="28"/>
          <w:szCs w:val="28"/>
        </w:rPr>
        <w:t>Глава 3. Практическая часть. Задача</w:t>
      </w:r>
      <w:r w:rsidR="00D77D2C" w:rsidRPr="000A2A4D">
        <w:rPr>
          <w:color w:val="000000" w:themeColor="text1"/>
          <w:sz w:val="28"/>
          <w:szCs w:val="28"/>
        </w:rPr>
        <w:t xml:space="preserve"> №</w:t>
      </w:r>
      <w:r w:rsidRPr="000A2A4D">
        <w:rPr>
          <w:color w:val="000000" w:themeColor="text1"/>
          <w:sz w:val="28"/>
          <w:szCs w:val="28"/>
        </w:rPr>
        <w:t xml:space="preserve"> 4.</w:t>
      </w:r>
    </w:p>
    <w:p w:rsidR="00394D97" w:rsidRPr="000A2A4D" w:rsidRDefault="00394D97" w:rsidP="007F2FED">
      <w:pPr>
        <w:spacing w:after="0" w:line="360" w:lineRule="auto"/>
        <w:rPr>
          <w:color w:val="000000" w:themeColor="text1"/>
          <w:sz w:val="28"/>
          <w:szCs w:val="28"/>
        </w:rPr>
      </w:pPr>
      <w:r w:rsidRPr="000A2A4D">
        <w:rPr>
          <w:color w:val="000000" w:themeColor="text1"/>
          <w:sz w:val="28"/>
          <w:szCs w:val="28"/>
        </w:rPr>
        <w:t>Заключение</w:t>
      </w:r>
    </w:p>
    <w:p w:rsidR="00394D97" w:rsidRPr="000A2A4D" w:rsidRDefault="00394D97" w:rsidP="007F2FED">
      <w:pPr>
        <w:spacing w:after="0" w:line="360" w:lineRule="auto"/>
        <w:rPr>
          <w:color w:val="000000" w:themeColor="text1"/>
          <w:sz w:val="28"/>
          <w:szCs w:val="28"/>
        </w:rPr>
      </w:pPr>
      <w:r w:rsidRPr="000A2A4D">
        <w:rPr>
          <w:color w:val="000000" w:themeColor="text1"/>
          <w:sz w:val="28"/>
          <w:szCs w:val="28"/>
        </w:rPr>
        <w:t>Список литературы</w:t>
      </w:r>
    </w:p>
    <w:p w:rsidR="00BA617A" w:rsidRPr="000A2A4D" w:rsidRDefault="00BA617A" w:rsidP="007F2FED">
      <w:pPr>
        <w:spacing w:after="0" w:line="360" w:lineRule="auto"/>
        <w:jc w:val="center"/>
        <w:rPr>
          <w:rFonts w:eastAsia="Times New Roman"/>
          <w:color w:val="000000" w:themeColor="text1"/>
          <w:sz w:val="28"/>
          <w:szCs w:val="28"/>
          <w:lang w:eastAsia="ru-RU"/>
        </w:rPr>
      </w:pPr>
      <w:r w:rsidRPr="000A2A4D">
        <w:rPr>
          <w:rFonts w:eastAsia="Times New Roman"/>
          <w:color w:val="000000" w:themeColor="text1"/>
          <w:sz w:val="28"/>
          <w:szCs w:val="28"/>
          <w:lang w:eastAsia="ru-RU"/>
        </w:rPr>
        <w:br w:type="page"/>
      </w:r>
    </w:p>
    <w:p w:rsidR="005F7843" w:rsidRPr="000A2A4D" w:rsidRDefault="005F7843" w:rsidP="007F2FED">
      <w:pPr>
        <w:pStyle w:val="1"/>
        <w:jc w:val="center"/>
        <w:rPr>
          <w:rFonts w:ascii="Times New Roman" w:hAnsi="Times New Roman" w:cs="Times New Roman"/>
          <w:color w:val="000000" w:themeColor="text1"/>
        </w:rPr>
      </w:pPr>
      <w:bookmarkStart w:id="0" w:name="_Toc405489699"/>
      <w:bookmarkStart w:id="1" w:name="_Toc406192301"/>
      <w:r w:rsidRPr="000A2A4D">
        <w:rPr>
          <w:rFonts w:ascii="Times New Roman" w:hAnsi="Times New Roman" w:cs="Times New Roman"/>
          <w:color w:val="000000" w:themeColor="text1"/>
        </w:rPr>
        <w:lastRenderedPageBreak/>
        <w:t>Введение</w:t>
      </w:r>
      <w:bookmarkEnd w:id="0"/>
      <w:bookmarkEnd w:id="1"/>
    </w:p>
    <w:p w:rsidR="005F7843" w:rsidRPr="000A2A4D" w:rsidRDefault="00777927" w:rsidP="007F2FED">
      <w:pPr>
        <w:spacing w:after="0" w:line="360" w:lineRule="auto"/>
        <w:ind w:firstLine="539"/>
        <w:jc w:val="both"/>
        <w:rPr>
          <w:color w:val="000000" w:themeColor="text1"/>
          <w:sz w:val="28"/>
          <w:szCs w:val="28"/>
        </w:rPr>
      </w:pPr>
      <w:r w:rsidRPr="000A2A4D">
        <w:rPr>
          <w:color w:val="000000" w:themeColor="text1"/>
          <w:sz w:val="28"/>
          <w:szCs w:val="28"/>
        </w:rPr>
        <w:t>Для э</w:t>
      </w:r>
      <w:r w:rsidR="005F7843" w:rsidRPr="000A2A4D">
        <w:rPr>
          <w:color w:val="000000" w:themeColor="text1"/>
          <w:sz w:val="28"/>
          <w:szCs w:val="28"/>
        </w:rPr>
        <w:t>ффективн</w:t>
      </w:r>
      <w:r w:rsidRPr="000A2A4D">
        <w:rPr>
          <w:color w:val="000000" w:themeColor="text1"/>
          <w:sz w:val="28"/>
          <w:szCs w:val="28"/>
        </w:rPr>
        <w:t>ой</w:t>
      </w:r>
      <w:r w:rsidR="005F7843" w:rsidRPr="000A2A4D">
        <w:rPr>
          <w:color w:val="000000" w:themeColor="text1"/>
          <w:sz w:val="28"/>
          <w:szCs w:val="28"/>
        </w:rPr>
        <w:t xml:space="preserve"> рабо</w:t>
      </w:r>
      <w:r w:rsidRPr="000A2A4D">
        <w:rPr>
          <w:color w:val="000000" w:themeColor="text1"/>
          <w:sz w:val="28"/>
          <w:szCs w:val="28"/>
        </w:rPr>
        <w:t>ты</w:t>
      </w:r>
      <w:r w:rsidR="005F7843" w:rsidRPr="000A2A4D">
        <w:rPr>
          <w:color w:val="000000" w:themeColor="text1"/>
          <w:sz w:val="28"/>
          <w:szCs w:val="28"/>
        </w:rPr>
        <w:t xml:space="preserve"> современного предприятия </w:t>
      </w:r>
      <w:r w:rsidRPr="000A2A4D">
        <w:rPr>
          <w:color w:val="000000" w:themeColor="text1"/>
          <w:sz w:val="28"/>
          <w:szCs w:val="28"/>
        </w:rPr>
        <w:t>необходимо</w:t>
      </w:r>
      <w:r w:rsidR="005F7843" w:rsidRPr="000A2A4D">
        <w:rPr>
          <w:color w:val="000000" w:themeColor="text1"/>
          <w:sz w:val="28"/>
          <w:szCs w:val="28"/>
        </w:rPr>
        <w:t xml:space="preserve"> хорошо </w:t>
      </w:r>
      <w:r w:rsidRPr="000A2A4D">
        <w:rPr>
          <w:color w:val="000000" w:themeColor="text1"/>
          <w:sz w:val="28"/>
          <w:szCs w:val="28"/>
        </w:rPr>
        <w:t>наладить</w:t>
      </w:r>
      <w:r w:rsidR="005F7843" w:rsidRPr="000A2A4D">
        <w:rPr>
          <w:color w:val="000000" w:themeColor="text1"/>
          <w:sz w:val="28"/>
          <w:szCs w:val="28"/>
        </w:rPr>
        <w:t xml:space="preserve"> систем</w:t>
      </w:r>
      <w:r w:rsidRPr="000A2A4D">
        <w:rPr>
          <w:color w:val="000000" w:themeColor="text1"/>
          <w:sz w:val="28"/>
          <w:szCs w:val="28"/>
        </w:rPr>
        <w:t>у</w:t>
      </w:r>
      <w:r w:rsidR="005F7843" w:rsidRPr="000A2A4D">
        <w:rPr>
          <w:color w:val="000000" w:themeColor="text1"/>
          <w:sz w:val="28"/>
          <w:szCs w:val="28"/>
        </w:rPr>
        <w:t xml:space="preserve"> управленческого учета и отчетности на всех уровнях управления. Этим и обусловлена актуальность данной темы курсовой работы.</w:t>
      </w:r>
    </w:p>
    <w:p w:rsidR="005F7843" w:rsidRPr="000A2A4D" w:rsidRDefault="005F7843" w:rsidP="007F2FED">
      <w:pPr>
        <w:spacing w:after="0" w:line="360" w:lineRule="auto"/>
        <w:ind w:firstLine="539"/>
        <w:jc w:val="both"/>
        <w:rPr>
          <w:color w:val="000000" w:themeColor="text1"/>
          <w:sz w:val="28"/>
          <w:szCs w:val="28"/>
        </w:rPr>
      </w:pPr>
      <w:r w:rsidRPr="000A2A4D">
        <w:rPr>
          <w:color w:val="000000" w:themeColor="text1"/>
          <w:sz w:val="28"/>
          <w:szCs w:val="28"/>
        </w:rPr>
        <w:t>Основным критерием действенности системы управления является эффективное использование</w:t>
      </w:r>
      <w:r w:rsidR="00777927" w:rsidRPr="000A2A4D">
        <w:rPr>
          <w:color w:val="000000" w:themeColor="text1"/>
          <w:sz w:val="28"/>
          <w:szCs w:val="28"/>
        </w:rPr>
        <w:t xml:space="preserve"> </w:t>
      </w:r>
      <w:r w:rsidRPr="000A2A4D">
        <w:rPr>
          <w:color w:val="000000" w:themeColor="text1"/>
          <w:sz w:val="28"/>
          <w:szCs w:val="28"/>
        </w:rPr>
        <w:t>материальных</w:t>
      </w:r>
      <w:r w:rsidR="00777927" w:rsidRPr="000A2A4D">
        <w:rPr>
          <w:color w:val="000000" w:themeColor="text1"/>
          <w:sz w:val="28"/>
          <w:szCs w:val="28"/>
        </w:rPr>
        <w:t>, финансовых</w:t>
      </w:r>
      <w:r w:rsidRPr="000A2A4D">
        <w:rPr>
          <w:color w:val="000000" w:themeColor="text1"/>
          <w:sz w:val="28"/>
          <w:szCs w:val="28"/>
        </w:rPr>
        <w:t xml:space="preserve"> и людских ресурсов. Управленческий учет обеспечивает для этого необходимый механизм, позволяя комплексно рассмотреть вопросы планирования, оперативного контроля и учета отдельных видов деятельности.</w:t>
      </w:r>
    </w:p>
    <w:p w:rsidR="005F7843" w:rsidRPr="000A2A4D" w:rsidRDefault="005F7843" w:rsidP="007F2FED">
      <w:pPr>
        <w:spacing w:after="0" w:line="360" w:lineRule="auto"/>
        <w:ind w:firstLine="540"/>
        <w:jc w:val="both"/>
        <w:rPr>
          <w:color w:val="000000" w:themeColor="text1"/>
          <w:sz w:val="28"/>
          <w:szCs w:val="28"/>
        </w:rPr>
      </w:pPr>
      <w:r w:rsidRPr="000A2A4D">
        <w:rPr>
          <w:color w:val="000000" w:themeColor="text1"/>
          <w:sz w:val="28"/>
          <w:szCs w:val="28"/>
        </w:rPr>
        <w:t xml:space="preserve">Под системой управленческого учета </w:t>
      </w:r>
      <w:r w:rsidR="00777927" w:rsidRPr="000A2A4D">
        <w:rPr>
          <w:color w:val="000000" w:themeColor="text1"/>
          <w:sz w:val="28"/>
          <w:szCs w:val="28"/>
        </w:rPr>
        <w:t>в организации</w:t>
      </w:r>
      <w:r w:rsidRPr="000A2A4D">
        <w:rPr>
          <w:color w:val="000000" w:themeColor="text1"/>
          <w:sz w:val="28"/>
          <w:szCs w:val="28"/>
        </w:rPr>
        <w:t xml:space="preserve"> нужно понимать наблюдение, оценку, регистрацию, измерение, обработку, систематизацию и передачу информации преимущественно о затратах и </w:t>
      </w:r>
      <w:r w:rsidR="00777927" w:rsidRPr="000A2A4D">
        <w:rPr>
          <w:color w:val="000000" w:themeColor="text1"/>
          <w:sz w:val="28"/>
          <w:szCs w:val="28"/>
        </w:rPr>
        <w:t>итогах</w:t>
      </w:r>
      <w:r w:rsidRPr="000A2A4D">
        <w:rPr>
          <w:color w:val="000000" w:themeColor="text1"/>
          <w:sz w:val="28"/>
          <w:szCs w:val="28"/>
        </w:rPr>
        <w:t xml:space="preserve"> хозяйственной деятельности в интегрированной системе учета, нормирования, планирования, контроля и анализа с целью </w:t>
      </w:r>
      <w:r w:rsidR="00777927" w:rsidRPr="000A2A4D">
        <w:rPr>
          <w:color w:val="000000" w:themeColor="text1"/>
          <w:sz w:val="28"/>
          <w:szCs w:val="28"/>
        </w:rPr>
        <w:t>с</w:t>
      </w:r>
      <w:r w:rsidRPr="000A2A4D">
        <w:rPr>
          <w:color w:val="000000" w:themeColor="text1"/>
          <w:sz w:val="28"/>
          <w:szCs w:val="28"/>
        </w:rPr>
        <w:t>формирова</w:t>
      </w:r>
      <w:r w:rsidR="00777927" w:rsidRPr="000A2A4D">
        <w:rPr>
          <w:color w:val="000000" w:themeColor="text1"/>
          <w:sz w:val="28"/>
          <w:szCs w:val="28"/>
        </w:rPr>
        <w:t>ть достаточно</w:t>
      </w:r>
      <w:r w:rsidRPr="000A2A4D">
        <w:rPr>
          <w:color w:val="000000" w:themeColor="text1"/>
          <w:sz w:val="28"/>
          <w:szCs w:val="28"/>
        </w:rPr>
        <w:t xml:space="preserve"> информационн</w:t>
      </w:r>
      <w:r w:rsidR="00777927" w:rsidRPr="000A2A4D">
        <w:rPr>
          <w:color w:val="000000" w:themeColor="text1"/>
          <w:sz w:val="28"/>
          <w:szCs w:val="28"/>
        </w:rPr>
        <w:t>ую</w:t>
      </w:r>
      <w:r w:rsidRPr="000A2A4D">
        <w:rPr>
          <w:color w:val="000000" w:themeColor="text1"/>
          <w:sz w:val="28"/>
          <w:szCs w:val="28"/>
        </w:rPr>
        <w:t xml:space="preserve"> баз</w:t>
      </w:r>
      <w:r w:rsidR="00777927" w:rsidRPr="000A2A4D">
        <w:rPr>
          <w:color w:val="000000" w:themeColor="text1"/>
          <w:sz w:val="28"/>
          <w:szCs w:val="28"/>
        </w:rPr>
        <w:t>у</w:t>
      </w:r>
      <w:r w:rsidRPr="000A2A4D">
        <w:rPr>
          <w:color w:val="000000" w:themeColor="text1"/>
          <w:sz w:val="28"/>
          <w:szCs w:val="28"/>
        </w:rPr>
        <w:t xml:space="preserve"> внутренним пользователям с целью принятия оперативных (тактических) и прогнозных (стратегических) управленческих решений.</w:t>
      </w:r>
    </w:p>
    <w:p w:rsidR="005F7843" w:rsidRPr="000A2A4D" w:rsidRDefault="005F7843" w:rsidP="007F2FED">
      <w:pPr>
        <w:spacing w:after="0" w:line="360" w:lineRule="auto"/>
        <w:ind w:firstLine="539"/>
        <w:jc w:val="both"/>
        <w:rPr>
          <w:color w:val="000000" w:themeColor="text1"/>
          <w:sz w:val="28"/>
          <w:szCs w:val="28"/>
        </w:rPr>
      </w:pPr>
      <w:r w:rsidRPr="000A2A4D">
        <w:rPr>
          <w:color w:val="000000" w:themeColor="text1"/>
          <w:sz w:val="28"/>
          <w:szCs w:val="28"/>
        </w:rPr>
        <w:t xml:space="preserve">Для положительного изменения такого соотношения в сторону управленческого учета на отечественных предприятиях необходимы </w:t>
      </w:r>
      <w:r w:rsidR="00277DA3">
        <w:rPr>
          <w:color w:val="000000" w:themeColor="text1"/>
          <w:sz w:val="28"/>
          <w:szCs w:val="28"/>
        </w:rPr>
        <w:t>не только</w:t>
      </w:r>
      <w:r w:rsidRPr="000A2A4D">
        <w:rPr>
          <w:color w:val="000000" w:themeColor="text1"/>
          <w:sz w:val="28"/>
          <w:szCs w:val="28"/>
        </w:rPr>
        <w:t xml:space="preserve"> </w:t>
      </w:r>
      <w:r w:rsidR="00777927" w:rsidRPr="000A2A4D">
        <w:rPr>
          <w:color w:val="000000" w:themeColor="text1"/>
          <w:sz w:val="28"/>
          <w:szCs w:val="28"/>
        </w:rPr>
        <w:t>инициатив</w:t>
      </w:r>
      <w:r w:rsidR="00277DA3">
        <w:rPr>
          <w:color w:val="000000" w:themeColor="text1"/>
          <w:sz w:val="28"/>
          <w:szCs w:val="28"/>
        </w:rPr>
        <w:t xml:space="preserve">ные </w:t>
      </w:r>
      <w:r w:rsidRPr="000A2A4D">
        <w:rPr>
          <w:color w:val="000000" w:themeColor="text1"/>
          <w:sz w:val="28"/>
          <w:szCs w:val="28"/>
        </w:rPr>
        <w:t>руководител</w:t>
      </w:r>
      <w:r w:rsidR="00277DA3">
        <w:rPr>
          <w:color w:val="000000" w:themeColor="text1"/>
          <w:sz w:val="28"/>
          <w:szCs w:val="28"/>
        </w:rPr>
        <w:t>и</w:t>
      </w:r>
      <w:r w:rsidRPr="000A2A4D">
        <w:rPr>
          <w:color w:val="000000" w:themeColor="text1"/>
          <w:sz w:val="28"/>
          <w:szCs w:val="28"/>
        </w:rPr>
        <w:t xml:space="preserve"> и специалист</w:t>
      </w:r>
      <w:r w:rsidR="00277DA3">
        <w:rPr>
          <w:color w:val="000000" w:themeColor="text1"/>
          <w:sz w:val="28"/>
          <w:szCs w:val="28"/>
        </w:rPr>
        <w:t>ы</w:t>
      </w:r>
      <w:r w:rsidRPr="000A2A4D">
        <w:rPr>
          <w:color w:val="000000" w:themeColor="text1"/>
          <w:sz w:val="28"/>
          <w:szCs w:val="28"/>
        </w:rPr>
        <w:t xml:space="preserve">, </w:t>
      </w:r>
      <w:r w:rsidR="00277DA3">
        <w:rPr>
          <w:color w:val="000000" w:themeColor="text1"/>
          <w:sz w:val="28"/>
          <w:szCs w:val="28"/>
        </w:rPr>
        <w:t>но</w:t>
      </w:r>
      <w:r w:rsidRPr="000A2A4D">
        <w:rPr>
          <w:color w:val="000000" w:themeColor="text1"/>
          <w:sz w:val="28"/>
          <w:szCs w:val="28"/>
        </w:rPr>
        <w:t xml:space="preserve"> и организационные предпосылки и условия функционирования управленческого учета.</w:t>
      </w:r>
    </w:p>
    <w:p w:rsidR="005F7843" w:rsidRPr="000A2A4D" w:rsidRDefault="005F7843" w:rsidP="007F2FED">
      <w:pPr>
        <w:spacing w:after="0" w:line="360" w:lineRule="auto"/>
        <w:ind w:firstLine="539"/>
        <w:jc w:val="both"/>
        <w:rPr>
          <w:bCs/>
          <w:color w:val="000000" w:themeColor="text1"/>
          <w:sz w:val="28"/>
          <w:szCs w:val="28"/>
        </w:rPr>
      </w:pPr>
      <w:r w:rsidRPr="000A2A4D">
        <w:rPr>
          <w:bCs/>
          <w:color w:val="000000" w:themeColor="text1"/>
          <w:sz w:val="28"/>
          <w:szCs w:val="28"/>
        </w:rPr>
        <w:t>В ходе написания курсовой работы необходимо рассмотреть:</w:t>
      </w:r>
    </w:p>
    <w:p w:rsidR="005F7843" w:rsidRPr="000A2A4D" w:rsidRDefault="005F7843" w:rsidP="007F2FED">
      <w:pPr>
        <w:numPr>
          <w:ilvl w:val="0"/>
          <w:numId w:val="8"/>
        </w:numPr>
        <w:tabs>
          <w:tab w:val="clear" w:pos="720"/>
          <w:tab w:val="num" w:pos="0"/>
          <w:tab w:val="left" w:pos="900"/>
        </w:tabs>
        <w:overflowPunct w:val="0"/>
        <w:autoSpaceDE w:val="0"/>
        <w:autoSpaceDN w:val="0"/>
        <w:adjustRightInd w:val="0"/>
        <w:spacing w:after="0" w:line="360" w:lineRule="auto"/>
        <w:ind w:left="0" w:firstLine="720"/>
        <w:jc w:val="both"/>
        <w:textAlignment w:val="baseline"/>
        <w:rPr>
          <w:bCs/>
          <w:color w:val="000000" w:themeColor="text1"/>
          <w:sz w:val="28"/>
          <w:szCs w:val="28"/>
        </w:rPr>
      </w:pPr>
      <w:r w:rsidRPr="000A2A4D">
        <w:rPr>
          <w:bCs/>
          <w:color w:val="000000" w:themeColor="text1"/>
          <w:sz w:val="28"/>
          <w:szCs w:val="28"/>
        </w:rPr>
        <w:t xml:space="preserve">возможные варианты организации управленческого учета; </w:t>
      </w:r>
    </w:p>
    <w:p w:rsidR="005F7843" w:rsidRPr="000A2A4D" w:rsidRDefault="005F7843" w:rsidP="007F2FED">
      <w:pPr>
        <w:numPr>
          <w:ilvl w:val="0"/>
          <w:numId w:val="8"/>
        </w:numPr>
        <w:tabs>
          <w:tab w:val="clear" w:pos="720"/>
          <w:tab w:val="num" w:pos="0"/>
          <w:tab w:val="left" w:pos="900"/>
        </w:tabs>
        <w:overflowPunct w:val="0"/>
        <w:autoSpaceDE w:val="0"/>
        <w:autoSpaceDN w:val="0"/>
        <w:adjustRightInd w:val="0"/>
        <w:spacing w:after="0" w:line="360" w:lineRule="auto"/>
        <w:ind w:left="0" w:firstLine="720"/>
        <w:jc w:val="both"/>
        <w:textAlignment w:val="baseline"/>
        <w:rPr>
          <w:color w:val="000000" w:themeColor="text1"/>
          <w:sz w:val="28"/>
          <w:szCs w:val="28"/>
        </w:rPr>
      </w:pPr>
      <w:r w:rsidRPr="000A2A4D">
        <w:rPr>
          <w:bCs/>
          <w:color w:val="000000" w:themeColor="text1"/>
          <w:sz w:val="28"/>
          <w:szCs w:val="28"/>
        </w:rPr>
        <w:t>результаты постановки эффективной системы управленческого учета на предприятии.</w:t>
      </w:r>
    </w:p>
    <w:p w:rsidR="005F7843" w:rsidRPr="000A2A4D" w:rsidRDefault="005F7843" w:rsidP="007F2FED">
      <w:pPr>
        <w:rPr>
          <w:rFonts w:ascii="Times New Roman" w:eastAsia="Times New Roman" w:hAnsi="Times New Roman" w:cs="Times New Roman"/>
          <w:bCs/>
          <w:color w:val="000000" w:themeColor="text1"/>
          <w:sz w:val="28"/>
          <w:szCs w:val="28"/>
          <w:lang w:eastAsia="ru-RU"/>
        </w:rPr>
      </w:pPr>
      <w:r w:rsidRPr="000A2A4D">
        <w:rPr>
          <w:b/>
          <w:color w:val="000000" w:themeColor="text1"/>
          <w:sz w:val="28"/>
          <w:szCs w:val="28"/>
        </w:rPr>
        <w:br w:type="page"/>
      </w:r>
    </w:p>
    <w:p w:rsidR="00F120A5" w:rsidRPr="000A2A4D" w:rsidRDefault="00BA617A" w:rsidP="007F2FED">
      <w:pPr>
        <w:pStyle w:val="3"/>
        <w:spacing w:before="0" w:beforeAutospacing="0" w:after="0" w:afterAutospacing="0" w:line="360" w:lineRule="auto"/>
        <w:jc w:val="center"/>
        <w:rPr>
          <w:color w:val="000000" w:themeColor="text1"/>
          <w:sz w:val="28"/>
          <w:szCs w:val="28"/>
        </w:rPr>
      </w:pPr>
      <w:bookmarkStart w:id="2" w:name="_Toc405489700"/>
      <w:bookmarkStart w:id="3" w:name="_Toc406192302"/>
      <w:r w:rsidRPr="000A2A4D">
        <w:rPr>
          <w:color w:val="000000" w:themeColor="text1"/>
          <w:sz w:val="28"/>
          <w:szCs w:val="28"/>
        </w:rPr>
        <w:lastRenderedPageBreak/>
        <w:t xml:space="preserve">Глава </w:t>
      </w:r>
      <w:r w:rsidR="00F120A5" w:rsidRPr="000A2A4D">
        <w:rPr>
          <w:color w:val="000000" w:themeColor="text1"/>
          <w:sz w:val="28"/>
          <w:szCs w:val="28"/>
        </w:rPr>
        <w:t>1. Теоретические аспекты разработки</w:t>
      </w:r>
      <w:r w:rsidR="007B2ECF" w:rsidRPr="000A2A4D">
        <w:rPr>
          <w:color w:val="000000" w:themeColor="text1"/>
          <w:sz w:val="28"/>
          <w:szCs w:val="28"/>
        </w:rPr>
        <w:t xml:space="preserve"> </w:t>
      </w:r>
      <w:r w:rsidR="00F120A5" w:rsidRPr="000A2A4D">
        <w:rPr>
          <w:color w:val="000000" w:themeColor="text1"/>
          <w:sz w:val="28"/>
          <w:szCs w:val="28"/>
        </w:rPr>
        <w:t>системы  управленческого учета на предприятии.</w:t>
      </w:r>
      <w:bookmarkEnd w:id="2"/>
      <w:bookmarkEnd w:id="3"/>
    </w:p>
    <w:p w:rsidR="00F120A5" w:rsidRPr="000A2A4D" w:rsidRDefault="00F120A5" w:rsidP="007F2FED">
      <w:pPr>
        <w:pStyle w:val="3"/>
        <w:numPr>
          <w:ilvl w:val="1"/>
          <w:numId w:val="7"/>
        </w:numPr>
        <w:spacing w:before="0" w:beforeAutospacing="0" w:after="0" w:afterAutospacing="0" w:line="360" w:lineRule="auto"/>
        <w:jc w:val="center"/>
        <w:rPr>
          <w:color w:val="000000" w:themeColor="text1"/>
        </w:rPr>
      </w:pPr>
      <w:bookmarkStart w:id="4" w:name="_Toc405489701"/>
      <w:bookmarkStart w:id="5" w:name="_Toc406192303"/>
      <w:r w:rsidRPr="000A2A4D">
        <w:rPr>
          <w:color w:val="000000" w:themeColor="text1"/>
          <w:sz w:val="28"/>
          <w:szCs w:val="28"/>
        </w:rPr>
        <w:t>Управленческий учет в системе управления организацией</w:t>
      </w:r>
      <w:bookmarkEnd w:id="4"/>
      <w:bookmarkEnd w:id="5"/>
    </w:p>
    <w:p w:rsidR="003F273E" w:rsidRPr="000A2A4D" w:rsidRDefault="003F273E" w:rsidP="00277DA3">
      <w:pPr>
        <w:spacing w:after="0" w:line="360" w:lineRule="auto"/>
        <w:ind w:firstLine="708"/>
        <w:jc w:val="both"/>
        <w:rPr>
          <w:rFonts w:ascii="Times New Roman" w:eastAsia="Calibri" w:hAnsi="Times New Roman" w:cs="Times New Roman"/>
          <w:color w:val="000000" w:themeColor="text1"/>
          <w:sz w:val="28"/>
          <w:szCs w:val="28"/>
        </w:rPr>
      </w:pPr>
      <w:r w:rsidRPr="000A2A4D">
        <w:rPr>
          <w:rFonts w:ascii="Times New Roman" w:eastAsia="Calibri" w:hAnsi="Times New Roman" w:cs="Times New Roman"/>
          <w:color w:val="000000" w:themeColor="text1"/>
          <w:sz w:val="28"/>
          <w:szCs w:val="28"/>
        </w:rPr>
        <w:t>Основн</w:t>
      </w:r>
      <w:r w:rsidR="0088432F" w:rsidRPr="000A2A4D">
        <w:rPr>
          <w:rFonts w:ascii="Times New Roman" w:eastAsia="Calibri" w:hAnsi="Times New Roman" w:cs="Times New Roman"/>
          <w:color w:val="000000" w:themeColor="text1"/>
          <w:sz w:val="28"/>
          <w:szCs w:val="28"/>
        </w:rPr>
        <w:t>ым</w:t>
      </w:r>
      <w:r w:rsidRPr="000A2A4D">
        <w:rPr>
          <w:rFonts w:ascii="Times New Roman" w:eastAsia="Calibri" w:hAnsi="Times New Roman" w:cs="Times New Roman"/>
          <w:color w:val="000000" w:themeColor="text1"/>
          <w:sz w:val="28"/>
          <w:szCs w:val="28"/>
        </w:rPr>
        <w:t xml:space="preserve"> назначение</w:t>
      </w:r>
      <w:r w:rsidR="0088432F" w:rsidRPr="000A2A4D">
        <w:rPr>
          <w:rFonts w:ascii="Times New Roman" w:eastAsia="Calibri" w:hAnsi="Times New Roman" w:cs="Times New Roman"/>
          <w:color w:val="000000" w:themeColor="text1"/>
          <w:sz w:val="28"/>
          <w:szCs w:val="28"/>
        </w:rPr>
        <w:t>м</w:t>
      </w:r>
      <w:r w:rsidRPr="000A2A4D">
        <w:rPr>
          <w:rFonts w:ascii="Times New Roman" w:eastAsia="Calibri" w:hAnsi="Times New Roman" w:cs="Times New Roman"/>
          <w:color w:val="000000" w:themeColor="text1"/>
          <w:sz w:val="28"/>
          <w:szCs w:val="28"/>
        </w:rPr>
        <w:t xml:space="preserve"> управленческого учета </w:t>
      </w:r>
      <w:r w:rsidR="0088432F" w:rsidRPr="000A2A4D">
        <w:rPr>
          <w:rFonts w:ascii="Times New Roman" w:eastAsia="Calibri" w:hAnsi="Times New Roman" w:cs="Times New Roman"/>
          <w:color w:val="000000" w:themeColor="text1"/>
          <w:sz w:val="28"/>
          <w:szCs w:val="28"/>
        </w:rPr>
        <w:t xml:space="preserve">является </w:t>
      </w:r>
      <w:r w:rsidRPr="000A2A4D">
        <w:rPr>
          <w:rFonts w:ascii="Times New Roman" w:eastAsia="Calibri" w:hAnsi="Times New Roman" w:cs="Times New Roman"/>
          <w:color w:val="000000" w:themeColor="text1"/>
          <w:sz w:val="28"/>
          <w:szCs w:val="28"/>
        </w:rPr>
        <w:t>информационное обеспечение и контроль в рамках предприятия. Управленческий учет направлен на получение внутренней информации,</w:t>
      </w:r>
      <w:r w:rsidR="0088432F" w:rsidRPr="000A2A4D">
        <w:rPr>
          <w:rFonts w:ascii="Times New Roman" w:eastAsia="Calibri" w:hAnsi="Times New Roman" w:cs="Times New Roman"/>
          <w:color w:val="000000" w:themeColor="text1"/>
          <w:sz w:val="28"/>
          <w:szCs w:val="28"/>
        </w:rPr>
        <w:t xml:space="preserve"> которая</w:t>
      </w:r>
      <w:r w:rsidRPr="000A2A4D">
        <w:rPr>
          <w:rFonts w:ascii="Times New Roman" w:eastAsia="Calibri" w:hAnsi="Times New Roman" w:cs="Times New Roman"/>
          <w:color w:val="000000" w:themeColor="text1"/>
          <w:sz w:val="28"/>
          <w:szCs w:val="28"/>
        </w:rPr>
        <w:t xml:space="preserve"> необходим</w:t>
      </w:r>
      <w:r w:rsidR="0088432F" w:rsidRPr="000A2A4D">
        <w:rPr>
          <w:rFonts w:ascii="Times New Roman" w:eastAsia="Calibri" w:hAnsi="Times New Roman" w:cs="Times New Roman"/>
          <w:color w:val="000000" w:themeColor="text1"/>
          <w:sz w:val="28"/>
          <w:szCs w:val="28"/>
        </w:rPr>
        <w:t>а</w:t>
      </w:r>
      <w:r w:rsidRPr="000A2A4D">
        <w:rPr>
          <w:rFonts w:ascii="Times New Roman" w:eastAsia="Calibri" w:hAnsi="Times New Roman" w:cs="Times New Roman"/>
          <w:color w:val="000000" w:themeColor="text1"/>
          <w:sz w:val="28"/>
          <w:szCs w:val="28"/>
        </w:rPr>
        <w:t xml:space="preserve"> для управления и принятия решения руководителем на перспективу.</w:t>
      </w:r>
    </w:p>
    <w:p w:rsidR="003F273E" w:rsidRPr="000A2A4D" w:rsidRDefault="003F273E" w:rsidP="00277DA3">
      <w:pPr>
        <w:spacing w:after="0" w:line="360" w:lineRule="auto"/>
        <w:ind w:firstLine="708"/>
        <w:jc w:val="both"/>
        <w:rPr>
          <w:rFonts w:ascii="Times New Roman" w:hAnsi="Times New Roman" w:cs="Times New Roman"/>
          <w:color w:val="000000" w:themeColor="text1"/>
          <w:sz w:val="28"/>
          <w:szCs w:val="28"/>
        </w:rPr>
      </w:pPr>
      <w:r w:rsidRPr="000A2A4D">
        <w:rPr>
          <w:rFonts w:ascii="Times New Roman" w:eastAsia="Calibri" w:hAnsi="Times New Roman" w:cs="Times New Roman"/>
          <w:color w:val="000000" w:themeColor="text1"/>
          <w:sz w:val="28"/>
          <w:szCs w:val="28"/>
        </w:rPr>
        <w:t>Информация, которую обеспечивает управленческий учет, может быть представлена в любой форме по выбору руководства, так как основн</w:t>
      </w:r>
      <w:r w:rsidR="0088432F" w:rsidRPr="000A2A4D">
        <w:rPr>
          <w:rFonts w:ascii="Times New Roman" w:eastAsia="Calibri" w:hAnsi="Times New Roman" w:cs="Times New Roman"/>
          <w:color w:val="000000" w:themeColor="text1"/>
          <w:sz w:val="28"/>
          <w:szCs w:val="28"/>
        </w:rPr>
        <w:t xml:space="preserve">ым </w:t>
      </w:r>
      <w:r w:rsidRPr="000A2A4D">
        <w:rPr>
          <w:rFonts w:ascii="Times New Roman" w:eastAsia="Calibri" w:hAnsi="Times New Roman" w:cs="Times New Roman"/>
          <w:color w:val="000000" w:themeColor="text1"/>
          <w:sz w:val="28"/>
          <w:szCs w:val="28"/>
        </w:rPr>
        <w:t>назначение</w:t>
      </w:r>
      <w:r w:rsidR="0088432F" w:rsidRPr="000A2A4D">
        <w:rPr>
          <w:rFonts w:ascii="Times New Roman" w:eastAsia="Calibri" w:hAnsi="Times New Roman" w:cs="Times New Roman"/>
          <w:color w:val="000000" w:themeColor="text1"/>
          <w:sz w:val="28"/>
          <w:szCs w:val="28"/>
        </w:rPr>
        <w:t>м</w:t>
      </w:r>
      <w:r w:rsidRPr="000A2A4D">
        <w:rPr>
          <w:rFonts w:ascii="Times New Roman" w:eastAsia="Calibri" w:hAnsi="Times New Roman" w:cs="Times New Roman"/>
          <w:color w:val="000000" w:themeColor="text1"/>
          <w:sz w:val="28"/>
          <w:szCs w:val="28"/>
        </w:rPr>
        <w:t xml:space="preserve"> этой информации </w:t>
      </w:r>
      <w:r w:rsidR="0088432F" w:rsidRPr="000A2A4D">
        <w:rPr>
          <w:rFonts w:ascii="Times New Roman" w:eastAsia="Calibri" w:hAnsi="Times New Roman" w:cs="Times New Roman"/>
          <w:color w:val="000000" w:themeColor="text1"/>
          <w:sz w:val="28"/>
          <w:szCs w:val="28"/>
        </w:rPr>
        <w:t>считается</w:t>
      </w:r>
      <w:r w:rsidRPr="000A2A4D">
        <w:rPr>
          <w:rFonts w:ascii="Times New Roman" w:eastAsia="Calibri" w:hAnsi="Times New Roman" w:cs="Times New Roman"/>
          <w:color w:val="000000" w:themeColor="text1"/>
          <w:sz w:val="28"/>
          <w:szCs w:val="28"/>
        </w:rPr>
        <w:t xml:space="preserve"> дать возможность руководству управлять предприятием с наибольшей </w:t>
      </w:r>
      <w:r w:rsidR="0088432F" w:rsidRPr="000A2A4D">
        <w:rPr>
          <w:rFonts w:ascii="Times New Roman" w:eastAsia="Calibri" w:hAnsi="Times New Roman" w:cs="Times New Roman"/>
          <w:color w:val="000000" w:themeColor="text1"/>
          <w:sz w:val="28"/>
          <w:szCs w:val="28"/>
        </w:rPr>
        <w:t>результативностью</w:t>
      </w:r>
      <w:r w:rsidRPr="000A2A4D">
        <w:rPr>
          <w:rFonts w:ascii="Times New Roman" w:eastAsia="Calibri" w:hAnsi="Times New Roman" w:cs="Times New Roman"/>
          <w:color w:val="000000" w:themeColor="text1"/>
          <w:sz w:val="28"/>
          <w:szCs w:val="28"/>
        </w:rPr>
        <w:t>.</w:t>
      </w:r>
    </w:p>
    <w:p w:rsidR="007E135E" w:rsidRPr="000A2A4D" w:rsidRDefault="0088432F" w:rsidP="007F2FED">
      <w:pPr>
        <w:spacing w:line="360" w:lineRule="auto"/>
        <w:ind w:firstLine="709"/>
        <w:contextualSpacing/>
        <w:jc w:val="both"/>
        <w:rPr>
          <w:rFonts w:ascii="Times New Roman" w:eastAsia="Calibri" w:hAnsi="Times New Roman" w:cs="Times New Roman"/>
          <w:color w:val="000000" w:themeColor="text1"/>
          <w:sz w:val="28"/>
          <w:szCs w:val="28"/>
        </w:rPr>
      </w:pPr>
      <w:r w:rsidRPr="000A2A4D">
        <w:rPr>
          <w:rFonts w:ascii="Times New Roman" w:eastAsia="Calibri" w:hAnsi="Times New Roman" w:cs="Times New Roman"/>
          <w:color w:val="000000" w:themeColor="text1"/>
          <w:sz w:val="28"/>
          <w:szCs w:val="28"/>
        </w:rPr>
        <w:t xml:space="preserve">Какой </w:t>
      </w:r>
      <w:r w:rsidR="007E135E" w:rsidRPr="000A2A4D">
        <w:rPr>
          <w:rFonts w:ascii="Times New Roman" w:eastAsia="Calibri" w:hAnsi="Times New Roman" w:cs="Times New Roman"/>
          <w:color w:val="000000" w:themeColor="text1"/>
          <w:sz w:val="28"/>
          <w:szCs w:val="28"/>
        </w:rPr>
        <w:t xml:space="preserve">вариант ведения бухгалтерского управленческого учета </w:t>
      </w:r>
      <w:r w:rsidRPr="000A2A4D">
        <w:rPr>
          <w:rFonts w:ascii="Times New Roman" w:eastAsia="Calibri" w:hAnsi="Times New Roman" w:cs="Times New Roman"/>
          <w:color w:val="000000" w:themeColor="text1"/>
          <w:sz w:val="28"/>
          <w:szCs w:val="28"/>
        </w:rPr>
        <w:t xml:space="preserve">выберет предприятие, </w:t>
      </w:r>
      <w:r w:rsidR="007E135E" w:rsidRPr="000A2A4D">
        <w:rPr>
          <w:rFonts w:ascii="Times New Roman" w:eastAsia="Calibri" w:hAnsi="Times New Roman" w:cs="Times New Roman"/>
          <w:color w:val="000000" w:themeColor="text1"/>
          <w:sz w:val="28"/>
          <w:szCs w:val="28"/>
        </w:rPr>
        <w:t xml:space="preserve">зависит от таких факторов, как размер предприятия, степень централизации учета, организационная и производственная структура предприятия и пр. В </w:t>
      </w:r>
      <w:r w:rsidRPr="000A2A4D">
        <w:rPr>
          <w:rFonts w:ascii="Times New Roman" w:eastAsia="Calibri" w:hAnsi="Times New Roman" w:cs="Times New Roman"/>
          <w:color w:val="000000" w:themeColor="text1"/>
          <w:sz w:val="28"/>
          <w:szCs w:val="28"/>
        </w:rPr>
        <w:t>наше</w:t>
      </w:r>
      <w:r w:rsidR="007E135E" w:rsidRPr="000A2A4D">
        <w:rPr>
          <w:rFonts w:ascii="Times New Roman" w:eastAsia="Calibri" w:hAnsi="Times New Roman" w:cs="Times New Roman"/>
          <w:color w:val="000000" w:themeColor="text1"/>
          <w:sz w:val="28"/>
          <w:szCs w:val="28"/>
        </w:rPr>
        <w:t xml:space="preserve"> время существует несколько </w:t>
      </w:r>
      <w:r w:rsidRPr="000A2A4D">
        <w:rPr>
          <w:rFonts w:ascii="Times New Roman" w:eastAsia="Calibri" w:hAnsi="Times New Roman" w:cs="Times New Roman"/>
          <w:color w:val="000000" w:themeColor="text1"/>
          <w:sz w:val="28"/>
          <w:szCs w:val="28"/>
        </w:rPr>
        <w:t>главных</w:t>
      </w:r>
      <w:r w:rsidR="007E135E" w:rsidRPr="000A2A4D">
        <w:rPr>
          <w:rFonts w:ascii="Times New Roman" w:eastAsia="Calibri" w:hAnsi="Times New Roman" w:cs="Times New Roman"/>
          <w:color w:val="000000" w:themeColor="text1"/>
          <w:sz w:val="28"/>
          <w:szCs w:val="28"/>
        </w:rPr>
        <w:t xml:space="preserve"> способов организации управленческого учета.</w:t>
      </w:r>
    </w:p>
    <w:p w:rsidR="007E135E" w:rsidRPr="000A2A4D" w:rsidRDefault="00277DA3" w:rsidP="007F2FED">
      <w:pPr>
        <w:spacing w:line="360" w:lineRule="auto"/>
        <w:ind w:firstLine="709"/>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Разница</w:t>
      </w:r>
      <w:r w:rsidR="004254C4" w:rsidRPr="000A2A4D">
        <w:rPr>
          <w:rFonts w:ascii="Times New Roman" w:eastAsia="Calibri" w:hAnsi="Times New Roman" w:cs="Times New Roman"/>
          <w:color w:val="000000" w:themeColor="text1"/>
          <w:sz w:val="28"/>
          <w:szCs w:val="28"/>
        </w:rPr>
        <w:t xml:space="preserve"> в способах</w:t>
      </w:r>
      <w:r w:rsidR="007E135E" w:rsidRPr="000A2A4D">
        <w:rPr>
          <w:rFonts w:ascii="Times New Roman" w:eastAsia="Calibri" w:hAnsi="Times New Roman" w:cs="Times New Roman"/>
          <w:color w:val="000000" w:themeColor="text1"/>
          <w:sz w:val="28"/>
          <w:szCs w:val="28"/>
        </w:rPr>
        <w:t xml:space="preserve"> и целях управленческого и финансового учета не исключает необходимости информационной взаимосвязи между ними. В частности, такую связь предполагает действующий План счетов, который исходит из возможности учета затрат на производство внутри единой системы бухгалтерского учета (финансового и управленческого) или обособленно с применением специализированной системы бухгалтерских счетов. </w:t>
      </w:r>
      <w:r w:rsidR="008E7D93">
        <w:rPr>
          <w:rFonts w:ascii="Times New Roman" w:eastAsia="Calibri" w:hAnsi="Times New Roman" w:cs="Times New Roman"/>
          <w:color w:val="000000" w:themeColor="text1"/>
          <w:sz w:val="28"/>
          <w:szCs w:val="28"/>
        </w:rPr>
        <w:t>Отсюда</w:t>
      </w:r>
      <w:r w:rsidR="004254C4" w:rsidRPr="000A2A4D">
        <w:rPr>
          <w:rFonts w:ascii="Times New Roman" w:eastAsia="Calibri" w:hAnsi="Times New Roman" w:cs="Times New Roman"/>
          <w:color w:val="000000" w:themeColor="text1"/>
          <w:sz w:val="28"/>
          <w:szCs w:val="28"/>
        </w:rPr>
        <w:t xml:space="preserve"> вывод, что</w:t>
      </w:r>
      <w:r w:rsidR="007E135E" w:rsidRPr="000A2A4D">
        <w:rPr>
          <w:rFonts w:ascii="Times New Roman" w:eastAsia="Calibri" w:hAnsi="Times New Roman" w:cs="Times New Roman"/>
          <w:color w:val="000000" w:themeColor="text1"/>
          <w:sz w:val="28"/>
          <w:szCs w:val="28"/>
        </w:rPr>
        <w:t xml:space="preserve"> </w:t>
      </w:r>
      <w:r w:rsidR="008E7D93">
        <w:rPr>
          <w:rFonts w:ascii="Times New Roman" w:eastAsia="Calibri" w:hAnsi="Times New Roman" w:cs="Times New Roman"/>
          <w:color w:val="000000" w:themeColor="text1"/>
          <w:sz w:val="28"/>
          <w:szCs w:val="28"/>
        </w:rPr>
        <w:t xml:space="preserve">может быть </w:t>
      </w:r>
      <w:r w:rsidR="007E135E" w:rsidRPr="000A2A4D">
        <w:rPr>
          <w:rFonts w:ascii="Times New Roman" w:eastAsia="Calibri" w:hAnsi="Times New Roman" w:cs="Times New Roman"/>
          <w:color w:val="000000" w:themeColor="text1"/>
          <w:sz w:val="28"/>
          <w:szCs w:val="28"/>
        </w:rPr>
        <w:t>допу</w:t>
      </w:r>
      <w:r w:rsidR="008E7D93">
        <w:rPr>
          <w:rFonts w:ascii="Times New Roman" w:eastAsia="Calibri" w:hAnsi="Times New Roman" w:cs="Times New Roman"/>
          <w:color w:val="000000" w:themeColor="text1"/>
          <w:sz w:val="28"/>
          <w:szCs w:val="28"/>
        </w:rPr>
        <w:t>щена</w:t>
      </w:r>
      <w:r w:rsidR="007E135E" w:rsidRPr="000A2A4D">
        <w:rPr>
          <w:rFonts w:ascii="Times New Roman" w:eastAsia="Calibri" w:hAnsi="Times New Roman" w:cs="Times New Roman"/>
          <w:color w:val="000000" w:themeColor="text1"/>
          <w:sz w:val="28"/>
          <w:szCs w:val="28"/>
        </w:rPr>
        <w:t xml:space="preserve"> возможность существования однокруговой (монистической, интегрированной) и двухкруговой (вариант автономии) систем организации учета.</w:t>
      </w:r>
    </w:p>
    <w:p w:rsidR="007E135E" w:rsidRPr="000A2A4D" w:rsidRDefault="004254C4" w:rsidP="007F2FED">
      <w:pPr>
        <w:spacing w:line="360" w:lineRule="auto"/>
        <w:ind w:firstLine="709"/>
        <w:contextualSpacing/>
        <w:jc w:val="both"/>
        <w:rPr>
          <w:rFonts w:ascii="Times New Roman" w:eastAsia="Calibri" w:hAnsi="Times New Roman" w:cs="Times New Roman"/>
          <w:color w:val="000000" w:themeColor="text1"/>
          <w:sz w:val="28"/>
          <w:szCs w:val="28"/>
        </w:rPr>
      </w:pPr>
      <w:r w:rsidRPr="000A2A4D">
        <w:rPr>
          <w:rFonts w:ascii="Times New Roman" w:eastAsia="Calibri" w:hAnsi="Times New Roman" w:cs="Times New Roman"/>
          <w:color w:val="000000" w:themeColor="text1"/>
          <w:sz w:val="28"/>
          <w:szCs w:val="28"/>
        </w:rPr>
        <w:t>Можно представить самые разнообразные в</w:t>
      </w:r>
      <w:r w:rsidR="007E135E" w:rsidRPr="000A2A4D">
        <w:rPr>
          <w:rFonts w:ascii="Times New Roman" w:eastAsia="Calibri" w:hAnsi="Times New Roman" w:cs="Times New Roman"/>
          <w:color w:val="000000" w:themeColor="text1"/>
          <w:sz w:val="28"/>
          <w:szCs w:val="28"/>
        </w:rPr>
        <w:t>арианты формирования системы управленческого учета: автономный учет, интегрированный, вариант дуализма или монизма.</w:t>
      </w:r>
      <w:r w:rsidR="007E135E" w:rsidRPr="000A2A4D">
        <w:rPr>
          <w:rFonts w:ascii="Times New Roman" w:eastAsia="Calibri" w:hAnsi="Times New Roman" w:cs="Times New Roman"/>
          <w:i/>
          <w:iCs/>
          <w:color w:val="000000" w:themeColor="text1"/>
          <w:sz w:val="28"/>
          <w:szCs w:val="28"/>
        </w:rPr>
        <w:t xml:space="preserve"> </w:t>
      </w:r>
      <w:r w:rsidR="007E135E" w:rsidRPr="000A2A4D">
        <w:rPr>
          <w:rFonts w:ascii="Times New Roman" w:eastAsia="Calibri" w:hAnsi="Times New Roman" w:cs="Times New Roman"/>
          <w:color w:val="000000" w:themeColor="text1"/>
          <w:sz w:val="28"/>
          <w:szCs w:val="28"/>
        </w:rPr>
        <w:t xml:space="preserve">Однако базироваться они должны на </w:t>
      </w:r>
      <w:r w:rsidRPr="000A2A4D">
        <w:rPr>
          <w:rFonts w:ascii="Times New Roman" w:eastAsia="Calibri" w:hAnsi="Times New Roman" w:cs="Times New Roman"/>
          <w:color w:val="000000" w:themeColor="text1"/>
          <w:sz w:val="28"/>
          <w:szCs w:val="28"/>
        </w:rPr>
        <w:t xml:space="preserve">таких </w:t>
      </w:r>
      <w:r w:rsidR="007E135E" w:rsidRPr="000A2A4D">
        <w:rPr>
          <w:rFonts w:ascii="Times New Roman" w:eastAsia="Calibri" w:hAnsi="Times New Roman" w:cs="Times New Roman"/>
          <w:color w:val="000000" w:themeColor="text1"/>
          <w:sz w:val="28"/>
          <w:szCs w:val="28"/>
        </w:rPr>
        <w:t>принципах:</w:t>
      </w:r>
    </w:p>
    <w:p w:rsidR="007E135E" w:rsidRPr="000A2A4D" w:rsidRDefault="007E135E" w:rsidP="007F2FED">
      <w:pPr>
        <w:numPr>
          <w:ilvl w:val="0"/>
          <w:numId w:val="3"/>
        </w:numPr>
        <w:tabs>
          <w:tab w:val="clear" w:pos="1260"/>
          <w:tab w:val="left" w:pos="0"/>
        </w:tabs>
        <w:spacing w:after="0" w:line="360" w:lineRule="auto"/>
        <w:ind w:left="0" w:firstLine="709"/>
        <w:contextualSpacing/>
        <w:jc w:val="both"/>
        <w:rPr>
          <w:rFonts w:ascii="Times New Roman" w:eastAsia="Calibri" w:hAnsi="Times New Roman" w:cs="Times New Roman"/>
          <w:color w:val="000000" w:themeColor="text1"/>
          <w:sz w:val="28"/>
          <w:szCs w:val="28"/>
        </w:rPr>
      </w:pPr>
      <w:r w:rsidRPr="000A2A4D">
        <w:rPr>
          <w:rFonts w:ascii="Times New Roman" w:eastAsia="Calibri" w:hAnsi="Times New Roman" w:cs="Times New Roman"/>
          <w:color w:val="000000" w:themeColor="text1"/>
          <w:sz w:val="28"/>
          <w:szCs w:val="28"/>
        </w:rPr>
        <w:lastRenderedPageBreak/>
        <w:t>согласованность с общими принципами формирования организационно-производственной структуры управления;</w:t>
      </w:r>
    </w:p>
    <w:p w:rsidR="007E135E" w:rsidRPr="000A2A4D" w:rsidRDefault="007E135E" w:rsidP="007F2FED">
      <w:pPr>
        <w:numPr>
          <w:ilvl w:val="0"/>
          <w:numId w:val="3"/>
        </w:numPr>
        <w:tabs>
          <w:tab w:val="clear" w:pos="1260"/>
          <w:tab w:val="left" w:pos="0"/>
        </w:tabs>
        <w:spacing w:after="0" w:line="360" w:lineRule="auto"/>
        <w:ind w:left="0" w:firstLine="709"/>
        <w:contextualSpacing/>
        <w:jc w:val="both"/>
        <w:rPr>
          <w:rFonts w:ascii="Times New Roman" w:eastAsia="Calibri" w:hAnsi="Times New Roman" w:cs="Times New Roman"/>
          <w:color w:val="000000" w:themeColor="text1"/>
          <w:sz w:val="28"/>
          <w:szCs w:val="28"/>
        </w:rPr>
      </w:pPr>
      <w:r w:rsidRPr="000A2A4D">
        <w:rPr>
          <w:rFonts w:ascii="Times New Roman" w:eastAsia="Calibri" w:hAnsi="Times New Roman" w:cs="Times New Roman"/>
          <w:color w:val="000000" w:themeColor="text1"/>
          <w:sz w:val="28"/>
          <w:szCs w:val="28"/>
        </w:rPr>
        <w:t>использование имеющейся информационной базы;</w:t>
      </w:r>
    </w:p>
    <w:p w:rsidR="007E135E" w:rsidRPr="000A2A4D" w:rsidRDefault="007E135E" w:rsidP="007F2FED">
      <w:pPr>
        <w:numPr>
          <w:ilvl w:val="0"/>
          <w:numId w:val="3"/>
        </w:numPr>
        <w:tabs>
          <w:tab w:val="clear" w:pos="1260"/>
          <w:tab w:val="left" w:pos="0"/>
        </w:tabs>
        <w:spacing w:after="0" w:line="360" w:lineRule="auto"/>
        <w:ind w:left="0" w:firstLine="709"/>
        <w:contextualSpacing/>
        <w:jc w:val="both"/>
        <w:rPr>
          <w:rFonts w:ascii="Times New Roman" w:eastAsia="Calibri" w:hAnsi="Times New Roman" w:cs="Times New Roman"/>
          <w:color w:val="000000" w:themeColor="text1"/>
          <w:sz w:val="28"/>
          <w:szCs w:val="28"/>
        </w:rPr>
      </w:pPr>
      <w:r w:rsidRPr="000A2A4D">
        <w:rPr>
          <w:rFonts w:ascii="Times New Roman" w:eastAsia="Calibri" w:hAnsi="Times New Roman" w:cs="Times New Roman"/>
          <w:color w:val="000000" w:themeColor="text1"/>
          <w:sz w:val="28"/>
          <w:szCs w:val="28"/>
        </w:rPr>
        <w:t>соответствие целей и задач управленческого учета стратегии деятельности предприятия;</w:t>
      </w:r>
    </w:p>
    <w:p w:rsidR="007E135E" w:rsidRPr="000A2A4D" w:rsidRDefault="007E135E" w:rsidP="007F2FED">
      <w:pPr>
        <w:numPr>
          <w:ilvl w:val="0"/>
          <w:numId w:val="3"/>
        </w:numPr>
        <w:tabs>
          <w:tab w:val="clear" w:pos="1260"/>
          <w:tab w:val="left" w:pos="0"/>
        </w:tabs>
        <w:spacing w:after="0" w:line="360" w:lineRule="auto"/>
        <w:ind w:left="0" w:firstLine="709"/>
        <w:contextualSpacing/>
        <w:jc w:val="both"/>
        <w:rPr>
          <w:rFonts w:ascii="Times New Roman" w:eastAsia="Calibri" w:hAnsi="Times New Roman" w:cs="Times New Roman"/>
          <w:color w:val="000000" w:themeColor="text1"/>
          <w:sz w:val="28"/>
          <w:szCs w:val="28"/>
        </w:rPr>
      </w:pPr>
      <w:r w:rsidRPr="000A2A4D">
        <w:rPr>
          <w:rFonts w:ascii="Times New Roman" w:eastAsia="Calibri" w:hAnsi="Times New Roman" w:cs="Times New Roman"/>
          <w:color w:val="000000" w:themeColor="text1"/>
          <w:sz w:val="28"/>
          <w:szCs w:val="28"/>
        </w:rPr>
        <w:t>доходы от внедрения управленческого учета должны быть значительно выше, чем затраты на организацию учета.</w:t>
      </w:r>
    </w:p>
    <w:p w:rsidR="00F120A5" w:rsidRPr="000A2A4D" w:rsidRDefault="00F120A5" w:rsidP="004254C4">
      <w:pPr>
        <w:spacing w:after="0" w:line="360" w:lineRule="auto"/>
        <w:ind w:firstLine="708"/>
        <w:jc w:val="both"/>
        <w:rPr>
          <w:rFonts w:ascii="Times New Roman" w:eastAsia="Times New Roman" w:hAnsi="Times New Roman" w:cs="Times New Roman"/>
          <w:color w:val="000000" w:themeColor="text1"/>
          <w:sz w:val="28"/>
          <w:szCs w:val="28"/>
          <w:lang w:eastAsia="ru-RU"/>
        </w:rPr>
      </w:pPr>
      <w:r w:rsidRPr="000A2A4D">
        <w:rPr>
          <w:rFonts w:ascii="Times New Roman" w:eastAsia="Times New Roman" w:hAnsi="Times New Roman" w:cs="Times New Roman"/>
          <w:color w:val="000000" w:themeColor="text1"/>
          <w:sz w:val="28"/>
          <w:szCs w:val="28"/>
          <w:lang w:eastAsia="ru-RU"/>
        </w:rPr>
        <w:t xml:space="preserve">Под управленческим (или внутренним) учетом обычно понимается идентификация, сбор, регистрация, обобщение, анализ и передача внутренним пользователям информации, </w:t>
      </w:r>
      <w:r w:rsidR="004254C4" w:rsidRPr="000A2A4D">
        <w:rPr>
          <w:rFonts w:ascii="Times New Roman" w:eastAsia="Times New Roman" w:hAnsi="Times New Roman" w:cs="Times New Roman"/>
          <w:color w:val="000000" w:themeColor="text1"/>
          <w:sz w:val="28"/>
          <w:szCs w:val="28"/>
          <w:lang w:eastAsia="ru-RU"/>
        </w:rPr>
        <w:t xml:space="preserve">которая </w:t>
      </w:r>
      <w:r w:rsidRPr="000A2A4D">
        <w:rPr>
          <w:rFonts w:ascii="Times New Roman" w:eastAsia="Times New Roman" w:hAnsi="Times New Roman" w:cs="Times New Roman"/>
          <w:color w:val="000000" w:themeColor="text1"/>
          <w:sz w:val="28"/>
          <w:szCs w:val="28"/>
          <w:lang w:eastAsia="ru-RU"/>
        </w:rPr>
        <w:t>необходим</w:t>
      </w:r>
      <w:r w:rsidR="004254C4" w:rsidRPr="000A2A4D">
        <w:rPr>
          <w:rFonts w:ascii="Times New Roman" w:eastAsia="Times New Roman" w:hAnsi="Times New Roman" w:cs="Times New Roman"/>
          <w:color w:val="000000" w:themeColor="text1"/>
          <w:sz w:val="28"/>
          <w:szCs w:val="28"/>
          <w:lang w:eastAsia="ru-RU"/>
        </w:rPr>
        <w:t>а</w:t>
      </w:r>
      <w:r w:rsidRPr="000A2A4D">
        <w:rPr>
          <w:rFonts w:ascii="Times New Roman" w:eastAsia="Times New Roman" w:hAnsi="Times New Roman" w:cs="Times New Roman"/>
          <w:color w:val="000000" w:themeColor="text1"/>
          <w:sz w:val="28"/>
          <w:szCs w:val="28"/>
          <w:lang w:eastAsia="ru-RU"/>
        </w:rPr>
        <w:t xml:space="preserve"> для управления организацией.</w:t>
      </w:r>
    </w:p>
    <w:p w:rsidR="00F120A5" w:rsidRPr="000A2A4D" w:rsidRDefault="00F120A5" w:rsidP="007F2FED">
      <w:pPr>
        <w:spacing w:after="0" w:line="360" w:lineRule="auto"/>
        <w:ind w:firstLine="708"/>
        <w:jc w:val="both"/>
        <w:rPr>
          <w:rFonts w:ascii="Times New Roman" w:eastAsia="Times New Roman" w:hAnsi="Times New Roman" w:cs="Times New Roman"/>
          <w:color w:val="000000" w:themeColor="text1"/>
          <w:sz w:val="28"/>
          <w:szCs w:val="28"/>
          <w:lang w:eastAsia="ru-RU"/>
        </w:rPr>
      </w:pPr>
      <w:r w:rsidRPr="000A2A4D">
        <w:rPr>
          <w:rFonts w:ascii="Times New Roman" w:eastAsia="Times New Roman" w:hAnsi="Times New Roman" w:cs="Times New Roman"/>
          <w:color w:val="000000" w:themeColor="text1"/>
          <w:sz w:val="28"/>
          <w:szCs w:val="28"/>
          <w:lang w:eastAsia="ru-RU"/>
        </w:rPr>
        <w:t xml:space="preserve">Такая информация </w:t>
      </w:r>
      <w:r w:rsidR="008E7D93">
        <w:rPr>
          <w:rFonts w:ascii="Times New Roman" w:eastAsia="Times New Roman" w:hAnsi="Times New Roman" w:cs="Times New Roman"/>
          <w:color w:val="000000" w:themeColor="text1"/>
          <w:sz w:val="28"/>
          <w:szCs w:val="28"/>
          <w:lang w:eastAsia="ru-RU"/>
        </w:rPr>
        <w:t>может быть</w:t>
      </w:r>
      <w:r w:rsidRPr="000A2A4D">
        <w:rPr>
          <w:rFonts w:ascii="Times New Roman" w:eastAsia="Times New Roman" w:hAnsi="Times New Roman" w:cs="Times New Roman"/>
          <w:color w:val="000000" w:themeColor="text1"/>
          <w:sz w:val="28"/>
          <w:szCs w:val="28"/>
          <w:lang w:eastAsia="ru-RU"/>
        </w:rPr>
        <w:t xml:space="preserve"> </w:t>
      </w:r>
      <w:r w:rsidR="004254C4" w:rsidRPr="000A2A4D">
        <w:rPr>
          <w:rFonts w:ascii="Times New Roman" w:eastAsia="Times New Roman" w:hAnsi="Times New Roman" w:cs="Times New Roman"/>
          <w:color w:val="000000" w:themeColor="text1"/>
          <w:sz w:val="28"/>
          <w:szCs w:val="28"/>
          <w:lang w:eastAsia="ru-RU"/>
        </w:rPr>
        <w:t>необходима</w:t>
      </w:r>
      <w:r w:rsidRPr="000A2A4D">
        <w:rPr>
          <w:rFonts w:ascii="Times New Roman" w:eastAsia="Times New Roman" w:hAnsi="Times New Roman" w:cs="Times New Roman"/>
          <w:color w:val="000000" w:themeColor="text1"/>
          <w:sz w:val="28"/>
          <w:szCs w:val="28"/>
          <w:lang w:eastAsia="ru-RU"/>
        </w:rPr>
        <w:t xml:space="preserve"> в процессе подготовки данных, </w:t>
      </w:r>
      <w:r w:rsidR="004254C4" w:rsidRPr="000A2A4D">
        <w:rPr>
          <w:rFonts w:ascii="Times New Roman" w:eastAsia="Times New Roman" w:hAnsi="Times New Roman" w:cs="Times New Roman"/>
          <w:color w:val="000000" w:themeColor="text1"/>
          <w:sz w:val="28"/>
          <w:szCs w:val="28"/>
          <w:lang w:eastAsia="ru-RU"/>
        </w:rPr>
        <w:t>востребованных</w:t>
      </w:r>
      <w:r w:rsidRPr="000A2A4D">
        <w:rPr>
          <w:rFonts w:ascii="Times New Roman" w:eastAsia="Times New Roman" w:hAnsi="Times New Roman" w:cs="Times New Roman"/>
          <w:color w:val="000000" w:themeColor="text1"/>
          <w:sz w:val="28"/>
          <w:szCs w:val="28"/>
          <w:lang w:eastAsia="ru-RU"/>
        </w:rPr>
        <w:t xml:space="preserve"> для принятия управленческих решений, впоследствии отражаются в планах разного уровня, а также при контроле выполнения планов можно считать, что управленческий учет </w:t>
      </w:r>
      <w:r w:rsidR="004254C4" w:rsidRPr="000A2A4D">
        <w:rPr>
          <w:rFonts w:ascii="Times New Roman" w:eastAsia="Times New Roman" w:hAnsi="Times New Roman" w:cs="Times New Roman"/>
          <w:color w:val="000000" w:themeColor="text1"/>
          <w:sz w:val="28"/>
          <w:szCs w:val="28"/>
          <w:lang w:eastAsia="ru-RU"/>
        </w:rPr>
        <w:t xml:space="preserve">- </w:t>
      </w:r>
      <w:r w:rsidRPr="000A2A4D">
        <w:rPr>
          <w:rFonts w:ascii="Times New Roman" w:eastAsia="Times New Roman" w:hAnsi="Times New Roman" w:cs="Times New Roman"/>
          <w:color w:val="000000" w:themeColor="text1"/>
          <w:sz w:val="28"/>
          <w:szCs w:val="28"/>
          <w:lang w:eastAsia="ru-RU"/>
        </w:rPr>
        <w:t>систем</w:t>
      </w:r>
      <w:r w:rsidR="004254C4" w:rsidRPr="000A2A4D">
        <w:rPr>
          <w:rFonts w:ascii="Times New Roman" w:eastAsia="Times New Roman" w:hAnsi="Times New Roman" w:cs="Times New Roman"/>
          <w:color w:val="000000" w:themeColor="text1"/>
          <w:sz w:val="28"/>
          <w:szCs w:val="28"/>
          <w:lang w:eastAsia="ru-RU"/>
        </w:rPr>
        <w:t>а</w:t>
      </w:r>
      <w:r w:rsidRPr="000A2A4D">
        <w:rPr>
          <w:rFonts w:ascii="Times New Roman" w:eastAsia="Times New Roman" w:hAnsi="Times New Roman" w:cs="Times New Roman"/>
          <w:color w:val="000000" w:themeColor="text1"/>
          <w:sz w:val="28"/>
          <w:szCs w:val="28"/>
          <w:lang w:eastAsia="ru-RU"/>
        </w:rPr>
        <w:t xml:space="preserve"> информационного обеспечения процессов планирования и контроля на всех уровнях управления: начиная от стратегии и заканчивая оперативным бюджетами.</w:t>
      </w:r>
    </w:p>
    <w:p w:rsidR="00F120A5" w:rsidRPr="000A2A4D" w:rsidRDefault="008E7D93" w:rsidP="007F2FED">
      <w:pPr>
        <w:spacing w:after="0" w:line="360" w:lineRule="auto"/>
        <w:ind w:firstLine="708"/>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У управленческого учета </w:t>
      </w:r>
      <w:r w:rsidR="00F120A5" w:rsidRPr="000A2A4D">
        <w:rPr>
          <w:rFonts w:ascii="Times New Roman" w:eastAsia="Times New Roman" w:hAnsi="Times New Roman" w:cs="Times New Roman"/>
          <w:color w:val="000000" w:themeColor="text1"/>
          <w:sz w:val="28"/>
          <w:szCs w:val="28"/>
          <w:lang w:eastAsia="ru-RU"/>
        </w:rPr>
        <w:t xml:space="preserve">две </w:t>
      </w:r>
      <w:r w:rsidR="004254C4" w:rsidRPr="000A2A4D">
        <w:rPr>
          <w:rFonts w:ascii="Times New Roman" w:eastAsia="Times New Roman" w:hAnsi="Times New Roman" w:cs="Times New Roman"/>
          <w:color w:val="000000" w:themeColor="text1"/>
          <w:sz w:val="28"/>
          <w:szCs w:val="28"/>
          <w:lang w:eastAsia="ru-RU"/>
        </w:rPr>
        <w:t>основные</w:t>
      </w:r>
      <w:r w:rsidR="00F120A5" w:rsidRPr="000A2A4D">
        <w:rPr>
          <w:rFonts w:ascii="Times New Roman" w:eastAsia="Times New Roman" w:hAnsi="Times New Roman" w:cs="Times New Roman"/>
          <w:color w:val="000000" w:themeColor="text1"/>
          <w:sz w:val="28"/>
          <w:szCs w:val="28"/>
          <w:lang w:eastAsia="ru-RU"/>
        </w:rPr>
        <w:t xml:space="preserve"> особенности - ориентация на пользователя информации и оперативность предоставления данных. Ориентация на пользователя - определенного менеджера организации – характеризует сущность управленческого учета</w:t>
      </w:r>
      <w:r w:rsidR="004254C4" w:rsidRPr="000A2A4D">
        <w:rPr>
          <w:rFonts w:ascii="Times New Roman" w:eastAsia="Times New Roman" w:hAnsi="Times New Roman" w:cs="Times New Roman"/>
          <w:color w:val="000000" w:themeColor="text1"/>
          <w:sz w:val="28"/>
          <w:szCs w:val="28"/>
          <w:lang w:eastAsia="ru-RU"/>
        </w:rPr>
        <w:t>, п</w:t>
      </w:r>
      <w:r w:rsidR="00F120A5" w:rsidRPr="000A2A4D">
        <w:rPr>
          <w:rFonts w:ascii="Times New Roman" w:eastAsia="Times New Roman" w:hAnsi="Times New Roman" w:cs="Times New Roman"/>
          <w:color w:val="000000" w:themeColor="text1"/>
          <w:sz w:val="28"/>
          <w:szCs w:val="28"/>
          <w:lang w:eastAsia="ru-RU"/>
        </w:rPr>
        <w:t xml:space="preserve">ри этом потребности менеджеров в информации для принятия решений и контроля зависят, во-первых, от функциональной области, в которой они специализируются, от их положения в организационной структуре управления предприятием. </w:t>
      </w:r>
    </w:p>
    <w:p w:rsidR="00F120A5" w:rsidRPr="000A2A4D" w:rsidRDefault="003F273E" w:rsidP="007F2FED">
      <w:pPr>
        <w:spacing w:after="0" w:line="360" w:lineRule="auto"/>
        <w:ind w:firstLine="708"/>
        <w:jc w:val="both"/>
        <w:rPr>
          <w:rFonts w:ascii="Times New Roman" w:eastAsia="Times New Roman" w:hAnsi="Times New Roman" w:cs="Times New Roman"/>
          <w:color w:val="000000" w:themeColor="text1"/>
          <w:sz w:val="28"/>
          <w:szCs w:val="28"/>
          <w:lang w:eastAsia="ru-RU"/>
        </w:rPr>
      </w:pPr>
      <w:r w:rsidRPr="000A2A4D">
        <w:rPr>
          <w:rFonts w:ascii="Times New Roman" w:eastAsia="Times New Roman" w:hAnsi="Times New Roman" w:cs="Times New Roman"/>
          <w:color w:val="000000" w:themeColor="text1"/>
          <w:sz w:val="28"/>
          <w:szCs w:val="28"/>
          <w:lang w:eastAsia="ru-RU"/>
        </w:rPr>
        <w:t>Э</w:t>
      </w:r>
      <w:r w:rsidR="00F120A5" w:rsidRPr="000A2A4D">
        <w:rPr>
          <w:rFonts w:ascii="Times New Roman" w:eastAsia="Times New Roman" w:hAnsi="Times New Roman" w:cs="Times New Roman"/>
          <w:color w:val="000000" w:themeColor="text1"/>
          <w:sz w:val="28"/>
          <w:szCs w:val="28"/>
          <w:lang w:eastAsia="ru-RU"/>
        </w:rPr>
        <w:t xml:space="preserve">то может быть комплексная информационная система, </w:t>
      </w:r>
      <w:r w:rsidR="004254C4" w:rsidRPr="000A2A4D">
        <w:rPr>
          <w:rFonts w:ascii="Times New Roman" w:eastAsia="Times New Roman" w:hAnsi="Times New Roman" w:cs="Times New Roman"/>
          <w:color w:val="000000" w:themeColor="text1"/>
          <w:sz w:val="28"/>
          <w:szCs w:val="28"/>
          <w:lang w:eastAsia="ru-RU"/>
        </w:rPr>
        <w:t xml:space="preserve">которая </w:t>
      </w:r>
      <w:r w:rsidR="00F120A5" w:rsidRPr="000A2A4D">
        <w:rPr>
          <w:rFonts w:ascii="Times New Roman" w:eastAsia="Times New Roman" w:hAnsi="Times New Roman" w:cs="Times New Roman"/>
          <w:color w:val="000000" w:themeColor="text1"/>
          <w:sz w:val="28"/>
          <w:szCs w:val="28"/>
          <w:lang w:eastAsia="ru-RU"/>
        </w:rPr>
        <w:t>обеспечива</w:t>
      </w:r>
      <w:r w:rsidR="004254C4" w:rsidRPr="000A2A4D">
        <w:rPr>
          <w:rFonts w:ascii="Times New Roman" w:eastAsia="Times New Roman" w:hAnsi="Times New Roman" w:cs="Times New Roman"/>
          <w:color w:val="000000" w:themeColor="text1"/>
          <w:sz w:val="28"/>
          <w:szCs w:val="28"/>
          <w:lang w:eastAsia="ru-RU"/>
        </w:rPr>
        <w:t>ет</w:t>
      </w:r>
      <w:r w:rsidR="00F120A5" w:rsidRPr="000A2A4D">
        <w:rPr>
          <w:rFonts w:ascii="Times New Roman" w:eastAsia="Times New Roman" w:hAnsi="Times New Roman" w:cs="Times New Roman"/>
          <w:color w:val="000000" w:themeColor="text1"/>
          <w:sz w:val="28"/>
          <w:szCs w:val="28"/>
          <w:lang w:eastAsia="ru-RU"/>
        </w:rPr>
        <w:t xml:space="preserve"> менеджеров на всех </w:t>
      </w:r>
      <w:r w:rsidR="004254C4" w:rsidRPr="000A2A4D">
        <w:rPr>
          <w:rFonts w:ascii="Times New Roman" w:eastAsia="Times New Roman" w:hAnsi="Times New Roman" w:cs="Times New Roman"/>
          <w:color w:val="000000" w:themeColor="text1"/>
          <w:sz w:val="28"/>
          <w:szCs w:val="28"/>
          <w:lang w:eastAsia="ru-RU"/>
        </w:rPr>
        <w:t>управленческих уровнях</w:t>
      </w:r>
      <w:r w:rsidR="008E7D93">
        <w:rPr>
          <w:rFonts w:ascii="Times New Roman" w:eastAsia="Times New Roman" w:hAnsi="Times New Roman" w:cs="Times New Roman"/>
          <w:color w:val="000000" w:themeColor="text1"/>
          <w:sz w:val="28"/>
          <w:szCs w:val="28"/>
          <w:lang w:eastAsia="ru-RU"/>
        </w:rPr>
        <w:t>,</w:t>
      </w:r>
      <w:r w:rsidR="00F120A5" w:rsidRPr="000A2A4D">
        <w:rPr>
          <w:rFonts w:ascii="Times New Roman" w:eastAsia="Times New Roman" w:hAnsi="Times New Roman" w:cs="Times New Roman"/>
          <w:color w:val="000000" w:themeColor="text1"/>
          <w:sz w:val="28"/>
          <w:szCs w:val="28"/>
          <w:lang w:eastAsia="ru-RU"/>
        </w:rPr>
        <w:t xml:space="preserve"> необходимой информацией о состоянии каждой из основных функциональных областей, таких как производство, продажи, финансы и т др. Вместе с тем, это может быть и локальная система, </w:t>
      </w:r>
      <w:r w:rsidR="008E7D93">
        <w:rPr>
          <w:rFonts w:ascii="Times New Roman" w:eastAsia="Times New Roman" w:hAnsi="Times New Roman" w:cs="Times New Roman"/>
          <w:color w:val="000000" w:themeColor="text1"/>
          <w:sz w:val="28"/>
          <w:szCs w:val="28"/>
          <w:lang w:eastAsia="ru-RU"/>
        </w:rPr>
        <w:t xml:space="preserve">она </w:t>
      </w:r>
      <w:r w:rsidR="004254C4" w:rsidRPr="000A2A4D">
        <w:rPr>
          <w:rFonts w:ascii="Times New Roman" w:eastAsia="Times New Roman" w:hAnsi="Times New Roman" w:cs="Times New Roman"/>
          <w:color w:val="000000" w:themeColor="text1"/>
          <w:sz w:val="28"/>
          <w:szCs w:val="28"/>
          <w:lang w:eastAsia="ru-RU"/>
        </w:rPr>
        <w:t>формиру</w:t>
      </w:r>
      <w:r w:rsidR="008E7D93">
        <w:rPr>
          <w:rFonts w:ascii="Times New Roman" w:eastAsia="Times New Roman" w:hAnsi="Times New Roman" w:cs="Times New Roman"/>
          <w:color w:val="000000" w:themeColor="text1"/>
          <w:sz w:val="28"/>
          <w:szCs w:val="28"/>
          <w:lang w:eastAsia="ru-RU"/>
        </w:rPr>
        <w:t xml:space="preserve">ет </w:t>
      </w:r>
      <w:r w:rsidR="00F120A5" w:rsidRPr="000A2A4D">
        <w:rPr>
          <w:rFonts w:ascii="Times New Roman" w:eastAsia="Times New Roman" w:hAnsi="Times New Roman" w:cs="Times New Roman"/>
          <w:color w:val="000000" w:themeColor="text1"/>
          <w:sz w:val="28"/>
          <w:szCs w:val="28"/>
          <w:lang w:eastAsia="ru-RU"/>
        </w:rPr>
        <w:t xml:space="preserve">данные для </w:t>
      </w:r>
      <w:r w:rsidR="004254C4" w:rsidRPr="000A2A4D">
        <w:rPr>
          <w:rFonts w:ascii="Times New Roman" w:eastAsia="Times New Roman" w:hAnsi="Times New Roman" w:cs="Times New Roman"/>
          <w:color w:val="000000" w:themeColor="text1"/>
          <w:sz w:val="28"/>
          <w:szCs w:val="28"/>
          <w:lang w:eastAsia="ru-RU"/>
        </w:rPr>
        <w:t>определенного</w:t>
      </w:r>
      <w:r w:rsidR="00F120A5" w:rsidRPr="000A2A4D">
        <w:rPr>
          <w:rFonts w:ascii="Times New Roman" w:eastAsia="Times New Roman" w:hAnsi="Times New Roman" w:cs="Times New Roman"/>
          <w:color w:val="000000" w:themeColor="text1"/>
          <w:sz w:val="28"/>
          <w:szCs w:val="28"/>
          <w:lang w:eastAsia="ru-RU"/>
        </w:rPr>
        <w:t xml:space="preserve"> круга </w:t>
      </w:r>
      <w:r w:rsidR="00F120A5" w:rsidRPr="000A2A4D">
        <w:rPr>
          <w:rFonts w:ascii="Times New Roman" w:eastAsia="Times New Roman" w:hAnsi="Times New Roman" w:cs="Times New Roman"/>
          <w:color w:val="000000" w:themeColor="text1"/>
          <w:sz w:val="28"/>
          <w:szCs w:val="28"/>
          <w:lang w:eastAsia="ru-RU"/>
        </w:rPr>
        <w:lastRenderedPageBreak/>
        <w:t>менеджеров (например, система показателей деятельности службы главного инженера) или в рамках ограниченной функциональной области (например,</w:t>
      </w:r>
      <w:r w:rsidR="004254C4" w:rsidRPr="000A2A4D">
        <w:rPr>
          <w:rFonts w:ascii="Times New Roman" w:eastAsia="Times New Roman" w:hAnsi="Times New Roman" w:cs="Times New Roman"/>
          <w:color w:val="000000" w:themeColor="text1"/>
          <w:sz w:val="28"/>
          <w:szCs w:val="28"/>
          <w:lang w:eastAsia="ru-RU"/>
        </w:rPr>
        <w:t xml:space="preserve"> </w:t>
      </w:r>
      <w:r w:rsidR="00F120A5" w:rsidRPr="000A2A4D">
        <w:rPr>
          <w:rFonts w:ascii="Times New Roman" w:eastAsia="Times New Roman" w:hAnsi="Times New Roman" w:cs="Times New Roman"/>
          <w:color w:val="000000" w:themeColor="text1"/>
          <w:sz w:val="28"/>
          <w:szCs w:val="28"/>
          <w:lang w:eastAsia="ru-RU"/>
        </w:rPr>
        <w:t>оперативный учет производства или финансовых показателей деятельности.</w:t>
      </w:r>
    </w:p>
    <w:p w:rsidR="00F120A5" w:rsidRPr="000A2A4D" w:rsidRDefault="00F120A5" w:rsidP="007F2FED">
      <w:pPr>
        <w:spacing w:after="0" w:line="360" w:lineRule="auto"/>
        <w:ind w:firstLine="708"/>
        <w:jc w:val="both"/>
        <w:rPr>
          <w:rFonts w:ascii="Times New Roman" w:eastAsia="Times New Roman" w:hAnsi="Times New Roman" w:cs="Times New Roman"/>
          <w:color w:val="000000" w:themeColor="text1"/>
          <w:sz w:val="28"/>
          <w:szCs w:val="28"/>
          <w:lang w:eastAsia="ru-RU"/>
        </w:rPr>
      </w:pPr>
      <w:r w:rsidRPr="000A2A4D">
        <w:rPr>
          <w:rFonts w:ascii="Times New Roman" w:eastAsia="Times New Roman" w:hAnsi="Times New Roman" w:cs="Times New Roman"/>
          <w:color w:val="000000" w:themeColor="text1"/>
          <w:sz w:val="28"/>
          <w:szCs w:val="28"/>
          <w:lang w:eastAsia="ru-RU"/>
        </w:rPr>
        <w:t xml:space="preserve">Многие менеджеры </w:t>
      </w:r>
      <w:r w:rsidR="004254C4" w:rsidRPr="000A2A4D">
        <w:rPr>
          <w:rFonts w:ascii="Times New Roman" w:eastAsia="Times New Roman" w:hAnsi="Times New Roman" w:cs="Times New Roman"/>
          <w:color w:val="000000" w:themeColor="text1"/>
          <w:sz w:val="28"/>
          <w:szCs w:val="28"/>
          <w:lang w:eastAsia="ru-RU"/>
        </w:rPr>
        <w:t>утверждают</w:t>
      </w:r>
      <w:r w:rsidRPr="000A2A4D">
        <w:rPr>
          <w:rFonts w:ascii="Times New Roman" w:eastAsia="Times New Roman" w:hAnsi="Times New Roman" w:cs="Times New Roman"/>
          <w:color w:val="000000" w:themeColor="text1"/>
          <w:sz w:val="28"/>
          <w:szCs w:val="28"/>
          <w:lang w:eastAsia="ru-RU"/>
        </w:rPr>
        <w:t>, что управленческий учет является подсистемой бухгалтерского учета и огранич</w:t>
      </w:r>
      <w:r w:rsidR="004254C4" w:rsidRPr="000A2A4D">
        <w:rPr>
          <w:rFonts w:ascii="Times New Roman" w:eastAsia="Times New Roman" w:hAnsi="Times New Roman" w:cs="Times New Roman"/>
          <w:color w:val="000000" w:themeColor="text1"/>
          <w:sz w:val="28"/>
          <w:szCs w:val="28"/>
          <w:lang w:eastAsia="ru-RU"/>
        </w:rPr>
        <w:t>ен он только</w:t>
      </w:r>
      <w:r w:rsidRPr="000A2A4D">
        <w:rPr>
          <w:rFonts w:ascii="Times New Roman" w:eastAsia="Times New Roman" w:hAnsi="Times New Roman" w:cs="Times New Roman"/>
          <w:color w:val="000000" w:themeColor="text1"/>
          <w:sz w:val="28"/>
          <w:szCs w:val="28"/>
          <w:lang w:eastAsia="ru-RU"/>
        </w:rPr>
        <w:t xml:space="preserve"> сферой финансов. При этом создается </w:t>
      </w:r>
      <w:r w:rsidR="0019786C" w:rsidRPr="000A2A4D">
        <w:rPr>
          <w:rFonts w:ascii="Times New Roman" w:eastAsia="Times New Roman" w:hAnsi="Times New Roman" w:cs="Times New Roman"/>
          <w:color w:val="000000" w:themeColor="text1"/>
          <w:sz w:val="28"/>
          <w:szCs w:val="28"/>
          <w:lang w:eastAsia="ru-RU"/>
        </w:rPr>
        <w:t>видение</w:t>
      </w:r>
      <w:r w:rsidRPr="000A2A4D">
        <w:rPr>
          <w:rFonts w:ascii="Times New Roman" w:eastAsia="Times New Roman" w:hAnsi="Times New Roman" w:cs="Times New Roman"/>
          <w:color w:val="000000" w:themeColor="text1"/>
          <w:sz w:val="28"/>
          <w:szCs w:val="28"/>
          <w:lang w:eastAsia="ru-RU"/>
        </w:rPr>
        <w:t xml:space="preserve"> о существовании общей методики внутреннего учет</w:t>
      </w:r>
      <w:r w:rsidR="00C02E3D" w:rsidRPr="000A2A4D">
        <w:rPr>
          <w:rFonts w:ascii="Times New Roman" w:eastAsia="Times New Roman" w:hAnsi="Times New Roman" w:cs="Times New Roman"/>
          <w:color w:val="000000" w:themeColor="text1"/>
          <w:sz w:val="28"/>
          <w:szCs w:val="28"/>
          <w:lang w:eastAsia="ru-RU"/>
        </w:rPr>
        <w:t>а</w:t>
      </w:r>
      <w:r w:rsidRPr="000A2A4D">
        <w:rPr>
          <w:rFonts w:ascii="Times New Roman" w:eastAsia="Times New Roman" w:hAnsi="Times New Roman" w:cs="Times New Roman"/>
          <w:color w:val="000000" w:themeColor="text1"/>
          <w:sz w:val="28"/>
          <w:szCs w:val="28"/>
          <w:lang w:eastAsia="ru-RU"/>
        </w:rPr>
        <w:t>, подобной правил бухгалтерского учета</w:t>
      </w:r>
      <w:r w:rsidR="00C02E3D" w:rsidRPr="000A2A4D">
        <w:rPr>
          <w:rFonts w:ascii="Times New Roman" w:eastAsia="Times New Roman" w:hAnsi="Times New Roman" w:cs="Times New Roman"/>
          <w:color w:val="000000" w:themeColor="text1"/>
          <w:sz w:val="28"/>
          <w:szCs w:val="28"/>
          <w:lang w:eastAsia="ru-RU"/>
        </w:rPr>
        <w:t>, о</w:t>
      </w:r>
      <w:r w:rsidRPr="000A2A4D">
        <w:rPr>
          <w:rFonts w:ascii="Times New Roman" w:eastAsia="Times New Roman" w:hAnsi="Times New Roman" w:cs="Times New Roman"/>
          <w:color w:val="000000" w:themeColor="text1"/>
          <w:sz w:val="28"/>
          <w:szCs w:val="28"/>
          <w:lang w:eastAsia="ru-RU"/>
        </w:rPr>
        <w:t xml:space="preserve">днако управленческий учет - это скорее подход к организации информационной системы предприятия, </w:t>
      </w:r>
      <w:r w:rsidR="0019786C" w:rsidRPr="000A2A4D">
        <w:rPr>
          <w:rFonts w:ascii="Times New Roman" w:eastAsia="Times New Roman" w:hAnsi="Times New Roman" w:cs="Times New Roman"/>
          <w:color w:val="000000" w:themeColor="text1"/>
          <w:sz w:val="28"/>
          <w:szCs w:val="28"/>
          <w:lang w:eastAsia="ru-RU"/>
        </w:rPr>
        <w:t>которая ориентирована</w:t>
      </w:r>
      <w:r w:rsidRPr="000A2A4D">
        <w:rPr>
          <w:rFonts w:ascii="Times New Roman" w:eastAsia="Times New Roman" w:hAnsi="Times New Roman" w:cs="Times New Roman"/>
          <w:color w:val="000000" w:themeColor="text1"/>
          <w:sz w:val="28"/>
          <w:szCs w:val="28"/>
          <w:lang w:eastAsia="ru-RU"/>
        </w:rPr>
        <w:t xml:space="preserve"> на пользователя, чем универсальная методика</w:t>
      </w:r>
      <w:r w:rsidR="00C02E3D" w:rsidRPr="000A2A4D">
        <w:rPr>
          <w:rFonts w:ascii="Times New Roman" w:eastAsia="Times New Roman" w:hAnsi="Times New Roman" w:cs="Times New Roman"/>
          <w:color w:val="000000" w:themeColor="text1"/>
          <w:sz w:val="28"/>
          <w:szCs w:val="28"/>
          <w:lang w:eastAsia="ru-RU"/>
        </w:rPr>
        <w:t>. Си</w:t>
      </w:r>
      <w:r w:rsidRPr="000A2A4D">
        <w:rPr>
          <w:rFonts w:ascii="Times New Roman" w:eastAsia="Times New Roman" w:hAnsi="Times New Roman" w:cs="Times New Roman"/>
          <w:color w:val="000000" w:themeColor="text1"/>
          <w:sz w:val="28"/>
          <w:szCs w:val="28"/>
          <w:lang w:eastAsia="ru-RU"/>
        </w:rPr>
        <w:t>стема управленческого учета может</w:t>
      </w:r>
      <w:r w:rsidR="008E7D93">
        <w:rPr>
          <w:rFonts w:ascii="Times New Roman" w:eastAsia="Times New Roman" w:hAnsi="Times New Roman" w:cs="Times New Roman"/>
          <w:color w:val="000000" w:themeColor="text1"/>
          <w:sz w:val="28"/>
          <w:szCs w:val="28"/>
          <w:lang w:eastAsia="ru-RU"/>
        </w:rPr>
        <w:t xml:space="preserve"> никак</w:t>
      </w:r>
      <w:r w:rsidRPr="000A2A4D">
        <w:rPr>
          <w:rFonts w:ascii="Times New Roman" w:eastAsia="Times New Roman" w:hAnsi="Times New Roman" w:cs="Times New Roman"/>
          <w:color w:val="000000" w:themeColor="text1"/>
          <w:sz w:val="28"/>
          <w:szCs w:val="28"/>
          <w:lang w:eastAsia="ru-RU"/>
        </w:rPr>
        <w:t xml:space="preserve"> не соприкасаться с бухгалтерией и не оперировать финансовыми показателями</w:t>
      </w:r>
      <w:r w:rsidR="0019786C" w:rsidRPr="000A2A4D">
        <w:rPr>
          <w:rFonts w:ascii="Times New Roman" w:eastAsia="Times New Roman" w:hAnsi="Times New Roman" w:cs="Times New Roman"/>
          <w:color w:val="000000" w:themeColor="text1"/>
          <w:sz w:val="28"/>
          <w:szCs w:val="28"/>
          <w:lang w:eastAsia="ru-RU"/>
        </w:rPr>
        <w:t>.</w:t>
      </w:r>
      <w:r w:rsidRPr="000A2A4D">
        <w:rPr>
          <w:rFonts w:ascii="Times New Roman" w:eastAsia="Times New Roman" w:hAnsi="Times New Roman" w:cs="Times New Roman"/>
          <w:color w:val="000000" w:themeColor="text1"/>
          <w:sz w:val="28"/>
          <w:szCs w:val="28"/>
          <w:lang w:eastAsia="ru-RU"/>
        </w:rPr>
        <w:t xml:space="preserve"> </w:t>
      </w:r>
      <w:r w:rsidR="0019786C" w:rsidRPr="000A2A4D">
        <w:rPr>
          <w:rFonts w:ascii="Times New Roman" w:eastAsia="Times New Roman" w:hAnsi="Times New Roman" w:cs="Times New Roman"/>
          <w:color w:val="000000" w:themeColor="text1"/>
          <w:sz w:val="28"/>
          <w:szCs w:val="28"/>
          <w:lang w:eastAsia="ru-RU"/>
        </w:rPr>
        <w:t>Вопрос о</w:t>
      </w:r>
      <w:r w:rsidRPr="000A2A4D">
        <w:rPr>
          <w:rFonts w:ascii="Times New Roman" w:eastAsia="Times New Roman" w:hAnsi="Times New Roman" w:cs="Times New Roman"/>
          <w:color w:val="000000" w:themeColor="text1"/>
          <w:sz w:val="28"/>
          <w:szCs w:val="28"/>
          <w:lang w:eastAsia="ru-RU"/>
        </w:rPr>
        <w:t xml:space="preserve"> конфигурации системы управленческого учета должен принимать </w:t>
      </w:r>
      <w:r w:rsidR="00C02E3D" w:rsidRPr="000A2A4D">
        <w:rPr>
          <w:rFonts w:ascii="Times New Roman" w:eastAsia="Times New Roman" w:hAnsi="Times New Roman" w:cs="Times New Roman"/>
          <w:color w:val="000000" w:themeColor="text1"/>
          <w:sz w:val="28"/>
          <w:szCs w:val="28"/>
          <w:lang w:eastAsia="ru-RU"/>
        </w:rPr>
        <w:t xml:space="preserve">руководитель </w:t>
      </w:r>
      <w:r w:rsidR="0019786C" w:rsidRPr="000A2A4D">
        <w:rPr>
          <w:rFonts w:ascii="Times New Roman" w:eastAsia="Times New Roman" w:hAnsi="Times New Roman" w:cs="Times New Roman"/>
          <w:color w:val="000000" w:themeColor="text1"/>
          <w:sz w:val="28"/>
          <w:szCs w:val="28"/>
          <w:lang w:eastAsia="ru-RU"/>
        </w:rPr>
        <w:t>предприятия</w:t>
      </w:r>
      <w:r w:rsidR="00C02E3D" w:rsidRPr="000A2A4D">
        <w:rPr>
          <w:rFonts w:ascii="Times New Roman" w:eastAsia="Times New Roman" w:hAnsi="Times New Roman" w:cs="Times New Roman"/>
          <w:color w:val="000000" w:themeColor="text1"/>
          <w:sz w:val="28"/>
          <w:szCs w:val="28"/>
          <w:lang w:eastAsia="ru-RU"/>
        </w:rPr>
        <w:t xml:space="preserve">, </w:t>
      </w:r>
      <w:r w:rsidR="008E7D93">
        <w:rPr>
          <w:rFonts w:ascii="Times New Roman" w:eastAsia="Times New Roman" w:hAnsi="Times New Roman" w:cs="Times New Roman"/>
          <w:color w:val="000000" w:themeColor="text1"/>
          <w:sz w:val="28"/>
          <w:szCs w:val="28"/>
          <w:lang w:eastAsia="ru-RU"/>
        </w:rPr>
        <w:t>исходя</w:t>
      </w:r>
      <w:r w:rsidRPr="000A2A4D">
        <w:rPr>
          <w:rFonts w:ascii="Times New Roman" w:eastAsia="Times New Roman" w:hAnsi="Times New Roman" w:cs="Times New Roman"/>
          <w:color w:val="000000" w:themeColor="text1"/>
          <w:sz w:val="28"/>
          <w:szCs w:val="28"/>
          <w:lang w:eastAsia="ru-RU"/>
        </w:rPr>
        <w:t xml:space="preserve"> или из существующих потребностей в информации для управления и имеющихся ресурсов, которые могут быть использованы для построения внутренней информационной систем</w:t>
      </w:r>
      <w:r w:rsidR="00C02E3D" w:rsidRPr="000A2A4D">
        <w:rPr>
          <w:rFonts w:ascii="Times New Roman" w:eastAsia="Times New Roman" w:hAnsi="Times New Roman" w:cs="Times New Roman"/>
          <w:color w:val="000000" w:themeColor="text1"/>
          <w:sz w:val="28"/>
          <w:szCs w:val="28"/>
          <w:lang w:eastAsia="ru-RU"/>
        </w:rPr>
        <w:t>ы</w:t>
      </w:r>
      <w:r w:rsidRPr="000A2A4D">
        <w:rPr>
          <w:rFonts w:ascii="Times New Roman" w:eastAsia="Times New Roman" w:hAnsi="Times New Roman" w:cs="Times New Roman"/>
          <w:color w:val="000000" w:themeColor="text1"/>
          <w:sz w:val="28"/>
          <w:szCs w:val="28"/>
          <w:lang w:eastAsia="ru-RU"/>
        </w:rPr>
        <w:t>.</w:t>
      </w:r>
    </w:p>
    <w:p w:rsidR="0047556E" w:rsidRPr="000A2A4D" w:rsidRDefault="0019786C" w:rsidP="007F2FED">
      <w:pPr>
        <w:spacing w:after="0" w:line="360" w:lineRule="auto"/>
        <w:ind w:firstLine="708"/>
        <w:jc w:val="both"/>
        <w:rPr>
          <w:rFonts w:ascii="Times New Roman" w:hAnsi="Times New Roman" w:cs="Times New Roman"/>
          <w:color w:val="000000" w:themeColor="text1"/>
          <w:sz w:val="28"/>
          <w:szCs w:val="28"/>
          <w:shd w:val="clear" w:color="auto" w:fill="FFFFFF"/>
        </w:rPr>
      </w:pPr>
      <w:r w:rsidRPr="000A2A4D">
        <w:rPr>
          <w:rFonts w:ascii="Times New Roman" w:hAnsi="Times New Roman" w:cs="Times New Roman"/>
          <w:color w:val="000000" w:themeColor="text1"/>
          <w:sz w:val="28"/>
          <w:szCs w:val="28"/>
          <w:shd w:val="clear" w:color="auto" w:fill="FFFFFF"/>
        </w:rPr>
        <w:t>Второй</w:t>
      </w:r>
      <w:r w:rsidR="00C02E3D" w:rsidRPr="000A2A4D">
        <w:rPr>
          <w:rFonts w:ascii="Times New Roman" w:hAnsi="Times New Roman" w:cs="Times New Roman"/>
          <w:color w:val="000000" w:themeColor="text1"/>
          <w:sz w:val="28"/>
          <w:szCs w:val="28"/>
          <w:shd w:val="clear" w:color="auto" w:fill="FFFFFF"/>
        </w:rPr>
        <w:t xml:space="preserve"> особенность</w:t>
      </w:r>
      <w:r w:rsidRPr="000A2A4D">
        <w:rPr>
          <w:rFonts w:ascii="Times New Roman" w:hAnsi="Times New Roman" w:cs="Times New Roman"/>
          <w:color w:val="000000" w:themeColor="text1"/>
          <w:sz w:val="28"/>
          <w:szCs w:val="28"/>
          <w:shd w:val="clear" w:color="auto" w:fill="FFFFFF"/>
        </w:rPr>
        <w:t>ю</w:t>
      </w:r>
      <w:r w:rsidR="00C02E3D" w:rsidRPr="000A2A4D">
        <w:rPr>
          <w:rFonts w:ascii="Times New Roman" w:hAnsi="Times New Roman" w:cs="Times New Roman"/>
          <w:color w:val="000000" w:themeColor="text1"/>
          <w:sz w:val="28"/>
          <w:szCs w:val="28"/>
          <w:shd w:val="clear" w:color="auto" w:fill="FFFFFF"/>
        </w:rPr>
        <w:t xml:space="preserve"> управленческого учета </w:t>
      </w:r>
      <w:r w:rsidRPr="000A2A4D">
        <w:rPr>
          <w:rFonts w:ascii="Times New Roman" w:hAnsi="Times New Roman" w:cs="Times New Roman"/>
          <w:color w:val="000000" w:themeColor="text1"/>
          <w:sz w:val="28"/>
          <w:szCs w:val="28"/>
          <w:shd w:val="clear" w:color="auto" w:fill="FFFFFF"/>
        </w:rPr>
        <w:t>является оперативность,</w:t>
      </w:r>
      <w:r w:rsidR="00C02E3D" w:rsidRPr="000A2A4D">
        <w:rPr>
          <w:rFonts w:ascii="Times New Roman" w:hAnsi="Times New Roman" w:cs="Times New Roman"/>
          <w:color w:val="000000" w:themeColor="text1"/>
          <w:sz w:val="28"/>
          <w:szCs w:val="28"/>
          <w:shd w:val="clear" w:color="auto" w:fill="FFFFFF"/>
        </w:rPr>
        <w:t xml:space="preserve"> обусловлен</w:t>
      </w:r>
      <w:r w:rsidRPr="000A2A4D">
        <w:rPr>
          <w:rFonts w:ascii="Times New Roman" w:hAnsi="Times New Roman" w:cs="Times New Roman"/>
          <w:color w:val="000000" w:themeColor="text1"/>
          <w:sz w:val="28"/>
          <w:szCs w:val="28"/>
          <w:shd w:val="clear" w:color="auto" w:fill="FFFFFF"/>
        </w:rPr>
        <w:t>н</w:t>
      </w:r>
      <w:r w:rsidR="00C02E3D" w:rsidRPr="000A2A4D">
        <w:rPr>
          <w:rFonts w:ascii="Times New Roman" w:hAnsi="Times New Roman" w:cs="Times New Roman"/>
          <w:color w:val="000000" w:themeColor="text1"/>
          <w:sz w:val="28"/>
          <w:szCs w:val="28"/>
          <w:shd w:val="clear" w:color="auto" w:fill="FFFFFF"/>
        </w:rPr>
        <w:t>а</w:t>
      </w:r>
      <w:r w:rsidRPr="000A2A4D">
        <w:rPr>
          <w:rFonts w:ascii="Times New Roman" w:hAnsi="Times New Roman" w:cs="Times New Roman"/>
          <w:color w:val="000000" w:themeColor="text1"/>
          <w:sz w:val="28"/>
          <w:szCs w:val="28"/>
          <w:shd w:val="clear" w:color="auto" w:fill="FFFFFF"/>
        </w:rPr>
        <w:t>я</w:t>
      </w:r>
      <w:r w:rsidR="00C02E3D" w:rsidRPr="000A2A4D">
        <w:rPr>
          <w:rFonts w:ascii="Times New Roman" w:hAnsi="Times New Roman" w:cs="Times New Roman"/>
          <w:color w:val="000000" w:themeColor="text1"/>
          <w:sz w:val="28"/>
          <w:szCs w:val="28"/>
          <w:shd w:val="clear" w:color="auto" w:fill="FFFFFF"/>
        </w:rPr>
        <w:t xml:space="preserve"> тем, что информация для принятия решений и контроля будет </w:t>
      </w:r>
      <w:r w:rsidRPr="000A2A4D">
        <w:rPr>
          <w:rFonts w:ascii="Times New Roman" w:hAnsi="Times New Roman" w:cs="Times New Roman"/>
          <w:color w:val="000000" w:themeColor="text1"/>
          <w:sz w:val="28"/>
          <w:szCs w:val="28"/>
          <w:shd w:val="clear" w:color="auto" w:fill="FFFFFF"/>
        </w:rPr>
        <w:t>приносить пользу</w:t>
      </w:r>
      <w:r w:rsidR="00C02E3D" w:rsidRPr="000A2A4D">
        <w:rPr>
          <w:rFonts w:ascii="Times New Roman" w:hAnsi="Times New Roman" w:cs="Times New Roman"/>
          <w:color w:val="000000" w:themeColor="text1"/>
          <w:sz w:val="28"/>
          <w:szCs w:val="28"/>
          <w:shd w:val="clear" w:color="auto" w:fill="FFFFFF"/>
        </w:rPr>
        <w:t xml:space="preserve"> только в том случае, когда она </w:t>
      </w:r>
      <w:r w:rsidRPr="000A2A4D">
        <w:rPr>
          <w:rFonts w:ascii="Times New Roman" w:hAnsi="Times New Roman" w:cs="Times New Roman"/>
          <w:color w:val="000000" w:themeColor="text1"/>
          <w:sz w:val="28"/>
          <w:szCs w:val="28"/>
          <w:shd w:val="clear" w:color="auto" w:fill="FFFFFF"/>
        </w:rPr>
        <w:t xml:space="preserve">будет </w:t>
      </w:r>
      <w:r w:rsidR="008E7D93" w:rsidRPr="000A2A4D">
        <w:rPr>
          <w:rFonts w:ascii="Times New Roman" w:hAnsi="Times New Roman" w:cs="Times New Roman"/>
          <w:color w:val="000000" w:themeColor="text1"/>
          <w:sz w:val="28"/>
          <w:szCs w:val="28"/>
          <w:shd w:val="clear" w:color="auto" w:fill="FFFFFF"/>
        </w:rPr>
        <w:t xml:space="preserve">своевременно </w:t>
      </w:r>
      <w:r w:rsidRPr="000A2A4D">
        <w:rPr>
          <w:rFonts w:ascii="Times New Roman" w:hAnsi="Times New Roman" w:cs="Times New Roman"/>
          <w:color w:val="000000" w:themeColor="text1"/>
          <w:sz w:val="28"/>
          <w:szCs w:val="28"/>
          <w:shd w:val="clear" w:color="auto" w:fill="FFFFFF"/>
        </w:rPr>
        <w:t xml:space="preserve">передана </w:t>
      </w:r>
      <w:r w:rsidR="00C02E3D" w:rsidRPr="000A2A4D">
        <w:rPr>
          <w:rFonts w:ascii="Times New Roman" w:hAnsi="Times New Roman" w:cs="Times New Roman"/>
          <w:color w:val="000000" w:themeColor="text1"/>
          <w:sz w:val="28"/>
          <w:szCs w:val="28"/>
          <w:shd w:val="clear" w:color="auto" w:fill="FFFFFF"/>
        </w:rPr>
        <w:t>пользователям</w:t>
      </w:r>
      <w:r w:rsidRPr="000A2A4D">
        <w:rPr>
          <w:rFonts w:ascii="Times New Roman" w:hAnsi="Times New Roman" w:cs="Times New Roman"/>
          <w:color w:val="000000" w:themeColor="text1"/>
          <w:sz w:val="28"/>
          <w:szCs w:val="28"/>
          <w:shd w:val="clear" w:color="auto" w:fill="FFFFFF"/>
        </w:rPr>
        <w:t>.</w:t>
      </w:r>
      <w:r w:rsidR="00C02E3D" w:rsidRPr="000A2A4D">
        <w:rPr>
          <w:rFonts w:ascii="Times New Roman" w:hAnsi="Times New Roman" w:cs="Times New Roman"/>
          <w:color w:val="000000" w:themeColor="text1"/>
          <w:sz w:val="28"/>
          <w:szCs w:val="28"/>
          <w:shd w:val="clear" w:color="auto" w:fill="FFFFFF"/>
        </w:rPr>
        <w:t xml:space="preserve"> При </w:t>
      </w:r>
      <w:r w:rsidR="008E7D93">
        <w:rPr>
          <w:rFonts w:ascii="Times New Roman" w:hAnsi="Times New Roman" w:cs="Times New Roman"/>
          <w:color w:val="000000" w:themeColor="text1"/>
          <w:sz w:val="28"/>
          <w:szCs w:val="28"/>
          <w:shd w:val="clear" w:color="auto" w:fill="FFFFFF"/>
        </w:rPr>
        <w:t>составлении</w:t>
      </w:r>
      <w:r w:rsidR="00C02E3D" w:rsidRPr="000A2A4D">
        <w:rPr>
          <w:rFonts w:ascii="Times New Roman" w:hAnsi="Times New Roman" w:cs="Times New Roman"/>
          <w:color w:val="000000" w:themeColor="text1"/>
          <w:sz w:val="28"/>
          <w:szCs w:val="28"/>
          <w:shd w:val="clear" w:color="auto" w:fill="FFFFFF"/>
        </w:rPr>
        <w:t xml:space="preserve"> сложных систем управленческого учета, </w:t>
      </w:r>
      <w:r w:rsidRPr="000A2A4D">
        <w:rPr>
          <w:rFonts w:ascii="Times New Roman" w:hAnsi="Times New Roman" w:cs="Times New Roman"/>
          <w:color w:val="000000" w:themeColor="text1"/>
          <w:sz w:val="28"/>
          <w:szCs w:val="28"/>
          <w:shd w:val="clear" w:color="auto" w:fill="FFFFFF"/>
        </w:rPr>
        <w:t xml:space="preserve">которые </w:t>
      </w:r>
      <w:r w:rsidR="00C02E3D" w:rsidRPr="000A2A4D">
        <w:rPr>
          <w:rFonts w:ascii="Times New Roman" w:hAnsi="Times New Roman" w:cs="Times New Roman"/>
          <w:color w:val="000000" w:themeColor="text1"/>
          <w:sz w:val="28"/>
          <w:szCs w:val="28"/>
          <w:shd w:val="clear" w:color="auto" w:fill="FFFFFF"/>
        </w:rPr>
        <w:t>охватываю</w:t>
      </w:r>
      <w:r w:rsidRPr="000A2A4D">
        <w:rPr>
          <w:rFonts w:ascii="Times New Roman" w:hAnsi="Times New Roman" w:cs="Times New Roman"/>
          <w:color w:val="000000" w:themeColor="text1"/>
          <w:sz w:val="28"/>
          <w:szCs w:val="28"/>
          <w:shd w:val="clear" w:color="auto" w:fill="FFFFFF"/>
        </w:rPr>
        <w:t>т</w:t>
      </w:r>
      <w:r w:rsidR="00C02E3D" w:rsidRPr="000A2A4D">
        <w:rPr>
          <w:rFonts w:ascii="Times New Roman" w:hAnsi="Times New Roman" w:cs="Times New Roman"/>
          <w:color w:val="000000" w:themeColor="text1"/>
          <w:sz w:val="28"/>
          <w:szCs w:val="28"/>
          <w:shd w:val="clear" w:color="auto" w:fill="FFFFFF"/>
        </w:rPr>
        <w:t xml:space="preserve"> все уровни управления, требование оперативности диктует необходимость автоматизации учетных процедур, </w:t>
      </w:r>
      <w:r w:rsidR="008E7D93">
        <w:rPr>
          <w:rFonts w:ascii="Times New Roman" w:hAnsi="Times New Roman" w:cs="Times New Roman"/>
          <w:color w:val="000000" w:themeColor="text1"/>
          <w:sz w:val="28"/>
          <w:szCs w:val="28"/>
          <w:shd w:val="clear" w:color="auto" w:fill="FFFFFF"/>
        </w:rPr>
        <w:t>так как</w:t>
      </w:r>
      <w:r w:rsidR="00C02E3D" w:rsidRPr="000A2A4D">
        <w:rPr>
          <w:rFonts w:ascii="Times New Roman" w:hAnsi="Times New Roman" w:cs="Times New Roman"/>
          <w:color w:val="000000" w:themeColor="text1"/>
          <w:sz w:val="28"/>
          <w:szCs w:val="28"/>
          <w:shd w:val="clear" w:color="auto" w:fill="FFFFFF"/>
        </w:rPr>
        <w:t xml:space="preserve"> ручная обработка данных не позволяет обеспечить своевременность получения информации.</w:t>
      </w:r>
      <w:r w:rsidR="0047556E" w:rsidRPr="000A2A4D">
        <w:rPr>
          <w:rFonts w:ascii="Times New Roman" w:hAnsi="Times New Roman" w:cs="Times New Roman"/>
          <w:color w:val="000000" w:themeColor="text1"/>
          <w:sz w:val="28"/>
          <w:szCs w:val="28"/>
          <w:shd w:val="clear" w:color="auto" w:fill="FFFFFF"/>
        </w:rPr>
        <w:t xml:space="preserve"> </w:t>
      </w:r>
    </w:p>
    <w:p w:rsidR="0047556E" w:rsidRPr="000A2A4D" w:rsidRDefault="0047556E" w:rsidP="007F2FED">
      <w:pPr>
        <w:spacing w:after="0" w:line="360" w:lineRule="auto"/>
        <w:ind w:firstLine="708"/>
        <w:jc w:val="both"/>
        <w:rPr>
          <w:rFonts w:ascii="Times New Roman" w:hAnsi="Times New Roman" w:cs="Times New Roman"/>
          <w:color w:val="000000" w:themeColor="text1"/>
          <w:sz w:val="28"/>
          <w:szCs w:val="28"/>
        </w:rPr>
      </w:pPr>
      <w:r w:rsidRPr="000A2A4D">
        <w:rPr>
          <w:rStyle w:val="a7"/>
          <w:rFonts w:ascii="Times New Roman" w:hAnsi="Times New Roman" w:cs="Times New Roman"/>
          <w:b w:val="0"/>
          <w:color w:val="000000" w:themeColor="text1"/>
          <w:sz w:val="28"/>
          <w:szCs w:val="28"/>
        </w:rPr>
        <w:t>Правила ведения бухгалтерского учета</w:t>
      </w:r>
      <w:r w:rsidRPr="000A2A4D">
        <w:rPr>
          <w:rStyle w:val="apple-converted-space"/>
          <w:rFonts w:ascii="Times New Roman" w:hAnsi="Times New Roman" w:cs="Times New Roman"/>
          <w:color w:val="000000" w:themeColor="text1"/>
          <w:sz w:val="28"/>
          <w:szCs w:val="28"/>
        </w:rPr>
        <w:t> </w:t>
      </w:r>
      <w:r w:rsidRPr="000A2A4D">
        <w:rPr>
          <w:rFonts w:ascii="Times New Roman" w:hAnsi="Times New Roman" w:cs="Times New Roman"/>
          <w:color w:val="000000" w:themeColor="text1"/>
          <w:sz w:val="28"/>
          <w:szCs w:val="28"/>
        </w:rPr>
        <w:t xml:space="preserve">установлены  законодательством, и требования к отчетности предъявляются всегда жесткие. А вот ведение управленческого учета может осуществляться так, как это удобно </w:t>
      </w:r>
      <w:r w:rsidR="008E7D93">
        <w:rPr>
          <w:rFonts w:ascii="Times New Roman" w:hAnsi="Times New Roman" w:cs="Times New Roman"/>
          <w:color w:val="000000" w:themeColor="text1"/>
          <w:sz w:val="28"/>
          <w:szCs w:val="28"/>
        </w:rPr>
        <w:t xml:space="preserve">ее </w:t>
      </w:r>
      <w:r w:rsidRPr="000A2A4D">
        <w:rPr>
          <w:rFonts w:ascii="Times New Roman" w:hAnsi="Times New Roman" w:cs="Times New Roman"/>
          <w:color w:val="000000" w:themeColor="text1"/>
          <w:sz w:val="28"/>
          <w:szCs w:val="28"/>
        </w:rPr>
        <w:t xml:space="preserve">пользователю — ведь руководитель компании редко имеет специальное финансово-экономическое образование. Ведение бухгалтерского учета обязательно </w:t>
      </w:r>
      <w:r w:rsidR="008E7D93">
        <w:rPr>
          <w:rFonts w:ascii="Times New Roman" w:hAnsi="Times New Roman" w:cs="Times New Roman"/>
          <w:color w:val="000000" w:themeColor="text1"/>
          <w:sz w:val="28"/>
          <w:szCs w:val="28"/>
        </w:rPr>
        <w:t>на любом предприятии</w:t>
      </w:r>
      <w:r w:rsidRPr="000A2A4D">
        <w:rPr>
          <w:rFonts w:ascii="Times New Roman" w:hAnsi="Times New Roman" w:cs="Times New Roman"/>
          <w:color w:val="000000" w:themeColor="text1"/>
          <w:sz w:val="28"/>
          <w:szCs w:val="28"/>
        </w:rPr>
        <w:t xml:space="preserve">, а ведение управленческого учета </w:t>
      </w:r>
      <w:r w:rsidR="008E7D93">
        <w:rPr>
          <w:rFonts w:ascii="Times New Roman" w:hAnsi="Times New Roman" w:cs="Times New Roman"/>
          <w:color w:val="000000" w:themeColor="text1"/>
          <w:sz w:val="28"/>
          <w:szCs w:val="28"/>
        </w:rPr>
        <w:t>нужно</w:t>
      </w:r>
      <w:r w:rsidRPr="000A2A4D">
        <w:rPr>
          <w:rFonts w:ascii="Times New Roman" w:hAnsi="Times New Roman" w:cs="Times New Roman"/>
          <w:color w:val="000000" w:themeColor="text1"/>
          <w:sz w:val="28"/>
          <w:szCs w:val="28"/>
        </w:rPr>
        <w:t xml:space="preserve"> только там, где руководитель </w:t>
      </w:r>
      <w:r w:rsidR="008E7D93">
        <w:rPr>
          <w:rFonts w:ascii="Times New Roman" w:hAnsi="Times New Roman" w:cs="Times New Roman"/>
          <w:color w:val="000000" w:themeColor="text1"/>
          <w:sz w:val="28"/>
          <w:szCs w:val="28"/>
        </w:rPr>
        <w:t>хочет</w:t>
      </w:r>
      <w:r w:rsidRPr="000A2A4D">
        <w:rPr>
          <w:rFonts w:ascii="Times New Roman" w:hAnsi="Times New Roman" w:cs="Times New Roman"/>
          <w:color w:val="000000" w:themeColor="text1"/>
          <w:sz w:val="28"/>
          <w:szCs w:val="28"/>
        </w:rPr>
        <w:t xml:space="preserve"> постоянно </w:t>
      </w:r>
      <w:r w:rsidR="00355C36">
        <w:rPr>
          <w:rFonts w:ascii="Times New Roman" w:hAnsi="Times New Roman" w:cs="Times New Roman"/>
          <w:color w:val="000000" w:themeColor="text1"/>
          <w:sz w:val="28"/>
          <w:szCs w:val="28"/>
        </w:rPr>
        <w:lastRenderedPageBreak/>
        <w:t>видеть</w:t>
      </w:r>
      <w:r w:rsidRPr="000A2A4D">
        <w:rPr>
          <w:rFonts w:ascii="Times New Roman" w:hAnsi="Times New Roman" w:cs="Times New Roman"/>
          <w:color w:val="000000" w:themeColor="text1"/>
          <w:sz w:val="28"/>
          <w:szCs w:val="28"/>
        </w:rPr>
        <w:t xml:space="preserve"> перед собой </w:t>
      </w:r>
      <w:r w:rsidR="00355C36">
        <w:rPr>
          <w:rFonts w:ascii="Times New Roman" w:hAnsi="Times New Roman" w:cs="Times New Roman"/>
          <w:color w:val="000000" w:themeColor="text1"/>
          <w:sz w:val="28"/>
          <w:szCs w:val="28"/>
        </w:rPr>
        <w:t>правильную</w:t>
      </w:r>
      <w:r w:rsidRPr="000A2A4D">
        <w:rPr>
          <w:rFonts w:ascii="Times New Roman" w:hAnsi="Times New Roman" w:cs="Times New Roman"/>
          <w:color w:val="000000" w:themeColor="text1"/>
          <w:sz w:val="28"/>
          <w:szCs w:val="28"/>
        </w:rPr>
        <w:t xml:space="preserve"> картину того, что происходит </w:t>
      </w:r>
      <w:r w:rsidR="00355C36">
        <w:rPr>
          <w:rFonts w:ascii="Times New Roman" w:hAnsi="Times New Roman" w:cs="Times New Roman"/>
          <w:color w:val="000000" w:themeColor="text1"/>
          <w:sz w:val="28"/>
          <w:szCs w:val="28"/>
        </w:rPr>
        <w:t>в</w:t>
      </w:r>
      <w:r w:rsidRPr="000A2A4D">
        <w:rPr>
          <w:rFonts w:ascii="Times New Roman" w:hAnsi="Times New Roman" w:cs="Times New Roman"/>
          <w:color w:val="000000" w:themeColor="text1"/>
          <w:sz w:val="28"/>
          <w:szCs w:val="28"/>
        </w:rPr>
        <w:t xml:space="preserve"> его </w:t>
      </w:r>
      <w:r w:rsidR="00355C36">
        <w:rPr>
          <w:rFonts w:ascii="Times New Roman" w:hAnsi="Times New Roman" w:cs="Times New Roman"/>
          <w:color w:val="000000" w:themeColor="text1"/>
          <w:sz w:val="28"/>
          <w:szCs w:val="28"/>
        </w:rPr>
        <w:t>компании</w:t>
      </w:r>
      <w:r w:rsidRPr="000A2A4D">
        <w:rPr>
          <w:rFonts w:ascii="Times New Roman" w:hAnsi="Times New Roman" w:cs="Times New Roman"/>
          <w:color w:val="000000" w:themeColor="text1"/>
          <w:sz w:val="28"/>
          <w:szCs w:val="28"/>
        </w:rPr>
        <w:t xml:space="preserve">. Например, ведение внутреннего учета </w:t>
      </w:r>
      <w:r w:rsidR="00355C36">
        <w:rPr>
          <w:rFonts w:ascii="Times New Roman" w:hAnsi="Times New Roman" w:cs="Times New Roman"/>
          <w:color w:val="000000" w:themeColor="text1"/>
          <w:sz w:val="28"/>
          <w:szCs w:val="28"/>
        </w:rPr>
        <w:t>способно</w:t>
      </w:r>
      <w:r w:rsidRPr="000A2A4D">
        <w:rPr>
          <w:rFonts w:ascii="Times New Roman" w:hAnsi="Times New Roman" w:cs="Times New Roman"/>
          <w:color w:val="000000" w:themeColor="text1"/>
          <w:sz w:val="28"/>
          <w:szCs w:val="28"/>
        </w:rPr>
        <w:t xml:space="preserve"> предоставить руководителю </w:t>
      </w:r>
      <w:r w:rsidR="00355C36">
        <w:rPr>
          <w:rFonts w:ascii="Times New Roman" w:hAnsi="Times New Roman" w:cs="Times New Roman"/>
          <w:color w:val="000000" w:themeColor="text1"/>
          <w:sz w:val="28"/>
          <w:szCs w:val="28"/>
        </w:rPr>
        <w:t xml:space="preserve">очень </w:t>
      </w:r>
      <w:r w:rsidRPr="000A2A4D">
        <w:rPr>
          <w:rFonts w:ascii="Times New Roman" w:hAnsi="Times New Roman" w:cs="Times New Roman"/>
          <w:color w:val="000000" w:themeColor="text1"/>
          <w:sz w:val="28"/>
          <w:szCs w:val="28"/>
        </w:rPr>
        <w:t xml:space="preserve">важные сводные показатели </w:t>
      </w:r>
      <w:r w:rsidR="00355C36">
        <w:rPr>
          <w:rFonts w:ascii="Times New Roman" w:hAnsi="Times New Roman" w:cs="Times New Roman"/>
          <w:color w:val="000000" w:themeColor="text1"/>
          <w:sz w:val="28"/>
          <w:szCs w:val="28"/>
        </w:rPr>
        <w:t>о продуктивности</w:t>
      </w:r>
      <w:r w:rsidRPr="000A2A4D">
        <w:rPr>
          <w:rFonts w:ascii="Times New Roman" w:hAnsi="Times New Roman" w:cs="Times New Roman"/>
          <w:color w:val="000000" w:themeColor="text1"/>
          <w:sz w:val="28"/>
          <w:szCs w:val="28"/>
        </w:rPr>
        <w:t xml:space="preserve"> работы менеджеров </w:t>
      </w:r>
      <w:r w:rsidR="00355C36">
        <w:rPr>
          <w:rFonts w:ascii="Times New Roman" w:hAnsi="Times New Roman" w:cs="Times New Roman"/>
          <w:color w:val="000000" w:themeColor="text1"/>
          <w:sz w:val="28"/>
          <w:szCs w:val="28"/>
        </w:rPr>
        <w:t>предприятия</w:t>
      </w:r>
      <w:r w:rsidRPr="000A2A4D">
        <w:rPr>
          <w:rFonts w:ascii="Times New Roman" w:hAnsi="Times New Roman" w:cs="Times New Roman"/>
          <w:color w:val="000000" w:themeColor="text1"/>
          <w:sz w:val="28"/>
          <w:szCs w:val="28"/>
        </w:rPr>
        <w:t xml:space="preserve">, о прибыльности тех или иных групп товаров, об экономической  привлекательности </w:t>
      </w:r>
      <w:r w:rsidR="00355C36">
        <w:rPr>
          <w:rFonts w:ascii="Times New Roman" w:hAnsi="Times New Roman" w:cs="Times New Roman"/>
          <w:color w:val="000000" w:themeColor="text1"/>
          <w:sz w:val="28"/>
          <w:szCs w:val="28"/>
        </w:rPr>
        <w:t>тех или иных</w:t>
      </w:r>
      <w:r w:rsidRPr="000A2A4D">
        <w:rPr>
          <w:rFonts w:ascii="Times New Roman" w:hAnsi="Times New Roman" w:cs="Times New Roman"/>
          <w:color w:val="000000" w:themeColor="text1"/>
          <w:sz w:val="28"/>
          <w:szCs w:val="28"/>
        </w:rPr>
        <w:t xml:space="preserve"> клиентов, и т.п. </w:t>
      </w:r>
      <w:r w:rsidR="00355C36">
        <w:rPr>
          <w:rFonts w:ascii="Times New Roman" w:hAnsi="Times New Roman" w:cs="Times New Roman"/>
          <w:color w:val="000000" w:themeColor="text1"/>
          <w:sz w:val="28"/>
          <w:szCs w:val="28"/>
        </w:rPr>
        <w:t>В данном случае м</w:t>
      </w:r>
      <w:r w:rsidRPr="000A2A4D">
        <w:rPr>
          <w:rFonts w:ascii="Times New Roman" w:hAnsi="Times New Roman" w:cs="Times New Roman"/>
          <w:color w:val="000000" w:themeColor="text1"/>
          <w:sz w:val="28"/>
          <w:szCs w:val="28"/>
        </w:rPr>
        <w:t xml:space="preserve">етодика ведения учета не имеет </w:t>
      </w:r>
      <w:r w:rsidR="00355C36">
        <w:rPr>
          <w:rFonts w:ascii="Times New Roman" w:hAnsi="Times New Roman" w:cs="Times New Roman"/>
          <w:color w:val="000000" w:themeColor="text1"/>
          <w:sz w:val="28"/>
          <w:szCs w:val="28"/>
        </w:rPr>
        <w:t xml:space="preserve">никакого </w:t>
      </w:r>
      <w:r w:rsidRPr="000A2A4D">
        <w:rPr>
          <w:rFonts w:ascii="Times New Roman" w:hAnsi="Times New Roman" w:cs="Times New Roman"/>
          <w:color w:val="000000" w:themeColor="text1"/>
          <w:sz w:val="28"/>
          <w:szCs w:val="28"/>
        </w:rPr>
        <w:t xml:space="preserve">значения, </w:t>
      </w:r>
      <w:r w:rsidR="00355C36">
        <w:rPr>
          <w:rFonts w:ascii="Times New Roman" w:hAnsi="Times New Roman" w:cs="Times New Roman"/>
          <w:color w:val="000000" w:themeColor="text1"/>
          <w:sz w:val="28"/>
          <w:szCs w:val="28"/>
        </w:rPr>
        <w:t>главное правильно сделанный анализ предоставленных данных,</w:t>
      </w:r>
      <w:r w:rsidRPr="000A2A4D">
        <w:rPr>
          <w:rFonts w:ascii="Times New Roman" w:hAnsi="Times New Roman" w:cs="Times New Roman"/>
          <w:color w:val="000000" w:themeColor="text1"/>
          <w:sz w:val="28"/>
          <w:szCs w:val="28"/>
        </w:rPr>
        <w:t xml:space="preserve"> которы</w:t>
      </w:r>
      <w:r w:rsidR="00355C36">
        <w:rPr>
          <w:rFonts w:ascii="Times New Roman" w:hAnsi="Times New Roman" w:cs="Times New Roman"/>
          <w:color w:val="000000" w:themeColor="text1"/>
          <w:sz w:val="28"/>
          <w:szCs w:val="28"/>
        </w:rPr>
        <w:t>й</w:t>
      </w:r>
      <w:r w:rsidRPr="000A2A4D">
        <w:rPr>
          <w:rFonts w:ascii="Times New Roman" w:hAnsi="Times New Roman" w:cs="Times New Roman"/>
          <w:color w:val="000000" w:themeColor="text1"/>
          <w:sz w:val="28"/>
          <w:szCs w:val="28"/>
        </w:rPr>
        <w:t xml:space="preserve"> позволяет сделать управление компании более эффективным</w:t>
      </w:r>
      <w:r w:rsidR="00355C36">
        <w:rPr>
          <w:rFonts w:ascii="Times New Roman" w:hAnsi="Times New Roman" w:cs="Times New Roman"/>
          <w:color w:val="000000" w:themeColor="text1"/>
          <w:sz w:val="28"/>
          <w:szCs w:val="28"/>
        </w:rPr>
        <w:t xml:space="preserve"> и прибыльным</w:t>
      </w:r>
      <w:r w:rsidRPr="000A2A4D">
        <w:rPr>
          <w:rFonts w:ascii="Times New Roman" w:hAnsi="Times New Roman" w:cs="Times New Roman"/>
          <w:color w:val="000000" w:themeColor="text1"/>
          <w:sz w:val="28"/>
          <w:szCs w:val="28"/>
        </w:rPr>
        <w:t>.</w:t>
      </w:r>
    </w:p>
    <w:p w:rsidR="00C02E3D" w:rsidRPr="000A2A4D" w:rsidRDefault="00C02E3D" w:rsidP="007F2FED">
      <w:pPr>
        <w:pStyle w:val="3"/>
        <w:numPr>
          <w:ilvl w:val="1"/>
          <w:numId w:val="7"/>
        </w:numPr>
        <w:jc w:val="center"/>
        <w:rPr>
          <w:color w:val="000000" w:themeColor="text1"/>
          <w:sz w:val="28"/>
          <w:szCs w:val="28"/>
        </w:rPr>
      </w:pPr>
      <w:bookmarkStart w:id="6" w:name="_Toc405489702"/>
      <w:bookmarkStart w:id="7" w:name="_Toc406192304"/>
      <w:r w:rsidRPr="000A2A4D">
        <w:rPr>
          <w:color w:val="000000" w:themeColor="text1"/>
          <w:sz w:val="28"/>
          <w:szCs w:val="28"/>
        </w:rPr>
        <w:t>Элементы системы управленческого учета</w:t>
      </w:r>
      <w:bookmarkEnd w:id="6"/>
      <w:bookmarkEnd w:id="7"/>
    </w:p>
    <w:p w:rsidR="00C02E3D" w:rsidRPr="000A2A4D" w:rsidRDefault="00C02E3D" w:rsidP="007F2FED">
      <w:pPr>
        <w:pStyle w:val="a5"/>
        <w:spacing w:before="0" w:beforeAutospacing="0" w:after="0" w:afterAutospacing="0" w:line="360" w:lineRule="auto"/>
        <w:ind w:firstLine="708"/>
        <w:jc w:val="both"/>
        <w:rPr>
          <w:b/>
          <w:color w:val="000000" w:themeColor="text1"/>
          <w:sz w:val="28"/>
          <w:szCs w:val="28"/>
        </w:rPr>
      </w:pPr>
      <w:r w:rsidRPr="000A2A4D">
        <w:rPr>
          <w:rStyle w:val="a7"/>
          <w:b w:val="0"/>
          <w:color w:val="000000" w:themeColor="text1"/>
          <w:sz w:val="28"/>
          <w:szCs w:val="28"/>
        </w:rPr>
        <w:t>Система управленческого учета должна содержать следующие элементы:</w:t>
      </w:r>
    </w:p>
    <w:p w:rsidR="00C02E3D" w:rsidRPr="000A2A4D" w:rsidRDefault="00C02E3D"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 o центр</w:t>
      </w:r>
      <w:r w:rsidR="0047556E" w:rsidRPr="000A2A4D">
        <w:rPr>
          <w:color w:val="000000" w:themeColor="text1"/>
          <w:sz w:val="28"/>
          <w:szCs w:val="28"/>
        </w:rPr>
        <w:t>альной</w:t>
      </w:r>
      <w:r w:rsidRPr="000A2A4D">
        <w:rPr>
          <w:color w:val="000000" w:themeColor="text1"/>
          <w:sz w:val="28"/>
          <w:szCs w:val="28"/>
        </w:rPr>
        <w:t xml:space="preserve"> (зон</w:t>
      </w:r>
      <w:r w:rsidR="00A07556" w:rsidRPr="000A2A4D">
        <w:rPr>
          <w:color w:val="000000" w:themeColor="text1"/>
          <w:sz w:val="28"/>
          <w:szCs w:val="28"/>
        </w:rPr>
        <w:t>е</w:t>
      </w:r>
      <w:r w:rsidRPr="000A2A4D">
        <w:rPr>
          <w:color w:val="000000" w:themeColor="text1"/>
          <w:sz w:val="28"/>
          <w:szCs w:val="28"/>
        </w:rPr>
        <w:t>) ответственности;</w:t>
      </w:r>
    </w:p>
    <w:p w:rsidR="00C02E3D" w:rsidRPr="000A2A4D" w:rsidRDefault="00C02E3D"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 o конт</w:t>
      </w:r>
      <w:r w:rsidR="00E6401E" w:rsidRPr="000A2A4D">
        <w:rPr>
          <w:color w:val="000000" w:themeColor="text1"/>
          <w:sz w:val="28"/>
          <w:szCs w:val="28"/>
        </w:rPr>
        <w:t>ролируемых</w:t>
      </w:r>
      <w:r w:rsidRPr="000A2A4D">
        <w:rPr>
          <w:color w:val="000000" w:themeColor="text1"/>
          <w:sz w:val="28"/>
          <w:szCs w:val="28"/>
        </w:rPr>
        <w:t xml:space="preserve"> показател</w:t>
      </w:r>
      <w:r w:rsidR="00E6401E" w:rsidRPr="000A2A4D">
        <w:rPr>
          <w:color w:val="000000" w:themeColor="text1"/>
          <w:sz w:val="28"/>
          <w:szCs w:val="28"/>
        </w:rPr>
        <w:t>ях</w:t>
      </w:r>
      <w:r w:rsidRPr="000A2A4D">
        <w:rPr>
          <w:color w:val="000000" w:themeColor="text1"/>
          <w:sz w:val="28"/>
          <w:szCs w:val="28"/>
        </w:rPr>
        <w:t>;</w:t>
      </w:r>
    </w:p>
    <w:p w:rsidR="00C02E3D" w:rsidRPr="000A2A4D" w:rsidRDefault="00C02E3D"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 o первичны</w:t>
      </w:r>
      <w:r w:rsidR="00E6401E" w:rsidRPr="000A2A4D">
        <w:rPr>
          <w:color w:val="000000" w:themeColor="text1"/>
          <w:sz w:val="28"/>
          <w:szCs w:val="28"/>
        </w:rPr>
        <w:t>х</w:t>
      </w:r>
      <w:r w:rsidRPr="000A2A4D">
        <w:rPr>
          <w:color w:val="000000" w:themeColor="text1"/>
          <w:sz w:val="28"/>
          <w:szCs w:val="28"/>
        </w:rPr>
        <w:t xml:space="preserve"> документ</w:t>
      </w:r>
      <w:r w:rsidR="00E6401E" w:rsidRPr="000A2A4D">
        <w:rPr>
          <w:color w:val="000000" w:themeColor="text1"/>
          <w:sz w:val="28"/>
          <w:szCs w:val="28"/>
        </w:rPr>
        <w:t>ах</w:t>
      </w:r>
      <w:r w:rsidRPr="000A2A4D">
        <w:rPr>
          <w:color w:val="000000" w:themeColor="text1"/>
          <w:sz w:val="28"/>
          <w:szCs w:val="28"/>
        </w:rPr>
        <w:t xml:space="preserve"> управленческого учета;</w:t>
      </w:r>
    </w:p>
    <w:p w:rsidR="00C02E3D" w:rsidRPr="000A2A4D" w:rsidRDefault="00C02E3D"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 o</w:t>
      </w:r>
      <w:r w:rsidR="00E6401E" w:rsidRPr="000A2A4D">
        <w:rPr>
          <w:color w:val="000000" w:themeColor="text1"/>
          <w:sz w:val="28"/>
          <w:szCs w:val="28"/>
        </w:rPr>
        <w:t>б</w:t>
      </w:r>
      <w:r w:rsidRPr="000A2A4D">
        <w:rPr>
          <w:color w:val="000000" w:themeColor="text1"/>
          <w:sz w:val="28"/>
          <w:szCs w:val="28"/>
        </w:rPr>
        <w:t xml:space="preserve"> учетные регистр</w:t>
      </w:r>
      <w:r w:rsidR="00E6401E" w:rsidRPr="000A2A4D">
        <w:rPr>
          <w:color w:val="000000" w:themeColor="text1"/>
          <w:sz w:val="28"/>
          <w:szCs w:val="28"/>
        </w:rPr>
        <w:t>ах</w:t>
      </w:r>
      <w:r w:rsidRPr="000A2A4D">
        <w:rPr>
          <w:color w:val="000000" w:themeColor="text1"/>
          <w:sz w:val="28"/>
          <w:szCs w:val="28"/>
        </w:rPr>
        <w:t xml:space="preserve"> для группировки данных;</w:t>
      </w:r>
    </w:p>
    <w:p w:rsidR="00C02E3D" w:rsidRPr="000A2A4D" w:rsidRDefault="00C02E3D"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 o форм</w:t>
      </w:r>
      <w:r w:rsidR="00E6401E" w:rsidRPr="000A2A4D">
        <w:rPr>
          <w:color w:val="000000" w:themeColor="text1"/>
          <w:sz w:val="28"/>
          <w:szCs w:val="28"/>
        </w:rPr>
        <w:t>ах</w:t>
      </w:r>
      <w:r w:rsidRPr="000A2A4D">
        <w:rPr>
          <w:color w:val="000000" w:themeColor="text1"/>
          <w:sz w:val="28"/>
          <w:szCs w:val="28"/>
        </w:rPr>
        <w:t xml:space="preserve"> управленческой отчетности;</w:t>
      </w:r>
    </w:p>
    <w:p w:rsidR="00C02E3D" w:rsidRPr="000A2A4D" w:rsidRDefault="00C02E3D"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 o</w:t>
      </w:r>
      <w:r w:rsidR="00E6401E" w:rsidRPr="000A2A4D">
        <w:rPr>
          <w:color w:val="000000" w:themeColor="text1"/>
          <w:sz w:val="28"/>
          <w:szCs w:val="28"/>
        </w:rPr>
        <w:t>б</w:t>
      </w:r>
      <w:r w:rsidRPr="000A2A4D">
        <w:rPr>
          <w:color w:val="000000" w:themeColor="text1"/>
          <w:sz w:val="28"/>
          <w:szCs w:val="28"/>
        </w:rPr>
        <w:t xml:space="preserve"> учетны</w:t>
      </w:r>
      <w:r w:rsidR="00E6401E" w:rsidRPr="000A2A4D">
        <w:rPr>
          <w:color w:val="000000" w:themeColor="text1"/>
          <w:sz w:val="28"/>
          <w:szCs w:val="28"/>
        </w:rPr>
        <w:t>х</w:t>
      </w:r>
      <w:r w:rsidRPr="000A2A4D">
        <w:rPr>
          <w:color w:val="000000" w:themeColor="text1"/>
          <w:sz w:val="28"/>
          <w:szCs w:val="28"/>
        </w:rPr>
        <w:t xml:space="preserve"> процедур</w:t>
      </w:r>
      <w:r w:rsidR="00E6401E" w:rsidRPr="000A2A4D">
        <w:rPr>
          <w:color w:val="000000" w:themeColor="text1"/>
          <w:sz w:val="28"/>
          <w:szCs w:val="28"/>
        </w:rPr>
        <w:t>ах</w:t>
      </w:r>
      <w:r w:rsidRPr="000A2A4D">
        <w:rPr>
          <w:color w:val="000000" w:themeColor="text1"/>
          <w:sz w:val="28"/>
          <w:szCs w:val="28"/>
        </w:rPr>
        <w:t xml:space="preserve"> сбора, обработки и представления информации пользователям</w:t>
      </w:r>
      <w:r w:rsidR="00E6401E" w:rsidRPr="000A2A4D">
        <w:rPr>
          <w:color w:val="000000" w:themeColor="text1"/>
          <w:sz w:val="28"/>
          <w:szCs w:val="28"/>
        </w:rPr>
        <w:t>.</w:t>
      </w:r>
    </w:p>
    <w:p w:rsidR="00526F64" w:rsidRPr="000A2A4D" w:rsidRDefault="00526F64" w:rsidP="007F2FED">
      <w:pPr>
        <w:pStyle w:val="a5"/>
        <w:spacing w:before="0" w:beforeAutospacing="0" w:after="0" w:afterAutospacing="0" w:line="360" w:lineRule="auto"/>
        <w:ind w:firstLine="708"/>
        <w:jc w:val="both"/>
        <w:rPr>
          <w:color w:val="000000" w:themeColor="text1"/>
          <w:sz w:val="28"/>
          <w:szCs w:val="28"/>
          <w:shd w:val="clear" w:color="auto" w:fill="FFFFFF"/>
        </w:rPr>
      </w:pPr>
      <w:r w:rsidRPr="000A2A4D">
        <w:rPr>
          <w:bCs/>
          <w:color w:val="000000" w:themeColor="text1"/>
          <w:sz w:val="28"/>
          <w:szCs w:val="28"/>
          <w:shd w:val="clear" w:color="auto" w:fill="FFFFFF"/>
        </w:rPr>
        <w:t>Учет по центрам ответственности</w:t>
      </w:r>
      <w:r w:rsidRPr="000A2A4D">
        <w:rPr>
          <w:rStyle w:val="apple-converted-space"/>
          <w:color w:val="000000" w:themeColor="text1"/>
          <w:sz w:val="28"/>
          <w:szCs w:val="28"/>
          <w:shd w:val="clear" w:color="auto" w:fill="FFFFFF"/>
        </w:rPr>
        <w:t> </w:t>
      </w:r>
      <w:r w:rsidRPr="000A2A4D">
        <w:rPr>
          <w:color w:val="000000" w:themeColor="text1"/>
          <w:sz w:val="28"/>
          <w:szCs w:val="28"/>
          <w:shd w:val="clear" w:color="auto" w:fill="FFFFFF"/>
        </w:rPr>
        <w:t>— система отражения, обработки, контроля плановой и фактической информации на входе и выходе центра ответственности. Основным понятием этой системы является понятие центра затрат.</w:t>
      </w:r>
      <w:r w:rsidRPr="000A2A4D">
        <w:rPr>
          <w:rStyle w:val="apple-converted-space"/>
          <w:color w:val="000000" w:themeColor="text1"/>
          <w:sz w:val="28"/>
          <w:szCs w:val="28"/>
          <w:shd w:val="clear" w:color="auto" w:fill="FFFFFF"/>
        </w:rPr>
        <w:t> </w:t>
      </w:r>
      <w:r w:rsidRPr="000A2A4D">
        <w:rPr>
          <w:bCs/>
          <w:color w:val="000000" w:themeColor="text1"/>
          <w:sz w:val="28"/>
          <w:szCs w:val="28"/>
          <w:shd w:val="clear" w:color="auto" w:fill="FFFFFF"/>
        </w:rPr>
        <w:t>Центр затрат</w:t>
      </w:r>
      <w:r w:rsidRPr="000A2A4D">
        <w:rPr>
          <w:rStyle w:val="apple-converted-space"/>
          <w:color w:val="000000" w:themeColor="text1"/>
          <w:sz w:val="28"/>
          <w:szCs w:val="28"/>
          <w:shd w:val="clear" w:color="auto" w:fill="FFFFFF"/>
        </w:rPr>
        <w:t> </w:t>
      </w:r>
      <w:r w:rsidRPr="000A2A4D">
        <w:rPr>
          <w:color w:val="000000" w:themeColor="text1"/>
          <w:sz w:val="28"/>
          <w:szCs w:val="28"/>
          <w:shd w:val="clear" w:color="auto" w:fill="FFFFFF"/>
        </w:rPr>
        <w:t>— организационная единица, где целесообразно накапливать информацию об издержках на приобретение активов (входящие затраты) и расходах (затраты на выходе)</w:t>
      </w:r>
      <w:r w:rsidR="00244E2C" w:rsidRPr="000A2A4D">
        <w:rPr>
          <w:color w:val="000000" w:themeColor="text1"/>
          <w:sz w:val="28"/>
          <w:szCs w:val="28"/>
          <w:shd w:val="clear" w:color="auto" w:fill="FFFFFF"/>
        </w:rPr>
        <w:t>[2].</w:t>
      </w:r>
    </w:p>
    <w:p w:rsidR="00C02E3D" w:rsidRPr="000A2A4D" w:rsidRDefault="00C02E3D" w:rsidP="007F2FED">
      <w:pPr>
        <w:pStyle w:val="a5"/>
        <w:spacing w:before="0" w:beforeAutospacing="0" w:after="0" w:afterAutospacing="0" w:line="360" w:lineRule="auto"/>
        <w:ind w:firstLine="708"/>
        <w:jc w:val="both"/>
        <w:rPr>
          <w:color w:val="000000" w:themeColor="text1"/>
          <w:sz w:val="28"/>
          <w:szCs w:val="28"/>
        </w:rPr>
      </w:pPr>
      <w:r w:rsidRPr="000A2A4D">
        <w:rPr>
          <w:color w:val="000000" w:themeColor="text1"/>
          <w:sz w:val="28"/>
          <w:szCs w:val="28"/>
        </w:rPr>
        <w:t xml:space="preserve">Организация учета по центрам ответственности </w:t>
      </w:r>
      <w:r w:rsidR="00355C36">
        <w:rPr>
          <w:color w:val="000000" w:themeColor="text1"/>
          <w:sz w:val="28"/>
          <w:szCs w:val="28"/>
        </w:rPr>
        <w:t>помогает</w:t>
      </w:r>
      <w:r w:rsidRPr="000A2A4D">
        <w:rPr>
          <w:color w:val="000000" w:themeColor="text1"/>
          <w:sz w:val="28"/>
          <w:szCs w:val="28"/>
        </w:rPr>
        <w:t xml:space="preserve"> измер</w:t>
      </w:r>
      <w:r w:rsidR="00355C36">
        <w:rPr>
          <w:color w:val="000000" w:themeColor="text1"/>
          <w:sz w:val="28"/>
          <w:szCs w:val="28"/>
        </w:rPr>
        <w:t xml:space="preserve">ить </w:t>
      </w:r>
      <w:r w:rsidRPr="000A2A4D">
        <w:rPr>
          <w:color w:val="000000" w:themeColor="text1"/>
          <w:sz w:val="28"/>
          <w:szCs w:val="28"/>
        </w:rPr>
        <w:t xml:space="preserve">результаты </w:t>
      </w:r>
      <w:r w:rsidR="00355C36">
        <w:rPr>
          <w:color w:val="000000" w:themeColor="text1"/>
          <w:sz w:val="28"/>
          <w:szCs w:val="28"/>
        </w:rPr>
        <w:t>работы</w:t>
      </w:r>
      <w:r w:rsidRPr="000A2A4D">
        <w:rPr>
          <w:color w:val="000000" w:themeColor="text1"/>
          <w:sz w:val="28"/>
          <w:szCs w:val="28"/>
        </w:rPr>
        <w:t xml:space="preserve"> линейных менеджеров, оперативно отсле</w:t>
      </w:r>
      <w:r w:rsidR="00355C36">
        <w:rPr>
          <w:color w:val="000000" w:themeColor="text1"/>
          <w:sz w:val="28"/>
          <w:szCs w:val="28"/>
        </w:rPr>
        <w:t>дить</w:t>
      </w:r>
      <w:r w:rsidRPr="000A2A4D">
        <w:rPr>
          <w:color w:val="000000" w:themeColor="text1"/>
          <w:sz w:val="28"/>
          <w:szCs w:val="28"/>
        </w:rPr>
        <w:t xml:space="preserve"> отклонения фактических значений показателей от целевых и выявлять их причины (это управление по отклонениям)</w:t>
      </w:r>
      <w:r w:rsidR="00E6401E" w:rsidRPr="000A2A4D">
        <w:rPr>
          <w:color w:val="000000" w:themeColor="text1"/>
          <w:sz w:val="28"/>
          <w:szCs w:val="28"/>
        </w:rPr>
        <w:t xml:space="preserve">. </w:t>
      </w:r>
      <w:r w:rsidRPr="000A2A4D">
        <w:rPr>
          <w:color w:val="000000" w:themeColor="text1"/>
          <w:sz w:val="28"/>
          <w:szCs w:val="28"/>
        </w:rPr>
        <w:t xml:space="preserve"> Под центром ответственности мы понимаем должностных лиц организации, которым </w:t>
      </w:r>
      <w:r w:rsidR="00355C36">
        <w:rPr>
          <w:color w:val="000000" w:themeColor="text1"/>
          <w:sz w:val="28"/>
          <w:szCs w:val="28"/>
        </w:rPr>
        <w:t>поручены</w:t>
      </w:r>
      <w:r w:rsidRPr="000A2A4D">
        <w:rPr>
          <w:color w:val="000000" w:themeColor="text1"/>
          <w:sz w:val="28"/>
          <w:szCs w:val="28"/>
        </w:rPr>
        <w:t xml:space="preserve"> полномочия и </w:t>
      </w:r>
      <w:r w:rsidRPr="000A2A4D">
        <w:rPr>
          <w:color w:val="000000" w:themeColor="text1"/>
          <w:sz w:val="28"/>
          <w:szCs w:val="28"/>
        </w:rPr>
        <w:lastRenderedPageBreak/>
        <w:t>ответственность за выполнение определенных функций управления</w:t>
      </w:r>
      <w:r w:rsidR="00E6401E" w:rsidRPr="000A2A4D">
        <w:rPr>
          <w:color w:val="000000" w:themeColor="text1"/>
          <w:sz w:val="28"/>
          <w:szCs w:val="28"/>
        </w:rPr>
        <w:t>,</w:t>
      </w:r>
      <w:r w:rsidRPr="000A2A4D">
        <w:rPr>
          <w:color w:val="000000" w:themeColor="text1"/>
          <w:sz w:val="28"/>
          <w:szCs w:val="28"/>
        </w:rPr>
        <w:t xml:space="preserve">  и для которых установлены целевые значения контролируемых показателей, например, при построении управленческого учета в сфере финансов могут выделяться центры ответственности з</w:t>
      </w:r>
      <w:r w:rsidR="00E6401E" w:rsidRPr="000A2A4D">
        <w:rPr>
          <w:color w:val="000000" w:themeColor="text1"/>
          <w:sz w:val="28"/>
          <w:szCs w:val="28"/>
        </w:rPr>
        <w:t xml:space="preserve">а доходы и расходы, прибыть к </w:t>
      </w:r>
      <w:r w:rsidRPr="000A2A4D">
        <w:rPr>
          <w:color w:val="000000" w:themeColor="text1"/>
          <w:sz w:val="28"/>
          <w:szCs w:val="28"/>
        </w:rPr>
        <w:t>инвестиции</w:t>
      </w:r>
      <w:r w:rsidR="00E6401E" w:rsidRPr="000A2A4D">
        <w:rPr>
          <w:color w:val="000000" w:themeColor="text1"/>
          <w:sz w:val="28"/>
          <w:szCs w:val="28"/>
        </w:rPr>
        <w:t xml:space="preserve">. </w:t>
      </w:r>
      <w:r w:rsidRPr="000A2A4D">
        <w:rPr>
          <w:color w:val="000000" w:themeColor="text1"/>
          <w:sz w:val="28"/>
          <w:szCs w:val="28"/>
        </w:rPr>
        <w:t xml:space="preserve"> Если система управленческого учета ограничивается отдельным структурным подразделением предприятия, то центры ответственности могут быть выделены по результатам декомпозиции функциональных областей деятельности</w:t>
      </w:r>
      <w:r w:rsidR="00E6401E" w:rsidRPr="000A2A4D">
        <w:rPr>
          <w:color w:val="000000" w:themeColor="text1"/>
          <w:sz w:val="28"/>
          <w:szCs w:val="28"/>
        </w:rPr>
        <w:t>, н</w:t>
      </w:r>
      <w:r w:rsidRPr="000A2A4D">
        <w:rPr>
          <w:color w:val="000000" w:themeColor="text1"/>
          <w:sz w:val="28"/>
          <w:szCs w:val="28"/>
        </w:rPr>
        <w:t>апример, в службе главного инженера на промышленном предприятии могут быть выделены центры ответственности за достижение целевых показателей в таких областя</w:t>
      </w:r>
      <w:r w:rsidR="00E6401E" w:rsidRPr="000A2A4D">
        <w:rPr>
          <w:color w:val="000000" w:themeColor="text1"/>
          <w:sz w:val="28"/>
          <w:szCs w:val="28"/>
        </w:rPr>
        <w:t>х</w:t>
      </w:r>
      <w:r w:rsidRPr="000A2A4D">
        <w:rPr>
          <w:color w:val="000000" w:themeColor="text1"/>
          <w:sz w:val="28"/>
          <w:szCs w:val="28"/>
        </w:rPr>
        <w:t>:</w:t>
      </w:r>
    </w:p>
    <w:p w:rsidR="00C02E3D" w:rsidRPr="000A2A4D" w:rsidRDefault="00C02E3D"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 o технологическо</w:t>
      </w:r>
      <w:r w:rsidR="00E6401E" w:rsidRPr="000A2A4D">
        <w:rPr>
          <w:color w:val="000000" w:themeColor="text1"/>
          <w:sz w:val="28"/>
          <w:szCs w:val="28"/>
        </w:rPr>
        <w:t>м</w:t>
      </w:r>
      <w:r w:rsidRPr="000A2A4D">
        <w:rPr>
          <w:color w:val="000000" w:themeColor="text1"/>
          <w:sz w:val="28"/>
          <w:szCs w:val="28"/>
        </w:rPr>
        <w:t xml:space="preserve"> обеспечение;</w:t>
      </w:r>
    </w:p>
    <w:p w:rsidR="00C02E3D" w:rsidRPr="000A2A4D" w:rsidRDefault="00C02E3D"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 o промышленн</w:t>
      </w:r>
      <w:r w:rsidR="00E6401E" w:rsidRPr="000A2A4D">
        <w:rPr>
          <w:color w:val="000000" w:themeColor="text1"/>
          <w:sz w:val="28"/>
          <w:szCs w:val="28"/>
        </w:rPr>
        <w:t>ой</w:t>
      </w:r>
      <w:r w:rsidRPr="000A2A4D">
        <w:rPr>
          <w:color w:val="000000" w:themeColor="text1"/>
          <w:sz w:val="28"/>
          <w:szCs w:val="28"/>
        </w:rPr>
        <w:t xml:space="preserve"> безопасност</w:t>
      </w:r>
      <w:r w:rsidR="00E6401E" w:rsidRPr="000A2A4D">
        <w:rPr>
          <w:color w:val="000000" w:themeColor="text1"/>
          <w:sz w:val="28"/>
          <w:szCs w:val="28"/>
        </w:rPr>
        <w:t>и</w:t>
      </w:r>
      <w:r w:rsidRPr="000A2A4D">
        <w:rPr>
          <w:color w:val="000000" w:themeColor="text1"/>
          <w:sz w:val="28"/>
          <w:szCs w:val="28"/>
        </w:rPr>
        <w:t xml:space="preserve"> и экологи</w:t>
      </w:r>
      <w:r w:rsidR="00E6401E" w:rsidRPr="000A2A4D">
        <w:rPr>
          <w:color w:val="000000" w:themeColor="text1"/>
          <w:sz w:val="28"/>
          <w:szCs w:val="28"/>
        </w:rPr>
        <w:t>и</w:t>
      </w:r>
      <w:r w:rsidRPr="000A2A4D">
        <w:rPr>
          <w:color w:val="000000" w:themeColor="text1"/>
          <w:sz w:val="28"/>
          <w:szCs w:val="28"/>
        </w:rPr>
        <w:t>;</w:t>
      </w:r>
    </w:p>
    <w:p w:rsidR="00C02E3D" w:rsidRPr="000A2A4D" w:rsidRDefault="00C02E3D"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 o техническ</w:t>
      </w:r>
      <w:r w:rsidR="00E6401E" w:rsidRPr="000A2A4D">
        <w:rPr>
          <w:color w:val="000000" w:themeColor="text1"/>
          <w:sz w:val="28"/>
          <w:szCs w:val="28"/>
        </w:rPr>
        <w:t>ом</w:t>
      </w:r>
      <w:r w:rsidRPr="000A2A4D">
        <w:rPr>
          <w:color w:val="000000" w:themeColor="text1"/>
          <w:sz w:val="28"/>
          <w:szCs w:val="28"/>
        </w:rPr>
        <w:t xml:space="preserve"> обслуживани</w:t>
      </w:r>
      <w:r w:rsidR="00E6401E" w:rsidRPr="000A2A4D">
        <w:rPr>
          <w:color w:val="000000" w:themeColor="text1"/>
          <w:sz w:val="28"/>
          <w:szCs w:val="28"/>
        </w:rPr>
        <w:t>и</w:t>
      </w:r>
      <w:r w:rsidRPr="000A2A4D">
        <w:rPr>
          <w:color w:val="000000" w:themeColor="text1"/>
          <w:sz w:val="28"/>
          <w:szCs w:val="28"/>
        </w:rPr>
        <w:t xml:space="preserve"> и ремонт</w:t>
      </w:r>
      <w:r w:rsidR="00E6401E" w:rsidRPr="000A2A4D">
        <w:rPr>
          <w:color w:val="000000" w:themeColor="text1"/>
          <w:sz w:val="28"/>
          <w:szCs w:val="28"/>
        </w:rPr>
        <w:t>е</w:t>
      </w:r>
      <w:r w:rsidRPr="000A2A4D">
        <w:rPr>
          <w:color w:val="000000" w:themeColor="text1"/>
          <w:sz w:val="28"/>
          <w:szCs w:val="28"/>
        </w:rPr>
        <w:t xml:space="preserve"> оборудования;</w:t>
      </w:r>
    </w:p>
    <w:p w:rsidR="00C02E3D" w:rsidRPr="000A2A4D" w:rsidRDefault="00C02E3D"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 o техническо</w:t>
      </w:r>
      <w:r w:rsidR="00E6401E" w:rsidRPr="000A2A4D">
        <w:rPr>
          <w:color w:val="000000" w:themeColor="text1"/>
          <w:sz w:val="28"/>
          <w:szCs w:val="28"/>
        </w:rPr>
        <w:t>м</w:t>
      </w:r>
      <w:r w:rsidRPr="000A2A4D">
        <w:rPr>
          <w:color w:val="000000" w:themeColor="text1"/>
          <w:sz w:val="28"/>
          <w:szCs w:val="28"/>
        </w:rPr>
        <w:t xml:space="preserve"> развити</w:t>
      </w:r>
      <w:r w:rsidR="00E6401E" w:rsidRPr="000A2A4D">
        <w:rPr>
          <w:color w:val="000000" w:themeColor="text1"/>
          <w:sz w:val="28"/>
          <w:szCs w:val="28"/>
        </w:rPr>
        <w:t>и</w:t>
      </w:r>
      <w:r w:rsidRPr="000A2A4D">
        <w:rPr>
          <w:color w:val="000000" w:themeColor="text1"/>
          <w:sz w:val="28"/>
          <w:szCs w:val="28"/>
        </w:rPr>
        <w:t xml:space="preserve"> и прикладны</w:t>
      </w:r>
      <w:r w:rsidR="00E6401E" w:rsidRPr="000A2A4D">
        <w:rPr>
          <w:color w:val="000000" w:themeColor="text1"/>
          <w:sz w:val="28"/>
          <w:szCs w:val="28"/>
        </w:rPr>
        <w:t>х</w:t>
      </w:r>
      <w:r w:rsidRPr="000A2A4D">
        <w:rPr>
          <w:color w:val="000000" w:themeColor="text1"/>
          <w:sz w:val="28"/>
          <w:szCs w:val="28"/>
        </w:rPr>
        <w:t xml:space="preserve"> научны</w:t>
      </w:r>
      <w:r w:rsidR="00E6401E" w:rsidRPr="000A2A4D">
        <w:rPr>
          <w:color w:val="000000" w:themeColor="text1"/>
          <w:sz w:val="28"/>
          <w:szCs w:val="28"/>
        </w:rPr>
        <w:t>х</w:t>
      </w:r>
      <w:r w:rsidRPr="000A2A4D">
        <w:rPr>
          <w:color w:val="000000" w:themeColor="text1"/>
          <w:sz w:val="28"/>
          <w:szCs w:val="28"/>
        </w:rPr>
        <w:t xml:space="preserve"> исследования</w:t>
      </w:r>
      <w:r w:rsidR="00E6401E" w:rsidRPr="000A2A4D">
        <w:rPr>
          <w:color w:val="000000" w:themeColor="text1"/>
          <w:sz w:val="28"/>
          <w:szCs w:val="28"/>
        </w:rPr>
        <w:t>х</w:t>
      </w:r>
      <w:r w:rsidRPr="000A2A4D">
        <w:rPr>
          <w:color w:val="000000" w:themeColor="text1"/>
          <w:sz w:val="28"/>
          <w:szCs w:val="28"/>
        </w:rPr>
        <w:t>;</w:t>
      </w:r>
    </w:p>
    <w:p w:rsidR="00C02E3D" w:rsidRPr="000A2A4D" w:rsidRDefault="00C02E3D"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 o</w:t>
      </w:r>
      <w:r w:rsidR="00E6401E" w:rsidRPr="000A2A4D">
        <w:rPr>
          <w:color w:val="000000" w:themeColor="text1"/>
          <w:sz w:val="28"/>
          <w:szCs w:val="28"/>
        </w:rPr>
        <w:t>б</w:t>
      </w:r>
      <w:r w:rsidRPr="000A2A4D">
        <w:rPr>
          <w:color w:val="000000" w:themeColor="text1"/>
          <w:sz w:val="28"/>
          <w:szCs w:val="28"/>
        </w:rPr>
        <w:t xml:space="preserve"> обеспечени</w:t>
      </w:r>
      <w:r w:rsidR="00E6401E" w:rsidRPr="000A2A4D">
        <w:rPr>
          <w:color w:val="000000" w:themeColor="text1"/>
          <w:sz w:val="28"/>
          <w:szCs w:val="28"/>
        </w:rPr>
        <w:t>и</w:t>
      </w:r>
      <w:r w:rsidRPr="000A2A4D">
        <w:rPr>
          <w:color w:val="000000" w:themeColor="text1"/>
          <w:sz w:val="28"/>
          <w:szCs w:val="28"/>
        </w:rPr>
        <w:t xml:space="preserve"> производства определенными ресурсами (электроэнергия, газ, вода и т.д.)</w:t>
      </w:r>
    </w:p>
    <w:p w:rsidR="00C02E3D" w:rsidRPr="000A2A4D" w:rsidRDefault="00C02E3D" w:rsidP="007F2FED">
      <w:pPr>
        <w:pStyle w:val="a5"/>
        <w:spacing w:before="0" w:beforeAutospacing="0" w:after="0" w:afterAutospacing="0" w:line="360" w:lineRule="auto"/>
        <w:ind w:firstLine="708"/>
        <w:jc w:val="both"/>
        <w:rPr>
          <w:color w:val="000000" w:themeColor="text1"/>
          <w:sz w:val="28"/>
          <w:szCs w:val="28"/>
        </w:rPr>
      </w:pPr>
      <w:r w:rsidRPr="000A2A4D">
        <w:rPr>
          <w:color w:val="000000" w:themeColor="text1"/>
          <w:sz w:val="28"/>
          <w:szCs w:val="28"/>
        </w:rPr>
        <w:t>Для того чтобы данные управленческого учета формировались целенаправленно, необходимо четко определить состав контролируемых показателей по центрам ответственности</w:t>
      </w:r>
      <w:r w:rsidR="00E6401E" w:rsidRPr="000A2A4D">
        <w:rPr>
          <w:color w:val="000000" w:themeColor="text1"/>
          <w:sz w:val="28"/>
          <w:szCs w:val="28"/>
        </w:rPr>
        <w:t xml:space="preserve">. </w:t>
      </w:r>
    </w:p>
    <w:p w:rsidR="00C02E3D" w:rsidRPr="000A2A4D" w:rsidRDefault="00C02E3D" w:rsidP="007F2FED">
      <w:pPr>
        <w:pStyle w:val="a5"/>
        <w:spacing w:before="0" w:beforeAutospacing="0" w:after="0" w:afterAutospacing="0" w:line="360" w:lineRule="auto"/>
        <w:ind w:firstLine="708"/>
        <w:jc w:val="both"/>
        <w:rPr>
          <w:color w:val="000000" w:themeColor="text1"/>
          <w:sz w:val="28"/>
          <w:szCs w:val="28"/>
        </w:rPr>
      </w:pPr>
      <w:r w:rsidRPr="000A2A4D">
        <w:rPr>
          <w:rStyle w:val="a7"/>
          <w:b w:val="0"/>
          <w:color w:val="000000" w:themeColor="text1"/>
          <w:sz w:val="28"/>
          <w:szCs w:val="28"/>
        </w:rPr>
        <w:t>При этом должны быть выполнены следующие действия</w:t>
      </w:r>
      <w:r w:rsidRPr="000A2A4D">
        <w:rPr>
          <w:rStyle w:val="a7"/>
          <w:color w:val="000000" w:themeColor="text1"/>
          <w:sz w:val="28"/>
          <w:szCs w:val="28"/>
        </w:rPr>
        <w:t>:</w:t>
      </w:r>
    </w:p>
    <w:p w:rsidR="00C02E3D" w:rsidRPr="000A2A4D" w:rsidRDefault="00C02E3D"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1</w:t>
      </w:r>
      <w:r w:rsidR="00E6401E" w:rsidRPr="000A2A4D">
        <w:rPr>
          <w:color w:val="000000" w:themeColor="text1"/>
          <w:sz w:val="28"/>
          <w:szCs w:val="28"/>
        </w:rPr>
        <w:t>.</w:t>
      </w:r>
      <w:r w:rsidRPr="000A2A4D">
        <w:rPr>
          <w:color w:val="000000" w:themeColor="text1"/>
          <w:sz w:val="28"/>
          <w:szCs w:val="28"/>
        </w:rPr>
        <w:t xml:space="preserve"> Определение </w:t>
      </w:r>
      <w:r w:rsidR="000846E2" w:rsidRPr="000A2A4D">
        <w:rPr>
          <w:color w:val="000000" w:themeColor="text1"/>
          <w:sz w:val="28"/>
          <w:szCs w:val="28"/>
        </w:rPr>
        <w:t>главной</w:t>
      </w:r>
      <w:r w:rsidRPr="000A2A4D">
        <w:rPr>
          <w:color w:val="000000" w:themeColor="text1"/>
          <w:sz w:val="28"/>
          <w:szCs w:val="28"/>
        </w:rPr>
        <w:t xml:space="preserve"> цели деятельности подразделений организации, охватываемых системой управленческого учета</w:t>
      </w:r>
      <w:r w:rsidR="00E6401E" w:rsidRPr="000A2A4D">
        <w:rPr>
          <w:color w:val="000000" w:themeColor="text1"/>
          <w:sz w:val="28"/>
          <w:szCs w:val="28"/>
        </w:rPr>
        <w:t>.</w:t>
      </w:r>
      <w:r w:rsidRPr="000A2A4D">
        <w:rPr>
          <w:color w:val="000000" w:themeColor="text1"/>
          <w:sz w:val="28"/>
          <w:szCs w:val="28"/>
        </w:rPr>
        <w:t xml:space="preserve"> Цель деятельности подразделения определяется общей (стратегическо</w:t>
      </w:r>
      <w:r w:rsidR="00E6401E" w:rsidRPr="000A2A4D">
        <w:rPr>
          <w:color w:val="000000" w:themeColor="text1"/>
          <w:sz w:val="28"/>
          <w:szCs w:val="28"/>
        </w:rPr>
        <w:t>й) целью организации, ее миссией.</w:t>
      </w:r>
    </w:p>
    <w:p w:rsidR="00C02E3D" w:rsidRPr="000A2A4D" w:rsidRDefault="00C02E3D"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2</w:t>
      </w:r>
      <w:r w:rsidR="00E6401E" w:rsidRPr="000A2A4D">
        <w:rPr>
          <w:color w:val="000000" w:themeColor="text1"/>
          <w:sz w:val="28"/>
          <w:szCs w:val="28"/>
        </w:rPr>
        <w:t xml:space="preserve">. </w:t>
      </w:r>
      <w:r w:rsidRPr="000A2A4D">
        <w:rPr>
          <w:color w:val="000000" w:themeColor="text1"/>
          <w:sz w:val="28"/>
          <w:szCs w:val="28"/>
        </w:rPr>
        <w:t xml:space="preserve"> Декомпозиция основной цели деятельности на ее составляющие подцели и задачи</w:t>
      </w:r>
      <w:r w:rsidR="00E6401E" w:rsidRPr="000A2A4D">
        <w:rPr>
          <w:color w:val="000000" w:themeColor="text1"/>
          <w:sz w:val="28"/>
          <w:szCs w:val="28"/>
        </w:rPr>
        <w:t xml:space="preserve">. </w:t>
      </w:r>
      <w:r w:rsidRPr="000A2A4D">
        <w:rPr>
          <w:color w:val="000000" w:themeColor="text1"/>
          <w:sz w:val="28"/>
          <w:szCs w:val="28"/>
        </w:rPr>
        <w:t xml:space="preserve"> В</w:t>
      </w:r>
      <w:r w:rsidR="00E6401E" w:rsidRPr="000A2A4D">
        <w:rPr>
          <w:color w:val="000000" w:themeColor="text1"/>
          <w:sz w:val="28"/>
          <w:szCs w:val="28"/>
        </w:rPr>
        <w:t xml:space="preserve"> </w:t>
      </w:r>
      <w:r w:rsidRPr="000A2A4D">
        <w:rPr>
          <w:color w:val="000000" w:themeColor="text1"/>
          <w:sz w:val="28"/>
          <w:szCs w:val="28"/>
        </w:rPr>
        <w:t xml:space="preserve"> результате декомпозиции определяют набор задач, для каждой из которых может быть поставлен в соответствие измеритель достижения результатов - денежный или натуральный показатель</w:t>
      </w:r>
      <w:r w:rsidR="00E6401E" w:rsidRPr="000A2A4D">
        <w:rPr>
          <w:color w:val="000000" w:themeColor="text1"/>
          <w:sz w:val="28"/>
          <w:szCs w:val="28"/>
        </w:rPr>
        <w:t>,</w:t>
      </w:r>
      <w:r w:rsidRPr="000A2A4D">
        <w:rPr>
          <w:color w:val="000000" w:themeColor="text1"/>
          <w:sz w:val="28"/>
          <w:szCs w:val="28"/>
        </w:rPr>
        <w:t xml:space="preserve"> </w:t>
      </w:r>
      <w:r w:rsidR="00E6401E" w:rsidRPr="000A2A4D">
        <w:rPr>
          <w:color w:val="000000" w:themeColor="text1"/>
          <w:sz w:val="28"/>
          <w:szCs w:val="28"/>
        </w:rPr>
        <w:t>п</w:t>
      </w:r>
      <w:r w:rsidRPr="000A2A4D">
        <w:rPr>
          <w:color w:val="000000" w:themeColor="text1"/>
          <w:sz w:val="28"/>
          <w:szCs w:val="28"/>
        </w:rPr>
        <w:t xml:space="preserve">ри этом также происходит разделение подцелей и задач по уровням управления (стратегия, планы по реализации стратегии, бюджеты) зависимости от потребностей </w:t>
      </w:r>
      <w:r w:rsidRPr="000A2A4D">
        <w:rPr>
          <w:color w:val="000000" w:themeColor="text1"/>
          <w:sz w:val="28"/>
          <w:szCs w:val="28"/>
        </w:rPr>
        <w:lastRenderedPageBreak/>
        <w:t>менеджменту</w:t>
      </w:r>
      <w:r w:rsidR="00E6401E" w:rsidRPr="000A2A4D">
        <w:rPr>
          <w:color w:val="000000" w:themeColor="text1"/>
          <w:sz w:val="28"/>
          <w:szCs w:val="28"/>
        </w:rPr>
        <w:t>. У</w:t>
      </w:r>
      <w:r w:rsidRPr="000A2A4D">
        <w:rPr>
          <w:color w:val="000000" w:themeColor="text1"/>
          <w:sz w:val="28"/>
          <w:szCs w:val="28"/>
        </w:rPr>
        <w:t xml:space="preserve">правленческий учет может </w:t>
      </w:r>
      <w:r w:rsidR="00355C36">
        <w:rPr>
          <w:color w:val="000000" w:themeColor="text1"/>
          <w:sz w:val="28"/>
          <w:szCs w:val="28"/>
        </w:rPr>
        <w:t>с</w:t>
      </w:r>
      <w:r w:rsidRPr="000A2A4D">
        <w:rPr>
          <w:color w:val="000000" w:themeColor="text1"/>
          <w:sz w:val="28"/>
          <w:szCs w:val="28"/>
        </w:rPr>
        <w:t xml:space="preserve">формировать </w:t>
      </w:r>
      <w:r w:rsidR="00E6401E" w:rsidRPr="000A2A4D">
        <w:rPr>
          <w:color w:val="000000" w:themeColor="text1"/>
          <w:sz w:val="28"/>
          <w:szCs w:val="28"/>
        </w:rPr>
        <w:t>показатели,</w:t>
      </w:r>
      <w:r w:rsidRPr="000A2A4D">
        <w:rPr>
          <w:color w:val="000000" w:themeColor="text1"/>
          <w:sz w:val="28"/>
          <w:szCs w:val="28"/>
        </w:rPr>
        <w:t xml:space="preserve"> как для всех </w:t>
      </w:r>
      <w:r w:rsidR="000846E2" w:rsidRPr="000A2A4D">
        <w:rPr>
          <w:color w:val="000000" w:themeColor="text1"/>
          <w:sz w:val="28"/>
          <w:szCs w:val="28"/>
        </w:rPr>
        <w:t>управленческих уровней</w:t>
      </w:r>
      <w:r w:rsidRPr="000A2A4D">
        <w:rPr>
          <w:color w:val="000000" w:themeColor="text1"/>
          <w:sz w:val="28"/>
          <w:szCs w:val="28"/>
        </w:rPr>
        <w:t>, так и для какого-то отдельного уровня (например, учет по бюджетным показателям).</w:t>
      </w:r>
    </w:p>
    <w:p w:rsidR="00E6401E" w:rsidRPr="000A2A4D" w:rsidRDefault="00E6401E"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 xml:space="preserve">3. Далее по каждой задаче определяется набор показателей, </w:t>
      </w:r>
      <w:r w:rsidR="000846E2" w:rsidRPr="000A2A4D">
        <w:rPr>
          <w:color w:val="000000" w:themeColor="text1"/>
          <w:sz w:val="28"/>
          <w:szCs w:val="28"/>
        </w:rPr>
        <w:t xml:space="preserve">которые </w:t>
      </w:r>
      <w:r w:rsidRPr="000A2A4D">
        <w:rPr>
          <w:color w:val="000000" w:themeColor="text1"/>
          <w:sz w:val="28"/>
          <w:szCs w:val="28"/>
        </w:rPr>
        <w:t>отражаю</w:t>
      </w:r>
      <w:r w:rsidR="000846E2" w:rsidRPr="000A2A4D">
        <w:rPr>
          <w:color w:val="000000" w:themeColor="text1"/>
          <w:sz w:val="28"/>
          <w:szCs w:val="28"/>
        </w:rPr>
        <w:t>т</w:t>
      </w:r>
      <w:r w:rsidRPr="000A2A4D">
        <w:rPr>
          <w:color w:val="000000" w:themeColor="text1"/>
          <w:sz w:val="28"/>
          <w:szCs w:val="28"/>
        </w:rPr>
        <w:t xml:space="preserve"> результат его выполнения</w:t>
      </w:r>
      <w:r w:rsidR="002C3B7D" w:rsidRPr="000A2A4D">
        <w:rPr>
          <w:color w:val="000000" w:themeColor="text1"/>
          <w:sz w:val="28"/>
          <w:szCs w:val="28"/>
        </w:rPr>
        <w:t>.</w:t>
      </w:r>
      <w:r w:rsidRPr="000A2A4D">
        <w:rPr>
          <w:color w:val="000000" w:themeColor="text1"/>
          <w:sz w:val="28"/>
          <w:szCs w:val="28"/>
        </w:rPr>
        <w:t xml:space="preserve"> Практика показала целесообразность выделения двух групп показателей - ключевых и вспомогательных</w:t>
      </w:r>
      <w:r w:rsidR="00224B6C" w:rsidRPr="000A2A4D">
        <w:rPr>
          <w:color w:val="000000" w:themeColor="text1"/>
          <w:sz w:val="28"/>
          <w:szCs w:val="28"/>
        </w:rPr>
        <w:t>.</w:t>
      </w:r>
      <w:r w:rsidRPr="000A2A4D">
        <w:rPr>
          <w:color w:val="000000" w:themeColor="text1"/>
          <w:sz w:val="28"/>
          <w:szCs w:val="28"/>
        </w:rPr>
        <w:t xml:space="preserve"> Ключевые показатели оценивают деятельность </w:t>
      </w:r>
      <w:r w:rsidR="000846E2" w:rsidRPr="000A2A4D">
        <w:rPr>
          <w:color w:val="000000" w:themeColor="text1"/>
          <w:sz w:val="28"/>
          <w:szCs w:val="28"/>
        </w:rPr>
        <w:t>организации</w:t>
      </w:r>
      <w:r w:rsidRPr="000A2A4D">
        <w:rPr>
          <w:color w:val="000000" w:themeColor="text1"/>
          <w:sz w:val="28"/>
          <w:szCs w:val="28"/>
        </w:rPr>
        <w:t xml:space="preserve"> (подразделения, службы и </w:t>
      </w:r>
      <w:r w:rsidR="00224B6C" w:rsidRPr="000A2A4D">
        <w:rPr>
          <w:color w:val="000000" w:themeColor="text1"/>
          <w:sz w:val="28"/>
          <w:szCs w:val="28"/>
        </w:rPr>
        <w:t>т.д.</w:t>
      </w:r>
      <w:r w:rsidRPr="000A2A4D">
        <w:rPr>
          <w:color w:val="000000" w:themeColor="text1"/>
          <w:sz w:val="28"/>
          <w:szCs w:val="28"/>
        </w:rPr>
        <w:t>) в целом, т.е. характеризуют степень достижения основной цели.</w:t>
      </w:r>
      <w:r w:rsidR="00224B6C" w:rsidRPr="000A2A4D">
        <w:rPr>
          <w:color w:val="000000" w:themeColor="text1"/>
          <w:sz w:val="28"/>
          <w:szCs w:val="28"/>
        </w:rPr>
        <w:t xml:space="preserve"> </w:t>
      </w:r>
      <w:r w:rsidRPr="000A2A4D">
        <w:rPr>
          <w:iCs/>
          <w:color w:val="000000" w:themeColor="text1"/>
          <w:sz w:val="28"/>
          <w:szCs w:val="28"/>
        </w:rPr>
        <w:t>Вспомогательные</w:t>
      </w:r>
      <w:r w:rsidRPr="000A2A4D">
        <w:rPr>
          <w:rStyle w:val="apple-converted-space"/>
          <w:color w:val="000000" w:themeColor="text1"/>
          <w:sz w:val="28"/>
          <w:szCs w:val="28"/>
        </w:rPr>
        <w:t> </w:t>
      </w:r>
      <w:r w:rsidRPr="000A2A4D">
        <w:rPr>
          <w:color w:val="000000" w:themeColor="text1"/>
          <w:sz w:val="28"/>
          <w:szCs w:val="28"/>
        </w:rPr>
        <w:t>отражают степень выполнения требований и ограничений по достижению целей</w:t>
      </w:r>
      <w:r w:rsidR="00224B6C" w:rsidRPr="000A2A4D">
        <w:rPr>
          <w:color w:val="000000" w:themeColor="text1"/>
          <w:sz w:val="28"/>
          <w:szCs w:val="28"/>
        </w:rPr>
        <w:t>, н</w:t>
      </w:r>
      <w:r w:rsidRPr="000A2A4D">
        <w:rPr>
          <w:color w:val="000000" w:themeColor="text1"/>
          <w:sz w:val="28"/>
          <w:szCs w:val="28"/>
        </w:rPr>
        <w:t xml:space="preserve">апример, в функциональной области "экология" ключевым показателем может быть уровень выбросов в атмосферу, </w:t>
      </w:r>
      <w:r w:rsidR="00224B6C" w:rsidRPr="000A2A4D">
        <w:rPr>
          <w:color w:val="000000" w:themeColor="text1"/>
          <w:sz w:val="28"/>
          <w:szCs w:val="28"/>
        </w:rPr>
        <w:t xml:space="preserve">а </w:t>
      </w:r>
      <w:r w:rsidRPr="000A2A4D">
        <w:rPr>
          <w:color w:val="000000" w:themeColor="text1"/>
          <w:sz w:val="28"/>
          <w:szCs w:val="28"/>
        </w:rPr>
        <w:t xml:space="preserve">вспомогательным - отклонение </w:t>
      </w:r>
      <w:r w:rsidR="00224B6C" w:rsidRPr="000A2A4D">
        <w:rPr>
          <w:color w:val="000000" w:themeColor="text1"/>
          <w:sz w:val="28"/>
          <w:szCs w:val="28"/>
        </w:rPr>
        <w:t xml:space="preserve"> от</w:t>
      </w:r>
      <w:r w:rsidRPr="000A2A4D">
        <w:rPr>
          <w:color w:val="000000" w:themeColor="text1"/>
          <w:sz w:val="28"/>
          <w:szCs w:val="28"/>
        </w:rPr>
        <w:t xml:space="preserve"> установленных нормативов выбросов в окружающую сред</w:t>
      </w:r>
      <w:r w:rsidR="00224B6C" w:rsidRPr="000A2A4D">
        <w:rPr>
          <w:color w:val="000000" w:themeColor="text1"/>
          <w:sz w:val="28"/>
          <w:szCs w:val="28"/>
        </w:rPr>
        <w:t>у.</w:t>
      </w:r>
    </w:p>
    <w:p w:rsidR="00E6401E" w:rsidRPr="000A2A4D" w:rsidRDefault="00E6401E"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4</w:t>
      </w:r>
      <w:r w:rsidR="00224B6C" w:rsidRPr="000A2A4D">
        <w:rPr>
          <w:color w:val="000000" w:themeColor="text1"/>
          <w:sz w:val="28"/>
          <w:szCs w:val="28"/>
        </w:rPr>
        <w:t xml:space="preserve">. </w:t>
      </w:r>
      <w:r w:rsidR="003C4235" w:rsidRPr="000A2A4D">
        <w:rPr>
          <w:bCs/>
          <w:color w:val="000000" w:themeColor="text1"/>
          <w:sz w:val="28"/>
          <w:szCs w:val="28"/>
        </w:rPr>
        <w:t>Контрольные показатели</w:t>
      </w:r>
      <w:r w:rsidR="003C4235" w:rsidRPr="000A2A4D">
        <w:rPr>
          <w:rStyle w:val="apple-converted-space"/>
          <w:color w:val="000000" w:themeColor="text1"/>
          <w:sz w:val="28"/>
          <w:szCs w:val="28"/>
        </w:rPr>
        <w:t> </w:t>
      </w:r>
      <w:r w:rsidR="003C4235" w:rsidRPr="000A2A4D">
        <w:rPr>
          <w:color w:val="000000" w:themeColor="text1"/>
          <w:sz w:val="28"/>
          <w:szCs w:val="28"/>
        </w:rPr>
        <w:t xml:space="preserve">предназначены для оценки деятельности подразделений и персонала этих подразделений по решению стоящих перед ними задач, выполнению возложенных на них функций и используются в системе материального стимулирования персонала. </w:t>
      </w:r>
      <w:r w:rsidRPr="000A2A4D">
        <w:rPr>
          <w:color w:val="000000" w:themeColor="text1"/>
          <w:sz w:val="28"/>
          <w:szCs w:val="28"/>
        </w:rPr>
        <w:t>После разработки ряда контрольных показателей необходимо ра</w:t>
      </w:r>
      <w:r w:rsidR="000846E2" w:rsidRPr="000A2A4D">
        <w:rPr>
          <w:color w:val="000000" w:themeColor="text1"/>
          <w:sz w:val="28"/>
          <w:szCs w:val="28"/>
        </w:rPr>
        <w:t xml:space="preserve">спределить их между </w:t>
      </w:r>
      <w:r w:rsidRPr="000A2A4D">
        <w:rPr>
          <w:color w:val="000000" w:themeColor="text1"/>
          <w:sz w:val="28"/>
          <w:szCs w:val="28"/>
        </w:rPr>
        <w:t>центрами ответственности</w:t>
      </w:r>
      <w:r w:rsidR="00224B6C" w:rsidRPr="000A2A4D">
        <w:rPr>
          <w:color w:val="000000" w:themeColor="text1"/>
          <w:sz w:val="28"/>
          <w:szCs w:val="28"/>
        </w:rPr>
        <w:t>, п</w:t>
      </w:r>
      <w:r w:rsidRPr="000A2A4D">
        <w:rPr>
          <w:color w:val="000000" w:themeColor="text1"/>
          <w:sz w:val="28"/>
          <w:szCs w:val="28"/>
        </w:rPr>
        <w:t>ри этом устанавливается соотв</w:t>
      </w:r>
      <w:r w:rsidR="00224B6C" w:rsidRPr="000A2A4D">
        <w:rPr>
          <w:color w:val="000000" w:themeColor="text1"/>
          <w:sz w:val="28"/>
          <w:szCs w:val="28"/>
        </w:rPr>
        <w:t>етствие между составом решения "связок задач в рамка</w:t>
      </w:r>
      <w:r w:rsidR="003C4235" w:rsidRPr="000A2A4D">
        <w:rPr>
          <w:color w:val="000000" w:themeColor="text1"/>
          <w:sz w:val="28"/>
          <w:szCs w:val="28"/>
        </w:rPr>
        <w:t>х</w:t>
      </w:r>
      <w:r w:rsidRPr="000A2A4D">
        <w:rPr>
          <w:color w:val="000000" w:themeColor="text1"/>
          <w:sz w:val="28"/>
          <w:szCs w:val="28"/>
        </w:rPr>
        <w:t xml:space="preserve"> центра ответственности и измерителями конечного результата его деятельности</w:t>
      </w:r>
      <w:r w:rsidR="00224B6C" w:rsidRPr="000A2A4D">
        <w:rPr>
          <w:color w:val="000000" w:themeColor="text1"/>
          <w:sz w:val="28"/>
          <w:szCs w:val="28"/>
        </w:rPr>
        <w:t>".</w:t>
      </w:r>
    </w:p>
    <w:p w:rsidR="00E6401E" w:rsidRPr="000A2A4D" w:rsidRDefault="00E6401E"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5</w:t>
      </w:r>
      <w:r w:rsidR="00224B6C" w:rsidRPr="000A2A4D">
        <w:rPr>
          <w:color w:val="000000" w:themeColor="text1"/>
          <w:sz w:val="28"/>
          <w:szCs w:val="28"/>
        </w:rPr>
        <w:t xml:space="preserve">. </w:t>
      </w:r>
      <w:r w:rsidRPr="000A2A4D">
        <w:rPr>
          <w:color w:val="000000" w:themeColor="text1"/>
          <w:sz w:val="28"/>
          <w:szCs w:val="28"/>
        </w:rPr>
        <w:t>Завершающим этапом является определение целевых значений контрольных показателей, которые являются предметом планирования</w:t>
      </w:r>
      <w:r w:rsidR="00224B6C" w:rsidRPr="000A2A4D">
        <w:rPr>
          <w:color w:val="000000" w:themeColor="text1"/>
          <w:sz w:val="28"/>
          <w:szCs w:val="28"/>
        </w:rPr>
        <w:t>.</w:t>
      </w:r>
      <w:r w:rsidRPr="000A2A4D">
        <w:rPr>
          <w:color w:val="000000" w:themeColor="text1"/>
          <w:sz w:val="28"/>
          <w:szCs w:val="28"/>
        </w:rPr>
        <w:t xml:space="preserve"> Они могут выступать как показатели, отражающие результат выполнения планов (например, значение доходов, расходов, прибыли в финансовом плане), или отправной точкой для разработки планов</w:t>
      </w:r>
      <w:r w:rsidR="00224B6C" w:rsidRPr="000A2A4D">
        <w:rPr>
          <w:color w:val="000000" w:themeColor="text1"/>
          <w:sz w:val="28"/>
          <w:szCs w:val="28"/>
        </w:rPr>
        <w:t>, н</w:t>
      </w:r>
      <w:r w:rsidRPr="000A2A4D">
        <w:rPr>
          <w:color w:val="000000" w:themeColor="text1"/>
          <w:sz w:val="28"/>
          <w:szCs w:val="28"/>
        </w:rPr>
        <w:t>апример, определение целевого уровня рентабельности продаж является основанием д</w:t>
      </w:r>
      <w:r w:rsidR="00224B6C" w:rsidRPr="000A2A4D">
        <w:rPr>
          <w:color w:val="000000" w:themeColor="text1"/>
          <w:sz w:val="28"/>
          <w:szCs w:val="28"/>
        </w:rPr>
        <w:t>ля разработки плана мероприятий.</w:t>
      </w:r>
    </w:p>
    <w:p w:rsidR="00E6401E" w:rsidRPr="000A2A4D" w:rsidRDefault="00355C36" w:rsidP="000846E2">
      <w:pPr>
        <w:pStyle w:val="a5"/>
        <w:spacing w:before="0" w:beforeAutospacing="0" w:after="0" w:afterAutospacing="0" w:line="360" w:lineRule="auto"/>
        <w:ind w:firstLine="709"/>
        <w:jc w:val="both"/>
        <w:rPr>
          <w:color w:val="000000" w:themeColor="text1"/>
          <w:sz w:val="28"/>
          <w:szCs w:val="28"/>
        </w:rPr>
      </w:pPr>
      <w:r>
        <w:rPr>
          <w:rStyle w:val="a7"/>
          <w:b w:val="0"/>
          <w:color w:val="000000" w:themeColor="text1"/>
          <w:sz w:val="28"/>
          <w:szCs w:val="28"/>
        </w:rPr>
        <w:lastRenderedPageBreak/>
        <w:t>К з</w:t>
      </w:r>
      <w:r w:rsidR="00E6401E" w:rsidRPr="000A2A4D">
        <w:rPr>
          <w:rStyle w:val="a7"/>
          <w:b w:val="0"/>
          <w:color w:val="000000" w:themeColor="text1"/>
          <w:sz w:val="28"/>
          <w:szCs w:val="28"/>
        </w:rPr>
        <w:t>адач</w:t>
      </w:r>
      <w:r>
        <w:rPr>
          <w:rStyle w:val="a7"/>
          <w:b w:val="0"/>
          <w:color w:val="000000" w:themeColor="text1"/>
          <w:sz w:val="28"/>
          <w:szCs w:val="28"/>
        </w:rPr>
        <w:t xml:space="preserve">ам </w:t>
      </w:r>
      <w:r w:rsidR="00E6401E" w:rsidRPr="000A2A4D">
        <w:rPr>
          <w:rStyle w:val="a7"/>
          <w:b w:val="0"/>
          <w:color w:val="000000" w:themeColor="text1"/>
          <w:sz w:val="28"/>
          <w:szCs w:val="28"/>
        </w:rPr>
        <w:t>управленческого учета</w:t>
      </w:r>
      <w:r w:rsidR="00E6401E" w:rsidRPr="000A2A4D">
        <w:rPr>
          <w:rStyle w:val="apple-converted-space"/>
          <w:color w:val="000000" w:themeColor="text1"/>
          <w:sz w:val="28"/>
          <w:szCs w:val="28"/>
        </w:rPr>
        <w:t> </w:t>
      </w:r>
      <w:r>
        <w:rPr>
          <w:color w:val="000000" w:themeColor="text1"/>
          <w:sz w:val="28"/>
          <w:szCs w:val="28"/>
        </w:rPr>
        <w:t>относится</w:t>
      </w:r>
      <w:r w:rsidR="00E6401E" w:rsidRPr="000A2A4D">
        <w:rPr>
          <w:rStyle w:val="apple-converted-space"/>
          <w:iCs/>
          <w:color w:val="000000" w:themeColor="text1"/>
          <w:sz w:val="28"/>
          <w:szCs w:val="28"/>
        </w:rPr>
        <w:t> </w:t>
      </w:r>
      <w:r w:rsidR="00762658" w:rsidRPr="000A2A4D">
        <w:rPr>
          <w:iCs/>
          <w:color w:val="000000" w:themeColor="text1"/>
          <w:sz w:val="28"/>
          <w:szCs w:val="28"/>
        </w:rPr>
        <w:t>формирование</w:t>
      </w:r>
      <w:r w:rsidR="00E6401E" w:rsidRPr="000A2A4D">
        <w:rPr>
          <w:iCs/>
          <w:color w:val="000000" w:themeColor="text1"/>
          <w:sz w:val="28"/>
          <w:szCs w:val="28"/>
        </w:rPr>
        <w:t xml:space="preserve"> фактических данных о значении контролируемых показателей и предоставления их заинтересованным лицам внутри </w:t>
      </w:r>
      <w:r>
        <w:rPr>
          <w:iCs/>
          <w:color w:val="000000" w:themeColor="text1"/>
          <w:sz w:val="28"/>
          <w:szCs w:val="28"/>
        </w:rPr>
        <w:t>предприятия</w:t>
      </w:r>
      <w:r w:rsidR="00224B6C" w:rsidRPr="000A2A4D">
        <w:rPr>
          <w:iCs/>
          <w:color w:val="000000" w:themeColor="text1"/>
          <w:sz w:val="28"/>
          <w:szCs w:val="28"/>
        </w:rPr>
        <w:t>.</w:t>
      </w:r>
    </w:p>
    <w:p w:rsidR="00F131DB" w:rsidRPr="000A2A4D" w:rsidRDefault="000846E2" w:rsidP="000846E2">
      <w:pPr>
        <w:pStyle w:val="a5"/>
        <w:spacing w:before="0" w:beforeAutospacing="0" w:after="0" w:afterAutospacing="0" w:line="360" w:lineRule="auto"/>
        <w:ind w:firstLine="709"/>
        <w:jc w:val="both"/>
        <w:rPr>
          <w:color w:val="000000" w:themeColor="text1"/>
          <w:sz w:val="28"/>
          <w:szCs w:val="28"/>
        </w:rPr>
      </w:pPr>
      <w:r w:rsidRPr="000A2A4D">
        <w:rPr>
          <w:color w:val="000000" w:themeColor="text1"/>
          <w:sz w:val="28"/>
          <w:szCs w:val="28"/>
        </w:rPr>
        <w:t>Другим важным моментом организации управленческого является определение учетных периодов, (интервалов времени), по прошествии которых становится доступной информация о значении контролируемых показателей, о</w:t>
      </w:r>
      <w:r w:rsidR="00E6401E" w:rsidRPr="000A2A4D">
        <w:rPr>
          <w:color w:val="000000" w:themeColor="text1"/>
          <w:sz w:val="28"/>
          <w:szCs w:val="28"/>
        </w:rPr>
        <w:t>чевидно, чем короче будут учетные периоды, тем выше оперативность управленческого учета</w:t>
      </w:r>
      <w:r w:rsidR="00224B6C" w:rsidRPr="000A2A4D">
        <w:rPr>
          <w:color w:val="000000" w:themeColor="text1"/>
          <w:sz w:val="28"/>
          <w:szCs w:val="28"/>
        </w:rPr>
        <w:t xml:space="preserve">. </w:t>
      </w:r>
      <w:r w:rsidR="00E6401E" w:rsidRPr="000A2A4D">
        <w:rPr>
          <w:color w:val="000000" w:themeColor="text1"/>
          <w:sz w:val="28"/>
          <w:szCs w:val="28"/>
        </w:rPr>
        <w:t xml:space="preserve"> Вместе с тем, </w:t>
      </w:r>
      <w:r w:rsidR="00355C36">
        <w:rPr>
          <w:color w:val="000000" w:themeColor="text1"/>
          <w:sz w:val="28"/>
          <w:szCs w:val="28"/>
        </w:rPr>
        <w:t>очевидно</w:t>
      </w:r>
      <w:r w:rsidR="00E6401E" w:rsidRPr="000A2A4D">
        <w:rPr>
          <w:color w:val="000000" w:themeColor="text1"/>
          <w:sz w:val="28"/>
          <w:szCs w:val="28"/>
        </w:rPr>
        <w:t xml:space="preserve">, что выбор коротких учетных периодов </w:t>
      </w:r>
      <w:r w:rsidR="00355C36">
        <w:rPr>
          <w:color w:val="000000" w:themeColor="text1"/>
          <w:sz w:val="28"/>
          <w:szCs w:val="28"/>
        </w:rPr>
        <w:t xml:space="preserve">значительно усложнит </w:t>
      </w:r>
      <w:r w:rsidR="00E6401E" w:rsidRPr="000A2A4D">
        <w:rPr>
          <w:color w:val="000000" w:themeColor="text1"/>
          <w:sz w:val="28"/>
          <w:szCs w:val="28"/>
        </w:rPr>
        <w:t>процедуры управленческого учета, увеличи</w:t>
      </w:r>
      <w:r w:rsidR="00355C36">
        <w:rPr>
          <w:color w:val="000000" w:themeColor="text1"/>
          <w:sz w:val="28"/>
          <w:szCs w:val="28"/>
        </w:rPr>
        <w:t>т</w:t>
      </w:r>
      <w:r w:rsidR="00E6401E" w:rsidRPr="000A2A4D">
        <w:rPr>
          <w:color w:val="000000" w:themeColor="text1"/>
          <w:sz w:val="28"/>
          <w:szCs w:val="28"/>
        </w:rPr>
        <w:t xml:space="preserve"> его </w:t>
      </w:r>
      <w:r w:rsidR="00224B6C" w:rsidRPr="000A2A4D">
        <w:rPr>
          <w:color w:val="000000" w:themeColor="text1"/>
          <w:sz w:val="28"/>
          <w:szCs w:val="28"/>
        </w:rPr>
        <w:t>трудоемкость</w:t>
      </w:r>
      <w:r w:rsidR="00E6401E" w:rsidRPr="000A2A4D">
        <w:rPr>
          <w:color w:val="000000" w:themeColor="text1"/>
          <w:sz w:val="28"/>
          <w:szCs w:val="28"/>
        </w:rPr>
        <w:t xml:space="preserve"> и предъя</w:t>
      </w:r>
      <w:r w:rsidR="00355C36">
        <w:rPr>
          <w:color w:val="000000" w:themeColor="text1"/>
          <w:sz w:val="28"/>
          <w:szCs w:val="28"/>
        </w:rPr>
        <w:t>вит</w:t>
      </w:r>
      <w:r w:rsidR="00E6401E" w:rsidRPr="000A2A4D">
        <w:rPr>
          <w:color w:val="000000" w:themeColor="text1"/>
          <w:sz w:val="28"/>
          <w:szCs w:val="28"/>
        </w:rPr>
        <w:t xml:space="preserve"> повышенн</w:t>
      </w:r>
      <w:r w:rsidR="00355C36">
        <w:rPr>
          <w:color w:val="000000" w:themeColor="text1"/>
          <w:sz w:val="28"/>
          <w:szCs w:val="28"/>
        </w:rPr>
        <w:t>ое</w:t>
      </w:r>
      <w:r w:rsidR="00E6401E" w:rsidRPr="000A2A4D">
        <w:rPr>
          <w:color w:val="000000" w:themeColor="text1"/>
          <w:sz w:val="28"/>
          <w:szCs w:val="28"/>
        </w:rPr>
        <w:t xml:space="preserve"> требовани</w:t>
      </w:r>
      <w:r w:rsidR="00355C36">
        <w:rPr>
          <w:color w:val="000000" w:themeColor="text1"/>
          <w:sz w:val="28"/>
          <w:szCs w:val="28"/>
        </w:rPr>
        <w:t>е</w:t>
      </w:r>
      <w:r w:rsidR="00E6401E" w:rsidRPr="000A2A4D">
        <w:rPr>
          <w:color w:val="000000" w:themeColor="text1"/>
          <w:sz w:val="28"/>
          <w:szCs w:val="28"/>
        </w:rPr>
        <w:t xml:space="preserve"> к профессиональной подготовке и интенсивности работе персонала, занятого в вашем процес</w:t>
      </w:r>
      <w:r w:rsidR="00224B6C" w:rsidRPr="000A2A4D">
        <w:rPr>
          <w:color w:val="000000" w:themeColor="text1"/>
          <w:sz w:val="28"/>
          <w:szCs w:val="28"/>
        </w:rPr>
        <w:t>се</w:t>
      </w:r>
      <w:r w:rsidR="00E6401E" w:rsidRPr="000A2A4D">
        <w:rPr>
          <w:color w:val="000000" w:themeColor="text1"/>
          <w:sz w:val="28"/>
          <w:szCs w:val="28"/>
        </w:rPr>
        <w:t>.</w:t>
      </w:r>
    </w:p>
    <w:p w:rsidR="00F131DB" w:rsidRPr="000A2A4D" w:rsidRDefault="00F131DB" w:rsidP="000846E2">
      <w:pPr>
        <w:pStyle w:val="a5"/>
        <w:spacing w:before="0" w:beforeAutospacing="0" w:after="0" w:afterAutospacing="0" w:line="360" w:lineRule="auto"/>
        <w:ind w:firstLine="709"/>
        <w:jc w:val="both"/>
        <w:rPr>
          <w:color w:val="000000" w:themeColor="text1"/>
          <w:sz w:val="28"/>
          <w:szCs w:val="28"/>
        </w:rPr>
      </w:pPr>
      <w:r w:rsidRPr="000A2A4D">
        <w:rPr>
          <w:color w:val="000000" w:themeColor="text1"/>
          <w:sz w:val="28"/>
          <w:szCs w:val="28"/>
        </w:rPr>
        <w:t>Главн</w:t>
      </w:r>
      <w:r w:rsidR="000846E2" w:rsidRPr="000A2A4D">
        <w:rPr>
          <w:color w:val="000000" w:themeColor="text1"/>
          <w:sz w:val="28"/>
          <w:szCs w:val="28"/>
        </w:rPr>
        <w:t>ым</w:t>
      </w:r>
      <w:r w:rsidRPr="000A2A4D">
        <w:rPr>
          <w:color w:val="000000" w:themeColor="text1"/>
          <w:sz w:val="28"/>
          <w:szCs w:val="28"/>
        </w:rPr>
        <w:t xml:space="preserve"> преимущество</w:t>
      </w:r>
      <w:r w:rsidR="000846E2" w:rsidRPr="000A2A4D">
        <w:rPr>
          <w:color w:val="000000" w:themeColor="text1"/>
          <w:sz w:val="28"/>
          <w:szCs w:val="28"/>
        </w:rPr>
        <w:t>м</w:t>
      </w:r>
      <w:r w:rsidRPr="000A2A4D">
        <w:rPr>
          <w:color w:val="000000" w:themeColor="text1"/>
          <w:sz w:val="28"/>
          <w:szCs w:val="28"/>
        </w:rPr>
        <w:t xml:space="preserve"> управленческого учета </w:t>
      </w:r>
      <w:r w:rsidR="00355C36">
        <w:rPr>
          <w:color w:val="000000" w:themeColor="text1"/>
          <w:sz w:val="28"/>
          <w:szCs w:val="28"/>
        </w:rPr>
        <w:t>считают</w:t>
      </w:r>
      <w:r w:rsidRPr="000A2A4D">
        <w:rPr>
          <w:color w:val="000000" w:themeColor="text1"/>
          <w:sz w:val="28"/>
          <w:szCs w:val="28"/>
        </w:rPr>
        <w:t xml:space="preserve"> его гибкость и многовариантность. Государство, разрабатывая правила бухгалтерского учета, не</w:t>
      </w:r>
      <w:r w:rsidR="00355C36">
        <w:rPr>
          <w:color w:val="000000" w:themeColor="text1"/>
          <w:sz w:val="28"/>
          <w:szCs w:val="28"/>
        </w:rPr>
        <w:t xml:space="preserve"> создавало их приспосабливая к специфическим нуждам тех или иных предприятий,</w:t>
      </w:r>
      <w:r w:rsidRPr="000A2A4D">
        <w:rPr>
          <w:color w:val="000000" w:themeColor="text1"/>
          <w:sz w:val="28"/>
          <w:szCs w:val="28"/>
        </w:rPr>
        <w:t xml:space="preserve"> а взяло некое "среднее предприятия" и переложило принципы учета, которые потенциально могли бы на нем работать, на всех остальных. Отсюда, например, заработная плата как рекомендуемая государством база разнесения косвенных затрат вне зависимости от того, имеется ли какая-то связь между этой статьей и всеми косвенными или нет.</w:t>
      </w:r>
      <w:r w:rsidR="00D853F4" w:rsidRPr="000A2A4D">
        <w:rPr>
          <w:color w:val="000000" w:themeColor="text1"/>
          <w:sz w:val="28"/>
          <w:szCs w:val="28"/>
        </w:rPr>
        <w:t xml:space="preserve"> </w:t>
      </w:r>
    </w:p>
    <w:p w:rsidR="00224B6C" w:rsidRPr="000A2A4D" w:rsidRDefault="00224B6C" w:rsidP="007F2FED">
      <w:pPr>
        <w:pStyle w:val="3"/>
        <w:numPr>
          <w:ilvl w:val="1"/>
          <w:numId w:val="7"/>
        </w:numPr>
        <w:jc w:val="center"/>
        <w:rPr>
          <w:color w:val="000000" w:themeColor="text1"/>
          <w:sz w:val="28"/>
          <w:szCs w:val="28"/>
        </w:rPr>
      </w:pPr>
      <w:bookmarkStart w:id="8" w:name="_Toc405489703"/>
      <w:bookmarkStart w:id="9" w:name="_Toc406192305"/>
      <w:r w:rsidRPr="000A2A4D">
        <w:rPr>
          <w:color w:val="000000" w:themeColor="text1"/>
          <w:sz w:val="28"/>
          <w:szCs w:val="28"/>
        </w:rPr>
        <w:t>Процесс постановки управленческого учета</w:t>
      </w:r>
      <w:bookmarkEnd w:id="8"/>
      <w:bookmarkEnd w:id="9"/>
    </w:p>
    <w:p w:rsidR="00224B6C" w:rsidRPr="000A2A4D" w:rsidRDefault="002F3694" w:rsidP="007F2FED">
      <w:pPr>
        <w:pStyle w:val="a5"/>
        <w:spacing w:before="0" w:beforeAutospacing="0" w:after="0" w:afterAutospacing="0" w:line="360" w:lineRule="auto"/>
        <w:ind w:firstLine="708"/>
        <w:jc w:val="both"/>
        <w:rPr>
          <w:color w:val="000000" w:themeColor="text1"/>
          <w:sz w:val="28"/>
          <w:szCs w:val="28"/>
        </w:rPr>
      </w:pPr>
      <w:r w:rsidRPr="000A2A4D">
        <w:rPr>
          <w:color w:val="000000" w:themeColor="text1"/>
          <w:sz w:val="28"/>
          <w:szCs w:val="28"/>
        </w:rPr>
        <w:t xml:space="preserve">Становление управленческого учета на предприятии должно быть инициативой руководства, </w:t>
      </w:r>
      <w:r w:rsidR="00224B6C" w:rsidRPr="000A2A4D">
        <w:rPr>
          <w:color w:val="000000" w:themeColor="text1"/>
          <w:sz w:val="28"/>
          <w:szCs w:val="28"/>
        </w:rPr>
        <w:t xml:space="preserve">которое предварительно должно осознать свои потребности в информации для управления. Для этого целесообразно создать рабочую группу, </w:t>
      </w:r>
      <w:r w:rsidRPr="000A2A4D">
        <w:rPr>
          <w:color w:val="000000" w:themeColor="text1"/>
          <w:sz w:val="28"/>
          <w:szCs w:val="28"/>
        </w:rPr>
        <w:t xml:space="preserve">управленческому аппарату которой будут предоставлены </w:t>
      </w:r>
      <w:r w:rsidR="00224B6C" w:rsidRPr="000A2A4D">
        <w:rPr>
          <w:color w:val="000000" w:themeColor="text1"/>
          <w:sz w:val="28"/>
          <w:szCs w:val="28"/>
        </w:rPr>
        <w:t>широкие полномочия относительно получения необходимой информации от</w:t>
      </w:r>
      <w:r w:rsidR="00762658" w:rsidRPr="000A2A4D">
        <w:rPr>
          <w:color w:val="000000" w:themeColor="text1"/>
          <w:sz w:val="28"/>
          <w:szCs w:val="28"/>
        </w:rPr>
        <w:t xml:space="preserve"> подразделений</w:t>
      </w:r>
      <w:r w:rsidR="00224B6C" w:rsidRPr="000A2A4D">
        <w:rPr>
          <w:color w:val="000000" w:themeColor="text1"/>
          <w:sz w:val="28"/>
          <w:szCs w:val="28"/>
        </w:rPr>
        <w:t>, как правило, процесс формализации потребностей и  становления  управленческого учета происходит с участием внешних консультантов, также входят в состав рабочей группы.</w:t>
      </w:r>
    </w:p>
    <w:p w:rsidR="00224B6C" w:rsidRPr="000A2A4D" w:rsidRDefault="00224B6C" w:rsidP="007F2FED">
      <w:pPr>
        <w:pStyle w:val="a5"/>
        <w:spacing w:before="0" w:beforeAutospacing="0" w:after="0" w:afterAutospacing="0" w:line="360" w:lineRule="auto"/>
        <w:ind w:firstLine="708"/>
        <w:jc w:val="both"/>
        <w:rPr>
          <w:b/>
          <w:color w:val="000000" w:themeColor="text1"/>
          <w:sz w:val="28"/>
          <w:szCs w:val="28"/>
        </w:rPr>
      </w:pPr>
      <w:r w:rsidRPr="000A2A4D">
        <w:rPr>
          <w:rStyle w:val="a7"/>
          <w:b w:val="0"/>
          <w:color w:val="000000" w:themeColor="text1"/>
          <w:sz w:val="28"/>
          <w:szCs w:val="28"/>
        </w:rPr>
        <w:lastRenderedPageBreak/>
        <w:t>В процессе становления управленческого учета необходимо решить следующие задачи:</w:t>
      </w:r>
    </w:p>
    <w:p w:rsidR="00224B6C" w:rsidRPr="000A2A4D" w:rsidRDefault="00224B6C"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 определить функциональные области, в которых предполагается построение или реструктуризация управленческого учета;</w:t>
      </w:r>
    </w:p>
    <w:p w:rsidR="00224B6C" w:rsidRPr="000A2A4D" w:rsidRDefault="00224B6C"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 выявить элементы существующего в организации внутреннего учета в пределах выделенных функциональных областей и оценка их адекватности реальным хозяйственным процессам, а также информационным потребностям менеджменту;</w:t>
      </w:r>
    </w:p>
    <w:p w:rsidR="00224B6C" w:rsidRPr="000A2A4D" w:rsidRDefault="00224B6C"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 разработать концепции управленческого учета в организации и плана мероприятий по его построению;</w:t>
      </w:r>
    </w:p>
    <w:p w:rsidR="00224B6C" w:rsidRPr="000A2A4D" w:rsidRDefault="00224B6C"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 разработать структуру зон ответственности менеджеров;</w:t>
      </w:r>
    </w:p>
    <w:p w:rsidR="00224B6C" w:rsidRPr="000A2A4D" w:rsidRDefault="00224B6C"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 определить основные элементы системы управленческого учета и их регламентация;</w:t>
      </w:r>
    </w:p>
    <w:p w:rsidR="00224B6C" w:rsidRPr="000A2A4D" w:rsidRDefault="00224B6C"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 внедрение системы управленческого учета в организации и консультационное сопровождение процесса опытной эксплуатации.</w:t>
      </w:r>
    </w:p>
    <w:p w:rsidR="00224B6C" w:rsidRPr="000A2A4D" w:rsidRDefault="00224B6C" w:rsidP="007F2FED">
      <w:pPr>
        <w:pStyle w:val="a5"/>
        <w:spacing w:before="0" w:beforeAutospacing="0" w:after="0" w:afterAutospacing="0" w:line="360" w:lineRule="auto"/>
        <w:ind w:firstLine="708"/>
        <w:jc w:val="both"/>
        <w:rPr>
          <w:color w:val="000000" w:themeColor="text1"/>
          <w:sz w:val="28"/>
          <w:szCs w:val="28"/>
        </w:rPr>
      </w:pPr>
      <w:r w:rsidRPr="000A2A4D">
        <w:rPr>
          <w:color w:val="000000" w:themeColor="text1"/>
          <w:sz w:val="28"/>
          <w:szCs w:val="28"/>
        </w:rPr>
        <w:t>Важнейшим требованием эффективного функционирования системы управленческого учета в организации является ее регламентное обеспечение</w:t>
      </w:r>
      <w:r w:rsidR="00285A03" w:rsidRPr="000A2A4D">
        <w:rPr>
          <w:color w:val="000000" w:themeColor="text1"/>
          <w:sz w:val="28"/>
          <w:szCs w:val="28"/>
        </w:rPr>
        <w:t>.</w:t>
      </w:r>
    </w:p>
    <w:p w:rsidR="00224B6C" w:rsidRPr="000A2A4D" w:rsidRDefault="00224B6C" w:rsidP="007F2FED">
      <w:pPr>
        <w:pStyle w:val="a5"/>
        <w:spacing w:before="0" w:beforeAutospacing="0" w:after="0" w:afterAutospacing="0" w:line="360" w:lineRule="auto"/>
        <w:ind w:firstLine="708"/>
        <w:jc w:val="both"/>
        <w:rPr>
          <w:b/>
          <w:color w:val="000000" w:themeColor="text1"/>
          <w:sz w:val="28"/>
          <w:szCs w:val="28"/>
        </w:rPr>
      </w:pPr>
      <w:r w:rsidRPr="000A2A4D">
        <w:rPr>
          <w:rStyle w:val="a7"/>
          <w:b w:val="0"/>
          <w:color w:val="000000" w:themeColor="text1"/>
          <w:sz w:val="28"/>
          <w:szCs w:val="28"/>
        </w:rPr>
        <w:t>В процессе становления управле</w:t>
      </w:r>
      <w:r w:rsidR="00285A03" w:rsidRPr="000A2A4D">
        <w:rPr>
          <w:rStyle w:val="a7"/>
          <w:b w:val="0"/>
          <w:color w:val="000000" w:themeColor="text1"/>
          <w:sz w:val="28"/>
          <w:szCs w:val="28"/>
        </w:rPr>
        <w:t xml:space="preserve">нческого учета разрабатывается </w:t>
      </w:r>
      <w:r w:rsidRPr="000A2A4D">
        <w:rPr>
          <w:rStyle w:val="a7"/>
          <w:b w:val="0"/>
          <w:color w:val="000000" w:themeColor="text1"/>
          <w:sz w:val="28"/>
          <w:szCs w:val="28"/>
        </w:rPr>
        <w:t>"Положение по упр</w:t>
      </w:r>
      <w:r w:rsidR="00285A03" w:rsidRPr="000A2A4D">
        <w:rPr>
          <w:rStyle w:val="a7"/>
          <w:b w:val="0"/>
          <w:color w:val="000000" w:themeColor="text1"/>
          <w:sz w:val="28"/>
          <w:szCs w:val="28"/>
        </w:rPr>
        <w:t>авленческому учету и отчетности</w:t>
      </w:r>
      <w:r w:rsidRPr="000A2A4D">
        <w:rPr>
          <w:rStyle w:val="a7"/>
          <w:b w:val="0"/>
          <w:color w:val="000000" w:themeColor="text1"/>
          <w:sz w:val="28"/>
          <w:szCs w:val="28"/>
        </w:rPr>
        <w:t>", в котором должны отражаться:</w:t>
      </w:r>
    </w:p>
    <w:p w:rsidR="00224B6C" w:rsidRPr="000A2A4D" w:rsidRDefault="00285A03"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 xml:space="preserve">- </w:t>
      </w:r>
      <w:r w:rsidR="00224B6C" w:rsidRPr="000A2A4D">
        <w:rPr>
          <w:color w:val="000000" w:themeColor="text1"/>
          <w:sz w:val="28"/>
          <w:szCs w:val="28"/>
        </w:rPr>
        <w:t>цели и задачи системы управленческого учета, базовые принципы ее построения, основные понятия;</w:t>
      </w:r>
    </w:p>
    <w:p w:rsidR="00224B6C" w:rsidRPr="000A2A4D" w:rsidRDefault="00285A03"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w:t>
      </w:r>
      <w:r w:rsidR="00224B6C" w:rsidRPr="000A2A4D">
        <w:rPr>
          <w:color w:val="000000" w:themeColor="text1"/>
          <w:sz w:val="28"/>
          <w:szCs w:val="28"/>
        </w:rPr>
        <w:t xml:space="preserve"> описание структуры центров ответственности;</w:t>
      </w:r>
    </w:p>
    <w:p w:rsidR="00224B6C" w:rsidRPr="000A2A4D" w:rsidRDefault="00285A03"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w:t>
      </w:r>
      <w:r w:rsidR="00224B6C" w:rsidRPr="000A2A4D">
        <w:rPr>
          <w:color w:val="000000" w:themeColor="text1"/>
          <w:sz w:val="28"/>
          <w:szCs w:val="28"/>
        </w:rPr>
        <w:t xml:space="preserve"> состав контролируемых показателей по центрам ответственности и алгоритм их определения;</w:t>
      </w:r>
    </w:p>
    <w:p w:rsidR="00224B6C" w:rsidRPr="000A2A4D" w:rsidRDefault="00285A03"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w:t>
      </w:r>
      <w:r w:rsidR="00224B6C" w:rsidRPr="000A2A4D">
        <w:rPr>
          <w:color w:val="000000" w:themeColor="text1"/>
          <w:sz w:val="28"/>
          <w:szCs w:val="28"/>
        </w:rPr>
        <w:t xml:space="preserve"> формы первичных документов и отчетных документов;</w:t>
      </w:r>
    </w:p>
    <w:p w:rsidR="00224B6C" w:rsidRPr="000A2A4D" w:rsidRDefault="00285A03"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w:t>
      </w:r>
      <w:r w:rsidR="00224B6C" w:rsidRPr="000A2A4D">
        <w:rPr>
          <w:color w:val="000000" w:themeColor="text1"/>
          <w:sz w:val="28"/>
          <w:szCs w:val="28"/>
        </w:rPr>
        <w:t xml:space="preserve"> процедуры подготовки и обработки первичных документов;</w:t>
      </w:r>
    </w:p>
    <w:p w:rsidR="00224B6C" w:rsidRPr="000A2A4D" w:rsidRDefault="00285A03" w:rsidP="007F2FED">
      <w:pPr>
        <w:pStyle w:val="a5"/>
        <w:spacing w:before="0" w:beforeAutospacing="0" w:after="0" w:afterAutospacing="0" w:line="360" w:lineRule="auto"/>
        <w:ind w:firstLine="225"/>
        <w:jc w:val="both"/>
        <w:rPr>
          <w:color w:val="000000" w:themeColor="text1"/>
          <w:sz w:val="28"/>
          <w:szCs w:val="28"/>
        </w:rPr>
      </w:pPr>
      <w:r w:rsidRPr="000A2A4D">
        <w:rPr>
          <w:color w:val="000000" w:themeColor="text1"/>
          <w:sz w:val="28"/>
          <w:szCs w:val="28"/>
        </w:rPr>
        <w:t>-</w:t>
      </w:r>
      <w:r w:rsidR="00224B6C" w:rsidRPr="000A2A4D">
        <w:rPr>
          <w:color w:val="000000" w:themeColor="text1"/>
          <w:sz w:val="28"/>
          <w:szCs w:val="28"/>
        </w:rPr>
        <w:t xml:space="preserve"> график документооборота управленческого учета</w:t>
      </w:r>
      <w:r w:rsidRPr="000A2A4D">
        <w:rPr>
          <w:color w:val="000000" w:themeColor="text1"/>
          <w:sz w:val="28"/>
          <w:szCs w:val="28"/>
        </w:rPr>
        <w:t>.</w:t>
      </w:r>
    </w:p>
    <w:p w:rsidR="00285A03" w:rsidRPr="000A2A4D" w:rsidRDefault="00224B6C" w:rsidP="007F2FED">
      <w:pPr>
        <w:pStyle w:val="a5"/>
        <w:spacing w:before="0" w:beforeAutospacing="0" w:after="0" w:afterAutospacing="0" w:line="360" w:lineRule="auto"/>
        <w:ind w:firstLine="708"/>
        <w:jc w:val="both"/>
        <w:rPr>
          <w:color w:val="000000" w:themeColor="text1"/>
          <w:sz w:val="28"/>
          <w:szCs w:val="28"/>
        </w:rPr>
      </w:pPr>
      <w:r w:rsidRPr="000A2A4D">
        <w:rPr>
          <w:color w:val="000000" w:themeColor="text1"/>
          <w:sz w:val="28"/>
          <w:szCs w:val="28"/>
        </w:rPr>
        <w:t>После завершения подготовки регламентов начинается этап внедрения системы управленческого учета</w:t>
      </w:r>
      <w:r w:rsidR="00285A03" w:rsidRPr="000A2A4D">
        <w:rPr>
          <w:color w:val="000000" w:themeColor="text1"/>
          <w:sz w:val="28"/>
          <w:szCs w:val="28"/>
        </w:rPr>
        <w:t>.</w:t>
      </w:r>
      <w:r w:rsidRPr="000A2A4D">
        <w:rPr>
          <w:color w:val="000000" w:themeColor="text1"/>
          <w:sz w:val="28"/>
          <w:szCs w:val="28"/>
        </w:rPr>
        <w:t xml:space="preserve"> Оно предусматривает</w:t>
      </w:r>
      <w:r w:rsidR="00285A03" w:rsidRPr="000A2A4D">
        <w:rPr>
          <w:color w:val="000000" w:themeColor="text1"/>
          <w:sz w:val="28"/>
          <w:szCs w:val="28"/>
        </w:rPr>
        <w:t>:</w:t>
      </w:r>
    </w:p>
    <w:p w:rsidR="00285A03" w:rsidRPr="000A2A4D" w:rsidRDefault="00285A03" w:rsidP="007F2FED">
      <w:pPr>
        <w:pStyle w:val="a5"/>
        <w:spacing w:before="0" w:beforeAutospacing="0" w:after="0" w:afterAutospacing="0" w:line="360" w:lineRule="auto"/>
        <w:jc w:val="both"/>
        <w:rPr>
          <w:color w:val="000000" w:themeColor="text1"/>
          <w:sz w:val="28"/>
          <w:szCs w:val="28"/>
        </w:rPr>
      </w:pPr>
      <w:r w:rsidRPr="000A2A4D">
        <w:rPr>
          <w:color w:val="000000" w:themeColor="text1"/>
          <w:sz w:val="28"/>
          <w:szCs w:val="28"/>
        </w:rPr>
        <w:lastRenderedPageBreak/>
        <w:t>-</w:t>
      </w:r>
      <w:r w:rsidR="00224B6C" w:rsidRPr="000A2A4D">
        <w:rPr>
          <w:color w:val="000000" w:themeColor="text1"/>
          <w:sz w:val="28"/>
          <w:szCs w:val="28"/>
        </w:rPr>
        <w:t xml:space="preserve"> обучение </w:t>
      </w:r>
      <w:r w:rsidR="002F3694" w:rsidRPr="000A2A4D">
        <w:rPr>
          <w:color w:val="000000" w:themeColor="text1"/>
          <w:sz w:val="28"/>
          <w:szCs w:val="28"/>
        </w:rPr>
        <w:t>сотрудников</w:t>
      </w:r>
      <w:r w:rsidRPr="000A2A4D">
        <w:rPr>
          <w:color w:val="000000" w:themeColor="text1"/>
          <w:sz w:val="28"/>
          <w:szCs w:val="28"/>
        </w:rPr>
        <w:t>;</w:t>
      </w:r>
    </w:p>
    <w:p w:rsidR="00285A03" w:rsidRPr="000A2A4D" w:rsidRDefault="00285A03" w:rsidP="007F2FED">
      <w:pPr>
        <w:pStyle w:val="a5"/>
        <w:spacing w:before="0" w:beforeAutospacing="0" w:after="0" w:afterAutospacing="0" w:line="360" w:lineRule="auto"/>
        <w:jc w:val="both"/>
        <w:rPr>
          <w:color w:val="000000" w:themeColor="text1"/>
          <w:sz w:val="28"/>
          <w:szCs w:val="28"/>
        </w:rPr>
      </w:pPr>
      <w:r w:rsidRPr="000A2A4D">
        <w:rPr>
          <w:color w:val="000000" w:themeColor="text1"/>
          <w:sz w:val="28"/>
          <w:szCs w:val="28"/>
        </w:rPr>
        <w:t>-</w:t>
      </w:r>
      <w:r w:rsidR="00224B6C" w:rsidRPr="000A2A4D">
        <w:rPr>
          <w:color w:val="000000" w:themeColor="text1"/>
          <w:sz w:val="28"/>
          <w:szCs w:val="28"/>
        </w:rPr>
        <w:t xml:space="preserve"> апробацию управленческ</w:t>
      </w:r>
      <w:r w:rsidR="002F3694" w:rsidRPr="000A2A4D">
        <w:rPr>
          <w:color w:val="000000" w:themeColor="text1"/>
          <w:sz w:val="28"/>
          <w:szCs w:val="28"/>
        </w:rPr>
        <w:t xml:space="preserve">их процедур </w:t>
      </w:r>
      <w:r w:rsidR="00224B6C" w:rsidRPr="000A2A4D">
        <w:rPr>
          <w:color w:val="000000" w:themeColor="text1"/>
          <w:sz w:val="28"/>
          <w:szCs w:val="28"/>
        </w:rPr>
        <w:t>на реальных данных одного учетного цикла с участием разработчиков системы;</w:t>
      </w:r>
    </w:p>
    <w:p w:rsidR="00285A03" w:rsidRPr="000A2A4D" w:rsidRDefault="00285A03" w:rsidP="007F2FED">
      <w:pPr>
        <w:pStyle w:val="a5"/>
        <w:spacing w:before="0" w:beforeAutospacing="0" w:after="0" w:afterAutospacing="0" w:line="360" w:lineRule="auto"/>
        <w:jc w:val="both"/>
        <w:rPr>
          <w:color w:val="000000" w:themeColor="text1"/>
          <w:sz w:val="28"/>
          <w:szCs w:val="28"/>
        </w:rPr>
      </w:pPr>
      <w:r w:rsidRPr="000A2A4D">
        <w:rPr>
          <w:color w:val="000000" w:themeColor="text1"/>
          <w:sz w:val="28"/>
          <w:szCs w:val="28"/>
        </w:rPr>
        <w:t xml:space="preserve">- </w:t>
      </w:r>
      <w:r w:rsidR="00224B6C" w:rsidRPr="000A2A4D">
        <w:rPr>
          <w:color w:val="000000" w:themeColor="text1"/>
          <w:sz w:val="28"/>
          <w:szCs w:val="28"/>
        </w:rPr>
        <w:t xml:space="preserve">корректировки регламентов по результатам их исследовательского (пробного) использования; </w:t>
      </w:r>
    </w:p>
    <w:p w:rsidR="00933E47" w:rsidRPr="000A2A4D" w:rsidRDefault="00285A03" w:rsidP="007F2FED">
      <w:pPr>
        <w:pStyle w:val="a5"/>
        <w:spacing w:before="0" w:beforeAutospacing="0" w:after="0" w:afterAutospacing="0" w:line="360" w:lineRule="auto"/>
        <w:jc w:val="both"/>
        <w:rPr>
          <w:color w:val="000000" w:themeColor="text1"/>
          <w:sz w:val="28"/>
          <w:szCs w:val="28"/>
        </w:rPr>
      </w:pPr>
      <w:r w:rsidRPr="000A2A4D">
        <w:rPr>
          <w:color w:val="000000" w:themeColor="text1"/>
          <w:sz w:val="28"/>
          <w:szCs w:val="28"/>
        </w:rPr>
        <w:t xml:space="preserve">- </w:t>
      </w:r>
      <w:r w:rsidR="00224B6C" w:rsidRPr="000A2A4D">
        <w:rPr>
          <w:color w:val="000000" w:themeColor="text1"/>
          <w:sz w:val="28"/>
          <w:szCs w:val="28"/>
        </w:rPr>
        <w:t>утверждени</w:t>
      </w:r>
      <w:r w:rsidRPr="000A2A4D">
        <w:rPr>
          <w:color w:val="000000" w:themeColor="text1"/>
          <w:sz w:val="28"/>
          <w:szCs w:val="28"/>
        </w:rPr>
        <w:t>е постоянных регламентов,</w:t>
      </w:r>
      <w:r w:rsidR="00224B6C" w:rsidRPr="000A2A4D">
        <w:rPr>
          <w:color w:val="000000" w:themeColor="text1"/>
          <w:sz w:val="28"/>
          <w:szCs w:val="28"/>
        </w:rPr>
        <w:t xml:space="preserve"> адаптация существующих или внедр</w:t>
      </w:r>
      <w:r w:rsidRPr="000A2A4D">
        <w:rPr>
          <w:color w:val="000000" w:themeColor="text1"/>
          <w:sz w:val="28"/>
          <w:szCs w:val="28"/>
        </w:rPr>
        <w:t>е</w:t>
      </w:r>
      <w:r w:rsidR="00224B6C" w:rsidRPr="000A2A4D">
        <w:rPr>
          <w:color w:val="000000" w:themeColor="text1"/>
          <w:sz w:val="28"/>
          <w:szCs w:val="28"/>
        </w:rPr>
        <w:t>ния новых систем автоматизации управления предприятием.</w:t>
      </w:r>
    </w:p>
    <w:p w:rsidR="002C3B7D" w:rsidRPr="000A2A4D" w:rsidRDefault="002C3B7D" w:rsidP="007F2FED">
      <w:pPr>
        <w:pStyle w:val="a5"/>
        <w:spacing w:before="0" w:beforeAutospacing="0" w:after="0" w:afterAutospacing="0" w:line="360" w:lineRule="auto"/>
        <w:jc w:val="both"/>
        <w:rPr>
          <w:color w:val="000000" w:themeColor="text1"/>
          <w:sz w:val="28"/>
          <w:szCs w:val="28"/>
        </w:rPr>
      </w:pPr>
    </w:p>
    <w:p w:rsidR="00933E47" w:rsidRPr="000A2A4D" w:rsidRDefault="00D853F4" w:rsidP="007F2FED">
      <w:pPr>
        <w:pStyle w:val="2"/>
        <w:spacing w:before="0" w:line="360" w:lineRule="auto"/>
        <w:jc w:val="center"/>
        <w:rPr>
          <w:rStyle w:val="40"/>
          <w:rFonts w:asciiTheme="minorHAnsi" w:hAnsiTheme="minorHAnsi" w:cstheme="minorHAnsi"/>
          <w:b/>
          <w:i w:val="0"/>
          <w:color w:val="000000" w:themeColor="text1"/>
          <w:sz w:val="28"/>
          <w:szCs w:val="28"/>
        </w:rPr>
      </w:pPr>
      <w:bookmarkStart w:id="10" w:name="_Toc405489704"/>
      <w:bookmarkStart w:id="11" w:name="_Toc406192306"/>
      <w:r w:rsidRPr="000A2A4D">
        <w:rPr>
          <w:rFonts w:asciiTheme="minorHAnsi" w:hAnsiTheme="minorHAnsi" w:cstheme="minorHAnsi"/>
          <w:b w:val="0"/>
          <w:color w:val="000000" w:themeColor="text1"/>
        </w:rPr>
        <w:t>1.4</w:t>
      </w:r>
      <w:r w:rsidRPr="000A2A4D">
        <w:rPr>
          <w:rStyle w:val="40"/>
          <w:rFonts w:asciiTheme="minorHAnsi" w:hAnsiTheme="minorHAnsi" w:cstheme="minorHAnsi"/>
          <w:b/>
          <w:i w:val="0"/>
          <w:color w:val="000000" w:themeColor="text1"/>
          <w:sz w:val="28"/>
          <w:szCs w:val="28"/>
        </w:rPr>
        <w:t xml:space="preserve">. </w:t>
      </w:r>
      <w:r w:rsidR="00933E47" w:rsidRPr="000A2A4D">
        <w:rPr>
          <w:rStyle w:val="40"/>
          <w:rFonts w:asciiTheme="minorHAnsi" w:hAnsiTheme="minorHAnsi" w:cstheme="minorHAnsi"/>
          <w:b/>
          <w:i w:val="0"/>
          <w:color w:val="000000" w:themeColor="text1"/>
          <w:sz w:val="28"/>
          <w:szCs w:val="28"/>
        </w:rPr>
        <w:t>Учетная политика</w:t>
      </w:r>
      <w:r w:rsidR="007B2ECF" w:rsidRPr="000A2A4D">
        <w:rPr>
          <w:rStyle w:val="40"/>
          <w:rFonts w:asciiTheme="minorHAnsi" w:hAnsiTheme="minorHAnsi" w:cstheme="minorHAnsi"/>
          <w:b/>
          <w:i w:val="0"/>
          <w:color w:val="000000" w:themeColor="text1"/>
          <w:sz w:val="28"/>
          <w:szCs w:val="28"/>
        </w:rPr>
        <w:t xml:space="preserve"> для целей управленческого учета</w:t>
      </w:r>
      <w:bookmarkEnd w:id="10"/>
      <w:bookmarkEnd w:id="11"/>
    </w:p>
    <w:p w:rsidR="00D853F4" w:rsidRPr="000A2A4D" w:rsidRDefault="002F3694" w:rsidP="007F2FED">
      <w:pPr>
        <w:pStyle w:val="a5"/>
        <w:spacing w:before="0" w:beforeAutospacing="0" w:after="0" w:afterAutospacing="0" w:line="360" w:lineRule="auto"/>
        <w:ind w:firstLine="708"/>
        <w:jc w:val="both"/>
        <w:rPr>
          <w:color w:val="000000" w:themeColor="text1"/>
          <w:sz w:val="28"/>
          <w:szCs w:val="28"/>
        </w:rPr>
      </w:pPr>
      <w:r w:rsidRPr="000A2A4D">
        <w:rPr>
          <w:color w:val="000000" w:themeColor="text1"/>
          <w:sz w:val="28"/>
          <w:szCs w:val="28"/>
        </w:rPr>
        <w:t>Очень важным</w:t>
      </w:r>
      <w:r w:rsidR="00D853F4" w:rsidRPr="000A2A4D">
        <w:rPr>
          <w:color w:val="000000" w:themeColor="text1"/>
          <w:sz w:val="28"/>
          <w:szCs w:val="28"/>
        </w:rPr>
        <w:t xml:space="preserve"> организационным элементом в области управления в </w:t>
      </w:r>
      <w:r w:rsidRPr="000A2A4D">
        <w:rPr>
          <w:color w:val="000000" w:themeColor="text1"/>
          <w:sz w:val="28"/>
          <w:szCs w:val="28"/>
        </w:rPr>
        <w:t>наше</w:t>
      </w:r>
      <w:r w:rsidR="00D853F4" w:rsidRPr="000A2A4D">
        <w:rPr>
          <w:color w:val="000000" w:themeColor="text1"/>
          <w:sz w:val="28"/>
          <w:szCs w:val="28"/>
        </w:rPr>
        <w:t xml:space="preserve"> время является учетная политика. Нормативного определения понятия «учетная политика для целей управленческого учета» не существует, поэтому </w:t>
      </w:r>
      <w:r w:rsidRPr="000A2A4D">
        <w:rPr>
          <w:color w:val="000000" w:themeColor="text1"/>
          <w:sz w:val="28"/>
          <w:szCs w:val="28"/>
        </w:rPr>
        <w:t>предприятию</w:t>
      </w:r>
      <w:r w:rsidR="00D853F4" w:rsidRPr="000A2A4D">
        <w:rPr>
          <w:color w:val="000000" w:themeColor="text1"/>
          <w:sz w:val="28"/>
          <w:szCs w:val="28"/>
        </w:rPr>
        <w:t xml:space="preserve"> необходимо самостоятельно определить содержание и сферу применения внутреннего нормативного документа. Учетная политика для целей управленческого учета разрабатывается </w:t>
      </w:r>
      <w:r w:rsidRPr="000A2A4D">
        <w:rPr>
          <w:color w:val="000000" w:themeColor="text1"/>
          <w:sz w:val="28"/>
          <w:szCs w:val="28"/>
        </w:rPr>
        <w:t>отталкиваясь от</w:t>
      </w:r>
      <w:r w:rsidR="00D853F4" w:rsidRPr="000A2A4D">
        <w:rPr>
          <w:color w:val="000000" w:themeColor="text1"/>
          <w:sz w:val="28"/>
          <w:szCs w:val="28"/>
        </w:rPr>
        <w:t xml:space="preserve"> информационных потребностей организации и специфики ее деятельности.</w:t>
      </w:r>
    </w:p>
    <w:p w:rsidR="00D853F4" w:rsidRPr="000A2A4D" w:rsidRDefault="00D853F4" w:rsidP="007F2FED">
      <w:pPr>
        <w:pStyle w:val="a5"/>
        <w:spacing w:before="0" w:beforeAutospacing="0" w:after="0" w:afterAutospacing="0" w:line="360" w:lineRule="auto"/>
        <w:ind w:firstLine="708"/>
        <w:jc w:val="both"/>
        <w:rPr>
          <w:color w:val="000000" w:themeColor="text1"/>
          <w:sz w:val="28"/>
          <w:szCs w:val="28"/>
        </w:rPr>
      </w:pPr>
      <w:r w:rsidRPr="000A2A4D">
        <w:rPr>
          <w:color w:val="000000" w:themeColor="text1"/>
          <w:sz w:val="28"/>
          <w:szCs w:val="28"/>
        </w:rPr>
        <w:t>Системы управления формируются в организации на основе учетной политики с учетом целей и задач управленческого учета. Учетная политика организации, в которой она закрепляет способы ведения бухгалтерского учета, затрагивает элементы, которые входят в систему управленческого учета. Правила, по которым должна составляться управленческая учетная политика, должны определять как минимум процесс отражения хозяйственных операций и критерии установления экономического смысла операции [3].</w:t>
      </w:r>
    </w:p>
    <w:p w:rsidR="00D853F4" w:rsidRPr="000A2A4D" w:rsidRDefault="00D853F4" w:rsidP="007F2FED">
      <w:pPr>
        <w:pStyle w:val="a5"/>
        <w:spacing w:before="0" w:beforeAutospacing="0" w:after="0" w:afterAutospacing="0" w:line="360" w:lineRule="auto"/>
        <w:ind w:firstLine="708"/>
        <w:jc w:val="both"/>
        <w:rPr>
          <w:color w:val="000000" w:themeColor="text1"/>
          <w:sz w:val="28"/>
          <w:szCs w:val="28"/>
        </w:rPr>
      </w:pPr>
      <w:r w:rsidRPr="000A2A4D">
        <w:rPr>
          <w:color w:val="000000" w:themeColor="text1"/>
          <w:sz w:val="28"/>
          <w:szCs w:val="28"/>
        </w:rPr>
        <w:t>Основными задачами управленческой учетной политики являются формирование управленческой отчетности, которая была бы максимально полной и удобной в анализе для руководителей и менеджеров подразделений организаций и определение способа расчета показателей, на достижение которых мотивируются руководители этих подразделений.</w:t>
      </w:r>
    </w:p>
    <w:p w:rsidR="002F3694" w:rsidRPr="000A2A4D" w:rsidRDefault="00D853F4" w:rsidP="002F3694">
      <w:pPr>
        <w:pStyle w:val="a5"/>
        <w:spacing w:before="0" w:beforeAutospacing="0" w:after="0" w:afterAutospacing="0" w:line="360" w:lineRule="auto"/>
        <w:ind w:firstLine="708"/>
        <w:jc w:val="both"/>
        <w:rPr>
          <w:color w:val="000000" w:themeColor="text1"/>
          <w:sz w:val="28"/>
          <w:szCs w:val="28"/>
        </w:rPr>
      </w:pPr>
      <w:r w:rsidRPr="000A2A4D">
        <w:rPr>
          <w:color w:val="000000" w:themeColor="text1"/>
          <w:sz w:val="28"/>
          <w:szCs w:val="28"/>
        </w:rPr>
        <w:lastRenderedPageBreak/>
        <w:t xml:space="preserve">Формирование учетной политики </w:t>
      </w:r>
      <w:r w:rsidR="002F3694" w:rsidRPr="000A2A4D">
        <w:rPr>
          <w:color w:val="000000" w:themeColor="text1"/>
          <w:sz w:val="28"/>
          <w:szCs w:val="28"/>
        </w:rPr>
        <w:t>предприятия</w:t>
      </w:r>
      <w:r w:rsidRPr="000A2A4D">
        <w:rPr>
          <w:color w:val="000000" w:themeColor="text1"/>
          <w:sz w:val="28"/>
          <w:szCs w:val="28"/>
        </w:rPr>
        <w:t xml:space="preserve"> осуществляется работником, на которого возложена ответственность за организацию и ведение управленческого учета. При этом утверждаются выбранные организацией вариант</w:t>
      </w:r>
      <w:r w:rsidR="002F3694" w:rsidRPr="000A2A4D">
        <w:rPr>
          <w:color w:val="000000" w:themeColor="text1"/>
          <w:sz w:val="28"/>
          <w:szCs w:val="28"/>
        </w:rPr>
        <w:t>ы учета и оценки объектов учета:</w:t>
      </w:r>
    </w:p>
    <w:p w:rsidR="002F3694" w:rsidRPr="000A2A4D" w:rsidRDefault="00D853F4" w:rsidP="002F3694">
      <w:pPr>
        <w:pStyle w:val="a5"/>
        <w:numPr>
          <w:ilvl w:val="0"/>
          <w:numId w:val="12"/>
        </w:numPr>
        <w:spacing w:before="0" w:beforeAutospacing="0" w:after="0" w:afterAutospacing="0" w:line="360" w:lineRule="auto"/>
        <w:jc w:val="both"/>
        <w:rPr>
          <w:color w:val="000000" w:themeColor="text1"/>
          <w:sz w:val="28"/>
          <w:szCs w:val="28"/>
        </w:rPr>
      </w:pPr>
      <w:r w:rsidRPr="000A2A4D">
        <w:rPr>
          <w:color w:val="000000" w:themeColor="text1"/>
          <w:sz w:val="28"/>
          <w:szCs w:val="28"/>
        </w:rPr>
        <w:t xml:space="preserve">рабочий план счетов управленческого учета; форма первичных документов и учетных регистров, используемых в управленческом учете; </w:t>
      </w:r>
    </w:p>
    <w:p w:rsidR="002F3694" w:rsidRPr="000A2A4D" w:rsidRDefault="00D853F4" w:rsidP="002F3694">
      <w:pPr>
        <w:pStyle w:val="a5"/>
        <w:numPr>
          <w:ilvl w:val="0"/>
          <w:numId w:val="12"/>
        </w:numPr>
        <w:spacing w:before="0" w:beforeAutospacing="0" w:after="0" w:afterAutospacing="0" w:line="360" w:lineRule="auto"/>
        <w:jc w:val="both"/>
        <w:rPr>
          <w:color w:val="000000" w:themeColor="text1"/>
          <w:sz w:val="28"/>
          <w:szCs w:val="28"/>
        </w:rPr>
      </w:pPr>
      <w:r w:rsidRPr="000A2A4D">
        <w:rPr>
          <w:color w:val="000000" w:themeColor="text1"/>
          <w:sz w:val="28"/>
          <w:szCs w:val="28"/>
        </w:rPr>
        <w:t>перечень центров затрат и центров ответственности; методы калькулирования себестоимости продукции для соответствующих центров затрат и центров ответственности;</w:t>
      </w:r>
    </w:p>
    <w:p w:rsidR="002F3694" w:rsidRPr="000A2A4D" w:rsidRDefault="00D853F4" w:rsidP="002F3694">
      <w:pPr>
        <w:pStyle w:val="a5"/>
        <w:numPr>
          <w:ilvl w:val="0"/>
          <w:numId w:val="12"/>
        </w:numPr>
        <w:spacing w:before="0" w:beforeAutospacing="0" w:after="0" w:afterAutospacing="0" w:line="360" w:lineRule="auto"/>
        <w:jc w:val="both"/>
        <w:rPr>
          <w:color w:val="000000" w:themeColor="text1"/>
          <w:sz w:val="28"/>
          <w:szCs w:val="28"/>
        </w:rPr>
      </w:pPr>
      <w:r w:rsidRPr="000A2A4D">
        <w:rPr>
          <w:color w:val="000000" w:themeColor="text1"/>
          <w:sz w:val="28"/>
          <w:szCs w:val="28"/>
        </w:rPr>
        <w:t xml:space="preserve"> порядок контроля за хозяйственными операциями; </w:t>
      </w:r>
    </w:p>
    <w:p w:rsidR="00D853F4" w:rsidRPr="000A2A4D" w:rsidRDefault="00D853F4" w:rsidP="002F3694">
      <w:pPr>
        <w:pStyle w:val="a5"/>
        <w:numPr>
          <w:ilvl w:val="0"/>
          <w:numId w:val="12"/>
        </w:numPr>
        <w:spacing w:before="0" w:beforeAutospacing="0" w:after="0" w:afterAutospacing="0" w:line="360" w:lineRule="auto"/>
        <w:jc w:val="both"/>
        <w:rPr>
          <w:color w:val="000000" w:themeColor="text1"/>
          <w:sz w:val="28"/>
          <w:szCs w:val="28"/>
        </w:rPr>
      </w:pPr>
      <w:r w:rsidRPr="000A2A4D">
        <w:rPr>
          <w:color w:val="000000" w:themeColor="text1"/>
          <w:sz w:val="28"/>
          <w:szCs w:val="28"/>
        </w:rPr>
        <w:t>другие решения, необходимые для организации управленческого учета [</w:t>
      </w:r>
      <w:r w:rsidR="00933E47" w:rsidRPr="000A2A4D">
        <w:rPr>
          <w:color w:val="000000" w:themeColor="text1"/>
          <w:sz w:val="28"/>
          <w:szCs w:val="28"/>
        </w:rPr>
        <w:t>2</w:t>
      </w:r>
      <w:r w:rsidRPr="000A2A4D">
        <w:rPr>
          <w:color w:val="000000" w:themeColor="text1"/>
          <w:sz w:val="28"/>
          <w:szCs w:val="28"/>
        </w:rPr>
        <w:t>].</w:t>
      </w:r>
    </w:p>
    <w:p w:rsidR="00D853F4" w:rsidRPr="000A2A4D" w:rsidRDefault="00D853F4" w:rsidP="007F2FED">
      <w:pPr>
        <w:pStyle w:val="a5"/>
        <w:spacing w:before="0" w:beforeAutospacing="0" w:after="0" w:afterAutospacing="0" w:line="360" w:lineRule="auto"/>
        <w:ind w:firstLine="708"/>
        <w:jc w:val="both"/>
        <w:rPr>
          <w:color w:val="000000" w:themeColor="text1"/>
          <w:sz w:val="28"/>
          <w:szCs w:val="28"/>
        </w:rPr>
      </w:pPr>
      <w:r w:rsidRPr="000A2A4D">
        <w:rPr>
          <w:color w:val="000000" w:themeColor="text1"/>
          <w:sz w:val="28"/>
          <w:szCs w:val="28"/>
        </w:rPr>
        <w:t xml:space="preserve">Совершенствование учетной политики организации – </w:t>
      </w:r>
      <w:r w:rsidR="002F3694" w:rsidRPr="000A2A4D">
        <w:rPr>
          <w:color w:val="000000" w:themeColor="text1"/>
          <w:sz w:val="28"/>
          <w:szCs w:val="28"/>
        </w:rPr>
        <w:t xml:space="preserve">это </w:t>
      </w:r>
      <w:r w:rsidRPr="000A2A4D">
        <w:rPr>
          <w:color w:val="000000" w:themeColor="text1"/>
          <w:sz w:val="28"/>
          <w:szCs w:val="28"/>
        </w:rPr>
        <w:t xml:space="preserve">сложный процесс, </w:t>
      </w:r>
      <w:r w:rsidR="002F3694" w:rsidRPr="000A2A4D">
        <w:rPr>
          <w:color w:val="000000" w:themeColor="text1"/>
          <w:sz w:val="28"/>
          <w:szCs w:val="28"/>
        </w:rPr>
        <w:t xml:space="preserve">который </w:t>
      </w:r>
      <w:r w:rsidRPr="000A2A4D">
        <w:rPr>
          <w:color w:val="000000" w:themeColor="text1"/>
          <w:sz w:val="28"/>
          <w:szCs w:val="28"/>
        </w:rPr>
        <w:t>предлага</w:t>
      </w:r>
      <w:r w:rsidR="002F3694" w:rsidRPr="000A2A4D">
        <w:rPr>
          <w:color w:val="000000" w:themeColor="text1"/>
          <w:sz w:val="28"/>
          <w:szCs w:val="28"/>
        </w:rPr>
        <w:t>ет</w:t>
      </w:r>
      <w:r w:rsidRPr="000A2A4D">
        <w:rPr>
          <w:color w:val="000000" w:themeColor="text1"/>
          <w:sz w:val="28"/>
          <w:szCs w:val="28"/>
        </w:rPr>
        <w:t xml:space="preserve"> изучение особенностей деятельности </w:t>
      </w:r>
      <w:r w:rsidR="002F3694" w:rsidRPr="000A2A4D">
        <w:rPr>
          <w:color w:val="000000" w:themeColor="text1"/>
          <w:sz w:val="28"/>
          <w:szCs w:val="28"/>
        </w:rPr>
        <w:t>предприятия</w:t>
      </w:r>
      <w:r w:rsidRPr="000A2A4D">
        <w:rPr>
          <w:color w:val="000000" w:themeColor="text1"/>
          <w:sz w:val="28"/>
          <w:szCs w:val="28"/>
        </w:rPr>
        <w:t>, анализ действующего законодательства, проведение экономических и финансовых расчетов [</w:t>
      </w:r>
      <w:r w:rsidR="00933E47" w:rsidRPr="000A2A4D">
        <w:rPr>
          <w:color w:val="000000" w:themeColor="text1"/>
          <w:sz w:val="28"/>
          <w:szCs w:val="28"/>
        </w:rPr>
        <w:t>4</w:t>
      </w:r>
      <w:r w:rsidRPr="000A2A4D">
        <w:rPr>
          <w:color w:val="000000" w:themeColor="text1"/>
          <w:sz w:val="28"/>
          <w:szCs w:val="28"/>
        </w:rPr>
        <w:t>].</w:t>
      </w:r>
    </w:p>
    <w:p w:rsidR="00D853F4" w:rsidRPr="000A2A4D" w:rsidRDefault="00D853F4" w:rsidP="007F2FED">
      <w:pPr>
        <w:pStyle w:val="a5"/>
        <w:spacing w:before="0" w:beforeAutospacing="0" w:after="0" w:afterAutospacing="0" w:line="360" w:lineRule="auto"/>
        <w:ind w:firstLine="708"/>
        <w:jc w:val="both"/>
        <w:rPr>
          <w:color w:val="000000" w:themeColor="text1"/>
          <w:sz w:val="28"/>
          <w:szCs w:val="28"/>
        </w:rPr>
      </w:pPr>
      <w:r w:rsidRPr="000A2A4D">
        <w:rPr>
          <w:color w:val="000000" w:themeColor="text1"/>
          <w:sz w:val="28"/>
          <w:szCs w:val="28"/>
        </w:rPr>
        <w:t xml:space="preserve">Учетная политика </w:t>
      </w:r>
      <w:r w:rsidR="002F3694" w:rsidRPr="000A2A4D">
        <w:rPr>
          <w:color w:val="000000" w:themeColor="text1"/>
          <w:sz w:val="28"/>
          <w:szCs w:val="28"/>
        </w:rPr>
        <w:t>предприятия</w:t>
      </w:r>
      <w:r w:rsidRPr="000A2A4D">
        <w:rPr>
          <w:color w:val="000000" w:themeColor="text1"/>
          <w:sz w:val="28"/>
          <w:szCs w:val="28"/>
        </w:rPr>
        <w:t xml:space="preserve"> затрагивает те элементы учета, которые входят в систему управленческого учета. Поэтому рационально обратить внимание следует на такие элементы как: способы начисления амортизации по основным средствам и нематериальным активам, способы оценки израсходованных материалов, учет затрат на производство и выпуск продукции, формирования расходов по обычным видам деятельности на счетах дуалистической системы.</w:t>
      </w:r>
    </w:p>
    <w:p w:rsidR="00D853F4" w:rsidRPr="000A2A4D" w:rsidRDefault="00D853F4" w:rsidP="007F2FED">
      <w:pPr>
        <w:pStyle w:val="a5"/>
        <w:spacing w:before="0" w:beforeAutospacing="0" w:after="0" w:afterAutospacing="0" w:line="360" w:lineRule="auto"/>
        <w:ind w:firstLine="708"/>
        <w:jc w:val="both"/>
        <w:rPr>
          <w:color w:val="000000" w:themeColor="text1"/>
          <w:sz w:val="28"/>
          <w:szCs w:val="28"/>
        </w:rPr>
      </w:pPr>
      <w:r w:rsidRPr="000A2A4D">
        <w:rPr>
          <w:color w:val="000000" w:themeColor="text1"/>
          <w:sz w:val="28"/>
          <w:szCs w:val="28"/>
        </w:rPr>
        <w:t>Способ начисления амортизации по основным средствам и нематериальным активам схожи в учетной политике для управленческого и финансового учета, поэтому не стоит их отражать дважды.</w:t>
      </w:r>
    </w:p>
    <w:p w:rsidR="00D853F4" w:rsidRPr="000A2A4D" w:rsidRDefault="00D853F4" w:rsidP="007F2FED">
      <w:pPr>
        <w:pStyle w:val="a5"/>
        <w:spacing w:before="0" w:beforeAutospacing="0" w:after="0" w:afterAutospacing="0" w:line="360" w:lineRule="auto"/>
        <w:ind w:firstLine="708"/>
        <w:jc w:val="both"/>
        <w:rPr>
          <w:color w:val="000000" w:themeColor="text1"/>
          <w:sz w:val="28"/>
          <w:szCs w:val="28"/>
        </w:rPr>
      </w:pPr>
      <w:r w:rsidRPr="000A2A4D">
        <w:rPr>
          <w:color w:val="000000" w:themeColor="text1"/>
          <w:sz w:val="28"/>
          <w:szCs w:val="28"/>
        </w:rPr>
        <w:t xml:space="preserve">Относительно материально-производственных запасов управленческая учетная политика </w:t>
      </w:r>
      <w:r w:rsidR="002F3694" w:rsidRPr="000A2A4D">
        <w:rPr>
          <w:color w:val="000000" w:themeColor="text1"/>
          <w:sz w:val="28"/>
          <w:szCs w:val="28"/>
        </w:rPr>
        <w:t>предлагает</w:t>
      </w:r>
      <w:r w:rsidRPr="000A2A4D">
        <w:rPr>
          <w:color w:val="000000" w:themeColor="text1"/>
          <w:sz w:val="28"/>
          <w:szCs w:val="28"/>
        </w:rPr>
        <w:t xml:space="preserve"> возможность выбора из большего числа способов оценки израсходованных материалов, </w:t>
      </w:r>
      <w:r w:rsidR="002F3694" w:rsidRPr="000A2A4D">
        <w:rPr>
          <w:color w:val="000000" w:themeColor="text1"/>
          <w:sz w:val="28"/>
          <w:szCs w:val="28"/>
        </w:rPr>
        <w:t>используемых</w:t>
      </w:r>
      <w:r w:rsidRPr="000A2A4D">
        <w:rPr>
          <w:color w:val="000000" w:themeColor="text1"/>
          <w:sz w:val="28"/>
          <w:szCs w:val="28"/>
        </w:rPr>
        <w:t xml:space="preserve"> в </w:t>
      </w:r>
      <w:r w:rsidRPr="000A2A4D">
        <w:rPr>
          <w:color w:val="000000" w:themeColor="text1"/>
          <w:sz w:val="28"/>
          <w:szCs w:val="28"/>
        </w:rPr>
        <w:lastRenderedPageBreak/>
        <w:t>международной практике и не запрещены на территории РФ, таких как: ХИФО, ЛОФО, перманентной переоценки, по твердым ценам, ценам концерна, ценам приобретения, ценам дня, учетным ценам.</w:t>
      </w:r>
    </w:p>
    <w:p w:rsidR="002F3694" w:rsidRPr="000A2A4D" w:rsidRDefault="00D853F4" w:rsidP="007F2FED">
      <w:pPr>
        <w:pStyle w:val="a5"/>
        <w:spacing w:before="0" w:beforeAutospacing="0" w:after="0" w:afterAutospacing="0" w:line="360" w:lineRule="auto"/>
        <w:ind w:firstLine="708"/>
        <w:jc w:val="both"/>
        <w:rPr>
          <w:color w:val="000000" w:themeColor="text1"/>
          <w:sz w:val="28"/>
          <w:szCs w:val="28"/>
        </w:rPr>
      </w:pPr>
      <w:r w:rsidRPr="000A2A4D">
        <w:rPr>
          <w:color w:val="000000" w:themeColor="text1"/>
          <w:sz w:val="28"/>
          <w:szCs w:val="28"/>
        </w:rPr>
        <w:t xml:space="preserve">Важными элементами учетной политики по учету затрат на производство и выпуск продукции являются: </w:t>
      </w:r>
    </w:p>
    <w:p w:rsidR="002F3694" w:rsidRPr="000A2A4D" w:rsidRDefault="00D853F4" w:rsidP="002F3694">
      <w:pPr>
        <w:pStyle w:val="a5"/>
        <w:numPr>
          <w:ilvl w:val="0"/>
          <w:numId w:val="14"/>
        </w:numPr>
        <w:spacing w:before="0" w:beforeAutospacing="0" w:after="0" w:afterAutospacing="0" w:line="360" w:lineRule="auto"/>
        <w:jc w:val="both"/>
        <w:rPr>
          <w:color w:val="000000" w:themeColor="text1"/>
          <w:sz w:val="28"/>
          <w:szCs w:val="28"/>
        </w:rPr>
      </w:pPr>
      <w:r w:rsidRPr="000A2A4D">
        <w:rPr>
          <w:color w:val="000000" w:themeColor="text1"/>
          <w:sz w:val="28"/>
          <w:szCs w:val="28"/>
        </w:rPr>
        <w:t xml:space="preserve">определение перечня центров затрат; установление расходов по каждому центру затрат; </w:t>
      </w:r>
    </w:p>
    <w:p w:rsidR="002F3694" w:rsidRPr="000A2A4D" w:rsidRDefault="00D853F4" w:rsidP="002F3694">
      <w:pPr>
        <w:pStyle w:val="a5"/>
        <w:numPr>
          <w:ilvl w:val="0"/>
          <w:numId w:val="14"/>
        </w:numPr>
        <w:spacing w:before="0" w:beforeAutospacing="0" w:after="0" w:afterAutospacing="0" w:line="360" w:lineRule="auto"/>
        <w:jc w:val="both"/>
        <w:rPr>
          <w:color w:val="000000" w:themeColor="text1"/>
          <w:sz w:val="28"/>
          <w:szCs w:val="28"/>
        </w:rPr>
      </w:pPr>
      <w:r w:rsidRPr="000A2A4D">
        <w:rPr>
          <w:color w:val="000000" w:themeColor="text1"/>
          <w:sz w:val="28"/>
          <w:szCs w:val="28"/>
        </w:rPr>
        <w:t>выбор ответственных за расходы по каждому центру затрат;</w:t>
      </w:r>
    </w:p>
    <w:p w:rsidR="002F3694" w:rsidRPr="000A2A4D" w:rsidRDefault="00D853F4" w:rsidP="002F3694">
      <w:pPr>
        <w:pStyle w:val="a5"/>
        <w:numPr>
          <w:ilvl w:val="0"/>
          <w:numId w:val="14"/>
        </w:numPr>
        <w:spacing w:before="0" w:beforeAutospacing="0" w:after="0" w:afterAutospacing="0" w:line="360" w:lineRule="auto"/>
        <w:jc w:val="both"/>
        <w:rPr>
          <w:color w:val="000000" w:themeColor="text1"/>
          <w:sz w:val="28"/>
          <w:szCs w:val="28"/>
        </w:rPr>
      </w:pPr>
      <w:r w:rsidRPr="000A2A4D">
        <w:rPr>
          <w:color w:val="000000" w:themeColor="text1"/>
          <w:sz w:val="28"/>
          <w:szCs w:val="28"/>
        </w:rPr>
        <w:t xml:space="preserve">выбор способа группировки затрат и списания затрат; </w:t>
      </w:r>
    </w:p>
    <w:p w:rsidR="002F3694" w:rsidRPr="000A2A4D" w:rsidRDefault="00D853F4" w:rsidP="002F3694">
      <w:pPr>
        <w:pStyle w:val="a5"/>
        <w:numPr>
          <w:ilvl w:val="0"/>
          <w:numId w:val="14"/>
        </w:numPr>
        <w:spacing w:before="0" w:beforeAutospacing="0" w:after="0" w:afterAutospacing="0" w:line="360" w:lineRule="auto"/>
        <w:jc w:val="both"/>
        <w:rPr>
          <w:color w:val="000000" w:themeColor="text1"/>
          <w:sz w:val="28"/>
          <w:szCs w:val="28"/>
        </w:rPr>
      </w:pPr>
      <w:r w:rsidRPr="000A2A4D">
        <w:rPr>
          <w:color w:val="000000" w:themeColor="text1"/>
          <w:sz w:val="28"/>
          <w:szCs w:val="28"/>
        </w:rPr>
        <w:t xml:space="preserve">выбор перечня статей калькуляции; </w:t>
      </w:r>
    </w:p>
    <w:p w:rsidR="002F3694" w:rsidRPr="000A2A4D" w:rsidRDefault="00D853F4" w:rsidP="002F3694">
      <w:pPr>
        <w:pStyle w:val="a5"/>
        <w:numPr>
          <w:ilvl w:val="0"/>
          <w:numId w:val="14"/>
        </w:numPr>
        <w:spacing w:before="0" w:beforeAutospacing="0" w:after="0" w:afterAutospacing="0" w:line="360" w:lineRule="auto"/>
        <w:jc w:val="both"/>
        <w:rPr>
          <w:color w:val="000000" w:themeColor="text1"/>
          <w:sz w:val="28"/>
          <w:szCs w:val="28"/>
        </w:rPr>
      </w:pPr>
      <w:r w:rsidRPr="000A2A4D">
        <w:rPr>
          <w:color w:val="000000" w:themeColor="text1"/>
          <w:sz w:val="28"/>
          <w:szCs w:val="28"/>
        </w:rPr>
        <w:t xml:space="preserve">выбор способа оценки незавершенного производства; </w:t>
      </w:r>
    </w:p>
    <w:p w:rsidR="002F3694" w:rsidRPr="000A2A4D" w:rsidRDefault="00D853F4" w:rsidP="002F3694">
      <w:pPr>
        <w:pStyle w:val="a5"/>
        <w:numPr>
          <w:ilvl w:val="0"/>
          <w:numId w:val="14"/>
        </w:numPr>
        <w:spacing w:before="0" w:beforeAutospacing="0" w:after="0" w:afterAutospacing="0" w:line="360" w:lineRule="auto"/>
        <w:jc w:val="both"/>
        <w:rPr>
          <w:color w:val="000000" w:themeColor="text1"/>
          <w:sz w:val="28"/>
          <w:szCs w:val="28"/>
        </w:rPr>
      </w:pPr>
      <w:r w:rsidRPr="000A2A4D">
        <w:rPr>
          <w:color w:val="000000" w:themeColor="text1"/>
          <w:sz w:val="28"/>
          <w:szCs w:val="28"/>
        </w:rPr>
        <w:t xml:space="preserve">выбор способа оценки готовой и отгруженной продукции; </w:t>
      </w:r>
    </w:p>
    <w:p w:rsidR="002F3694" w:rsidRPr="000A2A4D" w:rsidRDefault="00D853F4" w:rsidP="002F3694">
      <w:pPr>
        <w:pStyle w:val="a5"/>
        <w:numPr>
          <w:ilvl w:val="0"/>
          <w:numId w:val="14"/>
        </w:numPr>
        <w:spacing w:before="0" w:beforeAutospacing="0" w:after="0" w:afterAutospacing="0" w:line="360" w:lineRule="auto"/>
        <w:jc w:val="both"/>
        <w:rPr>
          <w:color w:val="000000" w:themeColor="text1"/>
          <w:sz w:val="28"/>
          <w:szCs w:val="28"/>
        </w:rPr>
      </w:pPr>
      <w:r w:rsidRPr="000A2A4D">
        <w:rPr>
          <w:color w:val="000000" w:themeColor="text1"/>
          <w:sz w:val="28"/>
          <w:szCs w:val="28"/>
        </w:rPr>
        <w:t xml:space="preserve">выбор трансфертных цен; </w:t>
      </w:r>
    </w:p>
    <w:p w:rsidR="002F3694" w:rsidRPr="000A2A4D" w:rsidRDefault="00D853F4" w:rsidP="002F3694">
      <w:pPr>
        <w:pStyle w:val="a5"/>
        <w:numPr>
          <w:ilvl w:val="0"/>
          <w:numId w:val="14"/>
        </w:numPr>
        <w:spacing w:before="0" w:beforeAutospacing="0" w:after="0" w:afterAutospacing="0" w:line="360" w:lineRule="auto"/>
        <w:jc w:val="both"/>
        <w:rPr>
          <w:color w:val="000000" w:themeColor="text1"/>
          <w:sz w:val="28"/>
          <w:szCs w:val="28"/>
        </w:rPr>
      </w:pPr>
      <w:r w:rsidRPr="000A2A4D">
        <w:rPr>
          <w:color w:val="000000" w:themeColor="text1"/>
          <w:sz w:val="28"/>
          <w:szCs w:val="28"/>
        </w:rPr>
        <w:t xml:space="preserve">выбор варианта сводного учета затрат на производство; </w:t>
      </w:r>
    </w:p>
    <w:p w:rsidR="002F3694" w:rsidRPr="000A2A4D" w:rsidRDefault="00D853F4" w:rsidP="002F3694">
      <w:pPr>
        <w:pStyle w:val="a5"/>
        <w:numPr>
          <w:ilvl w:val="0"/>
          <w:numId w:val="14"/>
        </w:numPr>
        <w:spacing w:before="0" w:beforeAutospacing="0" w:after="0" w:afterAutospacing="0" w:line="360" w:lineRule="auto"/>
        <w:jc w:val="both"/>
        <w:rPr>
          <w:color w:val="000000" w:themeColor="text1"/>
          <w:sz w:val="28"/>
          <w:szCs w:val="28"/>
        </w:rPr>
      </w:pPr>
      <w:r w:rsidRPr="000A2A4D">
        <w:rPr>
          <w:color w:val="000000" w:themeColor="text1"/>
          <w:sz w:val="28"/>
          <w:szCs w:val="28"/>
        </w:rPr>
        <w:t>выбор способов распределения косвенных расходов между от</w:t>
      </w:r>
      <w:r w:rsidRPr="000A2A4D">
        <w:rPr>
          <w:color w:val="000000" w:themeColor="text1"/>
          <w:sz w:val="28"/>
          <w:szCs w:val="28"/>
        </w:rPr>
        <w:softHyphen/>
        <w:t xml:space="preserve">дельными объектами учета и калькулирования; </w:t>
      </w:r>
    </w:p>
    <w:p w:rsidR="00D853F4" w:rsidRPr="000A2A4D" w:rsidRDefault="00D853F4" w:rsidP="002F3694">
      <w:pPr>
        <w:pStyle w:val="a5"/>
        <w:numPr>
          <w:ilvl w:val="0"/>
          <w:numId w:val="14"/>
        </w:numPr>
        <w:spacing w:before="0" w:beforeAutospacing="0" w:after="0" w:afterAutospacing="0" w:line="360" w:lineRule="auto"/>
        <w:jc w:val="both"/>
        <w:rPr>
          <w:color w:val="000000" w:themeColor="text1"/>
          <w:sz w:val="28"/>
          <w:szCs w:val="28"/>
        </w:rPr>
      </w:pPr>
      <w:r w:rsidRPr="000A2A4D">
        <w:rPr>
          <w:color w:val="000000" w:themeColor="text1"/>
          <w:sz w:val="28"/>
          <w:szCs w:val="28"/>
        </w:rPr>
        <w:t>выбор методов учета затрат на производство и калькулирования себестоимости продукции.</w:t>
      </w:r>
    </w:p>
    <w:p w:rsidR="00D853F4" w:rsidRPr="000A2A4D" w:rsidRDefault="002F3694" w:rsidP="007F2FED">
      <w:pPr>
        <w:pStyle w:val="a5"/>
        <w:spacing w:before="0" w:beforeAutospacing="0" w:after="0" w:afterAutospacing="0" w:line="360" w:lineRule="auto"/>
        <w:ind w:firstLine="708"/>
        <w:jc w:val="both"/>
        <w:rPr>
          <w:color w:val="000000" w:themeColor="text1"/>
          <w:sz w:val="28"/>
          <w:szCs w:val="28"/>
        </w:rPr>
      </w:pPr>
      <w:r w:rsidRPr="000A2A4D">
        <w:rPr>
          <w:color w:val="000000" w:themeColor="text1"/>
          <w:sz w:val="28"/>
          <w:szCs w:val="28"/>
        </w:rPr>
        <w:t>Стоит</w:t>
      </w:r>
      <w:r w:rsidR="00D853F4" w:rsidRPr="000A2A4D">
        <w:rPr>
          <w:color w:val="000000" w:themeColor="text1"/>
          <w:sz w:val="28"/>
          <w:szCs w:val="28"/>
        </w:rPr>
        <w:t xml:space="preserve"> отметить то, что планом счетов для управленческой учетной политики предусмотрена возможность формирования расходов по обычным видам деятельности на счетах дуалистической системы. При использовании счетов 20-29 счета 30-39 </w:t>
      </w:r>
      <w:r w:rsidR="00AD5764" w:rsidRPr="000A2A4D">
        <w:rPr>
          <w:color w:val="000000" w:themeColor="text1"/>
          <w:sz w:val="28"/>
          <w:szCs w:val="28"/>
        </w:rPr>
        <w:t>следует</w:t>
      </w:r>
      <w:r w:rsidR="00D853F4" w:rsidRPr="000A2A4D">
        <w:rPr>
          <w:color w:val="000000" w:themeColor="text1"/>
          <w:sz w:val="28"/>
          <w:szCs w:val="28"/>
        </w:rPr>
        <w:t xml:space="preserve"> применять для учета расходов по элементам затрат.</w:t>
      </w:r>
    </w:p>
    <w:p w:rsidR="00D853F4" w:rsidRPr="000A2A4D" w:rsidRDefault="00D853F4" w:rsidP="007F2FED">
      <w:pPr>
        <w:pStyle w:val="a5"/>
        <w:spacing w:before="0" w:beforeAutospacing="0" w:after="0" w:afterAutospacing="0" w:line="360" w:lineRule="auto"/>
        <w:ind w:firstLine="708"/>
        <w:jc w:val="both"/>
        <w:rPr>
          <w:color w:val="000000" w:themeColor="text1"/>
          <w:sz w:val="28"/>
          <w:szCs w:val="28"/>
        </w:rPr>
      </w:pPr>
      <w:r w:rsidRPr="000A2A4D">
        <w:rPr>
          <w:color w:val="000000" w:themeColor="text1"/>
          <w:sz w:val="28"/>
          <w:szCs w:val="28"/>
        </w:rPr>
        <w:t xml:space="preserve">Можно сделать </w:t>
      </w:r>
      <w:r w:rsidR="00AD5764" w:rsidRPr="000A2A4D">
        <w:rPr>
          <w:color w:val="000000" w:themeColor="text1"/>
          <w:sz w:val="28"/>
          <w:szCs w:val="28"/>
        </w:rPr>
        <w:t xml:space="preserve">следующий вывод: </w:t>
      </w:r>
      <w:r w:rsidRPr="000A2A4D">
        <w:rPr>
          <w:color w:val="000000" w:themeColor="text1"/>
          <w:sz w:val="28"/>
          <w:szCs w:val="28"/>
        </w:rPr>
        <w:t xml:space="preserve">база системы управления </w:t>
      </w:r>
      <w:r w:rsidR="00AD5764" w:rsidRPr="000A2A4D">
        <w:rPr>
          <w:color w:val="000000" w:themeColor="text1"/>
          <w:sz w:val="28"/>
          <w:szCs w:val="28"/>
        </w:rPr>
        <w:t>на предприятии</w:t>
      </w:r>
      <w:r w:rsidRPr="000A2A4D">
        <w:rPr>
          <w:color w:val="000000" w:themeColor="text1"/>
          <w:sz w:val="28"/>
          <w:szCs w:val="28"/>
        </w:rPr>
        <w:t xml:space="preserve"> должна формироваться именно на основе учетной политики с учетом цели и задач управленческого учета. Составляя учетную политику для целей управленческого учета, организации обеспечивают управленческий аппарат информацией используемой для планирования, управления и контроля за деятельностью организации. </w:t>
      </w:r>
    </w:p>
    <w:p w:rsidR="00BA617A" w:rsidRPr="000A2A4D" w:rsidRDefault="00D853F4" w:rsidP="007F2FED">
      <w:pPr>
        <w:pStyle w:val="a5"/>
        <w:spacing w:before="134" w:beforeAutospacing="0" w:after="134" w:afterAutospacing="0" w:line="298" w:lineRule="atLeast"/>
        <w:jc w:val="both"/>
        <w:rPr>
          <w:rFonts w:ascii="Tahoma" w:hAnsi="Tahoma" w:cs="Tahoma"/>
          <w:color w:val="000000" w:themeColor="text1"/>
          <w:sz w:val="21"/>
          <w:szCs w:val="21"/>
        </w:rPr>
      </w:pPr>
      <w:r w:rsidRPr="000A2A4D">
        <w:rPr>
          <w:rFonts w:ascii="Tahoma" w:hAnsi="Tahoma" w:cs="Tahoma"/>
          <w:color w:val="000000" w:themeColor="text1"/>
          <w:sz w:val="21"/>
          <w:szCs w:val="21"/>
        </w:rPr>
        <w:lastRenderedPageBreak/>
        <w:t> </w:t>
      </w:r>
    </w:p>
    <w:p w:rsidR="00BA617A" w:rsidRPr="000A2A4D" w:rsidRDefault="00BA617A" w:rsidP="007F2FED">
      <w:pPr>
        <w:rPr>
          <w:rFonts w:ascii="Tahoma" w:eastAsia="Times New Roman" w:hAnsi="Tahoma" w:cs="Tahoma"/>
          <w:color w:val="000000" w:themeColor="text1"/>
          <w:sz w:val="21"/>
          <w:szCs w:val="21"/>
          <w:lang w:eastAsia="ru-RU"/>
        </w:rPr>
      </w:pPr>
      <w:r w:rsidRPr="000A2A4D">
        <w:rPr>
          <w:rFonts w:ascii="Tahoma" w:hAnsi="Tahoma" w:cs="Tahoma"/>
          <w:color w:val="000000" w:themeColor="text1"/>
          <w:sz w:val="21"/>
          <w:szCs w:val="21"/>
        </w:rPr>
        <w:br w:type="page"/>
      </w:r>
    </w:p>
    <w:p w:rsidR="006D29F4" w:rsidRPr="000A2A4D" w:rsidRDefault="006D29F4" w:rsidP="007F2FED">
      <w:pPr>
        <w:pStyle w:val="1"/>
        <w:spacing w:before="0" w:line="360" w:lineRule="auto"/>
        <w:jc w:val="center"/>
        <w:rPr>
          <w:rFonts w:ascii="Times New Roman" w:hAnsi="Times New Roman" w:cs="Times New Roman"/>
          <w:color w:val="000000" w:themeColor="text1"/>
        </w:rPr>
      </w:pPr>
      <w:bookmarkStart w:id="12" w:name="_Toc405489705"/>
      <w:bookmarkStart w:id="13" w:name="_Toc406192307"/>
      <w:r w:rsidRPr="000A2A4D">
        <w:rPr>
          <w:rFonts w:ascii="Times New Roman" w:hAnsi="Times New Roman" w:cs="Times New Roman"/>
          <w:color w:val="000000" w:themeColor="text1"/>
        </w:rPr>
        <w:lastRenderedPageBreak/>
        <w:t>Глава 2. Прикладные направления исследования систем управления</w:t>
      </w:r>
      <w:bookmarkEnd w:id="12"/>
      <w:bookmarkEnd w:id="13"/>
    </w:p>
    <w:p w:rsidR="006D29F4" w:rsidRPr="000A2A4D" w:rsidRDefault="006D29F4" w:rsidP="007F2FED">
      <w:pPr>
        <w:pStyle w:val="1"/>
        <w:spacing w:before="0" w:line="360" w:lineRule="auto"/>
        <w:jc w:val="center"/>
        <w:rPr>
          <w:rFonts w:ascii="Times New Roman" w:hAnsi="Times New Roman" w:cs="Times New Roman"/>
          <w:color w:val="000000" w:themeColor="text1"/>
        </w:rPr>
      </w:pPr>
      <w:bookmarkStart w:id="14" w:name="_Toc405489706"/>
      <w:bookmarkStart w:id="15" w:name="_Toc406192308"/>
      <w:r w:rsidRPr="000A2A4D">
        <w:rPr>
          <w:rFonts w:ascii="Times New Roman" w:hAnsi="Times New Roman" w:cs="Times New Roman"/>
          <w:color w:val="000000" w:themeColor="text1"/>
        </w:rPr>
        <w:t>2.1. Маркетинговые исследования</w:t>
      </w:r>
      <w:r w:rsidR="00BD0F53" w:rsidRPr="000A2A4D">
        <w:rPr>
          <w:rFonts w:ascii="Times New Roman" w:hAnsi="Times New Roman" w:cs="Times New Roman"/>
          <w:color w:val="000000" w:themeColor="text1"/>
        </w:rPr>
        <w:t xml:space="preserve"> в системе управленческого учета</w:t>
      </w:r>
      <w:bookmarkEnd w:id="14"/>
      <w:bookmarkEnd w:id="15"/>
    </w:p>
    <w:p w:rsidR="00BD0F53" w:rsidRPr="000A2A4D" w:rsidRDefault="00BD0F53" w:rsidP="007F2FED">
      <w:pPr>
        <w:pStyle w:val="a5"/>
        <w:spacing w:before="0" w:beforeAutospacing="0" w:after="0" w:afterAutospacing="0" w:line="360" w:lineRule="auto"/>
        <w:ind w:left="74" w:right="74" w:firstLine="634"/>
        <w:jc w:val="both"/>
        <w:rPr>
          <w:color w:val="000000" w:themeColor="text1"/>
          <w:sz w:val="28"/>
          <w:szCs w:val="28"/>
          <w:shd w:val="clear" w:color="auto" w:fill="FFFFFF"/>
        </w:rPr>
      </w:pPr>
      <w:r w:rsidRPr="000A2A4D">
        <w:rPr>
          <w:color w:val="000000" w:themeColor="text1"/>
          <w:sz w:val="28"/>
          <w:szCs w:val="28"/>
          <w:shd w:val="clear" w:color="auto" w:fill="FFFFFF"/>
        </w:rPr>
        <w:t>Управление персоналом — это совокупность</w:t>
      </w:r>
      <w:r w:rsidR="00AD5764" w:rsidRPr="000A2A4D">
        <w:rPr>
          <w:color w:val="000000" w:themeColor="text1"/>
          <w:sz w:val="28"/>
          <w:szCs w:val="28"/>
          <w:shd w:val="clear" w:color="auto" w:fill="FFFFFF"/>
        </w:rPr>
        <w:t xml:space="preserve"> логически связанных действий, которые направлены на</w:t>
      </w:r>
      <w:r w:rsidRPr="000A2A4D">
        <w:rPr>
          <w:color w:val="000000" w:themeColor="text1"/>
          <w:sz w:val="28"/>
          <w:szCs w:val="28"/>
          <w:shd w:val="clear" w:color="auto" w:fill="FFFFFF"/>
        </w:rPr>
        <w:t xml:space="preserve"> оптимизацию трудовых ресурсов предприятия (персонала) в аспекте их деятельности, качественных и количественных характеристик, с целью рационального достижения поставленных перед организацией целей. Оно осуществляется через определенный механизм. Этот механизм состоит из элементов управления.</w:t>
      </w:r>
    </w:p>
    <w:p w:rsidR="00BD0F53" w:rsidRPr="000A2A4D" w:rsidRDefault="00BD0F53" w:rsidP="007F2FED">
      <w:pPr>
        <w:pStyle w:val="a5"/>
        <w:spacing w:before="0" w:beforeAutospacing="0" w:after="0" w:afterAutospacing="0" w:line="360" w:lineRule="auto"/>
        <w:ind w:left="74" w:right="74" w:firstLine="634"/>
        <w:rPr>
          <w:rStyle w:val="apple-converted-space"/>
          <w:color w:val="000000" w:themeColor="text1"/>
          <w:sz w:val="28"/>
          <w:szCs w:val="28"/>
          <w:shd w:val="clear" w:color="auto" w:fill="FFFFFF"/>
        </w:rPr>
      </w:pPr>
      <w:r w:rsidRPr="000A2A4D">
        <w:rPr>
          <w:rStyle w:val="apple-converted-space"/>
          <w:color w:val="000000" w:themeColor="text1"/>
          <w:sz w:val="28"/>
          <w:szCs w:val="28"/>
          <w:shd w:val="clear" w:color="auto" w:fill="FFFFFF"/>
        </w:rPr>
        <w:t> </w:t>
      </w:r>
      <w:r w:rsidRPr="000A2A4D">
        <w:rPr>
          <w:color w:val="000000" w:themeColor="text1"/>
          <w:sz w:val="28"/>
          <w:szCs w:val="28"/>
          <w:shd w:val="clear" w:color="auto" w:fill="FFFFFF"/>
        </w:rPr>
        <w:t>Элементами управления являются: объекты управления, его субъекты, структура, методы и процедуры управления.</w:t>
      </w:r>
      <w:r w:rsidRPr="000A2A4D">
        <w:rPr>
          <w:rStyle w:val="apple-converted-space"/>
          <w:color w:val="000000" w:themeColor="text1"/>
          <w:sz w:val="28"/>
          <w:szCs w:val="28"/>
          <w:shd w:val="clear" w:color="auto" w:fill="FFFFFF"/>
        </w:rPr>
        <w:t> </w:t>
      </w:r>
    </w:p>
    <w:p w:rsidR="00BD0F53" w:rsidRPr="000A2A4D" w:rsidRDefault="00BD0F53" w:rsidP="007F2FED">
      <w:pPr>
        <w:pStyle w:val="a5"/>
        <w:spacing w:before="0" w:beforeAutospacing="0" w:after="0" w:afterAutospacing="0" w:line="360" w:lineRule="auto"/>
        <w:ind w:left="74" w:right="74" w:firstLine="634"/>
        <w:rPr>
          <w:rStyle w:val="apple-converted-space"/>
          <w:color w:val="000000" w:themeColor="text1"/>
          <w:sz w:val="28"/>
          <w:szCs w:val="28"/>
          <w:shd w:val="clear" w:color="auto" w:fill="FFFFFF"/>
        </w:rPr>
      </w:pPr>
      <w:r w:rsidRPr="000A2A4D">
        <w:rPr>
          <w:color w:val="000000" w:themeColor="text1"/>
          <w:sz w:val="28"/>
          <w:szCs w:val="28"/>
          <w:shd w:val="clear" w:color="auto" w:fill="FFFFFF"/>
        </w:rPr>
        <w:t>Объект управления — элемент, на который направлено управление. В данном случае это отдельные работники или коллективы.</w:t>
      </w:r>
      <w:r w:rsidRPr="000A2A4D">
        <w:rPr>
          <w:rStyle w:val="apple-converted-space"/>
          <w:color w:val="000000" w:themeColor="text1"/>
          <w:sz w:val="28"/>
          <w:szCs w:val="28"/>
          <w:shd w:val="clear" w:color="auto" w:fill="FFFFFF"/>
        </w:rPr>
        <w:t> </w:t>
      </w:r>
    </w:p>
    <w:p w:rsidR="00BD0F53" w:rsidRPr="000A2A4D" w:rsidRDefault="00BD0F53" w:rsidP="007F2FED">
      <w:pPr>
        <w:pStyle w:val="a5"/>
        <w:spacing w:before="0" w:beforeAutospacing="0" w:after="0" w:afterAutospacing="0" w:line="360" w:lineRule="auto"/>
        <w:ind w:left="74" w:right="74" w:firstLine="634"/>
        <w:rPr>
          <w:rStyle w:val="apple-converted-space"/>
          <w:color w:val="000000" w:themeColor="text1"/>
          <w:sz w:val="28"/>
          <w:szCs w:val="28"/>
          <w:shd w:val="clear" w:color="auto" w:fill="FFFFFF"/>
        </w:rPr>
      </w:pPr>
      <w:r w:rsidRPr="000A2A4D">
        <w:rPr>
          <w:color w:val="000000" w:themeColor="text1"/>
          <w:sz w:val="28"/>
          <w:szCs w:val="28"/>
          <w:shd w:val="clear" w:color="auto" w:fill="FFFFFF"/>
        </w:rPr>
        <w:t>Субъект управления — менеджер или работник аппарата управления, непосредственно осуществляющий разработку и реализацию решений.</w:t>
      </w:r>
      <w:r w:rsidRPr="000A2A4D">
        <w:rPr>
          <w:rStyle w:val="apple-converted-space"/>
          <w:color w:val="000000" w:themeColor="text1"/>
          <w:sz w:val="28"/>
          <w:szCs w:val="28"/>
          <w:shd w:val="clear" w:color="auto" w:fill="FFFFFF"/>
        </w:rPr>
        <w:t> </w:t>
      </w:r>
    </w:p>
    <w:p w:rsidR="00BD0F53" w:rsidRPr="000A2A4D" w:rsidRDefault="00BD0F53"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shd w:val="clear" w:color="auto" w:fill="FFFFFF"/>
        </w:rPr>
        <w:t>Структура управления персоналом — совокупность подразделений, непосредственно занимающихся персоналом, и их качественные и количественные взаимосвязи.</w:t>
      </w:r>
      <w:r w:rsidRPr="000A2A4D">
        <w:rPr>
          <w:rStyle w:val="apple-converted-space"/>
          <w:rFonts w:ascii="Verdana" w:hAnsi="Verdana"/>
          <w:color w:val="000000" w:themeColor="text1"/>
          <w:sz w:val="21"/>
          <w:szCs w:val="21"/>
          <w:shd w:val="clear" w:color="auto" w:fill="FFFFFF"/>
        </w:rPr>
        <w:t> </w:t>
      </w:r>
      <w:r w:rsidRPr="000A2A4D">
        <w:rPr>
          <w:color w:val="000000" w:themeColor="text1"/>
          <w:sz w:val="28"/>
          <w:szCs w:val="28"/>
        </w:rPr>
        <w:t>Методы и модели исследования систем управления эффективно используются в маркетинговой деятельности, в первую очередь, в стратегическом маркетинге, стратегическом управлении. [5].</w:t>
      </w:r>
    </w:p>
    <w:p w:rsidR="00AD5764"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Маркетинговые и</w:t>
      </w:r>
      <w:r w:rsidR="00C61E53" w:rsidRPr="000A2A4D">
        <w:rPr>
          <w:color w:val="000000" w:themeColor="text1"/>
          <w:sz w:val="28"/>
          <w:szCs w:val="28"/>
        </w:rPr>
        <w:t xml:space="preserve">сследования проводятся, </w:t>
      </w:r>
      <w:r w:rsidR="00AD5764" w:rsidRPr="000A2A4D">
        <w:rPr>
          <w:color w:val="000000" w:themeColor="text1"/>
          <w:sz w:val="28"/>
          <w:szCs w:val="28"/>
        </w:rPr>
        <w:t>для анализа рынка</w:t>
      </w:r>
      <w:r w:rsidRPr="000A2A4D">
        <w:rPr>
          <w:color w:val="000000" w:themeColor="text1"/>
          <w:sz w:val="28"/>
          <w:szCs w:val="28"/>
        </w:rPr>
        <w:t xml:space="preserve">, </w:t>
      </w:r>
      <w:r w:rsidR="00AD5764" w:rsidRPr="000A2A4D">
        <w:rPr>
          <w:color w:val="000000" w:themeColor="text1"/>
          <w:sz w:val="28"/>
          <w:szCs w:val="28"/>
        </w:rPr>
        <w:t xml:space="preserve">а именно: </w:t>
      </w:r>
    </w:p>
    <w:p w:rsidR="00AD5764" w:rsidRPr="000A2A4D" w:rsidRDefault="006D29F4" w:rsidP="00AD5764">
      <w:pPr>
        <w:pStyle w:val="a5"/>
        <w:numPr>
          <w:ilvl w:val="0"/>
          <w:numId w:val="15"/>
        </w:numPr>
        <w:spacing w:before="0" w:beforeAutospacing="0" w:after="0" w:afterAutospacing="0" w:line="360" w:lineRule="auto"/>
        <w:ind w:right="74"/>
        <w:jc w:val="both"/>
        <w:rPr>
          <w:color w:val="000000" w:themeColor="text1"/>
          <w:sz w:val="28"/>
          <w:szCs w:val="28"/>
        </w:rPr>
      </w:pPr>
      <w:r w:rsidRPr="000A2A4D">
        <w:rPr>
          <w:color w:val="000000" w:themeColor="text1"/>
          <w:sz w:val="28"/>
          <w:szCs w:val="28"/>
        </w:rPr>
        <w:t>изуч</w:t>
      </w:r>
      <w:r w:rsidR="00C61E53" w:rsidRPr="000A2A4D">
        <w:rPr>
          <w:color w:val="000000" w:themeColor="text1"/>
          <w:sz w:val="28"/>
          <w:szCs w:val="28"/>
        </w:rPr>
        <w:t>ить</w:t>
      </w:r>
      <w:r w:rsidRPr="000A2A4D">
        <w:rPr>
          <w:color w:val="000000" w:themeColor="text1"/>
          <w:sz w:val="28"/>
          <w:szCs w:val="28"/>
        </w:rPr>
        <w:t xml:space="preserve"> его состояни</w:t>
      </w:r>
      <w:r w:rsidR="00C61E53" w:rsidRPr="000A2A4D">
        <w:rPr>
          <w:color w:val="000000" w:themeColor="text1"/>
          <w:sz w:val="28"/>
          <w:szCs w:val="28"/>
        </w:rPr>
        <w:t>е</w:t>
      </w:r>
      <w:r w:rsidRPr="000A2A4D">
        <w:rPr>
          <w:color w:val="000000" w:themeColor="text1"/>
          <w:sz w:val="28"/>
          <w:szCs w:val="28"/>
        </w:rPr>
        <w:t xml:space="preserve"> и динамик</w:t>
      </w:r>
      <w:r w:rsidR="00C61E53" w:rsidRPr="000A2A4D">
        <w:rPr>
          <w:color w:val="000000" w:themeColor="text1"/>
          <w:sz w:val="28"/>
          <w:szCs w:val="28"/>
        </w:rPr>
        <w:t>у</w:t>
      </w:r>
      <w:r w:rsidRPr="000A2A4D">
        <w:rPr>
          <w:color w:val="000000" w:themeColor="text1"/>
          <w:sz w:val="28"/>
          <w:szCs w:val="28"/>
        </w:rPr>
        <w:t xml:space="preserve">; </w:t>
      </w:r>
    </w:p>
    <w:p w:rsidR="00AD5764" w:rsidRPr="000A2A4D" w:rsidRDefault="006D29F4" w:rsidP="00AD5764">
      <w:pPr>
        <w:pStyle w:val="a5"/>
        <w:numPr>
          <w:ilvl w:val="0"/>
          <w:numId w:val="15"/>
        </w:numPr>
        <w:spacing w:before="0" w:beforeAutospacing="0" w:after="0" w:afterAutospacing="0" w:line="360" w:lineRule="auto"/>
        <w:ind w:right="74"/>
        <w:jc w:val="both"/>
        <w:rPr>
          <w:color w:val="000000" w:themeColor="text1"/>
          <w:sz w:val="28"/>
          <w:szCs w:val="28"/>
        </w:rPr>
      </w:pPr>
      <w:r w:rsidRPr="000A2A4D">
        <w:rPr>
          <w:color w:val="000000" w:themeColor="text1"/>
          <w:sz w:val="28"/>
          <w:szCs w:val="28"/>
        </w:rPr>
        <w:t>исследова</w:t>
      </w:r>
      <w:r w:rsidR="00C61E53" w:rsidRPr="000A2A4D">
        <w:rPr>
          <w:color w:val="000000" w:themeColor="text1"/>
          <w:sz w:val="28"/>
          <w:szCs w:val="28"/>
        </w:rPr>
        <w:t>ть</w:t>
      </w:r>
      <w:r w:rsidRPr="000A2A4D">
        <w:rPr>
          <w:color w:val="000000" w:themeColor="text1"/>
          <w:sz w:val="28"/>
          <w:szCs w:val="28"/>
        </w:rPr>
        <w:t xml:space="preserve"> поведени</w:t>
      </w:r>
      <w:r w:rsidR="00C61E53" w:rsidRPr="000A2A4D">
        <w:rPr>
          <w:color w:val="000000" w:themeColor="text1"/>
          <w:sz w:val="28"/>
          <w:szCs w:val="28"/>
        </w:rPr>
        <w:t>е</w:t>
      </w:r>
      <w:r w:rsidRPr="000A2A4D">
        <w:rPr>
          <w:color w:val="000000" w:themeColor="text1"/>
          <w:sz w:val="28"/>
          <w:szCs w:val="28"/>
        </w:rPr>
        <w:t xml:space="preserve"> потребностей и поставщиков продукции, анализ</w:t>
      </w:r>
      <w:r w:rsidR="00C61E53" w:rsidRPr="000A2A4D">
        <w:rPr>
          <w:color w:val="000000" w:themeColor="text1"/>
          <w:sz w:val="28"/>
          <w:szCs w:val="28"/>
        </w:rPr>
        <w:t>ировать</w:t>
      </w:r>
      <w:r w:rsidRPr="000A2A4D">
        <w:rPr>
          <w:color w:val="000000" w:themeColor="text1"/>
          <w:sz w:val="28"/>
          <w:szCs w:val="28"/>
        </w:rPr>
        <w:t xml:space="preserve"> деятельност</w:t>
      </w:r>
      <w:r w:rsidR="00C61E53" w:rsidRPr="000A2A4D">
        <w:rPr>
          <w:color w:val="000000" w:themeColor="text1"/>
          <w:sz w:val="28"/>
          <w:szCs w:val="28"/>
        </w:rPr>
        <w:t>ь</w:t>
      </w:r>
      <w:r w:rsidRPr="000A2A4D">
        <w:rPr>
          <w:color w:val="000000" w:themeColor="text1"/>
          <w:sz w:val="28"/>
          <w:szCs w:val="28"/>
        </w:rPr>
        <w:t xml:space="preserve"> конкурентов и посредников;</w:t>
      </w:r>
    </w:p>
    <w:p w:rsidR="00AD5764" w:rsidRPr="000A2A4D" w:rsidRDefault="006D29F4" w:rsidP="00AD5764">
      <w:pPr>
        <w:pStyle w:val="a5"/>
        <w:numPr>
          <w:ilvl w:val="0"/>
          <w:numId w:val="15"/>
        </w:numPr>
        <w:spacing w:before="0" w:beforeAutospacing="0" w:after="0" w:afterAutospacing="0" w:line="360" w:lineRule="auto"/>
        <w:ind w:right="74"/>
        <w:jc w:val="both"/>
        <w:rPr>
          <w:color w:val="000000" w:themeColor="text1"/>
          <w:sz w:val="28"/>
          <w:szCs w:val="28"/>
        </w:rPr>
      </w:pPr>
      <w:r w:rsidRPr="000A2A4D">
        <w:rPr>
          <w:color w:val="000000" w:themeColor="text1"/>
          <w:sz w:val="28"/>
          <w:szCs w:val="28"/>
        </w:rPr>
        <w:t xml:space="preserve"> сегмент</w:t>
      </w:r>
      <w:r w:rsidR="00C61E53" w:rsidRPr="000A2A4D">
        <w:rPr>
          <w:color w:val="000000" w:themeColor="text1"/>
          <w:sz w:val="28"/>
          <w:szCs w:val="28"/>
        </w:rPr>
        <w:t>ировать</w:t>
      </w:r>
      <w:r w:rsidRPr="000A2A4D">
        <w:rPr>
          <w:color w:val="000000" w:themeColor="text1"/>
          <w:sz w:val="28"/>
          <w:szCs w:val="28"/>
        </w:rPr>
        <w:t xml:space="preserve"> рын</w:t>
      </w:r>
      <w:r w:rsidR="00C61E53" w:rsidRPr="000A2A4D">
        <w:rPr>
          <w:color w:val="000000" w:themeColor="text1"/>
          <w:sz w:val="28"/>
          <w:szCs w:val="28"/>
        </w:rPr>
        <w:t>ок</w:t>
      </w:r>
      <w:r w:rsidRPr="000A2A4D">
        <w:rPr>
          <w:color w:val="000000" w:themeColor="text1"/>
          <w:sz w:val="28"/>
          <w:szCs w:val="28"/>
        </w:rPr>
        <w:t>;</w:t>
      </w:r>
    </w:p>
    <w:p w:rsidR="00AD5764" w:rsidRPr="000A2A4D" w:rsidRDefault="006D29F4" w:rsidP="00AD5764">
      <w:pPr>
        <w:pStyle w:val="a5"/>
        <w:numPr>
          <w:ilvl w:val="0"/>
          <w:numId w:val="15"/>
        </w:numPr>
        <w:spacing w:before="0" w:beforeAutospacing="0" w:after="0" w:afterAutospacing="0" w:line="360" w:lineRule="auto"/>
        <w:ind w:right="74"/>
        <w:jc w:val="both"/>
        <w:rPr>
          <w:color w:val="000000" w:themeColor="text1"/>
          <w:sz w:val="28"/>
          <w:szCs w:val="28"/>
        </w:rPr>
      </w:pPr>
      <w:r w:rsidRPr="000A2A4D">
        <w:rPr>
          <w:color w:val="000000" w:themeColor="text1"/>
          <w:sz w:val="28"/>
          <w:szCs w:val="28"/>
        </w:rPr>
        <w:t xml:space="preserve"> выдел</w:t>
      </w:r>
      <w:r w:rsidR="00C61E53" w:rsidRPr="000A2A4D">
        <w:rPr>
          <w:color w:val="000000" w:themeColor="text1"/>
          <w:sz w:val="28"/>
          <w:szCs w:val="28"/>
        </w:rPr>
        <w:t>ить</w:t>
      </w:r>
      <w:r w:rsidRPr="000A2A4D">
        <w:rPr>
          <w:color w:val="000000" w:themeColor="text1"/>
          <w:sz w:val="28"/>
          <w:szCs w:val="28"/>
        </w:rPr>
        <w:t xml:space="preserve"> целевы</w:t>
      </w:r>
      <w:r w:rsidR="00C61E53" w:rsidRPr="000A2A4D">
        <w:rPr>
          <w:color w:val="000000" w:themeColor="text1"/>
          <w:sz w:val="28"/>
          <w:szCs w:val="28"/>
        </w:rPr>
        <w:t>е</w:t>
      </w:r>
      <w:r w:rsidRPr="000A2A4D">
        <w:rPr>
          <w:color w:val="000000" w:themeColor="text1"/>
          <w:sz w:val="28"/>
          <w:szCs w:val="28"/>
        </w:rPr>
        <w:t xml:space="preserve"> сегмент</w:t>
      </w:r>
      <w:r w:rsidR="00C61E53" w:rsidRPr="000A2A4D">
        <w:rPr>
          <w:color w:val="000000" w:themeColor="text1"/>
          <w:sz w:val="28"/>
          <w:szCs w:val="28"/>
        </w:rPr>
        <w:t>ы</w:t>
      </w:r>
      <w:r w:rsidRPr="000A2A4D">
        <w:rPr>
          <w:color w:val="000000" w:themeColor="text1"/>
          <w:sz w:val="28"/>
          <w:szCs w:val="28"/>
        </w:rPr>
        <w:t xml:space="preserve"> для прогнозирования конъюнктуры рынка;</w:t>
      </w:r>
    </w:p>
    <w:p w:rsidR="00AD5764" w:rsidRPr="000A2A4D" w:rsidRDefault="006D29F4" w:rsidP="00AD5764">
      <w:pPr>
        <w:pStyle w:val="a5"/>
        <w:numPr>
          <w:ilvl w:val="0"/>
          <w:numId w:val="15"/>
        </w:numPr>
        <w:spacing w:before="0" w:beforeAutospacing="0" w:after="0" w:afterAutospacing="0" w:line="360" w:lineRule="auto"/>
        <w:ind w:right="74"/>
        <w:jc w:val="both"/>
        <w:rPr>
          <w:color w:val="000000" w:themeColor="text1"/>
          <w:sz w:val="28"/>
          <w:szCs w:val="28"/>
        </w:rPr>
      </w:pPr>
      <w:r w:rsidRPr="000A2A4D">
        <w:rPr>
          <w:color w:val="000000" w:themeColor="text1"/>
          <w:sz w:val="28"/>
          <w:szCs w:val="28"/>
        </w:rPr>
        <w:t xml:space="preserve"> для оценки сегодняшней стратегии организации; анализ</w:t>
      </w:r>
      <w:r w:rsidR="00C61E53" w:rsidRPr="000A2A4D">
        <w:rPr>
          <w:color w:val="000000" w:themeColor="text1"/>
          <w:sz w:val="28"/>
          <w:szCs w:val="28"/>
        </w:rPr>
        <w:t>ировать</w:t>
      </w:r>
      <w:r w:rsidRPr="000A2A4D">
        <w:rPr>
          <w:color w:val="000000" w:themeColor="text1"/>
          <w:sz w:val="28"/>
          <w:szCs w:val="28"/>
        </w:rPr>
        <w:t xml:space="preserve"> сильны</w:t>
      </w:r>
      <w:r w:rsidR="00C61E53" w:rsidRPr="000A2A4D">
        <w:rPr>
          <w:color w:val="000000" w:themeColor="text1"/>
          <w:sz w:val="28"/>
          <w:szCs w:val="28"/>
        </w:rPr>
        <w:t>е</w:t>
      </w:r>
      <w:r w:rsidRPr="000A2A4D">
        <w:rPr>
          <w:color w:val="000000" w:themeColor="text1"/>
          <w:sz w:val="28"/>
          <w:szCs w:val="28"/>
        </w:rPr>
        <w:t xml:space="preserve"> и слабы</w:t>
      </w:r>
      <w:r w:rsidR="00C61E53" w:rsidRPr="000A2A4D">
        <w:rPr>
          <w:color w:val="000000" w:themeColor="text1"/>
          <w:sz w:val="28"/>
          <w:szCs w:val="28"/>
        </w:rPr>
        <w:t>е</w:t>
      </w:r>
      <w:r w:rsidRPr="000A2A4D">
        <w:rPr>
          <w:color w:val="000000" w:themeColor="text1"/>
          <w:sz w:val="28"/>
          <w:szCs w:val="28"/>
        </w:rPr>
        <w:t xml:space="preserve"> сторон</w:t>
      </w:r>
      <w:r w:rsidR="00C61E53" w:rsidRPr="000A2A4D">
        <w:rPr>
          <w:color w:val="000000" w:themeColor="text1"/>
          <w:sz w:val="28"/>
          <w:szCs w:val="28"/>
        </w:rPr>
        <w:t>ы</w:t>
      </w:r>
      <w:r w:rsidRPr="000A2A4D">
        <w:rPr>
          <w:color w:val="000000" w:themeColor="text1"/>
          <w:sz w:val="28"/>
          <w:szCs w:val="28"/>
        </w:rPr>
        <w:t xml:space="preserve"> организации; </w:t>
      </w:r>
    </w:p>
    <w:p w:rsidR="006D29F4" w:rsidRPr="000A2A4D" w:rsidRDefault="00C61E53" w:rsidP="00AD5764">
      <w:pPr>
        <w:pStyle w:val="a5"/>
        <w:numPr>
          <w:ilvl w:val="0"/>
          <w:numId w:val="15"/>
        </w:numPr>
        <w:spacing w:before="0" w:beforeAutospacing="0" w:after="0" w:afterAutospacing="0" w:line="360" w:lineRule="auto"/>
        <w:ind w:right="74"/>
        <w:jc w:val="both"/>
        <w:rPr>
          <w:color w:val="000000" w:themeColor="text1"/>
          <w:sz w:val="28"/>
          <w:szCs w:val="28"/>
        </w:rPr>
      </w:pPr>
      <w:r w:rsidRPr="000A2A4D">
        <w:rPr>
          <w:color w:val="000000" w:themeColor="text1"/>
          <w:sz w:val="28"/>
          <w:szCs w:val="28"/>
        </w:rPr>
        <w:lastRenderedPageBreak/>
        <w:t>чтобы исследовать</w:t>
      </w:r>
      <w:r w:rsidR="006D29F4" w:rsidRPr="000A2A4D">
        <w:rPr>
          <w:color w:val="000000" w:themeColor="text1"/>
          <w:sz w:val="28"/>
          <w:szCs w:val="28"/>
        </w:rPr>
        <w:t xml:space="preserve"> ассортимент и други</w:t>
      </w:r>
      <w:r w:rsidRPr="000A2A4D">
        <w:rPr>
          <w:color w:val="000000" w:themeColor="text1"/>
          <w:sz w:val="28"/>
          <w:szCs w:val="28"/>
        </w:rPr>
        <w:t>е</w:t>
      </w:r>
      <w:r w:rsidR="006D29F4" w:rsidRPr="000A2A4D">
        <w:rPr>
          <w:color w:val="000000" w:themeColor="text1"/>
          <w:sz w:val="28"/>
          <w:szCs w:val="28"/>
        </w:rPr>
        <w:t xml:space="preserve"> направлени</w:t>
      </w:r>
      <w:r w:rsidRPr="000A2A4D">
        <w:rPr>
          <w:color w:val="000000" w:themeColor="text1"/>
          <w:sz w:val="28"/>
          <w:szCs w:val="28"/>
        </w:rPr>
        <w:t>я</w:t>
      </w:r>
      <w:r w:rsidR="006D29F4" w:rsidRPr="000A2A4D">
        <w:rPr>
          <w:color w:val="000000" w:themeColor="text1"/>
          <w:sz w:val="28"/>
          <w:szCs w:val="28"/>
        </w:rPr>
        <w:t xml:space="preserve"> исследования</w:t>
      </w:r>
      <w:r w:rsidRPr="000A2A4D">
        <w:rPr>
          <w:color w:val="000000" w:themeColor="text1"/>
          <w:sz w:val="28"/>
          <w:szCs w:val="28"/>
        </w:rPr>
        <w:t xml:space="preserve">. </w:t>
      </w:r>
    </w:p>
    <w:p w:rsidR="0023326A" w:rsidRPr="000A2A4D" w:rsidRDefault="0023326A" w:rsidP="007F2FED">
      <w:pPr>
        <w:pStyle w:val="a5"/>
        <w:spacing w:before="0" w:beforeAutospacing="0" w:after="0" w:afterAutospacing="0" w:line="360" w:lineRule="auto"/>
        <w:ind w:left="74" w:right="74" w:firstLine="634"/>
        <w:jc w:val="right"/>
        <w:rPr>
          <w:color w:val="000000" w:themeColor="text1"/>
          <w:sz w:val="28"/>
          <w:szCs w:val="28"/>
        </w:rPr>
      </w:pPr>
    </w:p>
    <w:p w:rsidR="0023326A" w:rsidRPr="000A2A4D" w:rsidRDefault="0023326A" w:rsidP="007F2FED">
      <w:pPr>
        <w:pStyle w:val="a5"/>
        <w:spacing w:before="0" w:beforeAutospacing="0" w:after="0" w:afterAutospacing="0" w:line="360" w:lineRule="auto"/>
        <w:ind w:left="74" w:right="74" w:firstLine="634"/>
        <w:jc w:val="right"/>
        <w:rPr>
          <w:color w:val="000000" w:themeColor="text1"/>
          <w:sz w:val="28"/>
          <w:szCs w:val="28"/>
        </w:rPr>
      </w:pPr>
    </w:p>
    <w:p w:rsidR="0023326A" w:rsidRPr="000A2A4D" w:rsidRDefault="0023326A" w:rsidP="002C3B7D">
      <w:pPr>
        <w:pStyle w:val="a5"/>
        <w:spacing w:before="0" w:beforeAutospacing="0" w:after="0" w:afterAutospacing="0" w:line="360" w:lineRule="auto"/>
        <w:ind w:left="74" w:right="74" w:firstLine="634"/>
        <w:jc w:val="center"/>
        <w:rPr>
          <w:color w:val="000000" w:themeColor="text1"/>
          <w:sz w:val="28"/>
          <w:szCs w:val="28"/>
        </w:rPr>
      </w:pPr>
      <w:r w:rsidRPr="000A2A4D">
        <w:rPr>
          <w:noProof/>
          <w:color w:val="000000" w:themeColor="text1"/>
          <w:sz w:val="28"/>
          <w:szCs w:val="28"/>
        </w:rPr>
        <w:drawing>
          <wp:inline distT="0" distB="0" distL="0" distR="0">
            <wp:extent cx="5762624" cy="3343275"/>
            <wp:effectExtent l="19050" t="0" r="0" b="0"/>
            <wp:docPr id="3" name="Рисунок 1" descr="C:\Users\Дина\Downloads\oper-graf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ина\Downloads\oper-graf_1.gif"/>
                    <pic:cNvPicPr>
                      <a:picLocks noChangeAspect="1" noChangeArrowheads="1"/>
                    </pic:cNvPicPr>
                  </pic:nvPicPr>
                  <pic:blipFill>
                    <a:blip r:embed="rId8"/>
                    <a:srcRect/>
                    <a:stretch>
                      <a:fillRect/>
                    </a:stretch>
                  </pic:blipFill>
                  <pic:spPr bwMode="auto">
                    <a:xfrm>
                      <a:off x="0" y="0"/>
                      <a:ext cx="5764846" cy="3344564"/>
                    </a:xfrm>
                    <a:prstGeom prst="rect">
                      <a:avLst/>
                    </a:prstGeom>
                    <a:noFill/>
                    <a:ln w="9525">
                      <a:noFill/>
                      <a:miter lim="800000"/>
                      <a:headEnd/>
                      <a:tailEnd/>
                    </a:ln>
                  </pic:spPr>
                </pic:pic>
              </a:graphicData>
            </a:graphic>
          </wp:inline>
        </w:drawing>
      </w:r>
    </w:p>
    <w:p w:rsidR="0023326A" w:rsidRPr="000A2A4D" w:rsidRDefault="0023326A" w:rsidP="007F2FED">
      <w:pPr>
        <w:pStyle w:val="a5"/>
        <w:spacing w:before="0" w:beforeAutospacing="0" w:after="0" w:afterAutospacing="0" w:line="360" w:lineRule="auto"/>
        <w:ind w:left="74" w:right="74" w:firstLine="634"/>
        <w:jc w:val="center"/>
        <w:rPr>
          <w:color w:val="000000" w:themeColor="text1"/>
          <w:sz w:val="28"/>
          <w:szCs w:val="28"/>
        </w:rPr>
      </w:pPr>
      <w:r w:rsidRPr="000A2A4D">
        <w:rPr>
          <w:color w:val="000000" w:themeColor="text1"/>
          <w:sz w:val="28"/>
          <w:szCs w:val="28"/>
        </w:rPr>
        <w:t>Рисунок 1.  Объем оборота оптовой торговли</w:t>
      </w:r>
    </w:p>
    <w:p w:rsidR="007849DD" w:rsidRPr="000A2A4D" w:rsidRDefault="007849DD" w:rsidP="007F2FED">
      <w:pPr>
        <w:pStyle w:val="a5"/>
        <w:spacing w:before="0" w:beforeAutospacing="0" w:after="0" w:afterAutospacing="0" w:line="360" w:lineRule="auto"/>
        <w:ind w:left="74" w:right="74" w:firstLine="634"/>
        <w:jc w:val="center"/>
        <w:rPr>
          <w:color w:val="000000" w:themeColor="text1"/>
          <w:sz w:val="28"/>
          <w:szCs w:val="28"/>
        </w:rPr>
      </w:pPr>
    </w:p>
    <w:p w:rsidR="006D29F4"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 xml:space="preserve">Анализ маркетинговой среды и оценка рыночных возможностей </w:t>
      </w:r>
      <w:r w:rsidR="00AD5764" w:rsidRPr="000A2A4D">
        <w:rPr>
          <w:color w:val="000000" w:themeColor="text1"/>
          <w:sz w:val="28"/>
          <w:szCs w:val="28"/>
        </w:rPr>
        <w:t>предприятия</w:t>
      </w:r>
      <w:r w:rsidRPr="000A2A4D">
        <w:rPr>
          <w:color w:val="000000" w:themeColor="text1"/>
          <w:sz w:val="28"/>
          <w:szCs w:val="28"/>
        </w:rPr>
        <w:t xml:space="preserve"> осуществляется в ходе маркетинговых исследований, цель которых состоит в сборе информации о рынке и ее изучении для совершенствования процесса разработки и сбыта товаров.</w:t>
      </w:r>
    </w:p>
    <w:p w:rsidR="006D29F4" w:rsidRPr="000A2A4D" w:rsidRDefault="00AD5764"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 xml:space="preserve">Чтобы товары предлагаемые на рынке  имели успех, обязательно нужно проводить маркетинговые исследования. </w:t>
      </w:r>
      <w:r w:rsidR="006D29F4" w:rsidRPr="000A2A4D">
        <w:rPr>
          <w:color w:val="000000" w:themeColor="text1"/>
          <w:sz w:val="28"/>
          <w:szCs w:val="28"/>
        </w:rPr>
        <w:t>Они эффективны в том случае, когда рассматриваются не только как процесс получения труднодоступной коммерческой информации, но и как средство, обеспечивающее руководство организации аналитическими выводами об изменениях маркетинговой среды с целью улучшения возможностей системы управления.</w:t>
      </w:r>
    </w:p>
    <w:p w:rsidR="006D29F4"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bCs/>
          <w:i/>
          <w:iCs/>
          <w:color w:val="000000" w:themeColor="text1"/>
          <w:sz w:val="28"/>
          <w:szCs w:val="28"/>
        </w:rPr>
        <w:t>Целями   маркетинговых   исследований   </w:t>
      </w:r>
      <w:r w:rsidRPr="000A2A4D">
        <w:rPr>
          <w:color w:val="000000" w:themeColor="text1"/>
          <w:sz w:val="28"/>
          <w:szCs w:val="28"/>
        </w:rPr>
        <w:t xml:space="preserve">являются   снижение   степени   неопределенности   при принятии маркетинговых решений и </w:t>
      </w:r>
      <w:r w:rsidRPr="000A2A4D">
        <w:rPr>
          <w:color w:val="000000" w:themeColor="text1"/>
          <w:sz w:val="28"/>
          <w:szCs w:val="28"/>
        </w:rPr>
        <w:lastRenderedPageBreak/>
        <w:t>обеспечение непрерывного контроля за их реализацией. В ходе исследований решаются следующие</w:t>
      </w:r>
      <w:r w:rsidRPr="000A2A4D">
        <w:rPr>
          <w:rStyle w:val="apple-converted-space"/>
          <w:color w:val="000000" w:themeColor="text1"/>
          <w:sz w:val="28"/>
          <w:szCs w:val="28"/>
        </w:rPr>
        <w:t> </w:t>
      </w:r>
      <w:r w:rsidRPr="000A2A4D">
        <w:rPr>
          <w:i/>
          <w:iCs/>
          <w:color w:val="000000" w:themeColor="text1"/>
          <w:sz w:val="28"/>
          <w:szCs w:val="28"/>
        </w:rPr>
        <w:t>группы задач:</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 оценка состояния и тенденций развития конъюнктуры рынка;</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 исследование   поведения   потребителей,   анализ   деятельности   конкурентов,   поставщиков   и посредников организации;</w:t>
      </w:r>
    </w:p>
    <w:p w:rsidR="00193F3B"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 анализ маркетинговой деятельности организации, включающей управление товарным ассортиментом,  ценообразование  и  разработку  стратегии  изменения  цен,  организацию  каналов сбыта продукции и использование средств стимулирования реализации.</w:t>
      </w:r>
      <w:r w:rsidR="00C61E53" w:rsidRPr="000A2A4D">
        <w:rPr>
          <w:color w:val="000000" w:themeColor="text1"/>
          <w:sz w:val="28"/>
          <w:szCs w:val="28"/>
        </w:rPr>
        <w:t xml:space="preserve"> </w:t>
      </w:r>
    </w:p>
    <w:p w:rsidR="006D29F4" w:rsidRPr="000A2A4D" w:rsidRDefault="00C61E53"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shd w:val="clear" w:color="auto" w:fill="FFFFFF"/>
        </w:rPr>
        <w:t>Более значительную экономическую выгоду получит то предприятие, которое, овладе</w:t>
      </w:r>
      <w:r w:rsidR="00023122" w:rsidRPr="000A2A4D">
        <w:rPr>
          <w:color w:val="000000" w:themeColor="text1"/>
          <w:sz w:val="28"/>
          <w:szCs w:val="28"/>
          <w:shd w:val="clear" w:color="auto" w:fill="FFFFFF"/>
        </w:rPr>
        <w:t>ет</w:t>
      </w:r>
      <w:r w:rsidRPr="000A2A4D">
        <w:rPr>
          <w:color w:val="000000" w:themeColor="text1"/>
          <w:sz w:val="28"/>
          <w:szCs w:val="28"/>
          <w:shd w:val="clear" w:color="auto" w:fill="FFFFFF"/>
        </w:rPr>
        <w:t xml:space="preserve"> искусством маркетинга</w:t>
      </w:r>
      <w:r w:rsidR="00023122" w:rsidRPr="000A2A4D">
        <w:rPr>
          <w:color w:val="000000" w:themeColor="text1"/>
          <w:sz w:val="28"/>
          <w:szCs w:val="28"/>
          <w:shd w:val="clear" w:color="auto" w:fill="FFFFFF"/>
        </w:rPr>
        <w:t xml:space="preserve"> и</w:t>
      </w:r>
      <w:r w:rsidRPr="000A2A4D">
        <w:rPr>
          <w:color w:val="000000" w:themeColor="text1"/>
          <w:sz w:val="28"/>
          <w:szCs w:val="28"/>
          <w:shd w:val="clear" w:color="auto" w:fill="FFFFFF"/>
        </w:rPr>
        <w:t xml:space="preserve"> употребит знание рынка для формирования такой производственной программы, в которой будет отдано предпочтение продукции, пользующейся повышенным спросом.</w:t>
      </w:r>
      <w:r w:rsidR="00193F3B" w:rsidRPr="000A2A4D">
        <w:rPr>
          <w:color w:val="000000" w:themeColor="text1"/>
          <w:sz w:val="28"/>
          <w:szCs w:val="28"/>
          <w:shd w:val="clear" w:color="auto" w:fill="FFFFFF"/>
        </w:rPr>
        <w:t xml:space="preserve"> Предприятие, использующее грамотно результаты маркетинговых исследований, сможет реализовать их в управленческом учете. </w:t>
      </w:r>
    </w:p>
    <w:p w:rsidR="006A7111"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Необходимые для решения этих задач маркетинговые исследования, могут быть </w:t>
      </w:r>
      <w:r w:rsidRPr="000A2A4D">
        <w:rPr>
          <w:rStyle w:val="apple-converted-space"/>
          <w:color w:val="000000" w:themeColor="text1"/>
          <w:sz w:val="28"/>
          <w:szCs w:val="28"/>
        </w:rPr>
        <w:t> </w:t>
      </w:r>
      <w:r w:rsidRPr="000A2A4D">
        <w:rPr>
          <w:i/>
          <w:iCs/>
          <w:color w:val="000000" w:themeColor="text1"/>
          <w:sz w:val="28"/>
          <w:szCs w:val="28"/>
        </w:rPr>
        <w:t>стандартными,</w:t>
      </w:r>
      <w:r w:rsidRPr="000A2A4D">
        <w:rPr>
          <w:rStyle w:val="apple-converted-space"/>
          <w:i/>
          <w:iCs/>
          <w:color w:val="000000" w:themeColor="text1"/>
          <w:sz w:val="28"/>
          <w:szCs w:val="28"/>
        </w:rPr>
        <w:t> </w:t>
      </w:r>
      <w:r w:rsidRPr="000A2A4D">
        <w:rPr>
          <w:color w:val="000000" w:themeColor="text1"/>
          <w:sz w:val="28"/>
          <w:szCs w:val="28"/>
        </w:rPr>
        <w:t>предназначенными для различных фирм, и</w:t>
      </w:r>
      <w:r w:rsidRPr="000A2A4D">
        <w:rPr>
          <w:rStyle w:val="apple-converted-space"/>
          <w:color w:val="000000" w:themeColor="text1"/>
          <w:sz w:val="28"/>
          <w:szCs w:val="28"/>
        </w:rPr>
        <w:t> </w:t>
      </w:r>
      <w:r w:rsidRPr="000A2A4D">
        <w:rPr>
          <w:i/>
          <w:iCs/>
          <w:color w:val="000000" w:themeColor="text1"/>
          <w:sz w:val="28"/>
          <w:szCs w:val="28"/>
        </w:rPr>
        <w:t>специальными,</w:t>
      </w:r>
      <w:r w:rsidRPr="000A2A4D">
        <w:rPr>
          <w:rStyle w:val="apple-converted-space"/>
          <w:i/>
          <w:iCs/>
          <w:color w:val="000000" w:themeColor="text1"/>
          <w:sz w:val="28"/>
          <w:szCs w:val="28"/>
        </w:rPr>
        <w:t> </w:t>
      </w:r>
      <w:r w:rsidRPr="000A2A4D">
        <w:rPr>
          <w:color w:val="000000" w:themeColor="text1"/>
          <w:sz w:val="28"/>
          <w:szCs w:val="28"/>
        </w:rPr>
        <w:t xml:space="preserve">проводимыми по индивидуальным заказам. В зависимости от формы финансирования выделяют </w:t>
      </w:r>
      <w:r w:rsidRPr="000A2A4D">
        <w:rPr>
          <w:rStyle w:val="apple-converted-space"/>
          <w:color w:val="000000" w:themeColor="text1"/>
          <w:sz w:val="28"/>
          <w:szCs w:val="28"/>
        </w:rPr>
        <w:t> </w:t>
      </w:r>
      <w:r w:rsidRPr="000A2A4D">
        <w:rPr>
          <w:i/>
          <w:iCs/>
          <w:color w:val="000000" w:themeColor="text1"/>
          <w:sz w:val="28"/>
          <w:szCs w:val="28"/>
        </w:rPr>
        <w:t>мультиклиентные и мультиспонсируемые (омнибусные) исследования.</w:t>
      </w:r>
      <w:r w:rsidRPr="000A2A4D">
        <w:rPr>
          <w:rStyle w:val="apple-converted-space"/>
          <w:i/>
          <w:iCs/>
          <w:color w:val="000000" w:themeColor="text1"/>
          <w:sz w:val="28"/>
          <w:szCs w:val="28"/>
        </w:rPr>
        <w:t> </w:t>
      </w:r>
      <w:r w:rsidRPr="000A2A4D">
        <w:rPr>
          <w:color w:val="000000" w:themeColor="text1"/>
          <w:sz w:val="28"/>
          <w:szCs w:val="28"/>
        </w:rPr>
        <w:t xml:space="preserve">Первые финансируются группой различных компаний, заинтересованных в решении одной и той же аналитической задачи. </w:t>
      </w:r>
      <w:r w:rsidR="006A7111" w:rsidRPr="000A2A4D">
        <w:rPr>
          <w:color w:val="000000" w:themeColor="text1"/>
          <w:sz w:val="28"/>
          <w:szCs w:val="28"/>
        </w:rPr>
        <w:t>Исследования типа «омнибус» — выполняемые на регулярной основе (еженедельно, ежемесячно или ежеквартально) с определенными респондентами, представляющими мнения отдельных групп потребителей или населения в целом. Анкета этого исследования включает в себя по два или три вопроса, инициированных десятью пли пятнадцатью клиентами. Таким образом, исследование типа «омнибус» позволяет заказчикам принять долевое участие</w:t>
      </w:r>
      <w:r w:rsidR="006A7111" w:rsidRPr="000A2A4D">
        <w:rPr>
          <w:rStyle w:val="apple-converted-space"/>
          <w:color w:val="000000" w:themeColor="text1"/>
          <w:sz w:val="28"/>
          <w:szCs w:val="28"/>
        </w:rPr>
        <w:t> </w:t>
      </w:r>
      <w:r w:rsidR="006A7111" w:rsidRPr="000A2A4D">
        <w:rPr>
          <w:i/>
          <w:iCs/>
          <w:color w:val="000000" w:themeColor="text1"/>
          <w:sz w:val="28"/>
          <w:szCs w:val="28"/>
        </w:rPr>
        <w:t>в</w:t>
      </w:r>
      <w:r w:rsidR="006A7111" w:rsidRPr="000A2A4D">
        <w:rPr>
          <w:rStyle w:val="apple-converted-space"/>
          <w:i/>
          <w:iCs/>
          <w:color w:val="000000" w:themeColor="text1"/>
          <w:sz w:val="28"/>
          <w:szCs w:val="28"/>
        </w:rPr>
        <w:t> </w:t>
      </w:r>
      <w:r w:rsidR="006A7111" w:rsidRPr="000A2A4D">
        <w:rPr>
          <w:color w:val="000000" w:themeColor="text1"/>
          <w:sz w:val="28"/>
          <w:szCs w:val="28"/>
        </w:rPr>
        <w:t xml:space="preserve">оплате дорогостоящего исследования и сэкономить средства. Каждый клиент получает анализ ответов только на свои вопросы и оплачивает результаты по каждому </w:t>
      </w:r>
      <w:r w:rsidR="006A7111" w:rsidRPr="000A2A4D">
        <w:rPr>
          <w:color w:val="000000" w:themeColor="text1"/>
          <w:sz w:val="28"/>
          <w:szCs w:val="28"/>
        </w:rPr>
        <w:lastRenderedPageBreak/>
        <w:t>своему заданному вопросу. Специальные маркетинговые исследования стоят гораздо дороже омнибусных, в связи с тем что проводятся конкретно для того или иного заказчика, с учетом всех необходимых требовании, именно этот фактор и является главным отличием этих видов маркетинговых исследований. [7]</w:t>
      </w:r>
    </w:p>
    <w:p w:rsidR="006D29F4"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По степени периодичности выделяют</w:t>
      </w:r>
      <w:r w:rsidRPr="000A2A4D">
        <w:rPr>
          <w:rStyle w:val="apple-converted-space"/>
          <w:color w:val="000000" w:themeColor="text1"/>
          <w:sz w:val="28"/>
          <w:szCs w:val="28"/>
        </w:rPr>
        <w:t> </w:t>
      </w:r>
      <w:r w:rsidRPr="000A2A4D">
        <w:rPr>
          <w:i/>
          <w:iCs/>
          <w:color w:val="000000" w:themeColor="text1"/>
          <w:sz w:val="28"/>
          <w:szCs w:val="28"/>
        </w:rPr>
        <w:t>постоянные и разовые исследования.</w:t>
      </w:r>
    </w:p>
    <w:p w:rsidR="006D29F4"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Если необходимо объяснить наблюдаемые явления, проводятся</w:t>
      </w:r>
      <w:r w:rsidRPr="000A2A4D">
        <w:rPr>
          <w:rStyle w:val="apple-converted-space"/>
          <w:color w:val="000000" w:themeColor="text1"/>
          <w:sz w:val="28"/>
          <w:szCs w:val="28"/>
        </w:rPr>
        <w:t> </w:t>
      </w:r>
      <w:r w:rsidRPr="000A2A4D">
        <w:rPr>
          <w:i/>
          <w:iCs/>
          <w:color w:val="000000" w:themeColor="text1"/>
          <w:sz w:val="28"/>
          <w:szCs w:val="28"/>
        </w:rPr>
        <w:t>качественные исследования.</w:t>
      </w:r>
      <w:r w:rsidRPr="000A2A4D">
        <w:rPr>
          <w:rStyle w:val="apple-converted-space"/>
          <w:i/>
          <w:iCs/>
          <w:color w:val="000000" w:themeColor="text1"/>
          <w:sz w:val="28"/>
          <w:szCs w:val="28"/>
        </w:rPr>
        <w:t> </w:t>
      </w:r>
      <w:r w:rsidRPr="000A2A4D">
        <w:rPr>
          <w:color w:val="000000" w:themeColor="text1"/>
          <w:sz w:val="28"/>
          <w:szCs w:val="28"/>
        </w:rPr>
        <w:t xml:space="preserve">Получение и анализ достоверных фактических данных, а также проверка точности гипотез, выдвинутых в процессе качественного анализа, — цель </w:t>
      </w:r>
      <w:r w:rsidRPr="000A2A4D">
        <w:rPr>
          <w:i/>
          <w:iCs/>
          <w:color w:val="000000" w:themeColor="text1"/>
          <w:sz w:val="28"/>
          <w:szCs w:val="28"/>
        </w:rPr>
        <w:t>количественных исследований.</w:t>
      </w:r>
      <w:r w:rsidRPr="000A2A4D">
        <w:rPr>
          <w:rStyle w:val="apple-converted-space"/>
          <w:i/>
          <w:iCs/>
          <w:color w:val="000000" w:themeColor="text1"/>
          <w:sz w:val="28"/>
          <w:szCs w:val="28"/>
        </w:rPr>
        <w:t> </w:t>
      </w:r>
      <w:r w:rsidRPr="000A2A4D">
        <w:rPr>
          <w:color w:val="000000" w:themeColor="text1"/>
          <w:sz w:val="28"/>
          <w:szCs w:val="28"/>
        </w:rPr>
        <w:t>В зависимости от характера используемой информации маркетинговые исследования могут быть</w:t>
      </w:r>
      <w:r w:rsidRPr="000A2A4D">
        <w:rPr>
          <w:rStyle w:val="apple-converted-space"/>
          <w:color w:val="000000" w:themeColor="text1"/>
          <w:sz w:val="28"/>
          <w:szCs w:val="28"/>
        </w:rPr>
        <w:t> </w:t>
      </w:r>
      <w:r w:rsidRPr="000A2A4D">
        <w:rPr>
          <w:i/>
          <w:iCs/>
          <w:color w:val="000000" w:themeColor="text1"/>
          <w:sz w:val="28"/>
          <w:szCs w:val="28"/>
        </w:rPr>
        <w:t>кабинетными,</w:t>
      </w:r>
      <w:r w:rsidRPr="000A2A4D">
        <w:rPr>
          <w:rStyle w:val="apple-converted-space"/>
          <w:i/>
          <w:iCs/>
          <w:color w:val="000000" w:themeColor="text1"/>
          <w:sz w:val="28"/>
          <w:szCs w:val="28"/>
        </w:rPr>
        <w:t> </w:t>
      </w:r>
      <w:r w:rsidRPr="000A2A4D">
        <w:rPr>
          <w:color w:val="000000" w:themeColor="text1"/>
          <w:sz w:val="28"/>
          <w:szCs w:val="28"/>
        </w:rPr>
        <w:t>основанными на опубликованной информации, и</w:t>
      </w:r>
      <w:r w:rsidRPr="000A2A4D">
        <w:rPr>
          <w:rStyle w:val="apple-converted-space"/>
          <w:color w:val="000000" w:themeColor="text1"/>
          <w:sz w:val="28"/>
          <w:szCs w:val="28"/>
        </w:rPr>
        <w:t> </w:t>
      </w:r>
      <w:r w:rsidRPr="000A2A4D">
        <w:rPr>
          <w:i/>
          <w:iCs/>
          <w:color w:val="000000" w:themeColor="text1"/>
          <w:sz w:val="28"/>
          <w:szCs w:val="28"/>
        </w:rPr>
        <w:t>полевыми,</w:t>
      </w:r>
      <w:r w:rsidRPr="000A2A4D">
        <w:rPr>
          <w:rStyle w:val="apple-converted-space"/>
          <w:i/>
          <w:iCs/>
          <w:color w:val="000000" w:themeColor="text1"/>
          <w:sz w:val="28"/>
          <w:szCs w:val="28"/>
        </w:rPr>
        <w:t> </w:t>
      </w:r>
      <w:r w:rsidRPr="000A2A4D">
        <w:rPr>
          <w:color w:val="000000" w:themeColor="text1"/>
          <w:sz w:val="28"/>
          <w:szCs w:val="28"/>
        </w:rPr>
        <w:t>использующими специально собранную для анализа первичную информацию.</w:t>
      </w:r>
    </w:p>
    <w:p w:rsidR="0011575C" w:rsidRPr="000A2A4D" w:rsidRDefault="0011575C" w:rsidP="007F2FED">
      <w:pPr>
        <w:pStyle w:val="a5"/>
        <w:spacing w:before="0" w:beforeAutospacing="0" w:after="0" w:afterAutospacing="0" w:line="360" w:lineRule="auto"/>
        <w:ind w:left="74" w:right="74" w:firstLine="634"/>
        <w:jc w:val="both"/>
        <w:rPr>
          <w:color w:val="000000" w:themeColor="text1"/>
          <w:sz w:val="28"/>
          <w:szCs w:val="28"/>
          <w:shd w:val="clear" w:color="auto" w:fill="FFFFFF"/>
        </w:rPr>
      </w:pPr>
      <w:r w:rsidRPr="000A2A4D">
        <w:rPr>
          <w:rStyle w:val="a7"/>
          <w:b w:val="0"/>
          <w:color w:val="000000" w:themeColor="text1"/>
          <w:sz w:val="28"/>
          <w:szCs w:val="28"/>
          <w:shd w:val="clear" w:color="auto" w:fill="FFFFFF"/>
        </w:rPr>
        <w:t>Качественные маркетинговые исследования</w:t>
      </w:r>
      <w:r w:rsidRPr="000A2A4D">
        <w:rPr>
          <w:rStyle w:val="apple-converted-space"/>
          <w:bCs/>
          <w:color w:val="000000" w:themeColor="text1"/>
          <w:sz w:val="28"/>
          <w:szCs w:val="28"/>
          <w:shd w:val="clear" w:color="auto" w:fill="FFFFFF"/>
        </w:rPr>
        <w:t> </w:t>
      </w:r>
      <w:r w:rsidRPr="000A2A4D">
        <w:rPr>
          <w:color w:val="000000" w:themeColor="text1"/>
          <w:sz w:val="28"/>
          <w:szCs w:val="28"/>
          <w:shd w:val="clear" w:color="auto" w:fill="FFFFFF"/>
        </w:rPr>
        <w:t xml:space="preserve">требуют относительно небольшой выборки, в отличие от количественных, и обрабатываются с помощью аналитических, а не статистических инструментов. Они позволяют получить более </w:t>
      </w:r>
      <w:r w:rsidR="00023122" w:rsidRPr="000A2A4D">
        <w:rPr>
          <w:color w:val="000000" w:themeColor="text1"/>
          <w:sz w:val="28"/>
          <w:szCs w:val="28"/>
          <w:shd w:val="clear" w:color="auto" w:fill="FFFFFF"/>
        </w:rPr>
        <w:t>подробные</w:t>
      </w:r>
      <w:r w:rsidRPr="000A2A4D">
        <w:rPr>
          <w:color w:val="000000" w:themeColor="text1"/>
          <w:sz w:val="28"/>
          <w:szCs w:val="28"/>
          <w:shd w:val="clear" w:color="auto" w:fill="FFFFFF"/>
        </w:rPr>
        <w:t xml:space="preserve"> данные. Однако качественные исследования имеют свою слабую сторону: небольшое количество респондентов делает выборку недостаточно репрезентативной. Поэтому, как правило, в исследовании маркетинга комбинируется несколько методов. </w:t>
      </w:r>
    </w:p>
    <w:p w:rsidR="0011575C" w:rsidRPr="000A2A4D" w:rsidRDefault="0011575C" w:rsidP="007F2FED">
      <w:pPr>
        <w:pStyle w:val="a5"/>
        <w:spacing w:before="0" w:beforeAutospacing="0" w:after="0" w:afterAutospacing="0" w:line="360" w:lineRule="auto"/>
        <w:ind w:left="74" w:right="74" w:firstLine="634"/>
        <w:jc w:val="both"/>
        <w:rPr>
          <w:rFonts w:asciiTheme="minorHAnsi" w:hAnsiTheme="minorHAnsi" w:cstheme="minorHAnsi"/>
          <w:color w:val="000000" w:themeColor="text1"/>
          <w:sz w:val="28"/>
          <w:szCs w:val="28"/>
        </w:rPr>
      </w:pPr>
      <w:r w:rsidRPr="000A2A4D">
        <w:rPr>
          <w:rFonts w:asciiTheme="minorHAnsi" w:hAnsiTheme="minorHAnsi" w:cstheme="minorHAnsi"/>
          <w:color w:val="000000" w:themeColor="text1"/>
          <w:sz w:val="28"/>
          <w:szCs w:val="28"/>
          <w:shd w:val="clear" w:color="auto" w:fill="FFFFFF"/>
        </w:rPr>
        <w:t>Б</w:t>
      </w:r>
      <w:r w:rsidRPr="000A2A4D">
        <w:rPr>
          <w:rFonts w:asciiTheme="minorHAnsi" w:hAnsiTheme="minorHAnsi" w:cstheme="minorHAnsi"/>
          <w:color w:val="000000" w:themeColor="text1"/>
          <w:sz w:val="28"/>
          <w:szCs w:val="28"/>
        </w:rPr>
        <w:t xml:space="preserve">ольшинство маркетинговых исследований предполагает проведение как кабинетных, так и полевых исследований. При этом кабинетное исследование должно </w:t>
      </w:r>
      <w:r w:rsidR="00023122" w:rsidRPr="000A2A4D">
        <w:rPr>
          <w:rFonts w:asciiTheme="minorHAnsi" w:hAnsiTheme="minorHAnsi" w:cstheme="minorHAnsi"/>
          <w:color w:val="000000" w:themeColor="text1"/>
          <w:sz w:val="28"/>
          <w:szCs w:val="28"/>
        </w:rPr>
        <w:t xml:space="preserve">осуществляться раньше </w:t>
      </w:r>
      <w:r w:rsidRPr="000A2A4D">
        <w:rPr>
          <w:rFonts w:asciiTheme="minorHAnsi" w:hAnsiTheme="minorHAnsi" w:cstheme="minorHAnsi"/>
          <w:color w:val="000000" w:themeColor="text1"/>
          <w:sz w:val="28"/>
          <w:szCs w:val="28"/>
        </w:rPr>
        <w:t>полево</w:t>
      </w:r>
      <w:r w:rsidR="00023122" w:rsidRPr="000A2A4D">
        <w:rPr>
          <w:rFonts w:asciiTheme="minorHAnsi" w:hAnsiTheme="minorHAnsi" w:cstheme="minorHAnsi"/>
          <w:color w:val="000000" w:themeColor="text1"/>
          <w:sz w:val="28"/>
          <w:szCs w:val="28"/>
        </w:rPr>
        <w:t>го</w:t>
      </w:r>
      <w:r w:rsidRPr="000A2A4D">
        <w:rPr>
          <w:rFonts w:asciiTheme="minorHAnsi" w:hAnsiTheme="minorHAnsi" w:cstheme="minorHAnsi"/>
          <w:color w:val="000000" w:themeColor="text1"/>
          <w:sz w:val="28"/>
          <w:szCs w:val="28"/>
        </w:rPr>
        <w:t xml:space="preserve"> исследовани</w:t>
      </w:r>
      <w:r w:rsidR="00023122" w:rsidRPr="000A2A4D">
        <w:rPr>
          <w:rFonts w:asciiTheme="minorHAnsi" w:hAnsiTheme="minorHAnsi" w:cstheme="minorHAnsi"/>
          <w:color w:val="000000" w:themeColor="text1"/>
          <w:sz w:val="28"/>
          <w:szCs w:val="28"/>
        </w:rPr>
        <w:t>я</w:t>
      </w:r>
      <w:r w:rsidRPr="000A2A4D">
        <w:rPr>
          <w:rFonts w:asciiTheme="minorHAnsi" w:hAnsiTheme="minorHAnsi" w:cstheme="minorHAnsi"/>
          <w:color w:val="000000" w:themeColor="text1"/>
          <w:sz w:val="28"/>
          <w:szCs w:val="28"/>
        </w:rPr>
        <w:t>. Отличием кабинетного исследования от полевого является стоимость и цель исследования. Если целесообразен выход на внешний рынок, то необходимо проводить более дорогое полевое исследование.</w:t>
      </w:r>
    </w:p>
    <w:p w:rsidR="006D29F4"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Особое место в системе маркетинговых исследований занимают</w:t>
      </w:r>
      <w:r w:rsidRPr="000A2A4D">
        <w:rPr>
          <w:rStyle w:val="apple-converted-space"/>
          <w:color w:val="000000" w:themeColor="text1"/>
          <w:sz w:val="28"/>
          <w:szCs w:val="28"/>
        </w:rPr>
        <w:t> </w:t>
      </w:r>
      <w:r w:rsidRPr="000A2A4D">
        <w:rPr>
          <w:i/>
          <w:iCs/>
          <w:color w:val="000000" w:themeColor="text1"/>
          <w:sz w:val="28"/>
          <w:szCs w:val="28"/>
        </w:rPr>
        <w:t>панельные исследования,</w:t>
      </w:r>
      <w:r w:rsidRPr="000A2A4D">
        <w:rPr>
          <w:rStyle w:val="apple-converted-space"/>
          <w:i/>
          <w:iCs/>
          <w:color w:val="000000" w:themeColor="text1"/>
          <w:sz w:val="28"/>
          <w:szCs w:val="28"/>
        </w:rPr>
        <w:t> </w:t>
      </w:r>
      <w:r w:rsidRPr="000A2A4D">
        <w:rPr>
          <w:color w:val="000000" w:themeColor="text1"/>
          <w:sz w:val="28"/>
          <w:szCs w:val="28"/>
        </w:rPr>
        <w:t xml:space="preserve">проводимые   на   основе  </w:t>
      </w:r>
      <w:r w:rsidRPr="000A2A4D">
        <w:rPr>
          <w:color w:val="000000" w:themeColor="text1"/>
          <w:sz w:val="28"/>
          <w:szCs w:val="28"/>
        </w:rPr>
        <w:lastRenderedPageBreak/>
        <w:t> периодических   опросов  специально   выделяемой   группы   лиц   и   (или) организаций.</w:t>
      </w:r>
    </w:p>
    <w:p w:rsidR="006D29F4"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При организации маркетинговых исследований</w:t>
      </w:r>
      <w:r w:rsidR="000A2A4D" w:rsidRPr="000A2A4D">
        <w:rPr>
          <w:color w:val="000000" w:themeColor="text1"/>
          <w:sz w:val="28"/>
          <w:szCs w:val="28"/>
        </w:rPr>
        <w:t xml:space="preserve"> принято</w:t>
      </w:r>
      <w:r w:rsidRPr="000A2A4D">
        <w:rPr>
          <w:color w:val="000000" w:themeColor="text1"/>
          <w:sz w:val="28"/>
          <w:szCs w:val="28"/>
        </w:rPr>
        <w:t xml:space="preserve"> руководст</w:t>
      </w:r>
      <w:r w:rsidR="000A2A4D" w:rsidRPr="000A2A4D">
        <w:rPr>
          <w:color w:val="000000" w:themeColor="text1"/>
          <w:sz w:val="28"/>
          <w:szCs w:val="28"/>
        </w:rPr>
        <w:t>во</w:t>
      </w:r>
      <w:r w:rsidRPr="000A2A4D">
        <w:rPr>
          <w:color w:val="000000" w:themeColor="text1"/>
          <w:sz w:val="28"/>
          <w:szCs w:val="28"/>
        </w:rPr>
        <w:t>в</w:t>
      </w:r>
      <w:r w:rsidR="000A2A4D" w:rsidRPr="000A2A4D">
        <w:rPr>
          <w:color w:val="000000" w:themeColor="text1"/>
          <w:sz w:val="28"/>
          <w:szCs w:val="28"/>
        </w:rPr>
        <w:t xml:space="preserve">аться </w:t>
      </w:r>
      <w:r w:rsidRPr="000A2A4D">
        <w:rPr>
          <w:color w:val="000000" w:themeColor="text1"/>
          <w:sz w:val="28"/>
          <w:szCs w:val="28"/>
        </w:rPr>
        <w:t>следующими</w:t>
      </w:r>
      <w:r w:rsidRPr="000A2A4D">
        <w:rPr>
          <w:rStyle w:val="apple-converted-space"/>
          <w:color w:val="000000" w:themeColor="text1"/>
          <w:sz w:val="28"/>
          <w:szCs w:val="28"/>
        </w:rPr>
        <w:t> </w:t>
      </w:r>
      <w:r w:rsidRPr="000A2A4D">
        <w:rPr>
          <w:i/>
          <w:iCs/>
          <w:color w:val="000000" w:themeColor="text1"/>
          <w:sz w:val="28"/>
          <w:szCs w:val="28"/>
        </w:rPr>
        <w:t>эмпирическими правилами:</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 анализ должен соответствовать поставленной цели и выполняться для ее реализации;</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 используемая информация должна отражать всю совокупность процессов, тенденций и явлений, а также содержать не только опубликованные данные, но и «полевую» информацию, собранную с помощью опросов, наблюдений и экспериментов;</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   при   проведении   анализа   оценивается   не   только разрабатываемый   рынок, но и   рынок непосредственных конкурентов и конечных потребителей;</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 всегда принимается во внимание постоянная необходимость совершенствования товаров и других элементов маркетинга, учитываются аналогичные действия конкурентов;</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 рынок необходимо исследовать постоянно для своевременной адаптации к его требованиям;</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 в ходе анализа важно учитывать уровень надежности информации, возможность заведомой дезинформации.</w:t>
      </w:r>
    </w:p>
    <w:p w:rsidR="0059579B" w:rsidRPr="000A2A4D" w:rsidRDefault="0059579B"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 xml:space="preserve"> </w:t>
      </w:r>
      <w:r w:rsidRPr="000A2A4D">
        <w:rPr>
          <w:color w:val="000000" w:themeColor="text1"/>
          <w:sz w:val="28"/>
          <w:szCs w:val="28"/>
        </w:rPr>
        <w:tab/>
      </w:r>
      <w:r w:rsidRPr="000A2A4D">
        <w:rPr>
          <w:color w:val="000000" w:themeColor="text1"/>
          <w:sz w:val="28"/>
          <w:szCs w:val="28"/>
          <w:shd w:val="clear" w:color="auto" w:fill="FFFFFF"/>
        </w:rPr>
        <w:t>Эмпирические правила позволяют взглянуть изнутри на проблемы стоимости предприятия, компании или доли в ней, а также на вопросы обеспечения и надежности бизнеса. Тем не менее, данные о стоимости, полученные с использованием эмпирических правил, должны играть решающую роль при принятии решения только если они подкреплены другими методами оценки.</w:t>
      </w:r>
    </w:p>
    <w:p w:rsidR="006D29F4"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В процессе маркетинговых исследований выделяются следующие этапы:</w:t>
      </w:r>
    </w:p>
    <w:p w:rsidR="006D29F4" w:rsidRPr="000A2A4D" w:rsidRDefault="006D29F4" w:rsidP="007F2FED">
      <w:pPr>
        <w:pStyle w:val="a5"/>
        <w:numPr>
          <w:ilvl w:val="0"/>
          <w:numId w:val="9"/>
        </w:numPr>
        <w:spacing w:before="0" w:beforeAutospacing="0" w:after="0" w:afterAutospacing="0" w:line="360" w:lineRule="auto"/>
        <w:ind w:right="74"/>
        <w:jc w:val="both"/>
        <w:rPr>
          <w:color w:val="000000" w:themeColor="text1"/>
          <w:sz w:val="28"/>
          <w:szCs w:val="28"/>
        </w:rPr>
      </w:pPr>
      <w:r w:rsidRPr="000A2A4D">
        <w:rPr>
          <w:color w:val="000000" w:themeColor="text1"/>
          <w:sz w:val="28"/>
          <w:szCs w:val="28"/>
        </w:rPr>
        <w:t>Формирование проблемы и целей исследования</w:t>
      </w:r>
      <w:r w:rsidR="0059579B" w:rsidRPr="000A2A4D">
        <w:rPr>
          <w:color w:val="000000" w:themeColor="text1"/>
          <w:sz w:val="28"/>
          <w:szCs w:val="28"/>
        </w:rPr>
        <w:t>;</w:t>
      </w:r>
    </w:p>
    <w:p w:rsidR="006D29F4" w:rsidRPr="000A2A4D" w:rsidRDefault="006D29F4" w:rsidP="007F2FED">
      <w:pPr>
        <w:pStyle w:val="a5"/>
        <w:numPr>
          <w:ilvl w:val="0"/>
          <w:numId w:val="9"/>
        </w:numPr>
        <w:spacing w:before="0" w:beforeAutospacing="0" w:after="0" w:afterAutospacing="0" w:line="360" w:lineRule="auto"/>
        <w:ind w:right="74"/>
        <w:jc w:val="both"/>
        <w:rPr>
          <w:color w:val="000000" w:themeColor="text1"/>
          <w:sz w:val="28"/>
          <w:szCs w:val="28"/>
        </w:rPr>
      </w:pPr>
      <w:r w:rsidRPr="000A2A4D">
        <w:rPr>
          <w:color w:val="000000" w:themeColor="text1"/>
          <w:sz w:val="28"/>
          <w:szCs w:val="28"/>
        </w:rPr>
        <w:t>Определение потребности в ин</w:t>
      </w:r>
      <w:r w:rsidR="0059579B" w:rsidRPr="000A2A4D">
        <w:rPr>
          <w:color w:val="000000" w:themeColor="text1"/>
          <w:sz w:val="28"/>
          <w:szCs w:val="28"/>
        </w:rPr>
        <w:t>формации и организация ее сбор;</w:t>
      </w:r>
    </w:p>
    <w:p w:rsidR="006D29F4" w:rsidRPr="000A2A4D" w:rsidRDefault="0059579B" w:rsidP="007F2FED">
      <w:pPr>
        <w:pStyle w:val="a5"/>
        <w:numPr>
          <w:ilvl w:val="0"/>
          <w:numId w:val="9"/>
        </w:numPr>
        <w:spacing w:before="0" w:beforeAutospacing="0" w:after="0" w:afterAutospacing="0" w:line="360" w:lineRule="auto"/>
        <w:ind w:right="74"/>
        <w:jc w:val="both"/>
        <w:rPr>
          <w:color w:val="000000" w:themeColor="text1"/>
          <w:sz w:val="28"/>
          <w:szCs w:val="28"/>
        </w:rPr>
      </w:pPr>
      <w:r w:rsidRPr="000A2A4D">
        <w:rPr>
          <w:color w:val="000000" w:themeColor="text1"/>
          <w:sz w:val="28"/>
          <w:szCs w:val="28"/>
        </w:rPr>
        <w:lastRenderedPageBreak/>
        <w:t>Анализ информации;</w:t>
      </w:r>
    </w:p>
    <w:p w:rsidR="006D29F4" w:rsidRPr="000A2A4D" w:rsidRDefault="006D29F4" w:rsidP="007F2FED">
      <w:pPr>
        <w:pStyle w:val="a5"/>
        <w:numPr>
          <w:ilvl w:val="0"/>
          <w:numId w:val="9"/>
        </w:numPr>
        <w:spacing w:before="0" w:beforeAutospacing="0" w:after="0" w:afterAutospacing="0" w:line="360" w:lineRule="auto"/>
        <w:ind w:right="74"/>
        <w:jc w:val="both"/>
        <w:rPr>
          <w:color w:val="000000" w:themeColor="text1"/>
          <w:sz w:val="28"/>
          <w:szCs w:val="28"/>
        </w:rPr>
      </w:pPr>
      <w:r w:rsidRPr="000A2A4D">
        <w:rPr>
          <w:color w:val="000000" w:themeColor="text1"/>
          <w:sz w:val="28"/>
          <w:szCs w:val="28"/>
        </w:rPr>
        <w:t>П</w:t>
      </w:r>
      <w:r w:rsidR="0059579B" w:rsidRPr="000A2A4D">
        <w:rPr>
          <w:color w:val="000000" w:themeColor="text1"/>
          <w:sz w:val="28"/>
          <w:szCs w:val="28"/>
        </w:rPr>
        <w:t>одготовка аналитического отчета.</w:t>
      </w:r>
    </w:p>
    <w:p w:rsidR="006D29F4"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i/>
          <w:iCs/>
          <w:color w:val="000000" w:themeColor="text1"/>
          <w:sz w:val="28"/>
          <w:szCs w:val="28"/>
        </w:rPr>
        <w:t>Формулирование проблемы</w:t>
      </w:r>
      <w:r w:rsidRPr="000A2A4D">
        <w:rPr>
          <w:rStyle w:val="apple-converted-space"/>
          <w:i/>
          <w:iCs/>
          <w:color w:val="000000" w:themeColor="text1"/>
          <w:sz w:val="28"/>
          <w:szCs w:val="28"/>
        </w:rPr>
        <w:t> </w:t>
      </w:r>
      <w:r w:rsidRPr="000A2A4D">
        <w:rPr>
          <w:color w:val="000000" w:themeColor="text1"/>
          <w:sz w:val="28"/>
          <w:szCs w:val="28"/>
        </w:rPr>
        <w:t xml:space="preserve">исследования требует уточнения основных приоритетов </w:t>
      </w:r>
      <w:r w:rsidR="000A2A4D">
        <w:rPr>
          <w:color w:val="000000" w:themeColor="text1"/>
          <w:sz w:val="28"/>
          <w:szCs w:val="28"/>
        </w:rPr>
        <w:t>предприятия</w:t>
      </w:r>
      <w:r w:rsidRPr="000A2A4D">
        <w:rPr>
          <w:color w:val="000000" w:themeColor="text1"/>
          <w:sz w:val="28"/>
          <w:szCs w:val="28"/>
        </w:rPr>
        <w:t xml:space="preserve"> в области  маркетинга.  Для  этого  необходимо  ответить  на  ряд  </w:t>
      </w:r>
      <w:r w:rsidR="000A2A4D">
        <w:rPr>
          <w:color w:val="000000" w:themeColor="text1"/>
          <w:sz w:val="28"/>
          <w:szCs w:val="28"/>
        </w:rPr>
        <w:t xml:space="preserve">некоторых </w:t>
      </w:r>
      <w:r w:rsidRPr="000A2A4D">
        <w:rPr>
          <w:color w:val="000000" w:themeColor="text1"/>
          <w:sz w:val="28"/>
          <w:szCs w:val="28"/>
        </w:rPr>
        <w:t xml:space="preserve">вопросов, которые  помогают выделить основные </w:t>
      </w:r>
      <w:r w:rsidR="000A2A4D">
        <w:rPr>
          <w:color w:val="000000" w:themeColor="text1"/>
          <w:sz w:val="28"/>
          <w:szCs w:val="28"/>
        </w:rPr>
        <w:t>направления</w:t>
      </w:r>
      <w:r w:rsidRPr="000A2A4D">
        <w:rPr>
          <w:color w:val="000000" w:themeColor="text1"/>
          <w:sz w:val="28"/>
          <w:szCs w:val="28"/>
        </w:rPr>
        <w:t xml:space="preserve"> производственно-хозяйственной деятельности: какие изменения произошли в рыночной  конъюнктуре;  в  каком  направлении  должна  развиваться  организация;  как  осуществить переход в новое состояние?</w:t>
      </w:r>
    </w:p>
    <w:p w:rsidR="006D29F4"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Точная  формулировка  целей  исследования  требуется  для  составления  задания  на  проведение анализа. Задание включает:</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 общую характеристику организации и ее деятельности на рынке (при проведении исследования силами</w:t>
      </w:r>
      <w:r w:rsidR="00855C7B" w:rsidRPr="000A2A4D">
        <w:rPr>
          <w:color w:val="000000" w:themeColor="text1"/>
          <w:sz w:val="28"/>
          <w:szCs w:val="28"/>
        </w:rPr>
        <w:t xml:space="preserve"> сторонней маркетинговой фирмы) табл.1;</w:t>
      </w:r>
    </w:p>
    <w:p w:rsidR="003964C0" w:rsidRPr="000A2A4D" w:rsidRDefault="003964C0" w:rsidP="007F2FED">
      <w:pPr>
        <w:spacing w:before="100" w:beforeAutospacing="1" w:after="100" w:afterAutospacing="1" w:line="312" w:lineRule="atLeast"/>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 xml:space="preserve">Таблица 1 </w:t>
      </w:r>
    </w:p>
    <w:p w:rsidR="003964C0" w:rsidRPr="000A2A4D" w:rsidRDefault="003964C0" w:rsidP="007F2FED">
      <w:pPr>
        <w:spacing w:after="0" w:line="360" w:lineRule="auto"/>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Распределение предприятий и организаций по формам собственности</w:t>
      </w:r>
    </w:p>
    <w:p w:rsidR="00855C7B" w:rsidRPr="000A2A4D" w:rsidRDefault="00855C7B" w:rsidP="007F2FED">
      <w:pPr>
        <w:spacing w:after="0" w:line="360" w:lineRule="auto"/>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 xml:space="preserve"> (на 1 января)</w:t>
      </w:r>
    </w:p>
    <w:tbl>
      <w:tblPr>
        <w:tblW w:w="9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258"/>
        <w:gridCol w:w="992"/>
        <w:gridCol w:w="996"/>
        <w:gridCol w:w="994"/>
        <w:gridCol w:w="990"/>
        <w:gridCol w:w="988"/>
      </w:tblGrid>
      <w:tr w:rsidR="00855C7B" w:rsidRPr="000A2A4D" w:rsidTr="00855C7B">
        <w:trPr>
          <w:tblHeader/>
        </w:trPr>
        <w:tc>
          <w:tcPr>
            <w:tcW w:w="2310" w:type="pct"/>
            <w:hideMark/>
          </w:tcPr>
          <w:p w:rsidR="00855C7B" w:rsidRPr="000A2A4D" w:rsidRDefault="00855C7B" w:rsidP="007F2FED">
            <w:pPr>
              <w:spacing w:before="100" w:beforeAutospacing="1" w:after="100" w:afterAutospacing="1" w:line="312" w:lineRule="atLeast"/>
              <w:rPr>
                <w:rFonts w:eastAsia="Times New Roman" w:cstheme="minorHAnsi"/>
                <w:color w:val="000000" w:themeColor="text1"/>
                <w:sz w:val="28"/>
                <w:szCs w:val="28"/>
                <w:lang w:eastAsia="ru-RU"/>
              </w:rPr>
            </w:pPr>
          </w:p>
        </w:tc>
        <w:tc>
          <w:tcPr>
            <w:tcW w:w="538" w:type="pct"/>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2009</w:t>
            </w:r>
          </w:p>
        </w:tc>
        <w:tc>
          <w:tcPr>
            <w:tcW w:w="540" w:type="pct"/>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2010</w:t>
            </w:r>
          </w:p>
        </w:tc>
        <w:tc>
          <w:tcPr>
            <w:tcW w:w="539" w:type="pct"/>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2011</w:t>
            </w:r>
          </w:p>
        </w:tc>
        <w:tc>
          <w:tcPr>
            <w:tcW w:w="537" w:type="pct"/>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2012</w:t>
            </w:r>
          </w:p>
        </w:tc>
        <w:tc>
          <w:tcPr>
            <w:tcW w:w="537" w:type="pct"/>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2013</w:t>
            </w:r>
          </w:p>
        </w:tc>
      </w:tr>
      <w:tr w:rsidR="00855C7B" w:rsidRPr="000A2A4D" w:rsidTr="00855C7B">
        <w:tc>
          <w:tcPr>
            <w:tcW w:w="2310" w:type="pct"/>
            <w:tcMar>
              <w:top w:w="30" w:type="dxa"/>
              <w:left w:w="30" w:type="dxa"/>
              <w:bottom w:w="30" w:type="dxa"/>
              <w:right w:w="30" w:type="dxa"/>
            </w:tcMar>
            <w:hideMark/>
          </w:tcPr>
          <w:p w:rsidR="00855C7B" w:rsidRPr="000A2A4D" w:rsidRDefault="003964C0" w:rsidP="007F2FED">
            <w:pPr>
              <w:spacing w:before="100" w:beforeAutospacing="1" w:after="100" w:afterAutospacing="1" w:line="312" w:lineRule="atLeast"/>
              <w:rPr>
                <w:rFonts w:eastAsia="Times New Roman" w:cstheme="minorHAnsi"/>
                <w:color w:val="000000" w:themeColor="text1"/>
                <w:sz w:val="28"/>
                <w:szCs w:val="28"/>
                <w:lang w:eastAsia="ru-RU"/>
              </w:rPr>
            </w:pPr>
            <w:r w:rsidRPr="000A2A4D">
              <w:rPr>
                <w:rFonts w:eastAsia="Times New Roman" w:cstheme="minorHAnsi"/>
                <w:bCs/>
                <w:color w:val="000000" w:themeColor="text1"/>
                <w:sz w:val="28"/>
                <w:szCs w:val="28"/>
                <w:lang w:eastAsia="ru-RU"/>
              </w:rPr>
              <w:t>Всего</w:t>
            </w:r>
          </w:p>
        </w:tc>
        <w:tc>
          <w:tcPr>
            <w:tcW w:w="538"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38591</w:t>
            </w:r>
          </w:p>
        </w:tc>
        <w:tc>
          <w:tcPr>
            <w:tcW w:w="540"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40166</w:t>
            </w:r>
          </w:p>
        </w:tc>
        <w:tc>
          <w:tcPr>
            <w:tcW w:w="539"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41600</w:t>
            </w:r>
          </w:p>
        </w:tc>
        <w:tc>
          <w:tcPr>
            <w:tcW w:w="537"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41699</w:t>
            </w:r>
          </w:p>
        </w:tc>
        <w:tc>
          <w:tcPr>
            <w:tcW w:w="537"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42023</w:t>
            </w:r>
          </w:p>
        </w:tc>
      </w:tr>
      <w:tr w:rsidR="00855C7B" w:rsidRPr="000A2A4D" w:rsidTr="00855C7B">
        <w:tc>
          <w:tcPr>
            <w:tcW w:w="2310"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в том числе по формам собственности:</w:t>
            </w:r>
          </w:p>
        </w:tc>
        <w:tc>
          <w:tcPr>
            <w:tcW w:w="538"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p>
        </w:tc>
        <w:tc>
          <w:tcPr>
            <w:tcW w:w="540"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p>
        </w:tc>
        <w:tc>
          <w:tcPr>
            <w:tcW w:w="539"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p>
        </w:tc>
        <w:tc>
          <w:tcPr>
            <w:tcW w:w="537"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p>
        </w:tc>
        <w:tc>
          <w:tcPr>
            <w:tcW w:w="537"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p>
        </w:tc>
      </w:tr>
      <w:tr w:rsidR="00855C7B" w:rsidRPr="000A2A4D" w:rsidTr="00855C7B">
        <w:tc>
          <w:tcPr>
            <w:tcW w:w="2310"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государственная</w:t>
            </w:r>
          </w:p>
        </w:tc>
        <w:tc>
          <w:tcPr>
            <w:tcW w:w="538"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1283</w:t>
            </w:r>
          </w:p>
        </w:tc>
        <w:tc>
          <w:tcPr>
            <w:tcW w:w="540"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1260</w:t>
            </w:r>
          </w:p>
        </w:tc>
        <w:tc>
          <w:tcPr>
            <w:tcW w:w="539"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1229</w:t>
            </w:r>
          </w:p>
        </w:tc>
        <w:tc>
          <w:tcPr>
            <w:tcW w:w="537"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1182</w:t>
            </w:r>
          </w:p>
        </w:tc>
        <w:tc>
          <w:tcPr>
            <w:tcW w:w="537"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1168</w:t>
            </w:r>
          </w:p>
        </w:tc>
      </w:tr>
      <w:tr w:rsidR="00855C7B" w:rsidRPr="000A2A4D" w:rsidTr="00855C7B">
        <w:tc>
          <w:tcPr>
            <w:tcW w:w="2310"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муниципальная</w:t>
            </w:r>
          </w:p>
        </w:tc>
        <w:tc>
          <w:tcPr>
            <w:tcW w:w="538"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2209</w:t>
            </w:r>
          </w:p>
        </w:tc>
        <w:tc>
          <w:tcPr>
            <w:tcW w:w="540"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2167</w:t>
            </w:r>
          </w:p>
        </w:tc>
        <w:tc>
          <w:tcPr>
            <w:tcW w:w="539"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2047</w:t>
            </w:r>
          </w:p>
        </w:tc>
        <w:tc>
          <w:tcPr>
            <w:tcW w:w="537"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2022</w:t>
            </w:r>
          </w:p>
        </w:tc>
        <w:tc>
          <w:tcPr>
            <w:tcW w:w="537"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1962</w:t>
            </w:r>
          </w:p>
        </w:tc>
      </w:tr>
      <w:tr w:rsidR="00855C7B" w:rsidRPr="000A2A4D" w:rsidTr="00855C7B">
        <w:tc>
          <w:tcPr>
            <w:tcW w:w="2310"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частная</w:t>
            </w:r>
          </w:p>
        </w:tc>
        <w:tc>
          <w:tcPr>
            <w:tcW w:w="538"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32059</w:t>
            </w:r>
          </w:p>
        </w:tc>
        <w:tc>
          <w:tcPr>
            <w:tcW w:w="540"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33842</w:t>
            </w:r>
          </w:p>
        </w:tc>
        <w:tc>
          <w:tcPr>
            <w:tcW w:w="539"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35604</w:t>
            </w:r>
          </w:p>
        </w:tc>
        <w:tc>
          <w:tcPr>
            <w:tcW w:w="537"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35827</w:t>
            </w:r>
          </w:p>
        </w:tc>
        <w:tc>
          <w:tcPr>
            <w:tcW w:w="537"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36233</w:t>
            </w:r>
          </w:p>
        </w:tc>
      </w:tr>
      <w:tr w:rsidR="00855C7B" w:rsidRPr="000A2A4D" w:rsidTr="00855C7B">
        <w:tc>
          <w:tcPr>
            <w:tcW w:w="2310"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собственность общественных и религиозных организаций (объединений)</w:t>
            </w:r>
          </w:p>
        </w:tc>
        <w:tc>
          <w:tcPr>
            <w:tcW w:w="538"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1460</w:t>
            </w:r>
          </w:p>
        </w:tc>
        <w:tc>
          <w:tcPr>
            <w:tcW w:w="540"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1420</w:t>
            </w:r>
          </w:p>
        </w:tc>
        <w:tc>
          <w:tcPr>
            <w:tcW w:w="539"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1290</w:t>
            </w:r>
          </w:p>
        </w:tc>
        <w:tc>
          <w:tcPr>
            <w:tcW w:w="537"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1286</w:t>
            </w:r>
          </w:p>
        </w:tc>
        <w:tc>
          <w:tcPr>
            <w:tcW w:w="537" w:type="pct"/>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1305</w:t>
            </w:r>
          </w:p>
        </w:tc>
      </w:tr>
      <w:tr w:rsidR="00855C7B" w:rsidRPr="000A2A4D" w:rsidTr="00855C7B">
        <w:tc>
          <w:tcPr>
            <w:tcW w:w="2310" w:type="pct"/>
            <w:shd w:val="clear" w:color="auto" w:fill="FFFFFF"/>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прочие формы собственности, включая смешанную российскую, иностранную, совместную российскую и иностранную</w:t>
            </w:r>
          </w:p>
        </w:tc>
        <w:tc>
          <w:tcPr>
            <w:tcW w:w="538" w:type="pct"/>
            <w:shd w:val="clear" w:color="auto" w:fill="FFFFFF"/>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1580</w:t>
            </w:r>
          </w:p>
        </w:tc>
        <w:tc>
          <w:tcPr>
            <w:tcW w:w="540" w:type="pct"/>
            <w:shd w:val="clear" w:color="auto" w:fill="FFFFFF"/>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1477</w:t>
            </w:r>
          </w:p>
        </w:tc>
        <w:tc>
          <w:tcPr>
            <w:tcW w:w="539" w:type="pct"/>
            <w:shd w:val="clear" w:color="auto" w:fill="FFFFFF"/>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1430</w:t>
            </w:r>
          </w:p>
        </w:tc>
        <w:tc>
          <w:tcPr>
            <w:tcW w:w="537" w:type="pct"/>
            <w:shd w:val="clear" w:color="auto" w:fill="FFFFFF"/>
            <w:tcMar>
              <w:top w:w="30" w:type="dxa"/>
              <w:left w:w="30" w:type="dxa"/>
              <w:bottom w:w="30" w:type="dxa"/>
              <w:right w:w="30" w:type="dxa"/>
            </w:tcMar>
            <w:hideMark/>
          </w:tcPr>
          <w:p w:rsidR="00855C7B" w:rsidRPr="000A2A4D" w:rsidRDefault="00855C7B" w:rsidP="007F2FED">
            <w:pPr>
              <w:spacing w:before="100" w:beforeAutospacing="1" w:after="100" w:afterAutospacing="1" w:line="312"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1382</w:t>
            </w:r>
          </w:p>
        </w:tc>
        <w:tc>
          <w:tcPr>
            <w:tcW w:w="537" w:type="pct"/>
            <w:shd w:val="clear" w:color="auto" w:fill="FFFFFF"/>
            <w:tcMar>
              <w:top w:w="30" w:type="dxa"/>
              <w:left w:w="30" w:type="dxa"/>
              <w:bottom w:w="30" w:type="dxa"/>
              <w:right w:w="30" w:type="dxa"/>
            </w:tcMar>
            <w:hideMark/>
          </w:tcPr>
          <w:p w:rsidR="00855C7B" w:rsidRPr="000A2A4D" w:rsidRDefault="00855C7B" w:rsidP="007F2FED">
            <w:pPr>
              <w:spacing w:after="0" w:line="293" w:lineRule="atLeast"/>
              <w:jc w:val="center"/>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1355</w:t>
            </w:r>
          </w:p>
        </w:tc>
      </w:tr>
    </w:tbl>
    <w:p w:rsidR="003964C0" w:rsidRPr="000A2A4D" w:rsidRDefault="003964C0" w:rsidP="007F2FED">
      <w:pPr>
        <w:pStyle w:val="a5"/>
        <w:spacing w:before="0" w:beforeAutospacing="0" w:after="0" w:afterAutospacing="0" w:line="360" w:lineRule="auto"/>
        <w:ind w:left="74" w:right="74"/>
        <w:jc w:val="both"/>
        <w:rPr>
          <w:color w:val="000000" w:themeColor="text1"/>
          <w:sz w:val="28"/>
          <w:szCs w:val="28"/>
        </w:rPr>
      </w:pPr>
    </w:p>
    <w:p w:rsidR="00F03A7E" w:rsidRPr="000A2A4D" w:rsidRDefault="006D29F4" w:rsidP="007F2FED">
      <w:pPr>
        <w:pStyle w:val="a5"/>
        <w:spacing w:before="0" w:beforeAutospacing="0" w:after="0" w:afterAutospacing="0" w:line="360" w:lineRule="auto"/>
        <w:ind w:left="74" w:right="74"/>
        <w:rPr>
          <w:rFonts w:asciiTheme="minorHAnsi" w:eastAsia="BatangChe" w:hAnsiTheme="minorHAnsi" w:cstheme="minorHAnsi"/>
          <w:bCs/>
          <w:color w:val="000000" w:themeColor="text1"/>
          <w:sz w:val="28"/>
          <w:szCs w:val="28"/>
        </w:rPr>
      </w:pPr>
      <w:r w:rsidRPr="000A2A4D">
        <w:rPr>
          <w:color w:val="000000" w:themeColor="text1"/>
          <w:sz w:val="28"/>
          <w:szCs w:val="28"/>
        </w:rPr>
        <w:t>• информацию о степени изученности рынка;</w:t>
      </w:r>
      <w:r w:rsidR="00F03A7E" w:rsidRPr="000A2A4D">
        <w:rPr>
          <w:color w:val="000000" w:themeColor="text1"/>
          <w:sz w:val="28"/>
          <w:szCs w:val="28"/>
        </w:rPr>
        <w:t xml:space="preserve"> (табл.2)</w:t>
      </w:r>
      <w:r w:rsidR="00F03A7E" w:rsidRPr="000A2A4D">
        <w:rPr>
          <w:rFonts w:ascii="Arial" w:hAnsi="Arial" w:cs="Arial"/>
          <w:b/>
          <w:bCs/>
          <w:color w:val="000000" w:themeColor="text1"/>
        </w:rPr>
        <w:t xml:space="preserve"> </w:t>
      </w:r>
    </w:p>
    <w:p w:rsidR="00F03A7E" w:rsidRPr="000A2A4D" w:rsidRDefault="00F03A7E" w:rsidP="007F2FED">
      <w:pPr>
        <w:pStyle w:val="a5"/>
        <w:spacing w:before="0" w:beforeAutospacing="0" w:after="0" w:afterAutospacing="0" w:line="360" w:lineRule="auto"/>
        <w:ind w:left="74" w:right="74"/>
        <w:rPr>
          <w:rFonts w:asciiTheme="minorHAnsi" w:eastAsia="BatangChe" w:hAnsiTheme="minorHAnsi" w:cstheme="minorHAnsi"/>
          <w:bCs/>
          <w:color w:val="000000" w:themeColor="text1"/>
          <w:sz w:val="28"/>
          <w:szCs w:val="28"/>
        </w:rPr>
      </w:pPr>
    </w:p>
    <w:p w:rsidR="00F03A7E" w:rsidRPr="000A2A4D" w:rsidRDefault="00F03A7E" w:rsidP="007F2FED">
      <w:pPr>
        <w:pStyle w:val="a5"/>
        <w:spacing w:before="0" w:beforeAutospacing="0" w:after="0" w:afterAutospacing="0" w:line="360" w:lineRule="auto"/>
        <w:ind w:left="74" w:right="74"/>
        <w:rPr>
          <w:rFonts w:asciiTheme="minorHAnsi" w:eastAsia="BatangChe" w:hAnsiTheme="minorHAnsi" w:cstheme="minorHAnsi"/>
          <w:bCs/>
          <w:color w:val="000000" w:themeColor="text1"/>
          <w:sz w:val="28"/>
          <w:szCs w:val="28"/>
        </w:rPr>
      </w:pPr>
      <w:r w:rsidRPr="000A2A4D">
        <w:rPr>
          <w:rFonts w:asciiTheme="minorHAnsi" w:eastAsia="BatangChe" w:hAnsiTheme="minorHAnsi" w:cstheme="minorHAnsi"/>
          <w:bCs/>
          <w:color w:val="000000" w:themeColor="text1"/>
          <w:sz w:val="28"/>
          <w:szCs w:val="28"/>
        </w:rPr>
        <w:lastRenderedPageBreak/>
        <w:t>Таблица 2</w:t>
      </w:r>
    </w:p>
    <w:p w:rsidR="00F03A7E" w:rsidRPr="000A2A4D" w:rsidRDefault="00F03A7E" w:rsidP="007F2FED">
      <w:pPr>
        <w:pStyle w:val="a5"/>
        <w:spacing w:before="0" w:beforeAutospacing="0" w:after="0" w:afterAutospacing="0" w:line="360" w:lineRule="auto"/>
        <w:ind w:left="74" w:right="74"/>
        <w:jc w:val="center"/>
        <w:rPr>
          <w:color w:val="000000" w:themeColor="text1"/>
          <w:sz w:val="28"/>
          <w:szCs w:val="28"/>
        </w:rPr>
      </w:pPr>
      <w:r w:rsidRPr="000A2A4D">
        <w:rPr>
          <w:bCs/>
          <w:color w:val="000000" w:themeColor="text1"/>
          <w:sz w:val="28"/>
          <w:szCs w:val="28"/>
        </w:rPr>
        <w:t>Динамика рентабельности организаций</w:t>
      </w:r>
      <w:r w:rsidRPr="000A2A4D">
        <w:rPr>
          <w:rStyle w:val="apple-converted-space"/>
          <w:bCs/>
          <w:color w:val="000000" w:themeColor="text1"/>
          <w:sz w:val="28"/>
          <w:szCs w:val="28"/>
        </w:rPr>
        <w:t> </w:t>
      </w:r>
      <w:r w:rsidRPr="000A2A4D">
        <w:rPr>
          <w:bCs/>
          <w:color w:val="000000" w:themeColor="text1"/>
          <w:sz w:val="28"/>
          <w:szCs w:val="28"/>
        </w:rPr>
        <w:t>(без субъектов малого предпринимательства)</w:t>
      </w:r>
      <w:r w:rsidRPr="000A2A4D">
        <w:rPr>
          <w:rStyle w:val="apple-converted-space"/>
          <w:bCs/>
          <w:color w:val="000000" w:themeColor="text1"/>
          <w:sz w:val="28"/>
          <w:szCs w:val="28"/>
        </w:rPr>
        <w:t> </w:t>
      </w:r>
      <w:r w:rsidRPr="000A2A4D">
        <w:rPr>
          <w:bCs/>
          <w:color w:val="000000" w:themeColor="text1"/>
          <w:sz w:val="28"/>
          <w:szCs w:val="28"/>
        </w:rPr>
        <w:t xml:space="preserve">Российской Федерации </w:t>
      </w:r>
      <w:r w:rsidRPr="000A2A4D">
        <w:rPr>
          <w:color w:val="000000" w:themeColor="text1"/>
          <w:sz w:val="28"/>
          <w:szCs w:val="28"/>
        </w:rPr>
        <w:t>(по данным бухгалтерской отчетности, в %)</w:t>
      </w:r>
    </w:p>
    <w:tbl>
      <w:tblPr>
        <w:tblW w:w="7008" w:type="dxa"/>
        <w:jc w:val="center"/>
        <w:tblCellSpacing w:w="7" w:type="dxa"/>
        <w:tblInd w:w="-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tblPr>
      <w:tblGrid>
        <w:gridCol w:w="2434"/>
        <w:gridCol w:w="2029"/>
        <w:gridCol w:w="2545"/>
      </w:tblGrid>
      <w:tr w:rsidR="00F03A7E" w:rsidRPr="000A2A4D" w:rsidTr="005C2311">
        <w:trPr>
          <w:trHeight w:val="240"/>
          <w:tblCellSpacing w:w="7" w:type="dxa"/>
          <w:jc w:val="center"/>
        </w:trPr>
        <w:tc>
          <w:tcPr>
            <w:tcW w:w="1722" w:type="pct"/>
            <w:shd w:val="clear" w:color="auto" w:fill="auto"/>
            <w:hideMark/>
          </w:tcPr>
          <w:p w:rsidR="00F03A7E" w:rsidRPr="000A2A4D" w:rsidRDefault="005C2311"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Times New Roman" w:eastAsia="Times New Roman" w:hAnsi="Times New Roman" w:cs="Times New Roman"/>
                <w:color w:val="000000" w:themeColor="text1"/>
                <w:sz w:val="24"/>
                <w:szCs w:val="24"/>
                <w:lang w:eastAsia="ru-RU"/>
              </w:rPr>
              <w:t>Год</w:t>
            </w:r>
          </w:p>
        </w:tc>
        <w:tc>
          <w:tcPr>
            <w:tcW w:w="1438" w:type="pct"/>
            <w:shd w:val="clear" w:color="auto" w:fill="auto"/>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Рентабельность активов</w:t>
            </w:r>
          </w:p>
        </w:tc>
        <w:tc>
          <w:tcPr>
            <w:tcW w:w="1800" w:type="pct"/>
            <w:shd w:val="clear" w:color="auto" w:fill="auto"/>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Рентабельность проданных товаров, продукции, работ, услуг</w:t>
            </w:r>
          </w:p>
        </w:tc>
      </w:tr>
      <w:tr w:rsidR="00F03A7E" w:rsidRPr="000A2A4D" w:rsidTr="005C2311">
        <w:trPr>
          <w:trHeight w:val="240"/>
          <w:tblCellSpacing w:w="7" w:type="dxa"/>
          <w:jc w:val="center"/>
        </w:trPr>
        <w:tc>
          <w:tcPr>
            <w:tcW w:w="1722"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2001</w:t>
            </w:r>
          </w:p>
        </w:tc>
        <w:tc>
          <w:tcPr>
            <w:tcW w:w="1438"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6,1</w:t>
            </w:r>
          </w:p>
        </w:tc>
        <w:tc>
          <w:tcPr>
            <w:tcW w:w="1800"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14,4</w:t>
            </w:r>
          </w:p>
        </w:tc>
      </w:tr>
      <w:tr w:rsidR="00F03A7E" w:rsidRPr="000A2A4D" w:rsidTr="005C2311">
        <w:trPr>
          <w:trHeight w:val="240"/>
          <w:tblCellSpacing w:w="7" w:type="dxa"/>
          <w:jc w:val="center"/>
        </w:trPr>
        <w:tc>
          <w:tcPr>
            <w:tcW w:w="1722"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2002</w:t>
            </w:r>
          </w:p>
        </w:tc>
        <w:tc>
          <w:tcPr>
            <w:tcW w:w="1438"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4,3</w:t>
            </w:r>
          </w:p>
        </w:tc>
        <w:tc>
          <w:tcPr>
            <w:tcW w:w="1800"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10,9</w:t>
            </w:r>
          </w:p>
        </w:tc>
      </w:tr>
      <w:tr w:rsidR="00F03A7E" w:rsidRPr="000A2A4D" w:rsidTr="005C2311">
        <w:trPr>
          <w:trHeight w:val="240"/>
          <w:tblCellSpacing w:w="7" w:type="dxa"/>
          <w:jc w:val="center"/>
        </w:trPr>
        <w:tc>
          <w:tcPr>
            <w:tcW w:w="1722"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2003</w:t>
            </w:r>
          </w:p>
        </w:tc>
        <w:tc>
          <w:tcPr>
            <w:tcW w:w="1438"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5,9</w:t>
            </w:r>
          </w:p>
        </w:tc>
        <w:tc>
          <w:tcPr>
            <w:tcW w:w="1800"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10,2</w:t>
            </w:r>
          </w:p>
        </w:tc>
      </w:tr>
      <w:tr w:rsidR="00F03A7E" w:rsidRPr="000A2A4D" w:rsidTr="005C2311">
        <w:trPr>
          <w:trHeight w:val="240"/>
          <w:tblCellSpacing w:w="7" w:type="dxa"/>
          <w:jc w:val="center"/>
        </w:trPr>
        <w:tc>
          <w:tcPr>
            <w:tcW w:w="1722"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2004</w:t>
            </w:r>
          </w:p>
        </w:tc>
        <w:tc>
          <w:tcPr>
            <w:tcW w:w="1438"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8,5</w:t>
            </w:r>
          </w:p>
        </w:tc>
        <w:tc>
          <w:tcPr>
            <w:tcW w:w="1800"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13,2</w:t>
            </w:r>
          </w:p>
        </w:tc>
      </w:tr>
      <w:tr w:rsidR="00F03A7E" w:rsidRPr="000A2A4D" w:rsidTr="005C2311">
        <w:trPr>
          <w:trHeight w:val="240"/>
          <w:tblCellSpacing w:w="7" w:type="dxa"/>
          <w:jc w:val="center"/>
        </w:trPr>
        <w:tc>
          <w:tcPr>
            <w:tcW w:w="1722"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2005</w:t>
            </w:r>
          </w:p>
        </w:tc>
        <w:tc>
          <w:tcPr>
            <w:tcW w:w="1438"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8,8</w:t>
            </w:r>
          </w:p>
        </w:tc>
        <w:tc>
          <w:tcPr>
            <w:tcW w:w="1800"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13,5</w:t>
            </w:r>
          </w:p>
        </w:tc>
      </w:tr>
      <w:tr w:rsidR="00F03A7E" w:rsidRPr="000A2A4D" w:rsidTr="005C2311">
        <w:trPr>
          <w:trHeight w:val="240"/>
          <w:tblCellSpacing w:w="7" w:type="dxa"/>
          <w:jc w:val="center"/>
        </w:trPr>
        <w:tc>
          <w:tcPr>
            <w:tcW w:w="1722"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2006</w:t>
            </w:r>
          </w:p>
        </w:tc>
        <w:tc>
          <w:tcPr>
            <w:tcW w:w="1438"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12,2</w:t>
            </w:r>
          </w:p>
        </w:tc>
        <w:tc>
          <w:tcPr>
            <w:tcW w:w="1800"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13,2</w:t>
            </w:r>
          </w:p>
        </w:tc>
      </w:tr>
      <w:tr w:rsidR="00F03A7E" w:rsidRPr="000A2A4D" w:rsidTr="005C2311">
        <w:trPr>
          <w:trHeight w:val="240"/>
          <w:tblCellSpacing w:w="7" w:type="dxa"/>
          <w:jc w:val="center"/>
        </w:trPr>
        <w:tc>
          <w:tcPr>
            <w:tcW w:w="1722"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2007</w:t>
            </w:r>
          </w:p>
        </w:tc>
        <w:tc>
          <w:tcPr>
            <w:tcW w:w="1438"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10,4</w:t>
            </w:r>
          </w:p>
        </w:tc>
        <w:tc>
          <w:tcPr>
            <w:tcW w:w="1800"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13,1</w:t>
            </w:r>
          </w:p>
        </w:tc>
      </w:tr>
      <w:tr w:rsidR="00F03A7E" w:rsidRPr="000A2A4D" w:rsidTr="005C2311">
        <w:trPr>
          <w:trHeight w:val="240"/>
          <w:tblCellSpacing w:w="7" w:type="dxa"/>
          <w:jc w:val="center"/>
        </w:trPr>
        <w:tc>
          <w:tcPr>
            <w:tcW w:w="1722"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2008</w:t>
            </w:r>
          </w:p>
        </w:tc>
        <w:tc>
          <w:tcPr>
            <w:tcW w:w="1438"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5,4</w:t>
            </w:r>
          </w:p>
        </w:tc>
        <w:tc>
          <w:tcPr>
            <w:tcW w:w="1800"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13,0</w:t>
            </w:r>
          </w:p>
        </w:tc>
      </w:tr>
      <w:tr w:rsidR="00F03A7E" w:rsidRPr="000A2A4D" w:rsidTr="005C2311">
        <w:trPr>
          <w:trHeight w:val="240"/>
          <w:tblCellSpacing w:w="7" w:type="dxa"/>
          <w:jc w:val="center"/>
        </w:trPr>
        <w:tc>
          <w:tcPr>
            <w:tcW w:w="1722"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2009</w:t>
            </w:r>
          </w:p>
        </w:tc>
        <w:tc>
          <w:tcPr>
            <w:tcW w:w="1438"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5,5</w:t>
            </w:r>
          </w:p>
        </w:tc>
        <w:tc>
          <w:tcPr>
            <w:tcW w:w="1800"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10,8</w:t>
            </w:r>
          </w:p>
        </w:tc>
      </w:tr>
      <w:tr w:rsidR="00F03A7E" w:rsidRPr="000A2A4D" w:rsidTr="005C2311">
        <w:trPr>
          <w:trHeight w:val="240"/>
          <w:tblCellSpacing w:w="7" w:type="dxa"/>
          <w:jc w:val="center"/>
        </w:trPr>
        <w:tc>
          <w:tcPr>
            <w:tcW w:w="1722"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2010</w:t>
            </w:r>
          </w:p>
        </w:tc>
        <w:tc>
          <w:tcPr>
            <w:tcW w:w="1438"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6,7</w:t>
            </w:r>
          </w:p>
        </w:tc>
        <w:tc>
          <w:tcPr>
            <w:tcW w:w="1800"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10,0</w:t>
            </w:r>
          </w:p>
        </w:tc>
      </w:tr>
      <w:tr w:rsidR="00F03A7E" w:rsidRPr="000A2A4D" w:rsidTr="005C2311">
        <w:trPr>
          <w:trHeight w:val="240"/>
          <w:tblCellSpacing w:w="7" w:type="dxa"/>
          <w:jc w:val="center"/>
        </w:trPr>
        <w:tc>
          <w:tcPr>
            <w:tcW w:w="1722"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2011</w:t>
            </w:r>
          </w:p>
        </w:tc>
        <w:tc>
          <w:tcPr>
            <w:tcW w:w="1438"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6,5</w:t>
            </w:r>
          </w:p>
        </w:tc>
        <w:tc>
          <w:tcPr>
            <w:tcW w:w="1800"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9,6</w:t>
            </w:r>
          </w:p>
        </w:tc>
      </w:tr>
      <w:tr w:rsidR="00F03A7E" w:rsidRPr="000A2A4D" w:rsidTr="005C2311">
        <w:trPr>
          <w:trHeight w:val="240"/>
          <w:tblCellSpacing w:w="7" w:type="dxa"/>
          <w:jc w:val="center"/>
        </w:trPr>
        <w:tc>
          <w:tcPr>
            <w:tcW w:w="1722"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2012</w:t>
            </w:r>
          </w:p>
        </w:tc>
        <w:tc>
          <w:tcPr>
            <w:tcW w:w="1438"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6,1</w:t>
            </w:r>
          </w:p>
        </w:tc>
        <w:tc>
          <w:tcPr>
            <w:tcW w:w="1800" w:type="pct"/>
            <w:hideMark/>
          </w:tcPr>
          <w:p w:rsidR="00F03A7E" w:rsidRPr="000A2A4D" w:rsidRDefault="00F03A7E" w:rsidP="007F2FE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0A2A4D">
              <w:rPr>
                <w:rFonts w:ascii="Arial" w:eastAsia="Times New Roman" w:hAnsi="Arial" w:cs="Arial"/>
                <w:color w:val="000000" w:themeColor="text1"/>
                <w:sz w:val="20"/>
                <w:szCs w:val="20"/>
                <w:lang w:eastAsia="ru-RU"/>
              </w:rPr>
              <w:t>8,6</w:t>
            </w:r>
          </w:p>
        </w:tc>
      </w:tr>
    </w:tbl>
    <w:p w:rsidR="00F03A7E" w:rsidRPr="000A2A4D" w:rsidRDefault="00F03A7E" w:rsidP="007F2FED">
      <w:pPr>
        <w:pStyle w:val="a5"/>
        <w:spacing w:before="0" w:beforeAutospacing="0" w:after="0" w:afterAutospacing="0" w:line="360" w:lineRule="auto"/>
        <w:ind w:left="74" w:right="74"/>
        <w:jc w:val="both"/>
        <w:rPr>
          <w:color w:val="000000" w:themeColor="text1"/>
          <w:sz w:val="28"/>
          <w:szCs w:val="28"/>
        </w:rPr>
      </w:pPr>
    </w:p>
    <w:p w:rsidR="00641A87"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 описание специфики поставленной проблемы и ее взаимосвязей с целями организации;</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 конкретные аспекты маркетинговой активности, которые должны быть изучены;</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 требования, предъявляемые к точности и надежности исходных данных;</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 сроки и затраты на проведение исследования.</w:t>
      </w:r>
    </w:p>
    <w:p w:rsidR="006D29F4"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 xml:space="preserve">Для разработки задания принципиально важным является учет ограничений, </w:t>
      </w:r>
      <w:r w:rsidR="000A2A4D">
        <w:rPr>
          <w:color w:val="000000" w:themeColor="text1"/>
          <w:sz w:val="28"/>
          <w:szCs w:val="28"/>
        </w:rPr>
        <w:t>позволяющий</w:t>
      </w:r>
      <w:r w:rsidRPr="000A2A4D">
        <w:rPr>
          <w:color w:val="000000" w:themeColor="text1"/>
          <w:sz w:val="28"/>
          <w:szCs w:val="28"/>
        </w:rPr>
        <w:t xml:space="preserve"> избежать некорректных сравнений и повысить конкурентную направленность аналитической работы:</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1)   для сопоставимости объектов анализа исследуемые товары конкурентов (продуктовые линии) должны  относится  к одной  и  той  же  классификационной  группе  Общероссийского  классификатора продукции;</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2) для конкретизации задач анализа должна быть определена гео</w:t>
      </w:r>
      <w:r w:rsidR="005C2311" w:rsidRPr="000A2A4D">
        <w:rPr>
          <w:color w:val="000000" w:themeColor="text1"/>
          <w:sz w:val="28"/>
          <w:szCs w:val="28"/>
        </w:rPr>
        <w:t>графическая граница анализируе</w:t>
      </w:r>
      <w:r w:rsidRPr="000A2A4D">
        <w:rPr>
          <w:color w:val="000000" w:themeColor="text1"/>
          <w:sz w:val="28"/>
          <w:szCs w:val="28"/>
        </w:rPr>
        <w:t xml:space="preserve">мого рынка с учетом специфики использования товара, разумной альтернативности его предложения, </w:t>
      </w:r>
      <w:r w:rsidRPr="000A2A4D">
        <w:rPr>
          <w:color w:val="000000" w:themeColor="text1"/>
          <w:sz w:val="28"/>
          <w:szCs w:val="28"/>
        </w:rPr>
        <w:lastRenderedPageBreak/>
        <w:t>стоимости транспортировки до места использования, частоты покупок. Географические границы рынка расширяются с увеличением степени уникальности товара и его сложности. Вместе с тем они сужаются при слабой и дорогой коммуникации, небольшом сроке эксплуатации и высокой степени унификации товара;</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3) для учета возможной сезонности продаж временной интервал анализа должен включать полный цикл реализации продукции (измеряемой, например, финансовым годом).</w:t>
      </w:r>
    </w:p>
    <w:p w:rsidR="006D29F4"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Методологическую основу анализа маркетинговой информации составляет формируемый банк методов и моделей, позволяющих наиболее полно вскрыть взаимосвязи изучаемых явлений и базирующийся:</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 на общенаучных методах системного анализа и комплексного подхода;</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 аналитико-прогностических методах линейного программирования теории мас</w:t>
      </w:r>
      <w:r w:rsidR="00EA3E40" w:rsidRPr="000A2A4D">
        <w:rPr>
          <w:color w:val="000000" w:themeColor="text1"/>
          <w:sz w:val="28"/>
          <w:szCs w:val="28"/>
        </w:rPr>
        <w:t>сового обслужива</w:t>
      </w:r>
      <w:r w:rsidRPr="000A2A4D">
        <w:rPr>
          <w:color w:val="000000" w:themeColor="text1"/>
          <w:sz w:val="28"/>
          <w:szCs w:val="28"/>
        </w:rPr>
        <w:t>ния, теории связи, теории вероятностей, сетевого планирования,</w:t>
      </w:r>
      <w:r w:rsidR="00EA3E40" w:rsidRPr="000A2A4D">
        <w:rPr>
          <w:color w:val="000000" w:themeColor="text1"/>
          <w:sz w:val="28"/>
          <w:szCs w:val="28"/>
        </w:rPr>
        <w:t xml:space="preserve"> экономико-математических и эк</w:t>
      </w:r>
      <w:r w:rsidRPr="000A2A4D">
        <w:rPr>
          <w:color w:val="000000" w:themeColor="text1"/>
          <w:sz w:val="28"/>
          <w:szCs w:val="28"/>
        </w:rPr>
        <w:t>спертных методах;</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  методических  приемах,  заимствованных  из  социологии,  психологии,  антропологии,  экологии, эстетики, дизайна;</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 моделях статистической обработки данных и соответствующих прикладных программ;</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 маркетинговых методах исследования.</w:t>
      </w:r>
    </w:p>
    <w:p w:rsidR="006D29F4" w:rsidRPr="000A2A4D" w:rsidRDefault="006D29F4" w:rsidP="007F2FED">
      <w:pPr>
        <w:pStyle w:val="a5"/>
        <w:spacing w:before="0" w:beforeAutospacing="0" w:after="0" w:afterAutospacing="0" w:line="360" w:lineRule="auto"/>
        <w:ind w:left="74" w:right="74"/>
        <w:jc w:val="center"/>
        <w:rPr>
          <w:b/>
          <w:bCs/>
          <w:color w:val="000000" w:themeColor="text1"/>
          <w:sz w:val="28"/>
          <w:szCs w:val="28"/>
        </w:rPr>
      </w:pPr>
    </w:p>
    <w:p w:rsidR="006D29F4" w:rsidRPr="000A2A4D" w:rsidRDefault="006D29F4" w:rsidP="007F2FED">
      <w:pPr>
        <w:pStyle w:val="1"/>
        <w:spacing w:before="0" w:line="360" w:lineRule="auto"/>
        <w:jc w:val="center"/>
        <w:rPr>
          <w:rFonts w:asciiTheme="minorHAnsi" w:hAnsiTheme="minorHAnsi" w:cstheme="minorHAnsi"/>
          <w:color w:val="000000" w:themeColor="text1"/>
        </w:rPr>
      </w:pPr>
      <w:bookmarkStart w:id="16" w:name="_Toc406192309"/>
      <w:r w:rsidRPr="000A2A4D">
        <w:rPr>
          <w:rFonts w:asciiTheme="minorHAnsi" w:hAnsiTheme="minorHAnsi" w:cstheme="minorHAnsi"/>
          <w:color w:val="000000" w:themeColor="text1"/>
        </w:rPr>
        <w:t>2.2. Управленческий учет в системном исследовании организации и управления производством</w:t>
      </w:r>
      <w:bookmarkEnd w:id="16"/>
    </w:p>
    <w:p w:rsidR="006D29F4" w:rsidRPr="000A2A4D" w:rsidRDefault="000A2A4D" w:rsidP="007F2FED">
      <w:pPr>
        <w:pStyle w:val="a5"/>
        <w:spacing w:before="0" w:beforeAutospacing="0" w:after="0" w:afterAutospacing="0" w:line="360" w:lineRule="auto"/>
        <w:ind w:left="74" w:right="74" w:firstLine="634"/>
        <w:jc w:val="both"/>
        <w:rPr>
          <w:color w:val="000000" w:themeColor="text1"/>
          <w:sz w:val="28"/>
          <w:szCs w:val="28"/>
        </w:rPr>
      </w:pPr>
      <w:r>
        <w:rPr>
          <w:color w:val="000000" w:themeColor="text1"/>
          <w:sz w:val="28"/>
          <w:szCs w:val="28"/>
        </w:rPr>
        <w:t>Од</w:t>
      </w:r>
      <w:r w:rsidR="000D284B">
        <w:rPr>
          <w:color w:val="000000" w:themeColor="text1"/>
          <w:sz w:val="28"/>
          <w:szCs w:val="28"/>
        </w:rPr>
        <w:t>ним</w:t>
      </w:r>
      <w:r>
        <w:rPr>
          <w:color w:val="000000" w:themeColor="text1"/>
          <w:sz w:val="28"/>
          <w:szCs w:val="28"/>
        </w:rPr>
        <w:t xml:space="preserve"> из</w:t>
      </w:r>
      <w:r w:rsidR="006D29F4" w:rsidRPr="000A2A4D">
        <w:rPr>
          <w:color w:val="000000" w:themeColor="text1"/>
          <w:sz w:val="28"/>
          <w:szCs w:val="28"/>
        </w:rPr>
        <w:t xml:space="preserve"> направлений</w:t>
      </w:r>
      <w:r>
        <w:rPr>
          <w:color w:val="000000" w:themeColor="text1"/>
          <w:sz w:val="28"/>
          <w:szCs w:val="28"/>
        </w:rPr>
        <w:t xml:space="preserve"> исследования </w:t>
      </w:r>
      <w:r w:rsidR="000D284B">
        <w:rPr>
          <w:color w:val="000000" w:themeColor="text1"/>
          <w:sz w:val="28"/>
          <w:szCs w:val="28"/>
        </w:rPr>
        <w:t>управленческих систем</w:t>
      </w:r>
      <w:r>
        <w:rPr>
          <w:color w:val="000000" w:themeColor="text1"/>
          <w:sz w:val="28"/>
          <w:szCs w:val="28"/>
        </w:rPr>
        <w:t xml:space="preserve"> </w:t>
      </w:r>
      <w:r w:rsidR="000D284B">
        <w:rPr>
          <w:color w:val="000000" w:themeColor="text1"/>
          <w:sz w:val="28"/>
          <w:szCs w:val="28"/>
        </w:rPr>
        <w:t xml:space="preserve">является </w:t>
      </w:r>
      <w:r w:rsidR="006D29F4" w:rsidRPr="000A2A4D">
        <w:rPr>
          <w:color w:val="000000" w:themeColor="text1"/>
          <w:sz w:val="28"/>
          <w:szCs w:val="28"/>
        </w:rPr>
        <w:t xml:space="preserve">управленческий учет. В </w:t>
      </w:r>
      <w:r w:rsidR="000D284B">
        <w:rPr>
          <w:color w:val="000000" w:themeColor="text1"/>
          <w:sz w:val="28"/>
          <w:szCs w:val="28"/>
        </w:rPr>
        <w:t>наше время</w:t>
      </w:r>
      <w:r w:rsidR="006D29F4" w:rsidRPr="000A2A4D">
        <w:rPr>
          <w:color w:val="000000" w:themeColor="text1"/>
          <w:sz w:val="28"/>
          <w:szCs w:val="28"/>
        </w:rPr>
        <w:t xml:space="preserve">, когда предприятиям дана самостоятельность в разработке своих производственных программ, планов развития, определения стратегии в области ценовой политики, существенно возрастает ответственность </w:t>
      </w:r>
      <w:r>
        <w:rPr>
          <w:color w:val="000000" w:themeColor="text1"/>
          <w:sz w:val="28"/>
          <w:szCs w:val="28"/>
        </w:rPr>
        <w:t>руководства</w:t>
      </w:r>
      <w:r w:rsidR="006D29F4" w:rsidRPr="000A2A4D">
        <w:rPr>
          <w:color w:val="000000" w:themeColor="text1"/>
          <w:sz w:val="28"/>
          <w:szCs w:val="28"/>
        </w:rPr>
        <w:t xml:space="preserve"> за принимаемые ими управленческие решения. Чтобы </w:t>
      </w:r>
      <w:r w:rsidR="000D284B">
        <w:rPr>
          <w:color w:val="000000" w:themeColor="text1"/>
          <w:sz w:val="28"/>
          <w:szCs w:val="28"/>
        </w:rPr>
        <w:t>разработанные</w:t>
      </w:r>
      <w:r w:rsidR="006D29F4" w:rsidRPr="000A2A4D">
        <w:rPr>
          <w:color w:val="000000" w:themeColor="text1"/>
          <w:sz w:val="28"/>
          <w:szCs w:val="28"/>
        </w:rPr>
        <w:t xml:space="preserve"> решения по управлению производством были </w:t>
      </w:r>
      <w:r w:rsidR="00B94649">
        <w:rPr>
          <w:color w:val="000000" w:themeColor="text1"/>
          <w:sz w:val="28"/>
          <w:szCs w:val="28"/>
        </w:rPr>
        <w:t>наиболее продуктивными</w:t>
      </w:r>
      <w:r w:rsidR="006D29F4" w:rsidRPr="000A2A4D">
        <w:rPr>
          <w:color w:val="000000" w:themeColor="text1"/>
          <w:sz w:val="28"/>
          <w:szCs w:val="28"/>
        </w:rPr>
        <w:t xml:space="preserve">, </w:t>
      </w:r>
      <w:r w:rsidR="000D284B">
        <w:rPr>
          <w:color w:val="000000" w:themeColor="text1"/>
          <w:sz w:val="28"/>
          <w:szCs w:val="28"/>
        </w:rPr>
        <w:t>руководству нужна</w:t>
      </w:r>
      <w:r w:rsidR="006D29F4" w:rsidRPr="000A2A4D">
        <w:rPr>
          <w:color w:val="000000" w:themeColor="text1"/>
          <w:sz w:val="28"/>
          <w:szCs w:val="28"/>
        </w:rPr>
        <w:t xml:space="preserve"> </w:t>
      </w:r>
      <w:r w:rsidR="006D29F4" w:rsidRPr="000A2A4D">
        <w:rPr>
          <w:color w:val="000000" w:themeColor="text1"/>
          <w:sz w:val="28"/>
          <w:szCs w:val="28"/>
        </w:rPr>
        <w:lastRenderedPageBreak/>
        <w:t xml:space="preserve">достоверная </w:t>
      </w:r>
      <w:r w:rsidR="00B94649">
        <w:rPr>
          <w:color w:val="000000" w:themeColor="text1"/>
          <w:sz w:val="28"/>
          <w:szCs w:val="28"/>
        </w:rPr>
        <w:t xml:space="preserve">и своевременная </w:t>
      </w:r>
      <w:r w:rsidR="006D29F4" w:rsidRPr="000A2A4D">
        <w:rPr>
          <w:color w:val="000000" w:themeColor="text1"/>
          <w:sz w:val="28"/>
          <w:szCs w:val="28"/>
        </w:rPr>
        <w:t>информация о производственном и финансовом положении предприятия. Решением второй части этой задачи занимается бухгалтерская служба предприятия.</w:t>
      </w:r>
    </w:p>
    <w:p w:rsidR="00B94649" w:rsidRDefault="006D29F4" w:rsidP="007F2FED">
      <w:pPr>
        <w:pStyle w:val="a5"/>
        <w:spacing w:before="0" w:beforeAutospacing="0" w:after="0" w:afterAutospacing="0" w:line="360" w:lineRule="auto"/>
        <w:ind w:left="74" w:right="74" w:firstLine="634"/>
        <w:jc w:val="both"/>
        <w:rPr>
          <w:rFonts w:asciiTheme="minorHAnsi" w:hAnsiTheme="minorHAnsi" w:cstheme="minorHAnsi"/>
          <w:bCs/>
          <w:color w:val="000000" w:themeColor="text1"/>
          <w:sz w:val="28"/>
          <w:szCs w:val="28"/>
          <w:shd w:val="clear" w:color="auto" w:fill="FFFFFF"/>
        </w:rPr>
      </w:pPr>
      <w:r w:rsidRPr="00B94649">
        <w:rPr>
          <w:color w:val="000000" w:themeColor="text1"/>
          <w:sz w:val="28"/>
          <w:szCs w:val="28"/>
        </w:rPr>
        <w:t>В  самом  общем  виде  </w:t>
      </w:r>
      <w:r w:rsidRPr="00B94649">
        <w:rPr>
          <w:iCs/>
          <w:color w:val="000000" w:themeColor="text1"/>
          <w:sz w:val="28"/>
          <w:szCs w:val="28"/>
        </w:rPr>
        <w:t>бухгалтерский  учет  </w:t>
      </w:r>
      <w:r w:rsidRPr="00B94649">
        <w:rPr>
          <w:color w:val="000000" w:themeColor="text1"/>
          <w:sz w:val="28"/>
          <w:szCs w:val="28"/>
        </w:rPr>
        <w:t>можно  определить  как  </w:t>
      </w:r>
      <w:r w:rsidRPr="00B94649">
        <w:rPr>
          <w:iCs/>
          <w:color w:val="000000" w:themeColor="text1"/>
          <w:sz w:val="28"/>
          <w:szCs w:val="28"/>
        </w:rPr>
        <w:t xml:space="preserve">информационную  систему, </w:t>
      </w:r>
      <w:r w:rsidR="00B94649">
        <w:rPr>
          <w:iCs/>
          <w:color w:val="000000" w:themeColor="text1"/>
          <w:sz w:val="28"/>
          <w:szCs w:val="28"/>
        </w:rPr>
        <w:t>измеряющую</w:t>
      </w:r>
      <w:r w:rsidRPr="00B94649">
        <w:rPr>
          <w:iCs/>
          <w:color w:val="000000" w:themeColor="text1"/>
          <w:sz w:val="28"/>
          <w:szCs w:val="28"/>
        </w:rPr>
        <w:t>, обрабатыва</w:t>
      </w:r>
      <w:r w:rsidR="00B94649">
        <w:rPr>
          <w:iCs/>
          <w:color w:val="000000" w:themeColor="text1"/>
          <w:sz w:val="28"/>
          <w:szCs w:val="28"/>
        </w:rPr>
        <w:t>ющую</w:t>
      </w:r>
      <w:r w:rsidRPr="00B94649">
        <w:rPr>
          <w:iCs/>
          <w:color w:val="000000" w:themeColor="text1"/>
          <w:sz w:val="28"/>
          <w:szCs w:val="28"/>
        </w:rPr>
        <w:t xml:space="preserve"> и переда</w:t>
      </w:r>
      <w:r w:rsidR="00B94649">
        <w:rPr>
          <w:iCs/>
          <w:color w:val="000000" w:themeColor="text1"/>
          <w:sz w:val="28"/>
          <w:szCs w:val="28"/>
        </w:rPr>
        <w:t>ющую</w:t>
      </w:r>
      <w:r w:rsidRPr="00B94649">
        <w:rPr>
          <w:iCs/>
          <w:color w:val="000000" w:themeColor="text1"/>
          <w:sz w:val="28"/>
          <w:szCs w:val="28"/>
        </w:rPr>
        <w:t xml:space="preserve"> финансовую информацию</w:t>
      </w:r>
      <w:r w:rsidRPr="000A2A4D">
        <w:rPr>
          <w:i/>
          <w:iCs/>
          <w:color w:val="000000" w:themeColor="text1"/>
          <w:sz w:val="28"/>
          <w:szCs w:val="28"/>
        </w:rPr>
        <w:t>.</w:t>
      </w:r>
      <w:r w:rsidRPr="000A2A4D">
        <w:rPr>
          <w:rStyle w:val="apple-converted-space"/>
          <w:i/>
          <w:iCs/>
          <w:color w:val="000000" w:themeColor="text1"/>
          <w:sz w:val="28"/>
          <w:szCs w:val="28"/>
        </w:rPr>
        <w:t> </w:t>
      </w:r>
      <w:r w:rsidR="00B94649" w:rsidRPr="00B94649">
        <w:rPr>
          <w:rStyle w:val="apple-converted-space"/>
          <w:iCs/>
          <w:color w:val="000000" w:themeColor="text1"/>
          <w:sz w:val="28"/>
          <w:szCs w:val="28"/>
        </w:rPr>
        <w:t>Бухгатерский учет</w:t>
      </w:r>
      <w:r w:rsidR="00B94649">
        <w:rPr>
          <w:rFonts w:asciiTheme="minorHAnsi" w:hAnsiTheme="minorHAnsi" w:cstheme="minorHAnsi"/>
          <w:bCs/>
          <w:color w:val="000000" w:themeColor="text1"/>
          <w:sz w:val="28"/>
          <w:szCs w:val="28"/>
          <w:shd w:val="clear" w:color="auto" w:fill="FFFFFF"/>
        </w:rPr>
        <w:t xml:space="preserve"> – это упорядоченная система регистрации, сбора и обобщения информации в денежном выражении об имущественном состоянии, обязательствах и капитале организации и их изменениях путем сплошного, непрерывного документального отражениях всех хозяйственных операций</w:t>
      </w:r>
    </w:p>
    <w:p w:rsidR="006D29F4" w:rsidRPr="000A2A4D" w:rsidRDefault="00B94649" w:rsidP="007F2FED">
      <w:pPr>
        <w:pStyle w:val="a5"/>
        <w:spacing w:before="0" w:beforeAutospacing="0" w:after="0" w:afterAutospacing="0" w:line="360" w:lineRule="auto"/>
        <w:ind w:left="74" w:right="74" w:firstLine="634"/>
        <w:jc w:val="both"/>
        <w:rPr>
          <w:color w:val="000000" w:themeColor="text1"/>
          <w:sz w:val="28"/>
          <w:szCs w:val="28"/>
        </w:rPr>
      </w:pPr>
      <w:r>
        <w:rPr>
          <w:rFonts w:asciiTheme="minorHAnsi" w:hAnsiTheme="minorHAnsi" w:cstheme="minorHAnsi"/>
          <w:bCs/>
          <w:color w:val="000000" w:themeColor="text1"/>
          <w:sz w:val="28"/>
          <w:szCs w:val="28"/>
          <w:shd w:val="clear" w:color="auto" w:fill="FFFFFF"/>
        </w:rPr>
        <w:t xml:space="preserve"> </w:t>
      </w:r>
      <w:r w:rsidR="005C2311" w:rsidRPr="000A2A4D">
        <w:rPr>
          <w:rStyle w:val="a7"/>
          <w:rFonts w:asciiTheme="minorHAnsi" w:hAnsiTheme="minorHAnsi" w:cstheme="minorHAnsi"/>
          <w:b w:val="0"/>
          <w:color w:val="000000" w:themeColor="text1"/>
          <w:sz w:val="28"/>
          <w:szCs w:val="28"/>
          <w:shd w:val="clear" w:color="auto" w:fill="FFFFFF"/>
        </w:rPr>
        <w:t>Бухгалтерский учет</w:t>
      </w:r>
      <w:r w:rsidR="005C2311" w:rsidRPr="000A2A4D">
        <w:rPr>
          <w:rStyle w:val="apple-converted-space"/>
          <w:rFonts w:asciiTheme="minorHAnsi" w:hAnsiTheme="minorHAnsi" w:cstheme="minorHAnsi"/>
          <w:color w:val="000000" w:themeColor="text1"/>
          <w:sz w:val="28"/>
          <w:szCs w:val="28"/>
          <w:shd w:val="clear" w:color="auto" w:fill="FFFFFF"/>
        </w:rPr>
        <w:t> </w:t>
      </w:r>
      <w:r w:rsidR="005C2311" w:rsidRPr="000A2A4D">
        <w:rPr>
          <w:rFonts w:asciiTheme="minorHAnsi" w:hAnsiTheme="minorHAnsi" w:cstheme="minorHAnsi"/>
          <w:color w:val="000000" w:themeColor="text1"/>
          <w:sz w:val="28"/>
          <w:szCs w:val="28"/>
          <w:shd w:val="clear" w:color="auto" w:fill="FFFFFF"/>
        </w:rPr>
        <w:t>предназначен для управления производственными коллективами, выявления резервов хозяйственной деятельности и контроля за ними. Главн</w:t>
      </w:r>
      <w:r>
        <w:rPr>
          <w:rFonts w:asciiTheme="minorHAnsi" w:hAnsiTheme="minorHAnsi" w:cstheme="minorHAnsi"/>
          <w:color w:val="000000" w:themeColor="text1"/>
          <w:sz w:val="28"/>
          <w:szCs w:val="28"/>
          <w:shd w:val="clear" w:color="auto" w:fill="FFFFFF"/>
        </w:rPr>
        <w:t>ая</w:t>
      </w:r>
      <w:r w:rsidR="005C2311" w:rsidRPr="000A2A4D">
        <w:rPr>
          <w:rFonts w:asciiTheme="minorHAnsi" w:hAnsiTheme="minorHAnsi" w:cstheme="minorHAnsi"/>
          <w:color w:val="000000" w:themeColor="text1"/>
          <w:sz w:val="28"/>
          <w:szCs w:val="28"/>
          <w:shd w:val="clear" w:color="auto" w:fill="FFFFFF"/>
        </w:rPr>
        <w:t xml:space="preserve"> особенность бухгалтерского учета </w:t>
      </w:r>
      <w:r>
        <w:rPr>
          <w:rFonts w:asciiTheme="minorHAnsi" w:hAnsiTheme="minorHAnsi" w:cstheme="minorHAnsi"/>
          <w:color w:val="000000" w:themeColor="text1"/>
          <w:sz w:val="28"/>
          <w:szCs w:val="28"/>
          <w:shd w:val="clear" w:color="auto" w:fill="FFFFFF"/>
        </w:rPr>
        <w:t>-</w:t>
      </w:r>
      <w:r w:rsidR="005C2311" w:rsidRPr="000A2A4D">
        <w:rPr>
          <w:rStyle w:val="a7"/>
          <w:rFonts w:asciiTheme="minorHAnsi" w:hAnsiTheme="minorHAnsi" w:cstheme="minorHAnsi"/>
          <w:b w:val="0"/>
          <w:color w:val="000000" w:themeColor="text1"/>
          <w:sz w:val="28"/>
          <w:szCs w:val="28"/>
          <w:shd w:val="clear" w:color="auto" w:fill="FFFFFF"/>
        </w:rPr>
        <w:t xml:space="preserve"> информация должна быть документально оформлена</w:t>
      </w:r>
      <w:r w:rsidR="005C2311" w:rsidRPr="000A2A4D">
        <w:rPr>
          <w:rFonts w:asciiTheme="minorHAnsi" w:hAnsiTheme="minorHAnsi" w:cstheme="minorHAnsi"/>
          <w:b/>
          <w:color w:val="000000" w:themeColor="text1"/>
          <w:sz w:val="28"/>
          <w:szCs w:val="28"/>
          <w:shd w:val="clear" w:color="auto" w:fill="FFFFFF"/>
        </w:rPr>
        <w:t>.</w:t>
      </w:r>
      <w:r w:rsidR="005C2311" w:rsidRPr="000A2A4D">
        <w:rPr>
          <w:rStyle w:val="apple-converted-space"/>
          <w:i/>
          <w:iCs/>
          <w:color w:val="000000" w:themeColor="text1"/>
          <w:sz w:val="28"/>
          <w:szCs w:val="28"/>
        </w:rPr>
        <w:t xml:space="preserve"> </w:t>
      </w:r>
      <w:r w:rsidR="000D284B">
        <w:rPr>
          <w:rStyle w:val="apple-converted-space"/>
          <w:iCs/>
          <w:color w:val="000000" w:themeColor="text1"/>
          <w:sz w:val="28"/>
          <w:szCs w:val="28"/>
        </w:rPr>
        <w:t>Когда мы говорим о любой системе,</w:t>
      </w:r>
      <w:r w:rsidR="006D29F4" w:rsidRPr="000A2A4D">
        <w:rPr>
          <w:color w:val="000000" w:themeColor="text1"/>
          <w:sz w:val="28"/>
          <w:szCs w:val="28"/>
        </w:rPr>
        <w:t xml:space="preserve"> в первую очередь следует определить</w:t>
      </w:r>
      <w:r>
        <w:rPr>
          <w:color w:val="000000" w:themeColor="text1"/>
          <w:sz w:val="28"/>
          <w:szCs w:val="28"/>
        </w:rPr>
        <w:t>,</w:t>
      </w:r>
      <w:r w:rsidR="006D29F4" w:rsidRPr="000A2A4D">
        <w:rPr>
          <w:color w:val="000000" w:themeColor="text1"/>
          <w:sz w:val="28"/>
          <w:szCs w:val="28"/>
        </w:rPr>
        <w:t xml:space="preserve"> что именно ею измеряется. Бухгалтерский учет связан с измерением влияния (в денежном выражении) хозяйственных операций на конкретные хозяйствующие единицы. Объектом измерения в бухгалтерском учете выступают хозяйственные операции. Они являются фактами хозяйственной жизни, </w:t>
      </w:r>
      <w:r w:rsidR="000D284B">
        <w:rPr>
          <w:color w:val="000000" w:themeColor="text1"/>
          <w:sz w:val="28"/>
          <w:szCs w:val="28"/>
        </w:rPr>
        <w:t xml:space="preserve">которые </w:t>
      </w:r>
      <w:r w:rsidR="006D29F4" w:rsidRPr="000A2A4D">
        <w:rPr>
          <w:color w:val="000000" w:themeColor="text1"/>
          <w:sz w:val="28"/>
          <w:szCs w:val="28"/>
        </w:rPr>
        <w:t>оказываю</w:t>
      </w:r>
      <w:r w:rsidR="000D284B">
        <w:rPr>
          <w:color w:val="000000" w:themeColor="text1"/>
          <w:sz w:val="28"/>
          <w:szCs w:val="28"/>
        </w:rPr>
        <w:t xml:space="preserve">т </w:t>
      </w:r>
      <w:r w:rsidR="006D29F4" w:rsidRPr="000A2A4D">
        <w:rPr>
          <w:color w:val="000000" w:themeColor="text1"/>
          <w:sz w:val="28"/>
          <w:szCs w:val="28"/>
        </w:rPr>
        <w:t>влияние на финансовое положение фирмы.</w:t>
      </w:r>
    </w:p>
    <w:p w:rsidR="006D29F4"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Одной из задач бухгалтерского учета является формирование отчетов для:</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1) внешних пользователей;</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2) целей периодического планирования, контроля и оценки;</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3) принятия решений в нестандартных ситуациях и при выборе политики фирмы.</w:t>
      </w:r>
    </w:p>
    <w:p w:rsidR="006D29F4"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 xml:space="preserve">Составление отчетов первой группы (внешних отчетов) относится к сфере финансового учета, </w:t>
      </w:r>
      <w:r w:rsidR="000D284B">
        <w:rPr>
          <w:color w:val="000000" w:themeColor="text1"/>
          <w:sz w:val="28"/>
          <w:szCs w:val="28"/>
        </w:rPr>
        <w:t>жестко подчиненного</w:t>
      </w:r>
      <w:r w:rsidRPr="000A2A4D">
        <w:rPr>
          <w:color w:val="000000" w:themeColor="text1"/>
          <w:sz w:val="28"/>
          <w:szCs w:val="28"/>
        </w:rPr>
        <w:t xml:space="preserve"> стандартным принципам, при этом внешними пользователями являются владельцы акций и кредиторы (фактические или потенциальные), служащие предприятия. В </w:t>
      </w:r>
      <w:r w:rsidRPr="000A2A4D">
        <w:rPr>
          <w:color w:val="000000" w:themeColor="text1"/>
          <w:sz w:val="28"/>
          <w:szCs w:val="28"/>
        </w:rPr>
        <w:lastRenderedPageBreak/>
        <w:t>другую важную категорию внешних пользователей бухгалтерской информации входят поставщики, покупатели, профсоюзы, финансовые аналитики, статистики,  экономисты,  представители  налоговых  органов  и  внебюджетных  фондов  —  Фонда занятости, Фонда обязательного медицинского страхования, Пенсионного фонда и др.</w:t>
      </w:r>
    </w:p>
    <w:p w:rsidR="00164FA7" w:rsidRPr="000A2A4D" w:rsidRDefault="006D29F4" w:rsidP="007F2FED">
      <w:pPr>
        <w:pStyle w:val="a5"/>
        <w:spacing w:before="0" w:beforeAutospacing="0" w:after="0" w:afterAutospacing="0" w:line="360" w:lineRule="auto"/>
        <w:ind w:left="74" w:right="74" w:firstLine="634"/>
        <w:jc w:val="both"/>
        <w:rPr>
          <w:rFonts w:ascii="Arial" w:hAnsi="Arial" w:cs="Arial"/>
          <w:color w:val="000000" w:themeColor="text1"/>
          <w:sz w:val="18"/>
          <w:szCs w:val="18"/>
        </w:rPr>
      </w:pPr>
      <w:r w:rsidRPr="000A2A4D">
        <w:rPr>
          <w:color w:val="000000" w:themeColor="text1"/>
          <w:sz w:val="28"/>
          <w:szCs w:val="28"/>
        </w:rPr>
        <w:t>Составление отчетов второй и третьей групп является прерогативой</w:t>
      </w:r>
      <w:r w:rsidRPr="000A2A4D">
        <w:rPr>
          <w:rStyle w:val="apple-converted-space"/>
          <w:color w:val="000000" w:themeColor="text1"/>
          <w:sz w:val="28"/>
          <w:szCs w:val="28"/>
        </w:rPr>
        <w:t> </w:t>
      </w:r>
      <w:r w:rsidRPr="000A2A4D">
        <w:rPr>
          <w:i/>
          <w:iCs/>
          <w:color w:val="000000" w:themeColor="text1"/>
          <w:sz w:val="28"/>
          <w:szCs w:val="28"/>
        </w:rPr>
        <w:t>управленческого учета.</w:t>
      </w:r>
      <w:r w:rsidRPr="000A2A4D">
        <w:rPr>
          <w:rStyle w:val="apple-converted-space"/>
          <w:i/>
          <w:iCs/>
          <w:color w:val="000000" w:themeColor="text1"/>
          <w:sz w:val="28"/>
          <w:szCs w:val="28"/>
        </w:rPr>
        <w:t> </w:t>
      </w:r>
      <w:r w:rsidRPr="000A2A4D">
        <w:rPr>
          <w:color w:val="000000" w:themeColor="text1"/>
          <w:sz w:val="28"/>
          <w:szCs w:val="28"/>
        </w:rPr>
        <w:t xml:space="preserve">Эти отчеты содержат информацию не только об общем финансовом </w:t>
      </w:r>
      <w:r w:rsidR="000D284B">
        <w:rPr>
          <w:color w:val="000000" w:themeColor="text1"/>
          <w:sz w:val="28"/>
          <w:szCs w:val="28"/>
        </w:rPr>
        <w:t>состоянии фирмы</w:t>
      </w:r>
      <w:r w:rsidRPr="000A2A4D">
        <w:rPr>
          <w:color w:val="000000" w:themeColor="text1"/>
          <w:sz w:val="28"/>
          <w:szCs w:val="28"/>
        </w:rPr>
        <w:t xml:space="preserve">, но и о </w:t>
      </w:r>
      <w:r w:rsidR="000D284B">
        <w:rPr>
          <w:color w:val="000000" w:themeColor="text1"/>
          <w:sz w:val="28"/>
          <w:szCs w:val="28"/>
        </w:rPr>
        <w:t>положении</w:t>
      </w:r>
      <w:r w:rsidRPr="000A2A4D">
        <w:rPr>
          <w:color w:val="000000" w:themeColor="text1"/>
          <w:sz w:val="28"/>
          <w:szCs w:val="28"/>
        </w:rPr>
        <w:t xml:space="preserve"> дел непосредственно в </w:t>
      </w:r>
      <w:r w:rsidR="000D284B">
        <w:rPr>
          <w:color w:val="000000" w:themeColor="text1"/>
          <w:sz w:val="28"/>
          <w:szCs w:val="28"/>
        </w:rPr>
        <w:t>производственной области</w:t>
      </w:r>
      <w:r w:rsidRPr="000A2A4D">
        <w:rPr>
          <w:color w:val="000000" w:themeColor="text1"/>
          <w:sz w:val="28"/>
          <w:szCs w:val="28"/>
        </w:rPr>
        <w:t xml:space="preserve">. </w:t>
      </w:r>
      <w:r w:rsidR="000D284B">
        <w:rPr>
          <w:color w:val="000000" w:themeColor="text1"/>
          <w:sz w:val="28"/>
          <w:szCs w:val="28"/>
        </w:rPr>
        <w:t>Такие</w:t>
      </w:r>
      <w:r w:rsidRPr="000A2A4D">
        <w:rPr>
          <w:color w:val="000000" w:themeColor="text1"/>
          <w:sz w:val="28"/>
          <w:szCs w:val="28"/>
        </w:rPr>
        <w:t xml:space="preserve"> сведения необходимы внутренним пользователям бухгалтерской информации.</w:t>
      </w:r>
      <w:r w:rsidR="00164FA7" w:rsidRPr="000A2A4D">
        <w:rPr>
          <w:color w:val="000000" w:themeColor="text1"/>
          <w:sz w:val="28"/>
          <w:szCs w:val="28"/>
        </w:rPr>
        <w:t xml:space="preserve"> </w:t>
      </w:r>
      <w:r w:rsidR="000D284B">
        <w:rPr>
          <w:color w:val="000000" w:themeColor="text1"/>
          <w:sz w:val="28"/>
          <w:szCs w:val="28"/>
        </w:rPr>
        <w:t>Когда мы определяем роль</w:t>
      </w:r>
      <w:r w:rsidR="00164FA7" w:rsidRPr="000A2A4D">
        <w:rPr>
          <w:color w:val="000000" w:themeColor="text1"/>
          <w:sz w:val="28"/>
          <w:szCs w:val="28"/>
        </w:rPr>
        <w:t xml:space="preserve"> управленческого учета, необходимо исходить из основной идеи, </w:t>
      </w:r>
      <w:r w:rsidR="000D284B">
        <w:rPr>
          <w:color w:val="000000" w:themeColor="text1"/>
          <w:sz w:val="28"/>
          <w:szCs w:val="28"/>
        </w:rPr>
        <w:t>заключенной в том</w:t>
      </w:r>
      <w:r w:rsidR="00164FA7" w:rsidRPr="000A2A4D">
        <w:rPr>
          <w:color w:val="000000" w:themeColor="text1"/>
          <w:sz w:val="28"/>
          <w:szCs w:val="28"/>
        </w:rPr>
        <w:t xml:space="preserve">, что система управления является ведущей, а система управленческого учета – обеспечивающее звено.  </w:t>
      </w:r>
    </w:p>
    <w:p w:rsidR="00B8694F" w:rsidRPr="000A2A4D" w:rsidRDefault="006D29F4" w:rsidP="007F2FED">
      <w:pPr>
        <w:pStyle w:val="a5"/>
        <w:spacing w:before="0" w:beforeAutospacing="0" w:after="0" w:afterAutospacing="0" w:line="360" w:lineRule="auto"/>
        <w:ind w:left="74" w:right="74" w:firstLine="634"/>
        <w:jc w:val="both"/>
        <w:rPr>
          <w:rFonts w:asciiTheme="minorHAnsi" w:hAnsiTheme="minorHAnsi" w:cstheme="minorHAnsi"/>
          <w:color w:val="000000" w:themeColor="text1"/>
          <w:sz w:val="28"/>
          <w:szCs w:val="28"/>
        </w:rPr>
      </w:pPr>
      <w:r w:rsidRPr="000A2A4D">
        <w:rPr>
          <w:color w:val="000000" w:themeColor="text1"/>
          <w:sz w:val="28"/>
          <w:szCs w:val="28"/>
        </w:rPr>
        <w:t xml:space="preserve">В рыночной экономике </w:t>
      </w:r>
      <w:r w:rsidR="000D284B">
        <w:rPr>
          <w:color w:val="000000" w:themeColor="text1"/>
          <w:sz w:val="28"/>
          <w:szCs w:val="28"/>
        </w:rPr>
        <w:t>очень</w:t>
      </w:r>
      <w:r w:rsidRPr="000A2A4D">
        <w:rPr>
          <w:color w:val="000000" w:themeColor="text1"/>
          <w:sz w:val="28"/>
          <w:szCs w:val="28"/>
        </w:rPr>
        <w:t xml:space="preserve"> усложнился процесс управления предприятием, которому предоставлена полная </w:t>
      </w:r>
      <w:r w:rsidR="003F0A7A">
        <w:rPr>
          <w:color w:val="000000" w:themeColor="text1"/>
          <w:sz w:val="28"/>
          <w:szCs w:val="28"/>
        </w:rPr>
        <w:t>финансовая</w:t>
      </w:r>
      <w:r w:rsidRPr="000A2A4D">
        <w:rPr>
          <w:color w:val="000000" w:themeColor="text1"/>
          <w:sz w:val="28"/>
          <w:szCs w:val="28"/>
        </w:rPr>
        <w:t xml:space="preserve"> и </w:t>
      </w:r>
      <w:r w:rsidR="003F0A7A">
        <w:rPr>
          <w:color w:val="000000" w:themeColor="text1"/>
          <w:sz w:val="28"/>
          <w:szCs w:val="28"/>
        </w:rPr>
        <w:t>хозяйственная</w:t>
      </w:r>
      <w:r w:rsidRPr="000A2A4D">
        <w:rPr>
          <w:color w:val="000000" w:themeColor="text1"/>
          <w:sz w:val="28"/>
          <w:szCs w:val="28"/>
        </w:rPr>
        <w:t xml:space="preserve"> самостоятельность. </w:t>
      </w:r>
      <w:r w:rsidR="003F0A7A">
        <w:rPr>
          <w:color w:val="000000" w:themeColor="text1"/>
          <w:sz w:val="28"/>
          <w:szCs w:val="28"/>
        </w:rPr>
        <w:t>Финансовая</w:t>
      </w:r>
      <w:r w:rsidRPr="000A2A4D">
        <w:rPr>
          <w:color w:val="000000" w:themeColor="text1"/>
          <w:sz w:val="28"/>
          <w:szCs w:val="28"/>
        </w:rPr>
        <w:t xml:space="preserve"> заключается в самостоятельном выборе вида деятельности, партнеров по бизнесу, определении рынков сбыта продукции «услуг» и др. </w:t>
      </w:r>
      <w:r w:rsidR="003F0A7A">
        <w:rPr>
          <w:color w:val="000000" w:themeColor="text1"/>
          <w:sz w:val="28"/>
          <w:szCs w:val="28"/>
        </w:rPr>
        <w:t>Хозяйственная</w:t>
      </w:r>
      <w:r w:rsidRPr="000A2A4D">
        <w:rPr>
          <w:color w:val="000000" w:themeColor="text1"/>
          <w:sz w:val="28"/>
          <w:szCs w:val="28"/>
        </w:rPr>
        <w:t xml:space="preserve"> самостоятельность предп</w:t>
      </w:r>
      <w:r w:rsidR="007B4388" w:rsidRPr="000A2A4D">
        <w:rPr>
          <w:color w:val="000000" w:themeColor="text1"/>
          <w:sz w:val="28"/>
          <w:szCs w:val="28"/>
        </w:rPr>
        <w:t xml:space="preserve">риятия </w:t>
      </w:r>
      <w:r w:rsidR="003F0A7A">
        <w:rPr>
          <w:color w:val="000000" w:themeColor="text1"/>
          <w:sz w:val="28"/>
          <w:szCs w:val="28"/>
        </w:rPr>
        <w:t>заключается</w:t>
      </w:r>
      <w:r w:rsidR="007B4388" w:rsidRPr="000A2A4D">
        <w:rPr>
          <w:color w:val="000000" w:themeColor="text1"/>
          <w:sz w:val="28"/>
          <w:szCs w:val="28"/>
        </w:rPr>
        <w:t xml:space="preserve"> в его полном са</w:t>
      </w:r>
      <w:r w:rsidRPr="000A2A4D">
        <w:rPr>
          <w:color w:val="000000" w:themeColor="text1"/>
          <w:sz w:val="28"/>
          <w:szCs w:val="28"/>
        </w:rPr>
        <w:t xml:space="preserve">мофинансировании, определении финансовой стратегии, политики </w:t>
      </w:r>
      <w:r w:rsidRPr="000A2A4D">
        <w:rPr>
          <w:rFonts w:asciiTheme="minorHAnsi" w:hAnsiTheme="minorHAnsi" w:cstheme="minorHAnsi"/>
          <w:color w:val="000000" w:themeColor="text1"/>
          <w:sz w:val="28"/>
          <w:szCs w:val="28"/>
        </w:rPr>
        <w:t>ценообразования и др.</w:t>
      </w:r>
    </w:p>
    <w:p w:rsidR="00B8694F" w:rsidRPr="000A2A4D" w:rsidRDefault="006D29F4" w:rsidP="007F2FED">
      <w:pPr>
        <w:pStyle w:val="a5"/>
        <w:spacing w:before="0" w:beforeAutospacing="0" w:after="0" w:afterAutospacing="0" w:line="360" w:lineRule="auto"/>
        <w:ind w:left="74" w:right="74" w:firstLine="634"/>
        <w:jc w:val="both"/>
        <w:rPr>
          <w:rFonts w:asciiTheme="minorHAnsi" w:hAnsiTheme="minorHAnsi" w:cstheme="minorHAnsi"/>
          <w:color w:val="000000" w:themeColor="text1"/>
          <w:sz w:val="28"/>
          <w:szCs w:val="28"/>
        </w:rPr>
      </w:pPr>
      <w:r w:rsidRPr="000A2A4D">
        <w:rPr>
          <w:rFonts w:asciiTheme="minorHAnsi" w:hAnsiTheme="minorHAnsi" w:cstheme="minorHAnsi"/>
          <w:color w:val="000000" w:themeColor="text1"/>
          <w:sz w:val="28"/>
          <w:szCs w:val="28"/>
        </w:rPr>
        <w:t xml:space="preserve">В этих условиях </w:t>
      </w:r>
      <w:r w:rsidR="003F0A7A">
        <w:rPr>
          <w:rFonts w:asciiTheme="minorHAnsi" w:hAnsiTheme="minorHAnsi" w:cstheme="minorHAnsi"/>
          <w:color w:val="000000" w:themeColor="text1"/>
          <w:sz w:val="28"/>
          <w:szCs w:val="28"/>
        </w:rPr>
        <w:t>неизбежно</w:t>
      </w:r>
      <w:r w:rsidRPr="000A2A4D">
        <w:rPr>
          <w:rFonts w:asciiTheme="minorHAnsi" w:hAnsiTheme="minorHAnsi" w:cstheme="minorHAnsi"/>
          <w:color w:val="000000" w:themeColor="text1"/>
          <w:sz w:val="28"/>
          <w:szCs w:val="28"/>
        </w:rPr>
        <w:t xml:space="preserve"> появление</w:t>
      </w:r>
      <w:r w:rsidRPr="000A2A4D">
        <w:rPr>
          <w:rStyle w:val="apple-converted-space"/>
          <w:rFonts w:asciiTheme="minorHAnsi" w:hAnsiTheme="minorHAnsi" w:cstheme="minorHAnsi"/>
          <w:color w:val="000000" w:themeColor="text1"/>
          <w:sz w:val="28"/>
          <w:szCs w:val="28"/>
        </w:rPr>
        <w:t> </w:t>
      </w:r>
      <w:r w:rsidRPr="000A2A4D">
        <w:rPr>
          <w:rFonts w:asciiTheme="minorHAnsi" w:hAnsiTheme="minorHAnsi" w:cstheme="minorHAnsi"/>
          <w:i/>
          <w:iCs/>
          <w:color w:val="000000" w:themeColor="text1"/>
          <w:sz w:val="28"/>
          <w:szCs w:val="28"/>
        </w:rPr>
        <w:t>управленческого учета</w:t>
      </w:r>
      <w:r w:rsidRPr="000A2A4D">
        <w:rPr>
          <w:rStyle w:val="apple-converted-space"/>
          <w:rFonts w:asciiTheme="minorHAnsi" w:hAnsiTheme="minorHAnsi" w:cstheme="minorHAnsi"/>
          <w:i/>
          <w:iCs/>
          <w:color w:val="000000" w:themeColor="text1"/>
          <w:sz w:val="28"/>
          <w:szCs w:val="28"/>
        </w:rPr>
        <w:t> </w:t>
      </w:r>
      <w:r w:rsidRPr="000A2A4D">
        <w:rPr>
          <w:rFonts w:asciiTheme="minorHAnsi" w:hAnsiTheme="minorHAnsi" w:cstheme="minorHAnsi"/>
          <w:color w:val="000000" w:themeColor="text1"/>
          <w:sz w:val="28"/>
          <w:szCs w:val="28"/>
        </w:rPr>
        <w:t>как самостоятельной отрасли экономической деятельности, связанной с исследованием систем управления.</w:t>
      </w:r>
      <w:r w:rsidR="00D8232D" w:rsidRPr="000A2A4D">
        <w:rPr>
          <w:rFonts w:asciiTheme="minorHAnsi" w:hAnsiTheme="minorHAnsi" w:cstheme="minorHAnsi"/>
          <w:color w:val="000000" w:themeColor="text1"/>
          <w:sz w:val="28"/>
          <w:szCs w:val="28"/>
        </w:rPr>
        <w:t xml:space="preserve"> </w:t>
      </w:r>
      <w:r w:rsidR="00D8232D" w:rsidRPr="000A2A4D">
        <w:rPr>
          <w:rFonts w:asciiTheme="minorHAnsi" w:hAnsiTheme="minorHAnsi" w:cstheme="minorHAnsi"/>
          <w:color w:val="000000" w:themeColor="text1"/>
          <w:sz w:val="28"/>
          <w:szCs w:val="28"/>
          <w:shd w:val="clear" w:color="auto" w:fill="FFFFFF"/>
        </w:rPr>
        <w:t>Управленческий учет охватывает все виды учетной информации,</w:t>
      </w:r>
      <w:r w:rsidR="003F0A7A">
        <w:rPr>
          <w:rFonts w:asciiTheme="minorHAnsi" w:hAnsiTheme="minorHAnsi" w:cstheme="minorHAnsi"/>
          <w:color w:val="000000" w:themeColor="text1"/>
          <w:sz w:val="28"/>
          <w:szCs w:val="28"/>
          <w:shd w:val="clear" w:color="auto" w:fill="FFFFFF"/>
        </w:rPr>
        <w:t xml:space="preserve"> которая необходима</w:t>
      </w:r>
      <w:r w:rsidR="00D8232D" w:rsidRPr="000A2A4D">
        <w:rPr>
          <w:rFonts w:asciiTheme="minorHAnsi" w:hAnsiTheme="minorHAnsi" w:cstheme="minorHAnsi"/>
          <w:color w:val="000000" w:themeColor="text1"/>
          <w:sz w:val="28"/>
          <w:szCs w:val="28"/>
          <w:shd w:val="clear" w:color="auto" w:fill="FFFFFF"/>
        </w:rPr>
        <w:t xml:space="preserve"> для управления в пределах самой организации. Часть общей сферы управленческого учета занимает производственный учет, основными разделами которого сегодня является учет издержек по видам, по местам возникновения, по объектам учета. Система производственного учета ранее развивалась с целью определения затрат на производство и выручки на единицу продукции. В современных условиях производственный учет предполагает не только учет издержек </w:t>
      </w:r>
      <w:r w:rsidR="00D8232D" w:rsidRPr="000A2A4D">
        <w:rPr>
          <w:rFonts w:asciiTheme="minorHAnsi" w:hAnsiTheme="minorHAnsi" w:cstheme="minorHAnsi"/>
          <w:color w:val="000000" w:themeColor="text1"/>
          <w:sz w:val="28"/>
          <w:szCs w:val="28"/>
          <w:shd w:val="clear" w:color="auto" w:fill="FFFFFF"/>
        </w:rPr>
        <w:lastRenderedPageBreak/>
        <w:t>производства, но и</w:t>
      </w:r>
      <w:r w:rsidR="00D8232D" w:rsidRPr="000A2A4D">
        <w:rPr>
          <w:rStyle w:val="apple-converted-space"/>
          <w:rFonts w:asciiTheme="minorHAnsi" w:hAnsiTheme="minorHAnsi" w:cstheme="minorHAnsi"/>
          <w:color w:val="000000" w:themeColor="text1"/>
          <w:sz w:val="28"/>
          <w:szCs w:val="28"/>
          <w:shd w:val="clear" w:color="auto" w:fill="FFFFFF"/>
        </w:rPr>
        <w:t> </w:t>
      </w:r>
      <w:hyperlink r:id="rId9" w:history="1">
        <w:r w:rsidR="00D8232D" w:rsidRPr="000A2A4D">
          <w:rPr>
            <w:rStyle w:val="a8"/>
            <w:rFonts w:asciiTheme="minorHAnsi" w:hAnsiTheme="minorHAnsi" w:cstheme="minorHAnsi"/>
            <w:color w:val="000000" w:themeColor="text1"/>
            <w:sz w:val="28"/>
            <w:szCs w:val="28"/>
            <w:u w:val="none"/>
            <w:bdr w:val="none" w:sz="0" w:space="0" w:color="auto" w:frame="1"/>
            <w:shd w:val="clear" w:color="auto" w:fill="FFFFFF"/>
          </w:rPr>
          <w:t>анализ</w:t>
        </w:r>
      </w:hyperlink>
      <w:r w:rsidR="00D8232D" w:rsidRPr="000A2A4D">
        <w:rPr>
          <w:rStyle w:val="apple-converted-space"/>
          <w:rFonts w:asciiTheme="minorHAnsi" w:hAnsiTheme="minorHAnsi" w:cstheme="minorHAnsi"/>
          <w:color w:val="000000" w:themeColor="text1"/>
          <w:sz w:val="28"/>
          <w:szCs w:val="28"/>
          <w:shd w:val="clear" w:color="auto" w:fill="FFFFFF"/>
        </w:rPr>
        <w:t> </w:t>
      </w:r>
      <w:r w:rsidR="00D8232D" w:rsidRPr="000A2A4D">
        <w:rPr>
          <w:rFonts w:asciiTheme="minorHAnsi" w:hAnsiTheme="minorHAnsi" w:cstheme="minorHAnsi"/>
          <w:color w:val="000000" w:themeColor="text1"/>
          <w:sz w:val="28"/>
          <w:szCs w:val="28"/>
          <w:shd w:val="clear" w:color="auto" w:fill="FFFFFF"/>
        </w:rPr>
        <w:t>данных об экономии и перерасходе по сравнению с данными за предыдущие периоды или прогнозами, стандартами и выявление возможных резервов снижения затрат.</w:t>
      </w:r>
      <w:r w:rsidR="00D8232D" w:rsidRPr="000A2A4D">
        <w:rPr>
          <w:rFonts w:asciiTheme="minorHAnsi" w:hAnsiTheme="minorHAnsi" w:cstheme="minorHAnsi"/>
          <w:color w:val="000000" w:themeColor="text1"/>
          <w:sz w:val="28"/>
          <w:szCs w:val="28"/>
        </w:rPr>
        <w:t xml:space="preserve"> </w:t>
      </w:r>
      <w:r w:rsidR="00B8694F" w:rsidRPr="000A2A4D">
        <w:rPr>
          <w:rFonts w:asciiTheme="minorHAnsi" w:hAnsiTheme="minorHAnsi" w:cstheme="minorHAnsi"/>
          <w:color w:val="000000" w:themeColor="text1"/>
          <w:sz w:val="28"/>
          <w:szCs w:val="28"/>
        </w:rPr>
        <w:t xml:space="preserve">Именно эти факторы определяют управленческий учет как самостоятельную отрасль. </w:t>
      </w:r>
      <w:bookmarkStart w:id="17" w:name="6.2."/>
    </w:p>
    <w:p w:rsidR="00B8694F" w:rsidRPr="000A2A4D" w:rsidRDefault="00B8694F"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 xml:space="preserve">Важной предпосылкой в становлении и развитии управленческого учета было выделение из бухгалтерии предприятия </w:t>
      </w:r>
      <w:r w:rsidRPr="000A2A4D">
        <w:rPr>
          <w:i/>
          <w:iCs/>
          <w:color w:val="000000" w:themeColor="text1"/>
          <w:sz w:val="28"/>
          <w:szCs w:val="28"/>
        </w:rPr>
        <w:t>калькуляционной</w:t>
      </w:r>
      <w:r w:rsidRPr="000A2A4D">
        <w:rPr>
          <w:rStyle w:val="apple-converted-space"/>
          <w:i/>
          <w:iCs/>
          <w:color w:val="000000" w:themeColor="text1"/>
          <w:sz w:val="28"/>
          <w:szCs w:val="28"/>
        </w:rPr>
        <w:t> </w:t>
      </w:r>
      <w:r w:rsidRPr="000A2A4D">
        <w:rPr>
          <w:color w:val="000000" w:themeColor="text1"/>
          <w:sz w:val="28"/>
          <w:szCs w:val="28"/>
        </w:rPr>
        <w:t>(управленческой)</w:t>
      </w:r>
      <w:r w:rsidRPr="000A2A4D">
        <w:rPr>
          <w:rStyle w:val="apple-converted-space"/>
          <w:color w:val="000000" w:themeColor="text1"/>
          <w:sz w:val="28"/>
          <w:szCs w:val="28"/>
        </w:rPr>
        <w:t> </w:t>
      </w:r>
      <w:r w:rsidRPr="000A2A4D">
        <w:rPr>
          <w:i/>
          <w:iCs/>
          <w:color w:val="000000" w:themeColor="text1"/>
          <w:sz w:val="28"/>
          <w:szCs w:val="28"/>
        </w:rPr>
        <w:t>бухгалтерии.</w:t>
      </w:r>
      <w:r w:rsidRPr="000A2A4D">
        <w:rPr>
          <w:color w:val="000000" w:themeColor="text1"/>
          <w:sz w:val="28"/>
          <w:szCs w:val="28"/>
        </w:rPr>
        <w:t xml:space="preserve"> К</w:t>
      </w:r>
      <w:r w:rsidRPr="000A2A4D">
        <w:rPr>
          <w:rFonts w:asciiTheme="minorHAnsi" w:hAnsiTheme="minorHAnsi" w:cstheme="minorHAnsi"/>
          <w:color w:val="000000" w:themeColor="text1"/>
          <w:sz w:val="28"/>
          <w:szCs w:val="28"/>
        </w:rPr>
        <w:t>алькуляция - это исчисление себестоимости единицы отдельных видов продукции или работ и всей товарной продукции. Существует следующая классификация калькуляций.</w:t>
      </w:r>
    </w:p>
    <w:p w:rsidR="00B8694F" w:rsidRPr="000A2A4D" w:rsidRDefault="00B8694F" w:rsidP="007F2FED">
      <w:pPr>
        <w:pStyle w:val="a5"/>
        <w:spacing w:before="0" w:beforeAutospacing="0" w:after="0" w:afterAutospacing="0" w:line="360" w:lineRule="auto"/>
        <w:ind w:firstLine="708"/>
        <w:jc w:val="both"/>
        <w:rPr>
          <w:rFonts w:asciiTheme="minorHAnsi" w:hAnsiTheme="minorHAnsi" w:cstheme="minorHAnsi"/>
          <w:color w:val="000000" w:themeColor="text1"/>
          <w:sz w:val="28"/>
          <w:szCs w:val="28"/>
        </w:rPr>
      </w:pPr>
      <w:r w:rsidRPr="000A2A4D">
        <w:rPr>
          <w:rFonts w:asciiTheme="minorHAnsi" w:hAnsiTheme="minorHAnsi" w:cstheme="minorHAnsi"/>
          <w:color w:val="000000" w:themeColor="text1"/>
          <w:sz w:val="28"/>
          <w:szCs w:val="28"/>
        </w:rPr>
        <w:t>По времени составления различают калькуляции:</w:t>
      </w:r>
    </w:p>
    <w:p w:rsidR="007F2FED" w:rsidRPr="000A2A4D" w:rsidRDefault="007F2FED" w:rsidP="007F2FED">
      <w:pPr>
        <w:pStyle w:val="a5"/>
        <w:spacing w:before="0" w:beforeAutospacing="0" w:after="0" w:afterAutospacing="0" w:line="360" w:lineRule="auto"/>
        <w:jc w:val="both"/>
        <w:rPr>
          <w:rFonts w:asciiTheme="minorHAnsi" w:hAnsiTheme="minorHAnsi" w:cstheme="minorHAnsi"/>
          <w:color w:val="000000" w:themeColor="text1"/>
          <w:sz w:val="28"/>
          <w:szCs w:val="28"/>
        </w:rPr>
      </w:pPr>
      <w:r w:rsidRPr="000A2A4D">
        <w:rPr>
          <w:rFonts w:asciiTheme="minorHAnsi" w:hAnsiTheme="minorHAnsi" w:cstheme="minorHAnsi"/>
          <w:color w:val="000000" w:themeColor="text1"/>
          <w:sz w:val="28"/>
          <w:szCs w:val="28"/>
        </w:rPr>
        <w:t xml:space="preserve"> - предварительные;</w:t>
      </w:r>
    </w:p>
    <w:p w:rsidR="007F2FED" w:rsidRPr="000A2A4D" w:rsidRDefault="007F2FED" w:rsidP="007F2FED">
      <w:pPr>
        <w:pStyle w:val="a5"/>
        <w:spacing w:before="0" w:beforeAutospacing="0" w:after="0" w:afterAutospacing="0" w:line="360" w:lineRule="auto"/>
        <w:jc w:val="both"/>
        <w:rPr>
          <w:rFonts w:asciiTheme="minorHAnsi" w:hAnsiTheme="minorHAnsi" w:cstheme="minorHAnsi"/>
          <w:color w:val="000000" w:themeColor="text1"/>
          <w:sz w:val="28"/>
          <w:szCs w:val="28"/>
        </w:rPr>
      </w:pPr>
      <w:r w:rsidRPr="000A2A4D">
        <w:rPr>
          <w:rFonts w:asciiTheme="minorHAnsi" w:hAnsiTheme="minorHAnsi" w:cstheme="minorHAnsi"/>
          <w:color w:val="000000" w:themeColor="text1"/>
          <w:sz w:val="28"/>
          <w:szCs w:val="28"/>
        </w:rPr>
        <w:t xml:space="preserve"> - провизорные;</w:t>
      </w:r>
    </w:p>
    <w:p w:rsidR="00B8694F" w:rsidRPr="000A2A4D" w:rsidRDefault="007F2FED" w:rsidP="007F2FED">
      <w:pPr>
        <w:pStyle w:val="a5"/>
        <w:spacing w:before="0" w:beforeAutospacing="0" w:after="0" w:afterAutospacing="0" w:line="360" w:lineRule="auto"/>
        <w:jc w:val="both"/>
        <w:rPr>
          <w:rFonts w:asciiTheme="minorHAnsi" w:hAnsiTheme="minorHAnsi" w:cstheme="minorHAnsi"/>
          <w:color w:val="000000" w:themeColor="text1"/>
          <w:sz w:val="28"/>
          <w:szCs w:val="28"/>
          <w:shd w:val="clear" w:color="auto" w:fill="E8E8E6"/>
        </w:rPr>
      </w:pPr>
      <w:r w:rsidRPr="000A2A4D">
        <w:rPr>
          <w:rFonts w:asciiTheme="minorHAnsi" w:hAnsiTheme="minorHAnsi" w:cstheme="minorHAnsi"/>
          <w:color w:val="000000" w:themeColor="text1"/>
          <w:sz w:val="28"/>
          <w:szCs w:val="28"/>
        </w:rPr>
        <w:t xml:space="preserve"> - отчетные.</w:t>
      </w:r>
    </w:p>
    <w:p w:rsidR="00B8694F" w:rsidRPr="000A2A4D" w:rsidRDefault="00B8694F" w:rsidP="007F2FED">
      <w:pPr>
        <w:pStyle w:val="a5"/>
        <w:spacing w:before="0" w:beforeAutospacing="0" w:after="0" w:afterAutospacing="0" w:line="360" w:lineRule="auto"/>
        <w:ind w:firstLine="708"/>
        <w:jc w:val="both"/>
        <w:rPr>
          <w:rFonts w:asciiTheme="minorHAnsi" w:hAnsiTheme="minorHAnsi" w:cstheme="minorHAnsi"/>
          <w:color w:val="000000" w:themeColor="text1"/>
          <w:sz w:val="28"/>
          <w:szCs w:val="28"/>
          <w:shd w:val="clear" w:color="auto" w:fill="E8E8E6"/>
        </w:rPr>
      </w:pPr>
      <w:r w:rsidRPr="000A2A4D">
        <w:rPr>
          <w:rFonts w:asciiTheme="minorHAnsi" w:hAnsiTheme="minorHAnsi" w:cstheme="minorHAnsi"/>
          <w:color w:val="000000" w:themeColor="text1"/>
          <w:sz w:val="28"/>
          <w:szCs w:val="28"/>
        </w:rPr>
        <w:t xml:space="preserve">Предварительные калькуляции составляют до начала </w:t>
      </w:r>
      <w:r w:rsidR="003F0A7A">
        <w:rPr>
          <w:rFonts w:asciiTheme="minorHAnsi" w:hAnsiTheme="minorHAnsi" w:cstheme="minorHAnsi"/>
          <w:color w:val="000000" w:themeColor="text1"/>
          <w:sz w:val="28"/>
          <w:szCs w:val="28"/>
        </w:rPr>
        <w:t>производства</w:t>
      </w:r>
      <w:r w:rsidRPr="000A2A4D">
        <w:rPr>
          <w:rFonts w:asciiTheme="minorHAnsi" w:hAnsiTheme="minorHAnsi" w:cstheme="minorHAnsi"/>
          <w:color w:val="000000" w:themeColor="text1"/>
          <w:sz w:val="28"/>
          <w:szCs w:val="28"/>
        </w:rPr>
        <w:t xml:space="preserve"> продукции. Они могут быть</w:t>
      </w:r>
      <w:r w:rsidRPr="000A2A4D">
        <w:rPr>
          <w:rStyle w:val="apple-converted-space"/>
          <w:rFonts w:asciiTheme="minorHAnsi" w:hAnsiTheme="minorHAnsi" w:cstheme="minorHAnsi"/>
          <w:color w:val="000000" w:themeColor="text1"/>
          <w:sz w:val="28"/>
          <w:szCs w:val="28"/>
        </w:rPr>
        <w:t> </w:t>
      </w:r>
      <w:r w:rsidRPr="000A2A4D">
        <w:rPr>
          <w:rStyle w:val="-"/>
          <w:rFonts w:asciiTheme="minorHAnsi" w:hAnsiTheme="minorHAnsi" w:cstheme="minorHAnsi"/>
          <w:b/>
          <w:bCs/>
          <w:color w:val="000000" w:themeColor="text1"/>
          <w:sz w:val="28"/>
          <w:szCs w:val="28"/>
        </w:rPr>
        <w:t>сметными, плановыми и нормативными</w:t>
      </w:r>
      <w:r w:rsidR="007F2FED" w:rsidRPr="000A2A4D">
        <w:rPr>
          <w:rFonts w:asciiTheme="minorHAnsi" w:hAnsiTheme="minorHAnsi" w:cstheme="minorHAnsi"/>
          <w:color w:val="000000" w:themeColor="text1"/>
          <w:sz w:val="28"/>
          <w:szCs w:val="28"/>
        </w:rPr>
        <w:t>.</w:t>
      </w:r>
    </w:p>
    <w:p w:rsidR="00B8694F" w:rsidRPr="000A2A4D" w:rsidRDefault="00B8694F" w:rsidP="007F2FED">
      <w:pPr>
        <w:pStyle w:val="a5"/>
        <w:spacing w:before="0" w:beforeAutospacing="0" w:after="0" w:afterAutospacing="0" w:line="360" w:lineRule="auto"/>
        <w:ind w:firstLine="708"/>
        <w:jc w:val="both"/>
        <w:rPr>
          <w:rFonts w:asciiTheme="minorHAnsi" w:hAnsiTheme="minorHAnsi" w:cstheme="minorHAnsi"/>
          <w:color w:val="000000" w:themeColor="text1"/>
          <w:sz w:val="28"/>
          <w:szCs w:val="28"/>
          <w:shd w:val="clear" w:color="auto" w:fill="E8E8E6"/>
        </w:rPr>
      </w:pPr>
      <w:r w:rsidRPr="000A2A4D">
        <w:rPr>
          <w:rStyle w:val="-"/>
          <w:rFonts w:asciiTheme="minorHAnsi" w:hAnsiTheme="minorHAnsi" w:cstheme="minorHAnsi"/>
          <w:b/>
          <w:bCs/>
          <w:color w:val="000000" w:themeColor="text1"/>
          <w:sz w:val="28"/>
          <w:szCs w:val="28"/>
        </w:rPr>
        <w:t>Сметная</w:t>
      </w:r>
      <w:r w:rsidRPr="000A2A4D">
        <w:rPr>
          <w:rStyle w:val="apple-converted-space"/>
          <w:rFonts w:asciiTheme="minorHAnsi" w:hAnsiTheme="minorHAnsi" w:cstheme="minorHAnsi"/>
          <w:color w:val="000000" w:themeColor="text1"/>
          <w:sz w:val="28"/>
          <w:szCs w:val="28"/>
        </w:rPr>
        <w:t> </w:t>
      </w:r>
      <w:r w:rsidRPr="000A2A4D">
        <w:rPr>
          <w:rFonts w:asciiTheme="minorHAnsi" w:hAnsiTheme="minorHAnsi" w:cstheme="minorHAnsi"/>
          <w:color w:val="000000" w:themeColor="text1"/>
          <w:sz w:val="28"/>
          <w:szCs w:val="28"/>
        </w:rPr>
        <w:t>калькуляция - это расчет предполагаемой себестоимости единицы нового вида продукции. Она составляется на основе нормативов затрат длительного действия, либо по нормативам, разрабатываемым лабораторным путем.</w:t>
      </w:r>
    </w:p>
    <w:p w:rsidR="00B8694F" w:rsidRPr="000A2A4D" w:rsidRDefault="00B8694F" w:rsidP="007F2FED">
      <w:pPr>
        <w:pStyle w:val="a5"/>
        <w:spacing w:before="0" w:beforeAutospacing="0" w:after="0" w:afterAutospacing="0" w:line="360" w:lineRule="auto"/>
        <w:ind w:firstLine="708"/>
        <w:jc w:val="both"/>
        <w:rPr>
          <w:rFonts w:asciiTheme="minorHAnsi" w:hAnsiTheme="minorHAnsi" w:cstheme="minorHAnsi"/>
          <w:color w:val="000000" w:themeColor="text1"/>
          <w:sz w:val="28"/>
          <w:szCs w:val="28"/>
          <w:shd w:val="clear" w:color="auto" w:fill="E8E8E6"/>
        </w:rPr>
      </w:pPr>
      <w:r w:rsidRPr="000A2A4D">
        <w:rPr>
          <w:rStyle w:val="-"/>
          <w:rFonts w:asciiTheme="minorHAnsi" w:hAnsiTheme="minorHAnsi" w:cstheme="minorHAnsi"/>
          <w:b/>
          <w:bCs/>
          <w:color w:val="000000" w:themeColor="text1"/>
          <w:sz w:val="28"/>
          <w:szCs w:val="28"/>
        </w:rPr>
        <w:t>Плановая калькуляция</w:t>
      </w:r>
      <w:r w:rsidRPr="000A2A4D">
        <w:rPr>
          <w:rStyle w:val="apple-converted-space"/>
          <w:rFonts w:asciiTheme="minorHAnsi" w:hAnsiTheme="minorHAnsi" w:cstheme="minorHAnsi"/>
          <w:color w:val="000000" w:themeColor="text1"/>
          <w:sz w:val="28"/>
          <w:szCs w:val="28"/>
        </w:rPr>
        <w:t> </w:t>
      </w:r>
      <w:r w:rsidRPr="000A2A4D">
        <w:rPr>
          <w:rFonts w:asciiTheme="minorHAnsi" w:hAnsiTheme="minorHAnsi" w:cstheme="minorHAnsi"/>
          <w:color w:val="000000" w:themeColor="text1"/>
          <w:sz w:val="28"/>
          <w:szCs w:val="28"/>
        </w:rPr>
        <w:t>определяет среднюю себестоимость продукции на плановый период (год, квартал). Составляют ее исходя из прогрессивных норм расходов сырья, материалов, топлива, энергии, затрат труда, использования оборудования и норм расходов по организации обслуживания производства. Эти нормы расходов являются средними для планируемого периода.</w:t>
      </w:r>
    </w:p>
    <w:p w:rsidR="00B8694F" w:rsidRPr="000A2A4D" w:rsidRDefault="00B8694F" w:rsidP="007F2FED">
      <w:pPr>
        <w:pStyle w:val="a5"/>
        <w:spacing w:before="0" w:beforeAutospacing="0" w:after="0" w:afterAutospacing="0" w:line="360" w:lineRule="auto"/>
        <w:ind w:firstLine="708"/>
        <w:jc w:val="both"/>
        <w:rPr>
          <w:rFonts w:asciiTheme="minorHAnsi" w:hAnsiTheme="minorHAnsi" w:cstheme="minorHAnsi"/>
          <w:color w:val="000000" w:themeColor="text1"/>
          <w:sz w:val="28"/>
          <w:szCs w:val="28"/>
          <w:shd w:val="clear" w:color="auto" w:fill="E8E8E6"/>
        </w:rPr>
      </w:pPr>
      <w:r w:rsidRPr="000A2A4D">
        <w:rPr>
          <w:rStyle w:val="-"/>
          <w:rFonts w:asciiTheme="minorHAnsi" w:hAnsiTheme="minorHAnsi" w:cstheme="minorHAnsi"/>
          <w:b/>
          <w:bCs/>
          <w:color w:val="000000" w:themeColor="text1"/>
          <w:sz w:val="28"/>
          <w:szCs w:val="28"/>
        </w:rPr>
        <w:t>Нормативные</w:t>
      </w:r>
      <w:r w:rsidRPr="000A2A4D">
        <w:rPr>
          <w:rStyle w:val="apple-converted-space"/>
          <w:rFonts w:asciiTheme="minorHAnsi" w:hAnsiTheme="minorHAnsi" w:cstheme="minorHAnsi"/>
          <w:color w:val="000000" w:themeColor="text1"/>
          <w:sz w:val="28"/>
          <w:szCs w:val="28"/>
        </w:rPr>
        <w:t> </w:t>
      </w:r>
      <w:r w:rsidRPr="000A2A4D">
        <w:rPr>
          <w:rFonts w:asciiTheme="minorHAnsi" w:hAnsiTheme="minorHAnsi" w:cstheme="minorHAnsi"/>
          <w:color w:val="000000" w:themeColor="text1"/>
          <w:sz w:val="28"/>
          <w:szCs w:val="28"/>
        </w:rPr>
        <w:t xml:space="preserve">калькуляции составляют на основе действующих норм расхода сырья, материалов и других затрат (текущих норм затрат). Текущие нормы затрат соответствуют производственным возможностям предприятия на данном этапе его работы. Текущие нормы затрат в начале года, как </w:t>
      </w:r>
      <w:r w:rsidRPr="000A2A4D">
        <w:rPr>
          <w:rFonts w:asciiTheme="minorHAnsi" w:hAnsiTheme="minorHAnsi" w:cstheme="minorHAnsi"/>
          <w:color w:val="000000" w:themeColor="text1"/>
          <w:sz w:val="28"/>
          <w:szCs w:val="28"/>
        </w:rPr>
        <w:lastRenderedPageBreak/>
        <w:t>правило, выше средних норм затрат, заложенных в плановую калькуляцию, а в конце года, наоборот, - ниже.</w:t>
      </w:r>
    </w:p>
    <w:p w:rsidR="00B8694F" w:rsidRPr="000A2A4D" w:rsidRDefault="00B8694F" w:rsidP="007F2FED">
      <w:pPr>
        <w:pStyle w:val="a5"/>
        <w:spacing w:before="0" w:beforeAutospacing="0" w:after="0" w:afterAutospacing="0" w:line="360" w:lineRule="auto"/>
        <w:ind w:firstLine="708"/>
        <w:jc w:val="both"/>
        <w:rPr>
          <w:rFonts w:asciiTheme="minorHAnsi" w:hAnsiTheme="minorHAnsi" w:cstheme="minorHAnsi"/>
          <w:color w:val="000000" w:themeColor="text1"/>
          <w:sz w:val="28"/>
          <w:szCs w:val="28"/>
          <w:shd w:val="clear" w:color="auto" w:fill="E8E8E6"/>
        </w:rPr>
      </w:pPr>
      <w:r w:rsidRPr="000A2A4D">
        <w:rPr>
          <w:rFonts w:asciiTheme="minorHAnsi" w:hAnsiTheme="minorHAnsi" w:cstheme="minorHAnsi"/>
          <w:color w:val="000000" w:themeColor="text1"/>
          <w:sz w:val="28"/>
          <w:szCs w:val="28"/>
        </w:rPr>
        <w:t>Провизорская калькуляция представляет собой расчет ожидаемой себестоимости единицы продукции. При</w:t>
      </w:r>
      <w:r w:rsidR="007F2FED" w:rsidRPr="000A2A4D">
        <w:rPr>
          <w:rFonts w:asciiTheme="minorHAnsi" w:hAnsiTheme="minorHAnsi" w:cstheme="minorHAnsi"/>
          <w:color w:val="000000" w:themeColor="text1"/>
          <w:sz w:val="28"/>
          <w:szCs w:val="28"/>
        </w:rPr>
        <w:t xml:space="preserve"> </w:t>
      </w:r>
      <w:r w:rsidRPr="000A2A4D">
        <w:rPr>
          <w:rFonts w:asciiTheme="minorHAnsi" w:hAnsiTheme="minorHAnsi" w:cstheme="minorHAnsi"/>
          <w:color w:val="000000" w:themeColor="text1"/>
          <w:sz w:val="28"/>
          <w:szCs w:val="28"/>
        </w:rPr>
        <w:t>ее составлении частично используются отчетные данные, частично - плановые: например, отчетные данные за I - III кварталы и плановые данные на IV квартал.</w:t>
      </w:r>
    </w:p>
    <w:p w:rsidR="00B8694F" w:rsidRPr="000A2A4D" w:rsidRDefault="00B8694F" w:rsidP="00902F9C">
      <w:pPr>
        <w:pStyle w:val="a5"/>
        <w:spacing w:before="0" w:beforeAutospacing="0" w:after="0" w:afterAutospacing="0" w:line="360" w:lineRule="auto"/>
        <w:ind w:firstLine="708"/>
        <w:jc w:val="both"/>
        <w:rPr>
          <w:rFonts w:asciiTheme="minorHAnsi" w:hAnsiTheme="minorHAnsi" w:cstheme="minorHAnsi"/>
          <w:color w:val="000000" w:themeColor="text1"/>
          <w:sz w:val="28"/>
          <w:szCs w:val="28"/>
          <w:shd w:val="clear" w:color="auto" w:fill="E8E8E6"/>
        </w:rPr>
      </w:pPr>
      <w:r w:rsidRPr="000A2A4D">
        <w:rPr>
          <w:rStyle w:val="-"/>
          <w:rFonts w:asciiTheme="minorHAnsi" w:hAnsiTheme="minorHAnsi" w:cstheme="minorHAnsi"/>
          <w:b/>
          <w:bCs/>
          <w:color w:val="000000" w:themeColor="text1"/>
          <w:sz w:val="28"/>
          <w:szCs w:val="28"/>
        </w:rPr>
        <w:t>Отчетные, или фактические</w:t>
      </w:r>
      <w:r w:rsidRPr="000A2A4D">
        <w:rPr>
          <w:rFonts w:asciiTheme="minorHAnsi" w:hAnsiTheme="minorHAnsi" w:cstheme="minorHAnsi"/>
          <w:color w:val="000000" w:themeColor="text1"/>
          <w:sz w:val="28"/>
          <w:szCs w:val="28"/>
        </w:rPr>
        <w:t>, калькуляции составляются по данным бухгалтерского учета о фактических затратах на производство продукции и отражают фактическую себестоимость произведенной продукции (выполненных работ, оказанных услуг). В фактическую себестоимость продукции включают и непланируемые непроизводительные расходы.</w:t>
      </w:r>
    </w:p>
    <w:p w:rsidR="00B8694F" w:rsidRPr="000A2A4D" w:rsidRDefault="00B8694F" w:rsidP="007F2FED">
      <w:pPr>
        <w:pStyle w:val="a5"/>
        <w:spacing w:before="0" w:beforeAutospacing="0" w:after="0" w:afterAutospacing="0" w:line="360" w:lineRule="auto"/>
        <w:jc w:val="both"/>
        <w:rPr>
          <w:rFonts w:asciiTheme="minorHAnsi" w:hAnsiTheme="minorHAnsi" w:cstheme="minorHAnsi"/>
          <w:color w:val="000000" w:themeColor="text1"/>
          <w:sz w:val="28"/>
          <w:szCs w:val="28"/>
          <w:shd w:val="clear" w:color="auto" w:fill="E8E8E6"/>
        </w:rPr>
      </w:pPr>
      <w:r w:rsidRPr="000A2A4D">
        <w:rPr>
          <w:rFonts w:asciiTheme="minorHAnsi" w:hAnsiTheme="minorHAnsi" w:cstheme="minorHAnsi"/>
          <w:color w:val="000000" w:themeColor="text1"/>
          <w:sz w:val="28"/>
          <w:szCs w:val="28"/>
        </w:rPr>
        <w:t>В зависимости от объема затрат, включаемых в калькуляцию, различают калькуляцию</w:t>
      </w:r>
      <w:r w:rsidRPr="000A2A4D">
        <w:rPr>
          <w:rStyle w:val="apple-converted-space"/>
          <w:rFonts w:asciiTheme="minorHAnsi" w:hAnsiTheme="minorHAnsi" w:cstheme="minorHAnsi"/>
          <w:color w:val="000000" w:themeColor="text1"/>
          <w:sz w:val="28"/>
          <w:szCs w:val="28"/>
        </w:rPr>
        <w:t> </w:t>
      </w:r>
      <w:r w:rsidRPr="000A2A4D">
        <w:rPr>
          <w:rStyle w:val="-"/>
          <w:rFonts w:asciiTheme="minorHAnsi" w:hAnsiTheme="minorHAnsi" w:cstheme="minorHAnsi"/>
          <w:b/>
          <w:bCs/>
          <w:color w:val="000000" w:themeColor="text1"/>
          <w:sz w:val="28"/>
          <w:szCs w:val="28"/>
        </w:rPr>
        <w:t>цеховой, производственной и полной себестоимости</w:t>
      </w:r>
      <w:r w:rsidRPr="000A2A4D">
        <w:rPr>
          <w:rFonts w:asciiTheme="minorHAnsi" w:hAnsiTheme="minorHAnsi" w:cstheme="minorHAnsi"/>
          <w:color w:val="000000" w:themeColor="text1"/>
          <w:sz w:val="28"/>
          <w:szCs w:val="28"/>
        </w:rPr>
        <w:t>.</w:t>
      </w:r>
    </w:p>
    <w:p w:rsidR="00B8694F" w:rsidRPr="000A2A4D" w:rsidRDefault="00B8694F" w:rsidP="007F2FED">
      <w:pPr>
        <w:pStyle w:val="a5"/>
        <w:spacing w:before="0" w:beforeAutospacing="0" w:after="0" w:afterAutospacing="0" w:line="360" w:lineRule="auto"/>
        <w:ind w:firstLine="708"/>
        <w:jc w:val="both"/>
        <w:rPr>
          <w:rFonts w:asciiTheme="minorHAnsi" w:hAnsiTheme="minorHAnsi" w:cstheme="minorHAnsi"/>
          <w:color w:val="000000" w:themeColor="text1"/>
          <w:sz w:val="28"/>
          <w:szCs w:val="28"/>
          <w:shd w:val="clear" w:color="auto" w:fill="E8E8E6"/>
        </w:rPr>
      </w:pPr>
      <w:r w:rsidRPr="000A2A4D">
        <w:rPr>
          <w:rFonts w:asciiTheme="minorHAnsi" w:hAnsiTheme="minorHAnsi" w:cstheme="minorHAnsi"/>
          <w:color w:val="000000" w:themeColor="text1"/>
          <w:sz w:val="28"/>
          <w:szCs w:val="28"/>
        </w:rPr>
        <w:t>Калькуляция цеховой себестоимости включает только затраты цеха, которые включают: основные материалы, заработную плату производственных рабочих, начисления на заработную плату, общепроизводственные расходы, потери от брака. Эти калькуляции используют для определения себестоимости полуфабрикатов, доли цехов в затратах на изделие при бесполуфабрикатном методе, для определения окончательного внутреннего брака.</w:t>
      </w:r>
    </w:p>
    <w:p w:rsidR="00B8694F" w:rsidRPr="000A2A4D" w:rsidRDefault="00B8694F" w:rsidP="007F2FED">
      <w:pPr>
        <w:pStyle w:val="a5"/>
        <w:spacing w:before="0" w:beforeAutospacing="0" w:after="0" w:afterAutospacing="0" w:line="360" w:lineRule="auto"/>
        <w:ind w:firstLine="708"/>
        <w:jc w:val="both"/>
        <w:rPr>
          <w:rFonts w:asciiTheme="minorHAnsi" w:hAnsiTheme="minorHAnsi" w:cstheme="minorHAnsi"/>
          <w:color w:val="000000" w:themeColor="text1"/>
          <w:sz w:val="28"/>
          <w:szCs w:val="28"/>
          <w:shd w:val="clear" w:color="auto" w:fill="E8E8E6"/>
        </w:rPr>
      </w:pPr>
      <w:r w:rsidRPr="000A2A4D">
        <w:rPr>
          <w:rFonts w:asciiTheme="minorHAnsi" w:hAnsiTheme="minorHAnsi" w:cstheme="minorHAnsi"/>
          <w:color w:val="000000" w:themeColor="text1"/>
          <w:sz w:val="28"/>
          <w:szCs w:val="28"/>
        </w:rPr>
        <w:t>Калькуляция производственной себестоимости включает все затраты предприятия на производство продукции. Она составляется по всем статьям затрат. На ее основе выявляется общий производственный результат работы предприятия по сравнению с принятыми нормами расходов.</w:t>
      </w:r>
    </w:p>
    <w:p w:rsidR="00B8694F" w:rsidRPr="000A2A4D" w:rsidRDefault="00B8694F" w:rsidP="007F2FED">
      <w:pPr>
        <w:pStyle w:val="a5"/>
        <w:spacing w:before="0" w:beforeAutospacing="0" w:after="0" w:afterAutospacing="0" w:line="360" w:lineRule="auto"/>
        <w:ind w:firstLine="708"/>
        <w:jc w:val="both"/>
        <w:rPr>
          <w:rFonts w:asciiTheme="minorHAnsi" w:hAnsiTheme="minorHAnsi" w:cstheme="minorHAnsi"/>
          <w:color w:val="000000" w:themeColor="text1"/>
          <w:sz w:val="28"/>
          <w:szCs w:val="28"/>
          <w:shd w:val="clear" w:color="auto" w:fill="E8E8E6"/>
        </w:rPr>
      </w:pPr>
      <w:r w:rsidRPr="000A2A4D">
        <w:rPr>
          <w:rFonts w:asciiTheme="minorHAnsi" w:hAnsiTheme="minorHAnsi" w:cstheme="minorHAnsi"/>
          <w:color w:val="000000" w:themeColor="text1"/>
          <w:sz w:val="28"/>
          <w:szCs w:val="28"/>
        </w:rPr>
        <w:t>Калькуляция полной себестоимости охватывает все затраты на производство и реализацию продукции: кроме затрат на производство в нее</w:t>
      </w:r>
      <w:r w:rsidRPr="000A2A4D">
        <w:rPr>
          <w:rFonts w:asciiTheme="minorHAnsi" w:hAnsiTheme="minorHAnsi" w:cstheme="minorHAnsi"/>
          <w:color w:val="000000" w:themeColor="text1"/>
          <w:sz w:val="28"/>
          <w:szCs w:val="28"/>
          <w:shd w:val="clear" w:color="auto" w:fill="E8E8E6"/>
        </w:rPr>
        <w:t xml:space="preserve"> </w:t>
      </w:r>
      <w:r w:rsidRPr="000A2A4D">
        <w:rPr>
          <w:rFonts w:asciiTheme="minorHAnsi" w:hAnsiTheme="minorHAnsi" w:cstheme="minorHAnsi"/>
          <w:color w:val="000000" w:themeColor="text1"/>
          <w:sz w:val="28"/>
          <w:szCs w:val="28"/>
        </w:rPr>
        <w:t>включаются внепроизводственные (коммерческие) расходы. Она используется для выявления финансового результата от реализации продукции.</w:t>
      </w:r>
    </w:p>
    <w:p w:rsidR="00D8232D" w:rsidRPr="000A2A4D" w:rsidRDefault="00B8694F" w:rsidP="00902F9C">
      <w:pPr>
        <w:pStyle w:val="a5"/>
        <w:spacing w:before="0" w:beforeAutospacing="0" w:after="0" w:afterAutospacing="0" w:line="360" w:lineRule="auto"/>
        <w:ind w:firstLine="708"/>
        <w:jc w:val="both"/>
        <w:rPr>
          <w:color w:val="000000" w:themeColor="text1"/>
          <w:sz w:val="28"/>
          <w:szCs w:val="28"/>
        </w:rPr>
      </w:pPr>
      <w:r w:rsidRPr="000A2A4D">
        <w:rPr>
          <w:rStyle w:val="-"/>
          <w:rFonts w:asciiTheme="minorHAnsi" w:hAnsiTheme="minorHAnsi" w:cstheme="minorHAnsi"/>
          <w:b/>
          <w:bCs/>
          <w:color w:val="000000" w:themeColor="text1"/>
          <w:sz w:val="28"/>
          <w:szCs w:val="28"/>
        </w:rPr>
        <w:lastRenderedPageBreak/>
        <w:t>По охватываемому периоду</w:t>
      </w:r>
      <w:r w:rsidRPr="000A2A4D">
        <w:rPr>
          <w:rStyle w:val="apple-converted-space"/>
          <w:rFonts w:asciiTheme="minorHAnsi" w:hAnsiTheme="minorHAnsi" w:cstheme="minorHAnsi"/>
          <w:color w:val="000000" w:themeColor="text1"/>
          <w:sz w:val="28"/>
          <w:szCs w:val="28"/>
        </w:rPr>
        <w:t> </w:t>
      </w:r>
      <w:r w:rsidRPr="000A2A4D">
        <w:rPr>
          <w:rFonts w:asciiTheme="minorHAnsi" w:hAnsiTheme="minorHAnsi" w:cstheme="minorHAnsi"/>
          <w:color w:val="000000" w:themeColor="text1"/>
          <w:sz w:val="28"/>
          <w:szCs w:val="28"/>
        </w:rPr>
        <w:t xml:space="preserve">калькуляции </w:t>
      </w:r>
      <w:r w:rsidR="003F0A7A">
        <w:rPr>
          <w:rFonts w:asciiTheme="minorHAnsi" w:hAnsiTheme="minorHAnsi" w:cstheme="minorHAnsi"/>
          <w:color w:val="000000" w:themeColor="text1"/>
          <w:sz w:val="28"/>
          <w:szCs w:val="28"/>
        </w:rPr>
        <w:t>бывают</w:t>
      </w:r>
      <w:r w:rsidRPr="000A2A4D">
        <w:rPr>
          <w:rFonts w:asciiTheme="minorHAnsi" w:hAnsiTheme="minorHAnsi" w:cstheme="minorHAnsi"/>
          <w:color w:val="000000" w:themeColor="text1"/>
          <w:sz w:val="28"/>
          <w:szCs w:val="28"/>
        </w:rPr>
        <w:t xml:space="preserve"> месячные, квартальные и годовые. И, наконец, по степени детализации данных различают калькуляции</w:t>
      </w:r>
      <w:r w:rsidRPr="000A2A4D">
        <w:rPr>
          <w:rStyle w:val="apple-converted-space"/>
          <w:rFonts w:asciiTheme="minorHAnsi" w:hAnsiTheme="minorHAnsi" w:cstheme="minorHAnsi"/>
          <w:color w:val="000000" w:themeColor="text1"/>
          <w:sz w:val="28"/>
          <w:szCs w:val="28"/>
        </w:rPr>
        <w:t> </w:t>
      </w:r>
      <w:r w:rsidRPr="000A2A4D">
        <w:rPr>
          <w:rStyle w:val="-"/>
          <w:rFonts w:asciiTheme="minorHAnsi" w:hAnsiTheme="minorHAnsi" w:cstheme="minorHAnsi"/>
          <w:b/>
          <w:bCs/>
          <w:color w:val="000000" w:themeColor="text1"/>
          <w:sz w:val="28"/>
          <w:szCs w:val="28"/>
        </w:rPr>
        <w:t>по укрупненным показателям и по установленной номенклатуре</w:t>
      </w:r>
      <w:r w:rsidRPr="000A2A4D">
        <w:rPr>
          <w:rStyle w:val="apple-converted-space"/>
          <w:rFonts w:asciiTheme="minorHAnsi" w:hAnsiTheme="minorHAnsi" w:cstheme="minorHAnsi"/>
          <w:color w:val="000000" w:themeColor="text1"/>
          <w:sz w:val="28"/>
          <w:szCs w:val="28"/>
        </w:rPr>
        <w:t> </w:t>
      </w:r>
      <w:r w:rsidRPr="000A2A4D">
        <w:rPr>
          <w:rFonts w:asciiTheme="minorHAnsi" w:hAnsiTheme="minorHAnsi" w:cstheme="minorHAnsi"/>
          <w:color w:val="000000" w:themeColor="text1"/>
          <w:sz w:val="28"/>
          <w:szCs w:val="28"/>
        </w:rPr>
        <w:t>статей в денежном измерении. Данные калькуляций могут быть и детализированными, когда наряду с денежными измерителями применяются и натуральные. Чаще всего детализируются данные о затратах материальных ресурсов, топлива, различных видов энергии. Степень детализации калькуляций устанавливается в рекомендациях по калькулированию с учетом отраслевых особенностей производства</w:t>
      </w:r>
      <w:bookmarkEnd w:id="17"/>
      <w:r w:rsidR="00902F9C" w:rsidRPr="000A2A4D">
        <w:rPr>
          <w:rFonts w:asciiTheme="minorHAnsi" w:hAnsiTheme="minorHAnsi" w:cstheme="minorHAnsi"/>
          <w:color w:val="000000" w:themeColor="text1"/>
          <w:sz w:val="28"/>
          <w:szCs w:val="28"/>
        </w:rPr>
        <w:t>.</w:t>
      </w:r>
    </w:p>
    <w:p w:rsidR="006D29F4"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Необходимость создания двух самостоятельных бухгалтерий (финансовой и калькуляционной) была связана прежде всего с расширением производства, ростом его концентрации, с централизацией капитала, с образованием крупных компаний.</w:t>
      </w:r>
    </w:p>
    <w:p w:rsidR="006D29F4"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i/>
          <w:iCs/>
          <w:color w:val="000000" w:themeColor="text1"/>
          <w:sz w:val="28"/>
          <w:szCs w:val="28"/>
        </w:rPr>
        <w:t>Современный управленческий учет</w:t>
      </w:r>
      <w:r w:rsidRPr="000A2A4D">
        <w:rPr>
          <w:rStyle w:val="apple-converted-space"/>
          <w:i/>
          <w:iCs/>
          <w:color w:val="000000" w:themeColor="text1"/>
          <w:sz w:val="28"/>
          <w:szCs w:val="28"/>
        </w:rPr>
        <w:t> </w:t>
      </w:r>
      <w:r w:rsidRPr="000A2A4D">
        <w:rPr>
          <w:color w:val="000000" w:themeColor="text1"/>
          <w:sz w:val="28"/>
          <w:szCs w:val="28"/>
        </w:rPr>
        <w:t>можно определить как</w:t>
      </w:r>
      <w:r w:rsidRPr="000A2A4D">
        <w:rPr>
          <w:rStyle w:val="apple-converted-space"/>
          <w:color w:val="000000" w:themeColor="text1"/>
          <w:sz w:val="28"/>
          <w:szCs w:val="28"/>
        </w:rPr>
        <w:t> </w:t>
      </w:r>
      <w:r w:rsidRPr="000A2A4D">
        <w:rPr>
          <w:iCs/>
          <w:color w:val="000000" w:themeColor="text1"/>
          <w:sz w:val="28"/>
          <w:szCs w:val="28"/>
        </w:rPr>
        <w:t>вид деятельности</w:t>
      </w:r>
      <w:r w:rsidRPr="000A2A4D">
        <w:rPr>
          <w:rStyle w:val="apple-converted-space"/>
          <w:iCs/>
          <w:color w:val="000000" w:themeColor="text1"/>
          <w:sz w:val="28"/>
          <w:szCs w:val="28"/>
        </w:rPr>
        <w:t> </w:t>
      </w:r>
      <w:r w:rsidRPr="000A2A4D">
        <w:rPr>
          <w:color w:val="000000" w:themeColor="text1"/>
          <w:sz w:val="28"/>
          <w:szCs w:val="28"/>
        </w:rPr>
        <w:t>в</w:t>
      </w:r>
      <w:r w:rsidRPr="000A2A4D">
        <w:rPr>
          <w:rStyle w:val="apple-converted-space"/>
          <w:color w:val="000000" w:themeColor="text1"/>
          <w:sz w:val="28"/>
          <w:szCs w:val="28"/>
        </w:rPr>
        <w:t> </w:t>
      </w:r>
      <w:r w:rsidRPr="000A2A4D">
        <w:rPr>
          <w:iCs/>
          <w:color w:val="000000" w:themeColor="text1"/>
          <w:sz w:val="28"/>
          <w:szCs w:val="28"/>
        </w:rPr>
        <w:t>рамках одно</w:t>
      </w:r>
      <w:r w:rsidR="003F0A7A">
        <w:rPr>
          <w:iCs/>
          <w:color w:val="000000" w:themeColor="text1"/>
          <w:sz w:val="28"/>
          <w:szCs w:val="28"/>
        </w:rPr>
        <w:t>го</w:t>
      </w:r>
      <w:r w:rsidRPr="000A2A4D">
        <w:rPr>
          <w:iCs/>
          <w:color w:val="000000" w:themeColor="text1"/>
          <w:sz w:val="28"/>
          <w:szCs w:val="28"/>
        </w:rPr>
        <w:t xml:space="preserve"> </w:t>
      </w:r>
      <w:r w:rsidR="003F0A7A">
        <w:rPr>
          <w:iCs/>
          <w:color w:val="000000" w:themeColor="text1"/>
          <w:sz w:val="28"/>
          <w:szCs w:val="28"/>
        </w:rPr>
        <w:t>предприятия</w:t>
      </w:r>
      <w:r w:rsidRPr="000A2A4D">
        <w:rPr>
          <w:iCs/>
          <w:color w:val="000000" w:themeColor="text1"/>
          <w:sz w:val="28"/>
          <w:szCs w:val="28"/>
        </w:rPr>
        <w:t xml:space="preserve">, </w:t>
      </w:r>
      <w:r w:rsidR="003F0A7A">
        <w:rPr>
          <w:iCs/>
          <w:color w:val="000000" w:themeColor="text1"/>
          <w:sz w:val="28"/>
          <w:szCs w:val="28"/>
        </w:rPr>
        <w:t>обеспечивающий</w:t>
      </w:r>
      <w:r w:rsidRPr="000A2A4D">
        <w:rPr>
          <w:iCs/>
          <w:color w:val="000000" w:themeColor="text1"/>
          <w:sz w:val="28"/>
          <w:szCs w:val="28"/>
        </w:rPr>
        <w:t xml:space="preserve"> управленческий аппарат </w:t>
      </w:r>
      <w:r w:rsidR="003F0A7A">
        <w:rPr>
          <w:iCs/>
          <w:color w:val="000000" w:themeColor="text1"/>
          <w:sz w:val="28"/>
          <w:szCs w:val="28"/>
        </w:rPr>
        <w:t>предприятия</w:t>
      </w:r>
      <w:r w:rsidRPr="000A2A4D">
        <w:rPr>
          <w:iCs/>
          <w:color w:val="000000" w:themeColor="text1"/>
          <w:sz w:val="28"/>
          <w:szCs w:val="28"/>
        </w:rPr>
        <w:t xml:space="preserve"> информацией, </w:t>
      </w:r>
      <w:r w:rsidR="003F0A7A">
        <w:rPr>
          <w:iCs/>
          <w:color w:val="000000" w:themeColor="text1"/>
          <w:sz w:val="28"/>
          <w:szCs w:val="28"/>
        </w:rPr>
        <w:t xml:space="preserve">которая используется </w:t>
      </w:r>
      <w:r w:rsidRPr="000A2A4D">
        <w:rPr>
          <w:rStyle w:val="apple-converted-space"/>
          <w:iCs/>
          <w:color w:val="000000" w:themeColor="text1"/>
          <w:sz w:val="28"/>
          <w:szCs w:val="28"/>
        </w:rPr>
        <w:t> </w:t>
      </w:r>
      <w:r w:rsidRPr="000A2A4D">
        <w:rPr>
          <w:color w:val="000000" w:themeColor="text1"/>
          <w:sz w:val="28"/>
          <w:szCs w:val="28"/>
        </w:rPr>
        <w:t>для</w:t>
      </w:r>
      <w:r w:rsidRPr="000A2A4D">
        <w:rPr>
          <w:rStyle w:val="apple-converted-space"/>
          <w:color w:val="000000" w:themeColor="text1"/>
          <w:sz w:val="28"/>
          <w:szCs w:val="28"/>
        </w:rPr>
        <w:t> </w:t>
      </w:r>
      <w:r w:rsidRPr="000A2A4D">
        <w:rPr>
          <w:iCs/>
          <w:color w:val="000000" w:themeColor="text1"/>
          <w:sz w:val="28"/>
          <w:szCs w:val="28"/>
        </w:rPr>
        <w:t>планирования собственного управления</w:t>
      </w:r>
      <w:r w:rsidRPr="000A2A4D">
        <w:rPr>
          <w:rStyle w:val="apple-converted-space"/>
          <w:iCs/>
          <w:color w:val="000000" w:themeColor="text1"/>
          <w:sz w:val="28"/>
          <w:szCs w:val="28"/>
        </w:rPr>
        <w:t> </w:t>
      </w:r>
      <w:r w:rsidRPr="000A2A4D">
        <w:rPr>
          <w:color w:val="000000" w:themeColor="text1"/>
          <w:sz w:val="28"/>
          <w:szCs w:val="28"/>
        </w:rPr>
        <w:t xml:space="preserve">и </w:t>
      </w:r>
      <w:r w:rsidRPr="000A2A4D">
        <w:rPr>
          <w:iCs/>
          <w:color w:val="000000" w:themeColor="text1"/>
          <w:sz w:val="28"/>
          <w:szCs w:val="28"/>
        </w:rPr>
        <w:t>контроля за деятельностью организации.</w:t>
      </w:r>
      <w:r w:rsidRPr="000A2A4D">
        <w:rPr>
          <w:rStyle w:val="apple-converted-space"/>
          <w:i/>
          <w:iCs/>
          <w:color w:val="000000" w:themeColor="text1"/>
          <w:sz w:val="28"/>
          <w:szCs w:val="28"/>
        </w:rPr>
        <w:t> </w:t>
      </w:r>
      <w:r w:rsidRPr="000A2A4D">
        <w:rPr>
          <w:color w:val="000000" w:themeColor="text1"/>
          <w:sz w:val="28"/>
          <w:szCs w:val="28"/>
        </w:rPr>
        <w:t>Этот процесс включает   выявление,   измерение,   сбор,   анализ,   подготовку,   интерпретацию,   передачу   и   прием информации.</w:t>
      </w:r>
    </w:p>
    <w:p w:rsidR="006D29F4"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 xml:space="preserve">Информацией </w:t>
      </w:r>
      <w:r w:rsidR="003F0A7A">
        <w:rPr>
          <w:color w:val="000000" w:themeColor="text1"/>
          <w:sz w:val="28"/>
          <w:szCs w:val="28"/>
        </w:rPr>
        <w:t>принято</w:t>
      </w:r>
      <w:r w:rsidRPr="000A2A4D">
        <w:rPr>
          <w:color w:val="000000" w:themeColor="text1"/>
          <w:sz w:val="28"/>
          <w:szCs w:val="28"/>
        </w:rPr>
        <w:t xml:space="preserve"> счита</w:t>
      </w:r>
      <w:r w:rsidR="003F0A7A">
        <w:rPr>
          <w:color w:val="000000" w:themeColor="text1"/>
          <w:sz w:val="28"/>
          <w:szCs w:val="28"/>
        </w:rPr>
        <w:t>ть</w:t>
      </w:r>
      <w:r w:rsidRPr="000A2A4D">
        <w:rPr>
          <w:color w:val="000000" w:themeColor="text1"/>
          <w:sz w:val="28"/>
          <w:szCs w:val="28"/>
        </w:rPr>
        <w:t xml:space="preserve"> данные, факты, наблюдения, т.е. все то, что </w:t>
      </w:r>
      <w:r w:rsidR="000C1D63">
        <w:rPr>
          <w:color w:val="000000" w:themeColor="text1"/>
          <w:sz w:val="28"/>
          <w:szCs w:val="28"/>
        </w:rPr>
        <w:t>позволяет расширить</w:t>
      </w:r>
      <w:r w:rsidRPr="000A2A4D">
        <w:rPr>
          <w:color w:val="000000" w:themeColor="text1"/>
          <w:sz w:val="28"/>
          <w:szCs w:val="28"/>
        </w:rPr>
        <w:t xml:space="preserve"> наши представления об </w:t>
      </w:r>
      <w:r w:rsidR="000C1D63">
        <w:rPr>
          <w:color w:val="000000" w:themeColor="text1"/>
          <w:sz w:val="28"/>
          <w:szCs w:val="28"/>
        </w:rPr>
        <w:t>исследуемом объекте</w:t>
      </w:r>
      <w:r w:rsidRPr="000A2A4D">
        <w:rPr>
          <w:color w:val="000000" w:themeColor="text1"/>
          <w:sz w:val="28"/>
          <w:szCs w:val="28"/>
        </w:rPr>
        <w:t xml:space="preserve">. В управленческом учете </w:t>
      </w:r>
      <w:r w:rsidR="000C1D63">
        <w:rPr>
          <w:color w:val="000000" w:themeColor="text1"/>
          <w:sz w:val="28"/>
          <w:szCs w:val="28"/>
        </w:rPr>
        <w:t>допускается</w:t>
      </w:r>
      <w:r w:rsidRPr="000A2A4D">
        <w:rPr>
          <w:color w:val="000000" w:themeColor="text1"/>
          <w:sz w:val="28"/>
          <w:szCs w:val="28"/>
        </w:rPr>
        <w:t xml:space="preserve"> использование как неколичественной информации (слухи и т.п.), так и количественной, которая, в свою очередь, делится на учетную и не учетную.</w:t>
      </w:r>
    </w:p>
    <w:p w:rsidR="006D29F4"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К информации управленческого учета предъявляются следующие требования:</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1) быть полезной для принятия управленческих решений;</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2) привлекать внимание управляющих к сферам потенциального риска;</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3) объективно оценивать работу менеджеров предприятия.</w:t>
      </w:r>
    </w:p>
    <w:p w:rsidR="006D29F4"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lastRenderedPageBreak/>
        <w:t xml:space="preserve">Управленческая информация </w:t>
      </w:r>
      <w:r w:rsidR="000C1D63">
        <w:rPr>
          <w:color w:val="000000" w:themeColor="text1"/>
          <w:sz w:val="28"/>
          <w:szCs w:val="28"/>
        </w:rPr>
        <w:t>является</w:t>
      </w:r>
      <w:r w:rsidRPr="000A2A4D">
        <w:rPr>
          <w:color w:val="000000" w:themeColor="text1"/>
          <w:sz w:val="28"/>
          <w:szCs w:val="28"/>
        </w:rPr>
        <w:t xml:space="preserve"> полезной лишь тогда, когда она положительным образом влияет на результаты работы менеджеров предприятия.</w:t>
      </w:r>
    </w:p>
    <w:p w:rsidR="006D29F4" w:rsidRPr="000A2A4D" w:rsidRDefault="006D29F4" w:rsidP="000C1D63">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20—30% всей информации управленческого учета составляет учетная информация, на долю экономического анализа здесь приходится 70—80% информации. В финансовом учете соотношение иное: 40—50% всей информации составляет учетная информация, а на долю анализа падает 50—60%.</w:t>
      </w:r>
    </w:p>
    <w:p w:rsidR="006D29F4" w:rsidRPr="000A2A4D" w:rsidRDefault="006D29F4" w:rsidP="00A74E02">
      <w:pPr>
        <w:pStyle w:val="a5"/>
        <w:spacing w:before="0" w:beforeAutospacing="0" w:after="0" w:afterAutospacing="0" w:line="360" w:lineRule="auto"/>
        <w:ind w:left="74" w:right="74" w:firstLine="634"/>
        <w:jc w:val="both"/>
        <w:rPr>
          <w:rFonts w:asciiTheme="minorHAnsi" w:hAnsiTheme="minorHAnsi" w:cstheme="minorHAnsi"/>
          <w:color w:val="000000" w:themeColor="text1"/>
          <w:sz w:val="28"/>
          <w:szCs w:val="28"/>
        </w:rPr>
      </w:pPr>
      <w:r w:rsidRPr="000A2A4D">
        <w:rPr>
          <w:color w:val="000000" w:themeColor="text1"/>
          <w:sz w:val="28"/>
          <w:szCs w:val="28"/>
        </w:rPr>
        <w:t>Управленческий   учет   является   тол</w:t>
      </w:r>
      <w:r w:rsidR="00A74E02" w:rsidRPr="000A2A4D">
        <w:rPr>
          <w:color w:val="000000" w:themeColor="text1"/>
          <w:sz w:val="28"/>
          <w:szCs w:val="28"/>
        </w:rPr>
        <w:t xml:space="preserve">ько   средством   обеспечения  </w:t>
      </w:r>
      <w:r w:rsidRPr="000A2A4D">
        <w:rPr>
          <w:color w:val="000000" w:themeColor="text1"/>
          <w:sz w:val="28"/>
          <w:szCs w:val="28"/>
        </w:rPr>
        <w:t xml:space="preserve">планирования,   управления   и контроля. Пользователями информации управленческого учета являются управляющие различных уровней </w:t>
      </w:r>
      <w:r w:rsidRPr="000A2A4D">
        <w:rPr>
          <w:rFonts w:asciiTheme="minorHAnsi" w:hAnsiTheme="minorHAnsi" w:cstheme="minorHAnsi"/>
          <w:color w:val="000000" w:themeColor="text1"/>
          <w:sz w:val="28"/>
          <w:szCs w:val="28"/>
        </w:rPr>
        <w:t>предприятия.</w:t>
      </w:r>
    </w:p>
    <w:p w:rsidR="00A74E02" w:rsidRPr="000A2A4D" w:rsidRDefault="006D29F4" w:rsidP="00A74E02">
      <w:pPr>
        <w:pStyle w:val="a5"/>
        <w:shd w:val="clear" w:color="auto" w:fill="FFFFFF"/>
        <w:spacing w:before="0" w:beforeAutospacing="0" w:after="0" w:afterAutospacing="0" w:line="360" w:lineRule="auto"/>
        <w:ind w:firstLine="708"/>
        <w:jc w:val="both"/>
        <w:rPr>
          <w:rFonts w:asciiTheme="minorHAnsi" w:hAnsiTheme="minorHAnsi" w:cstheme="minorHAnsi"/>
          <w:color w:val="000000" w:themeColor="text1"/>
          <w:sz w:val="28"/>
          <w:szCs w:val="28"/>
        </w:rPr>
      </w:pPr>
      <w:r w:rsidRPr="000A2A4D">
        <w:rPr>
          <w:rFonts w:asciiTheme="minorHAnsi" w:hAnsiTheme="minorHAnsi" w:cstheme="minorHAnsi"/>
          <w:color w:val="000000" w:themeColor="text1"/>
          <w:sz w:val="28"/>
          <w:szCs w:val="28"/>
        </w:rPr>
        <w:t xml:space="preserve">Организация управленческого учета на предприятиях осуществляется по </w:t>
      </w:r>
      <w:r w:rsidR="000C1D63">
        <w:rPr>
          <w:rFonts w:asciiTheme="minorHAnsi" w:hAnsiTheme="minorHAnsi" w:cstheme="minorHAnsi"/>
          <w:color w:val="000000" w:themeColor="text1"/>
          <w:sz w:val="28"/>
          <w:szCs w:val="28"/>
        </w:rPr>
        <w:t xml:space="preserve">определенным </w:t>
      </w:r>
      <w:r w:rsidRPr="000A2A4D">
        <w:rPr>
          <w:rFonts w:asciiTheme="minorHAnsi" w:hAnsiTheme="minorHAnsi" w:cstheme="minorHAnsi"/>
          <w:color w:val="000000" w:themeColor="text1"/>
          <w:sz w:val="28"/>
          <w:szCs w:val="28"/>
        </w:rPr>
        <w:t>принципам и, исходя из целей и задач управляющих, не регламентируется со стороны государства.</w:t>
      </w:r>
    </w:p>
    <w:p w:rsidR="000C1D63" w:rsidRDefault="006D29F4" w:rsidP="00003300">
      <w:pPr>
        <w:pStyle w:val="a5"/>
        <w:shd w:val="clear" w:color="auto" w:fill="FFFFFF"/>
        <w:spacing w:before="0" w:beforeAutospacing="0" w:after="0" w:afterAutospacing="0" w:line="360" w:lineRule="auto"/>
        <w:jc w:val="both"/>
        <w:rPr>
          <w:rFonts w:asciiTheme="minorHAnsi" w:hAnsiTheme="minorHAnsi" w:cstheme="minorHAnsi"/>
          <w:color w:val="000000" w:themeColor="text1"/>
          <w:sz w:val="28"/>
          <w:szCs w:val="28"/>
        </w:rPr>
      </w:pPr>
      <w:r w:rsidRPr="000A2A4D">
        <w:rPr>
          <w:rFonts w:asciiTheme="minorHAnsi" w:hAnsiTheme="minorHAnsi" w:cstheme="minorHAnsi"/>
          <w:color w:val="000000" w:themeColor="text1"/>
          <w:sz w:val="28"/>
          <w:szCs w:val="28"/>
        </w:rPr>
        <w:t xml:space="preserve"> </w:t>
      </w:r>
      <w:r w:rsidR="00A74E02" w:rsidRPr="000A2A4D">
        <w:rPr>
          <w:rFonts w:asciiTheme="minorHAnsi" w:hAnsiTheme="minorHAnsi" w:cstheme="minorHAnsi"/>
          <w:color w:val="000000" w:themeColor="text1"/>
          <w:sz w:val="28"/>
          <w:szCs w:val="28"/>
        </w:rPr>
        <w:t>1</w:t>
      </w:r>
      <w:r w:rsidR="00A74E02" w:rsidRPr="000A2A4D">
        <w:rPr>
          <w:rFonts w:asciiTheme="minorHAnsi" w:hAnsiTheme="minorHAnsi" w:cstheme="minorHAnsi"/>
          <w:b/>
          <w:color w:val="000000" w:themeColor="text1"/>
          <w:sz w:val="28"/>
          <w:szCs w:val="28"/>
        </w:rPr>
        <w:t>.</w:t>
      </w:r>
      <w:r w:rsidR="00A74E02" w:rsidRPr="000A2A4D">
        <w:rPr>
          <w:rStyle w:val="apple-converted-space"/>
          <w:rFonts w:asciiTheme="minorHAnsi" w:hAnsiTheme="minorHAnsi" w:cstheme="minorHAnsi"/>
          <w:b/>
          <w:color w:val="000000" w:themeColor="text1"/>
          <w:sz w:val="28"/>
          <w:szCs w:val="28"/>
        </w:rPr>
        <w:t> </w:t>
      </w:r>
      <w:r w:rsidR="00A74E02" w:rsidRPr="000A2A4D">
        <w:rPr>
          <w:rStyle w:val="a7"/>
          <w:rFonts w:asciiTheme="minorHAnsi" w:hAnsiTheme="minorHAnsi" w:cstheme="minorHAnsi"/>
          <w:b w:val="0"/>
          <w:color w:val="000000" w:themeColor="text1"/>
          <w:sz w:val="28"/>
          <w:szCs w:val="28"/>
        </w:rPr>
        <w:t>Принцип обособленности.</w:t>
      </w:r>
      <w:r w:rsidR="00A74E02" w:rsidRPr="000A2A4D">
        <w:rPr>
          <w:rStyle w:val="apple-converted-space"/>
          <w:rFonts w:asciiTheme="minorHAnsi" w:hAnsiTheme="minorHAnsi" w:cstheme="minorHAnsi"/>
          <w:color w:val="000000" w:themeColor="text1"/>
          <w:sz w:val="28"/>
          <w:szCs w:val="28"/>
        </w:rPr>
        <w:t> </w:t>
      </w:r>
      <w:r w:rsidR="00A74E02" w:rsidRPr="000A2A4D">
        <w:rPr>
          <w:rFonts w:asciiTheme="minorHAnsi" w:hAnsiTheme="minorHAnsi" w:cstheme="minorHAnsi"/>
          <w:color w:val="000000" w:themeColor="text1"/>
          <w:sz w:val="28"/>
          <w:szCs w:val="28"/>
        </w:rPr>
        <w:t>Требует рассмотрения каждого экономического субъекта отдельно от других. В управленческом учете при решении специфических задач обособленно рассматривается предприятие не только в целом, но</w:t>
      </w:r>
      <w:r w:rsidR="000C1D63">
        <w:rPr>
          <w:rFonts w:asciiTheme="minorHAnsi" w:hAnsiTheme="minorHAnsi" w:cstheme="minorHAnsi"/>
          <w:color w:val="000000" w:themeColor="text1"/>
          <w:sz w:val="28"/>
          <w:szCs w:val="28"/>
        </w:rPr>
        <w:t xml:space="preserve"> и отдельные его подразделения.</w:t>
      </w:r>
    </w:p>
    <w:p w:rsidR="000C1D63" w:rsidRDefault="00A74E02" w:rsidP="00003300">
      <w:pPr>
        <w:pStyle w:val="a5"/>
        <w:shd w:val="clear" w:color="auto" w:fill="FFFFFF"/>
        <w:spacing w:before="0" w:beforeAutospacing="0" w:after="0" w:afterAutospacing="0" w:line="360" w:lineRule="auto"/>
        <w:jc w:val="both"/>
        <w:rPr>
          <w:rFonts w:asciiTheme="minorHAnsi" w:hAnsiTheme="minorHAnsi" w:cstheme="minorHAnsi"/>
          <w:color w:val="000000" w:themeColor="text1"/>
          <w:sz w:val="28"/>
          <w:szCs w:val="28"/>
        </w:rPr>
      </w:pPr>
      <w:r w:rsidRPr="000A2A4D">
        <w:rPr>
          <w:rFonts w:asciiTheme="minorHAnsi" w:hAnsiTheme="minorHAnsi" w:cstheme="minorHAnsi"/>
          <w:color w:val="000000" w:themeColor="text1"/>
          <w:sz w:val="28"/>
          <w:szCs w:val="28"/>
        </w:rPr>
        <w:t>2.</w:t>
      </w:r>
      <w:r w:rsidRPr="000A2A4D">
        <w:rPr>
          <w:rStyle w:val="apple-converted-space"/>
          <w:rFonts w:asciiTheme="minorHAnsi" w:hAnsiTheme="minorHAnsi" w:cstheme="minorHAnsi"/>
          <w:color w:val="000000" w:themeColor="text1"/>
          <w:sz w:val="28"/>
          <w:szCs w:val="28"/>
        </w:rPr>
        <w:t> </w:t>
      </w:r>
      <w:r w:rsidRPr="000A2A4D">
        <w:rPr>
          <w:rStyle w:val="a7"/>
          <w:rFonts w:asciiTheme="minorHAnsi" w:hAnsiTheme="minorHAnsi" w:cstheme="minorHAnsi"/>
          <w:b w:val="0"/>
          <w:color w:val="000000" w:themeColor="text1"/>
          <w:sz w:val="28"/>
          <w:szCs w:val="28"/>
        </w:rPr>
        <w:t>Принцип непрерывности.</w:t>
      </w:r>
      <w:r w:rsidRPr="000A2A4D">
        <w:rPr>
          <w:rStyle w:val="apple-converted-space"/>
          <w:rFonts w:asciiTheme="minorHAnsi" w:hAnsiTheme="minorHAnsi" w:cstheme="minorHAnsi"/>
          <w:color w:val="000000" w:themeColor="text1"/>
          <w:sz w:val="28"/>
          <w:szCs w:val="28"/>
        </w:rPr>
        <w:t> </w:t>
      </w:r>
      <w:r w:rsidRPr="000A2A4D">
        <w:rPr>
          <w:rFonts w:asciiTheme="minorHAnsi" w:hAnsiTheme="minorHAnsi" w:cstheme="minorHAnsi"/>
          <w:color w:val="000000" w:themeColor="text1"/>
          <w:sz w:val="28"/>
          <w:szCs w:val="28"/>
        </w:rPr>
        <w:t>Подразумевает необходимость формирования информационного поля учетных данных п</w:t>
      </w:r>
      <w:r w:rsidR="000C1D63">
        <w:rPr>
          <w:rFonts w:asciiTheme="minorHAnsi" w:hAnsiTheme="minorHAnsi" w:cstheme="minorHAnsi"/>
          <w:color w:val="000000" w:themeColor="text1"/>
          <w:sz w:val="28"/>
          <w:szCs w:val="28"/>
        </w:rPr>
        <w:t>остоянно, а не время от времени.</w:t>
      </w:r>
    </w:p>
    <w:p w:rsidR="000C1D63" w:rsidRDefault="00A74E02" w:rsidP="00003300">
      <w:pPr>
        <w:pStyle w:val="a5"/>
        <w:shd w:val="clear" w:color="auto" w:fill="FFFFFF"/>
        <w:spacing w:before="0" w:beforeAutospacing="0" w:after="0" w:afterAutospacing="0" w:line="360" w:lineRule="auto"/>
        <w:jc w:val="both"/>
        <w:rPr>
          <w:rFonts w:asciiTheme="minorHAnsi" w:hAnsiTheme="minorHAnsi" w:cstheme="minorHAnsi"/>
          <w:color w:val="000000" w:themeColor="text1"/>
          <w:sz w:val="28"/>
          <w:szCs w:val="28"/>
        </w:rPr>
      </w:pPr>
      <w:r w:rsidRPr="000A2A4D">
        <w:rPr>
          <w:rFonts w:asciiTheme="minorHAnsi" w:hAnsiTheme="minorHAnsi" w:cstheme="minorHAnsi"/>
          <w:color w:val="000000" w:themeColor="text1"/>
          <w:sz w:val="28"/>
          <w:szCs w:val="28"/>
        </w:rPr>
        <w:t>3.</w:t>
      </w:r>
      <w:r w:rsidRPr="000A2A4D">
        <w:rPr>
          <w:rStyle w:val="apple-converted-space"/>
          <w:rFonts w:asciiTheme="minorHAnsi" w:hAnsiTheme="minorHAnsi" w:cstheme="minorHAnsi"/>
          <w:color w:val="000000" w:themeColor="text1"/>
          <w:sz w:val="28"/>
          <w:szCs w:val="28"/>
        </w:rPr>
        <w:t> </w:t>
      </w:r>
      <w:r w:rsidRPr="000A2A4D">
        <w:rPr>
          <w:rStyle w:val="a7"/>
          <w:rFonts w:asciiTheme="minorHAnsi" w:hAnsiTheme="minorHAnsi" w:cstheme="minorHAnsi"/>
          <w:b w:val="0"/>
          <w:color w:val="000000" w:themeColor="text1"/>
          <w:sz w:val="28"/>
          <w:szCs w:val="28"/>
        </w:rPr>
        <w:t>Принцип полноты.</w:t>
      </w:r>
      <w:r w:rsidRPr="000A2A4D">
        <w:rPr>
          <w:rStyle w:val="apple-converted-space"/>
          <w:rFonts w:asciiTheme="minorHAnsi" w:hAnsiTheme="minorHAnsi" w:cstheme="minorHAnsi"/>
          <w:color w:val="000000" w:themeColor="text1"/>
          <w:sz w:val="28"/>
          <w:szCs w:val="28"/>
        </w:rPr>
        <w:t> </w:t>
      </w:r>
      <w:r w:rsidRPr="000A2A4D">
        <w:rPr>
          <w:rFonts w:asciiTheme="minorHAnsi" w:hAnsiTheme="minorHAnsi" w:cstheme="minorHAnsi"/>
          <w:color w:val="000000" w:themeColor="text1"/>
          <w:sz w:val="28"/>
          <w:szCs w:val="28"/>
        </w:rPr>
        <w:t>Информация, которая касается учетно-управленческой проблемы, должна</w:t>
      </w:r>
      <w:r w:rsidR="002C3B7D" w:rsidRPr="000A2A4D">
        <w:rPr>
          <w:rFonts w:asciiTheme="minorHAnsi" w:hAnsiTheme="minorHAnsi" w:cstheme="minorHAnsi"/>
          <w:color w:val="000000" w:themeColor="text1"/>
          <w:sz w:val="28"/>
          <w:szCs w:val="28"/>
        </w:rPr>
        <w:t xml:space="preserve"> </w:t>
      </w:r>
      <w:r w:rsidRPr="000A2A4D">
        <w:rPr>
          <w:rFonts w:asciiTheme="minorHAnsi" w:hAnsiTheme="minorHAnsi" w:cstheme="minorHAnsi"/>
          <w:color w:val="000000" w:themeColor="text1"/>
          <w:sz w:val="28"/>
          <w:szCs w:val="28"/>
        </w:rPr>
        <w:t>быть максимально полной для того, чтобы решения, принятые на основе этой информации, были максимально эффективными. С принципом полноты тесно перекликается принцип надежности, который требует, чтобы информация, используемая при прин</w:t>
      </w:r>
      <w:r w:rsidR="000C1D63">
        <w:rPr>
          <w:rFonts w:asciiTheme="minorHAnsi" w:hAnsiTheme="minorHAnsi" w:cstheme="minorHAnsi"/>
          <w:color w:val="000000" w:themeColor="text1"/>
          <w:sz w:val="28"/>
          <w:szCs w:val="28"/>
        </w:rPr>
        <w:t>ятии решений, была обоснованной.</w:t>
      </w:r>
    </w:p>
    <w:p w:rsidR="000C1D63" w:rsidRDefault="00A74E02" w:rsidP="00003300">
      <w:pPr>
        <w:pStyle w:val="a5"/>
        <w:shd w:val="clear" w:color="auto" w:fill="FFFFFF"/>
        <w:spacing w:before="0" w:beforeAutospacing="0" w:after="0" w:afterAutospacing="0" w:line="360" w:lineRule="auto"/>
        <w:jc w:val="both"/>
        <w:rPr>
          <w:rFonts w:asciiTheme="minorHAnsi" w:hAnsiTheme="minorHAnsi" w:cstheme="minorHAnsi"/>
          <w:color w:val="000000" w:themeColor="text1"/>
          <w:sz w:val="28"/>
          <w:szCs w:val="28"/>
        </w:rPr>
      </w:pPr>
      <w:r w:rsidRPr="000A2A4D">
        <w:rPr>
          <w:rFonts w:asciiTheme="minorHAnsi" w:hAnsiTheme="minorHAnsi" w:cstheme="minorHAnsi"/>
          <w:color w:val="000000" w:themeColor="text1"/>
          <w:sz w:val="28"/>
          <w:szCs w:val="28"/>
        </w:rPr>
        <w:t xml:space="preserve"> 4.</w:t>
      </w:r>
      <w:r w:rsidRPr="000A2A4D">
        <w:rPr>
          <w:rStyle w:val="apple-converted-space"/>
          <w:rFonts w:asciiTheme="minorHAnsi" w:hAnsiTheme="minorHAnsi" w:cstheme="minorHAnsi"/>
          <w:color w:val="000000" w:themeColor="text1"/>
          <w:sz w:val="28"/>
          <w:szCs w:val="28"/>
        </w:rPr>
        <w:t> </w:t>
      </w:r>
      <w:r w:rsidRPr="000A2A4D">
        <w:rPr>
          <w:rStyle w:val="a7"/>
          <w:rFonts w:asciiTheme="minorHAnsi" w:hAnsiTheme="minorHAnsi" w:cstheme="minorHAnsi"/>
          <w:b w:val="0"/>
          <w:color w:val="000000" w:themeColor="text1"/>
          <w:sz w:val="28"/>
          <w:szCs w:val="28"/>
        </w:rPr>
        <w:t>Принцип своевременности.</w:t>
      </w:r>
      <w:r w:rsidRPr="000A2A4D">
        <w:rPr>
          <w:rStyle w:val="apple-converted-space"/>
          <w:rFonts w:asciiTheme="minorHAnsi" w:hAnsiTheme="minorHAnsi" w:cstheme="minorHAnsi"/>
          <w:color w:val="000000" w:themeColor="text1"/>
          <w:sz w:val="28"/>
          <w:szCs w:val="28"/>
        </w:rPr>
        <w:t> </w:t>
      </w:r>
      <w:r w:rsidRPr="000A2A4D">
        <w:rPr>
          <w:rFonts w:asciiTheme="minorHAnsi" w:hAnsiTheme="minorHAnsi" w:cstheme="minorHAnsi"/>
          <w:color w:val="000000" w:themeColor="text1"/>
          <w:sz w:val="28"/>
          <w:szCs w:val="28"/>
        </w:rPr>
        <w:t>Информация должна быть представлена тогда, когда она необходима</w:t>
      </w:r>
      <w:r w:rsidR="000C1D63">
        <w:rPr>
          <w:rFonts w:asciiTheme="minorHAnsi" w:hAnsiTheme="minorHAnsi" w:cstheme="minorHAnsi"/>
          <w:color w:val="000000" w:themeColor="text1"/>
          <w:sz w:val="28"/>
          <w:szCs w:val="28"/>
        </w:rPr>
        <w:t>.</w:t>
      </w:r>
    </w:p>
    <w:p w:rsidR="000C1D63" w:rsidRDefault="00A74E02" w:rsidP="00003300">
      <w:pPr>
        <w:pStyle w:val="a5"/>
        <w:shd w:val="clear" w:color="auto" w:fill="FFFFFF"/>
        <w:spacing w:before="0" w:beforeAutospacing="0" w:after="0" w:afterAutospacing="0" w:line="360" w:lineRule="auto"/>
        <w:jc w:val="both"/>
        <w:rPr>
          <w:color w:val="000000" w:themeColor="text1"/>
          <w:sz w:val="28"/>
          <w:szCs w:val="28"/>
        </w:rPr>
      </w:pPr>
      <w:r w:rsidRPr="000A2A4D">
        <w:rPr>
          <w:rFonts w:asciiTheme="minorHAnsi" w:hAnsiTheme="minorHAnsi" w:cstheme="minorHAnsi"/>
          <w:color w:val="000000" w:themeColor="text1"/>
          <w:sz w:val="28"/>
          <w:szCs w:val="28"/>
        </w:rPr>
        <w:lastRenderedPageBreak/>
        <w:t xml:space="preserve"> 5.</w:t>
      </w:r>
      <w:r w:rsidRPr="000A2A4D">
        <w:rPr>
          <w:rStyle w:val="apple-converted-space"/>
          <w:rFonts w:asciiTheme="minorHAnsi" w:hAnsiTheme="minorHAnsi" w:cstheme="minorHAnsi"/>
          <w:color w:val="000000" w:themeColor="text1"/>
          <w:sz w:val="28"/>
          <w:szCs w:val="28"/>
        </w:rPr>
        <w:t> </w:t>
      </w:r>
      <w:r w:rsidRPr="000A2A4D">
        <w:rPr>
          <w:rStyle w:val="a7"/>
          <w:rFonts w:asciiTheme="minorHAnsi" w:hAnsiTheme="minorHAnsi" w:cstheme="minorHAnsi"/>
          <w:b w:val="0"/>
          <w:color w:val="000000" w:themeColor="text1"/>
          <w:sz w:val="28"/>
          <w:szCs w:val="28"/>
        </w:rPr>
        <w:t>Принцип сопоставимости.</w:t>
      </w:r>
      <w:r w:rsidRPr="000A2A4D">
        <w:rPr>
          <w:rStyle w:val="apple-converted-space"/>
          <w:rFonts w:asciiTheme="minorHAnsi" w:hAnsiTheme="minorHAnsi" w:cstheme="minorHAnsi"/>
          <w:color w:val="000000" w:themeColor="text1"/>
          <w:sz w:val="28"/>
          <w:szCs w:val="28"/>
        </w:rPr>
        <w:t> </w:t>
      </w:r>
      <w:r w:rsidRPr="000A2A4D">
        <w:rPr>
          <w:rFonts w:asciiTheme="minorHAnsi" w:hAnsiTheme="minorHAnsi" w:cstheme="minorHAnsi"/>
          <w:color w:val="000000" w:themeColor="text1"/>
          <w:sz w:val="28"/>
          <w:szCs w:val="28"/>
        </w:rPr>
        <w:t xml:space="preserve">Одинаковые показатели за разные периоды времени должны быть сформированы </w:t>
      </w:r>
      <w:r w:rsidRPr="000A2A4D">
        <w:rPr>
          <w:color w:val="000000" w:themeColor="text1"/>
          <w:sz w:val="28"/>
          <w:szCs w:val="28"/>
        </w:rPr>
        <w:t>в соответствии с одними и теми же принципами</w:t>
      </w:r>
      <w:r w:rsidR="000C1D63">
        <w:rPr>
          <w:color w:val="000000" w:themeColor="text1"/>
          <w:sz w:val="28"/>
          <w:szCs w:val="28"/>
        </w:rPr>
        <w:t xml:space="preserve">. </w:t>
      </w:r>
    </w:p>
    <w:p w:rsidR="000C1D63" w:rsidRPr="000C1D63" w:rsidRDefault="00A74E02" w:rsidP="00A74E02">
      <w:pPr>
        <w:pStyle w:val="a5"/>
        <w:shd w:val="clear" w:color="auto" w:fill="FFFFFF"/>
        <w:spacing w:before="0" w:beforeAutospacing="0" w:after="0" w:afterAutospacing="0" w:line="360" w:lineRule="auto"/>
        <w:jc w:val="both"/>
        <w:rPr>
          <w:rFonts w:asciiTheme="minorHAnsi" w:hAnsiTheme="minorHAnsi" w:cstheme="minorHAnsi"/>
          <w:color w:val="000000" w:themeColor="text1"/>
          <w:sz w:val="28"/>
          <w:szCs w:val="28"/>
        </w:rPr>
      </w:pPr>
      <w:r w:rsidRPr="000A2A4D">
        <w:rPr>
          <w:color w:val="000000" w:themeColor="text1"/>
          <w:sz w:val="28"/>
          <w:szCs w:val="28"/>
        </w:rPr>
        <w:t>6.</w:t>
      </w:r>
      <w:r w:rsidRPr="000A2A4D">
        <w:rPr>
          <w:rStyle w:val="apple-converted-space"/>
          <w:color w:val="000000" w:themeColor="text1"/>
          <w:sz w:val="28"/>
          <w:szCs w:val="28"/>
        </w:rPr>
        <w:t> </w:t>
      </w:r>
      <w:r w:rsidRPr="000A2A4D">
        <w:rPr>
          <w:rStyle w:val="a7"/>
          <w:b w:val="0"/>
          <w:color w:val="000000" w:themeColor="text1"/>
          <w:sz w:val="28"/>
          <w:szCs w:val="28"/>
        </w:rPr>
        <w:t>Принцип понятности.</w:t>
      </w:r>
      <w:r w:rsidRPr="000A2A4D">
        <w:rPr>
          <w:rStyle w:val="apple-converted-space"/>
          <w:color w:val="000000" w:themeColor="text1"/>
          <w:sz w:val="28"/>
          <w:szCs w:val="28"/>
        </w:rPr>
        <w:t> </w:t>
      </w:r>
      <w:r w:rsidRPr="000A2A4D">
        <w:rPr>
          <w:color w:val="000000" w:themeColor="text1"/>
          <w:sz w:val="28"/>
          <w:szCs w:val="28"/>
        </w:rPr>
        <w:t>Информация, представленная в любом учетном документе, должна быть понятна пользователю этого документа. В случае управленческого учета можно сказать, что информация, подготовленная для менеджера, который будет принимать по ней какие-либо решения, должна быть представлена в такой форме, чтобы менеджер понял, что содержит в себе документ. Информация должна быть уместной, т.е. должна относиться к интересующей</w:t>
      </w:r>
      <w:r w:rsidR="000C1D63">
        <w:rPr>
          <w:rFonts w:asciiTheme="minorHAnsi" w:hAnsiTheme="minorHAnsi" w:cstheme="minorHAnsi"/>
          <w:color w:val="000000" w:themeColor="text1"/>
          <w:sz w:val="28"/>
          <w:szCs w:val="28"/>
        </w:rPr>
        <w:t xml:space="preserve"> </w:t>
      </w:r>
      <w:r w:rsidRPr="000A2A4D">
        <w:rPr>
          <w:color w:val="000000" w:themeColor="text1"/>
          <w:sz w:val="28"/>
          <w:szCs w:val="28"/>
        </w:rPr>
        <w:t>менеджера проблеме и не быть перегружена лишними деталями</w:t>
      </w:r>
      <w:r w:rsidR="000C1D63">
        <w:rPr>
          <w:color w:val="000000" w:themeColor="text1"/>
          <w:sz w:val="28"/>
          <w:szCs w:val="28"/>
        </w:rPr>
        <w:t>.</w:t>
      </w:r>
    </w:p>
    <w:p w:rsidR="000C1D63" w:rsidRDefault="00A74E02" w:rsidP="00A74E02">
      <w:pPr>
        <w:pStyle w:val="a5"/>
        <w:shd w:val="clear" w:color="auto" w:fill="FFFFFF"/>
        <w:spacing w:before="0" w:beforeAutospacing="0" w:after="0" w:afterAutospacing="0" w:line="360" w:lineRule="auto"/>
        <w:jc w:val="both"/>
        <w:rPr>
          <w:color w:val="000000" w:themeColor="text1"/>
          <w:sz w:val="28"/>
          <w:szCs w:val="28"/>
        </w:rPr>
      </w:pPr>
      <w:r w:rsidRPr="000A2A4D">
        <w:rPr>
          <w:b/>
          <w:color w:val="000000" w:themeColor="text1"/>
          <w:sz w:val="28"/>
          <w:szCs w:val="28"/>
        </w:rPr>
        <w:t>7.</w:t>
      </w:r>
      <w:r w:rsidRPr="000A2A4D">
        <w:rPr>
          <w:rStyle w:val="apple-converted-space"/>
          <w:b/>
          <w:color w:val="000000" w:themeColor="text1"/>
          <w:sz w:val="28"/>
          <w:szCs w:val="28"/>
        </w:rPr>
        <w:t> </w:t>
      </w:r>
      <w:r w:rsidRPr="000A2A4D">
        <w:rPr>
          <w:rStyle w:val="a7"/>
          <w:b w:val="0"/>
          <w:color w:val="000000" w:themeColor="text1"/>
          <w:sz w:val="28"/>
          <w:szCs w:val="28"/>
        </w:rPr>
        <w:t>Принцип периодичности.</w:t>
      </w:r>
      <w:r w:rsidRPr="000A2A4D">
        <w:rPr>
          <w:rStyle w:val="apple-converted-space"/>
          <w:color w:val="000000" w:themeColor="text1"/>
          <w:sz w:val="28"/>
          <w:szCs w:val="28"/>
        </w:rPr>
        <w:t> </w:t>
      </w:r>
      <w:r w:rsidRPr="000A2A4D">
        <w:rPr>
          <w:color w:val="000000" w:themeColor="text1"/>
          <w:sz w:val="28"/>
          <w:szCs w:val="28"/>
        </w:rPr>
        <w:t>Совершенно очевидный принцип, хотя фактически выдержать его сложнее, чем при подготовке внешней финансовой отчетности, там этот принцип поддерживается законодательным требованием представления периодической отчетности. Однако и внутренний оборот информации, и внутренние отчеты желательно также с</w:t>
      </w:r>
      <w:r w:rsidR="000C1D63">
        <w:rPr>
          <w:color w:val="000000" w:themeColor="text1"/>
          <w:sz w:val="28"/>
          <w:szCs w:val="28"/>
        </w:rPr>
        <w:t>троить с учетом этого принципа.</w:t>
      </w:r>
    </w:p>
    <w:p w:rsidR="00A74E02" w:rsidRPr="000A2A4D" w:rsidRDefault="00A74E02" w:rsidP="00A74E02">
      <w:pPr>
        <w:pStyle w:val="a5"/>
        <w:shd w:val="clear" w:color="auto" w:fill="FFFFFF"/>
        <w:spacing w:before="0" w:beforeAutospacing="0" w:after="0" w:afterAutospacing="0" w:line="360" w:lineRule="auto"/>
        <w:jc w:val="both"/>
        <w:rPr>
          <w:color w:val="000000" w:themeColor="text1"/>
          <w:sz w:val="28"/>
          <w:szCs w:val="28"/>
        </w:rPr>
      </w:pPr>
      <w:r w:rsidRPr="000A2A4D">
        <w:rPr>
          <w:color w:val="000000" w:themeColor="text1"/>
          <w:sz w:val="28"/>
          <w:szCs w:val="28"/>
        </w:rPr>
        <w:t>8.</w:t>
      </w:r>
      <w:r w:rsidRPr="000A2A4D">
        <w:rPr>
          <w:rStyle w:val="apple-converted-space"/>
          <w:color w:val="000000" w:themeColor="text1"/>
          <w:sz w:val="28"/>
          <w:szCs w:val="28"/>
        </w:rPr>
        <w:t> </w:t>
      </w:r>
      <w:r w:rsidRPr="000A2A4D">
        <w:rPr>
          <w:rStyle w:val="a7"/>
          <w:b w:val="0"/>
          <w:color w:val="000000" w:themeColor="text1"/>
          <w:sz w:val="28"/>
          <w:szCs w:val="28"/>
        </w:rPr>
        <w:t>Принцип экономичности</w:t>
      </w:r>
      <w:r w:rsidRPr="000A2A4D">
        <w:rPr>
          <w:b/>
          <w:color w:val="000000" w:themeColor="text1"/>
          <w:sz w:val="28"/>
          <w:szCs w:val="28"/>
        </w:rPr>
        <w:t>.</w:t>
      </w:r>
    </w:p>
    <w:p w:rsidR="006D29F4"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 xml:space="preserve">Управленческий учет служит только интересам </w:t>
      </w:r>
      <w:r w:rsidR="000C1D63">
        <w:rPr>
          <w:color w:val="000000" w:themeColor="text1"/>
          <w:sz w:val="28"/>
          <w:szCs w:val="28"/>
        </w:rPr>
        <w:t>предприятий</w:t>
      </w:r>
      <w:r w:rsidRPr="000A2A4D">
        <w:rPr>
          <w:color w:val="000000" w:themeColor="text1"/>
          <w:sz w:val="28"/>
          <w:szCs w:val="28"/>
        </w:rPr>
        <w:t>. В этом заключается его превосходство над финансовым учетом. Управленческий учет в большей степени основ</w:t>
      </w:r>
      <w:r w:rsidR="000C1D63">
        <w:rPr>
          <w:color w:val="000000" w:themeColor="text1"/>
          <w:sz w:val="28"/>
          <w:szCs w:val="28"/>
        </w:rPr>
        <w:t>ывается</w:t>
      </w:r>
      <w:r w:rsidRPr="000A2A4D">
        <w:rPr>
          <w:color w:val="000000" w:themeColor="text1"/>
          <w:sz w:val="28"/>
          <w:szCs w:val="28"/>
        </w:rPr>
        <w:t xml:space="preserve"> на </w:t>
      </w:r>
      <w:r w:rsidR="000C1D63">
        <w:rPr>
          <w:color w:val="000000" w:themeColor="text1"/>
          <w:sz w:val="28"/>
          <w:szCs w:val="28"/>
        </w:rPr>
        <w:t>опыте и логике</w:t>
      </w:r>
      <w:r w:rsidRPr="000A2A4D">
        <w:rPr>
          <w:color w:val="000000" w:themeColor="text1"/>
          <w:sz w:val="28"/>
          <w:szCs w:val="28"/>
        </w:rPr>
        <w:t>, или на общей приемлемости.</w:t>
      </w:r>
    </w:p>
    <w:p w:rsidR="006D29F4"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 xml:space="preserve">В управленческом учете основное внимание </w:t>
      </w:r>
      <w:r w:rsidR="000C1D63">
        <w:rPr>
          <w:color w:val="000000" w:themeColor="text1"/>
          <w:sz w:val="28"/>
          <w:szCs w:val="28"/>
        </w:rPr>
        <w:t>уделяется</w:t>
      </w:r>
      <w:r w:rsidRPr="000A2A4D">
        <w:rPr>
          <w:color w:val="000000" w:themeColor="text1"/>
          <w:sz w:val="28"/>
          <w:szCs w:val="28"/>
        </w:rPr>
        <w:t xml:space="preserve"> на организационные подразделения - структурный элемент предприятия,</w:t>
      </w:r>
      <w:r w:rsidR="000C1D63">
        <w:rPr>
          <w:color w:val="000000" w:themeColor="text1"/>
          <w:sz w:val="28"/>
          <w:szCs w:val="28"/>
        </w:rPr>
        <w:t xml:space="preserve"> который </w:t>
      </w:r>
      <w:r w:rsidRPr="000A2A4D">
        <w:rPr>
          <w:color w:val="000000" w:themeColor="text1"/>
          <w:sz w:val="28"/>
          <w:szCs w:val="28"/>
        </w:rPr>
        <w:t xml:space="preserve"> возглавляе</w:t>
      </w:r>
      <w:r w:rsidR="000C1D63">
        <w:rPr>
          <w:color w:val="000000" w:themeColor="text1"/>
          <w:sz w:val="28"/>
          <w:szCs w:val="28"/>
        </w:rPr>
        <w:t>т</w:t>
      </w:r>
      <w:r w:rsidRPr="000A2A4D">
        <w:rPr>
          <w:color w:val="000000" w:themeColor="text1"/>
          <w:sz w:val="28"/>
          <w:szCs w:val="28"/>
        </w:rPr>
        <w:t xml:space="preserve"> руководител</w:t>
      </w:r>
      <w:r w:rsidR="000C1D63">
        <w:rPr>
          <w:color w:val="000000" w:themeColor="text1"/>
          <w:sz w:val="28"/>
          <w:szCs w:val="28"/>
        </w:rPr>
        <w:t>ь</w:t>
      </w:r>
      <w:r w:rsidRPr="000A2A4D">
        <w:rPr>
          <w:color w:val="000000" w:themeColor="text1"/>
          <w:sz w:val="28"/>
          <w:szCs w:val="28"/>
        </w:rPr>
        <w:t xml:space="preserve">, </w:t>
      </w:r>
      <w:r w:rsidR="000C1D63">
        <w:rPr>
          <w:color w:val="000000" w:themeColor="text1"/>
          <w:sz w:val="28"/>
          <w:szCs w:val="28"/>
        </w:rPr>
        <w:t>несущий</w:t>
      </w:r>
      <w:r w:rsidR="000C1D63">
        <w:rPr>
          <w:color w:val="000000" w:themeColor="text1"/>
          <w:sz w:val="28"/>
          <w:szCs w:val="28"/>
        </w:rPr>
        <w:tab/>
        <w:t xml:space="preserve"> ответственность </w:t>
      </w:r>
      <w:r w:rsidRPr="000A2A4D">
        <w:rPr>
          <w:color w:val="000000" w:themeColor="text1"/>
          <w:sz w:val="28"/>
          <w:szCs w:val="28"/>
        </w:rPr>
        <w:t xml:space="preserve">за целесообразность понесенных расходов. Степень детализации мест возникновения затрат и их увязку с центрами ответственности устанавливается администрацией предприятия. Таким образом, в управленческом учете внимание </w:t>
      </w:r>
      <w:r w:rsidR="000C1D63">
        <w:rPr>
          <w:color w:val="000000" w:themeColor="text1"/>
          <w:sz w:val="28"/>
          <w:szCs w:val="28"/>
        </w:rPr>
        <w:t>с</w:t>
      </w:r>
      <w:r w:rsidRPr="000A2A4D">
        <w:rPr>
          <w:color w:val="000000" w:themeColor="text1"/>
          <w:sz w:val="28"/>
          <w:szCs w:val="28"/>
        </w:rPr>
        <w:t>фокусир</w:t>
      </w:r>
      <w:r w:rsidR="000C1D63">
        <w:rPr>
          <w:color w:val="000000" w:themeColor="text1"/>
          <w:sz w:val="28"/>
          <w:szCs w:val="28"/>
        </w:rPr>
        <w:t>ованно</w:t>
      </w:r>
      <w:r w:rsidRPr="000A2A4D">
        <w:rPr>
          <w:color w:val="000000" w:themeColor="text1"/>
          <w:sz w:val="28"/>
          <w:szCs w:val="28"/>
        </w:rPr>
        <w:t xml:space="preserve"> как на хозяйственной деятельности в целом, так и на отдельных функциях.</w:t>
      </w:r>
    </w:p>
    <w:p w:rsidR="006D29F4"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lastRenderedPageBreak/>
        <w:t>Управленческий учет в большей мере направлен в будущее. Таким образом, цель финансового учета</w:t>
      </w:r>
    </w:p>
    <w:p w:rsidR="006D29F4" w:rsidRPr="000A2A4D" w:rsidRDefault="006D29F4" w:rsidP="007F2FED">
      <w:pPr>
        <w:pStyle w:val="a5"/>
        <w:spacing w:before="0" w:beforeAutospacing="0" w:after="0" w:afterAutospacing="0" w:line="360" w:lineRule="auto"/>
        <w:ind w:left="74" w:right="74"/>
        <w:jc w:val="both"/>
        <w:rPr>
          <w:color w:val="000000" w:themeColor="text1"/>
          <w:sz w:val="28"/>
          <w:szCs w:val="28"/>
        </w:rPr>
      </w:pPr>
      <w:r w:rsidRPr="000A2A4D">
        <w:rPr>
          <w:color w:val="000000" w:themeColor="text1"/>
          <w:sz w:val="28"/>
          <w:szCs w:val="28"/>
        </w:rPr>
        <w:t>- показать, «как это было», а управленческого — «как это должно быть».</w:t>
      </w:r>
    </w:p>
    <w:p w:rsidR="00DB089E" w:rsidRPr="000A2A4D" w:rsidRDefault="006D29F4" w:rsidP="00DB37C5">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Структура информации управленческого учета зависит от запросо</w:t>
      </w:r>
      <w:r w:rsidR="00DB089E" w:rsidRPr="000A2A4D">
        <w:rPr>
          <w:color w:val="000000" w:themeColor="text1"/>
          <w:sz w:val="28"/>
          <w:szCs w:val="28"/>
        </w:rPr>
        <w:t>в пользователей этой информации (</w:t>
      </w:r>
      <w:r w:rsidR="00DB37C5" w:rsidRPr="000A2A4D">
        <w:rPr>
          <w:color w:val="000000" w:themeColor="text1"/>
          <w:sz w:val="28"/>
          <w:szCs w:val="28"/>
        </w:rPr>
        <w:t>табл</w:t>
      </w:r>
      <w:r w:rsidR="00DB089E" w:rsidRPr="000A2A4D">
        <w:rPr>
          <w:color w:val="000000" w:themeColor="text1"/>
          <w:sz w:val="28"/>
          <w:szCs w:val="28"/>
        </w:rPr>
        <w:t xml:space="preserve"> </w:t>
      </w:r>
      <w:r w:rsidR="00DB37C5" w:rsidRPr="000A2A4D">
        <w:rPr>
          <w:color w:val="000000" w:themeColor="text1"/>
          <w:sz w:val="28"/>
          <w:szCs w:val="28"/>
        </w:rPr>
        <w:t>3</w:t>
      </w:r>
      <w:r w:rsidR="00DB089E" w:rsidRPr="000A2A4D">
        <w:rPr>
          <w:color w:val="000000" w:themeColor="text1"/>
          <w:sz w:val="28"/>
          <w:szCs w:val="28"/>
        </w:rPr>
        <w:t>).</w:t>
      </w:r>
    </w:p>
    <w:p w:rsidR="00DB089E" w:rsidRPr="000A2A4D" w:rsidRDefault="00DB37C5" w:rsidP="00DB089E">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Таблица 3</w:t>
      </w:r>
    </w:p>
    <w:p w:rsidR="00670D0A" w:rsidRPr="000A2A4D" w:rsidRDefault="00DB37C5" w:rsidP="00DB37C5">
      <w:pPr>
        <w:pStyle w:val="a5"/>
        <w:spacing w:before="0" w:beforeAutospacing="0" w:after="0" w:afterAutospacing="0" w:line="360" w:lineRule="auto"/>
        <w:ind w:right="74"/>
        <w:jc w:val="center"/>
        <w:rPr>
          <w:color w:val="000000" w:themeColor="text1"/>
          <w:sz w:val="28"/>
          <w:szCs w:val="28"/>
        </w:rPr>
      </w:pPr>
      <w:r w:rsidRPr="000A2A4D">
        <w:rPr>
          <w:color w:val="000000" w:themeColor="text1"/>
          <w:sz w:val="28"/>
          <w:szCs w:val="28"/>
        </w:rPr>
        <w:t>Информационные потоки управленческого учета</w:t>
      </w:r>
    </w:p>
    <w:tbl>
      <w:tblPr>
        <w:tblStyle w:val="ae"/>
        <w:tblW w:w="9459" w:type="dxa"/>
        <w:jc w:val="center"/>
        <w:tblInd w:w="225" w:type="dxa"/>
        <w:tblLook w:val="04A0"/>
      </w:tblPr>
      <w:tblGrid>
        <w:gridCol w:w="4561"/>
        <w:gridCol w:w="4898"/>
      </w:tblGrid>
      <w:tr w:rsidR="00DB37C5" w:rsidRPr="000A2A4D" w:rsidTr="00DB37C5">
        <w:trPr>
          <w:jc w:val="center"/>
        </w:trPr>
        <w:tc>
          <w:tcPr>
            <w:tcW w:w="9459" w:type="dxa"/>
            <w:gridSpan w:val="2"/>
          </w:tcPr>
          <w:p w:rsidR="00DB37C5" w:rsidRPr="000A2A4D" w:rsidRDefault="00DB37C5" w:rsidP="00DB37C5">
            <w:pPr>
              <w:jc w:val="center"/>
              <w:rPr>
                <w:color w:val="000000" w:themeColor="text1"/>
                <w:sz w:val="28"/>
                <w:szCs w:val="28"/>
              </w:rPr>
            </w:pPr>
            <w:r w:rsidRPr="000A2A4D">
              <w:rPr>
                <w:color w:val="000000" w:themeColor="text1"/>
                <w:sz w:val="28"/>
                <w:szCs w:val="28"/>
              </w:rPr>
              <w:t>Источники информации управленческого учета</w:t>
            </w:r>
          </w:p>
          <w:p w:rsidR="00DB37C5" w:rsidRPr="000A2A4D" w:rsidRDefault="00DB37C5" w:rsidP="00DB37C5">
            <w:pPr>
              <w:jc w:val="center"/>
              <w:rPr>
                <w:color w:val="000000" w:themeColor="text1"/>
                <w:sz w:val="28"/>
                <w:szCs w:val="28"/>
              </w:rPr>
            </w:pPr>
          </w:p>
        </w:tc>
      </w:tr>
      <w:tr w:rsidR="00DB37C5" w:rsidRPr="000A2A4D" w:rsidTr="00DB37C5">
        <w:trPr>
          <w:trHeight w:val="691"/>
          <w:jc w:val="center"/>
        </w:trPr>
        <w:tc>
          <w:tcPr>
            <w:tcW w:w="4561" w:type="dxa"/>
          </w:tcPr>
          <w:p w:rsidR="00DB37C5" w:rsidRPr="000A2A4D" w:rsidRDefault="00DB37C5" w:rsidP="00DB37C5">
            <w:pPr>
              <w:pStyle w:val="a5"/>
              <w:spacing w:before="225" w:line="288" w:lineRule="atLeast"/>
              <w:jc w:val="center"/>
              <w:rPr>
                <w:rFonts w:asciiTheme="minorHAnsi" w:hAnsiTheme="minorHAnsi" w:cstheme="minorHAnsi"/>
                <w:color w:val="000000" w:themeColor="text1"/>
                <w:sz w:val="28"/>
                <w:szCs w:val="28"/>
              </w:rPr>
            </w:pPr>
            <w:r w:rsidRPr="000A2A4D">
              <w:rPr>
                <w:rFonts w:asciiTheme="minorHAnsi" w:hAnsiTheme="minorHAnsi" w:cstheme="minorHAnsi"/>
                <w:color w:val="000000" w:themeColor="text1"/>
                <w:sz w:val="28"/>
                <w:szCs w:val="28"/>
              </w:rPr>
              <w:t>Учетные</w:t>
            </w:r>
          </w:p>
        </w:tc>
        <w:tc>
          <w:tcPr>
            <w:tcW w:w="4898" w:type="dxa"/>
          </w:tcPr>
          <w:p w:rsidR="00DB37C5" w:rsidRPr="000A2A4D" w:rsidRDefault="00DB37C5" w:rsidP="00DB37C5">
            <w:pPr>
              <w:pStyle w:val="a5"/>
              <w:spacing w:before="225" w:line="288" w:lineRule="atLeast"/>
              <w:jc w:val="center"/>
              <w:rPr>
                <w:rFonts w:asciiTheme="minorHAnsi" w:hAnsiTheme="minorHAnsi" w:cstheme="minorHAnsi"/>
                <w:color w:val="000000" w:themeColor="text1"/>
                <w:sz w:val="28"/>
                <w:szCs w:val="28"/>
              </w:rPr>
            </w:pPr>
            <w:r w:rsidRPr="000A2A4D">
              <w:rPr>
                <w:rFonts w:asciiTheme="minorHAnsi" w:hAnsiTheme="minorHAnsi" w:cstheme="minorHAnsi"/>
                <w:color w:val="000000" w:themeColor="text1"/>
                <w:sz w:val="28"/>
                <w:szCs w:val="28"/>
              </w:rPr>
              <w:t>Внеучетные</w:t>
            </w:r>
          </w:p>
        </w:tc>
      </w:tr>
      <w:tr w:rsidR="00DB37C5" w:rsidRPr="000A2A4D" w:rsidTr="00DB37C5">
        <w:trPr>
          <w:jc w:val="center"/>
        </w:trPr>
        <w:tc>
          <w:tcPr>
            <w:tcW w:w="4561" w:type="dxa"/>
          </w:tcPr>
          <w:p w:rsidR="00DB37C5" w:rsidRPr="000A2A4D" w:rsidRDefault="00DB37C5" w:rsidP="004254C4">
            <w:pPr>
              <w:pStyle w:val="a5"/>
              <w:spacing w:before="225" w:line="288" w:lineRule="atLeast"/>
              <w:rPr>
                <w:rFonts w:asciiTheme="minorHAnsi" w:hAnsiTheme="minorHAnsi" w:cstheme="minorHAnsi"/>
                <w:color w:val="000000" w:themeColor="text1"/>
                <w:sz w:val="28"/>
                <w:szCs w:val="28"/>
              </w:rPr>
            </w:pPr>
            <w:r w:rsidRPr="000A2A4D">
              <w:rPr>
                <w:rFonts w:asciiTheme="minorHAnsi" w:eastAsia="MS Mincho" w:hAnsi="MS Mincho" w:cstheme="minorHAnsi"/>
                <w:color w:val="000000" w:themeColor="text1"/>
                <w:sz w:val="28"/>
                <w:szCs w:val="28"/>
              </w:rPr>
              <w:t>✔</w:t>
            </w:r>
            <w:r w:rsidRPr="000A2A4D">
              <w:rPr>
                <w:rFonts w:asciiTheme="minorHAnsi" w:hAnsiTheme="minorHAnsi" w:cstheme="minorHAnsi"/>
                <w:color w:val="000000" w:themeColor="text1"/>
                <w:sz w:val="28"/>
                <w:szCs w:val="28"/>
              </w:rPr>
              <w:t xml:space="preserve"> бухгалтерский учет и отчетность;</w:t>
            </w:r>
          </w:p>
        </w:tc>
        <w:tc>
          <w:tcPr>
            <w:tcW w:w="4898" w:type="dxa"/>
          </w:tcPr>
          <w:p w:rsidR="00DB37C5" w:rsidRPr="000A2A4D" w:rsidRDefault="00DB37C5" w:rsidP="004254C4">
            <w:pPr>
              <w:pStyle w:val="a5"/>
              <w:spacing w:before="225" w:line="288" w:lineRule="atLeast"/>
              <w:rPr>
                <w:rFonts w:asciiTheme="minorHAnsi" w:hAnsiTheme="minorHAnsi" w:cstheme="minorHAnsi"/>
                <w:color w:val="000000" w:themeColor="text1"/>
                <w:sz w:val="28"/>
                <w:szCs w:val="28"/>
              </w:rPr>
            </w:pPr>
            <w:r w:rsidRPr="000A2A4D">
              <w:rPr>
                <w:rFonts w:asciiTheme="minorHAnsi" w:eastAsia="MS Mincho" w:hAnsi="MS Mincho" w:cstheme="minorHAnsi"/>
                <w:color w:val="000000" w:themeColor="text1"/>
                <w:sz w:val="28"/>
                <w:szCs w:val="28"/>
              </w:rPr>
              <w:t>✔</w:t>
            </w:r>
            <w:r w:rsidRPr="000A2A4D">
              <w:rPr>
                <w:rFonts w:asciiTheme="minorHAnsi" w:hAnsiTheme="minorHAnsi" w:cstheme="minorHAnsi"/>
                <w:color w:val="000000" w:themeColor="text1"/>
                <w:sz w:val="28"/>
                <w:szCs w:val="28"/>
              </w:rPr>
              <w:t>материалы внутриведомственной и вневедомственной ревизии, внешнего и внутреннего аудита;</w:t>
            </w:r>
          </w:p>
        </w:tc>
      </w:tr>
      <w:tr w:rsidR="00DB37C5" w:rsidRPr="000A2A4D" w:rsidTr="00DB37C5">
        <w:trPr>
          <w:jc w:val="center"/>
        </w:trPr>
        <w:tc>
          <w:tcPr>
            <w:tcW w:w="4561" w:type="dxa"/>
          </w:tcPr>
          <w:p w:rsidR="00DB37C5" w:rsidRPr="000A2A4D" w:rsidRDefault="00DB37C5" w:rsidP="004254C4">
            <w:pPr>
              <w:pStyle w:val="a5"/>
              <w:spacing w:before="225" w:line="288" w:lineRule="atLeast"/>
              <w:rPr>
                <w:rFonts w:asciiTheme="minorHAnsi" w:hAnsiTheme="minorHAnsi" w:cstheme="minorHAnsi"/>
                <w:color w:val="000000" w:themeColor="text1"/>
                <w:sz w:val="28"/>
                <w:szCs w:val="28"/>
              </w:rPr>
            </w:pPr>
            <w:r w:rsidRPr="000A2A4D">
              <w:rPr>
                <w:rFonts w:asciiTheme="minorHAnsi" w:eastAsia="MS Mincho" w:hAnsi="MS Mincho" w:cstheme="minorHAnsi"/>
                <w:color w:val="000000" w:themeColor="text1"/>
                <w:sz w:val="28"/>
                <w:szCs w:val="28"/>
              </w:rPr>
              <w:t>✔</w:t>
            </w:r>
            <w:r w:rsidRPr="000A2A4D">
              <w:rPr>
                <w:rFonts w:asciiTheme="minorHAnsi" w:hAnsiTheme="minorHAnsi" w:cstheme="minorHAnsi"/>
                <w:color w:val="000000" w:themeColor="text1"/>
                <w:sz w:val="28"/>
                <w:szCs w:val="28"/>
              </w:rPr>
              <w:t xml:space="preserve"> статистический учет и отчетность;</w:t>
            </w:r>
          </w:p>
        </w:tc>
        <w:tc>
          <w:tcPr>
            <w:tcW w:w="4898" w:type="dxa"/>
          </w:tcPr>
          <w:p w:rsidR="00DB37C5" w:rsidRPr="000A2A4D" w:rsidRDefault="00DB37C5" w:rsidP="004254C4">
            <w:pPr>
              <w:pStyle w:val="a5"/>
              <w:spacing w:before="225" w:line="288" w:lineRule="atLeast"/>
              <w:rPr>
                <w:rFonts w:asciiTheme="minorHAnsi" w:hAnsiTheme="minorHAnsi" w:cstheme="minorHAnsi"/>
                <w:color w:val="000000" w:themeColor="text1"/>
                <w:sz w:val="28"/>
                <w:szCs w:val="28"/>
              </w:rPr>
            </w:pPr>
            <w:r w:rsidRPr="000A2A4D">
              <w:rPr>
                <w:rFonts w:asciiTheme="minorHAnsi" w:eastAsia="MS Mincho" w:hAnsi="MS Mincho" w:cstheme="minorHAnsi"/>
                <w:color w:val="000000" w:themeColor="text1"/>
                <w:sz w:val="28"/>
                <w:szCs w:val="28"/>
              </w:rPr>
              <w:t>✔</w:t>
            </w:r>
            <w:r w:rsidRPr="000A2A4D">
              <w:rPr>
                <w:rFonts w:asciiTheme="minorHAnsi" w:hAnsiTheme="minorHAnsi" w:cstheme="minorHAnsi"/>
                <w:color w:val="000000" w:themeColor="text1"/>
                <w:sz w:val="28"/>
                <w:szCs w:val="28"/>
              </w:rPr>
              <w:t xml:space="preserve"> материалы проверок налоговой службы;</w:t>
            </w:r>
          </w:p>
        </w:tc>
      </w:tr>
      <w:tr w:rsidR="00DB37C5" w:rsidRPr="000A2A4D" w:rsidTr="00DB37C5">
        <w:trPr>
          <w:jc w:val="center"/>
        </w:trPr>
        <w:tc>
          <w:tcPr>
            <w:tcW w:w="4561" w:type="dxa"/>
          </w:tcPr>
          <w:p w:rsidR="00DB37C5" w:rsidRPr="000A2A4D" w:rsidRDefault="00DB37C5" w:rsidP="004254C4">
            <w:pPr>
              <w:pStyle w:val="a5"/>
              <w:spacing w:before="225" w:line="288" w:lineRule="atLeast"/>
              <w:rPr>
                <w:rFonts w:asciiTheme="minorHAnsi" w:hAnsiTheme="minorHAnsi" w:cstheme="minorHAnsi"/>
                <w:color w:val="000000" w:themeColor="text1"/>
                <w:sz w:val="28"/>
                <w:szCs w:val="28"/>
              </w:rPr>
            </w:pPr>
            <w:r w:rsidRPr="000A2A4D">
              <w:rPr>
                <w:rFonts w:asciiTheme="minorHAnsi" w:eastAsia="MS Mincho" w:hAnsi="MS Mincho" w:cstheme="minorHAnsi"/>
                <w:color w:val="000000" w:themeColor="text1"/>
                <w:sz w:val="28"/>
                <w:szCs w:val="28"/>
              </w:rPr>
              <w:t>✔</w:t>
            </w:r>
            <w:r w:rsidRPr="000A2A4D">
              <w:rPr>
                <w:rFonts w:asciiTheme="minorHAnsi" w:hAnsiTheme="minorHAnsi" w:cstheme="minorHAnsi"/>
                <w:color w:val="000000" w:themeColor="text1"/>
                <w:sz w:val="28"/>
                <w:szCs w:val="28"/>
              </w:rPr>
              <w:t xml:space="preserve"> оперативный учет и отчетность;</w:t>
            </w:r>
          </w:p>
        </w:tc>
        <w:tc>
          <w:tcPr>
            <w:tcW w:w="4898" w:type="dxa"/>
          </w:tcPr>
          <w:p w:rsidR="00DB37C5" w:rsidRPr="000A2A4D" w:rsidRDefault="00DB37C5" w:rsidP="004254C4">
            <w:pPr>
              <w:pStyle w:val="a5"/>
              <w:spacing w:before="225" w:line="288" w:lineRule="atLeast"/>
              <w:rPr>
                <w:rFonts w:asciiTheme="minorHAnsi" w:hAnsiTheme="minorHAnsi" w:cstheme="minorHAnsi"/>
                <w:color w:val="000000" w:themeColor="text1"/>
                <w:sz w:val="28"/>
                <w:szCs w:val="28"/>
              </w:rPr>
            </w:pPr>
            <w:r w:rsidRPr="000A2A4D">
              <w:rPr>
                <w:rFonts w:asciiTheme="minorHAnsi" w:eastAsia="MS Mincho" w:hAnsi="MS Mincho" w:cstheme="minorHAnsi"/>
                <w:color w:val="000000" w:themeColor="text1"/>
                <w:sz w:val="28"/>
                <w:szCs w:val="28"/>
              </w:rPr>
              <w:t>✔</w:t>
            </w:r>
            <w:r w:rsidRPr="000A2A4D">
              <w:rPr>
                <w:rFonts w:asciiTheme="minorHAnsi" w:hAnsiTheme="minorHAnsi" w:cstheme="minorHAnsi"/>
                <w:color w:val="000000" w:themeColor="text1"/>
                <w:sz w:val="28"/>
                <w:szCs w:val="28"/>
              </w:rPr>
              <w:t xml:space="preserve"> материалы постоянно действующих производственных совещаний;</w:t>
            </w:r>
          </w:p>
        </w:tc>
      </w:tr>
      <w:tr w:rsidR="00DB37C5" w:rsidRPr="000A2A4D" w:rsidTr="00DB37C5">
        <w:trPr>
          <w:jc w:val="center"/>
        </w:trPr>
        <w:tc>
          <w:tcPr>
            <w:tcW w:w="4561" w:type="dxa"/>
          </w:tcPr>
          <w:p w:rsidR="00DB37C5" w:rsidRPr="000A2A4D" w:rsidRDefault="00DB37C5" w:rsidP="004254C4">
            <w:pPr>
              <w:pStyle w:val="a5"/>
              <w:spacing w:before="225" w:line="288" w:lineRule="atLeast"/>
              <w:rPr>
                <w:rFonts w:asciiTheme="minorHAnsi" w:hAnsiTheme="minorHAnsi" w:cstheme="minorHAnsi"/>
                <w:color w:val="000000" w:themeColor="text1"/>
                <w:sz w:val="28"/>
                <w:szCs w:val="28"/>
              </w:rPr>
            </w:pPr>
            <w:r w:rsidRPr="000A2A4D">
              <w:rPr>
                <w:rFonts w:asciiTheme="minorHAnsi" w:eastAsia="MS Mincho" w:hAnsi="MS Mincho" w:cstheme="minorHAnsi"/>
                <w:color w:val="000000" w:themeColor="text1"/>
                <w:sz w:val="28"/>
                <w:szCs w:val="28"/>
              </w:rPr>
              <w:t>✔</w:t>
            </w:r>
            <w:r w:rsidRPr="000A2A4D">
              <w:rPr>
                <w:rFonts w:asciiTheme="minorHAnsi" w:hAnsiTheme="minorHAnsi" w:cstheme="minorHAnsi"/>
                <w:color w:val="000000" w:themeColor="text1"/>
                <w:sz w:val="28"/>
                <w:szCs w:val="28"/>
              </w:rPr>
              <w:t xml:space="preserve"> выборочные учетные данные.</w:t>
            </w:r>
          </w:p>
        </w:tc>
        <w:tc>
          <w:tcPr>
            <w:tcW w:w="4898" w:type="dxa"/>
          </w:tcPr>
          <w:p w:rsidR="00DB37C5" w:rsidRPr="000A2A4D" w:rsidRDefault="00DB37C5" w:rsidP="004254C4">
            <w:pPr>
              <w:pStyle w:val="a5"/>
              <w:spacing w:before="225" w:line="288" w:lineRule="atLeast"/>
              <w:rPr>
                <w:rFonts w:asciiTheme="minorHAnsi" w:hAnsiTheme="minorHAnsi" w:cstheme="minorHAnsi"/>
                <w:color w:val="000000" w:themeColor="text1"/>
                <w:sz w:val="28"/>
                <w:szCs w:val="28"/>
              </w:rPr>
            </w:pPr>
            <w:r w:rsidRPr="000A2A4D">
              <w:rPr>
                <w:rFonts w:asciiTheme="minorHAnsi" w:eastAsia="MS Mincho" w:hAnsi="MS Mincho" w:cstheme="minorHAnsi"/>
                <w:color w:val="000000" w:themeColor="text1"/>
                <w:sz w:val="28"/>
                <w:szCs w:val="28"/>
              </w:rPr>
              <w:t>✔</w:t>
            </w:r>
            <w:r w:rsidRPr="000A2A4D">
              <w:rPr>
                <w:rFonts w:asciiTheme="minorHAnsi" w:hAnsiTheme="minorHAnsi" w:cstheme="minorHAnsi"/>
                <w:color w:val="000000" w:themeColor="text1"/>
                <w:sz w:val="28"/>
                <w:szCs w:val="28"/>
              </w:rPr>
              <w:t xml:space="preserve"> материалы собраний трудовых коллективов;</w:t>
            </w:r>
          </w:p>
        </w:tc>
      </w:tr>
      <w:tr w:rsidR="00DB37C5" w:rsidRPr="000A2A4D" w:rsidTr="00DB37C5">
        <w:trPr>
          <w:jc w:val="center"/>
        </w:trPr>
        <w:tc>
          <w:tcPr>
            <w:tcW w:w="4561" w:type="dxa"/>
          </w:tcPr>
          <w:p w:rsidR="00DB37C5" w:rsidRPr="000A2A4D" w:rsidRDefault="00DB37C5" w:rsidP="004254C4">
            <w:pPr>
              <w:pStyle w:val="a5"/>
              <w:spacing w:before="225" w:line="288" w:lineRule="atLeast"/>
              <w:rPr>
                <w:rFonts w:asciiTheme="minorHAnsi" w:hAnsiTheme="minorHAnsi" w:cstheme="minorHAnsi"/>
                <w:color w:val="000000" w:themeColor="text1"/>
                <w:sz w:val="28"/>
                <w:szCs w:val="28"/>
              </w:rPr>
            </w:pPr>
            <w:r w:rsidRPr="000A2A4D">
              <w:rPr>
                <w:rFonts w:asciiTheme="minorHAnsi" w:eastAsia="MS Mincho" w:hAnsi="MS Mincho" w:cstheme="minorHAnsi"/>
                <w:color w:val="000000" w:themeColor="text1"/>
                <w:sz w:val="28"/>
                <w:szCs w:val="28"/>
              </w:rPr>
              <w:t>✔</w:t>
            </w:r>
            <w:r w:rsidRPr="000A2A4D">
              <w:rPr>
                <w:rFonts w:asciiTheme="minorHAnsi" w:hAnsiTheme="minorHAnsi" w:cstheme="minorHAnsi"/>
                <w:color w:val="000000" w:themeColor="text1"/>
                <w:sz w:val="28"/>
                <w:szCs w:val="28"/>
              </w:rPr>
              <w:t xml:space="preserve"> бухгалтерский учет и отчетность;</w:t>
            </w:r>
          </w:p>
        </w:tc>
        <w:tc>
          <w:tcPr>
            <w:tcW w:w="4898" w:type="dxa"/>
          </w:tcPr>
          <w:p w:rsidR="00DB37C5" w:rsidRPr="000A2A4D" w:rsidRDefault="00DB37C5" w:rsidP="004254C4">
            <w:pPr>
              <w:pStyle w:val="a5"/>
              <w:spacing w:before="225" w:line="288" w:lineRule="atLeast"/>
              <w:rPr>
                <w:rFonts w:asciiTheme="minorHAnsi" w:hAnsiTheme="minorHAnsi" w:cstheme="minorHAnsi"/>
                <w:color w:val="000000" w:themeColor="text1"/>
                <w:sz w:val="28"/>
                <w:szCs w:val="28"/>
              </w:rPr>
            </w:pPr>
            <w:r w:rsidRPr="000A2A4D">
              <w:rPr>
                <w:rFonts w:asciiTheme="minorHAnsi" w:eastAsia="MS Mincho" w:hAnsi="MS Mincho" w:cstheme="minorHAnsi"/>
                <w:color w:val="000000" w:themeColor="text1"/>
                <w:sz w:val="28"/>
                <w:szCs w:val="28"/>
              </w:rPr>
              <w:t>✔</w:t>
            </w:r>
            <w:r w:rsidRPr="000A2A4D">
              <w:rPr>
                <w:rFonts w:asciiTheme="minorHAnsi" w:hAnsiTheme="minorHAnsi" w:cstheme="minorHAnsi"/>
                <w:color w:val="000000" w:themeColor="text1"/>
                <w:sz w:val="28"/>
                <w:szCs w:val="28"/>
              </w:rPr>
              <w:t xml:space="preserve"> материалы печати;</w:t>
            </w:r>
          </w:p>
        </w:tc>
      </w:tr>
      <w:tr w:rsidR="00DB37C5" w:rsidRPr="000A2A4D" w:rsidTr="00DB37C5">
        <w:trPr>
          <w:jc w:val="center"/>
        </w:trPr>
        <w:tc>
          <w:tcPr>
            <w:tcW w:w="4561" w:type="dxa"/>
          </w:tcPr>
          <w:p w:rsidR="00DB37C5" w:rsidRPr="000A2A4D" w:rsidRDefault="00DB37C5" w:rsidP="004254C4">
            <w:pPr>
              <w:pStyle w:val="a5"/>
              <w:spacing w:before="225" w:line="288" w:lineRule="atLeast"/>
              <w:rPr>
                <w:rFonts w:asciiTheme="minorHAnsi" w:hAnsiTheme="minorHAnsi" w:cstheme="minorHAnsi"/>
                <w:color w:val="000000" w:themeColor="text1"/>
                <w:sz w:val="28"/>
                <w:szCs w:val="28"/>
              </w:rPr>
            </w:pPr>
            <w:r w:rsidRPr="000A2A4D">
              <w:rPr>
                <w:rFonts w:asciiTheme="minorHAnsi" w:eastAsia="MS Mincho" w:hAnsi="MS Mincho" w:cstheme="minorHAnsi"/>
                <w:color w:val="000000" w:themeColor="text1"/>
                <w:sz w:val="28"/>
                <w:szCs w:val="28"/>
              </w:rPr>
              <w:t>✔</w:t>
            </w:r>
            <w:r w:rsidRPr="000A2A4D">
              <w:rPr>
                <w:rFonts w:asciiTheme="minorHAnsi" w:hAnsiTheme="minorHAnsi" w:cstheme="minorHAnsi"/>
                <w:color w:val="000000" w:themeColor="text1"/>
                <w:sz w:val="28"/>
                <w:szCs w:val="28"/>
              </w:rPr>
              <w:t xml:space="preserve"> статистический учет и отчетность;</w:t>
            </w:r>
          </w:p>
        </w:tc>
        <w:tc>
          <w:tcPr>
            <w:tcW w:w="4898" w:type="dxa"/>
          </w:tcPr>
          <w:p w:rsidR="00DB37C5" w:rsidRPr="000A2A4D" w:rsidRDefault="00DB37C5" w:rsidP="004254C4">
            <w:pPr>
              <w:pStyle w:val="a5"/>
              <w:spacing w:before="225" w:line="288" w:lineRule="atLeast"/>
              <w:rPr>
                <w:rFonts w:asciiTheme="minorHAnsi" w:hAnsiTheme="minorHAnsi" w:cstheme="minorHAnsi"/>
                <w:color w:val="000000" w:themeColor="text1"/>
                <w:sz w:val="28"/>
                <w:szCs w:val="28"/>
              </w:rPr>
            </w:pPr>
            <w:r w:rsidRPr="000A2A4D">
              <w:rPr>
                <w:rFonts w:asciiTheme="minorHAnsi" w:eastAsia="MS Mincho" w:hAnsi="MS Mincho" w:cstheme="minorHAnsi"/>
                <w:color w:val="000000" w:themeColor="text1"/>
                <w:sz w:val="28"/>
                <w:szCs w:val="28"/>
              </w:rPr>
              <w:t>✔</w:t>
            </w:r>
            <w:r w:rsidRPr="000A2A4D">
              <w:rPr>
                <w:rFonts w:asciiTheme="minorHAnsi" w:hAnsiTheme="minorHAnsi" w:cstheme="minorHAnsi"/>
                <w:color w:val="000000" w:themeColor="text1"/>
                <w:sz w:val="28"/>
                <w:szCs w:val="28"/>
              </w:rPr>
              <w:t xml:space="preserve"> объяснительные и докладные записки, переписку с вышестоящей организацией, финансовыми и кредитными организациями;</w:t>
            </w:r>
          </w:p>
        </w:tc>
      </w:tr>
      <w:tr w:rsidR="00DB37C5" w:rsidRPr="000A2A4D" w:rsidTr="00DB37C5">
        <w:trPr>
          <w:jc w:val="center"/>
        </w:trPr>
        <w:tc>
          <w:tcPr>
            <w:tcW w:w="4561" w:type="dxa"/>
          </w:tcPr>
          <w:p w:rsidR="00DB37C5" w:rsidRPr="000A2A4D" w:rsidRDefault="00DB37C5" w:rsidP="004254C4">
            <w:pPr>
              <w:pStyle w:val="a5"/>
              <w:tabs>
                <w:tab w:val="left" w:pos="5640"/>
              </w:tabs>
              <w:spacing w:before="225" w:beforeAutospacing="0" w:line="288" w:lineRule="atLeast"/>
              <w:ind w:right="225"/>
              <w:rPr>
                <w:rFonts w:asciiTheme="minorHAnsi" w:hAnsiTheme="minorHAnsi" w:cstheme="minorHAnsi"/>
                <w:color w:val="000000" w:themeColor="text1"/>
                <w:sz w:val="28"/>
                <w:szCs w:val="28"/>
              </w:rPr>
            </w:pPr>
          </w:p>
        </w:tc>
        <w:tc>
          <w:tcPr>
            <w:tcW w:w="4898" w:type="dxa"/>
          </w:tcPr>
          <w:p w:rsidR="00DB37C5" w:rsidRPr="000A2A4D" w:rsidRDefault="00DB37C5" w:rsidP="004254C4">
            <w:pPr>
              <w:pStyle w:val="a5"/>
              <w:spacing w:before="225" w:line="288" w:lineRule="atLeast"/>
              <w:rPr>
                <w:rFonts w:asciiTheme="minorHAnsi" w:eastAsia="MS Mincho" w:hAnsiTheme="minorHAnsi" w:cstheme="minorHAnsi"/>
                <w:color w:val="000000" w:themeColor="text1"/>
                <w:sz w:val="28"/>
                <w:szCs w:val="28"/>
              </w:rPr>
            </w:pPr>
            <w:r w:rsidRPr="000A2A4D">
              <w:rPr>
                <w:rFonts w:asciiTheme="minorHAnsi" w:eastAsia="MS Mincho" w:hAnsi="MS Mincho" w:cstheme="minorHAnsi"/>
                <w:color w:val="000000" w:themeColor="text1"/>
                <w:sz w:val="28"/>
                <w:szCs w:val="28"/>
              </w:rPr>
              <w:t>✔</w:t>
            </w:r>
            <w:r w:rsidRPr="000A2A4D">
              <w:rPr>
                <w:rFonts w:asciiTheme="minorHAnsi" w:eastAsia="MS Mincho" w:hAnsiTheme="minorHAnsi" w:cstheme="minorHAnsi"/>
                <w:color w:val="000000" w:themeColor="text1"/>
                <w:sz w:val="28"/>
                <w:szCs w:val="28"/>
              </w:rPr>
              <w:t xml:space="preserve"> </w:t>
            </w:r>
            <w:r w:rsidRPr="000A2A4D">
              <w:rPr>
                <w:rFonts w:asciiTheme="minorHAnsi" w:hAnsiTheme="minorHAnsi" w:cstheme="minorHAnsi"/>
                <w:color w:val="000000" w:themeColor="text1"/>
                <w:sz w:val="28"/>
                <w:szCs w:val="28"/>
              </w:rPr>
              <w:t>материалы, получаемые в результате личных контактов с исполнителями.</w:t>
            </w:r>
          </w:p>
        </w:tc>
      </w:tr>
    </w:tbl>
    <w:p w:rsidR="00DB37C5" w:rsidRPr="000A2A4D" w:rsidRDefault="00DB37C5" w:rsidP="00DB089E">
      <w:pPr>
        <w:pStyle w:val="a5"/>
        <w:spacing w:before="0" w:beforeAutospacing="0" w:after="0" w:afterAutospacing="0" w:line="360" w:lineRule="auto"/>
        <w:ind w:left="74" w:right="74" w:firstLine="634"/>
        <w:jc w:val="both"/>
        <w:rPr>
          <w:color w:val="000000" w:themeColor="text1"/>
          <w:sz w:val="28"/>
          <w:szCs w:val="28"/>
        </w:rPr>
      </w:pPr>
    </w:p>
    <w:p w:rsidR="006D29F4" w:rsidRPr="000A2A4D" w:rsidRDefault="006D29F4" w:rsidP="00DB089E">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 xml:space="preserve">Вопросы управленческого учета решаются сегодня нашим оперативным учетом (при составлении оперативной отчетности) в ходе выполнения экономического анализа хозяйственной деятельности предприятия. Отсюда видно, что различными аспектами управленческого учета в настоящее время занимаются отдельные подразделения предприятия, </w:t>
      </w:r>
      <w:r w:rsidR="000C1D63">
        <w:rPr>
          <w:color w:val="000000" w:themeColor="text1"/>
          <w:sz w:val="28"/>
          <w:szCs w:val="28"/>
        </w:rPr>
        <w:t xml:space="preserve">нет возможности оперативного комплексного использования, </w:t>
      </w:r>
      <w:r w:rsidRPr="000A2A4D">
        <w:rPr>
          <w:color w:val="000000" w:themeColor="text1"/>
          <w:sz w:val="28"/>
          <w:szCs w:val="28"/>
        </w:rPr>
        <w:lastRenderedPageBreak/>
        <w:t>информация оказывается разброс</w:t>
      </w:r>
      <w:r w:rsidR="000C1D63">
        <w:rPr>
          <w:color w:val="000000" w:themeColor="text1"/>
          <w:sz w:val="28"/>
          <w:szCs w:val="28"/>
        </w:rPr>
        <w:t>анной между различными службами.</w:t>
      </w:r>
      <w:r w:rsidRPr="000A2A4D">
        <w:rPr>
          <w:color w:val="000000" w:themeColor="text1"/>
          <w:sz w:val="28"/>
          <w:szCs w:val="28"/>
        </w:rPr>
        <w:t xml:space="preserve"> Анализ экономической деятельности если и проводится, то с серьезными запозданием, когда основные финансовые показатели предприятия уже сформированы и возможность повлиять на них упущена; эффективность работы отдельных структурных подразделении, как правило, не анализируются вовсе. Отечественная учетная практика пока еще не увязана с маркетингом, не определяются отклонения фактических затрат от сметных, не выявляются причины возни</w:t>
      </w:r>
      <w:r w:rsidR="000C1D63">
        <w:rPr>
          <w:color w:val="000000" w:themeColor="text1"/>
          <w:sz w:val="28"/>
          <w:szCs w:val="28"/>
        </w:rPr>
        <w:t>кновения этих отклонении, не ис</w:t>
      </w:r>
      <w:r w:rsidRPr="000A2A4D">
        <w:rPr>
          <w:color w:val="000000" w:themeColor="text1"/>
          <w:sz w:val="28"/>
          <w:szCs w:val="28"/>
        </w:rPr>
        <w:t>пользуется такая категория, как «будущий рубль», хотя инфляционные процессы серьезно влияют на экономическую жизнь предприятия.</w:t>
      </w:r>
    </w:p>
    <w:p w:rsidR="006D29F4" w:rsidRPr="000A2A4D" w:rsidRDefault="006D29F4" w:rsidP="003B3B2C">
      <w:pPr>
        <w:pStyle w:val="a5"/>
        <w:spacing w:before="0" w:beforeAutospacing="0" w:after="0" w:afterAutospacing="0" w:line="360" w:lineRule="auto"/>
        <w:ind w:left="74" w:right="74" w:firstLine="634"/>
        <w:jc w:val="both"/>
        <w:rPr>
          <w:rFonts w:asciiTheme="minorHAnsi" w:hAnsiTheme="minorHAnsi" w:cstheme="minorHAnsi"/>
          <w:color w:val="000000" w:themeColor="text1"/>
          <w:sz w:val="28"/>
          <w:szCs w:val="28"/>
        </w:rPr>
      </w:pPr>
      <w:r w:rsidRPr="000A2A4D">
        <w:rPr>
          <w:color w:val="000000" w:themeColor="text1"/>
          <w:sz w:val="28"/>
          <w:szCs w:val="28"/>
        </w:rPr>
        <w:t>Особенности управленческого учета позволя</w:t>
      </w:r>
      <w:r w:rsidR="000C1D63">
        <w:rPr>
          <w:color w:val="000000" w:themeColor="text1"/>
          <w:sz w:val="28"/>
          <w:szCs w:val="28"/>
        </w:rPr>
        <w:t>ю</w:t>
      </w:r>
      <w:r w:rsidRPr="000A2A4D">
        <w:rPr>
          <w:color w:val="000000" w:themeColor="text1"/>
          <w:sz w:val="28"/>
          <w:szCs w:val="28"/>
        </w:rPr>
        <w:t xml:space="preserve">т сформулировать его </w:t>
      </w:r>
      <w:r w:rsidRPr="000A2A4D">
        <w:rPr>
          <w:rFonts w:asciiTheme="minorHAnsi" w:hAnsiTheme="minorHAnsi" w:cstheme="minorHAnsi"/>
          <w:color w:val="000000" w:themeColor="text1"/>
          <w:sz w:val="28"/>
          <w:szCs w:val="28"/>
        </w:rPr>
        <w:t>важнейшие цели:</w:t>
      </w:r>
    </w:p>
    <w:p w:rsidR="003B3B2C" w:rsidRPr="000A2A4D" w:rsidRDefault="003B3B2C" w:rsidP="003B3B2C">
      <w:pPr>
        <w:numPr>
          <w:ilvl w:val="0"/>
          <w:numId w:val="11"/>
        </w:numPr>
        <w:spacing w:after="0" w:line="360" w:lineRule="auto"/>
        <w:jc w:val="both"/>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определение затрат;</w:t>
      </w:r>
    </w:p>
    <w:p w:rsidR="003B3B2C" w:rsidRPr="000A2A4D" w:rsidRDefault="003B3B2C" w:rsidP="003B3B2C">
      <w:pPr>
        <w:numPr>
          <w:ilvl w:val="0"/>
          <w:numId w:val="11"/>
        </w:numPr>
        <w:spacing w:after="0" w:line="360" w:lineRule="auto"/>
        <w:jc w:val="both"/>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планирование и контроль;</w:t>
      </w:r>
    </w:p>
    <w:p w:rsidR="003B3B2C" w:rsidRPr="000A2A4D" w:rsidRDefault="003B3B2C" w:rsidP="003B3B2C">
      <w:pPr>
        <w:numPr>
          <w:ilvl w:val="0"/>
          <w:numId w:val="11"/>
        </w:numPr>
        <w:spacing w:after="0" w:line="360" w:lineRule="auto"/>
        <w:jc w:val="both"/>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принятие решения.</w:t>
      </w:r>
    </w:p>
    <w:p w:rsidR="003B3B2C" w:rsidRPr="000A2A4D" w:rsidRDefault="003B3B2C" w:rsidP="003B3B2C">
      <w:pPr>
        <w:spacing w:after="0" w:line="360" w:lineRule="auto"/>
        <w:ind w:firstLine="708"/>
        <w:jc w:val="both"/>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Определение затрат представляет собой процесс, начинающийся со сбора всей информации, относящейся к затратам, возникающим при покупке или производстве готовой продукции или услуг предприятием, предназначенных для перепродажи с прибылью (или свободного распределения в случае с благотворительной организацией). Собрав необходимую информацию о затратах на производство, следует найти способ проанализировать общую величину затрат, чтобы достаточно точно определить индивидуальную себестоимость каждого изделия или услуги, предлагаемых предприятием (включая некоммерческие компании).</w:t>
      </w:r>
    </w:p>
    <w:p w:rsidR="003B3B2C" w:rsidRPr="000A2A4D" w:rsidRDefault="007E48DE" w:rsidP="00F67EE7">
      <w:pPr>
        <w:spacing w:after="0" w:line="360" w:lineRule="auto"/>
        <w:ind w:firstLine="708"/>
        <w:jc w:val="both"/>
        <w:rPr>
          <w:rFonts w:eastAsia="Times New Roman" w:cstheme="minorHAnsi"/>
          <w:color w:val="000000" w:themeColor="text1"/>
          <w:sz w:val="28"/>
          <w:szCs w:val="28"/>
          <w:lang w:eastAsia="ru-RU"/>
        </w:rPr>
      </w:pPr>
      <w:r>
        <w:rPr>
          <w:rFonts w:eastAsia="Times New Roman" w:cstheme="minorHAnsi"/>
          <w:color w:val="000000" w:themeColor="text1"/>
          <w:sz w:val="28"/>
          <w:szCs w:val="28"/>
          <w:lang w:eastAsia="ru-RU"/>
        </w:rPr>
        <w:t>В</w:t>
      </w:r>
      <w:r w:rsidR="003B3B2C" w:rsidRPr="000A2A4D">
        <w:rPr>
          <w:rFonts w:eastAsia="Times New Roman" w:cstheme="minorHAnsi"/>
          <w:color w:val="000000" w:themeColor="text1"/>
          <w:sz w:val="28"/>
          <w:szCs w:val="28"/>
          <w:lang w:eastAsia="ru-RU"/>
        </w:rPr>
        <w:t xml:space="preserve"> составлении будущих планов предприятия</w:t>
      </w:r>
      <w:r>
        <w:rPr>
          <w:rFonts w:eastAsia="Times New Roman" w:cstheme="minorHAnsi"/>
          <w:color w:val="000000" w:themeColor="text1"/>
          <w:sz w:val="28"/>
          <w:szCs w:val="28"/>
          <w:lang w:eastAsia="ru-RU"/>
        </w:rPr>
        <w:t xml:space="preserve"> </w:t>
      </w:r>
      <w:r w:rsidRPr="000A2A4D">
        <w:rPr>
          <w:rFonts w:eastAsia="Times New Roman" w:cstheme="minorHAnsi"/>
          <w:color w:val="000000" w:themeColor="text1"/>
          <w:sz w:val="28"/>
          <w:szCs w:val="28"/>
          <w:lang w:eastAsia="ru-RU"/>
        </w:rPr>
        <w:t xml:space="preserve">заключаются </w:t>
      </w:r>
      <w:r>
        <w:rPr>
          <w:rFonts w:eastAsia="Times New Roman" w:cstheme="minorHAnsi"/>
          <w:color w:val="000000" w:themeColor="text1"/>
          <w:sz w:val="28"/>
          <w:szCs w:val="28"/>
          <w:lang w:eastAsia="ru-RU"/>
        </w:rPr>
        <w:t xml:space="preserve"> пл</w:t>
      </w:r>
      <w:r w:rsidRPr="000A2A4D">
        <w:rPr>
          <w:rFonts w:eastAsia="Times New Roman" w:cstheme="minorHAnsi"/>
          <w:color w:val="000000" w:themeColor="text1"/>
          <w:sz w:val="28"/>
          <w:szCs w:val="28"/>
          <w:lang w:eastAsia="ru-RU"/>
        </w:rPr>
        <w:t>анирование и контроль</w:t>
      </w:r>
      <w:r w:rsidR="003B3B2C" w:rsidRPr="000A2A4D">
        <w:rPr>
          <w:rFonts w:eastAsia="Times New Roman" w:cstheme="minorHAnsi"/>
          <w:color w:val="000000" w:themeColor="text1"/>
          <w:sz w:val="28"/>
          <w:szCs w:val="28"/>
          <w:lang w:eastAsia="ru-RU"/>
        </w:rPr>
        <w:t xml:space="preserve">, и краткосрочных и перспективных, </w:t>
      </w:r>
      <w:r w:rsidR="002B4D65">
        <w:rPr>
          <w:rFonts w:eastAsia="Times New Roman" w:cstheme="minorHAnsi"/>
          <w:color w:val="000000" w:themeColor="text1"/>
          <w:sz w:val="28"/>
          <w:szCs w:val="28"/>
          <w:lang w:eastAsia="ru-RU"/>
        </w:rPr>
        <w:t xml:space="preserve">которые </w:t>
      </w:r>
      <w:r w:rsidR="003B3B2C" w:rsidRPr="000A2A4D">
        <w:rPr>
          <w:rFonts w:eastAsia="Times New Roman" w:cstheme="minorHAnsi"/>
          <w:color w:val="000000" w:themeColor="text1"/>
          <w:sz w:val="28"/>
          <w:szCs w:val="28"/>
          <w:lang w:eastAsia="ru-RU"/>
        </w:rPr>
        <w:t>основан</w:t>
      </w:r>
      <w:r w:rsidR="002B4D65">
        <w:rPr>
          <w:rFonts w:eastAsia="Times New Roman" w:cstheme="minorHAnsi"/>
          <w:color w:val="000000" w:themeColor="text1"/>
          <w:sz w:val="28"/>
          <w:szCs w:val="28"/>
          <w:lang w:eastAsia="ru-RU"/>
        </w:rPr>
        <w:t>ы</w:t>
      </w:r>
      <w:r w:rsidR="003B3B2C" w:rsidRPr="000A2A4D">
        <w:rPr>
          <w:rFonts w:eastAsia="Times New Roman" w:cstheme="minorHAnsi"/>
          <w:color w:val="000000" w:themeColor="text1"/>
          <w:sz w:val="28"/>
          <w:szCs w:val="28"/>
          <w:lang w:eastAsia="ru-RU"/>
        </w:rPr>
        <w:t xml:space="preserve"> на прошлом опыте и любой другой имеющейся информации. Это включает данные, </w:t>
      </w:r>
      <w:r>
        <w:rPr>
          <w:rFonts w:eastAsia="Times New Roman" w:cstheme="minorHAnsi"/>
          <w:color w:val="000000" w:themeColor="text1"/>
          <w:sz w:val="28"/>
          <w:szCs w:val="28"/>
          <w:lang w:eastAsia="ru-RU"/>
        </w:rPr>
        <w:t xml:space="preserve">которые </w:t>
      </w:r>
      <w:r w:rsidR="003B3B2C" w:rsidRPr="000A2A4D">
        <w:rPr>
          <w:rFonts w:eastAsia="Times New Roman" w:cstheme="minorHAnsi"/>
          <w:color w:val="000000" w:themeColor="text1"/>
          <w:sz w:val="28"/>
          <w:szCs w:val="28"/>
          <w:lang w:eastAsia="ru-RU"/>
        </w:rPr>
        <w:t xml:space="preserve">получены на основе определения затрат и сравнения фактических показателей предприятия с плановыми. Если фактические результаты не </w:t>
      </w:r>
      <w:r w:rsidR="002B4D65">
        <w:rPr>
          <w:rFonts w:eastAsia="Times New Roman" w:cstheme="minorHAnsi"/>
          <w:color w:val="000000" w:themeColor="text1"/>
          <w:sz w:val="28"/>
          <w:szCs w:val="28"/>
          <w:lang w:eastAsia="ru-RU"/>
        </w:rPr>
        <w:t xml:space="preserve">совпадают с </w:t>
      </w:r>
      <w:r w:rsidR="003B3B2C" w:rsidRPr="000A2A4D">
        <w:rPr>
          <w:rFonts w:eastAsia="Times New Roman" w:cstheme="minorHAnsi"/>
          <w:color w:val="000000" w:themeColor="text1"/>
          <w:sz w:val="28"/>
          <w:szCs w:val="28"/>
          <w:lang w:eastAsia="ru-RU"/>
        </w:rPr>
        <w:t>запланированн</w:t>
      </w:r>
      <w:r w:rsidR="002B4D65">
        <w:rPr>
          <w:rFonts w:eastAsia="Times New Roman" w:cstheme="minorHAnsi"/>
          <w:color w:val="000000" w:themeColor="text1"/>
          <w:sz w:val="28"/>
          <w:szCs w:val="28"/>
          <w:lang w:eastAsia="ru-RU"/>
        </w:rPr>
        <w:t>ым</w:t>
      </w:r>
      <w:r w:rsidR="003B3B2C" w:rsidRPr="000A2A4D">
        <w:rPr>
          <w:rFonts w:eastAsia="Times New Roman" w:cstheme="minorHAnsi"/>
          <w:color w:val="000000" w:themeColor="text1"/>
          <w:sz w:val="28"/>
          <w:szCs w:val="28"/>
          <w:lang w:eastAsia="ru-RU"/>
        </w:rPr>
        <w:t xml:space="preserve"> уровн</w:t>
      </w:r>
      <w:r w:rsidR="002B4D65">
        <w:rPr>
          <w:rFonts w:eastAsia="Times New Roman" w:cstheme="minorHAnsi"/>
          <w:color w:val="000000" w:themeColor="text1"/>
          <w:sz w:val="28"/>
          <w:szCs w:val="28"/>
          <w:lang w:eastAsia="ru-RU"/>
        </w:rPr>
        <w:t>ем</w:t>
      </w:r>
      <w:r w:rsidR="003B3B2C" w:rsidRPr="000A2A4D">
        <w:rPr>
          <w:rFonts w:eastAsia="Times New Roman" w:cstheme="minorHAnsi"/>
          <w:color w:val="000000" w:themeColor="text1"/>
          <w:sz w:val="28"/>
          <w:szCs w:val="28"/>
          <w:lang w:eastAsia="ru-RU"/>
        </w:rPr>
        <w:t xml:space="preserve"> </w:t>
      </w:r>
      <w:r w:rsidR="003B3B2C" w:rsidRPr="000A2A4D">
        <w:rPr>
          <w:rFonts w:eastAsia="Times New Roman" w:cstheme="minorHAnsi"/>
          <w:color w:val="000000" w:themeColor="text1"/>
          <w:sz w:val="28"/>
          <w:szCs w:val="28"/>
          <w:lang w:eastAsia="ru-RU"/>
        </w:rPr>
        <w:lastRenderedPageBreak/>
        <w:t xml:space="preserve">эффективности производства, то на основе данной проверки руководство может внести </w:t>
      </w:r>
      <w:r w:rsidR="002B4D65">
        <w:rPr>
          <w:rFonts w:eastAsia="Times New Roman" w:cstheme="minorHAnsi"/>
          <w:color w:val="000000" w:themeColor="text1"/>
          <w:sz w:val="28"/>
          <w:szCs w:val="28"/>
          <w:lang w:eastAsia="ru-RU"/>
        </w:rPr>
        <w:t>корректировки</w:t>
      </w:r>
      <w:r w:rsidR="003B3B2C" w:rsidRPr="000A2A4D">
        <w:rPr>
          <w:rFonts w:eastAsia="Times New Roman" w:cstheme="minorHAnsi"/>
          <w:color w:val="000000" w:themeColor="text1"/>
          <w:sz w:val="28"/>
          <w:szCs w:val="28"/>
          <w:lang w:eastAsia="ru-RU"/>
        </w:rPr>
        <w:t xml:space="preserve">. </w:t>
      </w:r>
      <w:r w:rsidR="002B4D65">
        <w:rPr>
          <w:rFonts w:eastAsia="Times New Roman" w:cstheme="minorHAnsi"/>
          <w:color w:val="000000" w:themeColor="text1"/>
          <w:sz w:val="28"/>
          <w:szCs w:val="28"/>
          <w:lang w:eastAsia="ru-RU"/>
        </w:rPr>
        <w:t xml:space="preserve">Обыкновенным </w:t>
      </w:r>
      <w:r w:rsidR="003B3B2C" w:rsidRPr="000A2A4D">
        <w:rPr>
          <w:rFonts w:eastAsia="Times New Roman" w:cstheme="minorHAnsi"/>
          <w:color w:val="000000" w:themeColor="text1"/>
          <w:sz w:val="28"/>
          <w:szCs w:val="28"/>
          <w:lang w:eastAsia="ru-RU"/>
        </w:rPr>
        <w:t xml:space="preserve">примером планирования и контроля является составление сметы, </w:t>
      </w:r>
      <w:r w:rsidR="002B4D65">
        <w:rPr>
          <w:rFonts w:eastAsia="Times New Roman" w:cstheme="minorHAnsi"/>
          <w:color w:val="000000" w:themeColor="text1"/>
          <w:sz w:val="28"/>
          <w:szCs w:val="28"/>
          <w:lang w:eastAsia="ru-RU"/>
        </w:rPr>
        <w:t xml:space="preserve">которую предприятие </w:t>
      </w:r>
      <w:r w:rsidR="003B3B2C" w:rsidRPr="000A2A4D">
        <w:rPr>
          <w:rFonts w:eastAsia="Times New Roman" w:cstheme="minorHAnsi"/>
          <w:color w:val="000000" w:themeColor="text1"/>
          <w:sz w:val="28"/>
          <w:szCs w:val="28"/>
          <w:lang w:eastAsia="ru-RU"/>
        </w:rPr>
        <w:t>используе</w:t>
      </w:r>
      <w:r w:rsidR="002B4D65">
        <w:rPr>
          <w:rFonts w:eastAsia="Times New Roman" w:cstheme="minorHAnsi"/>
          <w:color w:val="000000" w:themeColor="text1"/>
          <w:sz w:val="28"/>
          <w:szCs w:val="28"/>
          <w:lang w:eastAsia="ru-RU"/>
        </w:rPr>
        <w:t>т</w:t>
      </w:r>
      <w:r w:rsidR="003B3B2C" w:rsidRPr="000A2A4D">
        <w:rPr>
          <w:rFonts w:eastAsia="Times New Roman" w:cstheme="minorHAnsi"/>
          <w:color w:val="000000" w:themeColor="text1"/>
          <w:sz w:val="28"/>
          <w:szCs w:val="28"/>
          <w:lang w:eastAsia="ru-RU"/>
        </w:rPr>
        <w:t xml:space="preserve"> для контроля своей деятельности в течение ближайшего периода.</w:t>
      </w:r>
    </w:p>
    <w:p w:rsidR="003B3B2C" w:rsidRPr="000A2A4D" w:rsidRDefault="003B3B2C" w:rsidP="00F67EE7">
      <w:pPr>
        <w:spacing w:after="0" w:line="360" w:lineRule="auto"/>
        <w:ind w:firstLine="708"/>
        <w:jc w:val="both"/>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 xml:space="preserve">Принятие решения является одной из </w:t>
      </w:r>
      <w:r w:rsidR="002B4D65">
        <w:rPr>
          <w:rFonts w:eastAsia="Times New Roman" w:cstheme="minorHAnsi"/>
          <w:color w:val="000000" w:themeColor="text1"/>
          <w:sz w:val="28"/>
          <w:szCs w:val="28"/>
          <w:lang w:eastAsia="ru-RU"/>
        </w:rPr>
        <w:t>основных</w:t>
      </w:r>
      <w:r w:rsidRPr="000A2A4D">
        <w:rPr>
          <w:rFonts w:eastAsia="Times New Roman" w:cstheme="minorHAnsi"/>
          <w:color w:val="000000" w:themeColor="text1"/>
          <w:sz w:val="28"/>
          <w:szCs w:val="28"/>
          <w:lang w:eastAsia="ru-RU"/>
        </w:rPr>
        <w:t xml:space="preserve"> функций управления. Каждый день руководители </w:t>
      </w:r>
      <w:r w:rsidR="002B4D65">
        <w:rPr>
          <w:rFonts w:eastAsia="Times New Roman" w:cstheme="minorHAnsi"/>
          <w:color w:val="000000" w:themeColor="text1"/>
          <w:sz w:val="28"/>
          <w:szCs w:val="28"/>
          <w:lang w:eastAsia="ru-RU"/>
        </w:rPr>
        <w:t xml:space="preserve">имеют </w:t>
      </w:r>
      <w:r w:rsidRPr="000A2A4D">
        <w:rPr>
          <w:rFonts w:eastAsia="Times New Roman" w:cstheme="minorHAnsi"/>
          <w:color w:val="000000" w:themeColor="text1"/>
          <w:sz w:val="28"/>
          <w:szCs w:val="28"/>
          <w:lang w:eastAsia="ru-RU"/>
        </w:rPr>
        <w:t>необходимость принимать ряд решений, каждое из которых непосредственно влия</w:t>
      </w:r>
      <w:r w:rsidR="002B4D65">
        <w:rPr>
          <w:rFonts w:eastAsia="Times New Roman" w:cstheme="minorHAnsi"/>
          <w:color w:val="000000" w:themeColor="text1"/>
          <w:sz w:val="28"/>
          <w:szCs w:val="28"/>
          <w:lang w:eastAsia="ru-RU"/>
        </w:rPr>
        <w:t>ет</w:t>
      </w:r>
      <w:r w:rsidRPr="000A2A4D">
        <w:rPr>
          <w:rFonts w:eastAsia="Times New Roman" w:cstheme="minorHAnsi"/>
          <w:color w:val="000000" w:themeColor="text1"/>
          <w:sz w:val="28"/>
          <w:szCs w:val="28"/>
          <w:lang w:eastAsia="ru-RU"/>
        </w:rPr>
        <w:t xml:space="preserve"> на результаты деятельности их </w:t>
      </w:r>
      <w:r w:rsidR="002B4D65">
        <w:rPr>
          <w:rFonts w:eastAsia="Times New Roman" w:cstheme="minorHAnsi"/>
          <w:color w:val="000000" w:themeColor="text1"/>
          <w:sz w:val="28"/>
          <w:szCs w:val="28"/>
          <w:lang w:eastAsia="ru-RU"/>
        </w:rPr>
        <w:t>организации</w:t>
      </w:r>
      <w:r w:rsidRPr="000A2A4D">
        <w:rPr>
          <w:rFonts w:eastAsia="Times New Roman" w:cstheme="minorHAnsi"/>
          <w:color w:val="000000" w:themeColor="text1"/>
          <w:sz w:val="28"/>
          <w:szCs w:val="28"/>
          <w:lang w:eastAsia="ru-RU"/>
        </w:rPr>
        <w:t xml:space="preserve">. </w:t>
      </w:r>
      <w:r w:rsidR="002B4D65">
        <w:rPr>
          <w:rFonts w:eastAsia="Times New Roman" w:cstheme="minorHAnsi"/>
          <w:color w:val="000000" w:themeColor="text1"/>
          <w:sz w:val="28"/>
          <w:szCs w:val="28"/>
          <w:lang w:eastAsia="ru-RU"/>
        </w:rPr>
        <w:t>Чтобы процесс развития предприятия протекал успешно</w:t>
      </w:r>
      <w:r w:rsidRPr="000A2A4D">
        <w:rPr>
          <w:rFonts w:eastAsia="Times New Roman" w:cstheme="minorHAnsi"/>
          <w:color w:val="000000" w:themeColor="text1"/>
          <w:sz w:val="28"/>
          <w:szCs w:val="28"/>
          <w:lang w:eastAsia="ru-RU"/>
        </w:rPr>
        <w:t xml:space="preserve"> необходимо, чтобы его руководители получали </w:t>
      </w:r>
      <w:r w:rsidR="002B4D65">
        <w:rPr>
          <w:rFonts w:eastAsia="Times New Roman" w:cstheme="minorHAnsi"/>
          <w:color w:val="000000" w:themeColor="text1"/>
          <w:sz w:val="28"/>
          <w:szCs w:val="28"/>
          <w:lang w:eastAsia="ru-RU"/>
        </w:rPr>
        <w:t>всяческое</w:t>
      </w:r>
      <w:r w:rsidRPr="000A2A4D">
        <w:rPr>
          <w:rFonts w:eastAsia="Times New Roman" w:cstheme="minorHAnsi"/>
          <w:color w:val="000000" w:themeColor="text1"/>
          <w:sz w:val="28"/>
          <w:szCs w:val="28"/>
          <w:lang w:eastAsia="ru-RU"/>
        </w:rPr>
        <w:t xml:space="preserve"> содействие, </w:t>
      </w:r>
      <w:r w:rsidR="002B4D65">
        <w:rPr>
          <w:rFonts w:eastAsia="Times New Roman" w:cstheme="minorHAnsi"/>
          <w:color w:val="000000" w:themeColor="text1"/>
          <w:sz w:val="28"/>
          <w:szCs w:val="28"/>
          <w:lang w:eastAsia="ru-RU"/>
        </w:rPr>
        <w:t>которое способствует</w:t>
      </w:r>
      <w:r w:rsidRPr="000A2A4D">
        <w:rPr>
          <w:rFonts w:eastAsia="Times New Roman" w:cstheme="minorHAnsi"/>
          <w:color w:val="000000" w:themeColor="text1"/>
          <w:sz w:val="28"/>
          <w:szCs w:val="28"/>
          <w:lang w:eastAsia="ru-RU"/>
        </w:rPr>
        <w:t xml:space="preserve"> принятию ими решения.</w:t>
      </w:r>
    </w:p>
    <w:p w:rsidR="003B3B2C" w:rsidRPr="000A2A4D" w:rsidRDefault="003B3B2C" w:rsidP="00F67EE7">
      <w:pPr>
        <w:spacing w:after="0" w:line="360" w:lineRule="auto"/>
        <w:ind w:firstLine="708"/>
        <w:jc w:val="both"/>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Управленческий учет призван облегчить процесс принятия решения, обеспечивая его информацией, относящейся к каждому решению (количественной и качественной), в той форме, в какой она может быть легко использована руководителями. Важно запомнить, что управленческий учет может только </w:t>
      </w:r>
      <w:r w:rsidRPr="002B4D65">
        <w:rPr>
          <w:rFonts w:eastAsia="Times New Roman" w:cstheme="minorHAnsi"/>
          <w:iCs/>
          <w:color w:val="000000" w:themeColor="text1"/>
          <w:sz w:val="28"/>
          <w:szCs w:val="28"/>
          <w:lang w:eastAsia="ru-RU"/>
        </w:rPr>
        <w:t>помочь</w:t>
      </w:r>
      <w:r w:rsidRPr="000A2A4D">
        <w:rPr>
          <w:rFonts w:eastAsia="Times New Roman" w:cstheme="minorHAnsi"/>
          <w:color w:val="000000" w:themeColor="text1"/>
          <w:sz w:val="28"/>
          <w:szCs w:val="28"/>
          <w:lang w:eastAsia="ru-RU"/>
        </w:rPr>
        <w:t> руководителям в принятии ими решения. Он не заменяет и не может заменить суждения и опыта, применяемого ими в этих случаях. Однако он является очень полезным инструментом, помогающим в этом процессе, и хорошие руководители используют его с максимальной отдачей.</w:t>
      </w:r>
    </w:p>
    <w:p w:rsidR="003B3B2C" w:rsidRPr="000A2A4D" w:rsidRDefault="003B3B2C" w:rsidP="00F67EE7">
      <w:pPr>
        <w:spacing w:after="0" w:line="360" w:lineRule="auto"/>
        <w:ind w:firstLine="708"/>
        <w:jc w:val="both"/>
        <w:rPr>
          <w:rFonts w:eastAsia="Times New Roman" w:cstheme="minorHAnsi"/>
          <w:color w:val="000000" w:themeColor="text1"/>
          <w:sz w:val="28"/>
          <w:szCs w:val="28"/>
          <w:lang w:eastAsia="ru-RU"/>
        </w:rPr>
      </w:pPr>
      <w:r w:rsidRPr="000A2A4D">
        <w:rPr>
          <w:rFonts w:eastAsia="Times New Roman" w:cstheme="minorHAnsi"/>
          <w:color w:val="000000" w:themeColor="text1"/>
          <w:sz w:val="28"/>
          <w:szCs w:val="28"/>
          <w:lang w:eastAsia="ru-RU"/>
        </w:rPr>
        <w:t xml:space="preserve">Все </w:t>
      </w:r>
      <w:r w:rsidR="002B4D65">
        <w:rPr>
          <w:rFonts w:eastAsia="Times New Roman" w:cstheme="minorHAnsi"/>
          <w:color w:val="000000" w:themeColor="text1"/>
          <w:sz w:val="28"/>
          <w:szCs w:val="28"/>
          <w:lang w:eastAsia="ru-RU"/>
        </w:rPr>
        <w:t>эти</w:t>
      </w:r>
      <w:r w:rsidRPr="000A2A4D">
        <w:rPr>
          <w:rFonts w:eastAsia="Times New Roman" w:cstheme="minorHAnsi"/>
          <w:color w:val="000000" w:themeColor="text1"/>
          <w:sz w:val="28"/>
          <w:szCs w:val="28"/>
          <w:lang w:eastAsia="ru-RU"/>
        </w:rPr>
        <w:t xml:space="preserve"> упомянутые выше цели управленческого учета</w:t>
      </w:r>
      <w:r w:rsidR="004716FC">
        <w:rPr>
          <w:rFonts w:eastAsia="Times New Roman" w:cstheme="minorHAnsi"/>
          <w:color w:val="000000" w:themeColor="text1"/>
          <w:sz w:val="28"/>
          <w:szCs w:val="28"/>
          <w:lang w:eastAsia="ru-RU"/>
        </w:rPr>
        <w:t xml:space="preserve"> очень</w:t>
      </w:r>
      <w:r w:rsidRPr="000A2A4D">
        <w:rPr>
          <w:rFonts w:eastAsia="Times New Roman" w:cstheme="minorHAnsi"/>
          <w:color w:val="000000" w:themeColor="text1"/>
          <w:sz w:val="28"/>
          <w:szCs w:val="28"/>
          <w:lang w:eastAsia="ru-RU"/>
        </w:rPr>
        <w:t xml:space="preserve"> тесно взаимосвязаны. Например, при принятии решения о производстве или покупке комплектующего изделия для своей продукции руководство </w:t>
      </w:r>
      <w:r w:rsidR="004716FC">
        <w:rPr>
          <w:rFonts w:eastAsia="Times New Roman" w:cstheme="minorHAnsi"/>
          <w:color w:val="000000" w:themeColor="text1"/>
          <w:sz w:val="28"/>
          <w:szCs w:val="28"/>
          <w:lang w:eastAsia="ru-RU"/>
        </w:rPr>
        <w:t xml:space="preserve">предприятия будет рассматривать </w:t>
      </w:r>
      <w:r w:rsidRPr="000A2A4D">
        <w:rPr>
          <w:rFonts w:eastAsia="Times New Roman" w:cstheme="minorHAnsi"/>
          <w:color w:val="000000" w:themeColor="text1"/>
          <w:sz w:val="28"/>
          <w:szCs w:val="28"/>
          <w:lang w:eastAsia="ru-RU"/>
        </w:rPr>
        <w:t>расходы на производство этого компонента (определение затрат) и его решение (принятие решения) будет отражено в годовых сметах предприятия (планирование и контроль). Вам часто придется встречаться с тем, что "продукт" или выход одной функции является "сырьем" или вводимым ресурсом другой.</w:t>
      </w:r>
    </w:p>
    <w:p w:rsidR="006D29F4" w:rsidRPr="000A2A4D" w:rsidRDefault="004716FC" w:rsidP="00F67EE7">
      <w:pPr>
        <w:pStyle w:val="a5"/>
        <w:spacing w:before="0" w:beforeAutospacing="0" w:after="0" w:afterAutospacing="0" w:line="360" w:lineRule="auto"/>
        <w:ind w:left="74" w:right="74" w:firstLine="634"/>
        <w:jc w:val="both"/>
        <w:rPr>
          <w:color w:val="000000" w:themeColor="text1"/>
          <w:sz w:val="28"/>
          <w:szCs w:val="28"/>
        </w:rPr>
      </w:pPr>
      <w:r>
        <w:rPr>
          <w:color w:val="000000" w:themeColor="text1"/>
          <w:sz w:val="28"/>
          <w:szCs w:val="28"/>
        </w:rPr>
        <w:t>Принятие</w:t>
      </w:r>
      <w:r w:rsidR="006D29F4" w:rsidRPr="000A2A4D">
        <w:rPr>
          <w:color w:val="000000" w:themeColor="text1"/>
          <w:sz w:val="28"/>
          <w:szCs w:val="28"/>
        </w:rPr>
        <w:t xml:space="preserve"> управленческих решени</w:t>
      </w:r>
      <w:r>
        <w:rPr>
          <w:color w:val="000000" w:themeColor="text1"/>
          <w:sz w:val="28"/>
          <w:szCs w:val="28"/>
        </w:rPr>
        <w:t>й</w:t>
      </w:r>
      <w:r w:rsidR="006D29F4" w:rsidRPr="000A2A4D">
        <w:rPr>
          <w:color w:val="000000" w:themeColor="text1"/>
          <w:sz w:val="28"/>
          <w:szCs w:val="28"/>
        </w:rPr>
        <w:t xml:space="preserve"> </w:t>
      </w:r>
      <w:r>
        <w:rPr>
          <w:color w:val="000000" w:themeColor="text1"/>
          <w:sz w:val="28"/>
          <w:szCs w:val="28"/>
        </w:rPr>
        <w:t>подразумевает</w:t>
      </w:r>
      <w:r w:rsidR="006D29F4" w:rsidRPr="000A2A4D">
        <w:rPr>
          <w:color w:val="000000" w:themeColor="text1"/>
          <w:sz w:val="28"/>
          <w:szCs w:val="28"/>
        </w:rPr>
        <w:t xml:space="preserve"> сравнение двух или более вариантов решения какой-либо </w:t>
      </w:r>
      <w:r>
        <w:rPr>
          <w:color w:val="000000" w:themeColor="text1"/>
          <w:sz w:val="28"/>
          <w:szCs w:val="28"/>
        </w:rPr>
        <w:t>задачи</w:t>
      </w:r>
      <w:r w:rsidR="006D29F4" w:rsidRPr="000A2A4D">
        <w:rPr>
          <w:color w:val="000000" w:themeColor="text1"/>
          <w:sz w:val="28"/>
          <w:szCs w:val="28"/>
        </w:rPr>
        <w:t xml:space="preserve"> и выбор лучшего. </w:t>
      </w:r>
      <w:r>
        <w:rPr>
          <w:color w:val="000000" w:themeColor="text1"/>
          <w:sz w:val="28"/>
          <w:szCs w:val="28"/>
        </w:rPr>
        <w:t>П</w:t>
      </w:r>
      <w:r w:rsidR="006D29F4" w:rsidRPr="000A2A4D">
        <w:rPr>
          <w:color w:val="000000" w:themeColor="text1"/>
          <w:sz w:val="28"/>
          <w:szCs w:val="28"/>
        </w:rPr>
        <w:t>редоставить необходимую информацию</w:t>
      </w:r>
      <w:r>
        <w:rPr>
          <w:color w:val="000000" w:themeColor="text1"/>
          <w:sz w:val="28"/>
          <w:szCs w:val="28"/>
        </w:rPr>
        <w:t xml:space="preserve"> обязан управленческий учет</w:t>
      </w:r>
      <w:r w:rsidR="006D29F4" w:rsidRPr="000A2A4D">
        <w:rPr>
          <w:color w:val="000000" w:themeColor="text1"/>
          <w:sz w:val="28"/>
          <w:szCs w:val="28"/>
        </w:rPr>
        <w:t xml:space="preserve"> для </w:t>
      </w:r>
      <w:r w:rsidR="006D29F4" w:rsidRPr="000A2A4D">
        <w:rPr>
          <w:color w:val="000000" w:themeColor="text1"/>
          <w:sz w:val="28"/>
          <w:szCs w:val="28"/>
        </w:rPr>
        <w:lastRenderedPageBreak/>
        <w:t xml:space="preserve">оценки альтернативных решений, кроме того, управленческий учет обладает </w:t>
      </w:r>
      <w:r w:rsidR="00277DA3">
        <w:rPr>
          <w:color w:val="000000" w:themeColor="text1"/>
          <w:sz w:val="28"/>
          <w:szCs w:val="28"/>
        </w:rPr>
        <w:t xml:space="preserve">огромным количеством </w:t>
      </w:r>
      <w:r w:rsidR="006D29F4" w:rsidRPr="000A2A4D">
        <w:rPr>
          <w:color w:val="000000" w:themeColor="text1"/>
          <w:sz w:val="28"/>
          <w:szCs w:val="28"/>
        </w:rPr>
        <w:t xml:space="preserve"> методов</w:t>
      </w:r>
      <w:r>
        <w:rPr>
          <w:color w:val="000000" w:themeColor="text1"/>
          <w:sz w:val="28"/>
          <w:szCs w:val="28"/>
        </w:rPr>
        <w:t xml:space="preserve"> и </w:t>
      </w:r>
      <w:r w:rsidRPr="000A2A4D">
        <w:rPr>
          <w:color w:val="000000" w:themeColor="text1"/>
          <w:sz w:val="28"/>
          <w:szCs w:val="28"/>
        </w:rPr>
        <w:t>приемов</w:t>
      </w:r>
      <w:r w:rsidR="006D29F4" w:rsidRPr="000A2A4D">
        <w:rPr>
          <w:color w:val="000000" w:themeColor="text1"/>
          <w:sz w:val="28"/>
          <w:szCs w:val="28"/>
        </w:rPr>
        <w:t>,</w:t>
      </w:r>
      <w:r w:rsidR="00277DA3">
        <w:rPr>
          <w:color w:val="000000" w:themeColor="text1"/>
          <w:sz w:val="28"/>
          <w:szCs w:val="28"/>
        </w:rPr>
        <w:t xml:space="preserve"> которые </w:t>
      </w:r>
      <w:r w:rsidR="006D29F4" w:rsidRPr="000A2A4D">
        <w:rPr>
          <w:color w:val="000000" w:themeColor="text1"/>
          <w:sz w:val="28"/>
          <w:szCs w:val="28"/>
        </w:rPr>
        <w:t xml:space="preserve"> позволяю</w:t>
      </w:r>
      <w:r w:rsidR="00277DA3">
        <w:rPr>
          <w:color w:val="000000" w:themeColor="text1"/>
          <w:sz w:val="28"/>
          <w:szCs w:val="28"/>
        </w:rPr>
        <w:t>т</w:t>
      </w:r>
      <w:r w:rsidR="006D29F4" w:rsidRPr="000A2A4D">
        <w:rPr>
          <w:color w:val="000000" w:themeColor="text1"/>
          <w:sz w:val="28"/>
          <w:szCs w:val="28"/>
        </w:rPr>
        <w:t xml:space="preserve"> нужным образом </w:t>
      </w:r>
      <w:r>
        <w:rPr>
          <w:color w:val="000000" w:themeColor="text1"/>
          <w:sz w:val="28"/>
          <w:szCs w:val="28"/>
        </w:rPr>
        <w:t>обобщить</w:t>
      </w:r>
      <w:r w:rsidR="006D29F4" w:rsidRPr="000A2A4D">
        <w:rPr>
          <w:color w:val="000000" w:themeColor="text1"/>
          <w:sz w:val="28"/>
          <w:szCs w:val="28"/>
        </w:rPr>
        <w:t xml:space="preserve"> и </w:t>
      </w:r>
      <w:r>
        <w:rPr>
          <w:color w:val="000000" w:themeColor="text1"/>
          <w:sz w:val="28"/>
          <w:szCs w:val="28"/>
        </w:rPr>
        <w:t>обработать</w:t>
      </w:r>
      <w:r w:rsidR="006D29F4" w:rsidRPr="000A2A4D">
        <w:rPr>
          <w:color w:val="000000" w:themeColor="text1"/>
          <w:sz w:val="28"/>
          <w:szCs w:val="28"/>
        </w:rPr>
        <w:t xml:space="preserve"> эту информацию.</w:t>
      </w:r>
    </w:p>
    <w:p w:rsidR="006D29F4" w:rsidRPr="000A2A4D" w:rsidRDefault="004716FC" w:rsidP="007F2FED">
      <w:pPr>
        <w:pStyle w:val="a5"/>
        <w:spacing w:before="0" w:beforeAutospacing="0" w:after="0" w:afterAutospacing="0" w:line="360" w:lineRule="auto"/>
        <w:ind w:left="74" w:right="74" w:firstLine="634"/>
        <w:jc w:val="both"/>
        <w:rPr>
          <w:color w:val="000000" w:themeColor="text1"/>
          <w:sz w:val="28"/>
          <w:szCs w:val="28"/>
        </w:rPr>
      </w:pPr>
      <w:r>
        <w:rPr>
          <w:color w:val="000000" w:themeColor="text1"/>
          <w:sz w:val="28"/>
          <w:szCs w:val="28"/>
        </w:rPr>
        <w:t>Должное</w:t>
      </w:r>
      <w:r w:rsidR="006D29F4" w:rsidRPr="000A2A4D">
        <w:rPr>
          <w:color w:val="000000" w:themeColor="text1"/>
          <w:sz w:val="28"/>
          <w:szCs w:val="28"/>
        </w:rPr>
        <w:t xml:space="preserve"> внимани</w:t>
      </w:r>
      <w:r>
        <w:rPr>
          <w:color w:val="000000" w:themeColor="text1"/>
          <w:sz w:val="28"/>
          <w:szCs w:val="28"/>
        </w:rPr>
        <w:t>е</w:t>
      </w:r>
      <w:r w:rsidR="006D29F4" w:rsidRPr="000A2A4D">
        <w:rPr>
          <w:color w:val="000000" w:themeColor="text1"/>
          <w:sz w:val="28"/>
          <w:szCs w:val="28"/>
        </w:rPr>
        <w:t xml:space="preserve"> </w:t>
      </w:r>
      <w:r>
        <w:rPr>
          <w:color w:val="000000" w:themeColor="text1"/>
          <w:sz w:val="28"/>
          <w:szCs w:val="28"/>
        </w:rPr>
        <w:t>нужно уделить</w:t>
      </w:r>
      <w:r w:rsidR="006D29F4" w:rsidRPr="000A2A4D">
        <w:rPr>
          <w:color w:val="000000" w:themeColor="text1"/>
          <w:sz w:val="28"/>
          <w:szCs w:val="28"/>
        </w:rPr>
        <w:t xml:space="preserve"> втор</w:t>
      </w:r>
      <w:r>
        <w:rPr>
          <w:color w:val="000000" w:themeColor="text1"/>
          <w:sz w:val="28"/>
          <w:szCs w:val="28"/>
        </w:rPr>
        <w:t>ой</w:t>
      </w:r>
      <w:r w:rsidR="006D29F4" w:rsidRPr="000A2A4D">
        <w:rPr>
          <w:color w:val="000000" w:themeColor="text1"/>
          <w:sz w:val="28"/>
          <w:szCs w:val="28"/>
        </w:rPr>
        <w:t xml:space="preserve"> цел</w:t>
      </w:r>
      <w:r>
        <w:rPr>
          <w:color w:val="000000" w:themeColor="text1"/>
          <w:sz w:val="28"/>
          <w:szCs w:val="28"/>
        </w:rPr>
        <w:t>и</w:t>
      </w:r>
      <w:r w:rsidR="006D29F4" w:rsidRPr="000A2A4D">
        <w:rPr>
          <w:color w:val="000000" w:themeColor="text1"/>
          <w:sz w:val="28"/>
          <w:szCs w:val="28"/>
        </w:rPr>
        <w:t xml:space="preserve"> управленческого учета — принятие решений в отношении будущей деятельности компании. Планирование - это особый тип процесса принятия решений, каса</w:t>
      </w:r>
      <w:r>
        <w:rPr>
          <w:color w:val="000000" w:themeColor="text1"/>
          <w:sz w:val="28"/>
          <w:szCs w:val="28"/>
        </w:rPr>
        <w:t>ющийся</w:t>
      </w:r>
      <w:r w:rsidR="006D29F4" w:rsidRPr="000A2A4D">
        <w:rPr>
          <w:color w:val="000000" w:themeColor="text1"/>
          <w:sz w:val="28"/>
          <w:szCs w:val="28"/>
        </w:rPr>
        <w:t xml:space="preserve"> не одного события, а охватывает деятельность это</w:t>
      </w:r>
      <w:r>
        <w:rPr>
          <w:color w:val="000000" w:themeColor="text1"/>
          <w:sz w:val="28"/>
          <w:szCs w:val="28"/>
        </w:rPr>
        <w:t>й</w:t>
      </w:r>
      <w:r w:rsidR="006D29F4" w:rsidRPr="000A2A4D">
        <w:rPr>
          <w:color w:val="000000" w:themeColor="text1"/>
          <w:sz w:val="28"/>
          <w:szCs w:val="28"/>
        </w:rPr>
        <w:t xml:space="preserve"> </w:t>
      </w:r>
      <w:r>
        <w:rPr>
          <w:color w:val="000000" w:themeColor="text1"/>
          <w:sz w:val="28"/>
          <w:szCs w:val="28"/>
        </w:rPr>
        <w:t>организации</w:t>
      </w:r>
      <w:r w:rsidR="006D29F4" w:rsidRPr="000A2A4D">
        <w:rPr>
          <w:color w:val="000000" w:themeColor="text1"/>
          <w:sz w:val="28"/>
          <w:szCs w:val="28"/>
        </w:rPr>
        <w:t>.</w:t>
      </w:r>
    </w:p>
    <w:p w:rsidR="006D29F4" w:rsidRPr="000A2A4D" w:rsidRDefault="004716FC" w:rsidP="004716FC">
      <w:pPr>
        <w:pStyle w:val="a5"/>
        <w:spacing w:before="0" w:beforeAutospacing="0" w:after="0" w:afterAutospacing="0" w:line="360" w:lineRule="auto"/>
        <w:ind w:left="74" w:right="74" w:firstLine="634"/>
        <w:jc w:val="both"/>
        <w:rPr>
          <w:color w:val="000000" w:themeColor="text1"/>
          <w:sz w:val="28"/>
          <w:szCs w:val="28"/>
        </w:rPr>
      </w:pPr>
      <w:r>
        <w:rPr>
          <w:color w:val="000000" w:themeColor="text1"/>
          <w:sz w:val="28"/>
          <w:szCs w:val="28"/>
        </w:rPr>
        <w:t>Отличием</w:t>
      </w:r>
      <w:r w:rsidR="006D29F4" w:rsidRPr="000A2A4D">
        <w:rPr>
          <w:color w:val="000000" w:themeColor="text1"/>
          <w:sz w:val="28"/>
          <w:szCs w:val="28"/>
        </w:rPr>
        <w:t xml:space="preserve"> управленческого учета является то, что ответственность за все виды производственных ресурсов на всех без исключения этапах кругооборота средств в процессе производства или обращения закрепляется за кем-то персонально. Этот прием называется</w:t>
      </w:r>
      <w:r w:rsidR="006D29F4" w:rsidRPr="000A2A4D">
        <w:rPr>
          <w:rStyle w:val="apple-converted-space"/>
          <w:color w:val="000000" w:themeColor="text1"/>
          <w:sz w:val="28"/>
          <w:szCs w:val="28"/>
        </w:rPr>
        <w:t> </w:t>
      </w:r>
      <w:r w:rsidR="006D29F4" w:rsidRPr="000A2A4D">
        <w:rPr>
          <w:i/>
          <w:iCs/>
          <w:color w:val="000000" w:themeColor="text1"/>
          <w:sz w:val="28"/>
          <w:szCs w:val="28"/>
        </w:rPr>
        <w:t>учетом по центрам ответственности.</w:t>
      </w:r>
    </w:p>
    <w:p w:rsidR="006D29F4" w:rsidRPr="000A2A4D" w:rsidRDefault="006D29F4" w:rsidP="007F2FED">
      <w:pPr>
        <w:pStyle w:val="a5"/>
        <w:spacing w:before="0" w:beforeAutospacing="0" w:after="0" w:afterAutospacing="0" w:line="360" w:lineRule="auto"/>
        <w:ind w:left="74" w:right="74" w:firstLine="634"/>
        <w:jc w:val="both"/>
        <w:rPr>
          <w:color w:val="000000" w:themeColor="text1"/>
          <w:sz w:val="28"/>
          <w:szCs w:val="28"/>
        </w:rPr>
      </w:pPr>
      <w:r w:rsidRPr="000A2A4D">
        <w:rPr>
          <w:color w:val="000000" w:themeColor="text1"/>
          <w:sz w:val="28"/>
          <w:szCs w:val="28"/>
        </w:rPr>
        <w:t xml:space="preserve">Таким </w:t>
      </w:r>
      <w:r w:rsidR="004716FC" w:rsidRPr="000A2A4D">
        <w:rPr>
          <w:color w:val="000000" w:themeColor="text1"/>
          <w:sz w:val="28"/>
          <w:szCs w:val="28"/>
        </w:rPr>
        <w:t>образом,</w:t>
      </w:r>
      <w:r w:rsidRPr="000A2A4D">
        <w:rPr>
          <w:color w:val="000000" w:themeColor="text1"/>
          <w:sz w:val="28"/>
          <w:szCs w:val="28"/>
        </w:rPr>
        <w:t xml:space="preserve"> управленческий учет отличается от обычного бухгалтерского прежде всего тем, что его данные предназначены не для внешних пользователей (государства, банков, деловых</w:t>
      </w:r>
      <w:r w:rsidR="004716FC">
        <w:rPr>
          <w:color w:val="000000" w:themeColor="text1"/>
          <w:sz w:val="28"/>
          <w:szCs w:val="28"/>
        </w:rPr>
        <w:t xml:space="preserve"> партнеров), а для внутреннего использования</w:t>
      </w:r>
      <w:r w:rsidRPr="000A2A4D">
        <w:rPr>
          <w:color w:val="000000" w:themeColor="text1"/>
          <w:sz w:val="28"/>
          <w:szCs w:val="28"/>
        </w:rPr>
        <w:t xml:space="preserve">. </w:t>
      </w:r>
      <w:r w:rsidR="004716FC">
        <w:rPr>
          <w:color w:val="000000" w:themeColor="text1"/>
          <w:sz w:val="28"/>
          <w:szCs w:val="28"/>
        </w:rPr>
        <w:t>Главной ц</w:t>
      </w:r>
      <w:r w:rsidRPr="000A2A4D">
        <w:rPr>
          <w:color w:val="000000" w:themeColor="text1"/>
          <w:sz w:val="28"/>
          <w:szCs w:val="28"/>
        </w:rPr>
        <w:t>ель</w:t>
      </w:r>
      <w:r w:rsidR="004716FC">
        <w:rPr>
          <w:color w:val="000000" w:themeColor="text1"/>
          <w:sz w:val="28"/>
          <w:szCs w:val="28"/>
        </w:rPr>
        <w:t>ю</w:t>
      </w:r>
      <w:r w:rsidRPr="000A2A4D">
        <w:rPr>
          <w:color w:val="000000" w:themeColor="text1"/>
          <w:sz w:val="28"/>
          <w:szCs w:val="28"/>
        </w:rPr>
        <w:t xml:space="preserve"> управленческого учета </w:t>
      </w:r>
      <w:r w:rsidR="004716FC">
        <w:rPr>
          <w:color w:val="000000" w:themeColor="text1"/>
          <w:sz w:val="28"/>
          <w:szCs w:val="28"/>
        </w:rPr>
        <w:t>является необходимость</w:t>
      </w:r>
      <w:r w:rsidRPr="000A2A4D">
        <w:rPr>
          <w:color w:val="000000" w:themeColor="text1"/>
          <w:sz w:val="28"/>
          <w:szCs w:val="28"/>
        </w:rPr>
        <w:t xml:space="preserve"> помочь руководителю прин</w:t>
      </w:r>
      <w:r w:rsidR="004716FC">
        <w:rPr>
          <w:color w:val="000000" w:themeColor="text1"/>
          <w:sz w:val="28"/>
          <w:szCs w:val="28"/>
        </w:rPr>
        <w:t>ять</w:t>
      </w:r>
      <w:r w:rsidRPr="000A2A4D">
        <w:rPr>
          <w:color w:val="000000" w:themeColor="text1"/>
          <w:sz w:val="28"/>
          <w:szCs w:val="28"/>
        </w:rPr>
        <w:t xml:space="preserve"> правильные </w:t>
      </w:r>
      <w:r w:rsidR="004716FC">
        <w:rPr>
          <w:color w:val="000000" w:themeColor="text1"/>
          <w:sz w:val="28"/>
          <w:szCs w:val="28"/>
        </w:rPr>
        <w:t xml:space="preserve">управленческие </w:t>
      </w:r>
      <w:r w:rsidRPr="000A2A4D">
        <w:rPr>
          <w:color w:val="000000" w:themeColor="text1"/>
          <w:sz w:val="28"/>
          <w:szCs w:val="28"/>
        </w:rPr>
        <w:t xml:space="preserve">решения. Поэтому если бухгалтер должен строго следовать </w:t>
      </w:r>
      <w:r w:rsidR="004716FC">
        <w:rPr>
          <w:color w:val="000000" w:themeColor="text1"/>
          <w:sz w:val="28"/>
          <w:szCs w:val="28"/>
        </w:rPr>
        <w:t>требованиям</w:t>
      </w:r>
      <w:r w:rsidRPr="000A2A4D">
        <w:rPr>
          <w:color w:val="000000" w:themeColor="text1"/>
          <w:sz w:val="28"/>
          <w:szCs w:val="28"/>
        </w:rPr>
        <w:t xml:space="preserve"> бесчисленных инструкций, то специалист по управленческому учету свободен в выборе форм, методов и приемов анализа; главное для него — правильно </w:t>
      </w:r>
      <w:r w:rsidR="004716FC">
        <w:rPr>
          <w:color w:val="000000" w:themeColor="text1"/>
          <w:sz w:val="28"/>
          <w:szCs w:val="28"/>
        </w:rPr>
        <w:t>выделить</w:t>
      </w:r>
      <w:r w:rsidRPr="000A2A4D">
        <w:rPr>
          <w:color w:val="000000" w:themeColor="text1"/>
          <w:sz w:val="28"/>
          <w:szCs w:val="28"/>
        </w:rPr>
        <w:t xml:space="preserve"> суть </w:t>
      </w:r>
      <w:r w:rsidR="004716FC">
        <w:rPr>
          <w:color w:val="000000" w:themeColor="text1"/>
          <w:sz w:val="28"/>
          <w:szCs w:val="28"/>
        </w:rPr>
        <w:t xml:space="preserve">экономических процессов, которые </w:t>
      </w:r>
      <w:r w:rsidRPr="000A2A4D">
        <w:rPr>
          <w:color w:val="000000" w:themeColor="text1"/>
          <w:sz w:val="28"/>
          <w:szCs w:val="28"/>
        </w:rPr>
        <w:t>протекаю</w:t>
      </w:r>
      <w:r w:rsidR="004716FC">
        <w:rPr>
          <w:color w:val="000000" w:themeColor="text1"/>
          <w:sz w:val="28"/>
          <w:szCs w:val="28"/>
        </w:rPr>
        <w:t xml:space="preserve">т на предприятии </w:t>
      </w:r>
      <w:r w:rsidRPr="000A2A4D">
        <w:rPr>
          <w:color w:val="000000" w:themeColor="text1"/>
          <w:sz w:val="28"/>
          <w:szCs w:val="28"/>
        </w:rPr>
        <w:t>и вовремя дать совет руководителю. Управленческий учет — это не что иное, как система информационной поддержки управления.</w:t>
      </w:r>
    </w:p>
    <w:p w:rsidR="006D29F4" w:rsidRPr="000A2A4D" w:rsidRDefault="006D29F4" w:rsidP="007F2FED">
      <w:pPr>
        <w:rPr>
          <w:rFonts w:ascii="Times New Roman" w:eastAsia="Times New Roman" w:hAnsi="Times New Roman" w:cs="Times New Roman"/>
          <w:color w:val="000000" w:themeColor="text1"/>
          <w:sz w:val="28"/>
          <w:szCs w:val="28"/>
          <w:lang w:eastAsia="ru-RU"/>
        </w:rPr>
      </w:pPr>
      <w:r w:rsidRPr="000A2A4D">
        <w:rPr>
          <w:color w:val="000000" w:themeColor="text1"/>
          <w:sz w:val="28"/>
          <w:szCs w:val="28"/>
        </w:rPr>
        <w:br w:type="page"/>
      </w:r>
    </w:p>
    <w:p w:rsidR="006D29F4" w:rsidRPr="000A2A4D" w:rsidRDefault="006D29F4" w:rsidP="00F67EE7">
      <w:pPr>
        <w:pStyle w:val="1"/>
        <w:spacing w:before="0" w:line="360" w:lineRule="auto"/>
        <w:jc w:val="center"/>
        <w:rPr>
          <w:rFonts w:asciiTheme="minorHAnsi" w:hAnsiTheme="minorHAnsi" w:cstheme="minorHAnsi"/>
          <w:color w:val="000000" w:themeColor="text1"/>
        </w:rPr>
      </w:pPr>
      <w:bookmarkStart w:id="18" w:name="_Toc406192310"/>
      <w:r w:rsidRPr="000A2A4D">
        <w:rPr>
          <w:rFonts w:asciiTheme="minorHAnsi" w:hAnsiTheme="minorHAnsi" w:cstheme="minorHAnsi"/>
          <w:color w:val="000000" w:themeColor="text1"/>
        </w:rPr>
        <w:lastRenderedPageBreak/>
        <w:t>2.3. Проектирование системы управленческого учета</w:t>
      </w:r>
      <w:bookmarkEnd w:id="18"/>
    </w:p>
    <w:p w:rsidR="006D29F4" w:rsidRPr="000A2A4D" w:rsidRDefault="006D29F4" w:rsidP="007F2FED">
      <w:pPr>
        <w:pStyle w:val="a5"/>
        <w:spacing w:before="0" w:beforeAutospacing="0" w:after="0" w:afterAutospacing="0" w:line="360" w:lineRule="auto"/>
        <w:ind w:firstLine="708"/>
        <w:jc w:val="both"/>
        <w:rPr>
          <w:color w:val="000000" w:themeColor="text1"/>
          <w:sz w:val="28"/>
          <w:szCs w:val="28"/>
        </w:rPr>
      </w:pPr>
      <w:r w:rsidRPr="000A2A4D">
        <w:rPr>
          <w:color w:val="000000" w:themeColor="text1"/>
          <w:sz w:val="28"/>
          <w:szCs w:val="28"/>
        </w:rPr>
        <w:t xml:space="preserve">При анализе организации бухгалтерского учета на предприятиях было </w:t>
      </w:r>
      <w:r w:rsidR="004716FC">
        <w:rPr>
          <w:color w:val="000000" w:themeColor="text1"/>
          <w:sz w:val="28"/>
          <w:szCs w:val="28"/>
        </w:rPr>
        <w:t>утверждено</w:t>
      </w:r>
      <w:r w:rsidRPr="000A2A4D">
        <w:rPr>
          <w:color w:val="000000" w:themeColor="text1"/>
          <w:sz w:val="28"/>
          <w:szCs w:val="28"/>
        </w:rPr>
        <w:t xml:space="preserve">, что большинство государственных предприятий </w:t>
      </w:r>
      <w:r w:rsidR="004716FC">
        <w:rPr>
          <w:color w:val="000000" w:themeColor="text1"/>
          <w:sz w:val="28"/>
          <w:szCs w:val="28"/>
        </w:rPr>
        <w:t>все еще</w:t>
      </w:r>
      <w:r w:rsidRPr="000A2A4D">
        <w:rPr>
          <w:color w:val="000000" w:themeColor="text1"/>
          <w:sz w:val="28"/>
          <w:szCs w:val="28"/>
        </w:rPr>
        <w:t xml:space="preserve"> используют централизованную </w:t>
      </w:r>
      <w:r w:rsidR="004716FC">
        <w:rPr>
          <w:color w:val="000000" w:themeColor="text1"/>
          <w:sz w:val="28"/>
          <w:szCs w:val="28"/>
        </w:rPr>
        <w:t>структуру организации</w:t>
      </w:r>
      <w:r w:rsidRPr="000A2A4D">
        <w:rPr>
          <w:color w:val="000000" w:themeColor="text1"/>
          <w:sz w:val="28"/>
          <w:szCs w:val="28"/>
        </w:rPr>
        <w:t xml:space="preserve">, которая </w:t>
      </w:r>
      <w:r w:rsidR="004716FC">
        <w:rPr>
          <w:color w:val="000000" w:themeColor="text1"/>
          <w:sz w:val="28"/>
          <w:szCs w:val="28"/>
        </w:rPr>
        <w:t>тормозит их</w:t>
      </w:r>
      <w:r w:rsidRPr="000A2A4D">
        <w:rPr>
          <w:color w:val="000000" w:themeColor="text1"/>
          <w:sz w:val="28"/>
          <w:szCs w:val="28"/>
        </w:rPr>
        <w:t xml:space="preserve"> развити</w:t>
      </w:r>
      <w:r w:rsidR="004716FC">
        <w:rPr>
          <w:color w:val="000000" w:themeColor="text1"/>
          <w:sz w:val="28"/>
          <w:szCs w:val="28"/>
        </w:rPr>
        <w:t>е</w:t>
      </w:r>
      <w:r w:rsidRPr="000A2A4D">
        <w:rPr>
          <w:color w:val="000000" w:themeColor="text1"/>
          <w:sz w:val="28"/>
          <w:szCs w:val="28"/>
        </w:rPr>
        <w:t xml:space="preserve">. Так, система управленческого учета появилась сравнительно недавно и далеко не все предприятия смогли успешно внедрить и использовать все ее достоинства на практике. Поэтому </w:t>
      </w:r>
      <w:r w:rsidR="005624A5">
        <w:rPr>
          <w:color w:val="000000" w:themeColor="text1"/>
          <w:sz w:val="28"/>
          <w:szCs w:val="28"/>
        </w:rPr>
        <w:t>крайне важно</w:t>
      </w:r>
      <w:r w:rsidRPr="000A2A4D">
        <w:rPr>
          <w:color w:val="000000" w:themeColor="text1"/>
          <w:sz w:val="28"/>
          <w:szCs w:val="28"/>
        </w:rPr>
        <w:t xml:space="preserve"> наметить ряд мероприятий по созданию и организации системы управленческого учета, т. к. его внедрение дает целый ряд положительных моментов: обеспечивает управленческий аппарат информацией, </w:t>
      </w:r>
      <w:r w:rsidR="005624A5">
        <w:rPr>
          <w:color w:val="000000" w:themeColor="text1"/>
          <w:sz w:val="28"/>
          <w:szCs w:val="28"/>
        </w:rPr>
        <w:t xml:space="preserve">которая </w:t>
      </w:r>
      <w:r w:rsidRPr="000A2A4D">
        <w:rPr>
          <w:color w:val="000000" w:themeColor="text1"/>
          <w:sz w:val="28"/>
          <w:szCs w:val="28"/>
        </w:rPr>
        <w:t>используе</w:t>
      </w:r>
      <w:r w:rsidR="005624A5">
        <w:rPr>
          <w:color w:val="000000" w:themeColor="text1"/>
          <w:sz w:val="28"/>
          <w:szCs w:val="28"/>
        </w:rPr>
        <w:t>тся</w:t>
      </w:r>
      <w:r w:rsidRPr="000A2A4D">
        <w:rPr>
          <w:color w:val="000000" w:themeColor="text1"/>
          <w:sz w:val="28"/>
          <w:szCs w:val="28"/>
        </w:rPr>
        <w:t xml:space="preserve"> для планирования, управления, контроля и оценки организации в целом, а также ее структурных подразделений.</w:t>
      </w:r>
    </w:p>
    <w:p w:rsidR="006D29F4" w:rsidRPr="000A2A4D" w:rsidRDefault="006D29F4" w:rsidP="007F2FED">
      <w:pPr>
        <w:pStyle w:val="a5"/>
        <w:spacing w:before="0" w:beforeAutospacing="0" w:after="0" w:afterAutospacing="0" w:line="360" w:lineRule="auto"/>
        <w:ind w:firstLine="708"/>
        <w:jc w:val="both"/>
        <w:rPr>
          <w:color w:val="000000" w:themeColor="text1"/>
          <w:sz w:val="28"/>
          <w:szCs w:val="28"/>
        </w:rPr>
      </w:pPr>
      <w:r w:rsidRPr="000A2A4D">
        <w:rPr>
          <w:color w:val="000000" w:themeColor="text1"/>
          <w:sz w:val="28"/>
          <w:szCs w:val="28"/>
        </w:rPr>
        <w:t xml:space="preserve">Управленческий учет представляет собой одновременно и систему, и область исследований. Он является </w:t>
      </w:r>
      <w:r w:rsidR="005624A5">
        <w:rPr>
          <w:color w:val="000000" w:themeColor="text1"/>
          <w:sz w:val="28"/>
          <w:szCs w:val="28"/>
        </w:rPr>
        <w:t>основным</w:t>
      </w:r>
      <w:r w:rsidRPr="000A2A4D">
        <w:rPr>
          <w:color w:val="000000" w:themeColor="text1"/>
          <w:sz w:val="28"/>
          <w:szCs w:val="28"/>
        </w:rPr>
        <w:t xml:space="preserve"> элементом системы управления </w:t>
      </w:r>
      <w:r w:rsidR="005624A5">
        <w:rPr>
          <w:color w:val="000000" w:themeColor="text1"/>
          <w:sz w:val="28"/>
          <w:szCs w:val="28"/>
        </w:rPr>
        <w:t>предприятия</w:t>
      </w:r>
      <w:r w:rsidRPr="000A2A4D">
        <w:rPr>
          <w:color w:val="000000" w:themeColor="text1"/>
          <w:sz w:val="28"/>
          <w:szCs w:val="28"/>
        </w:rPr>
        <w:t xml:space="preserve"> и функционирует параллельно с системой финансового учета. Поэтому внедрение системы управленческого учета приведет к улучшению качества контроля затрат и не повлияет отрицательно на систему бухгалтерского учета в целом.</w:t>
      </w:r>
    </w:p>
    <w:p w:rsidR="006D29F4" w:rsidRPr="000A2A4D" w:rsidRDefault="005624A5" w:rsidP="007F2FED">
      <w:pPr>
        <w:pStyle w:val="a5"/>
        <w:spacing w:before="0" w:beforeAutospacing="0" w:after="0" w:afterAutospacing="0" w:line="360" w:lineRule="auto"/>
        <w:ind w:firstLine="708"/>
        <w:jc w:val="both"/>
        <w:rPr>
          <w:color w:val="000000" w:themeColor="text1"/>
          <w:sz w:val="28"/>
          <w:szCs w:val="28"/>
        </w:rPr>
      </w:pPr>
      <w:r>
        <w:rPr>
          <w:color w:val="000000" w:themeColor="text1"/>
          <w:sz w:val="28"/>
          <w:szCs w:val="28"/>
        </w:rPr>
        <w:t xml:space="preserve">Можно развить </w:t>
      </w:r>
      <w:r w:rsidR="006D29F4" w:rsidRPr="000A2A4D">
        <w:rPr>
          <w:color w:val="000000" w:themeColor="text1"/>
          <w:sz w:val="28"/>
          <w:szCs w:val="28"/>
        </w:rPr>
        <w:t xml:space="preserve">два варианта организации управленческого учета: автономная система ведения учета и интегрированная. </w:t>
      </w:r>
      <w:r>
        <w:rPr>
          <w:color w:val="000000" w:themeColor="text1"/>
          <w:sz w:val="28"/>
          <w:szCs w:val="28"/>
        </w:rPr>
        <w:t xml:space="preserve">Автономная </w:t>
      </w:r>
      <w:r w:rsidR="006D29F4" w:rsidRPr="000A2A4D">
        <w:rPr>
          <w:color w:val="000000" w:themeColor="text1"/>
          <w:sz w:val="28"/>
          <w:szCs w:val="28"/>
        </w:rPr>
        <w:t xml:space="preserve"> предполагает обособление счетов управленческого учета в специальный счетный план либо использование счетов-экранов. Приверженцы этой системы отмечают, что такая система создает условия для сохранения коммерческой тайны об уровне издержек производства и рентабельности отдельных видов продукции, но этот вариант является достаточно трудоемким.</w:t>
      </w:r>
    </w:p>
    <w:p w:rsidR="006D29F4" w:rsidRPr="000A2A4D" w:rsidRDefault="006D29F4" w:rsidP="007F2FED">
      <w:pPr>
        <w:pStyle w:val="a5"/>
        <w:spacing w:before="0" w:beforeAutospacing="0" w:after="0" w:afterAutospacing="0" w:line="360" w:lineRule="auto"/>
        <w:ind w:firstLine="708"/>
        <w:jc w:val="both"/>
        <w:rPr>
          <w:color w:val="000000" w:themeColor="text1"/>
          <w:sz w:val="28"/>
          <w:szCs w:val="28"/>
        </w:rPr>
      </w:pPr>
      <w:r w:rsidRPr="000A2A4D">
        <w:rPr>
          <w:color w:val="000000" w:themeColor="text1"/>
          <w:sz w:val="28"/>
          <w:szCs w:val="28"/>
        </w:rPr>
        <w:t xml:space="preserve">Интегрированная система использует единую систему счетов и бухгалтерских проводок. Для управленческого и бухгалтерского учета используется единый план счетов, но с максимально возможной детализацией. С одной стороны, детальная аналитика позволяет накапливать </w:t>
      </w:r>
      <w:r w:rsidRPr="000A2A4D">
        <w:rPr>
          <w:color w:val="000000" w:themeColor="text1"/>
          <w:sz w:val="28"/>
          <w:szCs w:val="28"/>
        </w:rPr>
        <w:lastRenderedPageBreak/>
        <w:t>статистический материал для анализа по каждому принципиальному виду расходов, что необходимо для принятия правильных управленческих решений. С другой стороны, есть возможность объединения расходов в более крупные группы. Он позволяет вести весь учет на едином информационном поле проводок и избегать ошибок, возникающих из-за дублирования информации. Дополняя финансовую информацию данными внутренней отчетности, администрация может оценить рациональность организации производства на любом его участке. При современном уровне автоматизации такой подход представляется более экономичным. Кроме того, сокращаются трудозатраты по ведению учета. Предприятиям небольших по объему производства размеров или выпускающим однородную по своему составу продукцию следует применять интегрированную систему учёта.</w:t>
      </w:r>
    </w:p>
    <w:p w:rsidR="006D29F4" w:rsidRPr="000A2A4D" w:rsidRDefault="006D29F4" w:rsidP="007F2FED">
      <w:pPr>
        <w:pStyle w:val="a5"/>
        <w:spacing w:before="0" w:beforeAutospacing="0" w:after="0" w:afterAutospacing="0" w:line="360" w:lineRule="auto"/>
        <w:ind w:firstLine="708"/>
        <w:jc w:val="both"/>
        <w:rPr>
          <w:color w:val="000000" w:themeColor="text1"/>
          <w:sz w:val="28"/>
          <w:szCs w:val="28"/>
        </w:rPr>
      </w:pPr>
      <w:r w:rsidRPr="000A2A4D">
        <w:rPr>
          <w:color w:val="000000" w:themeColor="text1"/>
          <w:sz w:val="28"/>
          <w:szCs w:val="28"/>
        </w:rPr>
        <w:t xml:space="preserve">Из этих двух вариантов интегрированная модель учета, где используется единая система </w:t>
      </w:r>
      <w:r w:rsidR="005624A5">
        <w:rPr>
          <w:color w:val="000000" w:themeColor="text1"/>
          <w:sz w:val="28"/>
          <w:szCs w:val="28"/>
        </w:rPr>
        <w:t xml:space="preserve">счетов и бухгалтерских проводок является </w:t>
      </w:r>
      <w:r w:rsidRPr="000A2A4D">
        <w:rPr>
          <w:color w:val="000000" w:themeColor="text1"/>
          <w:sz w:val="28"/>
          <w:szCs w:val="28"/>
        </w:rPr>
        <w:t>более оправдан</w:t>
      </w:r>
      <w:r w:rsidR="005624A5">
        <w:rPr>
          <w:color w:val="000000" w:themeColor="text1"/>
          <w:sz w:val="28"/>
          <w:szCs w:val="28"/>
        </w:rPr>
        <w:t>ной</w:t>
      </w:r>
      <w:r w:rsidRPr="000A2A4D">
        <w:rPr>
          <w:color w:val="000000" w:themeColor="text1"/>
          <w:sz w:val="28"/>
          <w:szCs w:val="28"/>
        </w:rPr>
        <w:t xml:space="preserve"> и требует меньших затрат.</w:t>
      </w:r>
    </w:p>
    <w:p w:rsidR="006D29F4" w:rsidRPr="000A2A4D" w:rsidRDefault="006D29F4" w:rsidP="007F2FED">
      <w:pPr>
        <w:pStyle w:val="a5"/>
        <w:spacing w:before="0" w:beforeAutospacing="0" w:after="0" w:afterAutospacing="0" w:line="360" w:lineRule="auto"/>
        <w:jc w:val="both"/>
        <w:rPr>
          <w:color w:val="000000" w:themeColor="text1"/>
          <w:sz w:val="28"/>
          <w:szCs w:val="28"/>
        </w:rPr>
      </w:pPr>
      <w:r w:rsidRPr="000A2A4D">
        <w:rPr>
          <w:color w:val="000000" w:themeColor="text1"/>
          <w:sz w:val="28"/>
          <w:szCs w:val="28"/>
        </w:rPr>
        <w:t>Пути совершенствования учета и контроля затрат на предприятии:</w:t>
      </w:r>
    </w:p>
    <w:p w:rsidR="006D29F4" w:rsidRPr="000A2A4D" w:rsidRDefault="006D29F4" w:rsidP="007F2FED">
      <w:pPr>
        <w:pStyle w:val="a5"/>
        <w:spacing w:before="0" w:beforeAutospacing="0" w:after="0" w:afterAutospacing="0" w:line="360" w:lineRule="auto"/>
        <w:jc w:val="both"/>
        <w:rPr>
          <w:color w:val="000000" w:themeColor="text1"/>
          <w:sz w:val="28"/>
          <w:szCs w:val="28"/>
        </w:rPr>
      </w:pPr>
      <w:r w:rsidRPr="000A2A4D">
        <w:rPr>
          <w:color w:val="000000" w:themeColor="text1"/>
          <w:sz w:val="28"/>
          <w:szCs w:val="28"/>
        </w:rPr>
        <w:t>В организации выбранной системы учета можно выделить 3 основных этапа:</w:t>
      </w:r>
    </w:p>
    <w:p w:rsidR="006D29F4" w:rsidRPr="000A2A4D" w:rsidRDefault="006D29F4" w:rsidP="007F2FED">
      <w:pPr>
        <w:pStyle w:val="a5"/>
        <w:spacing w:before="0" w:beforeAutospacing="0" w:after="0" w:afterAutospacing="0" w:line="360" w:lineRule="auto"/>
        <w:jc w:val="both"/>
        <w:rPr>
          <w:color w:val="000000" w:themeColor="text1"/>
          <w:sz w:val="28"/>
          <w:szCs w:val="28"/>
        </w:rPr>
      </w:pPr>
      <w:r w:rsidRPr="000A2A4D">
        <w:rPr>
          <w:color w:val="000000" w:themeColor="text1"/>
          <w:sz w:val="28"/>
          <w:szCs w:val="28"/>
        </w:rPr>
        <w:t>1.  Формирование управленческого решения учетной задачи или анализ и описание существующего решения;</w:t>
      </w:r>
    </w:p>
    <w:p w:rsidR="006D29F4" w:rsidRPr="000A2A4D" w:rsidRDefault="006D29F4" w:rsidP="007F2FED">
      <w:pPr>
        <w:pStyle w:val="a5"/>
        <w:spacing w:before="0" w:beforeAutospacing="0" w:after="0" w:afterAutospacing="0" w:line="360" w:lineRule="auto"/>
        <w:jc w:val="both"/>
        <w:rPr>
          <w:color w:val="000000" w:themeColor="text1"/>
          <w:sz w:val="28"/>
          <w:szCs w:val="28"/>
        </w:rPr>
      </w:pPr>
      <w:r w:rsidRPr="000A2A4D">
        <w:rPr>
          <w:color w:val="000000" w:themeColor="text1"/>
          <w:sz w:val="28"/>
          <w:szCs w:val="28"/>
        </w:rPr>
        <w:t>2. Увязка принятых решений с существующими управленческими решениями, учетной политикой и бухгалтерской практикой;</w:t>
      </w:r>
    </w:p>
    <w:p w:rsidR="006D29F4" w:rsidRPr="000A2A4D" w:rsidRDefault="006D29F4" w:rsidP="007F2FED">
      <w:pPr>
        <w:pStyle w:val="a5"/>
        <w:spacing w:before="0" w:beforeAutospacing="0" w:after="0" w:afterAutospacing="0" w:line="360" w:lineRule="auto"/>
        <w:jc w:val="both"/>
        <w:rPr>
          <w:color w:val="000000" w:themeColor="text1"/>
          <w:sz w:val="28"/>
          <w:szCs w:val="28"/>
        </w:rPr>
      </w:pPr>
      <w:r w:rsidRPr="000A2A4D">
        <w:rPr>
          <w:color w:val="000000" w:themeColor="text1"/>
          <w:sz w:val="28"/>
          <w:szCs w:val="28"/>
        </w:rPr>
        <w:t>3.  Внедрение учетных технологий.</w:t>
      </w:r>
    </w:p>
    <w:p w:rsidR="006D29F4" w:rsidRPr="000A2A4D" w:rsidRDefault="006D29F4" w:rsidP="007F2FED">
      <w:pPr>
        <w:pStyle w:val="a5"/>
        <w:spacing w:before="0" w:beforeAutospacing="0" w:after="0" w:afterAutospacing="0" w:line="360" w:lineRule="auto"/>
        <w:ind w:firstLine="708"/>
        <w:jc w:val="both"/>
        <w:rPr>
          <w:color w:val="000000" w:themeColor="text1"/>
          <w:sz w:val="28"/>
          <w:szCs w:val="28"/>
        </w:rPr>
      </w:pPr>
      <w:r w:rsidRPr="000A2A4D">
        <w:rPr>
          <w:color w:val="000000" w:themeColor="text1"/>
          <w:sz w:val="28"/>
          <w:szCs w:val="28"/>
        </w:rPr>
        <w:t>В процессе разработки организационной модели решаются следующие задачи:</w:t>
      </w:r>
    </w:p>
    <w:p w:rsidR="006D29F4" w:rsidRPr="000A2A4D" w:rsidRDefault="006D29F4" w:rsidP="007F2FED">
      <w:pPr>
        <w:pStyle w:val="a5"/>
        <w:spacing w:before="0" w:beforeAutospacing="0" w:after="0" w:afterAutospacing="0" w:line="360" w:lineRule="auto"/>
        <w:jc w:val="both"/>
        <w:rPr>
          <w:color w:val="000000" w:themeColor="text1"/>
          <w:sz w:val="28"/>
          <w:szCs w:val="28"/>
        </w:rPr>
      </w:pPr>
      <w:r w:rsidRPr="000A2A4D">
        <w:rPr>
          <w:color w:val="000000" w:themeColor="text1"/>
          <w:sz w:val="28"/>
          <w:szCs w:val="28"/>
        </w:rPr>
        <w:t>1. Создание централизованной управленческой структуры бухгалтерской службы;</w:t>
      </w:r>
    </w:p>
    <w:p w:rsidR="006D29F4" w:rsidRPr="000A2A4D" w:rsidRDefault="006D29F4" w:rsidP="007F2FED">
      <w:pPr>
        <w:pStyle w:val="a5"/>
        <w:spacing w:before="0" w:beforeAutospacing="0" w:after="0" w:afterAutospacing="0" w:line="360" w:lineRule="auto"/>
        <w:jc w:val="both"/>
        <w:rPr>
          <w:color w:val="000000" w:themeColor="text1"/>
          <w:sz w:val="28"/>
          <w:szCs w:val="28"/>
        </w:rPr>
      </w:pPr>
      <w:r w:rsidRPr="000A2A4D">
        <w:rPr>
          <w:color w:val="000000" w:themeColor="text1"/>
          <w:sz w:val="28"/>
          <w:szCs w:val="28"/>
        </w:rPr>
        <w:t>2. Организация документооборота для сбора оперативной управленческой информации;</w:t>
      </w:r>
    </w:p>
    <w:p w:rsidR="006D29F4" w:rsidRPr="000A2A4D" w:rsidRDefault="006D29F4" w:rsidP="007F2FED">
      <w:pPr>
        <w:pStyle w:val="a5"/>
        <w:spacing w:before="0" w:beforeAutospacing="0" w:after="0" w:afterAutospacing="0" w:line="360" w:lineRule="auto"/>
        <w:jc w:val="both"/>
        <w:rPr>
          <w:color w:val="000000" w:themeColor="text1"/>
          <w:sz w:val="28"/>
          <w:szCs w:val="28"/>
        </w:rPr>
      </w:pPr>
      <w:r w:rsidRPr="000A2A4D">
        <w:rPr>
          <w:color w:val="000000" w:themeColor="text1"/>
          <w:sz w:val="28"/>
          <w:szCs w:val="28"/>
        </w:rPr>
        <w:t>3. Автоматизация системы учета;</w:t>
      </w:r>
    </w:p>
    <w:p w:rsidR="006D29F4" w:rsidRPr="000A2A4D" w:rsidRDefault="006D29F4" w:rsidP="007F2FED">
      <w:pPr>
        <w:pStyle w:val="a5"/>
        <w:spacing w:before="0" w:beforeAutospacing="0" w:after="0" w:afterAutospacing="0" w:line="360" w:lineRule="auto"/>
        <w:jc w:val="both"/>
        <w:rPr>
          <w:color w:val="000000" w:themeColor="text1"/>
          <w:sz w:val="28"/>
          <w:szCs w:val="28"/>
        </w:rPr>
      </w:pPr>
      <w:r w:rsidRPr="000A2A4D">
        <w:rPr>
          <w:color w:val="000000" w:themeColor="text1"/>
          <w:sz w:val="28"/>
          <w:szCs w:val="28"/>
        </w:rPr>
        <w:lastRenderedPageBreak/>
        <w:t>4. О</w:t>
      </w:r>
      <w:r w:rsidR="002C3B7D" w:rsidRPr="000A2A4D">
        <w:rPr>
          <w:color w:val="000000" w:themeColor="text1"/>
          <w:sz w:val="28"/>
          <w:szCs w:val="28"/>
        </w:rPr>
        <w:t>беспечение сохранности и конфиденциальности</w:t>
      </w:r>
      <w:r w:rsidRPr="000A2A4D">
        <w:rPr>
          <w:color w:val="000000" w:themeColor="text1"/>
          <w:sz w:val="28"/>
          <w:szCs w:val="28"/>
        </w:rPr>
        <w:t xml:space="preserve"> управленческой информации;</w:t>
      </w:r>
    </w:p>
    <w:p w:rsidR="006D29F4" w:rsidRPr="000A2A4D" w:rsidRDefault="006D29F4" w:rsidP="007F2FED">
      <w:pPr>
        <w:pStyle w:val="a5"/>
        <w:spacing w:before="0" w:beforeAutospacing="0" w:after="0" w:afterAutospacing="0" w:line="360" w:lineRule="auto"/>
        <w:jc w:val="both"/>
        <w:rPr>
          <w:color w:val="000000" w:themeColor="text1"/>
          <w:sz w:val="28"/>
          <w:szCs w:val="28"/>
        </w:rPr>
      </w:pPr>
      <w:r w:rsidRPr="000A2A4D">
        <w:rPr>
          <w:color w:val="000000" w:themeColor="text1"/>
          <w:sz w:val="28"/>
          <w:szCs w:val="28"/>
        </w:rPr>
        <w:t>5.  Создание системы отчетности удобной для принятия управленческих решений;</w:t>
      </w:r>
    </w:p>
    <w:p w:rsidR="006D29F4" w:rsidRPr="000A2A4D" w:rsidRDefault="006D29F4" w:rsidP="00F67EE7">
      <w:pPr>
        <w:pStyle w:val="a5"/>
        <w:spacing w:before="0" w:beforeAutospacing="0" w:after="0" w:afterAutospacing="0" w:line="360" w:lineRule="auto"/>
        <w:jc w:val="both"/>
        <w:rPr>
          <w:color w:val="000000" w:themeColor="text1"/>
          <w:sz w:val="28"/>
          <w:szCs w:val="28"/>
        </w:rPr>
      </w:pPr>
      <w:r w:rsidRPr="000A2A4D">
        <w:rPr>
          <w:color w:val="000000" w:themeColor="text1"/>
          <w:sz w:val="28"/>
          <w:szCs w:val="28"/>
        </w:rPr>
        <w:t>6. Интеграция бухгалтерского финансового и управленческого учета.</w:t>
      </w:r>
    </w:p>
    <w:p w:rsidR="00F67EE7" w:rsidRPr="000A2A4D" w:rsidRDefault="00F67EE7" w:rsidP="00F67EE7">
      <w:pPr>
        <w:pStyle w:val="normal4"/>
        <w:shd w:val="clear" w:color="auto" w:fill="FFFFFF"/>
        <w:spacing w:before="0" w:beforeAutospacing="0" w:after="0" w:afterAutospacing="0" w:line="360" w:lineRule="auto"/>
        <w:ind w:firstLine="708"/>
        <w:jc w:val="both"/>
        <w:rPr>
          <w:color w:val="000000" w:themeColor="text1"/>
          <w:sz w:val="28"/>
          <w:szCs w:val="28"/>
        </w:rPr>
      </w:pPr>
      <w:r w:rsidRPr="000A2A4D">
        <w:rPr>
          <w:bCs/>
          <w:iCs/>
          <w:color w:val="000000" w:themeColor="text1"/>
          <w:sz w:val="28"/>
          <w:szCs w:val="28"/>
        </w:rPr>
        <w:t>Проектное управление</w:t>
      </w:r>
      <w:r w:rsidRPr="000A2A4D">
        <w:rPr>
          <w:rStyle w:val="apple-converted-space"/>
          <w:iCs/>
          <w:color w:val="000000" w:themeColor="text1"/>
          <w:sz w:val="28"/>
          <w:szCs w:val="28"/>
        </w:rPr>
        <w:t> </w:t>
      </w:r>
      <w:r w:rsidRPr="000A2A4D">
        <w:rPr>
          <w:iCs/>
          <w:color w:val="000000" w:themeColor="text1"/>
          <w:sz w:val="28"/>
          <w:szCs w:val="28"/>
        </w:rPr>
        <w:t xml:space="preserve">– это управление важными видами деятельности </w:t>
      </w:r>
      <w:r w:rsidR="005624A5">
        <w:rPr>
          <w:iCs/>
          <w:color w:val="000000" w:themeColor="text1"/>
          <w:sz w:val="28"/>
          <w:szCs w:val="28"/>
        </w:rPr>
        <w:t>предприятия</w:t>
      </w:r>
      <w:r w:rsidRPr="000A2A4D">
        <w:rPr>
          <w:iCs/>
          <w:color w:val="000000" w:themeColor="text1"/>
          <w:sz w:val="28"/>
          <w:szCs w:val="28"/>
        </w:rPr>
        <w:t xml:space="preserve">, </w:t>
      </w:r>
      <w:r w:rsidR="005624A5">
        <w:rPr>
          <w:iCs/>
          <w:color w:val="000000" w:themeColor="text1"/>
          <w:sz w:val="28"/>
          <w:szCs w:val="28"/>
        </w:rPr>
        <w:t xml:space="preserve">они </w:t>
      </w:r>
      <w:r w:rsidRPr="000A2A4D">
        <w:rPr>
          <w:iCs/>
          <w:color w:val="000000" w:themeColor="text1"/>
          <w:sz w:val="28"/>
          <w:szCs w:val="28"/>
        </w:rPr>
        <w:t>требуют постоянного руководства в условиях строгих ограничений по затратам,</w:t>
      </w:r>
      <w:r w:rsidRPr="000A2A4D">
        <w:rPr>
          <w:rStyle w:val="apple-converted-space"/>
          <w:color w:val="000000" w:themeColor="text1"/>
          <w:sz w:val="28"/>
          <w:szCs w:val="28"/>
        </w:rPr>
        <w:t> </w:t>
      </w:r>
      <w:r w:rsidRPr="000A2A4D">
        <w:rPr>
          <w:iCs/>
          <w:color w:val="000000" w:themeColor="text1"/>
          <w:sz w:val="28"/>
          <w:szCs w:val="28"/>
        </w:rPr>
        <w:t>срокам и качеству работ</w:t>
      </w:r>
      <w:r w:rsidRPr="000A2A4D">
        <w:rPr>
          <w:color w:val="000000" w:themeColor="text1"/>
          <w:sz w:val="28"/>
          <w:szCs w:val="28"/>
        </w:rPr>
        <w:t xml:space="preserve">. При этом необходимо предусмотреть механизмы разрешения межличностных, межгрупповых и межорганизационных конфликтов, связанных с организацией взаимодействия вертикальных и горизонтальных систем управления. Если в организации возникает необходимость разработать и осуществить проект комплексного характера, </w:t>
      </w:r>
      <w:r w:rsidR="005624A5">
        <w:rPr>
          <w:color w:val="000000" w:themeColor="text1"/>
          <w:sz w:val="28"/>
          <w:szCs w:val="28"/>
        </w:rPr>
        <w:t>который охватывает</w:t>
      </w:r>
      <w:r w:rsidRPr="000A2A4D">
        <w:rPr>
          <w:color w:val="000000" w:themeColor="text1"/>
          <w:sz w:val="28"/>
          <w:szCs w:val="28"/>
        </w:rPr>
        <w:t>, с одной стороны, решение широкого круга специальных технических, экономических, социальных и иных вопросов, и, с другой стороны – деятельность разных функциональных и линейных подразделений, то следует найти наиболее подходящую, эффективную организационную форму выполнения данной задачи. Можно рассмотреть три варианта организации работ.</w:t>
      </w:r>
    </w:p>
    <w:p w:rsidR="00F67EE7" w:rsidRPr="000A2A4D" w:rsidRDefault="00F67EE7" w:rsidP="00F67EE7">
      <w:pPr>
        <w:pStyle w:val="normal4"/>
        <w:shd w:val="clear" w:color="auto" w:fill="FFFFFF"/>
        <w:spacing w:before="0" w:beforeAutospacing="0" w:after="0" w:afterAutospacing="0" w:line="360" w:lineRule="auto"/>
        <w:jc w:val="both"/>
        <w:rPr>
          <w:color w:val="000000" w:themeColor="text1"/>
          <w:sz w:val="28"/>
          <w:szCs w:val="28"/>
        </w:rPr>
      </w:pPr>
      <w:r w:rsidRPr="000A2A4D">
        <w:rPr>
          <w:color w:val="000000" w:themeColor="text1"/>
          <w:sz w:val="28"/>
          <w:szCs w:val="28"/>
        </w:rPr>
        <w:t xml:space="preserve">     </w:t>
      </w:r>
      <w:r w:rsidR="00277DA3">
        <w:rPr>
          <w:color w:val="000000" w:themeColor="text1"/>
          <w:sz w:val="28"/>
          <w:szCs w:val="28"/>
        </w:rPr>
        <w:tab/>
      </w:r>
      <w:r w:rsidRPr="000A2A4D">
        <w:rPr>
          <w:color w:val="000000" w:themeColor="text1"/>
          <w:sz w:val="28"/>
          <w:szCs w:val="28"/>
        </w:rPr>
        <w:t>Первый вариант – образовать целевую группу, координационный отдел или специальный комитет, поскольку действующая организационная структура, по общему признанию, не сможет справиться с новой комплексной задачей. Однако опыт показывает, что отдельно взятому новому органу не удается решить задачу принятия общеорганизационных решений при отсутствии его взаимодействия со всеми функциональными и линейными структурами. Такой тип структуры управления с распределением власти и отсутствием индивидуальной ответственности не подходит для принятия решений по комплексным проблемам.</w:t>
      </w:r>
    </w:p>
    <w:p w:rsidR="00F67EE7" w:rsidRPr="000A2A4D" w:rsidRDefault="00F67EE7" w:rsidP="00F67EE7">
      <w:pPr>
        <w:pStyle w:val="normal4"/>
        <w:shd w:val="clear" w:color="auto" w:fill="FFFFFF"/>
        <w:spacing w:before="0" w:beforeAutospacing="0" w:after="0" w:afterAutospacing="0" w:line="360" w:lineRule="auto"/>
        <w:jc w:val="both"/>
        <w:rPr>
          <w:color w:val="000000" w:themeColor="text1"/>
          <w:sz w:val="28"/>
          <w:szCs w:val="28"/>
        </w:rPr>
      </w:pPr>
      <w:r w:rsidRPr="000A2A4D">
        <w:rPr>
          <w:color w:val="000000" w:themeColor="text1"/>
          <w:sz w:val="28"/>
          <w:szCs w:val="28"/>
        </w:rPr>
        <w:t>    </w:t>
      </w:r>
      <w:r w:rsidR="005624A5">
        <w:rPr>
          <w:color w:val="000000" w:themeColor="text1"/>
          <w:sz w:val="28"/>
          <w:szCs w:val="28"/>
        </w:rPr>
        <w:tab/>
      </w:r>
      <w:r w:rsidRPr="000A2A4D">
        <w:rPr>
          <w:color w:val="000000" w:themeColor="text1"/>
          <w:sz w:val="28"/>
          <w:szCs w:val="28"/>
        </w:rPr>
        <w:t xml:space="preserve"> Второй вариант – наделить полномочиями и ответственностью за решение различных частей комплексной задачи руководителя одного из функциональных отделов, не снимая с него других обязанностей. Речь идет о </w:t>
      </w:r>
      <w:r w:rsidRPr="000A2A4D">
        <w:rPr>
          <w:color w:val="000000" w:themeColor="text1"/>
          <w:sz w:val="28"/>
          <w:szCs w:val="28"/>
        </w:rPr>
        <w:lastRenderedPageBreak/>
        <w:t>выделении так называемого головного отдела. Однако здесь возникает проблема: для разрешения конфликтов и обеспечения координации работы требуется постоянное участие в руководстве проектом высшего звена управления. Такой подход, требующий постоянного вмешательства и в то же время ведущий к распылению ответственности, может быть разрушительным.</w:t>
      </w:r>
    </w:p>
    <w:p w:rsidR="00F67EE7" w:rsidRPr="000A2A4D" w:rsidRDefault="00F67EE7" w:rsidP="00F67EE7">
      <w:pPr>
        <w:pStyle w:val="normal4"/>
        <w:shd w:val="clear" w:color="auto" w:fill="FFFFFF"/>
        <w:spacing w:before="0" w:beforeAutospacing="0" w:after="0" w:afterAutospacing="0" w:line="360" w:lineRule="auto"/>
        <w:jc w:val="both"/>
        <w:rPr>
          <w:color w:val="000000" w:themeColor="text1"/>
          <w:sz w:val="28"/>
          <w:szCs w:val="28"/>
        </w:rPr>
      </w:pPr>
      <w:r w:rsidRPr="000A2A4D">
        <w:rPr>
          <w:color w:val="000000" w:themeColor="text1"/>
          <w:sz w:val="28"/>
          <w:szCs w:val="28"/>
        </w:rPr>
        <w:t xml:space="preserve">     </w:t>
      </w:r>
      <w:r w:rsidR="005624A5">
        <w:rPr>
          <w:color w:val="000000" w:themeColor="text1"/>
          <w:sz w:val="28"/>
          <w:szCs w:val="28"/>
        </w:rPr>
        <w:tab/>
      </w:r>
      <w:r w:rsidRPr="000A2A4D">
        <w:rPr>
          <w:color w:val="000000" w:themeColor="text1"/>
          <w:sz w:val="28"/>
          <w:szCs w:val="28"/>
        </w:rPr>
        <w:t>Третий вариант – назначить руководителя проекта, наделив его всей полнотой власти для решения проблем, связанных с разработкой и реализацией проекта. Основная идея состоит в передаче одному лицу – руководителю проекта полномочий и ответственности за планирование, оперативное управление, финансирование выполнения всех работ по проекту. Его работа состоит в том, чтобы обеспечить выполнение задачи (проекта) в установленное время с заданными техническими требованиями и затратами.</w:t>
      </w:r>
    </w:p>
    <w:p w:rsidR="00BD6659" w:rsidRPr="000A2A4D" w:rsidRDefault="00BD6659">
      <w:pPr>
        <w:rPr>
          <w:rFonts w:ascii="Times New Roman" w:eastAsia="Times New Roman" w:hAnsi="Times New Roman" w:cs="Times New Roman"/>
          <w:color w:val="000000" w:themeColor="text1"/>
          <w:sz w:val="28"/>
          <w:szCs w:val="28"/>
          <w:lang w:eastAsia="ru-RU"/>
        </w:rPr>
      </w:pPr>
      <w:r w:rsidRPr="000A2A4D">
        <w:rPr>
          <w:color w:val="000000" w:themeColor="text1"/>
          <w:sz w:val="28"/>
          <w:szCs w:val="28"/>
        </w:rPr>
        <w:br w:type="page"/>
      </w:r>
    </w:p>
    <w:p w:rsidR="00BD6659" w:rsidRPr="000A2A4D" w:rsidRDefault="002C3B7D" w:rsidP="00BD6659">
      <w:pPr>
        <w:pStyle w:val="1"/>
        <w:spacing w:before="0" w:line="360" w:lineRule="auto"/>
        <w:jc w:val="center"/>
        <w:rPr>
          <w:rFonts w:ascii="Times New Roman" w:eastAsia="Times New Roman" w:hAnsi="Times New Roman" w:cs="Times New Roman"/>
          <w:color w:val="000000" w:themeColor="text1"/>
        </w:rPr>
      </w:pPr>
      <w:bookmarkStart w:id="19" w:name="_Toc281222685"/>
      <w:bookmarkStart w:id="20" w:name="_Toc281296633"/>
      <w:bookmarkStart w:id="21" w:name="_Toc406192311"/>
      <w:r w:rsidRPr="000A2A4D">
        <w:rPr>
          <w:rFonts w:ascii="Times New Roman" w:eastAsia="Times New Roman" w:hAnsi="Times New Roman" w:cs="Times New Roman"/>
          <w:color w:val="000000" w:themeColor="text1"/>
        </w:rPr>
        <w:lastRenderedPageBreak/>
        <w:t xml:space="preserve">Глава 3.  </w:t>
      </w:r>
      <w:r w:rsidR="00BD6659" w:rsidRPr="000A2A4D">
        <w:rPr>
          <w:rFonts w:ascii="Times New Roman" w:eastAsia="Times New Roman" w:hAnsi="Times New Roman" w:cs="Times New Roman"/>
          <w:color w:val="000000" w:themeColor="text1"/>
        </w:rPr>
        <w:t>Практическая часть</w:t>
      </w:r>
      <w:bookmarkEnd w:id="19"/>
      <w:bookmarkEnd w:id="20"/>
      <w:bookmarkEnd w:id="21"/>
    </w:p>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Задание 4</w:t>
      </w:r>
    </w:p>
    <w:p w:rsidR="00BD6659" w:rsidRPr="000A2A4D" w:rsidRDefault="00BD6659" w:rsidP="00BD6659">
      <w:pPr>
        <w:spacing w:after="0" w:line="360" w:lineRule="auto"/>
        <w:ind w:firstLine="708"/>
        <w:jc w:val="both"/>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Часовой завод ОАО «Полет» на одном и том же оборудовании с использованием аналогичных производственных процессов производит два вида продукции: часы наручные и часы настенные. Продукция отличается по объемам производства. Часы наручные – крупносерийный продукт, производимый крупными партиями, а часы настенные – малосерийный. Данные о вводимых материалах, объемах производства и затратах на различные виды деятельности  представлены в таблице 4.</w:t>
      </w:r>
    </w:p>
    <w:p w:rsidR="00BD6659" w:rsidRPr="000A2A4D" w:rsidRDefault="00BD6659" w:rsidP="00BD6659">
      <w:pPr>
        <w:spacing w:after="0" w:line="360" w:lineRule="auto"/>
        <w:jc w:val="right"/>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Таблица 4</w:t>
      </w:r>
    </w:p>
    <w:p w:rsidR="00BD6659" w:rsidRPr="000A2A4D" w:rsidRDefault="00BD6659" w:rsidP="00BD6659">
      <w:pPr>
        <w:pStyle w:val="4"/>
        <w:spacing w:before="0" w:line="360" w:lineRule="auto"/>
        <w:jc w:val="center"/>
        <w:rPr>
          <w:rFonts w:ascii="Times New Roman" w:eastAsia="Times New Roman" w:hAnsi="Times New Roman" w:cs="Times New Roman"/>
          <w:b w:val="0"/>
          <w:bCs w:val="0"/>
          <w:i w:val="0"/>
          <w:color w:val="000000" w:themeColor="text1"/>
          <w:sz w:val="28"/>
          <w:szCs w:val="28"/>
        </w:rPr>
      </w:pPr>
      <w:r w:rsidRPr="000A2A4D">
        <w:rPr>
          <w:rFonts w:ascii="Times New Roman" w:eastAsia="Times New Roman" w:hAnsi="Times New Roman" w:cs="Times New Roman"/>
          <w:b w:val="0"/>
          <w:bCs w:val="0"/>
          <w:i w:val="0"/>
          <w:color w:val="000000" w:themeColor="text1"/>
          <w:sz w:val="28"/>
          <w:szCs w:val="28"/>
        </w:rPr>
        <w:t>Показатели, характеризующие производственный</w:t>
      </w:r>
    </w:p>
    <w:p w:rsidR="00BD6659" w:rsidRPr="000A2A4D" w:rsidRDefault="00BD6659" w:rsidP="00BD6659">
      <w:pPr>
        <w:pStyle w:val="4"/>
        <w:spacing w:before="0" w:line="360" w:lineRule="auto"/>
        <w:jc w:val="center"/>
        <w:rPr>
          <w:rFonts w:ascii="Times New Roman" w:eastAsia="Times New Roman" w:hAnsi="Times New Roman" w:cs="Times New Roman"/>
          <w:b w:val="0"/>
          <w:bCs w:val="0"/>
          <w:i w:val="0"/>
          <w:color w:val="000000" w:themeColor="text1"/>
          <w:sz w:val="28"/>
          <w:szCs w:val="28"/>
        </w:rPr>
      </w:pPr>
      <w:r w:rsidRPr="000A2A4D">
        <w:rPr>
          <w:rFonts w:ascii="Times New Roman" w:eastAsia="Times New Roman" w:hAnsi="Times New Roman" w:cs="Times New Roman"/>
          <w:b w:val="0"/>
          <w:bCs w:val="0"/>
          <w:i w:val="0"/>
          <w:color w:val="000000" w:themeColor="text1"/>
          <w:sz w:val="28"/>
          <w:szCs w:val="28"/>
        </w:rPr>
        <w:t>процесс ОАО «Полет»</w:t>
      </w:r>
    </w:p>
    <w:tbl>
      <w:tblPr>
        <w:tblW w:w="9223" w:type="dxa"/>
        <w:jc w:val="center"/>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43"/>
        <w:gridCol w:w="1496"/>
        <w:gridCol w:w="1624"/>
        <w:gridCol w:w="1260"/>
      </w:tblGrid>
      <w:tr w:rsidR="00BD6659" w:rsidRPr="000A2A4D" w:rsidTr="00BD6659">
        <w:trPr>
          <w:jc w:val="center"/>
        </w:trPr>
        <w:tc>
          <w:tcPr>
            <w:tcW w:w="4843" w:type="dxa"/>
          </w:tcPr>
          <w:p w:rsidR="00BD6659" w:rsidRPr="000A2A4D" w:rsidRDefault="00BD6659" w:rsidP="00BD6659">
            <w:pPr>
              <w:spacing w:after="0" w:line="360" w:lineRule="auto"/>
              <w:jc w:val="center"/>
              <w:rPr>
                <w:rFonts w:ascii="Times New Roman" w:eastAsia="Times New Roman" w:hAnsi="Times New Roman" w:cs="Times New Roman"/>
                <w:bCs/>
                <w:color w:val="000000" w:themeColor="text1"/>
                <w:sz w:val="28"/>
                <w:szCs w:val="28"/>
              </w:rPr>
            </w:pPr>
            <w:r w:rsidRPr="000A2A4D">
              <w:rPr>
                <w:rFonts w:ascii="Times New Roman" w:eastAsia="Times New Roman" w:hAnsi="Times New Roman" w:cs="Times New Roman"/>
                <w:bCs/>
                <w:color w:val="000000" w:themeColor="text1"/>
                <w:sz w:val="28"/>
                <w:szCs w:val="28"/>
              </w:rPr>
              <w:t>Показатель</w:t>
            </w:r>
          </w:p>
        </w:tc>
        <w:tc>
          <w:tcPr>
            <w:tcW w:w="1496" w:type="dxa"/>
          </w:tcPr>
          <w:p w:rsidR="00BD6659" w:rsidRPr="000A2A4D" w:rsidRDefault="00BD6659" w:rsidP="00BD6659">
            <w:pPr>
              <w:spacing w:after="0" w:line="360" w:lineRule="auto"/>
              <w:jc w:val="center"/>
              <w:rPr>
                <w:rFonts w:ascii="Times New Roman" w:eastAsia="Times New Roman" w:hAnsi="Times New Roman" w:cs="Times New Roman"/>
                <w:bCs/>
                <w:color w:val="000000" w:themeColor="text1"/>
                <w:sz w:val="28"/>
                <w:szCs w:val="28"/>
              </w:rPr>
            </w:pPr>
            <w:r w:rsidRPr="000A2A4D">
              <w:rPr>
                <w:rFonts w:ascii="Times New Roman" w:eastAsia="Times New Roman" w:hAnsi="Times New Roman" w:cs="Times New Roman"/>
                <w:bCs/>
                <w:color w:val="000000" w:themeColor="text1"/>
                <w:sz w:val="28"/>
                <w:szCs w:val="28"/>
              </w:rPr>
              <w:t>Часы настенные</w:t>
            </w:r>
          </w:p>
        </w:tc>
        <w:tc>
          <w:tcPr>
            <w:tcW w:w="1624" w:type="dxa"/>
          </w:tcPr>
          <w:p w:rsidR="00BD6659" w:rsidRPr="000A2A4D" w:rsidRDefault="00BD6659" w:rsidP="00BD6659">
            <w:pPr>
              <w:spacing w:after="0" w:line="360" w:lineRule="auto"/>
              <w:jc w:val="center"/>
              <w:rPr>
                <w:rFonts w:ascii="Times New Roman" w:eastAsia="Times New Roman" w:hAnsi="Times New Roman" w:cs="Times New Roman"/>
                <w:bCs/>
                <w:color w:val="000000" w:themeColor="text1"/>
                <w:sz w:val="28"/>
                <w:szCs w:val="28"/>
              </w:rPr>
            </w:pPr>
            <w:r w:rsidRPr="000A2A4D">
              <w:rPr>
                <w:rFonts w:ascii="Times New Roman" w:eastAsia="Times New Roman" w:hAnsi="Times New Roman" w:cs="Times New Roman"/>
                <w:bCs/>
                <w:color w:val="000000" w:themeColor="text1"/>
                <w:sz w:val="28"/>
                <w:szCs w:val="28"/>
              </w:rPr>
              <w:t>Часы наручные</w:t>
            </w:r>
          </w:p>
        </w:tc>
        <w:tc>
          <w:tcPr>
            <w:tcW w:w="1260" w:type="dxa"/>
          </w:tcPr>
          <w:p w:rsidR="00BD6659" w:rsidRPr="000A2A4D" w:rsidRDefault="00BD6659" w:rsidP="00BD6659">
            <w:pPr>
              <w:spacing w:after="0" w:line="360" w:lineRule="auto"/>
              <w:jc w:val="center"/>
              <w:rPr>
                <w:rFonts w:ascii="Times New Roman" w:eastAsia="Times New Roman" w:hAnsi="Times New Roman" w:cs="Times New Roman"/>
                <w:bCs/>
                <w:color w:val="000000" w:themeColor="text1"/>
                <w:sz w:val="28"/>
                <w:szCs w:val="28"/>
              </w:rPr>
            </w:pPr>
            <w:r w:rsidRPr="000A2A4D">
              <w:rPr>
                <w:rFonts w:ascii="Times New Roman" w:eastAsia="Times New Roman" w:hAnsi="Times New Roman" w:cs="Times New Roman"/>
                <w:bCs/>
                <w:color w:val="000000" w:themeColor="text1"/>
                <w:sz w:val="28"/>
                <w:szCs w:val="28"/>
              </w:rPr>
              <w:t>Итого</w:t>
            </w:r>
          </w:p>
        </w:tc>
      </w:tr>
      <w:tr w:rsidR="00BD6659" w:rsidRPr="000A2A4D" w:rsidTr="00BD6659">
        <w:trPr>
          <w:jc w:val="center"/>
        </w:trPr>
        <w:tc>
          <w:tcPr>
            <w:tcW w:w="4843" w:type="dxa"/>
          </w:tcPr>
          <w:p w:rsidR="00BD6659" w:rsidRPr="000A2A4D" w:rsidRDefault="00BD6659" w:rsidP="00BD6659">
            <w:pPr>
              <w:pStyle w:val="xl25"/>
              <w:pBdr>
                <w:left w:val="none" w:sz="0" w:space="0" w:color="auto"/>
                <w:bottom w:val="none" w:sz="0" w:space="0" w:color="auto"/>
              </w:pBdr>
              <w:overflowPunct w:val="0"/>
              <w:autoSpaceDE w:val="0"/>
              <w:autoSpaceDN w:val="0"/>
              <w:adjustRightInd w:val="0"/>
              <w:spacing w:before="0" w:beforeAutospacing="0" w:after="0" w:afterAutospacing="0" w:line="360" w:lineRule="auto"/>
              <w:textAlignment w:val="baseline"/>
              <w:rPr>
                <w:rFonts w:eastAsia="Times New Roman"/>
                <w:color w:val="000000" w:themeColor="text1"/>
                <w:sz w:val="28"/>
                <w:szCs w:val="28"/>
              </w:rPr>
            </w:pPr>
            <w:r w:rsidRPr="000A2A4D">
              <w:rPr>
                <w:rFonts w:eastAsia="Times New Roman"/>
                <w:color w:val="000000" w:themeColor="text1"/>
                <w:sz w:val="28"/>
                <w:szCs w:val="28"/>
              </w:rPr>
              <w:t>1. Количество машино-часов на одно изделие</w:t>
            </w:r>
          </w:p>
        </w:tc>
        <w:tc>
          <w:tcPr>
            <w:tcW w:w="1496" w:type="dxa"/>
          </w:tcPr>
          <w:p w:rsidR="00BD6659" w:rsidRPr="000A2A4D" w:rsidRDefault="00BD6659" w:rsidP="00BD6659">
            <w:pPr>
              <w:spacing w:after="0" w:line="360" w:lineRule="auto"/>
              <w:ind w:firstLine="72"/>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2</w:t>
            </w:r>
          </w:p>
        </w:tc>
        <w:tc>
          <w:tcPr>
            <w:tcW w:w="1624"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2</w:t>
            </w:r>
          </w:p>
        </w:tc>
        <w:tc>
          <w:tcPr>
            <w:tcW w:w="126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p>
        </w:tc>
      </w:tr>
      <w:tr w:rsidR="00BD6659" w:rsidRPr="000A2A4D" w:rsidTr="00BD6659">
        <w:trPr>
          <w:jc w:val="center"/>
        </w:trPr>
        <w:tc>
          <w:tcPr>
            <w:tcW w:w="4843" w:type="dxa"/>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2.Трудозатраты на одно изделие, ч.</w:t>
            </w:r>
          </w:p>
        </w:tc>
        <w:tc>
          <w:tcPr>
            <w:tcW w:w="1496"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4</w:t>
            </w:r>
          </w:p>
        </w:tc>
        <w:tc>
          <w:tcPr>
            <w:tcW w:w="1624"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4</w:t>
            </w:r>
          </w:p>
        </w:tc>
        <w:tc>
          <w:tcPr>
            <w:tcW w:w="126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p>
        </w:tc>
      </w:tr>
      <w:tr w:rsidR="00BD6659" w:rsidRPr="000A2A4D" w:rsidTr="00BD6659">
        <w:trPr>
          <w:jc w:val="center"/>
        </w:trPr>
        <w:tc>
          <w:tcPr>
            <w:tcW w:w="4843" w:type="dxa"/>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3.Объем готового производства, шт</w:t>
            </w:r>
          </w:p>
        </w:tc>
        <w:tc>
          <w:tcPr>
            <w:tcW w:w="1496"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1000</w:t>
            </w:r>
          </w:p>
        </w:tc>
        <w:tc>
          <w:tcPr>
            <w:tcW w:w="1624"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10000</w:t>
            </w:r>
          </w:p>
        </w:tc>
        <w:tc>
          <w:tcPr>
            <w:tcW w:w="1260" w:type="dxa"/>
          </w:tcPr>
          <w:p w:rsidR="00BD6659" w:rsidRPr="000A2A4D" w:rsidRDefault="00BD6659" w:rsidP="00BD6659">
            <w:pPr>
              <w:pStyle w:val="xl43"/>
              <w:pBdr>
                <w:bottom w:val="none" w:sz="0" w:space="0" w:color="auto"/>
                <w:right w:val="none" w:sz="0" w:space="0" w:color="auto"/>
              </w:pBdr>
              <w:overflowPunct w:val="0"/>
              <w:autoSpaceDE w:val="0"/>
              <w:autoSpaceDN w:val="0"/>
              <w:adjustRightInd w:val="0"/>
              <w:spacing w:before="0" w:beforeAutospacing="0" w:after="0" w:afterAutospacing="0" w:line="360" w:lineRule="auto"/>
              <w:textAlignment w:val="baseline"/>
              <w:rPr>
                <w:rFonts w:eastAsia="Times New Roman"/>
                <w:color w:val="000000" w:themeColor="text1"/>
                <w:sz w:val="28"/>
                <w:szCs w:val="28"/>
              </w:rPr>
            </w:pPr>
            <w:r w:rsidRPr="000A2A4D">
              <w:rPr>
                <w:rFonts w:eastAsia="Times New Roman"/>
                <w:color w:val="000000" w:themeColor="text1"/>
                <w:sz w:val="28"/>
                <w:szCs w:val="28"/>
              </w:rPr>
              <w:t>11000</w:t>
            </w:r>
          </w:p>
        </w:tc>
      </w:tr>
      <w:tr w:rsidR="00BD6659" w:rsidRPr="000A2A4D" w:rsidTr="00BD6659">
        <w:trPr>
          <w:jc w:val="center"/>
        </w:trPr>
        <w:tc>
          <w:tcPr>
            <w:tcW w:w="4843" w:type="dxa"/>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4.Время работы оборудования, ч.</w:t>
            </w:r>
          </w:p>
        </w:tc>
        <w:tc>
          <w:tcPr>
            <w:tcW w:w="1496" w:type="dxa"/>
          </w:tcPr>
          <w:p w:rsidR="00BD6659" w:rsidRPr="000A2A4D" w:rsidRDefault="00BD6659" w:rsidP="00BD6659">
            <w:pPr>
              <w:pStyle w:val="ab"/>
              <w:tabs>
                <w:tab w:val="clear" w:pos="4677"/>
                <w:tab w:val="clear" w:pos="9355"/>
              </w:tabs>
              <w:spacing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2000</w:t>
            </w:r>
          </w:p>
        </w:tc>
        <w:tc>
          <w:tcPr>
            <w:tcW w:w="1624"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20000</w:t>
            </w:r>
          </w:p>
        </w:tc>
        <w:tc>
          <w:tcPr>
            <w:tcW w:w="126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22000</w:t>
            </w:r>
          </w:p>
        </w:tc>
      </w:tr>
      <w:tr w:rsidR="00BD6659" w:rsidRPr="000A2A4D" w:rsidTr="00BD6659">
        <w:trPr>
          <w:jc w:val="center"/>
        </w:trPr>
        <w:tc>
          <w:tcPr>
            <w:tcW w:w="4843" w:type="dxa"/>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5.Время работы основных производственных рабочих, ч.</w:t>
            </w:r>
          </w:p>
        </w:tc>
        <w:tc>
          <w:tcPr>
            <w:tcW w:w="1496" w:type="dxa"/>
          </w:tcPr>
          <w:p w:rsidR="00BD6659" w:rsidRPr="000A2A4D" w:rsidRDefault="00BD6659" w:rsidP="00BD6659">
            <w:pPr>
              <w:pStyle w:val="ab"/>
              <w:tabs>
                <w:tab w:val="clear" w:pos="4677"/>
                <w:tab w:val="clear" w:pos="9355"/>
              </w:tabs>
              <w:spacing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4000</w:t>
            </w:r>
          </w:p>
        </w:tc>
        <w:tc>
          <w:tcPr>
            <w:tcW w:w="1624"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40000</w:t>
            </w:r>
          </w:p>
        </w:tc>
        <w:tc>
          <w:tcPr>
            <w:tcW w:w="126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44000</w:t>
            </w:r>
          </w:p>
        </w:tc>
      </w:tr>
      <w:tr w:rsidR="00BD6659" w:rsidRPr="000A2A4D" w:rsidTr="00BD6659">
        <w:trPr>
          <w:jc w:val="center"/>
        </w:trPr>
        <w:tc>
          <w:tcPr>
            <w:tcW w:w="4843" w:type="dxa"/>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6.Число заказов на закупку, шт.</w:t>
            </w:r>
          </w:p>
        </w:tc>
        <w:tc>
          <w:tcPr>
            <w:tcW w:w="1496"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80</w:t>
            </w:r>
          </w:p>
        </w:tc>
        <w:tc>
          <w:tcPr>
            <w:tcW w:w="1624"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160</w:t>
            </w:r>
          </w:p>
        </w:tc>
        <w:tc>
          <w:tcPr>
            <w:tcW w:w="126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240</w:t>
            </w:r>
          </w:p>
        </w:tc>
      </w:tr>
      <w:tr w:rsidR="00BD6659" w:rsidRPr="000A2A4D" w:rsidTr="00BD6659">
        <w:trPr>
          <w:jc w:val="center"/>
        </w:trPr>
        <w:tc>
          <w:tcPr>
            <w:tcW w:w="4843" w:type="dxa"/>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7.Число наладок</w:t>
            </w:r>
          </w:p>
        </w:tc>
        <w:tc>
          <w:tcPr>
            <w:tcW w:w="1496"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40</w:t>
            </w:r>
          </w:p>
        </w:tc>
        <w:tc>
          <w:tcPr>
            <w:tcW w:w="1624"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60</w:t>
            </w:r>
          </w:p>
        </w:tc>
        <w:tc>
          <w:tcPr>
            <w:tcW w:w="126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100</w:t>
            </w:r>
          </w:p>
        </w:tc>
      </w:tr>
      <w:tr w:rsidR="00BD6659" w:rsidRPr="000A2A4D" w:rsidTr="00BD6659">
        <w:trPr>
          <w:cantSplit/>
          <w:jc w:val="center"/>
        </w:trPr>
        <w:tc>
          <w:tcPr>
            <w:tcW w:w="9223" w:type="dxa"/>
            <w:gridSpan w:val="4"/>
          </w:tcPr>
          <w:p w:rsidR="00BD6659" w:rsidRPr="000A2A4D" w:rsidRDefault="00BD6659" w:rsidP="00BD6659">
            <w:pPr>
              <w:spacing w:after="0" w:line="360" w:lineRule="auto"/>
              <w:jc w:val="center"/>
              <w:rPr>
                <w:rFonts w:ascii="Times New Roman" w:eastAsia="Times New Roman" w:hAnsi="Times New Roman" w:cs="Times New Roman"/>
                <w:bCs/>
                <w:color w:val="000000" w:themeColor="text1"/>
                <w:sz w:val="28"/>
                <w:szCs w:val="28"/>
              </w:rPr>
            </w:pPr>
            <w:r w:rsidRPr="000A2A4D">
              <w:rPr>
                <w:rFonts w:ascii="Times New Roman" w:eastAsia="Times New Roman" w:hAnsi="Times New Roman" w:cs="Times New Roman"/>
                <w:bCs/>
                <w:color w:val="000000" w:themeColor="text1"/>
                <w:sz w:val="28"/>
                <w:szCs w:val="28"/>
              </w:rPr>
              <w:t>Затраты по видам деятельности, руб.</w:t>
            </w:r>
          </w:p>
        </w:tc>
      </w:tr>
      <w:tr w:rsidR="00BD6659" w:rsidRPr="000A2A4D" w:rsidTr="00BD6659">
        <w:trPr>
          <w:cantSplit/>
          <w:jc w:val="center"/>
        </w:trPr>
        <w:tc>
          <w:tcPr>
            <w:tcW w:w="6339" w:type="dxa"/>
            <w:gridSpan w:val="2"/>
          </w:tcPr>
          <w:p w:rsidR="00BD6659" w:rsidRPr="000A2A4D" w:rsidRDefault="00BD6659" w:rsidP="00BD6659">
            <w:pPr>
              <w:pStyle w:val="xl43"/>
              <w:pBdr>
                <w:bottom w:val="none" w:sz="0" w:space="0" w:color="auto"/>
                <w:right w:val="none" w:sz="0" w:space="0" w:color="auto"/>
              </w:pBdr>
              <w:overflowPunct w:val="0"/>
              <w:autoSpaceDE w:val="0"/>
              <w:autoSpaceDN w:val="0"/>
              <w:adjustRightInd w:val="0"/>
              <w:spacing w:before="0" w:beforeAutospacing="0" w:after="0" w:afterAutospacing="0" w:line="360" w:lineRule="auto"/>
              <w:textAlignment w:val="baseline"/>
              <w:rPr>
                <w:rFonts w:eastAsia="Times New Roman"/>
                <w:color w:val="000000" w:themeColor="text1"/>
                <w:sz w:val="28"/>
                <w:szCs w:val="28"/>
              </w:rPr>
            </w:pPr>
            <w:r w:rsidRPr="000A2A4D">
              <w:rPr>
                <w:rFonts w:eastAsia="Times New Roman"/>
                <w:color w:val="000000" w:themeColor="text1"/>
                <w:sz w:val="28"/>
                <w:szCs w:val="28"/>
              </w:rPr>
              <w:t>Виды деятельности</w:t>
            </w:r>
          </w:p>
        </w:tc>
        <w:tc>
          <w:tcPr>
            <w:tcW w:w="2884" w:type="dxa"/>
            <w:gridSpan w:val="2"/>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p>
        </w:tc>
      </w:tr>
      <w:tr w:rsidR="00BD6659" w:rsidRPr="000A2A4D" w:rsidTr="00BD6659">
        <w:trPr>
          <w:cantSplit/>
          <w:jc w:val="center"/>
        </w:trPr>
        <w:tc>
          <w:tcPr>
            <w:tcW w:w="6339" w:type="dxa"/>
            <w:gridSpan w:val="2"/>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 Производственная</w:t>
            </w:r>
          </w:p>
        </w:tc>
        <w:tc>
          <w:tcPr>
            <w:tcW w:w="2884" w:type="dxa"/>
            <w:gridSpan w:val="2"/>
          </w:tcPr>
          <w:p w:rsidR="00BD6659" w:rsidRPr="000A2A4D" w:rsidRDefault="00BD6659" w:rsidP="00BD6659">
            <w:pPr>
              <w:pStyle w:val="xl43"/>
              <w:pBdr>
                <w:bottom w:val="none" w:sz="0" w:space="0" w:color="auto"/>
                <w:right w:val="none" w:sz="0" w:space="0" w:color="auto"/>
              </w:pBdr>
              <w:overflowPunct w:val="0"/>
              <w:autoSpaceDE w:val="0"/>
              <w:autoSpaceDN w:val="0"/>
              <w:adjustRightInd w:val="0"/>
              <w:spacing w:before="0" w:beforeAutospacing="0" w:after="0" w:afterAutospacing="0" w:line="360" w:lineRule="auto"/>
              <w:textAlignment w:val="baseline"/>
              <w:rPr>
                <w:rFonts w:eastAsia="Times New Roman"/>
                <w:color w:val="000000" w:themeColor="text1"/>
                <w:sz w:val="28"/>
                <w:szCs w:val="28"/>
              </w:rPr>
            </w:pPr>
            <w:r w:rsidRPr="000A2A4D">
              <w:rPr>
                <w:rFonts w:eastAsia="Times New Roman"/>
                <w:color w:val="000000" w:themeColor="text1"/>
                <w:sz w:val="28"/>
                <w:szCs w:val="28"/>
              </w:rPr>
              <w:t>110000</w:t>
            </w:r>
          </w:p>
        </w:tc>
      </w:tr>
      <w:tr w:rsidR="00BD6659" w:rsidRPr="000A2A4D" w:rsidTr="00BD6659">
        <w:trPr>
          <w:cantSplit/>
          <w:jc w:val="center"/>
        </w:trPr>
        <w:tc>
          <w:tcPr>
            <w:tcW w:w="6339" w:type="dxa"/>
            <w:gridSpan w:val="2"/>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2.Снабженческо-заготовительная</w:t>
            </w:r>
          </w:p>
        </w:tc>
        <w:tc>
          <w:tcPr>
            <w:tcW w:w="2884" w:type="dxa"/>
            <w:gridSpan w:val="2"/>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120000</w:t>
            </w:r>
          </w:p>
        </w:tc>
      </w:tr>
      <w:tr w:rsidR="00BD6659" w:rsidRPr="000A2A4D" w:rsidTr="00BD6659">
        <w:trPr>
          <w:cantSplit/>
          <w:jc w:val="center"/>
        </w:trPr>
        <w:tc>
          <w:tcPr>
            <w:tcW w:w="6339" w:type="dxa"/>
            <w:gridSpan w:val="2"/>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3.Наладка оборудования</w:t>
            </w:r>
          </w:p>
        </w:tc>
        <w:tc>
          <w:tcPr>
            <w:tcW w:w="2884" w:type="dxa"/>
            <w:gridSpan w:val="2"/>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210000</w:t>
            </w:r>
          </w:p>
        </w:tc>
      </w:tr>
      <w:tr w:rsidR="00BD6659" w:rsidRPr="000A2A4D" w:rsidTr="00BD6659">
        <w:trPr>
          <w:cantSplit/>
          <w:jc w:val="center"/>
        </w:trPr>
        <w:tc>
          <w:tcPr>
            <w:tcW w:w="6339" w:type="dxa"/>
            <w:gridSpan w:val="2"/>
          </w:tcPr>
          <w:p w:rsidR="00BD6659" w:rsidRPr="000A2A4D" w:rsidRDefault="00BD6659" w:rsidP="00BD6659">
            <w:pPr>
              <w:pStyle w:val="xl29"/>
              <w:overflowPunct w:val="0"/>
              <w:autoSpaceDE w:val="0"/>
              <w:autoSpaceDN w:val="0"/>
              <w:adjustRightInd w:val="0"/>
              <w:spacing w:before="0" w:beforeAutospacing="0" w:after="0" w:afterAutospacing="0" w:line="360" w:lineRule="auto"/>
              <w:textAlignment w:val="baseline"/>
              <w:rPr>
                <w:rFonts w:eastAsia="Times New Roman"/>
                <w:color w:val="000000" w:themeColor="text1"/>
                <w:sz w:val="28"/>
                <w:szCs w:val="28"/>
              </w:rPr>
            </w:pPr>
            <w:r w:rsidRPr="000A2A4D">
              <w:rPr>
                <w:rFonts w:eastAsia="Times New Roman"/>
                <w:color w:val="000000" w:themeColor="text1"/>
                <w:sz w:val="28"/>
                <w:szCs w:val="28"/>
              </w:rPr>
              <w:t>Итого</w:t>
            </w:r>
          </w:p>
        </w:tc>
        <w:tc>
          <w:tcPr>
            <w:tcW w:w="2884" w:type="dxa"/>
            <w:gridSpan w:val="2"/>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440000</w:t>
            </w:r>
          </w:p>
        </w:tc>
      </w:tr>
    </w:tbl>
    <w:p w:rsidR="00BD6659" w:rsidRPr="000A2A4D" w:rsidRDefault="00BD6659" w:rsidP="00BD6659">
      <w:pPr>
        <w:spacing w:after="0" w:line="360" w:lineRule="auto"/>
        <w:ind w:firstLine="708"/>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lastRenderedPageBreak/>
        <w:t>Используя информацию, представленную в таблице, необходимо рассчитать себестоимость продукции ОАО «ПОЛЕТ» позаказным методом  и по системе АВС. Сравнить полученные результаты и обосновать причину их расхождения.</w:t>
      </w:r>
    </w:p>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Решение:</w:t>
      </w:r>
    </w:p>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u w:val="single"/>
        </w:rPr>
        <w:t xml:space="preserve">Традиционным  методом </w:t>
      </w:r>
      <w:r w:rsidRPr="000A2A4D">
        <w:rPr>
          <w:rFonts w:ascii="Times New Roman" w:eastAsia="Times New Roman" w:hAnsi="Times New Roman" w:cs="Times New Roman"/>
          <w:color w:val="000000" w:themeColor="text1"/>
          <w:sz w:val="28"/>
          <w:szCs w:val="28"/>
        </w:rPr>
        <w:t>:</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04"/>
        <w:gridCol w:w="3847"/>
        <w:gridCol w:w="3190"/>
      </w:tblGrid>
      <w:tr w:rsidR="00BD6659" w:rsidRPr="000A2A4D" w:rsidTr="004254C4">
        <w:trPr>
          <w:jc w:val="center"/>
        </w:trPr>
        <w:tc>
          <w:tcPr>
            <w:tcW w:w="2604" w:type="dxa"/>
            <w:vAlign w:val="center"/>
          </w:tcPr>
          <w:p w:rsidR="00BD6659" w:rsidRPr="000A2A4D" w:rsidRDefault="00BD6659" w:rsidP="00BD6659">
            <w:pPr>
              <w:pStyle w:val="6"/>
              <w:spacing w:before="0" w:after="0" w:line="360" w:lineRule="auto"/>
              <w:jc w:val="center"/>
              <w:rPr>
                <w:b w:val="0"/>
                <w:color w:val="000000" w:themeColor="text1"/>
                <w:sz w:val="28"/>
                <w:szCs w:val="28"/>
              </w:rPr>
            </w:pPr>
            <w:r w:rsidRPr="000A2A4D">
              <w:rPr>
                <w:b w:val="0"/>
                <w:color w:val="000000" w:themeColor="text1"/>
                <w:sz w:val="28"/>
                <w:szCs w:val="28"/>
              </w:rPr>
              <w:t>Наименование изделия</w:t>
            </w:r>
          </w:p>
        </w:tc>
        <w:tc>
          <w:tcPr>
            <w:tcW w:w="3847" w:type="dxa"/>
            <w:vAlign w:val="center"/>
          </w:tcPr>
          <w:p w:rsidR="00BD6659" w:rsidRPr="000A2A4D" w:rsidRDefault="00BD6659" w:rsidP="00BD6659">
            <w:pPr>
              <w:pStyle w:val="5"/>
              <w:spacing w:before="0" w:after="0" w:line="360" w:lineRule="auto"/>
              <w:rPr>
                <w:b w:val="0"/>
                <w:i w:val="0"/>
                <w:color w:val="000000" w:themeColor="text1"/>
                <w:sz w:val="28"/>
                <w:szCs w:val="28"/>
              </w:rPr>
            </w:pPr>
            <w:r w:rsidRPr="000A2A4D">
              <w:rPr>
                <w:b w:val="0"/>
                <w:i w:val="0"/>
                <w:color w:val="000000" w:themeColor="text1"/>
                <w:sz w:val="28"/>
                <w:szCs w:val="28"/>
              </w:rPr>
              <w:t>Материальные затраты, руб.</w:t>
            </w:r>
          </w:p>
        </w:tc>
        <w:tc>
          <w:tcPr>
            <w:tcW w:w="3190" w:type="dxa"/>
            <w:vAlign w:val="center"/>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Трудовые затраты, руб</w:t>
            </w:r>
          </w:p>
        </w:tc>
      </w:tr>
      <w:tr w:rsidR="00BD6659" w:rsidRPr="000A2A4D" w:rsidTr="004254C4">
        <w:trPr>
          <w:jc w:val="center"/>
        </w:trPr>
        <w:tc>
          <w:tcPr>
            <w:tcW w:w="2604" w:type="dxa"/>
          </w:tcPr>
          <w:p w:rsidR="00BD6659" w:rsidRPr="000A2A4D" w:rsidRDefault="00BD6659" w:rsidP="00BD6659">
            <w:pPr>
              <w:pStyle w:val="6"/>
              <w:spacing w:before="0" w:after="0" w:line="360" w:lineRule="auto"/>
              <w:rPr>
                <w:b w:val="0"/>
                <w:color w:val="000000" w:themeColor="text1"/>
                <w:sz w:val="28"/>
                <w:szCs w:val="28"/>
              </w:rPr>
            </w:pPr>
            <w:r w:rsidRPr="000A2A4D">
              <w:rPr>
                <w:b w:val="0"/>
                <w:color w:val="000000" w:themeColor="text1"/>
                <w:sz w:val="28"/>
                <w:szCs w:val="28"/>
              </w:rPr>
              <w:t>Настенные часы</w:t>
            </w:r>
          </w:p>
        </w:tc>
        <w:tc>
          <w:tcPr>
            <w:tcW w:w="3847"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40000</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10000</w:t>
            </w:r>
          </w:p>
        </w:tc>
      </w:tr>
      <w:tr w:rsidR="00BD6659" w:rsidRPr="000A2A4D" w:rsidTr="004254C4">
        <w:trPr>
          <w:jc w:val="center"/>
        </w:trPr>
        <w:tc>
          <w:tcPr>
            <w:tcW w:w="2604" w:type="dxa"/>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Наручные часы</w:t>
            </w:r>
          </w:p>
        </w:tc>
        <w:tc>
          <w:tcPr>
            <w:tcW w:w="3847"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80000</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100000</w:t>
            </w:r>
          </w:p>
        </w:tc>
      </w:tr>
    </w:tbl>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Общепроизводственные затраты = 210000 руб.</w:t>
      </w:r>
    </w:p>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Базой распределения накладных расходов приняты трудовые расходы.</w:t>
      </w:r>
    </w:p>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Настенные часы=210000* (10000/110000)=19090,91 руб.</w:t>
      </w:r>
    </w:p>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Наручные часы=210000*(100000/110000)=190909,09 руб.</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66"/>
        <w:gridCol w:w="3190"/>
        <w:gridCol w:w="3190"/>
      </w:tblGrid>
      <w:tr w:rsidR="00BD6659" w:rsidRPr="000A2A4D" w:rsidTr="00BD6659">
        <w:tc>
          <w:tcPr>
            <w:tcW w:w="3366"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Показатель</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Часы настенные</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Часы наручные</w:t>
            </w:r>
          </w:p>
        </w:tc>
      </w:tr>
      <w:tr w:rsidR="00BD6659" w:rsidRPr="000A2A4D" w:rsidTr="00BD6659">
        <w:tc>
          <w:tcPr>
            <w:tcW w:w="3366" w:type="dxa"/>
          </w:tcPr>
          <w:p w:rsidR="00BD6659" w:rsidRPr="000A2A4D" w:rsidRDefault="00BD6659" w:rsidP="00BD6659">
            <w:pPr>
              <w:pStyle w:val="6"/>
              <w:spacing w:before="0" w:after="0" w:line="360" w:lineRule="auto"/>
              <w:rPr>
                <w:b w:val="0"/>
                <w:color w:val="000000" w:themeColor="text1"/>
                <w:sz w:val="28"/>
                <w:szCs w:val="28"/>
              </w:rPr>
            </w:pPr>
            <w:r w:rsidRPr="000A2A4D">
              <w:rPr>
                <w:b w:val="0"/>
                <w:color w:val="000000" w:themeColor="text1"/>
                <w:sz w:val="28"/>
                <w:szCs w:val="28"/>
              </w:rPr>
              <w:t>Материальные затраты</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40000</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80000</w:t>
            </w:r>
          </w:p>
        </w:tc>
      </w:tr>
      <w:tr w:rsidR="00BD6659" w:rsidRPr="000A2A4D" w:rsidTr="00BD6659">
        <w:tc>
          <w:tcPr>
            <w:tcW w:w="3366" w:type="dxa"/>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Трудовые затраты</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10000</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100000</w:t>
            </w:r>
          </w:p>
        </w:tc>
      </w:tr>
      <w:tr w:rsidR="00BD6659" w:rsidRPr="000A2A4D" w:rsidTr="00BD6659">
        <w:tc>
          <w:tcPr>
            <w:tcW w:w="3366" w:type="dxa"/>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Общепроизводственные затраты</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19090,91</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190909,09</w:t>
            </w:r>
          </w:p>
        </w:tc>
      </w:tr>
      <w:tr w:rsidR="00BD6659" w:rsidRPr="000A2A4D" w:rsidTr="00BD6659">
        <w:tc>
          <w:tcPr>
            <w:tcW w:w="3366" w:type="dxa"/>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Итого</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69090,91</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370909,09</w:t>
            </w:r>
          </w:p>
        </w:tc>
      </w:tr>
      <w:tr w:rsidR="00BD6659" w:rsidRPr="000A2A4D" w:rsidTr="00BD6659">
        <w:tc>
          <w:tcPr>
            <w:tcW w:w="3366" w:type="dxa"/>
          </w:tcPr>
          <w:p w:rsidR="00BD6659" w:rsidRPr="000A2A4D" w:rsidRDefault="00BD6659" w:rsidP="00BD6659">
            <w:pPr>
              <w:spacing w:after="0" w:line="360" w:lineRule="auto"/>
              <w:rPr>
                <w:rFonts w:ascii="Times New Roman" w:eastAsia="Times New Roman" w:hAnsi="Times New Roman" w:cs="Times New Roman"/>
                <w:bCs/>
                <w:color w:val="000000" w:themeColor="text1"/>
                <w:sz w:val="28"/>
                <w:szCs w:val="28"/>
              </w:rPr>
            </w:pPr>
            <w:r w:rsidRPr="000A2A4D">
              <w:rPr>
                <w:rFonts w:ascii="Times New Roman" w:eastAsia="Times New Roman" w:hAnsi="Times New Roman" w:cs="Times New Roman"/>
                <w:bCs/>
                <w:color w:val="000000" w:themeColor="text1"/>
                <w:sz w:val="28"/>
                <w:szCs w:val="28"/>
              </w:rPr>
              <w:t>Себестоимость 1 изделия</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bCs/>
                <w:color w:val="000000" w:themeColor="text1"/>
                <w:sz w:val="28"/>
                <w:szCs w:val="28"/>
              </w:rPr>
            </w:pPr>
            <w:r w:rsidRPr="000A2A4D">
              <w:rPr>
                <w:rFonts w:ascii="Times New Roman" w:eastAsia="Times New Roman" w:hAnsi="Times New Roman" w:cs="Times New Roman"/>
                <w:bCs/>
                <w:color w:val="000000" w:themeColor="text1"/>
                <w:sz w:val="28"/>
                <w:szCs w:val="28"/>
              </w:rPr>
              <w:t>69090,91/1000=69,1</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bCs/>
                <w:color w:val="000000" w:themeColor="text1"/>
                <w:sz w:val="28"/>
                <w:szCs w:val="28"/>
              </w:rPr>
            </w:pPr>
            <w:r w:rsidRPr="000A2A4D">
              <w:rPr>
                <w:rFonts w:ascii="Times New Roman" w:eastAsia="Times New Roman" w:hAnsi="Times New Roman" w:cs="Times New Roman"/>
                <w:bCs/>
                <w:color w:val="000000" w:themeColor="text1"/>
                <w:sz w:val="28"/>
                <w:szCs w:val="28"/>
              </w:rPr>
              <w:t>370909,09/10000=37,09</w:t>
            </w:r>
          </w:p>
        </w:tc>
      </w:tr>
    </w:tbl>
    <w:p w:rsidR="00BD6659" w:rsidRPr="000A2A4D" w:rsidRDefault="00BD6659" w:rsidP="00BD6659">
      <w:pPr>
        <w:spacing w:after="0" w:line="360" w:lineRule="auto"/>
        <w:rPr>
          <w:rFonts w:cstheme="minorHAnsi"/>
          <w:b/>
          <w:color w:val="000000" w:themeColor="text1"/>
          <w:sz w:val="28"/>
          <w:szCs w:val="28"/>
          <w:u w:val="single"/>
        </w:rPr>
      </w:pPr>
    </w:p>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u w:val="single"/>
        </w:rPr>
        <w:t xml:space="preserve">По системе АВС </w:t>
      </w:r>
      <w:r w:rsidRPr="000A2A4D">
        <w:rPr>
          <w:rFonts w:ascii="Times New Roman" w:eastAsia="Times New Roman" w:hAnsi="Times New Roman" w:cs="Times New Roman"/>
          <w:color w:val="000000" w:themeColor="text1"/>
          <w:sz w:val="28"/>
          <w:szCs w:val="28"/>
        </w:rPr>
        <w:t>:</w:t>
      </w: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78"/>
        <w:gridCol w:w="2410"/>
        <w:gridCol w:w="2409"/>
        <w:gridCol w:w="1985"/>
      </w:tblGrid>
      <w:tr w:rsidR="00BD6659" w:rsidRPr="000A2A4D" w:rsidTr="007F00DC">
        <w:trPr>
          <w:jc w:val="center"/>
        </w:trPr>
        <w:tc>
          <w:tcPr>
            <w:tcW w:w="2978" w:type="dxa"/>
          </w:tcPr>
          <w:p w:rsidR="00BD6659" w:rsidRPr="000A2A4D" w:rsidRDefault="00BD6659" w:rsidP="00BD6659">
            <w:pPr>
              <w:pStyle w:val="6"/>
              <w:spacing w:before="0" w:after="0" w:line="360" w:lineRule="auto"/>
              <w:jc w:val="center"/>
              <w:rPr>
                <w:b w:val="0"/>
                <w:color w:val="000000" w:themeColor="text1"/>
                <w:sz w:val="28"/>
                <w:szCs w:val="28"/>
              </w:rPr>
            </w:pPr>
            <w:r w:rsidRPr="000A2A4D">
              <w:rPr>
                <w:b w:val="0"/>
                <w:color w:val="000000" w:themeColor="text1"/>
                <w:sz w:val="28"/>
                <w:szCs w:val="28"/>
              </w:rPr>
              <w:t>Показатель</w:t>
            </w:r>
          </w:p>
        </w:tc>
        <w:tc>
          <w:tcPr>
            <w:tcW w:w="241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Часы настенные</w:t>
            </w:r>
          </w:p>
        </w:tc>
        <w:tc>
          <w:tcPr>
            <w:tcW w:w="2409"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Часы наручные</w:t>
            </w:r>
          </w:p>
        </w:tc>
        <w:tc>
          <w:tcPr>
            <w:tcW w:w="1985"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Итого</w:t>
            </w:r>
          </w:p>
        </w:tc>
      </w:tr>
      <w:tr w:rsidR="00BD6659" w:rsidRPr="000A2A4D" w:rsidTr="007F00DC">
        <w:trPr>
          <w:jc w:val="center"/>
        </w:trPr>
        <w:tc>
          <w:tcPr>
            <w:tcW w:w="2978" w:type="dxa"/>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Основные затраты, руб:</w:t>
            </w:r>
          </w:p>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 затраты труда</w:t>
            </w:r>
          </w:p>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-мат.затраты</w:t>
            </w:r>
          </w:p>
        </w:tc>
        <w:tc>
          <w:tcPr>
            <w:tcW w:w="241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50000</w:t>
            </w:r>
          </w:p>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p>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10000</w:t>
            </w:r>
          </w:p>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40000</w:t>
            </w:r>
          </w:p>
        </w:tc>
        <w:tc>
          <w:tcPr>
            <w:tcW w:w="2409"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180000</w:t>
            </w:r>
          </w:p>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p>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100000</w:t>
            </w:r>
          </w:p>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80000</w:t>
            </w:r>
          </w:p>
        </w:tc>
        <w:tc>
          <w:tcPr>
            <w:tcW w:w="1985"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230000</w:t>
            </w:r>
          </w:p>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p>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110000</w:t>
            </w:r>
          </w:p>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120000</w:t>
            </w:r>
          </w:p>
        </w:tc>
      </w:tr>
      <w:tr w:rsidR="00BD6659" w:rsidRPr="000A2A4D" w:rsidTr="007F00DC">
        <w:trPr>
          <w:jc w:val="center"/>
        </w:trPr>
        <w:tc>
          <w:tcPr>
            <w:tcW w:w="2978" w:type="dxa"/>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Количество наладок</w:t>
            </w:r>
          </w:p>
        </w:tc>
        <w:tc>
          <w:tcPr>
            <w:tcW w:w="241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40</w:t>
            </w:r>
          </w:p>
        </w:tc>
        <w:tc>
          <w:tcPr>
            <w:tcW w:w="2409"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60</w:t>
            </w:r>
          </w:p>
        </w:tc>
        <w:tc>
          <w:tcPr>
            <w:tcW w:w="1985"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100</w:t>
            </w:r>
          </w:p>
        </w:tc>
      </w:tr>
      <w:tr w:rsidR="00BD6659" w:rsidRPr="000A2A4D" w:rsidTr="007F00DC">
        <w:trPr>
          <w:jc w:val="center"/>
        </w:trPr>
        <w:tc>
          <w:tcPr>
            <w:tcW w:w="2978" w:type="dxa"/>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lastRenderedPageBreak/>
              <w:t>Количество изделий</w:t>
            </w:r>
          </w:p>
        </w:tc>
        <w:tc>
          <w:tcPr>
            <w:tcW w:w="241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1000</w:t>
            </w:r>
          </w:p>
        </w:tc>
        <w:tc>
          <w:tcPr>
            <w:tcW w:w="2409"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10000</w:t>
            </w:r>
          </w:p>
        </w:tc>
        <w:tc>
          <w:tcPr>
            <w:tcW w:w="1985"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11000</w:t>
            </w:r>
          </w:p>
        </w:tc>
      </w:tr>
    </w:tbl>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Накладные расходы = 210000 руб.</w:t>
      </w:r>
    </w:p>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Соберем однородные затраты, которые характеризуются одним драйвером затрат.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48"/>
        <w:gridCol w:w="2695"/>
      </w:tblGrid>
      <w:tr w:rsidR="00BD6659" w:rsidRPr="000A2A4D" w:rsidTr="004254C4">
        <w:tc>
          <w:tcPr>
            <w:tcW w:w="3348" w:type="dxa"/>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Расходы на наладку, руб.</w:t>
            </w:r>
          </w:p>
        </w:tc>
        <w:tc>
          <w:tcPr>
            <w:tcW w:w="2695" w:type="dxa"/>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210000</w:t>
            </w:r>
          </w:p>
        </w:tc>
      </w:tr>
      <w:tr w:rsidR="00BD6659" w:rsidRPr="000A2A4D" w:rsidTr="004254C4">
        <w:tc>
          <w:tcPr>
            <w:tcW w:w="3348" w:type="dxa"/>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Количество наладок</w:t>
            </w:r>
          </w:p>
        </w:tc>
        <w:tc>
          <w:tcPr>
            <w:tcW w:w="2695" w:type="dxa"/>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100</w:t>
            </w:r>
          </w:p>
        </w:tc>
      </w:tr>
      <w:tr w:rsidR="00BD6659" w:rsidRPr="000A2A4D" w:rsidTr="004254C4">
        <w:tc>
          <w:tcPr>
            <w:tcW w:w="3348" w:type="dxa"/>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 xml:space="preserve">Ставка распределения </w:t>
            </w:r>
          </w:p>
        </w:tc>
        <w:tc>
          <w:tcPr>
            <w:tcW w:w="2695" w:type="dxa"/>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210000/100=2100руб</w:t>
            </w:r>
          </w:p>
        </w:tc>
      </w:tr>
    </w:tbl>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p>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Распределим накладные расходы на каждое изделие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0"/>
        <w:gridCol w:w="3190"/>
        <w:gridCol w:w="3190"/>
      </w:tblGrid>
      <w:tr w:rsidR="00BD6659" w:rsidRPr="000A2A4D" w:rsidTr="004254C4">
        <w:tc>
          <w:tcPr>
            <w:tcW w:w="3190" w:type="dxa"/>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Показатель</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Часы настенные</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Часы наручные</w:t>
            </w:r>
          </w:p>
        </w:tc>
      </w:tr>
      <w:tr w:rsidR="00BD6659" w:rsidRPr="000A2A4D" w:rsidTr="004254C4">
        <w:tc>
          <w:tcPr>
            <w:tcW w:w="3190" w:type="dxa"/>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Пул 1, руб</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2100*40=84000</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2100-60=126000</w:t>
            </w:r>
          </w:p>
        </w:tc>
      </w:tr>
      <w:tr w:rsidR="00BD6659" w:rsidRPr="000A2A4D" w:rsidTr="004254C4">
        <w:tc>
          <w:tcPr>
            <w:tcW w:w="3190" w:type="dxa"/>
          </w:tcPr>
          <w:p w:rsidR="00BD6659" w:rsidRPr="000A2A4D" w:rsidRDefault="00BD6659" w:rsidP="00BD6659">
            <w:pPr>
              <w:pStyle w:val="6"/>
              <w:spacing w:before="0" w:after="0" w:line="360" w:lineRule="auto"/>
              <w:rPr>
                <w:b w:val="0"/>
                <w:color w:val="000000" w:themeColor="text1"/>
                <w:sz w:val="28"/>
                <w:szCs w:val="28"/>
              </w:rPr>
            </w:pPr>
            <w:r w:rsidRPr="000A2A4D">
              <w:rPr>
                <w:b w:val="0"/>
                <w:color w:val="000000" w:themeColor="text1"/>
                <w:sz w:val="28"/>
                <w:szCs w:val="28"/>
              </w:rPr>
              <w:t>Основные затраты</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50000</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180000</w:t>
            </w:r>
          </w:p>
        </w:tc>
      </w:tr>
      <w:tr w:rsidR="00BD6659" w:rsidRPr="000A2A4D" w:rsidTr="004254C4">
        <w:tc>
          <w:tcPr>
            <w:tcW w:w="3190" w:type="dxa"/>
          </w:tcPr>
          <w:p w:rsidR="00BD6659" w:rsidRPr="000A2A4D" w:rsidRDefault="00BD6659" w:rsidP="00BD6659">
            <w:pPr>
              <w:spacing w:after="0" w:line="360" w:lineRule="auto"/>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Итого</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134000</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306000</w:t>
            </w:r>
          </w:p>
        </w:tc>
      </w:tr>
      <w:tr w:rsidR="00BD6659" w:rsidRPr="000A2A4D" w:rsidTr="004254C4">
        <w:tc>
          <w:tcPr>
            <w:tcW w:w="3190" w:type="dxa"/>
          </w:tcPr>
          <w:p w:rsidR="00BD6659" w:rsidRPr="000A2A4D" w:rsidRDefault="00BD6659" w:rsidP="00BD6659">
            <w:pPr>
              <w:spacing w:after="0" w:line="360" w:lineRule="auto"/>
              <w:rPr>
                <w:rFonts w:ascii="Times New Roman" w:eastAsia="Times New Roman" w:hAnsi="Times New Roman" w:cs="Times New Roman"/>
                <w:bCs/>
                <w:color w:val="000000" w:themeColor="text1"/>
                <w:sz w:val="28"/>
                <w:szCs w:val="28"/>
              </w:rPr>
            </w:pPr>
            <w:r w:rsidRPr="000A2A4D">
              <w:rPr>
                <w:rFonts w:ascii="Times New Roman" w:eastAsia="Times New Roman" w:hAnsi="Times New Roman" w:cs="Times New Roman"/>
                <w:bCs/>
                <w:color w:val="000000" w:themeColor="text1"/>
                <w:sz w:val="28"/>
                <w:szCs w:val="28"/>
              </w:rPr>
              <w:t>Себестоимость единицы</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bCs/>
                <w:color w:val="000000" w:themeColor="text1"/>
                <w:sz w:val="28"/>
                <w:szCs w:val="28"/>
              </w:rPr>
            </w:pPr>
            <w:r w:rsidRPr="000A2A4D">
              <w:rPr>
                <w:rFonts w:ascii="Times New Roman" w:eastAsia="Times New Roman" w:hAnsi="Times New Roman" w:cs="Times New Roman"/>
                <w:bCs/>
                <w:color w:val="000000" w:themeColor="text1"/>
                <w:sz w:val="28"/>
                <w:szCs w:val="28"/>
              </w:rPr>
              <w:t>134000/1000=134 руб</w:t>
            </w:r>
          </w:p>
        </w:tc>
        <w:tc>
          <w:tcPr>
            <w:tcW w:w="3190" w:type="dxa"/>
          </w:tcPr>
          <w:p w:rsidR="00BD6659" w:rsidRPr="000A2A4D" w:rsidRDefault="00BD6659" w:rsidP="00BD6659">
            <w:pPr>
              <w:spacing w:after="0" w:line="360" w:lineRule="auto"/>
              <w:jc w:val="center"/>
              <w:rPr>
                <w:rFonts w:ascii="Times New Roman" w:eastAsia="Times New Roman" w:hAnsi="Times New Roman" w:cs="Times New Roman"/>
                <w:bCs/>
                <w:color w:val="000000" w:themeColor="text1"/>
                <w:sz w:val="28"/>
                <w:szCs w:val="28"/>
              </w:rPr>
            </w:pPr>
            <w:r w:rsidRPr="000A2A4D">
              <w:rPr>
                <w:rFonts w:ascii="Times New Roman" w:eastAsia="Times New Roman" w:hAnsi="Times New Roman" w:cs="Times New Roman"/>
                <w:bCs/>
                <w:color w:val="000000" w:themeColor="text1"/>
                <w:sz w:val="28"/>
                <w:szCs w:val="28"/>
              </w:rPr>
              <w:t>306000/10000=30,60 руб</w:t>
            </w:r>
          </w:p>
        </w:tc>
      </w:tr>
    </w:tbl>
    <w:p w:rsidR="00BD6659" w:rsidRPr="000A2A4D" w:rsidRDefault="00BD6659" w:rsidP="00BD6659">
      <w:pPr>
        <w:spacing w:after="0" w:line="360" w:lineRule="auto"/>
        <w:ind w:firstLine="540"/>
        <w:jc w:val="both"/>
        <w:outlineLvl w:val="1"/>
        <w:rPr>
          <w:rFonts w:ascii="Times New Roman" w:eastAsia="Times New Roman" w:hAnsi="Times New Roman" w:cs="Times New Roman"/>
          <w:b/>
          <w:bCs/>
          <w:color w:val="000000" w:themeColor="text1"/>
          <w:sz w:val="28"/>
          <w:szCs w:val="28"/>
        </w:rPr>
      </w:pPr>
    </w:p>
    <w:p w:rsidR="00BD6659" w:rsidRPr="000A2A4D" w:rsidRDefault="00BD6659" w:rsidP="000A2616">
      <w:pPr>
        <w:rPr>
          <w:rFonts w:eastAsia="Times New Roman"/>
          <w:color w:val="000000" w:themeColor="text1"/>
        </w:rPr>
      </w:pPr>
      <w:bookmarkStart w:id="22" w:name="_Toc406169535"/>
      <w:r w:rsidRPr="000A2A4D">
        <w:rPr>
          <w:rFonts w:eastAsia="Times New Roman"/>
          <w:color w:val="000000" w:themeColor="text1"/>
        </w:rPr>
        <w:t>ИТОГО:</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44"/>
        <w:gridCol w:w="3113"/>
        <w:gridCol w:w="3113"/>
      </w:tblGrid>
      <w:tr w:rsidR="00BD6659" w:rsidRPr="000A2A4D" w:rsidTr="004254C4">
        <w:tc>
          <w:tcPr>
            <w:tcW w:w="3344" w:type="dxa"/>
          </w:tcPr>
          <w:p w:rsidR="00BD6659" w:rsidRPr="000A2A4D" w:rsidRDefault="00BD6659" w:rsidP="000A2616">
            <w:pPr>
              <w:rPr>
                <w:rFonts w:eastAsia="Times New Roman"/>
                <w:color w:val="000000" w:themeColor="text1"/>
                <w:sz w:val="28"/>
                <w:szCs w:val="28"/>
              </w:rPr>
            </w:pPr>
            <w:r w:rsidRPr="000A2A4D">
              <w:rPr>
                <w:rFonts w:eastAsia="Times New Roman"/>
                <w:color w:val="000000" w:themeColor="text1"/>
                <w:sz w:val="28"/>
                <w:szCs w:val="28"/>
              </w:rPr>
              <w:t>Метод</w:t>
            </w:r>
          </w:p>
        </w:tc>
        <w:tc>
          <w:tcPr>
            <w:tcW w:w="3113" w:type="dxa"/>
          </w:tcPr>
          <w:p w:rsidR="00BD6659" w:rsidRPr="000A2A4D" w:rsidRDefault="00BD6659" w:rsidP="000A2616">
            <w:pP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Часы настенные</w:t>
            </w:r>
          </w:p>
        </w:tc>
        <w:tc>
          <w:tcPr>
            <w:tcW w:w="3113" w:type="dxa"/>
          </w:tcPr>
          <w:p w:rsidR="00BD6659" w:rsidRPr="000A2A4D" w:rsidRDefault="00BD6659" w:rsidP="000A2616">
            <w:pP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Часы наручные</w:t>
            </w:r>
          </w:p>
        </w:tc>
      </w:tr>
      <w:tr w:rsidR="00BD6659" w:rsidRPr="000A2A4D" w:rsidTr="004254C4">
        <w:tc>
          <w:tcPr>
            <w:tcW w:w="3344" w:type="dxa"/>
          </w:tcPr>
          <w:p w:rsidR="00BD6659" w:rsidRPr="000A2A4D" w:rsidRDefault="00BD6659" w:rsidP="000A2616">
            <w:pPr>
              <w:rPr>
                <w:rFonts w:ascii="Times New Roman" w:hAnsi="Times New Roman" w:cs="Times New Roman"/>
                <w:color w:val="000000" w:themeColor="text1"/>
                <w:sz w:val="28"/>
                <w:szCs w:val="28"/>
              </w:rPr>
            </w:pPr>
            <w:r w:rsidRPr="000A2A4D">
              <w:rPr>
                <w:rFonts w:ascii="Times New Roman" w:hAnsi="Times New Roman" w:cs="Times New Roman"/>
                <w:color w:val="000000" w:themeColor="text1"/>
                <w:sz w:val="28"/>
                <w:szCs w:val="28"/>
              </w:rPr>
              <w:t>Позаказный метод</w:t>
            </w:r>
          </w:p>
        </w:tc>
        <w:tc>
          <w:tcPr>
            <w:tcW w:w="3113" w:type="dxa"/>
          </w:tcPr>
          <w:p w:rsidR="00BD6659" w:rsidRPr="000A2A4D" w:rsidRDefault="00BD6659" w:rsidP="000A2616">
            <w:pP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69,1</w:t>
            </w:r>
          </w:p>
        </w:tc>
        <w:tc>
          <w:tcPr>
            <w:tcW w:w="3113" w:type="dxa"/>
          </w:tcPr>
          <w:p w:rsidR="00BD6659" w:rsidRPr="000A2A4D" w:rsidRDefault="00BD6659" w:rsidP="000A2616">
            <w:pP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37,1</w:t>
            </w:r>
          </w:p>
        </w:tc>
      </w:tr>
      <w:tr w:rsidR="00BD6659" w:rsidRPr="000A2A4D" w:rsidTr="004254C4">
        <w:tc>
          <w:tcPr>
            <w:tcW w:w="3344" w:type="dxa"/>
          </w:tcPr>
          <w:p w:rsidR="00BD6659" w:rsidRPr="000A2A4D" w:rsidRDefault="00BD6659" w:rsidP="000A2616">
            <w:pP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Функциональный метод</w:t>
            </w:r>
          </w:p>
        </w:tc>
        <w:tc>
          <w:tcPr>
            <w:tcW w:w="3113" w:type="dxa"/>
          </w:tcPr>
          <w:p w:rsidR="00BD6659" w:rsidRPr="000A2A4D" w:rsidRDefault="00BD6659" w:rsidP="000A2616">
            <w:pP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134</w:t>
            </w:r>
          </w:p>
        </w:tc>
        <w:tc>
          <w:tcPr>
            <w:tcW w:w="3113" w:type="dxa"/>
          </w:tcPr>
          <w:p w:rsidR="00BD6659" w:rsidRPr="000A2A4D" w:rsidRDefault="00BD6659" w:rsidP="000A2616">
            <w:pPr>
              <w:rPr>
                <w:rFonts w:ascii="Times New Roman" w:eastAsia="Times New Roman" w:hAnsi="Times New Roman" w:cs="Times New Roman"/>
                <w:color w:val="000000" w:themeColor="text1"/>
                <w:sz w:val="28"/>
                <w:szCs w:val="28"/>
              </w:rPr>
            </w:pPr>
            <w:r w:rsidRPr="000A2A4D">
              <w:rPr>
                <w:rFonts w:ascii="Times New Roman" w:eastAsia="Times New Roman" w:hAnsi="Times New Roman" w:cs="Times New Roman"/>
                <w:color w:val="000000" w:themeColor="text1"/>
                <w:sz w:val="28"/>
                <w:szCs w:val="28"/>
              </w:rPr>
              <w:t>30,60</w:t>
            </w:r>
          </w:p>
        </w:tc>
      </w:tr>
    </w:tbl>
    <w:p w:rsidR="00BD6659" w:rsidRPr="000A2A4D" w:rsidRDefault="00BD6659" w:rsidP="00BD6659">
      <w:pPr>
        <w:spacing w:after="0" w:line="360" w:lineRule="auto"/>
        <w:ind w:firstLine="540"/>
        <w:jc w:val="both"/>
        <w:outlineLvl w:val="1"/>
        <w:rPr>
          <w:rFonts w:ascii="Times New Roman" w:eastAsia="Times New Roman" w:hAnsi="Times New Roman" w:cs="Times New Roman"/>
          <w:b/>
          <w:bCs/>
          <w:color w:val="000000" w:themeColor="text1"/>
          <w:sz w:val="28"/>
          <w:szCs w:val="28"/>
        </w:rPr>
      </w:pPr>
    </w:p>
    <w:p w:rsidR="00BD6659" w:rsidRPr="000A2A4D" w:rsidRDefault="00BD6659" w:rsidP="00277DA3">
      <w:pPr>
        <w:spacing w:after="0" w:line="360" w:lineRule="auto"/>
        <w:ind w:firstLine="708"/>
        <w:jc w:val="both"/>
        <w:rPr>
          <w:rFonts w:eastAsia="Times New Roman"/>
          <w:b/>
          <w:bCs/>
          <w:color w:val="000000" w:themeColor="text1"/>
          <w:sz w:val="28"/>
          <w:szCs w:val="28"/>
        </w:rPr>
      </w:pPr>
      <w:r w:rsidRPr="000A2A4D">
        <w:rPr>
          <w:rFonts w:eastAsia="Times New Roman"/>
          <w:color w:val="000000" w:themeColor="text1"/>
          <w:sz w:val="28"/>
          <w:szCs w:val="28"/>
        </w:rPr>
        <w:t>Как вид</w:t>
      </w:r>
      <w:r w:rsidR="00277DA3">
        <w:rPr>
          <w:rFonts w:eastAsia="Times New Roman"/>
          <w:color w:val="000000" w:themeColor="text1"/>
          <w:sz w:val="28"/>
          <w:szCs w:val="28"/>
        </w:rPr>
        <w:t>им</w:t>
      </w:r>
      <w:r w:rsidRPr="000A2A4D">
        <w:rPr>
          <w:rFonts w:eastAsia="Times New Roman"/>
          <w:color w:val="000000" w:themeColor="text1"/>
          <w:sz w:val="28"/>
          <w:szCs w:val="28"/>
        </w:rPr>
        <w:t>, при оценке себестоимости изделия позаказным методом значение накладных расходов недооценивается в обоих видах изделия. В этом случае себестоимость изделий занижена. Такое искажение может привести к принятию неправильного управленческого решения и повлиять на результаты деятельности организации. Очевидно, что использование функционального метода поможет избежать таких ошибок.</w:t>
      </w:r>
    </w:p>
    <w:p w:rsidR="00BD6659" w:rsidRPr="000A2A4D" w:rsidRDefault="00BD6659" w:rsidP="00277DA3">
      <w:pPr>
        <w:spacing w:after="0" w:line="360" w:lineRule="auto"/>
        <w:ind w:firstLine="708"/>
        <w:jc w:val="both"/>
        <w:rPr>
          <w:rFonts w:eastAsia="Times New Roman"/>
          <w:color w:val="000000" w:themeColor="text1"/>
          <w:sz w:val="28"/>
          <w:szCs w:val="28"/>
        </w:rPr>
      </w:pPr>
      <w:r w:rsidRPr="000A2A4D">
        <w:rPr>
          <w:rFonts w:eastAsia="Times New Roman"/>
          <w:color w:val="000000" w:themeColor="text1"/>
          <w:sz w:val="28"/>
          <w:szCs w:val="28"/>
        </w:rPr>
        <w:t>Применение позаказного метода дает возможность сравнить затраты по одному и тому же изделию (заказу), произведенные в разное время.</w:t>
      </w:r>
    </w:p>
    <w:p w:rsidR="00BD6659" w:rsidRPr="000A2A4D" w:rsidRDefault="00BD6659" w:rsidP="00277DA3">
      <w:pPr>
        <w:spacing w:after="0" w:line="360" w:lineRule="auto"/>
        <w:ind w:firstLine="708"/>
        <w:jc w:val="both"/>
        <w:rPr>
          <w:rFonts w:eastAsia="Times New Roman"/>
          <w:color w:val="000000" w:themeColor="text1"/>
          <w:sz w:val="28"/>
          <w:szCs w:val="28"/>
        </w:rPr>
      </w:pPr>
      <w:r w:rsidRPr="000A2A4D">
        <w:rPr>
          <w:rFonts w:eastAsia="Times New Roman"/>
          <w:color w:val="000000" w:themeColor="text1"/>
          <w:sz w:val="28"/>
          <w:szCs w:val="28"/>
        </w:rPr>
        <w:lastRenderedPageBreak/>
        <w:t>Однако позаказный метод требует детализации данных. А это связано с определенными процедурами по сбору и обработке информации. Поэтому применение данного метода является достаточно трудоемким.</w:t>
      </w:r>
    </w:p>
    <w:p w:rsidR="00BD6659" w:rsidRPr="000A2A4D" w:rsidRDefault="00BD6659" w:rsidP="00277DA3">
      <w:pPr>
        <w:spacing w:after="0" w:line="360" w:lineRule="auto"/>
        <w:ind w:firstLine="708"/>
        <w:jc w:val="both"/>
        <w:rPr>
          <w:rFonts w:eastAsia="Times New Roman"/>
          <w:color w:val="000000" w:themeColor="text1"/>
          <w:sz w:val="28"/>
          <w:szCs w:val="28"/>
        </w:rPr>
      </w:pPr>
      <w:r w:rsidRPr="000A2A4D">
        <w:rPr>
          <w:rFonts w:eastAsia="Times New Roman"/>
          <w:color w:val="000000" w:themeColor="text1"/>
          <w:sz w:val="28"/>
          <w:szCs w:val="28"/>
        </w:rPr>
        <w:t xml:space="preserve">С развитием современного производства доля прямых расходов в себестоимости продукции сокращается, в то время как доля накладных расходов повышается. </w:t>
      </w:r>
    </w:p>
    <w:p w:rsidR="00BD6659" w:rsidRPr="000A2A4D" w:rsidRDefault="00BD6659" w:rsidP="00277DA3">
      <w:pPr>
        <w:spacing w:after="0" w:line="360" w:lineRule="auto"/>
        <w:ind w:firstLine="708"/>
        <w:jc w:val="both"/>
        <w:rPr>
          <w:rFonts w:eastAsia="Times New Roman"/>
          <w:color w:val="000000" w:themeColor="text1"/>
          <w:sz w:val="28"/>
          <w:szCs w:val="28"/>
        </w:rPr>
      </w:pPr>
      <w:r w:rsidRPr="000A2A4D">
        <w:rPr>
          <w:rFonts w:eastAsia="Times New Roman"/>
          <w:color w:val="000000" w:themeColor="text1"/>
          <w:sz w:val="28"/>
          <w:szCs w:val="28"/>
        </w:rPr>
        <w:t>Преимущества функционального метода становятся очевидными, когда на одном предприятии производится широкий ассортимент продукции. Дело в том, что при производстве разнородной продукции потребуется гораздо больше временных и финансовых затрат на составление графиков производства, на наладку оборудования, контроль качества, осуществление заказов и доставку всех комплектующих от поставщика и со склада.</w:t>
      </w:r>
    </w:p>
    <w:p w:rsidR="00BD6659" w:rsidRPr="000A2A4D" w:rsidRDefault="00BD6659" w:rsidP="007F00DC">
      <w:pPr>
        <w:spacing w:after="0" w:line="360" w:lineRule="auto"/>
        <w:jc w:val="both"/>
        <w:rPr>
          <w:rFonts w:eastAsia="Times New Roman"/>
          <w:color w:val="000000" w:themeColor="text1"/>
          <w:sz w:val="28"/>
          <w:szCs w:val="28"/>
        </w:rPr>
      </w:pPr>
      <w:r w:rsidRPr="000A2A4D">
        <w:rPr>
          <w:rFonts w:eastAsia="Times New Roman"/>
          <w:color w:val="000000" w:themeColor="text1"/>
          <w:sz w:val="28"/>
          <w:szCs w:val="28"/>
        </w:rPr>
        <w:t xml:space="preserve">Зная причину возникновения определенных накладных расходов, можно обоснованно отнести их на себестоимость отдельного продукта. </w:t>
      </w:r>
    </w:p>
    <w:p w:rsidR="00BD6659" w:rsidRPr="000A2A4D" w:rsidRDefault="00BD6659" w:rsidP="00277DA3">
      <w:pPr>
        <w:spacing w:after="0" w:line="360" w:lineRule="auto"/>
        <w:ind w:firstLine="708"/>
        <w:jc w:val="both"/>
        <w:rPr>
          <w:rFonts w:eastAsia="Times New Roman"/>
          <w:color w:val="000000" w:themeColor="text1"/>
          <w:sz w:val="28"/>
          <w:szCs w:val="28"/>
        </w:rPr>
      </w:pPr>
      <w:r w:rsidRPr="000A2A4D">
        <w:rPr>
          <w:rFonts w:eastAsia="Times New Roman"/>
          <w:color w:val="000000" w:themeColor="text1"/>
          <w:sz w:val="28"/>
          <w:szCs w:val="28"/>
        </w:rPr>
        <w:t>Напомним, что традиционно за базу распределения накладных расходов принимается один параметр, например, прямые затраты труда или материалов.</w:t>
      </w:r>
    </w:p>
    <w:p w:rsidR="00BD6659" w:rsidRPr="000A2A4D" w:rsidRDefault="00BD6659" w:rsidP="00277DA3">
      <w:pPr>
        <w:spacing w:after="0" w:line="360" w:lineRule="auto"/>
        <w:ind w:firstLine="708"/>
        <w:jc w:val="both"/>
        <w:rPr>
          <w:rFonts w:eastAsia="Times New Roman"/>
          <w:color w:val="000000" w:themeColor="text1"/>
          <w:sz w:val="28"/>
          <w:szCs w:val="28"/>
        </w:rPr>
      </w:pPr>
      <w:r w:rsidRPr="000A2A4D">
        <w:rPr>
          <w:rFonts w:eastAsia="Times New Roman"/>
          <w:color w:val="000000" w:themeColor="text1"/>
          <w:sz w:val="28"/>
          <w:szCs w:val="28"/>
        </w:rPr>
        <w:t>Подход к распределению накладных расходов, предусмотренный функциональным методом, позволяет с большей точностью распределять накладные, а следовательно, объективней исчислять затраты на производство каждого вида продукции.</w:t>
      </w:r>
    </w:p>
    <w:p w:rsidR="00F67EE7" w:rsidRPr="000A2A4D" w:rsidRDefault="00F67EE7" w:rsidP="007F00DC">
      <w:pPr>
        <w:spacing w:after="0" w:line="360" w:lineRule="auto"/>
        <w:jc w:val="both"/>
        <w:rPr>
          <w:color w:val="000000" w:themeColor="text1"/>
          <w:sz w:val="28"/>
          <w:szCs w:val="28"/>
        </w:rPr>
      </w:pPr>
    </w:p>
    <w:p w:rsidR="006D29F4" w:rsidRPr="000A2A4D" w:rsidRDefault="006D29F4" w:rsidP="007F00DC">
      <w:pPr>
        <w:spacing w:after="0" w:line="360" w:lineRule="auto"/>
        <w:jc w:val="both"/>
        <w:rPr>
          <w:color w:val="000000" w:themeColor="text1"/>
          <w:sz w:val="28"/>
          <w:szCs w:val="28"/>
        </w:rPr>
      </w:pPr>
    </w:p>
    <w:p w:rsidR="00526F64" w:rsidRPr="000A2A4D" w:rsidRDefault="00526F64" w:rsidP="007F00DC">
      <w:pPr>
        <w:spacing w:after="0" w:line="360" w:lineRule="auto"/>
        <w:jc w:val="both"/>
        <w:rPr>
          <w:rFonts w:eastAsia="Times New Roman"/>
          <w:color w:val="000000" w:themeColor="text1"/>
          <w:sz w:val="28"/>
          <w:szCs w:val="28"/>
          <w:lang w:eastAsia="ru-RU"/>
        </w:rPr>
      </w:pPr>
      <w:r w:rsidRPr="000A2A4D">
        <w:rPr>
          <w:color w:val="000000" w:themeColor="text1"/>
          <w:sz w:val="28"/>
          <w:szCs w:val="28"/>
        </w:rPr>
        <w:br w:type="page"/>
      </w:r>
    </w:p>
    <w:p w:rsidR="006D29F4" w:rsidRPr="000A2A4D" w:rsidRDefault="00526F64" w:rsidP="00BD6659">
      <w:pPr>
        <w:pStyle w:val="1"/>
        <w:spacing w:before="0" w:line="360" w:lineRule="auto"/>
        <w:jc w:val="center"/>
        <w:rPr>
          <w:rFonts w:ascii="Times New Roman" w:hAnsi="Times New Roman" w:cs="Times New Roman"/>
          <w:color w:val="000000" w:themeColor="text1"/>
        </w:rPr>
      </w:pPr>
      <w:bookmarkStart w:id="23" w:name="_Toc406192312"/>
      <w:r w:rsidRPr="000A2A4D">
        <w:rPr>
          <w:rFonts w:ascii="Times New Roman" w:hAnsi="Times New Roman" w:cs="Times New Roman"/>
          <w:color w:val="000000" w:themeColor="text1"/>
        </w:rPr>
        <w:lastRenderedPageBreak/>
        <w:t>Список литературы</w:t>
      </w:r>
      <w:bookmarkEnd w:id="23"/>
    </w:p>
    <w:p w:rsidR="00526F64" w:rsidRPr="00277DA3" w:rsidRDefault="00805189" w:rsidP="00277DA3">
      <w:pPr>
        <w:pStyle w:val="a5"/>
        <w:numPr>
          <w:ilvl w:val="0"/>
          <w:numId w:val="4"/>
        </w:numPr>
        <w:spacing w:before="0" w:beforeAutospacing="0" w:after="0" w:afterAutospacing="0" w:line="360" w:lineRule="auto"/>
        <w:ind w:left="0" w:right="74" w:firstLine="0"/>
        <w:rPr>
          <w:color w:val="000000" w:themeColor="text1"/>
          <w:sz w:val="28"/>
          <w:szCs w:val="28"/>
        </w:rPr>
      </w:pPr>
      <w:hyperlink r:id="rId10" w:history="1">
        <w:r w:rsidR="00EC4132" w:rsidRPr="00277DA3">
          <w:rPr>
            <w:rStyle w:val="a8"/>
            <w:color w:val="000000" w:themeColor="text1"/>
            <w:sz w:val="28"/>
            <w:szCs w:val="28"/>
          </w:rPr>
          <w:t>http://www.coolreferat.com/Управленческий_учет_затрат_по_центрам_ответственности</w:t>
        </w:r>
      </w:hyperlink>
    </w:p>
    <w:p w:rsidR="00EC4132" w:rsidRPr="00277DA3" w:rsidRDefault="00EC4132" w:rsidP="00277DA3">
      <w:pPr>
        <w:pStyle w:val="a5"/>
        <w:numPr>
          <w:ilvl w:val="0"/>
          <w:numId w:val="4"/>
        </w:numPr>
        <w:spacing w:before="0" w:beforeAutospacing="0" w:after="0" w:afterAutospacing="0" w:line="360" w:lineRule="auto"/>
        <w:ind w:left="0" w:firstLine="0"/>
        <w:jc w:val="both"/>
        <w:rPr>
          <w:color w:val="000000" w:themeColor="text1"/>
          <w:sz w:val="28"/>
          <w:szCs w:val="28"/>
        </w:rPr>
      </w:pPr>
      <w:r w:rsidRPr="00277DA3">
        <w:rPr>
          <w:color w:val="000000" w:themeColor="text1"/>
          <w:sz w:val="28"/>
          <w:szCs w:val="28"/>
        </w:rPr>
        <w:t>Кондраков, Н.П., Иванова М.А. Учетная политика организации для целей управленческого учета // Бухгалтерский управленческий учет: Учеб. пособие. М.: ИНФРА-М. 2009. Гл.6. С.215-227.</w:t>
      </w:r>
    </w:p>
    <w:p w:rsidR="00EC4132" w:rsidRPr="00277DA3" w:rsidRDefault="00EC4132" w:rsidP="00277DA3">
      <w:pPr>
        <w:pStyle w:val="a5"/>
        <w:numPr>
          <w:ilvl w:val="0"/>
          <w:numId w:val="4"/>
        </w:numPr>
        <w:spacing w:before="0" w:beforeAutospacing="0" w:after="0" w:afterAutospacing="0" w:line="360" w:lineRule="auto"/>
        <w:ind w:left="0" w:firstLine="0"/>
        <w:jc w:val="both"/>
        <w:rPr>
          <w:color w:val="000000" w:themeColor="text1"/>
          <w:sz w:val="28"/>
          <w:szCs w:val="28"/>
        </w:rPr>
      </w:pPr>
      <w:r w:rsidRPr="00277DA3">
        <w:rPr>
          <w:color w:val="000000" w:themeColor="text1"/>
          <w:sz w:val="28"/>
          <w:szCs w:val="28"/>
        </w:rPr>
        <w:t>Сероштан М.С. Концепция построения системы управленческого учета // Управленческий учет. 2011. №8. С.25-30.</w:t>
      </w:r>
    </w:p>
    <w:p w:rsidR="00EC4132" w:rsidRPr="00277DA3" w:rsidRDefault="00EC4132" w:rsidP="00277DA3">
      <w:pPr>
        <w:pStyle w:val="a5"/>
        <w:numPr>
          <w:ilvl w:val="0"/>
          <w:numId w:val="4"/>
        </w:numPr>
        <w:spacing w:before="0" w:beforeAutospacing="0" w:after="0" w:afterAutospacing="0" w:line="360" w:lineRule="auto"/>
        <w:ind w:left="0" w:firstLine="0"/>
        <w:jc w:val="both"/>
        <w:rPr>
          <w:color w:val="000000" w:themeColor="text1"/>
          <w:sz w:val="28"/>
          <w:szCs w:val="28"/>
        </w:rPr>
      </w:pPr>
      <w:r w:rsidRPr="00277DA3">
        <w:rPr>
          <w:color w:val="000000" w:themeColor="text1"/>
          <w:sz w:val="28"/>
          <w:szCs w:val="28"/>
        </w:rPr>
        <w:t>Соколова О.В. Роль учетной политики в управлении организацией и ее взаимосвязь с управленческим учетом // Бухгалтерский учет в сельском хозяйстве. 2011. №3. С.25-27.</w:t>
      </w:r>
    </w:p>
    <w:p w:rsidR="00EC4132" w:rsidRPr="00277DA3" w:rsidRDefault="00805189" w:rsidP="00277DA3">
      <w:pPr>
        <w:pStyle w:val="a5"/>
        <w:numPr>
          <w:ilvl w:val="0"/>
          <w:numId w:val="4"/>
        </w:numPr>
        <w:spacing w:before="0" w:beforeAutospacing="0" w:after="0" w:afterAutospacing="0" w:line="360" w:lineRule="auto"/>
        <w:ind w:left="0" w:right="74" w:firstLine="0"/>
        <w:rPr>
          <w:color w:val="000000" w:themeColor="text1"/>
          <w:sz w:val="28"/>
          <w:szCs w:val="28"/>
        </w:rPr>
      </w:pPr>
      <w:hyperlink r:id="rId11" w:history="1">
        <w:r w:rsidR="004515ED" w:rsidRPr="00277DA3">
          <w:rPr>
            <w:rStyle w:val="a8"/>
            <w:color w:val="000000" w:themeColor="text1"/>
            <w:sz w:val="28"/>
            <w:szCs w:val="28"/>
          </w:rPr>
          <w:t>http://center-yf.ru/data/ip/Upravlenie-personalom.php</w:t>
        </w:r>
      </w:hyperlink>
    </w:p>
    <w:p w:rsidR="004515ED" w:rsidRPr="00277DA3" w:rsidRDefault="004515ED" w:rsidP="00277DA3">
      <w:pPr>
        <w:pStyle w:val="a5"/>
        <w:numPr>
          <w:ilvl w:val="0"/>
          <w:numId w:val="4"/>
        </w:numPr>
        <w:spacing w:before="0" w:beforeAutospacing="0" w:after="0" w:afterAutospacing="0" w:line="360" w:lineRule="auto"/>
        <w:ind w:left="0" w:right="74" w:firstLine="0"/>
        <w:rPr>
          <w:rStyle w:val="a7"/>
          <w:b w:val="0"/>
          <w:bCs w:val="0"/>
          <w:color w:val="000000" w:themeColor="text1"/>
          <w:sz w:val="28"/>
          <w:szCs w:val="28"/>
        </w:rPr>
      </w:pPr>
      <w:r w:rsidRPr="00277DA3">
        <w:rPr>
          <w:rStyle w:val="a7"/>
          <w:b w:val="0"/>
          <w:color w:val="000000" w:themeColor="text1"/>
          <w:sz w:val="28"/>
          <w:szCs w:val="28"/>
          <w:shd w:val="clear" w:color="auto" w:fill="FFFFFF"/>
        </w:rPr>
        <w:t>Игнатьева А.В., Максимцов М.М. Исследование систем управления: Учеб. пособие для вузов. - М.: ЮНИТИ-ДАНА, 2000. - 157 с. </w:t>
      </w:r>
      <w:r w:rsidRPr="00277DA3">
        <w:rPr>
          <w:b/>
          <w:bCs/>
          <w:color w:val="000000" w:themeColor="text1"/>
          <w:sz w:val="28"/>
          <w:szCs w:val="28"/>
          <w:shd w:val="clear" w:color="auto" w:fill="FFFFFF"/>
        </w:rPr>
        <w:br/>
      </w:r>
      <w:r w:rsidRPr="00277DA3">
        <w:rPr>
          <w:rStyle w:val="a7"/>
          <w:b w:val="0"/>
          <w:color w:val="000000" w:themeColor="text1"/>
          <w:sz w:val="28"/>
          <w:szCs w:val="28"/>
          <w:shd w:val="clear" w:color="auto" w:fill="FFFFFF"/>
        </w:rPr>
        <w:t>ISBN 5-238-00213-0.</w:t>
      </w:r>
    </w:p>
    <w:p w:rsidR="006A7111" w:rsidRPr="00277DA3" w:rsidRDefault="00805189" w:rsidP="00277DA3">
      <w:pPr>
        <w:pStyle w:val="a5"/>
        <w:numPr>
          <w:ilvl w:val="0"/>
          <w:numId w:val="4"/>
        </w:numPr>
        <w:spacing w:before="0" w:beforeAutospacing="0" w:after="0" w:afterAutospacing="0" w:line="360" w:lineRule="auto"/>
        <w:ind w:left="0" w:right="74" w:firstLine="0"/>
        <w:rPr>
          <w:color w:val="000000" w:themeColor="text1"/>
          <w:sz w:val="28"/>
          <w:szCs w:val="28"/>
        </w:rPr>
      </w:pPr>
      <w:hyperlink r:id="rId12" w:history="1">
        <w:r w:rsidR="006A7111" w:rsidRPr="00277DA3">
          <w:rPr>
            <w:rStyle w:val="a8"/>
            <w:color w:val="000000" w:themeColor="text1"/>
            <w:sz w:val="28"/>
            <w:szCs w:val="28"/>
          </w:rPr>
          <w:t>http://studopedia.net/9_67492_standartnie-marketingovie-issledovaniya.html</w:t>
        </w:r>
      </w:hyperlink>
      <w:r w:rsidR="006A7111" w:rsidRPr="00277DA3">
        <w:rPr>
          <w:color w:val="000000" w:themeColor="text1"/>
          <w:sz w:val="28"/>
          <w:szCs w:val="28"/>
        </w:rPr>
        <w:t xml:space="preserve"> </w:t>
      </w:r>
    </w:p>
    <w:p w:rsidR="00641A87" w:rsidRPr="00277DA3" w:rsidRDefault="00805189" w:rsidP="00277DA3">
      <w:pPr>
        <w:pStyle w:val="a5"/>
        <w:numPr>
          <w:ilvl w:val="0"/>
          <w:numId w:val="4"/>
        </w:numPr>
        <w:spacing w:before="0" w:beforeAutospacing="0" w:after="0" w:afterAutospacing="0" w:line="360" w:lineRule="auto"/>
        <w:ind w:left="0" w:right="74" w:firstLine="0"/>
        <w:rPr>
          <w:color w:val="000000" w:themeColor="text1"/>
          <w:sz w:val="28"/>
          <w:szCs w:val="28"/>
        </w:rPr>
      </w:pPr>
      <w:hyperlink r:id="rId13" w:history="1">
        <w:r w:rsidR="00F67EE7" w:rsidRPr="00277DA3">
          <w:rPr>
            <w:rStyle w:val="a8"/>
            <w:color w:val="000000" w:themeColor="text1"/>
            <w:sz w:val="28"/>
            <w:szCs w:val="28"/>
          </w:rPr>
          <w:t>http://dvop.ru/index.php/incomingmail/970--2013-</w:t>
        </w:r>
      </w:hyperlink>
    </w:p>
    <w:p w:rsidR="00F67EE7" w:rsidRPr="00277DA3" w:rsidRDefault="00F67EE7" w:rsidP="00277DA3">
      <w:pPr>
        <w:pStyle w:val="a5"/>
        <w:numPr>
          <w:ilvl w:val="0"/>
          <w:numId w:val="4"/>
        </w:numPr>
        <w:spacing w:before="0" w:beforeAutospacing="0" w:after="0" w:afterAutospacing="0" w:line="360" w:lineRule="auto"/>
        <w:ind w:left="0" w:right="74" w:firstLine="0"/>
        <w:rPr>
          <w:color w:val="000000" w:themeColor="text1"/>
          <w:sz w:val="28"/>
          <w:szCs w:val="28"/>
        </w:rPr>
      </w:pPr>
      <w:r w:rsidRPr="00277DA3">
        <w:rPr>
          <w:color w:val="000000" w:themeColor="text1"/>
          <w:sz w:val="28"/>
          <w:szCs w:val="28"/>
        </w:rPr>
        <w:t>Крейгман</w:t>
      </w:r>
      <w:r w:rsidR="00BD6659" w:rsidRPr="00277DA3">
        <w:rPr>
          <w:color w:val="000000" w:themeColor="text1"/>
          <w:sz w:val="28"/>
          <w:szCs w:val="28"/>
        </w:rPr>
        <w:t xml:space="preserve"> Ф. Эффективное управление предприятием: на основе демократизации собственности-М, 2009.  - 258-266 с.</w:t>
      </w:r>
    </w:p>
    <w:p w:rsidR="00277DA3" w:rsidRPr="00277DA3" w:rsidRDefault="00277DA3" w:rsidP="00277DA3">
      <w:pPr>
        <w:pStyle w:val="a5"/>
        <w:numPr>
          <w:ilvl w:val="0"/>
          <w:numId w:val="4"/>
        </w:numPr>
        <w:shd w:val="clear" w:color="auto" w:fill="FFFFFF"/>
        <w:spacing w:before="0" w:beforeAutospacing="0" w:after="0" w:afterAutospacing="0" w:line="360" w:lineRule="auto"/>
        <w:ind w:left="0" w:firstLine="0"/>
        <w:jc w:val="both"/>
        <w:rPr>
          <w:sz w:val="28"/>
          <w:szCs w:val="28"/>
        </w:rPr>
      </w:pPr>
      <w:r w:rsidRPr="00277DA3">
        <w:rPr>
          <w:color w:val="000000" w:themeColor="text1"/>
          <w:sz w:val="28"/>
          <w:szCs w:val="28"/>
        </w:rPr>
        <w:t xml:space="preserve"> </w:t>
      </w:r>
      <w:r w:rsidRPr="00277DA3">
        <w:rPr>
          <w:sz w:val="28"/>
          <w:szCs w:val="28"/>
        </w:rPr>
        <w:t xml:space="preserve">Информационная система управления (Учетно-аналитический аспект) Бухтиярова Т.И. В сборнике: Стратегия устойчивого развития регионов России: проблемы и перспективные материалы </w:t>
      </w:r>
      <w:r w:rsidRPr="00277DA3">
        <w:rPr>
          <w:sz w:val="28"/>
          <w:szCs w:val="28"/>
          <w:lang w:val="en-US"/>
        </w:rPr>
        <w:t>XVI</w:t>
      </w:r>
      <w:r w:rsidRPr="00277DA3">
        <w:rPr>
          <w:sz w:val="28"/>
          <w:szCs w:val="28"/>
        </w:rPr>
        <w:t xml:space="preserve"> Международной научно-практической конференции редколлегия: А.А. Якушев, Т.И. Бухтиярова, А. В. Башарина  и др., 2012 с. 180-185</w:t>
      </w:r>
    </w:p>
    <w:p w:rsidR="00277DA3" w:rsidRPr="00277DA3" w:rsidRDefault="00277DA3" w:rsidP="00277DA3">
      <w:pPr>
        <w:pStyle w:val="a5"/>
        <w:numPr>
          <w:ilvl w:val="0"/>
          <w:numId w:val="16"/>
        </w:numPr>
        <w:shd w:val="clear" w:color="auto" w:fill="FFFFFF"/>
        <w:spacing w:before="0" w:beforeAutospacing="0" w:after="0" w:afterAutospacing="0" w:line="360" w:lineRule="auto"/>
        <w:ind w:left="0" w:firstLine="0"/>
        <w:jc w:val="both"/>
        <w:rPr>
          <w:sz w:val="28"/>
          <w:szCs w:val="28"/>
        </w:rPr>
      </w:pPr>
      <w:r w:rsidRPr="00277DA3">
        <w:rPr>
          <w:sz w:val="28"/>
          <w:szCs w:val="28"/>
        </w:rPr>
        <w:t xml:space="preserve"> Социально-ориентированная экономика: современная модель развития, проблемы и тенденции.  Бухтиярова Т.И., Дубынина А.В., Кетова И.А., Якушев А.А., Перевозова О.В. Монография посвящена 20-летию Челябинского филиала ФГБОУ ВПО «Российская академия народного хозяйства при Президенте РФ/ Челябинск 2012</w:t>
      </w:r>
    </w:p>
    <w:p w:rsidR="00277DA3" w:rsidRPr="00277DA3" w:rsidRDefault="00277DA3" w:rsidP="00277DA3">
      <w:pPr>
        <w:pStyle w:val="a5"/>
        <w:numPr>
          <w:ilvl w:val="0"/>
          <w:numId w:val="4"/>
        </w:numPr>
        <w:spacing w:before="0" w:beforeAutospacing="0" w:after="0" w:afterAutospacing="0" w:line="360" w:lineRule="auto"/>
        <w:ind w:left="0" w:right="74" w:firstLine="0"/>
        <w:rPr>
          <w:color w:val="000000" w:themeColor="text1"/>
          <w:sz w:val="28"/>
          <w:szCs w:val="28"/>
        </w:rPr>
      </w:pPr>
    </w:p>
    <w:p w:rsidR="006D29F4" w:rsidRPr="000A2A4D" w:rsidRDefault="006D29F4" w:rsidP="007F2FED">
      <w:pPr>
        <w:pStyle w:val="a5"/>
        <w:spacing w:before="0" w:beforeAutospacing="0" w:after="0" w:afterAutospacing="0" w:line="360" w:lineRule="auto"/>
        <w:jc w:val="both"/>
        <w:rPr>
          <w:color w:val="000000" w:themeColor="text1"/>
          <w:sz w:val="28"/>
          <w:szCs w:val="28"/>
        </w:rPr>
      </w:pPr>
    </w:p>
    <w:p w:rsidR="004515ED" w:rsidRPr="000A2A4D" w:rsidRDefault="004515ED" w:rsidP="007F2FED">
      <w:pPr>
        <w:pStyle w:val="a5"/>
        <w:spacing w:before="0" w:beforeAutospacing="0" w:after="0" w:afterAutospacing="0" w:line="360" w:lineRule="auto"/>
        <w:jc w:val="both"/>
        <w:rPr>
          <w:color w:val="000000" w:themeColor="text1"/>
          <w:sz w:val="28"/>
          <w:szCs w:val="28"/>
        </w:rPr>
      </w:pPr>
    </w:p>
    <w:p w:rsidR="006D29F4" w:rsidRPr="000A2A4D" w:rsidRDefault="006D29F4" w:rsidP="007F2FED">
      <w:pPr>
        <w:pStyle w:val="a5"/>
        <w:spacing w:before="0" w:beforeAutospacing="0" w:after="0" w:afterAutospacing="0" w:line="360" w:lineRule="auto"/>
        <w:ind w:firstLine="708"/>
        <w:jc w:val="both"/>
        <w:rPr>
          <w:color w:val="000000" w:themeColor="text1"/>
          <w:sz w:val="28"/>
          <w:szCs w:val="28"/>
        </w:rPr>
      </w:pPr>
    </w:p>
    <w:p w:rsidR="006D29F4" w:rsidRPr="000A2A4D" w:rsidRDefault="006D29F4" w:rsidP="007F2FED">
      <w:pPr>
        <w:pStyle w:val="3"/>
        <w:spacing w:before="0" w:beforeAutospacing="0" w:after="0" w:afterAutospacing="0" w:line="360" w:lineRule="auto"/>
        <w:rPr>
          <w:b w:val="0"/>
          <w:color w:val="000000" w:themeColor="text1"/>
          <w:sz w:val="28"/>
          <w:szCs w:val="28"/>
        </w:rPr>
      </w:pPr>
    </w:p>
    <w:p w:rsidR="006D29F4" w:rsidRPr="000A2A4D" w:rsidRDefault="006D29F4" w:rsidP="007F2FED">
      <w:pPr>
        <w:pStyle w:val="a6"/>
        <w:spacing w:after="0" w:line="360" w:lineRule="auto"/>
        <w:rPr>
          <w:rFonts w:ascii="Times New Roman" w:hAnsi="Times New Roman" w:cs="Times New Roman"/>
          <w:color w:val="000000" w:themeColor="text1"/>
          <w:sz w:val="28"/>
          <w:szCs w:val="28"/>
        </w:rPr>
      </w:pPr>
    </w:p>
    <w:p w:rsidR="00006CE1" w:rsidRPr="000A2A4D" w:rsidRDefault="00006CE1" w:rsidP="007F2FED">
      <w:pPr>
        <w:pStyle w:val="a5"/>
        <w:spacing w:before="0" w:beforeAutospacing="0" w:after="0" w:afterAutospacing="0" w:line="360" w:lineRule="auto"/>
        <w:jc w:val="center"/>
        <w:rPr>
          <w:color w:val="000000" w:themeColor="text1"/>
          <w:sz w:val="28"/>
          <w:szCs w:val="28"/>
        </w:rPr>
      </w:pPr>
    </w:p>
    <w:sectPr w:rsidR="00006CE1" w:rsidRPr="000A2A4D" w:rsidSect="00006CE1">
      <w:footerReference w:type="defaul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50AD" w:rsidRDefault="00FE50AD" w:rsidP="00BA617A">
      <w:pPr>
        <w:spacing w:after="0" w:line="240" w:lineRule="auto"/>
      </w:pPr>
      <w:r>
        <w:separator/>
      </w:r>
    </w:p>
  </w:endnote>
  <w:endnote w:type="continuationSeparator" w:id="1">
    <w:p w:rsidR="00FE50AD" w:rsidRDefault="00FE50AD" w:rsidP="00BA61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079332"/>
    </w:sdtPr>
    <w:sdtContent>
      <w:p w:rsidR="002B4D65" w:rsidRDefault="00805189">
        <w:pPr>
          <w:pStyle w:val="ab"/>
          <w:jc w:val="center"/>
        </w:pPr>
        <w:fldSimple w:instr=" PAGE   \* MERGEFORMAT ">
          <w:r w:rsidR="00C070DD">
            <w:rPr>
              <w:noProof/>
            </w:rPr>
            <w:t>45</w:t>
          </w:r>
        </w:fldSimple>
      </w:p>
    </w:sdtContent>
  </w:sdt>
  <w:p w:rsidR="002B4D65" w:rsidRDefault="002B4D6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50AD" w:rsidRDefault="00FE50AD" w:rsidP="00BA617A">
      <w:pPr>
        <w:spacing w:after="0" w:line="240" w:lineRule="auto"/>
      </w:pPr>
      <w:r>
        <w:separator/>
      </w:r>
    </w:p>
  </w:footnote>
  <w:footnote w:type="continuationSeparator" w:id="1">
    <w:p w:rsidR="00FE50AD" w:rsidRDefault="00FE50AD" w:rsidP="00BA61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05364"/>
    <w:multiLevelType w:val="multilevel"/>
    <w:tmpl w:val="4FEEE87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DFF1668"/>
    <w:multiLevelType w:val="multilevel"/>
    <w:tmpl w:val="6CBE1460"/>
    <w:lvl w:ilvl="0">
      <w:start w:val="1"/>
      <w:numFmt w:val="decimal"/>
      <w:lvlText w:val="%1."/>
      <w:lvlJc w:val="left"/>
      <w:pPr>
        <w:ind w:left="450" w:hanging="450"/>
      </w:pPr>
      <w:rPr>
        <w:rFonts w:hint="default"/>
        <w:b w:val="0"/>
        <w:sz w:val="28"/>
      </w:rPr>
    </w:lvl>
    <w:lvl w:ilvl="1">
      <w:start w:val="1"/>
      <w:numFmt w:val="decimal"/>
      <w:lvlText w:val="%1.%2."/>
      <w:lvlJc w:val="left"/>
      <w:pPr>
        <w:ind w:left="720" w:hanging="720"/>
      </w:pPr>
      <w:rPr>
        <w:rFonts w:hint="default"/>
        <w:b w:val="0"/>
        <w:sz w:val="28"/>
      </w:rPr>
    </w:lvl>
    <w:lvl w:ilvl="2">
      <w:start w:val="1"/>
      <w:numFmt w:val="decimal"/>
      <w:lvlText w:val="%1.%2.%3."/>
      <w:lvlJc w:val="left"/>
      <w:pPr>
        <w:ind w:left="720" w:hanging="720"/>
      </w:pPr>
      <w:rPr>
        <w:rFonts w:hint="default"/>
        <w:b w:val="0"/>
        <w:sz w:val="28"/>
      </w:rPr>
    </w:lvl>
    <w:lvl w:ilvl="3">
      <w:start w:val="1"/>
      <w:numFmt w:val="decimal"/>
      <w:lvlText w:val="%1.%2.%3.%4."/>
      <w:lvlJc w:val="left"/>
      <w:pPr>
        <w:ind w:left="1080" w:hanging="1080"/>
      </w:pPr>
      <w:rPr>
        <w:rFonts w:hint="default"/>
        <w:b w:val="0"/>
        <w:sz w:val="28"/>
      </w:rPr>
    </w:lvl>
    <w:lvl w:ilvl="4">
      <w:start w:val="1"/>
      <w:numFmt w:val="decimal"/>
      <w:lvlText w:val="%1.%2.%3.%4.%5."/>
      <w:lvlJc w:val="left"/>
      <w:pPr>
        <w:ind w:left="1080" w:hanging="1080"/>
      </w:pPr>
      <w:rPr>
        <w:rFonts w:hint="default"/>
        <w:b w:val="0"/>
        <w:sz w:val="28"/>
      </w:rPr>
    </w:lvl>
    <w:lvl w:ilvl="5">
      <w:start w:val="1"/>
      <w:numFmt w:val="decimal"/>
      <w:lvlText w:val="%1.%2.%3.%4.%5.%6."/>
      <w:lvlJc w:val="left"/>
      <w:pPr>
        <w:ind w:left="1440" w:hanging="1440"/>
      </w:pPr>
      <w:rPr>
        <w:rFonts w:hint="default"/>
        <w:b w:val="0"/>
        <w:sz w:val="28"/>
      </w:rPr>
    </w:lvl>
    <w:lvl w:ilvl="6">
      <w:start w:val="1"/>
      <w:numFmt w:val="decimal"/>
      <w:lvlText w:val="%1.%2.%3.%4.%5.%6.%7."/>
      <w:lvlJc w:val="left"/>
      <w:pPr>
        <w:ind w:left="1440" w:hanging="1440"/>
      </w:pPr>
      <w:rPr>
        <w:rFonts w:hint="default"/>
        <w:b w:val="0"/>
        <w:sz w:val="28"/>
      </w:rPr>
    </w:lvl>
    <w:lvl w:ilvl="7">
      <w:start w:val="1"/>
      <w:numFmt w:val="decimal"/>
      <w:lvlText w:val="%1.%2.%3.%4.%5.%6.%7.%8."/>
      <w:lvlJc w:val="left"/>
      <w:pPr>
        <w:ind w:left="1800" w:hanging="1800"/>
      </w:pPr>
      <w:rPr>
        <w:rFonts w:hint="default"/>
        <w:b w:val="0"/>
        <w:sz w:val="28"/>
      </w:rPr>
    </w:lvl>
    <w:lvl w:ilvl="8">
      <w:start w:val="1"/>
      <w:numFmt w:val="decimal"/>
      <w:lvlText w:val="%1.%2.%3.%4.%5.%6.%7.%8.%9."/>
      <w:lvlJc w:val="left"/>
      <w:pPr>
        <w:ind w:left="2160" w:hanging="2160"/>
      </w:pPr>
      <w:rPr>
        <w:rFonts w:hint="default"/>
        <w:b w:val="0"/>
        <w:sz w:val="28"/>
      </w:rPr>
    </w:lvl>
  </w:abstractNum>
  <w:abstractNum w:abstractNumId="2">
    <w:nsid w:val="0F0F5BBF"/>
    <w:multiLevelType w:val="multilevel"/>
    <w:tmpl w:val="EBEECB86"/>
    <w:lvl w:ilvl="0">
      <w:start w:val="1"/>
      <w:numFmt w:val="decimal"/>
      <w:lvlText w:val="%1."/>
      <w:lvlJc w:val="left"/>
      <w:pPr>
        <w:ind w:left="360" w:hanging="360"/>
      </w:pPr>
      <w:rPr>
        <w:rFonts w:hint="default"/>
      </w:rPr>
    </w:lvl>
    <w:lvl w:ilvl="1">
      <w:start w:val="1"/>
      <w:numFmt w:val="decimal"/>
      <w:lvlText w:val="%1.%2."/>
      <w:lvlJc w:val="left"/>
      <w:pPr>
        <w:ind w:left="510" w:hanging="360"/>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3">
    <w:nsid w:val="15F17DCB"/>
    <w:multiLevelType w:val="hybridMultilevel"/>
    <w:tmpl w:val="EC98158E"/>
    <w:lvl w:ilvl="0" w:tplc="589CE9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2706D41"/>
    <w:multiLevelType w:val="hybridMultilevel"/>
    <w:tmpl w:val="E382B492"/>
    <w:lvl w:ilvl="0" w:tplc="2404F2D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3CD291F"/>
    <w:multiLevelType w:val="multilevel"/>
    <w:tmpl w:val="75E07BC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63629BE"/>
    <w:multiLevelType w:val="hybridMultilevel"/>
    <w:tmpl w:val="3C18D318"/>
    <w:lvl w:ilvl="0" w:tplc="BAFCE50A">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nsid w:val="29C65ECF"/>
    <w:multiLevelType w:val="hybridMultilevel"/>
    <w:tmpl w:val="A5A05C38"/>
    <w:lvl w:ilvl="0" w:tplc="BAFCE50A">
      <w:start w:val="1"/>
      <w:numFmt w:val="bullet"/>
      <w:lvlText w:val=""/>
      <w:lvlJc w:val="left"/>
      <w:pPr>
        <w:ind w:left="794" w:hanging="360"/>
      </w:pPr>
      <w:rPr>
        <w:rFonts w:ascii="Symbol" w:hAnsi="Symbol" w:hint="default"/>
      </w:rPr>
    </w:lvl>
    <w:lvl w:ilvl="1" w:tplc="04190003" w:tentative="1">
      <w:start w:val="1"/>
      <w:numFmt w:val="bullet"/>
      <w:lvlText w:val="o"/>
      <w:lvlJc w:val="left"/>
      <w:pPr>
        <w:ind w:left="1514" w:hanging="360"/>
      </w:pPr>
      <w:rPr>
        <w:rFonts w:ascii="Courier New" w:hAnsi="Courier New" w:cs="Courier New" w:hint="default"/>
      </w:rPr>
    </w:lvl>
    <w:lvl w:ilvl="2" w:tplc="04190005" w:tentative="1">
      <w:start w:val="1"/>
      <w:numFmt w:val="bullet"/>
      <w:lvlText w:val=""/>
      <w:lvlJc w:val="left"/>
      <w:pPr>
        <w:ind w:left="2234" w:hanging="360"/>
      </w:pPr>
      <w:rPr>
        <w:rFonts w:ascii="Wingdings" w:hAnsi="Wingdings" w:hint="default"/>
      </w:rPr>
    </w:lvl>
    <w:lvl w:ilvl="3" w:tplc="04190001" w:tentative="1">
      <w:start w:val="1"/>
      <w:numFmt w:val="bullet"/>
      <w:lvlText w:val=""/>
      <w:lvlJc w:val="left"/>
      <w:pPr>
        <w:ind w:left="2954" w:hanging="360"/>
      </w:pPr>
      <w:rPr>
        <w:rFonts w:ascii="Symbol" w:hAnsi="Symbol" w:hint="default"/>
      </w:rPr>
    </w:lvl>
    <w:lvl w:ilvl="4" w:tplc="04190003" w:tentative="1">
      <w:start w:val="1"/>
      <w:numFmt w:val="bullet"/>
      <w:lvlText w:val="o"/>
      <w:lvlJc w:val="left"/>
      <w:pPr>
        <w:ind w:left="3674" w:hanging="360"/>
      </w:pPr>
      <w:rPr>
        <w:rFonts w:ascii="Courier New" w:hAnsi="Courier New" w:cs="Courier New" w:hint="default"/>
      </w:rPr>
    </w:lvl>
    <w:lvl w:ilvl="5" w:tplc="04190005" w:tentative="1">
      <w:start w:val="1"/>
      <w:numFmt w:val="bullet"/>
      <w:lvlText w:val=""/>
      <w:lvlJc w:val="left"/>
      <w:pPr>
        <w:ind w:left="4394" w:hanging="360"/>
      </w:pPr>
      <w:rPr>
        <w:rFonts w:ascii="Wingdings" w:hAnsi="Wingdings" w:hint="default"/>
      </w:rPr>
    </w:lvl>
    <w:lvl w:ilvl="6" w:tplc="04190001" w:tentative="1">
      <w:start w:val="1"/>
      <w:numFmt w:val="bullet"/>
      <w:lvlText w:val=""/>
      <w:lvlJc w:val="left"/>
      <w:pPr>
        <w:ind w:left="5114" w:hanging="360"/>
      </w:pPr>
      <w:rPr>
        <w:rFonts w:ascii="Symbol" w:hAnsi="Symbol" w:hint="default"/>
      </w:rPr>
    </w:lvl>
    <w:lvl w:ilvl="7" w:tplc="04190003" w:tentative="1">
      <w:start w:val="1"/>
      <w:numFmt w:val="bullet"/>
      <w:lvlText w:val="o"/>
      <w:lvlJc w:val="left"/>
      <w:pPr>
        <w:ind w:left="5834" w:hanging="360"/>
      </w:pPr>
      <w:rPr>
        <w:rFonts w:ascii="Courier New" w:hAnsi="Courier New" w:cs="Courier New" w:hint="default"/>
      </w:rPr>
    </w:lvl>
    <w:lvl w:ilvl="8" w:tplc="04190005" w:tentative="1">
      <w:start w:val="1"/>
      <w:numFmt w:val="bullet"/>
      <w:lvlText w:val=""/>
      <w:lvlJc w:val="left"/>
      <w:pPr>
        <w:ind w:left="6554" w:hanging="360"/>
      </w:pPr>
      <w:rPr>
        <w:rFonts w:ascii="Wingdings" w:hAnsi="Wingdings" w:hint="default"/>
      </w:rPr>
    </w:lvl>
  </w:abstractNum>
  <w:abstractNum w:abstractNumId="8">
    <w:nsid w:val="39A70C55"/>
    <w:multiLevelType w:val="hybridMultilevel"/>
    <w:tmpl w:val="B680FCC8"/>
    <w:lvl w:ilvl="0" w:tplc="7C94D4C8">
      <w:start w:val="1"/>
      <w:numFmt w:val="decimal"/>
      <w:lvlText w:val="%1."/>
      <w:lvlJc w:val="left"/>
      <w:pPr>
        <w:ind w:left="434" w:hanging="360"/>
      </w:pPr>
      <w:rPr>
        <w:rFonts w:hint="default"/>
      </w:rPr>
    </w:lvl>
    <w:lvl w:ilvl="1" w:tplc="04190019" w:tentative="1">
      <w:start w:val="1"/>
      <w:numFmt w:val="lowerLetter"/>
      <w:lvlText w:val="%2."/>
      <w:lvlJc w:val="left"/>
      <w:pPr>
        <w:ind w:left="1154" w:hanging="360"/>
      </w:pPr>
    </w:lvl>
    <w:lvl w:ilvl="2" w:tplc="0419001B" w:tentative="1">
      <w:start w:val="1"/>
      <w:numFmt w:val="lowerRoman"/>
      <w:lvlText w:val="%3."/>
      <w:lvlJc w:val="right"/>
      <w:pPr>
        <w:ind w:left="1874" w:hanging="180"/>
      </w:pPr>
    </w:lvl>
    <w:lvl w:ilvl="3" w:tplc="0419000F" w:tentative="1">
      <w:start w:val="1"/>
      <w:numFmt w:val="decimal"/>
      <w:lvlText w:val="%4."/>
      <w:lvlJc w:val="left"/>
      <w:pPr>
        <w:ind w:left="2594" w:hanging="360"/>
      </w:pPr>
    </w:lvl>
    <w:lvl w:ilvl="4" w:tplc="04190019" w:tentative="1">
      <w:start w:val="1"/>
      <w:numFmt w:val="lowerLetter"/>
      <w:lvlText w:val="%5."/>
      <w:lvlJc w:val="left"/>
      <w:pPr>
        <w:ind w:left="3314" w:hanging="360"/>
      </w:pPr>
    </w:lvl>
    <w:lvl w:ilvl="5" w:tplc="0419001B" w:tentative="1">
      <w:start w:val="1"/>
      <w:numFmt w:val="lowerRoman"/>
      <w:lvlText w:val="%6."/>
      <w:lvlJc w:val="right"/>
      <w:pPr>
        <w:ind w:left="4034" w:hanging="180"/>
      </w:pPr>
    </w:lvl>
    <w:lvl w:ilvl="6" w:tplc="0419000F" w:tentative="1">
      <w:start w:val="1"/>
      <w:numFmt w:val="decimal"/>
      <w:lvlText w:val="%7."/>
      <w:lvlJc w:val="left"/>
      <w:pPr>
        <w:ind w:left="4754" w:hanging="360"/>
      </w:pPr>
    </w:lvl>
    <w:lvl w:ilvl="7" w:tplc="04190019" w:tentative="1">
      <w:start w:val="1"/>
      <w:numFmt w:val="lowerLetter"/>
      <w:lvlText w:val="%8."/>
      <w:lvlJc w:val="left"/>
      <w:pPr>
        <w:ind w:left="5474" w:hanging="360"/>
      </w:pPr>
    </w:lvl>
    <w:lvl w:ilvl="8" w:tplc="0419001B" w:tentative="1">
      <w:start w:val="1"/>
      <w:numFmt w:val="lowerRoman"/>
      <w:lvlText w:val="%9."/>
      <w:lvlJc w:val="right"/>
      <w:pPr>
        <w:ind w:left="6194" w:hanging="180"/>
      </w:pPr>
    </w:lvl>
  </w:abstractNum>
  <w:abstractNum w:abstractNumId="9">
    <w:nsid w:val="3BCB1BEE"/>
    <w:multiLevelType w:val="multilevel"/>
    <w:tmpl w:val="6E2AB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BE842F7"/>
    <w:multiLevelType w:val="multilevel"/>
    <w:tmpl w:val="88941A60"/>
    <w:lvl w:ilvl="0">
      <w:start w:val="1"/>
      <w:numFmt w:val="decimal"/>
      <w:lvlText w:val="%1."/>
      <w:lvlJc w:val="left"/>
      <w:pPr>
        <w:ind w:left="720" w:hanging="360"/>
      </w:pPr>
      <w:rPr>
        <w:rFonts w:hint="default"/>
      </w:rPr>
    </w:lvl>
    <w:lvl w:ilvl="1">
      <w:start w:val="2"/>
      <w:numFmt w:val="decimal"/>
      <w:isLgl/>
      <w:lvlText w:val="%1.%2."/>
      <w:lvlJc w:val="left"/>
      <w:pPr>
        <w:ind w:left="810" w:hanging="450"/>
      </w:pPr>
      <w:rPr>
        <w:rFonts w:ascii="Times New Roman" w:hAnsi="Times New Roman" w:hint="default"/>
        <w:color w:val="auto"/>
        <w:sz w:val="28"/>
      </w:rPr>
    </w:lvl>
    <w:lvl w:ilvl="2">
      <w:start w:val="1"/>
      <w:numFmt w:val="decimal"/>
      <w:isLgl/>
      <w:lvlText w:val="%1.%2.%3."/>
      <w:lvlJc w:val="left"/>
      <w:pPr>
        <w:ind w:left="1080" w:hanging="720"/>
      </w:pPr>
      <w:rPr>
        <w:rFonts w:ascii="Times New Roman" w:hAnsi="Times New Roman" w:hint="default"/>
        <w:color w:val="auto"/>
        <w:sz w:val="28"/>
      </w:rPr>
    </w:lvl>
    <w:lvl w:ilvl="3">
      <w:start w:val="1"/>
      <w:numFmt w:val="decimal"/>
      <w:isLgl/>
      <w:lvlText w:val="%1.%2.%3.%4."/>
      <w:lvlJc w:val="left"/>
      <w:pPr>
        <w:ind w:left="1080" w:hanging="720"/>
      </w:pPr>
      <w:rPr>
        <w:rFonts w:ascii="Times New Roman" w:hAnsi="Times New Roman" w:hint="default"/>
        <w:color w:val="auto"/>
        <w:sz w:val="28"/>
      </w:rPr>
    </w:lvl>
    <w:lvl w:ilvl="4">
      <w:start w:val="1"/>
      <w:numFmt w:val="decimal"/>
      <w:isLgl/>
      <w:lvlText w:val="%1.%2.%3.%4.%5."/>
      <w:lvlJc w:val="left"/>
      <w:pPr>
        <w:ind w:left="1440" w:hanging="1080"/>
      </w:pPr>
      <w:rPr>
        <w:rFonts w:ascii="Times New Roman" w:hAnsi="Times New Roman" w:hint="default"/>
        <w:color w:val="auto"/>
        <w:sz w:val="28"/>
      </w:rPr>
    </w:lvl>
    <w:lvl w:ilvl="5">
      <w:start w:val="1"/>
      <w:numFmt w:val="decimal"/>
      <w:isLgl/>
      <w:lvlText w:val="%1.%2.%3.%4.%5.%6."/>
      <w:lvlJc w:val="left"/>
      <w:pPr>
        <w:ind w:left="1440" w:hanging="1080"/>
      </w:pPr>
      <w:rPr>
        <w:rFonts w:ascii="Times New Roman" w:hAnsi="Times New Roman" w:hint="default"/>
        <w:color w:val="auto"/>
        <w:sz w:val="28"/>
      </w:rPr>
    </w:lvl>
    <w:lvl w:ilvl="6">
      <w:start w:val="1"/>
      <w:numFmt w:val="decimal"/>
      <w:isLgl/>
      <w:lvlText w:val="%1.%2.%3.%4.%5.%6.%7."/>
      <w:lvlJc w:val="left"/>
      <w:pPr>
        <w:ind w:left="1800" w:hanging="1440"/>
      </w:pPr>
      <w:rPr>
        <w:rFonts w:ascii="Times New Roman" w:hAnsi="Times New Roman" w:hint="default"/>
        <w:color w:val="auto"/>
        <w:sz w:val="28"/>
      </w:rPr>
    </w:lvl>
    <w:lvl w:ilvl="7">
      <w:start w:val="1"/>
      <w:numFmt w:val="decimal"/>
      <w:isLgl/>
      <w:lvlText w:val="%1.%2.%3.%4.%5.%6.%7.%8."/>
      <w:lvlJc w:val="left"/>
      <w:pPr>
        <w:ind w:left="1800" w:hanging="1440"/>
      </w:pPr>
      <w:rPr>
        <w:rFonts w:ascii="Times New Roman" w:hAnsi="Times New Roman" w:hint="default"/>
        <w:color w:val="auto"/>
        <w:sz w:val="28"/>
      </w:rPr>
    </w:lvl>
    <w:lvl w:ilvl="8">
      <w:start w:val="1"/>
      <w:numFmt w:val="decimal"/>
      <w:isLgl/>
      <w:lvlText w:val="%1.%2.%3.%4.%5.%6.%7.%8.%9."/>
      <w:lvlJc w:val="left"/>
      <w:pPr>
        <w:ind w:left="2160" w:hanging="1800"/>
      </w:pPr>
      <w:rPr>
        <w:rFonts w:ascii="Times New Roman" w:hAnsi="Times New Roman" w:hint="default"/>
        <w:color w:val="auto"/>
        <w:sz w:val="28"/>
      </w:rPr>
    </w:lvl>
  </w:abstractNum>
  <w:abstractNum w:abstractNumId="11">
    <w:nsid w:val="63446D74"/>
    <w:multiLevelType w:val="hybridMultilevel"/>
    <w:tmpl w:val="A7EA59FC"/>
    <w:lvl w:ilvl="0" w:tplc="BAFCE50A">
      <w:start w:val="1"/>
      <w:numFmt w:val="bullet"/>
      <w:lvlText w:val=""/>
      <w:lvlJc w:val="left"/>
      <w:pPr>
        <w:ind w:left="794" w:hanging="360"/>
      </w:pPr>
      <w:rPr>
        <w:rFonts w:ascii="Symbol" w:hAnsi="Symbol" w:hint="default"/>
      </w:rPr>
    </w:lvl>
    <w:lvl w:ilvl="1" w:tplc="04190003" w:tentative="1">
      <w:start w:val="1"/>
      <w:numFmt w:val="bullet"/>
      <w:lvlText w:val="o"/>
      <w:lvlJc w:val="left"/>
      <w:pPr>
        <w:ind w:left="1514" w:hanging="360"/>
      </w:pPr>
      <w:rPr>
        <w:rFonts w:ascii="Courier New" w:hAnsi="Courier New" w:cs="Courier New" w:hint="default"/>
      </w:rPr>
    </w:lvl>
    <w:lvl w:ilvl="2" w:tplc="04190005" w:tentative="1">
      <w:start w:val="1"/>
      <w:numFmt w:val="bullet"/>
      <w:lvlText w:val=""/>
      <w:lvlJc w:val="left"/>
      <w:pPr>
        <w:ind w:left="2234" w:hanging="360"/>
      </w:pPr>
      <w:rPr>
        <w:rFonts w:ascii="Wingdings" w:hAnsi="Wingdings" w:hint="default"/>
      </w:rPr>
    </w:lvl>
    <w:lvl w:ilvl="3" w:tplc="04190001" w:tentative="1">
      <w:start w:val="1"/>
      <w:numFmt w:val="bullet"/>
      <w:lvlText w:val=""/>
      <w:lvlJc w:val="left"/>
      <w:pPr>
        <w:ind w:left="2954" w:hanging="360"/>
      </w:pPr>
      <w:rPr>
        <w:rFonts w:ascii="Symbol" w:hAnsi="Symbol" w:hint="default"/>
      </w:rPr>
    </w:lvl>
    <w:lvl w:ilvl="4" w:tplc="04190003" w:tentative="1">
      <w:start w:val="1"/>
      <w:numFmt w:val="bullet"/>
      <w:lvlText w:val="o"/>
      <w:lvlJc w:val="left"/>
      <w:pPr>
        <w:ind w:left="3674" w:hanging="360"/>
      </w:pPr>
      <w:rPr>
        <w:rFonts w:ascii="Courier New" w:hAnsi="Courier New" w:cs="Courier New" w:hint="default"/>
      </w:rPr>
    </w:lvl>
    <w:lvl w:ilvl="5" w:tplc="04190005" w:tentative="1">
      <w:start w:val="1"/>
      <w:numFmt w:val="bullet"/>
      <w:lvlText w:val=""/>
      <w:lvlJc w:val="left"/>
      <w:pPr>
        <w:ind w:left="4394" w:hanging="360"/>
      </w:pPr>
      <w:rPr>
        <w:rFonts w:ascii="Wingdings" w:hAnsi="Wingdings" w:hint="default"/>
      </w:rPr>
    </w:lvl>
    <w:lvl w:ilvl="6" w:tplc="04190001" w:tentative="1">
      <w:start w:val="1"/>
      <w:numFmt w:val="bullet"/>
      <w:lvlText w:val=""/>
      <w:lvlJc w:val="left"/>
      <w:pPr>
        <w:ind w:left="5114" w:hanging="360"/>
      </w:pPr>
      <w:rPr>
        <w:rFonts w:ascii="Symbol" w:hAnsi="Symbol" w:hint="default"/>
      </w:rPr>
    </w:lvl>
    <w:lvl w:ilvl="7" w:tplc="04190003" w:tentative="1">
      <w:start w:val="1"/>
      <w:numFmt w:val="bullet"/>
      <w:lvlText w:val="o"/>
      <w:lvlJc w:val="left"/>
      <w:pPr>
        <w:ind w:left="5834" w:hanging="360"/>
      </w:pPr>
      <w:rPr>
        <w:rFonts w:ascii="Courier New" w:hAnsi="Courier New" w:cs="Courier New" w:hint="default"/>
      </w:rPr>
    </w:lvl>
    <w:lvl w:ilvl="8" w:tplc="04190005" w:tentative="1">
      <w:start w:val="1"/>
      <w:numFmt w:val="bullet"/>
      <w:lvlText w:val=""/>
      <w:lvlJc w:val="left"/>
      <w:pPr>
        <w:ind w:left="6554" w:hanging="360"/>
      </w:pPr>
      <w:rPr>
        <w:rFonts w:ascii="Wingdings" w:hAnsi="Wingdings" w:hint="default"/>
      </w:rPr>
    </w:lvl>
  </w:abstractNum>
  <w:abstractNum w:abstractNumId="12">
    <w:nsid w:val="76695A45"/>
    <w:multiLevelType w:val="hybridMultilevel"/>
    <w:tmpl w:val="9B663D16"/>
    <w:lvl w:ilvl="0" w:tplc="BAFCE50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77F66497"/>
    <w:multiLevelType w:val="hybridMultilevel"/>
    <w:tmpl w:val="76A2B772"/>
    <w:lvl w:ilvl="0" w:tplc="BAFCE5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7FC5896"/>
    <w:multiLevelType w:val="hybridMultilevel"/>
    <w:tmpl w:val="81CCFBC0"/>
    <w:lvl w:ilvl="0" w:tplc="0419000F">
      <w:start w:val="1"/>
      <w:numFmt w:val="decimal"/>
      <w:lvlText w:val="%1."/>
      <w:lvlJc w:val="left"/>
      <w:pPr>
        <w:tabs>
          <w:tab w:val="num" w:pos="1260"/>
        </w:tabs>
        <w:ind w:left="1260" w:hanging="360"/>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num w:numId="1">
    <w:abstractNumId w:val="2"/>
  </w:num>
  <w:num w:numId="2">
    <w:abstractNumId w:val="10"/>
  </w:num>
  <w:num w:numId="3">
    <w:abstractNumId w:val="14"/>
  </w:num>
  <w:num w:numId="4">
    <w:abstractNumId w:val="3"/>
  </w:num>
  <w:num w:numId="5">
    <w:abstractNumId w:val="0"/>
  </w:num>
  <w:num w:numId="6">
    <w:abstractNumId w:val="5"/>
  </w:num>
  <w:num w:numId="7">
    <w:abstractNumId w:val="1"/>
  </w:num>
  <w:num w:numId="8">
    <w:abstractNumId w:val="4"/>
  </w:num>
  <w:num w:numId="9">
    <w:abstractNumId w:val="7"/>
  </w:num>
  <w:num w:numId="10">
    <w:abstractNumId w:val="8"/>
  </w:num>
  <w:num w:numId="11">
    <w:abstractNumId w:val="9"/>
  </w:num>
  <w:num w:numId="12">
    <w:abstractNumId w:val="6"/>
  </w:num>
  <w:num w:numId="13">
    <w:abstractNumId w:val="12"/>
  </w:num>
  <w:num w:numId="14">
    <w:abstractNumId w:val="13"/>
  </w:num>
  <w:num w:numId="15">
    <w:abstractNumId w:val="11"/>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120A5"/>
    <w:rsid w:val="00003300"/>
    <w:rsid w:val="00006CE1"/>
    <w:rsid w:val="00023122"/>
    <w:rsid w:val="00034C58"/>
    <w:rsid w:val="000411D5"/>
    <w:rsid w:val="000508C9"/>
    <w:rsid w:val="000839B0"/>
    <w:rsid w:val="000846E2"/>
    <w:rsid w:val="000A2616"/>
    <w:rsid w:val="000A2A4D"/>
    <w:rsid w:val="000B1C46"/>
    <w:rsid w:val="000C1D63"/>
    <w:rsid w:val="000D284B"/>
    <w:rsid w:val="000E6B4D"/>
    <w:rsid w:val="000E7BB2"/>
    <w:rsid w:val="000E7D4D"/>
    <w:rsid w:val="0011575C"/>
    <w:rsid w:val="00135D37"/>
    <w:rsid w:val="00164FA7"/>
    <w:rsid w:val="00167127"/>
    <w:rsid w:val="00193F3B"/>
    <w:rsid w:val="0019786C"/>
    <w:rsid w:val="001A15A8"/>
    <w:rsid w:val="001B7EE8"/>
    <w:rsid w:val="001E1336"/>
    <w:rsid w:val="00207AC8"/>
    <w:rsid w:val="00224B6C"/>
    <w:rsid w:val="0023326A"/>
    <w:rsid w:val="00244E2C"/>
    <w:rsid w:val="00252F9F"/>
    <w:rsid w:val="002530F6"/>
    <w:rsid w:val="0026034E"/>
    <w:rsid w:val="00277DA3"/>
    <w:rsid w:val="00285A03"/>
    <w:rsid w:val="00286493"/>
    <w:rsid w:val="002A1014"/>
    <w:rsid w:val="002B4D65"/>
    <w:rsid w:val="002C3B7D"/>
    <w:rsid w:val="002D4031"/>
    <w:rsid w:val="002D4F03"/>
    <w:rsid w:val="002E7A75"/>
    <w:rsid w:val="002F3694"/>
    <w:rsid w:val="00341226"/>
    <w:rsid w:val="00355C36"/>
    <w:rsid w:val="0038376C"/>
    <w:rsid w:val="00394D97"/>
    <w:rsid w:val="003964C0"/>
    <w:rsid w:val="00396F08"/>
    <w:rsid w:val="003A4657"/>
    <w:rsid w:val="003B24E7"/>
    <w:rsid w:val="003B3B2C"/>
    <w:rsid w:val="003C4235"/>
    <w:rsid w:val="003F0A7A"/>
    <w:rsid w:val="003F273E"/>
    <w:rsid w:val="00422085"/>
    <w:rsid w:val="004254C4"/>
    <w:rsid w:val="004270B6"/>
    <w:rsid w:val="00427DC4"/>
    <w:rsid w:val="004340BC"/>
    <w:rsid w:val="004515ED"/>
    <w:rsid w:val="004716FC"/>
    <w:rsid w:val="0047556E"/>
    <w:rsid w:val="00476E60"/>
    <w:rsid w:val="004B26E2"/>
    <w:rsid w:val="00505382"/>
    <w:rsid w:val="00511C2D"/>
    <w:rsid w:val="0052274B"/>
    <w:rsid w:val="00526F64"/>
    <w:rsid w:val="0055513C"/>
    <w:rsid w:val="005624A5"/>
    <w:rsid w:val="00583D3D"/>
    <w:rsid w:val="00586423"/>
    <w:rsid w:val="00587F48"/>
    <w:rsid w:val="00591F0A"/>
    <w:rsid w:val="0059579B"/>
    <w:rsid w:val="005C0F25"/>
    <w:rsid w:val="005C2311"/>
    <w:rsid w:val="005F7843"/>
    <w:rsid w:val="00600F3A"/>
    <w:rsid w:val="00603523"/>
    <w:rsid w:val="00641A87"/>
    <w:rsid w:val="00653FA2"/>
    <w:rsid w:val="00657A1D"/>
    <w:rsid w:val="00657E6F"/>
    <w:rsid w:val="00670D0A"/>
    <w:rsid w:val="00671F1B"/>
    <w:rsid w:val="006A195A"/>
    <w:rsid w:val="006A2CFD"/>
    <w:rsid w:val="006A7111"/>
    <w:rsid w:val="006D29F4"/>
    <w:rsid w:val="006E61D4"/>
    <w:rsid w:val="00724A2E"/>
    <w:rsid w:val="00762658"/>
    <w:rsid w:val="00777927"/>
    <w:rsid w:val="00782660"/>
    <w:rsid w:val="007849DD"/>
    <w:rsid w:val="007972A8"/>
    <w:rsid w:val="007B0F57"/>
    <w:rsid w:val="007B2ECF"/>
    <w:rsid w:val="007B4388"/>
    <w:rsid w:val="007C2623"/>
    <w:rsid w:val="007E135E"/>
    <w:rsid w:val="007E48DE"/>
    <w:rsid w:val="007F00DC"/>
    <w:rsid w:val="007F2FED"/>
    <w:rsid w:val="00805189"/>
    <w:rsid w:val="008373B4"/>
    <w:rsid w:val="00840CB0"/>
    <w:rsid w:val="00855C7B"/>
    <w:rsid w:val="0088432F"/>
    <w:rsid w:val="00890D2C"/>
    <w:rsid w:val="0089616F"/>
    <w:rsid w:val="008D10C8"/>
    <w:rsid w:val="008E7D93"/>
    <w:rsid w:val="008F5375"/>
    <w:rsid w:val="00902F9C"/>
    <w:rsid w:val="00927514"/>
    <w:rsid w:val="00933E47"/>
    <w:rsid w:val="00954061"/>
    <w:rsid w:val="00974672"/>
    <w:rsid w:val="00982259"/>
    <w:rsid w:val="009E1792"/>
    <w:rsid w:val="00A07556"/>
    <w:rsid w:val="00A17993"/>
    <w:rsid w:val="00A33076"/>
    <w:rsid w:val="00A44CF7"/>
    <w:rsid w:val="00A74E02"/>
    <w:rsid w:val="00A96C03"/>
    <w:rsid w:val="00AB2D2A"/>
    <w:rsid w:val="00AD1923"/>
    <w:rsid w:val="00AD5764"/>
    <w:rsid w:val="00AE104C"/>
    <w:rsid w:val="00B03C3C"/>
    <w:rsid w:val="00B30812"/>
    <w:rsid w:val="00B52BB7"/>
    <w:rsid w:val="00B771F9"/>
    <w:rsid w:val="00B77622"/>
    <w:rsid w:val="00B8694F"/>
    <w:rsid w:val="00B94649"/>
    <w:rsid w:val="00BA617A"/>
    <w:rsid w:val="00BB73D0"/>
    <w:rsid w:val="00BC7099"/>
    <w:rsid w:val="00BD0F53"/>
    <w:rsid w:val="00BD6659"/>
    <w:rsid w:val="00C02E3D"/>
    <w:rsid w:val="00C070DD"/>
    <w:rsid w:val="00C22870"/>
    <w:rsid w:val="00C45D9A"/>
    <w:rsid w:val="00C61E53"/>
    <w:rsid w:val="00C729D5"/>
    <w:rsid w:val="00C848EE"/>
    <w:rsid w:val="00C8751C"/>
    <w:rsid w:val="00C97720"/>
    <w:rsid w:val="00CD16AC"/>
    <w:rsid w:val="00D6387F"/>
    <w:rsid w:val="00D727F9"/>
    <w:rsid w:val="00D77D2C"/>
    <w:rsid w:val="00D8232D"/>
    <w:rsid w:val="00D853F4"/>
    <w:rsid w:val="00DA1A4C"/>
    <w:rsid w:val="00DB089E"/>
    <w:rsid w:val="00DB37C5"/>
    <w:rsid w:val="00DB760F"/>
    <w:rsid w:val="00DE6D0E"/>
    <w:rsid w:val="00E0611A"/>
    <w:rsid w:val="00E16BC0"/>
    <w:rsid w:val="00E6401E"/>
    <w:rsid w:val="00E75D1F"/>
    <w:rsid w:val="00E86C8A"/>
    <w:rsid w:val="00EA0A2E"/>
    <w:rsid w:val="00EA260A"/>
    <w:rsid w:val="00EA3E40"/>
    <w:rsid w:val="00EC4132"/>
    <w:rsid w:val="00EF1EAE"/>
    <w:rsid w:val="00F03A7E"/>
    <w:rsid w:val="00F120A5"/>
    <w:rsid w:val="00F131DB"/>
    <w:rsid w:val="00F41E2A"/>
    <w:rsid w:val="00F67EE7"/>
    <w:rsid w:val="00F90CA7"/>
    <w:rsid w:val="00FC04DC"/>
    <w:rsid w:val="00FC1008"/>
    <w:rsid w:val="00FC7873"/>
    <w:rsid w:val="00FE50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6CE1"/>
  </w:style>
  <w:style w:type="paragraph" w:styleId="1">
    <w:name w:val="heading 1"/>
    <w:basedOn w:val="a"/>
    <w:next w:val="a"/>
    <w:link w:val="10"/>
    <w:uiPriority w:val="9"/>
    <w:qFormat/>
    <w:rsid w:val="00BA61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131D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F120A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unhideWhenUsed/>
    <w:qFormat/>
    <w:rsid w:val="007B2EC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BD6659"/>
    <w:pPr>
      <w:spacing w:before="240" w:after="60"/>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D6659"/>
    <w:pPr>
      <w:spacing w:before="240" w:after="60"/>
      <w:outlineLvl w:val="5"/>
    </w:pPr>
    <w:rPr>
      <w:rFonts w:ascii="Times New Roman" w:eastAsia="Times New Roman" w:hAnsi="Times New Roman" w:cs="Times New Roman"/>
      <w:b/>
      <w:bCs/>
    </w:rPr>
  </w:style>
  <w:style w:type="paragraph" w:styleId="9">
    <w:name w:val="heading 9"/>
    <w:basedOn w:val="a"/>
    <w:next w:val="a"/>
    <w:link w:val="90"/>
    <w:qFormat/>
    <w:rsid w:val="00BD6659"/>
    <w:pPr>
      <w:spacing w:before="240" w:after="60"/>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120A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120A5"/>
    <w:rPr>
      <w:rFonts w:ascii="Tahoma" w:hAnsi="Tahoma" w:cs="Tahoma"/>
      <w:sz w:val="16"/>
      <w:szCs w:val="16"/>
    </w:rPr>
  </w:style>
  <w:style w:type="character" w:customStyle="1" w:styleId="30">
    <w:name w:val="Заголовок 3 Знак"/>
    <w:basedOn w:val="a0"/>
    <w:link w:val="3"/>
    <w:uiPriority w:val="9"/>
    <w:rsid w:val="00F120A5"/>
    <w:rPr>
      <w:rFonts w:ascii="Times New Roman" w:eastAsia="Times New Roman" w:hAnsi="Times New Roman" w:cs="Times New Roman"/>
      <w:b/>
      <w:bCs/>
      <w:sz w:val="27"/>
      <w:szCs w:val="27"/>
      <w:lang w:eastAsia="ru-RU"/>
    </w:rPr>
  </w:style>
  <w:style w:type="paragraph" w:styleId="a5">
    <w:name w:val="Normal (Web)"/>
    <w:basedOn w:val="a"/>
    <w:uiPriority w:val="99"/>
    <w:unhideWhenUsed/>
    <w:rsid w:val="00F120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F120A5"/>
    <w:pPr>
      <w:ind w:left="720"/>
      <w:contextualSpacing/>
    </w:pPr>
  </w:style>
  <w:style w:type="character" w:styleId="a7">
    <w:name w:val="Strong"/>
    <w:basedOn w:val="a0"/>
    <w:uiPriority w:val="22"/>
    <w:qFormat/>
    <w:rsid w:val="00C02E3D"/>
    <w:rPr>
      <w:b/>
      <w:bCs/>
    </w:rPr>
  </w:style>
  <w:style w:type="character" w:customStyle="1" w:styleId="apple-converted-space">
    <w:name w:val="apple-converted-space"/>
    <w:basedOn w:val="a0"/>
    <w:rsid w:val="00E6401E"/>
  </w:style>
  <w:style w:type="paragraph" w:customStyle="1" w:styleId="11">
    <w:name w:val="Стиль 1"/>
    <w:basedOn w:val="a"/>
    <w:rsid w:val="003F273E"/>
    <w:pPr>
      <w:spacing w:after="0" w:line="240" w:lineRule="auto"/>
      <w:ind w:firstLine="720"/>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rsid w:val="00F131DB"/>
    <w:rPr>
      <w:rFonts w:asciiTheme="majorHAnsi" w:eastAsiaTheme="majorEastAsia" w:hAnsiTheme="majorHAnsi" w:cstheme="majorBidi"/>
      <w:b/>
      <w:bCs/>
      <w:color w:val="4F81BD" w:themeColor="accent1"/>
      <w:sz w:val="26"/>
      <w:szCs w:val="26"/>
    </w:rPr>
  </w:style>
  <w:style w:type="character" w:styleId="a8">
    <w:name w:val="Hyperlink"/>
    <w:basedOn w:val="a0"/>
    <w:uiPriority w:val="99"/>
    <w:unhideWhenUsed/>
    <w:rsid w:val="00EC4132"/>
    <w:rPr>
      <w:color w:val="0000FF" w:themeColor="hyperlink"/>
      <w:u w:val="single"/>
    </w:rPr>
  </w:style>
  <w:style w:type="paragraph" w:styleId="a9">
    <w:name w:val="header"/>
    <w:basedOn w:val="a"/>
    <w:link w:val="aa"/>
    <w:uiPriority w:val="99"/>
    <w:semiHidden/>
    <w:unhideWhenUsed/>
    <w:rsid w:val="00BA617A"/>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BA617A"/>
  </w:style>
  <w:style w:type="paragraph" w:styleId="ab">
    <w:name w:val="footer"/>
    <w:basedOn w:val="a"/>
    <w:link w:val="ac"/>
    <w:uiPriority w:val="99"/>
    <w:unhideWhenUsed/>
    <w:rsid w:val="00BA617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A617A"/>
  </w:style>
  <w:style w:type="character" w:customStyle="1" w:styleId="10">
    <w:name w:val="Заголовок 1 Знак"/>
    <w:basedOn w:val="a0"/>
    <w:link w:val="1"/>
    <w:uiPriority w:val="9"/>
    <w:rsid w:val="00BA617A"/>
    <w:rPr>
      <w:rFonts w:asciiTheme="majorHAnsi" w:eastAsiaTheme="majorEastAsia" w:hAnsiTheme="majorHAnsi" w:cstheme="majorBidi"/>
      <w:b/>
      <w:bCs/>
      <w:color w:val="365F91" w:themeColor="accent1" w:themeShade="BF"/>
      <w:sz w:val="28"/>
      <w:szCs w:val="28"/>
    </w:rPr>
  </w:style>
  <w:style w:type="paragraph" w:styleId="ad">
    <w:name w:val="TOC Heading"/>
    <w:basedOn w:val="1"/>
    <w:next w:val="a"/>
    <w:uiPriority w:val="39"/>
    <w:semiHidden/>
    <w:unhideWhenUsed/>
    <w:qFormat/>
    <w:rsid w:val="00BA617A"/>
    <w:pPr>
      <w:outlineLvl w:val="9"/>
    </w:pPr>
  </w:style>
  <w:style w:type="paragraph" w:styleId="31">
    <w:name w:val="toc 3"/>
    <w:basedOn w:val="a"/>
    <w:next w:val="a"/>
    <w:autoRedefine/>
    <w:uiPriority w:val="39"/>
    <w:unhideWhenUsed/>
    <w:rsid w:val="00BA617A"/>
    <w:pPr>
      <w:spacing w:after="100"/>
      <w:ind w:left="440"/>
    </w:pPr>
  </w:style>
  <w:style w:type="character" w:customStyle="1" w:styleId="40">
    <w:name w:val="Заголовок 4 Знак"/>
    <w:basedOn w:val="a0"/>
    <w:link w:val="4"/>
    <w:uiPriority w:val="9"/>
    <w:rsid w:val="007B2ECF"/>
    <w:rPr>
      <w:rFonts w:asciiTheme="majorHAnsi" w:eastAsiaTheme="majorEastAsia" w:hAnsiTheme="majorHAnsi" w:cstheme="majorBidi"/>
      <w:b/>
      <w:bCs/>
      <w:i/>
      <w:iCs/>
      <w:color w:val="4F81BD" w:themeColor="accent1"/>
    </w:rPr>
  </w:style>
  <w:style w:type="paragraph" w:styleId="21">
    <w:name w:val="toc 2"/>
    <w:basedOn w:val="a"/>
    <w:next w:val="a"/>
    <w:autoRedefine/>
    <w:uiPriority w:val="39"/>
    <w:unhideWhenUsed/>
    <w:rsid w:val="00394D97"/>
    <w:pPr>
      <w:tabs>
        <w:tab w:val="right" w:leader="dot" w:pos="9345"/>
      </w:tabs>
      <w:spacing w:after="100"/>
      <w:ind w:left="220"/>
      <w:jc w:val="center"/>
    </w:pPr>
    <w:rPr>
      <w:noProof/>
      <w:sz w:val="28"/>
      <w:szCs w:val="28"/>
    </w:rPr>
  </w:style>
  <w:style w:type="paragraph" w:styleId="12">
    <w:name w:val="toc 1"/>
    <w:aliases w:val="Содержание"/>
    <w:basedOn w:val="a"/>
    <w:next w:val="a"/>
    <w:autoRedefine/>
    <w:uiPriority w:val="39"/>
    <w:unhideWhenUsed/>
    <w:rsid w:val="00BB73D0"/>
    <w:pPr>
      <w:tabs>
        <w:tab w:val="right" w:leader="dot" w:pos="9345"/>
      </w:tabs>
      <w:spacing w:after="100"/>
      <w:jc w:val="center"/>
    </w:pPr>
    <w:rPr>
      <w:noProof/>
      <w:color w:val="000000" w:themeColor="text1"/>
      <w:sz w:val="28"/>
      <w:szCs w:val="28"/>
    </w:rPr>
  </w:style>
  <w:style w:type="paragraph" w:customStyle="1" w:styleId="TimesNewRoman">
    <w:name w:val="Обычный + Times New Roman"/>
    <w:aliases w:val="14 пт"/>
    <w:basedOn w:val="a"/>
    <w:uiPriority w:val="99"/>
    <w:rsid w:val="00394D97"/>
    <w:pPr>
      <w:jc w:val="center"/>
    </w:pPr>
    <w:rPr>
      <w:rFonts w:ascii="Times New Roman" w:eastAsia="Times New Roman" w:hAnsi="Times New Roman" w:cs="Times New Roman"/>
      <w:sz w:val="28"/>
      <w:szCs w:val="28"/>
    </w:rPr>
  </w:style>
  <w:style w:type="character" w:customStyle="1" w:styleId="-">
    <w:name w:val="опред-е"/>
    <w:basedOn w:val="a0"/>
    <w:rsid w:val="00B8694F"/>
  </w:style>
  <w:style w:type="table" w:styleId="ae">
    <w:name w:val="Table Grid"/>
    <w:basedOn w:val="a1"/>
    <w:uiPriority w:val="59"/>
    <w:rsid w:val="00DB37C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rmal4">
    <w:name w:val="normal4"/>
    <w:basedOn w:val="a"/>
    <w:rsid w:val="00F67E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BD6659"/>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D6659"/>
    <w:rPr>
      <w:rFonts w:ascii="Times New Roman" w:eastAsia="Times New Roman" w:hAnsi="Times New Roman" w:cs="Times New Roman"/>
      <w:b/>
      <w:bCs/>
    </w:rPr>
  </w:style>
  <w:style w:type="character" w:customStyle="1" w:styleId="90">
    <w:name w:val="Заголовок 9 Знак"/>
    <w:basedOn w:val="a0"/>
    <w:link w:val="9"/>
    <w:rsid w:val="00BD6659"/>
    <w:rPr>
      <w:rFonts w:ascii="Arial" w:eastAsia="Times New Roman" w:hAnsi="Arial" w:cs="Arial"/>
    </w:rPr>
  </w:style>
  <w:style w:type="paragraph" w:customStyle="1" w:styleId="xl25">
    <w:name w:val="xl25"/>
    <w:basedOn w:val="a"/>
    <w:rsid w:val="00BD6659"/>
    <w:pPr>
      <w:pBdr>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29">
    <w:name w:val="xl29"/>
    <w:basedOn w:val="a"/>
    <w:rsid w:val="00BD6659"/>
    <w:pPr>
      <w:spacing w:before="100" w:beforeAutospacing="1" w:after="100" w:afterAutospacing="1" w:line="240" w:lineRule="auto"/>
      <w:jc w:val="right"/>
    </w:pPr>
    <w:rPr>
      <w:rFonts w:ascii="Times New Roman" w:eastAsia="Arial Unicode MS" w:hAnsi="Times New Roman" w:cs="Times New Roman"/>
      <w:sz w:val="24"/>
      <w:szCs w:val="24"/>
      <w:lang w:eastAsia="ru-RU"/>
    </w:rPr>
  </w:style>
  <w:style w:type="paragraph" w:customStyle="1" w:styleId="xl43">
    <w:name w:val="xl43"/>
    <w:basedOn w:val="a"/>
    <w:rsid w:val="00BD6659"/>
    <w:pPr>
      <w:pBdr>
        <w:bottom w:val="single" w:sz="4" w:space="0" w:color="auto"/>
        <w:right w:val="single" w:sz="8"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8670553">
      <w:bodyDiv w:val="1"/>
      <w:marLeft w:val="0"/>
      <w:marRight w:val="0"/>
      <w:marTop w:val="0"/>
      <w:marBottom w:val="0"/>
      <w:divBdr>
        <w:top w:val="none" w:sz="0" w:space="0" w:color="auto"/>
        <w:left w:val="none" w:sz="0" w:space="0" w:color="auto"/>
        <w:bottom w:val="none" w:sz="0" w:space="0" w:color="auto"/>
        <w:right w:val="none" w:sz="0" w:space="0" w:color="auto"/>
      </w:divBdr>
    </w:div>
    <w:div w:id="73597472">
      <w:bodyDiv w:val="1"/>
      <w:marLeft w:val="0"/>
      <w:marRight w:val="0"/>
      <w:marTop w:val="0"/>
      <w:marBottom w:val="0"/>
      <w:divBdr>
        <w:top w:val="none" w:sz="0" w:space="0" w:color="auto"/>
        <w:left w:val="none" w:sz="0" w:space="0" w:color="auto"/>
        <w:bottom w:val="none" w:sz="0" w:space="0" w:color="auto"/>
        <w:right w:val="none" w:sz="0" w:space="0" w:color="auto"/>
      </w:divBdr>
    </w:div>
    <w:div w:id="110562999">
      <w:bodyDiv w:val="1"/>
      <w:marLeft w:val="0"/>
      <w:marRight w:val="0"/>
      <w:marTop w:val="0"/>
      <w:marBottom w:val="0"/>
      <w:divBdr>
        <w:top w:val="none" w:sz="0" w:space="0" w:color="auto"/>
        <w:left w:val="none" w:sz="0" w:space="0" w:color="auto"/>
        <w:bottom w:val="none" w:sz="0" w:space="0" w:color="auto"/>
        <w:right w:val="none" w:sz="0" w:space="0" w:color="auto"/>
      </w:divBdr>
    </w:div>
    <w:div w:id="235437298">
      <w:bodyDiv w:val="1"/>
      <w:marLeft w:val="0"/>
      <w:marRight w:val="0"/>
      <w:marTop w:val="0"/>
      <w:marBottom w:val="0"/>
      <w:divBdr>
        <w:top w:val="none" w:sz="0" w:space="0" w:color="auto"/>
        <w:left w:val="none" w:sz="0" w:space="0" w:color="auto"/>
        <w:bottom w:val="none" w:sz="0" w:space="0" w:color="auto"/>
        <w:right w:val="none" w:sz="0" w:space="0" w:color="auto"/>
      </w:divBdr>
      <w:divsChild>
        <w:div w:id="472214903">
          <w:marLeft w:val="0"/>
          <w:marRight w:val="0"/>
          <w:marTop w:val="0"/>
          <w:marBottom w:val="0"/>
          <w:divBdr>
            <w:top w:val="none" w:sz="0" w:space="0" w:color="auto"/>
            <w:left w:val="none" w:sz="0" w:space="0" w:color="auto"/>
            <w:bottom w:val="dashed" w:sz="6" w:space="2" w:color="FFFFFF"/>
            <w:right w:val="none" w:sz="0" w:space="0" w:color="auto"/>
          </w:divBdr>
        </w:div>
      </w:divsChild>
    </w:div>
    <w:div w:id="276758865">
      <w:bodyDiv w:val="1"/>
      <w:marLeft w:val="0"/>
      <w:marRight w:val="0"/>
      <w:marTop w:val="0"/>
      <w:marBottom w:val="0"/>
      <w:divBdr>
        <w:top w:val="none" w:sz="0" w:space="0" w:color="auto"/>
        <w:left w:val="none" w:sz="0" w:space="0" w:color="auto"/>
        <w:bottom w:val="none" w:sz="0" w:space="0" w:color="auto"/>
        <w:right w:val="none" w:sz="0" w:space="0" w:color="auto"/>
      </w:divBdr>
    </w:div>
    <w:div w:id="537857255">
      <w:bodyDiv w:val="1"/>
      <w:marLeft w:val="0"/>
      <w:marRight w:val="0"/>
      <w:marTop w:val="0"/>
      <w:marBottom w:val="0"/>
      <w:divBdr>
        <w:top w:val="none" w:sz="0" w:space="0" w:color="auto"/>
        <w:left w:val="none" w:sz="0" w:space="0" w:color="auto"/>
        <w:bottom w:val="none" w:sz="0" w:space="0" w:color="auto"/>
        <w:right w:val="none" w:sz="0" w:space="0" w:color="auto"/>
      </w:divBdr>
    </w:div>
    <w:div w:id="571814803">
      <w:bodyDiv w:val="1"/>
      <w:marLeft w:val="0"/>
      <w:marRight w:val="0"/>
      <w:marTop w:val="0"/>
      <w:marBottom w:val="0"/>
      <w:divBdr>
        <w:top w:val="none" w:sz="0" w:space="0" w:color="auto"/>
        <w:left w:val="none" w:sz="0" w:space="0" w:color="auto"/>
        <w:bottom w:val="none" w:sz="0" w:space="0" w:color="auto"/>
        <w:right w:val="none" w:sz="0" w:space="0" w:color="auto"/>
      </w:divBdr>
    </w:div>
    <w:div w:id="607615081">
      <w:bodyDiv w:val="1"/>
      <w:marLeft w:val="0"/>
      <w:marRight w:val="0"/>
      <w:marTop w:val="0"/>
      <w:marBottom w:val="0"/>
      <w:divBdr>
        <w:top w:val="none" w:sz="0" w:space="0" w:color="auto"/>
        <w:left w:val="none" w:sz="0" w:space="0" w:color="auto"/>
        <w:bottom w:val="none" w:sz="0" w:space="0" w:color="auto"/>
        <w:right w:val="none" w:sz="0" w:space="0" w:color="auto"/>
      </w:divBdr>
    </w:div>
    <w:div w:id="624120152">
      <w:bodyDiv w:val="1"/>
      <w:marLeft w:val="0"/>
      <w:marRight w:val="0"/>
      <w:marTop w:val="0"/>
      <w:marBottom w:val="0"/>
      <w:divBdr>
        <w:top w:val="none" w:sz="0" w:space="0" w:color="auto"/>
        <w:left w:val="none" w:sz="0" w:space="0" w:color="auto"/>
        <w:bottom w:val="none" w:sz="0" w:space="0" w:color="auto"/>
        <w:right w:val="none" w:sz="0" w:space="0" w:color="auto"/>
      </w:divBdr>
    </w:div>
    <w:div w:id="633751877">
      <w:bodyDiv w:val="1"/>
      <w:marLeft w:val="0"/>
      <w:marRight w:val="0"/>
      <w:marTop w:val="0"/>
      <w:marBottom w:val="0"/>
      <w:divBdr>
        <w:top w:val="none" w:sz="0" w:space="0" w:color="auto"/>
        <w:left w:val="none" w:sz="0" w:space="0" w:color="auto"/>
        <w:bottom w:val="none" w:sz="0" w:space="0" w:color="auto"/>
        <w:right w:val="none" w:sz="0" w:space="0" w:color="auto"/>
      </w:divBdr>
    </w:div>
    <w:div w:id="633756144">
      <w:bodyDiv w:val="1"/>
      <w:marLeft w:val="0"/>
      <w:marRight w:val="0"/>
      <w:marTop w:val="0"/>
      <w:marBottom w:val="0"/>
      <w:divBdr>
        <w:top w:val="none" w:sz="0" w:space="0" w:color="auto"/>
        <w:left w:val="none" w:sz="0" w:space="0" w:color="auto"/>
        <w:bottom w:val="none" w:sz="0" w:space="0" w:color="auto"/>
        <w:right w:val="none" w:sz="0" w:space="0" w:color="auto"/>
      </w:divBdr>
    </w:div>
    <w:div w:id="670986650">
      <w:bodyDiv w:val="1"/>
      <w:marLeft w:val="0"/>
      <w:marRight w:val="0"/>
      <w:marTop w:val="0"/>
      <w:marBottom w:val="0"/>
      <w:divBdr>
        <w:top w:val="none" w:sz="0" w:space="0" w:color="auto"/>
        <w:left w:val="none" w:sz="0" w:space="0" w:color="auto"/>
        <w:bottom w:val="none" w:sz="0" w:space="0" w:color="auto"/>
        <w:right w:val="none" w:sz="0" w:space="0" w:color="auto"/>
      </w:divBdr>
    </w:div>
    <w:div w:id="713850387">
      <w:bodyDiv w:val="1"/>
      <w:marLeft w:val="0"/>
      <w:marRight w:val="0"/>
      <w:marTop w:val="0"/>
      <w:marBottom w:val="0"/>
      <w:divBdr>
        <w:top w:val="none" w:sz="0" w:space="0" w:color="auto"/>
        <w:left w:val="none" w:sz="0" w:space="0" w:color="auto"/>
        <w:bottom w:val="none" w:sz="0" w:space="0" w:color="auto"/>
        <w:right w:val="none" w:sz="0" w:space="0" w:color="auto"/>
      </w:divBdr>
    </w:div>
    <w:div w:id="729613997">
      <w:bodyDiv w:val="1"/>
      <w:marLeft w:val="0"/>
      <w:marRight w:val="0"/>
      <w:marTop w:val="0"/>
      <w:marBottom w:val="0"/>
      <w:divBdr>
        <w:top w:val="none" w:sz="0" w:space="0" w:color="auto"/>
        <w:left w:val="none" w:sz="0" w:space="0" w:color="auto"/>
        <w:bottom w:val="none" w:sz="0" w:space="0" w:color="auto"/>
        <w:right w:val="none" w:sz="0" w:space="0" w:color="auto"/>
      </w:divBdr>
    </w:div>
    <w:div w:id="897545333">
      <w:bodyDiv w:val="1"/>
      <w:marLeft w:val="0"/>
      <w:marRight w:val="0"/>
      <w:marTop w:val="0"/>
      <w:marBottom w:val="0"/>
      <w:divBdr>
        <w:top w:val="none" w:sz="0" w:space="0" w:color="auto"/>
        <w:left w:val="none" w:sz="0" w:space="0" w:color="auto"/>
        <w:bottom w:val="none" w:sz="0" w:space="0" w:color="auto"/>
        <w:right w:val="none" w:sz="0" w:space="0" w:color="auto"/>
      </w:divBdr>
    </w:div>
    <w:div w:id="1148477075">
      <w:bodyDiv w:val="1"/>
      <w:marLeft w:val="0"/>
      <w:marRight w:val="0"/>
      <w:marTop w:val="0"/>
      <w:marBottom w:val="0"/>
      <w:divBdr>
        <w:top w:val="none" w:sz="0" w:space="0" w:color="auto"/>
        <w:left w:val="none" w:sz="0" w:space="0" w:color="auto"/>
        <w:bottom w:val="none" w:sz="0" w:space="0" w:color="auto"/>
        <w:right w:val="none" w:sz="0" w:space="0" w:color="auto"/>
      </w:divBdr>
    </w:div>
    <w:div w:id="1233125561">
      <w:bodyDiv w:val="1"/>
      <w:marLeft w:val="0"/>
      <w:marRight w:val="0"/>
      <w:marTop w:val="0"/>
      <w:marBottom w:val="0"/>
      <w:divBdr>
        <w:top w:val="none" w:sz="0" w:space="0" w:color="auto"/>
        <w:left w:val="none" w:sz="0" w:space="0" w:color="auto"/>
        <w:bottom w:val="none" w:sz="0" w:space="0" w:color="auto"/>
        <w:right w:val="none" w:sz="0" w:space="0" w:color="auto"/>
      </w:divBdr>
    </w:div>
    <w:div w:id="1278676435">
      <w:bodyDiv w:val="1"/>
      <w:marLeft w:val="0"/>
      <w:marRight w:val="0"/>
      <w:marTop w:val="0"/>
      <w:marBottom w:val="0"/>
      <w:divBdr>
        <w:top w:val="none" w:sz="0" w:space="0" w:color="auto"/>
        <w:left w:val="none" w:sz="0" w:space="0" w:color="auto"/>
        <w:bottom w:val="none" w:sz="0" w:space="0" w:color="auto"/>
        <w:right w:val="none" w:sz="0" w:space="0" w:color="auto"/>
      </w:divBdr>
    </w:div>
    <w:div w:id="1305157320">
      <w:bodyDiv w:val="1"/>
      <w:marLeft w:val="0"/>
      <w:marRight w:val="0"/>
      <w:marTop w:val="0"/>
      <w:marBottom w:val="0"/>
      <w:divBdr>
        <w:top w:val="none" w:sz="0" w:space="0" w:color="auto"/>
        <w:left w:val="none" w:sz="0" w:space="0" w:color="auto"/>
        <w:bottom w:val="none" w:sz="0" w:space="0" w:color="auto"/>
        <w:right w:val="none" w:sz="0" w:space="0" w:color="auto"/>
      </w:divBdr>
    </w:div>
    <w:div w:id="1533610142">
      <w:bodyDiv w:val="1"/>
      <w:marLeft w:val="0"/>
      <w:marRight w:val="0"/>
      <w:marTop w:val="0"/>
      <w:marBottom w:val="0"/>
      <w:divBdr>
        <w:top w:val="none" w:sz="0" w:space="0" w:color="auto"/>
        <w:left w:val="none" w:sz="0" w:space="0" w:color="auto"/>
        <w:bottom w:val="none" w:sz="0" w:space="0" w:color="auto"/>
        <w:right w:val="none" w:sz="0" w:space="0" w:color="auto"/>
      </w:divBdr>
    </w:div>
    <w:div w:id="1634096821">
      <w:bodyDiv w:val="1"/>
      <w:marLeft w:val="0"/>
      <w:marRight w:val="0"/>
      <w:marTop w:val="0"/>
      <w:marBottom w:val="0"/>
      <w:divBdr>
        <w:top w:val="none" w:sz="0" w:space="0" w:color="auto"/>
        <w:left w:val="none" w:sz="0" w:space="0" w:color="auto"/>
        <w:bottom w:val="none" w:sz="0" w:space="0" w:color="auto"/>
        <w:right w:val="none" w:sz="0" w:space="0" w:color="auto"/>
      </w:divBdr>
    </w:div>
    <w:div w:id="1850830271">
      <w:bodyDiv w:val="1"/>
      <w:marLeft w:val="0"/>
      <w:marRight w:val="0"/>
      <w:marTop w:val="0"/>
      <w:marBottom w:val="0"/>
      <w:divBdr>
        <w:top w:val="none" w:sz="0" w:space="0" w:color="auto"/>
        <w:left w:val="none" w:sz="0" w:space="0" w:color="auto"/>
        <w:bottom w:val="none" w:sz="0" w:space="0" w:color="auto"/>
        <w:right w:val="none" w:sz="0" w:space="0" w:color="auto"/>
      </w:divBdr>
    </w:div>
    <w:div w:id="1893078650">
      <w:bodyDiv w:val="1"/>
      <w:marLeft w:val="0"/>
      <w:marRight w:val="0"/>
      <w:marTop w:val="0"/>
      <w:marBottom w:val="0"/>
      <w:divBdr>
        <w:top w:val="none" w:sz="0" w:space="0" w:color="auto"/>
        <w:left w:val="none" w:sz="0" w:space="0" w:color="auto"/>
        <w:bottom w:val="none" w:sz="0" w:space="0" w:color="auto"/>
        <w:right w:val="none" w:sz="0" w:space="0" w:color="auto"/>
      </w:divBdr>
    </w:div>
    <w:div w:id="1908101814">
      <w:bodyDiv w:val="1"/>
      <w:marLeft w:val="0"/>
      <w:marRight w:val="0"/>
      <w:marTop w:val="0"/>
      <w:marBottom w:val="0"/>
      <w:divBdr>
        <w:top w:val="none" w:sz="0" w:space="0" w:color="auto"/>
        <w:left w:val="none" w:sz="0" w:space="0" w:color="auto"/>
        <w:bottom w:val="none" w:sz="0" w:space="0" w:color="auto"/>
        <w:right w:val="none" w:sz="0" w:space="0" w:color="auto"/>
      </w:divBdr>
    </w:div>
    <w:div w:id="1960523742">
      <w:bodyDiv w:val="1"/>
      <w:marLeft w:val="0"/>
      <w:marRight w:val="0"/>
      <w:marTop w:val="0"/>
      <w:marBottom w:val="0"/>
      <w:divBdr>
        <w:top w:val="none" w:sz="0" w:space="0" w:color="auto"/>
        <w:left w:val="none" w:sz="0" w:space="0" w:color="auto"/>
        <w:bottom w:val="none" w:sz="0" w:space="0" w:color="auto"/>
        <w:right w:val="none" w:sz="0" w:space="0" w:color="auto"/>
      </w:divBdr>
    </w:div>
    <w:div w:id="2066180694">
      <w:bodyDiv w:val="1"/>
      <w:marLeft w:val="0"/>
      <w:marRight w:val="0"/>
      <w:marTop w:val="0"/>
      <w:marBottom w:val="0"/>
      <w:divBdr>
        <w:top w:val="none" w:sz="0" w:space="0" w:color="auto"/>
        <w:left w:val="none" w:sz="0" w:space="0" w:color="auto"/>
        <w:bottom w:val="none" w:sz="0" w:space="0" w:color="auto"/>
        <w:right w:val="none" w:sz="0" w:space="0" w:color="auto"/>
      </w:divBdr>
    </w:div>
    <w:div w:id="208321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dvop.ru/index.php/incomingmail/970--201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udopedia.net/9_67492_standartnie-marketingovie-issledovaniya.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enter-yf.ru/data/ip/Upravlenie-personalom.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olreferat.com/&#1059;&#1087;&#1088;&#1072;&#1074;&#1083;&#1077;&#1085;&#1095;&#1077;&#1089;&#1082;&#1080;&#1081;_&#1091;&#1095;&#1077;&#1090;_&#1079;&#1072;&#1090;&#1088;&#1072;&#1090;_&#1087;&#1086;_&#1094;&#1077;&#1085;&#1090;&#1088;&#1072;&#1084;_&#1086;&#1090;&#1074;&#1077;&#1090;&#1089;&#1090;&#1074;&#1077;&#1085;&#1085;&#1086;&#1089;&#1090;&#1080;" TargetMode="External"/><Relationship Id="rId4" Type="http://schemas.openxmlformats.org/officeDocument/2006/relationships/settings" Target="settings.xml"/><Relationship Id="rId9" Type="http://schemas.openxmlformats.org/officeDocument/2006/relationships/hyperlink" Target="http://humeur.ru/page/chto-takoe-analiz-i-s-chem-ego-edjat"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3E27D-810A-4EE5-95A4-409FAF3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2945</TotalTime>
  <Pages>45</Pages>
  <Words>9875</Words>
  <Characters>56294</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Данис Дина Марьям</dc:creator>
  <cp:keywords/>
  <dc:description/>
  <cp:lastModifiedBy>Дина</cp:lastModifiedBy>
  <cp:revision>24</cp:revision>
  <dcterms:created xsi:type="dcterms:W3CDTF">2014-10-23T07:07:00Z</dcterms:created>
  <dcterms:modified xsi:type="dcterms:W3CDTF">2014-12-22T09:05:00Z</dcterms:modified>
</cp:coreProperties>
</file>