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894" w:rsidRDefault="000D1894" w:rsidP="00072557">
      <w:pPr>
        <w:spacing w:line="360" w:lineRule="auto"/>
        <w:jc w:val="both"/>
        <w:rPr>
          <w:rFonts w:ascii="Times New Roman" w:hAnsi="Times New Roman" w:cs="Times New Roman"/>
          <w:b/>
          <w:sz w:val="28"/>
          <w:szCs w:val="28"/>
        </w:rPr>
      </w:pPr>
      <w:r>
        <w:rPr>
          <w:rFonts w:ascii="Times New Roman" w:hAnsi="Times New Roman" w:cs="Times New Roman"/>
          <w:b/>
          <w:sz w:val="28"/>
          <w:szCs w:val="28"/>
        </w:rPr>
        <w:t>Содержание:</w:t>
      </w:r>
    </w:p>
    <w:p w:rsidR="000D1894" w:rsidRDefault="000D1894" w:rsidP="000D1894">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Современные методы обеспечения безопасности жизнедеятельности.</w:t>
      </w:r>
    </w:p>
    <w:p w:rsidR="000D1894" w:rsidRDefault="00546005" w:rsidP="000D1894">
      <w:pPr>
        <w:pStyle w:val="a3"/>
        <w:numPr>
          <w:ilvl w:val="0"/>
          <w:numId w:val="5"/>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Т</w:t>
      </w:r>
      <w:r w:rsidR="000D1894">
        <w:rPr>
          <w:rFonts w:ascii="Times New Roman" w:hAnsi="Times New Roman" w:cs="Times New Roman"/>
          <w:sz w:val="28"/>
          <w:szCs w:val="28"/>
        </w:rPr>
        <w:t>тестовые</w:t>
      </w:r>
      <w:proofErr w:type="spellEnd"/>
      <w:r w:rsidR="000D1894">
        <w:rPr>
          <w:rFonts w:ascii="Times New Roman" w:hAnsi="Times New Roman" w:cs="Times New Roman"/>
          <w:sz w:val="28"/>
          <w:szCs w:val="28"/>
        </w:rPr>
        <w:t xml:space="preserve"> задания.</w:t>
      </w:r>
    </w:p>
    <w:p w:rsidR="000D1894" w:rsidRDefault="000D1894" w:rsidP="000D1894">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Практическая ситуация.</w:t>
      </w:r>
    </w:p>
    <w:p w:rsidR="000D1894" w:rsidRPr="000D1894" w:rsidRDefault="000D1894" w:rsidP="000D1894">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0D1894" w:rsidRDefault="000D1894" w:rsidP="00072557">
      <w:pPr>
        <w:spacing w:line="360" w:lineRule="auto"/>
        <w:jc w:val="both"/>
        <w:rPr>
          <w:rFonts w:ascii="Times New Roman" w:hAnsi="Times New Roman" w:cs="Times New Roman"/>
          <w:b/>
          <w:sz w:val="28"/>
          <w:szCs w:val="28"/>
        </w:rPr>
      </w:pPr>
    </w:p>
    <w:p w:rsidR="001B2687" w:rsidRPr="00072557" w:rsidRDefault="0090028D" w:rsidP="00072557">
      <w:pPr>
        <w:pStyle w:val="a3"/>
        <w:numPr>
          <w:ilvl w:val="0"/>
          <w:numId w:val="1"/>
        </w:numPr>
        <w:spacing w:line="360" w:lineRule="auto"/>
        <w:jc w:val="both"/>
        <w:rPr>
          <w:rFonts w:ascii="Times New Roman" w:hAnsi="Times New Roman" w:cs="Times New Roman"/>
          <w:b/>
          <w:sz w:val="28"/>
          <w:szCs w:val="28"/>
        </w:rPr>
      </w:pPr>
      <w:r w:rsidRPr="00072557">
        <w:rPr>
          <w:rFonts w:ascii="Times New Roman" w:hAnsi="Times New Roman" w:cs="Times New Roman"/>
          <w:b/>
          <w:sz w:val="28"/>
          <w:szCs w:val="28"/>
        </w:rPr>
        <w:lastRenderedPageBreak/>
        <w:t>Современные методы обеспечения безопасности жизнедеятельности.</w:t>
      </w:r>
    </w:p>
    <w:p w:rsidR="00E06E8E" w:rsidRPr="00E06E8E" w:rsidRDefault="00E06E8E" w:rsidP="00072557">
      <w:pPr>
        <w:spacing w:line="360" w:lineRule="auto"/>
        <w:jc w:val="both"/>
        <w:rPr>
          <w:rFonts w:ascii="Times New Roman" w:hAnsi="Times New Roman" w:cs="Times New Roman"/>
          <w:sz w:val="28"/>
          <w:szCs w:val="28"/>
        </w:rPr>
      </w:pPr>
      <w:r w:rsidRPr="00E06E8E">
        <w:rPr>
          <w:rFonts w:ascii="Times New Roman" w:hAnsi="Times New Roman" w:cs="Times New Roman"/>
          <w:sz w:val="28"/>
          <w:szCs w:val="28"/>
        </w:rPr>
        <w:t xml:space="preserve">     Методы и средства повышения безопасности технических систем и технологических процессов. Методами (способами) осуществляется конструктивное и техническое воплощение принципов в реальной действительности. Зная методы обеспечения безопасности, можно согласовать возможности человека с окружающей средой, т. е. достичь определенного уровня безопасности. </w:t>
      </w:r>
    </w:p>
    <w:p w:rsidR="00E06E8E" w:rsidRPr="00E06E8E" w:rsidRDefault="00E06E8E" w:rsidP="00072557">
      <w:pPr>
        <w:spacing w:line="360" w:lineRule="auto"/>
        <w:jc w:val="both"/>
        <w:rPr>
          <w:rFonts w:ascii="Times New Roman" w:hAnsi="Times New Roman" w:cs="Times New Roman"/>
          <w:sz w:val="28"/>
          <w:szCs w:val="28"/>
        </w:rPr>
      </w:pPr>
      <w:r w:rsidRPr="00E06E8E">
        <w:rPr>
          <w:rFonts w:ascii="Times New Roman" w:hAnsi="Times New Roman" w:cs="Times New Roman"/>
          <w:sz w:val="28"/>
          <w:szCs w:val="28"/>
        </w:rPr>
        <w:t xml:space="preserve">         Прежде чем раскрыть суть методов обеспечения безопасности, необходимо познакомиться с такими определениями, как гомосфера и </w:t>
      </w:r>
      <w:proofErr w:type="spellStart"/>
      <w:r w:rsidRPr="00E06E8E">
        <w:rPr>
          <w:rFonts w:ascii="Times New Roman" w:hAnsi="Times New Roman" w:cs="Times New Roman"/>
          <w:sz w:val="28"/>
          <w:szCs w:val="28"/>
        </w:rPr>
        <w:t>ноксосфера</w:t>
      </w:r>
      <w:proofErr w:type="spellEnd"/>
      <w:r w:rsidRPr="00E06E8E">
        <w:rPr>
          <w:rFonts w:ascii="Times New Roman" w:hAnsi="Times New Roman" w:cs="Times New Roman"/>
          <w:sz w:val="28"/>
          <w:szCs w:val="28"/>
        </w:rPr>
        <w:t xml:space="preserve">. Гомосфера — пространство (рабочая зона), в котором находится человек, осуществляя свою деятельность, </w:t>
      </w:r>
      <w:proofErr w:type="spellStart"/>
      <w:r w:rsidRPr="00E06E8E">
        <w:rPr>
          <w:rFonts w:ascii="Times New Roman" w:hAnsi="Times New Roman" w:cs="Times New Roman"/>
          <w:sz w:val="28"/>
          <w:szCs w:val="28"/>
        </w:rPr>
        <w:t>ноксосфера</w:t>
      </w:r>
      <w:proofErr w:type="spellEnd"/>
      <w:r w:rsidRPr="00E06E8E">
        <w:rPr>
          <w:rFonts w:ascii="Times New Roman" w:hAnsi="Times New Roman" w:cs="Times New Roman"/>
          <w:sz w:val="28"/>
          <w:szCs w:val="28"/>
        </w:rPr>
        <w:t xml:space="preserve"> — пространство, в котором постоянно или периодически существует опасный или вредный фактор. С позиций бе</w:t>
      </w:r>
      <w:r>
        <w:rPr>
          <w:rFonts w:ascii="Times New Roman" w:hAnsi="Times New Roman" w:cs="Times New Roman"/>
          <w:sz w:val="28"/>
          <w:szCs w:val="28"/>
        </w:rPr>
        <w:t>зопасности полное совмещение го</w:t>
      </w:r>
      <w:r w:rsidRPr="00E06E8E">
        <w:rPr>
          <w:rFonts w:ascii="Times New Roman" w:hAnsi="Times New Roman" w:cs="Times New Roman"/>
          <w:sz w:val="28"/>
          <w:szCs w:val="28"/>
        </w:rPr>
        <w:t xml:space="preserve">мосферы и </w:t>
      </w:r>
      <w:proofErr w:type="spellStart"/>
      <w:r w:rsidRPr="00E06E8E">
        <w:rPr>
          <w:rFonts w:ascii="Times New Roman" w:hAnsi="Times New Roman" w:cs="Times New Roman"/>
          <w:sz w:val="28"/>
          <w:szCs w:val="28"/>
        </w:rPr>
        <w:t>ноксосферы</w:t>
      </w:r>
      <w:proofErr w:type="spellEnd"/>
      <w:r w:rsidRPr="00E06E8E">
        <w:rPr>
          <w:rFonts w:ascii="Times New Roman" w:hAnsi="Times New Roman" w:cs="Times New Roman"/>
          <w:sz w:val="28"/>
          <w:szCs w:val="28"/>
        </w:rPr>
        <w:t xml:space="preserve"> недопустимо. </w:t>
      </w:r>
    </w:p>
    <w:p w:rsidR="00E06E8E" w:rsidRPr="00E06E8E" w:rsidRDefault="00E06E8E" w:rsidP="00072557">
      <w:pPr>
        <w:spacing w:line="360" w:lineRule="auto"/>
        <w:jc w:val="both"/>
        <w:rPr>
          <w:rFonts w:ascii="Times New Roman" w:hAnsi="Times New Roman" w:cs="Times New Roman"/>
          <w:sz w:val="28"/>
          <w:szCs w:val="28"/>
        </w:rPr>
      </w:pPr>
      <w:r w:rsidRPr="00E06E8E">
        <w:rPr>
          <w:rFonts w:ascii="Times New Roman" w:hAnsi="Times New Roman" w:cs="Times New Roman"/>
          <w:sz w:val="28"/>
          <w:szCs w:val="28"/>
        </w:rPr>
        <w:t xml:space="preserve">Существует три основных метода по обеспечению безопасности: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00E06E8E" w:rsidRPr="00E06E8E">
        <w:rPr>
          <w:rFonts w:ascii="Times New Roman" w:hAnsi="Times New Roman" w:cs="Times New Roman"/>
          <w:sz w:val="28"/>
          <w:szCs w:val="28"/>
        </w:rPr>
        <w:t xml:space="preserve"> метод разделения гомосферы и </w:t>
      </w:r>
      <w:proofErr w:type="spellStart"/>
      <w:r w:rsidR="00E06E8E" w:rsidRPr="00E06E8E">
        <w:rPr>
          <w:rFonts w:ascii="Times New Roman" w:hAnsi="Times New Roman" w:cs="Times New Roman"/>
          <w:sz w:val="28"/>
          <w:szCs w:val="28"/>
        </w:rPr>
        <w:t>ноксосферы</w:t>
      </w:r>
      <w:proofErr w:type="spellEnd"/>
      <w:r w:rsidR="00E06E8E" w:rsidRPr="00E06E8E">
        <w:rPr>
          <w:rFonts w:ascii="Times New Roman" w:hAnsi="Times New Roman" w:cs="Times New Roman"/>
          <w:sz w:val="28"/>
          <w:szCs w:val="28"/>
        </w:rPr>
        <w:t xml:space="preserve"> в пространстве или во времени. Этот метод реализуется следующими средствами: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ограждением механизмов, обеспечением недоступности в опасную зону, использованием блокирующих и предохранительных устройств;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герметизацией оборудования и аппаратуры;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тепловой изоляцией нагретых поверхностей или применением средств защиты от лучистого тепла;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переходом к технологиям и оборудованию с замкнутым циклом движения жидких и газообразных веществ;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00E06E8E" w:rsidRPr="00E06E8E">
        <w:rPr>
          <w:rFonts w:ascii="Times New Roman" w:hAnsi="Times New Roman" w:cs="Times New Roman"/>
          <w:sz w:val="28"/>
          <w:szCs w:val="28"/>
        </w:rPr>
        <w:t xml:space="preserve"> проведением периодического технического обслуживания и проверкой технического состояния оборудования на соответствие требованиям безопасной эксплуатации;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обеспечением функциональной диагностики состояния оборудования в процессе работы;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использованием дистанционного управления технологическими процессами и оборудованием;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использованием средств автоматизации и станков с программным управлением;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использованием роботов.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00E06E8E" w:rsidRPr="00E06E8E">
        <w:rPr>
          <w:rFonts w:ascii="Times New Roman" w:hAnsi="Times New Roman" w:cs="Times New Roman"/>
          <w:sz w:val="28"/>
          <w:szCs w:val="28"/>
        </w:rPr>
        <w:t xml:space="preserve"> метод, состоящий в нормализации </w:t>
      </w:r>
      <w:proofErr w:type="spellStart"/>
      <w:r w:rsidR="00E06E8E" w:rsidRPr="00E06E8E">
        <w:rPr>
          <w:rFonts w:ascii="Times New Roman" w:hAnsi="Times New Roman" w:cs="Times New Roman"/>
          <w:sz w:val="28"/>
          <w:szCs w:val="28"/>
        </w:rPr>
        <w:t>ноксосферы</w:t>
      </w:r>
      <w:proofErr w:type="spellEnd"/>
      <w:r w:rsidR="00E06E8E" w:rsidRPr="00E06E8E">
        <w:rPr>
          <w:rFonts w:ascii="Times New Roman" w:hAnsi="Times New Roman" w:cs="Times New Roman"/>
          <w:sz w:val="28"/>
          <w:szCs w:val="28"/>
        </w:rPr>
        <w:t xml:space="preserve">, т. е. путем исключения опасности. Достигается следующими средствами: </w:t>
      </w:r>
    </w:p>
    <w:p w:rsidR="00E06E8E" w:rsidRPr="00E06E8E" w:rsidRDefault="00072557" w:rsidP="00072557">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w:t>
      </w:r>
      <w:r w:rsidR="00E06E8E" w:rsidRPr="00E06E8E">
        <w:rPr>
          <w:rFonts w:ascii="Times New Roman" w:hAnsi="Times New Roman" w:cs="Times New Roman"/>
          <w:sz w:val="28"/>
          <w:szCs w:val="28"/>
        </w:rPr>
        <w:t xml:space="preserve"> использованием экранов, демпферов, поглотителей, фильтров для защиты от шума, пыли, вибрации, излучений, электромагнитных полей и т. д.; </w:t>
      </w:r>
      <w:proofErr w:type="gramEnd"/>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заменой вредных веществ </w:t>
      </w:r>
      <w:proofErr w:type="gramStart"/>
      <w:r w:rsidR="00E06E8E" w:rsidRPr="00E06E8E">
        <w:rPr>
          <w:rFonts w:ascii="Times New Roman" w:hAnsi="Times New Roman" w:cs="Times New Roman"/>
          <w:sz w:val="28"/>
          <w:szCs w:val="28"/>
        </w:rPr>
        <w:t>безвредными</w:t>
      </w:r>
      <w:proofErr w:type="gramEnd"/>
      <w:r w:rsidR="00E06E8E" w:rsidRPr="00E06E8E">
        <w:rPr>
          <w:rFonts w:ascii="Times New Roman" w:hAnsi="Times New Roman" w:cs="Times New Roman"/>
          <w:sz w:val="28"/>
          <w:szCs w:val="28"/>
        </w:rPr>
        <w:t xml:space="preserve">;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заменой сухих способов транспортировки и обработки пылящих материалов </w:t>
      </w:r>
      <w:proofErr w:type="gramStart"/>
      <w:r w:rsidR="00E06E8E" w:rsidRPr="00E06E8E">
        <w:rPr>
          <w:rFonts w:ascii="Times New Roman" w:hAnsi="Times New Roman" w:cs="Times New Roman"/>
          <w:sz w:val="28"/>
          <w:szCs w:val="28"/>
        </w:rPr>
        <w:t>мокрыми</w:t>
      </w:r>
      <w:proofErr w:type="gramEnd"/>
      <w:r w:rsidR="00E06E8E" w:rsidRPr="00E06E8E">
        <w:rPr>
          <w:rFonts w:ascii="Times New Roman" w:hAnsi="Times New Roman" w:cs="Times New Roman"/>
          <w:sz w:val="28"/>
          <w:szCs w:val="28"/>
        </w:rPr>
        <w:t xml:space="preserve">;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заменой технологических процессов, связанных с возникновением шума, вибрации и других опасных и вредных факторов, процессами, где эти факторы отсутствуют или имеют несущественную интенсивность;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организацией полного улавливания или очистки технологических выбросов и сбросов.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00E06E8E" w:rsidRPr="00E06E8E">
        <w:rPr>
          <w:rFonts w:ascii="Times New Roman" w:hAnsi="Times New Roman" w:cs="Times New Roman"/>
          <w:sz w:val="28"/>
          <w:szCs w:val="28"/>
        </w:rPr>
        <w:t xml:space="preserve"> метод, включающий гамму приемов и средств, направленных на адаптацию человека к соответствующей среде и повышению его защищенности. </w:t>
      </w:r>
    </w:p>
    <w:p w:rsidR="00E06E8E" w:rsidRPr="00E06E8E" w:rsidRDefault="000D1894"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06E8E" w:rsidRPr="00E06E8E">
        <w:rPr>
          <w:rFonts w:ascii="Times New Roman" w:hAnsi="Times New Roman" w:cs="Times New Roman"/>
          <w:sz w:val="28"/>
          <w:szCs w:val="28"/>
        </w:rPr>
        <w:t xml:space="preserve">Это достигается: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закалкой организма, общей физической культурой;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обучением, получением инструктажа на отдельные виды работ;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психологической подготовкой к восприятию опасностей и отработкой практических навыков и норм поведения в экстремальных условиях; </w:t>
      </w:r>
    </w:p>
    <w:p w:rsidR="00E06E8E" w:rsidRPr="00E06E8E"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00E06E8E" w:rsidRPr="00E06E8E">
        <w:rPr>
          <w:rFonts w:ascii="Times New Roman" w:hAnsi="Times New Roman" w:cs="Times New Roman"/>
          <w:sz w:val="28"/>
          <w:szCs w:val="28"/>
        </w:rPr>
        <w:t xml:space="preserve"> использованием индивидуальных средств защиты, спецодежды, противогазов, инструмента с изолированными ручками, измерительных средств и приборов.</w:t>
      </w:r>
    </w:p>
    <w:p w:rsidR="007531C2" w:rsidRDefault="00446988" w:rsidP="00072557">
      <w:pPr>
        <w:spacing w:line="360" w:lineRule="auto"/>
        <w:jc w:val="both"/>
        <w:rPr>
          <w:rFonts w:ascii="Times New Roman" w:hAnsi="Times New Roman" w:cs="Times New Roman"/>
          <w:sz w:val="28"/>
          <w:szCs w:val="28"/>
        </w:rPr>
      </w:pPr>
      <w:r w:rsidRPr="0030776D">
        <w:rPr>
          <w:rFonts w:ascii="Times New Roman" w:hAnsi="Times New Roman" w:cs="Times New Roman"/>
          <w:sz w:val="28"/>
          <w:szCs w:val="28"/>
        </w:rPr>
        <w:t>Существуют следующие основные системы и направления безопасности</w:t>
      </w:r>
      <w:r>
        <w:rPr>
          <w:rFonts w:ascii="Times New Roman" w:hAnsi="Times New Roman" w:cs="Times New Roman"/>
          <w:sz w:val="28"/>
          <w:szCs w:val="28"/>
        </w:rPr>
        <w:t xml:space="preserve"> жизнедеятельности человека</w:t>
      </w:r>
      <w:r w:rsidRPr="0030776D">
        <w:rPr>
          <w:rFonts w:ascii="Times New Roman" w:hAnsi="Times New Roman" w:cs="Times New Roman"/>
          <w:sz w:val="28"/>
          <w:szCs w:val="28"/>
        </w:rPr>
        <w:t xml:space="preserve">: </w:t>
      </w:r>
    </w:p>
    <w:p w:rsidR="007531C2" w:rsidRDefault="00446988" w:rsidP="00072557">
      <w:pPr>
        <w:spacing w:line="360" w:lineRule="auto"/>
        <w:jc w:val="both"/>
        <w:rPr>
          <w:rFonts w:ascii="Times New Roman" w:hAnsi="Times New Roman" w:cs="Times New Roman"/>
          <w:sz w:val="28"/>
          <w:szCs w:val="28"/>
        </w:rPr>
      </w:pPr>
      <w:r w:rsidRPr="0030776D">
        <w:rPr>
          <w:rFonts w:ascii="Times New Roman" w:hAnsi="Times New Roman" w:cs="Times New Roman"/>
          <w:sz w:val="28"/>
          <w:szCs w:val="28"/>
        </w:rPr>
        <w:t>1)личная и коллективная безопасность че</w:t>
      </w:r>
      <w:r>
        <w:rPr>
          <w:rFonts w:ascii="Times New Roman" w:hAnsi="Times New Roman" w:cs="Times New Roman"/>
          <w:sz w:val="28"/>
          <w:szCs w:val="28"/>
        </w:rPr>
        <w:t>л</w:t>
      </w:r>
      <w:r w:rsidRPr="0030776D">
        <w:rPr>
          <w:rFonts w:ascii="Times New Roman" w:hAnsi="Times New Roman" w:cs="Times New Roman"/>
          <w:sz w:val="28"/>
          <w:szCs w:val="28"/>
        </w:rPr>
        <w:t xml:space="preserve">овека в процессе его жизнедеятельности; </w:t>
      </w:r>
    </w:p>
    <w:p w:rsidR="007531C2" w:rsidRDefault="00446988" w:rsidP="00072557">
      <w:pPr>
        <w:spacing w:line="360" w:lineRule="auto"/>
        <w:jc w:val="both"/>
        <w:rPr>
          <w:rFonts w:ascii="Times New Roman" w:hAnsi="Times New Roman" w:cs="Times New Roman"/>
          <w:sz w:val="28"/>
          <w:szCs w:val="28"/>
        </w:rPr>
      </w:pPr>
      <w:r w:rsidRPr="0030776D">
        <w:rPr>
          <w:rFonts w:ascii="Times New Roman" w:hAnsi="Times New Roman" w:cs="Times New Roman"/>
          <w:sz w:val="28"/>
          <w:szCs w:val="28"/>
        </w:rPr>
        <w:t xml:space="preserve">2)охрана природной среды; </w:t>
      </w:r>
    </w:p>
    <w:p w:rsidR="007531C2" w:rsidRDefault="00446988" w:rsidP="00072557">
      <w:pPr>
        <w:spacing w:line="360" w:lineRule="auto"/>
        <w:jc w:val="both"/>
        <w:rPr>
          <w:rFonts w:ascii="Times New Roman" w:hAnsi="Times New Roman" w:cs="Times New Roman"/>
          <w:sz w:val="28"/>
          <w:szCs w:val="28"/>
        </w:rPr>
      </w:pPr>
      <w:r w:rsidRPr="0030776D">
        <w:rPr>
          <w:rFonts w:ascii="Times New Roman" w:hAnsi="Times New Roman" w:cs="Times New Roman"/>
          <w:sz w:val="28"/>
          <w:szCs w:val="28"/>
        </w:rPr>
        <w:t xml:space="preserve">3)государственная безопасность; </w:t>
      </w:r>
    </w:p>
    <w:p w:rsidR="00446988" w:rsidRPr="00446988" w:rsidRDefault="00446988" w:rsidP="00072557">
      <w:pPr>
        <w:spacing w:line="360" w:lineRule="auto"/>
        <w:jc w:val="both"/>
        <w:rPr>
          <w:rFonts w:ascii="Times New Roman" w:hAnsi="Times New Roman" w:cs="Times New Roman"/>
          <w:sz w:val="28"/>
          <w:szCs w:val="28"/>
        </w:rPr>
      </w:pPr>
      <w:r w:rsidRPr="0030776D">
        <w:rPr>
          <w:rFonts w:ascii="Times New Roman" w:hAnsi="Times New Roman" w:cs="Times New Roman"/>
          <w:sz w:val="28"/>
          <w:szCs w:val="28"/>
        </w:rPr>
        <w:t>4)глобальная безопасность</w:t>
      </w:r>
      <w:r w:rsidR="007531C2">
        <w:rPr>
          <w:rFonts w:ascii="Times New Roman" w:hAnsi="Times New Roman" w:cs="Times New Roman"/>
          <w:sz w:val="28"/>
          <w:szCs w:val="28"/>
        </w:rPr>
        <w:t>.</w:t>
      </w:r>
    </w:p>
    <w:p w:rsidR="0090028D" w:rsidRDefault="0090028D" w:rsidP="00072557">
      <w:pPr>
        <w:spacing w:line="360" w:lineRule="auto"/>
        <w:jc w:val="both"/>
        <w:rPr>
          <w:rFonts w:ascii="Times New Roman" w:hAnsi="Times New Roman" w:cs="Times New Roman"/>
          <w:sz w:val="28"/>
          <w:szCs w:val="28"/>
        </w:rPr>
      </w:pPr>
      <w:r w:rsidRPr="000F4F91">
        <w:rPr>
          <w:rFonts w:ascii="Times New Roman" w:hAnsi="Times New Roman" w:cs="Times New Roman"/>
          <w:b/>
          <w:sz w:val="28"/>
          <w:szCs w:val="28"/>
        </w:rPr>
        <w:t>Безопасность личности</w:t>
      </w:r>
      <w:r>
        <w:rPr>
          <w:rFonts w:ascii="Times New Roman" w:hAnsi="Times New Roman" w:cs="Times New Roman"/>
          <w:sz w:val="28"/>
          <w:szCs w:val="28"/>
        </w:rPr>
        <w:t xml:space="preserve"> </w:t>
      </w:r>
      <w:r w:rsidR="000F4F91" w:rsidRPr="000F4F91">
        <w:rPr>
          <w:rFonts w:ascii="Times New Roman" w:hAnsi="Times New Roman" w:cs="Times New Roman"/>
          <w:b/>
          <w:sz w:val="28"/>
          <w:szCs w:val="28"/>
        </w:rPr>
        <w:t>и коллектива</w:t>
      </w:r>
      <w:r w:rsidR="000F4F91">
        <w:rPr>
          <w:rFonts w:ascii="Times New Roman" w:hAnsi="Times New Roman" w:cs="Times New Roman"/>
          <w:sz w:val="28"/>
          <w:szCs w:val="28"/>
        </w:rPr>
        <w:t xml:space="preserve"> </w:t>
      </w:r>
      <w:r>
        <w:rPr>
          <w:rFonts w:ascii="Times New Roman" w:hAnsi="Times New Roman" w:cs="Times New Roman"/>
          <w:sz w:val="28"/>
          <w:szCs w:val="28"/>
        </w:rPr>
        <w:t xml:space="preserve">определяется внутренними и внешними факторами. </w:t>
      </w:r>
      <w:proofErr w:type="gramStart"/>
      <w:r>
        <w:rPr>
          <w:rFonts w:ascii="Times New Roman" w:hAnsi="Times New Roman" w:cs="Times New Roman"/>
          <w:sz w:val="28"/>
          <w:szCs w:val="28"/>
        </w:rPr>
        <w:t>Ко</w:t>
      </w:r>
      <w:proofErr w:type="gramEnd"/>
      <w:r>
        <w:rPr>
          <w:rFonts w:ascii="Times New Roman" w:hAnsi="Times New Roman" w:cs="Times New Roman"/>
          <w:sz w:val="28"/>
          <w:szCs w:val="28"/>
        </w:rPr>
        <w:t xml:space="preserve"> внутренним относятся:</w:t>
      </w:r>
    </w:p>
    <w:p w:rsidR="0090028D" w:rsidRDefault="0090028D"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биологический, т. е. тот набор генов и </w:t>
      </w:r>
      <w:proofErr w:type="gramStart"/>
      <w:r>
        <w:rPr>
          <w:rFonts w:ascii="Times New Roman" w:hAnsi="Times New Roman" w:cs="Times New Roman"/>
          <w:sz w:val="28"/>
          <w:szCs w:val="28"/>
        </w:rPr>
        <w:t>фондов</w:t>
      </w:r>
      <w:proofErr w:type="gramEnd"/>
      <w:r>
        <w:rPr>
          <w:rFonts w:ascii="Times New Roman" w:hAnsi="Times New Roman" w:cs="Times New Roman"/>
          <w:sz w:val="28"/>
          <w:szCs w:val="28"/>
        </w:rPr>
        <w:t xml:space="preserve"> которые он получил в результате рождения;</w:t>
      </w:r>
    </w:p>
    <w:p w:rsidR="0090028D" w:rsidRDefault="0090028D"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 окружающей среды, т. е. среда обитания человека;</w:t>
      </w:r>
    </w:p>
    <w:p w:rsidR="0090028D" w:rsidRDefault="0090028D"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пагубные привычки, т. е. </w:t>
      </w:r>
      <w:proofErr w:type="gramStart"/>
      <w:r>
        <w:rPr>
          <w:rFonts w:ascii="Times New Roman" w:hAnsi="Times New Roman" w:cs="Times New Roman"/>
          <w:sz w:val="28"/>
          <w:szCs w:val="28"/>
        </w:rPr>
        <w:t>привычки</w:t>
      </w:r>
      <w:proofErr w:type="gramEnd"/>
      <w:r>
        <w:rPr>
          <w:rFonts w:ascii="Times New Roman" w:hAnsi="Times New Roman" w:cs="Times New Roman"/>
          <w:sz w:val="28"/>
          <w:szCs w:val="28"/>
        </w:rPr>
        <w:t xml:space="preserve"> сопровождающиеся наносимым вредом для здоровья;</w:t>
      </w:r>
    </w:p>
    <w:p w:rsidR="0090028D" w:rsidRDefault="0090028D"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-поведение;</w:t>
      </w:r>
    </w:p>
    <w:p w:rsidR="0090028D" w:rsidRDefault="0090028D"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микросоциальная</w:t>
      </w:r>
      <w:proofErr w:type="spellEnd"/>
      <w:r>
        <w:rPr>
          <w:rFonts w:ascii="Times New Roman" w:hAnsi="Times New Roman" w:cs="Times New Roman"/>
          <w:sz w:val="28"/>
          <w:szCs w:val="28"/>
        </w:rPr>
        <w:t xml:space="preserve"> среда;</w:t>
      </w:r>
    </w:p>
    <w:p w:rsidR="0090028D" w:rsidRDefault="0090028D"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0776D">
        <w:rPr>
          <w:rFonts w:ascii="Times New Roman" w:hAnsi="Times New Roman" w:cs="Times New Roman"/>
          <w:sz w:val="28"/>
          <w:szCs w:val="28"/>
        </w:rPr>
        <w:t>Внешние:</w:t>
      </w:r>
    </w:p>
    <w:p w:rsidR="0090028D" w:rsidRDefault="0090028D"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0776D">
        <w:rPr>
          <w:rFonts w:ascii="Times New Roman" w:hAnsi="Times New Roman" w:cs="Times New Roman"/>
          <w:sz w:val="28"/>
          <w:szCs w:val="28"/>
        </w:rPr>
        <w:t xml:space="preserve">воздействия естественной природной среды: солнечная </w:t>
      </w:r>
      <w:r w:rsidR="005C6BDB">
        <w:rPr>
          <w:rFonts w:ascii="Times New Roman" w:hAnsi="Times New Roman" w:cs="Times New Roman"/>
          <w:sz w:val="28"/>
          <w:szCs w:val="28"/>
        </w:rPr>
        <w:t>активность, возмущение магнито</w:t>
      </w:r>
      <w:r w:rsidRPr="0030776D">
        <w:rPr>
          <w:rFonts w:ascii="Times New Roman" w:hAnsi="Times New Roman" w:cs="Times New Roman"/>
          <w:sz w:val="28"/>
          <w:szCs w:val="28"/>
        </w:rPr>
        <w:t>сферы Земли, изменение метеоусловий;</w:t>
      </w:r>
    </w:p>
    <w:p w:rsidR="00603B96" w:rsidRDefault="0090028D" w:rsidP="00072557">
      <w:pPr>
        <w:spacing w:line="360" w:lineRule="auto"/>
        <w:jc w:val="both"/>
        <w:rPr>
          <w:rFonts w:ascii="Times New Roman" w:hAnsi="Times New Roman" w:cs="Times New Roman"/>
          <w:sz w:val="28"/>
          <w:szCs w:val="28"/>
        </w:rPr>
      </w:pPr>
      <w:r w:rsidRPr="0090028D">
        <w:rPr>
          <w:rFonts w:ascii="Times New Roman" w:hAnsi="Times New Roman" w:cs="Times New Roman"/>
          <w:sz w:val="28"/>
          <w:szCs w:val="28"/>
        </w:rPr>
        <w:t xml:space="preserve">Главный источник энергии на Земле — солнечное излучение — представляется нам постоянным и неизменным. </w:t>
      </w:r>
    </w:p>
    <w:p w:rsidR="0090028D" w:rsidRPr="0090028D" w:rsidRDefault="0090028D" w:rsidP="00072557">
      <w:pPr>
        <w:spacing w:line="360" w:lineRule="auto"/>
        <w:jc w:val="both"/>
        <w:rPr>
          <w:rFonts w:ascii="Times New Roman" w:hAnsi="Times New Roman" w:cs="Times New Roman"/>
          <w:sz w:val="28"/>
          <w:szCs w:val="28"/>
        </w:rPr>
      </w:pPr>
      <w:r w:rsidRPr="0090028D">
        <w:rPr>
          <w:rFonts w:ascii="Times New Roman" w:hAnsi="Times New Roman" w:cs="Times New Roman"/>
          <w:sz w:val="28"/>
          <w:szCs w:val="28"/>
        </w:rPr>
        <w:t xml:space="preserve">Однако уже тысячи лет назад люди невооруженным глазом наблюдали изменения на Солнце — появление темных пятен. Об этом, например, свидетельствует русская летопись 1371 г., когда сквозь дым лесных пожаров были видны «на Солнце места черные </w:t>
      </w:r>
      <w:proofErr w:type="spellStart"/>
      <w:r w:rsidRPr="0090028D">
        <w:rPr>
          <w:rFonts w:ascii="Times New Roman" w:hAnsi="Times New Roman" w:cs="Times New Roman"/>
          <w:sz w:val="28"/>
          <w:szCs w:val="28"/>
        </w:rPr>
        <w:t>ак</w:t>
      </w:r>
      <w:r w:rsidR="00CD4F96">
        <w:rPr>
          <w:rFonts w:ascii="Times New Roman" w:hAnsi="Times New Roman" w:cs="Times New Roman"/>
          <w:sz w:val="28"/>
          <w:szCs w:val="28"/>
        </w:rPr>
        <w:t>и</w:t>
      </w:r>
      <w:proofErr w:type="spellEnd"/>
      <w:r w:rsidRPr="0090028D">
        <w:rPr>
          <w:rFonts w:ascii="Times New Roman" w:hAnsi="Times New Roman" w:cs="Times New Roman"/>
          <w:sz w:val="28"/>
          <w:szCs w:val="28"/>
        </w:rPr>
        <w:t xml:space="preserve"> гвозди». Еще во времена Галилея, в средние века, после первых наблюдений Солнца в телескоп, была высказана мысль о том, что солнечные пятна — это охладители и поэтому при увеличении количества пятен на Солнце температура на Земле должна падать. </w:t>
      </w:r>
    </w:p>
    <w:p w:rsidR="0090028D" w:rsidRPr="0090028D" w:rsidRDefault="0090028D" w:rsidP="00072557">
      <w:pPr>
        <w:spacing w:line="360" w:lineRule="auto"/>
        <w:jc w:val="both"/>
        <w:rPr>
          <w:rFonts w:ascii="Times New Roman" w:hAnsi="Times New Roman" w:cs="Times New Roman"/>
          <w:sz w:val="28"/>
          <w:szCs w:val="28"/>
        </w:rPr>
      </w:pPr>
      <w:r w:rsidRPr="0090028D">
        <w:rPr>
          <w:rFonts w:ascii="Times New Roman" w:hAnsi="Times New Roman" w:cs="Times New Roman"/>
          <w:sz w:val="28"/>
          <w:szCs w:val="28"/>
        </w:rPr>
        <w:t xml:space="preserve">Однако тогда же было обнаружено, что если солнечные пятна и влияют на погоду и климат, то неодинаково на различных географических широтах. В одних районах при увеличении числа солнечных пятен становится теплее, в других — холоднее. </w:t>
      </w:r>
    </w:p>
    <w:p w:rsidR="00CD4F96" w:rsidRDefault="0090028D" w:rsidP="00072557">
      <w:pPr>
        <w:spacing w:line="360" w:lineRule="auto"/>
        <w:jc w:val="both"/>
        <w:rPr>
          <w:rFonts w:ascii="Times New Roman" w:hAnsi="Times New Roman" w:cs="Times New Roman"/>
          <w:sz w:val="28"/>
          <w:szCs w:val="28"/>
        </w:rPr>
      </w:pPr>
      <w:r w:rsidRPr="0090028D">
        <w:rPr>
          <w:rFonts w:ascii="Times New Roman" w:hAnsi="Times New Roman" w:cs="Times New Roman"/>
          <w:sz w:val="28"/>
          <w:szCs w:val="28"/>
        </w:rPr>
        <w:t xml:space="preserve">Количество атмосферных осадков изменяется также по-разному. Даже в одной и той же местности солнечная активность в разные годы оказывает различное влияние на климат. Эти расхождения и даже противоречия породили сомнения: влияют ли вообще на климат и погоду процессы, происходящие на Солнце? </w:t>
      </w:r>
    </w:p>
    <w:p w:rsidR="00CD4F96" w:rsidRPr="00CD4F96" w:rsidRDefault="0090028D" w:rsidP="00072557">
      <w:pPr>
        <w:spacing w:line="360" w:lineRule="auto"/>
        <w:jc w:val="both"/>
        <w:rPr>
          <w:rFonts w:ascii="Times New Roman" w:hAnsi="Times New Roman" w:cs="Times New Roman"/>
          <w:sz w:val="28"/>
          <w:szCs w:val="28"/>
        </w:rPr>
      </w:pPr>
      <w:r w:rsidRPr="0090028D">
        <w:rPr>
          <w:rFonts w:ascii="Times New Roman" w:hAnsi="Times New Roman" w:cs="Times New Roman"/>
          <w:sz w:val="28"/>
          <w:szCs w:val="28"/>
        </w:rPr>
        <w:t xml:space="preserve">Уже в наше время благодаря исследованиям физики Солнца, изучению межпланетной среды и высоких слоев земной атмосферы, а также многочисленным специальным исследованиям климата и погоды этот вопрос несколько прояснился. Наука, которая изучает влияние солнечной активности на атмосферу Земли, погоду и климат, называется </w:t>
      </w:r>
      <w:r w:rsidRPr="0090028D">
        <w:rPr>
          <w:rFonts w:ascii="Times New Roman" w:hAnsi="Times New Roman" w:cs="Times New Roman"/>
          <w:sz w:val="28"/>
          <w:szCs w:val="28"/>
        </w:rPr>
        <w:lastRenderedPageBreak/>
        <w:t xml:space="preserve">гелиогеофизикой, а под солнечной активностью подразумеваются совокупность доступных нашим наблюдениям изменений на Солнце, не считая самых мелких, не отражающихся на обычном состоянии светила. </w:t>
      </w:r>
      <w:r w:rsidRPr="0090028D">
        <w:rPr>
          <w:rFonts w:ascii="Times New Roman" w:hAnsi="Times New Roman" w:cs="Times New Roman"/>
          <w:sz w:val="28"/>
          <w:szCs w:val="28"/>
        </w:rPr>
        <w:cr/>
      </w:r>
      <w:r w:rsidR="00CD4F96" w:rsidRPr="00CD4F96">
        <w:t xml:space="preserve"> </w:t>
      </w:r>
      <w:r w:rsidR="00CD4F96" w:rsidRPr="00CD4F96">
        <w:rPr>
          <w:rFonts w:ascii="Times New Roman" w:hAnsi="Times New Roman" w:cs="Times New Roman"/>
          <w:sz w:val="28"/>
          <w:szCs w:val="28"/>
        </w:rPr>
        <w:t>Глобальные температуры выросли в 20 веке на примерно 0.75 градуса</w:t>
      </w:r>
      <w:proofErr w:type="gramStart"/>
      <w:r w:rsidR="00CD4F96" w:rsidRPr="00CD4F96">
        <w:rPr>
          <w:rFonts w:ascii="Times New Roman" w:hAnsi="Times New Roman" w:cs="Times New Roman"/>
          <w:sz w:val="28"/>
          <w:szCs w:val="28"/>
        </w:rPr>
        <w:t xml:space="preserve"> С</w:t>
      </w:r>
      <w:proofErr w:type="gramEnd"/>
      <w:r w:rsidR="00CD4F96" w:rsidRPr="00CD4F96">
        <w:rPr>
          <w:rFonts w:ascii="Times New Roman" w:hAnsi="Times New Roman" w:cs="Times New Roman"/>
          <w:sz w:val="28"/>
          <w:szCs w:val="28"/>
        </w:rPr>
        <w:t xml:space="preserve"> по отношению к периоду 1860-1900 гг. Измерения на суше и на море независимо показывают одинаковое потепление с 1860 г. В течение этого периода концентрация СО2 в земной атмосфере увеличилась примерно на 27% </w:t>
      </w:r>
      <w:r w:rsidR="005C6BDB">
        <w:rPr>
          <w:rFonts w:ascii="Times New Roman" w:hAnsi="Times New Roman" w:cs="Times New Roman"/>
          <w:sz w:val="28"/>
          <w:szCs w:val="28"/>
        </w:rPr>
        <w:t>.</w:t>
      </w:r>
      <w:r w:rsidR="00CD4F96" w:rsidRPr="00CD4F96">
        <w:rPr>
          <w:rFonts w:ascii="Times New Roman" w:hAnsi="Times New Roman" w:cs="Times New Roman"/>
          <w:sz w:val="28"/>
          <w:szCs w:val="28"/>
        </w:rPr>
        <w:t xml:space="preserve"> Этот уровень значительно выше, чем когда-либо за последние 800 000 лет – за период, на который есть надёжные данные на основании  кернов льда. Это увеличение СО</w:t>
      </w:r>
      <w:proofErr w:type="gramStart"/>
      <w:r w:rsidR="00CD4F96" w:rsidRPr="00CD4F96">
        <w:rPr>
          <w:rFonts w:ascii="Times New Roman" w:hAnsi="Times New Roman" w:cs="Times New Roman"/>
          <w:sz w:val="28"/>
          <w:szCs w:val="28"/>
        </w:rPr>
        <w:t>2</w:t>
      </w:r>
      <w:proofErr w:type="gramEnd"/>
      <w:r w:rsidR="00CD4F96" w:rsidRPr="00CD4F96">
        <w:rPr>
          <w:rFonts w:ascii="Times New Roman" w:hAnsi="Times New Roman" w:cs="Times New Roman"/>
          <w:sz w:val="28"/>
          <w:szCs w:val="28"/>
        </w:rPr>
        <w:t xml:space="preserve"> в атмосфере считается связанным с антропогенной активностью – в основном, со сжиганием ископаемых и сведением лесов. </w:t>
      </w:r>
      <w:proofErr w:type="gramStart"/>
      <w:r w:rsidR="00CD4F96" w:rsidRPr="00CD4F96">
        <w:rPr>
          <w:rFonts w:ascii="Times New Roman" w:hAnsi="Times New Roman" w:cs="Times New Roman"/>
          <w:sz w:val="28"/>
          <w:szCs w:val="28"/>
        </w:rPr>
        <w:t>Недавно Международная Панель по Климатическим Изменениям IPCC пришла к выводу, что «большая часть наблюдаемого увеличения глобальных температур с середины 20 века связана с наблюдаемым увеличением концентрации парниковых газов» посредством парникового эффекта (процесс, в котором инфракрасное излучение атмосферы нагревает поверхность планеты, как это происходит на Марсе, Земле и особенно на Венере, что было открыто Иосифом Фурье в 1829 г.).</w:t>
      </w:r>
      <w:proofErr w:type="gramEnd"/>
      <w:r w:rsidR="00CD4F96" w:rsidRPr="00CD4F96">
        <w:rPr>
          <w:rFonts w:ascii="Times New Roman" w:hAnsi="Times New Roman" w:cs="Times New Roman"/>
          <w:sz w:val="28"/>
          <w:szCs w:val="28"/>
        </w:rPr>
        <w:t xml:space="preserve"> </w:t>
      </w:r>
      <w:r w:rsidR="00603B96">
        <w:rPr>
          <w:rFonts w:ascii="Times New Roman" w:hAnsi="Times New Roman" w:cs="Times New Roman"/>
          <w:sz w:val="28"/>
          <w:szCs w:val="28"/>
        </w:rPr>
        <w:t>О</w:t>
      </w:r>
      <w:r w:rsidR="00CD4F96" w:rsidRPr="00CD4F96">
        <w:rPr>
          <w:rFonts w:ascii="Times New Roman" w:hAnsi="Times New Roman" w:cs="Times New Roman"/>
          <w:sz w:val="28"/>
          <w:szCs w:val="28"/>
        </w:rPr>
        <w:t>сновываясь на климатических моделях, учёные предполагают что глобальные поверхностные температуры вероятно возрастут на 1,1 – 6,4</w:t>
      </w:r>
      <w:proofErr w:type="gramStart"/>
      <w:r w:rsidR="00CD4F96" w:rsidRPr="00CD4F96">
        <w:rPr>
          <w:rFonts w:ascii="Times New Roman" w:hAnsi="Times New Roman" w:cs="Times New Roman"/>
          <w:sz w:val="28"/>
          <w:szCs w:val="28"/>
        </w:rPr>
        <w:t xml:space="preserve"> °С</w:t>
      </w:r>
      <w:proofErr w:type="gramEnd"/>
      <w:r w:rsidR="00CD4F96" w:rsidRPr="00CD4F96">
        <w:rPr>
          <w:rFonts w:ascii="Times New Roman" w:hAnsi="Times New Roman" w:cs="Times New Roman"/>
          <w:sz w:val="28"/>
          <w:szCs w:val="28"/>
        </w:rPr>
        <w:t xml:space="preserve"> к 2100 году. Увеличение глобальных температур должно привести к другим переменам, включая изменения уровня моря, увеличение интенсивности экстремальных погодных явлений, и изменения количества и характера осадков. Другие эффекты глобального потепления включают в себя изменения в уровнях урожайности, отступление ледников, вымирание видов и увеличение ареалов возбудителей опасных болезней.</w:t>
      </w:r>
    </w:p>
    <w:p w:rsidR="005C6BDB" w:rsidRPr="005C6BDB" w:rsidRDefault="005C6BDB" w:rsidP="00072557">
      <w:pPr>
        <w:spacing w:line="360" w:lineRule="auto"/>
        <w:jc w:val="both"/>
        <w:rPr>
          <w:rFonts w:ascii="Times New Roman" w:hAnsi="Times New Roman" w:cs="Times New Roman"/>
          <w:sz w:val="28"/>
          <w:szCs w:val="28"/>
        </w:rPr>
      </w:pPr>
      <w:r w:rsidRPr="005C6BDB">
        <w:rPr>
          <w:rFonts w:ascii="Times New Roman" w:hAnsi="Times New Roman" w:cs="Times New Roman"/>
          <w:sz w:val="28"/>
          <w:szCs w:val="28"/>
        </w:rPr>
        <w:t xml:space="preserve">Учеными многих стран доказано, что геомагнитные поля влияют на окружающую среду и здоровье людей. </w:t>
      </w:r>
    </w:p>
    <w:p w:rsidR="005C6BDB" w:rsidRPr="005C6BDB" w:rsidRDefault="005C6BDB" w:rsidP="00072557">
      <w:pPr>
        <w:spacing w:line="360" w:lineRule="auto"/>
        <w:jc w:val="both"/>
        <w:rPr>
          <w:rFonts w:ascii="Times New Roman" w:hAnsi="Times New Roman" w:cs="Times New Roman"/>
          <w:sz w:val="28"/>
          <w:szCs w:val="28"/>
        </w:rPr>
      </w:pPr>
      <w:r w:rsidRPr="005C6BDB">
        <w:rPr>
          <w:rFonts w:ascii="Times New Roman" w:hAnsi="Times New Roman" w:cs="Times New Roman"/>
          <w:sz w:val="28"/>
          <w:szCs w:val="28"/>
        </w:rPr>
        <w:lastRenderedPageBreak/>
        <w:t>Во-первых</w:t>
      </w:r>
      <w:proofErr w:type="gramStart"/>
      <w:r w:rsidRPr="005C6BDB">
        <w:rPr>
          <w:rFonts w:ascii="Times New Roman" w:hAnsi="Times New Roman" w:cs="Times New Roman"/>
          <w:sz w:val="28"/>
          <w:szCs w:val="28"/>
        </w:rPr>
        <w:t xml:space="preserve"> ,</w:t>
      </w:r>
      <w:proofErr w:type="gramEnd"/>
      <w:r w:rsidRPr="005C6BDB">
        <w:rPr>
          <w:rFonts w:ascii="Times New Roman" w:hAnsi="Times New Roman" w:cs="Times New Roman"/>
          <w:sz w:val="28"/>
          <w:szCs w:val="28"/>
        </w:rPr>
        <w:t xml:space="preserve"> при магнитных бурях наблюдается непосредственное вторжение в магнитосферу частиц солнечного ветра, происходит нагрев и усиление ионизации верхних слоев атмосферы, ускорение заряженных частиц, увеличение яркости полярных сияний, возникновение электромагнитных шумов, нарушение радиосвязи на коротких волнах и т.д. </w:t>
      </w:r>
    </w:p>
    <w:p w:rsidR="005C6BDB" w:rsidRPr="005C6BDB" w:rsidRDefault="005C6BDB" w:rsidP="00072557">
      <w:pPr>
        <w:spacing w:line="360" w:lineRule="auto"/>
        <w:jc w:val="both"/>
        <w:rPr>
          <w:rFonts w:ascii="Times New Roman" w:hAnsi="Times New Roman" w:cs="Times New Roman"/>
          <w:sz w:val="28"/>
          <w:szCs w:val="28"/>
        </w:rPr>
      </w:pPr>
      <w:r w:rsidRPr="005C6BDB">
        <w:rPr>
          <w:rFonts w:ascii="Times New Roman" w:hAnsi="Times New Roman" w:cs="Times New Roman"/>
          <w:sz w:val="28"/>
          <w:szCs w:val="28"/>
        </w:rPr>
        <w:t>Во-вторых</w:t>
      </w:r>
      <w:proofErr w:type="gramStart"/>
      <w:r w:rsidRPr="005C6BDB">
        <w:rPr>
          <w:rFonts w:ascii="Times New Roman" w:hAnsi="Times New Roman" w:cs="Times New Roman"/>
          <w:sz w:val="28"/>
          <w:szCs w:val="28"/>
        </w:rPr>
        <w:t xml:space="preserve"> ,</w:t>
      </w:r>
      <w:proofErr w:type="gramEnd"/>
      <w:r w:rsidRPr="005C6BDB">
        <w:rPr>
          <w:rFonts w:ascii="Times New Roman" w:hAnsi="Times New Roman" w:cs="Times New Roman"/>
          <w:sz w:val="28"/>
          <w:szCs w:val="28"/>
        </w:rPr>
        <w:t xml:space="preserve"> геомагнитное поле (ГМП) воздействует на живые организмы, растительный мир и на человека. </w:t>
      </w:r>
    </w:p>
    <w:p w:rsidR="005C6BDB" w:rsidRPr="005C6BDB" w:rsidRDefault="005C6BDB" w:rsidP="00072557">
      <w:pPr>
        <w:spacing w:line="360" w:lineRule="auto"/>
        <w:jc w:val="both"/>
        <w:rPr>
          <w:rFonts w:ascii="Times New Roman" w:hAnsi="Times New Roman" w:cs="Times New Roman"/>
          <w:sz w:val="28"/>
          <w:szCs w:val="28"/>
        </w:rPr>
      </w:pPr>
      <w:r w:rsidRPr="005C6BDB">
        <w:rPr>
          <w:rFonts w:ascii="Times New Roman" w:hAnsi="Times New Roman" w:cs="Times New Roman"/>
          <w:sz w:val="28"/>
          <w:szCs w:val="28"/>
        </w:rPr>
        <w:t xml:space="preserve"> Достоверно установлено, что фактор риска для людей, подверженных </w:t>
      </w:r>
      <w:proofErr w:type="spellStart"/>
      <w:proofErr w:type="gramStart"/>
      <w:r w:rsidRPr="005C6BDB">
        <w:rPr>
          <w:rFonts w:ascii="Times New Roman" w:hAnsi="Times New Roman" w:cs="Times New Roman"/>
          <w:sz w:val="28"/>
          <w:szCs w:val="28"/>
        </w:rPr>
        <w:t>сердечно-сосудистым</w:t>
      </w:r>
      <w:proofErr w:type="spellEnd"/>
      <w:proofErr w:type="gramEnd"/>
      <w:r w:rsidRPr="005C6BDB">
        <w:rPr>
          <w:rFonts w:ascii="Times New Roman" w:hAnsi="Times New Roman" w:cs="Times New Roman"/>
          <w:sz w:val="28"/>
          <w:szCs w:val="28"/>
        </w:rPr>
        <w:t xml:space="preserve"> заболеваниям, испытывает вариации, связанные с изменением солнечной активности. </w:t>
      </w:r>
    </w:p>
    <w:p w:rsidR="0090028D" w:rsidRDefault="005C6BDB" w:rsidP="00072557">
      <w:pPr>
        <w:spacing w:line="360" w:lineRule="auto"/>
        <w:jc w:val="both"/>
        <w:rPr>
          <w:rFonts w:ascii="Times New Roman" w:hAnsi="Times New Roman" w:cs="Times New Roman"/>
          <w:sz w:val="28"/>
          <w:szCs w:val="28"/>
        </w:rPr>
      </w:pPr>
      <w:r w:rsidRPr="005C6BDB">
        <w:rPr>
          <w:rFonts w:ascii="Times New Roman" w:hAnsi="Times New Roman" w:cs="Times New Roman"/>
          <w:sz w:val="28"/>
          <w:szCs w:val="28"/>
        </w:rPr>
        <w:t xml:space="preserve">Проведенные отечественными учеными исследования показали, что во время магнитных бурь у людей, страдающих, например, гипертонией, высока вероятность развития криза. В эти же периоды возрастает риск развития инфарктов миокарда (ИМ), а течение болезни гораздо тяжелее, чем у пациентов, у которых ИМ развился в относительно спокойной геофизической обстановке. В значительной мере магнитные бури способствуют развитию нарушений мозгового кровообращения, утяжеляют последствия заболевания. Смертность при </w:t>
      </w:r>
      <w:proofErr w:type="spellStart"/>
      <w:proofErr w:type="gramStart"/>
      <w:r w:rsidRPr="005C6BDB">
        <w:rPr>
          <w:rFonts w:ascii="Times New Roman" w:hAnsi="Times New Roman" w:cs="Times New Roman"/>
          <w:sz w:val="28"/>
          <w:szCs w:val="28"/>
        </w:rPr>
        <w:t>сердечно-сосудистой</w:t>
      </w:r>
      <w:proofErr w:type="spellEnd"/>
      <w:proofErr w:type="gramEnd"/>
      <w:r w:rsidRPr="005C6BDB">
        <w:rPr>
          <w:rFonts w:ascii="Times New Roman" w:hAnsi="Times New Roman" w:cs="Times New Roman"/>
          <w:sz w:val="28"/>
          <w:szCs w:val="28"/>
        </w:rPr>
        <w:t xml:space="preserve"> патологии в первые 24 ч после развития магнитной бури достигает максимума, что объясняется своеобразной стрессовой реакцией больного организма на изменение магнитной обстановки, связанной с изменением солнечной активности</w:t>
      </w:r>
      <w:r w:rsidR="0016170C">
        <w:rPr>
          <w:rFonts w:ascii="Times New Roman" w:hAnsi="Times New Roman" w:cs="Times New Roman"/>
          <w:sz w:val="28"/>
          <w:szCs w:val="28"/>
        </w:rPr>
        <w:t>.</w:t>
      </w:r>
    </w:p>
    <w:p w:rsidR="0016170C" w:rsidRDefault="0016170C"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30776D">
        <w:rPr>
          <w:rFonts w:ascii="Times New Roman" w:hAnsi="Times New Roman" w:cs="Times New Roman"/>
          <w:sz w:val="28"/>
          <w:szCs w:val="28"/>
        </w:rPr>
        <w:t>в</w:t>
      </w:r>
      <w:proofErr w:type="gramEnd"/>
      <w:r w:rsidRPr="0030776D">
        <w:rPr>
          <w:rFonts w:ascii="Times New Roman" w:hAnsi="Times New Roman" w:cs="Times New Roman"/>
          <w:sz w:val="28"/>
          <w:szCs w:val="28"/>
        </w:rPr>
        <w:t>оздействия антропогенной, техногенной среды: изменение микроклимата, загрязненность естественной среды городов, возрастание миграционной активности населения;</w:t>
      </w:r>
    </w:p>
    <w:p w:rsidR="0016170C" w:rsidRDefault="0016170C" w:rsidP="00072557">
      <w:pPr>
        <w:spacing w:line="360" w:lineRule="auto"/>
        <w:jc w:val="both"/>
        <w:rPr>
          <w:rFonts w:ascii="Times New Roman" w:hAnsi="Times New Roman" w:cs="Times New Roman"/>
          <w:sz w:val="28"/>
          <w:szCs w:val="28"/>
        </w:rPr>
      </w:pPr>
      <w:r w:rsidRPr="0016170C">
        <w:rPr>
          <w:rFonts w:ascii="Times New Roman" w:hAnsi="Times New Roman" w:cs="Times New Roman"/>
          <w:sz w:val="28"/>
          <w:szCs w:val="28"/>
        </w:rPr>
        <w:t>Техногенными, или антропогенными, воздействиями называют различные по своей природе, механизму, длительности и интенсивности влияния, оказываемые деятельностью человека на объекты литосферы в процессе его жизнедеятельности и хозяйственного производства.</w:t>
      </w:r>
    </w:p>
    <w:p w:rsidR="0016170C" w:rsidRPr="0016170C" w:rsidRDefault="00446988"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К</w:t>
      </w:r>
      <w:r w:rsidR="0016170C" w:rsidRPr="0016170C">
        <w:rPr>
          <w:rFonts w:ascii="Times New Roman" w:hAnsi="Times New Roman" w:cs="Times New Roman"/>
          <w:sz w:val="28"/>
          <w:szCs w:val="28"/>
        </w:rPr>
        <w:t xml:space="preserve">рупный город изменяет почти все компоненты природной среды: атмосферу, растительность, почву, рельеф, грунты, подземные воды и даже климат. Перепады температур, относительной влажности, солнечной радиации между городом и его окрестностями иногда соизмеряется с весьма значительным продвижением в естественных условиях по широте, причем изменение одних условий вызывает изменение других. Горожане получают на 15% меньше солнечных лучей летом и на 30% зимой, на 10% больше осадков, на 10% больше облачных дней, на 30% больше тумана летом и </w:t>
      </w:r>
      <w:proofErr w:type="gramStart"/>
      <w:r w:rsidR="0016170C" w:rsidRPr="0016170C">
        <w:rPr>
          <w:rFonts w:ascii="Times New Roman" w:hAnsi="Times New Roman" w:cs="Times New Roman"/>
          <w:sz w:val="28"/>
          <w:szCs w:val="28"/>
        </w:rPr>
        <w:t>на</w:t>
      </w:r>
      <w:proofErr w:type="gramEnd"/>
      <w:r w:rsidR="0016170C" w:rsidRPr="0016170C">
        <w:rPr>
          <w:rFonts w:ascii="Times New Roman" w:hAnsi="Times New Roman" w:cs="Times New Roman"/>
          <w:sz w:val="28"/>
          <w:szCs w:val="28"/>
        </w:rPr>
        <w:t xml:space="preserve"> 100% зимой. </w:t>
      </w:r>
    </w:p>
    <w:p w:rsidR="0016170C" w:rsidRPr="0016170C" w:rsidRDefault="0016170C" w:rsidP="00072557">
      <w:pPr>
        <w:spacing w:line="360" w:lineRule="auto"/>
        <w:jc w:val="both"/>
        <w:rPr>
          <w:rFonts w:ascii="Times New Roman" w:hAnsi="Times New Roman" w:cs="Times New Roman"/>
          <w:sz w:val="28"/>
          <w:szCs w:val="28"/>
        </w:rPr>
      </w:pPr>
      <w:r w:rsidRPr="0016170C">
        <w:rPr>
          <w:rFonts w:ascii="Times New Roman" w:hAnsi="Times New Roman" w:cs="Times New Roman"/>
          <w:sz w:val="28"/>
          <w:szCs w:val="28"/>
        </w:rPr>
        <w:t xml:space="preserve"> Города дают 80%  всех выбросов в атмосферу и 3/4 общего объема загрязнений; все города мира ежегодно выбрасывают до 3 </w:t>
      </w:r>
      <w:proofErr w:type="spellStart"/>
      <w:proofErr w:type="gramStart"/>
      <w:r w:rsidRPr="0016170C">
        <w:rPr>
          <w:rFonts w:ascii="Times New Roman" w:hAnsi="Times New Roman" w:cs="Times New Roman"/>
          <w:sz w:val="28"/>
          <w:szCs w:val="28"/>
        </w:rPr>
        <w:t>млрд</w:t>
      </w:r>
      <w:proofErr w:type="spellEnd"/>
      <w:proofErr w:type="gramEnd"/>
      <w:r w:rsidRPr="0016170C">
        <w:rPr>
          <w:rFonts w:ascii="Times New Roman" w:hAnsi="Times New Roman" w:cs="Times New Roman"/>
          <w:sz w:val="28"/>
          <w:szCs w:val="28"/>
        </w:rPr>
        <w:t xml:space="preserve"> т твёрдых отходов, свыше 500 </w:t>
      </w:r>
      <w:proofErr w:type="spellStart"/>
      <w:r w:rsidRPr="0016170C">
        <w:rPr>
          <w:rFonts w:ascii="Times New Roman" w:hAnsi="Times New Roman" w:cs="Times New Roman"/>
          <w:sz w:val="28"/>
          <w:szCs w:val="28"/>
        </w:rPr>
        <w:t>млрд</w:t>
      </w:r>
      <w:proofErr w:type="spellEnd"/>
      <w:r w:rsidRPr="0016170C">
        <w:rPr>
          <w:rFonts w:ascii="Times New Roman" w:hAnsi="Times New Roman" w:cs="Times New Roman"/>
          <w:sz w:val="28"/>
          <w:szCs w:val="28"/>
        </w:rPr>
        <w:t xml:space="preserve"> м3 промышленных </w:t>
      </w:r>
      <w:r w:rsidR="00760C25">
        <w:rPr>
          <w:rFonts w:ascii="Times New Roman" w:hAnsi="Times New Roman" w:cs="Times New Roman"/>
          <w:sz w:val="28"/>
          <w:szCs w:val="28"/>
        </w:rPr>
        <w:t xml:space="preserve">и бытовых стоков, около 1 </w:t>
      </w:r>
      <w:proofErr w:type="spellStart"/>
      <w:r w:rsidR="00760C25">
        <w:rPr>
          <w:rFonts w:ascii="Times New Roman" w:hAnsi="Times New Roman" w:cs="Times New Roman"/>
          <w:sz w:val="28"/>
          <w:szCs w:val="28"/>
        </w:rPr>
        <w:t>млрд</w:t>
      </w:r>
      <w:proofErr w:type="spellEnd"/>
      <w:r w:rsidR="00760C25">
        <w:rPr>
          <w:rFonts w:ascii="Times New Roman" w:hAnsi="Times New Roman" w:cs="Times New Roman"/>
          <w:sz w:val="28"/>
          <w:szCs w:val="28"/>
        </w:rPr>
        <w:t xml:space="preserve"> т</w:t>
      </w:r>
      <w:r w:rsidRPr="0016170C">
        <w:rPr>
          <w:rFonts w:ascii="Times New Roman" w:hAnsi="Times New Roman" w:cs="Times New Roman"/>
          <w:sz w:val="28"/>
          <w:szCs w:val="28"/>
        </w:rPr>
        <w:t xml:space="preserve"> аэрозолей; загрязняющее и тепловое воздействие больших городов и агломераций прослеживается на расстоянии около 50 км; города изменяют естественные ландшафты, формируя антропогенный ландшафт. </w:t>
      </w:r>
    </w:p>
    <w:p w:rsidR="00446988" w:rsidRDefault="0016170C" w:rsidP="00072557">
      <w:pPr>
        <w:spacing w:line="360" w:lineRule="auto"/>
        <w:jc w:val="both"/>
        <w:rPr>
          <w:rFonts w:ascii="Times New Roman" w:hAnsi="Times New Roman" w:cs="Times New Roman"/>
          <w:sz w:val="28"/>
          <w:szCs w:val="28"/>
        </w:rPr>
      </w:pPr>
      <w:r w:rsidRPr="0016170C">
        <w:rPr>
          <w:rFonts w:ascii="Times New Roman" w:hAnsi="Times New Roman" w:cs="Times New Roman"/>
          <w:sz w:val="28"/>
          <w:szCs w:val="28"/>
        </w:rPr>
        <w:t xml:space="preserve"> </w:t>
      </w:r>
      <w:r w:rsidR="00446988">
        <w:rPr>
          <w:rFonts w:ascii="Times New Roman" w:hAnsi="Times New Roman" w:cs="Times New Roman"/>
          <w:sz w:val="28"/>
          <w:szCs w:val="28"/>
        </w:rPr>
        <w:t xml:space="preserve">- </w:t>
      </w:r>
      <w:r w:rsidR="00446988" w:rsidRPr="0030776D">
        <w:rPr>
          <w:rFonts w:ascii="Times New Roman" w:hAnsi="Times New Roman" w:cs="Times New Roman"/>
          <w:sz w:val="28"/>
          <w:szCs w:val="28"/>
        </w:rPr>
        <w:t>воздействия производственной среды: шумы, вибрация, радиация, химические вещества, нервно-эмоциональные напряжения</w:t>
      </w:r>
      <w:r w:rsidR="00446988">
        <w:rPr>
          <w:rFonts w:ascii="Times New Roman" w:hAnsi="Times New Roman" w:cs="Times New Roman"/>
          <w:sz w:val="28"/>
          <w:szCs w:val="28"/>
        </w:rPr>
        <w:t>;</w:t>
      </w:r>
    </w:p>
    <w:p w:rsidR="00446988" w:rsidRPr="00446988" w:rsidRDefault="00760C25"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Р</w:t>
      </w:r>
      <w:r w:rsidR="00446988" w:rsidRPr="00446988">
        <w:rPr>
          <w:rFonts w:ascii="Times New Roman" w:hAnsi="Times New Roman" w:cs="Times New Roman"/>
          <w:sz w:val="28"/>
          <w:szCs w:val="28"/>
        </w:rPr>
        <w:t xml:space="preserve">адиация передается клеткам, разрушая их. Облучение может вызывать всевозможные заболевания: инфекционные осложнения, нарушения обмена веществ, злокачественные опухоли и лейкоз, бесплодие, катаракту и многое другое. Особенно остро радиация воздействует на делящиеся клетки, поэтому она особенно опасна для детей. </w:t>
      </w:r>
    </w:p>
    <w:p w:rsidR="00446988" w:rsidRPr="00446988" w:rsidRDefault="00446988" w:rsidP="00072557">
      <w:pPr>
        <w:spacing w:line="360" w:lineRule="auto"/>
        <w:jc w:val="both"/>
        <w:rPr>
          <w:rFonts w:ascii="Times New Roman" w:hAnsi="Times New Roman" w:cs="Times New Roman"/>
          <w:sz w:val="28"/>
          <w:szCs w:val="28"/>
        </w:rPr>
      </w:pPr>
      <w:r w:rsidRPr="00446988">
        <w:rPr>
          <w:rFonts w:ascii="Times New Roman" w:hAnsi="Times New Roman" w:cs="Times New Roman"/>
          <w:sz w:val="28"/>
          <w:szCs w:val="28"/>
        </w:rPr>
        <w:t xml:space="preserve"> Организм реагирует на саму радиацию, а не на её источник. Радиоактивные вещества могут проникать в организм через кишечник (с пищей и водой), через лёгкие (при дыхании) и даже через кожу при медицинской диагностике радиоизотопами. В этом случае имеет место внутреннее облучение. Кроме того, значительное влияние радиации на организм человека оказывает </w:t>
      </w:r>
      <w:r w:rsidRPr="00446988">
        <w:rPr>
          <w:rFonts w:ascii="Times New Roman" w:hAnsi="Times New Roman" w:cs="Times New Roman"/>
          <w:sz w:val="28"/>
          <w:szCs w:val="28"/>
        </w:rPr>
        <w:lastRenderedPageBreak/>
        <w:t xml:space="preserve">внешнее облучение, т.е. источник радиации находится вне тела. Наиболее опасно, безусловно, внутреннее облучение. </w:t>
      </w:r>
    </w:p>
    <w:p w:rsidR="00446988" w:rsidRDefault="00446988" w:rsidP="00072557">
      <w:pPr>
        <w:spacing w:line="360" w:lineRule="auto"/>
        <w:jc w:val="both"/>
        <w:rPr>
          <w:rFonts w:ascii="Times New Roman" w:hAnsi="Times New Roman" w:cs="Times New Roman"/>
          <w:sz w:val="28"/>
          <w:szCs w:val="28"/>
        </w:rPr>
      </w:pPr>
      <w:r w:rsidRPr="00446988">
        <w:rPr>
          <w:rFonts w:ascii="Times New Roman" w:hAnsi="Times New Roman" w:cs="Times New Roman"/>
          <w:sz w:val="28"/>
          <w:szCs w:val="28"/>
        </w:rPr>
        <w:t xml:space="preserve"> Как вывести радиацию из организма? Этот вопрос, безусловно, волнует многих. К сожалению, особо эффективных и быстрых способов вывода радионуклидов из организма человека не существует. Некоторые продукты питания и витамины помогают очистить организм от небольших доз радиации. Но если облучение серьезное, то остается только надеяться на чудо. Поэтому лучше не рисковать. И если существует даже малейшая опасность подвергнуться радиации, необходимо со всей быстротой уносить ноги из опасного места и вызывать специалистов.</w:t>
      </w:r>
    </w:p>
    <w:p w:rsidR="00446988" w:rsidRDefault="00446988"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0776D">
        <w:rPr>
          <w:rFonts w:ascii="Times New Roman" w:hAnsi="Times New Roman" w:cs="Times New Roman"/>
          <w:sz w:val="28"/>
          <w:szCs w:val="28"/>
        </w:rPr>
        <w:t>нервно-</w:t>
      </w:r>
      <w:r>
        <w:rPr>
          <w:rFonts w:ascii="Times New Roman" w:hAnsi="Times New Roman" w:cs="Times New Roman"/>
          <w:sz w:val="28"/>
          <w:szCs w:val="28"/>
        </w:rPr>
        <w:t>э</w:t>
      </w:r>
      <w:r w:rsidRPr="0030776D">
        <w:rPr>
          <w:rFonts w:ascii="Times New Roman" w:hAnsi="Times New Roman" w:cs="Times New Roman"/>
          <w:sz w:val="28"/>
          <w:szCs w:val="28"/>
        </w:rPr>
        <w:t>моциональная напряженность,</w:t>
      </w:r>
      <w:r w:rsidR="000F4F91">
        <w:rPr>
          <w:rFonts w:ascii="Times New Roman" w:hAnsi="Times New Roman" w:cs="Times New Roman"/>
          <w:sz w:val="28"/>
          <w:szCs w:val="28"/>
        </w:rPr>
        <w:t xml:space="preserve"> </w:t>
      </w:r>
      <w:r w:rsidRPr="0030776D">
        <w:rPr>
          <w:rFonts w:ascii="Times New Roman" w:hAnsi="Times New Roman" w:cs="Times New Roman"/>
          <w:sz w:val="28"/>
          <w:szCs w:val="28"/>
        </w:rPr>
        <w:t>агрессивность по отношению к окружающим</w:t>
      </w:r>
      <w:r>
        <w:rPr>
          <w:rFonts w:ascii="Times New Roman" w:hAnsi="Times New Roman" w:cs="Times New Roman"/>
          <w:sz w:val="28"/>
          <w:szCs w:val="28"/>
        </w:rPr>
        <w:t>.</w:t>
      </w:r>
    </w:p>
    <w:p w:rsidR="000F4F91" w:rsidRDefault="000F4F91" w:rsidP="00072557">
      <w:pPr>
        <w:spacing w:line="360" w:lineRule="auto"/>
        <w:jc w:val="both"/>
        <w:rPr>
          <w:rFonts w:ascii="Times New Roman" w:hAnsi="Times New Roman" w:cs="Times New Roman"/>
          <w:b/>
          <w:sz w:val="28"/>
          <w:szCs w:val="28"/>
        </w:rPr>
      </w:pPr>
      <w:r w:rsidRPr="000F4F91">
        <w:rPr>
          <w:rFonts w:ascii="Times New Roman" w:hAnsi="Times New Roman" w:cs="Times New Roman"/>
          <w:b/>
          <w:sz w:val="28"/>
          <w:szCs w:val="28"/>
        </w:rPr>
        <w:t>Охрана природной среды.</w:t>
      </w:r>
    </w:p>
    <w:p w:rsidR="00072557" w:rsidRPr="00072557" w:rsidRDefault="00072557"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Для осуществления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окружающей средой существует закон об охране окружающей среды. </w:t>
      </w:r>
    </w:p>
    <w:p w:rsidR="000F4F91" w:rsidRPr="000F4F91" w:rsidRDefault="000F4F91" w:rsidP="00072557">
      <w:pPr>
        <w:spacing w:line="360" w:lineRule="auto"/>
        <w:jc w:val="both"/>
        <w:rPr>
          <w:rFonts w:ascii="Times New Roman" w:hAnsi="Times New Roman" w:cs="Times New Roman"/>
          <w:sz w:val="28"/>
          <w:szCs w:val="28"/>
        </w:rPr>
      </w:pPr>
      <w:r w:rsidRPr="000F4F91">
        <w:rPr>
          <w:rFonts w:ascii="Times New Roman" w:hAnsi="Times New Roman" w:cs="Times New Roman"/>
          <w:sz w:val="28"/>
          <w:szCs w:val="28"/>
        </w:rPr>
        <w:t xml:space="preserve">Предприятия, учреждения, организации и граждане, причинившие вред окружающей природной среде, здоровью и имуществу граждан, народному хозяйству загрязнением окружающей природной среды, порчей, уничтожением, повреждением, нерациональным использованием природных ресурсов, разрушением естественных экологических систем и другими экологическими правонарушениями, обязаны возместить его в полном объеме в соответствии с действующим законодательством. </w:t>
      </w:r>
    </w:p>
    <w:p w:rsidR="00E21E86" w:rsidRPr="00E21E86" w:rsidRDefault="00E21E86" w:rsidP="00072557">
      <w:pPr>
        <w:spacing w:line="360" w:lineRule="auto"/>
        <w:jc w:val="both"/>
        <w:rPr>
          <w:rFonts w:ascii="Times New Roman" w:hAnsi="Times New Roman" w:cs="Times New Roman"/>
          <w:b/>
          <w:sz w:val="28"/>
          <w:szCs w:val="28"/>
        </w:rPr>
      </w:pPr>
      <w:r w:rsidRPr="00E21E86">
        <w:rPr>
          <w:rFonts w:ascii="Times New Roman" w:hAnsi="Times New Roman" w:cs="Times New Roman"/>
          <w:b/>
          <w:sz w:val="28"/>
          <w:szCs w:val="28"/>
        </w:rPr>
        <w:t>Государственная безопасность.</w:t>
      </w:r>
    </w:p>
    <w:p w:rsidR="00E21E86" w:rsidRPr="00E21E86"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t>Деятельность по обеспечению безопасности включает в себя:</w:t>
      </w:r>
    </w:p>
    <w:p w:rsidR="00E21E86" w:rsidRPr="00E21E86"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t xml:space="preserve"> 1) прогнозирование, выявление, анализ и оценку угроз безопасности;</w:t>
      </w:r>
    </w:p>
    <w:p w:rsidR="00E21E86" w:rsidRPr="00E21E86"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lastRenderedPageBreak/>
        <w:t xml:space="preserve"> 2) определение основных направлений государственной политики и стратегическое планирование в области обеспечения безопасности;</w:t>
      </w:r>
    </w:p>
    <w:p w:rsidR="00E21E86" w:rsidRPr="00E21E86"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t xml:space="preserve"> 3) правовое регулирование в области обеспечения безопасности;</w:t>
      </w:r>
    </w:p>
    <w:p w:rsidR="00E21E86" w:rsidRPr="00E21E86"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t xml:space="preserve"> 4) разработку и применение комплекса оперативных и долговременных мер по выявлению, предупреждению и устранению угроз безопасности, локализации и нейтрализации последствий их проявления;</w:t>
      </w:r>
    </w:p>
    <w:p w:rsidR="00E21E86" w:rsidRPr="00E21E86"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t xml:space="preserve"> 5) применение специальных экономических мер в целях обеспечения безопасности;</w:t>
      </w:r>
    </w:p>
    <w:p w:rsidR="00E21E86" w:rsidRPr="00E21E86"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t xml:space="preserve"> 6) разработку, производство и внедрение современных видов вооружения, военной и специальной техники, а также техники двойного и гражданского назначения в целях обеспечения безопасности;</w:t>
      </w:r>
    </w:p>
    <w:p w:rsidR="00E21E86" w:rsidRPr="00E21E86"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t xml:space="preserve"> 7) организацию научной деятельности в области обеспечения безопасности;</w:t>
      </w:r>
    </w:p>
    <w:p w:rsidR="00E21E86" w:rsidRPr="00E21E86"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t xml:space="preserve"> 8) координацию деятельности федеральных органов государственной власти, органов государственной власти субъектов Российской Федерации, органов местного самоуправления в области обеспечения безопасности;</w:t>
      </w:r>
    </w:p>
    <w:p w:rsidR="00E21E86" w:rsidRPr="00E21E86"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t xml:space="preserve"> 9) финансирование расходов на обеспечение безопасности, </w:t>
      </w:r>
      <w:proofErr w:type="gramStart"/>
      <w:r w:rsidRPr="00E21E86">
        <w:rPr>
          <w:rFonts w:ascii="Times New Roman" w:hAnsi="Times New Roman" w:cs="Times New Roman"/>
          <w:sz w:val="28"/>
          <w:szCs w:val="28"/>
        </w:rPr>
        <w:t>контроль за</w:t>
      </w:r>
      <w:proofErr w:type="gramEnd"/>
      <w:r w:rsidRPr="00E21E86">
        <w:rPr>
          <w:rFonts w:ascii="Times New Roman" w:hAnsi="Times New Roman" w:cs="Times New Roman"/>
          <w:sz w:val="28"/>
          <w:szCs w:val="28"/>
        </w:rPr>
        <w:t xml:space="preserve"> целевым расходованием выделенных средств;</w:t>
      </w:r>
    </w:p>
    <w:p w:rsidR="00E21E86" w:rsidRPr="00E21E86"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t xml:space="preserve"> 10) международное сотрудничество в целях обеспечения безопасности;</w:t>
      </w:r>
    </w:p>
    <w:p w:rsidR="00E21E86"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t xml:space="preserve"> 11) осуществление других мероприятий в области обеспечения безопасности в соответствии с законодательством Российской Федерации.</w:t>
      </w:r>
    </w:p>
    <w:p w:rsidR="00E21E86" w:rsidRDefault="00E21E86" w:rsidP="00072557">
      <w:pPr>
        <w:spacing w:line="360" w:lineRule="auto"/>
        <w:jc w:val="both"/>
        <w:rPr>
          <w:rFonts w:ascii="Times New Roman" w:hAnsi="Times New Roman" w:cs="Times New Roman"/>
          <w:b/>
          <w:sz w:val="28"/>
          <w:szCs w:val="28"/>
        </w:rPr>
      </w:pPr>
      <w:r w:rsidRPr="00E21E86">
        <w:rPr>
          <w:rFonts w:ascii="Times New Roman" w:hAnsi="Times New Roman" w:cs="Times New Roman"/>
          <w:b/>
          <w:sz w:val="28"/>
          <w:szCs w:val="28"/>
        </w:rPr>
        <w:t>Глобальная безопасность.</w:t>
      </w:r>
    </w:p>
    <w:p w:rsidR="00E21E86" w:rsidRPr="00E21E86"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t xml:space="preserve">Глобальная безопасность — вид безопасности для всего человечества, т.е. защита от опасностей всемирного масштаба, угрожающих существованию людского рода или способных привести к резкому ухудшению условий </w:t>
      </w:r>
      <w:r w:rsidRPr="00E21E86">
        <w:rPr>
          <w:rFonts w:ascii="Times New Roman" w:hAnsi="Times New Roman" w:cs="Times New Roman"/>
          <w:sz w:val="28"/>
          <w:szCs w:val="28"/>
        </w:rPr>
        <w:lastRenderedPageBreak/>
        <w:t xml:space="preserve">жизнедеятельности на планете. К таким </w:t>
      </w:r>
      <w:proofErr w:type="gramStart"/>
      <w:r w:rsidRPr="00E21E86">
        <w:rPr>
          <w:rFonts w:ascii="Times New Roman" w:hAnsi="Times New Roman" w:cs="Times New Roman"/>
          <w:sz w:val="28"/>
          <w:szCs w:val="28"/>
        </w:rPr>
        <w:t>угрозам</w:t>
      </w:r>
      <w:proofErr w:type="gramEnd"/>
      <w:r w:rsidRPr="00E21E86">
        <w:rPr>
          <w:rFonts w:ascii="Times New Roman" w:hAnsi="Times New Roman" w:cs="Times New Roman"/>
          <w:sz w:val="28"/>
          <w:szCs w:val="28"/>
        </w:rPr>
        <w:t xml:space="preserve"> прежде всего относят глобальные проблемы современности.</w:t>
      </w:r>
    </w:p>
    <w:p w:rsidR="00E21E86" w:rsidRPr="00E21E86" w:rsidRDefault="00E21E86" w:rsidP="00072557">
      <w:pPr>
        <w:spacing w:line="360" w:lineRule="auto"/>
        <w:jc w:val="both"/>
        <w:rPr>
          <w:rFonts w:ascii="Times New Roman" w:hAnsi="Times New Roman" w:cs="Times New Roman"/>
          <w:sz w:val="28"/>
          <w:szCs w:val="28"/>
        </w:rPr>
      </w:pPr>
      <w:proofErr w:type="gramStart"/>
      <w:r w:rsidRPr="00E21E86">
        <w:rPr>
          <w:rFonts w:ascii="Times New Roman" w:hAnsi="Times New Roman" w:cs="Times New Roman"/>
          <w:sz w:val="28"/>
          <w:szCs w:val="28"/>
        </w:rPr>
        <w:t>Важными направлениями укрепления глобальной безопасности являются: разоружение и контроль над вооружениями; защита окружающей среды, содействие экономическому и социальному прогрессу развивающихся стран; эффективная демографическая политика, борьба с</w:t>
      </w:r>
      <w:r w:rsidR="00024D6A">
        <w:rPr>
          <w:rFonts w:ascii="Times New Roman" w:hAnsi="Times New Roman" w:cs="Times New Roman"/>
          <w:sz w:val="28"/>
          <w:szCs w:val="28"/>
        </w:rPr>
        <w:t xml:space="preserve"> международным терроризмом и не</w:t>
      </w:r>
      <w:r w:rsidRPr="00E21E86">
        <w:rPr>
          <w:rFonts w:ascii="Times New Roman" w:hAnsi="Times New Roman" w:cs="Times New Roman"/>
          <w:sz w:val="28"/>
          <w:szCs w:val="28"/>
        </w:rPr>
        <w:t>законным оборотом наркотиков; предотвращение и урегулирование этноп</w:t>
      </w:r>
      <w:r w:rsidR="00024D6A">
        <w:rPr>
          <w:rFonts w:ascii="Times New Roman" w:hAnsi="Times New Roman" w:cs="Times New Roman"/>
          <w:sz w:val="28"/>
          <w:szCs w:val="28"/>
        </w:rPr>
        <w:t>олити</w:t>
      </w:r>
      <w:r w:rsidRPr="00E21E86">
        <w:rPr>
          <w:rFonts w:ascii="Times New Roman" w:hAnsi="Times New Roman" w:cs="Times New Roman"/>
          <w:sz w:val="28"/>
          <w:szCs w:val="28"/>
        </w:rPr>
        <w:t>ческих конфликтов; сохранение культурного многообразия в современном мире; обеспечение соблюдения прав человека; освоение космоса и рациональное использование богатств Мирового океана и т.п.</w:t>
      </w:r>
      <w:proofErr w:type="gramEnd"/>
      <w:r w:rsidRPr="00E21E86">
        <w:rPr>
          <w:rFonts w:ascii="Times New Roman" w:hAnsi="Times New Roman" w:cs="Times New Roman"/>
          <w:sz w:val="28"/>
          <w:szCs w:val="28"/>
        </w:rPr>
        <w:t xml:space="preserve"> Обеспечение глобальной безопасности неразрывно связано с ослаблением да</w:t>
      </w:r>
      <w:r>
        <w:rPr>
          <w:rFonts w:ascii="Times New Roman" w:hAnsi="Times New Roman" w:cs="Times New Roman"/>
          <w:sz w:val="28"/>
          <w:szCs w:val="28"/>
        </w:rPr>
        <w:t>вления глобальных проблем на ми</w:t>
      </w:r>
      <w:r w:rsidRPr="00E21E86">
        <w:rPr>
          <w:rFonts w:ascii="Times New Roman" w:hAnsi="Times New Roman" w:cs="Times New Roman"/>
          <w:sz w:val="28"/>
          <w:szCs w:val="28"/>
        </w:rPr>
        <w:t>ровое сообщество. Глобальные проблемы современности — это такие проблемы планетарного масштаба, которые затрагивают в той или иной мере жизненно важные интересы всего человечества, всех государств и народов, каждого жителя планеты; они выступают в качестве объективного фактора развития современной цивилизации, приобретают чрезвычайно острый характер и угрожают не только позитивному развитию человечества, но и гибелью цивилизации, если не будут найдены конструктивные пути их решения, и требуют для своего решения усилий всех государств и народов, всего мирового сообщества.</w:t>
      </w:r>
    </w:p>
    <w:p w:rsidR="00760C25"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t>Глобальная проблематика занимает ва</w:t>
      </w:r>
      <w:r>
        <w:rPr>
          <w:rFonts w:ascii="Times New Roman" w:hAnsi="Times New Roman" w:cs="Times New Roman"/>
          <w:sz w:val="28"/>
          <w:szCs w:val="28"/>
        </w:rPr>
        <w:t>жное место в повестках дня Гене</w:t>
      </w:r>
      <w:r w:rsidRPr="00E21E86">
        <w:rPr>
          <w:rFonts w:ascii="Times New Roman" w:hAnsi="Times New Roman" w:cs="Times New Roman"/>
          <w:sz w:val="28"/>
          <w:szCs w:val="28"/>
        </w:rPr>
        <w:t>ральной Ассамбл</w:t>
      </w:r>
      <w:proofErr w:type="gramStart"/>
      <w:r w:rsidRPr="00E21E86">
        <w:rPr>
          <w:rFonts w:ascii="Times New Roman" w:hAnsi="Times New Roman" w:cs="Times New Roman"/>
          <w:sz w:val="28"/>
          <w:szCs w:val="28"/>
        </w:rPr>
        <w:t>еи ОО</w:t>
      </w:r>
      <w:proofErr w:type="gramEnd"/>
      <w:r w:rsidRPr="00E21E86">
        <w:rPr>
          <w:rFonts w:ascii="Times New Roman" w:hAnsi="Times New Roman" w:cs="Times New Roman"/>
          <w:sz w:val="28"/>
          <w:szCs w:val="28"/>
        </w:rPr>
        <w:t>Н, в деятельности ее специальных учреждений. Для осмысления и изучения политических аспектов глобальных проблем современности по инициативе ООН были созданы нескол</w:t>
      </w:r>
      <w:r w:rsidR="009E64E3">
        <w:rPr>
          <w:rFonts w:ascii="Times New Roman" w:hAnsi="Times New Roman" w:cs="Times New Roman"/>
          <w:sz w:val="28"/>
          <w:szCs w:val="28"/>
        </w:rPr>
        <w:t>ько авторитетных комиссий, кото</w:t>
      </w:r>
      <w:r w:rsidRPr="00E21E86">
        <w:rPr>
          <w:rFonts w:ascii="Times New Roman" w:hAnsi="Times New Roman" w:cs="Times New Roman"/>
          <w:sz w:val="28"/>
          <w:szCs w:val="28"/>
        </w:rPr>
        <w:t xml:space="preserve">рые представили свои заключительные доклады на рассмотрение Генеральной Ассамблеи Объединенных Наций. </w:t>
      </w:r>
    </w:p>
    <w:p w:rsidR="00E21E86" w:rsidRDefault="00E21E86" w:rsidP="00072557">
      <w:pPr>
        <w:spacing w:line="360" w:lineRule="auto"/>
        <w:jc w:val="both"/>
        <w:rPr>
          <w:rFonts w:ascii="Times New Roman" w:hAnsi="Times New Roman" w:cs="Times New Roman"/>
          <w:sz w:val="28"/>
          <w:szCs w:val="28"/>
        </w:rPr>
      </w:pPr>
      <w:r w:rsidRPr="00E21E86">
        <w:rPr>
          <w:rFonts w:ascii="Times New Roman" w:hAnsi="Times New Roman" w:cs="Times New Roman"/>
          <w:sz w:val="28"/>
          <w:szCs w:val="28"/>
        </w:rPr>
        <w:t>Глобальная безопасность имеет всеобщий и всеобъемлющий характер. Всеобщность означает, что глобальная безопас</w:t>
      </w:r>
      <w:r>
        <w:rPr>
          <w:rFonts w:ascii="Times New Roman" w:hAnsi="Times New Roman" w:cs="Times New Roman"/>
          <w:sz w:val="28"/>
          <w:szCs w:val="28"/>
        </w:rPr>
        <w:t xml:space="preserve">ность обеспечивается </w:t>
      </w:r>
      <w:r>
        <w:rPr>
          <w:rFonts w:ascii="Times New Roman" w:hAnsi="Times New Roman" w:cs="Times New Roman"/>
          <w:sz w:val="28"/>
          <w:szCs w:val="28"/>
        </w:rPr>
        <w:lastRenderedPageBreak/>
        <w:t>согласован</w:t>
      </w:r>
      <w:r w:rsidRPr="00E21E86">
        <w:rPr>
          <w:rFonts w:ascii="Times New Roman" w:hAnsi="Times New Roman" w:cs="Times New Roman"/>
          <w:sz w:val="28"/>
          <w:szCs w:val="28"/>
        </w:rPr>
        <w:t xml:space="preserve">ными усилиями всех членов мирового сообщества. Всеобъемлющий характер безопасности связан с тем, что ее достижение возможно лишь при учете всех </w:t>
      </w:r>
      <w:proofErr w:type="spellStart"/>
      <w:r w:rsidRPr="00E21E86">
        <w:rPr>
          <w:rFonts w:ascii="Times New Roman" w:hAnsi="Times New Roman" w:cs="Times New Roman"/>
          <w:sz w:val="28"/>
          <w:szCs w:val="28"/>
        </w:rPr>
        <w:t>кризогенных</w:t>
      </w:r>
      <w:proofErr w:type="spellEnd"/>
      <w:r w:rsidRPr="00E21E86">
        <w:rPr>
          <w:rFonts w:ascii="Times New Roman" w:hAnsi="Times New Roman" w:cs="Times New Roman"/>
          <w:sz w:val="28"/>
          <w:szCs w:val="28"/>
        </w:rPr>
        <w:t xml:space="preserve"> факторов мирового развития и принятии мер, способствующих поддержанию состояния устойчивости и ста</w:t>
      </w:r>
      <w:r>
        <w:rPr>
          <w:rFonts w:ascii="Times New Roman" w:hAnsi="Times New Roman" w:cs="Times New Roman"/>
          <w:sz w:val="28"/>
          <w:szCs w:val="28"/>
        </w:rPr>
        <w:t>бильности всех жизнеобеспечиваю</w:t>
      </w:r>
      <w:r w:rsidRPr="00E21E86">
        <w:rPr>
          <w:rFonts w:ascii="Times New Roman" w:hAnsi="Times New Roman" w:cs="Times New Roman"/>
          <w:sz w:val="28"/>
          <w:szCs w:val="28"/>
        </w:rPr>
        <w:t>щих систем современной цивилизации.</w:t>
      </w:r>
    </w:p>
    <w:p w:rsidR="009E64E3" w:rsidRPr="000D1894" w:rsidRDefault="00546005" w:rsidP="000D1894">
      <w:pPr>
        <w:pStyle w:val="a3"/>
        <w:numPr>
          <w:ilvl w:val="0"/>
          <w:numId w:val="1"/>
        </w:numPr>
        <w:shd w:val="clear" w:color="auto" w:fill="FFFFFF"/>
        <w:spacing w:before="250" w:line="360" w:lineRule="auto"/>
        <w:ind w:right="43"/>
        <w:rPr>
          <w:rFonts w:ascii="Times New Roman" w:hAnsi="Times New Roman" w:cs="Times New Roman"/>
          <w:b/>
          <w:bCs/>
          <w:iCs/>
          <w:spacing w:val="-4"/>
          <w:sz w:val="28"/>
          <w:szCs w:val="28"/>
        </w:rPr>
      </w:pPr>
      <w:r>
        <w:rPr>
          <w:rFonts w:ascii="Times New Roman" w:hAnsi="Times New Roman" w:cs="Times New Roman"/>
          <w:b/>
          <w:bCs/>
          <w:iCs/>
          <w:spacing w:val="-4"/>
          <w:sz w:val="28"/>
          <w:szCs w:val="28"/>
        </w:rPr>
        <w:t>Т</w:t>
      </w:r>
      <w:r w:rsidR="009E64E3" w:rsidRPr="000D1894">
        <w:rPr>
          <w:rFonts w:ascii="Times New Roman" w:hAnsi="Times New Roman" w:cs="Times New Roman"/>
          <w:b/>
          <w:bCs/>
          <w:iCs/>
          <w:spacing w:val="-4"/>
          <w:sz w:val="28"/>
          <w:szCs w:val="28"/>
        </w:rPr>
        <w:t>естовые задания</w:t>
      </w:r>
    </w:p>
    <w:p w:rsidR="009E64E3" w:rsidRPr="009E64E3" w:rsidRDefault="009E64E3" w:rsidP="00072557">
      <w:pPr>
        <w:shd w:val="clear" w:color="auto" w:fill="FFFFFF"/>
        <w:spacing w:before="250" w:line="360" w:lineRule="auto"/>
        <w:ind w:right="43"/>
        <w:rPr>
          <w:rFonts w:ascii="Times New Roman" w:hAnsi="Times New Roman" w:cs="Times New Roman"/>
          <w:spacing w:val="-7"/>
          <w:sz w:val="28"/>
          <w:szCs w:val="28"/>
        </w:rPr>
      </w:pPr>
    </w:p>
    <w:p w:rsidR="009E64E3" w:rsidRPr="009E64E3" w:rsidRDefault="009E64E3" w:rsidP="00072557">
      <w:pPr>
        <w:tabs>
          <w:tab w:val="left" w:pos="284"/>
        </w:tabs>
        <w:spacing w:line="360" w:lineRule="auto"/>
        <w:jc w:val="both"/>
        <w:rPr>
          <w:rFonts w:ascii="Times New Roman" w:hAnsi="Times New Roman" w:cs="Times New Roman"/>
          <w:sz w:val="28"/>
          <w:szCs w:val="28"/>
        </w:rPr>
      </w:pPr>
      <w:r w:rsidRPr="009E64E3">
        <w:rPr>
          <w:rFonts w:ascii="Times New Roman" w:hAnsi="Times New Roman" w:cs="Times New Roman"/>
          <w:b/>
          <w:sz w:val="28"/>
          <w:szCs w:val="28"/>
        </w:rPr>
        <w:t xml:space="preserve">1) Факторы </w:t>
      </w:r>
      <w:proofErr w:type="spellStart"/>
      <w:r w:rsidRPr="009E64E3">
        <w:rPr>
          <w:rFonts w:ascii="Times New Roman" w:hAnsi="Times New Roman" w:cs="Times New Roman"/>
          <w:b/>
          <w:sz w:val="28"/>
          <w:szCs w:val="28"/>
        </w:rPr>
        <w:t>травмоопасных</w:t>
      </w:r>
      <w:proofErr w:type="spellEnd"/>
      <w:r w:rsidRPr="009E64E3">
        <w:rPr>
          <w:rFonts w:ascii="Times New Roman" w:hAnsi="Times New Roman" w:cs="Times New Roman"/>
          <w:b/>
          <w:sz w:val="28"/>
          <w:szCs w:val="28"/>
        </w:rPr>
        <w:t xml:space="preserve"> условий труда вызывают:</w:t>
      </w:r>
    </w:p>
    <w:p w:rsidR="009E64E3" w:rsidRPr="009E64E3" w:rsidRDefault="009E64E3" w:rsidP="00072557">
      <w:pPr>
        <w:numPr>
          <w:ilvl w:val="0"/>
          <w:numId w:val="2"/>
        </w:numPr>
        <w:tabs>
          <w:tab w:val="left" w:pos="284"/>
        </w:tabs>
        <w:spacing w:after="0" w:line="360" w:lineRule="auto"/>
        <w:ind w:left="0" w:firstLine="0"/>
        <w:jc w:val="both"/>
        <w:rPr>
          <w:rFonts w:ascii="Times New Roman" w:hAnsi="Times New Roman" w:cs="Times New Roman"/>
          <w:sz w:val="28"/>
          <w:szCs w:val="28"/>
        </w:rPr>
      </w:pPr>
      <w:r w:rsidRPr="009E64E3">
        <w:rPr>
          <w:rFonts w:ascii="Times New Roman" w:hAnsi="Times New Roman" w:cs="Times New Roman"/>
          <w:sz w:val="28"/>
          <w:szCs w:val="28"/>
        </w:rPr>
        <w:t>Риск тяжёлых форм острых профессиональных заболеваний в течение смены.</w:t>
      </w:r>
    </w:p>
    <w:p w:rsidR="009E64E3" w:rsidRPr="009E64E3" w:rsidRDefault="009E64E3" w:rsidP="00072557">
      <w:pPr>
        <w:numPr>
          <w:ilvl w:val="0"/>
          <w:numId w:val="2"/>
        </w:numPr>
        <w:tabs>
          <w:tab w:val="left" w:pos="284"/>
        </w:tabs>
        <w:spacing w:after="0" w:line="360" w:lineRule="auto"/>
        <w:ind w:left="0" w:firstLine="0"/>
        <w:jc w:val="both"/>
        <w:rPr>
          <w:rFonts w:ascii="Times New Roman" w:hAnsi="Times New Roman" w:cs="Times New Roman"/>
          <w:sz w:val="28"/>
          <w:szCs w:val="28"/>
        </w:rPr>
      </w:pPr>
      <w:r w:rsidRPr="009E64E3">
        <w:rPr>
          <w:rFonts w:ascii="Times New Roman" w:hAnsi="Times New Roman" w:cs="Times New Roman"/>
          <w:sz w:val="28"/>
          <w:szCs w:val="28"/>
        </w:rPr>
        <w:t>Временную утрату трудоспособности.</w:t>
      </w:r>
    </w:p>
    <w:p w:rsidR="009E64E3" w:rsidRPr="009E64E3" w:rsidRDefault="009E64E3" w:rsidP="00072557">
      <w:pPr>
        <w:numPr>
          <w:ilvl w:val="0"/>
          <w:numId w:val="2"/>
        </w:numPr>
        <w:tabs>
          <w:tab w:val="left" w:pos="284"/>
        </w:tabs>
        <w:spacing w:after="0" w:line="360" w:lineRule="auto"/>
        <w:ind w:left="0" w:firstLine="0"/>
        <w:jc w:val="both"/>
        <w:rPr>
          <w:rFonts w:ascii="Times New Roman" w:hAnsi="Times New Roman" w:cs="Times New Roman"/>
          <w:sz w:val="28"/>
          <w:szCs w:val="28"/>
        </w:rPr>
      </w:pPr>
      <w:r w:rsidRPr="009E64E3">
        <w:rPr>
          <w:rFonts w:ascii="Times New Roman" w:hAnsi="Times New Roman" w:cs="Times New Roman"/>
          <w:sz w:val="28"/>
          <w:szCs w:val="28"/>
        </w:rPr>
        <w:t xml:space="preserve">Негативные, но обратимые функциональные нарушения организма. </w:t>
      </w:r>
    </w:p>
    <w:p w:rsidR="009E64E3" w:rsidRPr="009E64E3" w:rsidRDefault="009E64E3" w:rsidP="00072557">
      <w:pPr>
        <w:numPr>
          <w:ilvl w:val="0"/>
          <w:numId w:val="2"/>
        </w:numPr>
        <w:tabs>
          <w:tab w:val="left" w:pos="284"/>
        </w:tabs>
        <w:spacing w:after="0" w:line="360" w:lineRule="auto"/>
        <w:ind w:left="0" w:firstLine="0"/>
        <w:jc w:val="both"/>
        <w:rPr>
          <w:rFonts w:ascii="Times New Roman" w:hAnsi="Times New Roman" w:cs="Times New Roman"/>
          <w:sz w:val="28"/>
          <w:szCs w:val="28"/>
        </w:rPr>
      </w:pPr>
      <w:r w:rsidRPr="009E64E3">
        <w:rPr>
          <w:rFonts w:ascii="Times New Roman" w:hAnsi="Times New Roman" w:cs="Times New Roman"/>
          <w:sz w:val="28"/>
          <w:szCs w:val="28"/>
        </w:rPr>
        <w:t>Развитие хронических заболеваний.</w:t>
      </w:r>
    </w:p>
    <w:p w:rsidR="009E64E3" w:rsidRDefault="009E64E3" w:rsidP="0007255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Ответ: </w:t>
      </w:r>
      <w:r w:rsidR="00024D6A">
        <w:rPr>
          <w:rFonts w:ascii="Times New Roman" w:hAnsi="Times New Roman" w:cs="Times New Roman"/>
          <w:sz w:val="28"/>
          <w:szCs w:val="28"/>
        </w:rPr>
        <w:t>1.</w:t>
      </w:r>
    </w:p>
    <w:p w:rsidR="00024D6A" w:rsidRDefault="00024D6A" w:rsidP="00024D6A">
      <w:pPr>
        <w:spacing w:line="360" w:lineRule="auto"/>
        <w:jc w:val="both"/>
        <w:rPr>
          <w:rFonts w:ascii="Times New Roman" w:hAnsi="Times New Roman" w:cs="Times New Roman"/>
          <w:sz w:val="28"/>
          <w:szCs w:val="28"/>
        </w:rPr>
      </w:pPr>
      <w:r w:rsidRPr="00024D6A">
        <w:rPr>
          <w:rFonts w:ascii="Times New Roman" w:hAnsi="Times New Roman" w:cs="Times New Roman"/>
          <w:sz w:val="28"/>
          <w:szCs w:val="28"/>
        </w:rPr>
        <w:t>Производственная травма – это следствие действий на организм различных внешних, опасных производственных факторов. Чаще производственная травма – это результат механического  воздействия при наездах, падениях или контакте с механическим оборудованием.</w:t>
      </w:r>
    </w:p>
    <w:p w:rsidR="00024D6A" w:rsidRPr="00024D6A" w:rsidRDefault="00024D6A" w:rsidP="00024D6A">
      <w:pPr>
        <w:spacing w:line="360" w:lineRule="auto"/>
        <w:jc w:val="both"/>
        <w:rPr>
          <w:rFonts w:ascii="Times New Roman" w:hAnsi="Times New Roman" w:cs="Times New Roman"/>
          <w:sz w:val="28"/>
          <w:szCs w:val="28"/>
        </w:rPr>
      </w:pPr>
      <w:proofErr w:type="spellStart"/>
      <w:r w:rsidRPr="00024D6A">
        <w:rPr>
          <w:rFonts w:ascii="Times New Roman" w:hAnsi="Times New Roman" w:cs="Times New Roman"/>
          <w:sz w:val="28"/>
          <w:szCs w:val="28"/>
        </w:rPr>
        <w:t>Травмирование</w:t>
      </w:r>
      <w:proofErr w:type="spellEnd"/>
      <w:r w:rsidRPr="00024D6A">
        <w:rPr>
          <w:rFonts w:ascii="Times New Roman" w:hAnsi="Times New Roman" w:cs="Times New Roman"/>
          <w:sz w:val="28"/>
          <w:szCs w:val="28"/>
        </w:rPr>
        <w:t xml:space="preserve"> возможно вследствие воздействий: химических факторов (ядохимикаты, в виде отравления и ожогов); электрического тока (ожоги, электрические удары), высокая или низкая температура (ожоги и обморожение); движущие машины и механизмы; обломки разрушающих конструкций и т.д.</w:t>
      </w:r>
    </w:p>
    <w:p w:rsidR="00024D6A" w:rsidRPr="00024D6A" w:rsidRDefault="00024D6A" w:rsidP="00024D6A">
      <w:pPr>
        <w:spacing w:line="360" w:lineRule="auto"/>
        <w:jc w:val="both"/>
        <w:rPr>
          <w:rFonts w:ascii="Times New Roman" w:hAnsi="Times New Roman" w:cs="Times New Roman"/>
          <w:sz w:val="28"/>
          <w:szCs w:val="28"/>
        </w:rPr>
      </w:pPr>
      <w:r w:rsidRPr="00024D6A">
        <w:rPr>
          <w:rFonts w:ascii="Times New Roman" w:hAnsi="Times New Roman" w:cs="Times New Roman"/>
          <w:sz w:val="28"/>
          <w:szCs w:val="28"/>
        </w:rPr>
        <w:t>Производственный травматизм – это совокупность несчастных случаев на производстве.</w:t>
      </w:r>
    </w:p>
    <w:p w:rsidR="00024D6A" w:rsidRDefault="00024D6A" w:rsidP="00024D6A">
      <w:pPr>
        <w:spacing w:line="360" w:lineRule="auto"/>
        <w:jc w:val="both"/>
        <w:rPr>
          <w:rFonts w:ascii="Times New Roman" w:hAnsi="Times New Roman" w:cs="Times New Roman"/>
          <w:sz w:val="28"/>
          <w:szCs w:val="28"/>
        </w:rPr>
      </w:pPr>
      <w:r w:rsidRPr="00024D6A">
        <w:rPr>
          <w:rFonts w:ascii="Times New Roman" w:hAnsi="Times New Roman" w:cs="Times New Roman"/>
          <w:sz w:val="28"/>
          <w:szCs w:val="28"/>
        </w:rPr>
        <w:lastRenderedPageBreak/>
        <w:t xml:space="preserve">Мероприятия по профилактике </w:t>
      </w:r>
      <w:proofErr w:type="spellStart"/>
      <w:r w:rsidRPr="00024D6A">
        <w:rPr>
          <w:rFonts w:ascii="Times New Roman" w:hAnsi="Times New Roman" w:cs="Times New Roman"/>
          <w:sz w:val="28"/>
          <w:szCs w:val="28"/>
        </w:rPr>
        <w:t>травмотизма</w:t>
      </w:r>
      <w:proofErr w:type="spellEnd"/>
      <w:r w:rsidRPr="00024D6A">
        <w:rPr>
          <w:rFonts w:ascii="Times New Roman" w:hAnsi="Times New Roman" w:cs="Times New Roman"/>
          <w:sz w:val="28"/>
          <w:szCs w:val="28"/>
        </w:rPr>
        <w:t xml:space="preserve"> включает решение вопросов охраны труда, внедрение новых, передовых методов организаций безопасной работы на каждом производственном участке.</w:t>
      </w:r>
    </w:p>
    <w:p w:rsidR="00024D6A" w:rsidRPr="000F38B3" w:rsidRDefault="00024D6A" w:rsidP="00024D6A">
      <w:pPr>
        <w:pStyle w:val="a4"/>
        <w:tabs>
          <w:tab w:val="left" w:pos="0"/>
        </w:tabs>
        <w:spacing w:line="360" w:lineRule="auto"/>
        <w:ind w:left="0" w:right="-425"/>
        <w:rPr>
          <w:b/>
          <w:sz w:val="28"/>
          <w:szCs w:val="28"/>
        </w:rPr>
      </w:pPr>
      <w:r>
        <w:rPr>
          <w:b/>
          <w:sz w:val="28"/>
          <w:szCs w:val="28"/>
        </w:rPr>
        <w:t>2</w:t>
      </w:r>
      <w:r w:rsidRPr="000F38B3">
        <w:rPr>
          <w:b/>
          <w:sz w:val="28"/>
          <w:szCs w:val="28"/>
        </w:rPr>
        <w:t xml:space="preserve">).  Все опасности по источникам возникновения классифицируются </w:t>
      </w:r>
      <w:proofErr w:type="gramStart"/>
      <w:r w:rsidRPr="000F38B3">
        <w:rPr>
          <w:b/>
          <w:sz w:val="28"/>
          <w:szCs w:val="28"/>
        </w:rPr>
        <w:t>на</w:t>
      </w:r>
      <w:proofErr w:type="gramEnd"/>
      <w:r w:rsidRPr="000F38B3">
        <w:rPr>
          <w:b/>
          <w:sz w:val="28"/>
          <w:szCs w:val="28"/>
        </w:rPr>
        <w:t>:</w:t>
      </w:r>
    </w:p>
    <w:p w:rsidR="00024D6A" w:rsidRPr="000F38B3" w:rsidRDefault="00024D6A" w:rsidP="00024D6A">
      <w:pPr>
        <w:pStyle w:val="a4"/>
        <w:widowControl/>
        <w:numPr>
          <w:ilvl w:val="0"/>
          <w:numId w:val="3"/>
        </w:numPr>
        <w:tabs>
          <w:tab w:val="left" w:pos="284"/>
        </w:tabs>
        <w:autoSpaceDE/>
        <w:autoSpaceDN/>
        <w:adjustRightInd/>
        <w:spacing w:after="0" w:line="360" w:lineRule="auto"/>
        <w:ind w:left="0" w:right="-425" w:firstLine="0"/>
        <w:jc w:val="both"/>
        <w:rPr>
          <w:sz w:val="28"/>
          <w:szCs w:val="28"/>
        </w:rPr>
      </w:pPr>
      <w:r w:rsidRPr="000F38B3">
        <w:rPr>
          <w:sz w:val="28"/>
          <w:szCs w:val="28"/>
        </w:rPr>
        <w:t>Естественные.</w:t>
      </w:r>
    </w:p>
    <w:p w:rsidR="00024D6A" w:rsidRPr="000F38B3" w:rsidRDefault="00024D6A" w:rsidP="00024D6A">
      <w:pPr>
        <w:pStyle w:val="a4"/>
        <w:widowControl/>
        <w:numPr>
          <w:ilvl w:val="0"/>
          <w:numId w:val="3"/>
        </w:numPr>
        <w:tabs>
          <w:tab w:val="left" w:pos="284"/>
        </w:tabs>
        <w:autoSpaceDE/>
        <w:autoSpaceDN/>
        <w:adjustRightInd/>
        <w:spacing w:after="0" w:line="360" w:lineRule="auto"/>
        <w:ind w:left="0" w:right="-425" w:firstLine="0"/>
        <w:jc w:val="both"/>
        <w:rPr>
          <w:sz w:val="28"/>
          <w:szCs w:val="28"/>
        </w:rPr>
      </w:pPr>
      <w:r w:rsidRPr="000F38B3">
        <w:rPr>
          <w:sz w:val="28"/>
          <w:szCs w:val="28"/>
        </w:rPr>
        <w:t>Допустимые.</w:t>
      </w:r>
    </w:p>
    <w:p w:rsidR="00024D6A" w:rsidRPr="000F38B3" w:rsidRDefault="00024D6A" w:rsidP="00024D6A">
      <w:pPr>
        <w:pStyle w:val="a4"/>
        <w:widowControl/>
        <w:numPr>
          <w:ilvl w:val="0"/>
          <w:numId w:val="3"/>
        </w:numPr>
        <w:tabs>
          <w:tab w:val="left" w:pos="284"/>
        </w:tabs>
        <w:autoSpaceDE/>
        <w:autoSpaceDN/>
        <w:adjustRightInd/>
        <w:spacing w:after="0" w:line="360" w:lineRule="auto"/>
        <w:ind w:left="0" w:right="-425" w:firstLine="0"/>
        <w:jc w:val="both"/>
        <w:rPr>
          <w:sz w:val="28"/>
          <w:szCs w:val="28"/>
        </w:rPr>
      </w:pPr>
      <w:r w:rsidRPr="000F38B3">
        <w:rPr>
          <w:sz w:val="28"/>
          <w:szCs w:val="28"/>
        </w:rPr>
        <w:t>Прогнозируемые.</w:t>
      </w:r>
    </w:p>
    <w:p w:rsidR="00024D6A" w:rsidRDefault="00024D6A" w:rsidP="00024D6A">
      <w:pPr>
        <w:pStyle w:val="a4"/>
        <w:widowControl/>
        <w:numPr>
          <w:ilvl w:val="0"/>
          <w:numId w:val="3"/>
        </w:numPr>
        <w:tabs>
          <w:tab w:val="left" w:pos="284"/>
        </w:tabs>
        <w:autoSpaceDE/>
        <w:autoSpaceDN/>
        <w:adjustRightInd/>
        <w:spacing w:after="0" w:line="360" w:lineRule="auto"/>
        <w:ind w:left="0" w:right="-425" w:firstLine="0"/>
        <w:jc w:val="both"/>
        <w:rPr>
          <w:sz w:val="28"/>
          <w:szCs w:val="28"/>
        </w:rPr>
      </w:pPr>
      <w:proofErr w:type="gramStart"/>
      <w:r w:rsidRPr="000F38B3">
        <w:rPr>
          <w:sz w:val="28"/>
          <w:szCs w:val="28"/>
        </w:rPr>
        <w:t>Действующие</w:t>
      </w:r>
      <w:proofErr w:type="gramEnd"/>
      <w:r w:rsidRPr="000F38B3">
        <w:rPr>
          <w:sz w:val="28"/>
          <w:szCs w:val="28"/>
        </w:rPr>
        <w:t xml:space="preserve"> на человека.</w:t>
      </w:r>
    </w:p>
    <w:p w:rsidR="00024D6A" w:rsidRDefault="00024D6A" w:rsidP="00024D6A">
      <w:pPr>
        <w:pStyle w:val="a4"/>
        <w:widowControl/>
        <w:tabs>
          <w:tab w:val="left" w:pos="284"/>
        </w:tabs>
        <w:autoSpaceDE/>
        <w:autoSpaceDN/>
        <w:adjustRightInd/>
        <w:spacing w:after="0" w:line="360" w:lineRule="auto"/>
        <w:ind w:left="0" w:right="-425"/>
        <w:jc w:val="both"/>
        <w:rPr>
          <w:sz w:val="28"/>
          <w:szCs w:val="28"/>
        </w:rPr>
      </w:pPr>
      <w:r>
        <w:rPr>
          <w:sz w:val="28"/>
          <w:szCs w:val="28"/>
        </w:rPr>
        <w:t>Ответ: 4.</w:t>
      </w:r>
    </w:p>
    <w:p w:rsidR="00024D6A" w:rsidRPr="00024D6A" w:rsidRDefault="00024D6A" w:rsidP="00024D6A">
      <w:pPr>
        <w:pStyle w:val="a4"/>
        <w:tabs>
          <w:tab w:val="left" w:pos="0"/>
        </w:tabs>
        <w:spacing w:after="0" w:line="360" w:lineRule="auto"/>
        <w:ind w:left="0" w:right="-1"/>
        <w:jc w:val="both"/>
        <w:rPr>
          <w:sz w:val="28"/>
          <w:szCs w:val="28"/>
        </w:rPr>
      </w:pPr>
      <w:proofErr w:type="gramStart"/>
      <w:r w:rsidRPr="00024D6A">
        <w:rPr>
          <w:sz w:val="28"/>
          <w:szCs w:val="28"/>
        </w:rPr>
        <w:t xml:space="preserve">Опасность –  это явления, процессы, объекты, свойства предметов, способные в определенных наносить ущерб здоровью человека или окружающей среде.  </w:t>
      </w:r>
      <w:proofErr w:type="gramEnd"/>
    </w:p>
    <w:p w:rsidR="00024D6A" w:rsidRPr="00024D6A" w:rsidRDefault="00024D6A" w:rsidP="00024D6A">
      <w:pPr>
        <w:pStyle w:val="a4"/>
        <w:tabs>
          <w:tab w:val="left" w:pos="0"/>
        </w:tabs>
        <w:spacing w:after="0" w:line="360" w:lineRule="auto"/>
        <w:ind w:left="0" w:right="-1"/>
        <w:jc w:val="both"/>
        <w:rPr>
          <w:sz w:val="28"/>
          <w:szCs w:val="28"/>
        </w:rPr>
      </w:pPr>
      <w:r w:rsidRPr="00024D6A">
        <w:rPr>
          <w:sz w:val="28"/>
          <w:szCs w:val="28"/>
        </w:rPr>
        <w:t xml:space="preserve"> Опасность хранят все системы, имеющие энергию, химически или биологически активные компоненты, а также характеристики, не соответствующие условиям жизнедеятельности человека. Говорят также, что такие системы обладают так называемым остаточным риском, т.е. способностью к потере устойчивости или длительному отрицательному воздействию на человека, окружающую среду. </w:t>
      </w:r>
    </w:p>
    <w:p w:rsidR="00024D6A" w:rsidRPr="00024D6A" w:rsidRDefault="00024D6A" w:rsidP="00A72010">
      <w:pPr>
        <w:pStyle w:val="a4"/>
        <w:tabs>
          <w:tab w:val="left" w:pos="0"/>
        </w:tabs>
        <w:spacing w:after="0" w:line="360" w:lineRule="auto"/>
        <w:ind w:left="0" w:right="-1"/>
        <w:jc w:val="both"/>
        <w:rPr>
          <w:sz w:val="28"/>
          <w:szCs w:val="28"/>
        </w:rPr>
      </w:pPr>
      <w:r w:rsidRPr="00024D6A">
        <w:rPr>
          <w:sz w:val="28"/>
          <w:szCs w:val="28"/>
        </w:rPr>
        <w:t xml:space="preserve">Объективной основой опасности является неоднородность системы «человек - среда  обитания». Опасности носят потенциальный характер. Актуализация, или реализация опасностей происходит при определенных условиях, именуемых причинами. Для живых организмов опасность реализуется  в виде травмы, заболевания, смерти.  </w:t>
      </w:r>
    </w:p>
    <w:p w:rsidR="00A72010" w:rsidRPr="000F38B3" w:rsidRDefault="00A72010" w:rsidP="00A72010">
      <w:pPr>
        <w:pStyle w:val="a4"/>
        <w:tabs>
          <w:tab w:val="left" w:pos="0"/>
        </w:tabs>
        <w:spacing w:line="360" w:lineRule="auto"/>
        <w:ind w:left="0" w:right="-427"/>
        <w:rPr>
          <w:sz w:val="28"/>
          <w:szCs w:val="28"/>
        </w:rPr>
      </w:pPr>
      <w:r>
        <w:rPr>
          <w:b/>
          <w:sz w:val="28"/>
          <w:szCs w:val="28"/>
        </w:rPr>
        <w:t>3</w:t>
      </w:r>
      <w:r w:rsidRPr="000F38B3">
        <w:rPr>
          <w:b/>
          <w:sz w:val="28"/>
          <w:szCs w:val="28"/>
        </w:rPr>
        <w:t>). Безусловные рефлексы характеризуются следующими особенностями:</w:t>
      </w:r>
    </w:p>
    <w:p w:rsidR="00A72010" w:rsidRPr="000F38B3" w:rsidRDefault="00A72010" w:rsidP="00A72010">
      <w:pPr>
        <w:pStyle w:val="a4"/>
        <w:widowControl/>
        <w:numPr>
          <w:ilvl w:val="0"/>
          <w:numId w:val="4"/>
        </w:numPr>
        <w:tabs>
          <w:tab w:val="left" w:pos="284"/>
        </w:tabs>
        <w:autoSpaceDE/>
        <w:autoSpaceDN/>
        <w:adjustRightInd/>
        <w:spacing w:after="0" w:line="360" w:lineRule="auto"/>
        <w:ind w:left="0" w:right="-427" w:firstLine="0"/>
        <w:jc w:val="both"/>
        <w:rPr>
          <w:sz w:val="28"/>
          <w:szCs w:val="28"/>
        </w:rPr>
      </w:pPr>
      <w:proofErr w:type="gramStart"/>
      <w:r w:rsidRPr="000F38B3">
        <w:rPr>
          <w:sz w:val="28"/>
          <w:szCs w:val="28"/>
        </w:rPr>
        <w:t>Врождённые</w:t>
      </w:r>
      <w:proofErr w:type="gramEnd"/>
      <w:r w:rsidRPr="000F38B3">
        <w:rPr>
          <w:sz w:val="28"/>
          <w:szCs w:val="28"/>
        </w:rPr>
        <w:t>, то есть постоянные для каждого вида.</w:t>
      </w:r>
    </w:p>
    <w:p w:rsidR="00A72010" w:rsidRPr="000F38B3" w:rsidRDefault="00A72010" w:rsidP="00A72010">
      <w:pPr>
        <w:pStyle w:val="a4"/>
        <w:widowControl/>
        <w:numPr>
          <w:ilvl w:val="0"/>
          <w:numId w:val="4"/>
        </w:numPr>
        <w:tabs>
          <w:tab w:val="left" w:pos="284"/>
        </w:tabs>
        <w:autoSpaceDE/>
        <w:autoSpaceDN/>
        <w:adjustRightInd/>
        <w:spacing w:after="0" w:line="360" w:lineRule="auto"/>
        <w:ind w:left="0" w:right="-427" w:firstLine="0"/>
        <w:jc w:val="both"/>
        <w:rPr>
          <w:sz w:val="28"/>
          <w:szCs w:val="28"/>
        </w:rPr>
      </w:pPr>
      <w:proofErr w:type="gramStart"/>
      <w:r w:rsidRPr="000F38B3">
        <w:rPr>
          <w:sz w:val="28"/>
          <w:szCs w:val="28"/>
        </w:rPr>
        <w:t>Врождённые</w:t>
      </w:r>
      <w:proofErr w:type="gramEnd"/>
      <w:r w:rsidRPr="000F38B3">
        <w:rPr>
          <w:sz w:val="28"/>
          <w:szCs w:val="28"/>
        </w:rPr>
        <w:t>, передающиеся по наследству.</w:t>
      </w:r>
    </w:p>
    <w:p w:rsidR="00A72010" w:rsidRPr="000F38B3" w:rsidRDefault="00A72010" w:rsidP="00A72010">
      <w:pPr>
        <w:pStyle w:val="a4"/>
        <w:widowControl/>
        <w:numPr>
          <w:ilvl w:val="0"/>
          <w:numId w:val="4"/>
        </w:numPr>
        <w:tabs>
          <w:tab w:val="left" w:pos="284"/>
        </w:tabs>
        <w:autoSpaceDE/>
        <w:autoSpaceDN/>
        <w:adjustRightInd/>
        <w:spacing w:after="0" w:line="360" w:lineRule="auto"/>
        <w:ind w:left="0" w:right="-427" w:firstLine="0"/>
        <w:jc w:val="both"/>
        <w:rPr>
          <w:sz w:val="28"/>
          <w:szCs w:val="28"/>
        </w:rPr>
      </w:pPr>
      <w:proofErr w:type="gramStart"/>
      <w:r w:rsidRPr="000F38B3">
        <w:rPr>
          <w:sz w:val="28"/>
          <w:szCs w:val="28"/>
        </w:rPr>
        <w:t>Видовые</w:t>
      </w:r>
      <w:proofErr w:type="gramEnd"/>
      <w:r w:rsidRPr="000F38B3">
        <w:rPr>
          <w:sz w:val="28"/>
          <w:szCs w:val="28"/>
        </w:rPr>
        <w:t>, то есть постоянные для каждого вида.</w:t>
      </w:r>
    </w:p>
    <w:p w:rsidR="00A72010" w:rsidRDefault="00A72010" w:rsidP="00A72010">
      <w:pPr>
        <w:pStyle w:val="a4"/>
        <w:widowControl/>
        <w:numPr>
          <w:ilvl w:val="0"/>
          <w:numId w:val="4"/>
        </w:numPr>
        <w:tabs>
          <w:tab w:val="left" w:pos="284"/>
        </w:tabs>
        <w:autoSpaceDE/>
        <w:autoSpaceDN/>
        <w:adjustRightInd/>
        <w:spacing w:after="0" w:line="360" w:lineRule="auto"/>
        <w:ind w:left="0" w:right="-427" w:firstLine="0"/>
        <w:jc w:val="both"/>
        <w:rPr>
          <w:sz w:val="28"/>
          <w:szCs w:val="28"/>
        </w:rPr>
      </w:pPr>
      <w:r w:rsidRPr="000F38B3">
        <w:rPr>
          <w:sz w:val="28"/>
          <w:szCs w:val="28"/>
        </w:rPr>
        <w:t>Относительно постоянные.</w:t>
      </w:r>
    </w:p>
    <w:p w:rsidR="00A72010" w:rsidRPr="000F38B3" w:rsidRDefault="00A72010" w:rsidP="00A72010">
      <w:pPr>
        <w:pStyle w:val="a4"/>
        <w:widowControl/>
        <w:tabs>
          <w:tab w:val="left" w:pos="284"/>
        </w:tabs>
        <w:autoSpaceDE/>
        <w:autoSpaceDN/>
        <w:adjustRightInd/>
        <w:spacing w:after="0" w:line="360" w:lineRule="auto"/>
        <w:ind w:left="0" w:right="-427"/>
        <w:jc w:val="both"/>
        <w:rPr>
          <w:sz w:val="28"/>
          <w:szCs w:val="28"/>
        </w:rPr>
      </w:pPr>
      <w:r>
        <w:rPr>
          <w:sz w:val="28"/>
          <w:szCs w:val="28"/>
        </w:rPr>
        <w:t>Ответ: 1.</w:t>
      </w:r>
    </w:p>
    <w:p w:rsidR="0097299A" w:rsidRDefault="00A72010" w:rsidP="0097299A">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lastRenderedPageBreak/>
        <w:t>Безусловные рефлексы</w:t>
      </w:r>
      <w:r>
        <w:rPr>
          <w:rFonts w:ascii="Times New Roman" w:hAnsi="Times New Roman" w:cs="Times New Roman"/>
          <w:spacing w:val="-7"/>
          <w:sz w:val="28"/>
          <w:szCs w:val="28"/>
        </w:rPr>
        <w:t xml:space="preserve"> </w:t>
      </w:r>
      <w:r w:rsidRPr="00A72010">
        <w:rPr>
          <w:rFonts w:ascii="Times New Roman" w:hAnsi="Times New Roman" w:cs="Times New Roman"/>
          <w:spacing w:val="-7"/>
          <w:sz w:val="28"/>
          <w:szCs w:val="28"/>
        </w:rPr>
        <w:t>это врожденные, наследственно передающиеся реакции организма</w:t>
      </w:r>
      <w:r>
        <w:rPr>
          <w:rFonts w:ascii="Times New Roman" w:hAnsi="Times New Roman" w:cs="Times New Roman"/>
          <w:spacing w:val="-7"/>
          <w:sz w:val="28"/>
          <w:szCs w:val="28"/>
        </w:rPr>
        <w:t xml:space="preserve"> </w:t>
      </w:r>
      <w:r w:rsidRPr="00A72010">
        <w:rPr>
          <w:rFonts w:ascii="Times New Roman" w:hAnsi="Times New Roman" w:cs="Times New Roman"/>
          <w:spacing w:val="-7"/>
          <w:sz w:val="28"/>
          <w:szCs w:val="28"/>
        </w:rPr>
        <w:t>являются видовыми, т. е. свойственными всем представителям данного вида</w:t>
      </w:r>
      <w:r>
        <w:rPr>
          <w:rFonts w:ascii="Times New Roman" w:hAnsi="Times New Roman" w:cs="Times New Roman"/>
          <w:spacing w:val="-7"/>
          <w:sz w:val="28"/>
          <w:szCs w:val="28"/>
        </w:rPr>
        <w:t xml:space="preserve"> </w:t>
      </w:r>
      <w:r w:rsidRPr="00A72010">
        <w:rPr>
          <w:rFonts w:ascii="Times New Roman" w:hAnsi="Times New Roman" w:cs="Times New Roman"/>
          <w:spacing w:val="-7"/>
          <w:sz w:val="28"/>
          <w:szCs w:val="28"/>
        </w:rPr>
        <w:t>относительно постоянны, как правило, сохраняются в течение все</w:t>
      </w:r>
      <w:r>
        <w:rPr>
          <w:rFonts w:ascii="Times New Roman" w:hAnsi="Times New Roman" w:cs="Times New Roman"/>
          <w:spacing w:val="-7"/>
          <w:sz w:val="28"/>
          <w:szCs w:val="28"/>
        </w:rPr>
        <w:t>й</w:t>
      </w:r>
      <w:r w:rsidRPr="00A72010">
        <w:rPr>
          <w:rFonts w:ascii="Times New Roman" w:hAnsi="Times New Roman" w:cs="Times New Roman"/>
          <w:spacing w:val="-7"/>
          <w:sz w:val="28"/>
          <w:szCs w:val="28"/>
        </w:rPr>
        <w:t xml:space="preserve"> жизни</w:t>
      </w:r>
      <w:r w:rsidR="0097299A">
        <w:rPr>
          <w:rFonts w:ascii="Times New Roman" w:hAnsi="Times New Roman" w:cs="Times New Roman"/>
          <w:spacing w:val="-7"/>
          <w:sz w:val="28"/>
          <w:szCs w:val="28"/>
        </w:rPr>
        <w:t>.</w:t>
      </w:r>
    </w:p>
    <w:p w:rsidR="0097299A" w:rsidRDefault="0097299A" w:rsidP="0097299A">
      <w:pPr>
        <w:shd w:val="clear" w:color="auto" w:fill="FFFFFF"/>
        <w:spacing w:before="250" w:line="360" w:lineRule="auto"/>
        <w:ind w:right="43"/>
        <w:jc w:val="both"/>
        <w:rPr>
          <w:rFonts w:ascii="Times New Roman" w:hAnsi="Times New Roman" w:cs="Times New Roman"/>
          <w:spacing w:val="-7"/>
          <w:sz w:val="28"/>
          <w:szCs w:val="28"/>
        </w:rPr>
      </w:pPr>
    </w:p>
    <w:p w:rsidR="00A72010" w:rsidRPr="0097299A" w:rsidRDefault="00A72010" w:rsidP="0097299A">
      <w:pPr>
        <w:pStyle w:val="a3"/>
        <w:numPr>
          <w:ilvl w:val="0"/>
          <w:numId w:val="1"/>
        </w:numPr>
        <w:shd w:val="clear" w:color="auto" w:fill="FFFFFF"/>
        <w:spacing w:before="250" w:line="360" w:lineRule="auto"/>
        <w:ind w:right="43"/>
        <w:jc w:val="both"/>
        <w:rPr>
          <w:rFonts w:ascii="Times New Roman" w:hAnsi="Times New Roman" w:cs="Times New Roman"/>
          <w:b/>
          <w:bCs/>
          <w:iCs/>
          <w:spacing w:val="-4"/>
          <w:sz w:val="28"/>
          <w:szCs w:val="28"/>
        </w:rPr>
      </w:pPr>
      <w:r w:rsidRPr="0097299A">
        <w:rPr>
          <w:rFonts w:ascii="Times New Roman" w:hAnsi="Times New Roman" w:cs="Times New Roman"/>
          <w:spacing w:val="-7"/>
          <w:sz w:val="28"/>
          <w:szCs w:val="28"/>
        </w:rPr>
        <w:t xml:space="preserve"> </w:t>
      </w:r>
      <w:r w:rsidRPr="0097299A">
        <w:rPr>
          <w:rFonts w:ascii="Times New Roman" w:hAnsi="Times New Roman" w:cs="Times New Roman"/>
          <w:b/>
          <w:bCs/>
          <w:iCs/>
          <w:spacing w:val="-4"/>
          <w:sz w:val="28"/>
          <w:szCs w:val="28"/>
        </w:rPr>
        <w:t>Практическая ситуация:</w:t>
      </w:r>
    </w:p>
    <w:p w:rsidR="00A72010" w:rsidRPr="00A72010" w:rsidRDefault="00A72010" w:rsidP="00760C25">
      <w:pPr>
        <w:shd w:val="clear" w:color="auto" w:fill="FFFFFF"/>
        <w:spacing w:before="250"/>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Вы находитесь в помещении. По  радио объявили «Внимание всем! Химическое поражение».</w:t>
      </w:r>
    </w:p>
    <w:p w:rsidR="00A72010" w:rsidRDefault="00A72010" w:rsidP="00760C25">
      <w:pPr>
        <w:shd w:val="clear" w:color="auto" w:fill="FFFFFF"/>
        <w:spacing w:before="125"/>
        <w:jc w:val="both"/>
        <w:rPr>
          <w:rFonts w:ascii="Times New Roman" w:hAnsi="Times New Roman" w:cs="Times New Roman"/>
          <w:bCs/>
          <w:iCs/>
          <w:spacing w:val="-4"/>
          <w:sz w:val="28"/>
          <w:szCs w:val="28"/>
        </w:rPr>
      </w:pPr>
      <w:r w:rsidRPr="00A72010">
        <w:rPr>
          <w:rFonts w:ascii="Times New Roman" w:hAnsi="Times New Roman" w:cs="Times New Roman"/>
          <w:bCs/>
          <w:iCs/>
          <w:spacing w:val="-4"/>
          <w:sz w:val="28"/>
          <w:szCs w:val="28"/>
        </w:rPr>
        <w:t>Ваши действия</w:t>
      </w:r>
      <w:proofErr w:type="gramStart"/>
      <w:r w:rsidRPr="00A72010">
        <w:rPr>
          <w:rFonts w:ascii="Times New Roman" w:hAnsi="Times New Roman" w:cs="Times New Roman"/>
          <w:bCs/>
          <w:iCs/>
          <w:spacing w:val="-4"/>
          <w:sz w:val="28"/>
          <w:szCs w:val="28"/>
        </w:rPr>
        <w:t>.</w:t>
      </w:r>
      <w:proofErr w:type="gramEnd"/>
      <w:r w:rsidRPr="00A72010">
        <w:rPr>
          <w:rFonts w:ascii="Times New Roman" w:hAnsi="Times New Roman" w:cs="Times New Roman"/>
          <w:bCs/>
          <w:iCs/>
          <w:spacing w:val="-4"/>
          <w:sz w:val="28"/>
          <w:szCs w:val="28"/>
        </w:rPr>
        <w:t xml:space="preserve"> (</w:t>
      </w:r>
      <w:proofErr w:type="gramStart"/>
      <w:r w:rsidRPr="00A72010">
        <w:rPr>
          <w:rFonts w:ascii="Times New Roman" w:hAnsi="Times New Roman" w:cs="Times New Roman"/>
          <w:bCs/>
          <w:iCs/>
          <w:spacing w:val="-4"/>
          <w:sz w:val="28"/>
          <w:szCs w:val="28"/>
        </w:rPr>
        <w:t>п</w:t>
      </w:r>
      <w:proofErr w:type="gramEnd"/>
      <w:r w:rsidRPr="00A72010">
        <w:rPr>
          <w:rFonts w:ascii="Times New Roman" w:hAnsi="Times New Roman" w:cs="Times New Roman"/>
          <w:bCs/>
          <w:iCs/>
          <w:spacing w:val="-4"/>
          <w:sz w:val="28"/>
          <w:szCs w:val="28"/>
        </w:rPr>
        <w:t>о всем видам химических поражений)</w:t>
      </w:r>
      <w:r>
        <w:rPr>
          <w:rFonts w:ascii="Times New Roman" w:hAnsi="Times New Roman" w:cs="Times New Roman"/>
          <w:bCs/>
          <w:iCs/>
          <w:spacing w:val="-4"/>
          <w:sz w:val="28"/>
          <w:szCs w:val="28"/>
        </w:rPr>
        <w:t>.</w:t>
      </w:r>
    </w:p>
    <w:p w:rsidR="0061319B" w:rsidRPr="0061319B" w:rsidRDefault="0061319B" w:rsidP="0061319B">
      <w:pPr>
        <w:shd w:val="clear" w:color="auto" w:fill="FFFFFF"/>
        <w:spacing w:before="125" w:line="360" w:lineRule="auto"/>
        <w:jc w:val="both"/>
        <w:rPr>
          <w:rFonts w:ascii="Times New Roman" w:hAnsi="Times New Roman" w:cs="Times New Roman"/>
          <w:bCs/>
          <w:iCs/>
          <w:spacing w:val="-4"/>
          <w:sz w:val="28"/>
          <w:szCs w:val="28"/>
        </w:rPr>
      </w:pPr>
      <w:r w:rsidRPr="0061319B">
        <w:rPr>
          <w:rFonts w:ascii="Times New Roman" w:hAnsi="Times New Roman" w:cs="Times New Roman"/>
          <w:bCs/>
          <w:iCs/>
          <w:spacing w:val="-4"/>
          <w:sz w:val="28"/>
          <w:szCs w:val="28"/>
        </w:rPr>
        <w:t>Отравляющие вещества составляют основу химического оружия. Ими начиняют снаряды, мины, боевые части ракет, авиационные бомбы, выливные авиационные приборы, дымовые шашки, гранаты и другие химические боеприпасы и приборы. Отравляющие вещества поражают организм, проникая через органы дыхания, кожные покровы и раны. Кроме того, поражения могут наступать в результате употребления зараженных продуктов и воды.</w:t>
      </w:r>
    </w:p>
    <w:p w:rsidR="0061319B" w:rsidRPr="0061319B" w:rsidRDefault="0061319B" w:rsidP="0061319B">
      <w:pPr>
        <w:shd w:val="clear" w:color="auto" w:fill="FFFFFF"/>
        <w:spacing w:before="125" w:line="360" w:lineRule="auto"/>
        <w:jc w:val="both"/>
        <w:rPr>
          <w:rFonts w:ascii="Times New Roman" w:hAnsi="Times New Roman" w:cs="Times New Roman"/>
          <w:bCs/>
          <w:iCs/>
          <w:spacing w:val="-4"/>
          <w:sz w:val="28"/>
          <w:szCs w:val="28"/>
        </w:rPr>
      </w:pPr>
      <w:r w:rsidRPr="0061319B">
        <w:rPr>
          <w:rFonts w:ascii="Times New Roman" w:hAnsi="Times New Roman" w:cs="Times New Roman"/>
          <w:bCs/>
          <w:iCs/>
          <w:spacing w:val="-4"/>
          <w:sz w:val="28"/>
          <w:szCs w:val="28"/>
        </w:rPr>
        <w:t>Современные отравляющие вещества классифицируют по физиологическому действию на организм, токсичности (тяжести поражения), быстродействию и стойкости.</w:t>
      </w:r>
    </w:p>
    <w:p w:rsidR="0061319B" w:rsidRPr="0061319B" w:rsidRDefault="0061319B" w:rsidP="0061319B">
      <w:pPr>
        <w:shd w:val="clear" w:color="auto" w:fill="FFFFFF"/>
        <w:spacing w:before="125" w:line="360" w:lineRule="auto"/>
        <w:jc w:val="both"/>
        <w:rPr>
          <w:rFonts w:ascii="Times New Roman" w:hAnsi="Times New Roman" w:cs="Times New Roman"/>
          <w:bCs/>
          <w:iCs/>
          <w:spacing w:val="-4"/>
          <w:sz w:val="28"/>
          <w:szCs w:val="28"/>
        </w:rPr>
      </w:pPr>
      <w:r w:rsidRPr="0061319B">
        <w:rPr>
          <w:rFonts w:ascii="Times New Roman" w:hAnsi="Times New Roman" w:cs="Times New Roman"/>
          <w:bCs/>
          <w:iCs/>
          <w:spacing w:val="-4"/>
          <w:sz w:val="28"/>
          <w:szCs w:val="28"/>
        </w:rPr>
        <w:t>По физиологическому действию на организм отравляющие вещества делятся на шесть групп:</w:t>
      </w:r>
    </w:p>
    <w:p w:rsidR="0061319B" w:rsidRPr="0061319B" w:rsidRDefault="0061319B" w:rsidP="0061319B">
      <w:pPr>
        <w:shd w:val="clear" w:color="auto" w:fill="FFFFFF"/>
        <w:spacing w:before="125" w:line="360" w:lineRule="auto"/>
        <w:jc w:val="both"/>
        <w:rPr>
          <w:rFonts w:ascii="Times New Roman" w:hAnsi="Times New Roman" w:cs="Times New Roman"/>
          <w:bCs/>
          <w:iCs/>
          <w:spacing w:val="-4"/>
          <w:sz w:val="28"/>
          <w:szCs w:val="28"/>
        </w:rPr>
      </w:pPr>
      <w:r>
        <w:rPr>
          <w:rFonts w:ascii="Times New Roman" w:hAnsi="Times New Roman" w:cs="Times New Roman"/>
          <w:bCs/>
          <w:iCs/>
          <w:spacing w:val="-4"/>
          <w:sz w:val="28"/>
          <w:szCs w:val="28"/>
        </w:rPr>
        <w:t xml:space="preserve">- </w:t>
      </w:r>
      <w:proofErr w:type="spellStart"/>
      <w:proofErr w:type="gramStart"/>
      <w:r w:rsidRPr="0061319B">
        <w:rPr>
          <w:rFonts w:ascii="Times New Roman" w:hAnsi="Times New Roman" w:cs="Times New Roman"/>
          <w:bCs/>
          <w:iCs/>
          <w:spacing w:val="-4"/>
          <w:sz w:val="28"/>
          <w:szCs w:val="28"/>
        </w:rPr>
        <w:t>нервно-паралитического</w:t>
      </w:r>
      <w:proofErr w:type="spellEnd"/>
      <w:proofErr w:type="gramEnd"/>
      <w:r w:rsidRPr="0061319B">
        <w:rPr>
          <w:rFonts w:ascii="Times New Roman" w:hAnsi="Times New Roman" w:cs="Times New Roman"/>
          <w:bCs/>
          <w:iCs/>
          <w:spacing w:val="-4"/>
          <w:sz w:val="28"/>
          <w:szCs w:val="28"/>
        </w:rPr>
        <w:t xml:space="preserve"> действия (их также называют фосфорорганическими): зарин, зоман, </w:t>
      </w:r>
      <w:proofErr w:type="spellStart"/>
      <w:r w:rsidRPr="0061319B">
        <w:rPr>
          <w:rFonts w:ascii="Times New Roman" w:hAnsi="Times New Roman" w:cs="Times New Roman"/>
          <w:bCs/>
          <w:iCs/>
          <w:spacing w:val="-4"/>
          <w:sz w:val="28"/>
          <w:szCs w:val="28"/>
        </w:rPr>
        <w:t>ви-газы</w:t>
      </w:r>
      <w:proofErr w:type="spellEnd"/>
      <w:r w:rsidRPr="0061319B">
        <w:rPr>
          <w:rFonts w:ascii="Times New Roman" w:hAnsi="Times New Roman" w:cs="Times New Roman"/>
          <w:bCs/>
          <w:iCs/>
          <w:spacing w:val="-4"/>
          <w:sz w:val="28"/>
          <w:szCs w:val="28"/>
        </w:rPr>
        <w:t xml:space="preserve"> (VX);</w:t>
      </w:r>
    </w:p>
    <w:p w:rsidR="0061319B" w:rsidRPr="0061319B" w:rsidRDefault="0061319B" w:rsidP="0061319B">
      <w:pPr>
        <w:shd w:val="clear" w:color="auto" w:fill="FFFFFF"/>
        <w:spacing w:before="125" w:line="360" w:lineRule="auto"/>
        <w:jc w:val="both"/>
        <w:rPr>
          <w:rFonts w:ascii="Times New Roman" w:hAnsi="Times New Roman" w:cs="Times New Roman"/>
          <w:bCs/>
          <w:iCs/>
          <w:spacing w:val="-4"/>
          <w:sz w:val="28"/>
          <w:szCs w:val="28"/>
        </w:rPr>
      </w:pPr>
      <w:r>
        <w:rPr>
          <w:rFonts w:ascii="Times New Roman" w:hAnsi="Times New Roman" w:cs="Times New Roman"/>
          <w:bCs/>
          <w:iCs/>
          <w:spacing w:val="-4"/>
          <w:sz w:val="28"/>
          <w:szCs w:val="28"/>
        </w:rPr>
        <w:t xml:space="preserve">- </w:t>
      </w:r>
      <w:r w:rsidRPr="0061319B">
        <w:rPr>
          <w:rFonts w:ascii="Times New Roman" w:hAnsi="Times New Roman" w:cs="Times New Roman"/>
          <w:bCs/>
          <w:iCs/>
          <w:spacing w:val="-4"/>
          <w:sz w:val="28"/>
          <w:szCs w:val="28"/>
        </w:rPr>
        <w:t>кожно-нарывного действия: иприт, люизит;</w:t>
      </w:r>
    </w:p>
    <w:p w:rsidR="0061319B" w:rsidRPr="0061319B" w:rsidRDefault="0061319B" w:rsidP="0061319B">
      <w:pPr>
        <w:shd w:val="clear" w:color="auto" w:fill="FFFFFF"/>
        <w:spacing w:before="125" w:line="360" w:lineRule="auto"/>
        <w:jc w:val="both"/>
        <w:rPr>
          <w:rFonts w:ascii="Times New Roman" w:hAnsi="Times New Roman" w:cs="Times New Roman"/>
          <w:bCs/>
          <w:iCs/>
          <w:spacing w:val="-4"/>
          <w:sz w:val="28"/>
          <w:szCs w:val="28"/>
        </w:rPr>
      </w:pPr>
      <w:r>
        <w:rPr>
          <w:rFonts w:ascii="Times New Roman" w:hAnsi="Times New Roman" w:cs="Times New Roman"/>
          <w:bCs/>
          <w:iCs/>
          <w:spacing w:val="-4"/>
          <w:sz w:val="28"/>
          <w:szCs w:val="28"/>
        </w:rPr>
        <w:t xml:space="preserve">- </w:t>
      </w:r>
      <w:proofErr w:type="spellStart"/>
      <w:r w:rsidRPr="0061319B">
        <w:rPr>
          <w:rFonts w:ascii="Times New Roman" w:hAnsi="Times New Roman" w:cs="Times New Roman"/>
          <w:bCs/>
          <w:iCs/>
          <w:spacing w:val="-4"/>
          <w:sz w:val="28"/>
          <w:szCs w:val="28"/>
        </w:rPr>
        <w:t>общеядовитого</w:t>
      </w:r>
      <w:proofErr w:type="spellEnd"/>
      <w:r w:rsidRPr="0061319B">
        <w:rPr>
          <w:rFonts w:ascii="Times New Roman" w:hAnsi="Times New Roman" w:cs="Times New Roman"/>
          <w:bCs/>
          <w:iCs/>
          <w:spacing w:val="-4"/>
          <w:sz w:val="28"/>
          <w:szCs w:val="28"/>
        </w:rPr>
        <w:t xml:space="preserve"> действия: синильная кислота, хлорциан;</w:t>
      </w:r>
    </w:p>
    <w:p w:rsidR="0061319B" w:rsidRPr="0061319B" w:rsidRDefault="0061319B" w:rsidP="0061319B">
      <w:pPr>
        <w:shd w:val="clear" w:color="auto" w:fill="FFFFFF"/>
        <w:spacing w:before="125" w:line="360" w:lineRule="auto"/>
        <w:jc w:val="both"/>
        <w:rPr>
          <w:rFonts w:ascii="Times New Roman" w:hAnsi="Times New Roman" w:cs="Times New Roman"/>
          <w:bCs/>
          <w:iCs/>
          <w:spacing w:val="-4"/>
          <w:sz w:val="28"/>
          <w:szCs w:val="28"/>
        </w:rPr>
      </w:pPr>
      <w:r>
        <w:rPr>
          <w:rFonts w:ascii="Times New Roman" w:hAnsi="Times New Roman" w:cs="Times New Roman"/>
          <w:bCs/>
          <w:iCs/>
          <w:spacing w:val="-4"/>
          <w:sz w:val="28"/>
          <w:szCs w:val="28"/>
        </w:rPr>
        <w:t xml:space="preserve">- </w:t>
      </w:r>
      <w:r w:rsidRPr="0061319B">
        <w:rPr>
          <w:rFonts w:ascii="Times New Roman" w:hAnsi="Times New Roman" w:cs="Times New Roman"/>
          <w:bCs/>
          <w:iCs/>
          <w:spacing w:val="-4"/>
          <w:sz w:val="28"/>
          <w:szCs w:val="28"/>
        </w:rPr>
        <w:t>удушающего действия: фосген, дифосген;</w:t>
      </w:r>
    </w:p>
    <w:p w:rsidR="0061319B" w:rsidRPr="0061319B" w:rsidRDefault="0061319B" w:rsidP="0061319B">
      <w:pPr>
        <w:shd w:val="clear" w:color="auto" w:fill="FFFFFF"/>
        <w:spacing w:before="125" w:line="360" w:lineRule="auto"/>
        <w:jc w:val="both"/>
        <w:rPr>
          <w:rFonts w:ascii="Times New Roman" w:hAnsi="Times New Roman" w:cs="Times New Roman"/>
          <w:bCs/>
          <w:iCs/>
          <w:spacing w:val="-4"/>
          <w:sz w:val="28"/>
          <w:szCs w:val="28"/>
        </w:rPr>
      </w:pPr>
      <w:r>
        <w:rPr>
          <w:rFonts w:ascii="Times New Roman" w:hAnsi="Times New Roman" w:cs="Times New Roman"/>
          <w:bCs/>
          <w:iCs/>
          <w:spacing w:val="-4"/>
          <w:sz w:val="28"/>
          <w:szCs w:val="28"/>
        </w:rPr>
        <w:lastRenderedPageBreak/>
        <w:t xml:space="preserve">- </w:t>
      </w:r>
      <w:proofErr w:type="spellStart"/>
      <w:r w:rsidRPr="0061319B">
        <w:rPr>
          <w:rFonts w:ascii="Times New Roman" w:hAnsi="Times New Roman" w:cs="Times New Roman"/>
          <w:bCs/>
          <w:iCs/>
          <w:spacing w:val="-4"/>
          <w:sz w:val="28"/>
          <w:szCs w:val="28"/>
        </w:rPr>
        <w:t>психохимического</w:t>
      </w:r>
      <w:proofErr w:type="spellEnd"/>
      <w:r w:rsidRPr="0061319B">
        <w:rPr>
          <w:rFonts w:ascii="Times New Roman" w:hAnsi="Times New Roman" w:cs="Times New Roman"/>
          <w:bCs/>
          <w:iCs/>
          <w:spacing w:val="-4"/>
          <w:sz w:val="28"/>
          <w:szCs w:val="28"/>
        </w:rPr>
        <w:t xml:space="preserve"> действия: </w:t>
      </w:r>
      <w:proofErr w:type="spellStart"/>
      <w:r w:rsidRPr="0061319B">
        <w:rPr>
          <w:rFonts w:ascii="Times New Roman" w:hAnsi="Times New Roman" w:cs="Times New Roman"/>
          <w:bCs/>
          <w:iCs/>
          <w:spacing w:val="-4"/>
          <w:sz w:val="28"/>
          <w:szCs w:val="28"/>
        </w:rPr>
        <w:t>Би-зет</w:t>
      </w:r>
      <w:proofErr w:type="spellEnd"/>
      <w:r w:rsidRPr="0061319B">
        <w:rPr>
          <w:rFonts w:ascii="Times New Roman" w:hAnsi="Times New Roman" w:cs="Times New Roman"/>
          <w:bCs/>
          <w:iCs/>
          <w:spacing w:val="-4"/>
          <w:sz w:val="28"/>
          <w:szCs w:val="28"/>
        </w:rPr>
        <w:t xml:space="preserve"> (BZ), ЛСД (</w:t>
      </w:r>
      <w:proofErr w:type="spellStart"/>
      <w:r w:rsidRPr="0061319B">
        <w:rPr>
          <w:rFonts w:ascii="Times New Roman" w:hAnsi="Times New Roman" w:cs="Times New Roman"/>
          <w:bCs/>
          <w:iCs/>
          <w:spacing w:val="-4"/>
          <w:sz w:val="28"/>
          <w:szCs w:val="28"/>
        </w:rPr>
        <w:t>диэтиламид</w:t>
      </w:r>
      <w:proofErr w:type="spellEnd"/>
      <w:r w:rsidRPr="0061319B">
        <w:rPr>
          <w:rFonts w:ascii="Times New Roman" w:hAnsi="Times New Roman" w:cs="Times New Roman"/>
          <w:bCs/>
          <w:iCs/>
          <w:spacing w:val="-4"/>
          <w:sz w:val="28"/>
          <w:szCs w:val="28"/>
        </w:rPr>
        <w:t xml:space="preserve"> </w:t>
      </w:r>
      <w:proofErr w:type="spellStart"/>
      <w:r w:rsidRPr="0061319B">
        <w:rPr>
          <w:rFonts w:ascii="Times New Roman" w:hAnsi="Times New Roman" w:cs="Times New Roman"/>
          <w:bCs/>
          <w:iCs/>
          <w:spacing w:val="-4"/>
          <w:sz w:val="28"/>
          <w:szCs w:val="28"/>
        </w:rPr>
        <w:t>лизергиновой</w:t>
      </w:r>
      <w:proofErr w:type="spellEnd"/>
      <w:r w:rsidRPr="0061319B">
        <w:rPr>
          <w:rFonts w:ascii="Times New Roman" w:hAnsi="Times New Roman" w:cs="Times New Roman"/>
          <w:bCs/>
          <w:iCs/>
          <w:spacing w:val="-4"/>
          <w:sz w:val="28"/>
          <w:szCs w:val="28"/>
        </w:rPr>
        <w:t xml:space="preserve"> кислоты);</w:t>
      </w:r>
    </w:p>
    <w:p w:rsidR="0061319B" w:rsidRPr="0061319B" w:rsidRDefault="0061319B" w:rsidP="0061319B">
      <w:pPr>
        <w:shd w:val="clear" w:color="auto" w:fill="FFFFFF"/>
        <w:spacing w:before="125" w:line="360" w:lineRule="auto"/>
        <w:jc w:val="both"/>
        <w:rPr>
          <w:rFonts w:ascii="Times New Roman" w:hAnsi="Times New Roman" w:cs="Times New Roman"/>
          <w:bCs/>
          <w:iCs/>
          <w:spacing w:val="-4"/>
          <w:sz w:val="28"/>
          <w:szCs w:val="28"/>
        </w:rPr>
      </w:pPr>
      <w:r>
        <w:rPr>
          <w:rFonts w:ascii="Times New Roman" w:hAnsi="Times New Roman" w:cs="Times New Roman"/>
          <w:bCs/>
          <w:iCs/>
          <w:spacing w:val="-4"/>
          <w:sz w:val="28"/>
          <w:szCs w:val="28"/>
        </w:rPr>
        <w:t xml:space="preserve">- </w:t>
      </w:r>
      <w:r w:rsidRPr="0061319B">
        <w:rPr>
          <w:rFonts w:ascii="Times New Roman" w:hAnsi="Times New Roman" w:cs="Times New Roman"/>
          <w:bCs/>
          <w:iCs/>
          <w:spacing w:val="-4"/>
          <w:sz w:val="28"/>
          <w:szCs w:val="28"/>
        </w:rPr>
        <w:t xml:space="preserve">раздражающего действия: </w:t>
      </w:r>
      <w:proofErr w:type="spellStart"/>
      <w:r w:rsidRPr="0061319B">
        <w:rPr>
          <w:rFonts w:ascii="Times New Roman" w:hAnsi="Times New Roman" w:cs="Times New Roman"/>
          <w:bCs/>
          <w:iCs/>
          <w:spacing w:val="-4"/>
          <w:sz w:val="28"/>
          <w:szCs w:val="28"/>
        </w:rPr>
        <w:t>си-эс</w:t>
      </w:r>
      <w:proofErr w:type="spellEnd"/>
      <w:r w:rsidRPr="0061319B">
        <w:rPr>
          <w:rFonts w:ascii="Times New Roman" w:hAnsi="Times New Roman" w:cs="Times New Roman"/>
          <w:bCs/>
          <w:iCs/>
          <w:spacing w:val="-4"/>
          <w:sz w:val="28"/>
          <w:szCs w:val="28"/>
        </w:rPr>
        <w:t xml:space="preserve"> (CS), адамсит, хлорацетофенон.</w:t>
      </w:r>
    </w:p>
    <w:p w:rsidR="0061319B" w:rsidRPr="0061319B" w:rsidRDefault="0061319B" w:rsidP="0061319B">
      <w:pPr>
        <w:shd w:val="clear" w:color="auto" w:fill="FFFFFF"/>
        <w:spacing w:before="125" w:line="360" w:lineRule="auto"/>
        <w:jc w:val="both"/>
        <w:rPr>
          <w:rFonts w:ascii="Times New Roman" w:hAnsi="Times New Roman" w:cs="Times New Roman"/>
          <w:bCs/>
          <w:iCs/>
          <w:spacing w:val="-4"/>
          <w:sz w:val="28"/>
          <w:szCs w:val="28"/>
        </w:rPr>
      </w:pPr>
    </w:p>
    <w:p w:rsidR="0061319B" w:rsidRPr="0061319B" w:rsidRDefault="0061319B" w:rsidP="0061319B">
      <w:pPr>
        <w:shd w:val="clear" w:color="auto" w:fill="FFFFFF"/>
        <w:spacing w:before="125" w:line="360" w:lineRule="auto"/>
        <w:jc w:val="both"/>
        <w:rPr>
          <w:rFonts w:ascii="Times New Roman" w:hAnsi="Times New Roman" w:cs="Times New Roman"/>
          <w:bCs/>
          <w:iCs/>
          <w:spacing w:val="-4"/>
          <w:sz w:val="28"/>
          <w:szCs w:val="28"/>
        </w:rPr>
      </w:pPr>
      <w:r w:rsidRPr="0061319B">
        <w:rPr>
          <w:rFonts w:ascii="Times New Roman" w:hAnsi="Times New Roman" w:cs="Times New Roman"/>
          <w:bCs/>
          <w:iCs/>
          <w:spacing w:val="-4"/>
          <w:sz w:val="28"/>
          <w:szCs w:val="28"/>
        </w:rPr>
        <w:t xml:space="preserve">По токсичности (тяжести поражения) современные отравляющие вещества делятся </w:t>
      </w:r>
      <w:proofErr w:type="gramStart"/>
      <w:r w:rsidRPr="0061319B">
        <w:rPr>
          <w:rFonts w:ascii="Times New Roman" w:hAnsi="Times New Roman" w:cs="Times New Roman"/>
          <w:bCs/>
          <w:iCs/>
          <w:spacing w:val="-4"/>
          <w:sz w:val="28"/>
          <w:szCs w:val="28"/>
        </w:rPr>
        <w:t>на</w:t>
      </w:r>
      <w:proofErr w:type="gramEnd"/>
      <w:r w:rsidRPr="0061319B">
        <w:rPr>
          <w:rFonts w:ascii="Times New Roman" w:hAnsi="Times New Roman" w:cs="Times New Roman"/>
          <w:bCs/>
          <w:iCs/>
          <w:spacing w:val="-4"/>
          <w:sz w:val="28"/>
          <w:szCs w:val="28"/>
        </w:rPr>
        <w:t xml:space="preserve"> смертельные и временно выводящие из строя. К отравляющим веществам смертельного действия относятся все вещества первых четырех перечисленных групп. К временно </w:t>
      </w:r>
      <w:proofErr w:type="gramStart"/>
      <w:r w:rsidRPr="0061319B">
        <w:rPr>
          <w:rFonts w:ascii="Times New Roman" w:hAnsi="Times New Roman" w:cs="Times New Roman"/>
          <w:bCs/>
          <w:iCs/>
          <w:spacing w:val="-4"/>
          <w:sz w:val="28"/>
          <w:szCs w:val="28"/>
        </w:rPr>
        <w:t>выводящим</w:t>
      </w:r>
      <w:proofErr w:type="gramEnd"/>
      <w:r w:rsidRPr="0061319B">
        <w:rPr>
          <w:rFonts w:ascii="Times New Roman" w:hAnsi="Times New Roman" w:cs="Times New Roman"/>
          <w:bCs/>
          <w:iCs/>
          <w:spacing w:val="-4"/>
          <w:sz w:val="28"/>
          <w:szCs w:val="28"/>
        </w:rPr>
        <w:t xml:space="preserve"> из строя относятся вещества пятой и шестой групп физиологической классификации.</w:t>
      </w:r>
    </w:p>
    <w:p w:rsidR="0061319B" w:rsidRPr="0061319B" w:rsidRDefault="0061319B" w:rsidP="0061319B">
      <w:pPr>
        <w:shd w:val="clear" w:color="auto" w:fill="FFFFFF"/>
        <w:spacing w:before="125" w:line="360" w:lineRule="auto"/>
        <w:jc w:val="both"/>
        <w:rPr>
          <w:rFonts w:ascii="Times New Roman" w:hAnsi="Times New Roman" w:cs="Times New Roman"/>
          <w:bCs/>
          <w:iCs/>
          <w:spacing w:val="-4"/>
          <w:sz w:val="28"/>
          <w:szCs w:val="28"/>
        </w:rPr>
      </w:pPr>
      <w:proofErr w:type="gramStart"/>
      <w:r w:rsidRPr="0061319B">
        <w:rPr>
          <w:rFonts w:ascii="Times New Roman" w:hAnsi="Times New Roman" w:cs="Times New Roman"/>
          <w:bCs/>
          <w:iCs/>
          <w:spacing w:val="-4"/>
          <w:sz w:val="28"/>
          <w:szCs w:val="28"/>
        </w:rPr>
        <w:t>По быстродействию отравляющие вещества делятся на быстродействующие и замедленного действия.</w:t>
      </w:r>
      <w:proofErr w:type="gramEnd"/>
      <w:r w:rsidRPr="0061319B">
        <w:rPr>
          <w:rFonts w:ascii="Times New Roman" w:hAnsi="Times New Roman" w:cs="Times New Roman"/>
          <w:bCs/>
          <w:iCs/>
          <w:spacing w:val="-4"/>
          <w:sz w:val="28"/>
          <w:szCs w:val="28"/>
        </w:rPr>
        <w:t xml:space="preserve"> К быстродействующим веществам относятся зарин, зоман, синильная кислота, хлорциан, </w:t>
      </w:r>
      <w:proofErr w:type="spellStart"/>
      <w:r w:rsidRPr="0061319B">
        <w:rPr>
          <w:rFonts w:ascii="Times New Roman" w:hAnsi="Times New Roman" w:cs="Times New Roman"/>
          <w:bCs/>
          <w:iCs/>
          <w:spacing w:val="-4"/>
          <w:sz w:val="28"/>
          <w:szCs w:val="28"/>
        </w:rPr>
        <w:t>си-эс</w:t>
      </w:r>
      <w:proofErr w:type="spellEnd"/>
      <w:r w:rsidRPr="0061319B">
        <w:rPr>
          <w:rFonts w:ascii="Times New Roman" w:hAnsi="Times New Roman" w:cs="Times New Roman"/>
          <w:bCs/>
          <w:iCs/>
          <w:spacing w:val="-4"/>
          <w:sz w:val="28"/>
          <w:szCs w:val="28"/>
        </w:rPr>
        <w:t xml:space="preserve"> и хлорацетофенон. Эти вещества не имеют периода скрытого действия и за несколько минут приводят к смертельному исходу или утрате трудоспособности (боеспособности). К веществам замедленного действия относятся </w:t>
      </w:r>
      <w:proofErr w:type="spellStart"/>
      <w:r w:rsidRPr="0061319B">
        <w:rPr>
          <w:rFonts w:ascii="Times New Roman" w:hAnsi="Times New Roman" w:cs="Times New Roman"/>
          <w:bCs/>
          <w:iCs/>
          <w:spacing w:val="-4"/>
          <w:sz w:val="28"/>
          <w:szCs w:val="28"/>
        </w:rPr>
        <w:t>ви-газы</w:t>
      </w:r>
      <w:proofErr w:type="spellEnd"/>
      <w:r w:rsidRPr="0061319B">
        <w:rPr>
          <w:rFonts w:ascii="Times New Roman" w:hAnsi="Times New Roman" w:cs="Times New Roman"/>
          <w:bCs/>
          <w:iCs/>
          <w:spacing w:val="-4"/>
          <w:sz w:val="28"/>
          <w:szCs w:val="28"/>
        </w:rPr>
        <w:t xml:space="preserve">, иприт, люизит, фосген, </w:t>
      </w:r>
      <w:proofErr w:type="spellStart"/>
      <w:r w:rsidRPr="0061319B">
        <w:rPr>
          <w:rFonts w:ascii="Times New Roman" w:hAnsi="Times New Roman" w:cs="Times New Roman"/>
          <w:bCs/>
          <w:iCs/>
          <w:spacing w:val="-4"/>
          <w:sz w:val="28"/>
          <w:szCs w:val="28"/>
        </w:rPr>
        <w:t>би-зет</w:t>
      </w:r>
      <w:proofErr w:type="spellEnd"/>
      <w:r w:rsidRPr="0061319B">
        <w:rPr>
          <w:rFonts w:ascii="Times New Roman" w:hAnsi="Times New Roman" w:cs="Times New Roman"/>
          <w:bCs/>
          <w:iCs/>
          <w:spacing w:val="-4"/>
          <w:sz w:val="28"/>
          <w:szCs w:val="28"/>
        </w:rPr>
        <w:t>. Эти вещества имеют период скрытого действия и приводят к поражению по истечении некоторого времени.</w:t>
      </w:r>
    </w:p>
    <w:p w:rsidR="0061319B" w:rsidRDefault="0061319B" w:rsidP="0061319B">
      <w:pPr>
        <w:shd w:val="clear" w:color="auto" w:fill="FFFFFF"/>
        <w:spacing w:before="125" w:line="360" w:lineRule="auto"/>
        <w:jc w:val="both"/>
        <w:rPr>
          <w:rFonts w:ascii="Times New Roman" w:hAnsi="Times New Roman" w:cs="Times New Roman"/>
          <w:bCs/>
          <w:iCs/>
          <w:spacing w:val="-4"/>
          <w:sz w:val="28"/>
          <w:szCs w:val="28"/>
        </w:rPr>
      </w:pPr>
      <w:r w:rsidRPr="0061319B">
        <w:rPr>
          <w:rFonts w:ascii="Times New Roman" w:hAnsi="Times New Roman" w:cs="Times New Roman"/>
          <w:bCs/>
          <w:iCs/>
          <w:spacing w:val="-4"/>
          <w:sz w:val="28"/>
          <w:szCs w:val="28"/>
        </w:rPr>
        <w:t xml:space="preserve">В зависимости от стойкости поражающих свойств после применения отравляющие вещества делятся </w:t>
      </w:r>
      <w:proofErr w:type="gramStart"/>
      <w:r w:rsidRPr="0061319B">
        <w:rPr>
          <w:rFonts w:ascii="Times New Roman" w:hAnsi="Times New Roman" w:cs="Times New Roman"/>
          <w:bCs/>
          <w:iCs/>
          <w:spacing w:val="-4"/>
          <w:sz w:val="28"/>
          <w:szCs w:val="28"/>
        </w:rPr>
        <w:t>на</w:t>
      </w:r>
      <w:proofErr w:type="gramEnd"/>
      <w:r w:rsidRPr="0061319B">
        <w:rPr>
          <w:rFonts w:ascii="Times New Roman" w:hAnsi="Times New Roman" w:cs="Times New Roman"/>
          <w:bCs/>
          <w:iCs/>
          <w:spacing w:val="-4"/>
          <w:sz w:val="28"/>
          <w:szCs w:val="28"/>
        </w:rPr>
        <w:t xml:space="preserve"> стойкие и нестойкие. Стойкие отравляющие вещества сохраняют поражающее действие от нескольких часов до нескольких суток с момента применения: это </w:t>
      </w:r>
      <w:proofErr w:type="spellStart"/>
      <w:r w:rsidRPr="0061319B">
        <w:rPr>
          <w:rFonts w:ascii="Times New Roman" w:hAnsi="Times New Roman" w:cs="Times New Roman"/>
          <w:bCs/>
          <w:iCs/>
          <w:spacing w:val="-4"/>
          <w:sz w:val="28"/>
          <w:szCs w:val="28"/>
        </w:rPr>
        <w:t>ви-газы</w:t>
      </w:r>
      <w:proofErr w:type="spellEnd"/>
      <w:r w:rsidRPr="0061319B">
        <w:rPr>
          <w:rFonts w:ascii="Times New Roman" w:hAnsi="Times New Roman" w:cs="Times New Roman"/>
          <w:bCs/>
          <w:iCs/>
          <w:spacing w:val="-4"/>
          <w:sz w:val="28"/>
          <w:szCs w:val="28"/>
        </w:rPr>
        <w:t xml:space="preserve">, зоман, иприт, </w:t>
      </w:r>
      <w:proofErr w:type="spellStart"/>
      <w:r w:rsidRPr="0061319B">
        <w:rPr>
          <w:rFonts w:ascii="Times New Roman" w:hAnsi="Times New Roman" w:cs="Times New Roman"/>
          <w:bCs/>
          <w:iCs/>
          <w:spacing w:val="-4"/>
          <w:sz w:val="28"/>
          <w:szCs w:val="28"/>
        </w:rPr>
        <w:t>би-зет</w:t>
      </w:r>
      <w:proofErr w:type="spellEnd"/>
      <w:r w:rsidRPr="0061319B">
        <w:rPr>
          <w:rFonts w:ascii="Times New Roman" w:hAnsi="Times New Roman" w:cs="Times New Roman"/>
          <w:bCs/>
          <w:iCs/>
          <w:spacing w:val="-4"/>
          <w:sz w:val="28"/>
          <w:szCs w:val="28"/>
        </w:rPr>
        <w:t>. Нестойкие отравляющие вещества сохраняют поражающее действие в течение нескольких десятков минут: это синильная кислота, хлорциан, фосген.</w:t>
      </w:r>
    </w:p>
    <w:p w:rsidR="0061319B"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         Характер воздействия химического загрязнения на население и окружающую среду.</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 При авариях на химических производствах и при транспортировке ХОВ, а также при применении химического оружия масштабы опасности будут определяться </w:t>
      </w:r>
      <w:r w:rsidRPr="00A72010">
        <w:rPr>
          <w:rFonts w:ascii="Times New Roman" w:hAnsi="Times New Roman" w:cs="Times New Roman"/>
          <w:spacing w:val="-7"/>
          <w:sz w:val="28"/>
          <w:szCs w:val="28"/>
        </w:rPr>
        <w:lastRenderedPageBreak/>
        <w:t xml:space="preserve">токсичностью вещества и размерами зоны его распространения. Размеры зоны распространения зависят от физико-химических свойств вещества, тоннажа (массы) разлитого вещества, степени разрушения емкости, метеорологических условий и характера местности </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         Критерием для определения химической опасности объекта является количество населения, попадающего в зону возможного химического загрязнения (ЗВХЗ), которая представляет собой круг радиусом, равным наибольшей глубине распространения облака загрязненного воздуха с пороговой концентрацией.</w:t>
      </w:r>
    </w:p>
    <w:p w:rsid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Очагом химического заражения называется территория, подвергшаяся воздействию отравляющих веществ, в результате которого возникают или могут возникнуть поражения людей. Размеры очага химического заражения зависят от количества применяемых ОВ, их типа, метеорологических условий и рельефа местности. </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На скорость рассеивания паров ОВ и на площадь их распространения влияет вертикальная устойчивость приземных слоев атмосферы. Существует три степени устойчивости приземного слоя воздуха: </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инверсия (нижние слои воздуха холоднее </w:t>
      </w:r>
      <w:proofErr w:type="gramStart"/>
      <w:r w:rsidRPr="00A72010">
        <w:rPr>
          <w:rFonts w:ascii="Times New Roman" w:hAnsi="Times New Roman" w:cs="Times New Roman"/>
          <w:spacing w:val="-7"/>
          <w:sz w:val="28"/>
          <w:szCs w:val="28"/>
        </w:rPr>
        <w:t>верхних</w:t>
      </w:r>
      <w:proofErr w:type="gramEnd"/>
      <w:r w:rsidRPr="00A72010">
        <w:rPr>
          <w:rFonts w:ascii="Times New Roman" w:hAnsi="Times New Roman" w:cs="Times New Roman"/>
          <w:spacing w:val="-7"/>
          <w:sz w:val="28"/>
          <w:szCs w:val="28"/>
        </w:rPr>
        <w:t xml:space="preserve">); </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изотермия (она характеризуется тем, что температура воздуха в пределах 20-30 м от земной поверхности почти одинакова); </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конвекция (нижний слой воздуха нагрет сильнее верхнего и происходит перемешивание его по вертикали).</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Инверсия и изотермия способствуют сохранению высоких концентраций ОВ в приземном слое воздуха; они способствуют распространению зараженного воздуха на большие расстояния от зараженных участков местности. Конвекция </w:t>
      </w:r>
      <w:r w:rsidRPr="00A72010">
        <w:rPr>
          <w:rFonts w:ascii="Times New Roman" w:hAnsi="Times New Roman" w:cs="Times New Roman"/>
          <w:spacing w:val="-7"/>
          <w:sz w:val="28"/>
          <w:szCs w:val="28"/>
        </w:rPr>
        <w:lastRenderedPageBreak/>
        <w:t xml:space="preserve">вызывает сильное рассеивание зараженного воздуха, и концентрация паров ОВ в воздухе быстро снижается. </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Растительный покров (кустарники, лес, густая трава), плотность застройки и рельеф местности (овраги, лощины) способствуют застою зараженного воздуха и увеличению длительности заражения. </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proofErr w:type="gramStart"/>
      <w:r w:rsidRPr="00A72010">
        <w:rPr>
          <w:rFonts w:ascii="Times New Roman" w:hAnsi="Times New Roman" w:cs="Times New Roman"/>
          <w:spacing w:val="-7"/>
          <w:sz w:val="28"/>
          <w:szCs w:val="28"/>
        </w:rPr>
        <w:t>При обнаружении признаков применения противником ОВ надо срочно надеть противогаз, а в случае необходимости и применить средства защиты кожи; если поблизости есть убежище, укрыться в нем. Перед тем как войти в убежище, следует снять использованные средства защиты кожи и верхнюю одежду и оставить их в тамбуре убежища: эта мера предосторожности исключает занос в убежище ОВ.</w:t>
      </w:r>
      <w:proofErr w:type="gramEnd"/>
      <w:r w:rsidRPr="00A72010">
        <w:rPr>
          <w:rFonts w:ascii="Times New Roman" w:hAnsi="Times New Roman" w:cs="Times New Roman"/>
          <w:spacing w:val="-7"/>
          <w:sz w:val="28"/>
          <w:szCs w:val="28"/>
        </w:rPr>
        <w:t xml:space="preserve"> Противогаз снимают после входа в убежище. </w:t>
      </w:r>
    </w:p>
    <w:p w:rsid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При пользовании укрытием, подвалом, перекрытой щелью и т.п. не следует забывать, что оно может служить защитой от попадания на кожные покровы и одежду </w:t>
      </w:r>
      <w:proofErr w:type="spellStart"/>
      <w:proofErr w:type="gramStart"/>
      <w:r w:rsidRPr="00A72010">
        <w:rPr>
          <w:rFonts w:ascii="Times New Roman" w:hAnsi="Times New Roman" w:cs="Times New Roman"/>
          <w:spacing w:val="-7"/>
          <w:sz w:val="28"/>
          <w:szCs w:val="28"/>
        </w:rPr>
        <w:t>капельно-жидких</w:t>
      </w:r>
      <w:proofErr w:type="spellEnd"/>
      <w:proofErr w:type="gramEnd"/>
      <w:r w:rsidRPr="00A72010">
        <w:rPr>
          <w:rFonts w:ascii="Times New Roman" w:hAnsi="Times New Roman" w:cs="Times New Roman"/>
          <w:spacing w:val="-7"/>
          <w:sz w:val="28"/>
          <w:szCs w:val="28"/>
        </w:rPr>
        <w:t xml:space="preserve"> ОВ,</w:t>
      </w:r>
      <w:r w:rsidR="000D1894">
        <w:rPr>
          <w:rFonts w:ascii="Times New Roman" w:hAnsi="Times New Roman" w:cs="Times New Roman"/>
          <w:spacing w:val="-7"/>
          <w:sz w:val="28"/>
          <w:szCs w:val="28"/>
        </w:rPr>
        <w:t xml:space="preserve"> </w:t>
      </w:r>
      <w:r w:rsidRPr="00A72010">
        <w:rPr>
          <w:rFonts w:ascii="Times New Roman" w:hAnsi="Times New Roman" w:cs="Times New Roman"/>
          <w:spacing w:val="-7"/>
          <w:sz w:val="28"/>
          <w:szCs w:val="28"/>
        </w:rPr>
        <w:t>но не защищает от паров и аэрозолей ОВ, находящихся в воздухе. Поэтому при нахождении в таких укрытиях в условиях наружного заражения обязательно надо пользоваться противогазом.</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Находиться в убежище (укрытии) следует до получения распоряжения на выход из него. Когда такое распоряжение поступит, необходимо надеть требуемые средства индивидуальной защиты (лицам, находящимся в убежищах, - противогазы и средства защиты кожи; лицам, находящимся в укрытиях и уже использующим противогазы, - средства защиты кожи) и покинуть сооружение, чтобы выйти за пределы очага заражения. </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Выходить из очага химического заражения нужно по направлениям, обозначенным специальными указателями или указанным постами ГО (милиции). Если нет ни указателей, ни постов, двигаться следует в сторону, перпендикулярную направлению ветра. Это обеспечит быстрейший выход из очага химического заражения, поскольку глубина распространения облака </w:t>
      </w:r>
      <w:r w:rsidRPr="00A72010">
        <w:rPr>
          <w:rFonts w:ascii="Times New Roman" w:hAnsi="Times New Roman" w:cs="Times New Roman"/>
          <w:spacing w:val="-7"/>
          <w:sz w:val="28"/>
          <w:szCs w:val="28"/>
        </w:rPr>
        <w:lastRenderedPageBreak/>
        <w:t xml:space="preserve">зараженного воздуха (она совпадает с направлением ветра) в несколько раз превышает ширину фронта. </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На зараженной территории надо двигаться быстро, но не бежать и не поднимать пыль. Нельзя прислоняться к зданиям и прикасаться к окружающим предметам (они могут быть заражены). Не следует наступать на видимые капли и мазки ОВ. </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На зараженной территории запрещается снимать противогазы и другие средства защиты. В тех случаях, когда неизвестно, заражена местность или нет, лучше действовать так, как будто она заражена. </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Особая осторожность должна проявляться при движении по зараженной территории через парки, сады, огороды и поля. На листьях и ветках растений могут находиться осевшие капли ОВ, при прикосновении к ним можно заразить одежду и обувь, что может привести к поражению. </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По возможности следует избегать движения оврагами и лощинами, через луга и болота: в этих местах возможен длительный застой паров ОВ. В городах пары ОВ могут застаиваться в замкнутых кварталах, парках, а также в подъездах и на чердаках домов. Зараженное облако в городе распространяется на наибольшие расстояния по улицам, тоннелям, трубопроводам. </w:t>
      </w:r>
    </w:p>
    <w:p w:rsidR="00A72010" w:rsidRP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 xml:space="preserve">В случае обнаружения после химического нападения противника или во время движения по зараженной территории капель или мазков ОВ на кожных покровах, одежде, обуви или средствах индивидуальной защиты необходимо немедленно снять их тампонами из марли или ваты; если таких тампонов нет, можно сделать тампоны из бумаги или ветоши. Пораженные места следует обработать раствором из противохимического пакета ИПП-8 или тщательным промыванием теплой водой с мылом. При поражениях ОВ надо принять таблетки из индивидуальной аптечки АИ-2. </w:t>
      </w:r>
    </w:p>
    <w:p w:rsidR="00A72010" w:rsidRDefault="00A72010" w:rsidP="00760C25">
      <w:pPr>
        <w:shd w:val="clear" w:color="auto" w:fill="FFFFFF"/>
        <w:spacing w:before="250" w:line="360" w:lineRule="auto"/>
        <w:ind w:right="43"/>
        <w:jc w:val="both"/>
        <w:rPr>
          <w:rFonts w:ascii="Times New Roman" w:hAnsi="Times New Roman" w:cs="Times New Roman"/>
          <w:spacing w:val="-7"/>
          <w:sz w:val="28"/>
          <w:szCs w:val="28"/>
        </w:rPr>
      </w:pPr>
      <w:r w:rsidRPr="00A72010">
        <w:rPr>
          <w:rFonts w:ascii="Times New Roman" w:hAnsi="Times New Roman" w:cs="Times New Roman"/>
          <w:spacing w:val="-7"/>
          <w:sz w:val="28"/>
          <w:szCs w:val="28"/>
        </w:rPr>
        <w:t>После выхода из очага химического заражения проводятся частичная дегазация и санитарная обработка, а затем полная санитарная обработка.</w:t>
      </w:r>
    </w:p>
    <w:p w:rsidR="0061319B" w:rsidRDefault="0061319B" w:rsidP="00760C25">
      <w:pPr>
        <w:shd w:val="clear" w:color="auto" w:fill="FFFFFF"/>
        <w:spacing w:before="250" w:line="360" w:lineRule="auto"/>
        <w:ind w:right="43"/>
        <w:jc w:val="both"/>
        <w:rPr>
          <w:rFonts w:ascii="Times New Roman" w:hAnsi="Times New Roman" w:cs="Times New Roman"/>
          <w:spacing w:val="-7"/>
          <w:sz w:val="28"/>
          <w:szCs w:val="28"/>
        </w:rPr>
      </w:pPr>
    </w:p>
    <w:p w:rsidR="0061319B" w:rsidRDefault="0061319B" w:rsidP="00760C25">
      <w:pPr>
        <w:shd w:val="clear" w:color="auto" w:fill="FFFFFF"/>
        <w:spacing w:before="250" w:line="360" w:lineRule="auto"/>
        <w:ind w:right="43"/>
        <w:jc w:val="both"/>
        <w:rPr>
          <w:rFonts w:ascii="Times New Roman" w:hAnsi="Times New Roman" w:cs="Times New Roman"/>
          <w:spacing w:val="-7"/>
          <w:sz w:val="28"/>
          <w:szCs w:val="28"/>
        </w:rPr>
      </w:pPr>
    </w:p>
    <w:p w:rsidR="0061319B" w:rsidRDefault="0061319B" w:rsidP="00760C25">
      <w:pPr>
        <w:shd w:val="clear" w:color="auto" w:fill="FFFFFF"/>
        <w:spacing w:before="250" w:line="360" w:lineRule="auto"/>
        <w:ind w:right="43"/>
        <w:jc w:val="both"/>
        <w:rPr>
          <w:rFonts w:ascii="Times New Roman" w:hAnsi="Times New Roman" w:cs="Times New Roman"/>
          <w:spacing w:val="-7"/>
          <w:sz w:val="28"/>
          <w:szCs w:val="28"/>
        </w:rPr>
      </w:pPr>
    </w:p>
    <w:p w:rsidR="0061319B" w:rsidRDefault="0061319B" w:rsidP="00760C25">
      <w:pPr>
        <w:shd w:val="clear" w:color="auto" w:fill="FFFFFF"/>
        <w:spacing w:before="250" w:line="360" w:lineRule="auto"/>
        <w:ind w:right="43"/>
        <w:jc w:val="both"/>
        <w:rPr>
          <w:rFonts w:ascii="Times New Roman" w:hAnsi="Times New Roman" w:cs="Times New Roman"/>
          <w:spacing w:val="-7"/>
          <w:sz w:val="28"/>
          <w:szCs w:val="28"/>
        </w:rPr>
      </w:pPr>
    </w:p>
    <w:p w:rsidR="0061319B" w:rsidRDefault="0061319B" w:rsidP="0061319B">
      <w:pPr>
        <w:pStyle w:val="a3"/>
        <w:numPr>
          <w:ilvl w:val="0"/>
          <w:numId w:val="1"/>
        </w:numPr>
        <w:shd w:val="clear" w:color="auto" w:fill="FFFFFF"/>
        <w:spacing w:before="250" w:line="360" w:lineRule="auto"/>
        <w:ind w:right="43"/>
        <w:jc w:val="both"/>
        <w:rPr>
          <w:rFonts w:ascii="Times New Roman" w:hAnsi="Times New Roman" w:cs="Times New Roman"/>
          <w:b/>
          <w:spacing w:val="-7"/>
          <w:sz w:val="28"/>
          <w:szCs w:val="28"/>
        </w:rPr>
      </w:pPr>
      <w:r w:rsidRPr="0061319B">
        <w:rPr>
          <w:rFonts w:ascii="Times New Roman" w:hAnsi="Times New Roman" w:cs="Times New Roman"/>
          <w:b/>
          <w:spacing w:val="-7"/>
          <w:sz w:val="28"/>
          <w:szCs w:val="28"/>
        </w:rPr>
        <w:t>Список используемых источников.</w:t>
      </w:r>
    </w:p>
    <w:p w:rsidR="0061319B" w:rsidRPr="0061319B" w:rsidRDefault="00EB25BB" w:rsidP="0061319B">
      <w:pPr>
        <w:pStyle w:val="a3"/>
        <w:numPr>
          <w:ilvl w:val="0"/>
          <w:numId w:val="6"/>
        </w:numPr>
        <w:jc w:val="both"/>
        <w:rPr>
          <w:rFonts w:ascii="Times New Roman" w:hAnsi="Times New Roman" w:cs="Times New Roman"/>
          <w:sz w:val="28"/>
          <w:szCs w:val="28"/>
        </w:rPr>
      </w:pPr>
      <w:hyperlink r:id="rId7" w:history="1">
        <w:r w:rsidR="0061319B" w:rsidRPr="0061319B">
          <w:rPr>
            <w:rStyle w:val="a6"/>
            <w:rFonts w:ascii="Times New Roman" w:hAnsi="Times New Roman" w:cs="Times New Roman"/>
            <w:sz w:val="28"/>
            <w:szCs w:val="28"/>
          </w:rPr>
          <w:t>http://www.3planet.ru/history/2250.htm</w:t>
        </w:r>
      </w:hyperlink>
      <w:r w:rsidR="0061319B" w:rsidRPr="0061319B">
        <w:rPr>
          <w:rFonts w:ascii="Times New Roman" w:hAnsi="Times New Roman" w:cs="Times New Roman"/>
          <w:sz w:val="28"/>
          <w:szCs w:val="28"/>
        </w:rPr>
        <w:t>;</w:t>
      </w:r>
    </w:p>
    <w:p w:rsidR="0061319B" w:rsidRPr="0061319B" w:rsidRDefault="0061319B" w:rsidP="0061319B">
      <w:pPr>
        <w:pStyle w:val="a3"/>
        <w:numPr>
          <w:ilvl w:val="0"/>
          <w:numId w:val="6"/>
        </w:numPr>
        <w:jc w:val="both"/>
        <w:rPr>
          <w:rFonts w:ascii="Times New Roman" w:hAnsi="Times New Roman" w:cs="Times New Roman"/>
          <w:sz w:val="28"/>
          <w:szCs w:val="28"/>
        </w:rPr>
      </w:pPr>
      <w:proofErr w:type="spellStart"/>
      <w:r w:rsidRPr="0061319B">
        <w:rPr>
          <w:rFonts w:ascii="Times New Roman" w:hAnsi="Times New Roman" w:cs="Times New Roman"/>
          <w:sz w:val="28"/>
          <w:szCs w:val="28"/>
        </w:rPr>
        <w:t>Арнон</w:t>
      </w:r>
      <w:proofErr w:type="spellEnd"/>
      <w:r w:rsidRPr="0061319B">
        <w:rPr>
          <w:rFonts w:ascii="Times New Roman" w:hAnsi="Times New Roman" w:cs="Times New Roman"/>
          <w:sz w:val="28"/>
          <w:szCs w:val="28"/>
        </w:rPr>
        <w:t xml:space="preserve"> Дар. Влияние сверхновых, </w:t>
      </w:r>
      <w:proofErr w:type="spellStart"/>
      <w:proofErr w:type="gramStart"/>
      <w:r w:rsidRPr="0061319B">
        <w:rPr>
          <w:rFonts w:ascii="Times New Roman" w:hAnsi="Times New Roman" w:cs="Times New Roman"/>
          <w:sz w:val="28"/>
          <w:szCs w:val="28"/>
        </w:rPr>
        <w:t>гамма-всплесков</w:t>
      </w:r>
      <w:proofErr w:type="spellEnd"/>
      <w:proofErr w:type="gramEnd"/>
      <w:r w:rsidRPr="0061319B">
        <w:rPr>
          <w:rFonts w:ascii="Times New Roman" w:hAnsi="Times New Roman" w:cs="Times New Roman"/>
          <w:sz w:val="28"/>
          <w:szCs w:val="28"/>
        </w:rPr>
        <w:t>, солнечных вспышек и космических лучей на земную окружающую среду</w:t>
      </w:r>
      <w:r>
        <w:rPr>
          <w:rFonts w:ascii="Times New Roman" w:hAnsi="Times New Roman" w:cs="Times New Roman"/>
          <w:sz w:val="28"/>
          <w:szCs w:val="28"/>
        </w:rPr>
        <w:t>;</w:t>
      </w:r>
    </w:p>
    <w:p w:rsidR="0061319B" w:rsidRPr="0061319B" w:rsidRDefault="00EB25BB" w:rsidP="0061319B">
      <w:pPr>
        <w:pStyle w:val="a3"/>
        <w:numPr>
          <w:ilvl w:val="0"/>
          <w:numId w:val="6"/>
        </w:numPr>
        <w:jc w:val="both"/>
        <w:rPr>
          <w:rFonts w:ascii="Times New Roman" w:hAnsi="Times New Roman" w:cs="Times New Roman"/>
          <w:sz w:val="28"/>
          <w:szCs w:val="28"/>
        </w:rPr>
      </w:pPr>
      <w:hyperlink r:id="rId8" w:history="1">
        <w:r w:rsidR="0061319B" w:rsidRPr="0061319B">
          <w:rPr>
            <w:rStyle w:val="a6"/>
            <w:rFonts w:ascii="Times New Roman" w:hAnsi="Times New Roman" w:cs="Times New Roman"/>
            <w:sz w:val="28"/>
            <w:szCs w:val="28"/>
          </w:rPr>
          <w:t>http://nepoznannoe.org/HTM/mp2.htm</w:t>
        </w:r>
      </w:hyperlink>
      <w:r w:rsidR="0061319B" w:rsidRPr="0061319B">
        <w:rPr>
          <w:rFonts w:ascii="Times New Roman" w:hAnsi="Times New Roman" w:cs="Times New Roman"/>
          <w:sz w:val="28"/>
          <w:szCs w:val="28"/>
        </w:rPr>
        <w:t>;</w:t>
      </w:r>
    </w:p>
    <w:p w:rsidR="0061319B" w:rsidRPr="0061319B" w:rsidRDefault="00EB25BB" w:rsidP="0061319B">
      <w:pPr>
        <w:pStyle w:val="a3"/>
        <w:numPr>
          <w:ilvl w:val="0"/>
          <w:numId w:val="6"/>
        </w:numPr>
        <w:jc w:val="both"/>
        <w:rPr>
          <w:rFonts w:ascii="Times New Roman" w:hAnsi="Times New Roman" w:cs="Times New Roman"/>
          <w:sz w:val="28"/>
          <w:szCs w:val="28"/>
        </w:rPr>
      </w:pPr>
      <w:hyperlink r:id="rId9" w:history="1">
        <w:r w:rsidR="0061319B" w:rsidRPr="0061319B">
          <w:rPr>
            <w:rStyle w:val="a6"/>
            <w:rFonts w:ascii="Times New Roman" w:hAnsi="Times New Roman" w:cs="Times New Roman"/>
            <w:sz w:val="28"/>
            <w:szCs w:val="28"/>
          </w:rPr>
          <w:t>http://www.portal-slovo.ru/impressionism/41495.php</w:t>
        </w:r>
      </w:hyperlink>
      <w:r w:rsidR="0061319B">
        <w:rPr>
          <w:sz w:val="28"/>
          <w:szCs w:val="28"/>
        </w:rPr>
        <w:t>;</w:t>
      </w:r>
    </w:p>
    <w:p w:rsidR="0061319B" w:rsidRPr="0061319B" w:rsidRDefault="00EB25BB" w:rsidP="0061319B">
      <w:pPr>
        <w:pStyle w:val="a3"/>
        <w:numPr>
          <w:ilvl w:val="0"/>
          <w:numId w:val="6"/>
        </w:numPr>
        <w:jc w:val="both"/>
        <w:rPr>
          <w:rFonts w:ascii="Times New Roman" w:hAnsi="Times New Roman" w:cs="Times New Roman"/>
          <w:sz w:val="28"/>
          <w:szCs w:val="28"/>
        </w:rPr>
      </w:pPr>
      <w:hyperlink r:id="rId10" w:history="1">
        <w:r w:rsidR="0061319B" w:rsidRPr="0061319B">
          <w:rPr>
            <w:rStyle w:val="a6"/>
            <w:rFonts w:ascii="Times New Roman" w:hAnsi="Times New Roman" w:cs="Times New Roman"/>
            <w:sz w:val="28"/>
            <w:szCs w:val="28"/>
          </w:rPr>
          <w:t>http://www.dozimetr.biz/o_radiacii_i_radioactivnosty.php</w:t>
        </w:r>
      </w:hyperlink>
      <w:r w:rsidR="0061319B">
        <w:rPr>
          <w:sz w:val="28"/>
          <w:szCs w:val="28"/>
        </w:rPr>
        <w:t>;</w:t>
      </w:r>
    </w:p>
    <w:p w:rsidR="0061319B" w:rsidRPr="0061319B" w:rsidRDefault="0061319B" w:rsidP="0061319B">
      <w:pPr>
        <w:pStyle w:val="a3"/>
        <w:numPr>
          <w:ilvl w:val="0"/>
          <w:numId w:val="6"/>
        </w:numPr>
        <w:jc w:val="both"/>
        <w:rPr>
          <w:rFonts w:ascii="Times New Roman" w:hAnsi="Times New Roman" w:cs="Times New Roman"/>
          <w:sz w:val="28"/>
          <w:szCs w:val="28"/>
        </w:rPr>
      </w:pPr>
      <w:r w:rsidRPr="0061319B">
        <w:rPr>
          <w:rFonts w:ascii="Times New Roman" w:hAnsi="Times New Roman" w:cs="Times New Roman"/>
          <w:sz w:val="28"/>
          <w:szCs w:val="28"/>
        </w:rPr>
        <w:t>Закон РСФСР от 19 декабря 1991 г. N 2060-I</w:t>
      </w:r>
    </w:p>
    <w:p w:rsidR="0061319B" w:rsidRPr="0061319B" w:rsidRDefault="0061319B" w:rsidP="0061319B">
      <w:pPr>
        <w:pStyle w:val="a3"/>
        <w:numPr>
          <w:ilvl w:val="0"/>
          <w:numId w:val="6"/>
        </w:numPr>
        <w:jc w:val="both"/>
        <w:rPr>
          <w:rFonts w:ascii="Times New Roman" w:hAnsi="Times New Roman" w:cs="Times New Roman"/>
          <w:sz w:val="28"/>
          <w:szCs w:val="28"/>
        </w:rPr>
      </w:pPr>
      <w:r w:rsidRPr="0061319B">
        <w:rPr>
          <w:rFonts w:ascii="Times New Roman" w:hAnsi="Times New Roman" w:cs="Times New Roman"/>
          <w:sz w:val="28"/>
          <w:szCs w:val="28"/>
        </w:rPr>
        <w:t xml:space="preserve">"Об охране окружающей природной среды" (с </w:t>
      </w:r>
      <w:proofErr w:type="spellStart"/>
      <w:r w:rsidRPr="0061319B">
        <w:rPr>
          <w:rFonts w:ascii="Times New Roman" w:hAnsi="Times New Roman" w:cs="Times New Roman"/>
          <w:sz w:val="28"/>
          <w:szCs w:val="28"/>
        </w:rPr>
        <w:t>изм</w:t>
      </w:r>
      <w:proofErr w:type="spellEnd"/>
      <w:r w:rsidRPr="0061319B">
        <w:rPr>
          <w:rFonts w:ascii="Times New Roman" w:hAnsi="Times New Roman" w:cs="Times New Roman"/>
          <w:sz w:val="28"/>
          <w:szCs w:val="28"/>
        </w:rPr>
        <w:t>. и доп. от 21 февраля 1992 г. и 2 июня 1993 г.)</w:t>
      </w:r>
      <w:r>
        <w:rPr>
          <w:rFonts w:ascii="Times New Roman" w:hAnsi="Times New Roman" w:cs="Times New Roman"/>
          <w:sz w:val="28"/>
          <w:szCs w:val="28"/>
        </w:rPr>
        <w:t>;</w:t>
      </w:r>
    </w:p>
    <w:p w:rsidR="0061319B" w:rsidRPr="0061319B" w:rsidRDefault="0061319B" w:rsidP="0061319B">
      <w:pPr>
        <w:pStyle w:val="a3"/>
        <w:numPr>
          <w:ilvl w:val="0"/>
          <w:numId w:val="6"/>
        </w:numPr>
        <w:jc w:val="both"/>
        <w:rPr>
          <w:rFonts w:ascii="Times New Roman" w:hAnsi="Times New Roman" w:cs="Times New Roman"/>
          <w:sz w:val="28"/>
          <w:szCs w:val="28"/>
        </w:rPr>
      </w:pPr>
      <w:r w:rsidRPr="0061319B">
        <w:rPr>
          <w:rFonts w:ascii="Times New Roman" w:hAnsi="Times New Roman" w:cs="Times New Roman"/>
          <w:sz w:val="28"/>
          <w:szCs w:val="28"/>
        </w:rPr>
        <w:t xml:space="preserve">Федеральный закон "О безопасности" </w:t>
      </w:r>
      <w:proofErr w:type="gramStart"/>
      <w:r w:rsidRPr="0061319B">
        <w:rPr>
          <w:rFonts w:ascii="Times New Roman" w:hAnsi="Times New Roman" w:cs="Times New Roman"/>
          <w:sz w:val="28"/>
          <w:szCs w:val="28"/>
        </w:rPr>
        <w:t>Принят Государственной Думой 7 декабря 2010 года  Одобрен</w:t>
      </w:r>
      <w:proofErr w:type="gramEnd"/>
      <w:r w:rsidRPr="0061319B">
        <w:rPr>
          <w:rFonts w:ascii="Times New Roman" w:hAnsi="Times New Roman" w:cs="Times New Roman"/>
          <w:sz w:val="28"/>
          <w:szCs w:val="28"/>
        </w:rPr>
        <w:t xml:space="preserve"> Советом Федерации 15 декабря 2010 года</w:t>
      </w:r>
      <w:r>
        <w:rPr>
          <w:rFonts w:ascii="Times New Roman" w:hAnsi="Times New Roman" w:cs="Times New Roman"/>
          <w:sz w:val="28"/>
          <w:szCs w:val="28"/>
        </w:rPr>
        <w:t>;</w:t>
      </w:r>
    </w:p>
    <w:p w:rsidR="0061319B" w:rsidRPr="0061319B" w:rsidRDefault="00EB25BB" w:rsidP="0061319B">
      <w:pPr>
        <w:pStyle w:val="a3"/>
        <w:numPr>
          <w:ilvl w:val="0"/>
          <w:numId w:val="6"/>
        </w:numPr>
        <w:rPr>
          <w:rFonts w:ascii="Times New Roman" w:hAnsi="Times New Roman" w:cs="Times New Roman"/>
          <w:sz w:val="28"/>
          <w:szCs w:val="28"/>
        </w:rPr>
      </w:pPr>
      <w:hyperlink r:id="rId11" w:history="1">
        <w:r w:rsidR="0061319B" w:rsidRPr="0061319B">
          <w:rPr>
            <w:rStyle w:val="a6"/>
            <w:rFonts w:ascii="Times New Roman" w:hAnsi="Times New Roman" w:cs="Times New Roman"/>
            <w:sz w:val="28"/>
            <w:szCs w:val="28"/>
          </w:rPr>
          <w:t>http://www.nationalsecurity.ru/library/00008/00008report5.htm</w:t>
        </w:r>
      </w:hyperlink>
      <w:r w:rsidR="0061319B">
        <w:rPr>
          <w:sz w:val="28"/>
          <w:szCs w:val="28"/>
        </w:rPr>
        <w:t>;</w:t>
      </w:r>
    </w:p>
    <w:p w:rsidR="0061319B" w:rsidRPr="0061319B" w:rsidRDefault="0061319B" w:rsidP="0061319B">
      <w:pPr>
        <w:pStyle w:val="a3"/>
        <w:numPr>
          <w:ilvl w:val="0"/>
          <w:numId w:val="6"/>
        </w:numPr>
        <w:rPr>
          <w:rFonts w:ascii="Times New Roman" w:hAnsi="Times New Roman" w:cs="Times New Roman"/>
          <w:sz w:val="28"/>
          <w:szCs w:val="28"/>
        </w:rPr>
      </w:pPr>
      <w:r w:rsidRPr="0061319B">
        <w:rPr>
          <w:rFonts w:ascii="Times New Roman" w:hAnsi="Times New Roman" w:cs="Times New Roman"/>
          <w:sz w:val="28"/>
          <w:szCs w:val="28"/>
        </w:rPr>
        <w:t>http://ohrana-bgd.narod.ru/afan05_5.html</w:t>
      </w:r>
      <w:r>
        <w:rPr>
          <w:rFonts w:ascii="Times New Roman" w:hAnsi="Times New Roman" w:cs="Times New Roman"/>
          <w:sz w:val="28"/>
          <w:szCs w:val="28"/>
        </w:rPr>
        <w:t>.</w:t>
      </w:r>
    </w:p>
    <w:p w:rsidR="0061319B" w:rsidRPr="0061319B" w:rsidRDefault="0061319B" w:rsidP="0061319B">
      <w:pPr>
        <w:shd w:val="clear" w:color="auto" w:fill="FFFFFF"/>
        <w:spacing w:before="250" w:line="360" w:lineRule="auto"/>
        <w:ind w:right="43"/>
        <w:jc w:val="both"/>
        <w:rPr>
          <w:rFonts w:ascii="Times New Roman" w:hAnsi="Times New Roman" w:cs="Times New Roman"/>
          <w:b/>
          <w:spacing w:val="-7"/>
          <w:sz w:val="28"/>
          <w:szCs w:val="28"/>
        </w:rPr>
      </w:pPr>
    </w:p>
    <w:sectPr w:rsidR="0061319B" w:rsidRPr="0061319B" w:rsidSect="001B2687">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DF6" w:rsidRDefault="00D02DF6" w:rsidP="003C4A02">
      <w:pPr>
        <w:spacing w:after="0" w:line="240" w:lineRule="auto"/>
      </w:pPr>
      <w:r>
        <w:separator/>
      </w:r>
    </w:p>
  </w:endnote>
  <w:endnote w:type="continuationSeparator" w:id="0">
    <w:p w:rsidR="00D02DF6" w:rsidRDefault="00D02DF6" w:rsidP="003C4A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060322"/>
      <w:docPartObj>
        <w:docPartGallery w:val="Page Numbers (Bottom of Page)"/>
        <w:docPartUnique/>
      </w:docPartObj>
    </w:sdtPr>
    <w:sdtContent>
      <w:p w:rsidR="003C4A02" w:rsidRDefault="00EB25BB">
        <w:pPr>
          <w:pStyle w:val="a9"/>
          <w:jc w:val="center"/>
        </w:pPr>
        <w:fldSimple w:instr=" PAGE   \* MERGEFORMAT ">
          <w:r w:rsidR="001D4A08">
            <w:rPr>
              <w:noProof/>
            </w:rPr>
            <w:t>14</w:t>
          </w:r>
        </w:fldSimple>
      </w:p>
    </w:sdtContent>
  </w:sdt>
  <w:p w:rsidR="003C4A02" w:rsidRDefault="003C4A0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DF6" w:rsidRDefault="00D02DF6" w:rsidP="003C4A02">
      <w:pPr>
        <w:spacing w:after="0" w:line="240" w:lineRule="auto"/>
      </w:pPr>
      <w:r>
        <w:separator/>
      </w:r>
    </w:p>
  </w:footnote>
  <w:footnote w:type="continuationSeparator" w:id="0">
    <w:p w:rsidR="00D02DF6" w:rsidRDefault="00D02DF6" w:rsidP="003C4A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F2E55"/>
    <w:multiLevelType w:val="singleLevel"/>
    <w:tmpl w:val="4E82262C"/>
    <w:lvl w:ilvl="0">
      <w:start w:val="1"/>
      <w:numFmt w:val="decimal"/>
      <w:lvlText w:val="%1."/>
      <w:lvlJc w:val="left"/>
      <w:pPr>
        <w:tabs>
          <w:tab w:val="num" w:pos="-207"/>
        </w:tabs>
        <w:ind w:left="-207" w:hanging="360"/>
      </w:pPr>
      <w:rPr>
        <w:rFonts w:hint="default"/>
      </w:rPr>
    </w:lvl>
  </w:abstractNum>
  <w:abstractNum w:abstractNumId="1">
    <w:nsid w:val="2C7F3E7C"/>
    <w:multiLevelType w:val="hybridMultilevel"/>
    <w:tmpl w:val="048A7F3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453AE9"/>
    <w:multiLevelType w:val="hybridMultilevel"/>
    <w:tmpl w:val="E8549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E95B68"/>
    <w:multiLevelType w:val="hybridMultilevel"/>
    <w:tmpl w:val="C47E9CF0"/>
    <w:lvl w:ilvl="0" w:tplc="8F38F2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60B37950"/>
    <w:multiLevelType w:val="singleLevel"/>
    <w:tmpl w:val="7CC89E10"/>
    <w:lvl w:ilvl="0">
      <w:start w:val="1"/>
      <w:numFmt w:val="decimal"/>
      <w:lvlText w:val="%1."/>
      <w:lvlJc w:val="left"/>
      <w:pPr>
        <w:tabs>
          <w:tab w:val="num" w:pos="-207"/>
        </w:tabs>
        <w:ind w:left="-207" w:hanging="360"/>
      </w:pPr>
      <w:rPr>
        <w:rFonts w:hint="default"/>
      </w:rPr>
    </w:lvl>
  </w:abstractNum>
  <w:abstractNum w:abstractNumId="5">
    <w:nsid w:val="65F65E6A"/>
    <w:multiLevelType w:val="singleLevel"/>
    <w:tmpl w:val="0419000F"/>
    <w:lvl w:ilvl="0">
      <w:start w:val="1"/>
      <w:numFmt w:val="decimal"/>
      <w:lvlText w:val="%1."/>
      <w:lvlJc w:val="left"/>
      <w:pPr>
        <w:tabs>
          <w:tab w:val="num" w:pos="360"/>
        </w:tabs>
        <w:ind w:left="360" w:hanging="360"/>
      </w:pPr>
      <w:rPr>
        <w:rFonts w:hint="default"/>
      </w:rPr>
    </w:lvl>
  </w:abstractNum>
  <w:num w:numId="1">
    <w:abstractNumId w:val="1"/>
  </w:num>
  <w:num w:numId="2">
    <w:abstractNumId w:val="5"/>
  </w:num>
  <w:num w:numId="3">
    <w:abstractNumId w:val="0"/>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0028D"/>
    <w:rsid w:val="00024D6A"/>
    <w:rsid w:val="00072557"/>
    <w:rsid w:val="000D1894"/>
    <w:rsid w:val="000F4F91"/>
    <w:rsid w:val="00100427"/>
    <w:rsid w:val="001434CE"/>
    <w:rsid w:val="0016170C"/>
    <w:rsid w:val="001B2687"/>
    <w:rsid w:val="001D4A08"/>
    <w:rsid w:val="003C4A02"/>
    <w:rsid w:val="00427503"/>
    <w:rsid w:val="00446988"/>
    <w:rsid w:val="00447255"/>
    <w:rsid w:val="00546005"/>
    <w:rsid w:val="005C6BDB"/>
    <w:rsid w:val="00603B96"/>
    <w:rsid w:val="0061319B"/>
    <w:rsid w:val="007531C2"/>
    <w:rsid w:val="00760C25"/>
    <w:rsid w:val="0090028D"/>
    <w:rsid w:val="0097299A"/>
    <w:rsid w:val="009E64E3"/>
    <w:rsid w:val="00A32EC7"/>
    <w:rsid w:val="00A72010"/>
    <w:rsid w:val="00CD4F96"/>
    <w:rsid w:val="00D02DF6"/>
    <w:rsid w:val="00E06E8E"/>
    <w:rsid w:val="00E21E86"/>
    <w:rsid w:val="00EB25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6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028D"/>
    <w:pPr>
      <w:ind w:left="720"/>
      <w:contextualSpacing/>
    </w:pPr>
  </w:style>
  <w:style w:type="paragraph" w:styleId="a4">
    <w:name w:val="Body Text Indent"/>
    <w:basedOn w:val="a"/>
    <w:link w:val="a5"/>
    <w:uiPriority w:val="99"/>
    <w:unhideWhenUsed/>
    <w:rsid w:val="00024D6A"/>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5">
    <w:name w:val="Основной текст с отступом Знак"/>
    <w:basedOn w:val="a0"/>
    <w:link w:val="a4"/>
    <w:uiPriority w:val="99"/>
    <w:rsid w:val="00024D6A"/>
    <w:rPr>
      <w:rFonts w:ascii="Times New Roman" w:eastAsia="Times New Roman" w:hAnsi="Times New Roman" w:cs="Times New Roman"/>
      <w:sz w:val="20"/>
      <w:szCs w:val="20"/>
      <w:lang w:eastAsia="ru-RU"/>
    </w:rPr>
  </w:style>
  <w:style w:type="character" w:styleId="a6">
    <w:name w:val="Hyperlink"/>
    <w:basedOn w:val="a0"/>
    <w:uiPriority w:val="99"/>
    <w:unhideWhenUsed/>
    <w:rsid w:val="0061319B"/>
    <w:rPr>
      <w:color w:val="0000FF" w:themeColor="hyperlink"/>
      <w:u w:val="single"/>
    </w:rPr>
  </w:style>
  <w:style w:type="paragraph" w:styleId="a7">
    <w:name w:val="header"/>
    <w:basedOn w:val="a"/>
    <w:link w:val="a8"/>
    <w:uiPriority w:val="99"/>
    <w:semiHidden/>
    <w:unhideWhenUsed/>
    <w:rsid w:val="003C4A0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3C4A02"/>
  </w:style>
  <w:style w:type="paragraph" w:styleId="a9">
    <w:name w:val="footer"/>
    <w:basedOn w:val="a"/>
    <w:link w:val="aa"/>
    <w:uiPriority w:val="99"/>
    <w:unhideWhenUsed/>
    <w:rsid w:val="003C4A0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C4A0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epoznannoe.org/HTM/mp2.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planet.ru/history/2250.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ationalsecurity.ru/library/00008/00008report5.htm" TargetMode="External"/><Relationship Id="rId5" Type="http://schemas.openxmlformats.org/officeDocument/2006/relationships/footnotes" Target="footnotes.xml"/><Relationship Id="rId10" Type="http://schemas.openxmlformats.org/officeDocument/2006/relationships/hyperlink" Target="http://www.dozimetr.biz/o_radiacii_i_radioactivnosty.php" TargetMode="External"/><Relationship Id="rId4" Type="http://schemas.openxmlformats.org/officeDocument/2006/relationships/webSettings" Target="webSettings.xml"/><Relationship Id="rId9" Type="http://schemas.openxmlformats.org/officeDocument/2006/relationships/hyperlink" Target="http://www.portal-slovo.ru/impressionism/41495.ph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4048</Words>
  <Characters>23079</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27073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Татьяна</cp:lastModifiedBy>
  <cp:revision>2</cp:revision>
  <cp:lastPrinted>2014-12-15T13:49:00Z</cp:lastPrinted>
  <dcterms:created xsi:type="dcterms:W3CDTF">2014-12-15T14:29:00Z</dcterms:created>
  <dcterms:modified xsi:type="dcterms:W3CDTF">2014-12-15T14:29:00Z</dcterms:modified>
</cp:coreProperties>
</file>