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1304" w:rsidRPr="005A1304" w:rsidRDefault="005A1304" w:rsidP="00D534E3">
      <w:pPr>
        <w:spacing w:after="0" w:line="277" w:lineRule="atLeast"/>
        <w:jc w:val="both"/>
        <w:textAlignment w:val="baseline"/>
        <w:rPr>
          <w:rFonts w:eastAsia="Times New Roman" w:cs="Times New Roman"/>
          <w:color w:val="444444"/>
          <w:sz w:val="20"/>
          <w:szCs w:val="20"/>
        </w:rPr>
      </w:pPr>
      <w:r w:rsidRPr="006433C5">
        <w:rPr>
          <w:rFonts w:eastAsia="Times New Roman" w:cs="Times New Roman"/>
          <w:b/>
          <w:bCs/>
          <w:color w:val="000000"/>
          <w:sz w:val="20"/>
          <w:szCs w:val="20"/>
        </w:rPr>
        <w:t>1. </w:t>
      </w:r>
      <w:r w:rsidRPr="00C84CC8">
        <w:rPr>
          <w:rFonts w:eastAsia="Times New Roman" w:cs="Times New Roman"/>
          <w:b/>
          <w:bCs/>
          <w:color w:val="000000"/>
          <w:sz w:val="20"/>
          <w:szCs w:val="20"/>
          <w:highlight w:val="yellow"/>
          <w:u w:val="single"/>
        </w:rPr>
        <w:t>Корпоративное управление и эффективность бизнеса.</w:t>
      </w:r>
    </w:p>
    <w:p w:rsidR="005A1304" w:rsidRPr="006433C5" w:rsidRDefault="005A1304" w:rsidP="00D534E3">
      <w:pPr>
        <w:spacing w:after="0" w:line="277" w:lineRule="atLeast"/>
        <w:jc w:val="both"/>
        <w:textAlignment w:val="baseline"/>
        <w:rPr>
          <w:rFonts w:eastAsia="Times New Roman" w:cs="Times New Roman"/>
          <w:color w:val="444444"/>
          <w:sz w:val="20"/>
          <w:szCs w:val="20"/>
        </w:rPr>
      </w:pPr>
      <w:r w:rsidRPr="006433C5">
        <w:rPr>
          <w:rFonts w:eastAsia="Times New Roman" w:cs="Times New Roman"/>
          <w:b/>
          <w:bCs/>
          <w:color w:val="000000"/>
          <w:sz w:val="20"/>
          <w:szCs w:val="20"/>
        </w:rPr>
        <w:t>Корпоративное управление</w:t>
      </w:r>
      <w:r w:rsidRPr="006433C5">
        <w:rPr>
          <w:rFonts w:eastAsia="Times New Roman" w:cs="Times New Roman"/>
          <w:color w:val="444444"/>
          <w:sz w:val="20"/>
          <w:szCs w:val="20"/>
        </w:rPr>
        <w:t> </w:t>
      </w:r>
      <w:r w:rsidRPr="005A1304">
        <w:rPr>
          <w:rFonts w:eastAsia="Times New Roman" w:cs="Times New Roman"/>
          <w:color w:val="444444"/>
          <w:sz w:val="20"/>
          <w:szCs w:val="20"/>
        </w:rPr>
        <w:t>– система взаимоотношений между менеджерами компании и их владельцами по вопросам обеспечения эффективности деятельности компании и защите интересов владельцев, а также других заинтересованных сторон.</w:t>
      </w:r>
      <w:r w:rsidR="009579BD" w:rsidRPr="006433C5">
        <w:rPr>
          <w:rFonts w:eastAsia="Times New Roman" w:cs="Times New Roman"/>
          <w:color w:val="444444"/>
          <w:sz w:val="20"/>
          <w:szCs w:val="20"/>
        </w:rPr>
        <w:t xml:space="preserve"> Целью является</w:t>
      </w:r>
      <w:r w:rsidRPr="006433C5">
        <w:rPr>
          <w:rFonts w:eastAsia="Times New Roman" w:cs="Times New Roman"/>
          <w:color w:val="444444"/>
          <w:sz w:val="20"/>
          <w:szCs w:val="20"/>
        </w:rPr>
        <w:t> </w:t>
      </w:r>
      <w:r w:rsidRPr="005A1304">
        <w:rPr>
          <w:rFonts w:eastAsia="Times New Roman" w:cs="Times New Roman"/>
          <w:color w:val="444444"/>
          <w:sz w:val="20"/>
          <w:szCs w:val="20"/>
        </w:rPr>
        <w:t xml:space="preserve"> выполнение общественных потребностей</w:t>
      </w:r>
      <w:r w:rsidR="009579BD" w:rsidRPr="006433C5">
        <w:rPr>
          <w:rFonts w:eastAsia="Times New Roman" w:cs="Times New Roman"/>
          <w:color w:val="444444"/>
          <w:sz w:val="20"/>
          <w:szCs w:val="20"/>
        </w:rPr>
        <w:t xml:space="preserve"> и </w:t>
      </w:r>
      <w:r w:rsidRPr="005A1304">
        <w:rPr>
          <w:rFonts w:eastAsia="Times New Roman" w:cs="Times New Roman"/>
          <w:color w:val="444444"/>
          <w:sz w:val="20"/>
          <w:szCs w:val="20"/>
        </w:rPr>
        <w:t xml:space="preserve"> получение прибыли.</w:t>
      </w:r>
    </w:p>
    <w:p w:rsidR="0010682E" w:rsidRDefault="0010682E" w:rsidP="00D534E3">
      <w:pPr>
        <w:spacing w:after="0" w:line="277" w:lineRule="atLeast"/>
        <w:jc w:val="both"/>
        <w:textAlignment w:val="baseline"/>
        <w:rPr>
          <w:rFonts w:eastAsia="Times New Roman" w:cs="Times New Roman"/>
          <w:color w:val="444444"/>
          <w:sz w:val="20"/>
          <w:szCs w:val="20"/>
        </w:rPr>
      </w:pPr>
      <w:proofErr w:type="gramStart"/>
      <w:r w:rsidRPr="006433C5">
        <w:rPr>
          <w:rFonts w:eastAsia="Times New Roman" w:cs="Times New Roman"/>
          <w:color w:val="444444"/>
          <w:sz w:val="20"/>
          <w:szCs w:val="20"/>
        </w:rPr>
        <w:t>Корпоративные финансы представляют собой опосредованную в денежной</w:t>
      </w:r>
      <w:r w:rsidR="003B7B54" w:rsidRPr="006433C5">
        <w:rPr>
          <w:rFonts w:eastAsia="Times New Roman" w:cs="Times New Roman"/>
          <w:color w:val="444444"/>
          <w:sz w:val="20"/>
          <w:szCs w:val="20"/>
        </w:rPr>
        <w:t xml:space="preserve"> в форме совокупность эк отношений, возникающих в процессе производства, распределения и </w:t>
      </w:r>
      <w:proofErr w:type="spellStart"/>
      <w:r w:rsidR="003B7B54" w:rsidRPr="006433C5">
        <w:rPr>
          <w:rFonts w:eastAsia="Times New Roman" w:cs="Times New Roman"/>
          <w:color w:val="444444"/>
          <w:sz w:val="20"/>
          <w:szCs w:val="20"/>
        </w:rPr>
        <w:t>спользованиясов</w:t>
      </w:r>
      <w:proofErr w:type="spellEnd"/>
      <w:r w:rsidR="003B7B54" w:rsidRPr="006433C5">
        <w:rPr>
          <w:rFonts w:eastAsia="Times New Roman" w:cs="Times New Roman"/>
          <w:color w:val="444444"/>
          <w:sz w:val="20"/>
          <w:szCs w:val="20"/>
        </w:rPr>
        <w:t xml:space="preserve"> общественного продукта, ВВП и </w:t>
      </w:r>
      <w:proofErr w:type="spellStart"/>
      <w:r w:rsidR="003B7B54" w:rsidRPr="006433C5">
        <w:rPr>
          <w:rFonts w:eastAsia="Times New Roman" w:cs="Times New Roman"/>
          <w:color w:val="444444"/>
          <w:sz w:val="20"/>
          <w:szCs w:val="20"/>
        </w:rPr>
        <w:t>нац</w:t>
      </w:r>
      <w:proofErr w:type="spellEnd"/>
      <w:r w:rsidR="003B7B54" w:rsidRPr="006433C5">
        <w:rPr>
          <w:rFonts w:eastAsia="Times New Roman" w:cs="Times New Roman"/>
          <w:color w:val="444444"/>
          <w:sz w:val="20"/>
          <w:szCs w:val="20"/>
        </w:rPr>
        <w:t xml:space="preserve"> богатства</w:t>
      </w:r>
      <w:r w:rsidR="00AE14BF" w:rsidRPr="006433C5">
        <w:rPr>
          <w:rFonts w:eastAsia="Times New Roman" w:cs="Times New Roman"/>
          <w:color w:val="444444"/>
          <w:sz w:val="20"/>
          <w:szCs w:val="20"/>
        </w:rPr>
        <w:t>, с помощью распределения и использования валового дохода, денежных накоплений и финн ресурсов хозяйствующего субъекта.</w:t>
      </w:r>
      <w:proofErr w:type="gramEnd"/>
      <w:r w:rsidR="00740393" w:rsidRPr="006433C5">
        <w:rPr>
          <w:rFonts w:eastAsia="Times New Roman" w:cs="Times New Roman"/>
          <w:color w:val="444444"/>
          <w:sz w:val="20"/>
          <w:szCs w:val="20"/>
        </w:rPr>
        <w:t xml:space="preserve"> Суть проявляется в </w:t>
      </w:r>
      <w:proofErr w:type="gramStart"/>
      <w:r w:rsidR="00740393" w:rsidRPr="006433C5">
        <w:rPr>
          <w:rFonts w:eastAsia="Times New Roman" w:cs="Times New Roman"/>
          <w:color w:val="444444"/>
          <w:sz w:val="20"/>
          <w:szCs w:val="20"/>
        </w:rPr>
        <w:t>том</w:t>
      </w:r>
      <w:proofErr w:type="gramEnd"/>
      <w:r w:rsidR="00740393" w:rsidRPr="006433C5">
        <w:rPr>
          <w:rFonts w:eastAsia="Times New Roman" w:cs="Times New Roman"/>
          <w:color w:val="444444"/>
          <w:sz w:val="20"/>
          <w:szCs w:val="20"/>
        </w:rPr>
        <w:t xml:space="preserve"> что КФ  - составная часть единой системы</w:t>
      </w:r>
      <w:r w:rsidR="0085433E" w:rsidRPr="006433C5">
        <w:rPr>
          <w:rFonts w:eastAsia="Times New Roman" w:cs="Times New Roman"/>
          <w:color w:val="444444"/>
          <w:sz w:val="20"/>
          <w:szCs w:val="20"/>
        </w:rPr>
        <w:t xml:space="preserve"> финансов государства, обслуживая сферу материального производства, формируя </w:t>
      </w:r>
      <w:proofErr w:type="spellStart"/>
      <w:r w:rsidR="0085433E" w:rsidRPr="006433C5">
        <w:rPr>
          <w:rFonts w:eastAsia="Times New Roman" w:cs="Times New Roman"/>
          <w:color w:val="444444"/>
          <w:sz w:val="20"/>
          <w:szCs w:val="20"/>
        </w:rPr>
        <w:t>нац</w:t>
      </w:r>
      <w:proofErr w:type="spellEnd"/>
      <w:r w:rsidR="0085433E" w:rsidRPr="006433C5">
        <w:rPr>
          <w:rFonts w:eastAsia="Times New Roman" w:cs="Times New Roman"/>
          <w:color w:val="444444"/>
          <w:sz w:val="20"/>
          <w:szCs w:val="20"/>
        </w:rPr>
        <w:t xml:space="preserve"> </w:t>
      </w:r>
      <w:proofErr w:type="spellStart"/>
      <w:r w:rsidR="0085433E" w:rsidRPr="006433C5">
        <w:rPr>
          <w:rFonts w:eastAsia="Times New Roman" w:cs="Times New Roman"/>
          <w:color w:val="444444"/>
          <w:sz w:val="20"/>
          <w:szCs w:val="20"/>
        </w:rPr>
        <w:t>богатсво</w:t>
      </w:r>
      <w:proofErr w:type="spellEnd"/>
      <w:r w:rsidR="0085433E" w:rsidRPr="006433C5">
        <w:rPr>
          <w:rFonts w:eastAsia="Times New Roman" w:cs="Times New Roman"/>
          <w:color w:val="444444"/>
          <w:sz w:val="20"/>
          <w:szCs w:val="20"/>
        </w:rPr>
        <w:t>, сов общественный продукт и ВВП государства.</w:t>
      </w:r>
    </w:p>
    <w:p w:rsidR="0042746F" w:rsidRPr="00C84CC8" w:rsidRDefault="0042746F" w:rsidP="00D534E3">
      <w:pPr>
        <w:spacing w:after="0" w:line="277" w:lineRule="atLeast"/>
        <w:jc w:val="both"/>
        <w:textAlignment w:val="baseline"/>
        <w:rPr>
          <w:rFonts w:eastAsia="Times New Roman" w:cs="Times New Roman"/>
          <w:b/>
          <w:color w:val="444444"/>
          <w:sz w:val="20"/>
          <w:szCs w:val="20"/>
          <w:u w:val="single"/>
        </w:rPr>
      </w:pPr>
      <w:r w:rsidRPr="00C84CC8">
        <w:rPr>
          <w:rFonts w:eastAsia="Times New Roman" w:cs="Times New Roman"/>
          <w:b/>
          <w:color w:val="444444"/>
          <w:sz w:val="20"/>
          <w:szCs w:val="20"/>
          <w:u w:val="single"/>
        </w:rPr>
        <w:t>Функции корпоративных финансов:</w:t>
      </w:r>
    </w:p>
    <w:p w:rsidR="0042746F" w:rsidRDefault="0042746F" w:rsidP="006E5AC8">
      <w:pPr>
        <w:pStyle w:val="a5"/>
        <w:numPr>
          <w:ilvl w:val="0"/>
          <w:numId w:val="5"/>
        </w:numPr>
        <w:spacing w:after="0" w:line="277" w:lineRule="atLeast"/>
        <w:ind w:left="0"/>
        <w:jc w:val="both"/>
        <w:textAlignment w:val="baseline"/>
        <w:rPr>
          <w:rFonts w:eastAsia="Times New Roman" w:cs="Times New Roman"/>
          <w:color w:val="444444"/>
          <w:sz w:val="20"/>
          <w:szCs w:val="20"/>
        </w:rPr>
      </w:pPr>
      <w:proofErr w:type="gramStart"/>
      <w:r>
        <w:rPr>
          <w:rFonts w:eastAsia="Times New Roman" w:cs="Times New Roman"/>
          <w:color w:val="444444"/>
          <w:sz w:val="20"/>
          <w:szCs w:val="20"/>
        </w:rPr>
        <w:t>Распределительная</w:t>
      </w:r>
      <w:proofErr w:type="gramEnd"/>
      <w:r>
        <w:rPr>
          <w:rFonts w:eastAsia="Times New Roman" w:cs="Times New Roman"/>
          <w:color w:val="444444"/>
          <w:sz w:val="20"/>
          <w:szCs w:val="20"/>
        </w:rPr>
        <w:t xml:space="preserve"> отражение </w:t>
      </w:r>
      <w:proofErr w:type="spellStart"/>
      <w:r>
        <w:rPr>
          <w:rFonts w:eastAsia="Times New Roman" w:cs="Times New Roman"/>
          <w:color w:val="444444"/>
          <w:sz w:val="20"/>
          <w:szCs w:val="20"/>
        </w:rPr>
        <w:t>эконоических</w:t>
      </w:r>
      <w:proofErr w:type="spellEnd"/>
      <w:r>
        <w:rPr>
          <w:rFonts w:eastAsia="Times New Roman" w:cs="Times New Roman"/>
          <w:color w:val="444444"/>
          <w:sz w:val="20"/>
          <w:szCs w:val="20"/>
        </w:rPr>
        <w:t xml:space="preserve"> отношений по распределению выручки от реализации</w:t>
      </w:r>
      <w:r w:rsidR="0067520C">
        <w:rPr>
          <w:rFonts w:eastAsia="Times New Roman" w:cs="Times New Roman"/>
          <w:color w:val="444444"/>
          <w:sz w:val="20"/>
          <w:szCs w:val="20"/>
        </w:rPr>
        <w:t xml:space="preserve">, </w:t>
      </w:r>
      <w:proofErr w:type="spellStart"/>
      <w:r w:rsidR="0067520C">
        <w:rPr>
          <w:rFonts w:eastAsia="Times New Roman" w:cs="Times New Roman"/>
          <w:color w:val="444444"/>
          <w:sz w:val="20"/>
          <w:szCs w:val="20"/>
        </w:rPr>
        <w:t>форомирование</w:t>
      </w:r>
      <w:proofErr w:type="spellEnd"/>
      <w:r w:rsidR="0067520C">
        <w:rPr>
          <w:rFonts w:eastAsia="Times New Roman" w:cs="Times New Roman"/>
          <w:color w:val="444444"/>
          <w:sz w:val="20"/>
          <w:szCs w:val="20"/>
        </w:rPr>
        <w:t xml:space="preserve"> и перераспределение финн ресурсов, полученных от других видов деятельности.</w:t>
      </w:r>
    </w:p>
    <w:p w:rsidR="0067520C" w:rsidRPr="0042746F" w:rsidRDefault="0067520C" w:rsidP="006E5AC8">
      <w:pPr>
        <w:pStyle w:val="a5"/>
        <w:numPr>
          <w:ilvl w:val="0"/>
          <w:numId w:val="5"/>
        </w:numPr>
        <w:spacing w:after="0" w:line="277" w:lineRule="atLeast"/>
        <w:ind w:left="0"/>
        <w:jc w:val="both"/>
        <w:textAlignment w:val="baseline"/>
        <w:rPr>
          <w:rFonts w:eastAsia="Times New Roman" w:cs="Times New Roman"/>
          <w:color w:val="444444"/>
          <w:sz w:val="20"/>
          <w:szCs w:val="20"/>
        </w:rPr>
      </w:pPr>
      <w:r>
        <w:rPr>
          <w:rFonts w:eastAsia="Times New Roman" w:cs="Times New Roman"/>
          <w:color w:val="444444"/>
          <w:sz w:val="20"/>
          <w:szCs w:val="20"/>
        </w:rPr>
        <w:t xml:space="preserve">Контрольная – способность объективно контролировать </w:t>
      </w:r>
      <w:r w:rsidR="00986FD8">
        <w:rPr>
          <w:rFonts w:eastAsia="Times New Roman" w:cs="Times New Roman"/>
          <w:color w:val="444444"/>
          <w:sz w:val="20"/>
          <w:szCs w:val="20"/>
        </w:rPr>
        <w:t>и отражать состояние экономики корпораци</w:t>
      </w:r>
      <w:proofErr w:type="gramStart"/>
      <w:r w:rsidR="00986FD8">
        <w:rPr>
          <w:rFonts w:eastAsia="Times New Roman" w:cs="Times New Roman"/>
          <w:color w:val="444444"/>
          <w:sz w:val="20"/>
          <w:szCs w:val="20"/>
        </w:rPr>
        <w:t>й(</w:t>
      </w:r>
      <w:proofErr w:type="gramEnd"/>
      <w:r w:rsidR="00986FD8">
        <w:rPr>
          <w:rFonts w:eastAsia="Times New Roman" w:cs="Times New Roman"/>
          <w:color w:val="444444"/>
          <w:sz w:val="20"/>
          <w:szCs w:val="20"/>
        </w:rPr>
        <w:t xml:space="preserve"> по таким показателям как прибыль, рентабельность и </w:t>
      </w:r>
      <w:proofErr w:type="spellStart"/>
      <w:r w:rsidR="00986FD8">
        <w:rPr>
          <w:rFonts w:eastAsia="Times New Roman" w:cs="Times New Roman"/>
          <w:color w:val="444444"/>
          <w:sz w:val="20"/>
          <w:szCs w:val="20"/>
        </w:rPr>
        <w:t>пр</w:t>
      </w:r>
      <w:proofErr w:type="spellEnd"/>
      <w:r w:rsidR="00986FD8">
        <w:rPr>
          <w:rFonts w:eastAsia="Times New Roman" w:cs="Times New Roman"/>
          <w:color w:val="444444"/>
          <w:sz w:val="20"/>
          <w:szCs w:val="20"/>
        </w:rPr>
        <w:t>), а также активно воздействовать на их деятельность.</w:t>
      </w:r>
      <w:r w:rsidR="00CB3983">
        <w:rPr>
          <w:rFonts w:eastAsia="Times New Roman" w:cs="Times New Roman"/>
          <w:color w:val="444444"/>
          <w:sz w:val="20"/>
          <w:szCs w:val="20"/>
        </w:rPr>
        <w:t xml:space="preserve"> </w:t>
      </w:r>
      <w:proofErr w:type="gramStart"/>
      <w:r w:rsidR="00CB3983">
        <w:rPr>
          <w:rFonts w:eastAsia="Times New Roman" w:cs="Times New Roman"/>
          <w:color w:val="444444"/>
          <w:sz w:val="20"/>
          <w:szCs w:val="20"/>
        </w:rPr>
        <w:t xml:space="preserve">Сигнализирует о степени воздействия распределительных </w:t>
      </w:r>
      <w:proofErr w:type="spellStart"/>
      <w:r w:rsidR="00CB3983">
        <w:rPr>
          <w:rFonts w:eastAsia="Times New Roman" w:cs="Times New Roman"/>
          <w:color w:val="444444"/>
          <w:sz w:val="20"/>
          <w:szCs w:val="20"/>
        </w:rPr>
        <w:t>отношенийна</w:t>
      </w:r>
      <w:proofErr w:type="spellEnd"/>
      <w:r w:rsidR="00CB3983">
        <w:rPr>
          <w:rFonts w:eastAsia="Times New Roman" w:cs="Times New Roman"/>
          <w:color w:val="444444"/>
          <w:sz w:val="20"/>
          <w:szCs w:val="20"/>
        </w:rPr>
        <w:t xml:space="preserve"> эффективность производства, недостатках в управлении финн ресурсами </w:t>
      </w:r>
      <w:r w:rsidR="00015205">
        <w:rPr>
          <w:rFonts w:eastAsia="Times New Roman" w:cs="Times New Roman"/>
          <w:color w:val="444444"/>
          <w:sz w:val="20"/>
          <w:szCs w:val="20"/>
        </w:rPr>
        <w:t xml:space="preserve">и </w:t>
      </w:r>
      <w:r w:rsidR="00CB3983">
        <w:rPr>
          <w:rFonts w:eastAsia="Times New Roman" w:cs="Times New Roman"/>
          <w:color w:val="444444"/>
          <w:sz w:val="20"/>
          <w:szCs w:val="20"/>
        </w:rPr>
        <w:t>организации</w:t>
      </w:r>
      <w:r w:rsidR="00015205">
        <w:rPr>
          <w:rFonts w:eastAsia="Times New Roman" w:cs="Times New Roman"/>
          <w:color w:val="444444"/>
          <w:sz w:val="20"/>
          <w:szCs w:val="20"/>
        </w:rPr>
        <w:t xml:space="preserve"> производства)</w:t>
      </w:r>
      <w:proofErr w:type="gramEnd"/>
    </w:p>
    <w:p w:rsidR="005A1304" w:rsidRPr="005A1304" w:rsidRDefault="005A1304" w:rsidP="00D534E3">
      <w:pPr>
        <w:spacing w:after="0" w:line="277" w:lineRule="atLeast"/>
        <w:jc w:val="both"/>
        <w:textAlignment w:val="baseline"/>
        <w:rPr>
          <w:rFonts w:eastAsia="Times New Roman" w:cs="Times New Roman"/>
          <w:color w:val="444444"/>
          <w:sz w:val="20"/>
          <w:szCs w:val="20"/>
        </w:rPr>
      </w:pPr>
      <w:r w:rsidRPr="006433C5">
        <w:rPr>
          <w:rFonts w:eastAsia="Times New Roman" w:cs="Times New Roman"/>
          <w:b/>
          <w:bCs/>
          <w:color w:val="000000"/>
          <w:sz w:val="20"/>
          <w:szCs w:val="20"/>
          <w:u w:val="single"/>
        </w:rPr>
        <w:t>Объектом управления КФ</w:t>
      </w:r>
      <w:r w:rsidRPr="006433C5">
        <w:rPr>
          <w:rFonts w:eastAsia="Times New Roman" w:cs="Times New Roman"/>
          <w:color w:val="444444"/>
          <w:sz w:val="20"/>
          <w:szCs w:val="20"/>
        </w:rPr>
        <w:t> </w:t>
      </w:r>
      <w:r w:rsidRPr="005A1304">
        <w:rPr>
          <w:rFonts w:eastAsia="Times New Roman" w:cs="Times New Roman"/>
          <w:color w:val="444444"/>
          <w:sz w:val="20"/>
          <w:szCs w:val="20"/>
        </w:rPr>
        <w:t>являются – финансовые ресурсы.</w:t>
      </w:r>
    </w:p>
    <w:p w:rsidR="005A1304" w:rsidRPr="005A1304" w:rsidRDefault="005A1304" w:rsidP="00D534E3">
      <w:pPr>
        <w:spacing w:after="0" w:line="277" w:lineRule="atLeast"/>
        <w:jc w:val="both"/>
        <w:textAlignment w:val="baseline"/>
        <w:rPr>
          <w:rFonts w:eastAsia="Times New Roman" w:cs="Times New Roman"/>
          <w:color w:val="444444"/>
          <w:sz w:val="20"/>
          <w:szCs w:val="20"/>
        </w:rPr>
      </w:pPr>
      <w:r w:rsidRPr="005A1304">
        <w:rPr>
          <w:rFonts w:eastAsia="Times New Roman" w:cs="Times New Roman"/>
          <w:color w:val="444444"/>
          <w:sz w:val="20"/>
          <w:szCs w:val="20"/>
        </w:rPr>
        <w:t>Для построения эффективной финансовой структуры корпорации необходимо иметь чёткое п</w:t>
      </w:r>
      <w:r w:rsidR="006F6830" w:rsidRPr="006433C5">
        <w:rPr>
          <w:rFonts w:eastAsia="Times New Roman" w:cs="Times New Roman"/>
          <w:color w:val="444444"/>
          <w:sz w:val="20"/>
          <w:szCs w:val="20"/>
        </w:rPr>
        <w:t xml:space="preserve">редставление о протекающих </w:t>
      </w:r>
      <w:r w:rsidRPr="005A1304">
        <w:rPr>
          <w:rFonts w:eastAsia="Times New Roman" w:cs="Times New Roman"/>
          <w:color w:val="444444"/>
          <w:sz w:val="20"/>
          <w:szCs w:val="20"/>
        </w:rPr>
        <w:t xml:space="preserve"> бизнес-процессах. Осуществить чёткое разграничение функций подразделений в зависимости от причастности каждого из них к процессам реализации, закупок, логистике, производству, инвестициям, финансам, бухгалтерии и т.д. Это необходимо для определения статей доходов и расходов корпорации, на которые в той или иной степени могут воздействовать выполняемые соответствующим подразделением функции.</w:t>
      </w:r>
    </w:p>
    <w:p w:rsidR="005A1304" w:rsidRPr="005A1304" w:rsidRDefault="005A1304" w:rsidP="00D534E3">
      <w:pPr>
        <w:spacing w:after="0" w:line="277" w:lineRule="atLeast"/>
        <w:jc w:val="both"/>
        <w:textAlignment w:val="baseline"/>
        <w:rPr>
          <w:rFonts w:eastAsia="Times New Roman" w:cs="Times New Roman"/>
          <w:color w:val="444444"/>
          <w:sz w:val="20"/>
          <w:szCs w:val="20"/>
        </w:rPr>
      </w:pPr>
      <w:r w:rsidRPr="006433C5">
        <w:rPr>
          <w:rFonts w:eastAsia="Times New Roman" w:cs="Times New Roman"/>
          <w:b/>
          <w:bCs/>
          <w:color w:val="000000"/>
          <w:sz w:val="20"/>
          <w:szCs w:val="20"/>
        </w:rPr>
        <w:t>Эффективное управление</w:t>
      </w:r>
      <w:r w:rsidRPr="006433C5">
        <w:rPr>
          <w:rFonts w:eastAsia="Times New Roman" w:cs="Times New Roman"/>
          <w:color w:val="444444"/>
          <w:sz w:val="20"/>
          <w:szCs w:val="20"/>
        </w:rPr>
        <w:t> </w:t>
      </w:r>
      <w:r w:rsidRPr="005A1304">
        <w:rPr>
          <w:rFonts w:eastAsia="Times New Roman" w:cs="Times New Roman"/>
          <w:color w:val="444444"/>
          <w:sz w:val="20"/>
          <w:szCs w:val="20"/>
        </w:rPr>
        <w:t>корпоративными финансами предполагает готовность снизить уровень текущей прибыли для получения её в больших размерах в будущем.</w:t>
      </w:r>
    </w:p>
    <w:p w:rsidR="00C84CC8" w:rsidRPr="00C84CC8" w:rsidRDefault="005A1304" w:rsidP="00C84CC8">
      <w:pPr>
        <w:spacing w:after="0" w:line="277" w:lineRule="atLeast"/>
        <w:jc w:val="both"/>
        <w:textAlignment w:val="baseline"/>
        <w:rPr>
          <w:rFonts w:eastAsia="Times New Roman" w:cs="Times New Roman"/>
          <w:color w:val="444444"/>
          <w:sz w:val="20"/>
          <w:szCs w:val="20"/>
        </w:rPr>
      </w:pPr>
      <w:r w:rsidRPr="005A1304">
        <w:rPr>
          <w:rFonts w:eastAsia="Times New Roman" w:cs="Times New Roman"/>
          <w:color w:val="444444"/>
          <w:sz w:val="20"/>
          <w:szCs w:val="20"/>
        </w:rPr>
        <w:t> </w:t>
      </w:r>
      <w:r w:rsidR="00C84CC8" w:rsidRPr="00C84CC8">
        <w:rPr>
          <w:rFonts w:eastAsia="Times New Roman" w:cs="Times New Roman"/>
          <w:color w:val="444444"/>
          <w:sz w:val="20"/>
          <w:szCs w:val="20"/>
        </w:rPr>
        <w:t xml:space="preserve">Корпоративное управление проявляется в трех важнейших направлениях </w:t>
      </w:r>
    </w:p>
    <w:p w:rsidR="00C84CC8" w:rsidRPr="00C84CC8" w:rsidRDefault="00C84CC8" w:rsidP="00C84CC8">
      <w:pPr>
        <w:spacing w:after="0" w:line="277" w:lineRule="atLeast"/>
        <w:jc w:val="both"/>
        <w:textAlignment w:val="baseline"/>
        <w:rPr>
          <w:rFonts w:eastAsia="Times New Roman" w:cs="Times New Roman"/>
          <w:color w:val="444444"/>
          <w:sz w:val="20"/>
          <w:szCs w:val="20"/>
        </w:rPr>
      </w:pPr>
      <w:r w:rsidRPr="00C84CC8">
        <w:rPr>
          <w:rFonts w:eastAsia="Times New Roman" w:cs="Times New Roman"/>
          <w:color w:val="444444"/>
          <w:sz w:val="20"/>
          <w:szCs w:val="20"/>
        </w:rPr>
        <w:t xml:space="preserve">1) управление собственностью </w:t>
      </w:r>
    </w:p>
    <w:p w:rsidR="00C84CC8" w:rsidRPr="00C84CC8" w:rsidRDefault="00C84CC8" w:rsidP="00C84CC8">
      <w:pPr>
        <w:spacing w:after="0" w:line="277" w:lineRule="atLeast"/>
        <w:jc w:val="both"/>
        <w:textAlignment w:val="baseline"/>
        <w:rPr>
          <w:rFonts w:eastAsia="Times New Roman" w:cs="Times New Roman"/>
          <w:color w:val="444444"/>
          <w:sz w:val="20"/>
          <w:szCs w:val="20"/>
        </w:rPr>
      </w:pPr>
      <w:r w:rsidRPr="00C84CC8">
        <w:rPr>
          <w:rFonts w:eastAsia="Times New Roman" w:cs="Times New Roman"/>
          <w:color w:val="444444"/>
          <w:sz w:val="20"/>
          <w:szCs w:val="20"/>
        </w:rPr>
        <w:t xml:space="preserve">2) управление производственно-хозяйственной деятельностью, включая </w:t>
      </w:r>
      <w:proofErr w:type="gramStart"/>
      <w:r w:rsidRPr="00C84CC8">
        <w:rPr>
          <w:rFonts w:eastAsia="Times New Roman" w:cs="Times New Roman"/>
          <w:color w:val="444444"/>
          <w:sz w:val="20"/>
          <w:szCs w:val="20"/>
        </w:rPr>
        <w:t>инвестиционную</w:t>
      </w:r>
      <w:proofErr w:type="gramEnd"/>
      <w:r w:rsidRPr="00C84CC8">
        <w:rPr>
          <w:rFonts w:eastAsia="Times New Roman" w:cs="Times New Roman"/>
          <w:color w:val="444444"/>
          <w:sz w:val="20"/>
          <w:szCs w:val="20"/>
        </w:rPr>
        <w:t xml:space="preserve">, технологическую, кадровую, сбытовую; </w:t>
      </w:r>
    </w:p>
    <w:p w:rsidR="00C84CC8" w:rsidRPr="00C84CC8" w:rsidRDefault="00C84CC8" w:rsidP="00C84CC8">
      <w:pPr>
        <w:spacing w:after="0" w:line="277" w:lineRule="atLeast"/>
        <w:jc w:val="both"/>
        <w:textAlignment w:val="baseline"/>
        <w:rPr>
          <w:rFonts w:eastAsia="Times New Roman" w:cs="Times New Roman"/>
          <w:color w:val="444444"/>
          <w:sz w:val="20"/>
          <w:szCs w:val="20"/>
        </w:rPr>
      </w:pPr>
      <w:r w:rsidRPr="00C84CC8">
        <w:rPr>
          <w:rFonts w:eastAsia="Times New Roman" w:cs="Times New Roman"/>
          <w:color w:val="444444"/>
          <w:sz w:val="20"/>
          <w:szCs w:val="20"/>
        </w:rPr>
        <w:t xml:space="preserve">3) управление финансовыми потоками. </w:t>
      </w:r>
    </w:p>
    <w:p w:rsidR="00C84CC8" w:rsidRPr="00C84CC8" w:rsidRDefault="00C84CC8" w:rsidP="00C84CC8">
      <w:pPr>
        <w:spacing w:after="0" w:line="277" w:lineRule="atLeast"/>
        <w:jc w:val="both"/>
        <w:textAlignment w:val="baseline"/>
        <w:rPr>
          <w:rFonts w:eastAsia="Times New Roman" w:cs="Times New Roman"/>
          <w:color w:val="444444"/>
          <w:sz w:val="20"/>
          <w:szCs w:val="20"/>
        </w:rPr>
      </w:pPr>
      <w:r w:rsidRPr="00C84CC8">
        <w:rPr>
          <w:rFonts w:eastAsia="Times New Roman" w:cs="Times New Roman"/>
          <w:color w:val="444444"/>
          <w:sz w:val="20"/>
          <w:szCs w:val="20"/>
        </w:rPr>
        <w:t>КУ – система взаимоотношений между менеджерами компании и их владельцами по вопросам обеспечения эффективности деятельности компании и защите интересов владельцев, а также других заинтересованных сторон.</w:t>
      </w:r>
    </w:p>
    <w:p w:rsidR="00C84CC8" w:rsidRPr="00C84CC8" w:rsidRDefault="00C84CC8" w:rsidP="00C84CC8">
      <w:pPr>
        <w:spacing w:after="0" w:line="277" w:lineRule="atLeast"/>
        <w:jc w:val="both"/>
        <w:textAlignment w:val="baseline"/>
        <w:rPr>
          <w:rFonts w:eastAsia="Times New Roman" w:cs="Times New Roman"/>
          <w:color w:val="444444"/>
          <w:sz w:val="20"/>
          <w:szCs w:val="20"/>
        </w:rPr>
      </w:pPr>
      <w:r w:rsidRPr="00C84CC8">
        <w:rPr>
          <w:rFonts w:eastAsia="Times New Roman" w:cs="Times New Roman"/>
          <w:color w:val="444444"/>
          <w:sz w:val="20"/>
          <w:szCs w:val="20"/>
        </w:rPr>
        <w:t xml:space="preserve">Суть корпоративного управления </w:t>
      </w:r>
      <w:proofErr w:type="spellStart"/>
      <w:r w:rsidRPr="00C84CC8">
        <w:rPr>
          <w:rFonts w:eastAsia="Times New Roman" w:cs="Times New Roman"/>
          <w:color w:val="444444"/>
          <w:sz w:val="20"/>
          <w:szCs w:val="20"/>
        </w:rPr>
        <w:t>закл</w:t>
      </w:r>
      <w:proofErr w:type="spellEnd"/>
      <w:r w:rsidRPr="00C84CC8">
        <w:rPr>
          <w:rFonts w:eastAsia="Times New Roman" w:cs="Times New Roman"/>
          <w:color w:val="444444"/>
          <w:sz w:val="20"/>
          <w:szCs w:val="20"/>
        </w:rPr>
        <w:t xml:space="preserve">. в том, чтобы дать акционерам возможность эффектного контроля и мониторинга деятельности менеджмента и тем самым способствовать увеличению капитализации компании. Этот контроль подразумевает как внутренние процедуры управления, так и внешние правовые и регулирующие механизмы.  </w:t>
      </w:r>
    </w:p>
    <w:p w:rsidR="00C84CC8" w:rsidRPr="00C84CC8" w:rsidRDefault="00C84CC8" w:rsidP="00C84CC8">
      <w:pPr>
        <w:spacing w:after="0" w:line="277" w:lineRule="atLeast"/>
        <w:jc w:val="both"/>
        <w:textAlignment w:val="baseline"/>
        <w:rPr>
          <w:rFonts w:eastAsia="Times New Roman" w:cs="Times New Roman"/>
          <w:b/>
          <w:color w:val="444444"/>
          <w:sz w:val="20"/>
          <w:szCs w:val="20"/>
          <w:u w:val="single"/>
        </w:rPr>
      </w:pPr>
      <w:r w:rsidRPr="00C84CC8">
        <w:rPr>
          <w:rFonts w:eastAsia="Times New Roman" w:cs="Times New Roman"/>
          <w:b/>
          <w:color w:val="444444"/>
          <w:sz w:val="20"/>
          <w:szCs w:val="20"/>
          <w:u w:val="single"/>
        </w:rPr>
        <w:t>5 гл. принципов надлежащего корпоративного управления:</w:t>
      </w:r>
    </w:p>
    <w:p w:rsidR="00C84CC8" w:rsidRPr="00C84CC8" w:rsidRDefault="00C84CC8" w:rsidP="00C84CC8">
      <w:pPr>
        <w:spacing w:after="0" w:line="277" w:lineRule="atLeast"/>
        <w:jc w:val="both"/>
        <w:textAlignment w:val="baseline"/>
        <w:rPr>
          <w:rFonts w:eastAsia="Times New Roman" w:cs="Times New Roman"/>
          <w:color w:val="444444"/>
          <w:sz w:val="20"/>
          <w:szCs w:val="20"/>
        </w:rPr>
      </w:pPr>
      <w:r w:rsidRPr="00C84CC8">
        <w:rPr>
          <w:rFonts w:eastAsia="Times New Roman" w:cs="Times New Roman"/>
          <w:color w:val="444444"/>
          <w:sz w:val="20"/>
          <w:szCs w:val="20"/>
        </w:rPr>
        <w:t xml:space="preserve">1.Права акционеров (система корпоративного управления должна защищать права владельцев акций). </w:t>
      </w:r>
    </w:p>
    <w:p w:rsidR="00C84CC8" w:rsidRPr="00C84CC8" w:rsidRDefault="00C84CC8" w:rsidP="00C84CC8">
      <w:pPr>
        <w:spacing w:after="0" w:line="277" w:lineRule="atLeast"/>
        <w:jc w:val="both"/>
        <w:textAlignment w:val="baseline"/>
        <w:rPr>
          <w:rFonts w:eastAsia="Times New Roman" w:cs="Times New Roman"/>
          <w:color w:val="444444"/>
          <w:sz w:val="20"/>
          <w:szCs w:val="20"/>
        </w:rPr>
      </w:pPr>
      <w:r w:rsidRPr="00C84CC8">
        <w:rPr>
          <w:rFonts w:eastAsia="Times New Roman" w:cs="Times New Roman"/>
          <w:color w:val="444444"/>
          <w:sz w:val="20"/>
          <w:szCs w:val="20"/>
        </w:rPr>
        <w:t>2.Равное отношение к акционерам (система корпоративного управления должна обеспечивать равное отношение ко всем владельцам акций)</w:t>
      </w:r>
    </w:p>
    <w:p w:rsidR="00C84CC8" w:rsidRPr="00C84CC8" w:rsidRDefault="00C84CC8" w:rsidP="00C84CC8">
      <w:pPr>
        <w:spacing w:after="0" w:line="277" w:lineRule="atLeast"/>
        <w:jc w:val="both"/>
        <w:textAlignment w:val="baseline"/>
        <w:rPr>
          <w:rFonts w:eastAsia="Times New Roman" w:cs="Times New Roman"/>
          <w:color w:val="444444"/>
          <w:sz w:val="20"/>
          <w:szCs w:val="20"/>
        </w:rPr>
      </w:pPr>
      <w:r w:rsidRPr="00C84CC8">
        <w:rPr>
          <w:rFonts w:eastAsia="Times New Roman" w:cs="Times New Roman"/>
          <w:color w:val="444444"/>
          <w:sz w:val="20"/>
          <w:szCs w:val="20"/>
        </w:rPr>
        <w:t xml:space="preserve">3.Роль заинтересованных лиц в управлении корпорацией (система корпоративного управления должна признавать установленные законом права заинтересованных лиц и поощрять активное сотрудничество между компанией и всеми заинтересованными лицами в целях преумножения общественного богатства, создания новых рабочих мест и достижения финансовой устойчивости корпоративного сектора). </w:t>
      </w:r>
    </w:p>
    <w:p w:rsidR="00C84CC8" w:rsidRPr="00C84CC8" w:rsidRDefault="00C84CC8" w:rsidP="00C84CC8">
      <w:pPr>
        <w:spacing w:after="0" w:line="277" w:lineRule="atLeast"/>
        <w:jc w:val="both"/>
        <w:textAlignment w:val="baseline"/>
        <w:rPr>
          <w:rFonts w:eastAsia="Times New Roman" w:cs="Times New Roman"/>
          <w:color w:val="444444"/>
          <w:sz w:val="20"/>
          <w:szCs w:val="20"/>
        </w:rPr>
      </w:pPr>
      <w:r w:rsidRPr="00C84CC8">
        <w:rPr>
          <w:rFonts w:eastAsia="Times New Roman" w:cs="Times New Roman"/>
          <w:color w:val="444444"/>
          <w:sz w:val="20"/>
          <w:szCs w:val="20"/>
        </w:rPr>
        <w:t xml:space="preserve">4.Раскрытие информации и прозрачность (система корпоративного управления должна обеспечивать своевременное раскрытие достоверной информации обо всех существенных аспектах функционирования корпорации). </w:t>
      </w:r>
    </w:p>
    <w:p w:rsidR="00C84CC8" w:rsidRPr="00C84CC8" w:rsidRDefault="00C84CC8" w:rsidP="00C84CC8">
      <w:pPr>
        <w:spacing w:after="0" w:line="277" w:lineRule="atLeast"/>
        <w:jc w:val="both"/>
        <w:textAlignment w:val="baseline"/>
        <w:rPr>
          <w:rFonts w:eastAsia="Times New Roman" w:cs="Times New Roman"/>
          <w:color w:val="444444"/>
          <w:sz w:val="20"/>
          <w:szCs w:val="20"/>
        </w:rPr>
      </w:pPr>
      <w:r w:rsidRPr="00C84CC8">
        <w:rPr>
          <w:rFonts w:eastAsia="Times New Roman" w:cs="Times New Roman"/>
          <w:color w:val="444444"/>
          <w:sz w:val="20"/>
          <w:szCs w:val="20"/>
        </w:rPr>
        <w:t xml:space="preserve">5.Обязанности совета директоров (совет директоров обеспечивает стратегическое руководство бизнесом, эффективный контроль над работой менеджеров и обязан отчитываться перед акционерами и компанией в целом). </w:t>
      </w:r>
    </w:p>
    <w:p w:rsidR="00C84CC8" w:rsidRPr="00C84CC8" w:rsidRDefault="00C84CC8" w:rsidP="00C84CC8">
      <w:pPr>
        <w:spacing w:after="0" w:line="277" w:lineRule="atLeast"/>
        <w:jc w:val="both"/>
        <w:textAlignment w:val="baseline"/>
        <w:rPr>
          <w:rFonts w:eastAsia="Times New Roman" w:cs="Times New Roman"/>
          <w:color w:val="444444"/>
          <w:sz w:val="20"/>
          <w:szCs w:val="20"/>
        </w:rPr>
      </w:pPr>
      <w:proofErr w:type="gramStart"/>
      <w:r w:rsidRPr="00C84CC8">
        <w:rPr>
          <w:rFonts w:eastAsia="Times New Roman" w:cs="Times New Roman"/>
          <w:color w:val="444444"/>
          <w:sz w:val="20"/>
          <w:szCs w:val="20"/>
        </w:rPr>
        <w:t>Надлежащее</w:t>
      </w:r>
      <w:proofErr w:type="gramEnd"/>
      <w:r w:rsidRPr="00C84CC8">
        <w:rPr>
          <w:rFonts w:eastAsia="Times New Roman" w:cs="Times New Roman"/>
          <w:color w:val="444444"/>
          <w:sz w:val="20"/>
          <w:szCs w:val="20"/>
        </w:rPr>
        <w:t xml:space="preserve"> КУ может содействовать достижению компаниями высоких результатов и росту эффективности. В </w:t>
      </w:r>
      <w:proofErr w:type="gramStart"/>
      <w:r w:rsidRPr="00C84CC8">
        <w:rPr>
          <w:rFonts w:eastAsia="Times New Roman" w:cs="Times New Roman"/>
          <w:color w:val="444444"/>
          <w:sz w:val="20"/>
          <w:szCs w:val="20"/>
        </w:rPr>
        <w:t>рез-те</w:t>
      </w:r>
      <w:proofErr w:type="gramEnd"/>
      <w:r w:rsidRPr="00C84CC8">
        <w:rPr>
          <w:rFonts w:eastAsia="Times New Roman" w:cs="Times New Roman"/>
          <w:color w:val="444444"/>
          <w:sz w:val="20"/>
          <w:szCs w:val="20"/>
        </w:rPr>
        <w:t xml:space="preserve"> улучшения качества </w:t>
      </w:r>
      <w:proofErr w:type="spellStart"/>
      <w:r w:rsidRPr="00C84CC8">
        <w:rPr>
          <w:rFonts w:eastAsia="Times New Roman" w:cs="Times New Roman"/>
          <w:color w:val="444444"/>
          <w:sz w:val="20"/>
          <w:szCs w:val="20"/>
        </w:rPr>
        <w:t>упр</w:t>
      </w:r>
      <w:proofErr w:type="spellEnd"/>
      <w:r w:rsidRPr="00C84CC8">
        <w:rPr>
          <w:rFonts w:eastAsia="Times New Roman" w:cs="Times New Roman"/>
          <w:color w:val="444444"/>
          <w:sz w:val="20"/>
          <w:szCs w:val="20"/>
        </w:rPr>
        <w:t>-я система подотчетности становится более четкой, улучшается надзор за работой менеджеров и укрепляется связь системы вознаграждения менеджеров с результатами деятельности компании. Эф</w:t>
      </w:r>
      <w:proofErr w:type="gramStart"/>
      <w:r w:rsidRPr="00C84CC8">
        <w:rPr>
          <w:rFonts w:eastAsia="Times New Roman" w:cs="Times New Roman"/>
          <w:color w:val="444444"/>
          <w:sz w:val="20"/>
          <w:szCs w:val="20"/>
        </w:rPr>
        <w:t>.</w:t>
      </w:r>
      <w:proofErr w:type="gramEnd"/>
      <w:r w:rsidRPr="00C84CC8">
        <w:rPr>
          <w:rFonts w:eastAsia="Times New Roman" w:cs="Times New Roman"/>
          <w:color w:val="444444"/>
          <w:sz w:val="20"/>
          <w:szCs w:val="20"/>
        </w:rPr>
        <w:t xml:space="preserve"> </w:t>
      </w:r>
      <w:proofErr w:type="gramStart"/>
      <w:r w:rsidRPr="00C84CC8">
        <w:rPr>
          <w:rFonts w:eastAsia="Times New Roman" w:cs="Times New Roman"/>
          <w:color w:val="444444"/>
          <w:sz w:val="20"/>
          <w:szCs w:val="20"/>
        </w:rPr>
        <w:t>к</w:t>
      </w:r>
      <w:proofErr w:type="gramEnd"/>
      <w:r w:rsidRPr="00C84CC8">
        <w:rPr>
          <w:rFonts w:eastAsia="Times New Roman" w:cs="Times New Roman"/>
          <w:color w:val="444444"/>
          <w:sz w:val="20"/>
          <w:szCs w:val="20"/>
        </w:rPr>
        <w:t xml:space="preserve">орп. </w:t>
      </w:r>
      <w:proofErr w:type="spellStart"/>
      <w:r w:rsidRPr="00C84CC8">
        <w:rPr>
          <w:rFonts w:eastAsia="Times New Roman" w:cs="Times New Roman"/>
          <w:color w:val="444444"/>
          <w:sz w:val="20"/>
          <w:szCs w:val="20"/>
        </w:rPr>
        <w:t>упр</w:t>
      </w:r>
      <w:proofErr w:type="spellEnd"/>
      <w:r w:rsidRPr="00C84CC8">
        <w:rPr>
          <w:rFonts w:eastAsia="Times New Roman" w:cs="Times New Roman"/>
          <w:color w:val="444444"/>
          <w:sz w:val="20"/>
          <w:szCs w:val="20"/>
        </w:rPr>
        <w:t xml:space="preserve">-е создает благоприятные </w:t>
      </w:r>
      <w:proofErr w:type="spellStart"/>
      <w:r w:rsidRPr="00C84CC8">
        <w:rPr>
          <w:rFonts w:eastAsia="Times New Roman" w:cs="Times New Roman"/>
          <w:color w:val="444444"/>
          <w:sz w:val="20"/>
          <w:szCs w:val="20"/>
        </w:rPr>
        <w:t>усл</w:t>
      </w:r>
      <w:proofErr w:type="spellEnd"/>
      <w:r w:rsidRPr="00C84CC8">
        <w:rPr>
          <w:rFonts w:eastAsia="Times New Roman" w:cs="Times New Roman"/>
          <w:color w:val="444444"/>
          <w:sz w:val="20"/>
          <w:szCs w:val="20"/>
        </w:rPr>
        <w:t>. для планирования преемственности руководителей и устойчивого долгосрочного развития компании.</w:t>
      </w:r>
      <w:r>
        <w:rPr>
          <w:rFonts w:eastAsia="Times New Roman" w:cs="Times New Roman"/>
          <w:color w:val="444444"/>
          <w:sz w:val="20"/>
          <w:szCs w:val="20"/>
        </w:rPr>
        <w:t xml:space="preserve"> </w:t>
      </w:r>
      <w:r w:rsidRPr="00C84CC8">
        <w:rPr>
          <w:rFonts w:eastAsia="Times New Roman" w:cs="Times New Roman"/>
          <w:color w:val="444444"/>
          <w:sz w:val="20"/>
          <w:szCs w:val="20"/>
        </w:rPr>
        <w:t xml:space="preserve">Внедрение четкой </w:t>
      </w:r>
      <w:proofErr w:type="spellStart"/>
      <w:r w:rsidRPr="00C84CC8">
        <w:rPr>
          <w:rFonts w:eastAsia="Times New Roman" w:cs="Times New Roman"/>
          <w:color w:val="444444"/>
          <w:sz w:val="20"/>
          <w:szCs w:val="20"/>
        </w:rPr>
        <w:t>сис</w:t>
      </w:r>
      <w:proofErr w:type="spellEnd"/>
      <w:r w:rsidRPr="00C84CC8">
        <w:rPr>
          <w:rFonts w:eastAsia="Times New Roman" w:cs="Times New Roman"/>
          <w:color w:val="444444"/>
          <w:sz w:val="20"/>
          <w:szCs w:val="20"/>
        </w:rPr>
        <w:t>-мы подотчетности снижает риск расхождения интересов менеджеров с интересами акционеров и минимизирует риск мошенничества должностных лиц компании и совершения ими сделок в собственных интересах. Эф</w:t>
      </w:r>
      <w:proofErr w:type="gramStart"/>
      <w:r w:rsidRPr="00C84CC8">
        <w:rPr>
          <w:rFonts w:eastAsia="Times New Roman" w:cs="Times New Roman"/>
          <w:color w:val="444444"/>
          <w:sz w:val="20"/>
          <w:szCs w:val="20"/>
        </w:rPr>
        <w:t>.</w:t>
      </w:r>
      <w:proofErr w:type="gramEnd"/>
      <w:r w:rsidRPr="00C84CC8">
        <w:rPr>
          <w:rFonts w:eastAsia="Times New Roman" w:cs="Times New Roman"/>
          <w:color w:val="444444"/>
          <w:sz w:val="20"/>
          <w:szCs w:val="20"/>
        </w:rPr>
        <w:t xml:space="preserve"> </w:t>
      </w:r>
      <w:proofErr w:type="gramStart"/>
      <w:r w:rsidRPr="00C84CC8">
        <w:rPr>
          <w:rFonts w:eastAsia="Times New Roman" w:cs="Times New Roman"/>
          <w:color w:val="444444"/>
          <w:sz w:val="20"/>
          <w:szCs w:val="20"/>
        </w:rPr>
        <w:t>к</w:t>
      </w:r>
      <w:proofErr w:type="gramEnd"/>
      <w:r w:rsidRPr="00C84CC8">
        <w:rPr>
          <w:rFonts w:eastAsia="Times New Roman" w:cs="Times New Roman"/>
          <w:color w:val="444444"/>
          <w:sz w:val="20"/>
          <w:szCs w:val="20"/>
        </w:rPr>
        <w:t xml:space="preserve">орп. </w:t>
      </w:r>
      <w:proofErr w:type="spellStart"/>
      <w:r w:rsidRPr="00C84CC8">
        <w:rPr>
          <w:rFonts w:eastAsia="Times New Roman" w:cs="Times New Roman"/>
          <w:color w:val="444444"/>
          <w:sz w:val="20"/>
          <w:szCs w:val="20"/>
        </w:rPr>
        <w:t>упр</w:t>
      </w:r>
      <w:proofErr w:type="spellEnd"/>
      <w:r w:rsidRPr="00C84CC8">
        <w:rPr>
          <w:rFonts w:eastAsia="Times New Roman" w:cs="Times New Roman"/>
          <w:color w:val="444444"/>
          <w:sz w:val="20"/>
          <w:szCs w:val="20"/>
        </w:rPr>
        <w:t xml:space="preserve">-е, </w:t>
      </w:r>
      <w:proofErr w:type="spellStart"/>
      <w:r w:rsidRPr="00C84CC8">
        <w:rPr>
          <w:rFonts w:eastAsia="Times New Roman" w:cs="Times New Roman"/>
          <w:color w:val="444444"/>
          <w:sz w:val="20"/>
          <w:szCs w:val="20"/>
        </w:rPr>
        <w:t>обеспеч</w:t>
      </w:r>
      <w:proofErr w:type="spellEnd"/>
      <w:r w:rsidRPr="00C84CC8">
        <w:rPr>
          <w:rFonts w:eastAsia="Times New Roman" w:cs="Times New Roman"/>
          <w:color w:val="444444"/>
          <w:sz w:val="20"/>
          <w:szCs w:val="20"/>
        </w:rPr>
        <w:t>. соблюдение законодательства, стандартов, правил, прав и обязанностей, позволяет компаниям избежать затрат, связанных с судебными процессами, исками акционеров и другими хозяйственными спорами. Наконец, исполнительные должностные лица получают возможность избежать жестких штрафных санкций и лишения свободы.</w:t>
      </w:r>
    </w:p>
    <w:p w:rsidR="005A1304" w:rsidRPr="005A1304" w:rsidRDefault="005A1304" w:rsidP="00D534E3">
      <w:pPr>
        <w:spacing w:after="0" w:line="277" w:lineRule="atLeast"/>
        <w:jc w:val="both"/>
        <w:textAlignment w:val="baseline"/>
        <w:rPr>
          <w:rFonts w:eastAsia="Times New Roman" w:cs="Times New Roman"/>
          <w:color w:val="444444"/>
          <w:sz w:val="20"/>
          <w:szCs w:val="20"/>
        </w:rPr>
      </w:pPr>
    </w:p>
    <w:p w:rsidR="005A1304" w:rsidRPr="005A1304" w:rsidRDefault="005A1304" w:rsidP="00D534E3">
      <w:pPr>
        <w:spacing w:after="0" w:line="277" w:lineRule="atLeast"/>
        <w:jc w:val="both"/>
        <w:textAlignment w:val="baseline"/>
        <w:rPr>
          <w:rFonts w:eastAsia="Times New Roman" w:cs="Times New Roman"/>
          <w:color w:val="444444"/>
          <w:sz w:val="20"/>
          <w:szCs w:val="20"/>
        </w:rPr>
      </w:pPr>
      <w:r w:rsidRPr="005A1304">
        <w:rPr>
          <w:rFonts w:eastAsia="Times New Roman" w:cs="Times New Roman"/>
          <w:color w:val="444444"/>
          <w:sz w:val="20"/>
          <w:szCs w:val="20"/>
        </w:rPr>
        <w:lastRenderedPageBreak/>
        <w:t> </w:t>
      </w:r>
      <w:r w:rsidRPr="006433C5">
        <w:rPr>
          <w:rFonts w:eastAsia="Times New Roman" w:cs="Times New Roman"/>
          <w:b/>
          <w:bCs/>
          <w:color w:val="000000"/>
          <w:sz w:val="20"/>
          <w:szCs w:val="20"/>
        </w:rPr>
        <w:t>2. </w:t>
      </w:r>
      <w:r w:rsidRPr="00C84CC8">
        <w:rPr>
          <w:rFonts w:eastAsia="Times New Roman" w:cs="Times New Roman"/>
          <w:b/>
          <w:bCs/>
          <w:color w:val="000000"/>
          <w:sz w:val="20"/>
          <w:szCs w:val="20"/>
          <w:highlight w:val="yellow"/>
          <w:u w:val="single"/>
        </w:rPr>
        <w:t>Состав и структуры</w:t>
      </w:r>
      <w:r w:rsidR="00BA5EC7" w:rsidRPr="00C84CC8">
        <w:rPr>
          <w:rFonts w:eastAsia="Times New Roman" w:cs="Times New Roman"/>
          <w:b/>
          <w:bCs/>
          <w:color w:val="000000"/>
          <w:sz w:val="20"/>
          <w:szCs w:val="20"/>
          <w:highlight w:val="yellow"/>
          <w:u w:val="single"/>
        </w:rPr>
        <w:t xml:space="preserve"> базовых компонентов корпорации</w:t>
      </w:r>
    </w:p>
    <w:p w:rsidR="00C84CC8" w:rsidRPr="00C84CC8" w:rsidRDefault="00C84CC8" w:rsidP="00C84CC8">
      <w:pPr>
        <w:spacing w:after="0" w:line="277" w:lineRule="atLeast"/>
        <w:jc w:val="both"/>
        <w:textAlignment w:val="baseline"/>
        <w:rPr>
          <w:rFonts w:eastAsia="Times New Roman" w:cs="Times New Roman"/>
          <w:bCs/>
          <w:color w:val="000000"/>
          <w:sz w:val="20"/>
          <w:szCs w:val="20"/>
        </w:rPr>
      </w:pPr>
      <w:proofErr w:type="gramStart"/>
      <w:r w:rsidRPr="00C84CC8">
        <w:rPr>
          <w:rFonts w:eastAsia="Times New Roman" w:cs="Times New Roman"/>
          <w:b/>
          <w:bCs/>
          <w:color w:val="000000"/>
          <w:sz w:val="20"/>
          <w:szCs w:val="20"/>
        </w:rPr>
        <w:t>Организация (</w:t>
      </w:r>
      <w:proofErr w:type="spellStart"/>
      <w:r w:rsidRPr="00C84CC8">
        <w:rPr>
          <w:rFonts w:eastAsia="Times New Roman" w:cs="Times New Roman"/>
          <w:b/>
          <w:bCs/>
          <w:color w:val="000000"/>
          <w:sz w:val="20"/>
          <w:szCs w:val="20"/>
        </w:rPr>
        <w:t>organi</w:t>
      </w:r>
      <w:proofErr w:type="spellEnd"/>
      <w:r w:rsidRPr="00C84CC8">
        <w:rPr>
          <w:rFonts w:eastAsia="Times New Roman" w:cs="Times New Roman"/>
          <w:b/>
          <w:bCs/>
          <w:color w:val="000000"/>
          <w:sz w:val="20"/>
          <w:szCs w:val="20"/>
          <w:lang w:val="en-US"/>
        </w:rPr>
        <w:t>s</w:t>
      </w:r>
      <w:proofErr w:type="spellStart"/>
      <w:r w:rsidRPr="00C84CC8">
        <w:rPr>
          <w:rFonts w:eastAsia="Times New Roman" w:cs="Times New Roman"/>
          <w:b/>
          <w:bCs/>
          <w:color w:val="000000"/>
          <w:sz w:val="20"/>
          <w:szCs w:val="20"/>
        </w:rPr>
        <w:t>ation</w:t>
      </w:r>
      <w:proofErr w:type="spellEnd"/>
      <w:r w:rsidRPr="00C84CC8">
        <w:rPr>
          <w:rFonts w:eastAsia="Times New Roman" w:cs="Times New Roman"/>
          <w:b/>
          <w:bCs/>
          <w:color w:val="000000"/>
          <w:sz w:val="20"/>
          <w:szCs w:val="20"/>
        </w:rPr>
        <w:t>)</w:t>
      </w:r>
      <w:r w:rsidRPr="00C84CC8">
        <w:rPr>
          <w:rFonts w:eastAsia="Times New Roman" w:cs="Times New Roman"/>
          <w:bCs/>
          <w:color w:val="000000"/>
          <w:sz w:val="20"/>
          <w:szCs w:val="20"/>
        </w:rPr>
        <w:t xml:space="preserve"> – компания, фирма, проект, предприятие, учреждение, завод, фабрика, объединение, орган власти, общественный институт или ассоциация и т.п. либо их части, входящие или не входящие в их состав, различных форм собственности, которые имеют собственные функции и управление.</w:t>
      </w:r>
      <w:proofErr w:type="gramEnd"/>
    </w:p>
    <w:p w:rsidR="00C84CC8" w:rsidRPr="00C84CC8" w:rsidRDefault="00C84CC8" w:rsidP="00C84CC8">
      <w:pPr>
        <w:spacing w:after="0" w:line="277" w:lineRule="atLeast"/>
        <w:jc w:val="both"/>
        <w:textAlignment w:val="baseline"/>
        <w:rPr>
          <w:rFonts w:eastAsia="Times New Roman" w:cs="Times New Roman"/>
          <w:bCs/>
          <w:color w:val="000000"/>
          <w:sz w:val="20"/>
          <w:szCs w:val="20"/>
        </w:rPr>
      </w:pPr>
      <w:r w:rsidRPr="00C84CC8">
        <w:rPr>
          <w:rFonts w:eastAsia="Times New Roman" w:cs="Times New Roman"/>
          <w:b/>
          <w:bCs/>
          <w:color w:val="000000"/>
          <w:sz w:val="20"/>
          <w:szCs w:val="20"/>
        </w:rPr>
        <w:t xml:space="preserve">Предприятие </w:t>
      </w:r>
      <w:r w:rsidRPr="00C84CC8">
        <w:rPr>
          <w:rFonts w:eastAsia="Times New Roman" w:cs="Times New Roman"/>
          <w:bCs/>
          <w:color w:val="000000"/>
          <w:sz w:val="20"/>
          <w:szCs w:val="20"/>
        </w:rPr>
        <w:t>– самостоятельный, экономически обособленный хозяйствующий субъект, созданный для организации предпринимательской деятельности, экономической целью которой является обеспечение общественных потребностей в производимой продукции (работах, услугах) и извлечение прибыли.</w:t>
      </w:r>
    </w:p>
    <w:p w:rsidR="00C84CC8" w:rsidRPr="00C84CC8" w:rsidRDefault="00C84CC8" w:rsidP="00C84CC8">
      <w:pPr>
        <w:spacing w:after="0" w:line="277" w:lineRule="atLeast"/>
        <w:jc w:val="both"/>
        <w:textAlignment w:val="baseline"/>
        <w:rPr>
          <w:rFonts w:eastAsia="Times New Roman" w:cs="Times New Roman"/>
          <w:bCs/>
          <w:color w:val="000000"/>
          <w:sz w:val="20"/>
          <w:szCs w:val="20"/>
        </w:rPr>
      </w:pPr>
      <w:r w:rsidRPr="00C84CC8">
        <w:rPr>
          <w:rFonts w:eastAsia="Times New Roman" w:cs="Times New Roman"/>
          <w:bCs/>
          <w:color w:val="000000"/>
          <w:sz w:val="20"/>
          <w:szCs w:val="20"/>
        </w:rPr>
        <w:t>Предприятие является объектом гражданских прав и представляет собой имущественный комплекс, используемый для осуществления предпринимательской деятельности. Предприятие как имущественный комплекс признается недвижимостью (ст.132 ГК РФ).</w:t>
      </w:r>
    </w:p>
    <w:p w:rsidR="00C84CC8" w:rsidRPr="00C84CC8" w:rsidRDefault="00C84CC8" w:rsidP="00C84CC8">
      <w:pPr>
        <w:spacing w:after="0" w:line="277" w:lineRule="atLeast"/>
        <w:jc w:val="both"/>
        <w:textAlignment w:val="baseline"/>
        <w:rPr>
          <w:rFonts w:eastAsia="Times New Roman" w:cs="Times New Roman"/>
          <w:bCs/>
          <w:color w:val="000000"/>
          <w:sz w:val="20"/>
          <w:szCs w:val="20"/>
        </w:rPr>
      </w:pPr>
      <w:r w:rsidRPr="00C84CC8">
        <w:rPr>
          <w:rFonts w:eastAsia="Times New Roman" w:cs="Times New Roman"/>
          <w:b/>
          <w:bCs/>
          <w:color w:val="000000"/>
          <w:sz w:val="20"/>
          <w:szCs w:val="20"/>
          <w:u w:val="single"/>
        </w:rPr>
        <w:t>Корпорация</w:t>
      </w:r>
      <w:r w:rsidRPr="00C84CC8">
        <w:rPr>
          <w:rFonts w:eastAsia="Times New Roman" w:cs="Times New Roman"/>
          <w:bCs/>
          <w:color w:val="000000"/>
          <w:sz w:val="20"/>
          <w:szCs w:val="20"/>
        </w:rPr>
        <w:t xml:space="preserve"> – это объединение, общество, союз на основе </w:t>
      </w:r>
      <w:proofErr w:type="spellStart"/>
      <w:r w:rsidRPr="00C84CC8">
        <w:rPr>
          <w:rFonts w:eastAsia="Times New Roman" w:cs="Times New Roman"/>
          <w:bCs/>
          <w:color w:val="000000"/>
          <w:sz w:val="20"/>
          <w:szCs w:val="20"/>
        </w:rPr>
        <w:t>частногрупповых</w:t>
      </w:r>
      <w:proofErr w:type="spellEnd"/>
      <w:r w:rsidRPr="00C84CC8">
        <w:rPr>
          <w:rFonts w:eastAsia="Times New Roman" w:cs="Times New Roman"/>
          <w:bCs/>
          <w:color w:val="000000"/>
          <w:sz w:val="20"/>
          <w:szCs w:val="20"/>
        </w:rPr>
        <w:t xml:space="preserve"> интересов.</w:t>
      </w:r>
    </w:p>
    <w:p w:rsidR="00C84CC8" w:rsidRPr="00C84CC8" w:rsidRDefault="00C84CC8" w:rsidP="00C84CC8">
      <w:pPr>
        <w:spacing w:after="0" w:line="277" w:lineRule="atLeast"/>
        <w:jc w:val="both"/>
        <w:textAlignment w:val="baseline"/>
        <w:rPr>
          <w:rFonts w:eastAsia="Times New Roman" w:cs="Times New Roman"/>
          <w:bCs/>
          <w:color w:val="000000"/>
          <w:sz w:val="20"/>
          <w:szCs w:val="20"/>
        </w:rPr>
      </w:pPr>
      <w:r w:rsidRPr="00C84CC8">
        <w:rPr>
          <w:rFonts w:eastAsia="Times New Roman" w:cs="Times New Roman"/>
          <w:b/>
          <w:bCs/>
          <w:color w:val="000000"/>
          <w:sz w:val="20"/>
          <w:szCs w:val="20"/>
          <w:u w:val="single"/>
        </w:rPr>
        <w:t>Корпорация</w:t>
      </w:r>
      <w:r w:rsidRPr="00C84CC8">
        <w:rPr>
          <w:rFonts w:eastAsia="Times New Roman" w:cs="Times New Roman"/>
          <w:bCs/>
          <w:color w:val="000000"/>
          <w:sz w:val="20"/>
          <w:szCs w:val="20"/>
        </w:rPr>
        <w:t xml:space="preserve"> – совокупность лиц, объединившихся для достижения общих целей, осуществления совместной деятельности и образующих самостоятельный субъект права – юридическое лицо. Чаще всего корпорации организуются в форме акционерного общества.</w:t>
      </w:r>
    </w:p>
    <w:p w:rsidR="00C84CC8" w:rsidRPr="00C84CC8" w:rsidRDefault="00C84CC8" w:rsidP="00C84CC8">
      <w:pPr>
        <w:spacing w:after="0" w:line="277" w:lineRule="atLeast"/>
        <w:jc w:val="both"/>
        <w:textAlignment w:val="baseline"/>
        <w:rPr>
          <w:rFonts w:eastAsia="Times New Roman" w:cs="Times New Roman"/>
          <w:b/>
          <w:bCs/>
          <w:color w:val="000000"/>
          <w:sz w:val="20"/>
          <w:szCs w:val="20"/>
          <w:u w:val="single"/>
        </w:rPr>
      </w:pPr>
      <w:r w:rsidRPr="00C84CC8">
        <w:rPr>
          <w:rFonts w:eastAsia="Times New Roman" w:cs="Times New Roman"/>
          <w:b/>
          <w:bCs/>
          <w:color w:val="000000"/>
          <w:sz w:val="20"/>
          <w:szCs w:val="20"/>
          <w:u w:val="single"/>
        </w:rPr>
        <w:t>Содержание финансовой структуры корпорации:</w:t>
      </w:r>
    </w:p>
    <w:p w:rsidR="00C84CC8" w:rsidRPr="00C84CC8" w:rsidRDefault="00C84CC8" w:rsidP="00C84CC8">
      <w:pPr>
        <w:spacing w:after="0" w:line="277" w:lineRule="atLeast"/>
        <w:jc w:val="both"/>
        <w:textAlignment w:val="baseline"/>
        <w:rPr>
          <w:rFonts w:eastAsia="Times New Roman" w:cs="Times New Roman"/>
          <w:bCs/>
          <w:color w:val="000000"/>
          <w:sz w:val="20"/>
          <w:szCs w:val="20"/>
        </w:rPr>
      </w:pPr>
      <w:r w:rsidRPr="00C84CC8">
        <w:rPr>
          <w:rFonts w:eastAsia="Times New Roman" w:cs="Times New Roman"/>
          <w:bCs/>
          <w:color w:val="000000"/>
          <w:sz w:val="20"/>
          <w:szCs w:val="20"/>
        </w:rPr>
        <w:t>Центры ответственности:</w:t>
      </w:r>
      <w:r w:rsidRPr="00C84CC8">
        <w:rPr>
          <w:rFonts w:eastAsia="Times New Roman" w:cs="Times New Roman"/>
          <w:bCs/>
          <w:color w:val="000000"/>
          <w:sz w:val="20"/>
          <w:szCs w:val="20"/>
        </w:rPr>
        <w:tab/>
      </w:r>
      <w:r>
        <w:rPr>
          <w:rFonts w:eastAsia="Times New Roman" w:cs="Times New Roman"/>
          <w:bCs/>
          <w:color w:val="000000"/>
          <w:sz w:val="20"/>
          <w:szCs w:val="20"/>
        </w:rPr>
        <w:t xml:space="preserve">                </w:t>
      </w:r>
      <w:r w:rsidRPr="00C84CC8">
        <w:rPr>
          <w:rFonts w:eastAsia="Times New Roman" w:cs="Times New Roman"/>
          <w:bCs/>
          <w:color w:val="000000"/>
          <w:sz w:val="20"/>
          <w:szCs w:val="20"/>
        </w:rPr>
        <w:t>центр затрат,</w:t>
      </w:r>
    </w:p>
    <w:p w:rsidR="00C84CC8" w:rsidRPr="00C84CC8" w:rsidRDefault="00C84CC8" w:rsidP="00C84CC8">
      <w:pPr>
        <w:spacing w:after="0" w:line="277" w:lineRule="atLeast"/>
        <w:jc w:val="both"/>
        <w:textAlignment w:val="baseline"/>
        <w:rPr>
          <w:rFonts w:eastAsia="Times New Roman" w:cs="Times New Roman"/>
          <w:bCs/>
          <w:color w:val="000000"/>
          <w:sz w:val="20"/>
          <w:szCs w:val="20"/>
        </w:rPr>
      </w:pPr>
      <w:r w:rsidRPr="00C84CC8">
        <w:rPr>
          <w:rFonts w:eastAsia="Times New Roman" w:cs="Times New Roman"/>
          <w:bCs/>
          <w:color w:val="000000"/>
          <w:sz w:val="20"/>
          <w:szCs w:val="20"/>
        </w:rPr>
        <w:tab/>
      </w:r>
      <w:r w:rsidRPr="00C84CC8">
        <w:rPr>
          <w:rFonts w:eastAsia="Times New Roman" w:cs="Times New Roman"/>
          <w:bCs/>
          <w:color w:val="000000"/>
          <w:sz w:val="20"/>
          <w:szCs w:val="20"/>
        </w:rPr>
        <w:tab/>
      </w:r>
      <w:r w:rsidRPr="00C84CC8">
        <w:rPr>
          <w:rFonts w:eastAsia="Times New Roman" w:cs="Times New Roman"/>
          <w:bCs/>
          <w:color w:val="000000"/>
          <w:sz w:val="20"/>
          <w:szCs w:val="20"/>
        </w:rPr>
        <w:tab/>
      </w:r>
      <w:r w:rsidRPr="00C84CC8">
        <w:rPr>
          <w:rFonts w:eastAsia="Times New Roman" w:cs="Times New Roman"/>
          <w:bCs/>
          <w:color w:val="000000"/>
          <w:sz w:val="20"/>
          <w:szCs w:val="20"/>
        </w:rPr>
        <w:tab/>
      </w:r>
      <w:r w:rsidRPr="00C84CC8">
        <w:rPr>
          <w:rFonts w:eastAsia="Times New Roman" w:cs="Times New Roman"/>
          <w:bCs/>
          <w:color w:val="000000"/>
          <w:sz w:val="20"/>
          <w:szCs w:val="20"/>
        </w:rPr>
        <w:tab/>
        <w:t>центр прибыли,</w:t>
      </w:r>
    </w:p>
    <w:p w:rsidR="00C84CC8" w:rsidRPr="00C84CC8" w:rsidRDefault="00C84CC8" w:rsidP="00C84CC8">
      <w:pPr>
        <w:spacing w:after="0" w:line="277" w:lineRule="atLeast"/>
        <w:jc w:val="both"/>
        <w:textAlignment w:val="baseline"/>
        <w:rPr>
          <w:rFonts w:eastAsia="Times New Roman" w:cs="Times New Roman"/>
          <w:bCs/>
          <w:color w:val="000000"/>
          <w:sz w:val="20"/>
          <w:szCs w:val="20"/>
        </w:rPr>
      </w:pPr>
      <w:r w:rsidRPr="00C84CC8">
        <w:rPr>
          <w:rFonts w:eastAsia="Times New Roman" w:cs="Times New Roman"/>
          <w:bCs/>
          <w:color w:val="000000"/>
          <w:sz w:val="20"/>
          <w:szCs w:val="20"/>
        </w:rPr>
        <w:tab/>
      </w:r>
      <w:r w:rsidRPr="00C84CC8">
        <w:rPr>
          <w:rFonts w:eastAsia="Times New Roman" w:cs="Times New Roman"/>
          <w:bCs/>
          <w:color w:val="000000"/>
          <w:sz w:val="20"/>
          <w:szCs w:val="20"/>
        </w:rPr>
        <w:tab/>
      </w:r>
      <w:r w:rsidRPr="00C84CC8">
        <w:rPr>
          <w:rFonts w:eastAsia="Times New Roman" w:cs="Times New Roman"/>
          <w:bCs/>
          <w:color w:val="000000"/>
          <w:sz w:val="20"/>
          <w:szCs w:val="20"/>
        </w:rPr>
        <w:tab/>
      </w:r>
      <w:r w:rsidRPr="00C84CC8">
        <w:rPr>
          <w:rFonts w:eastAsia="Times New Roman" w:cs="Times New Roman"/>
          <w:bCs/>
          <w:color w:val="000000"/>
          <w:sz w:val="20"/>
          <w:szCs w:val="20"/>
        </w:rPr>
        <w:tab/>
      </w:r>
      <w:r w:rsidRPr="00C84CC8">
        <w:rPr>
          <w:rFonts w:eastAsia="Times New Roman" w:cs="Times New Roman"/>
          <w:bCs/>
          <w:color w:val="000000"/>
          <w:sz w:val="20"/>
          <w:szCs w:val="20"/>
        </w:rPr>
        <w:tab/>
        <w:t>центр доходов,</w:t>
      </w:r>
    </w:p>
    <w:p w:rsidR="00C84CC8" w:rsidRPr="00C84CC8" w:rsidRDefault="00C84CC8" w:rsidP="00C84CC8">
      <w:pPr>
        <w:spacing w:after="0" w:line="277" w:lineRule="atLeast"/>
        <w:jc w:val="both"/>
        <w:textAlignment w:val="baseline"/>
        <w:rPr>
          <w:rFonts w:eastAsia="Times New Roman" w:cs="Times New Roman"/>
          <w:bCs/>
          <w:color w:val="000000"/>
          <w:sz w:val="20"/>
          <w:szCs w:val="20"/>
        </w:rPr>
      </w:pPr>
      <w:r w:rsidRPr="00C84CC8">
        <w:rPr>
          <w:rFonts w:eastAsia="Times New Roman" w:cs="Times New Roman"/>
          <w:bCs/>
          <w:color w:val="000000"/>
          <w:sz w:val="20"/>
          <w:szCs w:val="20"/>
        </w:rPr>
        <w:tab/>
      </w:r>
      <w:r w:rsidRPr="00C84CC8">
        <w:rPr>
          <w:rFonts w:eastAsia="Times New Roman" w:cs="Times New Roman"/>
          <w:bCs/>
          <w:color w:val="000000"/>
          <w:sz w:val="20"/>
          <w:szCs w:val="20"/>
        </w:rPr>
        <w:tab/>
      </w:r>
      <w:r w:rsidRPr="00C84CC8">
        <w:rPr>
          <w:rFonts w:eastAsia="Times New Roman" w:cs="Times New Roman"/>
          <w:bCs/>
          <w:color w:val="000000"/>
          <w:sz w:val="20"/>
          <w:szCs w:val="20"/>
        </w:rPr>
        <w:tab/>
      </w:r>
      <w:r w:rsidRPr="00C84CC8">
        <w:rPr>
          <w:rFonts w:eastAsia="Times New Roman" w:cs="Times New Roman"/>
          <w:bCs/>
          <w:color w:val="000000"/>
          <w:sz w:val="20"/>
          <w:szCs w:val="20"/>
        </w:rPr>
        <w:tab/>
      </w:r>
      <w:r w:rsidRPr="00C84CC8">
        <w:rPr>
          <w:rFonts w:eastAsia="Times New Roman" w:cs="Times New Roman"/>
          <w:bCs/>
          <w:color w:val="000000"/>
          <w:sz w:val="20"/>
          <w:szCs w:val="20"/>
        </w:rPr>
        <w:tab/>
        <w:t>центр инвестиций.</w:t>
      </w:r>
    </w:p>
    <w:p w:rsidR="00C84CC8" w:rsidRPr="005A1304" w:rsidRDefault="00C84CC8" w:rsidP="00C84CC8">
      <w:pPr>
        <w:spacing w:after="0" w:line="277" w:lineRule="atLeast"/>
        <w:jc w:val="both"/>
        <w:textAlignment w:val="baseline"/>
        <w:rPr>
          <w:rFonts w:eastAsia="Times New Roman" w:cs="Times New Roman"/>
          <w:color w:val="444444"/>
          <w:sz w:val="20"/>
          <w:szCs w:val="20"/>
        </w:rPr>
      </w:pPr>
      <w:r w:rsidRPr="005A1304">
        <w:rPr>
          <w:rFonts w:eastAsia="Times New Roman" w:cs="Times New Roman"/>
          <w:color w:val="444444"/>
          <w:sz w:val="20"/>
          <w:szCs w:val="20"/>
        </w:rPr>
        <w:t>Структура корпорации – состав и взаимосвязи базовых компонентов корпорации, компонентов обеспечения, подразделений управления, руководства и органов, принимающих решения, преобразующие бизнес корпорации в целом.</w:t>
      </w:r>
    </w:p>
    <w:p w:rsidR="00C84CC8" w:rsidRDefault="00C84CC8" w:rsidP="00C84CC8">
      <w:pPr>
        <w:spacing w:after="0" w:line="277" w:lineRule="atLeast"/>
        <w:jc w:val="both"/>
        <w:textAlignment w:val="baseline"/>
        <w:rPr>
          <w:rFonts w:eastAsia="Times New Roman" w:cs="Times New Roman"/>
          <w:color w:val="444444"/>
          <w:sz w:val="20"/>
          <w:szCs w:val="20"/>
        </w:rPr>
      </w:pPr>
      <w:r w:rsidRPr="005A1304">
        <w:rPr>
          <w:rFonts w:eastAsia="Times New Roman" w:cs="Times New Roman"/>
          <w:color w:val="444444"/>
          <w:sz w:val="20"/>
          <w:szCs w:val="20"/>
        </w:rPr>
        <w:t xml:space="preserve">Структура базового компонента корпорации - состав и взаимосвязи </w:t>
      </w:r>
      <w:proofErr w:type="gramStart"/>
      <w:r w:rsidRPr="005A1304">
        <w:rPr>
          <w:rFonts w:eastAsia="Times New Roman" w:cs="Times New Roman"/>
          <w:color w:val="444444"/>
          <w:sz w:val="20"/>
          <w:szCs w:val="20"/>
        </w:rPr>
        <w:t>бизнес-единиц</w:t>
      </w:r>
      <w:proofErr w:type="gramEnd"/>
      <w:r w:rsidRPr="005A1304">
        <w:rPr>
          <w:rFonts w:eastAsia="Times New Roman" w:cs="Times New Roman"/>
          <w:color w:val="444444"/>
          <w:sz w:val="20"/>
          <w:szCs w:val="20"/>
        </w:rPr>
        <w:t>, подразделений обеспечения бизнес-единиц, подразделений управления БКК, руководства и органов БКК, принимающих решения, преобразующие бизнес БКК.</w:t>
      </w:r>
    </w:p>
    <w:p w:rsidR="005A1304" w:rsidRPr="005A1304" w:rsidRDefault="005A1304" w:rsidP="00D534E3">
      <w:pPr>
        <w:spacing w:after="0" w:line="277" w:lineRule="atLeast"/>
        <w:jc w:val="both"/>
        <w:textAlignment w:val="baseline"/>
        <w:rPr>
          <w:rFonts w:eastAsia="Times New Roman" w:cs="Times New Roman"/>
          <w:color w:val="444444"/>
          <w:sz w:val="20"/>
          <w:szCs w:val="20"/>
        </w:rPr>
      </w:pPr>
      <w:r w:rsidRPr="006433C5">
        <w:rPr>
          <w:rFonts w:eastAsia="Times New Roman" w:cs="Times New Roman"/>
          <w:b/>
          <w:bCs/>
          <w:color w:val="000000"/>
          <w:sz w:val="20"/>
          <w:szCs w:val="20"/>
        </w:rPr>
        <w:t>Базовый компонент корпорации (БКК)</w:t>
      </w:r>
      <w:r w:rsidRPr="006433C5">
        <w:rPr>
          <w:rFonts w:eastAsia="Times New Roman" w:cs="Times New Roman"/>
          <w:color w:val="444444"/>
          <w:sz w:val="20"/>
          <w:szCs w:val="20"/>
        </w:rPr>
        <w:t> </w:t>
      </w:r>
      <w:r w:rsidRPr="005A1304">
        <w:rPr>
          <w:rFonts w:eastAsia="Times New Roman" w:cs="Times New Roman"/>
          <w:color w:val="444444"/>
          <w:sz w:val="20"/>
          <w:szCs w:val="20"/>
        </w:rPr>
        <w:t>- часть корпорации, реализующая определенную совокупность бизнес-процессов.</w:t>
      </w:r>
      <w:r w:rsidR="009353AA" w:rsidRPr="006433C5">
        <w:rPr>
          <w:rFonts w:eastAsia="Times New Roman" w:cs="Times New Roman"/>
          <w:color w:val="444444"/>
          <w:sz w:val="20"/>
          <w:szCs w:val="20"/>
        </w:rPr>
        <w:t xml:space="preserve"> </w:t>
      </w:r>
      <w:r w:rsidR="00FF7BB2" w:rsidRPr="006433C5">
        <w:rPr>
          <w:rFonts w:eastAsia="Times New Roman" w:cs="Times New Roman"/>
          <w:b/>
          <w:color w:val="444444"/>
          <w:sz w:val="20"/>
          <w:szCs w:val="20"/>
        </w:rPr>
        <w:t>Содержание финансовой структуры компании</w:t>
      </w:r>
      <w:proofErr w:type="gramStart"/>
      <w:r w:rsidRPr="005A1304">
        <w:rPr>
          <w:rFonts w:eastAsia="Times New Roman" w:cs="Times New Roman"/>
          <w:color w:val="444444"/>
          <w:sz w:val="20"/>
          <w:szCs w:val="20"/>
        </w:rPr>
        <w:t xml:space="preserve"> :</w:t>
      </w:r>
      <w:proofErr w:type="gramEnd"/>
    </w:p>
    <w:p w:rsidR="005A1304" w:rsidRPr="005A1304" w:rsidRDefault="005A1304" w:rsidP="00D534E3">
      <w:pPr>
        <w:spacing w:after="0" w:line="277" w:lineRule="atLeast"/>
        <w:jc w:val="both"/>
        <w:textAlignment w:val="baseline"/>
        <w:rPr>
          <w:rFonts w:eastAsia="Times New Roman" w:cs="Times New Roman"/>
          <w:color w:val="444444"/>
          <w:sz w:val="20"/>
          <w:szCs w:val="20"/>
        </w:rPr>
      </w:pPr>
      <w:r w:rsidRPr="006433C5">
        <w:rPr>
          <w:rFonts w:eastAsia="Times New Roman" w:cs="Times New Roman"/>
          <w:b/>
          <w:bCs/>
          <w:color w:val="000000"/>
          <w:sz w:val="20"/>
          <w:szCs w:val="20"/>
        </w:rPr>
        <w:t>Центры затрат (центры издержек):</w:t>
      </w:r>
    </w:p>
    <w:p w:rsidR="00297B84" w:rsidRPr="006433C5" w:rsidRDefault="005A1304" w:rsidP="00D534E3">
      <w:pPr>
        <w:spacing w:after="0" w:line="277" w:lineRule="atLeast"/>
        <w:jc w:val="both"/>
        <w:textAlignment w:val="baseline"/>
        <w:rPr>
          <w:rFonts w:eastAsia="Times New Roman" w:cs="Times New Roman"/>
          <w:color w:val="444444"/>
          <w:sz w:val="20"/>
          <w:szCs w:val="20"/>
        </w:rPr>
      </w:pPr>
      <w:r w:rsidRPr="005A1304">
        <w:rPr>
          <w:rFonts w:eastAsia="Times New Roman" w:cs="Times New Roman"/>
          <w:color w:val="444444"/>
          <w:sz w:val="20"/>
          <w:szCs w:val="20"/>
        </w:rPr>
        <w:t>- наиболее широко используемый тип децентрализации;</w:t>
      </w:r>
      <w:r w:rsidR="00297B84" w:rsidRPr="006433C5">
        <w:rPr>
          <w:rFonts w:eastAsia="Times New Roman" w:cs="Times New Roman"/>
          <w:color w:val="444444"/>
          <w:sz w:val="20"/>
          <w:szCs w:val="20"/>
        </w:rPr>
        <w:t xml:space="preserve"> </w:t>
      </w:r>
    </w:p>
    <w:p w:rsidR="005A1304" w:rsidRPr="005A1304" w:rsidRDefault="005A1304" w:rsidP="00D534E3">
      <w:pPr>
        <w:spacing w:after="0" w:line="277" w:lineRule="atLeast"/>
        <w:jc w:val="both"/>
        <w:textAlignment w:val="baseline"/>
        <w:rPr>
          <w:rFonts w:eastAsia="Times New Roman" w:cs="Times New Roman"/>
          <w:color w:val="444444"/>
          <w:sz w:val="20"/>
          <w:szCs w:val="20"/>
        </w:rPr>
      </w:pPr>
      <w:r w:rsidRPr="005A1304">
        <w:rPr>
          <w:rFonts w:eastAsia="Times New Roman" w:cs="Times New Roman"/>
          <w:color w:val="444444"/>
          <w:sz w:val="20"/>
          <w:szCs w:val="20"/>
        </w:rPr>
        <w:t>- могут изменяться в размере от подразделения с несколькими работниками до целого промышленного завода;</w:t>
      </w:r>
    </w:p>
    <w:p w:rsidR="005A1304" w:rsidRPr="005A1304" w:rsidRDefault="005A1304" w:rsidP="00D534E3">
      <w:pPr>
        <w:spacing w:after="0" w:line="277" w:lineRule="atLeast"/>
        <w:jc w:val="both"/>
        <w:textAlignment w:val="baseline"/>
        <w:rPr>
          <w:rFonts w:eastAsia="Times New Roman" w:cs="Times New Roman"/>
          <w:color w:val="444444"/>
          <w:sz w:val="20"/>
          <w:szCs w:val="20"/>
        </w:rPr>
      </w:pPr>
      <w:r w:rsidRPr="005A1304">
        <w:rPr>
          <w:rFonts w:eastAsia="Times New Roman" w:cs="Times New Roman"/>
          <w:color w:val="444444"/>
          <w:sz w:val="20"/>
          <w:szCs w:val="20"/>
        </w:rPr>
        <w:t>- могут существовать внутри других центров затрат;</w:t>
      </w:r>
    </w:p>
    <w:p w:rsidR="005A1304" w:rsidRPr="005A1304" w:rsidRDefault="005A1304" w:rsidP="00D534E3">
      <w:pPr>
        <w:spacing w:after="0" w:line="277" w:lineRule="atLeast"/>
        <w:jc w:val="both"/>
        <w:textAlignment w:val="baseline"/>
        <w:rPr>
          <w:rFonts w:eastAsia="Times New Roman" w:cs="Times New Roman"/>
          <w:color w:val="444444"/>
          <w:sz w:val="20"/>
          <w:szCs w:val="20"/>
        </w:rPr>
      </w:pPr>
      <w:r w:rsidRPr="005A1304">
        <w:rPr>
          <w:rFonts w:eastAsia="Times New Roman" w:cs="Times New Roman"/>
          <w:color w:val="444444"/>
          <w:sz w:val="20"/>
          <w:szCs w:val="20"/>
        </w:rPr>
        <w:t>- могут быть организованы везде, где можно определить и измерить по отношению к данной структурной единице выпуск и затраты, необходимые для производства единицы продукции;</w:t>
      </w:r>
    </w:p>
    <w:p w:rsidR="005A1304" w:rsidRPr="005A1304" w:rsidRDefault="005A1304" w:rsidP="00D534E3">
      <w:pPr>
        <w:spacing w:after="0" w:line="277" w:lineRule="atLeast"/>
        <w:jc w:val="both"/>
        <w:textAlignment w:val="baseline"/>
        <w:rPr>
          <w:rFonts w:eastAsia="Times New Roman" w:cs="Times New Roman"/>
          <w:color w:val="444444"/>
          <w:sz w:val="20"/>
          <w:szCs w:val="20"/>
        </w:rPr>
      </w:pPr>
      <w:r w:rsidRPr="005A1304">
        <w:rPr>
          <w:rFonts w:eastAsia="Times New Roman" w:cs="Times New Roman"/>
          <w:color w:val="444444"/>
          <w:sz w:val="20"/>
          <w:szCs w:val="20"/>
        </w:rPr>
        <w:t>- цель менеджера центра затрат – долговременная минимизация издержек;</w:t>
      </w:r>
    </w:p>
    <w:p w:rsidR="005A1304" w:rsidRPr="005A1304" w:rsidRDefault="005A1304" w:rsidP="00D534E3">
      <w:pPr>
        <w:spacing w:after="0" w:line="277" w:lineRule="atLeast"/>
        <w:jc w:val="both"/>
        <w:textAlignment w:val="baseline"/>
        <w:rPr>
          <w:rFonts w:eastAsia="Times New Roman" w:cs="Times New Roman"/>
          <w:color w:val="444444"/>
          <w:sz w:val="20"/>
          <w:szCs w:val="20"/>
        </w:rPr>
      </w:pPr>
      <w:r w:rsidRPr="005A1304">
        <w:rPr>
          <w:rFonts w:eastAsia="Times New Roman" w:cs="Times New Roman"/>
          <w:color w:val="444444"/>
          <w:sz w:val="20"/>
          <w:szCs w:val="20"/>
        </w:rPr>
        <w:t>- оценивается на основе сметы и отчета о фактических затратах.</w:t>
      </w:r>
    </w:p>
    <w:p w:rsidR="005A1304" w:rsidRPr="005A1304" w:rsidRDefault="005A1304" w:rsidP="00D534E3">
      <w:pPr>
        <w:spacing w:after="0" w:line="277" w:lineRule="atLeast"/>
        <w:jc w:val="both"/>
        <w:textAlignment w:val="baseline"/>
        <w:rPr>
          <w:rFonts w:eastAsia="Times New Roman" w:cs="Times New Roman"/>
          <w:color w:val="444444"/>
          <w:sz w:val="20"/>
          <w:szCs w:val="20"/>
        </w:rPr>
      </w:pPr>
      <w:r w:rsidRPr="006433C5">
        <w:rPr>
          <w:rFonts w:eastAsia="Times New Roman" w:cs="Times New Roman"/>
          <w:b/>
          <w:bCs/>
          <w:color w:val="000000"/>
          <w:sz w:val="20"/>
          <w:szCs w:val="20"/>
        </w:rPr>
        <w:t>Центры прибыли:</w:t>
      </w:r>
    </w:p>
    <w:p w:rsidR="005A1304" w:rsidRPr="005A1304" w:rsidRDefault="005A1304" w:rsidP="00D534E3">
      <w:pPr>
        <w:spacing w:after="0" w:line="277" w:lineRule="atLeast"/>
        <w:jc w:val="both"/>
        <w:textAlignment w:val="baseline"/>
        <w:rPr>
          <w:rFonts w:eastAsia="Times New Roman" w:cs="Times New Roman"/>
          <w:color w:val="444444"/>
          <w:sz w:val="20"/>
          <w:szCs w:val="20"/>
        </w:rPr>
      </w:pPr>
      <w:r w:rsidRPr="005A1304">
        <w:rPr>
          <w:rFonts w:eastAsia="Times New Roman" w:cs="Times New Roman"/>
          <w:color w:val="444444"/>
          <w:sz w:val="20"/>
          <w:szCs w:val="20"/>
        </w:rPr>
        <w:t>- менеджер такого центра должен иметь право контролировать продажную цену (внешнюю или трансфертную, условную внутреннюю цену), объем реализации (фактической реализации на сторону и условий внутрифирменной реализации) и все статьи отчетных издержек;</w:t>
      </w:r>
    </w:p>
    <w:p w:rsidR="005A1304" w:rsidRPr="005A1304" w:rsidRDefault="005A1304" w:rsidP="00D534E3">
      <w:pPr>
        <w:spacing w:after="0" w:line="277" w:lineRule="atLeast"/>
        <w:jc w:val="both"/>
        <w:textAlignment w:val="baseline"/>
        <w:rPr>
          <w:rFonts w:eastAsia="Times New Roman" w:cs="Times New Roman"/>
          <w:color w:val="444444"/>
          <w:sz w:val="20"/>
          <w:szCs w:val="20"/>
        </w:rPr>
      </w:pPr>
      <w:r w:rsidRPr="005A1304">
        <w:rPr>
          <w:rFonts w:eastAsia="Times New Roman" w:cs="Times New Roman"/>
          <w:color w:val="444444"/>
          <w:sz w:val="20"/>
          <w:szCs w:val="20"/>
        </w:rPr>
        <w:t>- оцениваются посредством разработки отчетности, имеющей много общего с отчетом о прибыли на уровне всей организации, на предмет выполнения планового объема реализации и плановых издержек.</w:t>
      </w:r>
    </w:p>
    <w:p w:rsidR="005A1304" w:rsidRPr="005A1304" w:rsidRDefault="005A1304" w:rsidP="00D534E3">
      <w:pPr>
        <w:spacing w:after="0" w:line="277" w:lineRule="atLeast"/>
        <w:jc w:val="both"/>
        <w:textAlignment w:val="baseline"/>
        <w:rPr>
          <w:rFonts w:eastAsia="Times New Roman" w:cs="Times New Roman"/>
          <w:color w:val="444444"/>
          <w:sz w:val="20"/>
          <w:szCs w:val="20"/>
        </w:rPr>
      </w:pPr>
      <w:r w:rsidRPr="006433C5">
        <w:rPr>
          <w:rFonts w:eastAsia="Times New Roman" w:cs="Times New Roman"/>
          <w:b/>
          <w:bCs/>
          <w:color w:val="000000"/>
          <w:sz w:val="20"/>
          <w:szCs w:val="20"/>
        </w:rPr>
        <w:t>Центры инвестиций:</w:t>
      </w:r>
    </w:p>
    <w:p w:rsidR="005A1304" w:rsidRPr="005A1304" w:rsidRDefault="005A1304" w:rsidP="00D534E3">
      <w:pPr>
        <w:spacing w:after="0" w:line="277" w:lineRule="atLeast"/>
        <w:jc w:val="both"/>
        <w:textAlignment w:val="baseline"/>
        <w:rPr>
          <w:rFonts w:eastAsia="Times New Roman" w:cs="Times New Roman"/>
          <w:color w:val="444444"/>
          <w:sz w:val="20"/>
          <w:szCs w:val="20"/>
        </w:rPr>
      </w:pPr>
      <w:r w:rsidRPr="005A1304">
        <w:rPr>
          <w:rFonts w:eastAsia="Times New Roman" w:cs="Times New Roman"/>
          <w:color w:val="444444"/>
          <w:sz w:val="20"/>
          <w:szCs w:val="20"/>
        </w:rPr>
        <w:t>- широко используются в сильно диверсифицированных компаниях;</w:t>
      </w:r>
    </w:p>
    <w:p w:rsidR="005A1304" w:rsidRPr="005A1304" w:rsidRDefault="005A1304" w:rsidP="00D534E3">
      <w:pPr>
        <w:spacing w:after="0" w:line="277" w:lineRule="atLeast"/>
        <w:jc w:val="both"/>
        <w:textAlignment w:val="baseline"/>
        <w:rPr>
          <w:rFonts w:eastAsia="Times New Roman" w:cs="Times New Roman"/>
          <w:color w:val="444444"/>
          <w:sz w:val="20"/>
          <w:szCs w:val="20"/>
        </w:rPr>
      </w:pPr>
      <w:r w:rsidRPr="005A1304">
        <w:rPr>
          <w:rFonts w:eastAsia="Times New Roman" w:cs="Times New Roman"/>
          <w:color w:val="444444"/>
          <w:sz w:val="20"/>
          <w:szCs w:val="20"/>
        </w:rPr>
        <w:t>- это, как правило, достаточно самостоятельные крупные отделения корпораций или дочерние компании, которые имеют право влиять (контролировать) не только затраты и доходы, но также и величину соответствующих активов таких структурных единиц, в частности, посредством инвестирования собственной прибыли;</w:t>
      </w:r>
    </w:p>
    <w:p w:rsidR="005A1304" w:rsidRPr="005A1304" w:rsidRDefault="00143574" w:rsidP="00D534E3">
      <w:pPr>
        <w:spacing w:after="0" w:line="277" w:lineRule="atLeast"/>
        <w:jc w:val="both"/>
        <w:textAlignment w:val="baseline"/>
        <w:rPr>
          <w:rFonts w:eastAsia="Times New Roman" w:cs="Times New Roman"/>
          <w:color w:val="444444"/>
          <w:sz w:val="20"/>
          <w:szCs w:val="20"/>
        </w:rPr>
      </w:pPr>
      <w:r w:rsidRPr="006433C5">
        <w:rPr>
          <w:rFonts w:eastAsia="Times New Roman" w:cs="Times New Roman"/>
          <w:b/>
          <w:color w:val="444444"/>
          <w:sz w:val="20"/>
          <w:szCs w:val="20"/>
        </w:rPr>
        <w:t>Ц</w:t>
      </w:r>
      <w:r w:rsidR="005A1304" w:rsidRPr="005A1304">
        <w:rPr>
          <w:rFonts w:eastAsia="Times New Roman" w:cs="Times New Roman"/>
          <w:b/>
          <w:color w:val="444444"/>
          <w:sz w:val="20"/>
          <w:szCs w:val="20"/>
        </w:rPr>
        <w:t>ентры прибыли</w:t>
      </w:r>
      <w:r w:rsidR="001C1293" w:rsidRPr="006433C5">
        <w:rPr>
          <w:rFonts w:eastAsia="Times New Roman" w:cs="Times New Roman"/>
          <w:color w:val="444444"/>
          <w:sz w:val="20"/>
          <w:szCs w:val="20"/>
        </w:rPr>
        <w:t>. П</w:t>
      </w:r>
      <w:r w:rsidR="005A1304" w:rsidRPr="005A1304">
        <w:rPr>
          <w:rFonts w:eastAsia="Times New Roman" w:cs="Times New Roman"/>
          <w:color w:val="444444"/>
          <w:sz w:val="20"/>
          <w:szCs w:val="20"/>
        </w:rPr>
        <w:t>рименительно к ним рассчитываются определенные аналитические показатели – рентабельность активов и остаточная прибыль, позволяющие оценить эффективность использования активов данного подразделения.</w:t>
      </w:r>
    </w:p>
    <w:p w:rsidR="006E3B61" w:rsidRDefault="008C3DF5" w:rsidP="00D534E3">
      <w:pPr>
        <w:spacing w:after="0" w:line="277" w:lineRule="atLeast"/>
        <w:jc w:val="both"/>
        <w:textAlignment w:val="baseline"/>
        <w:rPr>
          <w:rFonts w:eastAsia="Times New Roman" w:cs="Times New Roman"/>
          <w:color w:val="444444"/>
          <w:sz w:val="20"/>
          <w:szCs w:val="20"/>
        </w:rPr>
      </w:pPr>
      <w:r>
        <w:rPr>
          <w:rFonts w:eastAsia="Times New Roman" w:cs="Times New Roman"/>
          <w:color w:val="444444"/>
          <w:sz w:val="20"/>
          <w:szCs w:val="20"/>
        </w:rPr>
        <w:t xml:space="preserve">Фонды денежных средств </w:t>
      </w:r>
      <w:r w:rsidR="00C84CC8">
        <w:rPr>
          <w:rFonts w:eastAsia="Times New Roman" w:cs="Times New Roman"/>
          <w:color w:val="444444"/>
          <w:sz w:val="20"/>
          <w:szCs w:val="20"/>
        </w:rPr>
        <w:t>делятся</w:t>
      </w:r>
      <w:r w:rsidR="00E955D4">
        <w:rPr>
          <w:rFonts w:eastAsia="Times New Roman" w:cs="Times New Roman"/>
          <w:color w:val="444444"/>
          <w:sz w:val="20"/>
          <w:szCs w:val="20"/>
        </w:rPr>
        <w:t xml:space="preserve"> на централизованны</w:t>
      </w:r>
      <w:proofErr w:type="gramStart"/>
      <w:r w:rsidR="00E955D4">
        <w:rPr>
          <w:rFonts w:eastAsia="Times New Roman" w:cs="Times New Roman"/>
          <w:color w:val="444444"/>
          <w:sz w:val="20"/>
          <w:szCs w:val="20"/>
        </w:rPr>
        <w:t>е(</w:t>
      </w:r>
      <w:proofErr w:type="gramEnd"/>
      <w:r w:rsidR="00E955D4">
        <w:rPr>
          <w:rFonts w:eastAsia="Times New Roman" w:cs="Times New Roman"/>
          <w:color w:val="444444"/>
          <w:sz w:val="20"/>
          <w:szCs w:val="20"/>
        </w:rPr>
        <w:t xml:space="preserve">платежи в бюджет, отчисления в </w:t>
      </w:r>
      <w:proofErr w:type="spellStart"/>
      <w:r w:rsidR="00E955D4">
        <w:rPr>
          <w:rFonts w:eastAsia="Times New Roman" w:cs="Times New Roman"/>
          <w:color w:val="444444"/>
          <w:sz w:val="20"/>
          <w:szCs w:val="20"/>
        </w:rPr>
        <w:t>гос</w:t>
      </w:r>
      <w:proofErr w:type="spellEnd"/>
      <w:r w:rsidR="00E955D4">
        <w:rPr>
          <w:rFonts w:eastAsia="Times New Roman" w:cs="Times New Roman"/>
          <w:color w:val="444444"/>
          <w:sz w:val="20"/>
          <w:szCs w:val="20"/>
        </w:rPr>
        <w:t xml:space="preserve"> внебюджетные фонды, </w:t>
      </w:r>
      <w:r w:rsidR="00F20EB0">
        <w:rPr>
          <w:rFonts w:eastAsia="Times New Roman" w:cs="Times New Roman"/>
          <w:color w:val="444444"/>
          <w:sz w:val="20"/>
          <w:szCs w:val="20"/>
        </w:rPr>
        <w:t>отчисления в централизованные фонды вышестоящих организаций, целевые ассигнования из бюджета</w:t>
      </w:r>
      <w:r>
        <w:rPr>
          <w:rFonts w:eastAsia="Times New Roman" w:cs="Times New Roman"/>
          <w:color w:val="444444"/>
          <w:sz w:val="20"/>
          <w:szCs w:val="20"/>
        </w:rPr>
        <w:t xml:space="preserve">) и децентрализованные (производственного назначения: амортизационные отчисления, рем фонд, оборотные средства, часть прибыли, направляемая на фонд накопления, </w:t>
      </w:r>
      <w:r w:rsidR="00C84CC8">
        <w:rPr>
          <w:rFonts w:eastAsia="Times New Roman" w:cs="Times New Roman"/>
          <w:color w:val="444444"/>
          <w:sz w:val="20"/>
          <w:szCs w:val="20"/>
        </w:rPr>
        <w:t>нераспределенная</w:t>
      </w:r>
      <w:r w:rsidR="00673902">
        <w:rPr>
          <w:rFonts w:eastAsia="Times New Roman" w:cs="Times New Roman"/>
          <w:color w:val="444444"/>
          <w:sz w:val="20"/>
          <w:szCs w:val="20"/>
        </w:rPr>
        <w:t xml:space="preserve"> прибыль; непроизводственного назначения: фонд оплаты, отчисления на </w:t>
      </w:r>
      <w:proofErr w:type="spellStart"/>
      <w:r w:rsidR="00673902">
        <w:rPr>
          <w:rFonts w:eastAsia="Times New Roman" w:cs="Times New Roman"/>
          <w:color w:val="444444"/>
          <w:sz w:val="20"/>
          <w:szCs w:val="20"/>
        </w:rPr>
        <w:t>соц</w:t>
      </w:r>
      <w:proofErr w:type="spellEnd"/>
      <w:r w:rsidR="00673902">
        <w:rPr>
          <w:rFonts w:eastAsia="Times New Roman" w:cs="Times New Roman"/>
          <w:color w:val="444444"/>
          <w:sz w:val="20"/>
          <w:szCs w:val="20"/>
        </w:rPr>
        <w:t xml:space="preserve"> страхование, часть прибыли, направляема в фонд потребления, нераспределенная прибыль)</w:t>
      </w:r>
    </w:p>
    <w:p w:rsidR="00E955D4" w:rsidRPr="006433C5" w:rsidRDefault="006E3B61" w:rsidP="00D534E3">
      <w:pPr>
        <w:spacing w:after="0" w:line="277" w:lineRule="atLeast"/>
        <w:jc w:val="both"/>
        <w:textAlignment w:val="baseline"/>
        <w:rPr>
          <w:rFonts w:eastAsia="Times New Roman" w:cs="Times New Roman"/>
          <w:color w:val="444444"/>
          <w:sz w:val="20"/>
          <w:szCs w:val="20"/>
        </w:rPr>
      </w:pPr>
      <w:r>
        <w:rPr>
          <w:rFonts w:eastAsia="Times New Roman" w:cs="Times New Roman"/>
          <w:color w:val="444444"/>
          <w:sz w:val="20"/>
          <w:szCs w:val="20"/>
        </w:rPr>
        <w:t xml:space="preserve">В свою очередь состав собственного капитала подразделяется </w:t>
      </w:r>
      <w:proofErr w:type="gramStart"/>
      <w:r>
        <w:rPr>
          <w:rFonts w:eastAsia="Times New Roman" w:cs="Times New Roman"/>
          <w:color w:val="444444"/>
          <w:sz w:val="20"/>
          <w:szCs w:val="20"/>
        </w:rPr>
        <w:t>на</w:t>
      </w:r>
      <w:proofErr w:type="gramEnd"/>
      <w:r>
        <w:rPr>
          <w:rFonts w:eastAsia="Times New Roman" w:cs="Times New Roman"/>
          <w:color w:val="444444"/>
          <w:sz w:val="20"/>
          <w:szCs w:val="20"/>
        </w:rPr>
        <w:t xml:space="preserve">: </w:t>
      </w:r>
      <w:proofErr w:type="gramStart"/>
      <w:r>
        <w:rPr>
          <w:rFonts w:eastAsia="Times New Roman" w:cs="Times New Roman"/>
          <w:color w:val="444444"/>
          <w:sz w:val="20"/>
          <w:szCs w:val="20"/>
        </w:rPr>
        <w:t>УК, оборотный, резервный, нераспределенную прибыль, фонд накоплени</w:t>
      </w:r>
      <w:r w:rsidR="0003200E">
        <w:rPr>
          <w:rFonts w:eastAsia="Times New Roman" w:cs="Times New Roman"/>
          <w:color w:val="444444"/>
          <w:sz w:val="20"/>
          <w:szCs w:val="20"/>
        </w:rPr>
        <w:t>я, добавочный капитал, основной</w:t>
      </w:r>
      <w:r>
        <w:rPr>
          <w:rFonts w:eastAsia="Times New Roman" w:cs="Times New Roman"/>
          <w:color w:val="444444"/>
          <w:sz w:val="20"/>
          <w:szCs w:val="20"/>
        </w:rPr>
        <w:t xml:space="preserve"> капитал</w:t>
      </w:r>
      <w:r w:rsidR="0003200E">
        <w:rPr>
          <w:rFonts w:eastAsia="Times New Roman" w:cs="Times New Roman"/>
          <w:color w:val="444444"/>
          <w:sz w:val="20"/>
          <w:szCs w:val="20"/>
        </w:rPr>
        <w:t>)</w:t>
      </w:r>
      <w:r w:rsidR="008C3DF5">
        <w:rPr>
          <w:rFonts w:eastAsia="Times New Roman" w:cs="Times New Roman"/>
          <w:color w:val="444444"/>
          <w:sz w:val="20"/>
          <w:szCs w:val="20"/>
        </w:rPr>
        <w:t xml:space="preserve"> </w:t>
      </w:r>
      <w:proofErr w:type="gramEnd"/>
    </w:p>
    <w:p w:rsidR="007D6442" w:rsidRDefault="007D6442" w:rsidP="00D534E3">
      <w:pPr>
        <w:spacing w:after="0" w:line="277" w:lineRule="atLeast"/>
        <w:jc w:val="both"/>
        <w:textAlignment w:val="baseline"/>
        <w:rPr>
          <w:rFonts w:eastAsia="Times New Roman" w:cs="Times New Roman"/>
          <w:b/>
          <w:bCs/>
          <w:color w:val="000000"/>
          <w:sz w:val="20"/>
          <w:szCs w:val="20"/>
        </w:rPr>
      </w:pPr>
    </w:p>
    <w:p w:rsidR="00C84CC8" w:rsidRDefault="00C84CC8" w:rsidP="00D534E3">
      <w:pPr>
        <w:spacing w:after="0" w:line="277" w:lineRule="atLeast"/>
        <w:jc w:val="both"/>
        <w:textAlignment w:val="baseline"/>
        <w:rPr>
          <w:rFonts w:eastAsia="Times New Roman" w:cs="Times New Roman"/>
          <w:b/>
          <w:bCs/>
          <w:color w:val="000000"/>
          <w:sz w:val="20"/>
          <w:szCs w:val="20"/>
        </w:rPr>
      </w:pPr>
    </w:p>
    <w:p w:rsidR="00C84CC8" w:rsidRDefault="00C84CC8" w:rsidP="00D534E3">
      <w:pPr>
        <w:spacing w:after="0" w:line="277" w:lineRule="atLeast"/>
        <w:jc w:val="both"/>
        <w:textAlignment w:val="baseline"/>
        <w:rPr>
          <w:rFonts w:eastAsia="Times New Roman" w:cs="Times New Roman"/>
          <w:b/>
          <w:bCs/>
          <w:color w:val="000000"/>
          <w:sz w:val="20"/>
          <w:szCs w:val="20"/>
        </w:rPr>
      </w:pPr>
    </w:p>
    <w:p w:rsidR="005A1304" w:rsidRPr="005A1304" w:rsidRDefault="005A1304" w:rsidP="00D534E3">
      <w:pPr>
        <w:spacing w:after="0" w:line="277" w:lineRule="atLeast"/>
        <w:jc w:val="both"/>
        <w:textAlignment w:val="baseline"/>
        <w:rPr>
          <w:rFonts w:eastAsia="Times New Roman" w:cs="Times New Roman"/>
          <w:color w:val="444444"/>
          <w:sz w:val="20"/>
          <w:szCs w:val="20"/>
        </w:rPr>
      </w:pPr>
      <w:r w:rsidRPr="006433C5">
        <w:rPr>
          <w:rFonts w:eastAsia="Times New Roman" w:cs="Times New Roman"/>
          <w:b/>
          <w:bCs/>
          <w:color w:val="000000"/>
          <w:sz w:val="20"/>
          <w:szCs w:val="20"/>
        </w:rPr>
        <w:lastRenderedPageBreak/>
        <w:t>3. </w:t>
      </w:r>
      <w:r w:rsidRPr="00D9628E">
        <w:rPr>
          <w:rFonts w:eastAsia="Times New Roman" w:cs="Times New Roman"/>
          <w:b/>
          <w:bCs/>
          <w:color w:val="000000"/>
          <w:sz w:val="20"/>
          <w:szCs w:val="20"/>
          <w:highlight w:val="yellow"/>
          <w:u w:val="single"/>
        </w:rPr>
        <w:t>Сущность и формы проявления корпоративных финансов.</w:t>
      </w:r>
    </w:p>
    <w:p w:rsidR="005A1304" w:rsidRPr="005A1304" w:rsidRDefault="005A1304" w:rsidP="00D534E3">
      <w:pPr>
        <w:spacing w:after="0" w:line="277" w:lineRule="atLeast"/>
        <w:jc w:val="both"/>
        <w:textAlignment w:val="baseline"/>
        <w:rPr>
          <w:rFonts w:eastAsia="Times New Roman" w:cs="Times New Roman"/>
          <w:color w:val="444444"/>
          <w:sz w:val="20"/>
          <w:szCs w:val="20"/>
        </w:rPr>
      </w:pPr>
      <w:r w:rsidRPr="006433C5">
        <w:rPr>
          <w:rFonts w:eastAsia="Times New Roman" w:cs="Times New Roman"/>
          <w:b/>
          <w:bCs/>
          <w:color w:val="000000"/>
          <w:sz w:val="20"/>
          <w:szCs w:val="20"/>
        </w:rPr>
        <w:t>Сущность</w:t>
      </w:r>
      <w:r w:rsidRPr="006433C5">
        <w:rPr>
          <w:rFonts w:eastAsia="Times New Roman" w:cs="Times New Roman"/>
          <w:color w:val="444444"/>
          <w:sz w:val="20"/>
          <w:szCs w:val="20"/>
        </w:rPr>
        <w:t> </w:t>
      </w:r>
      <w:r w:rsidRPr="005A1304">
        <w:rPr>
          <w:rFonts w:eastAsia="Times New Roman" w:cs="Times New Roman"/>
          <w:color w:val="444444"/>
          <w:sz w:val="20"/>
          <w:szCs w:val="20"/>
        </w:rPr>
        <w:t>корпоративных финансов заключается в том, что они являются составной частью единой системы финансов государства, обслуживая сферу материального производства, формируя национальное богатство, совокупный общественный продукт, внутренний валовой продукт государства.</w:t>
      </w:r>
    </w:p>
    <w:p w:rsidR="005A1304" w:rsidRPr="005A1304" w:rsidRDefault="005A1304" w:rsidP="00D534E3">
      <w:pPr>
        <w:spacing w:after="0" w:line="277" w:lineRule="atLeast"/>
        <w:jc w:val="both"/>
        <w:textAlignment w:val="baseline"/>
        <w:rPr>
          <w:rFonts w:eastAsia="Times New Roman" w:cs="Times New Roman"/>
          <w:color w:val="444444"/>
          <w:sz w:val="20"/>
          <w:szCs w:val="20"/>
        </w:rPr>
      </w:pPr>
      <w:r w:rsidRPr="006433C5">
        <w:rPr>
          <w:rFonts w:eastAsia="Times New Roman" w:cs="Times New Roman"/>
          <w:b/>
          <w:bCs/>
          <w:color w:val="000000"/>
          <w:sz w:val="20"/>
          <w:szCs w:val="20"/>
        </w:rPr>
        <w:t>Корпоративные финансы</w:t>
      </w:r>
      <w:r w:rsidRPr="006433C5">
        <w:rPr>
          <w:rFonts w:eastAsia="Times New Roman" w:cs="Times New Roman"/>
          <w:color w:val="444444"/>
          <w:sz w:val="20"/>
          <w:szCs w:val="20"/>
        </w:rPr>
        <w:t> </w:t>
      </w:r>
      <w:r w:rsidRPr="005A1304">
        <w:rPr>
          <w:rFonts w:eastAsia="Times New Roman" w:cs="Times New Roman"/>
          <w:color w:val="444444"/>
          <w:sz w:val="20"/>
          <w:szCs w:val="20"/>
        </w:rPr>
        <w:t>– это экономическая категория, представляющая собой опосредованную в денежной форме совокупность экономических отношений, возникающих в процессе производства, распределения и использования совокупного общественного продукта, внутреннего валового продукта и национального богатства, посредством образования, распределения и использования валового дохода, денежных накоплений и финансовых ресурсов хозяйствующего субъекта.</w:t>
      </w:r>
    </w:p>
    <w:p w:rsidR="005A1304" w:rsidRPr="005A1304" w:rsidRDefault="005A1304" w:rsidP="00D534E3">
      <w:pPr>
        <w:shd w:val="clear" w:color="auto" w:fill="FFFFFF"/>
        <w:spacing w:after="0" w:line="277" w:lineRule="atLeast"/>
        <w:jc w:val="both"/>
        <w:textAlignment w:val="baseline"/>
        <w:rPr>
          <w:rFonts w:eastAsia="Times New Roman" w:cs="Arial"/>
          <w:i/>
          <w:iCs/>
          <w:color w:val="444444"/>
          <w:sz w:val="20"/>
          <w:szCs w:val="20"/>
        </w:rPr>
      </w:pPr>
      <w:proofErr w:type="gramStart"/>
      <w:r w:rsidRPr="005A1304">
        <w:rPr>
          <w:rFonts w:eastAsia="Times New Roman" w:cs="Arial"/>
          <w:i/>
          <w:iCs/>
          <w:color w:val="444444"/>
          <w:sz w:val="20"/>
          <w:szCs w:val="20"/>
        </w:rPr>
        <w:t>Исходя из сущности определения вытекает</w:t>
      </w:r>
      <w:proofErr w:type="gramEnd"/>
      <w:r w:rsidRPr="005A1304">
        <w:rPr>
          <w:rFonts w:eastAsia="Times New Roman" w:cs="Arial"/>
          <w:i/>
          <w:iCs/>
          <w:color w:val="444444"/>
          <w:sz w:val="20"/>
          <w:szCs w:val="20"/>
        </w:rPr>
        <w:t>, что КФ проявляются в</w:t>
      </w:r>
      <w:r w:rsidRPr="006433C5">
        <w:rPr>
          <w:rFonts w:eastAsia="Times New Roman" w:cs="Arial"/>
          <w:i/>
          <w:iCs/>
          <w:color w:val="444444"/>
          <w:sz w:val="20"/>
          <w:szCs w:val="20"/>
        </w:rPr>
        <w:t> </w:t>
      </w:r>
      <w:r w:rsidRPr="006433C5">
        <w:rPr>
          <w:rFonts w:eastAsia="Times New Roman" w:cs="Arial"/>
          <w:b/>
          <w:bCs/>
          <w:i/>
          <w:iCs/>
          <w:color w:val="000000"/>
          <w:sz w:val="20"/>
          <w:szCs w:val="20"/>
        </w:rPr>
        <w:t>2 формах</w:t>
      </w:r>
      <w:r w:rsidRPr="005A1304">
        <w:rPr>
          <w:rFonts w:eastAsia="Times New Roman" w:cs="Arial"/>
          <w:i/>
          <w:iCs/>
          <w:color w:val="444444"/>
          <w:sz w:val="20"/>
          <w:szCs w:val="20"/>
        </w:rPr>
        <w:t>:</w:t>
      </w:r>
    </w:p>
    <w:p w:rsidR="0054712C" w:rsidRPr="006433C5" w:rsidRDefault="005A1304" w:rsidP="00D534E3">
      <w:pPr>
        <w:shd w:val="clear" w:color="auto" w:fill="FFFFFF"/>
        <w:spacing w:after="0" w:line="277" w:lineRule="atLeast"/>
        <w:jc w:val="both"/>
        <w:textAlignment w:val="baseline"/>
        <w:rPr>
          <w:rFonts w:eastAsia="Times New Roman" w:cs="Arial"/>
          <w:i/>
          <w:iCs/>
          <w:color w:val="444444"/>
          <w:sz w:val="20"/>
          <w:szCs w:val="20"/>
        </w:rPr>
      </w:pPr>
      <w:r w:rsidRPr="005A1304">
        <w:rPr>
          <w:rFonts w:eastAsia="Times New Roman" w:cs="Arial"/>
          <w:i/>
          <w:iCs/>
          <w:color w:val="444444"/>
          <w:sz w:val="20"/>
          <w:szCs w:val="20"/>
        </w:rPr>
        <w:t>1) Совокупность отношений</w:t>
      </w:r>
      <w:r w:rsidR="007A7916" w:rsidRPr="006433C5">
        <w:rPr>
          <w:rFonts w:eastAsia="Times New Roman" w:cs="Arial"/>
          <w:i/>
          <w:iCs/>
          <w:color w:val="444444"/>
          <w:sz w:val="20"/>
          <w:szCs w:val="20"/>
        </w:rPr>
        <w:t xml:space="preserve">. </w:t>
      </w:r>
      <w:r w:rsidR="0054712C" w:rsidRPr="006433C5">
        <w:rPr>
          <w:rFonts w:eastAsia="Times New Roman" w:cs="Arial"/>
          <w:b/>
          <w:iCs/>
          <w:color w:val="444444"/>
          <w:sz w:val="20"/>
          <w:szCs w:val="20"/>
        </w:rPr>
        <w:t>Содержание финансовых отношений</w:t>
      </w:r>
      <w:r w:rsidR="0054712C" w:rsidRPr="006433C5">
        <w:rPr>
          <w:rFonts w:eastAsia="Times New Roman" w:cs="Arial"/>
          <w:i/>
          <w:iCs/>
          <w:color w:val="444444"/>
          <w:sz w:val="20"/>
          <w:szCs w:val="20"/>
        </w:rPr>
        <w:t>:</w:t>
      </w:r>
    </w:p>
    <w:p w:rsidR="00D17887" w:rsidRPr="006433C5" w:rsidRDefault="0054712C" w:rsidP="00D534E3">
      <w:pPr>
        <w:shd w:val="clear" w:color="auto" w:fill="FFFFFF"/>
        <w:spacing w:after="0" w:line="277" w:lineRule="atLeast"/>
        <w:jc w:val="both"/>
        <w:textAlignment w:val="baseline"/>
        <w:rPr>
          <w:rFonts w:eastAsia="Times New Roman" w:cs="Arial"/>
          <w:iCs/>
          <w:color w:val="444444"/>
          <w:sz w:val="20"/>
          <w:szCs w:val="20"/>
        </w:rPr>
      </w:pPr>
      <w:r w:rsidRPr="006433C5">
        <w:rPr>
          <w:rFonts w:eastAsia="Times New Roman" w:cs="Arial"/>
          <w:b/>
          <w:bCs/>
          <w:iCs/>
          <w:color w:val="444444"/>
          <w:sz w:val="20"/>
          <w:szCs w:val="20"/>
          <w:u w:val="single"/>
        </w:rPr>
        <w:t>Финансовая система государства</w:t>
      </w:r>
      <w:r w:rsidR="00CD7043" w:rsidRPr="006433C5">
        <w:rPr>
          <w:rFonts w:eastAsia="Times New Roman" w:cs="Arial"/>
          <w:iCs/>
          <w:color w:val="444444"/>
          <w:sz w:val="20"/>
          <w:szCs w:val="20"/>
        </w:rPr>
        <w:t xml:space="preserve"> (</w:t>
      </w:r>
      <w:r w:rsidR="00786CB1" w:rsidRPr="006433C5">
        <w:rPr>
          <w:rFonts w:eastAsia="Times New Roman" w:cs="Arial"/>
          <w:iCs/>
          <w:color w:val="444444"/>
          <w:sz w:val="20"/>
          <w:szCs w:val="20"/>
        </w:rPr>
        <w:t>формирование уставного капитала;</w:t>
      </w:r>
      <w:r w:rsidR="00CD7043" w:rsidRPr="006433C5">
        <w:rPr>
          <w:rFonts w:eastAsia="Times New Roman" w:cs="Arial"/>
          <w:iCs/>
          <w:color w:val="444444"/>
          <w:sz w:val="20"/>
          <w:szCs w:val="20"/>
        </w:rPr>
        <w:t xml:space="preserve"> </w:t>
      </w:r>
      <w:r w:rsidR="00786CB1" w:rsidRPr="006433C5">
        <w:rPr>
          <w:rFonts w:eastAsia="Times New Roman" w:cs="Arial"/>
          <w:iCs/>
          <w:color w:val="444444"/>
          <w:sz w:val="20"/>
          <w:szCs w:val="20"/>
        </w:rPr>
        <w:t>приобретение государственных</w:t>
      </w:r>
      <w:r w:rsidR="00CD7043" w:rsidRPr="006433C5">
        <w:rPr>
          <w:rFonts w:eastAsia="Times New Roman" w:cs="Arial"/>
          <w:iCs/>
          <w:color w:val="444444"/>
          <w:sz w:val="20"/>
          <w:szCs w:val="20"/>
        </w:rPr>
        <w:t xml:space="preserve"> </w:t>
      </w:r>
      <w:r w:rsidRPr="006433C5">
        <w:rPr>
          <w:rFonts w:eastAsia="Times New Roman" w:cs="Arial"/>
          <w:iCs/>
          <w:color w:val="444444"/>
          <w:sz w:val="20"/>
          <w:szCs w:val="20"/>
        </w:rPr>
        <w:t>ценных бумаг и получение дивидендов по ним;</w:t>
      </w:r>
      <w:r w:rsidR="00CD7043" w:rsidRPr="006433C5">
        <w:rPr>
          <w:rFonts w:eastAsia="Times New Roman" w:cs="Arial"/>
          <w:iCs/>
          <w:color w:val="444444"/>
          <w:sz w:val="20"/>
          <w:szCs w:val="20"/>
        </w:rPr>
        <w:t xml:space="preserve"> </w:t>
      </w:r>
      <w:r w:rsidR="00786CB1" w:rsidRPr="006433C5">
        <w:rPr>
          <w:rFonts w:eastAsia="Times New Roman" w:cs="Arial"/>
          <w:iCs/>
          <w:color w:val="444444"/>
          <w:sz w:val="20"/>
          <w:szCs w:val="20"/>
        </w:rPr>
        <w:t>получение ассигнований из бюджета;</w:t>
      </w:r>
      <w:r w:rsidR="00CD7043" w:rsidRPr="006433C5">
        <w:rPr>
          <w:rFonts w:eastAsia="Times New Roman" w:cs="Arial"/>
          <w:iCs/>
          <w:color w:val="444444"/>
          <w:sz w:val="20"/>
          <w:szCs w:val="20"/>
        </w:rPr>
        <w:t xml:space="preserve"> </w:t>
      </w:r>
      <w:r w:rsidR="00786CB1" w:rsidRPr="006433C5">
        <w:rPr>
          <w:rFonts w:eastAsia="Times New Roman" w:cs="Arial"/>
          <w:iCs/>
          <w:color w:val="444444"/>
          <w:sz w:val="20"/>
          <w:szCs w:val="20"/>
        </w:rPr>
        <w:t>уплата налоговых платежей;</w:t>
      </w:r>
      <w:r w:rsidR="00CD7043" w:rsidRPr="006433C5">
        <w:rPr>
          <w:rFonts w:eastAsia="Times New Roman" w:cs="Arial"/>
          <w:iCs/>
          <w:color w:val="444444"/>
          <w:sz w:val="20"/>
          <w:szCs w:val="20"/>
        </w:rPr>
        <w:t xml:space="preserve"> </w:t>
      </w:r>
      <w:r w:rsidR="00786CB1" w:rsidRPr="006433C5">
        <w:rPr>
          <w:rFonts w:eastAsia="Times New Roman" w:cs="Arial"/>
          <w:iCs/>
          <w:color w:val="444444"/>
          <w:sz w:val="20"/>
          <w:szCs w:val="20"/>
        </w:rPr>
        <w:t>ф</w:t>
      </w:r>
      <w:r w:rsidR="00F22F05" w:rsidRPr="006433C5">
        <w:rPr>
          <w:rFonts w:eastAsia="Times New Roman" w:cs="Arial"/>
          <w:iCs/>
          <w:color w:val="444444"/>
          <w:sz w:val="20"/>
          <w:szCs w:val="20"/>
        </w:rPr>
        <w:t>ормирование внебюджетных фондов)</w:t>
      </w:r>
    </w:p>
    <w:p w:rsidR="00CD7043" w:rsidRPr="006433C5" w:rsidRDefault="00CD7043" w:rsidP="00D534E3">
      <w:pPr>
        <w:shd w:val="clear" w:color="auto" w:fill="FFFFFF"/>
        <w:spacing w:after="0" w:line="277" w:lineRule="atLeast"/>
        <w:jc w:val="both"/>
        <w:textAlignment w:val="baseline"/>
        <w:rPr>
          <w:rFonts w:eastAsia="Times New Roman" w:cs="Arial"/>
          <w:iCs/>
          <w:color w:val="444444"/>
          <w:sz w:val="20"/>
          <w:szCs w:val="20"/>
        </w:rPr>
      </w:pPr>
      <w:r w:rsidRPr="006433C5">
        <w:rPr>
          <w:rFonts w:eastAsia="Times New Roman" w:cs="Arial"/>
          <w:b/>
          <w:bCs/>
          <w:iCs/>
          <w:color w:val="444444"/>
          <w:sz w:val="20"/>
          <w:szCs w:val="20"/>
          <w:u w:val="single"/>
        </w:rPr>
        <w:t>Хозяйствующие субъект</w:t>
      </w:r>
      <w:proofErr w:type="gramStart"/>
      <w:r w:rsidRPr="006433C5">
        <w:rPr>
          <w:rFonts w:eastAsia="Times New Roman" w:cs="Arial"/>
          <w:b/>
          <w:bCs/>
          <w:iCs/>
          <w:color w:val="444444"/>
          <w:sz w:val="20"/>
          <w:szCs w:val="20"/>
          <w:u w:val="single"/>
        </w:rPr>
        <w:t>ы(</w:t>
      </w:r>
      <w:proofErr w:type="gramEnd"/>
      <w:r w:rsidR="00786CB1" w:rsidRPr="006433C5">
        <w:rPr>
          <w:rFonts w:eastAsia="Times New Roman" w:cs="Arial"/>
          <w:iCs/>
          <w:color w:val="444444"/>
          <w:sz w:val="20"/>
          <w:szCs w:val="20"/>
        </w:rPr>
        <w:t>расчеты за различные материальные</w:t>
      </w:r>
      <w:r w:rsidRPr="006433C5">
        <w:rPr>
          <w:rFonts w:eastAsia="Times New Roman" w:cs="Arial"/>
          <w:iCs/>
          <w:color w:val="444444"/>
          <w:sz w:val="20"/>
          <w:szCs w:val="20"/>
        </w:rPr>
        <w:t xml:space="preserve"> ценности; </w:t>
      </w:r>
      <w:r w:rsidR="00786CB1" w:rsidRPr="006433C5">
        <w:rPr>
          <w:rFonts w:eastAsia="Times New Roman" w:cs="Arial"/>
          <w:iCs/>
          <w:color w:val="444444"/>
          <w:sz w:val="20"/>
          <w:szCs w:val="20"/>
        </w:rPr>
        <w:t>расчеты по оплате продукции;</w:t>
      </w:r>
      <w:r w:rsidRPr="006433C5">
        <w:rPr>
          <w:rFonts w:eastAsia="Times New Roman" w:cs="Arial"/>
          <w:iCs/>
          <w:color w:val="444444"/>
          <w:sz w:val="20"/>
          <w:szCs w:val="20"/>
        </w:rPr>
        <w:t xml:space="preserve"> </w:t>
      </w:r>
      <w:r w:rsidR="00786CB1" w:rsidRPr="006433C5">
        <w:rPr>
          <w:rFonts w:eastAsia="Times New Roman" w:cs="Arial"/>
          <w:iCs/>
          <w:color w:val="444444"/>
          <w:sz w:val="20"/>
          <w:szCs w:val="20"/>
        </w:rPr>
        <w:t xml:space="preserve">приобретение </w:t>
      </w:r>
      <w:proofErr w:type="spellStart"/>
      <w:r w:rsidR="00786CB1" w:rsidRPr="006433C5">
        <w:rPr>
          <w:rFonts w:eastAsia="Times New Roman" w:cs="Arial"/>
          <w:iCs/>
          <w:color w:val="444444"/>
          <w:sz w:val="20"/>
          <w:szCs w:val="20"/>
        </w:rPr>
        <w:t>акций;</w:t>
      </w:r>
      <w:r w:rsidR="00F22F05" w:rsidRPr="006433C5">
        <w:rPr>
          <w:rFonts w:eastAsia="Times New Roman" w:cs="Arial"/>
          <w:iCs/>
          <w:color w:val="444444"/>
          <w:sz w:val="20"/>
          <w:szCs w:val="20"/>
        </w:rPr>
        <w:t>получение</w:t>
      </w:r>
      <w:proofErr w:type="spellEnd"/>
      <w:r w:rsidR="00F22F05" w:rsidRPr="006433C5">
        <w:rPr>
          <w:rFonts w:eastAsia="Times New Roman" w:cs="Arial"/>
          <w:iCs/>
          <w:color w:val="444444"/>
          <w:sz w:val="20"/>
          <w:szCs w:val="20"/>
        </w:rPr>
        <w:t xml:space="preserve"> дивидендов по ним)</w:t>
      </w:r>
    </w:p>
    <w:p w:rsidR="00F22F05" w:rsidRPr="006433C5" w:rsidRDefault="00F22F05" w:rsidP="00D534E3">
      <w:pPr>
        <w:shd w:val="clear" w:color="auto" w:fill="FFFFFF"/>
        <w:spacing w:after="0" w:line="277" w:lineRule="atLeast"/>
        <w:jc w:val="both"/>
        <w:textAlignment w:val="baseline"/>
        <w:rPr>
          <w:rFonts w:eastAsia="Times New Roman" w:cs="Arial"/>
          <w:iCs/>
          <w:color w:val="444444"/>
          <w:sz w:val="20"/>
          <w:szCs w:val="20"/>
        </w:rPr>
      </w:pPr>
      <w:r w:rsidRPr="006433C5">
        <w:rPr>
          <w:rFonts w:eastAsia="Times New Roman" w:cs="Arial"/>
          <w:b/>
          <w:bCs/>
          <w:iCs/>
          <w:color w:val="444444"/>
          <w:sz w:val="20"/>
          <w:szCs w:val="20"/>
        </w:rPr>
        <w:t xml:space="preserve"> </w:t>
      </w:r>
      <w:r w:rsidRPr="006433C5">
        <w:rPr>
          <w:rFonts w:eastAsia="Times New Roman" w:cs="Arial"/>
          <w:b/>
          <w:bCs/>
          <w:iCs/>
          <w:color w:val="444444"/>
          <w:sz w:val="20"/>
          <w:szCs w:val="20"/>
          <w:u w:val="single"/>
        </w:rPr>
        <w:t>Учреждения банка</w:t>
      </w:r>
      <w:r w:rsidRPr="006433C5">
        <w:rPr>
          <w:rFonts w:eastAsia="Times New Roman" w:cs="Arial"/>
          <w:iCs/>
          <w:color w:val="444444"/>
          <w:sz w:val="20"/>
          <w:szCs w:val="20"/>
        </w:rPr>
        <w:t xml:space="preserve"> (</w:t>
      </w:r>
      <w:r w:rsidR="00786CB1" w:rsidRPr="006433C5">
        <w:rPr>
          <w:rFonts w:eastAsia="Times New Roman" w:cs="Arial"/>
          <w:iCs/>
          <w:color w:val="444444"/>
          <w:sz w:val="20"/>
          <w:szCs w:val="20"/>
        </w:rPr>
        <w:t>осуществление расчетно-платежных и</w:t>
      </w:r>
      <w:r w:rsidRPr="006433C5">
        <w:rPr>
          <w:rFonts w:eastAsia="Times New Roman" w:cs="Arial"/>
          <w:iCs/>
          <w:color w:val="444444"/>
          <w:sz w:val="20"/>
          <w:szCs w:val="20"/>
        </w:rPr>
        <w:t xml:space="preserve"> кассовых операций по счетам в банке; погашение процентов по кредитам; </w:t>
      </w:r>
      <w:r w:rsidR="00786CB1" w:rsidRPr="006433C5">
        <w:rPr>
          <w:rFonts w:eastAsia="Times New Roman" w:cs="Arial"/>
          <w:iCs/>
          <w:color w:val="444444"/>
          <w:sz w:val="20"/>
          <w:szCs w:val="20"/>
        </w:rPr>
        <w:t>покупка – продажа валюты;</w:t>
      </w:r>
      <w:r w:rsidRPr="006433C5">
        <w:rPr>
          <w:rFonts w:eastAsia="Times New Roman" w:cs="Arial"/>
          <w:iCs/>
          <w:color w:val="444444"/>
          <w:sz w:val="20"/>
          <w:szCs w:val="20"/>
        </w:rPr>
        <w:t xml:space="preserve"> оказание других банковских услуг)</w:t>
      </w:r>
    </w:p>
    <w:p w:rsidR="00D17887" w:rsidRPr="006433C5" w:rsidRDefault="00F22F05" w:rsidP="00D534E3">
      <w:pPr>
        <w:shd w:val="clear" w:color="auto" w:fill="FFFFFF"/>
        <w:spacing w:after="0" w:line="277" w:lineRule="atLeast"/>
        <w:jc w:val="both"/>
        <w:textAlignment w:val="baseline"/>
        <w:rPr>
          <w:rFonts w:eastAsia="Times New Roman" w:cs="Arial"/>
          <w:iCs/>
          <w:color w:val="444444"/>
          <w:sz w:val="20"/>
          <w:szCs w:val="20"/>
        </w:rPr>
      </w:pPr>
      <w:r w:rsidRPr="006433C5">
        <w:rPr>
          <w:rFonts w:eastAsia="Times New Roman" w:cs="Arial"/>
          <w:b/>
          <w:bCs/>
          <w:iCs/>
          <w:color w:val="444444"/>
          <w:sz w:val="20"/>
          <w:szCs w:val="20"/>
        </w:rPr>
        <w:t xml:space="preserve">  </w:t>
      </w:r>
      <w:proofErr w:type="gramStart"/>
      <w:r w:rsidRPr="006433C5">
        <w:rPr>
          <w:rFonts w:eastAsia="Times New Roman" w:cs="Arial"/>
          <w:b/>
          <w:bCs/>
          <w:iCs/>
          <w:color w:val="444444"/>
          <w:sz w:val="20"/>
          <w:szCs w:val="20"/>
          <w:u w:val="single"/>
        </w:rPr>
        <w:t>Учредители</w:t>
      </w:r>
      <w:r w:rsidRPr="006433C5">
        <w:rPr>
          <w:rFonts w:eastAsia="Times New Roman" w:cs="Arial"/>
          <w:iCs/>
          <w:color w:val="444444"/>
          <w:sz w:val="20"/>
          <w:szCs w:val="20"/>
        </w:rPr>
        <w:t xml:space="preserve"> (</w:t>
      </w:r>
      <w:r w:rsidR="00786CB1" w:rsidRPr="006433C5">
        <w:rPr>
          <w:rFonts w:eastAsia="Times New Roman" w:cs="Arial"/>
          <w:iCs/>
          <w:color w:val="444444"/>
          <w:sz w:val="20"/>
          <w:szCs w:val="20"/>
        </w:rPr>
        <w:t>формирование уставног</w:t>
      </w:r>
      <w:r w:rsidRPr="006433C5">
        <w:rPr>
          <w:rFonts w:eastAsia="Times New Roman" w:cs="Arial"/>
          <w:iCs/>
          <w:color w:val="444444"/>
          <w:sz w:val="20"/>
          <w:szCs w:val="20"/>
        </w:rPr>
        <w:t xml:space="preserve">о  капитала; </w:t>
      </w:r>
      <w:r w:rsidR="00786CB1" w:rsidRPr="006433C5">
        <w:rPr>
          <w:rFonts w:eastAsia="Times New Roman" w:cs="Arial"/>
          <w:iCs/>
          <w:color w:val="444444"/>
          <w:sz w:val="20"/>
          <w:szCs w:val="20"/>
        </w:rPr>
        <w:t>осуществление финансового</w:t>
      </w:r>
      <w:proofErr w:type="gramEnd"/>
    </w:p>
    <w:p w:rsidR="00F22F05" w:rsidRPr="006433C5" w:rsidRDefault="00F22F05" w:rsidP="00D534E3">
      <w:pPr>
        <w:shd w:val="clear" w:color="auto" w:fill="FFFFFF"/>
        <w:spacing w:after="0" w:line="277" w:lineRule="atLeast"/>
        <w:jc w:val="both"/>
        <w:textAlignment w:val="baseline"/>
        <w:rPr>
          <w:rFonts w:eastAsia="Times New Roman" w:cs="Arial"/>
          <w:iCs/>
          <w:color w:val="444444"/>
          <w:sz w:val="20"/>
          <w:szCs w:val="20"/>
        </w:rPr>
      </w:pPr>
      <w:r w:rsidRPr="006433C5">
        <w:rPr>
          <w:rFonts w:eastAsia="Times New Roman" w:cs="Arial"/>
          <w:iCs/>
          <w:color w:val="444444"/>
          <w:sz w:val="20"/>
          <w:szCs w:val="20"/>
        </w:rPr>
        <w:t xml:space="preserve">  </w:t>
      </w:r>
      <w:proofErr w:type="gramStart"/>
      <w:r w:rsidRPr="006433C5">
        <w:rPr>
          <w:rFonts w:eastAsia="Times New Roman" w:cs="Arial"/>
          <w:iCs/>
          <w:color w:val="444444"/>
          <w:sz w:val="20"/>
          <w:szCs w:val="20"/>
        </w:rPr>
        <w:t>Контроля)</w:t>
      </w:r>
      <w:proofErr w:type="gramEnd"/>
    </w:p>
    <w:p w:rsidR="00F22F05" w:rsidRPr="006433C5" w:rsidRDefault="00F22F05" w:rsidP="00D534E3">
      <w:pPr>
        <w:shd w:val="clear" w:color="auto" w:fill="FFFFFF"/>
        <w:spacing w:after="0" w:line="277" w:lineRule="atLeast"/>
        <w:jc w:val="both"/>
        <w:rPr>
          <w:rFonts w:eastAsia="Times New Roman" w:cs="Arial"/>
          <w:iCs/>
          <w:color w:val="444444"/>
          <w:sz w:val="20"/>
          <w:szCs w:val="20"/>
        </w:rPr>
      </w:pPr>
      <w:r w:rsidRPr="006433C5">
        <w:rPr>
          <w:rFonts w:eastAsia="Times New Roman" w:cs="Arial"/>
          <w:iCs/>
          <w:color w:val="444444"/>
          <w:sz w:val="20"/>
          <w:szCs w:val="20"/>
        </w:rPr>
        <w:t xml:space="preserve"> </w:t>
      </w:r>
      <w:r w:rsidRPr="006433C5">
        <w:rPr>
          <w:rFonts w:eastAsia="Times New Roman" w:cs="Arial"/>
          <w:b/>
          <w:bCs/>
          <w:iCs/>
          <w:color w:val="444444"/>
          <w:sz w:val="20"/>
          <w:szCs w:val="20"/>
          <w:u w:val="single"/>
        </w:rPr>
        <w:t>Работники предприяти</w:t>
      </w:r>
      <w:proofErr w:type="gramStart"/>
      <w:r w:rsidRPr="006433C5">
        <w:rPr>
          <w:rFonts w:eastAsia="Times New Roman" w:cs="Arial"/>
          <w:b/>
          <w:bCs/>
          <w:iCs/>
          <w:color w:val="444444"/>
          <w:sz w:val="20"/>
          <w:szCs w:val="20"/>
          <w:u w:val="single"/>
        </w:rPr>
        <w:t>я</w:t>
      </w:r>
      <w:r w:rsidRPr="006433C5">
        <w:rPr>
          <w:rFonts w:cs="Arial"/>
          <w:iCs/>
          <w:color w:val="444444"/>
          <w:sz w:val="20"/>
          <w:szCs w:val="20"/>
        </w:rPr>
        <w:t>(</w:t>
      </w:r>
      <w:proofErr w:type="gramEnd"/>
      <w:r w:rsidRPr="006433C5">
        <w:rPr>
          <w:rFonts w:eastAsia="Times New Roman" w:cs="Arial"/>
          <w:iCs/>
          <w:color w:val="444444"/>
          <w:sz w:val="20"/>
          <w:szCs w:val="20"/>
        </w:rPr>
        <w:t>формирование и распределение фонда оплаты труда;</w:t>
      </w:r>
      <w:r w:rsidRPr="006433C5">
        <w:rPr>
          <w:rFonts w:cs="Arial"/>
          <w:iCs/>
          <w:color w:val="444444"/>
          <w:sz w:val="20"/>
          <w:szCs w:val="20"/>
        </w:rPr>
        <w:t xml:space="preserve"> </w:t>
      </w:r>
      <w:r w:rsidRPr="006433C5">
        <w:rPr>
          <w:rFonts w:eastAsia="Times New Roman" w:cs="Arial"/>
          <w:iCs/>
          <w:color w:val="444444"/>
          <w:sz w:val="20"/>
          <w:szCs w:val="20"/>
        </w:rPr>
        <w:t>формирование и распределение фонда потребления)</w:t>
      </w:r>
    </w:p>
    <w:p w:rsidR="00384487" w:rsidRPr="006433C5" w:rsidRDefault="00384487" w:rsidP="00D534E3">
      <w:pPr>
        <w:shd w:val="clear" w:color="auto" w:fill="FFFFFF"/>
        <w:spacing w:after="0" w:line="277" w:lineRule="atLeast"/>
        <w:jc w:val="both"/>
        <w:rPr>
          <w:rFonts w:cs="Arial"/>
          <w:iCs/>
          <w:color w:val="444444"/>
          <w:sz w:val="20"/>
          <w:szCs w:val="20"/>
        </w:rPr>
      </w:pPr>
      <w:r w:rsidRPr="006433C5">
        <w:rPr>
          <w:rFonts w:cs="Arial"/>
          <w:b/>
          <w:bCs/>
          <w:iCs/>
          <w:color w:val="444444"/>
          <w:sz w:val="20"/>
          <w:szCs w:val="20"/>
          <w:u w:val="single"/>
        </w:rPr>
        <w:t>Вышестоящие организаци</w:t>
      </w:r>
      <w:proofErr w:type="gramStart"/>
      <w:r w:rsidRPr="006433C5">
        <w:rPr>
          <w:rFonts w:cs="Arial"/>
          <w:b/>
          <w:bCs/>
          <w:iCs/>
          <w:color w:val="444444"/>
          <w:sz w:val="20"/>
          <w:szCs w:val="20"/>
          <w:u w:val="single"/>
        </w:rPr>
        <w:t>и</w:t>
      </w:r>
      <w:r w:rsidRPr="006433C5">
        <w:rPr>
          <w:rFonts w:cs="Arial"/>
          <w:iCs/>
          <w:color w:val="444444"/>
          <w:sz w:val="20"/>
          <w:szCs w:val="20"/>
        </w:rPr>
        <w:t>(</w:t>
      </w:r>
      <w:proofErr w:type="gramEnd"/>
      <w:r w:rsidR="00786CB1" w:rsidRPr="006433C5">
        <w:rPr>
          <w:rFonts w:cs="Arial"/>
          <w:iCs/>
          <w:color w:val="444444"/>
          <w:sz w:val="20"/>
          <w:szCs w:val="20"/>
        </w:rPr>
        <w:t>отчисления в целевые фонды; финансирование их целевых фондов</w:t>
      </w:r>
      <w:r w:rsidRPr="006433C5">
        <w:rPr>
          <w:rFonts w:cs="Arial"/>
          <w:iCs/>
          <w:color w:val="444444"/>
          <w:sz w:val="20"/>
          <w:szCs w:val="20"/>
        </w:rPr>
        <w:t>)</w:t>
      </w:r>
    </w:p>
    <w:p w:rsidR="00384487" w:rsidRPr="006433C5" w:rsidRDefault="00384487" w:rsidP="00D534E3">
      <w:pPr>
        <w:shd w:val="clear" w:color="auto" w:fill="FFFFFF"/>
        <w:spacing w:after="0" w:line="277" w:lineRule="atLeast"/>
        <w:jc w:val="both"/>
        <w:rPr>
          <w:rFonts w:cs="Arial"/>
          <w:iCs/>
          <w:color w:val="444444"/>
          <w:sz w:val="20"/>
          <w:szCs w:val="20"/>
        </w:rPr>
      </w:pPr>
      <w:r w:rsidRPr="006433C5">
        <w:rPr>
          <w:rFonts w:cs="Arial"/>
          <w:b/>
          <w:bCs/>
          <w:iCs/>
          <w:color w:val="444444"/>
          <w:sz w:val="20"/>
          <w:szCs w:val="20"/>
          <w:u w:val="single"/>
        </w:rPr>
        <w:t>Структурные подразделения</w:t>
      </w:r>
      <w:r w:rsidRPr="006433C5">
        <w:rPr>
          <w:rFonts w:cs="Arial"/>
          <w:iCs/>
          <w:color w:val="444444"/>
          <w:sz w:val="20"/>
          <w:szCs w:val="20"/>
        </w:rPr>
        <w:t xml:space="preserve"> (</w:t>
      </w:r>
      <w:r w:rsidR="00786CB1" w:rsidRPr="006433C5">
        <w:rPr>
          <w:rFonts w:cs="Arial"/>
          <w:iCs/>
          <w:color w:val="444444"/>
          <w:sz w:val="20"/>
          <w:szCs w:val="20"/>
        </w:rPr>
        <w:t>финансирование расходов;</w:t>
      </w:r>
      <w:r w:rsidRPr="006433C5">
        <w:rPr>
          <w:rFonts w:cs="Arial"/>
          <w:iCs/>
          <w:color w:val="444444"/>
          <w:sz w:val="20"/>
          <w:szCs w:val="20"/>
        </w:rPr>
        <w:t xml:space="preserve"> </w:t>
      </w:r>
      <w:r w:rsidR="00786CB1" w:rsidRPr="006433C5">
        <w:rPr>
          <w:rFonts w:cs="Arial"/>
          <w:iCs/>
          <w:color w:val="444444"/>
          <w:sz w:val="20"/>
          <w:szCs w:val="20"/>
        </w:rPr>
        <w:t>финансирование кап</w:t>
      </w:r>
      <w:proofErr w:type="gramStart"/>
      <w:r w:rsidR="00786CB1" w:rsidRPr="006433C5">
        <w:rPr>
          <w:rFonts w:cs="Arial"/>
          <w:iCs/>
          <w:color w:val="444444"/>
          <w:sz w:val="20"/>
          <w:szCs w:val="20"/>
        </w:rPr>
        <w:t>.</w:t>
      </w:r>
      <w:proofErr w:type="gramEnd"/>
      <w:r w:rsidR="00786CB1" w:rsidRPr="006433C5">
        <w:rPr>
          <w:rFonts w:cs="Arial"/>
          <w:iCs/>
          <w:color w:val="444444"/>
          <w:sz w:val="20"/>
          <w:szCs w:val="20"/>
        </w:rPr>
        <w:t xml:space="preserve"> </w:t>
      </w:r>
      <w:proofErr w:type="gramStart"/>
      <w:r w:rsidR="00786CB1" w:rsidRPr="006433C5">
        <w:rPr>
          <w:rFonts w:cs="Arial"/>
          <w:iCs/>
          <w:color w:val="444444"/>
          <w:sz w:val="20"/>
          <w:szCs w:val="20"/>
        </w:rPr>
        <w:t>с</w:t>
      </w:r>
      <w:proofErr w:type="gramEnd"/>
      <w:r w:rsidR="00786CB1" w:rsidRPr="006433C5">
        <w:rPr>
          <w:rFonts w:cs="Arial"/>
          <w:iCs/>
          <w:color w:val="444444"/>
          <w:sz w:val="20"/>
          <w:szCs w:val="20"/>
        </w:rPr>
        <w:t>троительства;</w:t>
      </w:r>
      <w:r w:rsidRPr="006433C5">
        <w:rPr>
          <w:rFonts w:cs="Arial"/>
          <w:iCs/>
          <w:color w:val="444444"/>
          <w:sz w:val="20"/>
          <w:szCs w:val="20"/>
        </w:rPr>
        <w:t xml:space="preserve"> </w:t>
      </w:r>
      <w:r w:rsidR="00786CB1" w:rsidRPr="006433C5">
        <w:rPr>
          <w:rFonts w:cs="Arial"/>
          <w:iCs/>
          <w:color w:val="444444"/>
          <w:sz w:val="20"/>
          <w:szCs w:val="20"/>
        </w:rPr>
        <w:t>распределение оборотных средств;</w:t>
      </w:r>
      <w:r w:rsidRPr="006433C5">
        <w:rPr>
          <w:rFonts w:cs="Arial"/>
          <w:iCs/>
          <w:color w:val="444444"/>
          <w:sz w:val="20"/>
          <w:szCs w:val="20"/>
        </w:rPr>
        <w:t xml:space="preserve"> перераспределение прибыли)</w:t>
      </w:r>
    </w:p>
    <w:p w:rsidR="00D17887" w:rsidRPr="006433C5" w:rsidRDefault="00384487" w:rsidP="00D534E3">
      <w:pPr>
        <w:shd w:val="clear" w:color="auto" w:fill="FFFFFF"/>
        <w:spacing w:after="0" w:line="277" w:lineRule="atLeast"/>
        <w:jc w:val="both"/>
        <w:rPr>
          <w:rFonts w:cs="Arial"/>
          <w:iCs/>
          <w:color w:val="444444"/>
          <w:sz w:val="20"/>
          <w:szCs w:val="20"/>
        </w:rPr>
      </w:pPr>
      <w:r w:rsidRPr="006433C5">
        <w:rPr>
          <w:rFonts w:cs="Arial"/>
          <w:b/>
          <w:bCs/>
          <w:iCs/>
          <w:color w:val="444444"/>
          <w:sz w:val="20"/>
          <w:szCs w:val="20"/>
          <w:u w:val="single"/>
        </w:rPr>
        <w:t>Фондовый рынок</w:t>
      </w:r>
      <w:r w:rsidRPr="006433C5">
        <w:rPr>
          <w:rFonts w:cs="Arial"/>
          <w:iCs/>
          <w:color w:val="444444"/>
          <w:sz w:val="20"/>
          <w:szCs w:val="20"/>
        </w:rPr>
        <w:t xml:space="preserve"> (</w:t>
      </w:r>
      <w:r w:rsidR="00786CB1" w:rsidRPr="006433C5">
        <w:rPr>
          <w:rFonts w:cs="Arial"/>
          <w:iCs/>
          <w:color w:val="444444"/>
          <w:sz w:val="20"/>
          <w:szCs w:val="20"/>
        </w:rPr>
        <w:t>размещение средств; получение дивидендов</w:t>
      </w:r>
      <w:r w:rsidRPr="006433C5">
        <w:rPr>
          <w:rFonts w:cs="Arial"/>
          <w:iCs/>
          <w:color w:val="444444"/>
          <w:sz w:val="20"/>
          <w:szCs w:val="20"/>
        </w:rPr>
        <w:t>)</w:t>
      </w:r>
    </w:p>
    <w:p w:rsidR="00D17887" w:rsidRPr="006433C5" w:rsidRDefault="00AD0A6E" w:rsidP="00D534E3">
      <w:pPr>
        <w:shd w:val="clear" w:color="auto" w:fill="FFFFFF"/>
        <w:spacing w:after="0" w:line="277" w:lineRule="atLeast"/>
        <w:jc w:val="both"/>
        <w:rPr>
          <w:rFonts w:cs="Arial"/>
          <w:iCs/>
          <w:color w:val="444444"/>
          <w:sz w:val="20"/>
          <w:szCs w:val="20"/>
        </w:rPr>
      </w:pPr>
      <w:r w:rsidRPr="006433C5">
        <w:rPr>
          <w:rFonts w:cs="Arial"/>
          <w:b/>
          <w:bCs/>
          <w:iCs/>
          <w:color w:val="444444"/>
          <w:sz w:val="20"/>
          <w:szCs w:val="20"/>
          <w:u w:val="single"/>
        </w:rPr>
        <w:t>Страховые компании</w:t>
      </w:r>
      <w:r w:rsidRPr="006433C5">
        <w:rPr>
          <w:rFonts w:cs="Arial"/>
          <w:iCs/>
          <w:color w:val="444444"/>
          <w:sz w:val="20"/>
          <w:szCs w:val="20"/>
        </w:rPr>
        <w:t xml:space="preserve"> (</w:t>
      </w:r>
      <w:r w:rsidR="00786CB1" w:rsidRPr="006433C5">
        <w:rPr>
          <w:rFonts w:cs="Arial"/>
          <w:iCs/>
          <w:color w:val="444444"/>
          <w:sz w:val="20"/>
          <w:szCs w:val="20"/>
        </w:rPr>
        <w:t>страхование имущества;</w:t>
      </w:r>
      <w:r w:rsidRPr="006433C5">
        <w:rPr>
          <w:rFonts w:cs="Arial"/>
          <w:iCs/>
          <w:color w:val="444444"/>
          <w:sz w:val="20"/>
          <w:szCs w:val="20"/>
        </w:rPr>
        <w:t xml:space="preserve"> </w:t>
      </w:r>
      <w:r w:rsidR="00786CB1" w:rsidRPr="006433C5">
        <w:rPr>
          <w:rFonts w:cs="Arial"/>
          <w:iCs/>
          <w:color w:val="444444"/>
          <w:sz w:val="20"/>
          <w:szCs w:val="20"/>
        </w:rPr>
        <w:t xml:space="preserve">страхование отдельных категорий </w:t>
      </w:r>
      <w:r w:rsidRPr="006433C5">
        <w:rPr>
          <w:rFonts w:cs="Arial"/>
          <w:iCs/>
          <w:color w:val="444444"/>
          <w:sz w:val="20"/>
          <w:szCs w:val="20"/>
        </w:rPr>
        <w:t>работников; страхование коммерческих рисков)</w:t>
      </w:r>
    </w:p>
    <w:p w:rsidR="00D17887" w:rsidRPr="006433C5" w:rsidRDefault="00AD0A6E" w:rsidP="00D534E3">
      <w:pPr>
        <w:shd w:val="clear" w:color="auto" w:fill="FFFFFF"/>
        <w:spacing w:after="0" w:line="277" w:lineRule="atLeast"/>
        <w:jc w:val="both"/>
        <w:rPr>
          <w:rFonts w:cs="Arial"/>
          <w:iCs/>
          <w:color w:val="444444"/>
          <w:sz w:val="20"/>
          <w:szCs w:val="20"/>
        </w:rPr>
      </w:pPr>
      <w:r w:rsidRPr="006433C5">
        <w:rPr>
          <w:rFonts w:cs="Arial"/>
          <w:b/>
          <w:bCs/>
          <w:iCs/>
          <w:color w:val="444444"/>
          <w:sz w:val="20"/>
          <w:szCs w:val="20"/>
          <w:u w:val="single"/>
        </w:rPr>
        <w:t xml:space="preserve">Инвестиционные компании </w:t>
      </w:r>
      <w:r w:rsidRPr="006433C5">
        <w:rPr>
          <w:rFonts w:cs="Arial"/>
          <w:iCs/>
          <w:color w:val="444444"/>
          <w:sz w:val="20"/>
          <w:szCs w:val="20"/>
        </w:rPr>
        <w:t>(</w:t>
      </w:r>
      <w:r w:rsidR="00786CB1" w:rsidRPr="006433C5">
        <w:rPr>
          <w:rFonts w:cs="Arial"/>
          <w:iCs/>
          <w:color w:val="444444"/>
          <w:sz w:val="20"/>
          <w:szCs w:val="20"/>
        </w:rPr>
        <w:t>привлечение инвестиций;</w:t>
      </w:r>
      <w:r w:rsidRPr="006433C5">
        <w:rPr>
          <w:rFonts w:cs="Arial"/>
          <w:iCs/>
          <w:color w:val="444444"/>
          <w:sz w:val="20"/>
          <w:szCs w:val="20"/>
        </w:rPr>
        <w:t xml:space="preserve"> размещение инвестиций)</w:t>
      </w:r>
    </w:p>
    <w:p w:rsidR="005A1304" w:rsidRPr="005A1304" w:rsidRDefault="005A1304" w:rsidP="00D534E3">
      <w:pPr>
        <w:shd w:val="clear" w:color="auto" w:fill="FFFFFF"/>
        <w:spacing w:after="0" w:line="277" w:lineRule="atLeast"/>
        <w:jc w:val="both"/>
        <w:textAlignment w:val="baseline"/>
        <w:rPr>
          <w:rFonts w:eastAsia="Times New Roman" w:cs="Arial"/>
          <w:i/>
          <w:iCs/>
          <w:color w:val="444444"/>
          <w:sz w:val="20"/>
          <w:szCs w:val="20"/>
        </w:rPr>
      </w:pPr>
      <w:r w:rsidRPr="005A1304">
        <w:rPr>
          <w:rFonts w:eastAsia="Times New Roman" w:cs="Arial"/>
          <w:i/>
          <w:iCs/>
          <w:color w:val="444444"/>
          <w:sz w:val="20"/>
          <w:szCs w:val="20"/>
        </w:rPr>
        <w:t>2) Материальными носителями являются денежные средства.</w:t>
      </w:r>
    </w:p>
    <w:p w:rsidR="00D9628E" w:rsidRPr="00C84CC8" w:rsidRDefault="00D9628E" w:rsidP="00D9628E">
      <w:pPr>
        <w:shd w:val="clear" w:color="auto" w:fill="FFFFFF"/>
        <w:spacing w:after="0" w:line="277" w:lineRule="atLeast"/>
        <w:jc w:val="both"/>
        <w:textAlignment w:val="baseline"/>
        <w:rPr>
          <w:rFonts w:eastAsia="Times New Roman" w:cs="Arial"/>
          <w:b/>
          <w:bCs/>
          <w:i/>
          <w:iCs/>
          <w:color w:val="000000"/>
          <w:sz w:val="20"/>
          <w:szCs w:val="20"/>
        </w:rPr>
      </w:pPr>
      <w:r w:rsidRPr="00C84CC8">
        <w:rPr>
          <w:rFonts w:eastAsia="Times New Roman" w:cs="Arial"/>
          <w:b/>
          <w:bCs/>
          <w:i/>
          <w:iCs/>
          <w:color w:val="000000"/>
          <w:sz w:val="20"/>
          <w:szCs w:val="20"/>
        </w:rPr>
        <w:t>Наиболее полно сущность финансов проявляется в их функциях:</w:t>
      </w:r>
    </w:p>
    <w:p w:rsidR="00D9628E" w:rsidRPr="00D9628E" w:rsidRDefault="00D9628E" w:rsidP="006E5AC8">
      <w:pPr>
        <w:pStyle w:val="a5"/>
        <w:numPr>
          <w:ilvl w:val="0"/>
          <w:numId w:val="9"/>
        </w:numPr>
        <w:shd w:val="clear" w:color="auto" w:fill="FFFFFF"/>
        <w:spacing w:after="0" w:line="277" w:lineRule="atLeast"/>
        <w:jc w:val="both"/>
        <w:textAlignment w:val="baseline"/>
        <w:rPr>
          <w:rFonts w:eastAsia="Times New Roman" w:cs="Arial"/>
          <w:b/>
          <w:bCs/>
          <w:i/>
          <w:iCs/>
          <w:color w:val="000000"/>
          <w:sz w:val="20"/>
          <w:szCs w:val="20"/>
        </w:rPr>
      </w:pPr>
      <w:proofErr w:type="gramStart"/>
      <w:r w:rsidRPr="00D9628E">
        <w:rPr>
          <w:rFonts w:eastAsia="Times New Roman" w:cs="Arial"/>
          <w:b/>
          <w:bCs/>
          <w:i/>
          <w:iCs/>
          <w:color w:val="000000"/>
          <w:sz w:val="20"/>
          <w:szCs w:val="20"/>
        </w:rPr>
        <w:t>Воспроизводственная</w:t>
      </w:r>
      <w:proofErr w:type="gramEnd"/>
      <w:r w:rsidRPr="00D9628E">
        <w:rPr>
          <w:rFonts w:eastAsia="Times New Roman" w:cs="Arial"/>
          <w:b/>
          <w:bCs/>
          <w:i/>
          <w:iCs/>
          <w:color w:val="000000"/>
          <w:sz w:val="20"/>
          <w:szCs w:val="20"/>
        </w:rPr>
        <w:t xml:space="preserve"> (заключается в эффективном воспроизводстве капитала, инвестированного в активы предприятия).</w:t>
      </w:r>
    </w:p>
    <w:p w:rsidR="00C84CC8" w:rsidRPr="00D9628E" w:rsidRDefault="00C84CC8" w:rsidP="006E5AC8">
      <w:pPr>
        <w:pStyle w:val="a5"/>
        <w:numPr>
          <w:ilvl w:val="0"/>
          <w:numId w:val="9"/>
        </w:numPr>
        <w:shd w:val="clear" w:color="auto" w:fill="FFFFFF"/>
        <w:spacing w:after="0" w:line="277" w:lineRule="atLeast"/>
        <w:jc w:val="both"/>
        <w:textAlignment w:val="baseline"/>
        <w:rPr>
          <w:rFonts w:eastAsia="Times New Roman" w:cs="Arial"/>
          <w:bCs/>
          <w:i/>
          <w:iCs/>
          <w:color w:val="000000"/>
          <w:sz w:val="20"/>
          <w:szCs w:val="20"/>
        </w:rPr>
      </w:pPr>
      <w:proofErr w:type="gramStart"/>
      <w:r w:rsidRPr="00D9628E">
        <w:rPr>
          <w:rFonts w:eastAsia="Times New Roman" w:cs="Arial"/>
          <w:b/>
          <w:bCs/>
          <w:i/>
          <w:iCs/>
          <w:color w:val="000000"/>
          <w:sz w:val="20"/>
          <w:szCs w:val="20"/>
        </w:rPr>
        <w:t xml:space="preserve">Распределительная </w:t>
      </w:r>
      <w:r w:rsidRPr="00D9628E">
        <w:rPr>
          <w:rFonts w:eastAsia="Times New Roman" w:cs="Arial"/>
          <w:bCs/>
          <w:i/>
          <w:iCs/>
          <w:color w:val="000000"/>
          <w:sz w:val="20"/>
          <w:szCs w:val="20"/>
        </w:rPr>
        <w:t xml:space="preserve">(Является отражением экономических отношений по поводу распределения выручки от реализации товарной продукции (работ, услуг), формирования и перераспределения финансовых ресурсов, полученных от других видов деятельности. </w:t>
      </w:r>
      <w:proofErr w:type="gramEnd"/>
    </w:p>
    <w:p w:rsidR="00D9628E" w:rsidRDefault="00C84CC8" w:rsidP="00C84CC8">
      <w:pPr>
        <w:shd w:val="clear" w:color="auto" w:fill="FFFFFF"/>
        <w:spacing w:after="0" w:line="277" w:lineRule="atLeast"/>
        <w:jc w:val="both"/>
        <w:textAlignment w:val="baseline"/>
        <w:rPr>
          <w:rFonts w:eastAsia="Times New Roman" w:cs="Arial"/>
          <w:b/>
          <w:bCs/>
          <w:i/>
          <w:iCs/>
          <w:color w:val="000000"/>
          <w:sz w:val="20"/>
          <w:szCs w:val="20"/>
        </w:rPr>
      </w:pPr>
      <w:r w:rsidRPr="00C84CC8">
        <w:rPr>
          <w:rFonts w:eastAsia="Times New Roman" w:cs="Arial"/>
          <w:bCs/>
          <w:i/>
          <w:iCs/>
          <w:color w:val="000000"/>
          <w:sz w:val="20"/>
          <w:szCs w:val="20"/>
        </w:rPr>
        <w:t xml:space="preserve">Распределительная функция </w:t>
      </w:r>
      <w:r w:rsidR="00D9628E" w:rsidRPr="00D9628E">
        <w:rPr>
          <w:rFonts w:eastAsia="Times New Roman" w:cs="Arial"/>
          <w:bCs/>
          <w:i/>
          <w:iCs/>
          <w:color w:val="000000"/>
          <w:sz w:val="20"/>
          <w:szCs w:val="20"/>
        </w:rPr>
        <w:t>заключается в распределении и перераспределении финансовых ресурсов организации в целях максимизации её рыночной стоимости</w:t>
      </w:r>
      <w:r w:rsidR="00D9628E">
        <w:rPr>
          <w:rFonts w:eastAsia="Times New Roman" w:cs="Arial"/>
          <w:b/>
          <w:bCs/>
          <w:i/>
          <w:iCs/>
          <w:color w:val="000000"/>
          <w:sz w:val="20"/>
          <w:szCs w:val="20"/>
        </w:rPr>
        <w:t>.</w:t>
      </w:r>
    </w:p>
    <w:p w:rsidR="00C84CC8" w:rsidRPr="00C84CC8" w:rsidRDefault="00D9628E" w:rsidP="00C84CC8">
      <w:pPr>
        <w:shd w:val="clear" w:color="auto" w:fill="FFFFFF"/>
        <w:spacing w:after="0" w:line="277" w:lineRule="atLeast"/>
        <w:jc w:val="both"/>
        <w:textAlignment w:val="baseline"/>
        <w:rPr>
          <w:rFonts w:eastAsia="Times New Roman" w:cs="Arial"/>
          <w:bCs/>
          <w:iCs/>
          <w:color w:val="000000"/>
          <w:sz w:val="20"/>
          <w:szCs w:val="20"/>
        </w:rPr>
      </w:pPr>
      <w:r>
        <w:rPr>
          <w:rFonts w:eastAsia="Times New Roman" w:cs="Arial"/>
          <w:b/>
          <w:bCs/>
          <w:i/>
          <w:iCs/>
          <w:color w:val="000000"/>
          <w:sz w:val="20"/>
          <w:szCs w:val="20"/>
        </w:rPr>
        <w:t>3</w:t>
      </w:r>
      <w:r w:rsidR="00C84CC8" w:rsidRPr="00C84CC8">
        <w:rPr>
          <w:rFonts w:eastAsia="Times New Roman" w:cs="Arial"/>
          <w:b/>
          <w:bCs/>
          <w:i/>
          <w:iCs/>
          <w:color w:val="000000"/>
          <w:sz w:val="20"/>
          <w:szCs w:val="20"/>
        </w:rPr>
        <w:t xml:space="preserve">. </w:t>
      </w:r>
      <w:proofErr w:type="gramStart"/>
      <w:r w:rsidR="00C84CC8" w:rsidRPr="00C84CC8">
        <w:rPr>
          <w:rFonts w:eastAsia="Times New Roman" w:cs="Arial"/>
          <w:b/>
          <w:bCs/>
          <w:i/>
          <w:iCs/>
          <w:color w:val="000000"/>
          <w:sz w:val="20"/>
          <w:szCs w:val="20"/>
        </w:rPr>
        <w:t xml:space="preserve">Контрольная </w:t>
      </w:r>
      <w:r w:rsidR="00C84CC8" w:rsidRPr="00C84CC8">
        <w:rPr>
          <w:rFonts w:eastAsia="Times New Roman" w:cs="Arial"/>
          <w:bCs/>
          <w:iCs/>
          <w:color w:val="000000"/>
          <w:sz w:val="20"/>
          <w:szCs w:val="20"/>
        </w:rPr>
        <w:t>(Внутренне присущая финансам предприятий способность объективно контролировать и отражать посредством своих финансовых категорий (прибыль, рентабельность и др.) состояние экономики корпораций, а также активно воздействовать на их деятельность.</w:t>
      </w:r>
      <w:proofErr w:type="gramEnd"/>
      <w:r w:rsidR="00C84CC8" w:rsidRPr="00C84CC8">
        <w:rPr>
          <w:rFonts w:eastAsia="Times New Roman" w:cs="Arial"/>
          <w:bCs/>
          <w:iCs/>
          <w:color w:val="000000"/>
          <w:sz w:val="20"/>
          <w:szCs w:val="20"/>
        </w:rPr>
        <w:t xml:space="preserve"> Контрольная функция финансов сигнализирует о степени воздействия распределительных отношений на эффективность производства, о недостатках в управлении финансовыми ресурсами и в организации производства.</w:t>
      </w:r>
      <w:r w:rsidRPr="00D9628E">
        <w:rPr>
          <w:rFonts w:eastAsia="Times New Roman" w:cs="Arial"/>
          <w:b/>
          <w:bCs/>
          <w:i/>
          <w:iCs/>
          <w:color w:val="000000"/>
          <w:sz w:val="20"/>
          <w:szCs w:val="20"/>
        </w:rPr>
        <w:t xml:space="preserve"> </w:t>
      </w:r>
      <w:r>
        <w:rPr>
          <w:rFonts w:eastAsia="Times New Roman" w:cs="Arial"/>
          <w:b/>
          <w:bCs/>
          <w:i/>
          <w:iCs/>
          <w:color w:val="000000"/>
          <w:sz w:val="20"/>
          <w:szCs w:val="20"/>
        </w:rPr>
        <w:t xml:space="preserve">Она </w:t>
      </w:r>
      <w:r w:rsidRPr="00D9628E">
        <w:rPr>
          <w:rFonts w:eastAsia="Times New Roman" w:cs="Arial"/>
          <w:b/>
          <w:bCs/>
          <w:i/>
          <w:iCs/>
          <w:color w:val="000000"/>
          <w:sz w:val="20"/>
          <w:szCs w:val="20"/>
        </w:rPr>
        <w:t xml:space="preserve">связана с применением различных стимулов и санкций, соответствующих нормативных показателей и осуществлением </w:t>
      </w:r>
      <w:proofErr w:type="gramStart"/>
      <w:r w:rsidRPr="00D9628E">
        <w:rPr>
          <w:rFonts w:eastAsia="Times New Roman" w:cs="Arial"/>
          <w:b/>
          <w:bCs/>
          <w:i/>
          <w:iCs/>
          <w:color w:val="000000"/>
          <w:sz w:val="20"/>
          <w:szCs w:val="20"/>
        </w:rPr>
        <w:t>контроля за</w:t>
      </w:r>
      <w:proofErr w:type="gramEnd"/>
      <w:r w:rsidRPr="00D9628E">
        <w:rPr>
          <w:rFonts w:eastAsia="Times New Roman" w:cs="Arial"/>
          <w:b/>
          <w:bCs/>
          <w:i/>
          <w:iCs/>
          <w:color w:val="000000"/>
          <w:sz w:val="20"/>
          <w:szCs w:val="20"/>
        </w:rPr>
        <w:t xml:space="preserve"> использованием финансовых ресурсов</w:t>
      </w:r>
    </w:p>
    <w:p w:rsidR="00C84CC8" w:rsidRPr="00C84CC8" w:rsidRDefault="00C84CC8" w:rsidP="00C84CC8">
      <w:pPr>
        <w:shd w:val="clear" w:color="auto" w:fill="FFFFFF"/>
        <w:spacing w:after="0" w:line="277" w:lineRule="atLeast"/>
        <w:jc w:val="both"/>
        <w:textAlignment w:val="baseline"/>
        <w:rPr>
          <w:rFonts w:eastAsia="Times New Roman" w:cs="Arial"/>
          <w:bCs/>
          <w:iCs/>
          <w:color w:val="000000"/>
          <w:sz w:val="20"/>
          <w:szCs w:val="20"/>
        </w:rPr>
      </w:pPr>
      <w:r w:rsidRPr="00C84CC8">
        <w:rPr>
          <w:rFonts w:eastAsia="Times New Roman" w:cs="Arial"/>
          <w:bCs/>
          <w:iCs/>
          <w:color w:val="000000"/>
          <w:sz w:val="20"/>
          <w:szCs w:val="20"/>
        </w:rPr>
        <w:t>Система внутренних отношений предприятия включает следующие отношения:</w:t>
      </w:r>
    </w:p>
    <w:p w:rsidR="00C84CC8" w:rsidRPr="00C84CC8" w:rsidRDefault="00C84CC8" w:rsidP="00C84CC8">
      <w:pPr>
        <w:shd w:val="clear" w:color="auto" w:fill="FFFFFF"/>
        <w:spacing w:after="0" w:line="277" w:lineRule="atLeast"/>
        <w:jc w:val="both"/>
        <w:textAlignment w:val="baseline"/>
        <w:rPr>
          <w:rFonts w:eastAsia="Times New Roman" w:cs="Arial"/>
          <w:bCs/>
          <w:iCs/>
          <w:color w:val="000000"/>
          <w:sz w:val="20"/>
          <w:szCs w:val="20"/>
        </w:rPr>
      </w:pPr>
      <w:r w:rsidRPr="00C84CC8">
        <w:rPr>
          <w:rFonts w:eastAsia="Times New Roman" w:cs="Arial"/>
          <w:bCs/>
          <w:iCs/>
          <w:color w:val="000000"/>
          <w:sz w:val="20"/>
          <w:szCs w:val="20"/>
        </w:rPr>
        <w:t>- между предприятием и его основателями (собственниками) по поводу формирования уставного капитала, его использования, получения части прибыли на вложенный капитал, направлений производственных вложений финансовых ресурсов;</w:t>
      </w:r>
    </w:p>
    <w:p w:rsidR="00C84CC8" w:rsidRPr="00C84CC8" w:rsidRDefault="00C84CC8" w:rsidP="00C84CC8">
      <w:pPr>
        <w:shd w:val="clear" w:color="auto" w:fill="FFFFFF"/>
        <w:spacing w:after="0" w:line="277" w:lineRule="atLeast"/>
        <w:jc w:val="both"/>
        <w:textAlignment w:val="baseline"/>
        <w:rPr>
          <w:rFonts w:eastAsia="Times New Roman" w:cs="Arial"/>
          <w:bCs/>
          <w:iCs/>
          <w:color w:val="000000"/>
          <w:sz w:val="20"/>
          <w:szCs w:val="20"/>
        </w:rPr>
      </w:pPr>
      <w:r w:rsidRPr="00C84CC8">
        <w:rPr>
          <w:rFonts w:eastAsia="Times New Roman" w:cs="Arial"/>
          <w:bCs/>
          <w:iCs/>
          <w:color w:val="000000"/>
          <w:sz w:val="20"/>
          <w:szCs w:val="20"/>
        </w:rPr>
        <w:t>- между предприятием и его структурными подразделами по поводу распределения финансовых ресурсов; по поводу распределения прибыли, которая остается в его распоряжении, направлений ее использования;</w:t>
      </w:r>
    </w:p>
    <w:p w:rsidR="00C84CC8" w:rsidRPr="00C84CC8" w:rsidRDefault="00C84CC8" w:rsidP="00C84CC8">
      <w:pPr>
        <w:shd w:val="clear" w:color="auto" w:fill="FFFFFF"/>
        <w:spacing w:after="0" w:line="277" w:lineRule="atLeast"/>
        <w:jc w:val="both"/>
        <w:textAlignment w:val="baseline"/>
        <w:rPr>
          <w:rFonts w:eastAsia="Times New Roman" w:cs="Arial"/>
          <w:bCs/>
          <w:iCs/>
          <w:color w:val="000000"/>
          <w:sz w:val="20"/>
          <w:szCs w:val="20"/>
        </w:rPr>
      </w:pPr>
      <w:r w:rsidRPr="00C84CC8">
        <w:rPr>
          <w:rFonts w:eastAsia="Times New Roman" w:cs="Arial"/>
          <w:bCs/>
          <w:iCs/>
          <w:color w:val="000000"/>
          <w:sz w:val="20"/>
          <w:szCs w:val="20"/>
        </w:rPr>
        <w:t>- между предприятием и его работниками по поводу распределения и использования доходов, выпуска и размещения акций, облигаций, выплаты дивидендов и процентов,  формирования фонда оплаты труда  и т.п.</w:t>
      </w:r>
    </w:p>
    <w:p w:rsidR="006433C5" w:rsidRDefault="006433C5" w:rsidP="00D534E3">
      <w:pPr>
        <w:shd w:val="clear" w:color="auto" w:fill="FFFFFF"/>
        <w:spacing w:after="0" w:line="277" w:lineRule="atLeast"/>
        <w:jc w:val="both"/>
        <w:textAlignment w:val="baseline"/>
        <w:rPr>
          <w:rFonts w:eastAsia="Times New Roman" w:cs="Arial"/>
          <w:b/>
          <w:bCs/>
          <w:i/>
          <w:iCs/>
          <w:color w:val="000000"/>
          <w:sz w:val="20"/>
          <w:szCs w:val="20"/>
        </w:rPr>
      </w:pPr>
    </w:p>
    <w:p w:rsidR="00D9628E" w:rsidRPr="00C84CC8" w:rsidRDefault="00D9628E" w:rsidP="00D534E3">
      <w:pPr>
        <w:shd w:val="clear" w:color="auto" w:fill="FFFFFF"/>
        <w:spacing w:after="0" w:line="277" w:lineRule="atLeast"/>
        <w:jc w:val="both"/>
        <w:textAlignment w:val="baseline"/>
        <w:rPr>
          <w:rFonts w:eastAsia="Times New Roman" w:cs="Arial"/>
          <w:b/>
          <w:bCs/>
          <w:i/>
          <w:iCs/>
          <w:color w:val="000000"/>
          <w:sz w:val="20"/>
          <w:szCs w:val="20"/>
        </w:rPr>
      </w:pPr>
    </w:p>
    <w:p w:rsidR="006433C5" w:rsidRDefault="006433C5" w:rsidP="00D534E3">
      <w:pPr>
        <w:shd w:val="clear" w:color="auto" w:fill="FFFFFF"/>
        <w:spacing w:after="0" w:line="277" w:lineRule="atLeast"/>
        <w:jc w:val="both"/>
        <w:textAlignment w:val="baseline"/>
        <w:rPr>
          <w:rFonts w:eastAsia="Times New Roman" w:cs="Arial"/>
          <w:b/>
          <w:bCs/>
          <w:i/>
          <w:iCs/>
          <w:color w:val="000000"/>
          <w:sz w:val="20"/>
          <w:szCs w:val="20"/>
        </w:rPr>
      </w:pPr>
    </w:p>
    <w:p w:rsidR="00D9628E" w:rsidRDefault="00D9628E" w:rsidP="00D534E3">
      <w:pPr>
        <w:shd w:val="clear" w:color="auto" w:fill="FFFFFF"/>
        <w:spacing w:after="0" w:line="277" w:lineRule="atLeast"/>
        <w:jc w:val="both"/>
        <w:textAlignment w:val="baseline"/>
        <w:rPr>
          <w:rFonts w:eastAsia="Times New Roman" w:cs="Arial"/>
          <w:b/>
          <w:bCs/>
          <w:i/>
          <w:iCs/>
          <w:color w:val="000000"/>
          <w:sz w:val="20"/>
          <w:szCs w:val="20"/>
        </w:rPr>
      </w:pPr>
    </w:p>
    <w:p w:rsidR="005A1304" w:rsidRPr="005A1304" w:rsidRDefault="005A1304" w:rsidP="00D534E3">
      <w:pPr>
        <w:shd w:val="clear" w:color="auto" w:fill="FFFFFF"/>
        <w:spacing w:after="0" w:line="277" w:lineRule="atLeast"/>
        <w:jc w:val="both"/>
        <w:textAlignment w:val="baseline"/>
        <w:rPr>
          <w:rFonts w:eastAsia="Times New Roman" w:cs="Arial"/>
          <w:i/>
          <w:iCs/>
          <w:color w:val="444444"/>
          <w:sz w:val="20"/>
          <w:szCs w:val="20"/>
        </w:rPr>
      </w:pPr>
      <w:r w:rsidRPr="006433C5">
        <w:rPr>
          <w:rFonts w:eastAsia="Times New Roman" w:cs="Arial"/>
          <w:b/>
          <w:bCs/>
          <w:i/>
          <w:iCs/>
          <w:color w:val="000000"/>
          <w:sz w:val="20"/>
          <w:szCs w:val="20"/>
        </w:rPr>
        <w:lastRenderedPageBreak/>
        <w:t>4. </w:t>
      </w:r>
      <w:r w:rsidRPr="00D9628E">
        <w:rPr>
          <w:rFonts w:eastAsia="Times New Roman" w:cs="Arial"/>
          <w:b/>
          <w:bCs/>
          <w:i/>
          <w:iCs/>
          <w:color w:val="000000"/>
          <w:sz w:val="20"/>
          <w:szCs w:val="20"/>
          <w:highlight w:val="yellow"/>
          <w:u w:val="single"/>
        </w:rPr>
        <w:t>Организация финансовой работы хозяйствующего субъекта.</w:t>
      </w:r>
    </w:p>
    <w:p w:rsidR="005A1304" w:rsidRPr="005A1304" w:rsidRDefault="005A1304" w:rsidP="00D534E3">
      <w:pPr>
        <w:shd w:val="clear" w:color="auto" w:fill="FFFFFF"/>
        <w:spacing w:after="0" w:line="277" w:lineRule="atLeast"/>
        <w:jc w:val="both"/>
        <w:textAlignment w:val="baseline"/>
        <w:rPr>
          <w:rFonts w:eastAsia="Times New Roman" w:cs="Arial"/>
          <w:iCs/>
          <w:color w:val="444444"/>
          <w:sz w:val="20"/>
          <w:szCs w:val="20"/>
        </w:rPr>
      </w:pPr>
      <w:r w:rsidRPr="005A1304">
        <w:rPr>
          <w:rFonts w:eastAsia="Times New Roman" w:cs="Arial"/>
          <w:iCs/>
          <w:color w:val="444444"/>
          <w:sz w:val="20"/>
          <w:szCs w:val="20"/>
        </w:rPr>
        <w:t>ОФР – система мероприятий, включающая наблюдение, контроль и действия менеджеров по обеспечению ритмичной работы предприятия и решению текущих финансовых задач.</w:t>
      </w:r>
    </w:p>
    <w:p w:rsidR="005A1304" w:rsidRPr="005A1304" w:rsidRDefault="005A1304" w:rsidP="00D534E3">
      <w:pPr>
        <w:shd w:val="clear" w:color="auto" w:fill="FFFFFF"/>
        <w:spacing w:after="0" w:line="277" w:lineRule="atLeast"/>
        <w:jc w:val="both"/>
        <w:textAlignment w:val="baseline"/>
        <w:rPr>
          <w:rFonts w:eastAsia="Times New Roman" w:cs="Arial"/>
          <w:iCs/>
          <w:color w:val="444444"/>
          <w:sz w:val="20"/>
          <w:szCs w:val="20"/>
        </w:rPr>
      </w:pPr>
      <w:r w:rsidRPr="006433C5">
        <w:rPr>
          <w:rFonts w:eastAsia="Times New Roman" w:cs="Arial"/>
          <w:b/>
          <w:bCs/>
          <w:iCs/>
          <w:color w:val="000000"/>
          <w:sz w:val="20"/>
          <w:szCs w:val="20"/>
        </w:rPr>
        <w:t>Цель ОФР:</w:t>
      </w:r>
    </w:p>
    <w:p w:rsidR="005A1304" w:rsidRPr="005A1304" w:rsidRDefault="005A1304" w:rsidP="00D534E3">
      <w:pPr>
        <w:shd w:val="clear" w:color="auto" w:fill="FFFFFF"/>
        <w:spacing w:after="0" w:line="277" w:lineRule="atLeast"/>
        <w:jc w:val="both"/>
        <w:textAlignment w:val="baseline"/>
        <w:rPr>
          <w:rFonts w:eastAsia="Times New Roman" w:cs="Arial"/>
          <w:iCs/>
          <w:color w:val="444444"/>
          <w:sz w:val="20"/>
          <w:szCs w:val="20"/>
        </w:rPr>
      </w:pPr>
      <w:r w:rsidRPr="005A1304">
        <w:rPr>
          <w:rFonts w:eastAsia="Times New Roman" w:cs="Arial"/>
          <w:iCs/>
          <w:color w:val="444444"/>
          <w:sz w:val="20"/>
          <w:szCs w:val="20"/>
        </w:rPr>
        <w:t>· Эффективное использование финансовых ресурсов</w:t>
      </w:r>
    </w:p>
    <w:p w:rsidR="005A1304" w:rsidRPr="005A1304" w:rsidRDefault="005A1304" w:rsidP="00D534E3">
      <w:pPr>
        <w:shd w:val="clear" w:color="auto" w:fill="FFFFFF"/>
        <w:spacing w:after="0" w:line="277" w:lineRule="atLeast"/>
        <w:jc w:val="both"/>
        <w:textAlignment w:val="baseline"/>
        <w:rPr>
          <w:rFonts w:eastAsia="Times New Roman" w:cs="Arial"/>
          <w:iCs/>
          <w:color w:val="444444"/>
          <w:sz w:val="20"/>
          <w:szCs w:val="20"/>
        </w:rPr>
      </w:pPr>
      <w:r w:rsidRPr="005A1304">
        <w:rPr>
          <w:rFonts w:eastAsia="Times New Roman" w:cs="Arial"/>
          <w:iCs/>
          <w:color w:val="444444"/>
          <w:sz w:val="20"/>
          <w:szCs w:val="20"/>
        </w:rPr>
        <w:t>· Оперативное финансовое планирование</w:t>
      </w:r>
    </w:p>
    <w:p w:rsidR="005A1304" w:rsidRPr="005A1304" w:rsidRDefault="005A1304" w:rsidP="00D534E3">
      <w:pPr>
        <w:shd w:val="clear" w:color="auto" w:fill="FFFFFF"/>
        <w:spacing w:after="0" w:line="277" w:lineRule="atLeast"/>
        <w:jc w:val="both"/>
        <w:textAlignment w:val="baseline"/>
        <w:rPr>
          <w:rFonts w:eastAsia="Times New Roman" w:cs="Arial"/>
          <w:iCs/>
          <w:color w:val="444444"/>
          <w:sz w:val="20"/>
          <w:szCs w:val="20"/>
        </w:rPr>
      </w:pPr>
      <w:r w:rsidRPr="005A1304">
        <w:rPr>
          <w:rFonts w:eastAsia="Times New Roman" w:cs="Arial"/>
          <w:iCs/>
          <w:color w:val="444444"/>
          <w:sz w:val="20"/>
          <w:szCs w:val="20"/>
        </w:rPr>
        <w:t>· Осуществление оперативных решений и финансовые расчеты</w:t>
      </w:r>
    </w:p>
    <w:p w:rsidR="005A1304" w:rsidRPr="005A1304" w:rsidRDefault="005A1304" w:rsidP="00D534E3">
      <w:pPr>
        <w:shd w:val="clear" w:color="auto" w:fill="FFFFFF"/>
        <w:spacing w:after="0" w:line="277" w:lineRule="atLeast"/>
        <w:jc w:val="both"/>
        <w:textAlignment w:val="baseline"/>
        <w:rPr>
          <w:rFonts w:eastAsia="Times New Roman" w:cs="Arial"/>
          <w:iCs/>
          <w:color w:val="444444"/>
          <w:sz w:val="20"/>
          <w:szCs w:val="20"/>
        </w:rPr>
      </w:pPr>
      <w:r w:rsidRPr="005A1304">
        <w:rPr>
          <w:rFonts w:eastAsia="Times New Roman" w:cs="Arial"/>
          <w:iCs/>
          <w:color w:val="444444"/>
          <w:sz w:val="20"/>
          <w:szCs w:val="20"/>
        </w:rPr>
        <w:t>· Аналитическая работа по оценке результатов оперативного финансового управления</w:t>
      </w:r>
    </w:p>
    <w:p w:rsidR="005A1304" w:rsidRPr="005A1304" w:rsidRDefault="005A1304" w:rsidP="00D534E3">
      <w:pPr>
        <w:shd w:val="clear" w:color="auto" w:fill="FFFFFF"/>
        <w:spacing w:after="0" w:line="277" w:lineRule="atLeast"/>
        <w:jc w:val="both"/>
        <w:textAlignment w:val="baseline"/>
        <w:rPr>
          <w:rFonts w:eastAsia="Times New Roman" w:cs="Arial"/>
          <w:iCs/>
          <w:color w:val="444444"/>
          <w:sz w:val="20"/>
          <w:szCs w:val="20"/>
        </w:rPr>
      </w:pPr>
      <w:r w:rsidRPr="005A1304">
        <w:rPr>
          <w:rFonts w:eastAsia="Times New Roman" w:cs="Arial"/>
          <w:iCs/>
          <w:color w:val="444444"/>
          <w:sz w:val="20"/>
          <w:szCs w:val="20"/>
        </w:rPr>
        <w:t>· Финансовый контроль</w:t>
      </w:r>
    </w:p>
    <w:p w:rsidR="005A1304" w:rsidRPr="005A1304" w:rsidRDefault="005A1304" w:rsidP="00D534E3">
      <w:pPr>
        <w:shd w:val="clear" w:color="auto" w:fill="FFFFFF"/>
        <w:spacing w:after="0" w:line="277" w:lineRule="atLeast"/>
        <w:jc w:val="both"/>
        <w:textAlignment w:val="baseline"/>
        <w:rPr>
          <w:rFonts w:eastAsia="Times New Roman" w:cs="Arial"/>
          <w:iCs/>
          <w:color w:val="444444"/>
          <w:sz w:val="20"/>
          <w:szCs w:val="20"/>
        </w:rPr>
      </w:pPr>
      <w:r w:rsidRPr="006433C5">
        <w:rPr>
          <w:rFonts w:eastAsia="Times New Roman" w:cs="Arial"/>
          <w:b/>
          <w:bCs/>
          <w:iCs/>
          <w:color w:val="000000"/>
          <w:sz w:val="20"/>
          <w:szCs w:val="20"/>
        </w:rPr>
        <w:t>Задачи:</w:t>
      </w:r>
    </w:p>
    <w:p w:rsidR="005A1304" w:rsidRPr="005A1304" w:rsidRDefault="005A1304" w:rsidP="00D534E3">
      <w:pPr>
        <w:shd w:val="clear" w:color="auto" w:fill="FFFFFF"/>
        <w:spacing w:after="0" w:line="277" w:lineRule="atLeast"/>
        <w:jc w:val="both"/>
        <w:textAlignment w:val="baseline"/>
        <w:rPr>
          <w:rFonts w:eastAsia="Times New Roman" w:cs="Arial"/>
          <w:iCs/>
          <w:color w:val="444444"/>
          <w:sz w:val="20"/>
          <w:szCs w:val="20"/>
        </w:rPr>
      </w:pPr>
      <w:r w:rsidRPr="005A1304">
        <w:rPr>
          <w:rFonts w:eastAsia="Times New Roman" w:cs="Arial"/>
          <w:iCs/>
          <w:color w:val="444444"/>
          <w:sz w:val="20"/>
          <w:szCs w:val="20"/>
        </w:rPr>
        <w:t>· Создать организационную структуру управления финансовой работы на предприятии, разработать регламент ее взаимодействия с другими подразделениями</w:t>
      </w:r>
    </w:p>
    <w:p w:rsidR="005A1304" w:rsidRPr="005A1304" w:rsidRDefault="005A1304" w:rsidP="00D534E3">
      <w:pPr>
        <w:shd w:val="clear" w:color="auto" w:fill="FFFFFF"/>
        <w:spacing w:after="0" w:line="277" w:lineRule="atLeast"/>
        <w:jc w:val="both"/>
        <w:textAlignment w:val="baseline"/>
        <w:rPr>
          <w:rFonts w:eastAsia="Times New Roman" w:cs="Arial"/>
          <w:iCs/>
          <w:color w:val="444444"/>
          <w:sz w:val="20"/>
          <w:szCs w:val="20"/>
        </w:rPr>
      </w:pPr>
      <w:r w:rsidRPr="005A1304">
        <w:rPr>
          <w:rFonts w:eastAsia="Times New Roman" w:cs="Arial"/>
          <w:iCs/>
          <w:color w:val="444444"/>
          <w:sz w:val="20"/>
          <w:szCs w:val="20"/>
        </w:rPr>
        <w:t>· Обеспечить работу финансовой службы техническими и программными средствами</w:t>
      </w:r>
    </w:p>
    <w:p w:rsidR="005A1304" w:rsidRPr="005A1304" w:rsidRDefault="005A1304" w:rsidP="00D534E3">
      <w:pPr>
        <w:shd w:val="clear" w:color="auto" w:fill="FFFFFF"/>
        <w:spacing w:after="0" w:line="277" w:lineRule="atLeast"/>
        <w:jc w:val="both"/>
        <w:textAlignment w:val="baseline"/>
        <w:rPr>
          <w:rFonts w:eastAsia="Times New Roman" w:cs="Arial"/>
          <w:iCs/>
          <w:color w:val="444444"/>
          <w:sz w:val="20"/>
          <w:szCs w:val="20"/>
        </w:rPr>
      </w:pPr>
      <w:r w:rsidRPr="005A1304">
        <w:rPr>
          <w:rFonts w:eastAsia="Times New Roman" w:cs="Arial"/>
          <w:iCs/>
          <w:color w:val="444444"/>
          <w:sz w:val="20"/>
          <w:szCs w:val="20"/>
        </w:rPr>
        <w:t xml:space="preserve">· Разработать нормативное, методическое (учетные налоговые регистры и </w:t>
      </w:r>
      <w:proofErr w:type="spellStart"/>
      <w:r w:rsidRPr="005A1304">
        <w:rPr>
          <w:rFonts w:eastAsia="Times New Roman" w:cs="Arial"/>
          <w:iCs/>
          <w:color w:val="444444"/>
          <w:sz w:val="20"/>
          <w:szCs w:val="20"/>
        </w:rPr>
        <w:t>тп</w:t>
      </w:r>
      <w:proofErr w:type="spellEnd"/>
      <w:r w:rsidRPr="005A1304">
        <w:rPr>
          <w:rFonts w:eastAsia="Times New Roman" w:cs="Arial"/>
          <w:iCs/>
          <w:color w:val="444444"/>
          <w:sz w:val="20"/>
          <w:szCs w:val="20"/>
        </w:rPr>
        <w:t>), информационное и финансовое обеспечение работы финансовой службы</w:t>
      </w:r>
    </w:p>
    <w:p w:rsidR="005A1304" w:rsidRPr="005A1304" w:rsidRDefault="005A1304" w:rsidP="00D534E3">
      <w:pPr>
        <w:shd w:val="clear" w:color="auto" w:fill="FFFFFF"/>
        <w:spacing w:after="0" w:line="277" w:lineRule="atLeast"/>
        <w:jc w:val="both"/>
        <w:textAlignment w:val="baseline"/>
        <w:rPr>
          <w:rFonts w:eastAsia="Times New Roman" w:cs="Arial"/>
          <w:iCs/>
          <w:color w:val="444444"/>
          <w:sz w:val="20"/>
          <w:szCs w:val="20"/>
        </w:rPr>
      </w:pPr>
      <w:r w:rsidRPr="005A1304">
        <w:rPr>
          <w:rFonts w:eastAsia="Times New Roman" w:cs="Arial"/>
          <w:iCs/>
          <w:color w:val="444444"/>
          <w:sz w:val="20"/>
          <w:szCs w:val="20"/>
        </w:rPr>
        <w:t>· Наделить финансовую службу правами, обязанностями и контроля финансовой деятельности</w:t>
      </w:r>
    </w:p>
    <w:p w:rsidR="00591902" w:rsidRPr="006433C5" w:rsidRDefault="005A1304" w:rsidP="00D534E3">
      <w:pPr>
        <w:shd w:val="clear" w:color="auto" w:fill="FFFFFF"/>
        <w:spacing w:after="0" w:line="277" w:lineRule="atLeast"/>
        <w:jc w:val="both"/>
        <w:textAlignment w:val="baseline"/>
        <w:rPr>
          <w:rFonts w:eastAsia="Times New Roman" w:cs="Arial"/>
          <w:iCs/>
          <w:color w:val="444444"/>
          <w:sz w:val="20"/>
          <w:szCs w:val="20"/>
        </w:rPr>
      </w:pPr>
      <w:r w:rsidRPr="005A1304">
        <w:rPr>
          <w:rFonts w:eastAsia="Times New Roman" w:cs="Arial"/>
          <w:iCs/>
          <w:color w:val="444444"/>
          <w:sz w:val="20"/>
          <w:szCs w:val="20"/>
        </w:rPr>
        <w:t>· Обеспечить оперативности, непрерывности и ритмичности работы финансовой службы, включая материальную заинтересованность и ответственность работников.</w:t>
      </w:r>
    </w:p>
    <w:p w:rsidR="00D9628E" w:rsidRPr="00D9628E" w:rsidRDefault="00D9628E" w:rsidP="00D9628E">
      <w:pPr>
        <w:shd w:val="clear" w:color="auto" w:fill="FFFFFF"/>
        <w:spacing w:after="0" w:line="277" w:lineRule="atLeast"/>
        <w:jc w:val="both"/>
        <w:textAlignment w:val="baseline"/>
        <w:rPr>
          <w:rFonts w:eastAsia="Times New Roman" w:cs="Arial"/>
          <w:iCs/>
          <w:color w:val="444444"/>
          <w:sz w:val="20"/>
          <w:szCs w:val="20"/>
        </w:rPr>
      </w:pPr>
      <w:r w:rsidRPr="00D9628E">
        <w:rPr>
          <w:rFonts w:eastAsia="Times New Roman" w:cs="Arial"/>
          <w:iCs/>
          <w:color w:val="444444"/>
          <w:sz w:val="20"/>
          <w:szCs w:val="20"/>
        </w:rPr>
        <w:t xml:space="preserve">Финансовая работа хозяйствующего субъекта – система мер, направленная на эффективное использование финансовых ресурсов корпорации и стабилизации его финансовых потоков. </w:t>
      </w:r>
    </w:p>
    <w:p w:rsidR="00D9628E" w:rsidRPr="00D9628E" w:rsidRDefault="00D9628E" w:rsidP="00D9628E">
      <w:pPr>
        <w:shd w:val="clear" w:color="auto" w:fill="FFFFFF"/>
        <w:spacing w:after="0" w:line="277" w:lineRule="atLeast"/>
        <w:jc w:val="both"/>
        <w:textAlignment w:val="baseline"/>
        <w:rPr>
          <w:rFonts w:eastAsia="Times New Roman" w:cs="Arial"/>
          <w:iCs/>
          <w:color w:val="444444"/>
          <w:sz w:val="20"/>
          <w:szCs w:val="20"/>
        </w:rPr>
      </w:pPr>
      <w:r w:rsidRPr="00D9628E">
        <w:rPr>
          <w:rFonts w:eastAsia="Times New Roman" w:cs="Arial"/>
          <w:iCs/>
          <w:color w:val="444444"/>
          <w:sz w:val="20"/>
          <w:szCs w:val="20"/>
        </w:rPr>
        <w:t xml:space="preserve">Объектом управления является совокупность условий осуществления денежного оборота и движения денежных потоков, кругооборота стоимости, движения финансовых ресурсов и финансовых отношений, возникающих во внутренней и внешней среде предприятия </w:t>
      </w:r>
    </w:p>
    <w:p w:rsidR="00D9628E" w:rsidRPr="00D9628E" w:rsidRDefault="00D9628E" w:rsidP="00D9628E">
      <w:pPr>
        <w:shd w:val="clear" w:color="auto" w:fill="FFFFFF"/>
        <w:spacing w:after="0" w:line="277" w:lineRule="atLeast"/>
        <w:jc w:val="both"/>
        <w:textAlignment w:val="baseline"/>
        <w:rPr>
          <w:rFonts w:eastAsia="Times New Roman" w:cs="Arial"/>
          <w:iCs/>
          <w:color w:val="444444"/>
          <w:sz w:val="20"/>
          <w:szCs w:val="20"/>
        </w:rPr>
      </w:pPr>
      <w:r w:rsidRPr="00D9628E">
        <w:rPr>
          <w:rFonts w:eastAsia="Times New Roman" w:cs="Arial"/>
          <w:iCs/>
          <w:color w:val="444444"/>
          <w:sz w:val="20"/>
          <w:szCs w:val="20"/>
        </w:rPr>
        <w:t xml:space="preserve">Субъект управления - совокупность финансовых инструментов, методов, технических средств, а также специалистов, организованных в определенную финансовую структуру, которые осуществляют целенаправленное функционирование объекта управления </w:t>
      </w:r>
    </w:p>
    <w:p w:rsidR="00D9628E" w:rsidRPr="00D9628E" w:rsidRDefault="00D9628E" w:rsidP="00D9628E">
      <w:pPr>
        <w:shd w:val="clear" w:color="auto" w:fill="FFFFFF"/>
        <w:spacing w:after="0" w:line="277" w:lineRule="atLeast"/>
        <w:jc w:val="both"/>
        <w:textAlignment w:val="baseline"/>
        <w:rPr>
          <w:rFonts w:eastAsia="Times New Roman" w:cs="Arial"/>
          <w:iCs/>
          <w:color w:val="444444"/>
          <w:sz w:val="20"/>
          <w:szCs w:val="20"/>
        </w:rPr>
      </w:pPr>
      <w:r w:rsidRPr="00D9628E">
        <w:rPr>
          <w:rFonts w:eastAsia="Times New Roman" w:cs="Arial"/>
          <w:iCs/>
          <w:color w:val="444444"/>
          <w:sz w:val="20"/>
          <w:szCs w:val="20"/>
        </w:rPr>
        <w:t xml:space="preserve">Организационная структура системы управления финансами предприятия может быть построена различными способами в зависимости от размеров предприятия и вида его деятельности. Главное, что следует отметить в работе финансового менеджера, это то, что она либо составляет часть работы высшего звена управления фирмы, либо связана с предоставлением ему аналитической информации, необходимой и полезной для принятия управленческих решений финансового характера </w:t>
      </w:r>
    </w:p>
    <w:p w:rsidR="00D9628E" w:rsidRPr="00D9628E" w:rsidRDefault="00D9628E" w:rsidP="00D9628E">
      <w:pPr>
        <w:shd w:val="clear" w:color="auto" w:fill="FFFFFF"/>
        <w:spacing w:after="0" w:line="277" w:lineRule="atLeast"/>
        <w:jc w:val="both"/>
        <w:textAlignment w:val="baseline"/>
        <w:rPr>
          <w:rFonts w:eastAsia="Times New Roman" w:cs="Arial"/>
          <w:iCs/>
          <w:color w:val="444444"/>
          <w:sz w:val="20"/>
          <w:szCs w:val="20"/>
        </w:rPr>
      </w:pPr>
      <w:r w:rsidRPr="00D9628E">
        <w:rPr>
          <w:rFonts w:eastAsia="Times New Roman" w:cs="Arial"/>
          <w:b/>
          <w:bCs/>
          <w:iCs/>
          <w:color w:val="444444"/>
          <w:sz w:val="20"/>
          <w:szCs w:val="20"/>
        </w:rPr>
        <w:t xml:space="preserve">Принципы организации </w:t>
      </w:r>
      <w:r w:rsidRPr="00D9628E">
        <w:rPr>
          <w:rFonts w:eastAsia="Times New Roman" w:cs="Arial"/>
          <w:iCs/>
          <w:color w:val="444444"/>
          <w:sz w:val="20"/>
          <w:szCs w:val="20"/>
        </w:rPr>
        <w:t xml:space="preserve">корпоративных финансов: </w:t>
      </w:r>
    </w:p>
    <w:p w:rsidR="00D9628E" w:rsidRPr="00D9628E" w:rsidRDefault="00D9628E" w:rsidP="00D9628E">
      <w:pPr>
        <w:shd w:val="clear" w:color="auto" w:fill="FFFFFF"/>
        <w:spacing w:after="0" w:line="277" w:lineRule="atLeast"/>
        <w:jc w:val="both"/>
        <w:textAlignment w:val="baseline"/>
        <w:rPr>
          <w:rFonts w:eastAsia="Times New Roman" w:cs="Arial"/>
          <w:iCs/>
          <w:color w:val="444444"/>
          <w:sz w:val="20"/>
          <w:szCs w:val="20"/>
        </w:rPr>
      </w:pPr>
      <w:r w:rsidRPr="00D9628E">
        <w:rPr>
          <w:rFonts w:eastAsia="Times New Roman" w:cs="Arial"/>
          <w:iCs/>
          <w:color w:val="444444"/>
          <w:sz w:val="20"/>
          <w:szCs w:val="20"/>
        </w:rPr>
        <w:t>Финансовая самостоятельность (Предприятия самостоятельно определяют направления своей экономической деятельности, вложения денежных сре</w:t>
      </w:r>
      <w:proofErr w:type="gramStart"/>
      <w:r w:rsidRPr="00D9628E">
        <w:rPr>
          <w:rFonts w:eastAsia="Times New Roman" w:cs="Arial"/>
          <w:iCs/>
          <w:color w:val="444444"/>
          <w:sz w:val="20"/>
          <w:szCs w:val="20"/>
        </w:rPr>
        <w:t>дств в ц</w:t>
      </w:r>
      <w:proofErr w:type="gramEnd"/>
      <w:r w:rsidRPr="00D9628E">
        <w:rPr>
          <w:rFonts w:eastAsia="Times New Roman" w:cs="Arial"/>
          <w:iCs/>
          <w:color w:val="444444"/>
          <w:sz w:val="20"/>
          <w:szCs w:val="20"/>
        </w:rPr>
        <w:t xml:space="preserve">елях извлечения прибыли) </w:t>
      </w:r>
    </w:p>
    <w:p w:rsidR="00D9628E" w:rsidRPr="00D9628E" w:rsidRDefault="00D9628E" w:rsidP="00D9628E">
      <w:pPr>
        <w:shd w:val="clear" w:color="auto" w:fill="FFFFFF"/>
        <w:spacing w:after="0" w:line="277" w:lineRule="atLeast"/>
        <w:jc w:val="both"/>
        <w:textAlignment w:val="baseline"/>
        <w:rPr>
          <w:rFonts w:eastAsia="Times New Roman" w:cs="Arial"/>
          <w:iCs/>
          <w:color w:val="444444"/>
          <w:sz w:val="20"/>
          <w:szCs w:val="20"/>
        </w:rPr>
      </w:pPr>
      <w:proofErr w:type="spellStart"/>
      <w:proofErr w:type="gramStart"/>
      <w:r w:rsidRPr="00D9628E">
        <w:rPr>
          <w:rFonts w:eastAsia="Times New Roman" w:cs="Arial"/>
          <w:iCs/>
          <w:color w:val="444444"/>
          <w:sz w:val="20"/>
          <w:szCs w:val="20"/>
        </w:rPr>
        <w:t>C</w:t>
      </w:r>
      <w:proofErr w:type="gramEnd"/>
      <w:r w:rsidRPr="00D9628E">
        <w:rPr>
          <w:rFonts w:eastAsia="Times New Roman" w:cs="Arial"/>
          <w:iCs/>
          <w:color w:val="444444"/>
          <w:sz w:val="20"/>
          <w:szCs w:val="20"/>
        </w:rPr>
        <w:t>амоокупаемость</w:t>
      </w:r>
      <w:proofErr w:type="spellEnd"/>
      <w:r w:rsidRPr="00D9628E">
        <w:rPr>
          <w:rFonts w:eastAsia="Times New Roman" w:cs="Arial"/>
          <w:iCs/>
          <w:color w:val="444444"/>
          <w:sz w:val="20"/>
          <w:szCs w:val="20"/>
        </w:rPr>
        <w:t xml:space="preserve"> (Полная окупаемость затрат на производство и реализацию продукции) </w:t>
      </w:r>
    </w:p>
    <w:p w:rsidR="00D9628E" w:rsidRPr="00D9628E" w:rsidRDefault="00D9628E" w:rsidP="00D9628E">
      <w:pPr>
        <w:shd w:val="clear" w:color="auto" w:fill="FFFFFF"/>
        <w:spacing w:after="0" w:line="277" w:lineRule="atLeast"/>
        <w:jc w:val="both"/>
        <w:textAlignment w:val="baseline"/>
        <w:rPr>
          <w:rFonts w:eastAsia="Times New Roman" w:cs="Arial"/>
          <w:iCs/>
          <w:color w:val="444444"/>
          <w:sz w:val="20"/>
          <w:szCs w:val="20"/>
        </w:rPr>
      </w:pPr>
      <w:r w:rsidRPr="00D9628E">
        <w:rPr>
          <w:rFonts w:eastAsia="Times New Roman" w:cs="Arial"/>
          <w:iCs/>
          <w:color w:val="444444"/>
          <w:sz w:val="20"/>
          <w:szCs w:val="20"/>
        </w:rPr>
        <w:t xml:space="preserve">Рентабельность (Заинтересованность в результатах хозяйственной деятельности предприятия государства, учредителей и работников предприятия) </w:t>
      </w:r>
    </w:p>
    <w:p w:rsidR="00D9628E" w:rsidRPr="00D9628E" w:rsidRDefault="00D9628E" w:rsidP="00D9628E">
      <w:pPr>
        <w:shd w:val="clear" w:color="auto" w:fill="FFFFFF"/>
        <w:spacing w:after="0" w:line="277" w:lineRule="atLeast"/>
        <w:jc w:val="both"/>
        <w:textAlignment w:val="baseline"/>
        <w:rPr>
          <w:rFonts w:eastAsia="Times New Roman" w:cs="Arial"/>
          <w:iCs/>
          <w:color w:val="444444"/>
          <w:sz w:val="20"/>
          <w:szCs w:val="20"/>
        </w:rPr>
      </w:pPr>
      <w:r w:rsidRPr="00D9628E">
        <w:rPr>
          <w:rFonts w:eastAsia="Times New Roman" w:cs="Arial"/>
          <w:iCs/>
          <w:color w:val="444444"/>
          <w:sz w:val="20"/>
          <w:szCs w:val="20"/>
        </w:rPr>
        <w:t xml:space="preserve">Плановость (Предприятия самостоятельно занимаются планированием и несут ответственность за выполнение плановых показателей) </w:t>
      </w:r>
    </w:p>
    <w:p w:rsidR="00D9628E" w:rsidRPr="00D9628E" w:rsidRDefault="00D9628E" w:rsidP="00D9628E">
      <w:pPr>
        <w:shd w:val="clear" w:color="auto" w:fill="FFFFFF"/>
        <w:spacing w:after="0" w:line="277" w:lineRule="atLeast"/>
        <w:jc w:val="both"/>
        <w:textAlignment w:val="baseline"/>
        <w:rPr>
          <w:rFonts w:eastAsia="Times New Roman" w:cs="Arial"/>
          <w:iCs/>
          <w:color w:val="444444"/>
          <w:sz w:val="20"/>
          <w:szCs w:val="20"/>
        </w:rPr>
      </w:pPr>
      <w:proofErr w:type="gramStart"/>
      <w:r w:rsidRPr="00D9628E">
        <w:rPr>
          <w:rFonts w:eastAsia="Times New Roman" w:cs="Arial"/>
          <w:iCs/>
          <w:color w:val="444444"/>
          <w:sz w:val="20"/>
          <w:szCs w:val="20"/>
        </w:rPr>
        <w:t>Финансовый контроль (Является проявлением контрольной функции финансов.</w:t>
      </w:r>
      <w:proofErr w:type="gramEnd"/>
      <w:r w:rsidRPr="00D9628E">
        <w:rPr>
          <w:rFonts w:eastAsia="Times New Roman" w:cs="Arial"/>
          <w:iCs/>
          <w:color w:val="444444"/>
          <w:sz w:val="20"/>
          <w:szCs w:val="20"/>
        </w:rPr>
        <w:t xml:space="preserve"> Функция финансов объективна и на ней основывается субъективная деятельность </w:t>
      </w:r>
      <w:proofErr w:type="gramStart"/>
      <w:r w:rsidRPr="00D9628E">
        <w:rPr>
          <w:rFonts w:eastAsia="Times New Roman" w:cs="Arial"/>
          <w:iCs/>
          <w:color w:val="444444"/>
          <w:sz w:val="20"/>
          <w:szCs w:val="20"/>
        </w:rPr>
        <w:t>-ф</w:t>
      </w:r>
      <w:proofErr w:type="gramEnd"/>
      <w:r w:rsidRPr="00D9628E">
        <w:rPr>
          <w:rFonts w:eastAsia="Times New Roman" w:cs="Arial"/>
          <w:iCs/>
          <w:color w:val="444444"/>
          <w:sz w:val="20"/>
          <w:szCs w:val="20"/>
        </w:rPr>
        <w:t xml:space="preserve">инансовый контроль) </w:t>
      </w:r>
    </w:p>
    <w:p w:rsidR="00D9628E" w:rsidRPr="00D9628E" w:rsidRDefault="00D9628E" w:rsidP="00D9628E">
      <w:pPr>
        <w:shd w:val="clear" w:color="auto" w:fill="FFFFFF"/>
        <w:spacing w:after="0" w:line="277" w:lineRule="atLeast"/>
        <w:jc w:val="both"/>
        <w:textAlignment w:val="baseline"/>
        <w:rPr>
          <w:rFonts w:eastAsia="Times New Roman" w:cs="Arial"/>
          <w:iCs/>
          <w:color w:val="444444"/>
          <w:sz w:val="20"/>
          <w:szCs w:val="20"/>
        </w:rPr>
      </w:pPr>
      <w:proofErr w:type="gramStart"/>
      <w:r w:rsidRPr="00D9628E">
        <w:rPr>
          <w:rFonts w:eastAsia="Times New Roman" w:cs="Arial"/>
          <w:iCs/>
          <w:color w:val="444444"/>
          <w:sz w:val="20"/>
          <w:szCs w:val="20"/>
        </w:rPr>
        <w:t xml:space="preserve">Самофинансирование (Предприятие максимально привлекает собственные финансовые ресурсы из внутренних источников для финансирования деятельности и </w:t>
      </w:r>
      <w:proofErr w:type="gramEnd"/>
    </w:p>
    <w:p w:rsidR="00D9628E" w:rsidRPr="00D9628E" w:rsidRDefault="00D9628E" w:rsidP="00D9628E">
      <w:pPr>
        <w:shd w:val="clear" w:color="auto" w:fill="FFFFFF"/>
        <w:spacing w:after="0" w:line="277" w:lineRule="atLeast"/>
        <w:jc w:val="both"/>
        <w:textAlignment w:val="baseline"/>
        <w:rPr>
          <w:rFonts w:eastAsia="Times New Roman" w:cs="Arial"/>
          <w:iCs/>
          <w:color w:val="444444"/>
          <w:sz w:val="20"/>
          <w:szCs w:val="20"/>
        </w:rPr>
      </w:pPr>
      <w:r w:rsidRPr="00D9628E">
        <w:rPr>
          <w:rFonts w:eastAsia="Times New Roman" w:cs="Arial"/>
          <w:iCs/>
          <w:color w:val="444444"/>
          <w:sz w:val="20"/>
          <w:szCs w:val="20"/>
        </w:rPr>
        <w:t xml:space="preserve">обеспечения процесса расширенного воспроизводства) </w:t>
      </w:r>
    </w:p>
    <w:p w:rsidR="00D9628E" w:rsidRPr="00D9628E" w:rsidRDefault="00D9628E" w:rsidP="00D9628E">
      <w:pPr>
        <w:shd w:val="clear" w:color="auto" w:fill="FFFFFF"/>
        <w:spacing w:after="0" w:line="277" w:lineRule="atLeast"/>
        <w:jc w:val="both"/>
        <w:textAlignment w:val="baseline"/>
        <w:rPr>
          <w:rFonts w:eastAsia="Times New Roman" w:cs="Arial"/>
          <w:iCs/>
          <w:color w:val="444444"/>
          <w:sz w:val="20"/>
          <w:szCs w:val="20"/>
        </w:rPr>
      </w:pPr>
      <w:r w:rsidRPr="00D9628E">
        <w:rPr>
          <w:rFonts w:eastAsia="Times New Roman" w:cs="Arial"/>
          <w:iCs/>
          <w:color w:val="444444"/>
          <w:sz w:val="20"/>
          <w:szCs w:val="20"/>
        </w:rPr>
        <w:t xml:space="preserve">Имущественная обособленность (Предприятия располагающие собственным имуществом в праве распоряжаться им по своему усмотрению, но они платят налоги по имуществу, находящемуся на их </w:t>
      </w:r>
      <w:proofErr w:type="gramStart"/>
      <w:r w:rsidRPr="00D9628E">
        <w:rPr>
          <w:rFonts w:eastAsia="Times New Roman" w:cs="Arial"/>
          <w:iCs/>
          <w:color w:val="444444"/>
          <w:sz w:val="20"/>
          <w:szCs w:val="20"/>
        </w:rPr>
        <w:t>балансовой</w:t>
      </w:r>
      <w:proofErr w:type="gramEnd"/>
      <w:r w:rsidRPr="00D9628E">
        <w:rPr>
          <w:rFonts w:eastAsia="Times New Roman" w:cs="Arial"/>
          <w:iCs/>
          <w:color w:val="444444"/>
          <w:sz w:val="20"/>
          <w:szCs w:val="20"/>
        </w:rPr>
        <w:t xml:space="preserve"> учете). </w:t>
      </w:r>
    </w:p>
    <w:p w:rsidR="00D9628E" w:rsidRPr="00D9628E" w:rsidRDefault="00D9628E" w:rsidP="00D9628E">
      <w:pPr>
        <w:shd w:val="clear" w:color="auto" w:fill="FFFFFF"/>
        <w:spacing w:after="0" w:line="277" w:lineRule="atLeast"/>
        <w:jc w:val="both"/>
        <w:textAlignment w:val="baseline"/>
        <w:rPr>
          <w:rFonts w:eastAsia="Times New Roman" w:cs="Arial"/>
          <w:iCs/>
          <w:color w:val="444444"/>
          <w:sz w:val="20"/>
          <w:szCs w:val="20"/>
        </w:rPr>
      </w:pPr>
      <w:r w:rsidRPr="00D9628E">
        <w:rPr>
          <w:rFonts w:eastAsia="Times New Roman" w:cs="Arial"/>
          <w:iCs/>
          <w:color w:val="444444"/>
          <w:sz w:val="20"/>
          <w:szCs w:val="20"/>
        </w:rPr>
        <w:t xml:space="preserve">Материальная ответственность (Предприятие несет материальную ответственность своим имуществом за результаты деятельности, по обязательствам перед государством и контрагентами). </w:t>
      </w:r>
    </w:p>
    <w:p w:rsidR="00015205" w:rsidRDefault="00015205" w:rsidP="00D534E3">
      <w:pPr>
        <w:shd w:val="clear" w:color="auto" w:fill="FFFFFF"/>
        <w:spacing w:after="0" w:line="277" w:lineRule="atLeast"/>
        <w:jc w:val="both"/>
        <w:textAlignment w:val="baseline"/>
        <w:rPr>
          <w:rFonts w:eastAsia="Times New Roman" w:cs="Arial"/>
          <w:iCs/>
          <w:color w:val="444444"/>
          <w:sz w:val="20"/>
          <w:szCs w:val="20"/>
        </w:rPr>
      </w:pPr>
    </w:p>
    <w:p w:rsidR="00D9628E" w:rsidRDefault="00D9628E" w:rsidP="00D534E3">
      <w:pPr>
        <w:shd w:val="clear" w:color="auto" w:fill="FFFFFF"/>
        <w:spacing w:after="0" w:line="277" w:lineRule="atLeast"/>
        <w:jc w:val="both"/>
        <w:textAlignment w:val="baseline"/>
        <w:rPr>
          <w:rFonts w:eastAsia="Times New Roman" w:cs="Arial"/>
          <w:iCs/>
          <w:color w:val="444444"/>
          <w:sz w:val="20"/>
          <w:szCs w:val="20"/>
        </w:rPr>
      </w:pPr>
    </w:p>
    <w:p w:rsidR="00D9628E" w:rsidRDefault="00D9628E" w:rsidP="00D534E3">
      <w:pPr>
        <w:shd w:val="clear" w:color="auto" w:fill="FFFFFF"/>
        <w:spacing w:after="0" w:line="277" w:lineRule="atLeast"/>
        <w:jc w:val="both"/>
        <w:textAlignment w:val="baseline"/>
        <w:rPr>
          <w:rFonts w:eastAsia="Times New Roman" w:cs="Arial"/>
          <w:iCs/>
          <w:color w:val="444444"/>
          <w:sz w:val="20"/>
          <w:szCs w:val="20"/>
        </w:rPr>
      </w:pPr>
    </w:p>
    <w:p w:rsidR="00D9628E" w:rsidRDefault="00D9628E" w:rsidP="00D534E3">
      <w:pPr>
        <w:shd w:val="clear" w:color="auto" w:fill="FFFFFF"/>
        <w:spacing w:after="0" w:line="277" w:lineRule="atLeast"/>
        <w:jc w:val="both"/>
        <w:textAlignment w:val="baseline"/>
        <w:rPr>
          <w:rFonts w:eastAsia="Times New Roman" w:cs="Arial"/>
          <w:iCs/>
          <w:color w:val="444444"/>
          <w:sz w:val="20"/>
          <w:szCs w:val="20"/>
        </w:rPr>
      </w:pPr>
    </w:p>
    <w:p w:rsidR="00D9628E" w:rsidRDefault="00D9628E" w:rsidP="00D534E3">
      <w:pPr>
        <w:shd w:val="clear" w:color="auto" w:fill="FFFFFF"/>
        <w:spacing w:after="0" w:line="277" w:lineRule="atLeast"/>
        <w:jc w:val="both"/>
        <w:textAlignment w:val="baseline"/>
        <w:rPr>
          <w:rFonts w:eastAsia="Times New Roman" w:cs="Arial"/>
          <w:iCs/>
          <w:color w:val="444444"/>
          <w:sz w:val="20"/>
          <w:szCs w:val="20"/>
        </w:rPr>
      </w:pPr>
    </w:p>
    <w:p w:rsidR="00D9628E" w:rsidRDefault="00D9628E" w:rsidP="00D534E3">
      <w:pPr>
        <w:shd w:val="clear" w:color="auto" w:fill="FFFFFF"/>
        <w:spacing w:after="0" w:line="277" w:lineRule="atLeast"/>
        <w:jc w:val="both"/>
        <w:textAlignment w:val="baseline"/>
        <w:rPr>
          <w:rFonts w:eastAsia="Times New Roman" w:cs="Arial"/>
          <w:iCs/>
          <w:color w:val="444444"/>
          <w:sz w:val="20"/>
          <w:szCs w:val="20"/>
        </w:rPr>
      </w:pPr>
    </w:p>
    <w:p w:rsidR="00D9628E" w:rsidRDefault="00D9628E" w:rsidP="00D534E3">
      <w:pPr>
        <w:shd w:val="clear" w:color="auto" w:fill="FFFFFF"/>
        <w:spacing w:after="0" w:line="277" w:lineRule="atLeast"/>
        <w:jc w:val="both"/>
        <w:textAlignment w:val="baseline"/>
        <w:rPr>
          <w:rFonts w:eastAsia="Times New Roman" w:cs="Arial"/>
          <w:iCs/>
          <w:color w:val="444444"/>
          <w:sz w:val="20"/>
          <w:szCs w:val="20"/>
        </w:rPr>
      </w:pPr>
    </w:p>
    <w:p w:rsidR="00D9628E" w:rsidRDefault="00D9628E" w:rsidP="00D534E3">
      <w:pPr>
        <w:shd w:val="clear" w:color="auto" w:fill="FFFFFF"/>
        <w:spacing w:after="0" w:line="277" w:lineRule="atLeast"/>
        <w:jc w:val="both"/>
        <w:textAlignment w:val="baseline"/>
        <w:rPr>
          <w:rFonts w:eastAsia="Times New Roman" w:cs="Arial"/>
          <w:iCs/>
          <w:color w:val="444444"/>
          <w:sz w:val="20"/>
          <w:szCs w:val="20"/>
        </w:rPr>
      </w:pPr>
    </w:p>
    <w:p w:rsidR="005A1304" w:rsidRDefault="005A1304" w:rsidP="00D534E3">
      <w:pPr>
        <w:shd w:val="clear" w:color="auto" w:fill="FFFFFF"/>
        <w:spacing w:after="0" w:line="277" w:lineRule="atLeast"/>
        <w:jc w:val="both"/>
        <w:textAlignment w:val="baseline"/>
        <w:rPr>
          <w:rFonts w:eastAsia="Times New Roman" w:cs="Arial"/>
          <w:b/>
          <w:bCs/>
          <w:i/>
          <w:iCs/>
          <w:color w:val="000000"/>
          <w:sz w:val="20"/>
          <w:szCs w:val="20"/>
          <w:u w:val="single"/>
        </w:rPr>
      </w:pPr>
      <w:r w:rsidRPr="006433C5">
        <w:rPr>
          <w:rFonts w:eastAsia="Times New Roman" w:cs="Arial"/>
          <w:b/>
          <w:bCs/>
          <w:i/>
          <w:iCs/>
          <w:color w:val="000000"/>
          <w:sz w:val="20"/>
          <w:szCs w:val="20"/>
        </w:rPr>
        <w:lastRenderedPageBreak/>
        <w:t>5. </w:t>
      </w:r>
      <w:r w:rsidRPr="00952585">
        <w:rPr>
          <w:rFonts w:eastAsia="Times New Roman" w:cs="Arial"/>
          <w:b/>
          <w:bCs/>
          <w:i/>
          <w:iCs/>
          <w:color w:val="000000"/>
          <w:sz w:val="20"/>
          <w:szCs w:val="20"/>
          <w:highlight w:val="yellow"/>
          <w:u w:val="single"/>
        </w:rPr>
        <w:t>Основные принципы эффективного управления корпоративными финансами.</w:t>
      </w:r>
    </w:p>
    <w:p w:rsidR="000628FE" w:rsidRPr="000628FE" w:rsidRDefault="000628FE" w:rsidP="00D534E3">
      <w:pPr>
        <w:shd w:val="clear" w:color="auto" w:fill="FFFFFF"/>
        <w:spacing w:after="0" w:line="277" w:lineRule="atLeast"/>
        <w:jc w:val="both"/>
        <w:textAlignment w:val="baseline"/>
        <w:rPr>
          <w:rFonts w:eastAsia="Times New Roman" w:cs="Arial"/>
          <w:b/>
          <w:bCs/>
          <w:iCs/>
          <w:color w:val="000000"/>
          <w:sz w:val="20"/>
          <w:szCs w:val="20"/>
        </w:rPr>
      </w:pPr>
      <w:r w:rsidRPr="000628FE">
        <w:rPr>
          <w:rFonts w:eastAsia="Times New Roman" w:cs="Arial"/>
          <w:b/>
          <w:bCs/>
          <w:iCs/>
          <w:color w:val="000000"/>
          <w:sz w:val="20"/>
          <w:szCs w:val="20"/>
        </w:rPr>
        <w:t>Основные принципы:</w:t>
      </w:r>
    </w:p>
    <w:p w:rsidR="00015205" w:rsidRPr="00015205" w:rsidRDefault="00015205" w:rsidP="00D534E3">
      <w:pPr>
        <w:pStyle w:val="a3"/>
        <w:spacing w:before="0" w:beforeAutospacing="0" w:after="0" w:afterAutospacing="0" w:line="277" w:lineRule="atLeast"/>
        <w:jc w:val="both"/>
        <w:textAlignment w:val="baseline"/>
        <w:rPr>
          <w:rFonts w:asciiTheme="minorHAnsi" w:hAnsiTheme="minorHAnsi" w:cs="Arial"/>
          <w:iCs/>
          <w:color w:val="444444"/>
          <w:sz w:val="20"/>
          <w:szCs w:val="20"/>
          <w:shd w:val="clear" w:color="auto" w:fill="FFFFFF"/>
        </w:rPr>
      </w:pPr>
      <w:r w:rsidRPr="00015205">
        <w:rPr>
          <w:rFonts w:asciiTheme="minorHAnsi" w:hAnsiTheme="minorHAnsi" w:cs="Arial"/>
          <w:iCs/>
          <w:color w:val="444444"/>
          <w:sz w:val="20"/>
          <w:szCs w:val="20"/>
          <w:shd w:val="clear" w:color="auto" w:fill="FFFFFF"/>
        </w:rPr>
        <w:t>1)</w:t>
      </w:r>
      <w:r w:rsidRPr="00015205">
        <w:rPr>
          <w:rStyle w:val="apple-converted-space"/>
          <w:rFonts w:asciiTheme="minorHAnsi" w:hAnsiTheme="minorHAnsi" w:cs="Arial"/>
          <w:iCs/>
          <w:color w:val="444444"/>
          <w:sz w:val="20"/>
          <w:szCs w:val="20"/>
          <w:shd w:val="clear" w:color="auto" w:fill="FFFFFF"/>
        </w:rPr>
        <w:t> </w:t>
      </w:r>
      <w:r w:rsidRPr="00015205">
        <w:rPr>
          <w:rStyle w:val="a4"/>
          <w:rFonts w:asciiTheme="minorHAnsi" w:hAnsiTheme="minorHAnsi" w:cs="Arial"/>
          <w:iCs/>
          <w:color w:val="000000"/>
          <w:sz w:val="20"/>
          <w:szCs w:val="20"/>
          <w:bdr w:val="none" w:sz="0" w:space="0" w:color="auto" w:frame="1"/>
          <w:shd w:val="clear" w:color="auto" w:fill="FFFFFF"/>
        </w:rPr>
        <w:t>Финансовая самостоятельност</w:t>
      </w:r>
      <w:proofErr w:type="gramStart"/>
      <w:r w:rsidRPr="00015205">
        <w:rPr>
          <w:rStyle w:val="a4"/>
          <w:rFonts w:asciiTheme="minorHAnsi" w:hAnsiTheme="minorHAnsi" w:cs="Arial"/>
          <w:iCs/>
          <w:color w:val="000000"/>
          <w:sz w:val="20"/>
          <w:szCs w:val="20"/>
          <w:bdr w:val="none" w:sz="0" w:space="0" w:color="auto" w:frame="1"/>
          <w:shd w:val="clear" w:color="auto" w:fill="FFFFFF"/>
        </w:rPr>
        <w:t>ь</w:t>
      </w:r>
      <w:r w:rsidRPr="00015205">
        <w:rPr>
          <w:rFonts w:asciiTheme="minorHAnsi" w:hAnsiTheme="minorHAnsi" w:cs="Arial"/>
          <w:iCs/>
          <w:color w:val="444444"/>
          <w:sz w:val="20"/>
          <w:szCs w:val="20"/>
          <w:shd w:val="clear" w:color="auto" w:fill="FFFFFF"/>
        </w:rPr>
        <w:t>-</w:t>
      </w:r>
      <w:proofErr w:type="gramEnd"/>
      <w:r w:rsidRPr="00015205">
        <w:rPr>
          <w:rFonts w:asciiTheme="minorHAnsi" w:hAnsiTheme="minorHAnsi" w:cs="Arial"/>
          <w:iCs/>
          <w:color w:val="444444"/>
          <w:sz w:val="20"/>
          <w:szCs w:val="20"/>
          <w:shd w:val="clear" w:color="auto" w:fill="FFFFFF"/>
        </w:rPr>
        <w:t xml:space="preserve"> предприятия самостоятельно определяют направления своей экономической деятельности, вложения денежных средств в целях извлечения прибыли</w:t>
      </w:r>
      <w:r w:rsidR="00D9628E" w:rsidRPr="00D9628E">
        <w:rPr>
          <w:rStyle w:val="a4"/>
          <w:rFonts w:asciiTheme="minorHAnsi" w:hAnsiTheme="minorHAnsi" w:cs="Arial"/>
          <w:color w:val="000000"/>
          <w:sz w:val="20"/>
          <w:szCs w:val="20"/>
          <w:bdr w:val="none" w:sz="0" w:space="0" w:color="auto" w:frame="1"/>
        </w:rPr>
        <w:t xml:space="preserve"> </w:t>
      </w:r>
      <w:r w:rsidR="00D9628E" w:rsidRPr="00D9628E">
        <w:rPr>
          <w:rStyle w:val="a4"/>
          <w:rFonts w:asciiTheme="minorHAnsi" w:hAnsiTheme="minorHAnsi" w:cs="Arial"/>
          <w:b w:val="0"/>
          <w:color w:val="000000"/>
          <w:sz w:val="20"/>
          <w:szCs w:val="20"/>
          <w:bdr w:val="none" w:sz="0" w:space="0" w:color="auto" w:frame="1"/>
        </w:rPr>
        <w:t>и несёт полную ответственность за финансовые результаты хозяйствования, своё производственное, коммерческое и социальное развитие</w:t>
      </w:r>
      <w:r w:rsidRPr="00015205">
        <w:rPr>
          <w:rFonts w:asciiTheme="minorHAnsi" w:hAnsiTheme="minorHAnsi" w:cs="Arial"/>
          <w:iCs/>
          <w:color w:val="444444"/>
          <w:sz w:val="20"/>
          <w:szCs w:val="20"/>
          <w:shd w:val="clear" w:color="auto" w:fill="FFFFFF"/>
        </w:rPr>
        <w:t>.</w:t>
      </w:r>
    </w:p>
    <w:p w:rsidR="00015205" w:rsidRPr="00015205" w:rsidRDefault="00015205" w:rsidP="00D534E3">
      <w:pPr>
        <w:pStyle w:val="a3"/>
        <w:spacing w:before="0" w:beforeAutospacing="0" w:after="0" w:afterAutospacing="0" w:line="277" w:lineRule="atLeast"/>
        <w:jc w:val="both"/>
        <w:textAlignment w:val="baseline"/>
        <w:rPr>
          <w:rFonts w:asciiTheme="minorHAnsi" w:hAnsiTheme="minorHAnsi" w:cs="Arial"/>
          <w:iCs/>
          <w:color w:val="444444"/>
          <w:sz w:val="20"/>
          <w:szCs w:val="20"/>
          <w:shd w:val="clear" w:color="auto" w:fill="FFFFFF"/>
        </w:rPr>
      </w:pPr>
      <w:r w:rsidRPr="00015205">
        <w:rPr>
          <w:rFonts w:asciiTheme="minorHAnsi" w:hAnsiTheme="minorHAnsi" w:cs="Arial"/>
          <w:iCs/>
          <w:color w:val="444444"/>
          <w:sz w:val="20"/>
          <w:szCs w:val="20"/>
          <w:shd w:val="clear" w:color="auto" w:fill="FFFFFF"/>
        </w:rPr>
        <w:t>2)</w:t>
      </w:r>
      <w:r w:rsidRPr="00015205">
        <w:rPr>
          <w:rStyle w:val="apple-converted-space"/>
          <w:rFonts w:asciiTheme="minorHAnsi" w:hAnsiTheme="minorHAnsi" w:cs="Arial"/>
          <w:iCs/>
          <w:color w:val="444444"/>
          <w:sz w:val="20"/>
          <w:szCs w:val="20"/>
          <w:shd w:val="clear" w:color="auto" w:fill="FFFFFF"/>
        </w:rPr>
        <w:t> </w:t>
      </w:r>
      <w:r w:rsidRPr="00015205">
        <w:rPr>
          <w:rStyle w:val="a4"/>
          <w:rFonts w:asciiTheme="minorHAnsi" w:hAnsiTheme="minorHAnsi" w:cs="Arial"/>
          <w:iCs/>
          <w:color w:val="000000"/>
          <w:sz w:val="20"/>
          <w:szCs w:val="20"/>
          <w:bdr w:val="none" w:sz="0" w:space="0" w:color="auto" w:frame="1"/>
          <w:shd w:val="clear" w:color="auto" w:fill="FFFFFF"/>
        </w:rPr>
        <w:t>Плановость</w:t>
      </w:r>
      <w:r w:rsidRPr="00015205">
        <w:rPr>
          <w:rStyle w:val="apple-converted-space"/>
          <w:rFonts w:asciiTheme="minorHAnsi" w:hAnsiTheme="minorHAnsi" w:cs="Arial"/>
          <w:iCs/>
          <w:color w:val="444444"/>
          <w:sz w:val="20"/>
          <w:szCs w:val="20"/>
          <w:shd w:val="clear" w:color="auto" w:fill="FFFFFF"/>
        </w:rPr>
        <w:t> </w:t>
      </w:r>
      <w:r w:rsidRPr="00015205">
        <w:rPr>
          <w:rFonts w:asciiTheme="minorHAnsi" w:hAnsiTheme="minorHAnsi" w:cs="Arial"/>
          <w:iCs/>
          <w:color w:val="444444"/>
          <w:sz w:val="20"/>
          <w:szCs w:val="20"/>
          <w:shd w:val="clear" w:color="auto" w:fill="FFFFFF"/>
        </w:rPr>
        <w:t>- предприятия самостоятельно занимаются планированием и несут ответственность за выполнение плановых показателей.</w:t>
      </w:r>
    </w:p>
    <w:p w:rsidR="00015205" w:rsidRPr="00015205" w:rsidRDefault="00015205" w:rsidP="00D534E3">
      <w:pPr>
        <w:pStyle w:val="a3"/>
        <w:spacing w:before="0" w:beforeAutospacing="0" w:after="0" w:afterAutospacing="0" w:line="277" w:lineRule="atLeast"/>
        <w:jc w:val="both"/>
        <w:textAlignment w:val="baseline"/>
        <w:rPr>
          <w:rFonts w:asciiTheme="minorHAnsi" w:hAnsiTheme="minorHAnsi" w:cs="Arial"/>
          <w:iCs/>
          <w:color w:val="444444"/>
          <w:sz w:val="20"/>
          <w:szCs w:val="20"/>
          <w:shd w:val="clear" w:color="auto" w:fill="FFFFFF"/>
        </w:rPr>
      </w:pPr>
      <w:r w:rsidRPr="00015205">
        <w:rPr>
          <w:rFonts w:asciiTheme="minorHAnsi" w:hAnsiTheme="minorHAnsi" w:cs="Arial"/>
          <w:iCs/>
          <w:color w:val="444444"/>
          <w:sz w:val="20"/>
          <w:szCs w:val="20"/>
          <w:shd w:val="clear" w:color="auto" w:fill="FFFFFF"/>
        </w:rPr>
        <w:t>3)</w:t>
      </w:r>
      <w:r w:rsidRPr="00015205">
        <w:rPr>
          <w:rStyle w:val="apple-converted-space"/>
          <w:rFonts w:asciiTheme="minorHAnsi" w:hAnsiTheme="minorHAnsi" w:cs="Arial"/>
          <w:iCs/>
          <w:color w:val="444444"/>
          <w:sz w:val="20"/>
          <w:szCs w:val="20"/>
          <w:shd w:val="clear" w:color="auto" w:fill="FFFFFF"/>
        </w:rPr>
        <w:t> </w:t>
      </w:r>
      <w:r w:rsidRPr="00015205">
        <w:rPr>
          <w:rStyle w:val="a4"/>
          <w:rFonts w:asciiTheme="minorHAnsi" w:hAnsiTheme="minorHAnsi" w:cs="Arial"/>
          <w:iCs/>
          <w:color w:val="000000"/>
          <w:sz w:val="20"/>
          <w:szCs w:val="20"/>
          <w:bdr w:val="none" w:sz="0" w:space="0" w:color="auto" w:frame="1"/>
          <w:shd w:val="clear" w:color="auto" w:fill="FFFFFF"/>
        </w:rPr>
        <w:t>Самофинансирование</w:t>
      </w:r>
      <w:r w:rsidRPr="00015205">
        <w:rPr>
          <w:rStyle w:val="apple-converted-space"/>
          <w:rFonts w:asciiTheme="minorHAnsi" w:hAnsiTheme="minorHAnsi" w:cs="Arial"/>
          <w:iCs/>
          <w:color w:val="444444"/>
          <w:sz w:val="20"/>
          <w:szCs w:val="20"/>
          <w:shd w:val="clear" w:color="auto" w:fill="FFFFFF"/>
        </w:rPr>
        <w:t> </w:t>
      </w:r>
      <w:r w:rsidRPr="00015205">
        <w:rPr>
          <w:rFonts w:asciiTheme="minorHAnsi" w:hAnsiTheme="minorHAnsi" w:cs="Arial"/>
          <w:iCs/>
          <w:color w:val="444444"/>
          <w:sz w:val="20"/>
          <w:szCs w:val="20"/>
          <w:shd w:val="clear" w:color="auto" w:fill="FFFFFF"/>
        </w:rPr>
        <w:t>- предприятие максимально привлекает собственные финансовые ресурсы из внутренних источников для финансирования деятельности и обеспечения процесса расширенного воспроизводства.</w:t>
      </w:r>
    </w:p>
    <w:p w:rsidR="00015205" w:rsidRPr="00015205" w:rsidRDefault="00015205" w:rsidP="00D534E3">
      <w:pPr>
        <w:pStyle w:val="a3"/>
        <w:spacing w:before="0" w:beforeAutospacing="0" w:after="0" w:afterAutospacing="0" w:line="277" w:lineRule="atLeast"/>
        <w:jc w:val="both"/>
        <w:textAlignment w:val="baseline"/>
        <w:rPr>
          <w:rFonts w:asciiTheme="minorHAnsi" w:hAnsiTheme="minorHAnsi" w:cs="Arial"/>
          <w:iCs/>
          <w:color w:val="444444"/>
          <w:sz w:val="20"/>
          <w:szCs w:val="20"/>
          <w:shd w:val="clear" w:color="auto" w:fill="FFFFFF"/>
        </w:rPr>
      </w:pPr>
      <w:r w:rsidRPr="00015205">
        <w:rPr>
          <w:rFonts w:asciiTheme="minorHAnsi" w:hAnsiTheme="minorHAnsi" w:cs="Arial"/>
          <w:iCs/>
          <w:color w:val="444444"/>
          <w:sz w:val="20"/>
          <w:szCs w:val="20"/>
          <w:shd w:val="clear" w:color="auto" w:fill="FFFFFF"/>
        </w:rPr>
        <w:t>4)</w:t>
      </w:r>
      <w:r w:rsidRPr="00015205">
        <w:rPr>
          <w:rStyle w:val="apple-converted-space"/>
          <w:rFonts w:asciiTheme="minorHAnsi" w:hAnsiTheme="minorHAnsi" w:cs="Arial"/>
          <w:iCs/>
          <w:color w:val="444444"/>
          <w:sz w:val="20"/>
          <w:szCs w:val="20"/>
          <w:shd w:val="clear" w:color="auto" w:fill="FFFFFF"/>
        </w:rPr>
        <w:t> </w:t>
      </w:r>
      <w:r w:rsidRPr="00015205">
        <w:rPr>
          <w:rStyle w:val="a4"/>
          <w:rFonts w:asciiTheme="minorHAnsi" w:hAnsiTheme="minorHAnsi" w:cs="Arial"/>
          <w:iCs/>
          <w:color w:val="000000"/>
          <w:sz w:val="20"/>
          <w:szCs w:val="20"/>
          <w:bdr w:val="none" w:sz="0" w:space="0" w:color="auto" w:frame="1"/>
          <w:shd w:val="clear" w:color="auto" w:fill="FFFFFF"/>
        </w:rPr>
        <w:t>Имущественная обособленность</w:t>
      </w:r>
      <w:r w:rsidRPr="00015205">
        <w:rPr>
          <w:rStyle w:val="apple-converted-space"/>
          <w:rFonts w:asciiTheme="minorHAnsi" w:hAnsiTheme="minorHAnsi" w:cs="Arial"/>
          <w:iCs/>
          <w:color w:val="444444"/>
          <w:sz w:val="20"/>
          <w:szCs w:val="20"/>
          <w:shd w:val="clear" w:color="auto" w:fill="FFFFFF"/>
        </w:rPr>
        <w:t> </w:t>
      </w:r>
      <w:r w:rsidRPr="00015205">
        <w:rPr>
          <w:rFonts w:asciiTheme="minorHAnsi" w:hAnsiTheme="minorHAnsi" w:cs="Arial"/>
          <w:iCs/>
          <w:color w:val="444444"/>
          <w:sz w:val="20"/>
          <w:szCs w:val="20"/>
          <w:shd w:val="clear" w:color="auto" w:fill="FFFFFF"/>
        </w:rPr>
        <w:t xml:space="preserve">- предприятия располагающие собственным имуществом в праве распоряжаться им по своему усмотрению, но они платят налоги по имуществу, находящемуся на их </w:t>
      </w:r>
      <w:proofErr w:type="gramStart"/>
      <w:r w:rsidRPr="00015205">
        <w:rPr>
          <w:rFonts w:asciiTheme="minorHAnsi" w:hAnsiTheme="minorHAnsi" w:cs="Arial"/>
          <w:iCs/>
          <w:color w:val="444444"/>
          <w:sz w:val="20"/>
          <w:szCs w:val="20"/>
          <w:shd w:val="clear" w:color="auto" w:fill="FFFFFF"/>
        </w:rPr>
        <w:t>балансовой</w:t>
      </w:r>
      <w:proofErr w:type="gramEnd"/>
      <w:r w:rsidRPr="00015205">
        <w:rPr>
          <w:rFonts w:asciiTheme="minorHAnsi" w:hAnsiTheme="minorHAnsi" w:cs="Arial"/>
          <w:iCs/>
          <w:color w:val="444444"/>
          <w:sz w:val="20"/>
          <w:szCs w:val="20"/>
          <w:shd w:val="clear" w:color="auto" w:fill="FFFFFF"/>
        </w:rPr>
        <w:t xml:space="preserve"> учете.</w:t>
      </w:r>
    </w:p>
    <w:p w:rsidR="00015205" w:rsidRPr="00015205" w:rsidRDefault="00015205" w:rsidP="00D534E3">
      <w:pPr>
        <w:pStyle w:val="a3"/>
        <w:spacing w:before="0" w:beforeAutospacing="0" w:after="0" w:afterAutospacing="0" w:line="277" w:lineRule="atLeast"/>
        <w:jc w:val="both"/>
        <w:textAlignment w:val="baseline"/>
        <w:rPr>
          <w:rFonts w:asciiTheme="minorHAnsi" w:hAnsiTheme="minorHAnsi" w:cs="Arial"/>
          <w:iCs/>
          <w:color w:val="444444"/>
          <w:sz w:val="20"/>
          <w:szCs w:val="20"/>
          <w:shd w:val="clear" w:color="auto" w:fill="FFFFFF"/>
        </w:rPr>
      </w:pPr>
      <w:r w:rsidRPr="00015205">
        <w:rPr>
          <w:rFonts w:asciiTheme="minorHAnsi" w:hAnsiTheme="minorHAnsi" w:cs="Arial"/>
          <w:iCs/>
          <w:color w:val="444444"/>
          <w:sz w:val="20"/>
          <w:szCs w:val="20"/>
          <w:shd w:val="clear" w:color="auto" w:fill="FFFFFF"/>
        </w:rPr>
        <w:t>5)</w:t>
      </w:r>
      <w:r w:rsidRPr="00015205">
        <w:rPr>
          <w:rStyle w:val="apple-converted-space"/>
          <w:rFonts w:asciiTheme="minorHAnsi" w:hAnsiTheme="minorHAnsi" w:cs="Arial"/>
          <w:iCs/>
          <w:color w:val="444444"/>
          <w:sz w:val="20"/>
          <w:szCs w:val="20"/>
          <w:shd w:val="clear" w:color="auto" w:fill="FFFFFF"/>
        </w:rPr>
        <w:t> </w:t>
      </w:r>
      <w:r w:rsidRPr="00015205">
        <w:rPr>
          <w:rStyle w:val="a4"/>
          <w:rFonts w:asciiTheme="minorHAnsi" w:hAnsiTheme="minorHAnsi" w:cs="Arial"/>
          <w:iCs/>
          <w:color w:val="000000"/>
          <w:sz w:val="20"/>
          <w:szCs w:val="20"/>
          <w:bdr w:val="none" w:sz="0" w:space="0" w:color="auto" w:frame="1"/>
          <w:shd w:val="clear" w:color="auto" w:fill="FFFFFF"/>
        </w:rPr>
        <w:t>Материальная ответственность</w:t>
      </w:r>
      <w:r w:rsidRPr="00015205">
        <w:rPr>
          <w:rStyle w:val="apple-converted-space"/>
          <w:rFonts w:asciiTheme="minorHAnsi" w:hAnsiTheme="minorHAnsi" w:cs="Arial"/>
          <w:iCs/>
          <w:color w:val="444444"/>
          <w:sz w:val="20"/>
          <w:szCs w:val="20"/>
          <w:shd w:val="clear" w:color="auto" w:fill="FFFFFF"/>
        </w:rPr>
        <w:t> </w:t>
      </w:r>
      <w:r w:rsidRPr="00015205">
        <w:rPr>
          <w:rFonts w:asciiTheme="minorHAnsi" w:hAnsiTheme="minorHAnsi" w:cs="Arial"/>
          <w:iCs/>
          <w:color w:val="444444"/>
          <w:sz w:val="20"/>
          <w:szCs w:val="20"/>
          <w:shd w:val="clear" w:color="auto" w:fill="FFFFFF"/>
        </w:rPr>
        <w:t>- предприятие несет материальную ответственность своим имуществом за результаты деятельности, по обязательствам перед государством и контрагентами.</w:t>
      </w:r>
    </w:p>
    <w:p w:rsidR="00015205" w:rsidRPr="00015205" w:rsidRDefault="00015205" w:rsidP="00D534E3">
      <w:pPr>
        <w:pStyle w:val="a3"/>
        <w:spacing w:before="0" w:beforeAutospacing="0" w:after="0" w:afterAutospacing="0" w:line="277" w:lineRule="atLeast"/>
        <w:jc w:val="both"/>
        <w:textAlignment w:val="baseline"/>
        <w:rPr>
          <w:rFonts w:asciiTheme="minorHAnsi" w:hAnsiTheme="minorHAnsi" w:cs="Arial"/>
          <w:iCs/>
          <w:color w:val="444444"/>
          <w:sz w:val="20"/>
          <w:szCs w:val="20"/>
          <w:shd w:val="clear" w:color="auto" w:fill="FFFFFF"/>
        </w:rPr>
      </w:pPr>
      <w:r w:rsidRPr="00015205">
        <w:rPr>
          <w:rFonts w:asciiTheme="minorHAnsi" w:hAnsiTheme="minorHAnsi" w:cs="Arial"/>
          <w:iCs/>
          <w:color w:val="444444"/>
          <w:sz w:val="20"/>
          <w:szCs w:val="20"/>
          <w:shd w:val="clear" w:color="auto" w:fill="FFFFFF"/>
        </w:rPr>
        <w:t>6)</w:t>
      </w:r>
      <w:r w:rsidRPr="00015205">
        <w:rPr>
          <w:rStyle w:val="apple-converted-space"/>
          <w:rFonts w:asciiTheme="minorHAnsi" w:hAnsiTheme="minorHAnsi" w:cs="Arial"/>
          <w:iCs/>
          <w:color w:val="444444"/>
          <w:sz w:val="20"/>
          <w:szCs w:val="20"/>
          <w:shd w:val="clear" w:color="auto" w:fill="FFFFFF"/>
        </w:rPr>
        <w:t> </w:t>
      </w:r>
      <w:r w:rsidRPr="00015205">
        <w:rPr>
          <w:rStyle w:val="a4"/>
          <w:rFonts w:asciiTheme="minorHAnsi" w:hAnsiTheme="minorHAnsi" w:cs="Arial"/>
          <w:iCs/>
          <w:color w:val="000000"/>
          <w:sz w:val="20"/>
          <w:szCs w:val="20"/>
          <w:bdr w:val="none" w:sz="0" w:space="0" w:color="auto" w:frame="1"/>
          <w:shd w:val="clear" w:color="auto" w:fill="FFFFFF"/>
        </w:rPr>
        <w:t>Финансовый контроль</w:t>
      </w:r>
      <w:r w:rsidRPr="00015205">
        <w:rPr>
          <w:rStyle w:val="apple-converted-space"/>
          <w:rFonts w:asciiTheme="minorHAnsi" w:hAnsiTheme="minorHAnsi" w:cs="Arial"/>
          <w:iCs/>
          <w:color w:val="444444"/>
          <w:sz w:val="20"/>
          <w:szCs w:val="20"/>
          <w:shd w:val="clear" w:color="auto" w:fill="FFFFFF"/>
        </w:rPr>
        <w:t> </w:t>
      </w:r>
      <w:r w:rsidRPr="00015205">
        <w:rPr>
          <w:rFonts w:asciiTheme="minorHAnsi" w:hAnsiTheme="minorHAnsi" w:cs="Arial"/>
          <w:iCs/>
          <w:color w:val="444444"/>
          <w:sz w:val="20"/>
          <w:szCs w:val="20"/>
          <w:shd w:val="clear" w:color="auto" w:fill="FFFFFF"/>
        </w:rPr>
        <w:t>- является проявлением контрольной функции финансов. Функция финансов объективна и на ней основывается субъективная деятельность - финансовый контроль.</w:t>
      </w:r>
    </w:p>
    <w:p w:rsidR="00015205" w:rsidRPr="00015205" w:rsidRDefault="00015205" w:rsidP="00D534E3">
      <w:pPr>
        <w:pStyle w:val="a3"/>
        <w:spacing w:before="0" w:beforeAutospacing="0" w:after="0" w:afterAutospacing="0" w:line="277" w:lineRule="atLeast"/>
        <w:jc w:val="both"/>
        <w:textAlignment w:val="baseline"/>
        <w:rPr>
          <w:rFonts w:asciiTheme="minorHAnsi" w:hAnsiTheme="minorHAnsi" w:cs="Arial"/>
          <w:iCs/>
          <w:color w:val="444444"/>
          <w:sz w:val="20"/>
          <w:szCs w:val="20"/>
          <w:shd w:val="clear" w:color="auto" w:fill="FFFFFF"/>
        </w:rPr>
      </w:pPr>
      <w:r w:rsidRPr="00015205">
        <w:rPr>
          <w:rFonts w:asciiTheme="minorHAnsi" w:hAnsiTheme="minorHAnsi" w:cs="Arial"/>
          <w:iCs/>
          <w:color w:val="444444"/>
          <w:sz w:val="20"/>
          <w:szCs w:val="20"/>
          <w:shd w:val="clear" w:color="auto" w:fill="FFFFFF"/>
        </w:rPr>
        <w:t>7)</w:t>
      </w:r>
      <w:r w:rsidRPr="00015205">
        <w:rPr>
          <w:rStyle w:val="apple-converted-space"/>
          <w:rFonts w:asciiTheme="minorHAnsi" w:hAnsiTheme="minorHAnsi" w:cs="Arial"/>
          <w:iCs/>
          <w:color w:val="444444"/>
          <w:sz w:val="20"/>
          <w:szCs w:val="20"/>
          <w:shd w:val="clear" w:color="auto" w:fill="FFFFFF"/>
        </w:rPr>
        <w:t> </w:t>
      </w:r>
      <w:r w:rsidRPr="00015205">
        <w:rPr>
          <w:rStyle w:val="a4"/>
          <w:rFonts w:asciiTheme="minorHAnsi" w:hAnsiTheme="minorHAnsi" w:cs="Arial"/>
          <w:iCs/>
          <w:color w:val="000000"/>
          <w:sz w:val="20"/>
          <w:szCs w:val="20"/>
          <w:bdr w:val="none" w:sz="0" w:space="0" w:color="auto" w:frame="1"/>
          <w:shd w:val="clear" w:color="auto" w:fill="FFFFFF"/>
        </w:rPr>
        <w:t>Рентабельность</w:t>
      </w:r>
      <w:r w:rsidRPr="00015205">
        <w:rPr>
          <w:rStyle w:val="apple-converted-space"/>
          <w:rFonts w:asciiTheme="minorHAnsi" w:hAnsiTheme="minorHAnsi" w:cs="Arial"/>
          <w:iCs/>
          <w:color w:val="444444"/>
          <w:sz w:val="20"/>
          <w:szCs w:val="20"/>
          <w:shd w:val="clear" w:color="auto" w:fill="FFFFFF"/>
        </w:rPr>
        <w:t> </w:t>
      </w:r>
      <w:r w:rsidRPr="00015205">
        <w:rPr>
          <w:rFonts w:asciiTheme="minorHAnsi" w:hAnsiTheme="minorHAnsi" w:cs="Arial"/>
          <w:iCs/>
          <w:color w:val="444444"/>
          <w:sz w:val="20"/>
          <w:szCs w:val="20"/>
          <w:shd w:val="clear" w:color="auto" w:fill="FFFFFF"/>
        </w:rPr>
        <w:t>- заинтересованность в результатах хозяйственной деятельности предприятия государства, учредителей и работников предприятия.</w:t>
      </w:r>
    </w:p>
    <w:p w:rsidR="005A1304" w:rsidRDefault="00015205" w:rsidP="00D534E3">
      <w:pPr>
        <w:pStyle w:val="a3"/>
        <w:spacing w:before="0" w:beforeAutospacing="0" w:after="0" w:afterAutospacing="0" w:line="277" w:lineRule="atLeast"/>
        <w:jc w:val="both"/>
        <w:textAlignment w:val="baseline"/>
        <w:rPr>
          <w:rFonts w:asciiTheme="minorHAnsi" w:hAnsiTheme="minorHAnsi" w:cs="Arial"/>
          <w:iCs/>
          <w:color w:val="444444"/>
          <w:sz w:val="20"/>
          <w:szCs w:val="20"/>
          <w:shd w:val="clear" w:color="auto" w:fill="FFFFFF"/>
        </w:rPr>
      </w:pPr>
      <w:r w:rsidRPr="00015205">
        <w:rPr>
          <w:rFonts w:asciiTheme="minorHAnsi" w:hAnsiTheme="minorHAnsi" w:cs="Arial"/>
          <w:iCs/>
          <w:color w:val="444444"/>
          <w:sz w:val="20"/>
          <w:szCs w:val="20"/>
          <w:shd w:val="clear" w:color="auto" w:fill="FFFFFF"/>
        </w:rPr>
        <w:t>8)</w:t>
      </w:r>
      <w:r w:rsidRPr="00015205">
        <w:rPr>
          <w:rStyle w:val="apple-converted-space"/>
          <w:rFonts w:asciiTheme="minorHAnsi" w:hAnsiTheme="minorHAnsi" w:cs="Arial"/>
          <w:iCs/>
          <w:color w:val="444444"/>
          <w:sz w:val="20"/>
          <w:szCs w:val="20"/>
          <w:shd w:val="clear" w:color="auto" w:fill="FFFFFF"/>
        </w:rPr>
        <w:t> </w:t>
      </w:r>
      <w:proofErr w:type="spellStart"/>
      <w:proofErr w:type="gramStart"/>
      <w:r w:rsidRPr="00015205">
        <w:rPr>
          <w:rStyle w:val="a4"/>
          <w:rFonts w:asciiTheme="minorHAnsi" w:hAnsiTheme="minorHAnsi" w:cs="Arial"/>
          <w:iCs/>
          <w:color w:val="000000"/>
          <w:sz w:val="20"/>
          <w:szCs w:val="20"/>
          <w:bdr w:val="none" w:sz="0" w:space="0" w:color="auto" w:frame="1"/>
          <w:shd w:val="clear" w:color="auto" w:fill="FFFFFF"/>
        </w:rPr>
        <w:t>C</w:t>
      </w:r>
      <w:proofErr w:type="gramEnd"/>
      <w:r w:rsidRPr="00015205">
        <w:rPr>
          <w:rStyle w:val="a4"/>
          <w:rFonts w:asciiTheme="minorHAnsi" w:hAnsiTheme="minorHAnsi" w:cs="Arial"/>
          <w:iCs/>
          <w:color w:val="000000"/>
          <w:sz w:val="20"/>
          <w:szCs w:val="20"/>
          <w:bdr w:val="none" w:sz="0" w:space="0" w:color="auto" w:frame="1"/>
          <w:shd w:val="clear" w:color="auto" w:fill="FFFFFF"/>
        </w:rPr>
        <w:t>амоокупаемость</w:t>
      </w:r>
      <w:proofErr w:type="spellEnd"/>
      <w:r w:rsidRPr="00015205">
        <w:rPr>
          <w:rStyle w:val="apple-converted-space"/>
          <w:rFonts w:asciiTheme="minorHAnsi" w:hAnsiTheme="minorHAnsi" w:cs="Arial"/>
          <w:iCs/>
          <w:color w:val="444444"/>
          <w:sz w:val="20"/>
          <w:szCs w:val="20"/>
          <w:shd w:val="clear" w:color="auto" w:fill="FFFFFF"/>
        </w:rPr>
        <w:t> </w:t>
      </w:r>
      <w:r w:rsidRPr="00015205">
        <w:rPr>
          <w:rFonts w:asciiTheme="minorHAnsi" w:hAnsiTheme="minorHAnsi" w:cs="Arial"/>
          <w:iCs/>
          <w:color w:val="444444"/>
          <w:sz w:val="20"/>
          <w:szCs w:val="20"/>
          <w:shd w:val="clear" w:color="auto" w:fill="FFFFFF"/>
        </w:rPr>
        <w:t>- полная окупаемость затрат на производство и реализацию продукции.</w:t>
      </w:r>
    </w:p>
    <w:p w:rsidR="000628FE" w:rsidRPr="000628FE" w:rsidRDefault="000628FE" w:rsidP="00D534E3">
      <w:pPr>
        <w:pStyle w:val="a3"/>
        <w:spacing w:before="0" w:beforeAutospacing="0" w:after="0" w:afterAutospacing="0" w:line="277" w:lineRule="atLeast"/>
        <w:jc w:val="both"/>
        <w:textAlignment w:val="baseline"/>
        <w:rPr>
          <w:rFonts w:ascii="inherit" w:hAnsi="inherit" w:cs="Arial"/>
          <w:i/>
          <w:iCs/>
          <w:color w:val="444444"/>
          <w:sz w:val="21"/>
          <w:szCs w:val="21"/>
          <w:shd w:val="clear" w:color="auto" w:fill="FFFFFF"/>
        </w:rPr>
      </w:pPr>
      <w:r>
        <w:rPr>
          <w:rFonts w:asciiTheme="minorHAnsi" w:hAnsiTheme="minorHAnsi" w:cs="Arial"/>
          <w:iCs/>
          <w:color w:val="444444"/>
          <w:sz w:val="20"/>
          <w:szCs w:val="20"/>
          <w:shd w:val="clear" w:color="auto" w:fill="FFFFFF"/>
        </w:rPr>
        <w:t>Эффективные принципы:</w:t>
      </w:r>
    </w:p>
    <w:p w:rsidR="00B849AE" w:rsidRPr="006433C5" w:rsidRDefault="00014944" w:rsidP="006E5AC8">
      <w:pPr>
        <w:pStyle w:val="a3"/>
        <w:numPr>
          <w:ilvl w:val="0"/>
          <w:numId w:val="1"/>
        </w:numPr>
        <w:shd w:val="clear" w:color="auto" w:fill="FFFFFF"/>
        <w:spacing w:before="0" w:beforeAutospacing="0" w:after="0" w:afterAutospacing="0" w:line="277" w:lineRule="atLeast"/>
        <w:ind w:left="0"/>
        <w:jc w:val="both"/>
        <w:textAlignment w:val="baseline"/>
        <w:rPr>
          <w:rStyle w:val="a4"/>
          <w:rFonts w:asciiTheme="minorHAnsi" w:hAnsiTheme="minorHAnsi" w:cs="Arial"/>
          <w:b w:val="0"/>
          <w:color w:val="000000"/>
          <w:sz w:val="20"/>
          <w:szCs w:val="20"/>
          <w:bdr w:val="none" w:sz="0" w:space="0" w:color="auto" w:frame="1"/>
        </w:rPr>
      </w:pPr>
      <w:r w:rsidRPr="006433C5">
        <w:rPr>
          <w:rStyle w:val="a4"/>
          <w:rFonts w:asciiTheme="minorHAnsi" w:hAnsiTheme="minorHAnsi" w:cs="Arial"/>
          <w:b w:val="0"/>
          <w:color w:val="000000"/>
          <w:sz w:val="20"/>
          <w:szCs w:val="20"/>
          <w:bdr w:val="none" w:sz="0" w:space="0" w:color="auto" w:frame="1"/>
        </w:rPr>
        <w:t>Обеспечение роста благосостояния собственников</w:t>
      </w:r>
    </w:p>
    <w:p w:rsidR="00014944" w:rsidRPr="006433C5" w:rsidRDefault="00014944" w:rsidP="006E5AC8">
      <w:pPr>
        <w:pStyle w:val="a3"/>
        <w:numPr>
          <w:ilvl w:val="0"/>
          <w:numId w:val="1"/>
        </w:numPr>
        <w:shd w:val="clear" w:color="auto" w:fill="FFFFFF"/>
        <w:spacing w:before="0" w:beforeAutospacing="0" w:after="0" w:afterAutospacing="0" w:line="277" w:lineRule="atLeast"/>
        <w:ind w:left="0"/>
        <w:jc w:val="both"/>
        <w:textAlignment w:val="baseline"/>
        <w:rPr>
          <w:rStyle w:val="a4"/>
          <w:rFonts w:asciiTheme="minorHAnsi" w:hAnsiTheme="minorHAnsi" w:cs="Arial"/>
          <w:b w:val="0"/>
          <w:color w:val="000000"/>
          <w:sz w:val="20"/>
          <w:szCs w:val="20"/>
          <w:bdr w:val="none" w:sz="0" w:space="0" w:color="auto" w:frame="1"/>
        </w:rPr>
      </w:pPr>
      <w:r w:rsidRPr="006433C5">
        <w:rPr>
          <w:rStyle w:val="a4"/>
          <w:rFonts w:asciiTheme="minorHAnsi" w:hAnsiTheme="minorHAnsi" w:cs="Arial"/>
          <w:b w:val="0"/>
          <w:color w:val="000000"/>
          <w:sz w:val="20"/>
          <w:szCs w:val="20"/>
          <w:bdr w:val="none" w:sz="0" w:space="0" w:color="auto" w:frame="1"/>
        </w:rPr>
        <w:t>Максимизация объемов получаемой прибыли</w:t>
      </w:r>
    </w:p>
    <w:p w:rsidR="00014944" w:rsidRPr="006433C5" w:rsidRDefault="00014944" w:rsidP="006E5AC8">
      <w:pPr>
        <w:pStyle w:val="a3"/>
        <w:numPr>
          <w:ilvl w:val="0"/>
          <w:numId w:val="1"/>
        </w:numPr>
        <w:shd w:val="clear" w:color="auto" w:fill="FFFFFF"/>
        <w:spacing w:before="0" w:beforeAutospacing="0" w:after="0" w:afterAutospacing="0" w:line="277" w:lineRule="atLeast"/>
        <w:ind w:left="0"/>
        <w:jc w:val="both"/>
        <w:textAlignment w:val="baseline"/>
        <w:rPr>
          <w:rStyle w:val="a4"/>
          <w:rFonts w:asciiTheme="minorHAnsi" w:hAnsiTheme="minorHAnsi" w:cs="Arial"/>
          <w:b w:val="0"/>
          <w:color w:val="000000"/>
          <w:sz w:val="20"/>
          <w:szCs w:val="20"/>
          <w:bdr w:val="none" w:sz="0" w:space="0" w:color="auto" w:frame="1"/>
        </w:rPr>
      </w:pPr>
      <w:r w:rsidRPr="006433C5">
        <w:rPr>
          <w:rStyle w:val="a4"/>
          <w:rFonts w:asciiTheme="minorHAnsi" w:hAnsiTheme="minorHAnsi" w:cs="Arial"/>
          <w:b w:val="0"/>
          <w:color w:val="000000"/>
          <w:sz w:val="20"/>
          <w:szCs w:val="20"/>
          <w:bdr w:val="none" w:sz="0" w:space="0" w:color="auto" w:frame="1"/>
        </w:rPr>
        <w:t>Максимизация рыночной стоимости компании</w:t>
      </w:r>
    </w:p>
    <w:p w:rsidR="00014944" w:rsidRPr="006433C5" w:rsidRDefault="00014944" w:rsidP="006E5AC8">
      <w:pPr>
        <w:pStyle w:val="a3"/>
        <w:numPr>
          <w:ilvl w:val="0"/>
          <w:numId w:val="1"/>
        </w:numPr>
        <w:shd w:val="clear" w:color="auto" w:fill="FFFFFF"/>
        <w:spacing w:before="0" w:beforeAutospacing="0" w:after="0" w:afterAutospacing="0" w:line="277" w:lineRule="atLeast"/>
        <w:ind w:left="0"/>
        <w:jc w:val="both"/>
        <w:textAlignment w:val="baseline"/>
        <w:rPr>
          <w:rStyle w:val="a4"/>
          <w:rFonts w:asciiTheme="minorHAnsi" w:hAnsiTheme="minorHAnsi" w:cs="Arial"/>
          <w:b w:val="0"/>
          <w:color w:val="000000"/>
          <w:sz w:val="20"/>
          <w:szCs w:val="20"/>
          <w:bdr w:val="none" w:sz="0" w:space="0" w:color="auto" w:frame="1"/>
        </w:rPr>
      </w:pPr>
      <w:r w:rsidRPr="006433C5">
        <w:rPr>
          <w:rStyle w:val="a4"/>
          <w:rFonts w:asciiTheme="minorHAnsi" w:hAnsiTheme="minorHAnsi" w:cs="Arial"/>
          <w:b w:val="0"/>
          <w:color w:val="000000"/>
          <w:sz w:val="20"/>
          <w:szCs w:val="20"/>
          <w:bdr w:val="none" w:sz="0" w:space="0" w:color="auto" w:frame="1"/>
        </w:rPr>
        <w:t>Поддержание финансовой устойчивости и стабильности</w:t>
      </w:r>
    </w:p>
    <w:p w:rsidR="00014944" w:rsidRPr="006433C5" w:rsidRDefault="00014944" w:rsidP="006E5AC8">
      <w:pPr>
        <w:pStyle w:val="a3"/>
        <w:numPr>
          <w:ilvl w:val="0"/>
          <w:numId w:val="1"/>
        </w:numPr>
        <w:shd w:val="clear" w:color="auto" w:fill="FFFFFF"/>
        <w:spacing w:before="0" w:beforeAutospacing="0" w:after="0" w:afterAutospacing="0" w:line="277" w:lineRule="atLeast"/>
        <w:ind w:left="0"/>
        <w:jc w:val="both"/>
        <w:textAlignment w:val="baseline"/>
        <w:rPr>
          <w:rStyle w:val="a4"/>
          <w:rFonts w:asciiTheme="minorHAnsi" w:hAnsiTheme="minorHAnsi" w:cs="Arial"/>
          <w:b w:val="0"/>
          <w:color w:val="000000"/>
          <w:sz w:val="20"/>
          <w:szCs w:val="20"/>
          <w:bdr w:val="none" w:sz="0" w:space="0" w:color="auto" w:frame="1"/>
        </w:rPr>
      </w:pPr>
      <w:r w:rsidRPr="006433C5">
        <w:rPr>
          <w:rStyle w:val="a4"/>
          <w:rFonts w:asciiTheme="minorHAnsi" w:hAnsiTheme="minorHAnsi" w:cs="Arial"/>
          <w:b w:val="0"/>
          <w:color w:val="000000"/>
          <w:sz w:val="20"/>
          <w:szCs w:val="20"/>
          <w:bdr w:val="none" w:sz="0" w:space="0" w:color="auto" w:frame="1"/>
        </w:rPr>
        <w:t>Эффективная система управления рисками</w:t>
      </w:r>
    </w:p>
    <w:p w:rsidR="00014944" w:rsidRPr="006433C5" w:rsidRDefault="002C4633" w:rsidP="006E5AC8">
      <w:pPr>
        <w:pStyle w:val="a3"/>
        <w:numPr>
          <w:ilvl w:val="0"/>
          <w:numId w:val="1"/>
        </w:numPr>
        <w:shd w:val="clear" w:color="auto" w:fill="FFFFFF"/>
        <w:spacing w:before="0" w:beforeAutospacing="0" w:after="0" w:afterAutospacing="0" w:line="277" w:lineRule="atLeast"/>
        <w:ind w:left="0"/>
        <w:jc w:val="both"/>
        <w:textAlignment w:val="baseline"/>
        <w:rPr>
          <w:rStyle w:val="a4"/>
          <w:rFonts w:asciiTheme="minorHAnsi" w:hAnsiTheme="minorHAnsi" w:cs="Arial"/>
          <w:b w:val="0"/>
          <w:color w:val="000000"/>
          <w:sz w:val="20"/>
          <w:szCs w:val="20"/>
          <w:bdr w:val="none" w:sz="0" w:space="0" w:color="auto" w:frame="1"/>
        </w:rPr>
      </w:pPr>
      <w:r w:rsidRPr="006433C5">
        <w:rPr>
          <w:rStyle w:val="a4"/>
          <w:rFonts w:asciiTheme="minorHAnsi" w:hAnsiTheme="minorHAnsi" w:cs="Arial"/>
          <w:b w:val="0"/>
          <w:color w:val="000000"/>
          <w:sz w:val="20"/>
          <w:szCs w:val="20"/>
          <w:bdr w:val="none" w:sz="0" w:space="0" w:color="auto" w:frame="1"/>
        </w:rPr>
        <w:t>Создание предпосылок и у</w:t>
      </w:r>
      <w:r w:rsidR="00014944" w:rsidRPr="006433C5">
        <w:rPr>
          <w:rStyle w:val="a4"/>
          <w:rFonts w:asciiTheme="minorHAnsi" w:hAnsiTheme="minorHAnsi" w:cs="Arial"/>
          <w:b w:val="0"/>
          <w:color w:val="000000"/>
          <w:sz w:val="20"/>
          <w:szCs w:val="20"/>
          <w:bdr w:val="none" w:sz="0" w:space="0" w:color="auto" w:frame="1"/>
        </w:rPr>
        <w:t>словий финансирования инновационного развития</w:t>
      </w:r>
    </w:p>
    <w:p w:rsidR="00014944" w:rsidRPr="006433C5" w:rsidRDefault="00014944" w:rsidP="006E5AC8">
      <w:pPr>
        <w:pStyle w:val="a3"/>
        <w:numPr>
          <w:ilvl w:val="0"/>
          <w:numId w:val="1"/>
        </w:numPr>
        <w:shd w:val="clear" w:color="auto" w:fill="FFFFFF"/>
        <w:spacing w:before="0" w:beforeAutospacing="0" w:after="0" w:afterAutospacing="0" w:line="277" w:lineRule="atLeast"/>
        <w:ind w:left="0"/>
        <w:jc w:val="both"/>
        <w:textAlignment w:val="baseline"/>
        <w:rPr>
          <w:rStyle w:val="a4"/>
          <w:rFonts w:asciiTheme="minorHAnsi" w:hAnsiTheme="minorHAnsi" w:cs="Arial"/>
          <w:b w:val="0"/>
          <w:color w:val="000000"/>
          <w:sz w:val="20"/>
          <w:szCs w:val="20"/>
          <w:bdr w:val="none" w:sz="0" w:space="0" w:color="auto" w:frame="1"/>
        </w:rPr>
      </w:pPr>
      <w:r w:rsidRPr="006433C5">
        <w:rPr>
          <w:rStyle w:val="a4"/>
          <w:rFonts w:asciiTheme="minorHAnsi" w:hAnsiTheme="minorHAnsi" w:cs="Arial"/>
          <w:b w:val="0"/>
          <w:color w:val="000000"/>
          <w:sz w:val="20"/>
          <w:szCs w:val="20"/>
          <w:bdr w:val="none" w:sz="0" w:space="0" w:color="auto" w:frame="1"/>
        </w:rPr>
        <w:t>Активная позиция в конкурентной борьбе</w:t>
      </w:r>
    </w:p>
    <w:p w:rsidR="00014944" w:rsidRPr="006433C5" w:rsidRDefault="00014944" w:rsidP="006E5AC8">
      <w:pPr>
        <w:pStyle w:val="a3"/>
        <w:numPr>
          <w:ilvl w:val="0"/>
          <w:numId w:val="1"/>
        </w:numPr>
        <w:shd w:val="clear" w:color="auto" w:fill="FFFFFF"/>
        <w:spacing w:before="0" w:beforeAutospacing="0" w:after="0" w:afterAutospacing="0" w:line="277" w:lineRule="atLeast"/>
        <w:ind w:left="0"/>
        <w:jc w:val="both"/>
        <w:textAlignment w:val="baseline"/>
        <w:rPr>
          <w:rStyle w:val="a4"/>
          <w:rFonts w:asciiTheme="minorHAnsi" w:hAnsiTheme="minorHAnsi" w:cs="Arial"/>
          <w:b w:val="0"/>
          <w:color w:val="000000"/>
          <w:sz w:val="20"/>
          <w:szCs w:val="20"/>
          <w:bdr w:val="none" w:sz="0" w:space="0" w:color="auto" w:frame="1"/>
        </w:rPr>
      </w:pPr>
      <w:r w:rsidRPr="006433C5">
        <w:rPr>
          <w:rStyle w:val="a4"/>
          <w:rFonts w:asciiTheme="minorHAnsi" w:hAnsiTheme="minorHAnsi" w:cs="Arial"/>
          <w:b w:val="0"/>
          <w:color w:val="000000"/>
          <w:sz w:val="20"/>
          <w:szCs w:val="20"/>
          <w:bdr w:val="none" w:sz="0" w:space="0" w:color="auto" w:frame="1"/>
        </w:rPr>
        <w:t>Обеспечение роста продаж</w:t>
      </w:r>
    </w:p>
    <w:p w:rsidR="00D9628E" w:rsidRPr="00D9628E" w:rsidRDefault="00D9628E" w:rsidP="00D9628E">
      <w:pPr>
        <w:pStyle w:val="a3"/>
        <w:shd w:val="clear" w:color="auto" w:fill="FFFFFF"/>
        <w:spacing w:after="0" w:line="277" w:lineRule="atLeast"/>
        <w:jc w:val="both"/>
        <w:textAlignment w:val="baseline"/>
        <w:rPr>
          <w:rStyle w:val="a4"/>
          <w:rFonts w:asciiTheme="minorHAnsi" w:hAnsiTheme="minorHAnsi" w:cs="Arial"/>
          <w:color w:val="000000"/>
          <w:sz w:val="20"/>
          <w:szCs w:val="20"/>
          <w:bdr w:val="none" w:sz="0" w:space="0" w:color="auto" w:frame="1"/>
        </w:rPr>
      </w:pPr>
    </w:p>
    <w:p w:rsidR="00D9628E" w:rsidRDefault="00D9628E" w:rsidP="00D534E3">
      <w:pPr>
        <w:pStyle w:val="a3"/>
        <w:shd w:val="clear" w:color="auto" w:fill="FFFFFF"/>
        <w:spacing w:before="0" w:beforeAutospacing="0" w:after="0" w:afterAutospacing="0" w:line="277" w:lineRule="atLeast"/>
        <w:jc w:val="both"/>
        <w:textAlignment w:val="baseline"/>
        <w:rPr>
          <w:rStyle w:val="a4"/>
          <w:rFonts w:asciiTheme="minorHAnsi" w:hAnsiTheme="minorHAnsi" w:cs="Arial"/>
          <w:color w:val="000000"/>
          <w:sz w:val="20"/>
          <w:szCs w:val="20"/>
          <w:bdr w:val="none" w:sz="0" w:space="0" w:color="auto" w:frame="1"/>
        </w:rPr>
      </w:pPr>
    </w:p>
    <w:p w:rsidR="00952585" w:rsidRDefault="00952585" w:rsidP="00D534E3">
      <w:pPr>
        <w:pStyle w:val="a3"/>
        <w:shd w:val="clear" w:color="auto" w:fill="FFFFFF"/>
        <w:spacing w:before="0" w:beforeAutospacing="0" w:after="0" w:afterAutospacing="0" w:line="277" w:lineRule="atLeast"/>
        <w:jc w:val="both"/>
        <w:textAlignment w:val="baseline"/>
        <w:rPr>
          <w:rStyle w:val="a4"/>
          <w:rFonts w:asciiTheme="minorHAnsi" w:hAnsiTheme="minorHAnsi" w:cs="Arial"/>
          <w:color w:val="000000"/>
          <w:sz w:val="20"/>
          <w:szCs w:val="20"/>
          <w:bdr w:val="none" w:sz="0" w:space="0" w:color="auto" w:frame="1"/>
        </w:rPr>
      </w:pPr>
    </w:p>
    <w:p w:rsidR="00952585" w:rsidRDefault="00952585" w:rsidP="00D534E3">
      <w:pPr>
        <w:pStyle w:val="a3"/>
        <w:shd w:val="clear" w:color="auto" w:fill="FFFFFF"/>
        <w:spacing w:before="0" w:beforeAutospacing="0" w:after="0" w:afterAutospacing="0" w:line="277" w:lineRule="atLeast"/>
        <w:jc w:val="both"/>
        <w:textAlignment w:val="baseline"/>
        <w:rPr>
          <w:rStyle w:val="a4"/>
          <w:rFonts w:asciiTheme="minorHAnsi" w:hAnsiTheme="minorHAnsi" w:cs="Arial"/>
          <w:color w:val="000000"/>
          <w:sz w:val="20"/>
          <w:szCs w:val="20"/>
          <w:bdr w:val="none" w:sz="0" w:space="0" w:color="auto" w:frame="1"/>
        </w:rPr>
      </w:pPr>
    </w:p>
    <w:p w:rsidR="00952585" w:rsidRDefault="00952585" w:rsidP="00D534E3">
      <w:pPr>
        <w:pStyle w:val="a3"/>
        <w:shd w:val="clear" w:color="auto" w:fill="FFFFFF"/>
        <w:spacing w:before="0" w:beforeAutospacing="0" w:after="0" w:afterAutospacing="0" w:line="277" w:lineRule="atLeast"/>
        <w:jc w:val="both"/>
        <w:textAlignment w:val="baseline"/>
        <w:rPr>
          <w:rStyle w:val="a4"/>
          <w:rFonts w:asciiTheme="minorHAnsi" w:hAnsiTheme="minorHAnsi" w:cs="Arial"/>
          <w:color w:val="000000"/>
          <w:sz w:val="20"/>
          <w:szCs w:val="20"/>
          <w:bdr w:val="none" w:sz="0" w:space="0" w:color="auto" w:frame="1"/>
        </w:rPr>
      </w:pPr>
    </w:p>
    <w:p w:rsidR="00952585" w:rsidRDefault="00952585" w:rsidP="00D534E3">
      <w:pPr>
        <w:pStyle w:val="a3"/>
        <w:shd w:val="clear" w:color="auto" w:fill="FFFFFF"/>
        <w:spacing w:before="0" w:beforeAutospacing="0" w:after="0" w:afterAutospacing="0" w:line="277" w:lineRule="atLeast"/>
        <w:jc w:val="both"/>
        <w:textAlignment w:val="baseline"/>
        <w:rPr>
          <w:rStyle w:val="a4"/>
          <w:rFonts w:asciiTheme="minorHAnsi" w:hAnsiTheme="minorHAnsi" w:cs="Arial"/>
          <w:color w:val="000000"/>
          <w:sz w:val="20"/>
          <w:szCs w:val="20"/>
          <w:bdr w:val="none" w:sz="0" w:space="0" w:color="auto" w:frame="1"/>
        </w:rPr>
      </w:pPr>
    </w:p>
    <w:p w:rsidR="00952585" w:rsidRDefault="00952585" w:rsidP="00D534E3">
      <w:pPr>
        <w:pStyle w:val="a3"/>
        <w:shd w:val="clear" w:color="auto" w:fill="FFFFFF"/>
        <w:spacing w:before="0" w:beforeAutospacing="0" w:after="0" w:afterAutospacing="0" w:line="277" w:lineRule="atLeast"/>
        <w:jc w:val="both"/>
        <w:textAlignment w:val="baseline"/>
        <w:rPr>
          <w:rStyle w:val="a4"/>
          <w:rFonts w:asciiTheme="minorHAnsi" w:hAnsiTheme="minorHAnsi" w:cs="Arial"/>
          <w:color w:val="000000"/>
          <w:sz w:val="20"/>
          <w:szCs w:val="20"/>
          <w:bdr w:val="none" w:sz="0" w:space="0" w:color="auto" w:frame="1"/>
        </w:rPr>
      </w:pPr>
    </w:p>
    <w:p w:rsidR="00952585" w:rsidRDefault="00952585" w:rsidP="00D534E3">
      <w:pPr>
        <w:pStyle w:val="a3"/>
        <w:shd w:val="clear" w:color="auto" w:fill="FFFFFF"/>
        <w:spacing w:before="0" w:beforeAutospacing="0" w:after="0" w:afterAutospacing="0" w:line="277" w:lineRule="atLeast"/>
        <w:jc w:val="both"/>
        <w:textAlignment w:val="baseline"/>
        <w:rPr>
          <w:rStyle w:val="a4"/>
          <w:rFonts w:asciiTheme="minorHAnsi" w:hAnsiTheme="minorHAnsi" w:cs="Arial"/>
          <w:color w:val="000000"/>
          <w:sz w:val="20"/>
          <w:szCs w:val="20"/>
          <w:bdr w:val="none" w:sz="0" w:space="0" w:color="auto" w:frame="1"/>
        </w:rPr>
      </w:pPr>
    </w:p>
    <w:p w:rsidR="00952585" w:rsidRDefault="00952585" w:rsidP="00D534E3">
      <w:pPr>
        <w:pStyle w:val="a3"/>
        <w:shd w:val="clear" w:color="auto" w:fill="FFFFFF"/>
        <w:spacing w:before="0" w:beforeAutospacing="0" w:after="0" w:afterAutospacing="0" w:line="277" w:lineRule="atLeast"/>
        <w:jc w:val="both"/>
        <w:textAlignment w:val="baseline"/>
        <w:rPr>
          <w:rStyle w:val="a4"/>
          <w:rFonts w:asciiTheme="minorHAnsi" w:hAnsiTheme="minorHAnsi" w:cs="Arial"/>
          <w:color w:val="000000"/>
          <w:sz w:val="20"/>
          <w:szCs w:val="20"/>
          <w:bdr w:val="none" w:sz="0" w:space="0" w:color="auto" w:frame="1"/>
        </w:rPr>
      </w:pPr>
    </w:p>
    <w:p w:rsidR="00952585" w:rsidRDefault="00952585" w:rsidP="00D534E3">
      <w:pPr>
        <w:pStyle w:val="a3"/>
        <w:shd w:val="clear" w:color="auto" w:fill="FFFFFF"/>
        <w:spacing w:before="0" w:beforeAutospacing="0" w:after="0" w:afterAutospacing="0" w:line="277" w:lineRule="atLeast"/>
        <w:jc w:val="both"/>
        <w:textAlignment w:val="baseline"/>
        <w:rPr>
          <w:rStyle w:val="a4"/>
          <w:rFonts w:asciiTheme="minorHAnsi" w:hAnsiTheme="minorHAnsi" w:cs="Arial"/>
          <w:color w:val="000000"/>
          <w:sz w:val="20"/>
          <w:szCs w:val="20"/>
          <w:bdr w:val="none" w:sz="0" w:space="0" w:color="auto" w:frame="1"/>
        </w:rPr>
      </w:pPr>
    </w:p>
    <w:p w:rsidR="00952585" w:rsidRDefault="00952585" w:rsidP="00D534E3">
      <w:pPr>
        <w:pStyle w:val="a3"/>
        <w:shd w:val="clear" w:color="auto" w:fill="FFFFFF"/>
        <w:spacing w:before="0" w:beforeAutospacing="0" w:after="0" w:afterAutospacing="0" w:line="277" w:lineRule="atLeast"/>
        <w:jc w:val="both"/>
        <w:textAlignment w:val="baseline"/>
        <w:rPr>
          <w:rStyle w:val="a4"/>
          <w:rFonts w:asciiTheme="minorHAnsi" w:hAnsiTheme="minorHAnsi" w:cs="Arial"/>
          <w:color w:val="000000"/>
          <w:sz w:val="20"/>
          <w:szCs w:val="20"/>
          <w:bdr w:val="none" w:sz="0" w:space="0" w:color="auto" w:frame="1"/>
        </w:rPr>
      </w:pPr>
    </w:p>
    <w:p w:rsidR="00952585" w:rsidRDefault="00952585" w:rsidP="00D534E3">
      <w:pPr>
        <w:pStyle w:val="a3"/>
        <w:shd w:val="clear" w:color="auto" w:fill="FFFFFF"/>
        <w:spacing w:before="0" w:beforeAutospacing="0" w:after="0" w:afterAutospacing="0" w:line="277" w:lineRule="atLeast"/>
        <w:jc w:val="both"/>
        <w:textAlignment w:val="baseline"/>
        <w:rPr>
          <w:rStyle w:val="a4"/>
          <w:rFonts w:asciiTheme="minorHAnsi" w:hAnsiTheme="minorHAnsi" w:cs="Arial"/>
          <w:color w:val="000000"/>
          <w:sz w:val="20"/>
          <w:szCs w:val="20"/>
          <w:bdr w:val="none" w:sz="0" w:space="0" w:color="auto" w:frame="1"/>
        </w:rPr>
      </w:pPr>
    </w:p>
    <w:p w:rsidR="00952585" w:rsidRDefault="00952585" w:rsidP="00D534E3">
      <w:pPr>
        <w:pStyle w:val="a3"/>
        <w:shd w:val="clear" w:color="auto" w:fill="FFFFFF"/>
        <w:spacing w:before="0" w:beforeAutospacing="0" w:after="0" w:afterAutospacing="0" w:line="277" w:lineRule="atLeast"/>
        <w:jc w:val="both"/>
        <w:textAlignment w:val="baseline"/>
        <w:rPr>
          <w:rStyle w:val="a4"/>
          <w:rFonts w:asciiTheme="minorHAnsi" w:hAnsiTheme="minorHAnsi" w:cs="Arial"/>
          <w:color w:val="000000"/>
          <w:sz w:val="20"/>
          <w:szCs w:val="20"/>
          <w:bdr w:val="none" w:sz="0" w:space="0" w:color="auto" w:frame="1"/>
        </w:rPr>
      </w:pPr>
    </w:p>
    <w:p w:rsidR="00952585" w:rsidRDefault="00952585" w:rsidP="00D534E3">
      <w:pPr>
        <w:pStyle w:val="a3"/>
        <w:shd w:val="clear" w:color="auto" w:fill="FFFFFF"/>
        <w:spacing w:before="0" w:beforeAutospacing="0" w:after="0" w:afterAutospacing="0" w:line="277" w:lineRule="atLeast"/>
        <w:jc w:val="both"/>
        <w:textAlignment w:val="baseline"/>
        <w:rPr>
          <w:rStyle w:val="a4"/>
          <w:rFonts w:asciiTheme="minorHAnsi" w:hAnsiTheme="minorHAnsi" w:cs="Arial"/>
          <w:color w:val="000000"/>
          <w:sz w:val="20"/>
          <w:szCs w:val="20"/>
          <w:bdr w:val="none" w:sz="0" w:space="0" w:color="auto" w:frame="1"/>
        </w:rPr>
      </w:pPr>
    </w:p>
    <w:p w:rsidR="00952585" w:rsidRDefault="00952585" w:rsidP="00D534E3">
      <w:pPr>
        <w:pStyle w:val="a3"/>
        <w:shd w:val="clear" w:color="auto" w:fill="FFFFFF"/>
        <w:spacing w:before="0" w:beforeAutospacing="0" w:after="0" w:afterAutospacing="0" w:line="277" w:lineRule="atLeast"/>
        <w:jc w:val="both"/>
        <w:textAlignment w:val="baseline"/>
        <w:rPr>
          <w:rStyle w:val="a4"/>
          <w:rFonts w:asciiTheme="minorHAnsi" w:hAnsiTheme="minorHAnsi" w:cs="Arial"/>
          <w:color w:val="000000"/>
          <w:sz w:val="20"/>
          <w:szCs w:val="20"/>
          <w:bdr w:val="none" w:sz="0" w:space="0" w:color="auto" w:frame="1"/>
        </w:rPr>
      </w:pPr>
    </w:p>
    <w:p w:rsidR="00952585" w:rsidRDefault="00952585" w:rsidP="00D534E3">
      <w:pPr>
        <w:pStyle w:val="a3"/>
        <w:shd w:val="clear" w:color="auto" w:fill="FFFFFF"/>
        <w:spacing w:before="0" w:beforeAutospacing="0" w:after="0" w:afterAutospacing="0" w:line="277" w:lineRule="atLeast"/>
        <w:jc w:val="both"/>
        <w:textAlignment w:val="baseline"/>
        <w:rPr>
          <w:rStyle w:val="a4"/>
          <w:rFonts w:asciiTheme="minorHAnsi" w:hAnsiTheme="minorHAnsi" w:cs="Arial"/>
          <w:color w:val="000000"/>
          <w:sz w:val="20"/>
          <w:szCs w:val="20"/>
          <w:bdr w:val="none" w:sz="0" w:space="0" w:color="auto" w:frame="1"/>
        </w:rPr>
      </w:pPr>
    </w:p>
    <w:p w:rsidR="00952585" w:rsidRDefault="00952585" w:rsidP="00D534E3">
      <w:pPr>
        <w:pStyle w:val="a3"/>
        <w:shd w:val="clear" w:color="auto" w:fill="FFFFFF"/>
        <w:spacing w:before="0" w:beforeAutospacing="0" w:after="0" w:afterAutospacing="0" w:line="277" w:lineRule="atLeast"/>
        <w:jc w:val="both"/>
        <w:textAlignment w:val="baseline"/>
        <w:rPr>
          <w:rStyle w:val="a4"/>
          <w:rFonts w:asciiTheme="minorHAnsi" w:hAnsiTheme="minorHAnsi" w:cs="Arial"/>
          <w:color w:val="000000"/>
          <w:sz w:val="20"/>
          <w:szCs w:val="20"/>
          <w:bdr w:val="none" w:sz="0" w:space="0" w:color="auto" w:frame="1"/>
        </w:rPr>
      </w:pPr>
    </w:p>
    <w:p w:rsidR="00952585" w:rsidRDefault="00952585" w:rsidP="00D534E3">
      <w:pPr>
        <w:pStyle w:val="a3"/>
        <w:shd w:val="clear" w:color="auto" w:fill="FFFFFF"/>
        <w:spacing w:before="0" w:beforeAutospacing="0" w:after="0" w:afterAutospacing="0" w:line="277" w:lineRule="atLeast"/>
        <w:jc w:val="both"/>
        <w:textAlignment w:val="baseline"/>
        <w:rPr>
          <w:rStyle w:val="a4"/>
          <w:rFonts w:asciiTheme="minorHAnsi" w:hAnsiTheme="minorHAnsi" w:cs="Arial"/>
          <w:color w:val="000000"/>
          <w:sz w:val="20"/>
          <w:szCs w:val="20"/>
          <w:bdr w:val="none" w:sz="0" w:space="0" w:color="auto" w:frame="1"/>
        </w:rPr>
      </w:pPr>
    </w:p>
    <w:p w:rsidR="00952585" w:rsidRDefault="00952585" w:rsidP="00D534E3">
      <w:pPr>
        <w:pStyle w:val="a3"/>
        <w:shd w:val="clear" w:color="auto" w:fill="FFFFFF"/>
        <w:spacing w:before="0" w:beforeAutospacing="0" w:after="0" w:afterAutospacing="0" w:line="277" w:lineRule="atLeast"/>
        <w:jc w:val="both"/>
        <w:textAlignment w:val="baseline"/>
        <w:rPr>
          <w:rStyle w:val="a4"/>
          <w:rFonts w:asciiTheme="minorHAnsi" w:hAnsiTheme="minorHAnsi" w:cs="Arial"/>
          <w:color w:val="000000"/>
          <w:sz w:val="20"/>
          <w:szCs w:val="20"/>
          <w:bdr w:val="none" w:sz="0" w:space="0" w:color="auto" w:frame="1"/>
        </w:rPr>
      </w:pPr>
    </w:p>
    <w:p w:rsidR="00952585" w:rsidRDefault="00952585" w:rsidP="00D534E3">
      <w:pPr>
        <w:pStyle w:val="a3"/>
        <w:shd w:val="clear" w:color="auto" w:fill="FFFFFF"/>
        <w:spacing w:before="0" w:beforeAutospacing="0" w:after="0" w:afterAutospacing="0" w:line="277" w:lineRule="atLeast"/>
        <w:jc w:val="both"/>
        <w:textAlignment w:val="baseline"/>
        <w:rPr>
          <w:rStyle w:val="a4"/>
          <w:rFonts w:asciiTheme="minorHAnsi" w:hAnsiTheme="minorHAnsi" w:cs="Arial"/>
          <w:color w:val="000000"/>
          <w:sz w:val="20"/>
          <w:szCs w:val="20"/>
          <w:bdr w:val="none" w:sz="0" w:space="0" w:color="auto" w:frame="1"/>
        </w:rPr>
      </w:pPr>
    </w:p>
    <w:p w:rsidR="00952585" w:rsidRDefault="00952585" w:rsidP="00D534E3">
      <w:pPr>
        <w:pStyle w:val="a3"/>
        <w:shd w:val="clear" w:color="auto" w:fill="FFFFFF"/>
        <w:spacing w:before="0" w:beforeAutospacing="0" w:after="0" w:afterAutospacing="0" w:line="277" w:lineRule="atLeast"/>
        <w:jc w:val="both"/>
        <w:textAlignment w:val="baseline"/>
        <w:rPr>
          <w:rStyle w:val="a4"/>
          <w:rFonts w:asciiTheme="minorHAnsi" w:hAnsiTheme="minorHAnsi" w:cs="Arial"/>
          <w:color w:val="000000"/>
          <w:sz w:val="20"/>
          <w:szCs w:val="20"/>
          <w:bdr w:val="none" w:sz="0" w:space="0" w:color="auto" w:frame="1"/>
        </w:rPr>
      </w:pPr>
    </w:p>
    <w:p w:rsidR="00952585" w:rsidRDefault="00952585" w:rsidP="00D534E3">
      <w:pPr>
        <w:pStyle w:val="a3"/>
        <w:shd w:val="clear" w:color="auto" w:fill="FFFFFF"/>
        <w:spacing w:before="0" w:beforeAutospacing="0" w:after="0" w:afterAutospacing="0" w:line="277" w:lineRule="atLeast"/>
        <w:jc w:val="both"/>
        <w:textAlignment w:val="baseline"/>
        <w:rPr>
          <w:rStyle w:val="a4"/>
          <w:rFonts w:asciiTheme="minorHAnsi" w:hAnsiTheme="minorHAnsi" w:cs="Arial"/>
          <w:color w:val="000000"/>
          <w:sz w:val="20"/>
          <w:szCs w:val="20"/>
          <w:bdr w:val="none" w:sz="0" w:space="0" w:color="auto" w:frame="1"/>
        </w:rPr>
      </w:pPr>
    </w:p>
    <w:p w:rsidR="00D9628E" w:rsidRDefault="00D9628E" w:rsidP="00D534E3">
      <w:pPr>
        <w:pStyle w:val="a3"/>
        <w:shd w:val="clear" w:color="auto" w:fill="FFFFFF"/>
        <w:spacing w:before="0" w:beforeAutospacing="0" w:after="0" w:afterAutospacing="0" w:line="277" w:lineRule="atLeast"/>
        <w:jc w:val="both"/>
        <w:textAlignment w:val="baseline"/>
        <w:rPr>
          <w:rStyle w:val="a4"/>
          <w:rFonts w:asciiTheme="minorHAnsi" w:hAnsiTheme="minorHAnsi" w:cs="Arial"/>
          <w:color w:val="000000"/>
          <w:sz w:val="20"/>
          <w:szCs w:val="20"/>
          <w:bdr w:val="none" w:sz="0" w:space="0" w:color="auto" w:frame="1"/>
        </w:rPr>
      </w:pPr>
    </w:p>
    <w:p w:rsidR="00D9628E" w:rsidRDefault="00D9628E" w:rsidP="00D534E3">
      <w:pPr>
        <w:pStyle w:val="a3"/>
        <w:shd w:val="clear" w:color="auto" w:fill="FFFFFF"/>
        <w:spacing w:before="0" w:beforeAutospacing="0" w:after="0" w:afterAutospacing="0" w:line="277" w:lineRule="atLeast"/>
        <w:jc w:val="both"/>
        <w:textAlignment w:val="baseline"/>
        <w:rPr>
          <w:rStyle w:val="a4"/>
          <w:rFonts w:asciiTheme="minorHAnsi" w:hAnsiTheme="minorHAnsi" w:cs="Arial"/>
          <w:color w:val="000000"/>
          <w:sz w:val="20"/>
          <w:szCs w:val="20"/>
          <w:bdr w:val="none" w:sz="0" w:space="0" w:color="auto" w:frame="1"/>
        </w:rPr>
      </w:pPr>
    </w:p>
    <w:p w:rsidR="00D9628E" w:rsidRDefault="00D9628E" w:rsidP="00D534E3">
      <w:pPr>
        <w:pStyle w:val="a3"/>
        <w:shd w:val="clear" w:color="auto" w:fill="FFFFFF"/>
        <w:spacing w:before="0" w:beforeAutospacing="0" w:after="0" w:afterAutospacing="0" w:line="277" w:lineRule="atLeast"/>
        <w:jc w:val="both"/>
        <w:textAlignment w:val="baseline"/>
        <w:rPr>
          <w:rStyle w:val="a4"/>
          <w:rFonts w:asciiTheme="minorHAnsi" w:hAnsiTheme="minorHAnsi" w:cs="Arial"/>
          <w:color w:val="000000"/>
          <w:sz w:val="20"/>
          <w:szCs w:val="20"/>
          <w:bdr w:val="none" w:sz="0" w:space="0" w:color="auto" w:frame="1"/>
        </w:rPr>
      </w:pPr>
    </w:p>
    <w:p w:rsidR="00D9628E" w:rsidRDefault="00D9628E" w:rsidP="00D534E3">
      <w:pPr>
        <w:pStyle w:val="a3"/>
        <w:shd w:val="clear" w:color="auto" w:fill="FFFFFF"/>
        <w:spacing w:before="0" w:beforeAutospacing="0" w:after="0" w:afterAutospacing="0" w:line="277" w:lineRule="atLeast"/>
        <w:jc w:val="both"/>
        <w:textAlignment w:val="baseline"/>
        <w:rPr>
          <w:rStyle w:val="a4"/>
          <w:rFonts w:asciiTheme="minorHAnsi" w:hAnsiTheme="minorHAnsi" w:cs="Arial"/>
          <w:color w:val="000000"/>
          <w:sz w:val="20"/>
          <w:szCs w:val="20"/>
          <w:bdr w:val="none" w:sz="0" w:space="0" w:color="auto" w:frame="1"/>
        </w:rPr>
      </w:pPr>
    </w:p>
    <w:p w:rsidR="00D9628E" w:rsidRPr="006433C5" w:rsidRDefault="00D9628E" w:rsidP="00D534E3">
      <w:pPr>
        <w:pStyle w:val="a3"/>
        <w:shd w:val="clear" w:color="auto" w:fill="FFFFFF"/>
        <w:spacing w:before="0" w:beforeAutospacing="0" w:after="0" w:afterAutospacing="0" w:line="277" w:lineRule="atLeast"/>
        <w:jc w:val="both"/>
        <w:textAlignment w:val="baseline"/>
        <w:rPr>
          <w:rStyle w:val="a4"/>
          <w:rFonts w:asciiTheme="minorHAnsi" w:hAnsiTheme="minorHAnsi" w:cs="Arial"/>
          <w:color w:val="000000"/>
          <w:sz w:val="20"/>
          <w:szCs w:val="20"/>
          <w:bdr w:val="none" w:sz="0" w:space="0" w:color="auto" w:frame="1"/>
        </w:rPr>
      </w:pPr>
    </w:p>
    <w:p w:rsidR="00D534E3" w:rsidRPr="00794F53" w:rsidRDefault="00D534E3" w:rsidP="00D534E3">
      <w:pPr>
        <w:shd w:val="clear" w:color="auto" w:fill="FFFFFF"/>
        <w:spacing w:after="0" w:line="277" w:lineRule="atLeast"/>
        <w:jc w:val="both"/>
        <w:textAlignment w:val="baseline"/>
        <w:rPr>
          <w:rFonts w:eastAsia="Times New Roman" w:cs="Arial"/>
          <w:color w:val="444444"/>
          <w:sz w:val="20"/>
          <w:szCs w:val="20"/>
        </w:rPr>
      </w:pPr>
      <w:r w:rsidRPr="006433C5">
        <w:rPr>
          <w:rFonts w:eastAsia="Times New Roman" w:cs="Arial"/>
          <w:b/>
          <w:bCs/>
          <w:color w:val="000000"/>
          <w:sz w:val="20"/>
          <w:szCs w:val="20"/>
        </w:rPr>
        <w:lastRenderedPageBreak/>
        <w:t>6. </w:t>
      </w:r>
      <w:r w:rsidRPr="00952585">
        <w:rPr>
          <w:rFonts w:eastAsia="Times New Roman" w:cs="Arial"/>
          <w:b/>
          <w:bCs/>
          <w:color w:val="000000"/>
          <w:sz w:val="20"/>
          <w:szCs w:val="20"/>
          <w:highlight w:val="yellow"/>
          <w:u w:val="single"/>
        </w:rPr>
        <w:t>Характеристика информационного обеспечения корпоративных финансов.</w:t>
      </w:r>
    </w:p>
    <w:p w:rsidR="00D534E3" w:rsidRPr="00794F53" w:rsidRDefault="00D534E3" w:rsidP="00D534E3">
      <w:pPr>
        <w:shd w:val="clear" w:color="auto" w:fill="FFFFFF"/>
        <w:spacing w:after="0" w:line="277" w:lineRule="atLeast"/>
        <w:jc w:val="both"/>
        <w:textAlignment w:val="baseline"/>
        <w:rPr>
          <w:rFonts w:eastAsia="Times New Roman" w:cs="Arial"/>
          <w:color w:val="444444"/>
          <w:sz w:val="20"/>
          <w:szCs w:val="20"/>
        </w:rPr>
      </w:pPr>
      <w:r w:rsidRPr="006433C5">
        <w:rPr>
          <w:rFonts w:eastAsia="Times New Roman" w:cs="Arial"/>
          <w:b/>
          <w:bCs/>
          <w:color w:val="000000"/>
          <w:sz w:val="20"/>
          <w:szCs w:val="20"/>
        </w:rPr>
        <w:t>Информация</w:t>
      </w:r>
      <w:r w:rsidRPr="006433C5">
        <w:rPr>
          <w:rFonts w:eastAsia="Times New Roman" w:cs="Arial"/>
          <w:color w:val="444444"/>
          <w:sz w:val="20"/>
          <w:szCs w:val="20"/>
        </w:rPr>
        <w:t> </w:t>
      </w:r>
      <w:r w:rsidRPr="00794F53">
        <w:rPr>
          <w:rFonts w:eastAsia="Times New Roman" w:cs="Arial"/>
          <w:color w:val="444444"/>
          <w:sz w:val="20"/>
          <w:szCs w:val="20"/>
        </w:rPr>
        <w:t>– это сведения, уменьшающие неопределенность в той области, к которой они относятся.</w:t>
      </w:r>
    </w:p>
    <w:p w:rsidR="00952585" w:rsidRDefault="00952585" w:rsidP="00952585">
      <w:pPr>
        <w:pStyle w:val="a3"/>
        <w:shd w:val="clear" w:color="auto" w:fill="FFFFFF"/>
        <w:spacing w:after="0" w:line="277" w:lineRule="atLeast"/>
        <w:jc w:val="both"/>
        <w:textAlignment w:val="baseline"/>
        <w:rPr>
          <w:rStyle w:val="a4"/>
          <w:rFonts w:asciiTheme="minorHAnsi" w:hAnsiTheme="minorHAnsi" w:cs="Arial"/>
          <w:color w:val="000000"/>
          <w:sz w:val="20"/>
          <w:szCs w:val="20"/>
          <w:bdr w:val="none" w:sz="0" w:space="0" w:color="auto" w:frame="1"/>
        </w:rPr>
      </w:pPr>
      <w:r w:rsidRPr="00952585">
        <w:rPr>
          <w:rStyle w:val="a4"/>
          <w:rFonts w:asciiTheme="minorHAnsi" w:hAnsiTheme="minorHAnsi" w:cs="Arial"/>
          <w:b w:val="0"/>
          <w:color w:val="000000"/>
          <w:sz w:val="20"/>
          <w:szCs w:val="20"/>
          <w:bdr w:val="none" w:sz="0" w:space="0" w:color="auto" w:frame="1"/>
        </w:rPr>
        <w:t>Информационное обеспечение финансового менеджмента является неотъемлемой частью финансового механизма предприятия, в которую, кроме него, входят: правовое обеспечение; финансовые рычаги; финансовые методы и нормативное обеспечение.</w:t>
      </w:r>
      <w:r w:rsidRPr="00952585">
        <w:rPr>
          <w:rFonts w:cs="Arial"/>
          <w:color w:val="444444"/>
          <w:sz w:val="20"/>
          <w:szCs w:val="20"/>
        </w:rPr>
        <w:t xml:space="preserve"> </w:t>
      </w:r>
      <w:r w:rsidRPr="00794F53">
        <w:rPr>
          <w:rFonts w:cs="Arial"/>
          <w:color w:val="444444"/>
          <w:sz w:val="20"/>
          <w:szCs w:val="20"/>
        </w:rPr>
        <w:t>Финансовое управление может быть эффективным лишь при наличии у субъекта управления достоверной финансовой информации.</w:t>
      </w:r>
    </w:p>
    <w:p w:rsidR="00D534E3" w:rsidRDefault="00D534E3" w:rsidP="00952585">
      <w:pPr>
        <w:pStyle w:val="a3"/>
        <w:shd w:val="clear" w:color="auto" w:fill="FFFFFF"/>
        <w:spacing w:after="0" w:line="277" w:lineRule="atLeast"/>
        <w:jc w:val="both"/>
        <w:textAlignment w:val="baseline"/>
        <w:rPr>
          <w:rFonts w:cs="Arial"/>
          <w:color w:val="444444"/>
          <w:sz w:val="20"/>
          <w:szCs w:val="20"/>
        </w:rPr>
      </w:pPr>
      <w:proofErr w:type="gramStart"/>
      <w:r w:rsidRPr="00BD3FBF">
        <w:rPr>
          <w:rFonts w:cs="Arial"/>
          <w:b/>
          <w:color w:val="444444"/>
          <w:sz w:val="20"/>
          <w:szCs w:val="20"/>
        </w:rPr>
        <w:t>Требования</w:t>
      </w:r>
      <w:r>
        <w:rPr>
          <w:rFonts w:cs="Arial"/>
          <w:color w:val="444444"/>
          <w:sz w:val="20"/>
          <w:szCs w:val="20"/>
        </w:rPr>
        <w:t>, предъявляемые к информации: достоверность, своевременность, необходимая достаточность, новизна, актуальность, релевантность, достаточная точность, ценность и др.</w:t>
      </w:r>
      <w:proofErr w:type="gramEnd"/>
    </w:p>
    <w:p w:rsidR="00D534E3" w:rsidRDefault="00D534E3" w:rsidP="00D534E3">
      <w:pPr>
        <w:shd w:val="clear" w:color="auto" w:fill="FFFFFF"/>
        <w:spacing w:after="0" w:line="277" w:lineRule="atLeast"/>
        <w:jc w:val="both"/>
        <w:textAlignment w:val="baseline"/>
        <w:rPr>
          <w:rFonts w:eastAsia="Times New Roman" w:cs="Arial"/>
          <w:color w:val="444444"/>
          <w:sz w:val="20"/>
          <w:szCs w:val="20"/>
        </w:rPr>
      </w:pPr>
      <w:r>
        <w:rPr>
          <w:rFonts w:eastAsia="Times New Roman" w:cs="Arial"/>
          <w:color w:val="444444"/>
          <w:sz w:val="20"/>
          <w:szCs w:val="20"/>
        </w:rPr>
        <w:t>Финансовое управление эффективно только при наличии достоверной информации.</w:t>
      </w:r>
    </w:p>
    <w:p w:rsidR="00D534E3" w:rsidRPr="008149E2" w:rsidRDefault="00D534E3" w:rsidP="00D534E3">
      <w:pPr>
        <w:shd w:val="clear" w:color="auto" w:fill="FFFFFF"/>
        <w:spacing w:after="0" w:line="277" w:lineRule="atLeast"/>
        <w:jc w:val="both"/>
        <w:textAlignment w:val="baseline"/>
        <w:rPr>
          <w:rFonts w:eastAsia="Times New Roman" w:cs="Arial"/>
          <w:color w:val="444444"/>
          <w:sz w:val="20"/>
          <w:szCs w:val="20"/>
        </w:rPr>
      </w:pPr>
      <w:r w:rsidRPr="00BD3FBF">
        <w:rPr>
          <w:rFonts w:eastAsia="Times New Roman" w:cs="Arial"/>
          <w:b/>
          <w:bCs/>
          <w:color w:val="444444"/>
          <w:sz w:val="20"/>
          <w:szCs w:val="20"/>
        </w:rPr>
        <w:t>Финансовая информация</w:t>
      </w:r>
      <w:r w:rsidRPr="008149E2">
        <w:rPr>
          <w:rFonts w:eastAsia="Times New Roman" w:cs="Arial"/>
          <w:bCs/>
          <w:color w:val="444444"/>
          <w:sz w:val="20"/>
          <w:szCs w:val="20"/>
        </w:rPr>
        <w:t xml:space="preserve"> – это система показателей о движении</w:t>
      </w:r>
      <w:r>
        <w:rPr>
          <w:rFonts w:eastAsia="Times New Roman" w:cs="Arial"/>
          <w:bCs/>
          <w:color w:val="444444"/>
          <w:sz w:val="20"/>
          <w:szCs w:val="20"/>
        </w:rPr>
        <w:t xml:space="preserve">  </w:t>
      </w:r>
      <w:r w:rsidRPr="008149E2">
        <w:rPr>
          <w:rFonts w:eastAsia="Times New Roman" w:cs="Arial"/>
          <w:bCs/>
          <w:color w:val="444444"/>
          <w:sz w:val="20"/>
          <w:szCs w:val="20"/>
        </w:rPr>
        <w:t>денежных средств.</w:t>
      </w:r>
    </w:p>
    <w:p w:rsidR="00D534E3" w:rsidRDefault="00D534E3" w:rsidP="00D534E3">
      <w:pPr>
        <w:shd w:val="clear" w:color="auto" w:fill="FFFFFF"/>
        <w:spacing w:after="0" w:line="277" w:lineRule="atLeast"/>
        <w:jc w:val="both"/>
        <w:textAlignment w:val="baseline"/>
        <w:rPr>
          <w:rFonts w:eastAsia="Times New Roman" w:cs="Arial"/>
          <w:color w:val="444444"/>
          <w:sz w:val="20"/>
          <w:szCs w:val="20"/>
        </w:rPr>
      </w:pPr>
      <w:r w:rsidRPr="00BD3FBF">
        <w:rPr>
          <w:rFonts w:eastAsia="Times New Roman" w:cs="Arial"/>
          <w:b/>
          <w:bCs/>
          <w:color w:val="444444"/>
          <w:sz w:val="20"/>
          <w:szCs w:val="20"/>
        </w:rPr>
        <w:t>Финансовая информация</w:t>
      </w:r>
      <w:r w:rsidRPr="008149E2">
        <w:rPr>
          <w:rFonts w:eastAsia="Times New Roman" w:cs="Arial"/>
          <w:bCs/>
          <w:color w:val="444444"/>
          <w:sz w:val="20"/>
          <w:szCs w:val="20"/>
        </w:rPr>
        <w:t xml:space="preserve"> – это сведения финансового характера, имеющие предметное содержание и предназначенные для снятия</w:t>
      </w:r>
      <w:r>
        <w:rPr>
          <w:rFonts w:eastAsia="Times New Roman" w:cs="Arial"/>
          <w:color w:val="444444"/>
          <w:sz w:val="20"/>
          <w:szCs w:val="20"/>
        </w:rPr>
        <w:t xml:space="preserve"> </w:t>
      </w:r>
      <w:r w:rsidRPr="008149E2">
        <w:rPr>
          <w:rFonts w:eastAsia="Times New Roman" w:cs="Arial"/>
          <w:bCs/>
          <w:color w:val="444444"/>
          <w:sz w:val="20"/>
          <w:szCs w:val="20"/>
        </w:rPr>
        <w:t>неопределенности и принятия финансовых решений.</w:t>
      </w:r>
      <w:r w:rsidRPr="008149E2">
        <w:rPr>
          <w:rFonts w:eastAsia="Times New Roman" w:cs="Arial"/>
          <w:color w:val="444444"/>
          <w:sz w:val="20"/>
          <w:szCs w:val="20"/>
        </w:rPr>
        <w:t xml:space="preserve"> </w:t>
      </w:r>
    </w:p>
    <w:p w:rsidR="00D534E3" w:rsidRDefault="00D534E3" w:rsidP="00D534E3">
      <w:pPr>
        <w:shd w:val="clear" w:color="auto" w:fill="FFFFFF"/>
        <w:spacing w:after="0" w:line="277" w:lineRule="atLeast"/>
        <w:jc w:val="both"/>
        <w:textAlignment w:val="baseline"/>
        <w:rPr>
          <w:rFonts w:eastAsia="Times New Roman" w:cs="Arial"/>
          <w:color w:val="444444"/>
          <w:sz w:val="20"/>
          <w:szCs w:val="20"/>
        </w:rPr>
      </w:pPr>
      <w:r w:rsidRPr="00BD3FBF">
        <w:rPr>
          <w:rFonts w:eastAsia="Times New Roman" w:cs="Arial"/>
          <w:b/>
          <w:color w:val="444444"/>
          <w:sz w:val="20"/>
          <w:szCs w:val="20"/>
        </w:rPr>
        <w:t>Признаки</w:t>
      </w:r>
      <w:r>
        <w:rPr>
          <w:rFonts w:eastAsia="Times New Roman" w:cs="Arial"/>
          <w:color w:val="444444"/>
          <w:sz w:val="20"/>
          <w:szCs w:val="20"/>
        </w:rPr>
        <w:t>: большие массивы данных, цикличность движения, многообразие источников и потребителей, преимущественно стоимостные измерители, параллелизм в обеспечении, наличие логистических зависимостей, вариабельность оценок в зависимости от цен и пр., значимость изменений тренда, специфические правила чтения информации.</w:t>
      </w:r>
    </w:p>
    <w:p w:rsidR="00D534E3" w:rsidRDefault="00D534E3" w:rsidP="00D534E3">
      <w:pPr>
        <w:shd w:val="clear" w:color="auto" w:fill="FFFFFF"/>
        <w:spacing w:after="0" w:line="277" w:lineRule="atLeast"/>
        <w:jc w:val="both"/>
        <w:textAlignment w:val="baseline"/>
        <w:rPr>
          <w:rFonts w:eastAsia="Times New Roman" w:cs="Arial"/>
          <w:color w:val="444444"/>
          <w:sz w:val="20"/>
          <w:szCs w:val="20"/>
        </w:rPr>
      </w:pPr>
      <w:r w:rsidRPr="00FF254E">
        <w:rPr>
          <w:rFonts w:eastAsia="Times New Roman" w:cs="Arial"/>
          <w:b/>
          <w:color w:val="444444"/>
          <w:sz w:val="20"/>
          <w:szCs w:val="20"/>
        </w:rPr>
        <w:t>Закономерности финансовой информации</w:t>
      </w:r>
      <w:r>
        <w:rPr>
          <w:rFonts w:eastAsia="Times New Roman" w:cs="Arial"/>
          <w:color w:val="444444"/>
          <w:sz w:val="20"/>
          <w:szCs w:val="20"/>
        </w:rPr>
        <w:t>:</w:t>
      </w:r>
    </w:p>
    <w:p w:rsidR="00D534E3" w:rsidRPr="005A60E5" w:rsidRDefault="00D534E3" w:rsidP="006E5AC8">
      <w:pPr>
        <w:pStyle w:val="a5"/>
        <w:numPr>
          <w:ilvl w:val="0"/>
          <w:numId w:val="2"/>
        </w:numPr>
        <w:shd w:val="clear" w:color="auto" w:fill="FFFFFF"/>
        <w:spacing w:after="0" w:line="277" w:lineRule="atLeast"/>
        <w:ind w:left="0"/>
        <w:jc w:val="both"/>
        <w:textAlignment w:val="baseline"/>
        <w:rPr>
          <w:rFonts w:eastAsia="Times New Roman" w:cs="Arial"/>
          <w:color w:val="444444"/>
          <w:sz w:val="20"/>
          <w:szCs w:val="20"/>
        </w:rPr>
      </w:pPr>
      <w:r w:rsidRPr="005A60E5">
        <w:rPr>
          <w:rFonts w:eastAsia="Times New Roman" w:cs="Arial"/>
          <w:bCs/>
          <w:color w:val="444444"/>
          <w:sz w:val="20"/>
          <w:szCs w:val="20"/>
        </w:rPr>
        <w:t>Чем большей пропускной способностью обладает система,</w:t>
      </w:r>
      <w:r w:rsidR="00952585">
        <w:rPr>
          <w:rFonts w:eastAsia="Times New Roman" w:cs="Arial"/>
          <w:bCs/>
          <w:color w:val="444444"/>
          <w:sz w:val="20"/>
          <w:szCs w:val="20"/>
        </w:rPr>
        <w:t xml:space="preserve">  </w:t>
      </w:r>
      <w:r w:rsidRPr="005A60E5">
        <w:rPr>
          <w:rFonts w:eastAsia="Times New Roman" w:cs="Arial"/>
          <w:bCs/>
          <w:color w:val="444444"/>
          <w:sz w:val="20"/>
          <w:szCs w:val="20"/>
        </w:rPr>
        <w:t>тем больший объем информации она может пропустить</w:t>
      </w:r>
      <w:r>
        <w:rPr>
          <w:rFonts w:eastAsia="Times New Roman" w:cs="Arial"/>
          <w:bCs/>
          <w:color w:val="444444"/>
          <w:sz w:val="20"/>
          <w:szCs w:val="20"/>
        </w:rPr>
        <w:t>.</w:t>
      </w:r>
    </w:p>
    <w:p w:rsidR="00D534E3" w:rsidRPr="005A60E5" w:rsidRDefault="00D534E3" w:rsidP="006E5AC8">
      <w:pPr>
        <w:pStyle w:val="a5"/>
        <w:numPr>
          <w:ilvl w:val="0"/>
          <w:numId w:val="2"/>
        </w:numPr>
        <w:shd w:val="clear" w:color="auto" w:fill="FFFFFF"/>
        <w:spacing w:after="0" w:line="277" w:lineRule="atLeast"/>
        <w:ind w:left="0"/>
        <w:jc w:val="both"/>
        <w:textAlignment w:val="baseline"/>
        <w:rPr>
          <w:rFonts w:eastAsia="Times New Roman" w:cs="Arial"/>
          <w:color w:val="444444"/>
          <w:sz w:val="20"/>
          <w:szCs w:val="20"/>
        </w:rPr>
      </w:pPr>
      <w:r w:rsidRPr="005A60E5">
        <w:rPr>
          <w:rFonts w:eastAsia="Times New Roman" w:cs="Arial"/>
          <w:bCs/>
          <w:color w:val="444444"/>
          <w:sz w:val="20"/>
          <w:szCs w:val="20"/>
        </w:rPr>
        <w:t>Чем большей объем качественной информации получит система,</w:t>
      </w:r>
      <w:r w:rsidR="00952585">
        <w:rPr>
          <w:rFonts w:eastAsia="Times New Roman" w:cs="Arial"/>
          <w:bCs/>
          <w:color w:val="444444"/>
          <w:sz w:val="20"/>
          <w:szCs w:val="20"/>
        </w:rPr>
        <w:t xml:space="preserve"> </w:t>
      </w:r>
      <w:r w:rsidRPr="005A60E5">
        <w:rPr>
          <w:rFonts w:eastAsia="Times New Roman" w:cs="Arial"/>
          <w:bCs/>
          <w:color w:val="444444"/>
          <w:sz w:val="20"/>
          <w:szCs w:val="20"/>
        </w:rPr>
        <w:t>тем точнее будет ее реакция на изменения во внешней среде</w:t>
      </w:r>
      <w:r>
        <w:rPr>
          <w:rFonts w:eastAsia="Times New Roman" w:cs="Arial"/>
          <w:bCs/>
          <w:color w:val="444444"/>
          <w:sz w:val="20"/>
          <w:szCs w:val="20"/>
        </w:rPr>
        <w:t>.</w:t>
      </w:r>
    </w:p>
    <w:p w:rsidR="00D534E3" w:rsidRPr="009527BD" w:rsidRDefault="00D534E3" w:rsidP="006E5AC8">
      <w:pPr>
        <w:pStyle w:val="a5"/>
        <w:numPr>
          <w:ilvl w:val="0"/>
          <w:numId w:val="2"/>
        </w:numPr>
        <w:shd w:val="clear" w:color="auto" w:fill="FFFFFF"/>
        <w:spacing w:after="0" w:line="277" w:lineRule="atLeast"/>
        <w:ind w:left="0"/>
        <w:jc w:val="both"/>
        <w:textAlignment w:val="baseline"/>
        <w:rPr>
          <w:rFonts w:eastAsia="Times New Roman" w:cs="Arial"/>
          <w:color w:val="444444"/>
          <w:sz w:val="20"/>
          <w:szCs w:val="20"/>
        </w:rPr>
      </w:pPr>
      <w:r w:rsidRPr="005A60E5">
        <w:rPr>
          <w:rFonts w:eastAsia="Times New Roman" w:cs="Arial"/>
          <w:bCs/>
          <w:color w:val="444444"/>
          <w:sz w:val="20"/>
          <w:szCs w:val="20"/>
        </w:rPr>
        <w:t>Чем меньше информации требуется для перехода из одного</w:t>
      </w:r>
      <w:r>
        <w:rPr>
          <w:rFonts w:eastAsia="Times New Roman" w:cs="Arial"/>
          <w:bCs/>
          <w:color w:val="444444"/>
          <w:sz w:val="20"/>
          <w:szCs w:val="20"/>
        </w:rPr>
        <w:t xml:space="preserve"> </w:t>
      </w:r>
      <w:r w:rsidRPr="005A60E5">
        <w:rPr>
          <w:rFonts w:eastAsia="Times New Roman" w:cs="Arial"/>
          <w:bCs/>
          <w:color w:val="444444"/>
          <w:sz w:val="20"/>
          <w:szCs w:val="20"/>
        </w:rPr>
        <w:t>экономического состояния в другое, тем более эффективной</w:t>
      </w:r>
      <w:r>
        <w:rPr>
          <w:rFonts w:eastAsia="Times New Roman" w:cs="Arial"/>
          <w:bCs/>
          <w:color w:val="444444"/>
          <w:sz w:val="20"/>
          <w:szCs w:val="20"/>
        </w:rPr>
        <w:t xml:space="preserve"> </w:t>
      </w:r>
      <w:r w:rsidRPr="005A60E5">
        <w:rPr>
          <w:rFonts w:eastAsia="Times New Roman" w:cs="Arial"/>
          <w:bCs/>
          <w:color w:val="444444"/>
          <w:sz w:val="20"/>
          <w:szCs w:val="20"/>
        </w:rPr>
        <w:t>является система управления</w:t>
      </w:r>
      <w:r>
        <w:rPr>
          <w:rFonts w:eastAsia="Times New Roman" w:cs="Arial"/>
          <w:bCs/>
          <w:color w:val="444444"/>
          <w:sz w:val="20"/>
          <w:szCs w:val="20"/>
        </w:rPr>
        <w:t>.</w:t>
      </w:r>
    </w:p>
    <w:p w:rsidR="00D534E3" w:rsidRPr="00FF254E" w:rsidRDefault="00D534E3" w:rsidP="00D534E3">
      <w:pPr>
        <w:shd w:val="clear" w:color="auto" w:fill="FFFFFF"/>
        <w:spacing w:after="0" w:line="277" w:lineRule="atLeast"/>
        <w:jc w:val="both"/>
        <w:textAlignment w:val="baseline"/>
        <w:rPr>
          <w:rFonts w:eastAsia="Times New Roman" w:cs="Arial"/>
          <w:b/>
          <w:color w:val="444444"/>
          <w:sz w:val="20"/>
          <w:szCs w:val="20"/>
        </w:rPr>
      </w:pPr>
      <w:r w:rsidRPr="00FF254E">
        <w:rPr>
          <w:rFonts w:eastAsia="Times New Roman" w:cs="Arial"/>
          <w:b/>
          <w:color w:val="444444"/>
          <w:sz w:val="20"/>
          <w:szCs w:val="20"/>
        </w:rPr>
        <w:t xml:space="preserve">Источники информации: </w:t>
      </w:r>
    </w:p>
    <w:p w:rsidR="00D534E3" w:rsidRDefault="00D534E3" w:rsidP="00D534E3">
      <w:pPr>
        <w:shd w:val="clear" w:color="auto" w:fill="FFFFFF"/>
        <w:spacing w:after="0" w:line="277" w:lineRule="atLeast"/>
        <w:jc w:val="both"/>
        <w:rPr>
          <w:rFonts w:eastAsia="Times New Roman" w:cs="Arial"/>
          <w:bCs/>
          <w:color w:val="444444"/>
          <w:sz w:val="20"/>
          <w:szCs w:val="20"/>
        </w:rPr>
      </w:pPr>
      <w:r w:rsidRPr="00FF254E">
        <w:rPr>
          <w:rFonts w:eastAsia="Times New Roman" w:cs="Arial"/>
          <w:b/>
          <w:color w:val="444444"/>
          <w:sz w:val="20"/>
          <w:szCs w:val="20"/>
        </w:rPr>
        <w:t>Внутренние</w:t>
      </w:r>
      <w:r>
        <w:rPr>
          <w:rFonts w:eastAsia="Times New Roman" w:cs="Arial"/>
          <w:color w:val="444444"/>
          <w:sz w:val="20"/>
          <w:szCs w:val="20"/>
        </w:rPr>
        <w:t xml:space="preserve">: </w:t>
      </w:r>
      <w:r>
        <w:rPr>
          <w:rFonts w:eastAsia="Times New Roman" w:cs="Arial"/>
          <w:bCs/>
          <w:color w:val="444444"/>
          <w:sz w:val="20"/>
          <w:szCs w:val="20"/>
        </w:rPr>
        <w:t>финансовая отчетность, управленческий учет, состояние банковских счетов, данные об объемах производства, размеры закупок материалов, данные об объемах отгрузки, об объемах продаж, д</w:t>
      </w:r>
      <w:r w:rsidRPr="009527BD">
        <w:rPr>
          <w:rFonts w:eastAsia="Times New Roman" w:cs="Arial"/>
          <w:bCs/>
          <w:color w:val="444444"/>
          <w:sz w:val="20"/>
          <w:szCs w:val="20"/>
        </w:rPr>
        <w:t xml:space="preserve">инамика </w:t>
      </w:r>
      <w:r>
        <w:rPr>
          <w:rFonts w:eastAsia="Times New Roman" w:cs="Arial"/>
          <w:bCs/>
          <w:color w:val="444444"/>
          <w:sz w:val="20"/>
          <w:szCs w:val="20"/>
        </w:rPr>
        <w:t>производственных запасов, с</w:t>
      </w:r>
      <w:r w:rsidRPr="009527BD">
        <w:rPr>
          <w:rFonts w:eastAsia="Times New Roman" w:cs="Arial"/>
          <w:bCs/>
          <w:color w:val="444444"/>
          <w:sz w:val="20"/>
          <w:szCs w:val="20"/>
        </w:rPr>
        <w:t>осто</w:t>
      </w:r>
      <w:r>
        <w:rPr>
          <w:rFonts w:eastAsia="Times New Roman" w:cs="Arial"/>
          <w:bCs/>
          <w:color w:val="444444"/>
          <w:sz w:val="20"/>
          <w:szCs w:val="20"/>
        </w:rPr>
        <w:t>яние кредиторской задолженности, с</w:t>
      </w:r>
      <w:r w:rsidRPr="009527BD">
        <w:rPr>
          <w:rFonts w:eastAsia="Times New Roman" w:cs="Arial"/>
          <w:bCs/>
          <w:color w:val="444444"/>
          <w:sz w:val="20"/>
          <w:szCs w:val="20"/>
        </w:rPr>
        <w:t>остояние дебиторской задолженности и др.</w:t>
      </w:r>
    </w:p>
    <w:p w:rsidR="00D534E3" w:rsidRDefault="00D534E3" w:rsidP="00D534E3">
      <w:pPr>
        <w:shd w:val="clear" w:color="auto" w:fill="FFFFFF"/>
        <w:spacing w:after="0" w:line="277" w:lineRule="atLeast"/>
        <w:jc w:val="both"/>
        <w:rPr>
          <w:rFonts w:eastAsia="Times New Roman" w:cs="Arial"/>
          <w:bCs/>
          <w:color w:val="444444"/>
          <w:sz w:val="20"/>
          <w:szCs w:val="20"/>
        </w:rPr>
      </w:pPr>
      <w:r w:rsidRPr="00FF254E">
        <w:rPr>
          <w:rFonts w:eastAsia="Times New Roman" w:cs="Arial"/>
          <w:b/>
          <w:bCs/>
          <w:color w:val="444444"/>
          <w:sz w:val="20"/>
          <w:szCs w:val="20"/>
        </w:rPr>
        <w:t>Внешние:</w:t>
      </w:r>
      <w:r>
        <w:rPr>
          <w:rFonts w:eastAsia="Times New Roman" w:cs="Arial"/>
          <w:bCs/>
          <w:color w:val="444444"/>
          <w:sz w:val="20"/>
          <w:szCs w:val="20"/>
        </w:rPr>
        <w:t xml:space="preserve"> официальная отчетность о </w:t>
      </w:r>
      <w:r w:rsidRPr="00094CB9">
        <w:rPr>
          <w:rFonts w:eastAsia="Times New Roman" w:cs="Arial"/>
          <w:bCs/>
          <w:color w:val="444444"/>
          <w:sz w:val="20"/>
          <w:szCs w:val="20"/>
        </w:rPr>
        <w:t>состоянии экономики</w:t>
      </w:r>
      <w:r>
        <w:rPr>
          <w:rFonts w:eastAsia="Times New Roman" w:cs="Arial"/>
          <w:bCs/>
          <w:color w:val="444444"/>
          <w:sz w:val="20"/>
          <w:szCs w:val="20"/>
        </w:rPr>
        <w:t>, и</w:t>
      </w:r>
      <w:r w:rsidRPr="00094CB9">
        <w:rPr>
          <w:rFonts w:eastAsia="Times New Roman" w:cs="Arial"/>
          <w:bCs/>
          <w:color w:val="444444"/>
          <w:sz w:val="20"/>
          <w:szCs w:val="20"/>
        </w:rPr>
        <w:t>ндексы деловой активности</w:t>
      </w:r>
      <w:r>
        <w:rPr>
          <w:rFonts w:eastAsia="Times New Roman" w:cs="Arial"/>
          <w:bCs/>
          <w:color w:val="444444"/>
          <w:sz w:val="20"/>
          <w:szCs w:val="20"/>
        </w:rPr>
        <w:t>, б</w:t>
      </w:r>
      <w:r w:rsidRPr="00094CB9">
        <w:rPr>
          <w:rFonts w:eastAsia="Times New Roman" w:cs="Arial"/>
          <w:bCs/>
          <w:color w:val="444444"/>
          <w:sz w:val="20"/>
          <w:szCs w:val="20"/>
        </w:rPr>
        <w:t>иржевые индексы</w:t>
      </w:r>
      <w:r>
        <w:rPr>
          <w:rFonts w:eastAsia="Times New Roman" w:cs="Arial"/>
          <w:bCs/>
          <w:color w:val="444444"/>
          <w:sz w:val="20"/>
          <w:szCs w:val="20"/>
        </w:rPr>
        <w:t>, к</w:t>
      </w:r>
      <w:r w:rsidRPr="00094CB9">
        <w:rPr>
          <w:rFonts w:eastAsia="Times New Roman" w:cs="Arial"/>
          <w:bCs/>
          <w:color w:val="444444"/>
          <w:sz w:val="20"/>
          <w:szCs w:val="20"/>
        </w:rPr>
        <w:t>урсы валют</w:t>
      </w:r>
      <w:r>
        <w:rPr>
          <w:rFonts w:eastAsia="Times New Roman" w:cs="Arial"/>
          <w:bCs/>
          <w:color w:val="444444"/>
          <w:sz w:val="20"/>
          <w:szCs w:val="20"/>
        </w:rPr>
        <w:t>, б</w:t>
      </w:r>
      <w:r w:rsidRPr="00094CB9">
        <w:rPr>
          <w:rFonts w:eastAsia="Times New Roman" w:cs="Arial"/>
          <w:bCs/>
          <w:color w:val="444444"/>
          <w:sz w:val="20"/>
          <w:szCs w:val="20"/>
        </w:rPr>
        <w:t>иржевые котировки финансовых инструментов</w:t>
      </w:r>
      <w:r>
        <w:rPr>
          <w:rFonts w:eastAsia="Times New Roman" w:cs="Arial"/>
          <w:bCs/>
          <w:color w:val="444444"/>
          <w:sz w:val="20"/>
          <w:szCs w:val="20"/>
        </w:rPr>
        <w:t>, р</w:t>
      </w:r>
      <w:r w:rsidRPr="00094CB9">
        <w:rPr>
          <w:rFonts w:eastAsia="Times New Roman" w:cs="Arial"/>
          <w:bCs/>
          <w:color w:val="444444"/>
          <w:sz w:val="20"/>
          <w:szCs w:val="20"/>
        </w:rPr>
        <w:t>ейтинги</w:t>
      </w:r>
      <w:r>
        <w:rPr>
          <w:rFonts w:eastAsia="Times New Roman" w:cs="Arial"/>
          <w:bCs/>
          <w:color w:val="444444"/>
          <w:sz w:val="20"/>
          <w:szCs w:val="20"/>
        </w:rPr>
        <w:t xml:space="preserve">, официальные, </w:t>
      </w:r>
      <w:r w:rsidRPr="00094CB9">
        <w:rPr>
          <w:rFonts w:eastAsia="Times New Roman" w:cs="Arial"/>
          <w:bCs/>
          <w:color w:val="444444"/>
          <w:sz w:val="20"/>
          <w:szCs w:val="20"/>
        </w:rPr>
        <w:t>экономические индикаторы</w:t>
      </w:r>
      <w:r>
        <w:rPr>
          <w:rFonts w:eastAsia="Times New Roman" w:cs="Arial"/>
          <w:bCs/>
          <w:color w:val="444444"/>
          <w:sz w:val="20"/>
          <w:szCs w:val="20"/>
        </w:rPr>
        <w:t>, с</w:t>
      </w:r>
      <w:r w:rsidRPr="00094CB9">
        <w:rPr>
          <w:rFonts w:eastAsia="Times New Roman" w:cs="Arial"/>
          <w:bCs/>
          <w:color w:val="444444"/>
          <w:sz w:val="20"/>
          <w:szCs w:val="20"/>
        </w:rPr>
        <w:t>ообщения средств массовой информации</w:t>
      </w:r>
      <w:r>
        <w:rPr>
          <w:rFonts w:eastAsia="Times New Roman" w:cs="Arial"/>
          <w:bCs/>
          <w:color w:val="444444"/>
          <w:sz w:val="20"/>
          <w:szCs w:val="20"/>
        </w:rPr>
        <w:t xml:space="preserve"> и др.</w:t>
      </w:r>
    </w:p>
    <w:p w:rsidR="00B849AE" w:rsidRPr="00D534E3" w:rsidRDefault="00D534E3" w:rsidP="00D534E3">
      <w:pPr>
        <w:shd w:val="clear" w:color="auto" w:fill="FFFFFF"/>
        <w:spacing w:after="0" w:line="277" w:lineRule="atLeast"/>
        <w:jc w:val="both"/>
        <w:rPr>
          <w:rStyle w:val="a4"/>
          <w:rFonts w:cs="Arial"/>
          <w:b w:val="0"/>
          <w:color w:val="444444"/>
          <w:sz w:val="20"/>
          <w:szCs w:val="20"/>
        </w:rPr>
      </w:pPr>
      <w:r w:rsidRPr="00244A14">
        <w:rPr>
          <w:rFonts w:cs="Arial"/>
          <w:b/>
          <w:bCs/>
          <w:color w:val="444444"/>
          <w:sz w:val="20"/>
          <w:szCs w:val="20"/>
        </w:rPr>
        <w:t>Баланс предприятия</w:t>
      </w:r>
      <w:r w:rsidRPr="000F581A">
        <w:rPr>
          <w:rFonts w:cs="Arial"/>
          <w:bCs/>
          <w:color w:val="444444"/>
          <w:sz w:val="20"/>
          <w:szCs w:val="20"/>
        </w:rPr>
        <w:t xml:space="preserve"> – это отра</w:t>
      </w:r>
      <w:r>
        <w:rPr>
          <w:rFonts w:cs="Arial"/>
          <w:bCs/>
          <w:color w:val="444444"/>
          <w:sz w:val="20"/>
          <w:szCs w:val="20"/>
        </w:rPr>
        <w:t xml:space="preserve">жение его финансового состояния </w:t>
      </w:r>
      <w:r w:rsidRPr="000F581A">
        <w:rPr>
          <w:rFonts w:cs="Arial"/>
          <w:bCs/>
          <w:color w:val="444444"/>
          <w:sz w:val="20"/>
          <w:szCs w:val="20"/>
        </w:rPr>
        <w:t>на конкретный момент времени, яв</w:t>
      </w:r>
      <w:r>
        <w:rPr>
          <w:rFonts w:cs="Arial"/>
          <w:bCs/>
          <w:color w:val="444444"/>
          <w:sz w:val="20"/>
          <w:szCs w:val="20"/>
        </w:rPr>
        <w:t xml:space="preserve">ляющийся в управлении важнейшим </w:t>
      </w:r>
      <w:r w:rsidRPr="000F581A">
        <w:rPr>
          <w:rFonts w:cs="Arial"/>
          <w:bCs/>
          <w:color w:val="444444"/>
          <w:sz w:val="20"/>
          <w:szCs w:val="20"/>
        </w:rPr>
        <w:t>инструментом изучения и диагностики финансового равновесия,</w:t>
      </w:r>
      <w:r w:rsidRPr="000F581A">
        <w:rPr>
          <w:rFonts w:cs="Arial"/>
          <w:bCs/>
          <w:color w:val="444444"/>
          <w:sz w:val="20"/>
          <w:szCs w:val="20"/>
        </w:rPr>
        <w:br/>
        <w:t>наблюдения за потенциальными факторами его нарушения.</w:t>
      </w:r>
      <w:r>
        <w:rPr>
          <w:rFonts w:cs="Arial"/>
          <w:bCs/>
          <w:color w:val="444444"/>
          <w:sz w:val="20"/>
          <w:szCs w:val="20"/>
        </w:rPr>
        <w:t xml:space="preserve"> Горизонтальный анализ характеризует изменения показателей за отчетный период, вертикальный – удельный вес показателей в общей валюте баланса.</w:t>
      </w:r>
    </w:p>
    <w:p w:rsidR="00952585" w:rsidRDefault="00952585" w:rsidP="00952585">
      <w:pPr>
        <w:pStyle w:val="a3"/>
        <w:shd w:val="clear" w:color="auto" w:fill="FFFFFF"/>
        <w:spacing w:after="0" w:line="277" w:lineRule="atLeast"/>
        <w:jc w:val="both"/>
        <w:textAlignment w:val="baseline"/>
        <w:rPr>
          <w:rStyle w:val="a4"/>
          <w:rFonts w:asciiTheme="minorHAnsi" w:hAnsiTheme="minorHAnsi" w:cs="Arial"/>
          <w:b w:val="0"/>
          <w:color w:val="000000"/>
          <w:sz w:val="20"/>
          <w:szCs w:val="20"/>
          <w:bdr w:val="none" w:sz="0" w:space="0" w:color="auto" w:frame="1"/>
        </w:rPr>
      </w:pPr>
      <w:r w:rsidRPr="00952585">
        <w:rPr>
          <w:rStyle w:val="a4"/>
          <w:rFonts w:asciiTheme="minorHAnsi" w:hAnsiTheme="minorHAnsi" w:cs="Arial"/>
          <w:b w:val="0"/>
          <w:color w:val="000000"/>
          <w:sz w:val="20"/>
          <w:szCs w:val="20"/>
          <w:bdr w:val="none" w:sz="0" w:space="0" w:color="auto" w:frame="1"/>
        </w:rPr>
        <w:t xml:space="preserve">Известны различные методики анализа финансовой отчетности, это, прежде всего, вертикальный и горизонтальный анализ, а также расчет разнообразных аналитических коэффициентов. </w:t>
      </w:r>
    </w:p>
    <w:p w:rsidR="00952585" w:rsidRDefault="00952585" w:rsidP="00952585">
      <w:pPr>
        <w:pStyle w:val="a3"/>
        <w:shd w:val="clear" w:color="auto" w:fill="FFFFFF"/>
        <w:spacing w:after="0" w:line="277" w:lineRule="atLeast"/>
        <w:jc w:val="both"/>
        <w:textAlignment w:val="baseline"/>
        <w:rPr>
          <w:rStyle w:val="a4"/>
          <w:rFonts w:asciiTheme="minorHAnsi" w:hAnsiTheme="minorHAnsi" w:cs="Arial"/>
          <w:b w:val="0"/>
          <w:color w:val="000000"/>
          <w:sz w:val="20"/>
          <w:szCs w:val="20"/>
          <w:bdr w:val="none" w:sz="0" w:space="0" w:color="auto" w:frame="1"/>
        </w:rPr>
      </w:pPr>
      <w:r w:rsidRPr="00952585">
        <w:rPr>
          <w:rStyle w:val="a4"/>
          <w:rFonts w:asciiTheme="minorHAnsi" w:hAnsiTheme="minorHAnsi" w:cs="Arial"/>
          <w:b w:val="0"/>
          <w:color w:val="000000"/>
          <w:sz w:val="20"/>
          <w:szCs w:val="20"/>
          <w:bdr w:val="none" w:sz="0" w:space="0" w:color="auto" w:frame="1"/>
        </w:rPr>
        <w:t xml:space="preserve">Вертикальный анализ заключается в соотнесении различных статей отчетности за один период. </w:t>
      </w:r>
    </w:p>
    <w:p w:rsidR="00952585" w:rsidRPr="00952585" w:rsidRDefault="00952585" w:rsidP="00952585">
      <w:pPr>
        <w:pStyle w:val="a3"/>
        <w:shd w:val="clear" w:color="auto" w:fill="FFFFFF"/>
        <w:spacing w:after="0" w:line="277" w:lineRule="atLeast"/>
        <w:jc w:val="both"/>
        <w:textAlignment w:val="baseline"/>
        <w:rPr>
          <w:rStyle w:val="a4"/>
          <w:rFonts w:asciiTheme="minorHAnsi" w:hAnsiTheme="minorHAnsi" w:cs="Arial"/>
          <w:b w:val="0"/>
          <w:color w:val="000000"/>
          <w:sz w:val="20"/>
          <w:szCs w:val="20"/>
          <w:bdr w:val="none" w:sz="0" w:space="0" w:color="auto" w:frame="1"/>
        </w:rPr>
      </w:pPr>
      <w:r w:rsidRPr="00952585">
        <w:rPr>
          <w:rStyle w:val="a4"/>
          <w:rFonts w:asciiTheme="minorHAnsi" w:hAnsiTheme="minorHAnsi" w:cs="Arial"/>
          <w:b w:val="0"/>
          <w:color w:val="000000"/>
          <w:sz w:val="20"/>
          <w:szCs w:val="20"/>
          <w:bdr w:val="none" w:sz="0" w:space="0" w:color="auto" w:frame="1"/>
        </w:rPr>
        <w:t>Горизонтальный анализ – это расчет динамики отдельных отчетных показателей с целью выявления и прогнозирования присущих им тенденций.</w:t>
      </w:r>
    </w:p>
    <w:p w:rsidR="00B849AE" w:rsidRPr="00952585" w:rsidRDefault="00952585" w:rsidP="00952585">
      <w:pPr>
        <w:pStyle w:val="a3"/>
        <w:shd w:val="clear" w:color="auto" w:fill="FFFFFF"/>
        <w:spacing w:before="0" w:beforeAutospacing="0" w:after="0" w:afterAutospacing="0" w:line="277" w:lineRule="atLeast"/>
        <w:jc w:val="both"/>
        <w:textAlignment w:val="baseline"/>
        <w:rPr>
          <w:rStyle w:val="a4"/>
          <w:rFonts w:asciiTheme="minorHAnsi" w:hAnsiTheme="minorHAnsi" w:cs="Arial"/>
          <w:b w:val="0"/>
          <w:color w:val="000000"/>
          <w:sz w:val="20"/>
          <w:szCs w:val="20"/>
          <w:bdr w:val="none" w:sz="0" w:space="0" w:color="auto" w:frame="1"/>
        </w:rPr>
      </w:pPr>
      <w:r w:rsidRPr="00952585">
        <w:rPr>
          <w:rStyle w:val="a4"/>
          <w:rFonts w:asciiTheme="minorHAnsi" w:hAnsiTheme="minorHAnsi" w:cs="Arial"/>
          <w:b w:val="0"/>
          <w:color w:val="000000"/>
          <w:sz w:val="20"/>
          <w:szCs w:val="20"/>
          <w:bdr w:val="none" w:sz="0" w:space="0" w:color="auto" w:frame="1"/>
        </w:rPr>
        <w:t>Сердцевину анализа отчетности составляет расчет системы аналитических коэффициентов. Они представляют именно ту информацию, которая необходима для принятия финансовых решений. Анализ соотношений, задаваемых этими коэффициентами, составляет центральное звено в диагностике финансового состояния предприятия.</w:t>
      </w:r>
    </w:p>
    <w:p w:rsidR="00952585" w:rsidRDefault="00952585" w:rsidP="00952585">
      <w:pPr>
        <w:pStyle w:val="a3"/>
        <w:shd w:val="clear" w:color="auto" w:fill="FFFFFF"/>
        <w:spacing w:before="0" w:beforeAutospacing="0" w:after="0" w:afterAutospacing="0" w:line="277" w:lineRule="atLeast"/>
        <w:jc w:val="both"/>
        <w:textAlignment w:val="baseline"/>
        <w:rPr>
          <w:rStyle w:val="a4"/>
          <w:rFonts w:asciiTheme="minorHAnsi" w:hAnsiTheme="minorHAnsi" w:cs="Arial"/>
          <w:color w:val="000000"/>
          <w:sz w:val="20"/>
          <w:szCs w:val="20"/>
          <w:bdr w:val="none" w:sz="0" w:space="0" w:color="auto" w:frame="1"/>
        </w:rPr>
      </w:pPr>
    </w:p>
    <w:p w:rsidR="00952585" w:rsidRDefault="00952585" w:rsidP="00952585">
      <w:pPr>
        <w:pStyle w:val="a3"/>
        <w:shd w:val="clear" w:color="auto" w:fill="FFFFFF"/>
        <w:spacing w:before="0" w:beforeAutospacing="0" w:after="0" w:afterAutospacing="0" w:line="277" w:lineRule="atLeast"/>
        <w:jc w:val="both"/>
        <w:textAlignment w:val="baseline"/>
        <w:rPr>
          <w:rFonts w:asciiTheme="minorHAnsi" w:hAnsiTheme="minorHAnsi" w:cs="Arial"/>
          <w:b/>
          <w:bCs/>
          <w:noProof/>
          <w:color w:val="000000"/>
          <w:sz w:val="20"/>
          <w:szCs w:val="20"/>
          <w:bdr w:val="none" w:sz="0" w:space="0" w:color="auto" w:frame="1"/>
        </w:rPr>
      </w:pPr>
    </w:p>
    <w:p w:rsidR="00952585" w:rsidRDefault="00952585" w:rsidP="00952585">
      <w:pPr>
        <w:pStyle w:val="a3"/>
        <w:shd w:val="clear" w:color="auto" w:fill="FFFFFF"/>
        <w:spacing w:before="0" w:beforeAutospacing="0" w:after="0" w:afterAutospacing="0" w:line="277" w:lineRule="atLeast"/>
        <w:jc w:val="both"/>
        <w:textAlignment w:val="baseline"/>
        <w:rPr>
          <w:rFonts w:asciiTheme="minorHAnsi" w:hAnsiTheme="minorHAnsi" w:cs="Arial"/>
          <w:b/>
          <w:bCs/>
          <w:noProof/>
          <w:color w:val="000000"/>
          <w:sz w:val="20"/>
          <w:szCs w:val="20"/>
          <w:bdr w:val="none" w:sz="0" w:space="0" w:color="auto" w:frame="1"/>
        </w:rPr>
      </w:pPr>
    </w:p>
    <w:p w:rsidR="00952585" w:rsidRDefault="00952585" w:rsidP="00952585">
      <w:pPr>
        <w:pStyle w:val="a3"/>
        <w:shd w:val="clear" w:color="auto" w:fill="FFFFFF"/>
        <w:spacing w:before="0" w:beforeAutospacing="0" w:after="0" w:afterAutospacing="0" w:line="277" w:lineRule="atLeast"/>
        <w:jc w:val="both"/>
        <w:textAlignment w:val="baseline"/>
        <w:rPr>
          <w:rFonts w:asciiTheme="minorHAnsi" w:hAnsiTheme="minorHAnsi" w:cs="Arial"/>
          <w:b/>
          <w:bCs/>
          <w:noProof/>
          <w:color w:val="000000"/>
          <w:sz w:val="20"/>
          <w:szCs w:val="20"/>
          <w:bdr w:val="none" w:sz="0" w:space="0" w:color="auto" w:frame="1"/>
        </w:rPr>
      </w:pPr>
    </w:p>
    <w:p w:rsidR="00952585" w:rsidRDefault="00952585" w:rsidP="00952585">
      <w:pPr>
        <w:pStyle w:val="a3"/>
        <w:shd w:val="clear" w:color="auto" w:fill="FFFFFF"/>
        <w:spacing w:before="0" w:beforeAutospacing="0" w:after="0" w:afterAutospacing="0" w:line="277" w:lineRule="atLeast"/>
        <w:jc w:val="both"/>
        <w:textAlignment w:val="baseline"/>
        <w:rPr>
          <w:rStyle w:val="a4"/>
          <w:rFonts w:asciiTheme="minorHAnsi" w:hAnsiTheme="minorHAnsi" w:cs="Arial"/>
          <w:color w:val="000000"/>
          <w:sz w:val="20"/>
          <w:szCs w:val="20"/>
          <w:bdr w:val="none" w:sz="0" w:space="0" w:color="auto" w:frame="1"/>
        </w:rPr>
      </w:pPr>
    </w:p>
    <w:p w:rsidR="00952585" w:rsidRDefault="00952585" w:rsidP="00952585">
      <w:pPr>
        <w:pStyle w:val="a3"/>
        <w:shd w:val="clear" w:color="auto" w:fill="FFFFFF"/>
        <w:spacing w:before="0" w:beforeAutospacing="0" w:after="0" w:afterAutospacing="0" w:line="277" w:lineRule="atLeast"/>
        <w:jc w:val="both"/>
        <w:textAlignment w:val="baseline"/>
        <w:rPr>
          <w:rStyle w:val="a4"/>
          <w:rFonts w:asciiTheme="minorHAnsi" w:hAnsiTheme="minorHAnsi" w:cs="Arial"/>
          <w:color w:val="000000"/>
          <w:sz w:val="20"/>
          <w:szCs w:val="20"/>
          <w:bdr w:val="none" w:sz="0" w:space="0" w:color="auto" w:frame="1"/>
        </w:rPr>
      </w:pPr>
    </w:p>
    <w:p w:rsidR="00952585" w:rsidRDefault="00952585" w:rsidP="00952585">
      <w:pPr>
        <w:pStyle w:val="a3"/>
        <w:shd w:val="clear" w:color="auto" w:fill="FFFFFF"/>
        <w:spacing w:before="0" w:beforeAutospacing="0" w:after="0" w:afterAutospacing="0" w:line="277" w:lineRule="atLeast"/>
        <w:jc w:val="both"/>
        <w:textAlignment w:val="baseline"/>
        <w:rPr>
          <w:rStyle w:val="a4"/>
          <w:rFonts w:asciiTheme="minorHAnsi" w:hAnsiTheme="minorHAnsi" w:cs="Arial"/>
          <w:color w:val="000000"/>
          <w:sz w:val="20"/>
          <w:szCs w:val="20"/>
          <w:bdr w:val="none" w:sz="0" w:space="0" w:color="auto" w:frame="1"/>
        </w:rPr>
      </w:pPr>
    </w:p>
    <w:p w:rsidR="00952585" w:rsidRPr="006433C5" w:rsidRDefault="00952585" w:rsidP="00952585">
      <w:pPr>
        <w:pStyle w:val="a3"/>
        <w:shd w:val="clear" w:color="auto" w:fill="FFFFFF"/>
        <w:spacing w:before="0" w:beforeAutospacing="0" w:after="0" w:afterAutospacing="0" w:line="277" w:lineRule="atLeast"/>
        <w:jc w:val="both"/>
        <w:textAlignment w:val="baseline"/>
        <w:rPr>
          <w:rStyle w:val="a4"/>
          <w:rFonts w:asciiTheme="minorHAnsi" w:hAnsiTheme="minorHAnsi" w:cs="Arial"/>
          <w:color w:val="000000"/>
          <w:sz w:val="20"/>
          <w:szCs w:val="20"/>
          <w:bdr w:val="none" w:sz="0" w:space="0" w:color="auto" w:frame="1"/>
        </w:rPr>
      </w:pPr>
    </w:p>
    <w:p w:rsidR="007C3EB7" w:rsidRPr="006433C5" w:rsidRDefault="007C3EB7" w:rsidP="00D534E3">
      <w:pPr>
        <w:pStyle w:val="a3"/>
        <w:shd w:val="clear" w:color="auto" w:fill="FFFFFF"/>
        <w:spacing w:before="0" w:beforeAutospacing="0" w:after="0" w:afterAutospacing="0" w:line="277" w:lineRule="atLeast"/>
        <w:jc w:val="both"/>
        <w:textAlignment w:val="baseline"/>
        <w:rPr>
          <w:rStyle w:val="a4"/>
          <w:rFonts w:asciiTheme="minorHAnsi" w:hAnsiTheme="minorHAnsi" w:cs="Arial"/>
          <w:color w:val="000000"/>
          <w:sz w:val="20"/>
          <w:szCs w:val="20"/>
          <w:bdr w:val="none" w:sz="0" w:space="0" w:color="auto" w:frame="1"/>
        </w:rPr>
      </w:pPr>
    </w:p>
    <w:p w:rsidR="00550801" w:rsidRDefault="00794F53" w:rsidP="00D534E3">
      <w:pPr>
        <w:pStyle w:val="a3"/>
        <w:shd w:val="clear" w:color="auto" w:fill="FFFFFF"/>
        <w:spacing w:before="0" w:beforeAutospacing="0" w:after="0" w:afterAutospacing="0" w:line="277" w:lineRule="atLeast"/>
        <w:jc w:val="both"/>
        <w:textAlignment w:val="baseline"/>
        <w:rPr>
          <w:rFonts w:asciiTheme="minorHAnsi" w:hAnsiTheme="minorHAnsi" w:cs="Arial"/>
          <w:color w:val="444444"/>
          <w:sz w:val="20"/>
          <w:szCs w:val="20"/>
        </w:rPr>
      </w:pPr>
      <w:r w:rsidRPr="006433C5">
        <w:rPr>
          <w:rStyle w:val="a4"/>
          <w:rFonts w:asciiTheme="minorHAnsi" w:hAnsiTheme="minorHAnsi" w:cs="Arial"/>
          <w:color w:val="000000"/>
          <w:sz w:val="20"/>
          <w:szCs w:val="20"/>
          <w:bdr w:val="none" w:sz="0" w:space="0" w:color="auto" w:frame="1"/>
        </w:rPr>
        <w:lastRenderedPageBreak/>
        <w:t xml:space="preserve">7. </w:t>
      </w:r>
      <w:r w:rsidR="005A1304" w:rsidRPr="00A84F01">
        <w:rPr>
          <w:rStyle w:val="a4"/>
          <w:rFonts w:asciiTheme="minorHAnsi" w:hAnsiTheme="minorHAnsi" w:cs="Arial"/>
          <w:color w:val="000000"/>
          <w:sz w:val="20"/>
          <w:szCs w:val="20"/>
          <w:highlight w:val="yellow"/>
          <w:u w:val="single"/>
          <w:bdr w:val="none" w:sz="0" w:space="0" w:color="auto" w:frame="1"/>
        </w:rPr>
        <w:t>Основы анализа финансового состояния.</w:t>
      </w:r>
    </w:p>
    <w:p w:rsidR="00550801" w:rsidRDefault="00C539F0" w:rsidP="00D534E3">
      <w:pPr>
        <w:pStyle w:val="a3"/>
        <w:shd w:val="clear" w:color="auto" w:fill="FFFFFF"/>
        <w:spacing w:before="0" w:beforeAutospacing="0" w:after="0" w:afterAutospacing="0" w:line="277" w:lineRule="atLeast"/>
        <w:jc w:val="both"/>
        <w:textAlignment w:val="baseline"/>
        <w:rPr>
          <w:rFonts w:asciiTheme="minorHAnsi" w:hAnsiTheme="minorHAnsi" w:cs="Arial"/>
          <w:color w:val="444444"/>
          <w:sz w:val="20"/>
          <w:szCs w:val="20"/>
        </w:rPr>
      </w:pPr>
      <w:r w:rsidRPr="006433C5">
        <w:rPr>
          <w:rFonts w:asciiTheme="minorHAnsi" w:hAnsiTheme="minorHAnsi" w:cs="Arial"/>
          <w:b/>
          <w:bCs/>
          <w:color w:val="444444"/>
          <w:sz w:val="20"/>
          <w:szCs w:val="20"/>
        </w:rPr>
        <w:t>Финансовый анализ</w:t>
      </w:r>
      <w:r w:rsidRPr="006433C5">
        <w:rPr>
          <w:rFonts w:asciiTheme="minorHAnsi" w:hAnsiTheme="minorHAnsi" w:cs="Arial"/>
          <w:bCs/>
          <w:color w:val="444444"/>
          <w:sz w:val="20"/>
          <w:szCs w:val="20"/>
        </w:rPr>
        <w:t xml:space="preserve"> </w:t>
      </w:r>
      <w:r w:rsidRPr="006433C5">
        <w:rPr>
          <w:rFonts w:asciiTheme="minorHAnsi" w:hAnsiTheme="minorHAnsi" w:cs="Arial"/>
          <w:color w:val="444444"/>
          <w:sz w:val="20"/>
          <w:szCs w:val="20"/>
        </w:rPr>
        <w:t xml:space="preserve">– </w:t>
      </w:r>
      <w:r w:rsidRPr="006433C5">
        <w:rPr>
          <w:rFonts w:asciiTheme="minorHAnsi" w:hAnsiTheme="minorHAnsi" w:cs="Arial"/>
          <w:bCs/>
          <w:color w:val="444444"/>
          <w:sz w:val="20"/>
          <w:szCs w:val="20"/>
        </w:rPr>
        <w:t xml:space="preserve">это комплексное изучение финансовой деятельности предприятия с целью выявления резервов и определения путей лучшего использования собственных, заемных и привлеченных средств. </w:t>
      </w:r>
      <w:r w:rsidR="007C3EB7" w:rsidRPr="006433C5">
        <w:rPr>
          <w:rFonts w:asciiTheme="minorHAnsi" w:hAnsiTheme="minorHAnsi" w:cs="Arial"/>
          <w:color w:val="444444"/>
          <w:sz w:val="20"/>
          <w:szCs w:val="20"/>
        </w:rPr>
        <w:t xml:space="preserve"> </w:t>
      </w:r>
      <w:r w:rsidRPr="006433C5">
        <w:rPr>
          <w:rFonts w:asciiTheme="minorHAnsi" w:hAnsiTheme="minorHAnsi" w:cs="Arial"/>
          <w:bCs/>
          <w:color w:val="444444"/>
          <w:sz w:val="20"/>
          <w:szCs w:val="20"/>
        </w:rPr>
        <w:t>Цель  - оценка финансового состояния, выявление возможностей повышения эффективности функционирования предприятия, идентификация внутренних проблем компании для подготовки, обоснования и принятия различных управленческих решений, в том числе в области развития, выхода из кризиса, перехода к процедурам банкротства, покупки-продажи пакета акций, привлечения инвестиций (заемных средств)</w:t>
      </w:r>
    </w:p>
    <w:p w:rsidR="00C539F0" w:rsidRPr="006433C5" w:rsidRDefault="00C539F0" w:rsidP="00D534E3">
      <w:pPr>
        <w:pStyle w:val="a3"/>
        <w:shd w:val="clear" w:color="auto" w:fill="FFFFFF"/>
        <w:spacing w:before="0" w:beforeAutospacing="0" w:after="0" w:afterAutospacing="0" w:line="277" w:lineRule="atLeast"/>
        <w:jc w:val="both"/>
        <w:textAlignment w:val="baseline"/>
        <w:rPr>
          <w:rFonts w:asciiTheme="minorHAnsi" w:hAnsiTheme="minorHAnsi" w:cs="Arial"/>
          <w:color w:val="444444"/>
          <w:sz w:val="20"/>
          <w:szCs w:val="20"/>
        </w:rPr>
      </w:pPr>
      <w:r w:rsidRPr="006433C5">
        <w:rPr>
          <w:rFonts w:asciiTheme="minorHAnsi" w:hAnsiTheme="minorHAnsi" w:cs="Arial"/>
          <w:b/>
          <w:bCs/>
          <w:color w:val="444444"/>
          <w:sz w:val="20"/>
          <w:szCs w:val="20"/>
        </w:rPr>
        <w:t>Задачи.</w:t>
      </w:r>
      <w:r w:rsidRPr="006433C5">
        <w:rPr>
          <w:rFonts w:asciiTheme="minorHAnsi" w:hAnsiTheme="minorHAnsi" w:cs="Arial"/>
          <w:bCs/>
          <w:color w:val="444444"/>
          <w:sz w:val="20"/>
          <w:szCs w:val="20"/>
        </w:rPr>
        <w:t xml:space="preserve"> Своевременное выявление и устранение недостатков в финансовой </w:t>
      </w:r>
      <w:r w:rsidR="00794094" w:rsidRPr="006433C5">
        <w:rPr>
          <w:rFonts w:asciiTheme="minorHAnsi" w:hAnsiTheme="minorHAnsi" w:cs="Arial"/>
          <w:bCs/>
          <w:color w:val="444444"/>
          <w:sz w:val="20"/>
          <w:szCs w:val="20"/>
        </w:rPr>
        <w:t>деятельности,</w:t>
      </w:r>
      <w:r w:rsidRPr="006433C5">
        <w:rPr>
          <w:rFonts w:asciiTheme="minorHAnsi" w:hAnsiTheme="minorHAnsi" w:cs="Arial"/>
          <w:bCs/>
          <w:color w:val="444444"/>
          <w:sz w:val="20"/>
          <w:szCs w:val="20"/>
        </w:rPr>
        <w:t xml:space="preserve"> и поиск резервов улучшения финансового состояния</w:t>
      </w:r>
      <w:r w:rsidR="007310BA" w:rsidRPr="006433C5">
        <w:rPr>
          <w:rFonts w:asciiTheme="minorHAnsi" w:hAnsiTheme="minorHAnsi" w:cs="Arial"/>
          <w:bCs/>
          <w:color w:val="444444"/>
          <w:sz w:val="20"/>
          <w:szCs w:val="20"/>
        </w:rPr>
        <w:t>.</w:t>
      </w:r>
      <w:r w:rsidR="007310BA" w:rsidRPr="006433C5">
        <w:rPr>
          <w:rFonts w:asciiTheme="minorHAnsi" w:hAnsiTheme="minorHAnsi" w:cs="Arial"/>
          <w:color w:val="444444"/>
          <w:sz w:val="20"/>
          <w:szCs w:val="20"/>
        </w:rPr>
        <w:t xml:space="preserve"> </w:t>
      </w:r>
      <w:r w:rsidRPr="006433C5">
        <w:rPr>
          <w:rFonts w:asciiTheme="minorHAnsi" w:hAnsiTheme="minorHAnsi" w:cs="Arial"/>
          <w:bCs/>
          <w:color w:val="444444"/>
          <w:sz w:val="20"/>
          <w:szCs w:val="20"/>
        </w:rPr>
        <w:t>Разработка конкретных мероприятий, направленных на более эффективное использование финансовых ресурсов и укрепление финансового состояния предприятия</w:t>
      </w:r>
      <w:r w:rsidR="007310BA" w:rsidRPr="006433C5">
        <w:rPr>
          <w:rFonts w:asciiTheme="minorHAnsi" w:hAnsiTheme="minorHAnsi" w:cs="Arial"/>
          <w:color w:val="444444"/>
          <w:sz w:val="20"/>
          <w:szCs w:val="20"/>
        </w:rPr>
        <w:t xml:space="preserve">. </w:t>
      </w:r>
      <w:r w:rsidRPr="006433C5">
        <w:rPr>
          <w:rFonts w:asciiTheme="minorHAnsi" w:hAnsiTheme="minorHAnsi" w:cs="Arial"/>
          <w:bCs/>
          <w:color w:val="444444"/>
          <w:sz w:val="20"/>
          <w:szCs w:val="20"/>
        </w:rPr>
        <w:t>Прогнозирование возможных финансовых результатов, экономической рентабельности исходя из реальных условий хозяйственной деятельности и наличия собственных и заемных ресурсов, разработка моделей финансового состояния при разнообразных вариантах использования ресурсов</w:t>
      </w:r>
    </w:p>
    <w:p w:rsidR="00F97BB9" w:rsidRPr="006433C5" w:rsidRDefault="00F97BB9" w:rsidP="00D534E3">
      <w:pPr>
        <w:spacing w:after="0"/>
        <w:jc w:val="both"/>
        <w:rPr>
          <w:sz w:val="20"/>
          <w:szCs w:val="20"/>
        </w:rPr>
      </w:pPr>
      <w:r w:rsidRPr="006433C5">
        <w:rPr>
          <w:b/>
          <w:sz w:val="20"/>
          <w:szCs w:val="20"/>
        </w:rPr>
        <w:t>Объектом</w:t>
      </w:r>
      <w:r w:rsidRPr="006433C5">
        <w:rPr>
          <w:sz w:val="20"/>
          <w:szCs w:val="20"/>
        </w:rPr>
        <w:t xml:space="preserve"> финансового анализа является финансовое состояние хозяйствующего субъекта, которое складывается из системы показателей характеризующих:</w:t>
      </w:r>
    </w:p>
    <w:p w:rsidR="00F97BB9" w:rsidRPr="006433C5" w:rsidRDefault="00F97BB9" w:rsidP="00D534E3">
      <w:pPr>
        <w:spacing w:after="0"/>
        <w:jc w:val="both"/>
        <w:rPr>
          <w:sz w:val="20"/>
          <w:szCs w:val="20"/>
        </w:rPr>
      </w:pPr>
      <w:r w:rsidRPr="006433C5">
        <w:rPr>
          <w:sz w:val="20"/>
          <w:szCs w:val="20"/>
        </w:rPr>
        <w:t>- наличие и размещение капитала, эффективность и интенсивность его использования;</w:t>
      </w:r>
    </w:p>
    <w:p w:rsidR="00F97BB9" w:rsidRPr="006433C5" w:rsidRDefault="00F97BB9" w:rsidP="00D534E3">
      <w:pPr>
        <w:spacing w:after="0"/>
        <w:jc w:val="both"/>
        <w:rPr>
          <w:sz w:val="20"/>
          <w:szCs w:val="20"/>
        </w:rPr>
      </w:pPr>
      <w:r w:rsidRPr="006433C5">
        <w:rPr>
          <w:sz w:val="20"/>
          <w:szCs w:val="20"/>
        </w:rPr>
        <w:t>- оптимальность структуры пассивов предприятия, его финансовую независимость и степень финансового риска;</w:t>
      </w:r>
    </w:p>
    <w:p w:rsidR="00F97BB9" w:rsidRPr="006433C5" w:rsidRDefault="00F97BB9" w:rsidP="00D534E3">
      <w:pPr>
        <w:spacing w:after="0"/>
        <w:jc w:val="both"/>
        <w:rPr>
          <w:sz w:val="20"/>
          <w:szCs w:val="20"/>
        </w:rPr>
      </w:pPr>
      <w:r w:rsidRPr="006433C5">
        <w:rPr>
          <w:sz w:val="20"/>
          <w:szCs w:val="20"/>
        </w:rPr>
        <w:t>- оптимальность структуры активов предприятия и степень производственного риска;</w:t>
      </w:r>
    </w:p>
    <w:p w:rsidR="00F97BB9" w:rsidRPr="006433C5" w:rsidRDefault="00F97BB9" w:rsidP="00D534E3">
      <w:pPr>
        <w:spacing w:after="0"/>
        <w:jc w:val="both"/>
        <w:rPr>
          <w:sz w:val="20"/>
          <w:szCs w:val="20"/>
        </w:rPr>
      </w:pPr>
      <w:r w:rsidRPr="006433C5">
        <w:rPr>
          <w:sz w:val="20"/>
          <w:szCs w:val="20"/>
        </w:rPr>
        <w:t>- оптимальность структуры источников формирования оборотных активов;</w:t>
      </w:r>
    </w:p>
    <w:p w:rsidR="00F97BB9" w:rsidRPr="006433C5" w:rsidRDefault="00F97BB9" w:rsidP="00D534E3">
      <w:pPr>
        <w:spacing w:after="0"/>
        <w:jc w:val="both"/>
        <w:rPr>
          <w:sz w:val="20"/>
          <w:szCs w:val="20"/>
        </w:rPr>
      </w:pPr>
      <w:r w:rsidRPr="006433C5">
        <w:rPr>
          <w:sz w:val="20"/>
          <w:szCs w:val="20"/>
        </w:rPr>
        <w:t>- платежеспособность и инвестиционную привлекательность предприятия;</w:t>
      </w:r>
    </w:p>
    <w:p w:rsidR="00F97BB9" w:rsidRPr="006433C5" w:rsidRDefault="00F97BB9" w:rsidP="00D534E3">
      <w:pPr>
        <w:spacing w:after="0"/>
        <w:jc w:val="both"/>
        <w:rPr>
          <w:sz w:val="20"/>
          <w:szCs w:val="20"/>
        </w:rPr>
      </w:pPr>
      <w:r w:rsidRPr="006433C5">
        <w:rPr>
          <w:sz w:val="20"/>
          <w:szCs w:val="20"/>
        </w:rPr>
        <w:t>- риск банкротства (несостоятельности) субъекта хозяйствования;</w:t>
      </w:r>
    </w:p>
    <w:p w:rsidR="00F97BB9" w:rsidRPr="006433C5" w:rsidRDefault="00F97BB9" w:rsidP="00D534E3">
      <w:pPr>
        <w:spacing w:after="0"/>
        <w:jc w:val="both"/>
        <w:rPr>
          <w:sz w:val="20"/>
          <w:szCs w:val="20"/>
        </w:rPr>
      </w:pPr>
      <w:r w:rsidRPr="006433C5">
        <w:rPr>
          <w:sz w:val="20"/>
          <w:szCs w:val="20"/>
        </w:rPr>
        <w:t>- запас его финансовой устойчивости</w:t>
      </w:r>
    </w:p>
    <w:p w:rsidR="00F97BB9" w:rsidRPr="006433C5" w:rsidRDefault="00F97BB9" w:rsidP="00D534E3">
      <w:pPr>
        <w:spacing w:after="0"/>
        <w:jc w:val="both"/>
        <w:rPr>
          <w:sz w:val="20"/>
          <w:szCs w:val="20"/>
        </w:rPr>
      </w:pPr>
      <w:r w:rsidRPr="006433C5">
        <w:rPr>
          <w:b/>
          <w:sz w:val="20"/>
          <w:szCs w:val="20"/>
        </w:rPr>
        <w:t xml:space="preserve">Предметом </w:t>
      </w:r>
      <w:r w:rsidRPr="006433C5">
        <w:rPr>
          <w:sz w:val="20"/>
          <w:szCs w:val="20"/>
        </w:rPr>
        <w:t>являются финансовые ресурсы и их потоки.</w:t>
      </w:r>
    </w:p>
    <w:p w:rsidR="00551F8E" w:rsidRPr="006433C5" w:rsidRDefault="00551F8E" w:rsidP="00D534E3">
      <w:pPr>
        <w:spacing w:after="0"/>
        <w:jc w:val="both"/>
        <w:rPr>
          <w:rFonts w:cs="Arial"/>
          <w:color w:val="444444"/>
          <w:sz w:val="20"/>
          <w:szCs w:val="20"/>
        </w:rPr>
      </w:pPr>
      <w:r w:rsidRPr="006433C5">
        <w:rPr>
          <w:b/>
          <w:sz w:val="20"/>
          <w:szCs w:val="20"/>
        </w:rPr>
        <w:t>Финансовое состояние</w:t>
      </w:r>
      <w:r w:rsidRPr="006433C5">
        <w:rPr>
          <w:sz w:val="20"/>
          <w:szCs w:val="20"/>
        </w:rPr>
        <w:t> - это экономическая категория, отражающая состояние капитала в процессе его</w:t>
      </w:r>
      <w:r w:rsidRPr="006433C5">
        <w:rPr>
          <w:rFonts w:cs="Arial"/>
          <w:color w:val="444444"/>
          <w:sz w:val="20"/>
          <w:szCs w:val="20"/>
        </w:rPr>
        <w:t xml:space="preserve"> кругооборота и способность субъекта хозяйствования к саморазвитию на фиксированный момент времени.</w:t>
      </w:r>
    </w:p>
    <w:p w:rsidR="00551F8E" w:rsidRPr="006433C5" w:rsidRDefault="00551F8E" w:rsidP="00D534E3">
      <w:pPr>
        <w:pStyle w:val="a3"/>
        <w:shd w:val="clear" w:color="auto" w:fill="FFFFFF"/>
        <w:spacing w:before="0" w:beforeAutospacing="0" w:after="0" w:afterAutospacing="0" w:line="277" w:lineRule="atLeast"/>
        <w:jc w:val="both"/>
        <w:textAlignment w:val="baseline"/>
        <w:rPr>
          <w:rFonts w:asciiTheme="minorHAnsi" w:hAnsiTheme="minorHAnsi" w:cs="Arial"/>
          <w:color w:val="444444"/>
          <w:sz w:val="20"/>
          <w:szCs w:val="20"/>
        </w:rPr>
      </w:pPr>
      <w:r w:rsidRPr="006433C5">
        <w:rPr>
          <w:rStyle w:val="a4"/>
          <w:rFonts w:asciiTheme="minorHAnsi" w:hAnsiTheme="minorHAnsi" w:cs="Arial"/>
          <w:color w:val="000000"/>
          <w:sz w:val="20"/>
          <w:szCs w:val="20"/>
          <w:bdr w:val="none" w:sz="0" w:space="0" w:color="auto" w:frame="1"/>
        </w:rPr>
        <w:t>Платежеспособность предприятия –</w:t>
      </w:r>
      <w:r w:rsidR="00794094">
        <w:rPr>
          <w:rStyle w:val="a4"/>
          <w:rFonts w:asciiTheme="minorHAnsi" w:hAnsiTheme="minorHAnsi" w:cs="Arial"/>
          <w:color w:val="000000"/>
          <w:sz w:val="20"/>
          <w:szCs w:val="20"/>
          <w:bdr w:val="none" w:sz="0" w:space="0" w:color="auto" w:frame="1"/>
        </w:rPr>
        <w:t xml:space="preserve"> </w:t>
      </w:r>
      <w:r w:rsidRPr="006433C5">
        <w:rPr>
          <w:rFonts w:asciiTheme="minorHAnsi" w:hAnsiTheme="minorHAnsi" w:cs="Arial"/>
          <w:color w:val="444444"/>
          <w:sz w:val="20"/>
          <w:szCs w:val="20"/>
        </w:rPr>
        <w:t>это возможность предприятия расплачиваться по своим обязательствам</w:t>
      </w:r>
    </w:p>
    <w:p w:rsidR="00551F8E" w:rsidRPr="006433C5" w:rsidRDefault="00551F8E" w:rsidP="00D534E3">
      <w:pPr>
        <w:pStyle w:val="a3"/>
        <w:shd w:val="clear" w:color="auto" w:fill="FFFFFF"/>
        <w:spacing w:before="0" w:beforeAutospacing="0" w:after="0" w:afterAutospacing="0" w:line="277" w:lineRule="atLeast"/>
        <w:jc w:val="both"/>
        <w:textAlignment w:val="baseline"/>
        <w:rPr>
          <w:rFonts w:asciiTheme="minorHAnsi" w:hAnsiTheme="minorHAnsi" w:cs="Arial"/>
          <w:color w:val="444444"/>
          <w:sz w:val="20"/>
          <w:szCs w:val="20"/>
        </w:rPr>
      </w:pPr>
      <w:r w:rsidRPr="006433C5">
        <w:rPr>
          <w:rStyle w:val="a4"/>
          <w:rFonts w:asciiTheme="minorHAnsi" w:hAnsiTheme="minorHAnsi" w:cs="Arial"/>
          <w:color w:val="000000"/>
          <w:sz w:val="20"/>
          <w:szCs w:val="20"/>
          <w:bdr w:val="none" w:sz="0" w:space="0" w:color="auto" w:frame="1"/>
        </w:rPr>
        <w:t>Финансовая устойчивость предприятия –</w:t>
      </w:r>
      <w:r w:rsidR="00794094">
        <w:rPr>
          <w:rStyle w:val="a4"/>
          <w:rFonts w:asciiTheme="minorHAnsi" w:hAnsiTheme="minorHAnsi" w:cs="Arial"/>
          <w:color w:val="000000"/>
          <w:sz w:val="20"/>
          <w:szCs w:val="20"/>
          <w:bdr w:val="none" w:sz="0" w:space="0" w:color="auto" w:frame="1"/>
        </w:rPr>
        <w:t xml:space="preserve"> </w:t>
      </w:r>
      <w:r w:rsidRPr="006433C5">
        <w:rPr>
          <w:rFonts w:asciiTheme="minorHAnsi" w:hAnsiTheme="minorHAnsi" w:cs="Arial"/>
          <w:color w:val="444444"/>
          <w:sz w:val="20"/>
          <w:szCs w:val="20"/>
        </w:rPr>
        <w:t>это способность субъекта хозяйствования функционировать и развиваться, сохранять равновесие своих активов и пассивов в изменяющейся внутренней и внешней среде, гарантирующее его постоянную платежеспособность и инвестиционную привлекательность в границах допустимого уровня риска.</w:t>
      </w:r>
    </w:p>
    <w:p w:rsidR="00551F8E" w:rsidRPr="006433C5" w:rsidRDefault="00551F8E" w:rsidP="00D534E3">
      <w:pPr>
        <w:pStyle w:val="a3"/>
        <w:shd w:val="clear" w:color="auto" w:fill="FFFFFF"/>
        <w:spacing w:before="0" w:beforeAutospacing="0" w:after="0" w:afterAutospacing="0" w:line="277" w:lineRule="atLeast"/>
        <w:jc w:val="both"/>
        <w:textAlignment w:val="baseline"/>
        <w:rPr>
          <w:rFonts w:asciiTheme="minorHAnsi" w:hAnsiTheme="minorHAnsi" w:cs="Arial"/>
          <w:color w:val="444444"/>
          <w:sz w:val="20"/>
          <w:szCs w:val="20"/>
        </w:rPr>
      </w:pPr>
      <w:r w:rsidRPr="006433C5">
        <w:rPr>
          <w:rFonts w:asciiTheme="minorHAnsi" w:hAnsiTheme="minorHAnsi" w:cs="Arial"/>
          <w:color w:val="444444"/>
          <w:sz w:val="20"/>
          <w:szCs w:val="20"/>
        </w:rPr>
        <w:t>Исходными данными для проведения финансового анализа являются</w:t>
      </w:r>
      <w:r w:rsidRPr="006433C5">
        <w:rPr>
          <w:rStyle w:val="apple-converted-space"/>
          <w:rFonts w:asciiTheme="minorHAnsi" w:hAnsiTheme="minorHAnsi" w:cs="Arial"/>
          <w:color w:val="444444"/>
          <w:sz w:val="20"/>
          <w:szCs w:val="20"/>
        </w:rPr>
        <w:t> </w:t>
      </w:r>
      <w:r w:rsidRPr="006433C5">
        <w:rPr>
          <w:rFonts w:asciiTheme="minorHAnsi" w:hAnsiTheme="minorHAnsi" w:cs="Arial"/>
          <w:color w:val="444444"/>
          <w:sz w:val="20"/>
          <w:szCs w:val="20"/>
          <w:u w:val="single"/>
        </w:rPr>
        <w:t>финансовая отчетность</w:t>
      </w:r>
      <w:r w:rsidRPr="006433C5">
        <w:rPr>
          <w:rFonts w:asciiTheme="minorHAnsi" w:hAnsiTheme="minorHAnsi" w:cs="Arial"/>
          <w:color w:val="444444"/>
          <w:sz w:val="20"/>
          <w:szCs w:val="20"/>
        </w:rPr>
        <w:t>. Общий анализ финансового состояния проводится по</w:t>
      </w:r>
      <w:r w:rsidRPr="006433C5">
        <w:rPr>
          <w:rStyle w:val="apple-converted-space"/>
          <w:rFonts w:asciiTheme="minorHAnsi" w:hAnsiTheme="minorHAnsi" w:cs="Arial"/>
          <w:color w:val="444444"/>
          <w:sz w:val="20"/>
          <w:szCs w:val="20"/>
        </w:rPr>
        <w:t> </w:t>
      </w:r>
      <w:r w:rsidRPr="006433C5">
        <w:rPr>
          <w:rStyle w:val="a4"/>
          <w:rFonts w:asciiTheme="minorHAnsi" w:hAnsiTheme="minorHAnsi" w:cs="Arial"/>
          <w:color w:val="000000"/>
          <w:sz w:val="20"/>
          <w:szCs w:val="20"/>
          <w:bdr w:val="none" w:sz="0" w:space="0" w:color="auto" w:frame="1"/>
        </w:rPr>
        <w:t>4 аспектам</w:t>
      </w:r>
      <w:r w:rsidRPr="006433C5">
        <w:rPr>
          <w:rFonts w:asciiTheme="minorHAnsi" w:hAnsiTheme="minorHAnsi" w:cs="Arial"/>
          <w:color w:val="444444"/>
          <w:sz w:val="20"/>
          <w:szCs w:val="20"/>
        </w:rPr>
        <w:t xml:space="preserve">: </w:t>
      </w:r>
      <w:r w:rsidR="00794094">
        <w:rPr>
          <w:rFonts w:asciiTheme="minorHAnsi" w:hAnsiTheme="minorHAnsi" w:cs="Arial"/>
          <w:color w:val="444444"/>
          <w:sz w:val="20"/>
          <w:szCs w:val="20"/>
        </w:rPr>
        <w:t xml:space="preserve"> активы, пассивы,  имущество, З</w:t>
      </w:r>
      <w:r w:rsidRPr="006433C5">
        <w:rPr>
          <w:rFonts w:asciiTheme="minorHAnsi" w:hAnsiTheme="minorHAnsi" w:cs="Arial"/>
          <w:color w:val="444444"/>
          <w:sz w:val="20"/>
          <w:szCs w:val="20"/>
        </w:rPr>
        <w:t>апасы и затраты. По данным категориям сравниваются абсолютные и относительные показатели с целью выявления отклонений и поиска тенденций.</w:t>
      </w:r>
    </w:p>
    <w:p w:rsidR="00794094" w:rsidRPr="00794094" w:rsidRDefault="00794094" w:rsidP="00794094">
      <w:pPr>
        <w:pStyle w:val="a3"/>
        <w:shd w:val="clear" w:color="auto" w:fill="FFFFFF"/>
        <w:rPr>
          <w:rFonts w:cs="Arial"/>
          <w:color w:val="444444"/>
          <w:sz w:val="20"/>
          <w:szCs w:val="20"/>
        </w:rPr>
      </w:pPr>
      <w:r w:rsidRPr="00794094">
        <w:rPr>
          <w:rFonts w:cs="Arial"/>
          <w:color w:val="444444"/>
          <w:sz w:val="20"/>
          <w:szCs w:val="20"/>
        </w:rPr>
        <w:t>Методика финансового анализа включает три взаимосвязанных блока:</w:t>
      </w:r>
    </w:p>
    <w:p w:rsidR="00794094" w:rsidRPr="00794094" w:rsidRDefault="00794094" w:rsidP="00794094">
      <w:pPr>
        <w:pStyle w:val="a3"/>
        <w:shd w:val="clear" w:color="auto" w:fill="FFFFFF"/>
        <w:rPr>
          <w:rFonts w:cs="Arial"/>
          <w:color w:val="444444"/>
          <w:sz w:val="20"/>
          <w:szCs w:val="20"/>
        </w:rPr>
      </w:pPr>
      <w:r w:rsidRPr="00794094">
        <w:rPr>
          <w:rFonts w:cs="Arial"/>
          <w:color w:val="444444"/>
          <w:sz w:val="20"/>
          <w:szCs w:val="20"/>
        </w:rPr>
        <w:t>- анализ финансовых результатов;</w:t>
      </w:r>
    </w:p>
    <w:p w:rsidR="00794094" w:rsidRPr="00794094" w:rsidRDefault="00794094" w:rsidP="00794094">
      <w:pPr>
        <w:pStyle w:val="a3"/>
        <w:shd w:val="clear" w:color="auto" w:fill="FFFFFF"/>
        <w:rPr>
          <w:rFonts w:cs="Arial"/>
          <w:color w:val="444444"/>
          <w:sz w:val="20"/>
          <w:szCs w:val="20"/>
        </w:rPr>
      </w:pPr>
      <w:r w:rsidRPr="00794094">
        <w:rPr>
          <w:rFonts w:cs="Arial"/>
          <w:color w:val="444444"/>
          <w:sz w:val="20"/>
          <w:szCs w:val="20"/>
        </w:rPr>
        <w:t>- анализ финансового состояния предприятия;</w:t>
      </w:r>
    </w:p>
    <w:p w:rsidR="00794094" w:rsidRPr="00794094" w:rsidRDefault="00794094" w:rsidP="00794094">
      <w:pPr>
        <w:pStyle w:val="a3"/>
        <w:shd w:val="clear" w:color="auto" w:fill="FFFFFF"/>
        <w:rPr>
          <w:rFonts w:cs="Arial"/>
          <w:color w:val="444444"/>
          <w:sz w:val="20"/>
          <w:szCs w:val="20"/>
        </w:rPr>
      </w:pPr>
      <w:r w:rsidRPr="00794094">
        <w:rPr>
          <w:rFonts w:cs="Arial"/>
          <w:color w:val="444444"/>
          <w:sz w:val="20"/>
          <w:szCs w:val="20"/>
        </w:rPr>
        <w:t>- обобщающая оценка результатов финансового анализа.</w:t>
      </w:r>
    </w:p>
    <w:p w:rsidR="00794094" w:rsidRPr="00794094" w:rsidRDefault="00794094" w:rsidP="00794094">
      <w:pPr>
        <w:pStyle w:val="a3"/>
        <w:shd w:val="clear" w:color="auto" w:fill="FFFFFF"/>
        <w:rPr>
          <w:rFonts w:cs="Arial"/>
          <w:color w:val="444444"/>
          <w:sz w:val="20"/>
          <w:szCs w:val="20"/>
        </w:rPr>
      </w:pPr>
      <w:r w:rsidRPr="00794094">
        <w:rPr>
          <w:rFonts w:cs="Arial"/>
          <w:color w:val="444444"/>
          <w:sz w:val="20"/>
          <w:szCs w:val="20"/>
        </w:rPr>
        <w:t>Разделение финансового анализа на внутренний и внешний для самого предприятия несколько условно, т.к. внутренний анализ может рассматриваться как продолжение внешнего и наоборот. Оба эти анализа основаны, прежде всего, на бухгалтерской отчетности.</w:t>
      </w:r>
    </w:p>
    <w:p w:rsidR="00794094" w:rsidRPr="00794094" w:rsidRDefault="00794094" w:rsidP="00794094">
      <w:pPr>
        <w:pStyle w:val="a3"/>
        <w:shd w:val="clear" w:color="auto" w:fill="FFFFFF"/>
        <w:rPr>
          <w:rFonts w:cs="Arial"/>
          <w:color w:val="444444"/>
          <w:sz w:val="20"/>
          <w:szCs w:val="20"/>
        </w:rPr>
      </w:pPr>
      <w:r w:rsidRPr="00794094">
        <w:rPr>
          <w:rFonts w:cs="Arial"/>
          <w:color w:val="444444"/>
          <w:sz w:val="20"/>
          <w:szCs w:val="20"/>
        </w:rPr>
        <w:t>Он связан с реальной возможностью предприятия управлять денежным оборотом, формировать и использовать финансовые ресурсы, что позволяет предвидеть возможность возникновения кризисной ситуации и исключить риск банкротства. Увеличение пользователей финансовых отчетов, среди которых: предприятия-партнеры, филиалы и дочерние предприятия, банки и другие инвестиционные институты, налоговые службы и страховые организации, персонал предприятия и руководство, и, наконец, государство (формирование бюджетов и внебюджетных фондов) также способствовало этому процессу. Качество принимаемых ими решений по оптимизации своих интересов напрямую зависит от полноты, достоверности и качества результатов финансового анализа.</w:t>
      </w:r>
    </w:p>
    <w:p w:rsidR="00794094" w:rsidRPr="00794094" w:rsidRDefault="00794094" w:rsidP="00794094">
      <w:pPr>
        <w:pStyle w:val="a3"/>
        <w:shd w:val="clear" w:color="auto" w:fill="FFFFFF"/>
        <w:rPr>
          <w:rFonts w:cs="Arial"/>
          <w:color w:val="444444"/>
          <w:sz w:val="20"/>
          <w:szCs w:val="20"/>
        </w:rPr>
      </w:pPr>
      <w:r w:rsidRPr="00794094">
        <w:rPr>
          <w:rFonts w:cs="Arial"/>
          <w:color w:val="444444"/>
          <w:sz w:val="20"/>
          <w:szCs w:val="20"/>
        </w:rPr>
        <w:t>Современная концепция и содержание финансового анализа требует учета следующих факторов:1) целевой направленности анализа;2) формы собственности и организационно-правовой формы предприятия;3) отношений с системой</w:t>
      </w:r>
      <w:r w:rsidR="00A84F01">
        <w:rPr>
          <w:rFonts w:cs="Arial"/>
          <w:color w:val="444444"/>
          <w:sz w:val="20"/>
          <w:szCs w:val="20"/>
        </w:rPr>
        <w:t xml:space="preserve"> н</w:t>
      </w:r>
      <w:r w:rsidRPr="00794094">
        <w:rPr>
          <w:rFonts w:cs="Arial"/>
          <w:color w:val="444444"/>
          <w:sz w:val="20"/>
          <w:szCs w:val="20"/>
        </w:rPr>
        <w:t>алогообложения;4) стратегии финансово-хозяйственного развития;5) специфических особенностей, корпоративной или отраслевой принадлежности предприятия;6) наличие материальной и информационной базы, квалифицированных кадров для проведения аналитических исследований.</w:t>
      </w:r>
    </w:p>
    <w:p w:rsidR="00794F53" w:rsidRPr="00EA5928" w:rsidRDefault="00794F53" w:rsidP="006E5AC8">
      <w:pPr>
        <w:pStyle w:val="a5"/>
        <w:numPr>
          <w:ilvl w:val="0"/>
          <w:numId w:val="7"/>
        </w:numPr>
        <w:shd w:val="clear" w:color="auto" w:fill="FFFFFF"/>
        <w:spacing w:after="0" w:line="277" w:lineRule="atLeast"/>
        <w:jc w:val="both"/>
        <w:textAlignment w:val="baseline"/>
        <w:rPr>
          <w:rFonts w:eastAsia="Times New Roman" w:cs="Arial"/>
          <w:b/>
          <w:bCs/>
          <w:color w:val="000000"/>
          <w:sz w:val="20"/>
          <w:szCs w:val="20"/>
          <w:highlight w:val="yellow"/>
          <w:u w:val="single"/>
        </w:rPr>
      </w:pPr>
      <w:r w:rsidRPr="00EA5928">
        <w:rPr>
          <w:rFonts w:eastAsia="Times New Roman" w:cs="Arial"/>
          <w:b/>
          <w:bCs/>
          <w:color w:val="000000"/>
          <w:sz w:val="20"/>
          <w:szCs w:val="20"/>
          <w:highlight w:val="yellow"/>
          <w:u w:val="single"/>
        </w:rPr>
        <w:lastRenderedPageBreak/>
        <w:t>Коэффициенты финансовой устойчивости организации.</w:t>
      </w:r>
    </w:p>
    <w:p w:rsidR="00244A14" w:rsidRPr="00244A14" w:rsidRDefault="005503C3" w:rsidP="00D534E3">
      <w:pPr>
        <w:shd w:val="clear" w:color="auto" w:fill="FFFFFF"/>
        <w:spacing w:after="0" w:line="277" w:lineRule="atLeast"/>
        <w:jc w:val="both"/>
        <w:rPr>
          <w:rFonts w:eastAsia="Times New Roman" w:cs="Arial"/>
          <w:color w:val="444444"/>
          <w:sz w:val="20"/>
          <w:szCs w:val="20"/>
        </w:rPr>
      </w:pPr>
      <w:r w:rsidRPr="005503C3">
        <w:rPr>
          <w:rFonts w:eastAsia="Times New Roman" w:cs="Arial"/>
          <w:b/>
          <w:bCs/>
          <w:color w:val="444444"/>
          <w:sz w:val="20"/>
          <w:szCs w:val="20"/>
        </w:rPr>
        <w:t>Финансовая устойчивость компании</w:t>
      </w:r>
      <w:r w:rsidRPr="005503C3">
        <w:rPr>
          <w:rFonts w:eastAsia="Times New Roman" w:cs="Arial"/>
          <w:bCs/>
          <w:color w:val="444444"/>
          <w:sz w:val="20"/>
          <w:szCs w:val="20"/>
        </w:rPr>
        <w:t xml:space="preserve"> – это способность субъекта хозяйствования функционировать и развиваться, сохранять равновесие своих активов и пассивов в изменяющейся внутренней и внешней среде, гарантирующее его постоянную платежеспособность и инвестиционную привлекательность в границах допустимого уровня риска.</w:t>
      </w:r>
    </w:p>
    <w:p w:rsidR="00794F53" w:rsidRDefault="00794F53" w:rsidP="00D534E3">
      <w:pPr>
        <w:shd w:val="clear" w:color="auto" w:fill="FFFFFF"/>
        <w:spacing w:after="0" w:line="277" w:lineRule="atLeast"/>
        <w:jc w:val="both"/>
        <w:textAlignment w:val="baseline"/>
        <w:rPr>
          <w:rFonts w:eastAsia="Times New Roman" w:cs="Arial"/>
          <w:color w:val="444444"/>
          <w:sz w:val="20"/>
          <w:szCs w:val="20"/>
        </w:rPr>
      </w:pPr>
      <w:r w:rsidRPr="006433C5">
        <w:rPr>
          <w:rFonts w:eastAsia="Times New Roman" w:cs="Arial"/>
          <w:b/>
          <w:bCs/>
          <w:color w:val="000000"/>
          <w:sz w:val="20"/>
          <w:szCs w:val="20"/>
        </w:rPr>
        <w:t>Коэффициент концентрации собственного капитала</w:t>
      </w:r>
      <w:r w:rsidRPr="00794F53">
        <w:rPr>
          <w:rFonts w:eastAsia="Times New Roman" w:cs="Arial"/>
          <w:color w:val="444444"/>
          <w:sz w:val="20"/>
          <w:szCs w:val="20"/>
        </w:rPr>
        <w:t>= СК / ВБ</w:t>
      </w:r>
      <w:proofErr w:type="gramStart"/>
      <w:r w:rsidR="00A84F01" w:rsidRPr="00A84F01">
        <w:rPr>
          <w:rFonts w:eastAsia="Times New Roman" w:cs="Arial"/>
          <w:color w:val="444444"/>
          <w:sz w:val="20"/>
          <w:szCs w:val="20"/>
        </w:rPr>
        <w:t xml:space="preserve"> </w:t>
      </w:r>
      <w:r w:rsidR="00FB6D89">
        <w:rPr>
          <w:rFonts w:eastAsia="Times New Roman" w:cs="Arial"/>
          <w:color w:val="444444"/>
          <w:sz w:val="20"/>
          <w:szCs w:val="20"/>
        </w:rPr>
        <w:t>,</w:t>
      </w:r>
      <w:proofErr w:type="gramEnd"/>
      <w:r w:rsidRPr="00794F53">
        <w:rPr>
          <w:rFonts w:eastAsia="Times New Roman" w:cs="Arial"/>
          <w:color w:val="444444"/>
          <w:sz w:val="20"/>
          <w:szCs w:val="20"/>
        </w:rPr>
        <w:t>где СК – собственный капитал, ВБ – валюта баланса.</w:t>
      </w:r>
      <w:r w:rsidR="00A84F01" w:rsidRPr="00A84F01">
        <w:rPr>
          <w:rFonts w:eastAsia="Times New Roman" w:cs="Arial"/>
          <w:color w:val="444444"/>
          <w:sz w:val="20"/>
          <w:szCs w:val="20"/>
        </w:rPr>
        <w:t xml:space="preserve"> </w:t>
      </w:r>
      <w:proofErr w:type="gramStart"/>
      <w:r w:rsidR="00A84F01" w:rsidRPr="00A749AA">
        <w:rPr>
          <w:rFonts w:eastAsia="Times New Roman" w:cs="Arial"/>
          <w:color w:val="444444"/>
          <w:sz w:val="20"/>
          <w:szCs w:val="20"/>
        </w:rPr>
        <w:t>О</w:t>
      </w:r>
      <w:proofErr w:type="gramEnd"/>
      <w:r w:rsidR="00A84F01" w:rsidRPr="00A749AA">
        <w:rPr>
          <w:rFonts w:eastAsia="Times New Roman" w:cs="Arial"/>
          <w:color w:val="444444"/>
          <w:sz w:val="20"/>
          <w:szCs w:val="20"/>
        </w:rPr>
        <w:t xml:space="preserve">пределяет долю средств, инвестированных в деятельность предприятия его владельцами. Чем выше значение этого коэффициента, тем </w:t>
      </w:r>
      <w:proofErr w:type="gramStart"/>
      <w:r w:rsidR="00A84F01" w:rsidRPr="00A749AA">
        <w:rPr>
          <w:rFonts w:eastAsia="Times New Roman" w:cs="Arial"/>
          <w:color w:val="444444"/>
          <w:sz w:val="20"/>
          <w:szCs w:val="20"/>
        </w:rPr>
        <w:t>более финансово</w:t>
      </w:r>
      <w:proofErr w:type="gramEnd"/>
      <w:r w:rsidR="00A84F01" w:rsidRPr="00A749AA">
        <w:rPr>
          <w:rFonts w:eastAsia="Times New Roman" w:cs="Arial"/>
          <w:color w:val="444444"/>
          <w:sz w:val="20"/>
          <w:szCs w:val="20"/>
        </w:rPr>
        <w:t xml:space="preserve"> устойчиво, стабильно и независимо от внешних кредиторов предприятие.</w:t>
      </w:r>
    </w:p>
    <w:p w:rsidR="00A84F01" w:rsidRPr="00A749AA" w:rsidRDefault="00A84F01" w:rsidP="00A84F01">
      <w:pPr>
        <w:shd w:val="clear" w:color="auto" w:fill="FFFFFF"/>
        <w:spacing w:after="0" w:line="277" w:lineRule="atLeast"/>
        <w:jc w:val="both"/>
        <w:textAlignment w:val="baseline"/>
        <w:rPr>
          <w:rFonts w:eastAsia="Times New Roman" w:cs="Arial"/>
          <w:color w:val="444444"/>
          <w:sz w:val="20"/>
          <w:szCs w:val="20"/>
        </w:rPr>
      </w:pPr>
      <w:r w:rsidRPr="00A84F01">
        <w:rPr>
          <w:rFonts w:eastAsia="Times New Roman" w:cs="Arial"/>
          <w:b/>
          <w:bCs/>
          <w:color w:val="444444"/>
          <w:sz w:val="20"/>
          <w:szCs w:val="20"/>
        </w:rPr>
        <w:t xml:space="preserve">Коэффициент </w:t>
      </w:r>
      <w:r>
        <w:rPr>
          <w:rFonts w:eastAsia="Times New Roman" w:cs="Arial"/>
          <w:b/>
          <w:bCs/>
          <w:color w:val="444444"/>
          <w:sz w:val="20"/>
          <w:szCs w:val="20"/>
        </w:rPr>
        <w:t>финансовой зависимости</w:t>
      </w:r>
      <w:r w:rsidRPr="00A84F01">
        <w:rPr>
          <w:rFonts w:eastAsia="Times New Roman" w:cs="Arial"/>
          <w:color w:val="444444"/>
          <w:sz w:val="20"/>
          <w:szCs w:val="20"/>
        </w:rPr>
        <w:t>= ВБ / СК</w:t>
      </w:r>
      <w:r>
        <w:rPr>
          <w:rFonts w:eastAsia="Times New Roman" w:cs="Arial"/>
          <w:color w:val="444444"/>
          <w:sz w:val="20"/>
          <w:szCs w:val="20"/>
        </w:rPr>
        <w:t>, где</w:t>
      </w:r>
      <w:r w:rsidRPr="00A84F01">
        <w:rPr>
          <w:rFonts w:eastAsia="Times New Roman" w:cs="Arial"/>
          <w:color w:val="444444"/>
          <w:sz w:val="20"/>
          <w:szCs w:val="20"/>
        </w:rPr>
        <w:t xml:space="preserve"> </w:t>
      </w:r>
      <w:r w:rsidRPr="00A749AA">
        <w:rPr>
          <w:rFonts w:eastAsia="Times New Roman" w:cs="Arial"/>
          <w:color w:val="444444"/>
          <w:sz w:val="20"/>
          <w:szCs w:val="20"/>
        </w:rPr>
        <w:t>СК - собственный капитал ВБ - валюта баланса</w:t>
      </w:r>
    </w:p>
    <w:p w:rsidR="00A84F01" w:rsidRPr="00A749AA" w:rsidRDefault="00FB6D89" w:rsidP="00A84F01">
      <w:pPr>
        <w:shd w:val="clear" w:color="auto" w:fill="FFFFFF"/>
        <w:spacing w:after="0" w:line="277" w:lineRule="atLeast"/>
        <w:jc w:val="both"/>
        <w:textAlignment w:val="baseline"/>
        <w:rPr>
          <w:rFonts w:eastAsia="Times New Roman" w:cs="Arial"/>
          <w:color w:val="444444"/>
          <w:sz w:val="20"/>
          <w:szCs w:val="20"/>
        </w:rPr>
      </w:pPr>
      <w:proofErr w:type="gramStart"/>
      <w:r>
        <w:rPr>
          <w:rFonts w:eastAsia="Times New Roman" w:cs="Arial"/>
          <w:color w:val="444444"/>
          <w:sz w:val="20"/>
          <w:szCs w:val="20"/>
        </w:rPr>
        <w:t>О</w:t>
      </w:r>
      <w:r w:rsidR="00A84F01" w:rsidRPr="00A749AA">
        <w:rPr>
          <w:rFonts w:eastAsia="Times New Roman" w:cs="Arial"/>
          <w:color w:val="444444"/>
          <w:sz w:val="20"/>
          <w:szCs w:val="20"/>
        </w:rPr>
        <w:t>значает насколько активы предприятия финансируются</w:t>
      </w:r>
      <w:proofErr w:type="gramEnd"/>
      <w:r w:rsidR="00A84F01" w:rsidRPr="00A749AA">
        <w:rPr>
          <w:rFonts w:eastAsia="Times New Roman" w:cs="Arial"/>
          <w:color w:val="444444"/>
          <w:sz w:val="20"/>
          <w:szCs w:val="20"/>
        </w:rPr>
        <w:t xml:space="preserve"> за счет заемных средств. Слишком большая доля заемных средств снижает платежеспособность предприятия, подрывает его финансовую устойчивость и соответственно снижает доверие к нему контрагентов и уменьшает вероятность получения кредита.</w:t>
      </w:r>
      <w:r>
        <w:rPr>
          <w:rFonts w:eastAsia="Times New Roman" w:cs="Arial"/>
          <w:color w:val="444444"/>
          <w:sz w:val="20"/>
          <w:szCs w:val="20"/>
        </w:rPr>
        <w:t xml:space="preserve"> </w:t>
      </w:r>
      <w:r w:rsidR="00A84F01" w:rsidRPr="00A749AA">
        <w:rPr>
          <w:rFonts w:eastAsia="Times New Roman" w:cs="Arial"/>
          <w:color w:val="444444"/>
          <w:sz w:val="20"/>
          <w:szCs w:val="20"/>
        </w:rPr>
        <w:t>Однако, и слишком большая доля собственных средств также невыгодна предприятию, так как если рентабельность активов предприятия превышает стоимость источников заемных средств, то за недостатком собственных средств, выгодно взять кредит. Поэтому каждому предприятию, в зависимости от сферы деятельности и поставленных на данный момент задач необходимо установить для себя нормативное значение коэффициента.</w:t>
      </w:r>
    </w:p>
    <w:p w:rsidR="00A84F01" w:rsidRPr="00A749AA" w:rsidRDefault="00794F53" w:rsidP="00A84F01">
      <w:pPr>
        <w:shd w:val="clear" w:color="auto" w:fill="FFFFFF"/>
        <w:spacing w:after="0" w:line="277" w:lineRule="atLeast"/>
        <w:jc w:val="both"/>
        <w:textAlignment w:val="baseline"/>
        <w:rPr>
          <w:rFonts w:eastAsia="Times New Roman" w:cs="Arial"/>
          <w:color w:val="444444"/>
          <w:sz w:val="20"/>
          <w:szCs w:val="20"/>
        </w:rPr>
      </w:pPr>
      <w:r w:rsidRPr="006433C5">
        <w:rPr>
          <w:rFonts w:eastAsia="Times New Roman" w:cs="Arial"/>
          <w:b/>
          <w:bCs/>
          <w:color w:val="000000"/>
          <w:sz w:val="20"/>
          <w:szCs w:val="20"/>
        </w:rPr>
        <w:t>Коэффициент маневренности собственного капитала</w:t>
      </w:r>
      <w:r w:rsidRPr="00794F53">
        <w:rPr>
          <w:rFonts w:eastAsia="Times New Roman" w:cs="Arial"/>
          <w:color w:val="444444"/>
          <w:sz w:val="20"/>
          <w:szCs w:val="20"/>
        </w:rPr>
        <w:t>= СОС / СК</w:t>
      </w:r>
      <w:r w:rsidR="00A84F01">
        <w:rPr>
          <w:rFonts w:eastAsia="Times New Roman" w:cs="Arial"/>
          <w:color w:val="444444"/>
          <w:sz w:val="20"/>
          <w:szCs w:val="20"/>
        </w:rPr>
        <w:t xml:space="preserve">, </w:t>
      </w:r>
      <w:r w:rsidRPr="00794F53">
        <w:rPr>
          <w:rFonts w:eastAsia="Times New Roman" w:cs="Arial"/>
          <w:color w:val="444444"/>
          <w:sz w:val="20"/>
          <w:szCs w:val="20"/>
        </w:rPr>
        <w:t>где СК – собственный капитал, СОС – собственные оборотные средства</w:t>
      </w:r>
      <w:proofErr w:type="gramStart"/>
      <w:r w:rsidRPr="00794F53">
        <w:rPr>
          <w:rFonts w:eastAsia="Times New Roman" w:cs="Arial"/>
          <w:color w:val="444444"/>
          <w:sz w:val="20"/>
          <w:szCs w:val="20"/>
        </w:rPr>
        <w:t>.</w:t>
      </w:r>
      <w:proofErr w:type="gramEnd"/>
      <w:r w:rsidR="00A84F01" w:rsidRPr="00A84F01">
        <w:rPr>
          <w:rFonts w:eastAsia="Times New Roman" w:cs="Arial"/>
          <w:color w:val="444444"/>
          <w:sz w:val="20"/>
          <w:szCs w:val="20"/>
        </w:rPr>
        <w:t xml:space="preserve"> </w:t>
      </w:r>
      <w:proofErr w:type="gramStart"/>
      <w:r w:rsidR="00A84F01">
        <w:rPr>
          <w:rFonts w:eastAsia="Times New Roman" w:cs="Arial"/>
          <w:color w:val="444444"/>
          <w:sz w:val="20"/>
          <w:szCs w:val="20"/>
        </w:rPr>
        <w:t>Х</w:t>
      </w:r>
      <w:r w:rsidR="00A84F01" w:rsidRPr="00A749AA">
        <w:rPr>
          <w:rFonts w:eastAsia="Times New Roman" w:cs="Arial"/>
          <w:color w:val="444444"/>
          <w:sz w:val="20"/>
          <w:szCs w:val="20"/>
        </w:rPr>
        <w:t>арактеризует</w:t>
      </w:r>
      <w:proofErr w:type="gramEnd"/>
      <w:r w:rsidR="00A84F01" w:rsidRPr="00A749AA">
        <w:rPr>
          <w:rFonts w:eastAsia="Times New Roman" w:cs="Arial"/>
          <w:color w:val="444444"/>
          <w:sz w:val="20"/>
          <w:szCs w:val="20"/>
        </w:rPr>
        <w:t xml:space="preserve"> какая доля источников собственных средств находится в мобильной форме и равен отношению разности между суммой всех источников собственных средств и стоимостью </w:t>
      </w:r>
      <w:proofErr w:type="spellStart"/>
      <w:r w:rsidR="00A84F01" w:rsidRPr="00A749AA">
        <w:rPr>
          <w:rFonts w:eastAsia="Times New Roman" w:cs="Arial"/>
          <w:color w:val="444444"/>
          <w:sz w:val="20"/>
          <w:szCs w:val="20"/>
        </w:rPr>
        <w:t>внеоборотных</w:t>
      </w:r>
      <w:proofErr w:type="spellEnd"/>
      <w:r w:rsidR="00A84F01" w:rsidRPr="00A749AA">
        <w:rPr>
          <w:rFonts w:eastAsia="Times New Roman" w:cs="Arial"/>
          <w:color w:val="444444"/>
          <w:sz w:val="20"/>
          <w:szCs w:val="20"/>
        </w:rPr>
        <w:t xml:space="preserve"> активов к сумме всех источников собственных средств и долгосрочных кредитов и займов. Рекомендуемое значение - 0,5 и выше. Зависит от характера деятельности предприятия: в </w:t>
      </w:r>
      <w:proofErr w:type="spellStart"/>
      <w:r w:rsidR="00A84F01" w:rsidRPr="00A749AA">
        <w:rPr>
          <w:rFonts w:eastAsia="Times New Roman" w:cs="Arial"/>
          <w:color w:val="444444"/>
          <w:sz w:val="20"/>
          <w:szCs w:val="20"/>
        </w:rPr>
        <w:t>фондоемких</w:t>
      </w:r>
      <w:proofErr w:type="spellEnd"/>
      <w:r w:rsidR="00A84F01" w:rsidRPr="00A749AA">
        <w:rPr>
          <w:rFonts w:eastAsia="Times New Roman" w:cs="Arial"/>
          <w:color w:val="444444"/>
          <w:sz w:val="20"/>
          <w:szCs w:val="20"/>
        </w:rPr>
        <w:t xml:space="preserve"> производствах его нормальный уровень должен быть ниже, чем в материалоемких.</w:t>
      </w:r>
    </w:p>
    <w:p w:rsidR="00FB6D89" w:rsidRPr="00A749AA" w:rsidRDefault="00794F53" w:rsidP="00FB6D89">
      <w:pPr>
        <w:shd w:val="clear" w:color="auto" w:fill="FFFFFF"/>
        <w:spacing w:after="0" w:line="277" w:lineRule="atLeast"/>
        <w:jc w:val="both"/>
        <w:textAlignment w:val="baseline"/>
        <w:rPr>
          <w:rFonts w:eastAsia="Times New Roman" w:cs="Arial"/>
          <w:color w:val="444444"/>
          <w:sz w:val="20"/>
          <w:szCs w:val="20"/>
        </w:rPr>
      </w:pPr>
      <w:r w:rsidRPr="006433C5">
        <w:rPr>
          <w:rFonts w:eastAsia="Times New Roman" w:cs="Arial"/>
          <w:b/>
          <w:bCs/>
          <w:color w:val="000000"/>
          <w:sz w:val="20"/>
          <w:szCs w:val="20"/>
        </w:rPr>
        <w:t>Коэффициент концентрации заемного капитала</w:t>
      </w:r>
      <w:r w:rsidRPr="00794F53">
        <w:rPr>
          <w:rFonts w:eastAsia="Times New Roman" w:cs="Arial"/>
          <w:color w:val="444444"/>
          <w:sz w:val="20"/>
          <w:szCs w:val="20"/>
        </w:rPr>
        <w:t>= ЗК / ВБ</w:t>
      </w:r>
      <w:r w:rsidR="00FB6D89">
        <w:rPr>
          <w:rFonts w:eastAsia="Times New Roman" w:cs="Arial"/>
          <w:color w:val="444444"/>
          <w:sz w:val="20"/>
          <w:szCs w:val="20"/>
        </w:rPr>
        <w:t xml:space="preserve">,  </w:t>
      </w:r>
      <w:r w:rsidRPr="00794F53">
        <w:rPr>
          <w:rFonts w:eastAsia="Times New Roman" w:cs="Arial"/>
          <w:color w:val="444444"/>
          <w:sz w:val="20"/>
          <w:szCs w:val="20"/>
        </w:rPr>
        <w:t>где ЗК – заемный капитал</w:t>
      </w:r>
      <w:r w:rsidR="00FB6D89">
        <w:rPr>
          <w:rFonts w:eastAsia="Times New Roman" w:cs="Arial"/>
          <w:color w:val="444444"/>
          <w:sz w:val="20"/>
          <w:szCs w:val="20"/>
        </w:rPr>
        <w:t xml:space="preserve"> </w:t>
      </w:r>
      <w:r w:rsidR="00FB6D89" w:rsidRPr="00A749AA">
        <w:rPr>
          <w:rFonts w:eastAsia="Times New Roman" w:cs="Arial"/>
          <w:color w:val="444444"/>
          <w:sz w:val="20"/>
          <w:szCs w:val="20"/>
        </w:rPr>
        <w:t>(</w:t>
      </w:r>
      <w:r w:rsidR="00E8633D" w:rsidRPr="00A749AA">
        <w:rPr>
          <w:rFonts w:eastAsia="Times New Roman" w:cs="Arial"/>
          <w:color w:val="444444"/>
          <w:sz w:val="20"/>
          <w:szCs w:val="20"/>
        </w:rPr>
        <w:t>долгосрочные</w:t>
      </w:r>
      <w:r w:rsidR="00FB6D89" w:rsidRPr="00A749AA">
        <w:rPr>
          <w:rFonts w:eastAsia="Times New Roman" w:cs="Arial"/>
          <w:color w:val="444444"/>
          <w:sz w:val="20"/>
          <w:szCs w:val="20"/>
        </w:rPr>
        <w:t xml:space="preserve"> и краткосрочные обязательства предприятия)</w:t>
      </w:r>
      <w:r w:rsidRPr="00794F53">
        <w:rPr>
          <w:rFonts w:eastAsia="Times New Roman" w:cs="Arial"/>
          <w:color w:val="444444"/>
          <w:sz w:val="20"/>
          <w:szCs w:val="20"/>
        </w:rPr>
        <w:t>, ВБ – валюта баланса.</w:t>
      </w:r>
      <w:r w:rsidR="00EA5928">
        <w:rPr>
          <w:rFonts w:eastAsia="Times New Roman" w:cs="Arial"/>
          <w:color w:val="444444"/>
          <w:sz w:val="20"/>
          <w:szCs w:val="20"/>
        </w:rPr>
        <w:t xml:space="preserve"> По</w:t>
      </w:r>
      <w:r w:rsidR="00FB6D89" w:rsidRPr="00A749AA">
        <w:rPr>
          <w:rFonts w:eastAsia="Times New Roman" w:cs="Arial"/>
          <w:color w:val="444444"/>
          <w:sz w:val="20"/>
          <w:szCs w:val="20"/>
        </w:rPr>
        <w:t xml:space="preserve"> </w:t>
      </w:r>
      <w:proofErr w:type="gramStart"/>
      <w:r w:rsidR="00FB6D89" w:rsidRPr="00A749AA">
        <w:rPr>
          <w:rFonts w:eastAsia="Times New Roman" w:cs="Arial"/>
          <w:color w:val="444444"/>
          <w:sz w:val="20"/>
          <w:szCs w:val="20"/>
        </w:rPr>
        <w:t>сути</w:t>
      </w:r>
      <w:proofErr w:type="gramEnd"/>
      <w:r w:rsidR="00FB6D89" w:rsidRPr="00A749AA">
        <w:rPr>
          <w:rFonts w:eastAsia="Times New Roman" w:cs="Arial"/>
          <w:color w:val="444444"/>
          <w:sz w:val="20"/>
          <w:szCs w:val="20"/>
        </w:rPr>
        <w:t xml:space="preserve"> схож с коэффициентом концентрации собственного капитала</w:t>
      </w:r>
      <w:r w:rsidR="00EA5928">
        <w:rPr>
          <w:rFonts w:eastAsia="Times New Roman" w:cs="Arial"/>
          <w:color w:val="444444"/>
          <w:sz w:val="20"/>
          <w:szCs w:val="20"/>
        </w:rPr>
        <w:t>.</w:t>
      </w:r>
    </w:p>
    <w:p w:rsidR="00794F53" w:rsidRDefault="00794F53" w:rsidP="00D534E3">
      <w:pPr>
        <w:shd w:val="clear" w:color="auto" w:fill="FFFFFF"/>
        <w:spacing w:after="0" w:line="277" w:lineRule="atLeast"/>
        <w:jc w:val="both"/>
        <w:textAlignment w:val="baseline"/>
        <w:rPr>
          <w:rFonts w:eastAsia="Times New Roman" w:cs="Arial"/>
          <w:color w:val="444444"/>
          <w:sz w:val="20"/>
          <w:szCs w:val="20"/>
        </w:rPr>
      </w:pPr>
      <w:r w:rsidRPr="006433C5">
        <w:rPr>
          <w:rFonts w:eastAsia="Times New Roman" w:cs="Arial"/>
          <w:b/>
          <w:bCs/>
          <w:color w:val="000000"/>
          <w:sz w:val="20"/>
          <w:szCs w:val="20"/>
        </w:rPr>
        <w:t>Коэффициент структуры долгосрочных вложений</w:t>
      </w:r>
      <w:r w:rsidRPr="00794F53">
        <w:rPr>
          <w:rFonts w:eastAsia="Times New Roman" w:cs="Arial"/>
          <w:color w:val="444444"/>
          <w:sz w:val="20"/>
          <w:szCs w:val="20"/>
        </w:rPr>
        <w:t>= ДП / ВОА</w:t>
      </w:r>
      <w:r w:rsidR="00FB6D89">
        <w:rPr>
          <w:rFonts w:eastAsia="Times New Roman" w:cs="Arial"/>
          <w:color w:val="444444"/>
          <w:sz w:val="20"/>
          <w:szCs w:val="20"/>
        </w:rPr>
        <w:t xml:space="preserve">, </w:t>
      </w:r>
      <w:r w:rsidRPr="00794F53">
        <w:rPr>
          <w:rFonts w:eastAsia="Times New Roman" w:cs="Arial"/>
          <w:color w:val="444444"/>
          <w:sz w:val="20"/>
          <w:szCs w:val="20"/>
        </w:rPr>
        <w:t>где ДП – долгосрочные пассивы, ВОА – необоротные активы.</w:t>
      </w:r>
    </w:p>
    <w:p w:rsidR="00FB6D89" w:rsidRPr="00A749AA" w:rsidRDefault="00FB6D89" w:rsidP="00FB6D89">
      <w:pPr>
        <w:shd w:val="clear" w:color="auto" w:fill="FFFFFF"/>
        <w:spacing w:after="0" w:line="277" w:lineRule="atLeast"/>
        <w:jc w:val="both"/>
        <w:textAlignment w:val="baseline"/>
        <w:rPr>
          <w:rFonts w:eastAsia="Times New Roman" w:cs="Arial"/>
          <w:color w:val="444444"/>
          <w:sz w:val="20"/>
          <w:szCs w:val="20"/>
        </w:rPr>
      </w:pPr>
      <w:r w:rsidRPr="00A749AA">
        <w:rPr>
          <w:rFonts w:eastAsia="Times New Roman" w:cs="Arial"/>
          <w:color w:val="444444"/>
          <w:sz w:val="20"/>
          <w:szCs w:val="20"/>
        </w:rPr>
        <w:t xml:space="preserve">Коэффициент показывает долю, которую составляют долгосрочные обязательства в объеме </w:t>
      </w:r>
      <w:proofErr w:type="spellStart"/>
      <w:r w:rsidRPr="00A749AA">
        <w:rPr>
          <w:rFonts w:eastAsia="Times New Roman" w:cs="Arial"/>
          <w:color w:val="444444"/>
          <w:sz w:val="20"/>
          <w:szCs w:val="20"/>
        </w:rPr>
        <w:t>внеоборотных</w:t>
      </w:r>
      <w:proofErr w:type="spellEnd"/>
      <w:r w:rsidRPr="00A749AA">
        <w:rPr>
          <w:rFonts w:eastAsia="Times New Roman" w:cs="Arial"/>
          <w:color w:val="444444"/>
          <w:sz w:val="20"/>
          <w:szCs w:val="20"/>
        </w:rPr>
        <w:t xml:space="preserve"> активов предприятия. Низкое его значение этого коэффициента может свидетельствовать о невозможности привлечения долгосрочных кредитов и займов, а слишком высокое либо о возможности предоставления надежных залогов или финансовых поручительств, либо о сильной зависимости от сторонних инвесторов.</w:t>
      </w:r>
    </w:p>
    <w:p w:rsidR="00FB6D89" w:rsidRDefault="00794F53" w:rsidP="00FB6D89">
      <w:pPr>
        <w:shd w:val="clear" w:color="auto" w:fill="FFFFFF"/>
        <w:spacing w:after="0" w:line="277" w:lineRule="atLeast"/>
        <w:jc w:val="both"/>
        <w:textAlignment w:val="baseline"/>
        <w:rPr>
          <w:rFonts w:eastAsia="Times New Roman" w:cs="Arial"/>
          <w:color w:val="444444"/>
          <w:sz w:val="20"/>
          <w:szCs w:val="20"/>
        </w:rPr>
      </w:pPr>
      <w:r w:rsidRPr="006433C5">
        <w:rPr>
          <w:rFonts w:eastAsia="Times New Roman" w:cs="Arial"/>
          <w:b/>
          <w:bCs/>
          <w:color w:val="000000"/>
          <w:sz w:val="20"/>
          <w:szCs w:val="20"/>
        </w:rPr>
        <w:t>Коэффициент долгосрочного привлечения заемных средств</w:t>
      </w:r>
      <w:r w:rsidRPr="00794F53">
        <w:rPr>
          <w:rFonts w:eastAsia="Times New Roman" w:cs="Arial"/>
          <w:color w:val="444444"/>
          <w:sz w:val="20"/>
          <w:szCs w:val="20"/>
        </w:rPr>
        <w:t>= ДП / ДП + СК</w:t>
      </w:r>
      <w:r w:rsidR="00FB6D89">
        <w:rPr>
          <w:rFonts w:eastAsia="Times New Roman" w:cs="Arial"/>
          <w:color w:val="444444"/>
          <w:sz w:val="20"/>
          <w:szCs w:val="20"/>
        </w:rPr>
        <w:t xml:space="preserve">, </w:t>
      </w:r>
      <w:r w:rsidRPr="00794F53">
        <w:rPr>
          <w:rFonts w:eastAsia="Times New Roman" w:cs="Arial"/>
          <w:color w:val="444444"/>
          <w:sz w:val="20"/>
          <w:szCs w:val="20"/>
        </w:rPr>
        <w:t>где ДП – долгосрочные пассивы</w:t>
      </w:r>
      <w:r w:rsidR="00FB6D89">
        <w:rPr>
          <w:rFonts w:eastAsia="Times New Roman" w:cs="Arial"/>
          <w:color w:val="444444"/>
          <w:sz w:val="20"/>
          <w:szCs w:val="20"/>
        </w:rPr>
        <w:t xml:space="preserve"> </w:t>
      </w:r>
      <w:r w:rsidR="00FB6D89" w:rsidRPr="00A749AA">
        <w:rPr>
          <w:rFonts w:eastAsia="Times New Roman" w:cs="Arial"/>
          <w:color w:val="444444"/>
          <w:sz w:val="20"/>
          <w:szCs w:val="20"/>
        </w:rPr>
        <w:t>(</w:t>
      </w:r>
      <w:hyperlink r:id="rId8" w:anchor="a11" w:history="1">
        <w:r w:rsidR="00FB6D89" w:rsidRPr="00A749AA">
          <w:rPr>
            <w:rStyle w:val="ad"/>
            <w:rFonts w:eastAsia="Times New Roman" w:cs="Arial"/>
            <w:sz w:val="20"/>
            <w:szCs w:val="20"/>
          </w:rPr>
          <w:t>итог раздела 5</w:t>
        </w:r>
      </w:hyperlink>
      <w:r w:rsidR="00FB6D89">
        <w:rPr>
          <w:rStyle w:val="ad"/>
          <w:rFonts w:eastAsia="Times New Roman" w:cs="Arial"/>
          <w:sz w:val="20"/>
          <w:szCs w:val="20"/>
        </w:rPr>
        <w:t xml:space="preserve"> </w:t>
      </w:r>
      <w:r w:rsidR="00FB6D89">
        <w:rPr>
          <w:rFonts w:eastAsia="Times New Roman" w:cs="Arial"/>
          <w:color w:val="444444"/>
          <w:sz w:val="20"/>
          <w:szCs w:val="20"/>
        </w:rPr>
        <w:t>баланса)</w:t>
      </w:r>
      <w:r w:rsidRPr="00794F53">
        <w:rPr>
          <w:rFonts w:eastAsia="Times New Roman" w:cs="Arial"/>
          <w:color w:val="444444"/>
          <w:sz w:val="20"/>
          <w:szCs w:val="20"/>
        </w:rPr>
        <w:t>; СК – собственный капитал фирмы.</w:t>
      </w:r>
      <w:r w:rsidR="00FB6D89" w:rsidRPr="00FB6D89">
        <w:rPr>
          <w:rFonts w:eastAsia="Times New Roman" w:cs="Arial"/>
          <w:color w:val="444444"/>
          <w:sz w:val="20"/>
          <w:szCs w:val="20"/>
        </w:rPr>
        <w:t xml:space="preserve"> </w:t>
      </w:r>
      <w:r w:rsidR="00FB6D89" w:rsidRPr="00A749AA">
        <w:rPr>
          <w:rFonts w:eastAsia="Times New Roman" w:cs="Arial"/>
          <w:color w:val="444444"/>
          <w:sz w:val="20"/>
          <w:szCs w:val="20"/>
        </w:rPr>
        <w:t xml:space="preserve">Он показывает, какая часть в источниках формирования </w:t>
      </w:r>
      <w:proofErr w:type="spellStart"/>
      <w:r w:rsidR="00FB6D89" w:rsidRPr="00A749AA">
        <w:rPr>
          <w:rFonts w:eastAsia="Times New Roman" w:cs="Arial"/>
          <w:color w:val="444444"/>
          <w:sz w:val="20"/>
          <w:szCs w:val="20"/>
        </w:rPr>
        <w:t>внеоборотных</w:t>
      </w:r>
      <w:proofErr w:type="spellEnd"/>
      <w:r w:rsidR="00FB6D89" w:rsidRPr="00A749AA">
        <w:rPr>
          <w:rFonts w:eastAsia="Times New Roman" w:cs="Arial"/>
          <w:color w:val="444444"/>
          <w:sz w:val="20"/>
          <w:szCs w:val="20"/>
        </w:rPr>
        <w:t xml:space="preserve"> активов на отчетную дату приходится на собственный капитал, а какая на долгосрочные заемные средства. Особо высокое значение этого показателя свидетельствует о сильной зависимости от привлеченного капитала, о необходимости выплачивать в перспективе значительные суммы денежных сре</w:t>
      </w:r>
      <w:proofErr w:type="gramStart"/>
      <w:r w:rsidR="00FB6D89" w:rsidRPr="00A749AA">
        <w:rPr>
          <w:rFonts w:eastAsia="Times New Roman" w:cs="Arial"/>
          <w:color w:val="444444"/>
          <w:sz w:val="20"/>
          <w:szCs w:val="20"/>
        </w:rPr>
        <w:t>дств в в</w:t>
      </w:r>
      <w:proofErr w:type="gramEnd"/>
      <w:r w:rsidR="00FB6D89" w:rsidRPr="00A749AA">
        <w:rPr>
          <w:rFonts w:eastAsia="Times New Roman" w:cs="Arial"/>
          <w:color w:val="444444"/>
          <w:sz w:val="20"/>
          <w:szCs w:val="20"/>
        </w:rPr>
        <w:t>иде процентов за пользование кредитами и т. п.</w:t>
      </w:r>
    </w:p>
    <w:p w:rsidR="00FB6D89" w:rsidRPr="00A749AA" w:rsidRDefault="00FB6D89" w:rsidP="00FB6D89">
      <w:pPr>
        <w:shd w:val="clear" w:color="auto" w:fill="FFFFFF"/>
        <w:spacing w:after="0" w:line="277" w:lineRule="atLeast"/>
        <w:jc w:val="both"/>
        <w:textAlignment w:val="baseline"/>
        <w:rPr>
          <w:rFonts w:eastAsia="Times New Roman" w:cs="Arial"/>
          <w:color w:val="444444"/>
          <w:sz w:val="20"/>
          <w:szCs w:val="20"/>
        </w:rPr>
      </w:pPr>
      <w:r w:rsidRPr="00FB6D89">
        <w:rPr>
          <w:rFonts w:eastAsia="Times New Roman" w:cs="Arial"/>
          <w:b/>
          <w:bCs/>
          <w:color w:val="444444"/>
          <w:sz w:val="20"/>
          <w:szCs w:val="20"/>
        </w:rPr>
        <w:t xml:space="preserve">Коэффициент </w:t>
      </w:r>
      <w:r>
        <w:rPr>
          <w:rFonts w:eastAsia="Times New Roman" w:cs="Arial"/>
          <w:b/>
          <w:bCs/>
          <w:color w:val="444444"/>
          <w:sz w:val="20"/>
          <w:szCs w:val="20"/>
        </w:rPr>
        <w:t>структуры заемного капитала</w:t>
      </w:r>
      <w:r w:rsidRPr="00FB6D89">
        <w:rPr>
          <w:rFonts w:eastAsia="Times New Roman" w:cs="Arial"/>
          <w:color w:val="444444"/>
          <w:sz w:val="20"/>
          <w:szCs w:val="20"/>
        </w:rPr>
        <w:t xml:space="preserve">= </w:t>
      </w:r>
      <w:r>
        <w:rPr>
          <w:rFonts w:eastAsia="Times New Roman" w:cs="Arial"/>
          <w:color w:val="444444"/>
          <w:sz w:val="20"/>
          <w:szCs w:val="20"/>
        </w:rPr>
        <w:t>ДП</w:t>
      </w:r>
      <w:r w:rsidRPr="00FB6D89">
        <w:rPr>
          <w:rFonts w:eastAsia="Times New Roman" w:cs="Arial"/>
          <w:color w:val="444444"/>
          <w:sz w:val="20"/>
          <w:szCs w:val="20"/>
        </w:rPr>
        <w:t>/ ЗК</w:t>
      </w:r>
      <w:r>
        <w:rPr>
          <w:rFonts w:eastAsia="Times New Roman" w:cs="Arial"/>
          <w:color w:val="444444"/>
          <w:sz w:val="20"/>
          <w:szCs w:val="20"/>
        </w:rPr>
        <w:t xml:space="preserve">, где </w:t>
      </w:r>
      <w:r w:rsidRPr="00A749AA">
        <w:rPr>
          <w:rFonts w:eastAsia="Times New Roman" w:cs="Arial"/>
          <w:color w:val="444444"/>
          <w:sz w:val="20"/>
          <w:szCs w:val="20"/>
        </w:rPr>
        <w:t>ДП - долгосрочные пассивы (</w:t>
      </w:r>
      <w:hyperlink r:id="rId9" w:anchor="a11" w:history="1">
        <w:r w:rsidRPr="00A749AA">
          <w:rPr>
            <w:rStyle w:val="ad"/>
            <w:rFonts w:eastAsia="Times New Roman" w:cs="Arial"/>
            <w:sz w:val="20"/>
            <w:szCs w:val="20"/>
          </w:rPr>
          <w:t>итог раздела 5</w:t>
        </w:r>
      </w:hyperlink>
      <w:r w:rsidRPr="00A749AA">
        <w:rPr>
          <w:rFonts w:eastAsia="Times New Roman" w:cs="Arial"/>
          <w:color w:val="444444"/>
          <w:sz w:val="20"/>
          <w:szCs w:val="20"/>
        </w:rPr>
        <w:t>) ЗК - заемный капитал</w:t>
      </w:r>
    </w:p>
    <w:p w:rsidR="00FB6D89" w:rsidRPr="00A749AA" w:rsidRDefault="00FB6D89" w:rsidP="00FB6D89">
      <w:pPr>
        <w:shd w:val="clear" w:color="auto" w:fill="FFFFFF"/>
        <w:spacing w:after="0" w:line="277" w:lineRule="atLeast"/>
        <w:jc w:val="both"/>
        <w:textAlignment w:val="baseline"/>
        <w:rPr>
          <w:rFonts w:eastAsia="Times New Roman" w:cs="Arial"/>
          <w:color w:val="444444"/>
          <w:sz w:val="20"/>
          <w:szCs w:val="20"/>
        </w:rPr>
      </w:pPr>
      <w:r>
        <w:rPr>
          <w:rFonts w:eastAsia="Times New Roman" w:cs="Arial"/>
          <w:color w:val="444444"/>
          <w:sz w:val="20"/>
          <w:szCs w:val="20"/>
        </w:rPr>
        <w:t>П</w:t>
      </w:r>
      <w:r w:rsidRPr="00A749AA">
        <w:rPr>
          <w:rFonts w:eastAsia="Times New Roman" w:cs="Arial"/>
          <w:color w:val="444444"/>
          <w:sz w:val="20"/>
          <w:szCs w:val="20"/>
        </w:rPr>
        <w:t xml:space="preserve">оказывает, из каких источников сформирован заемный капитал предприятия. В зависимости от источника формирования капитала предприятия можно сделать вывод о том, как сформированы </w:t>
      </w:r>
      <w:proofErr w:type="spellStart"/>
      <w:r w:rsidRPr="00A749AA">
        <w:rPr>
          <w:rFonts w:eastAsia="Times New Roman" w:cs="Arial"/>
          <w:color w:val="444444"/>
          <w:sz w:val="20"/>
          <w:szCs w:val="20"/>
        </w:rPr>
        <w:t>внеоборотные</w:t>
      </w:r>
      <w:proofErr w:type="spellEnd"/>
      <w:r w:rsidRPr="00A749AA">
        <w:rPr>
          <w:rFonts w:eastAsia="Times New Roman" w:cs="Arial"/>
          <w:color w:val="444444"/>
          <w:sz w:val="20"/>
          <w:szCs w:val="20"/>
        </w:rPr>
        <w:t xml:space="preserve"> и оборотные активы предприятия, так как долгосрочные заемные средства обычно берутся на приобретение (восстановление) </w:t>
      </w:r>
      <w:proofErr w:type="spellStart"/>
      <w:r w:rsidRPr="00A749AA">
        <w:rPr>
          <w:rFonts w:eastAsia="Times New Roman" w:cs="Arial"/>
          <w:color w:val="444444"/>
          <w:sz w:val="20"/>
          <w:szCs w:val="20"/>
        </w:rPr>
        <w:t>внеоборотных</w:t>
      </w:r>
      <w:proofErr w:type="spellEnd"/>
      <w:r w:rsidRPr="00A749AA">
        <w:rPr>
          <w:rFonts w:eastAsia="Times New Roman" w:cs="Arial"/>
          <w:color w:val="444444"/>
          <w:sz w:val="20"/>
          <w:szCs w:val="20"/>
        </w:rPr>
        <w:t xml:space="preserve"> активов, а краткосрочные - на приобретение оборотных активов и осуществление текущей деятельности.</w:t>
      </w:r>
    </w:p>
    <w:p w:rsidR="00794F53" w:rsidRPr="00794F53" w:rsidRDefault="00794F53" w:rsidP="00D534E3">
      <w:pPr>
        <w:shd w:val="clear" w:color="auto" w:fill="FFFFFF"/>
        <w:spacing w:after="0" w:line="277" w:lineRule="atLeast"/>
        <w:jc w:val="both"/>
        <w:textAlignment w:val="baseline"/>
        <w:rPr>
          <w:rFonts w:eastAsia="Times New Roman" w:cs="Arial"/>
          <w:color w:val="444444"/>
          <w:sz w:val="20"/>
          <w:szCs w:val="20"/>
        </w:rPr>
      </w:pPr>
      <w:r w:rsidRPr="006433C5">
        <w:rPr>
          <w:rFonts w:eastAsia="Times New Roman" w:cs="Arial"/>
          <w:b/>
          <w:bCs/>
          <w:color w:val="000000"/>
          <w:sz w:val="20"/>
          <w:szCs w:val="20"/>
        </w:rPr>
        <w:t>Коэффициент финансового рычага</w:t>
      </w:r>
      <w:r w:rsidR="00FB6D89">
        <w:rPr>
          <w:rFonts w:eastAsia="Times New Roman" w:cs="Arial"/>
          <w:b/>
          <w:bCs/>
          <w:color w:val="000000"/>
          <w:sz w:val="20"/>
          <w:szCs w:val="20"/>
        </w:rPr>
        <w:t xml:space="preserve"> (соотношения заемных и собственных средств)</w:t>
      </w:r>
      <w:r w:rsidRPr="00794F53">
        <w:rPr>
          <w:rFonts w:eastAsia="Times New Roman" w:cs="Arial"/>
          <w:color w:val="444444"/>
          <w:sz w:val="20"/>
          <w:szCs w:val="20"/>
        </w:rPr>
        <w:t>= ЗК / СК</w:t>
      </w:r>
    </w:p>
    <w:p w:rsidR="00FB6D89" w:rsidRPr="00A749AA" w:rsidRDefault="00794F53" w:rsidP="00FB6D89">
      <w:pPr>
        <w:shd w:val="clear" w:color="auto" w:fill="FFFFFF"/>
        <w:spacing w:after="0" w:line="277" w:lineRule="atLeast"/>
        <w:jc w:val="both"/>
        <w:textAlignment w:val="baseline"/>
        <w:rPr>
          <w:rFonts w:eastAsia="Times New Roman" w:cs="Arial"/>
          <w:color w:val="444444"/>
          <w:sz w:val="20"/>
          <w:szCs w:val="20"/>
        </w:rPr>
      </w:pPr>
      <w:r w:rsidRPr="00794F53">
        <w:rPr>
          <w:rFonts w:eastAsia="Times New Roman" w:cs="Arial"/>
          <w:color w:val="444444"/>
          <w:sz w:val="20"/>
          <w:szCs w:val="20"/>
        </w:rPr>
        <w:t>где ЗК – заемный капитал, СК – собственный капитал предприятия.</w:t>
      </w:r>
      <w:r w:rsidR="00FB6D89" w:rsidRPr="00FB6D89">
        <w:rPr>
          <w:rFonts w:eastAsia="Times New Roman" w:cs="Arial"/>
          <w:color w:val="444444"/>
          <w:sz w:val="20"/>
          <w:szCs w:val="20"/>
        </w:rPr>
        <w:t xml:space="preserve"> </w:t>
      </w:r>
      <w:r w:rsidR="00FB6D89" w:rsidRPr="00A749AA">
        <w:rPr>
          <w:rFonts w:eastAsia="Times New Roman" w:cs="Arial"/>
          <w:color w:val="444444"/>
          <w:sz w:val="20"/>
          <w:szCs w:val="20"/>
        </w:rPr>
        <w:t>Чем больше коэффициент превышает 1, тем больше зависимость предприятия от заемных средств. Допустимый уровень часто определяется условиями работы каждого предприятия, в первую очередь, скоростью оборота оборотных средств. Поэтому дополнительно необходимо определить скорость оборота материальных оборотных средств и дебиторской задолженности за анализируемый период. Если дебиторская задолженность оборачивается быстрее оборотных средств, что означает довольно высокую интенсивность поступления на предприятие денежных средств, т.е. в итоге - увеличение собственных средств. Поэтому при высокой оборачиваемости материальных оборотных средств и еще более высокой оборачиваемости дебиторской задолженности коэффициент соотношения собственных и заемных средств может намного превышать 1.</w:t>
      </w:r>
    </w:p>
    <w:p w:rsidR="00A749AA" w:rsidRPr="00EA5928" w:rsidRDefault="00A749AA" w:rsidP="00A749AA">
      <w:pPr>
        <w:shd w:val="clear" w:color="auto" w:fill="FFFFFF"/>
        <w:spacing w:after="0" w:line="277" w:lineRule="atLeast"/>
        <w:jc w:val="both"/>
        <w:textAlignment w:val="baseline"/>
        <w:rPr>
          <w:rFonts w:eastAsia="Times New Roman" w:cs="Arial"/>
          <w:b/>
          <w:color w:val="444444"/>
          <w:sz w:val="20"/>
          <w:szCs w:val="20"/>
        </w:rPr>
      </w:pPr>
      <w:r w:rsidRPr="00EA5928">
        <w:rPr>
          <w:rFonts w:eastAsia="Times New Roman" w:cs="Arial"/>
          <w:b/>
          <w:color w:val="444444"/>
          <w:sz w:val="20"/>
          <w:szCs w:val="20"/>
        </w:rPr>
        <w:t>Степень устойчивости состояния предприятия условно разделяется на 4 типа (уровня).</w:t>
      </w:r>
    </w:p>
    <w:p w:rsidR="00A749AA" w:rsidRPr="00A749AA" w:rsidRDefault="00A749AA" w:rsidP="00A749AA">
      <w:pPr>
        <w:shd w:val="clear" w:color="auto" w:fill="FFFFFF"/>
        <w:spacing w:after="0" w:line="277" w:lineRule="atLeast"/>
        <w:jc w:val="both"/>
        <w:textAlignment w:val="baseline"/>
        <w:rPr>
          <w:rFonts w:eastAsia="Times New Roman" w:cs="Arial"/>
          <w:color w:val="444444"/>
          <w:sz w:val="20"/>
          <w:szCs w:val="20"/>
        </w:rPr>
      </w:pPr>
      <w:r w:rsidRPr="00EA5928">
        <w:rPr>
          <w:rFonts w:eastAsia="Times New Roman" w:cs="Arial"/>
          <w:b/>
          <w:color w:val="444444"/>
          <w:sz w:val="20"/>
          <w:szCs w:val="20"/>
        </w:rPr>
        <w:t>1.</w:t>
      </w:r>
      <w:r w:rsidRPr="00A749AA">
        <w:rPr>
          <w:rFonts w:eastAsia="Times New Roman" w:cs="Arial"/>
          <w:color w:val="444444"/>
          <w:sz w:val="20"/>
          <w:szCs w:val="20"/>
        </w:rPr>
        <w:t xml:space="preserve"> Абсолютная устойчивость предприятия. Все займы для покрытия запасов (ЗЗ) полностью покрываются собственными оборотными средствами (СОС), то есть, нет зависимости от внешних кредиторов. Это условие выражается неравенством: ЗЗ &lt; СОС. </w:t>
      </w:r>
      <w:r w:rsidRPr="00EA5928">
        <w:rPr>
          <w:rFonts w:eastAsia="Times New Roman" w:cs="Arial"/>
          <w:b/>
          <w:color w:val="444444"/>
          <w:sz w:val="20"/>
          <w:szCs w:val="20"/>
        </w:rPr>
        <w:t>2.</w:t>
      </w:r>
      <w:r w:rsidRPr="00A749AA">
        <w:rPr>
          <w:rFonts w:eastAsia="Times New Roman" w:cs="Arial"/>
          <w:color w:val="444444"/>
          <w:sz w:val="20"/>
          <w:szCs w:val="20"/>
        </w:rPr>
        <w:t xml:space="preserve"> Нормальная устойчивость предприятия. Для покрытия запасов используются нормальные источники покрытия (НИП). НИП = СОС + ЗЗ + Расчеты с кредиторами за товар. </w:t>
      </w:r>
    </w:p>
    <w:p w:rsidR="00A749AA" w:rsidRPr="00A749AA" w:rsidRDefault="00A749AA" w:rsidP="00A749AA">
      <w:pPr>
        <w:shd w:val="clear" w:color="auto" w:fill="FFFFFF"/>
        <w:spacing w:after="0" w:line="277" w:lineRule="atLeast"/>
        <w:jc w:val="both"/>
        <w:textAlignment w:val="baseline"/>
        <w:rPr>
          <w:rFonts w:eastAsia="Times New Roman" w:cs="Arial"/>
          <w:color w:val="444444"/>
          <w:sz w:val="20"/>
          <w:szCs w:val="20"/>
        </w:rPr>
      </w:pPr>
      <w:r w:rsidRPr="00EA5928">
        <w:rPr>
          <w:rFonts w:eastAsia="Times New Roman" w:cs="Arial"/>
          <w:b/>
          <w:color w:val="444444"/>
          <w:sz w:val="20"/>
          <w:szCs w:val="20"/>
        </w:rPr>
        <w:t>3.</w:t>
      </w:r>
      <w:r w:rsidRPr="00A749AA">
        <w:rPr>
          <w:rFonts w:eastAsia="Times New Roman" w:cs="Arial"/>
          <w:color w:val="444444"/>
          <w:sz w:val="20"/>
          <w:szCs w:val="20"/>
        </w:rPr>
        <w:t xml:space="preserve"> Неустойчивое состояние предприятия. Для покрытия запасов требуются источники покрытия, дополнительные к </w:t>
      </w:r>
      <w:proofErr w:type="gramStart"/>
      <w:r w:rsidRPr="00A749AA">
        <w:rPr>
          <w:rFonts w:eastAsia="Times New Roman" w:cs="Arial"/>
          <w:color w:val="444444"/>
          <w:sz w:val="20"/>
          <w:szCs w:val="20"/>
        </w:rPr>
        <w:t>нормальным</w:t>
      </w:r>
      <w:proofErr w:type="gramEnd"/>
      <w:r w:rsidRPr="00A749AA">
        <w:rPr>
          <w:rFonts w:eastAsia="Times New Roman" w:cs="Arial"/>
          <w:color w:val="444444"/>
          <w:sz w:val="20"/>
          <w:szCs w:val="20"/>
        </w:rPr>
        <w:t>. СОС &lt; ЗЗ &lt; НИП</w:t>
      </w:r>
      <w:r w:rsidR="00EA5928">
        <w:rPr>
          <w:rFonts w:eastAsia="Times New Roman" w:cs="Arial"/>
          <w:color w:val="444444"/>
          <w:sz w:val="20"/>
          <w:szCs w:val="20"/>
        </w:rPr>
        <w:t xml:space="preserve">. </w:t>
      </w:r>
      <w:r w:rsidRPr="00EA5928">
        <w:rPr>
          <w:rFonts w:eastAsia="Times New Roman" w:cs="Arial"/>
          <w:b/>
          <w:color w:val="444444"/>
          <w:sz w:val="20"/>
          <w:szCs w:val="20"/>
        </w:rPr>
        <w:t>4.</w:t>
      </w:r>
      <w:r w:rsidRPr="00A749AA">
        <w:rPr>
          <w:rFonts w:eastAsia="Times New Roman" w:cs="Arial"/>
          <w:color w:val="444444"/>
          <w:sz w:val="20"/>
          <w:szCs w:val="20"/>
        </w:rPr>
        <w:t xml:space="preserve"> Кризисное состояние предприятия. НИП &lt; ЗЗ. В дополнение к предыдущему условию предприятие имеет кредиты и займы, не погашенные в срок или просроченную кредиторскую и дебиторскую задолженность.</w:t>
      </w:r>
    </w:p>
    <w:p w:rsidR="00794F53" w:rsidRPr="00794F53" w:rsidRDefault="00A47E9E" w:rsidP="00D534E3">
      <w:pPr>
        <w:shd w:val="clear" w:color="auto" w:fill="FFFFFF"/>
        <w:spacing w:after="0" w:line="277" w:lineRule="atLeast"/>
        <w:jc w:val="both"/>
        <w:textAlignment w:val="baseline"/>
        <w:rPr>
          <w:rFonts w:eastAsia="Times New Roman" w:cs="Arial"/>
          <w:color w:val="444444"/>
          <w:sz w:val="20"/>
          <w:szCs w:val="20"/>
        </w:rPr>
      </w:pPr>
      <w:bookmarkStart w:id="0" w:name="a3"/>
      <w:bookmarkStart w:id="1" w:name="a4"/>
      <w:bookmarkStart w:id="2" w:name="a5"/>
      <w:bookmarkStart w:id="3" w:name="a6"/>
      <w:bookmarkStart w:id="4" w:name="a7"/>
      <w:bookmarkStart w:id="5" w:name="a8"/>
      <w:bookmarkEnd w:id="0"/>
      <w:bookmarkEnd w:id="1"/>
      <w:bookmarkEnd w:id="2"/>
      <w:bookmarkEnd w:id="3"/>
      <w:bookmarkEnd w:id="4"/>
      <w:bookmarkEnd w:id="5"/>
      <w:r w:rsidRPr="006433C5">
        <w:rPr>
          <w:rFonts w:eastAsia="Times New Roman" w:cs="Arial"/>
          <w:b/>
          <w:bCs/>
          <w:color w:val="000000"/>
          <w:sz w:val="20"/>
          <w:szCs w:val="20"/>
        </w:rPr>
        <w:lastRenderedPageBreak/>
        <w:t>9</w:t>
      </w:r>
      <w:r w:rsidR="00794F53" w:rsidRPr="006433C5">
        <w:rPr>
          <w:rFonts w:eastAsia="Times New Roman" w:cs="Arial"/>
          <w:b/>
          <w:bCs/>
          <w:color w:val="000000"/>
          <w:sz w:val="20"/>
          <w:szCs w:val="20"/>
        </w:rPr>
        <w:t>. </w:t>
      </w:r>
      <w:r w:rsidR="00794F53" w:rsidRPr="00711103">
        <w:rPr>
          <w:rFonts w:eastAsia="Times New Roman" w:cs="Arial"/>
          <w:b/>
          <w:bCs/>
          <w:color w:val="000000"/>
          <w:sz w:val="20"/>
          <w:szCs w:val="20"/>
          <w:highlight w:val="yellow"/>
          <w:u w:val="single"/>
        </w:rPr>
        <w:t>Коэффициенты ликвидности и платежеспособности.</w:t>
      </w:r>
    </w:p>
    <w:p w:rsidR="000C1865" w:rsidRPr="004F61EE" w:rsidRDefault="000C1865" w:rsidP="000C1865">
      <w:pPr>
        <w:shd w:val="clear" w:color="auto" w:fill="FFFFFF"/>
        <w:spacing w:after="0" w:line="277" w:lineRule="atLeast"/>
        <w:jc w:val="both"/>
        <w:textAlignment w:val="baseline"/>
        <w:rPr>
          <w:rFonts w:eastAsia="Times New Roman" w:cs="Arial"/>
          <w:color w:val="444444"/>
          <w:sz w:val="20"/>
          <w:szCs w:val="20"/>
        </w:rPr>
      </w:pPr>
      <w:r w:rsidRPr="004F61EE">
        <w:rPr>
          <w:rFonts w:eastAsia="Times New Roman" w:cs="Arial"/>
          <w:color w:val="444444"/>
          <w:sz w:val="20"/>
          <w:szCs w:val="20"/>
        </w:rPr>
        <w:t xml:space="preserve">Финансовое состояние предприятия с позиции </w:t>
      </w:r>
      <w:proofErr w:type="spellStart"/>
      <w:r w:rsidRPr="004F61EE">
        <w:rPr>
          <w:rFonts w:eastAsia="Times New Roman" w:cs="Arial"/>
          <w:color w:val="444444"/>
          <w:sz w:val="20"/>
          <w:szCs w:val="20"/>
        </w:rPr>
        <w:t>краткосрочнои</w:t>
      </w:r>
      <w:proofErr w:type="spellEnd"/>
      <w:r w:rsidRPr="004F61EE">
        <w:rPr>
          <w:rFonts w:eastAsia="Times New Roman" w:cs="Arial"/>
          <w:color w:val="444444"/>
          <w:sz w:val="20"/>
          <w:szCs w:val="20"/>
        </w:rPr>
        <w:t xml:space="preserve"> перспективы оценивается показателями ликвидности и  платежеспособности, характеризующими, может ли оно своевременно и в полном объеме произвести расчеты по краткосрочным обязательствам перед контрагентами.</w:t>
      </w:r>
    </w:p>
    <w:p w:rsidR="000C1865" w:rsidRPr="004F61EE" w:rsidRDefault="00794F53" w:rsidP="000C1865">
      <w:pPr>
        <w:shd w:val="clear" w:color="auto" w:fill="FFFFFF"/>
        <w:spacing w:after="0" w:line="277" w:lineRule="atLeast"/>
        <w:jc w:val="both"/>
        <w:textAlignment w:val="baseline"/>
        <w:rPr>
          <w:rFonts w:eastAsia="Times New Roman" w:cs="Arial"/>
          <w:color w:val="444444"/>
          <w:sz w:val="20"/>
          <w:szCs w:val="20"/>
        </w:rPr>
      </w:pPr>
      <w:r w:rsidRPr="006433C5">
        <w:rPr>
          <w:rFonts w:eastAsia="Times New Roman" w:cs="Arial"/>
          <w:b/>
          <w:bCs/>
          <w:color w:val="000000"/>
          <w:sz w:val="20"/>
          <w:szCs w:val="20"/>
        </w:rPr>
        <w:t>Ликвидность</w:t>
      </w:r>
      <w:r w:rsidRPr="006433C5">
        <w:rPr>
          <w:rFonts w:eastAsia="Times New Roman" w:cs="Arial"/>
          <w:i/>
          <w:iCs/>
          <w:color w:val="444444"/>
          <w:sz w:val="20"/>
          <w:szCs w:val="20"/>
        </w:rPr>
        <w:t> </w:t>
      </w:r>
      <w:r w:rsidRPr="00794F53">
        <w:rPr>
          <w:rFonts w:eastAsia="Times New Roman" w:cs="Arial"/>
          <w:color w:val="444444"/>
          <w:sz w:val="20"/>
          <w:szCs w:val="20"/>
        </w:rPr>
        <w:t>- способность актива трансформироваться в денежные средства</w:t>
      </w:r>
      <w:r w:rsidR="000C1865" w:rsidRPr="000C1865">
        <w:rPr>
          <w:rFonts w:eastAsia="Times New Roman" w:cs="Arial"/>
          <w:color w:val="444444"/>
          <w:sz w:val="20"/>
          <w:szCs w:val="20"/>
        </w:rPr>
        <w:t xml:space="preserve"> </w:t>
      </w:r>
      <w:r w:rsidR="000C1865" w:rsidRPr="004F61EE">
        <w:rPr>
          <w:rFonts w:eastAsia="Times New Roman" w:cs="Arial"/>
          <w:color w:val="444444"/>
          <w:sz w:val="20"/>
          <w:szCs w:val="20"/>
        </w:rPr>
        <w:t>в ходе предусмотренного производственно-технологического процесса, а степень ликвидности определяется продолжительностью временного периода, в течение которого эта трансформация может быть осуществлена.</w:t>
      </w:r>
    </w:p>
    <w:p w:rsidR="00794F53" w:rsidRPr="00794F53" w:rsidRDefault="00794F53" w:rsidP="00D534E3">
      <w:pPr>
        <w:shd w:val="clear" w:color="auto" w:fill="FFFFFF"/>
        <w:spacing w:after="0" w:line="277" w:lineRule="atLeast"/>
        <w:jc w:val="both"/>
        <w:textAlignment w:val="baseline"/>
        <w:rPr>
          <w:rFonts w:eastAsia="Times New Roman" w:cs="Arial"/>
          <w:color w:val="444444"/>
          <w:sz w:val="20"/>
          <w:szCs w:val="20"/>
        </w:rPr>
      </w:pPr>
      <w:r w:rsidRPr="006433C5">
        <w:rPr>
          <w:rFonts w:eastAsia="Times New Roman" w:cs="Arial"/>
          <w:b/>
          <w:bCs/>
          <w:color w:val="000000"/>
          <w:sz w:val="20"/>
          <w:szCs w:val="20"/>
        </w:rPr>
        <w:t>Платежеспособность</w:t>
      </w:r>
      <w:r w:rsidRPr="006433C5">
        <w:rPr>
          <w:rFonts w:eastAsia="Times New Roman" w:cs="Arial"/>
          <w:i/>
          <w:iCs/>
          <w:color w:val="444444"/>
          <w:sz w:val="20"/>
          <w:szCs w:val="20"/>
        </w:rPr>
        <w:t> </w:t>
      </w:r>
      <w:r w:rsidRPr="00794F53">
        <w:rPr>
          <w:rFonts w:eastAsia="Times New Roman" w:cs="Arial"/>
          <w:color w:val="444444"/>
          <w:sz w:val="20"/>
          <w:szCs w:val="20"/>
        </w:rPr>
        <w:t>- наличие у предприятия денежных средств и их эквивалентов, достаточных для расчетов по кредиторской задолженности, требующей немедленного погашения.</w:t>
      </w:r>
    </w:p>
    <w:p w:rsidR="00794F53" w:rsidRPr="00794F53" w:rsidRDefault="00794F53" w:rsidP="00D534E3">
      <w:pPr>
        <w:shd w:val="clear" w:color="auto" w:fill="FFFFFF"/>
        <w:spacing w:after="0" w:line="277" w:lineRule="atLeast"/>
        <w:jc w:val="both"/>
        <w:textAlignment w:val="baseline"/>
        <w:rPr>
          <w:rFonts w:eastAsia="Times New Roman" w:cs="Arial"/>
          <w:color w:val="444444"/>
          <w:sz w:val="20"/>
          <w:szCs w:val="20"/>
        </w:rPr>
      </w:pPr>
      <w:r w:rsidRPr="006433C5">
        <w:rPr>
          <w:rFonts w:eastAsia="Times New Roman" w:cs="Arial"/>
          <w:b/>
          <w:bCs/>
          <w:color w:val="000000"/>
          <w:sz w:val="20"/>
          <w:szCs w:val="20"/>
        </w:rPr>
        <w:t>Коэффициент текущей ликвидности</w:t>
      </w:r>
      <w:r w:rsidRPr="006433C5">
        <w:rPr>
          <w:rFonts w:eastAsia="Times New Roman" w:cs="Arial"/>
          <w:color w:val="444444"/>
          <w:sz w:val="20"/>
          <w:szCs w:val="20"/>
        </w:rPr>
        <w:t> </w:t>
      </w:r>
      <w:r w:rsidRPr="00794F53">
        <w:rPr>
          <w:rFonts w:eastAsia="Times New Roman" w:cs="Arial"/>
          <w:color w:val="444444"/>
          <w:sz w:val="20"/>
          <w:szCs w:val="20"/>
        </w:rPr>
        <w:t xml:space="preserve">= </w:t>
      </w:r>
      <w:r w:rsidR="000C1865">
        <w:rPr>
          <w:rFonts w:eastAsia="Times New Roman" w:cs="Arial"/>
          <w:color w:val="444444"/>
          <w:sz w:val="20"/>
          <w:szCs w:val="20"/>
        </w:rPr>
        <w:t>Текущие (</w:t>
      </w:r>
      <w:r w:rsidRPr="00794F53">
        <w:rPr>
          <w:rFonts w:eastAsia="Times New Roman" w:cs="Arial"/>
          <w:color w:val="444444"/>
          <w:sz w:val="20"/>
          <w:szCs w:val="20"/>
        </w:rPr>
        <w:t>Оборотные</w:t>
      </w:r>
      <w:r w:rsidR="000C1865">
        <w:rPr>
          <w:rFonts w:eastAsia="Times New Roman" w:cs="Arial"/>
          <w:color w:val="444444"/>
          <w:sz w:val="20"/>
          <w:szCs w:val="20"/>
        </w:rPr>
        <w:t>)</w:t>
      </w:r>
      <w:r w:rsidRPr="00794F53">
        <w:rPr>
          <w:rFonts w:eastAsia="Times New Roman" w:cs="Arial"/>
          <w:color w:val="444444"/>
          <w:sz w:val="20"/>
          <w:szCs w:val="20"/>
        </w:rPr>
        <w:t xml:space="preserve"> активы / Краткосрочные долговые обязательства</w:t>
      </w:r>
      <w:r w:rsidR="000C1865">
        <w:rPr>
          <w:rFonts w:eastAsia="Times New Roman" w:cs="Arial"/>
          <w:color w:val="444444"/>
          <w:sz w:val="20"/>
          <w:szCs w:val="20"/>
        </w:rPr>
        <w:t xml:space="preserve"> (текущие пассивы)</w:t>
      </w:r>
      <w:r w:rsidR="000C1865" w:rsidRPr="000C1865">
        <w:rPr>
          <w:rFonts w:eastAsia="Times New Roman" w:cs="Arial"/>
          <w:color w:val="444444"/>
          <w:sz w:val="20"/>
          <w:szCs w:val="20"/>
        </w:rPr>
        <w:t xml:space="preserve"> </w:t>
      </w:r>
      <w:r w:rsidR="000C1865" w:rsidRPr="004F61EE">
        <w:rPr>
          <w:rFonts w:eastAsia="Times New Roman" w:cs="Arial"/>
          <w:color w:val="444444"/>
          <w:sz w:val="20"/>
          <w:szCs w:val="20"/>
        </w:rPr>
        <w:t>Показывает, в какой мере ОА покрывают кратк</w:t>
      </w:r>
      <w:r w:rsidR="000C1865">
        <w:rPr>
          <w:rFonts w:eastAsia="Times New Roman" w:cs="Arial"/>
          <w:color w:val="444444"/>
          <w:sz w:val="20"/>
          <w:szCs w:val="20"/>
        </w:rPr>
        <w:t>осрочные обязательства</w:t>
      </w:r>
      <w:r w:rsidR="000C1865" w:rsidRPr="004F61EE">
        <w:rPr>
          <w:rFonts w:eastAsia="Times New Roman" w:cs="Arial"/>
          <w:color w:val="444444"/>
          <w:sz w:val="20"/>
          <w:szCs w:val="20"/>
        </w:rPr>
        <w:t xml:space="preserve">. Нормальным считается значение коэффициента от 1,5 до 2,5, в зависимости от отрасли. </w:t>
      </w:r>
    </w:p>
    <w:p w:rsidR="00794F53" w:rsidRPr="00794F53" w:rsidRDefault="000C1865" w:rsidP="00D534E3">
      <w:pPr>
        <w:shd w:val="clear" w:color="auto" w:fill="FFFFFF"/>
        <w:spacing w:after="0" w:line="277" w:lineRule="atLeast"/>
        <w:jc w:val="both"/>
        <w:textAlignment w:val="baseline"/>
        <w:rPr>
          <w:rFonts w:eastAsia="Times New Roman" w:cs="Arial"/>
          <w:color w:val="444444"/>
          <w:sz w:val="20"/>
          <w:szCs w:val="20"/>
        </w:rPr>
      </w:pPr>
      <w:r w:rsidRPr="004F61EE">
        <w:rPr>
          <w:rFonts w:eastAsia="Times New Roman" w:cs="Arial"/>
          <w:color w:val="444444"/>
          <w:sz w:val="20"/>
          <w:szCs w:val="20"/>
        </w:rPr>
        <w:t>1-критическая граница.</w:t>
      </w:r>
      <w:r>
        <w:rPr>
          <w:rFonts w:eastAsia="Times New Roman" w:cs="Arial"/>
          <w:color w:val="444444"/>
          <w:sz w:val="20"/>
          <w:szCs w:val="20"/>
        </w:rPr>
        <w:t xml:space="preserve"> </w:t>
      </w:r>
      <w:r w:rsidR="00794F53" w:rsidRPr="00794F53">
        <w:rPr>
          <w:rFonts w:eastAsia="Times New Roman" w:cs="Arial"/>
          <w:i/>
          <w:iCs/>
          <w:color w:val="444444"/>
          <w:sz w:val="20"/>
          <w:szCs w:val="20"/>
        </w:rPr>
        <w:t>Оптимальное значение</w:t>
      </w:r>
      <w:r w:rsidR="00794F53" w:rsidRPr="00794F53">
        <w:rPr>
          <w:rFonts w:eastAsia="Times New Roman" w:cs="Arial"/>
          <w:color w:val="444444"/>
          <w:sz w:val="20"/>
          <w:szCs w:val="20"/>
        </w:rPr>
        <w:t>: &gt;= 2</w:t>
      </w:r>
      <w:r>
        <w:rPr>
          <w:rFonts w:eastAsia="Times New Roman" w:cs="Arial"/>
          <w:color w:val="444444"/>
          <w:sz w:val="20"/>
          <w:szCs w:val="20"/>
        </w:rPr>
        <w:t>.</w:t>
      </w:r>
    </w:p>
    <w:p w:rsidR="00794F53" w:rsidRPr="00794F53" w:rsidRDefault="00794F53" w:rsidP="00D534E3">
      <w:pPr>
        <w:shd w:val="clear" w:color="auto" w:fill="FFFFFF"/>
        <w:spacing w:after="0" w:line="277" w:lineRule="atLeast"/>
        <w:jc w:val="both"/>
        <w:textAlignment w:val="baseline"/>
        <w:rPr>
          <w:rFonts w:eastAsia="Times New Roman" w:cs="Arial"/>
          <w:color w:val="444444"/>
          <w:sz w:val="20"/>
          <w:szCs w:val="20"/>
        </w:rPr>
      </w:pPr>
      <w:r w:rsidRPr="006433C5">
        <w:rPr>
          <w:rFonts w:eastAsia="Times New Roman" w:cs="Arial"/>
          <w:b/>
          <w:bCs/>
          <w:color w:val="000000"/>
          <w:sz w:val="20"/>
          <w:szCs w:val="20"/>
        </w:rPr>
        <w:t>Коэффициент быстрой ликвидности</w:t>
      </w:r>
      <w:proofErr w:type="gramStart"/>
      <w:r w:rsidRPr="006433C5">
        <w:rPr>
          <w:rFonts w:eastAsia="Times New Roman" w:cs="Arial"/>
          <w:color w:val="444444"/>
          <w:sz w:val="20"/>
          <w:szCs w:val="20"/>
        </w:rPr>
        <w:t> </w:t>
      </w:r>
      <w:r w:rsidRPr="00794F53">
        <w:rPr>
          <w:rFonts w:eastAsia="Times New Roman" w:cs="Arial"/>
          <w:color w:val="444444"/>
          <w:sz w:val="20"/>
          <w:szCs w:val="20"/>
        </w:rPr>
        <w:t>= Н</w:t>
      </w:r>
      <w:proofErr w:type="gramEnd"/>
      <w:r w:rsidRPr="00794F53">
        <w:rPr>
          <w:rFonts w:eastAsia="Times New Roman" w:cs="Arial"/>
          <w:color w:val="444444"/>
          <w:sz w:val="20"/>
          <w:szCs w:val="20"/>
        </w:rPr>
        <w:t>аиболее ликвидные оборотные средства / Краткосрочные пассивы</w:t>
      </w:r>
    </w:p>
    <w:p w:rsidR="000C1865" w:rsidRPr="004F61EE" w:rsidRDefault="00711103" w:rsidP="000C1865">
      <w:pPr>
        <w:shd w:val="clear" w:color="auto" w:fill="FFFFFF"/>
        <w:spacing w:after="0" w:line="277" w:lineRule="atLeast"/>
        <w:jc w:val="both"/>
        <w:textAlignment w:val="baseline"/>
        <w:rPr>
          <w:rFonts w:eastAsia="Times New Roman" w:cs="Arial"/>
          <w:color w:val="444444"/>
          <w:sz w:val="20"/>
          <w:szCs w:val="20"/>
        </w:rPr>
      </w:pPr>
      <w:r>
        <w:rPr>
          <w:rFonts w:eastAsia="Times New Roman" w:cs="Arial"/>
          <w:color w:val="444444"/>
          <w:sz w:val="20"/>
          <w:szCs w:val="20"/>
        </w:rPr>
        <w:t>И</w:t>
      </w:r>
      <w:r w:rsidR="000C1865" w:rsidRPr="004F61EE">
        <w:rPr>
          <w:rFonts w:eastAsia="Times New Roman" w:cs="Arial"/>
          <w:color w:val="444444"/>
          <w:sz w:val="20"/>
          <w:szCs w:val="20"/>
        </w:rPr>
        <w:t xml:space="preserve">счисляется по более узкому кругу оборотных активов, когда в расчете не учитывается наименее ликвидная их часть — производственные запасы. </w:t>
      </w:r>
      <w:r w:rsidRPr="00794F53">
        <w:rPr>
          <w:rFonts w:eastAsia="Times New Roman" w:cs="Arial"/>
          <w:i/>
          <w:iCs/>
          <w:color w:val="444444"/>
          <w:sz w:val="20"/>
          <w:szCs w:val="20"/>
        </w:rPr>
        <w:t>Оптимальн</w:t>
      </w:r>
      <w:r>
        <w:rPr>
          <w:rFonts w:eastAsia="Times New Roman" w:cs="Arial"/>
          <w:i/>
          <w:iCs/>
          <w:color w:val="444444"/>
          <w:sz w:val="20"/>
          <w:szCs w:val="20"/>
        </w:rPr>
        <w:t>ым</w:t>
      </w:r>
      <w:r w:rsidRPr="00794F53">
        <w:rPr>
          <w:rFonts w:eastAsia="Times New Roman" w:cs="Arial"/>
          <w:i/>
          <w:iCs/>
          <w:color w:val="444444"/>
          <w:sz w:val="20"/>
          <w:szCs w:val="20"/>
        </w:rPr>
        <w:t xml:space="preserve"> значение</w:t>
      </w:r>
      <w:r>
        <w:rPr>
          <w:rFonts w:eastAsia="Times New Roman" w:cs="Arial"/>
          <w:i/>
          <w:iCs/>
          <w:color w:val="444444"/>
          <w:sz w:val="20"/>
          <w:szCs w:val="20"/>
        </w:rPr>
        <w:t>м</w:t>
      </w:r>
      <w:r w:rsidRPr="00794F53">
        <w:rPr>
          <w:rFonts w:eastAsia="Times New Roman" w:cs="Arial"/>
          <w:color w:val="444444"/>
          <w:sz w:val="20"/>
          <w:szCs w:val="20"/>
        </w:rPr>
        <w:t>: 0,7-0,8</w:t>
      </w:r>
      <w:r>
        <w:rPr>
          <w:rFonts w:eastAsia="Times New Roman" w:cs="Arial"/>
          <w:color w:val="444444"/>
          <w:sz w:val="20"/>
          <w:szCs w:val="20"/>
        </w:rPr>
        <w:t xml:space="preserve"> и более,</w:t>
      </w:r>
      <w:r w:rsidR="000C1865" w:rsidRPr="004F61EE">
        <w:rPr>
          <w:rFonts w:eastAsia="Times New Roman" w:cs="Arial"/>
          <w:color w:val="444444"/>
          <w:sz w:val="20"/>
          <w:szCs w:val="20"/>
        </w:rPr>
        <w:t xml:space="preserve"> что означает, что денежные средства и предстоящие поступления от </w:t>
      </w:r>
      <w:r w:rsidRPr="004F61EE">
        <w:rPr>
          <w:rFonts w:eastAsia="Times New Roman" w:cs="Arial"/>
          <w:color w:val="444444"/>
          <w:sz w:val="20"/>
          <w:szCs w:val="20"/>
        </w:rPr>
        <w:t>текущей</w:t>
      </w:r>
      <w:r w:rsidR="000C1865" w:rsidRPr="004F61EE">
        <w:rPr>
          <w:rFonts w:eastAsia="Times New Roman" w:cs="Arial"/>
          <w:color w:val="444444"/>
          <w:sz w:val="20"/>
          <w:szCs w:val="20"/>
        </w:rPr>
        <w:t xml:space="preserve"> деятельности должны покрывать текущие долги организации.</w:t>
      </w:r>
    </w:p>
    <w:p w:rsidR="00794F53" w:rsidRPr="00794F53" w:rsidRDefault="00794F53" w:rsidP="00D534E3">
      <w:pPr>
        <w:shd w:val="clear" w:color="auto" w:fill="FFFFFF"/>
        <w:spacing w:after="0" w:line="277" w:lineRule="atLeast"/>
        <w:jc w:val="both"/>
        <w:textAlignment w:val="baseline"/>
        <w:rPr>
          <w:rFonts w:eastAsia="Times New Roman" w:cs="Arial"/>
          <w:color w:val="444444"/>
          <w:sz w:val="20"/>
          <w:szCs w:val="20"/>
        </w:rPr>
      </w:pPr>
      <w:r w:rsidRPr="006433C5">
        <w:rPr>
          <w:rFonts w:eastAsia="Times New Roman" w:cs="Arial"/>
          <w:b/>
          <w:bCs/>
          <w:color w:val="000000"/>
          <w:sz w:val="20"/>
          <w:szCs w:val="20"/>
        </w:rPr>
        <w:t>Коэффициент абсолютной ликвидности</w:t>
      </w:r>
      <w:r w:rsidRPr="006433C5">
        <w:rPr>
          <w:rFonts w:eastAsia="Times New Roman" w:cs="Arial"/>
          <w:color w:val="444444"/>
          <w:sz w:val="20"/>
          <w:szCs w:val="20"/>
        </w:rPr>
        <w:t> </w:t>
      </w:r>
      <w:r w:rsidRPr="00794F53">
        <w:rPr>
          <w:rFonts w:eastAsia="Times New Roman" w:cs="Arial"/>
          <w:color w:val="444444"/>
          <w:sz w:val="20"/>
          <w:szCs w:val="20"/>
        </w:rPr>
        <w:t>= Денежные средства / Краткосрочные пассивы</w:t>
      </w:r>
    </w:p>
    <w:p w:rsidR="00711103" w:rsidRDefault="000C1865" w:rsidP="00D534E3">
      <w:pPr>
        <w:shd w:val="clear" w:color="auto" w:fill="FFFFFF"/>
        <w:spacing w:after="0" w:line="277" w:lineRule="atLeast"/>
        <w:jc w:val="both"/>
        <w:textAlignment w:val="baseline"/>
        <w:rPr>
          <w:rFonts w:eastAsia="Times New Roman" w:cs="Arial"/>
          <w:color w:val="444444"/>
          <w:sz w:val="20"/>
          <w:szCs w:val="20"/>
        </w:rPr>
      </w:pPr>
      <w:r w:rsidRPr="004F61EE">
        <w:rPr>
          <w:rFonts w:eastAsia="Times New Roman" w:cs="Arial"/>
          <w:color w:val="444444"/>
          <w:sz w:val="20"/>
          <w:szCs w:val="20"/>
        </w:rPr>
        <w:t>Коэффициент абсолютной  ликвидности</w:t>
      </w:r>
      <w:r>
        <w:rPr>
          <w:rFonts w:eastAsia="Times New Roman" w:cs="Arial"/>
          <w:color w:val="444444"/>
          <w:sz w:val="20"/>
          <w:szCs w:val="20"/>
        </w:rPr>
        <w:t>,</w:t>
      </w:r>
      <w:r w:rsidRPr="004F61EE">
        <w:rPr>
          <w:rFonts w:eastAsia="Times New Roman" w:cs="Arial"/>
          <w:color w:val="444444"/>
          <w:sz w:val="20"/>
          <w:szCs w:val="20"/>
        </w:rPr>
        <w:t xml:space="preserve"> равный отношению денежных средств и краткосрочных финансовых вложении к краткосрочным обязательствам (текущим пассивам). </w:t>
      </w:r>
      <w:r w:rsidR="00711103" w:rsidRPr="00794F53">
        <w:rPr>
          <w:rFonts w:eastAsia="Times New Roman" w:cs="Arial"/>
          <w:i/>
          <w:iCs/>
          <w:color w:val="444444"/>
          <w:sz w:val="20"/>
          <w:szCs w:val="20"/>
        </w:rPr>
        <w:t>Оптимальное значение</w:t>
      </w:r>
      <w:r w:rsidR="00711103" w:rsidRPr="00794F53">
        <w:rPr>
          <w:rFonts w:eastAsia="Times New Roman" w:cs="Arial"/>
          <w:color w:val="444444"/>
          <w:sz w:val="20"/>
          <w:szCs w:val="20"/>
        </w:rPr>
        <w:t>: 0,2-0,35</w:t>
      </w:r>
      <w:r w:rsidR="00711103" w:rsidRPr="000C1865">
        <w:rPr>
          <w:rFonts w:eastAsia="Times New Roman" w:cs="Arial"/>
          <w:color w:val="444444"/>
          <w:sz w:val="20"/>
          <w:szCs w:val="20"/>
        </w:rPr>
        <w:t xml:space="preserve"> </w:t>
      </w:r>
    </w:p>
    <w:p w:rsidR="00794F53" w:rsidRPr="00794F53" w:rsidRDefault="000C1865" w:rsidP="00D534E3">
      <w:pPr>
        <w:shd w:val="clear" w:color="auto" w:fill="FFFFFF"/>
        <w:spacing w:after="0" w:line="277" w:lineRule="atLeast"/>
        <w:jc w:val="both"/>
        <w:textAlignment w:val="baseline"/>
        <w:rPr>
          <w:rFonts w:eastAsia="Times New Roman" w:cs="Arial"/>
          <w:color w:val="444444"/>
          <w:sz w:val="20"/>
          <w:szCs w:val="20"/>
        </w:rPr>
      </w:pPr>
      <w:r w:rsidRPr="004F61EE">
        <w:rPr>
          <w:rFonts w:eastAsia="Times New Roman" w:cs="Arial"/>
          <w:color w:val="444444"/>
          <w:sz w:val="20"/>
          <w:szCs w:val="20"/>
        </w:rPr>
        <w:t xml:space="preserve">Чем выше показатель, тем лучше платежеспособность предприятия. С </w:t>
      </w:r>
      <w:r w:rsidR="00711103" w:rsidRPr="004F61EE">
        <w:rPr>
          <w:rFonts w:eastAsia="Times New Roman" w:cs="Arial"/>
          <w:color w:val="444444"/>
          <w:sz w:val="20"/>
          <w:szCs w:val="20"/>
        </w:rPr>
        <w:t>другой</w:t>
      </w:r>
      <w:r w:rsidRPr="004F61EE">
        <w:rPr>
          <w:rFonts w:eastAsia="Times New Roman" w:cs="Arial"/>
          <w:color w:val="444444"/>
          <w:sz w:val="20"/>
          <w:szCs w:val="20"/>
        </w:rPr>
        <w:t xml:space="preserve"> стороны, </w:t>
      </w:r>
      <w:r w:rsidR="00711103" w:rsidRPr="004F61EE">
        <w:rPr>
          <w:rFonts w:eastAsia="Times New Roman" w:cs="Arial"/>
          <w:color w:val="444444"/>
          <w:sz w:val="20"/>
          <w:szCs w:val="20"/>
        </w:rPr>
        <w:t>высокий</w:t>
      </w:r>
      <w:r w:rsidRPr="004F61EE">
        <w:rPr>
          <w:rFonts w:eastAsia="Times New Roman" w:cs="Arial"/>
          <w:color w:val="444444"/>
          <w:sz w:val="20"/>
          <w:szCs w:val="20"/>
        </w:rPr>
        <w:t xml:space="preserve"> показатель может свидетельствовать о </w:t>
      </w:r>
      <w:r w:rsidR="00711103" w:rsidRPr="004F61EE">
        <w:rPr>
          <w:rFonts w:eastAsia="Times New Roman" w:cs="Arial"/>
          <w:color w:val="444444"/>
          <w:sz w:val="20"/>
          <w:szCs w:val="20"/>
        </w:rPr>
        <w:t>нерациональной</w:t>
      </w:r>
      <w:r w:rsidRPr="004F61EE">
        <w:rPr>
          <w:rFonts w:eastAsia="Times New Roman" w:cs="Arial"/>
          <w:color w:val="444444"/>
          <w:sz w:val="20"/>
          <w:szCs w:val="20"/>
        </w:rPr>
        <w:t xml:space="preserve"> структуре капитала, о слишком </w:t>
      </w:r>
      <w:r w:rsidR="00711103" w:rsidRPr="004F61EE">
        <w:rPr>
          <w:rFonts w:eastAsia="Times New Roman" w:cs="Arial"/>
          <w:color w:val="444444"/>
          <w:sz w:val="20"/>
          <w:szCs w:val="20"/>
        </w:rPr>
        <w:t>высокой</w:t>
      </w:r>
      <w:r w:rsidRPr="004F61EE">
        <w:rPr>
          <w:rFonts w:eastAsia="Times New Roman" w:cs="Arial"/>
          <w:color w:val="444444"/>
          <w:sz w:val="20"/>
          <w:szCs w:val="20"/>
        </w:rPr>
        <w:t xml:space="preserve"> доле неработающих активов в виде наличных денег и средств на счетах.</w:t>
      </w:r>
    </w:p>
    <w:p w:rsidR="00711103" w:rsidRPr="004F61EE" w:rsidRDefault="00794F53" w:rsidP="00711103">
      <w:pPr>
        <w:shd w:val="clear" w:color="auto" w:fill="FFFFFF"/>
        <w:spacing w:after="0" w:line="277" w:lineRule="atLeast"/>
        <w:jc w:val="both"/>
        <w:textAlignment w:val="baseline"/>
        <w:rPr>
          <w:rFonts w:eastAsia="Times New Roman" w:cs="Arial"/>
          <w:color w:val="444444"/>
          <w:sz w:val="20"/>
          <w:szCs w:val="20"/>
        </w:rPr>
      </w:pPr>
      <w:r w:rsidRPr="006433C5">
        <w:rPr>
          <w:rFonts w:eastAsia="Times New Roman" w:cs="Arial"/>
          <w:b/>
          <w:bCs/>
          <w:color w:val="000000"/>
          <w:sz w:val="20"/>
          <w:szCs w:val="20"/>
        </w:rPr>
        <w:t>Коэффициент обеспеченности собственными оборотными средствами</w:t>
      </w:r>
      <w:r w:rsidRPr="00794F53">
        <w:rPr>
          <w:rFonts w:eastAsia="Times New Roman" w:cs="Arial"/>
          <w:color w:val="444444"/>
          <w:sz w:val="20"/>
          <w:szCs w:val="20"/>
        </w:rPr>
        <w:t>= Собственные оборотные средства / Оборотные активы.</w:t>
      </w:r>
      <w:r w:rsidR="00711103" w:rsidRPr="00711103">
        <w:rPr>
          <w:rFonts w:eastAsia="Times New Roman" w:cs="Arial"/>
          <w:color w:val="444444"/>
          <w:sz w:val="20"/>
          <w:szCs w:val="20"/>
        </w:rPr>
        <w:t xml:space="preserve"> </w:t>
      </w:r>
    </w:p>
    <w:p w:rsidR="00794F53" w:rsidRDefault="00794F53" w:rsidP="00D534E3">
      <w:pPr>
        <w:shd w:val="clear" w:color="auto" w:fill="FFFFFF"/>
        <w:spacing w:after="0" w:line="277" w:lineRule="atLeast"/>
        <w:jc w:val="both"/>
        <w:textAlignment w:val="baseline"/>
        <w:rPr>
          <w:rFonts w:eastAsia="Times New Roman" w:cs="Arial"/>
          <w:color w:val="444444"/>
          <w:sz w:val="20"/>
          <w:szCs w:val="20"/>
        </w:rPr>
      </w:pPr>
      <w:r w:rsidRPr="00794F53">
        <w:rPr>
          <w:rFonts w:eastAsia="Times New Roman" w:cs="Arial"/>
          <w:i/>
          <w:iCs/>
          <w:color w:val="444444"/>
          <w:sz w:val="20"/>
          <w:szCs w:val="20"/>
        </w:rPr>
        <w:t>Норматив</w:t>
      </w:r>
      <w:r w:rsidRPr="006433C5">
        <w:rPr>
          <w:rFonts w:eastAsia="Times New Roman" w:cs="Arial"/>
          <w:color w:val="444444"/>
          <w:sz w:val="20"/>
          <w:szCs w:val="20"/>
        </w:rPr>
        <w:t> </w:t>
      </w:r>
      <w:r w:rsidRPr="00794F53">
        <w:rPr>
          <w:rFonts w:eastAsia="Times New Roman" w:cs="Arial"/>
          <w:color w:val="444444"/>
          <w:sz w:val="20"/>
          <w:szCs w:val="20"/>
        </w:rPr>
        <w:t>&gt; 0,1</w:t>
      </w:r>
    </w:p>
    <w:p w:rsidR="004F61EE" w:rsidRPr="004F61EE" w:rsidRDefault="004F61EE" w:rsidP="004F61EE">
      <w:pPr>
        <w:shd w:val="clear" w:color="auto" w:fill="FFFFFF"/>
        <w:spacing w:after="0" w:line="277" w:lineRule="atLeast"/>
        <w:jc w:val="both"/>
        <w:textAlignment w:val="baseline"/>
        <w:rPr>
          <w:rFonts w:eastAsia="Times New Roman" w:cs="Arial"/>
          <w:color w:val="444444"/>
          <w:sz w:val="20"/>
          <w:szCs w:val="20"/>
        </w:rPr>
      </w:pPr>
      <w:r w:rsidRPr="004F61EE">
        <w:rPr>
          <w:rFonts w:eastAsia="Times New Roman" w:cs="Arial"/>
          <w:color w:val="444444"/>
          <w:sz w:val="20"/>
          <w:szCs w:val="20"/>
        </w:rPr>
        <w:t xml:space="preserve"> Собственные оборотные средства</w:t>
      </w:r>
      <w:r w:rsidR="00711103">
        <w:rPr>
          <w:rFonts w:eastAsia="Times New Roman" w:cs="Arial"/>
          <w:color w:val="444444"/>
          <w:sz w:val="20"/>
          <w:szCs w:val="20"/>
        </w:rPr>
        <w:t xml:space="preserve"> (СОС)</w:t>
      </w:r>
      <w:r w:rsidRPr="004F61EE">
        <w:rPr>
          <w:rFonts w:eastAsia="Times New Roman" w:cs="Arial"/>
          <w:color w:val="444444"/>
          <w:sz w:val="20"/>
          <w:szCs w:val="20"/>
        </w:rPr>
        <w:t xml:space="preserve">= </w:t>
      </w:r>
      <w:r w:rsidR="000C1865" w:rsidRPr="004F61EE">
        <w:rPr>
          <w:rFonts w:eastAsia="Times New Roman" w:cs="Arial"/>
          <w:color w:val="444444"/>
          <w:sz w:val="20"/>
          <w:szCs w:val="20"/>
        </w:rPr>
        <w:t>Собственный</w:t>
      </w:r>
      <w:r w:rsidRPr="004F61EE">
        <w:rPr>
          <w:rFonts w:eastAsia="Times New Roman" w:cs="Arial"/>
          <w:color w:val="444444"/>
          <w:sz w:val="20"/>
          <w:szCs w:val="20"/>
        </w:rPr>
        <w:t xml:space="preserve">̆ капитал – </w:t>
      </w:r>
      <w:proofErr w:type="spellStart"/>
      <w:r w:rsidRPr="004F61EE">
        <w:rPr>
          <w:rFonts w:eastAsia="Times New Roman" w:cs="Arial"/>
          <w:color w:val="444444"/>
          <w:sz w:val="20"/>
          <w:szCs w:val="20"/>
        </w:rPr>
        <w:t>Внеоборотные</w:t>
      </w:r>
      <w:proofErr w:type="spellEnd"/>
      <w:r w:rsidRPr="004F61EE">
        <w:rPr>
          <w:rFonts w:eastAsia="Times New Roman" w:cs="Arial"/>
          <w:color w:val="444444"/>
          <w:sz w:val="20"/>
          <w:szCs w:val="20"/>
        </w:rPr>
        <w:t xml:space="preserve"> активы</w:t>
      </w:r>
    </w:p>
    <w:p w:rsidR="004F61EE" w:rsidRPr="004F61EE" w:rsidRDefault="00711103" w:rsidP="004F61EE">
      <w:pPr>
        <w:shd w:val="clear" w:color="auto" w:fill="FFFFFF"/>
        <w:spacing w:after="0" w:line="277" w:lineRule="atLeast"/>
        <w:jc w:val="both"/>
        <w:textAlignment w:val="baseline"/>
        <w:rPr>
          <w:rFonts w:eastAsia="Times New Roman" w:cs="Arial"/>
          <w:color w:val="444444"/>
          <w:sz w:val="20"/>
          <w:szCs w:val="20"/>
        </w:rPr>
      </w:pPr>
      <w:r w:rsidRPr="004F61EE">
        <w:rPr>
          <w:rFonts w:eastAsia="Times New Roman" w:cs="Arial"/>
          <w:color w:val="444444"/>
          <w:sz w:val="20"/>
          <w:szCs w:val="20"/>
        </w:rPr>
        <w:t>Показывает,</w:t>
      </w:r>
      <w:r w:rsidR="004F61EE" w:rsidRPr="004F61EE">
        <w:rPr>
          <w:rFonts w:eastAsia="Times New Roman" w:cs="Arial"/>
          <w:color w:val="444444"/>
          <w:sz w:val="20"/>
          <w:szCs w:val="20"/>
        </w:rPr>
        <w:t xml:space="preserve"> в каком объеме оборотные активы сформированы за счет собственного капитала.</w:t>
      </w:r>
    </w:p>
    <w:p w:rsidR="004F61EE" w:rsidRPr="004F61EE" w:rsidRDefault="004F61EE" w:rsidP="004F61EE">
      <w:pPr>
        <w:shd w:val="clear" w:color="auto" w:fill="FFFFFF"/>
        <w:spacing w:after="0" w:line="277" w:lineRule="atLeast"/>
        <w:jc w:val="both"/>
        <w:textAlignment w:val="baseline"/>
        <w:rPr>
          <w:rFonts w:eastAsia="Times New Roman" w:cs="Arial"/>
          <w:color w:val="444444"/>
          <w:sz w:val="20"/>
          <w:szCs w:val="20"/>
        </w:rPr>
      </w:pPr>
    </w:p>
    <w:p w:rsidR="00A749AA" w:rsidRDefault="00A749AA" w:rsidP="00D534E3">
      <w:pPr>
        <w:shd w:val="clear" w:color="auto" w:fill="FFFFFF"/>
        <w:spacing w:after="0" w:line="277" w:lineRule="atLeast"/>
        <w:jc w:val="both"/>
        <w:textAlignment w:val="baseline"/>
        <w:rPr>
          <w:rFonts w:eastAsia="Times New Roman" w:cs="Arial"/>
          <w:color w:val="444444"/>
          <w:sz w:val="20"/>
          <w:szCs w:val="20"/>
        </w:rPr>
      </w:pPr>
    </w:p>
    <w:p w:rsidR="004F61EE" w:rsidRDefault="004F61EE" w:rsidP="00D534E3">
      <w:pPr>
        <w:shd w:val="clear" w:color="auto" w:fill="FFFFFF"/>
        <w:spacing w:after="0" w:line="277" w:lineRule="atLeast"/>
        <w:jc w:val="both"/>
        <w:textAlignment w:val="baseline"/>
        <w:rPr>
          <w:rFonts w:eastAsia="Times New Roman" w:cs="Arial"/>
          <w:color w:val="444444"/>
          <w:sz w:val="20"/>
          <w:szCs w:val="20"/>
        </w:rPr>
      </w:pPr>
    </w:p>
    <w:p w:rsidR="004F61EE" w:rsidRDefault="004F61EE" w:rsidP="00D534E3">
      <w:pPr>
        <w:shd w:val="clear" w:color="auto" w:fill="FFFFFF"/>
        <w:spacing w:after="0" w:line="277" w:lineRule="atLeast"/>
        <w:jc w:val="both"/>
        <w:textAlignment w:val="baseline"/>
        <w:rPr>
          <w:rFonts w:eastAsia="Times New Roman" w:cs="Arial"/>
          <w:color w:val="444444"/>
          <w:sz w:val="20"/>
          <w:szCs w:val="20"/>
        </w:rPr>
      </w:pPr>
    </w:p>
    <w:p w:rsidR="004F61EE" w:rsidRDefault="004F61EE" w:rsidP="00D534E3">
      <w:pPr>
        <w:shd w:val="clear" w:color="auto" w:fill="FFFFFF"/>
        <w:spacing w:after="0" w:line="277" w:lineRule="atLeast"/>
        <w:jc w:val="both"/>
        <w:textAlignment w:val="baseline"/>
        <w:rPr>
          <w:rFonts w:eastAsia="Times New Roman" w:cs="Arial"/>
          <w:color w:val="444444"/>
          <w:sz w:val="20"/>
          <w:szCs w:val="20"/>
        </w:rPr>
      </w:pPr>
    </w:p>
    <w:p w:rsidR="004F61EE" w:rsidRDefault="004F61EE" w:rsidP="00D534E3">
      <w:pPr>
        <w:shd w:val="clear" w:color="auto" w:fill="FFFFFF"/>
        <w:spacing w:after="0" w:line="277" w:lineRule="atLeast"/>
        <w:jc w:val="both"/>
        <w:textAlignment w:val="baseline"/>
        <w:rPr>
          <w:rFonts w:eastAsia="Times New Roman" w:cs="Arial"/>
          <w:color w:val="444444"/>
          <w:sz w:val="20"/>
          <w:szCs w:val="20"/>
        </w:rPr>
      </w:pPr>
    </w:p>
    <w:p w:rsidR="004F61EE" w:rsidRDefault="004F61EE" w:rsidP="00D534E3">
      <w:pPr>
        <w:shd w:val="clear" w:color="auto" w:fill="FFFFFF"/>
        <w:spacing w:after="0" w:line="277" w:lineRule="atLeast"/>
        <w:jc w:val="both"/>
        <w:textAlignment w:val="baseline"/>
        <w:rPr>
          <w:rFonts w:eastAsia="Times New Roman" w:cs="Arial"/>
          <w:color w:val="444444"/>
          <w:sz w:val="20"/>
          <w:szCs w:val="20"/>
        </w:rPr>
      </w:pPr>
    </w:p>
    <w:p w:rsidR="004F61EE" w:rsidRDefault="004F61EE" w:rsidP="00D534E3">
      <w:pPr>
        <w:shd w:val="clear" w:color="auto" w:fill="FFFFFF"/>
        <w:spacing w:after="0" w:line="277" w:lineRule="atLeast"/>
        <w:jc w:val="both"/>
        <w:textAlignment w:val="baseline"/>
        <w:rPr>
          <w:rFonts w:eastAsia="Times New Roman" w:cs="Arial"/>
          <w:color w:val="444444"/>
          <w:sz w:val="20"/>
          <w:szCs w:val="20"/>
        </w:rPr>
      </w:pPr>
    </w:p>
    <w:p w:rsidR="004F61EE" w:rsidRDefault="004F61EE" w:rsidP="00D534E3">
      <w:pPr>
        <w:shd w:val="clear" w:color="auto" w:fill="FFFFFF"/>
        <w:spacing w:after="0" w:line="277" w:lineRule="atLeast"/>
        <w:jc w:val="both"/>
        <w:textAlignment w:val="baseline"/>
        <w:rPr>
          <w:rFonts w:eastAsia="Times New Roman" w:cs="Arial"/>
          <w:color w:val="444444"/>
          <w:sz w:val="20"/>
          <w:szCs w:val="20"/>
        </w:rPr>
      </w:pPr>
    </w:p>
    <w:p w:rsidR="00711103" w:rsidRDefault="00711103" w:rsidP="00D534E3">
      <w:pPr>
        <w:shd w:val="clear" w:color="auto" w:fill="FFFFFF"/>
        <w:spacing w:after="0" w:line="277" w:lineRule="atLeast"/>
        <w:jc w:val="both"/>
        <w:textAlignment w:val="baseline"/>
        <w:rPr>
          <w:rFonts w:eastAsia="Times New Roman" w:cs="Arial"/>
          <w:color w:val="444444"/>
          <w:sz w:val="20"/>
          <w:szCs w:val="20"/>
        </w:rPr>
      </w:pPr>
    </w:p>
    <w:p w:rsidR="00711103" w:rsidRDefault="00711103" w:rsidP="00D534E3">
      <w:pPr>
        <w:shd w:val="clear" w:color="auto" w:fill="FFFFFF"/>
        <w:spacing w:after="0" w:line="277" w:lineRule="atLeast"/>
        <w:jc w:val="both"/>
        <w:textAlignment w:val="baseline"/>
        <w:rPr>
          <w:rFonts w:eastAsia="Times New Roman" w:cs="Arial"/>
          <w:color w:val="444444"/>
          <w:sz w:val="20"/>
          <w:szCs w:val="20"/>
        </w:rPr>
      </w:pPr>
    </w:p>
    <w:p w:rsidR="00711103" w:rsidRDefault="00711103" w:rsidP="00D534E3">
      <w:pPr>
        <w:shd w:val="clear" w:color="auto" w:fill="FFFFFF"/>
        <w:spacing w:after="0" w:line="277" w:lineRule="atLeast"/>
        <w:jc w:val="both"/>
        <w:textAlignment w:val="baseline"/>
        <w:rPr>
          <w:rFonts w:eastAsia="Times New Roman" w:cs="Arial"/>
          <w:color w:val="444444"/>
          <w:sz w:val="20"/>
          <w:szCs w:val="20"/>
        </w:rPr>
      </w:pPr>
    </w:p>
    <w:p w:rsidR="00711103" w:rsidRDefault="00711103" w:rsidP="00D534E3">
      <w:pPr>
        <w:shd w:val="clear" w:color="auto" w:fill="FFFFFF"/>
        <w:spacing w:after="0" w:line="277" w:lineRule="atLeast"/>
        <w:jc w:val="both"/>
        <w:textAlignment w:val="baseline"/>
        <w:rPr>
          <w:rFonts w:eastAsia="Times New Roman" w:cs="Arial"/>
          <w:color w:val="444444"/>
          <w:sz w:val="20"/>
          <w:szCs w:val="20"/>
        </w:rPr>
      </w:pPr>
    </w:p>
    <w:p w:rsidR="00711103" w:rsidRDefault="00711103" w:rsidP="00D534E3">
      <w:pPr>
        <w:shd w:val="clear" w:color="auto" w:fill="FFFFFF"/>
        <w:spacing w:after="0" w:line="277" w:lineRule="atLeast"/>
        <w:jc w:val="both"/>
        <w:textAlignment w:val="baseline"/>
        <w:rPr>
          <w:rFonts w:eastAsia="Times New Roman" w:cs="Arial"/>
          <w:color w:val="444444"/>
          <w:sz w:val="20"/>
          <w:szCs w:val="20"/>
        </w:rPr>
      </w:pPr>
    </w:p>
    <w:p w:rsidR="00711103" w:rsidRDefault="00711103" w:rsidP="00D534E3">
      <w:pPr>
        <w:shd w:val="clear" w:color="auto" w:fill="FFFFFF"/>
        <w:spacing w:after="0" w:line="277" w:lineRule="atLeast"/>
        <w:jc w:val="both"/>
        <w:textAlignment w:val="baseline"/>
        <w:rPr>
          <w:rFonts w:eastAsia="Times New Roman" w:cs="Arial"/>
          <w:color w:val="444444"/>
          <w:sz w:val="20"/>
          <w:szCs w:val="20"/>
        </w:rPr>
      </w:pPr>
    </w:p>
    <w:p w:rsidR="00711103" w:rsidRDefault="00711103" w:rsidP="00D534E3">
      <w:pPr>
        <w:shd w:val="clear" w:color="auto" w:fill="FFFFFF"/>
        <w:spacing w:after="0" w:line="277" w:lineRule="atLeast"/>
        <w:jc w:val="both"/>
        <w:textAlignment w:val="baseline"/>
        <w:rPr>
          <w:rFonts w:eastAsia="Times New Roman" w:cs="Arial"/>
          <w:color w:val="444444"/>
          <w:sz w:val="20"/>
          <w:szCs w:val="20"/>
        </w:rPr>
      </w:pPr>
    </w:p>
    <w:p w:rsidR="00711103" w:rsidRDefault="00711103" w:rsidP="00D534E3">
      <w:pPr>
        <w:shd w:val="clear" w:color="auto" w:fill="FFFFFF"/>
        <w:spacing w:after="0" w:line="277" w:lineRule="atLeast"/>
        <w:jc w:val="both"/>
        <w:textAlignment w:val="baseline"/>
        <w:rPr>
          <w:rFonts w:eastAsia="Times New Roman" w:cs="Arial"/>
          <w:color w:val="444444"/>
          <w:sz w:val="20"/>
          <w:szCs w:val="20"/>
        </w:rPr>
      </w:pPr>
    </w:p>
    <w:p w:rsidR="00711103" w:rsidRDefault="00711103" w:rsidP="00D534E3">
      <w:pPr>
        <w:shd w:val="clear" w:color="auto" w:fill="FFFFFF"/>
        <w:spacing w:after="0" w:line="277" w:lineRule="atLeast"/>
        <w:jc w:val="both"/>
        <w:textAlignment w:val="baseline"/>
        <w:rPr>
          <w:rFonts w:eastAsia="Times New Roman" w:cs="Arial"/>
          <w:color w:val="444444"/>
          <w:sz w:val="20"/>
          <w:szCs w:val="20"/>
        </w:rPr>
      </w:pPr>
    </w:p>
    <w:p w:rsidR="00711103" w:rsidRDefault="00711103" w:rsidP="00D534E3">
      <w:pPr>
        <w:shd w:val="clear" w:color="auto" w:fill="FFFFFF"/>
        <w:spacing w:after="0" w:line="277" w:lineRule="atLeast"/>
        <w:jc w:val="both"/>
        <w:textAlignment w:val="baseline"/>
        <w:rPr>
          <w:rFonts w:eastAsia="Times New Roman" w:cs="Arial"/>
          <w:color w:val="444444"/>
          <w:sz w:val="20"/>
          <w:szCs w:val="20"/>
        </w:rPr>
      </w:pPr>
    </w:p>
    <w:p w:rsidR="00711103" w:rsidRDefault="00711103" w:rsidP="00D534E3">
      <w:pPr>
        <w:shd w:val="clear" w:color="auto" w:fill="FFFFFF"/>
        <w:spacing w:after="0" w:line="277" w:lineRule="atLeast"/>
        <w:jc w:val="both"/>
        <w:textAlignment w:val="baseline"/>
        <w:rPr>
          <w:rFonts w:eastAsia="Times New Roman" w:cs="Arial"/>
          <w:color w:val="444444"/>
          <w:sz w:val="20"/>
          <w:szCs w:val="20"/>
        </w:rPr>
      </w:pPr>
    </w:p>
    <w:p w:rsidR="00711103" w:rsidRDefault="00711103" w:rsidP="00D534E3">
      <w:pPr>
        <w:shd w:val="clear" w:color="auto" w:fill="FFFFFF"/>
        <w:spacing w:after="0" w:line="277" w:lineRule="atLeast"/>
        <w:jc w:val="both"/>
        <w:textAlignment w:val="baseline"/>
        <w:rPr>
          <w:rFonts w:eastAsia="Times New Roman" w:cs="Arial"/>
          <w:color w:val="444444"/>
          <w:sz w:val="20"/>
          <w:szCs w:val="20"/>
        </w:rPr>
      </w:pPr>
    </w:p>
    <w:p w:rsidR="004F61EE" w:rsidRDefault="004F61EE" w:rsidP="00D534E3">
      <w:pPr>
        <w:shd w:val="clear" w:color="auto" w:fill="FFFFFF"/>
        <w:spacing w:after="0" w:line="277" w:lineRule="atLeast"/>
        <w:jc w:val="both"/>
        <w:textAlignment w:val="baseline"/>
        <w:rPr>
          <w:rFonts w:eastAsia="Times New Roman" w:cs="Arial"/>
          <w:color w:val="444444"/>
          <w:sz w:val="20"/>
          <w:szCs w:val="20"/>
        </w:rPr>
      </w:pPr>
    </w:p>
    <w:p w:rsidR="004F61EE" w:rsidRDefault="004F61EE" w:rsidP="00D534E3">
      <w:pPr>
        <w:shd w:val="clear" w:color="auto" w:fill="FFFFFF"/>
        <w:spacing w:after="0" w:line="277" w:lineRule="atLeast"/>
        <w:jc w:val="both"/>
        <w:textAlignment w:val="baseline"/>
        <w:rPr>
          <w:rFonts w:eastAsia="Times New Roman" w:cs="Arial"/>
          <w:color w:val="444444"/>
          <w:sz w:val="20"/>
          <w:szCs w:val="20"/>
        </w:rPr>
      </w:pPr>
    </w:p>
    <w:p w:rsidR="004F61EE" w:rsidRDefault="004F61EE" w:rsidP="00D534E3">
      <w:pPr>
        <w:shd w:val="clear" w:color="auto" w:fill="FFFFFF"/>
        <w:spacing w:after="0" w:line="277" w:lineRule="atLeast"/>
        <w:jc w:val="both"/>
        <w:textAlignment w:val="baseline"/>
        <w:rPr>
          <w:rFonts w:eastAsia="Times New Roman" w:cs="Arial"/>
          <w:color w:val="444444"/>
          <w:sz w:val="20"/>
          <w:szCs w:val="20"/>
        </w:rPr>
      </w:pPr>
    </w:p>
    <w:p w:rsidR="004F61EE" w:rsidRDefault="004F61EE" w:rsidP="00D534E3">
      <w:pPr>
        <w:shd w:val="clear" w:color="auto" w:fill="FFFFFF"/>
        <w:spacing w:after="0" w:line="277" w:lineRule="atLeast"/>
        <w:jc w:val="both"/>
        <w:textAlignment w:val="baseline"/>
        <w:rPr>
          <w:rFonts w:eastAsia="Times New Roman" w:cs="Arial"/>
          <w:color w:val="444444"/>
          <w:sz w:val="20"/>
          <w:szCs w:val="20"/>
        </w:rPr>
      </w:pPr>
    </w:p>
    <w:p w:rsidR="004F61EE" w:rsidRDefault="004F61EE" w:rsidP="00D534E3">
      <w:pPr>
        <w:shd w:val="clear" w:color="auto" w:fill="FFFFFF"/>
        <w:spacing w:after="0" w:line="277" w:lineRule="atLeast"/>
        <w:jc w:val="both"/>
        <w:textAlignment w:val="baseline"/>
        <w:rPr>
          <w:rFonts w:eastAsia="Times New Roman" w:cs="Arial"/>
          <w:color w:val="444444"/>
          <w:sz w:val="20"/>
          <w:szCs w:val="20"/>
        </w:rPr>
      </w:pPr>
    </w:p>
    <w:p w:rsidR="004F61EE" w:rsidRDefault="004F61EE" w:rsidP="00D534E3">
      <w:pPr>
        <w:shd w:val="clear" w:color="auto" w:fill="FFFFFF"/>
        <w:spacing w:after="0" w:line="277" w:lineRule="atLeast"/>
        <w:jc w:val="both"/>
        <w:textAlignment w:val="baseline"/>
        <w:rPr>
          <w:rFonts w:eastAsia="Times New Roman" w:cs="Arial"/>
          <w:color w:val="444444"/>
          <w:sz w:val="20"/>
          <w:szCs w:val="20"/>
        </w:rPr>
      </w:pPr>
    </w:p>
    <w:p w:rsidR="004F61EE" w:rsidRDefault="004F61EE" w:rsidP="00D534E3">
      <w:pPr>
        <w:shd w:val="clear" w:color="auto" w:fill="FFFFFF"/>
        <w:spacing w:after="0" w:line="277" w:lineRule="atLeast"/>
        <w:jc w:val="both"/>
        <w:textAlignment w:val="baseline"/>
        <w:rPr>
          <w:rFonts w:eastAsia="Times New Roman" w:cs="Arial"/>
          <w:color w:val="444444"/>
          <w:sz w:val="20"/>
          <w:szCs w:val="20"/>
        </w:rPr>
      </w:pPr>
    </w:p>
    <w:p w:rsidR="00794F53" w:rsidRPr="00794F53" w:rsidRDefault="00A47E9E" w:rsidP="00D534E3">
      <w:pPr>
        <w:shd w:val="clear" w:color="auto" w:fill="FFFFFF"/>
        <w:spacing w:after="0" w:line="277" w:lineRule="atLeast"/>
        <w:jc w:val="both"/>
        <w:textAlignment w:val="baseline"/>
        <w:rPr>
          <w:rFonts w:eastAsia="Times New Roman" w:cs="Arial"/>
          <w:color w:val="444444"/>
          <w:sz w:val="20"/>
          <w:szCs w:val="20"/>
        </w:rPr>
      </w:pPr>
      <w:r w:rsidRPr="006433C5">
        <w:rPr>
          <w:rFonts w:eastAsia="Times New Roman" w:cs="Arial"/>
          <w:b/>
          <w:bCs/>
          <w:color w:val="000000"/>
          <w:sz w:val="20"/>
          <w:szCs w:val="20"/>
        </w:rPr>
        <w:lastRenderedPageBreak/>
        <w:t>10</w:t>
      </w:r>
      <w:r w:rsidR="00794F53" w:rsidRPr="006433C5">
        <w:rPr>
          <w:rFonts w:eastAsia="Times New Roman" w:cs="Arial"/>
          <w:b/>
          <w:bCs/>
          <w:color w:val="000000"/>
          <w:sz w:val="20"/>
          <w:szCs w:val="20"/>
        </w:rPr>
        <w:t>. </w:t>
      </w:r>
      <w:r w:rsidR="00794F53" w:rsidRPr="001B644A">
        <w:rPr>
          <w:rFonts w:eastAsia="Times New Roman" w:cs="Arial"/>
          <w:b/>
          <w:bCs/>
          <w:color w:val="000000"/>
          <w:sz w:val="20"/>
          <w:szCs w:val="20"/>
          <w:highlight w:val="yellow"/>
          <w:u w:val="single"/>
        </w:rPr>
        <w:t>Коэффициенты оборачиваемости активов и капитала.</w:t>
      </w:r>
    </w:p>
    <w:p w:rsidR="00E4426F" w:rsidRPr="004F61EE" w:rsidRDefault="00E4426F" w:rsidP="00E4426F">
      <w:pPr>
        <w:shd w:val="clear" w:color="auto" w:fill="FFFFFF"/>
        <w:spacing w:after="0" w:line="277" w:lineRule="atLeast"/>
        <w:jc w:val="both"/>
        <w:textAlignment w:val="baseline"/>
        <w:rPr>
          <w:rFonts w:eastAsia="Times New Roman" w:cs="Arial"/>
          <w:color w:val="444444"/>
          <w:sz w:val="20"/>
          <w:szCs w:val="20"/>
        </w:rPr>
      </w:pPr>
      <w:r w:rsidRPr="004F61EE">
        <w:rPr>
          <w:rFonts w:eastAsia="Times New Roman" w:cs="Arial"/>
          <w:color w:val="444444"/>
          <w:sz w:val="20"/>
          <w:szCs w:val="20"/>
        </w:rPr>
        <w:t>В связи с тем, что оборотные средства формируют основную долю ликвидных активов любой организации, их величина должна быть достаточной  для обеспечения ритмичной и равномерной работы компании и, как следствие, получения прибыли. Использование оборотных средств в операционной деятельности должно осущест</w:t>
      </w:r>
      <w:r>
        <w:rPr>
          <w:rFonts w:eastAsia="Times New Roman" w:cs="Arial"/>
          <w:color w:val="444444"/>
          <w:sz w:val="20"/>
          <w:szCs w:val="20"/>
        </w:rPr>
        <w:t xml:space="preserve">вляться на уровне, </w:t>
      </w:r>
      <w:proofErr w:type="spellStart"/>
      <w:r>
        <w:rPr>
          <w:rFonts w:eastAsia="Times New Roman" w:cs="Arial"/>
          <w:color w:val="444444"/>
          <w:sz w:val="20"/>
          <w:szCs w:val="20"/>
        </w:rPr>
        <w:t>минимизирующим</w:t>
      </w:r>
      <w:proofErr w:type="spellEnd"/>
      <w:r w:rsidRPr="004F61EE">
        <w:rPr>
          <w:rFonts w:eastAsia="Times New Roman" w:cs="Arial"/>
          <w:color w:val="444444"/>
          <w:sz w:val="20"/>
          <w:szCs w:val="20"/>
        </w:rPr>
        <w:t xml:space="preserve"> время и </w:t>
      </w:r>
      <w:proofErr w:type="spellStart"/>
      <w:r w:rsidRPr="004F61EE">
        <w:rPr>
          <w:rFonts w:eastAsia="Times New Roman" w:cs="Arial"/>
          <w:color w:val="444444"/>
          <w:sz w:val="20"/>
          <w:szCs w:val="20"/>
        </w:rPr>
        <w:t>максимизирующем</w:t>
      </w:r>
      <w:proofErr w:type="spellEnd"/>
      <w:r w:rsidRPr="004F61EE">
        <w:rPr>
          <w:rFonts w:eastAsia="Times New Roman" w:cs="Arial"/>
          <w:color w:val="444444"/>
          <w:sz w:val="20"/>
          <w:szCs w:val="20"/>
        </w:rPr>
        <w:t xml:space="preserve"> скорость обращения оборотного капитала и превращения его в реальную денежную массу для последующего финансирования и приобретения новых оборотных средств. Потребность в финансировании пропорционально зависит от скорости оборота активов.</w:t>
      </w:r>
    </w:p>
    <w:p w:rsidR="00E4426F" w:rsidRDefault="00E4426F" w:rsidP="00E4426F">
      <w:pPr>
        <w:shd w:val="clear" w:color="auto" w:fill="FFFFFF"/>
        <w:spacing w:after="0" w:line="277" w:lineRule="atLeast"/>
        <w:jc w:val="both"/>
        <w:textAlignment w:val="baseline"/>
        <w:rPr>
          <w:rFonts w:eastAsia="Times New Roman" w:cs="Arial"/>
          <w:color w:val="444444"/>
          <w:sz w:val="20"/>
          <w:szCs w:val="20"/>
        </w:rPr>
      </w:pPr>
      <w:r w:rsidRPr="004F61EE">
        <w:rPr>
          <w:rFonts w:eastAsia="Times New Roman" w:cs="Arial"/>
          <w:color w:val="444444"/>
          <w:sz w:val="20"/>
          <w:szCs w:val="20"/>
        </w:rPr>
        <w:t>Чем ниже оборачиваемость оборотных средств, тем больше потребность в привлечении дополнительных источников финансирования, так как у организации отсутствуют свои денежные средства для осуществления хозяйственной деятельности. Таким образом, показатели оборачиваемости оборотного капитала тесно связаны с платежеспособностью и ликвидностью структуры бухгалтерского баланса.</w:t>
      </w:r>
      <w:r w:rsidRPr="00E4426F">
        <w:rPr>
          <w:rFonts w:eastAsia="Times New Roman" w:cs="Arial"/>
          <w:color w:val="444444"/>
          <w:sz w:val="20"/>
          <w:szCs w:val="20"/>
        </w:rPr>
        <w:t xml:space="preserve"> </w:t>
      </w:r>
    </w:p>
    <w:p w:rsidR="00E4426F" w:rsidRPr="004F61EE" w:rsidRDefault="00E4426F" w:rsidP="00E4426F">
      <w:pPr>
        <w:shd w:val="clear" w:color="auto" w:fill="FFFFFF"/>
        <w:spacing w:after="0" w:line="277" w:lineRule="atLeast"/>
        <w:jc w:val="both"/>
        <w:textAlignment w:val="baseline"/>
        <w:rPr>
          <w:rFonts w:eastAsia="Times New Roman" w:cs="Arial"/>
          <w:color w:val="444444"/>
          <w:sz w:val="20"/>
          <w:szCs w:val="20"/>
        </w:rPr>
      </w:pPr>
      <w:r w:rsidRPr="004F61EE">
        <w:rPr>
          <w:rFonts w:eastAsia="Times New Roman" w:cs="Arial"/>
          <w:color w:val="444444"/>
          <w:sz w:val="20"/>
          <w:szCs w:val="20"/>
        </w:rPr>
        <w:t>В практике анализа, для оценки оборотных активов применяют разнообразные коэффициенты оборачиваемости, которые могут быть определены как по всему оборотному капиталу фирмы в целом, так и по отдельным составляющим этот капитал элементам или их группам.</w:t>
      </w:r>
    </w:p>
    <w:p w:rsidR="00E4426F" w:rsidRPr="001B644A" w:rsidRDefault="00E4426F" w:rsidP="00E4426F">
      <w:pPr>
        <w:shd w:val="clear" w:color="auto" w:fill="FFFFFF"/>
        <w:spacing w:after="0" w:line="277" w:lineRule="atLeast"/>
        <w:jc w:val="both"/>
        <w:textAlignment w:val="baseline"/>
        <w:rPr>
          <w:rFonts w:eastAsia="Times New Roman" w:cs="Arial"/>
          <w:b/>
          <w:color w:val="444444"/>
          <w:sz w:val="20"/>
          <w:szCs w:val="20"/>
        </w:rPr>
      </w:pPr>
      <w:r w:rsidRPr="001B644A">
        <w:rPr>
          <w:rFonts w:eastAsia="Times New Roman" w:cs="Arial"/>
          <w:b/>
          <w:color w:val="444444"/>
          <w:sz w:val="20"/>
          <w:szCs w:val="20"/>
        </w:rPr>
        <w:t>Эффективность использования оборотных сре</w:t>
      </w:r>
      <w:proofErr w:type="gramStart"/>
      <w:r w:rsidRPr="001B644A">
        <w:rPr>
          <w:rFonts w:eastAsia="Times New Roman" w:cs="Arial"/>
          <w:b/>
          <w:color w:val="444444"/>
          <w:sz w:val="20"/>
          <w:szCs w:val="20"/>
        </w:rPr>
        <w:t>дств пр</w:t>
      </w:r>
      <w:proofErr w:type="gramEnd"/>
      <w:r w:rsidRPr="001B644A">
        <w:rPr>
          <w:rFonts w:eastAsia="Times New Roman" w:cs="Arial"/>
          <w:b/>
          <w:color w:val="444444"/>
          <w:sz w:val="20"/>
          <w:szCs w:val="20"/>
        </w:rPr>
        <w:t xml:space="preserve">едприятия оценивается с использованием следующих </w:t>
      </w:r>
      <w:r w:rsidR="001B644A" w:rsidRPr="001B644A">
        <w:rPr>
          <w:rFonts w:eastAsia="Times New Roman" w:cs="Arial"/>
          <w:b/>
          <w:color w:val="444444"/>
          <w:sz w:val="20"/>
          <w:szCs w:val="20"/>
        </w:rPr>
        <w:t>показателей</w:t>
      </w:r>
      <w:r w:rsidRPr="001B644A">
        <w:rPr>
          <w:rFonts w:eastAsia="Times New Roman" w:cs="Arial"/>
          <w:b/>
          <w:color w:val="444444"/>
          <w:sz w:val="20"/>
          <w:szCs w:val="20"/>
        </w:rPr>
        <w:t>:</w:t>
      </w:r>
    </w:p>
    <w:p w:rsidR="004F61EE" w:rsidRPr="001B644A" w:rsidRDefault="00794F53" w:rsidP="004F61EE">
      <w:pPr>
        <w:shd w:val="clear" w:color="auto" w:fill="FFFFFF"/>
        <w:spacing w:after="0" w:line="277" w:lineRule="atLeast"/>
        <w:jc w:val="both"/>
        <w:textAlignment w:val="baseline"/>
        <w:rPr>
          <w:rFonts w:eastAsia="Times New Roman" w:cs="Arial"/>
          <w:b/>
          <w:color w:val="444444"/>
          <w:sz w:val="20"/>
          <w:szCs w:val="20"/>
        </w:rPr>
      </w:pPr>
      <w:r w:rsidRPr="00794F53">
        <w:rPr>
          <w:rFonts w:eastAsia="Times New Roman" w:cs="Arial"/>
          <w:color w:val="444444"/>
          <w:sz w:val="20"/>
          <w:szCs w:val="20"/>
        </w:rPr>
        <w:t> </w:t>
      </w:r>
      <w:r w:rsidR="004F61EE" w:rsidRPr="004F61EE">
        <w:rPr>
          <w:rFonts w:eastAsia="Times New Roman" w:cs="Arial"/>
          <w:color w:val="444444"/>
          <w:sz w:val="20"/>
          <w:szCs w:val="20"/>
        </w:rPr>
        <w:t>1. Длительность одного оборота показывает, за какой срок к предприятию возвращаются его оборотные средства в виде выручки от реализации продукции. Определяется по формуле:</w:t>
      </w:r>
      <w:r w:rsidR="001B644A">
        <w:rPr>
          <w:rFonts w:eastAsia="Times New Roman" w:cs="Arial"/>
          <w:color w:val="444444"/>
          <w:sz w:val="20"/>
          <w:szCs w:val="20"/>
        </w:rPr>
        <w:t xml:space="preserve"> </w:t>
      </w:r>
      <w:r w:rsidR="004F61EE" w:rsidRPr="001B644A">
        <w:rPr>
          <w:rFonts w:eastAsia="Times New Roman" w:cs="Arial"/>
          <w:b/>
          <w:color w:val="444444"/>
          <w:sz w:val="20"/>
          <w:szCs w:val="20"/>
        </w:rPr>
        <w:t>Д</w:t>
      </w:r>
      <w:proofErr w:type="gramStart"/>
      <w:r w:rsidR="004F61EE" w:rsidRPr="001B644A">
        <w:rPr>
          <w:rFonts w:eastAsia="Times New Roman" w:cs="Arial"/>
          <w:b/>
          <w:color w:val="444444"/>
          <w:sz w:val="20"/>
          <w:szCs w:val="20"/>
        </w:rPr>
        <w:t xml:space="preserve"> = С</w:t>
      </w:r>
      <w:proofErr w:type="gramEnd"/>
      <w:r w:rsidR="004F61EE" w:rsidRPr="001B644A">
        <w:rPr>
          <w:rFonts w:eastAsia="Times New Roman" w:cs="Arial"/>
          <w:b/>
          <w:color w:val="444444"/>
          <w:sz w:val="20"/>
          <w:szCs w:val="20"/>
        </w:rPr>
        <w:t xml:space="preserve">о * </w:t>
      </w:r>
      <w:proofErr w:type="spellStart"/>
      <w:r w:rsidR="004F61EE" w:rsidRPr="001B644A">
        <w:rPr>
          <w:rFonts w:eastAsia="Times New Roman" w:cs="Arial"/>
          <w:b/>
          <w:color w:val="444444"/>
          <w:sz w:val="20"/>
          <w:szCs w:val="20"/>
        </w:rPr>
        <w:t>Тпер</w:t>
      </w:r>
      <w:proofErr w:type="spellEnd"/>
      <w:r w:rsidR="004F61EE" w:rsidRPr="001B644A">
        <w:rPr>
          <w:rFonts w:eastAsia="Times New Roman" w:cs="Arial"/>
          <w:b/>
          <w:color w:val="444444"/>
          <w:sz w:val="20"/>
          <w:szCs w:val="20"/>
        </w:rPr>
        <w:t xml:space="preserve"> / </w:t>
      </w:r>
      <w:proofErr w:type="spellStart"/>
      <w:r w:rsidR="004F61EE" w:rsidRPr="001B644A">
        <w:rPr>
          <w:rFonts w:eastAsia="Times New Roman" w:cs="Arial"/>
          <w:b/>
          <w:color w:val="444444"/>
          <w:sz w:val="20"/>
          <w:szCs w:val="20"/>
          <w:lang w:val="en-US"/>
        </w:rPr>
        <w:t>Vp</w:t>
      </w:r>
      <w:proofErr w:type="spellEnd"/>
    </w:p>
    <w:p w:rsidR="004F61EE" w:rsidRPr="004F61EE" w:rsidRDefault="004F61EE" w:rsidP="004F61EE">
      <w:pPr>
        <w:shd w:val="clear" w:color="auto" w:fill="FFFFFF"/>
        <w:spacing w:after="0" w:line="277" w:lineRule="atLeast"/>
        <w:jc w:val="both"/>
        <w:textAlignment w:val="baseline"/>
        <w:rPr>
          <w:rFonts w:eastAsia="Times New Roman" w:cs="Arial"/>
          <w:color w:val="444444"/>
          <w:sz w:val="20"/>
          <w:szCs w:val="20"/>
        </w:rPr>
      </w:pPr>
      <w:r w:rsidRPr="004F61EE">
        <w:rPr>
          <w:rFonts w:eastAsia="Times New Roman" w:cs="Arial"/>
          <w:color w:val="444444"/>
          <w:sz w:val="20"/>
          <w:szCs w:val="20"/>
        </w:rPr>
        <w:t>где</w:t>
      </w:r>
      <w:proofErr w:type="gramStart"/>
      <w:r w:rsidRPr="004F61EE">
        <w:rPr>
          <w:rFonts w:eastAsia="Times New Roman" w:cs="Arial"/>
          <w:color w:val="444444"/>
          <w:sz w:val="20"/>
          <w:szCs w:val="20"/>
        </w:rPr>
        <w:t xml:space="preserve"> С</w:t>
      </w:r>
      <w:proofErr w:type="gramEnd"/>
      <w:r w:rsidRPr="004F61EE">
        <w:rPr>
          <w:rFonts w:eastAsia="Times New Roman" w:cs="Arial"/>
          <w:color w:val="444444"/>
          <w:sz w:val="20"/>
          <w:szCs w:val="20"/>
        </w:rPr>
        <w:t xml:space="preserve">о – </w:t>
      </w:r>
      <w:r w:rsidR="001B644A" w:rsidRPr="004F61EE">
        <w:rPr>
          <w:rFonts w:eastAsia="Times New Roman" w:cs="Arial"/>
          <w:color w:val="444444"/>
          <w:sz w:val="20"/>
          <w:szCs w:val="20"/>
        </w:rPr>
        <w:t>среднегодовой</w:t>
      </w:r>
      <w:r w:rsidRPr="004F61EE">
        <w:rPr>
          <w:rFonts w:eastAsia="Times New Roman" w:cs="Arial"/>
          <w:color w:val="444444"/>
          <w:sz w:val="20"/>
          <w:szCs w:val="20"/>
        </w:rPr>
        <w:t xml:space="preserve"> остаток оборотных средств за период; </w:t>
      </w:r>
      <w:proofErr w:type="spellStart"/>
      <w:r w:rsidRPr="004F61EE">
        <w:rPr>
          <w:rFonts w:eastAsia="Times New Roman" w:cs="Arial"/>
          <w:color w:val="444444"/>
          <w:sz w:val="20"/>
          <w:szCs w:val="20"/>
        </w:rPr>
        <w:t>Тпер</w:t>
      </w:r>
      <w:proofErr w:type="spellEnd"/>
      <w:r w:rsidRPr="004F61EE">
        <w:rPr>
          <w:rFonts w:eastAsia="Times New Roman" w:cs="Arial"/>
          <w:color w:val="444444"/>
          <w:sz w:val="20"/>
          <w:szCs w:val="20"/>
        </w:rPr>
        <w:t xml:space="preserve"> – число </w:t>
      </w:r>
      <w:r w:rsidR="001B644A" w:rsidRPr="004F61EE">
        <w:rPr>
          <w:rFonts w:eastAsia="Times New Roman" w:cs="Arial"/>
          <w:color w:val="444444"/>
          <w:sz w:val="20"/>
          <w:szCs w:val="20"/>
        </w:rPr>
        <w:t>дней</w:t>
      </w:r>
      <w:r w:rsidRPr="004F61EE">
        <w:rPr>
          <w:rFonts w:eastAsia="Times New Roman" w:cs="Arial"/>
          <w:color w:val="444444"/>
          <w:sz w:val="20"/>
          <w:szCs w:val="20"/>
        </w:rPr>
        <w:t xml:space="preserve"> в периоде; </w:t>
      </w:r>
      <w:r w:rsidRPr="004F61EE">
        <w:rPr>
          <w:rFonts w:eastAsia="Times New Roman" w:cs="Arial"/>
          <w:color w:val="444444"/>
          <w:sz w:val="20"/>
          <w:szCs w:val="20"/>
          <w:lang w:val="en-US"/>
        </w:rPr>
        <w:t>V</w:t>
      </w:r>
      <w:r w:rsidRPr="004F61EE">
        <w:rPr>
          <w:rFonts w:eastAsia="Times New Roman" w:cs="Arial"/>
          <w:color w:val="444444"/>
          <w:sz w:val="20"/>
          <w:szCs w:val="20"/>
        </w:rPr>
        <w:t xml:space="preserve">р – стоимость </w:t>
      </w:r>
      <w:r w:rsidR="001B644A" w:rsidRPr="004F61EE">
        <w:rPr>
          <w:rFonts w:eastAsia="Times New Roman" w:cs="Arial"/>
          <w:color w:val="444444"/>
          <w:sz w:val="20"/>
          <w:szCs w:val="20"/>
        </w:rPr>
        <w:t>реализованной</w:t>
      </w:r>
      <w:r w:rsidRPr="004F61EE">
        <w:rPr>
          <w:rFonts w:eastAsia="Times New Roman" w:cs="Arial"/>
          <w:color w:val="444444"/>
          <w:sz w:val="20"/>
          <w:szCs w:val="20"/>
        </w:rPr>
        <w:t xml:space="preserve"> продукции (можно использовать товарную продукцию по себестоимости или по ценам продажи).</w:t>
      </w:r>
    </w:p>
    <w:p w:rsidR="004F61EE" w:rsidRPr="001B644A" w:rsidRDefault="004F61EE" w:rsidP="004F61EE">
      <w:pPr>
        <w:shd w:val="clear" w:color="auto" w:fill="FFFFFF"/>
        <w:spacing w:after="0" w:line="277" w:lineRule="atLeast"/>
        <w:jc w:val="both"/>
        <w:textAlignment w:val="baseline"/>
        <w:rPr>
          <w:rFonts w:eastAsia="Times New Roman" w:cs="Arial"/>
          <w:b/>
          <w:color w:val="444444"/>
          <w:sz w:val="20"/>
          <w:szCs w:val="20"/>
        </w:rPr>
      </w:pPr>
      <w:r w:rsidRPr="004F61EE">
        <w:rPr>
          <w:rFonts w:eastAsia="Times New Roman" w:cs="Arial"/>
          <w:color w:val="444444"/>
          <w:sz w:val="20"/>
          <w:szCs w:val="20"/>
        </w:rPr>
        <w:t xml:space="preserve">2. Коэффициент оборачиваемости информирует о количестве оборотов, совершаемых за </w:t>
      </w:r>
      <w:r w:rsidR="001B644A" w:rsidRPr="004F61EE">
        <w:rPr>
          <w:rFonts w:eastAsia="Times New Roman" w:cs="Arial"/>
          <w:color w:val="444444"/>
          <w:sz w:val="20"/>
          <w:szCs w:val="20"/>
        </w:rPr>
        <w:t>определённый</w:t>
      </w:r>
      <w:r w:rsidRPr="004F61EE">
        <w:rPr>
          <w:rFonts w:eastAsia="Times New Roman" w:cs="Arial"/>
          <w:color w:val="444444"/>
          <w:sz w:val="20"/>
          <w:szCs w:val="20"/>
        </w:rPr>
        <w:t xml:space="preserve"> период оборотными средствами организации. Коэффициент рассчитывается по формуле:</w:t>
      </w:r>
      <w:r w:rsidR="001B644A">
        <w:rPr>
          <w:rFonts w:eastAsia="Times New Roman" w:cs="Arial"/>
          <w:color w:val="444444"/>
          <w:sz w:val="20"/>
          <w:szCs w:val="20"/>
        </w:rPr>
        <w:t xml:space="preserve"> </w:t>
      </w:r>
      <w:r w:rsidRPr="001B644A">
        <w:rPr>
          <w:rFonts w:eastAsia="Times New Roman" w:cs="Arial"/>
          <w:b/>
          <w:color w:val="444444"/>
          <w:sz w:val="20"/>
          <w:szCs w:val="20"/>
        </w:rPr>
        <w:t xml:space="preserve">Ко = </w:t>
      </w:r>
      <w:proofErr w:type="spellStart"/>
      <w:r w:rsidRPr="001B644A">
        <w:rPr>
          <w:rFonts w:eastAsia="Times New Roman" w:cs="Arial"/>
          <w:b/>
          <w:color w:val="444444"/>
          <w:sz w:val="20"/>
          <w:szCs w:val="20"/>
          <w:lang w:val="en-US"/>
        </w:rPr>
        <w:t>Vp</w:t>
      </w:r>
      <w:proofErr w:type="spellEnd"/>
      <w:proofErr w:type="gramStart"/>
      <w:r w:rsidRPr="001B644A">
        <w:rPr>
          <w:rFonts w:eastAsia="Times New Roman" w:cs="Arial"/>
          <w:b/>
          <w:color w:val="444444"/>
          <w:sz w:val="20"/>
          <w:szCs w:val="20"/>
        </w:rPr>
        <w:t xml:space="preserve"> / С</w:t>
      </w:r>
      <w:proofErr w:type="gramEnd"/>
      <w:r w:rsidRPr="001B644A">
        <w:rPr>
          <w:rFonts w:eastAsia="Times New Roman" w:cs="Arial"/>
          <w:b/>
          <w:color w:val="444444"/>
          <w:sz w:val="20"/>
          <w:szCs w:val="20"/>
        </w:rPr>
        <w:t>о</w:t>
      </w:r>
    </w:p>
    <w:p w:rsidR="004F61EE" w:rsidRPr="004F61EE" w:rsidRDefault="004F61EE" w:rsidP="004F61EE">
      <w:pPr>
        <w:shd w:val="clear" w:color="auto" w:fill="FFFFFF"/>
        <w:spacing w:after="0" w:line="277" w:lineRule="atLeast"/>
        <w:jc w:val="both"/>
        <w:textAlignment w:val="baseline"/>
        <w:rPr>
          <w:rFonts w:eastAsia="Times New Roman" w:cs="Arial"/>
          <w:color w:val="444444"/>
          <w:sz w:val="20"/>
          <w:szCs w:val="20"/>
        </w:rPr>
      </w:pPr>
      <w:r w:rsidRPr="004F61EE">
        <w:rPr>
          <w:rFonts w:eastAsia="Times New Roman" w:cs="Arial"/>
          <w:color w:val="444444"/>
          <w:sz w:val="20"/>
          <w:szCs w:val="20"/>
        </w:rPr>
        <w:t xml:space="preserve">Рост показателя говорит об ускорении оборачиваемости. Чем выше число оборотов, тем меньше средств необходимо иметь организации для </w:t>
      </w:r>
      <w:r w:rsidR="001B644A" w:rsidRPr="004F61EE">
        <w:rPr>
          <w:rFonts w:eastAsia="Times New Roman" w:cs="Arial"/>
          <w:color w:val="444444"/>
          <w:sz w:val="20"/>
          <w:szCs w:val="20"/>
        </w:rPr>
        <w:t>операционной</w:t>
      </w:r>
      <w:r w:rsidRPr="004F61EE">
        <w:rPr>
          <w:rFonts w:eastAsia="Times New Roman" w:cs="Arial"/>
          <w:color w:val="444444"/>
          <w:sz w:val="20"/>
          <w:szCs w:val="20"/>
        </w:rPr>
        <w:t xml:space="preserve"> деятельности.</w:t>
      </w:r>
    </w:p>
    <w:p w:rsidR="004F61EE" w:rsidRPr="001B644A" w:rsidRDefault="004F61EE" w:rsidP="004F61EE">
      <w:pPr>
        <w:shd w:val="clear" w:color="auto" w:fill="FFFFFF"/>
        <w:spacing w:after="0" w:line="277" w:lineRule="atLeast"/>
        <w:jc w:val="both"/>
        <w:textAlignment w:val="baseline"/>
        <w:rPr>
          <w:rFonts w:eastAsia="Times New Roman" w:cs="Arial"/>
          <w:b/>
          <w:color w:val="444444"/>
          <w:sz w:val="20"/>
          <w:szCs w:val="20"/>
        </w:rPr>
      </w:pPr>
      <w:r w:rsidRPr="004F61EE">
        <w:rPr>
          <w:rFonts w:eastAsia="Times New Roman" w:cs="Arial"/>
          <w:color w:val="444444"/>
          <w:sz w:val="20"/>
          <w:szCs w:val="20"/>
        </w:rPr>
        <w:t xml:space="preserve">3. Коэффициент загрузки оборотных средств организации характеризует величину оборотных средств, приходящихся на один рубль </w:t>
      </w:r>
      <w:r w:rsidR="001B644A" w:rsidRPr="004F61EE">
        <w:rPr>
          <w:rFonts w:eastAsia="Times New Roman" w:cs="Arial"/>
          <w:color w:val="444444"/>
          <w:sz w:val="20"/>
          <w:szCs w:val="20"/>
        </w:rPr>
        <w:t>реализованной</w:t>
      </w:r>
      <w:r w:rsidRPr="004F61EE">
        <w:rPr>
          <w:rFonts w:eastAsia="Times New Roman" w:cs="Arial"/>
          <w:color w:val="444444"/>
          <w:sz w:val="20"/>
          <w:szCs w:val="20"/>
        </w:rPr>
        <w:t xml:space="preserve"> продукции:</w:t>
      </w:r>
      <w:r w:rsidR="001B644A">
        <w:rPr>
          <w:rFonts w:eastAsia="Times New Roman" w:cs="Arial"/>
          <w:color w:val="444444"/>
          <w:sz w:val="20"/>
          <w:szCs w:val="20"/>
        </w:rPr>
        <w:t xml:space="preserve"> </w:t>
      </w:r>
      <w:proofErr w:type="spellStart"/>
      <w:r w:rsidRPr="001B644A">
        <w:rPr>
          <w:rFonts w:eastAsia="Times New Roman" w:cs="Arial"/>
          <w:b/>
          <w:color w:val="444444"/>
          <w:sz w:val="20"/>
          <w:szCs w:val="20"/>
        </w:rPr>
        <w:t>Кз</w:t>
      </w:r>
      <w:proofErr w:type="spellEnd"/>
      <w:proofErr w:type="gramStart"/>
      <w:r w:rsidRPr="001B644A">
        <w:rPr>
          <w:rFonts w:eastAsia="Times New Roman" w:cs="Arial"/>
          <w:b/>
          <w:color w:val="444444"/>
          <w:sz w:val="20"/>
          <w:szCs w:val="20"/>
        </w:rPr>
        <w:t xml:space="preserve"> = С</w:t>
      </w:r>
      <w:proofErr w:type="gramEnd"/>
      <w:r w:rsidRPr="001B644A">
        <w:rPr>
          <w:rFonts w:eastAsia="Times New Roman" w:cs="Arial"/>
          <w:b/>
          <w:color w:val="444444"/>
          <w:sz w:val="20"/>
          <w:szCs w:val="20"/>
        </w:rPr>
        <w:t xml:space="preserve">о / </w:t>
      </w:r>
      <w:proofErr w:type="spellStart"/>
      <w:r w:rsidRPr="001B644A">
        <w:rPr>
          <w:rFonts w:eastAsia="Times New Roman" w:cs="Arial"/>
          <w:b/>
          <w:color w:val="444444"/>
          <w:sz w:val="20"/>
          <w:szCs w:val="20"/>
          <w:lang w:val="en-US"/>
        </w:rPr>
        <w:t>Vp</w:t>
      </w:r>
      <w:proofErr w:type="spellEnd"/>
    </w:p>
    <w:p w:rsidR="004F61EE" w:rsidRPr="001B644A" w:rsidRDefault="004F61EE" w:rsidP="004F61EE">
      <w:pPr>
        <w:shd w:val="clear" w:color="auto" w:fill="FFFFFF"/>
        <w:spacing w:after="0" w:line="277" w:lineRule="atLeast"/>
        <w:jc w:val="both"/>
        <w:textAlignment w:val="baseline"/>
        <w:rPr>
          <w:rFonts w:eastAsia="Times New Roman" w:cs="Arial"/>
          <w:b/>
          <w:color w:val="444444"/>
          <w:sz w:val="20"/>
          <w:szCs w:val="20"/>
        </w:rPr>
      </w:pPr>
      <w:r w:rsidRPr="004F61EE">
        <w:rPr>
          <w:rFonts w:eastAsia="Times New Roman" w:cs="Arial"/>
          <w:color w:val="444444"/>
          <w:sz w:val="20"/>
          <w:szCs w:val="20"/>
        </w:rPr>
        <w:t>4. Рентабельность оборотных средств рассчитывается как отношение прибыли (</w:t>
      </w:r>
      <w:proofErr w:type="spellStart"/>
      <w:r w:rsidRPr="004F61EE">
        <w:rPr>
          <w:rFonts w:eastAsia="Times New Roman" w:cs="Arial"/>
          <w:color w:val="444444"/>
          <w:sz w:val="20"/>
          <w:szCs w:val="20"/>
        </w:rPr>
        <w:t>валовои</w:t>
      </w:r>
      <w:proofErr w:type="spellEnd"/>
      <w:r w:rsidRPr="004F61EE">
        <w:rPr>
          <w:rFonts w:eastAsia="Times New Roman" w:cs="Arial"/>
          <w:color w:val="444444"/>
          <w:sz w:val="20"/>
          <w:szCs w:val="20"/>
        </w:rPr>
        <w:t xml:space="preserve"> или </w:t>
      </w:r>
      <w:proofErr w:type="spellStart"/>
      <w:r w:rsidRPr="004F61EE">
        <w:rPr>
          <w:rFonts w:eastAsia="Times New Roman" w:cs="Arial"/>
          <w:color w:val="444444"/>
          <w:sz w:val="20"/>
          <w:szCs w:val="20"/>
        </w:rPr>
        <w:t>чистои</w:t>
      </w:r>
      <w:proofErr w:type="spellEnd"/>
      <w:r w:rsidRPr="004F61EE">
        <w:rPr>
          <w:rFonts w:eastAsia="Times New Roman" w:cs="Arial"/>
          <w:color w:val="444444"/>
          <w:sz w:val="20"/>
          <w:szCs w:val="20"/>
        </w:rPr>
        <w:t xml:space="preserve">) к </w:t>
      </w:r>
      <w:proofErr w:type="spellStart"/>
      <w:r w:rsidRPr="004F61EE">
        <w:rPr>
          <w:rFonts w:eastAsia="Times New Roman" w:cs="Arial"/>
          <w:color w:val="444444"/>
          <w:sz w:val="20"/>
          <w:szCs w:val="20"/>
        </w:rPr>
        <w:t>среднегодовои</w:t>
      </w:r>
      <w:proofErr w:type="spellEnd"/>
      <w:r w:rsidRPr="004F61EE">
        <w:rPr>
          <w:rFonts w:eastAsia="Times New Roman" w:cs="Arial"/>
          <w:color w:val="444444"/>
          <w:sz w:val="20"/>
          <w:szCs w:val="20"/>
        </w:rPr>
        <w:t xml:space="preserve"> стоимости оборотных средств:</w:t>
      </w:r>
      <w:r w:rsidR="001B644A">
        <w:rPr>
          <w:rFonts w:eastAsia="Times New Roman" w:cs="Arial"/>
          <w:color w:val="444444"/>
          <w:sz w:val="20"/>
          <w:szCs w:val="20"/>
        </w:rPr>
        <w:t xml:space="preserve"> </w:t>
      </w:r>
      <w:proofErr w:type="spellStart"/>
      <w:r w:rsidRPr="001B644A">
        <w:rPr>
          <w:rFonts w:eastAsia="Times New Roman" w:cs="Arial"/>
          <w:b/>
          <w:color w:val="444444"/>
          <w:sz w:val="20"/>
          <w:szCs w:val="20"/>
        </w:rPr>
        <w:t>Кобс</w:t>
      </w:r>
      <w:proofErr w:type="spellEnd"/>
      <w:r w:rsidRPr="001B644A">
        <w:rPr>
          <w:rFonts w:eastAsia="Times New Roman" w:cs="Arial"/>
          <w:b/>
          <w:color w:val="444444"/>
          <w:sz w:val="20"/>
          <w:szCs w:val="20"/>
        </w:rPr>
        <w:t xml:space="preserve"> = </w:t>
      </w:r>
      <w:proofErr w:type="spellStart"/>
      <w:r w:rsidRPr="001B644A">
        <w:rPr>
          <w:rFonts w:eastAsia="Times New Roman" w:cs="Arial"/>
          <w:b/>
          <w:color w:val="444444"/>
          <w:sz w:val="20"/>
          <w:szCs w:val="20"/>
        </w:rPr>
        <w:t>Пч</w:t>
      </w:r>
      <w:proofErr w:type="spellEnd"/>
      <w:r w:rsidRPr="001B644A">
        <w:rPr>
          <w:rFonts w:eastAsia="Times New Roman" w:cs="Arial"/>
          <w:b/>
          <w:color w:val="444444"/>
          <w:sz w:val="20"/>
          <w:szCs w:val="20"/>
        </w:rPr>
        <w:t xml:space="preserve"> / </w:t>
      </w:r>
      <w:proofErr w:type="spellStart"/>
      <w:r w:rsidRPr="001B644A">
        <w:rPr>
          <w:rFonts w:eastAsia="Times New Roman" w:cs="Arial"/>
          <w:b/>
          <w:color w:val="444444"/>
          <w:sz w:val="20"/>
          <w:szCs w:val="20"/>
        </w:rPr>
        <w:t>Сср</w:t>
      </w:r>
      <w:proofErr w:type="spellEnd"/>
    </w:p>
    <w:p w:rsidR="004F61EE" w:rsidRPr="004F61EE" w:rsidRDefault="004F61EE" w:rsidP="004F61EE">
      <w:pPr>
        <w:shd w:val="clear" w:color="auto" w:fill="FFFFFF"/>
        <w:spacing w:after="0" w:line="277" w:lineRule="atLeast"/>
        <w:jc w:val="both"/>
        <w:textAlignment w:val="baseline"/>
        <w:rPr>
          <w:rFonts w:eastAsia="Times New Roman" w:cs="Arial"/>
          <w:color w:val="444444"/>
          <w:sz w:val="20"/>
          <w:szCs w:val="20"/>
        </w:rPr>
      </w:pPr>
      <w:r w:rsidRPr="004F61EE">
        <w:rPr>
          <w:rFonts w:eastAsia="Times New Roman" w:cs="Arial"/>
          <w:color w:val="444444"/>
          <w:sz w:val="20"/>
          <w:szCs w:val="20"/>
        </w:rPr>
        <w:t xml:space="preserve">где </w:t>
      </w:r>
      <w:proofErr w:type="spellStart"/>
      <w:r w:rsidRPr="004F61EE">
        <w:rPr>
          <w:rFonts w:eastAsia="Times New Roman" w:cs="Arial"/>
          <w:color w:val="444444"/>
          <w:sz w:val="20"/>
          <w:szCs w:val="20"/>
        </w:rPr>
        <w:t>Пч</w:t>
      </w:r>
      <w:proofErr w:type="spellEnd"/>
      <w:r w:rsidRPr="004F61EE">
        <w:rPr>
          <w:rFonts w:eastAsia="Times New Roman" w:cs="Arial"/>
          <w:color w:val="444444"/>
          <w:sz w:val="20"/>
          <w:szCs w:val="20"/>
        </w:rPr>
        <w:t xml:space="preserve"> – чистая (валовая) прибыль; </w:t>
      </w:r>
      <w:proofErr w:type="spellStart"/>
      <w:r w:rsidRPr="004F61EE">
        <w:rPr>
          <w:rFonts w:eastAsia="Times New Roman" w:cs="Arial"/>
          <w:color w:val="444444"/>
          <w:sz w:val="20"/>
          <w:szCs w:val="20"/>
        </w:rPr>
        <w:t>Сср</w:t>
      </w:r>
      <w:proofErr w:type="spellEnd"/>
      <w:r w:rsidRPr="004F61EE">
        <w:rPr>
          <w:rFonts w:eastAsia="Times New Roman" w:cs="Arial"/>
          <w:color w:val="444444"/>
          <w:sz w:val="20"/>
          <w:szCs w:val="20"/>
        </w:rPr>
        <w:t xml:space="preserve"> – среднегодовая стоимости оборотных средств, определяемая как: (</w:t>
      </w:r>
      <w:proofErr w:type="spellStart"/>
      <w:r w:rsidRPr="004F61EE">
        <w:rPr>
          <w:rFonts w:eastAsia="Times New Roman" w:cs="Arial"/>
          <w:color w:val="444444"/>
          <w:sz w:val="20"/>
          <w:szCs w:val="20"/>
        </w:rPr>
        <w:t>Снг</w:t>
      </w:r>
      <w:proofErr w:type="spellEnd"/>
      <w:r w:rsidRPr="004F61EE">
        <w:rPr>
          <w:rFonts w:eastAsia="Times New Roman" w:cs="Arial"/>
          <w:color w:val="444444"/>
          <w:sz w:val="20"/>
          <w:szCs w:val="20"/>
        </w:rPr>
        <w:t xml:space="preserve"> + </w:t>
      </w:r>
      <w:proofErr w:type="spellStart"/>
      <w:r w:rsidRPr="004F61EE">
        <w:rPr>
          <w:rFonts w:eastAsia="Times New Roman" w:cs="Arial"/>
          <w:color w:val="444444"/>
          <w:sz w:val="20"/>
          <w:szCs w:val="20"/>
        </w:rPr>
        <w:t>Скг</w:t>
      </w:r>
      <w:proofErr w:type="spellEnd"/>
      <w:r w:rsidRPr="004F61EE">
        <w:rPr>
          <w:rFonts w:eastAsia="Times New Roman" w:cs="Arial"/>
          <w:color w:val="444444"/>
          <w:sz w:val="20"/>
          <w:szCs w:val="20"/>
        </w:rPr>
        <w:t>)/2 (сумма стоимости оборотных средств на начало и конец года деленная на два).</w:t>
      </w:r>
    </w:p>
    <w:p w:rsidR="004F61EE" w:rsidRPr="001B644A" w:rsidRDefault="004F61EE" w:rsidP="004F61EE">
      <w:pPr>
        <w:shd w:val="clear" w:color="auto" w:fill="FFFFFF"/>
        <w:spacing w:after="0" w:line="277" w:lineRule="atLeast"/>
        <w:jc w:val="both"/>
        <w:textAlignment w:val="baseline"/>
        <w:rPr>
          <w:rFonts w:eastAsia="Times New Roman" w:cs="Arial"/>
          <w:b/>
          <w:color w:val="444444"/>
          <w:sz w:val="20"/>
          <w:szCs w:val="20"/>
        </w:rPr>
      </w:pPr>
      <w:r w:rsidRPr="004F61EE">
        <w:rPr>
          <w:rFonts w:eastAsia="Times New Roman" w:cs="Arial"/>
          <w:color w:val="444444"/>
          <w:sz w:val="20"/>
          <w:szCs w:val="20"/>
        </w:rPr>
        <w:t>5. Коэффициент сохранности</w:t>
      </w:r>
      <w:r w:rsidR="001B644A">
        <w:rPr>
          <w:rFonts w:eastAsia="Times New Roman" w:cs="Arial"/>
          <w:color w:val="444444"/>
          <w:sz w:val="20"/>
          <w:szCs w:val="20"/>
        </w:rPr>
        <w:t xml:space="preserve">: </w:t>
      </w:r>
      <w:r w:rsidRPr="001B644A">
        <w:rPr>
          <w:rFonts w:eastAsia="Times New Roman" w:cs="Arial"/>
          <w:b/>
          <w:color w:val="444444"/>
          <w:sz w:val="20"/>
          <w:szCs w:val="20"/>
        </w:rPr>
        <w:t>Кс=</w:t>
      </w:r>
      <w:proofErr w:type="gramStart"/>
      <w:r w:rsidRPr="001B644A">
        <w:rPr>
          <w:rFonts w:eastAsia="Times New Roman" w:cs="Arial"/>
          <w:b/>
          <w:color w:val="444444"/>
          <w:sz w:val="20"/>
          <w:szCs w:val="20"/>
        </w:rPr>
        <w:t>Ок</w:t>
      </w:r>
      <w:proofErr w:type="gramEnd"/>
      <w:r w:rsidRPr="001B644A">
        <w:rPr>
          <w:rFonts w:eastAsia="Times New Roman" w:cs="Arial"/>
          <w:b/>
          <w:color w:val="444444"/>
          <w:sz w:val="20"/>
          <w:szCs w:val="20"/>
        </w:rPr>
        <w:t>\Он</w:t>
      </w:r>
    </w:p>
    <w:p w:rsidR="004F61EE" w:rsidRPr="004F61EE" w:rsidRDefault="004F61EE" w:rsidP="004F61EE">
      <w:pPr>
        <w:shd w:val="clear" w:color="auto" w:fill="FFFFFF"/>
        <w:spacing w:after="0" w:line="277" w:lineRule="atLeast"/>
        <w:jc w:val="both"/>
        <w:textAlignment w:val="baseline"/>
        <w:rPr>
          <w:rFonts w:eastAsia="Times New Roman" w:cs="Arial"/>
          <w:color w:val="444444"/>
          <w:sz w:val="20"/>
          <w:szCs w:val="20"/>
        </w:rPr>
      </w:pPr>
      <w:r w:rsidRPr="004F61EE">
        <w:rPr>
          <w:rFonts w:eastAsia="Times New Roman" w:cs="Arial"/>
          <w:color w:val="444444"/>
          <w:sz w:val="20"/>
          <w:szCs w:val="20"/>
        </w:rPr>
        <w:t xml:space="preserve">Ок-остатки на конец периода </w:t>
      </w:r>
      <w:proofErr w:type="gramStart"/>
      <w:r w:rsidRPr="004F61EE">
        <w:rPr>
          <w:rFonts w:eastAsia="Times New Roman" w:cs="Arial"/>
          <w:color w:val="444444"/>
          <w:sz w:val="20"/>
          <w:szCs w:val="20"/>
        </w:rPr>
        <w:t>Он-остатки</w:t>
      </w:r>
      <w:proofErr w:type="gramEnd"/>
      <w:r w:rsidRPr="004F61EE">
        <w:rPr>
          <w:rFonts w:eastAsia="Times New Roman" w:cs="Arial"/>
          <w:color w:val="444444"/>
          <w:sz w:val="20"/>
          <w:szCs w:val="20"/>
        </w:rPr>
        <w:t xml:space="preserve"> на начало периода</w:t>
      </w:r>
    </w:p>
    <w:p w:rsidR="004F61EE" w:rsidRPr="004F61EE" w:rsidRDefault="004F61EE" w:rsidP="004F61EE">
      <w:pPr>
        <w:shd w:val="clear" w:color="auto" w:fill="FFFFFF"/>
        <w:spacing w:after="0" w:line="277" w:lineRule="atLeast"/>
        <w:jc w:val="both"/>
        <w:textAlignment w:val="baseline"/>
        <w:rPr>
          <w:rFonts w:eastAsia="Times New Roman" w:cs="Arial"/>
          <w:color w:val="444444"/>
          <w:sz w:val="20"/>
          <w:szCs w:val="20"/>
        </w:rPr>
      </w:pPr>
      <w:r w:rsidRPr="004F61EE">
        <w:rPr>
          <w:rFonts w:eastAsia="Times New Roman" w:cs="Arial"/>
          <w:color w:val="444444"/>
          <w:sz w:val="20"/>
          <w:szCs w:val="20"/>
        </w:rPr>
        <w:t>6.Критерии эффективности использования капитала.</w:t>
      </w:r>
    </w:p>
    <w:p w:rsidR="004F61EE" w:rsidRPr="004F61EE" w:rsidRDefault="004F61EE" w:rsidP="004F61EE">
      <w:pPr>
        <w:shd w:val="clear" w:color="auto" w:fill="FFFFFF"/>
        <w:spacing w:after="0" w:line="277" w:lineRule="atLeast"/>
        <w:jc w:val="both"/>
        <w:textAlignment w:val="baseline"/>
        <w:rPr>
          <w:rFonts w:eastAsia="Times New Roman" w:cs="Arial"/>
          <w:color w:val="444444"/>
          <w:sz w:val="20"/>
          <w:szCs w:val="20"/>
        </w:rPr>
      </w:pPr>
      <w:r w:rsidRPr="004F61EE">
        <w:rPr>
          <w:rFonts w:eastAsia="Times New Roman" w:cs="Arial"/>
          <w:color w:val="444444"/>
          <w:sz w:val="20"/>
          <w:szCs w:val="20"/>
        </w:rPr>
        <w:t xml:space="preserve">Для оценки эффективности использования капитала практическое значение имеют следующие аналитические показатели: коэффициенты </w:t>
      </w:r>
      <w:r w:rsidR="001B644A" w:rsidRPr="004F61EE">
        <w:rPr>
          <w:rFonts w:eastAsia="Times New Roman" w:cs="Arial"/>
          <w:color w:val="444444"/>
          <w:sz w:val="20"/>
          <w:szCs w:val="20"/>
        </w:rPr>
        <w:t>финансовой</w:t>
      </w:r>
      <w:r w:rsidRPr="004F61EE">
        <w:rPr>
          <w:rFonts w:eastAsia="Times New Roman" w:cs="Arial"/>
          <w:color w:val="444444"/>
          <w:sz w:val="20"/>
          <w:szCs w:val="20"/>
        </w:rPr>
        <w:t xml:space="preserve"> </w:t>
      </w:r>
      <w:r w:rsidR="001B644A" w:rsidRPr="004F61EE">
        <w:rPr>
          <w:rFonts w:eastAsia="Times New Roman" w:cs="Arial"/>
          <w:color w:val="444444"/>
          <w:sz w:val="20"/>
          <w:szCs w:val="20"/>
        </w:rPr>
        <w:t>устойчивости</w:t>
      </w:r>
      <w:r w:rsidRPr="004F61EE">
        <w:rPr>
          <w:rFonts w:eastAsia="Times New Roman" w:cs="Arial"/>
          <w:color w:val="444444"/>
          <w:sz w:val="20"/>
          <w:szCs w:val="20"/>
        </w:rPr>
        <w:t xml:space="preserve">, рентабельности и оборачиваемости собственных средств. </w:t>
      </w:r>
      <w:proofErr w:type="spellStart"/>
      <w:r w:rsidRPr="004F61EE">
        <w:rPr>
          <w:rFonts w:eastAsia="Times New Roman" w:cs="Arial"/>
          <w:color w:val="444444"/>
          <w:sz w:val="20"/>
          <w:szCs w:val="20"/>
        </w:rPr>
        <w:t>Важнеишими</w:t>
      </w:r>
      <w:proofErr w:type="spellEnd"/>
      <w:r w:rsidRPr="004F61EE">
        <w:rPr>
          <w:rFonts w:eastAsia="Times New Roman" w:cs="Arial"/>
          <w:color w:val="444444"/>
          <w:sz w:val="20"/>
          <w:szCs w:val="20"/>
        </w:rPr>
        <w:t xml:space="preserve"> показателями являются такие показатели рентабельности, как рентабельность совокупного капитала (</w:t>
      </w:r>
      <w:r w:rsidRPr="004F61EE">
        <w:rPr>
          <w:rFonts w:eastAsia="Times New Roman" w:cs="Arial"/>
          <w:color w:val="444444"/>
          <w:sz w:val="20"/>
          <w:szCs w:val="20"/>
          <w:lang w:val="en-US"/>
        </w:rPr>
        <w:t>ROA</w:t>
      </w:r>
      <w:r w:rsidRPr="004F61EE">
        <w:rPr>
          <w:rFonts w:eastAsia="Times New Roman" w:cs="Arial"/>
          <w:color w:val="444444"/>
          <w:sz w:val="20"/>
          <w:szCs w:val="20"/>
        </w:rPr>
        <w:t>), рентабельность инвестированного капитала (</w:t>
      </w:r>
      <w:r w:rsidRPr="004F61EE">
        <w:rPr>
          <w:rFonts w:eastAsia="Times New Roman" w:cs="Arial"/>
          <w:color w:val="444444"/>
          <w:sz w:val="20"/>
          <w:szCs w:val="20"/>
          <w:lang w:val="en-US"/>
        </w:rPr>
        <w:t>ROIC</w:t>
      </w:r>
      <w:r w:rsidRPr="004F61EE">
        <w:rPr>
          <w:rFonts w:eastAsia="Times New Roman" w:cs="Arial"/>
          <w:color w:val="444444"/>
          <w:sz w:val="20"/>
          <w:szCs w:val="20"/>
        </w:rPr>
        <w:t>), рентабельность собственного капитала (</w:t>
      </w:r>
      <w:r w:rsidRPr="004F61EE">
        <w:rPr>
          <w:rFonts w:eastAsia="Times New Roman" w:cs="Arial"/>
          <w:color w:val="444444"/>
          <w:sz w:val="20"/>
          <w:szCs w:val="20"/>
          <w:lang w:val="en-US"/>
        </w:rPr>
        <w:t>ROE</w:t>
      </w:r>
      <w:r w:rsidRPr="004F61EE">
        <w:rPr>
          <w:rFonts w:eastAsia="Times New Roman" w:cs="Arial"/>
          <w:color w:val="444444"/>
          <w:sz w:val="20"/>
          <w:szCs w:val="20"/>
        </w:rPr>
        <w:t>).</w:t>
      </w:r>
    </w:p>
    <w:p w:rsidR="004F61EE" w:rsidRPr="004F61EE" w:rsidRDefault="004F61EE" w:rsidP="006E5AC8">
      <w:pPr>
        <w:numPr>
          <w:ilvl w:val="0"/>
          <w:numId w:val="10"/>
        </w:numPr>
        <w:shd w:val="clear" w:color="auto" w:fill="FFFFFF"/>
        <w:spacing w:after="0" w:line="277" w:lineRule="atLeast"/>
        <w:jc w:val="both"/>
        <w:textAlignment w:val="baseline"/>
        <w:rPr>
          <w:rFonts w:eastAsia="Times New Roman" w:cs="Arial"/>
          <w:color w:val="444444"/>
          <w:sz w:val="20"/>
          <w:szCs w:val="20"/>
        </w:rPr>
      </w:pPr>
      <w:r w:rsidRPr="004F61EE">
        <w:rPr>
          <w:rFonts w:eastAsia="Times New Roman" w:cs="Arial"/>
          <w:color w:val="444444"/>
          <w:sz w:val="20"/>
          <w:szCs w:val="20"/>
        </w:rPr>
        <w:t xml:space="preserve">1) </w:t>
      </w:r>
      <w:r w:rsidRPr="004F61EE">
        <w:rPr>
          <w:rFonts w:eastAsia="Times New Roman" w:cs="Arial"/>
          <w:color w:val="444444"/>
          <w:sz w:val="20"/>
          <w:szCs w:val="20"/>
          <w:lang w:val="en-US"/>
        </w:rPr>
        <w:t> </w:t>
      </w:r>
      <w:r w:rsidRPr="004F61EE">
        <w:rPr>
          <w:rFonts w:eastAsia="Times New Roman" w:cs="Arial"/>
          <w:color w:val="444444"/>
          <w:sz w:val="20"/>
          <w:szCs w:val="20"/>
        </w:rPr>
        <w:t xml:space="preserve">Рентабельность совокупного капитала=рентабельность активов, см 27 </w:t>
      </w:r>
      <w:r w:rsidRPr="004F61EE">
        <w:rPr>
          <w:rFonts w:eastAsia="Times New Roman" w:cs="Arial"/>
          <w:color w:val="444444"/>
          <w:sz w:val="20"/>
          <w:szCs w:val="20"/>
          <w:lang w:val="en-US"/>
        </w:rPr>
        <w:t>ROA</w:t>
      </w:r>
      <w:r w:rsidRPr="004F61EE">
        <w:rPr>
          <w:rFonts w:eastAsia="Times New Roman" w:cs="Arial"/>
          <w:color w:val="444444"/>
          <w:sz w:val="20"/>
          <w:szCs w:val="20"/>
        </w:rPr>
        <w:t xml:space="preserve"> = Поп</w:t>
      </w:r>
      <w:proofErr w:type="gramStart"/>
      <w:r w:rsidRPr="004F61EE">
        <w:rPr>
          <w:rFonts w:eastAsia="Times New Roman" w:cs="Arial"/>
          <w:color w:val="444444"/>
          <w:sz w:val="20"/>
          <w:szCs w:val="20"/>
        </w:rPr>
        <w:t>/К</w:t>
      </w:r>
      <w:proofErr w:type="gramEnd"/>
      <w:r w:rsidRPr="004F61EE">
        <w:rPr>
          <w:rFonts w:eastAsia="Times New Roman" w:cs="Arial"/>
          <w:color w:val="444444"/>
          <w:sz w:val="20"/>
          <w:szCs w:val="20"/>
        </w:rPr>
        <w:t xml:space="preserve"> где: Поп – сумма </w:t>
      </w:r>
      <w:proofErr w:type="spellStart"/>
      <w:r w:rsidRPr="004F61EE">
        <w:rPr>
          <w:rFonts w:eastAsia="Times New Roman" w:cs="Arial"/>
          <w:color w:val="444444"/>
          <w:sz w:val="20"/>
          <w:szCs w:val="20"/>
        </w:rPr>
        <w:t>операционнои</w:t>
      </w:r>
      <w:proofErr w:type="spellEnd"/>
      <w:r w:rsidRPr="004F61EE">
        <w:rPr>
          <w:rFonts w:eastAsia="Times New Roman" w:cs="Arial"/>
          <w:color w:val="444444"/>
          <w:sz w:val="20"/>
          <w:szCs w:val="20"/>
        </w:rPr>
        <w:t xml:space="preserve"> прибыли за период</w:t>
      </w:r>
      <w:proofErr w:type="gramStart"/>
      <w:r w:rsidRPr="004F61EE">
        <w:rPr>
          <w:rFonts w:eastAsia="Times New Roman" w:cs="Arial"/>
          <w:color w:val="444444"/>
          <w:sz w:val="20"/>
          <w:szCs w:val="20"/>
        </w:rPr>
        <w:t xml:space="preserve"> К</w:t>
      </w:r>
      <w:proofErr w:type="gramEnd"/>
      <w:r w:rsidRPr="004F61EE">
        <w:rPr>
          <w:rFonts w:eastAsia="Times New Roman" w:cs="Arial"/>
          <w:color w:val="444444"/>
          <w:sz w:val="20"/>
          <w:szCs w:val="20"/>
        </w:rPr>
        <w:t xml:space="preserve"> – средняя за период сумма капитала компании </w:t>
      </w:r>
    </w:p>
    <w:p w:rsidR="004F61EE" w:rsidRPr="004F61EE" w:rsidRDefault="004F61EE" w:rsidP="006E5AC8">
      <w:pPr>
        <w:numPr>
          <w:ilvl w:val="0"/>
          <w:numId w:val="10"/>
        </w:numPr>
        <w:shd w:val="clear" w:color="auto" w:fill="FFFFFF"/>
        <w:spacing w:after="0" w:line="277" w:lineRule="atLeast"/>
        <w:jc w:val="both"/>
        <w:textAlignment w:val="baseline"/>
        <w:rPr>
          <w:rFonts w:eastAsia="Times New Roman" w:cs="Arial"/>
          <w:color w:val="444444"/>
          <w:sz w:val="20"/>
          <w:szCs w:val="20"/>
        </w:rPr>
      </w:pPr>
      <w:r w:rsidRPr="004F61EE">
        <w:rPr>
          <w:rFonts w:eastAsia="Times New Roman" w:cs="Arial"/>
          <w:color w:val="444444"/>
          <w:sz w:val="20"/>
          <w:szCs w:val="20"/>
        </w:rPr>
        <w:t xml:space="preserve">2) </w:t>
      </w:r>
      <w:r w:rsidRPr="004F61EE">
        <w:rPr>
          <w:rFonts w:eastAsia="Times New Roman" w:cs="Arial"/>
          <w:color w:val="444444"/>
          <w:sz w:val="20"/>
          <w:szCs w:val="20"/>
          <w:lang w:val="en-US"/>
        </w:rPr>
        <w:t> </w:t>
      </w:r>
      <w:r w:rsidRPr="004F61EE">
        <w:rPr>
          <w:rFonts w:eastAsia="Times New Roman" w:cs="Arial"/>
          <w:color w:val="444444"/>
          <w:sz w:val="20"/>
          <w:szCs w:val="20"/>
        </w:rPr>
        <w:t xml:space="preserve">Рентабельность инвестированного капитала </w:t>
      </w:r>
      <w:r w:rsidRPr="004F61EE">
        <w:rPr>
          <w:rFonts w:eastAsia="Times New Roman" w:cs="Arial"/>
          <w:color w:val="444444"/>
          <w:sz w:val="20"/>
          <w:szCs w:val="20"/>
          <w:lang w:val="en-US"/>
        </w:rPr>
        <w:t>ROIC</w:t>
      </w:r>
      <w:r w:rsidRPr="004F61EE">
        <w:rPr>
          <w:rFonts w:eastAsia="Times New Roman" w:cs="Arial"/>
          <w:color w:val="444444"/>
          <w:sz w:val="20"/>
          <w:szCs w:val="20"/>
        </w:rPr>
        <w:t xml:space="preserve"> = </w:t>
      </w:r>
      <w:proofErr w:type="spellStart"/>
      <w:r w:rsidRPr="004F61EE">
        <w:rPr>
          <w:rFonts w:eastAsia="Times New Roman" w:cs="Arial"/>
          <w:color w:val="444444"/>
          <w:sz w:val="20"/>
          <w:szCs w:val="20"/>
        </w:rPr>
        <w:t>ЧПоп</w:t>
      </w:r>
      <w:proofErr w:type="spellEnd"/>
      <w:r w:rsidRPr="004F61EE">
        <w:rPr>
          <w:rFonts w:eastAsia="Times New Roman" w:cs="Arial"/>
          <w:color w:val="444444"/>
          <w:sz w:val="20"/>
          <w:szCs w:val="20"/>
        </w:rPr>
        <w:t xml:space="preserve">/ИК где: </w:t>
      </w:r>
      <w:proofErr w:type="spellStart"/>
      <w:r w:rsidRPr="004F61EE">
        <w:rPr>
          <w:rFonts w:eastAsia="Times New Roman" w:cs="Arial"/>
          <w:color w:val="444444"/>
          <w:sz w:val="20"/>
          <w:szCs w:val="20"/>
        </w:rPr>
        <w:t>ЧПоп</w:t>
      </w:r>
      <w:proofErr w:type="spellEnd"/>
      <w:r w:rsidRPr="004F61EE">
        <w:rPr>
          <w:rFonts w:eastAsia="Times New Roman" w:cs="Arial"/>
          <w:color w:val="444444"/>
          <w:sz w:val="20"/>
          <w:szCs w:val="20"/>
        </w:rPr>
        <w:t xml:space="preserve"> – сумма </w:t>
      </w:r>
      <w:proofErr w:type="spellStart"/>
      <w:r w:rsidRPr="004F61EE">
        <w:rPr>
          <w:rFonts w:eastAsia="Times New Roman" w:cs="Arial"/>
          <w:color w:val="444444"/>
          <w:sz w:val="20"/>
          <w:szCs w:val="20"/>
        </w:rPr>
        <w:t>чистои</w:t>
      </w:r>
      <w:proofErr w:type="spellEnd"/>
      <w:r w:rsidRPr="004F61EE">
        <w:rPr>
          <w:rFonts w:eastAsia="Times New Roman" w:cs="Arial"/>
          <w:color w:val="444444"/>
          <w:sz w:val="20"/>
          <w:szCs w:val="20"/>
        </w:rPr>
        <w:t xml:space="preserve"> </w:t>
      </w:r>
      <w:proofErr w:type="spellStart"/>
      <w:r w:rsidRPr="004F61EE">
        <w:rPr>
          <w:rFonts w:eastAsia="Times New Roman" w:cs="Arial"/>
          <w:color w:val="444444"/>
          <w:sz w:val="20"/>
          <w:szCs w:val="20"/>
        </w:rPr>
        <w:t>операционнои</w:t>
      </w:r>
      <w:proofErr w:type="spellEnd"/>
      <w:r w:rsidRPr="004F61EE">
        <w:rPr>
          <w:rFonts w:eastAsia="Times New Roman" w:cs="Arial"/>
          <w:color w:val="444444"/>
          <w:sz w:val="20"/>
          <w:szCs w:val="20"/>
        </w:rPr>
        <w:t xml:space="preserve"> прибыли компании за период ИК – средняя сумма инвестированного в компанию капитала </w:t>
      </w:r>
    </w:p>
    <w:p w:rsidR="004F61EE" w:rsidRPr="004F61EE" w:rsidRDefault="004F61EE" w:rsidP="006E5AC8">
      <w:pPr>
        <w:numPr>
          <w:ilvl w:val="0"/>
          <w:numId w:val="10"/>
        </w:numPr>
        <w:shd w:val="clear" w:color="auto" w:fill="FFFFFF"/>
        <w:spacing w:after="0" w:line="277" w:lineRule="atLeast"/>
        <w:jc w:val="both"/>
        <w:textAlignment w:val="baseline"/>
        <w:rPr>
          <w:rFonts w:eastAsia="Times New Roman" w:cs="Arial"/>
          <w:color w:val="444444"/>
          <w:sz w:val="20"/>
          <w:szCs w:val="20"/>
        </w:rPr>
      </w:pPr>
      <w:r w:rsidRPr="004F61EE">
        <w:rPr>
          <w:rFonts w:eastAsia="Times New Roman" w:cs="Arial"/>
          <w:color w:val="444444"/>
          <w:sz w:val="20"/>
          <w:szCs w:val="20"/>
        </w:rPr>
        <w:t xml:space="preserve">3) </w:t>
      </w:r>
      <w:r w:rsidRPr="004F61EE">
        <w:rPr>
          <w:rFonts w:eastAsia="Times New Roman" w:cs="Arial"/>
          <w:color w:val="444444"/>
          <w:sz w:val="20"/>
          <w:szCs w:val="20"/>
          <w:lang w:val="en-US"/>
        </w:rPr>
        <w:t> </w:t>
      </w:r>
      <w:r w:rsidRPr="004F61EE">
        <w:rPr>
          <w:rFonts w:eastAsia="Times New Roman" w:cs="Arial"/>
          <w:color w:val="444444"/>
          <w:sz w:val="20"/>
          <w:szCs w:val="20"/>
        </w:rPr>
        <w:t xml:space="preserve">Рентабельность собственных средств </w:t>
      </w:r>
      <w:r w:rsidRPr="004F61EE">
        <w:rPr>
          <w:rFonts w:eastAsia="Times New Roman" w:cs="Arial"/>
          <w:color w:val="444444"/>
          <w:sz w:val="20"/>
          <w:szCs w:val="20"/>
          <w:lang w:val="en-US"/>
        </w:rPr>
        <w:t>ROE</w:t>
      </w:r>
      <w:r w:rsidRPr="004F61EE">
        <w:rPr>
          <w:rFonts w:eastAsia="Times New Roman" w:cs="Arial"/>
          <w:color w:val="444444"/>
          <w:sz w:val="20"/>
          <w:szCs w:val="20"/>
        </w:rPr>
        <w:t xml:space="preserve"> = ЧП/СК где: ЧП – сумма </w:t>
      </w:r>
      <w:proofErr w:type="spellStart"/>
      <w:r w:rsidRPr="004F61EE">
        <w:rPr>
          <w:rFonts w:eastAsia="Times New Roman" w:cs="Arial"/>
          <w:color w:val="444444"/>
          <w:sz w:val="20"/>
          <w:szCs w:val="20"/>
        </w:rPr>
        <w:t>чистои</w:t>
      </w:r>
      <w:proofErr w:type="spellEnd"/>
      <w:r w:rsidRPr="004F61EE">
        <w:rPr>
          <w:rFonts w:eastAsia="Times New Roman" w:cs="Arial"/>
          <w:color w:val="444444"/>
          <w:sz w:val="20"/>
          <w:szCs w:val="20"/>
        </w:rPr>
        <w:t xml:space="preserve"> прибыли компании за </w:t>
      </w:r>
      <w:proofErr w:type="spellStart"/>
      <w:r w:rsidRPr="004F61EE">
        <w:rPr>
          <w:rFonts w:eastAsia="Times New Roman" w:cs="Arial"/>
          <w:color w:val="444444"/>
          <w:sz w:val="20"/>
          <w:szCs w:val="20"/>
        </w:rPr>
        <w:t>периодСК</w:t>
      </w:r>
      <w:proofErr w:type="spellEnd"/>
      <w:r w:rsidRPr="004F61EE">
        <w:rPr>
          <w:rFonts w:eastAsia="Times New Roman" w:cs="Arial"/>
          <w:color w:val="444444"/>
          <w:sz w:val="20"/>
          <w:szCs w:val="20"/>
        </w:rPr>
        <w:t xml:space="preserve"> – средняя сумма собственного капитала компании </w:t>
      </w:r>
    </w:p>
    <w:p w:rsidR="004F61EE" w:rsidRPr="004F61EE" w:rsidRDefault="004F61EE" w:rsidP="004F61EE">
      <w:pPr>
        <w:shd w:val="clear" w:color="auto" w:fill="FFFFFF"/>
        <w:spacing w:after="0" w:line="277" w:lineRule="atLeast"/>
        <w:jc w:val="both"/>
        <w:textAlignment w:val="baseline"/>
        <w:rPr>
          <w:rFonts w:eastAsia="Times New Roman" w:cs="Arial"/>
          <w:color w:val="444444"/>
          <w:sz w:val="20"/>
          <w:szCs w:val="20"/>
        </w:rPr>
      </w:pPr>
      <w:r w:rsidRPr="004F61EE">
        <w:rPr>
          <w:rFonts w:eastAsia="Times New Roman" w:cs="Arial"/>
          <w:color w:val="444444"/>
          <w:sz w:val="20"/>
          <w:szCs w:val="20"/>
        </w:rPr>
        <w:t>Не менее важными являются коэффициенты оборачиваемости капитала (собственного, инвестированного, заемного</w:t>
      </w:r>
      <w:proofErr w:type="gramStart"/>
      <w:r w:rsidRPr="004F61EE">
        <w:rPr>
          <w:rFonts w:eastAsia="Times New Roman" w:cs="Arial"/>
          <w:color w:val="444444"/>
          <w:sz w:val="20"/>
          <w:szCs w:val="20"/>
        </w:rPr>
        <w:t>)К</w:t>
      </w:r>
      <w:proofErr w:type="gramEnd"/>
      <w:r w:rsidRPr="004F61EE">
        <w:rPr>
          <w:rFonts w:eastAsia="Times New Roman" w:cs="Arial"/>
          <w:color w:val="444444"/>
          <w:sz w:val="20"/>
          <w:szCs w:val="20"/>
        </w:rPr>
        <w:t xml:space="preserve"> = Д\</w:t>
      </w:r>
      <w:r w:rsidRPr="004F61EE">
        <w:rPr>
          <w:rFonts w:eastAsia="Times New Roman" w:cs="Arial"/>
          <w:color w:val="444444"/>
          <w:sz w:val="20"/>
          <w:szCs w:val="20"/>
          <w:lang w:val="en-US"/>
        </w:rPr>
        <w:t>x</w:t>
      </w:r>
      <w:proofErr w:type="spellStart"/>
      <w:r w:rsidRPr="004F61EE">
        <w:rPr>
          <w:rFonts w:eastAsia="Times New Roman" w:cs="Arial"/>
          <w:color w:val="444444"/>
          <w:sz w:val="20"/>
          <w:szCs w:val="20"/>
        </w:rPr>
        <w:t>ГдеД</w:t>
      </w:r>
      <w:proofErr w:type="spellEnd"/>
      <w:r w:rsidRPr="004F61EE">
        <w:rPr>
          <w:rFonts w:eastAsia="Times New Roman" w:cs="Arial"/>
          <w:color w:val="444444"/>
          <w:sz w:val="20"/>
          <w:szCs w:val="20"/>
        </w:rPr>
        <w:t xml:space="preserve"> – доходы (выручка) от реализации продукции за период,</w:t>
      </w:r>
    </w:p>
    <w:p w:rsidR="004F61EE" w:rsidRPr="004F61EE" w:rsidRDefault="004F61EE" w:rsidP="004F61EE">
      <w:pPr>
        <w:shd w:val="clear" w:color="auto" w:fill="FFFFFF"/>
        <w:spacing w:after="0" w:line="277" w:lineRule="atLeast"/>
        <w:jc w:val="both"/>
        <w:textAlignment w:val="baseline"/>
        <w:rPr>
          <w:rFonts w:eastAsia="Times New Roman" w:cs="Arial"/>
          <w:color w:val="444444"/>
          <w:sz w:val="20"/>
          <w:szCs w:val="20"/>
        </w:rPr>
      </w:pPr>
      <w:proofErr w:type="gramStart"/>
      <w:r w:rsidRPr="004F61EE">
        <w:rPr>
          <w:rFonts w:eastAsia="Times New Roman" w:cs="Arial"/>
          <w:color w:val="444444"/>
          <w:sz w:val="20"/>
          <w:szCs w:val="20"/>
          <w:lang w:val="en-US"/>
        </w:rPr>
        <w:t>x</w:t>
      </w:r>
      <w:proofErr w:type="gramEnd"/>
      <w:r w:rsidRPr="004F61EE">
        <w:rPr>
          <w:rFonts w:eastAsia="Times New Roman" w:cs="Arial"/>
          <w:color w:val="444444"/>
          <w:sz w:val="20"/>
          <w:szCs w:val="20"/>
        </w:rPr>
        <w:t xml:space="preserve"> – сумма капитала (собственного, инвестированного, заемного)К коэффициентам </w:t>
      </w:r>
      <w:proofErr w:type="spellStart"/>
      <w:r w:rsidRPr="004F61EE">
        <w:rPr>
          <w:rFonts w:eastAsia="Times New Roman" w:cs="Arial"/>
          <w:color w:val="444444"/>
          <w:sz w:val="20"/>
          <w:szCs w:val="20"/>
        </w:rPr>
        <w:t>деловои</w:t>
      </w:r>
      <w:proofErr w:type="spellEnd"/>
      <w:r w:rsidRPr="004F61EE">
        <w:rPr>
          <w:rFonts w:eastAsia="Times New Roman" w:cs="Arial"/>
          <w:color w:val="444444"/>
          <w:sz w:val="20"/>
          <w:szCs w:val="20"/>
        </w:rPr>
        <w:t xml:space="preserve"> активности также относятся фондоотдача, капиталоемкость и продолжительность одного оборота капитала.</w:t>
      </w:r>
    </w:p>
    <w:p w:rsidR="004F61EE" w:rsidRPr="004F61EE" w:rsidRDefault="004F61EE" w:rsidP="006E5AC8">
      <w:pPr>
        <w:numPr>
          <w:ilvl w:val="0"/>
          <w:numId w:val="11"/>
        </w:numPr>
        <w:shd w:val="clear" w:color="auto" w:fill="FFFFFF"/>
        <w:spacing w:after="0" w:line="277" w:lineRule="atLeast"/>
        <w:jc w:val="both"/>
        <w:textAlignment w:val="baseline"/>
        <w:rPr>
          <w:rFonts w:eastAsia="Times New Roman" w:cs="Arial"/>
          <w:color w:val="444444"/>
          <w:sz w:val="20"/>
          <w:szCs w:val="20"/>
        </w:rPr>
      </w:pPr>
      <w:r w:rsidRPr="004F61EE">
        <w:rPr>
          <w:rFonts w:eastAsia="Times New Roman" w:cs="Arial"/>
          <w:color w:val="444444"/>
          <w:sz w:val="20"/>
          <w:szCs w:val="20"/>
        </w:rPr>
        <w:t xml:space="preserve">1) </w:t>
      </w:r>
      <w:r w:rsidRPr="004F61EE">
        <w:rPr>
          <w:rFonts w:eastAsia="Times New Roman" w:cs="Arial"/>
          <w:color w:val="444444"/>
          <w:sz w:val="20"/>
          <w:szCs w:val="20"/>
          <w:lang w:val="en-US"/>
        </w:rPr>
        <w:t> </w:t>
      </w:r>
      <w:r w:rsidRPr="004F61EE">
        <w:rPr>
          <w:rFonts w:eastAsia="Times New Roman" w:cs="Arial"/>
          <w:color w:val="444444"/>
          <w:sz w:val="20"/>
          <w:szCs w:val="20"/>
        </w:rPr>
        <w:t xml:space="preserve">Фондоотдача </w:t>
      </w:r>
      <w:proofErr w:type="spellStart"/>
      <w:r w:rsidRPr="004F61EE">
        <w:rPr>
          <w:rFonts w:eastAsia="Times New Roman" w:cs="Arial"/>
          <w:color w:val="444444"/>
          <w:sz w:val="20"/>
          <w:szCs w:val="20"/>
        </w:rPr>
        <w:t>Фо</w:t>
      </w:r>
      <w:proofErr w:type="spellEnd"/>
      <w:proofErr w:type="gramStart"/>
      <w:r w:rsidRPr="004F61EE">
        <w:rPr>
          <w:rFonts w:eastAsia="Times New Roman" w:cs="Arial"/>
          <w:color w:val="444444"/>
          <w:sz w:val="20"/>
          <w:szCs w:val="20"/>
        </w:rPr>
        <w:t xml:space="preserve"> = Д</w:t>
      </w:r>
      <w:proofErr w:type="gramEnd"/>
      <w:r w:rsidRPr="004F61EE">
        <w:rPr>
          <w:rFonts w:eastAsia="Times New Roman" w:cs="Arial"/>
          <w:color w:val="444444"/>
          <w:sz w:val="20"/>
          <w:szCs w:val="20"/>
        </w:rPr>
        <w:t xml:space="preserve">/Ф где: ОФ – средняя за период сумма основных фондов компании </w:t>
      </w:r>
    </w:p>
    <w:p w:rsidR="004F61EE" w:rsidRPr="004F61EE" w:rsidRDefault="004F61EE" w:rsidP="006E5AC8">
      <w:pPr>
        <w:numPr>
          <w:ilvl w:val="0"/>
          <w:numId w:val="11"/>
        </w:numPr>
        <w:shd w:val="clear" w:color="auto" w:fill="FFFFFF"/>
        <w:spacing w:after="0" w:line="277" w:lineRule="atLeast"/>
        <w:jc w:val="both"/>
        <w:textAlignment w:val="baseline"/>
        <w:rPr>
          <w:rFonts w:eastAsia="Times New Roman" w:cs="Arial"/>
          <w:color w:val="444444"/>
          <w:sz w:val="20"/>
          <w:szCs w:val="20"/>
        </w:rPr>
      </w:pPr>
      <w:r w:rsidRPr="004F61EE">
        <w:rPr>
          <w:rFonts w:eastAsia="Times New Roman" w:cs="Arial"/>
          <w:color w:val="444444"/>
          <w:sz w:val="20"/>
          <w:szCs w:val="20"/>
        </w:rPr>
        <w:t xml:space="preserve">2) </w:t>
      </w:r>
      <w:r w:rsidRPr="004F61EE">
        <w:rPr>
          <w:rFonts w:eastAsia="Times New Roman" w:cs="Arial"/>
          <w:color w:val="444444"/>
          <w:sz w:val="20"/>
          <w:szCs w:val="20"/>
          <w:lang w:val="en-US"/>
        </w:rPr>
        <w:t> </w:t>
      </w:r>
      <w:r w:rsidRPr="004F61EE">
        <w:rPr>
          <w:rFonts w:eastAsia="Times New Roman" w:cs="Arial"/>
          <w:color w:val="444444"/>
          <w:sz w:val="20"/>
          <w:szCs w:val="20"/>
        </w:rPr>
        <w:t>Капиталоемкость Кап</w:t>
      </w:r>
      <w:proofErr w:type="gramStart"/>
      <w:r w:rsidRPr="004F61EE">
        <w:rPr>
          <w:rFonts w:eastAsia="Times New Roman" w:cs="Arial"/>
          <w:color w:val="444444"/>
          <w:sz w:val="20"/>
          <w:szCs w:val="20"/>
        </w:rPr>
        <w:t xml:space="preserve"> = К</w:t>
      </w:r>
      <w:proofErr w:type="gramEnd"/>
      <w:r w:rsidRPr="004F61EE">
        <w:rPr>
          <w:rFonts w:eastAsia="Times New Roman" w:cs="Arial"/>
          <w:color w:val="444444"/>
          <w:sz w:val="20"/>
          <w:szCs w:val="20"/>
        </w:rPr>
        <w:t xml:space="preserve">/Д где: </w:t>
      </w:r>
      <w:proofErr w:type="gramStart"/>
      <w:r w:rsidRPr="004F61EE">
        <w:rPr>
          <w:rFonts w:eastAsia="Times New Roman" w:cs="Arial"/>
          <w:color w:val="444444"/>
          <w:sz w:val="20"/>
          <w:szCs w:val="20"/>
        </w:rPr>
        <w:t>К</w:t>
      </w:r>
      <w:proofErr w:type="gramEnd"/>
      <w:r w:rsidRPr="004F61EE">
        <w:rPr>
          <w:rFonts w:eastAsia="Times New Roman" w:cs="Arial"/>
          <w:color w:val="444444"/>
          <w:sz w:val="20"/>
          <w:szCs w:val="20"/>
        </w:rPr>
        <w:t xml:space="preserve"> – </w:t>
      </w:r>
      <w:proofErr w:type="gramStart"/>
      <w:r w:rsidRPr="004F61EE">
        <w:rPr>
          <w:rFonts w:eastAsia="Times New Roman" w:cs="Arial"/>
          <w:color w:val="444444"/>
          <w:sz w:val="20"/>
          <w:szCs w:val="20"/>
        </w:rPr>
        <w:t>средняя</w:t>
      </w:r>
      <w:proofErr w:type="gramEnd"/>
      <w:r w:rsidRPr="004F61EE">
        <w:rPr>
          <w:rFonts w:eastAsia="Times New Roman" w:cs="Arial"/>
          <w:color w:val="444444"/>
          <w:sz w:val="20"/>
          <w:szCs w:val="20"/>
        </w:rPr>
        <w:t xml:space="preserve"> за период сумма капитала компании </w:t>
      </w:r>
    </w:p>
    <w:p w:rsidR="004F61EE" w:rsidRPr="004F61EE" w:rsidRDefault="004F61EE" w:rsidP="006E5AC8">
      <w:pPr>
        <w:numPr>
          <w:ilvl w:val="0"/>
          <w:numId w:val="11"/>
        </w:numPr>
        <w:shd w:val="clear" w:color="auto" w:fill="FFFFFF"/>
        <w:spacing w:after="0" w:line="277" w:lineRule="atLeast"/>
        <w:jc w:val="both"/>
        <w:textAlignment w:val="baseline"/>
        <w:rPr>
          <w:rFonts w:eastAsia="Times New Roman" w:cs="Arial"/>
          <w:color w:val="444444"/>
          <w:sz w:val="20"/>
          <w:szCs w:val="20"/>
        </w:rPr>
      </w:pPr>
      <w:r w:rsidRPr="004F61EE">
        <w:rPr>
          <w:rFonts w:eastAsia="Times New Roman" w:cs="Arial"/>
          <w:color w:val="444444"/>
          <w:sz w:val="20"/>
          <w:szCs w:val="20"/>
        </w:rPr>
        <w:t xml:space="preserve">3) </w:t>
      </w:r>
      <w:r w:rsidRPr="004F61EE">
        <w:rPr>
          <w:rFonts w:eastAsia="Times New Roman" w:cs="Arial"/>
          <w:color w:val="444444"/>
          <w:sz w:val="20"/>
          <w:szCs w:val="20"/>
          <w:lang w:val="en-US"/>
        </w:rPr>
        <w:t> </w:t>
      </w:r>
      <w:r w:rsidRPr="004F61EE">
        <w:rPr>
          <w:rFonts w:eastAsia="Times New Roman" w:cs="Arial"/>
          <w:color w:val="444444"/>
          <w:sz w:val="20"/>
          <w:szCs w:val="20"/>
        </w:rPr>
        <w:t xml:space="preserve">Продолжительность одного оборота капитала </w:t>
      </w:r>
      <w:proofErr w:type="gramStart"/>
      <w:r w:rsidRPr="004F61EE">
        <w:rPr>
          <w:rFonts w:eastAsia="Times New Roman" w:cs="Arial"/>
          <w:color w:val="444444"/>
          <w:sz w:val="20"/>
          <w:szCs w:val="20"/>
        </w:rPr>
        <w:t>П</w:t>
      </w:r>
      <w:proofErr w:type="gramEnd"/>
      <w:r w:rsidRPr="004F61EE">
        <w:rPr>
          <w:rFonts w:eastAsia="Times New Roman" w:cs="Arial"/>
          <w:color w:val="444444"/>
          <w:sz w:val="20"/>
          <w:szCs w:val="20"/>
        </w:rPr>
        <w:t xml:space="preserve"> = Т/К где: Т – количество </w:t>
      </w:r>
      <w:proofErr w:type="spellStart"/>
      <w:r w:rsidRPr="004F61EE">
        <w:rPr>
          <w:rFonts w:eastAsia="Times New Roman" w:cs="Arial"/>
          <w:color w:val="444444"/>
          <w:sz w:val="20"/>
          <w:szCs w:val="20"/>
        </w:rPr>
        <w:t>днеи</w:t>
      </w:r>
      <w:proofErr w:type="spellEnd"/>
      <w:r w:rsidRPr="004F61EE">
        <w:rPr>
          <w:rFonts w:eastAsia="Times New Roman" w:cs="Arial"/>
          <w:color w:val="444444"/>
          <w:sz w:val="20"/>
          <w:szCs w:val="20"/>
        </w:rPr>
        <w:t xml:space="preserve"> отчетного периода</w:t>
      </w:r>
      <w:proofErr w:type="gramStart"/>
      <w:r w:rsidRPr="004F61EE">
        <w:rPr>
          <w:rFonts w:eastAsia="Times New Roman" w:cs="Arial"/>
          <w:color w:val="444444"/>
          <w:sz w:val="20"/>
          <w:szCs w:val="20"/>
        </w:rPr>
        <w:t xml:space="preserve"> К</w:t>
      </w:r>
      <w:proofErr w:type="gramEnd"/>
      <w:r w:rsidRPr="004F61EE">
        <w:rPr>
          <w:rFonts w:eastAsia="Times New Roman" w:cs="Arial"/>
          <w:color w:val="444444"/>
          <w:sz w:val="20"/>
          <w:szCs w:val="20"/>
        </w:rPr>
        <w:t xml:space="preserve"> – коэффициент оборачиваемости капитала </w:t>
      </w:r>
    </w:p>
    <w:p w:rsidR="001B644A" w:rsidRPr="00794F53" w:rsidRDefault="001B644A" w:rsidP="001B644A">
      <w:pPr>
        <w:shd w:val="clear" w:color="auto" w:fill="FFFFFF"/>
        <w:spacing w:after="0" w:line="277" w:lineRule="atLeast"/>
        <w:jc w:val="both"/>
        <w:textAlignment w:val="baseline"/>
        <w:rPr>
          <w:rFonts w:eastAsia="Times New Roman" w:cs="Arial"/>
          <w:color w:val="444444"/>
          <w:sz w:val="20"/>
          <w:szCs w:val="20"/>
        </w:rPr>
      </w:pPr>
      <w:r w:rsidRPr="006433C5">
        <w:rPr>
          <w:rFonts w:eastAsia="Times New Roman" w:cs="Arial"/>
          <w:b/>
          <w:bCs/>
          <w:color w:val="000000"/>
          <w:sz w:val="20"/>
          <w:szCs w:val="20"/>
        </w:rPr>
        <w:t>Оборачиваемость собственного капитала</w:t>
      </w:r>
      <w:r w:rsidRPr="006433C5">
        <w:rPr>
          <w:rFonts w:eastAsia="Times New Roman" w:cs="Arial"/>
          <w:color w:val="444444"/>
          <w:sz w:val="20"/>
          <w:szCs w:val="20"/>
        </w:rPr>
        <w:t> </w:t>
      </w:r>
      <w:r w:rsidRPr="00794F53">
        <w:rPr>
          <w:rFonts w:eastAsia="Times New Roman" w:cs="Arial"/>
          <w:color w:val="444444"/>
          <w:sz w:val="20"/>
          <w:szCs w:val="20"/>
        </w:rPr>
        <w:t>= Выручка от реализации / Сумма СК</w:t>
      </w:r>
      <w:r>
        <w:rPr>
          <w:rFonts w:eastAsia="Times New Roman" w:cs="Arial"/>
          <w:color w:val="444444"/>
          <w:sz w:val="20"/>
          <w:szCs w:val="20"/>
        </w:rPr>
        <w:t xml:space="preserve">, где </w:t>
      </w:r>
      <w:r w:rsidRPr="001B644A">
        <w:rPr>
          <w:rFonts w:eastAsia="Times New Roman" w:cs="Arial"/>
          <w:color w:val="444444"/>
          <w:sz w:val="20"/>
          <w:szCs w:val="20"/>
        </w:rPr>
        <w:t xml:space="preserve"> </w:t>
      </w:r>
      <w:r w:rsidRPr="00794F53">
        <w:rPr>
          <w:rFonts w:eastAsia="Times New Roman" w:cs="Arial"/>
          <w:color w:val="444444"/>
          <w:sz w:val="20"/>
          <w:szCs w:val="20"/>
        </w:rPr>
        <w:t>СК – собственный капитал фирмы</w:t>
      </w:r>
    </w:p>
    <w:p w:rsidR="001B644A" w:rsidRPr="00794F53" w:rsidRDefault="001B644A" w:rsidP="001B644A">
      <w:pPr>
        <w:shd w:val="clear" w:color="auto" w:fill="FFFFFF"/>
        <w:spacing w:after="0" w:line="277" w:lineRule="atLeast"/>
        <w:jc w:val="both"/>
        <w:textAlignment w:val="baseline"/>
        <w:rPr>
          <w:rFonts w:eastAsia="Times New Roman" w:cs="Arial"/>
          <w:color w:val="444444"/>
          <w:sz w:val="20"/>
          <w:szCs w:val="20"/>
        </w:rPr>
      </w:pPr>
      <w:r w:rsidRPr="006433C5">
        <w:rPr>
          <w:rFonts w:eastAsia="Times New Roman" w:cs="Arial"/>
          <w:b/>
          <w:bCs/>
          <w:color w:val="000000"/>
          <w:sz w:val="20"/>
          <w:szCs w:val="20"/>
        </w:rPr>
        <w:t>Оборачиваемость инвестированного капитала</w:t>
      </w:r>
      <w:r w:rsidRPr="006433C5">
        <w:rPr>
          <w:rFonts w:eastAsia="Times New Roman" w:cs="Arial"/>
          <w:color w:val="444444"/>
          <w:sz w:val="20"/>
          <w:szCs w:val="20"/>
        </w:rPr>
        <w:t> </w:t>
      </w:r>
      <w:r w:rsidRPr="00794F53">
        <w:rPr>
          <w:rFonts w:eastAsia="Times New Roman" w:cs="Arial"/>
          <w:color w:val="444444"/>
          <w:sz w:val="20"/>
          <w:szCs w:val="20"/>
        </w:rPr>
        <w:t>= Выручка от реализации / ИК</w:t>
      </w:r>
      <w:r>
        <w:rPr>
          <w:rFonts w:eastAsia="Times New Roman" w:cs="Arial"/>
          <w:color w:val="444444"/>
          <w:sz w:val="20"/>
          <w:szCs w:val="20"/>
        </w:rPr>
        <w:t xml:space="preserve">, </w:t>
      </w:r>
      <w:r w:rsidRPr="00794F53">
        <w:rPr>
          <w:rFonts w:eastAsia="Times New Roman" w:cs="Arial"/>
          <w:color w:val="444444"/>
          <w:sz w:val="20"/>
          <w:szCs w:val="20"/>
        </w:rPr>
        <w:t>где ИК – Средняя за период сумма инвестированного капитала</w:t>
      </w:r>
    </w:p>
    <w:p w:rsidR="001B644A" w:rsidRPr="00794F53" w:rsidRDefault="001B644A" w:rsidP="001B644A">
      <w:pPr>
        <w:shd w:val="clear" w:color="auto" w:fill="FFFFFF"/>
        <w:spacing w:after="0" w:line="277" w:lineRule="atLeast"/>
        <w:jc w:val="both"/>
        <w:textAlignment w:val="baseline"/>
        <w:rPr>
          <w:rFonts w:eastAsia="Times New Roman" w:cs="Arial"/>
          <w:color w:val="444444"/>
          <w:sz w:val="20"/>
          <w:szCs w:val="20"/>
        </w:rPr>
      </w:pPr>
      <w:r w:rsidRPr="006433C5">
        <w:rPr>
          <w:rFonts w:eastAsia="Times New Roman" w:cs="Arial"/>
          <w:b/>
          <w:bCs/>
          <w:color w:val="000000"/>
          <w:sz w:val="20"/>
          <w:szCs w:val="20"/>
        </w:rPr>
        <w:t>Оборачиваемость заемного капитала</w:t>
      </w:r>
      <w:r w:rsidRPr="006433C5">
        <w:rPr>
          <w:rFonts w:eastAsia="Times New Roman" w:cs="Arial"/>
          <w:color w:val="444444"/>
          <w:sz w:val="20"/>
          <w:szCs w:val="20"/>
        </w:rPr>
        <w:t> </w:t>
      </w:r>
      <w:r w:rsidRPr="00794F53">
        <w:rPr>
          <w:rFonts w:eastAsia="Times New Roman" w:cs="Arial"/>
          <w:color w:val="444444"/>
          <w:sz w:val="20"/>
          <w:szCs w:val="20"/>
        </w:rPr>
        <w:t>= Выручка от реализации / ЗК</w:t>
      </w:r>
      <w:r>
        <w:rPr>
          <w:rFonts w:eastAsia="Times New Roman" w:cs="Arial"/>
          <w:color w:val="444444"/>
          <w:sz w:val="20"/>
          <w:szCs w:val="20"/>
        </w:rPr>
        <w:t xml:space="preserve">, </w:t>
      </w:r>
      <w:r w:rsidRPr="00794F53">
        <w:rPr>
          <w:rFonts w:eastAsia="Times New Roman" w:cs="Arial"/>
          <w:color w:val="444444"/>
          <w:sz w:val="20"/>
          <w:szCs w:val="20"/>
        </w:rPr>
        <w:t>где ЗК – средняя за период сумма ЗК.</w:t>
      </w:r>
    </w:p>
    <w:p w:rsidR="00794F53" w:rsidRPr="00794F53" w:rsidRDefault="00794F53" w:rsidP="00D534E3">
      <w:pPr>
        <w:shd w:val="clear" w:color="auto" w:fill="FFFFFF"/>
        <w:spacing w:after="0" w:line="277" w:lineRule="atLeast"/>
        <w:jc w:val="both"/>
        <w:textAlignment w:val="baseline"/>
        <w:rPr>
          <w:rFonts w:eastAsia="Times New Roman" w:cs="Arial"/>
          <w:color w:val="444444"/>
          <w:sz w:val="20"/>
          <w:szCs w:val="20"/>
        </w:rPr>
      </w:pPr>
    </w:p>
    <w:p w:rsidR="00794F53" w:rsidRDefault="00794F53" w:rsidP="00D534E3">
      <w:pPr>
        <w:spacing w:after="0"/>
        <w:jc w:val="both"/>
        <w:rPr>
          <w:sz w:val="20"/>
          <w:szCs w:val="20"/>
        </w:rPr>
      </w:pPr>
    </w:p>
    <w:p w:rsidR="005E4B20" w:rsidRPr="00D33628" w:rsidRDefault="005E4B20" w:rsidP="006E5AC8">
      <w:pPr>
        <w:pStyle w:val="a5"/>
        <w:numPr>
          <w:ilvl w:val="0"/>
          <w:numId w:val="8"/>
        </w:numPr>
        <w:spacing w:after="0" w:line="240" w:lineRule="auto"/>
        <w:mirrorIndents/>
        <w:jc w:val="both"/>
        <w:rPr>
          <w:b/>
          <w:sz w:val="20"/>
          <w:szCs w:val="20"/>
          <w:highlight w:val="yellow"/>
        </w:rPr>
      </w:pPr>
      <w:r w:rsidRPr="00D33628">
        <w:rPr>
          <w:b/>
          <w:sz w:val="20"/>
          <w:szCs w:val="20"/>
          <w:highlight w:val="yellow"/>
        </w:rPr>
        <w:lastRenderedPageBreak/>
        <w:t>Источники финансирования предпринимательской деятельности.</w:t>
      </w:r>
    </w:p>
    <w:p w:rsidR="001B644A" w:rsidRPr="000C1865" w:rsidRDefault="001B644A" w:rsidP="001B644A">
      <w:pPr>
        <w:spacing w:after="0" w:line="240" w:lineRule="auto"/>
        <w:contextualSpacing/>
        <w:mirrorIndents/>
        <w:jc w:val="both"/>
        <w:rPr>
          <w:sz w:val="20"/>
          <w:szCs w:val="20"/>
        </w:rPr>
      </w:pPr>
      <w:proofErr w:type="gramStart"/>
      <w:r w:rsidRPr="000C1865">
        <w:rPr>
          <w:sz w:val="20"/>
          <w:szCs w:val="20"/>
        </w:rPr>
        <w:t>Финансовые ресурсы – это совокупность собственных денежных доходов и поступлении извне (заемных и привлеченных средств), предназначенных для финансирования текущих затрат, расходов связанных с расширением производства и выполнения финансовых обязательств компании.</w:t>
      </w:r>
      <w:proofErr w:type="gramEnd"/>
    </w:p>
    <w:p w:rsidR="001B644A" w:rsidRDefault="001B644A" w:rsidP="001B644A">
      <w:pPr>
        <w:spacing w:after="0" w:line="240" w:lineRule="auto"/>
        <w:contextualSpacing/>
        <w:mirrorIndents/>
        <w:jc w:val="both"/>
        <w:rPr>
          <w:sz w:val="20"/>
          <w:szCs w:val="20"/>
        </w:rPr>
      </w:pPr>
    </w:p>
    <w:p w:rsidR="001B644A" w:rsidRPr="000C1865" w:rsidRDefault="001B644A" w:rsidP="001B644A">
      <w:pPr>
        <w:spacing w:after="0" w:line="240" w:lineRule="auto"/>
        <w:contextualSpacing/>
        <w:mirrorIndents/>
        <w:jc w:val="both"/>
        <w:rPr>
          <w:sz w:val="20"/>
          <w:szCs w:val="20"/>
        </w:rPr>
      </w:pPr>
      <w:r w:rsidRPr="000C1865">
        <w:rPr>
          <w:sz w:val="20"/>
          <w:szCs w:val="20"/>
        </w:rPr>
        <w:t>Существует несколько классификации финансовых ресурсов.</w:t>
      </w:r>
    </w:p>
    <w:p w:rsidR="007E1358" w:rsidRPr="001B644A" w:rsidRDefault="004F61EE" w:rsidP="00D534E3">
      <w:pPr>
        <w:spacing w:after="0"/>
        <w:jc w:val="both"/>
        <w:rPr>
          <w:b/>
          <w:u w:val="single"/>
        </w:rPr>
      </w:pPr>
      <w:r w:rsidRPr="00B24601">
        <w:rPr>
          <w:sz w:val="20"/>
          <w:szCs w:val="20"/>
        </w:rPr>
        <w:t> </w:t>
      </w:r>
      <w:r w:rsidR="007E1358" w:rsidRPr="001B644A">
        <w:rPr>
          <w:b/>
          <w:u w:val="single"/>
        </w:rPr>
        <w:t>По праву собственности</w:t>
      </w:r>
    </w:p>
    <w:p w:rsidR="005E4B20" w:rsidRPr="00B24601" w:rsidRDefault="005E4B20" w:rsidP="00D534E3">
      <w:pPr>
        <w:spacing w:after="0" w:line="240" w:lineRule="auto"/>
        <w:contextualSpacing/>
        <w:mirrorIndents/>
        <w:jc w:val="both"/>
        <w:rPr>
          <w:b/>
          <w:sz w:val="20"/>
          <w:szCs w:val="20"/>
        </w:rPr>
      </w:pPr>
      <w:r w:rsidRPr="00B24601">
        <w:rPr>
          <w:b/>
          <w:sz w:val="20"/>
          <w:szCs w:val="20"/>
        </w:rPr>
        <w:t> </w:t>
      </w:r>
      <w:r w:rsidRPr="007E1358">
        <w:rPr>
          <w:b/>
          <w:sz w:val="20"/>
          <w:szCs w:val="20"/>
        </w:rPr>
        <w:t>Собственные </w:t>
      </w:r>
      <w:r w:rsidRPr="00B24601">
        <w:rPr>
          <w:sz w:val="20"/>
          <w:szCs w:val="20"/>
        </w:rPr>
        <w:t>(прибыль компании; амортизационные отчисления; ремонтный фонд; целевые поступления от вышестоящих организаций; резервы и накопления; мобилизация внутренних ресурсов; сумма эмиссионного дохода; выручка от реализации выбывшего имущества; страховые возмещения; паевые и иные взносы; устойчивые пассивы; благотворительные взносы).</w:t>
      </w:r>
    </w:p>
    <w:p w:rsidR="005E4B20" w:rsidRPr="00B24601" w:rsidRDefault="005E4B20" w:rsidP="00D534E3">
      <w:pPr>
        <w:spacing w:after="0" w:line="240" w:lineRule="auto"/>
        <w:contextualSpacing/>
        <w:mirrorIndents/>
        <w:jc w:val="both"/>
        <w:rPr>
          <w:sz w:val="20"/>
          <w:szCs w:val="20"/>
        </w:rPr>
      </w:pPr>
      <w:r w:rsidRPr="00B24601">
        <w:rPr>
          <w:sz w:val="20"/>
          <w:szCs w:val="20"/>
        </w:rPr>
        <w:t>Прибыль: на накопление – на развитие производства и способствует росту имущества предприятия. На потребление – для решения социальных задач.</w:t>
      </w:r>
    </w:p>
    <w:p w:rsidR="005E4B20" w:rsidRPr="00B24601" w:rsidRDefault="005E4B20" w:rsidP="00D534E3">
      <w:pPr>
        <w:spacing w:after="0" w:line="240" w:lineRule="auto"/>
        <w:contextualSpacing/>
        <w:mirrorIndents/>
        <w:jc w:val="both"/>
        <w:rPr>
          <w:sz w:val="20"/>
          <w:szCs w:val="20"/>
        </w:rPr>
      </w:pPr>
      <w:r w:rsidRPr="00B24601">
        <w:rPr>
          <w:sz w:val="20"/>
          <w:szCs w:val="20"/>
        </w:rPr>
        <w:t>· </w:t>
      </w:r>
      <w:r w:rsidRPr="00811D64">
        <w:rPr>
          <w:b/>
          <w:sz w:val="20"/>
          <w:szCs w:val="20"/>
        </w:rPr>
        <w:t>Заемные</w:t>
      </w:r>
      <w:r w:rsidRPr="00B24601">
        <w:rPr>
          <w:sz w:val="20"/>
          <w:szCs w:val="20"/>
        </w:rPr>
        <w:t> (кредиты банков; эмиссия облигаций; коммерческий кредит)</w:t>
      </w:r>
    </w:p>
    <w:p w:rsidR="005E4B20" w:rsidRPr="00B24601" w:rsidRDefault="005E4B20" w:rsidP="00D534E3">
      <w:pPr>
        <w:spacing w:after="0" w:line="240" w:lineRule="auto"/>
        <w:contextualSpacing/>
        <w:mirrorIndents/>
        <w:jc w:val="both"/>
        <w:rPr>
          <w:sz w:val="20"/>
          <w:szCs w:val="20"/>
        </w:rPr>
      </w:pPr>
      <w:r w:rsidRPr="00B24601">
        <w:rPr>
          <w:sz w:val="20"/>
          <w:szCs w:val="20"/>
        </w:rPr>
        <w:t>· </w:t>
      </w:r>
      <w:r w:rsidRPr="00811D64">
        <w:rPr>
          <w:b/>
          <w:sz w:val="20"/>
          <w:szCs w:val="20"/>
        </w:rPr>
        <w:t>Привлеченные</w:t>
      </w:r>
      <w:r w:rsidRPr="00B24601">
        <w:rPr>
          <w:sz w:val="20"/>
          <w:szCs w:val="20"/>
        </w:rPr>
        <w:t xml:space="preserve"> (продажа акций и других ценных бумаг принадлежащих компаний; средства и других </w:t>
      </w:r>
      <w:proofErr w:type="gramStart"/>
      <w:r w:rsidRPr="00B24601">
        <w:rPr>
          <w:sz w:val="20"/>
          <w:szCs w:val="20"/>
        </w:rPr>
        <w:t>компаний</w:t>
      </w:r>
      <w:proofErr w:type="gramEnd"/>
      <w:r w:rsidRPr="00B24601">
        <w:rPr>
          <w:sz w:val="20"/>
          <w:szCs w:val="20"/>
        </w:rPr>
        <w:t xml:space="preserve"> поступающих в качестве долевого участия; кредиторская задолженность)</w:t>
      </w:r>
    </w:p>
    <w:p w:rsidR="005E4B20" w:rsidRPr="00B24601" w:rsidRDefault="005E4B20" w:rsidP="00D534E3">
      <w:pPr>
        <w:spacing w:after="0" w:line="240" w:lineRule="auto"/>
        <w:contextualSpacing/>
        <w:mirrorIndents/>
        <w:jc w:val="both"/>
        <w:rPr>
          <w:sz w:val="20"/>
          <w:szCs w:val="20"/>
        </w:rPr>
      </w:pPr>
      <w:r w:rsidRPr="00B24601">
        <w:rPr>
          <w:sz w:val="20"/>
          <w:szCs w:val="20"/>
        </w:rPr>
        <w:t>· </w:t>
      </w:r>
      <w:r w:rsidRPr="00811D64">
        <w:rPr>
          <w:b/>
          <w:sz w:val="20"/>
          <w:szCs w:val="20"/>
        </w:rPr>
        <w:t xml:space="preserve">Средства </w:t>
      </w:r>
      <w:proofErr w:type="gramStart"/>
      <w:r w:rsidRPr="00811D64">
        <w:rPr>
          <w:b/>
          <w:sz w:val="20"/>
          <w:szCs w:val="20"/>
        </w:rPr>
        <w:t>гос. бюджета</w:t>
      </w:r>
      <w:proofErr w:type="gramEnd"/>
    </w:p>
    <w:p w:rsidR="005E4B20" w:rsidRPr="00B24601" w:rsidRDefault="005E4B20" w:rsidP="00D534E3">
      <w:pPr>
        <w:spacing w:after="0" w:line="240" w:lineRule="auto"/>
        <w:contextualSpacing/>
        <w:mirrorIndents/>
        <w:jc w:val="both"/>
        <w:rPr>
          <w:sz w:val="20"/>
          <w:szCs w:val="20"/>
        </w:rPr>
      </w:pPr>
      <w:r w:rsidRPr="00B24601">
        <w:rPr>
          <w:sz w:val="20"/>
          <w:szCs w:val="20"/>
        </w:rPr>
        <w:t>· Внутренние (собственные средства: прибыль и амортизационные отчисления.)</w:t>
      </w:r>
    </w:p>
    <w:p w:rsidR="005E4B20" w:rsidRPr="00B24601" w:rsidRDefault="005E4B20" w:rsidP="00D534E3">
      <w:pPr>
        <w:spacing w:after="0" w:line="240" w:lineRule="auto"/>
        <w:contextualSpacing/>
        <w:mirrorIndents/>
        <w:jc w:val="both"/>
        <w:rPr>
          <w:sz w:val="20"/>
          <w:szCs w:val="20"/>
        </w:rPr>
      </w:pPr>
      <w:r w:rsidRPr="00B24601">
        <w:rPr>
          <w:sz w:val="20"/>
          <w:szCs w:val="20"/>
        </w:rPr>
        <w:t>· Внешние (заемные и привлеченные средства: поступления от эмиссии и размещения акций, кредиты банков, продажа долей в уставном капитале и т.д.)</w:t>
      </w:r>
    </w:p>
    <w:p w:rsidR="005E4B20" w:rsidRPr="00B24601" w:rsidRDefault="005E4B20" w:rsidP="00D534E3">
      <w:pPr>
        <w:spacing w:after="0" w:line="240" w:lineRule="auto"/>
        <w:contextualSpacing/>
        <w:mirrorIndents/>
        <w:jc w:val="both"/>
        <w:rPr>
          <w:sz w:val="20"/>
          <w:szCs w:val="20"/>
        </w:rPr>
      </w:pPr>
      <w:r w:rsidRPr="00B24601">
        <w:rPr>
          <w:sz w:val="20"/>
          <w:szCs w:val="20"/>
        </w:rPr>
        <w:t>· Краткосрочные источники</w:t>
      </w:r>
    </w:p>
    <w:p w:rsidR="005E4B20" w:rsidRPr="00B24601" w:rsidRDefault="005E4B20" w:rsidP="00D534E3">
      <w:pPr>
        <w:spacing w:after="0" w:line="240" w:lineRule="auto"/>
        <w:contextualSpacing/>
        <w:mirrorIndents/>
        <w:jc w:val="both"/>
        <w:rPr>
          <w:sz w:val="20"/>
          <w:szCs w:val="20"/>
        </w:rPr>
      </w:pPr>
      <w:r w:rsidRPr="00B24601">
        <w:rPr>
          <w:sz w:val="20"/>
          <w:szCs w:val="20"/>
        </w:rPr>
        <w:t>· Среднесрочные</w:t>
      </w:r>
    </w:p>
    <w:p w:rsidR="005E4B20" w:rsidRPr="00B24601" w:rsidRDefault="005E4B20" w:rsidP="00D534E3">
      <w:pPr>
        <w:spacing w:after="0" w:line="240" w:lineRule="auto"/>
        <w:contextualSpacing/>
        <w:mirrorIndents/>
        <w:jc w:val="both"/>
        <w:rPr>
          <w:sz w:val="20"/>
          <w:szCs w:val="20"/>
        </w:rPr>
      </w:pPr>
      <w:r w:rsidRPr="00B24601">
        <w:rPr>
          <w:sz w:val="20"/>
          <w:szCs w:val="20"/>
        </w:rPr>
        <w:t>· Долгосрочные.</w:t>
      </w:r>
    </w:p>
    <w:p w:rsidR="004F61EE" w:rsidRPr="001B644A" w:rsidRDefault="001B644A" w:rsidP="004F61EE">
      <w:pPr>
        <w:spacing w:after="0" w:line="240" w:lineRule="auto"/>
        <w:contextualSpacing/>
        <w:mirrorIndents/>
        <w:jc w:val="both"/>
        <w:rPr>
          <w:b/>
          <w:sz w:val="20"/>
          <w:szCs w:val="20"/>
          <w:u w:val="single"/>
        </w:rPr>
      </w:pPr>
      <w:r w:rsidRPr="001B644A">
        <w:rPr>
          <w:b/>
          <w:sz w:val="20"/>
          <w:szCs w:val="20"/>
          <w:u w:val="single"/>
        </w:rPr>
        <w:t>По</w:t>
      </w:r>
      <w:r w:rsidR="004F61EE" w:rsidRPr="001B644A">
        <w:rPr>
          <w:b/>
          <w:sz w:val="20"/>
          <w:szCs w:val="20"/>
          <w:u w:val="single"/>
        </w:rPr>
        <w:t xml:space="preserve"> сфер</w:t>
      </w:r>
      <w:r w:rsidRPr="001B644A">
        <w:rPr>
          <w:b/>
          <w:sz w:val="20"/>
          <w:szCs w:val="20"/>
          <w:u w:val="single"/>
        </w:rPr>
        <w:t>е</w:t>
      </w:r>
      <w:r w:rsidR="004F61EE" w:rsidRPr="001B644A">
        <w:rPr>
          <w:b/>
          <w:sz w:val="20"/>
          <w:szCs w:val="20"/>
          <w:u w:val="single"/>
        </w:rPr>
        <w:t xml:space="preserve"> поступления:</w:t>
      </w:r>
    </w:p>
    <w:p w:rsidR="00D33628" w:rsidRPr="000C1865" w:rsidRDefault="00D33628" w:rsidP="00D33628">
      <w:pPr>
        <w:spacing w:after="0" w:line="240" w:lineRule="auto"/>
        <w:contextualSpacing/>
        <w:mirrorIndents/>
        <w:jc w:val="both"/>
        <w:rPr>
          <w:sz w:val="20"/>
          <w:szCs w:val="20"/>
        </w:rPr>
      </w:pPr>
      <w:r>
        <w:rPr>
          <w:sz w:val="20"/>
          <w:szCs w:val="20"/>
        </w:rPr>
        <w:t xml:space="preserve">- </w:t>
      </w:r>
      <w:r w:rsidRPr="000C1865">
        <w:rPr>
          <w:sz w:val="20"/>
          <w:szCs w:val="20"/>
        </w:rPr>
        <w:t xml:space="preserve">Внешние источники финансирования - это различные заемные и привлеченные средства: поступления от эмиссии и размещения акции, кредиты банков, продажа </w:t>
      </w:r>
      <w:proofErr w:type="spellStart"/>
      <w:r w:rsidRPr="000C1865">
        <w:rPr>
          <w:sz w:val="20"/>
          <w:szCs w:val="20"/>
        </w:rPr>
        <w:t>долеи</w:t>
      </w:r>
      <w:proofErr w:type="spellEnd"/>
      <w:r w:rsidRPr="000C1865">
        <w:rPr>
          <w:sz w:val="20"/>
          <w:szCs w:val="20"/>
        </w:rPr>
        <w:t xml:space="preserve"> в уставном капитале и так далее.</w:t>
      </w:r>
    </w:p>
    <w:p w:rsidR="00D33628" w:rsidRPr="004F61EE" w:rsidRDefault="00D33628" w:rsidP="00D33628">
      <w:pPr>
        <w:spacing w:after="0" w:line="240" w:lineRule="auto"/>
        <w:contextualSpacing/>
        <w:mirrorIndents/>
        <w:jc w:val="both"/>
        <w:rPr>
          <w:sz w:val="20"/>
          <w:szCs w:val="20"/>
        </w:rPr>
      </w:pPr>
      <w:r>
        <w:rPr>
          <w:sz w:val="20"/>
          <w:szCs w:val="20"/>
        </w:rPr>
        <w:t xml:space="preserve">- </w:t>
      </w:r>
      <w:r w:rsidRPr="004F61EE">
        <w:rPr>
          <w:sz w:val="20"/>
          <w:szCs w:val="20"/>
        </w:rPr>
        <w:t>Внутренние источники финансирования предприятия - это его собственные средства: прибыль и амортизационные отчисления.</w:t>
      </w:r>
    </w:p>
    <w:p w:rsidR="004F61EE" w:rsidRPr="004F61EE" w:rsidRDefault="004F61EE" w:rsidP="004F61EE">
      <w:pPr>
        <w:spacing w:after="0" w:line="240" w:lineRule="auto"/>
        <w:contextualSpacing/>
        <w:mirrorIndents/>
        <w:jc w:val="both"/>
        <w:rPr>
          <w:sz w:val="20"/>
          <w:szCs w:val="20"/>
        </w:rPr>
      </w:pPr>
    </w:p>
    <w:p w:rsidR="004F61EE" w:rsidRPr="001B644A" w:rsidRDefault="004F61EE" w:rsidP="004F61EE">
      <w:pPr>
        <w:spacing w:after="0" w:line="240" w:lineRule="auto"/>
        <w:contextualSpacing/>
        <w:mirrorIndents/>
        <w:jc w:val="both"/>
        <w:rPr>
          <w:b/>
          <w:sz w:val="20"/>
          <w:szCs w:val="20"/>
          <w:u w:val="single"/>
        </w:rPr>
      </w:pPr>
      <w:r w:rsidRPr="001B644A">
        <w:rPr>
          <w:b/>
          <w:sz w:val="20"/>
          <w:szCs w:val="20"/>
          <w:u w:val="single"/>
        </w:rPr>
        <w:t>По срокам использования</w:t>
      </w:r>
    </w:p>
    <w:p w:rsidR="001B644A" w:rsidRDefault="004F61EE" w:rsidP="004F61EE">
      <w:pPr>
        <w:spacing w:after="0" w:line="240" w:lineRule="auto"/>
        <w:contextualSpacing/>
        <w:mirrorIndents/>
        <w:jc w:val="both"/>
        <w:rPr>
          <w:sz w:val="20"/>
          <w:szCs w:val="20"/>
        </w:rPr>
      </w:pPr>
      <w:proofErr w:type="gramStart"/>
      <w:r w:rsidRPr="004F61EE">
        <w:rPr>
          <w:sz w:val="20"/>
          <w:szCs w:val="20"/>
        </w:rPr>
        <w:t>Краткосрочные</w:t>
      </w:r>
      <w:proofErr w:type="gramEnd"/>
      <w:r w:rsidRPr="004F61EE">
        <w:rPr>
          <w:sz w:val="20"/>
          <w:szCs w:val="20"/>
        </w:rPr>
        <w:t xml:space="preserve"> </w:t>
      </w:r>
      <w:r w:rsidR="00D33628">
        <w:rPr>
          <w:sz w:val="20"/>
          <w:szCs w:val="20"/>
        </w:rPr>
        <w:t>(до 1 года);</w:t>
      </w:r>
    </w:p>
    <w:p w:rsidR="004F61EE" w:rsidRPr="004F61EE" w:rsidRDefault="004F61EE" w:rsidP="004F61EE">
      <w:pPr>
        <w:spacing w:after="0" w:line="240" w:lineRule="auto"/>
        <w:contextualSpacing/>
        <w:mirrorIndents/>
        <w:jc w:val="both"/>
        <w:rPr>
          <w:sz w:val="20"/>
          <w:szCs w:val="20"/>
        </w:rPr>
      </w:pPr>
      <w:proofErr w:type="gramStart"/>
      <w:r w:rsidRPr="004F61EE">
        <w:rPr>
          <w:sz w:val="20"/>
          <w:szCs w:val="20"/>
        </w:rPr>
        <w:t>Среднесрочные</w:t>
      </w:r>
      <w:proofErr w:type="gramEnd"/>
      <w:r w:rsidRPr="004F61EE">
        <w:rPr>
          <w:sz w:val="20"/>
          <w:szCs w:val="20"/>
        </w:rPr>
        <w:t xml:space="preserve"> </w:t>
      </w:r>
      <w:r w:rsidR="001B644A">
        <w:rPr>
          <w:sz w:val="20"/>
          <w:szCs w:val="20"/>
        </w:rPr>
        <w:t>+</w:t>
      </w:r>
      <w:r w:rsidRPr="004F61EE">
        <w:rPr>
          <w:sz w:val="20"/>
          <w:szCs w:val="20"/>
        </w:rPr>
        <w:t>Долгосрочные</w:t>
      </w:r>
      <w:r w:rsidR="00D33628">
        <w:rPr>
          <w:sz w:val="20"/>
          <w:szCs w:val="20"/>
        </w:rPr>
        <w:t xml:space="preserve"> (более 12 месяцев).</w:t>
      </w:r>
    </w:p>
    <w:p w:rsidR="004F61EE" w:rsidRPr="004F61EE" w:rsidRDefault="004F61EE" w:rsidP="004F61EE">
      <w:pPr>
        <w:spacing w:after="0" w:line="240" w:lineRule="auto"/>
        <w:contextualSpacing/>
        <w:mirrorIndents/>
        <w:jc w:val="both"/>
        <w:rPr>
          <w:sz w:val="20"/>
          <w:szCs w:val="20"/>
        </w:rPr>
      </w:pPr>
      <w:r w:rsidRPr="004F61EE">
        <w:rPr>
          <w:sz w:val="20"/>
          <w:szCs w:val="20"/>
        </w:rPr>
        <w:t xml:space="preserve">В свою очередь к собственным средствам относятся: прибыль компании, </w:t>
      </w:r>
      <w:r w:rsidR="001B644A" w:rsidRPr="004F61EE">
        <w:rPr>
          <w:sz w:val="20"/>
          <w:szCs w:val="20"/>
        </w:rPr>
        <w:t>ремонтный</w:t>
      </w:r>
      <w:r w:rsidRPr="004F61EE">
        <w:rPr>
          <w:sz w:val="20"/>
          <w:szCs w:val="20"/>
        </w:rPr>
        <w:t xml:space="preserve"> фонд, резервы и накопления, </w:t>
      </w:r>
      <w:r w:rsidR="001B644A" w:rsidRPr="004F61EE">
        <w:rPr>
          <w:sz w:val="20"/>
          <w:szCs w:val="20"/>
        </w:rPr>
        <w:t>эмиссионный</w:t>
      </w:r>
      <w:r w:rsidRPr="004F61EE">
        <w:rPr>
          <w:sz w:val="20"/>
          <w:szCs w:val="20"/>
        </w:rPr>
        <w:t xml:space="preserve"> доход, страховые возмещения, </w:t>
      </w:r>
      <w:r w:rsidR="001B644A" w:rsidRPr="004F61EE">
        <w:rPr>
          <w:sz w:val="20"/>
          <w:szCs w:val="20"/>
        </w:rPr>
        <w:t>устойчивые</w:t>
      </w:r>
      <w:r w:rsidRPr="004F61EE">
        <w:rPr>
          <w:sz w:val="20"/>
          <w:szCs w:val="20"/>
        </w:rPr>
        <w:t xml:space="preserve"> пассивы, паевые и иные взносы, благотворительные взносы, амортизационные отчисления, выручка от реализации выбывшего имущества и т. д.</w:t>
      </w:r>
    </w:p>
    <w:p w:rsidR="004F61EE" w:rsidRDefault="004F61EE" w:rsidP="00D534E3">
      <w:pPr>
        <w:spacing w:after="0" w:line="240" w:lineRule="auto"/>
        <w:contextualSpacing/>
        <w:mirrorIndents/>
        <w:jc w:val="both"/>
        <w:rPr>
          <w:sz w:val="20"/>
          <w:szCs w:val="20"/>
        </w:rPr>
      </w:pPr>
    </w:p>
    <w:p w:rsidR="00D33628" w:rsidRDefault="00D33628" w:rsidP="00D534E3">
      <w:pPr>
        <w:spacing w:after="0" w:line="240" w:lineRule="auto"/>
        <w:contextualSpacing/>
        <w:mirrorIndents/>
        <w:jc w:val="both"/>
        <w:rPr>
          <w:sz w:val="20"/>
          <w:szCs w:val="20"/>
        </w:rPr>
      </w:pPr>
    </w:p>
    <w:p w:rsidR="00D33628" w:rsidRDefault="00D33628" w:rsidP="00D534E3">
      <w:pPr>
        <w:spacing w:after="0" w:line="240" w:lineRule="auto"/>
        <w:contextualSpacing/>
        <w:mirrorIndents/>
        <w:jc w:val="both"/>
        <w:rPr>
          <w:sz w:val="20"/>
          <w:szCs w:val="20"/>
        </w:rPr>
      </w:pPr>
    </w:p>
    <w:p w:rsidR="00D33628" w:rsidRDefault="00D33628" w:rsidP="00D534E3">
      <w:pPr>
        <w:spacing w:after="0" w:line="240" w:lineRule="auto"/>
        <w:contextualSpacing/>
        <w:mirrorIndents/>
        <w:jc w:val="both"/>
        <w:rPr>
          <w:sz w:val="20"/>
          <w:szCs w:val="20"/>
        </w:rPr>
      </w:pPr>
    </w:p>
    <w:p w:rsidR="00D33628" w:rsidRDefault="00D33628" w:rsidP="00D534E3">
      <w:pPr>
        <w:spacing w:after="0" w:line="240" w:lineRule="auto"/>
        <w:contextualSpacing/>
        <w:mirrorIndents/>
        <w:jc w:val="both"/>
        <w:rPr>
          <w:sz w:val="20"/>
          <w:szCs w:val="20"/>
        </w:rPr>
      </w:pPr>
    </w:p>
    <w:p w:rsidR="00D33628" w:rsidRDefault="00D33628" w:rsidP="00D534E3">
      <w:pPr>
        <w:spacing w:after="0" w:line="240" w:lineRule="auto"/>
        <w:contextualSpacing/>
        <w:mirrorIndents/>
        <w:jc w:val="both"/>
        <w:rPr>
          <w:sz w:val="20"/>
          <w:szCs w:val="20"/>
        </w:rPr>
      </w:pPr>
    </w:p>
    <w:p w:rsidR="00D33628" w:rsidRDefault="00D33628" w:rsidP="00D534E3">
      <w:pPr>
        <w:spacing w:after="0" w:line="240" w:lineRule="auto"/>
        <w:contextualSpacing/>
        <w:mirrorIndents/>
        <w:jc w:val="both"/>
        <w:rPr>
          <w:sz w:val="20"/>
          <w:szCs w:val="20"/>
        </w:rPr>
      </w:pPr>
    </w:p>
    <w:p w:rsidR="00D33628" w:rsidRDefault="00D33628" w:rsidP="00D534E3">
      <w:pPr>
        <w:spacing w:after="0" w:line="240" w:lineRule="auto"/>
        <w:contextualSpacing/>
        <w:mirrorIndents/>
        <w:jc w:val="both"/>
        <w:rPr>
          <w:sz w:val="20"/>
          <w:szCs w:val="20"/>
        </w:rPr>
      </w:pPr>
    </w:p>
    <w:p w:rsidR="00D33628" w:rsidRDefault="00D33628" w:rsidP="00D534E3">
      <w:pPr>
        <w:spacing w:after="0" w:line="240" w:lineRule="auto"/>
        <w:contextualSpacing/>
        <w:mirrorIndents/>
        <w:jc w:val="both"/>
        <w:rPr>
          <w:sz w:val="20"/>
          <w:szCs w:val="20"/>
        </w:rPr>
      </w:pPr>
    </w:p>
    <w:p w:rsidR="00D33628" w:rsidRDefault="00D33628" w:rsidP="00D534E3">
      <w:pPr>
        <w:spacing w:after="0" w:line="240" w:lineRule="auto"/>
        <w:contextualSpacing/>
        <w:mirrorIndents/>
        <w:jc w:val="both"/>
        <w:rPr>
          <w:sz w:val="20"/>
          <w:szCs w:val="20"/>
        </w:rPr>
      </w:pPr>
    </w:p>
    <w:p w:rsidR="004F61EE" w:rsidRDefault="004F61EE" w:rsidP="00D534E3">
      <w:pPr>
        <w:spacing w:after="0" w:line="240" w:lineRule="auto"/>
        <w:contextualSpacing/>
        <w:mirrorIndents/>
        <w:jc w:val="both"/>
        <w:rPr>
          <w:sz w:val="20"/>
          <w:szCs w:val="20"/>
        </w:rPr>
      </w:pPr>
    </w:p>
    <w:p w:rsidR="004F61EE" w:rsidRDefault="004F61EE" w:rsidP="00D534E3">
      <w:pPr>
        <w:spacing w:after="0" w:line="240" w:lineRule="auto"/>
        <w:contextualSpacing/>
        <w:mirrorIndents/>
        <w:jc w:val="both"/>
        <w:rPr>
          <w:sz w:val="20"/>
          <w:szCs w:val="20"/>
        </w:rPr>
      </w:pPr>
    </w:p>
    <w:p w:rsidR="004F61EE" w:rsidRDefault="004F61EE" w:rsidP="00D534E3">
      <w:pPr>
        <w:spacing w:after="0" w:line="240" w:lineRule="auto"/>
        <w:contextualSpacing/>
        <w:mirrorIndents/>
        <w:jc w:val="both"/>
        <w:rPr>
          <w:sz w:val="20"/>
          <w:szCs w:val="20"/>
        </w:rPr>
      </w:pPr>
    </w:p>
    <w:p w:rsidR="00D33628" w:rsidRDefault="00D33628" w:rsidP="00D534E3">
      <w:pPr>
        <w:spacing w:after="0" w:line="240" w:lineRule="auto"/>
        <w:contextualSpacing/>
        <w:mirrorIndents/>
        <w:jc w:val="both"/>
        <w:rPr>
          <w:sz w:val="20"/>
          <w:szCs w:val="20"/>
        </w:rPr>
      </w:pPr>
    </w:p>
    <w:p w:rsidR="00D33628" w:rsidRDefault="00D33628" w:rsidP="00D534E3">
      <w:pPr>
        <w:spacing w:after="0" w:line="240" w:lineRule="auto"/>
        <w:contextualSpacing/>
        <w:mirrorIndents/>
        <w:jc w:val="both"/>
        <w:rPr>
          <w:sz w:val="20"/>
          <w:szCs w:val="20"/>
        </w:rPr>
      </w:pPr>
    </w:p>
    <w:p w:rsidR="00D33628" w:rsidRDefault="00D33628" w:rsidP="00D534E3">
      <w:pPr>
        <w:spacing w:after="0" w:line="240" w:lineRule="auto"/>
        <w:contextualSpacing/>
        <w:mirrorIndents/>
        <w:jc w:val="both"/>
        <w:rPr>
          <w:sz w:val="20"/>
          <w:szCs w:val="20"/>
        </w:rPr>
      </w:pPr>
    </w:p>
    <w:p w:rsidR="00D33628" w:rsidRDefault="00D33628" w:rsidP="00D534E3">
      <w:pPr>
        <w:spacing w:after="0" w:line="240" w:lineRule="auto"/>
        <w:contextualSpacing/>
        <w:mirrorIndents/>
        <w:jc w:val="both"/>
        <w:rPr>
          <w:sz w:val="20"/>
          <w:szCs w:val="20"/>
        </w:rPr>
      </w:pPr>
    </w:p>
    <w:p w:rsidR="00D33628" w:rsidRDefault="00D33628" w:rsidP="00D534E3">
      <w:pPr>
        <w:spacing w:after="0" w:line="240" w:lineRule="auto"/>
        <w:contextualSpacing/>
        <w:mirrorIndents/>
        <w:jc w:val="both"/>
        <w:rPr>
          <w:sz w:val="20"/>
          <w:szCs w:val="20"/>
        </w:rPr>
      </w:pPr>
    </w:p>
    <w:p w:rsidR="00D33628" w:rsidRDefault="00D33628" w:rsidP="00D534E3">
      <w:pPr>
        <w:spacing w:after="0" w:line="240" w:lineRule="auto"/>
        <w:contextualSpacing/>
        <w:mirrorIndents/>
        <w:jc w:val="both"/>
        <w:rPr>
          <w:sz w:val="20"/>
          <w:szCs w:val="20"/>
        </w:rPr>
      </w:pPr>
    </w:p>
    <w:p w:rsidR="00D33628" w:rsidRDefault="00D33628" w:rsidP="00D534E3">
      <w:pPr>
        <w:spacing w:after="0" w:line="240" w:lineRule="auto"/>
        <w:contextualSpacing/>
        <w:mirrorIndents/>
        <w:jc w:val="both"/>
        <w:rPr>
          <w:sz w:val="20"/>
          <w:szCs w:val="20"/>
        </w:rPr>
      </w:pPr>
    </w:p>
    <w:p w:rsidR="00D33628" w:rsidRDefault="00D33628" w:rsidP="00D534E3">
      <w:pPr>
        <w:spacing w:after="0" w:line="240" w:lineRule="auto"/>
        <w:contextualSpacing/>
        <w:mirrorIndents/>
        <w:jc w:val="both"/>
        <w:rPr>
          <w:sz w:val="20"/>
          <w:szCs w:val="20"/>
        </w:rPr>
      </w:pPr>
    </w:p>
    <w:p w:rsidR="00D33628" w:rsidRDefault="00D33628" w:rsidP="00D534E3">
      <w:pPr>
        <w:spacing w:after="0" w:line="240" w:lineRule="auto"/>
        <w:contextualSpacing/>
        <w:mirrorIndents/>
        <w:jc w:val="both"/>
        <w:rPr>
          <w:sz w:val="20"/>
          <w:szCs w:val="20"/>
        </w:rPr>
      </w:pPr>
    </w:p>
    <w:p w:rsidR="00D33628" w:rsidRDefault="00D33628" w:rsidP="00D534E3">
      <w:pPr>
        <w:spacing w:after="0" w:line="240" w:lineRule="auto"/>
        <w:contextualSpacing/>
        <w:mirrorIndents/>
        <w:jc w:val="both"/>
        <w:rPr>
          <w:sz w:val="20"/>
          <w:szCs w:val="20"/>
        </w:rPr>
      </w:pPr>
    </w:p>
    <w:p w:rsidR="00D33628" w:rsidRDefault="00D33628" w:rsidP="00D534E3">
      <w:pPr>
        <w:spacing w:after="0" w:line="240" w:lineRule="auto"/>
        <w:contextualSpacing/>
        <w:mirrorIndents/>
        <w:jc w:val="both"/>
        <w:rPr>
          <w:sz w:val="20"/>
          <w:szCs w:val="20"/>
        </w:rPr>
      </w:pPr>
    </w:p>
    <w:p w:rsidR="00D33628" w:rsidRDefault="00D33628" w:rsidP="00D534E3">
      <w:pPr>
        <w:spacing w:after="0" w:line="240" w:lineRule="auto"/>
        <w:contextualSpacing/>
        <w:mirrorIndents/>
        <w:jc w:val="both"/>
        <w:rPr>
          <w:sz w:val="20"/>
          <w:szCs w:val="20"/>
        </w:rPr>
      </w:pPr>
    </w:p>
    <w:p w:rsidR="004F61EE" w:rsidRDefault="004F61EE" w:rsidP="00D534E3">
      <w:pPr>
        <w:spacing w:after="0" w:line="240" w:lineRule="auto"/>
        <w:contextualSpacing/>
        <w:mirrorIndents/>
        <w:jc w:val="both"/>
        <w:rPr>
          <w:sz w:val="20"/>
          <w:szCs w:val="20"/>
        </w:rPr>
      </w:pPr>
    </w:p>
    <w:p w:rsidR="004F61EE" w:rsidRDefault="004F61EE" w:rsidP="00D534E3">
      <w:pPr>
        <w:spacing w:after="0" w:line="240" w:lineRule="auto"/>
        <w:contextualSpacing/>
        <w:mirrorIndents/>
        <w:jc w:val="both"/>
        <w:rPr>
          <w:sz w:val="20"/>
          <w:szCs w:val="20"/>
        </w:rPr>
      </w:pPr>
    </w:p>
    <w:p w:rsidR="004F61EE" w:rsidRDefault="004F61EE" w:rsidP="00D534E3">
      <w:pPr>
        <w:spacing w:after="0" w:line="240" w:lineRule="auto"/>
        <w:contextualSpacing/>
        <w:mirrorIndents/>
        <w:jc w:val="both"/>
        <w:rPr>
          <w:sz w:val="20"/>
          <w:szCs w:val="20"/>
        </w:rPr>
      </w:pPr>
    </w:p>
    <w:p w:rsidR="004F61EE" w:rsidRDefault="004F61EE" w:rsidP="00D534E3">
      <w:pPr>
        <w:spacing w:after="0" w:line="240" w:lineRule="auto"/>
        <w:contextualSpacing/>
        <w:mirrorIndents/>
        <w:jc w:val="both"/>
        <w:rPr>
          <w:sz w:val="20"/>
          <w:szCs w:val="20"/>
        </w:rPr>
      </w:pPr>
    </w:p>
    <w:p w:rsidR="005E4B20" w:rsidRPr="00B24601" w:rsidRDefault="005E4B20" w:rsidP="00D534E3">
      <w:pPr>
        <w:spacing w:after="0" w:line="240" w:lineRule="auto"/>
        <w:contextualSpacing/>
        <w:mirrorIndents/>
        <w:jc w:val="both"/>
        <w:rPr>
          <w:b/>
          <w:sz w:val="20"/>
          <w:szCs w:val="20"/>
        </w:rPr>
      </w:pPr>
      <w:r w:rsidRPr="00B24601">
        <w:rPr>
          <w:b/>
          <w:sz w:val="20"/>
          <w:szCs w:val="20"/>
        </w:rPr>
        <w:lastRenderedPageBreak/>
        <w:t>12. </w:t>
      </w:r>
      <w:r w:rsidRPr="0060005D">
        <w:rPr>
          <w:b/>
          <w:sz w:val="20"/>
          <w:szCs w:val="20"/>
          <w:highlight w:val="yellow"/>
        </w:rPr>
        <w:t>Сущность, функции и значение капитала хозяйствующего субъекта.</w:t>
      </w:r>
    </w:p>
    <w:p w:rsidR="0060005D" w:rsidRDefault="00811D64" w:rsidP="0060005D">
      <w:pPr>
        <w:spacing w:after="0" w:line="240" w:lineRule="auto"/>
        <w:contextualSpacing/>
        <w:mirrorIndents/>
        <w:jc w:val="both"/>
        <w:rPr>
          <w:bCs/>
          <w:kern w:val="24"/>
          <w:sz w:val="20"/>
          <w:szCs w:val="20"/>
          <w:u w:val="single"/>
        </w:rPr>
      </w:pPr>
      <w:proofErr w:type="gramStart"/>
      <w:r w:rsidRPr="00811D64">
        <w:rPr>
          <w:b/>
          <w:bCs/>
          <w:kern w:val="24"/>
          <w:sz w:val="20"/>
          <w:szCs w:val="20"/>
        </w:rPr>
        <w:t xml:space="preserve">Капитал </w:t>
      </w:r>
      <w:r w:rsidRPr="00811D64">
        <w:rPr>
          <w:bCs/>
          <w:kern w:val="24"/>
          <w:sz w:val="20"/>
          <w:szCs w:val="20"/>
        </w:rPr>
        <w:t xml:space="preserve">(от латинского </w:t>
      </w:r>
      <w:proofErr w:type="spellStart"/>
      <w:r w:rsidRPr="00811D64">
        <w:rPr>
          <w:bCs/>
          <w:i/>
          <w:iCs/>
          <w:kern w:val="24"/>
          <w:sz w:val="20"/>
          <w:szCs w:val="20"/>
        </w:rPr>
        <w:t>capitalis</w:t>
      </w:r>
      <w:proofErr w:type="spellEnd"/>
      <w:r w:rsidRPr="00811D64">
        <w:rPr>
          <w:bCs/>
          <w:kern w:val="24"/>
          <w:sz w:val="20"/>
          <w:szCs w:val="20"/>
        </w:rPr>
        <w:t> - главный, главное имущество, главная сумма) – это совокупность товаров, имущества, активов, используемых для получения прибыли, богатства.</w:t>
      </w:r>
      <w:r w:rsidRPr="00811D64">
        <w:rPr>
          <w:bCs/>
          <w:kern w:val="24"/>
          <w:sz w:val="20"/>
          <w:szCs w:val="20"/>
          <w:u w:val="single"/>
        </w:rPr>
        <w:t xml:space="preserve"> </w:t>
      </w:r>
      <w:proofErr w:type="gramEnd"/>
    </w:p>
    <w:p w:rsidR="0060005D" w:rsidRPr="004F61EE" w:rsidRDefault="0060005D" w:rsidP="0060005D">
      <w:pPr>
        <w:spacing w:after="0" w:line="240" w:lineRule="auto"/>
        <w:contextualSpacing/>
        <w:mirrorIndents/>
        <w:jc w:val="both"/>
        <w:rPr>
          <w:sz w:val="20"/>
          <w:szCs w:val="20"/>
        </w:rPr>
      </w:pPr>
      <w:r w:rsidRPr="004F61EE">
        <w:rPr>
          <w:sz w:val="20"/>
          <w:szCs w:val="20"/>
        </w:rPr>
        <w:t>Как экономическая категория капитал представляет собой систему</w:t>
      </w:r>
      <w:r>
        <w:rPr>
          <w:sz w:val="20"/>
          <w:szCs w:val="20"/>
        </w:rPr>
        <w:t xml:space="preserve"> </w:t>
      </w:r>
      <w:proofErr w:type="gramStart"/>
      <w:r w:rsidRPr="004F61EE">
        <w:rPr>
          <w:sz w:val="20"/>
          <w:szCs w:val="20"/>
        </w:rPr>
        <w:t>экономических</w:t>
      </w:r>
      <w:proofErr w:type="gramEnd"/>
      <w:r w:rsidRPr="004F61EE">
        <w:rPr>
          <w:sz w:val="20"/>
          <w:szCs w:val="20"/>
        </w:rPr>
        <w:t xml:space="preserve"> денежных отношении, связанных с авансированием стоимости. В денежной форме в формирование активов фирмы за счет источников финансового обеспечения предпринимательской деятельности.</w:t>
      </w:r>
    </w:p>
    <w:p w:rsidR="0060005D" w:rsidRDefault="00811D64" w:rsidP="00D534E3">
      <w:pPr>
        <w:pStyle w:val="a3"/>
        <w:spacing w:before="0" w:beforeAutospacing="0" w:after="0" w:afterAutospacing="0"/>
        <w:jc w:val="both"/>
        <w:textAlignment w:val="baseline"/>
        <w:rPr>
          <w:rFonts w:asciiTheme="minorHAnsi" w:eastAsiaTheme="minorEastAsia" w:hAnsiTheme="minorHAnsi" w:cstheme="minorBidi"/>
          <w:bCs/>
          <w:kern w:val="24"/>
          <w:sz w:val="20"/>
          <w:szCs w:val="20"/>
        </w:rPr>
      </w:pPr>
      <w:r w:rsidRPr="00811D64">
        <w:rPr>
          <w:rFonts w:asciiTheme="minorHAnsi" w:eastAsiaTheme="minorEastAsia" w:hAnsiTheme="minorHAnsi" w:cstheme="minorBidi"/>
          <w:b/>
          <w:bCs/>
          <w:i/>
          <w:iCs/>
          <w:kern w:val="24"/>
          <w:sz w:val="20"/>
          <w:szCs w:val="20"/>
        </w:rPr>
        <w:t>Физический капитал</w:t>
      </w:r>
      <w:r w:rsidRPr="00811D64">
        <w:rPr>
          <w:rFonts w:asciiTheme="minorHAnsi" w:eastAsiaTheme="minorEastAsia" w:hAnsiTheme="minorHAnsi" w:cstheme="minorBidi"/>
          <w:bCs/>
          <w:kern w:val="24"/>
          <w:sz w:val="20"/>
          <w:szCs w:val="20"/>
        </w:rPr>
        <w:t xml:space="preserve"> - это источник дохода в виде сре</w:t>
      </w:r>
      <w:proofErr w:type="gramStart"/>
      <w:r w:rsidRPr="00811D64">
        <w:rPr>
          <w:rFonts w:asciiTheme="minorHAnsi" w:eastAsiaTheme="minorEastAsia" w:hAnsiTheme="minorHAnsi" w:cstheme="minorBidi"/>
          <w:bCs/>
          <w:kern w:val="24"/>
          <w:sz w:val="20"/>
          <w:szCs w:val="20"/>
        </w:rPr>
        <w:t>дств пр</w:t>
      </w:r>
      <w:proofErr w:type="gramEnd"/>
      <w:r w:rsidRPr="00811D64">
        <w:rPr>
          <w:rFonts w:asciiTheme="minorHAnsi" w:eastAsiaTheme="minorEastAsia" w:hAnsiTheme="minorHAnsi" w:cstheme="minorBidi"/>
          <w:bCs/>
          <w:kern w:val="24"/>
          <w:sz w:val="20"/>
          <w:szCs w:val="20"/>
        </w:rPr>
        <w:t xml:space="preserve">оизводства. </w:t>
      </w:r>
    </w:p>
    <w:p w:rsidR="00811D64" w:rsidRDefault="00811D64" w:rsidP="00D534E3">
      <w:pPr>
        <w:pStyle w:val="a3"/>
        <w:spacing w:before="0" w:beforeAutospacing="0" w:after="0" w:afterAutospacing="0"/>
        <w:jc w:val="both"/>
        <w:textAlignment w:val="baseline"/>
        <w:rPr>
          <w:rFonts w:asciiTheme="minorHAnsi" w:eastAsiaTheme="minorEastAsia" w:hAnsiTheme="minorHAnsi" w:cstheme="minorBidi"/>
          <w:bCs/>
          <w:kern w:val="24"/>
          <w:sz w:val="20"/>
          <w:szCs w:val="20"/>
        </w:rPr>
      </w:pPr>
      <w:r w:rsidRPr="00811D64">
        <w:rPr>
          <w:rFonts w:asciiTheme="minorHAnsi" w:eastAsiaTheme="minorEastAsia" w:hAnsiTheme="minorHAnsi" w:cstheme="minorBidi"/>
          <w:b/>
          <w:bCs/>
          <w:i/>
          <w:iCs/>
          <w:kern w:val="24"/>
          <w:sz w:val="20"/>
          <w:szCs w:val="20"/>
        </w:rPr>
        <w:t>Денежный капитал</w:t>
      </w:r>
      <w:r w:rsidRPr="00811D64">
        <w:rPr>
          <w:rFonts w:asciiTheme="minorHAnsi" w:eastAsiaTheme="minorEastAsia" w:hAnsiTheme="minorHAnsi" w:cstheme="minorBidi"/>
          <w:bCs/>
          <w:i/>
          <w:iCs/>
          <w:kern w:val="24"/>
          <w:sz w:val="20"/>
          <w:szCs w:val="20"/>
        </w:rPr>
        <w:t xml:space="preserve"> </w:t>
      </w:r>
      <w:r w:rsidRPr="00811D64">
        <w:rPr>
          <w:rFonts w:asciiTheme="minorHAnsi" w:eastAsiaTheme="minorEastAsia" w:hAnsiTheme="minorHAnsi" w:cstheme="minorBidi"/>
          <w:bCs/>
          <w:kern w:val="24"/>
          <w:sz w:val="20"/>
          <w:szCs w:val="20"/>
        </w:rPr>
        <w:t xml:space="preserve">- это </w:t>
      </w:r>
      <w:r w:rsidR="0060005D" w:rsidRPr="00811D64">
        <w:rPr>
          <w:rFonts w:asciiTheme="minorHAnsi" w:eastAsiaTheme="minorEastAsia" w:hAnsiTheme="minorHAnsi" w:cstheme="minorBidi"/>
          <w:bCs/>
          <w:kern w:val="24"/>
          <w:sz w:val="20"/>
          <w:szCs w:val="20"/>
        </w:rPr>
        <w:t>деньги,</w:t>
      </w:r>
      <w:r w:rsidRPr="00811D64">
        <w:rPr>
          <w:rFonts w:asciiTheme="minorHAnsi" w:eastAsiaTheme="minorEastAsia" w:hAnsiTheme="minorHAnsi" w:cstheme="minorBidi"/>
          <w:bCs/>
          <w:kern w:val="24"/>
          <w:sz w:val="20"/>
          <w:szCs w:val="20"/>
        </w:rPr>
        <w:t xml:space="preserve"> с помощью которых приобретается физический капитал. </w:t>
      </w:r>
    </w:p>
    <w:p w:rsidR="0060005D" w:rsidRPr="00811D64" w:rsidRDefault="0060005D" w:rsidP="00D534E3">
      <w:pPr>
        <w:pStyle w:val="a3"/>
        <w:spacing w:before="0" w:beforeAutospacing="0" w:after="0" w:afterAutospacing="0"/>
        <w:jc w:val="both"/>
        <w:textAlignment w:val="baseline"/>
        <w:rPr>
          <w:rFonts w:asciiTheme="minorHAnsi" w:hAnsiTheme="minorHAnsi"/>
          <w:b/>
          <w:sz w:val="20"/>
          <w:szCs w:val="20"/>
        </w:rPr>
      </w:pPr>
    </w:p>
    <w:p w:rsidR="00811D64" w:rsidRPr="00811D64" w:rsidRDefault="00811D64" w:rsidP="00D534E3">
      <w:pPr>
        <w:pStyle w:val="a6"/>
        <w:jc w:val="both"/>
        <w:rPr>
          <w:rFonts w:asciiTheme="minorHAnsi" w:hAnsiTheme="minorHAnsi"/>
          <w:sz w:val="20"/>
          <w:szCs w:val="20"/>
        </w:rPr>
      </w:pPr>
      <w:proofErr w:type="spellStart"/>
      <w:r w:rsidRPr="00811D64">
        <w:rPr>
          <w:rFonts w:asciiTheme="minorHAnsi" w:hAnsiTheme="minorHAnsi"/>
          <w:b/>
          <w:sz w:val="20"/>
          <w:szCs w:val="20"/>
        </w:rPr>
        <w:t>Осн</w:t>
      </w:r>
      <w:proofErr w:type="gramStart"/>
      <w:r w:rsidRPr="00811D64">
        <w:rPr>
          <w:rFonts w:asciiTheme="minorHAnsi" w:hAnsiTheme="minorHAnsi"/>
          <w:b/>
          <w:sz w:val="20"/>
          <w:szCs w:val="20"/>
        </w:rPr>
        <w:t>.п</w:t>
      </w:r>
      <w:proofErr w:type="gramEnd"/>
      <w:r w:rsidRPr="00811D64">
        <w:rPr>
          <w:rFonts w:asciiTheme="minorHAnsi" w:hAnsiTheme="minorHAnsi"/>
          <w:b/>
          <w:sz w:val="20"/>
          <w:szCs w:val="20"/>
        </w:rPr>
        <w:t>ризнаки</w:t>
      </w:r>
      <w:proofErr w:type="spellEnd"/>
      <w:r w:rsidRPr="00811D64">
        <w:rPr>
          <w:rFonts w:asciiTheme="minorHAnsi" w:hAnsiTheme="minorHAnsi"/>
          <w:b/>
          <w:sz w:val="20"/>
          <w:szCs w:val="20"/>
        </w:rPr>
        <w:t xml:space="preserve"> категории «Капитал»: </w:t>
      </w:r>
      <w:r w:rsidRPr="00811D64">
        <w:rPr>
          <w:rFonts w:asciiTheme="minorHAnsi" w:hAnsiTheme="minorHAnsi"/>
          <w:sz w:val="20"/>
          <w:szCs w:val="20"/>
        </w:rPr>
        <w:t>1)стоимостная категория, 2)</w:t>
      </w:r>
      <w:proofErr w:type="spellStart"/>
      <w:r w:rsidRPr="00811D64">
        <w:rPr>
          <w:rFonts w:asciiTheme="minorHAnsi" w:hAnsiTheme="minorHAnsi"/>
          <w:sz w:val="20"/>
          <w:szCs w:val="20"/>
        </w:rPr>
        <w:t>сист.эконом.денеж.отнош</w:t>
      </w:r>
      <w:proofErr w:type="spellEnd"/>
      <w:r w:rsidRPr="00811D64">
        <w:rPr>
          <w:rFonts w:asciiTheme="minorHAnsi" w:hAnsiTheme="minorHAnsi"/>
          <w:sz w:val="20"/>
          <w:szCs w:val="20"/>
        </w:rPr>
        <w:t xml:space="preserve">., 3)авансирование стоимости в активы компании, 4)инвестируются как в </w:t>
      </w:r>
      <w:proofErr w:type="spellStart"/>
      <w:r w:rsidRPr="00811D64">
        <w:rPr>
          <w:rFonts w:asciiTheme="minorHAnsi" w:hAnsiTheme="minorHAnsi"/>
          <w:sz w:val="20"/>
          <w:szCs w:val="20"/>
        </w:rPr>
        <w:t>оборот.так</w:t>
      </w:r>
      <w:proofErr w:type="spellEnd"/>
      <w:r w:rsidRPr="00811D64">
        <w:rPr>
          <w:rFonts w:asciiTheme="minorHAnsi" w:hAnsiTheme="minorHAnsi"/>
          <w:sz w:val="20"/>
          <w:szCs w:val="20"/>
        </w:rPr>
        <w:t xml:space="preserve"> и во </w:t>
      </w:r>
      <w:proofErr w:type="spellStart"/>
      <w:r w:rsidRPr="00811D64">
        <w:rPr>
          <w:rFonts w:asciiTheme="minorHAnsi" w:hAnsiTheme="minorHAnsi"/>
          <w:sz w:val="20"/>
          <w:szCs w:val="20"/>
        </w:rPr>
        <w:t>внеоборот</w:t>
      </w:r>
      <w:proofErr w:type="spellEnd"/>
      <w:r w:rsidRPr="00811D64">
        <w:rPr>
          <w:rFonts w:asciiTheme="minorHAnsi" w:hAnsiTheme="minorHAnsi"/>
          <w:sz w:val="20"/>
          <w:szCs w:val="20"/>
        </w:rPr>
        <w:t>.</w:t>
      </w:r>
      <w:r w:rsidR="00D33628">
        <w:rPr>
          <w:rFonts w:asciiTheme="minorHAnsi" w:hAnsiTheme="minorHAnsi"/>
          <w:sz w:val="20"/>
          <w:szCs w:val="20"/>
        </w:rPr>
        <w:t xml:space="preserve"> </w:t>
      </w:r>
      <w:r w:rsidRPr="00811D64">
        <w:rPr>
          <w:rFonts w:asciiTheme="minorHAnsi" w:hAnsiTheme="minorHAnsi"/>
          <w:sz w:val="20"/>
          <w:szCs w:val="20"/>
        </w:rPr>
        <w:t>активы, 5)в процессе кругооборота меняет свою форму, 6)</w:t>
      </w:r>
      <w:r w:rsidR="00D33628" w:rsidRPr="00811D64">
        <w:rPr>
          <w:rFonts w:asciiTheme="minorHAnsi" w:hAnsiTheme="minorHAnsi"/>
          <w:sz w:val="20"/>
          <w:szCs w:val="20"/>
        </w:rPr>
        <w:t>используется</w:t>
      </w:r>
      <w:r w:rsidRPr="00811D64">
        <w:rPr>
          <w:rFonts w:asciiTheme="minorHAnsi" w:hAnsiTheme="minorHAnsi"/>
          <w:sz w:val="20"/>
          <w:szCs w:val="20"/>
        </w:rPr>
        <w:t xml:space="preserve"> в </w:t>
      </w:r>
      <w:r w:rsidR="00D33628" w:rsidRPr="00811D64">
        <w:rPr>
          <w:rFonts w:asciiTheme="minorHAnsi" w:hAnsiTheme="minorHAnsi"/>
          <w:sz w:val="20"/>
          <w:szCs w:val="20"/>
        </w:rPr>
        <w:t>производственных</w:t>
      </w:r>
      <w:r w:rsidRPr="00811D64">
        <w:rPr>
          <w:rFonts w:asciiTheme="minorHAnsi" w:hAnsiTheme="minorHAnsi"/>
          <w:sz w:val="20"/>
          <w:szCs w:val="20"/>
        </w:rPr>
        <w:t xml:space="preserve"> целях, 7)получение прибавочной стоимости при движении авансированной стоимости, 8)обеспечивает </w:t>
      </w:r>
      <w:proofErr w:type="spellStart"/>
      <w:r w:rsidRPr="00811D64">
        <w:rPr>
          <w:rFonts w:asciiTheme="minorHAnsi" w:hAnsiTheme="minorHAnsi"/>
          <w:sz w:val="20"/>
          <w:szCs w:val="20"/>
        </w:rPr>
        <w:t>деят.фирмы</w:t>
      </w:r>
      <w:proofErr w:type="spellEnd"/>
      <w:r w:rsidRPr="00811D64">
        <w:rPr>
          <w:rFonts w:asciiTheme="minorHAnsi" w:hAnsiTheme="minorHAnsi"/>
          <w:sz w:val="20"/>
          <w:szCs w:val="20"/>
        </w:rPr>
        <w:t xml:space="preserve"> и формирует доходы.</w:t>
      </w:r>
    </w:p>
    <w:p w:rsidR="00811D64" w:rsidRPr="00811D64" w:rsidRDefault="00811D64" w:rsidP="00D534E3">
      <w:pPr>
        <w:pStyle w:val="a3"/>
        <w:spacing w:before="0" w:beforeAutospacing="0" w:after="0" w:afterAutospacing="0"/>
        <w:jc w:val="both"/>
        <w:textAlignment w:val="baseline"/>
        <w:rPr>
          <w:rFonts w:asciiTheme="minorHAnsi" w:eastAsiaTheme="minorEastAsia" w:hAnsiTheme="minorHAnsi" w:cstheme="minorBidi"/>
          <w:bCs/>
          <w:kern w:val="24"/>
          <w:sz w:val="20"/>
          <w:szCs w:val="20"/>
        </w:rPr>
      </w:pPr>
      <w:r w:rsidRPr="00811D64">
        <w:rPr>
          <w:rFonts w:asciiTheme="minorHAnsi" w:eastAsiaTheme="minorEastAsia" w:hAnsiTheme="minorHAnsi" w:cstheme="minorBidi"/>
          <w:b/>
          <w:bCs/>
          <w:kern w:val="24"/>
          <w:sz w:val="20"/>
          <w:szCs w:val="20"/>
        </w:rPr>
        <w:t>Как экономическая категория капитал фирмы</w:t>
      </w:r>
      <w:r w:rsidRPr="00811D64">
        <w:rPr>
          <w:rFonts w:asciiTheme="minorHAnsi" w:eastAsiaTheme="minorEastAsia" w:hAnsiTheme="minorHAnsi" w:cstheme="minorBidi"/>
          <w:bCs/>
          <w:kern w:val="24"/>
          <w:sz w:val="20"/>
          <w:szCs w:val="20"/>
        </w:rPr>
        <w:t xml:space="preserve"> представляет собой систему</w:t>
      </w:r>
      <w:r w:rsidRPr="00811D64">
        <w:rPr>
          <w:rFonts w:asciiTheme="minorHAnsi" w:hAnsiTheme="minorHAnsi"/>
          <w:sz w:val="20"/>
          <w:szCs w:val="20"/>
        </w:rPr>
        <w:t xml:space="preserve"> </w:t>
      </w:r>
      <w:r w:rsidRPr="00811D64">
        <w:rPr>
          <w:rFonts w:asciiTheme="minorHAnsi" w:eastAsiaTheme="minorEastAsia" w:hAnsiTheme="minorHAnsi" w:cstheme="minorBidi"/>
          <w:bCs/>
          <w:kern w:val="24"/>
          <w:sz w:val="20"/>
          <w:szCs w:val="20"/>
        </w:rPr>
        <w:t xml:space="preserve">экономических денежных отношений, связанных с авансированием стоимости в денежной форме в формирование активов фирмы за счет источников финансового обеспечения предпринимательской деятельности. </w:t>
      </w:r>
    </w:p>
    <w:p w:rsidR="004F61EE" w:rsidRPr="0060005D" w:rsidRDefault="004F61EE" w:rsidP="004F61EE">
      <w:pPr>
        <w:spacing w:after="0" w:line="240" w:lineRule="auto"/>
        <w:contextualSpacing/>
        <w:mirrorIndents/>
        <w:jc w:val="both"/>
        <w:rPr>
          <w:b/>
          <w:sz w:val="20"/>
          <w:szCs w:val="20"/>
          <w:u w:val="single"/>
        </w:rPr>
      </w:pPr>
      <w:r w:rsidRPr="0060005D">
        <w:rPr>
          <w:b/>
          <w:sz w:val="20"/>
          <w:szCs w:val="20"/>
          <w:u w:val="single"/>
        </w:rPr>
        <w:t>Основные функции капитала:</w:t>
      </w:r>
    </w:p>
    <w:p w:rsidR="004F61EE" w:rsidRPr="004F61EE" w:rsidRDefault="004F61EE" w:rsidP="004F61EE">
      <w:pPr>
        <w:spacing w:after="0" w:line="240" w:lineRule="auto"/>
        <w:contextualSpacing/>
        <w:mirrorIndents/>
        <w:jc w:val="both"/>
        <w:rPr>
          <w:sz w:val="20"/>
          <w:szCs w:val="20"/>
        </w:rPr>
      </w:pPr>
      <w:r w:rsidRPr="004F61EE">
        <w:rPr>
          <w:sz w:val="20"/>
          <w:szCs w:val="20"/>
        </w:rPr>
        <w:t xml:space="preserve">1. </w:t>
      </w:r>
      <w:r w:rsidRPr="0060005D">
        <w:rPr>
          <w:b/>
          <w:i/>
          <w:sz w:val="20"/>
          <w:szCs w:val="20"/>
        </w:rPr>
        <w:t>Воспроизводственная</w:t>
      </w:r>
      <w:r w:rsidR="00D33628" w:rsidRPr="0060005D">
        <w:rPr>
          <w:b/>
          <w:i/>
          <w:sz w:val="20"/>
          <w:szCs w:val="20"/>
        </w:rPr>
        <w:t>.</w:t>
      </w:r>
      <w:r w:rsidRPr="004F61EE">
        <w:rPr>
          <w:sz w:val="20"/>
          <w:szCs w:val="20"/>
        </w:rPr>
        <w:t xml:space="preserve"> В процессе ее реализации происходит возрастание </w:t>
      </w:r>
      <w:r w:rsidR="00D33628" w:rsidRPr="004F61EE">
        <w:rPr>
          <w:sz w:val="20"/>
          <w:szCs w:val="20"/>
        </w:rPr>
        <w:t>авансированной</w:t>
      </w:r>
      <w:r w:rsidRPr="004F61EE">
        <w:rPr>
          <w:sz w:val="20"/>
          <w:szCs w:val="20"/>
        </w:rPr>
        <w:t xml:space="preserve"> в производство стоимости и получение </w:t>
      </w:r>
      <w:r w:rsidR="00D33628" w:rsidRPr="004F61EE">
        <w:rPr>
          <w:sz w:val="20"/>
          <w:szCs w:val="20"/>
        </w:rPr>
        <w:t>прибавочной</w:t>
      </w:r>
      <w:r w:rsidRPr="004F61EE">
        <w:rPr>
          <w:sz w:val="20"/>
          <w:szCs w:val="20"/>
        </w:rPr>
        <w:t xml:space="preserve"> стоимости</w:t>
      </w:r>
    </w:p>
    <w:p w:rsidR="004F61EE" w:rsidRPr="004F61EE" w:rsidRDefault="004F61EE" w:rsidP="004F61EE">
      <w:pPr>
        <w:spacing w:after="0" w:line="240" w:lineRule="auto"/>
        <w:contextualSpacing/>
        <w:mirrorIndents/>
        <w:jc w:val="both"/>
        <w:rPr>
          <w:sz w:val="20"/>
          <w:szCs w:val="20"/>
        </w:rPr>
      </w:pPr>
      <w:r w:rsidRPr="004F61EE">
        <w:rPr>
          <w:sz w:val="20"/>
          <w:szCs w:val="20"/>
        </w:rPr>
        <w:t xml:space="preserve">2. </w:t>
      </w:r>
      <w:r w:rsidRPr="0060005D">
        <w:rPr>
          <w:b/>
          <w:i/>
          <w:sz w:val="20"/>
          <w:szCs w:val="20"/>
        </w:rPr>
        <w:t>Стимулирующая.</w:t>
      </w:r>
      <w:r w:rsidRPr="004F61EE">
        <w:rPr>
          <w:sz w:val="20"/>
          <w:szCs w:val="20"/>
        </w:rPr>
        <w:t xml:space="preserve"> Характеризует финансовые ресурсы, приносящие доход, </w:t>
      </w:r>
      <w:r w:rsidR="00D33628" w:rsidRPr="004F61EE">
        <w:rPr>
          <w:sz w:val="20"/>
          <w:szCs w:val="20"/>
        </w:rPr>
        <w:t>главный</w:t>
      </w:r>
      <w:r w:rsidRPr="004F61EE">
        <w:rPr>
          <w:sz w:val="20"/>
          <w:szCs w:val="20"/>
        </w:rPr>
        <w:t xml:space="preserve"> источник формирования благосостояния собственников, </w:t>
      </w:r>
      <w:r w:rsidR="00D33628" w:rsidRPr="004F61EE">
        <w:rPr>
          <w:sz w:val="20"/>
          <w:szCs w:val="20"/>
        </w:rPr>
        <w:t>главный</w:t>
      </w:r>
      <w:r w:rsidRPr="004F61EE">
        <w:rPr>
          <w:sz w:val="20"/>
          <w:szCs w:val="20"/>
        </w:rPr>
        <w:t xml:space="preserve"> измеритель </w:t>
      </w:r>
      <w:r w:rsidR="00D33628" w:rsidRPr="004F61EE">
        <w:rPr>
          <w:sz w:val="20"/>
          <w:szCs w:val="20"/>
        </w:rPr>
        <w:t>рыночной</w:t>
      </w:r>
      <w:r w:rsidRPr="004F61EE">
        <w:rPr>
          <w:sz w:val="20"/>
          <w:szCs w:val="20"/>
        </w:rPr>
        <w:t xml:space="preserve"> стоимости компании, динамика капитала показывает уровень эффективности </w:t>
      </w:r>
      <w:r w:rsidR="00D33628" w:rsidRPr="004F61EE">
        <w:rPr>
          <w:sz w:val="20"/>
          <w:szCs w:val="20"/>
        </w:rPr>
        <w:t>хозяйственной</w:t>
      </w:r>
      <w:r w:rsidRPr="004F61EE">
        <w:rPr>
          <w:sz w:val="20"/>
          <w:szCs w:val="20"/>
        </w:rPr>
        <w:t xml:space="preserve"> деятельности компании.</w:t>
      </w:r>
    </w:p>
    <w:p w:rsidR="004F61EE" w:rsidRPr="0060005D" w:rsidRDefault="004F61EE" w:rsidP="004F61EE">
      <w:pPr>
        <w:spacing w:after="0" w:line="240" w:lineRule="auto"/>
        <w:contextualSpacing/>
        <w:mirrorIndents/>
        <w:jc w:val="both"/>
        <w:rPr>
          <w:b/>
          <w:i/>
          <w:sz w:val="20"/>
          <w:szCs w:val="20"/>
        </w:rPr>
      </w:pPr>
      <w:r w:rsidRPr="0060005D">
        <w:rPr>
          <w:b/>
          <w:i/>
          <w:sz w:val="20"/>
          <w:szCs w:val="20"/>
        </w:rPr>
        <w:t>Капитал корпорации:</w:t>
      </w:r>
    </w:p>
    <w:p w:rsidR="0060005D" w:rsidRDefault="0060005D" w:rsidP="004F61EE">
      <w:pPr>
        <w:spacing w:after="0" w:line="240" w:lineRule="auto"/>
        <w:contextualSpacing/>
        <w:mirrorIndents/>
        <w:jc w:val="both"/>
        <w:rPr>
          <w:sz w:val="20"/>
          <w:szCs w:val="20"/>
        </w:rPr>
      </w:pPr>
      <w:r>
        <w:rPr>
          <w:sz w:val="20"/>
          <w:szCs w:val="20"/>
        </w:rPr>
        <w:t xml:space="preserve">- </w:t>
      </w:r>
      <w:r w:rsidR="004F61EE" w:rsidRPr="004F61EE">
        <w:rPr>
          <w:sz w:val="20"/>
          <w:szCs w:val="20"/>
        </w:rPr>
        <w:t xml:space="preserve">Инвестируется как в оборотные, так и во </w:t>
      </w:r>
      <w:proofErr w:type="spellStart"/>
      <w:r w:rsidR="004F61EE" w:rsidRPr="004F61EE">
        <w:rPr>
          <w:sz w:val="20"/>
          <w:szCs w:val="20"/>
        </w:rPr>
        <w:t>внеоборотные</w:t>
      </w:r>
      <w:proofErr w:type="spellEnd"/>
      <w:r w:rsidR="004F61EE" w:rsidRPr="004F61EE">
        <w:rPr>
          <w:sz w:val="20"/>
          <w:szCs w:val="20"/>
        </w:rPr>
        <w:t xml:space="preserve"> активы</w:t>
      </w:r>
      <w:r>
        <w:rPr>
          <w:sz w:val="20"/>
          <w:szCs w:val="20"/>
        </w:rPr>
        <w:t xml:space="preserve">. </w:t>
      </w:r>
      <w:r w:rsidR="004F61EE" w:rsidRPr="004F61EE">
        <w:rPr>
          <w:sz w:val="20"/>
          <w:szCs w:val="20"/>
        </w:rPr>
        <w:t xml:space="preserve"> </w:t>
      </w:r>
    </w:p>
    <w:p w:rsidR="0060005D" w:rsidRDefault="0060005D" w:rsidP="004F61EE">
      <w:pPr>
        <w:spacing w:after="0" w:line="240" w:lineRule="auto"/>
        <w:contextualSpacing/>
        <w:mirrorIndents/>
        <w:jc w:val="both"/>
        <w:rPr>
          <w:sz w:val="20"/>
          <w:szCs w:val="20"/>
        </w:rPr>
      </w:pPr>
      <w:r>
        <w:rPr>
          <w:sz w:val="20"/>
          <w:szCs w:val="20"/>
        </w:rPr>
        <w:t xml:space="preserve">- </w:t>
      </w:r>
      <w:r w:rsidR="004F61EE" w:rsidRPr="004F61EE">
        <w:rPr>
          <w:sz w:val="20"/>
          <w:szCs w:val="20"/>
        </w:rPr>
        <w:t>В процессе кругооборота меняет свою форму</w:t>
      </w:r>
      <w:r>
        <w:rPr>
          <w:sz w:val="20"/>
          <w:szCs w:val="20"/>
        </w:rPr>
        <w:t>.</w:t>
      </w:r>
      <w:r w:rsidR="004F61EE" w:rsidRPr="004F61EE">
        <w:rPr>
          <w:sz w:val="20"/>
          <w:szCs w:val="20"/>
        </w:rPr>
        <w:t xml:space="preserve"> </w:t>
      </w:r>
    </w:p>
    <w:p w:rsidR="0060005D" w:rsidRDefault="0060005D" w:rsidP="004F61EE">
      <w:pPr>
        <w:spacing w:after="0" w:line="240" w:lineRule="auto"/>
        <w:contextualSpacing/>
        <w:mirrorIndents/>
        <w:jc w:val="both"/>
        <w:rPr>
          <w:sz w:val="20"/>
          <w:szCs w:val="20"/>
        </w:rPr>
      </w:pPr>
      <w:r>
        <w:rPr>
          <w:sz w:val="20"/>
          <w:szCs w:val="20"/>
        </w:rPr>
        <w:t xml:space="preserve">- </w:t>
      </w:r>
      <w:r w:rsidR="004F61EE" w:rsidRPr="004F61EE">
        <w:rPr>
          <w:sz w:val="20"/>
          <w:szCs w:val="20"/>
        </w:rPr>
        <w:t>Используется в производственных целях</w:t>
      </w:r>
      <w:r>
        <w:rPr>
          <w:sz w:val="20"/>
          <w:szCs w:val="20"/>
        </w:rPr>
        <w:t>.</w:t>
      </w:r>
      <w:r w:rsidR="004F61EE" w:rsidRPr="004F61EE">
        <w:rPr>
          <w:sz w:val="20"/>
          <w:szCs w:val="20"/>
        </w:rPr>
        <w:t xml:space="preserve"> </w:t>
      </w:r>
    </w:p>
    <w:p w:rsidR="004F61EE" w:rsidRPr="004F61EE" w:rsidRDefault="0060005D" w:rsidP="004F61EE">
      <w:pPr>
        <w:spacing w:after="0" w:line="240" w:lineRule="auto"/>
        <w:contextualSpacing/>
        <w:mirrorIndents/>
        <w:jc w:val="both"/>
        <w:rPr>
          <w:sz w:val="20"/>
          <w:szCs w:val="20"/>
        </w:rPr>
      </w:pPr>
      <w:r>
        <w:rPr>
          <w:sz w:val="20"/>
          <w:szCs w:val="20"/>
        </w:rPr>
        <w:t xml:space="preserve">- </w:t>
      </w:r>
      <w:r w:rsidR="004F61EE" w:rsidRPr="004F61EE">
        <w:rPr>
          <w:sz w:val="20"/>
          <w:szCs w:val="20"/>
        </w:rPr>
        <w:t xml:space="preserve">Обеспечивает получение </w:t>
      </w:r>
      <w:r w:rsidRPr="004F61EE">
        <w:rPr>
          <w:sz w:val="20"/>
          <w:szCs w:val="20"/>
        </w:rPr>
        <w:t>прибавочной</w:t>
      </w:r>
      <w:r w:rsidR="004F61EE" w:rsidRPr="004F61EE">
        <w:rPr>
          <w:sz w:val="20"/>
          <w:szCs w:val="20"/>
        </w:rPr>
        <w:t xml:space="preserve"> стоимости при движении </w:t>
      </w:r>
      <w:r w:rsidRPr="004F61EE">
        <w:rPr>
          <w:sz w:val="20"/>
          <w:szCs w:val="20"/>
        </w:rPr>
        <w:t>авансированной</w:t>
      </w:r>
      <w:r w:rsidR="004F61EE" w:rsidRPr="004F61EE">
        <w:rPr>
          <w:sz w:val="20"/>
          <w:szCs w:val="20"/>
        </w:rPr>
        <w:t xml:space="preserve"> стоимости</w:t>
      </w:r>
    </w:p>
    <w:p w:rsidR="004F61EE" w:rsidRPr="004F61EE" w:rsidRDefault="0060005D" w:rsidP="004F61EE">
      <w:pPr>
        <w:spacing w:after="0" w:line="240" w:lineRule="auto"/>
        <w:contextualSpacing/>
        <w:mirrorIndents/>
        <w:jc w:val="both"/>
        <w:rPr>
          <w:sz w:val="20"/>
          <w:szCs w:val="20"/>
        </w:rPr>
      </w:pPr>
      <w:r>
        <w:rPr>
          <w:sz w:val="20"/>
          <w:szCs w:val="20"/>
        </w:rPr>
        <w:t xml:space="preserve">- </w:t>
      </w:r>
      <w:r w:rsidR="004F61EE" w:rsidRPr="004F61EE">
        <w:rPr>
          <w:sz w:val="20"/>
          <w:szCs w:val="20"/>
        </w:rPr>
        <w:t>Обеспечивает деятельность и формирует доходы фирмы</w:t>
      </w:r>
    </w:p>
    <w:p w:rsidR="005E4B20" w:rsidRPr="00B24601" w:rsidRDefault="005E4B20" w:rsidP="00D534E3">
      <w:pPr>
        <w:spacing w:after="0" w:line="240" w:lineRule="auto"/>
        <w:contextualSpacing/>
        <w:mirrorIndents/>
        <w:jc w:val="both"/>
        <w:rPr>
          <w:sz w:val="20"/>
          <w:szCs w:val="20"/>
        </w:rPr>
      </w:pPr>
    </w:p>
    <w:p w:rsidR="008972F3" w:rsidRDefault="008972F3" w:rsidP="00D534E3">
      <w:pPr>
        <w:spacing w:after="0" w:line="240" w:lineRule="auto"/>
        <w:contextualSpacing/>
        <w:mirrorIndents/>
        <w:jc w:val="both"/>
        <w:rPr>
          <w:b/>
          <w:sz w:val="20"/>
          <w:szCs w:val="20"/>
        </w:rPr>
      </w:pPr>
    </w:p>
    <w:p w:rsidR="0060005D" w:rsidRDefault="0060005D" w:rsidP="00D534E3">
      <w:pPr>
        <w:spacing w:after="0" w:line="240" w:lineRule="auto"/>
        <w:contextualSpacing/>
        <w:mirrorIndents/>
        <w:jc w:val="both"/>
        <w:rPr>
          <w:b/>
          <w:sz w:val="20"/>
          <w:szCs w:val="20"/>
        </w:rPr>
      </w:pPr>
    </w:p>
    <w:p w:rsidR="0060005D" w:rsidRDefault="0060005D" w:rsidP="00D534E3">
      <w:pPr>
        <w:spacing w:after="0" w:line="240" w:lineRule="auto"/>
        <w:contextualSpacing/>
        <w:mirrorIndents/>
        <w:jc w:val="both"/>
        <w:rPr>
          <w:b/>
          <w:sz w:val="20"/>
          <w:szCs w:val="20"/>
        </w:rPr>
      </w:pPr>
    </w:p>
    <w:p w:rsidR="0060005D" w:rsidRDefault="0060005D" w:rsidP="00D534E3">
      <w:pPr>
        <w:spacing w:after="0" w:line="240" w:lineRule="auto"/>
        <w:contextualSpacing/>
        <w:mirrorIndents/>
        <w:jc w:val="both"/>
        <w:rPr>
          <w:b/>
          <w:sz w:val="20"/>
          <w:szCs w:val="20"/>
        </w:rPr>
      </w:pPr>
    </w:p>
    <w:p w:rsidR="0060005D" w:rsidRDefault="0060005D" w:rsidP="00D534E3">
      <w:pPr>
        <w:spacing w:after="0" w:line="240" w:lineRule="auto"/>
        <w:contextualSpacing/>
        <w:mirrorIndents/>
        <w:jc w:val="both"/>
        <w:rPr>
          <w:b/>
          <w:sz w:val="20"/>
          <w:szCs w:val="20"/>
        </w:rPr>
      </w:pPr>
    </w:p>
    <w:p w:rsidR="0060005D" w:rsidRDefault="0060005D" w:rsidP="00D534E3">
      <w:pPr>
        <w:spacing w:after="0" w:line="240" w:lineRule="auto"/>
        <w:contextualSpacing/>
        <w:mirrorIndents/>
        <w:jc w:val="both"/>
        <w:rPr>
          <w:b/>
          <w:sz w:val="20"/>
          <w:szCs w:val="20"/>
        </w:rPr>
      </w:pPr>
    </w:p>
    <w:p w:rsidR="0060005D" w:rsidRDefault="0060005D" w:rsidP="00D534E3">
      <w:pPr>
        <w:spacing w:after="0" w:line="240" w:lineRule="auto"/>
        <w:contextualSpacing/>
        <w:mirrorIndents/>
        <w:jc w:val="both"/>
        <w:rPr>
          <w:b/>
          <w:sz w:val="20"/>
          <w:szCs w:val="20"/>
        </w:rPr>
      </w:pPr>
    </w:p>
    <w:p w:rsidR="0060005D" w:rsidRDefault="0060005D" w:rsidP="00D534E3">
      <w:pPr>
        <w:spacing w:after="0" w:line="240" w:lineRule="auto"/>
        <w:contextualSpacing/>
        <w:mirrorIndents/>
        <w:jc w:val="both"/>
        <w:rPr>
          <w:b/>
          <w:sz w:val="20"/>
          <w:szCs w:val="20"/>
        </w:rPr>
      </w:pPr>
    </w:p>
    <w:p w:rsidR="0060005D" w:rsidRDefault="0060005D" w:rsidP="00D534E3">
      <w:pPr>
        <w:spacing w:after="0" w:line="240" w:lineRule="auto"/>
        <w:contextualSpacing/>
        <w:mirrorIndents/>
        <w:jc w:val="both"/>
        <w:rPr>
          <w:b/>
          <w:sz w:val="20"/>
          <w:szCs w:val="20"/>
        </w:rPr>
      </w:pPr>
    </w:p>
    <w:p w:rsidR="0060005D" w:rsidRDefault="0060005D" w:rsidP="00D534E3">
      <w:pPr>
        <w:spacing w:after="0" w:line="240" w:lineRule="auto"/>
        <w:contextualSpacing/>
        <w:mirrorIndents/>
        <w:jc w:val="both"/>
        <w:rPr>
          <w:b/>
          <w:sz w:val="20"/>
          <w:szCs w:val="20"/>
        </w:rPr>
      </w:pPr>
    </w:p>
    <w:p w:rsidR="0060005D" w:rsidRDefault="0060005D" w:rsidP="00D534E3">
      <w:pPr>
        <w:spacing w:after="0" w:line="240" w:lineRule="auto"/>
        <w:contextualSpacing/>
        <w:mirrorIndents/>
        <w:jc w:val="both"/>
        <w:rPr>
          <w:b/>
          <w:sz w:val="20"/>
          <w:szCs w:val="20"/>
        </w:rPr>
      </w:pPr>
    </w:p>
    <w:p w:rsidR="0060005D" w:rsidRDefault="0060005D" w:rsidP="00D534E3">
      <w:pPr>
        <w:spacing w:after="0" w:line="240" w:lineRule="auto"/>
        <w:contextualSpacing/>
        <w:mirrorIndents/>
        <w:jc w:val="both"/>
        <w:rPr>
          <w:b/>
          <w:sz w:val="20"/>
          <w:szCs w:val="20"/>
        </w:rPr>
      </w:pPr>
    </w:p>
    <w:p w:rsidR="0060005D" w:rsidRDefault="0060005D" w:rsidP="00D534E3">
      <w:pPr>
        <w:spacing w:after="0" w:line="240" w:lineRule="auto"/>
        <w:contextualSpacing/>
        <w:mirrorIndents/>
        <w:jc w:val="both"/>
        <w:rPr>
          <w:b/>
          <w:sz w:val="20"/>
          <w:szCs w:val="20"/>
        </w:rPr>
      </w:pPr>
    </w:p>
    <w:p w:rsidR="0060005D" w:rsidRDefault="0060005D" w:rsidP="00D534E3">
      <w:pPr>
        <w:spacing w:after="0" w:line="240" w:lineRule="auto"/>
        <w:contextualSpacing/>
        <w:mirrorIndents/>
        <w:jc w:val="both"/>
        <w:rPr>
          <w:b/>
          <w:sz w:val="20"/>
          <w:szCs w:val="20"/>
        </w:rPr>
      </w:pPr>
    </w:p>
    <w:p w:rsidR="0060005D" w:rsidRDefault="0060005D" w:rsidP="00D534E3">
      <w:pPr>
        <w:spacing w:after="0" w:line="240" w:lineRule="auto"/>
        <w:contextualSpacing/>
        <w:mirrorIndents/>
        <w:jc w:val="both"/>
        <w:rPr>
          <w:b/>
          <w:sz w:val="20"/>
          <w:szCs w:val="20"/>
        </w:rPr>
      </w:pPr>
    </w:p>
    <w:p w:rsidR="0060005D" w:rsidRDefault="0060005D" w:rsidP="00D534E3">
      <w:pPr>
        <w:spacing w:after="0" w:line="240" w:lineRule="auto"/>
        <w:contextualSpacing/>
        <w:mirrorIndents/>
        <w:jc w:val="both"/>
        <w:rPr>
          <w:b/>
          <w:sz w:val="20"/>
          <w:szCs w:val="20"/>
        </w:rPr>
      </w:pPr>
    </w:p>
    <w:p w:rsidR="0060005D" w:rsidRDefault="0060005D" w:rsidP="00D534E3">
      <w:pPr>
        <w:spacing w:after="0" w:line="240" w:lineRule="auto"/>
        <w:contextualSpacing/>
        <w:mirrorIndents/>
        <w:jc w:val="both"/>
        <w:rPr>
          <w:b/>
          <w:sz w:val="20"/>
          <w:szCs w:val="20"/>
        </w:rPr>
      </w:pPr>
    </w:p>
    <w:p w:rsidR="0060005D" w:rsidRDefault="0060005D" w:rsidP="00D534E3">
      <w:pPr>
        <w:spacing w:after="0" w:line="240" w:lineRule="auto"/>
        <w:contextualSpacing/>
        <w:mirrorIndents/>
        <w:jc w:val="both"/>
        <w:rPr>
          <w:b/>
          <w:sz w:val="20"/>
          <w:szCs w:val="20"/>
        </w:rPr>
      </w:pPr>
    </w:p>
    <w:p w:rsidR="0060005D" w:rsidRDefault="0060005D" w:rsidP="00D534E3">
      <w:pPr>
        <w:spacing w:after="0" w:line="240" w:lineRule="auto"/>
        <w:contextualSpacing/>
        <w:mirrorIndents/>
        <w:jc w:val="both"/>
        <w:rPr>
          <w:b/>
          <w:sz w:val="20"/>
          <w:szCs w:val="20"/>
        </w:rPr>
      </w:pPr>
    </w:p>
    <w:p w:rsidR="0060005D" w:rsidRDefault="0060005D" w:rsidP="00D534E3">
      <w:pPr>
        <w:spacing w:after="0" w:line="240" w:lineRule="auto"/>
        <w:contextualSpacing/>
        <w:mirrorIndents/>
        <w:jc w:val="both"/>
        <w:rPr>
          <w:b/>
          <w:sz w:val="20"/>
          <w:szCs w:val="20"/>
        </w:rPr>
      </w:pPr>
    </w:p>
    <w:p w:rsidR="0060005D" w:rsidRDefault="0060005D" w:rsidP="00D534E3">
      <w:pPr>
        <w:spacing w:after="0" w:line="240" w:lineRule="auto"/>
        <w:contextualSpacing/>
        <w:mirrorIndents/>
        <w:jc w:val="both"/>
        <w:rPr>
          <w:b/>
          <w:sz w:val="20"/>
          <w:szCs w:val="20"/>
        </w:rPr>
      </w:pPr>
    </w:p>
    <w:p w:rsidR="0060005D" w:rsidRDefault="0060005D" w:rsidP="00D534E3">
      <w:pPr>
        <w:spacing w:after="0" w:line="240" w:lineRule="auto"/>
        <w:contextualSpacing/>
        <w:mirrorIndents/>
        <w:jc w:val="both"/>
        <w:rPr>
          <w:b/>
          <w:sz w:val="20"/>
          <w:szCs w:val="20"/>
        </w:rPr>
      </w:pPr>
    </w:p>
    <w:p w:rsidR="0060005D" w:rsidRDefault="0060005D" w:rsidP="00D534E3">
      <w:pPr>
        <w:spacing w:after="0" w:line="240" w:lineRule="auto"/>
        <w:contextualSpacing/>
        <w:mirrorIndents/>
        <w:jc w:val="both"/>
        <w:rPr>
          <w:b/>
          <w:sz w:val="20"/>
          <w:szCs w:val="20"/>
        </w:rPr>
      </w:pPr>
    </w:p>
    <w:p w:rsidR="0060005D" w:rsidRDefault="0060005D" w:rsidP="00D534E3">
      <w:pPr>
        <w:spacing w:after="0" w:line="240" w:lineRule="auto"/>
        <w:contextualSpacing/>
        <w:mirrorIndents/>
        <w:jc w:val="both"/>
        <w:rPr>
          <w:b/>
          <w:sz w:val="20"/>
          <w:szCs w:val="20"/>
        </w:rPr>
      </w:pPr>
    </w:p>
    <w:p w:rsidR="0060005D" w:rsidRDefault="0060005D" w:rsidP="00D534E3">
      <w:pPr>
        <w:spacing w:after="0" w:line="240" w:lineRule="auto"/>
        <w:contextualSpacing/>
        <w:mirrorIndents/>
        <w:jc w:val="both"/>
        <w:rPr>
          <w:b/>
          <w:sz w:val="20"/>
          <w:szCs w:val="20"/>
        </w:rPr>
      </w:pPr>
    </w:p>
    <w:p w:rsidR="0060005D" w:rsidRDefault="0060005D" w:rsidP="00D534E3">
      <w:pPr>
        <w:spacing w:after="0" w:line="240" w:lineRule="auto"/>
        <w:contextualSpacing/>
        <w:mirrorIndents/>
        <w:jc w:val="both"/>
        <w:rPr>
          <w:b/>
          <w:sz w:val="20"/>
          <w:szCs w:val="20"/>
        </w:rPr>
      </w:pPr>
    </w:p>
    <w:p w:rsidR="0060005D" w:rsidRDefault="0060005D" w:rsidP="00D534E3">
      <w:pPr>
        <w:spacing w:after="0" w:line="240" w:lineRule="auto"/>
        <w:contextualSpacing/>
        <w:mirrorIndents/>
        <w:jc w:val="both"/>
        <w:rPr>
          <w:b/>
          <w:sz w:val="20"/>
          <w:szCs w:val="20"/>
        </w:rPr>
      </w:pPr>
    </w:p>
    <w:p w:rsidR="0060005D" w:rsidRDefault="0060005D" w:rsidP="00D534E3">
      <w:pPr>
        <w:spacing w:after="0" w:line="240" w:lineRule="auto"/>
        <w:contextualSpacing/>
        <w:mirrorIndents/>
        <w:jc w:val="both"/>
        <w:rPr>
          <w:b/>
          <w:sz w:val="20"/>
          <w:szCs w:val="20"/>
        </w:rPr>
      </w:pPr>
    </w:p>
    <w:p w:rsidR="0060005D" w:rsidRDefault="0060005D" w:rsidP="00D534E3">
      <w:pPr>
        <w:spacing w:after="0" w:line="240" w:lineRule="auto"/>
        <w:contextualSpacing/>
        <w:mirrorIndents/>
        <w:jc w:val="both"/>
        <w:rPr>
          <w:b/>
          <w:sz w:val="20"/>
          <w:szCs w:val="20"/>
        </w:rPr>
      </w:pPr>
    </w:p>
    <w:p w:rsidR="0060005D" w:rsidRDefault="0060005D" w:rsidP="00D534E3">
      <w:pPr>
        <w:spacing w:after="0" w:line="240" w:lineRule="auto"/>
        <w:contextualSpacing/>
        <w:mirrorIndents/>
        <w:jc w:val="both"/>
        <w:rPr>
          <w:b/>
          <w:sz w:val="20"/>
          <w:szCs w:val="20"/>
        </w:rPr>
      </w:pPr>
    </w:p>
    <w:p w:rsidR="0060005D" w:rsidRDefault="0060005D" w:rsidP="00D534E3">
      <w:pPr>
        <w:spacing w:after="0" w:line="240" w:lineRule="auto"/>
        <w:contextualSpacing/>
        <w:mirrorIndents/>
        <w:jc w:val="both"/>
        <w:rPr>
          <w:b/>
          <w:sz w:val="20"/>
          <w:szCs w:val="20"/>
        </w:rPr>
      </w:pPr>
    </w:p>
    <w:p w:rsidR="0060005D" w:rsidRDefault="0060005D" w:rsidP="00D534E3">
      <w:pPr>
        <w:spacing w:after="0" w:line="240" w:lineRule="auto"/>
        <w:contextualSpacing/>
        <w:mirrorIndents/>
        <w:jc w:val="both"/>
        <w:rPr>
          <w:b/>
          <w:sz w:val="20"/>
          <w:szCs w:val="20"/>
        </w:rPr>
      </w:pPr>
    </w:p>
    <w:p w:rsidR="0060005D" w:rsidRDefault="0060005D" w:rsidP="00D534E3">
      <w:pPr>
        <w:spacing w:after="0" w:line="240" w:lineRule="auto"/>
        <w:contextualSpacing/>
        <w:mirrorIndents/>
        <w:jc w:val="both"/>
        <w:rPr>
          <w:b/>
          <w:sz w:val="20"/>
          <w:szCs w:val="20"/>
        </w:rPr>
      </w:pPr>
    </w:p>
    <w:p w:rsidR="008972F3" w:rsidRDefault="008972F3" w:rsidP="00D534E3">
      <w:pPr>
        <w:spacing w:after="0" w:line="240" w:lineRule="auto"/>
        <w:contextualSpacing/>
        <w:mirrorIndents/>
        <w:jc w:val="both"/>
        <w:rPr>
          <w:b/>
          <w:sz w:val="20"/>
          <w:szCs w:val="20"/>
        </w:rPr>
      </w:pPr>
    </w:p>
    <w:p w:rsidR="008972F3" w:rsidRDefault="008972F3" w:rsidP="00D534E3">
      <w:pPr>
        <w:spacing w:after="0" w:line="240" w:lineRule="auto"/>
        <w:contextualSpacing/>
        <w:mirrorIndents/>
        <w:jc w:val="both"/>
        <w:rPr>
          <w:b/>
          <w:sz w:val="20"/>
          <w:szCs w:val="20"/>
        </w:rPr>
      </w:pPr>
    </w:p>
    <w:p w:rsidR="005E4B20" w:rsidRPr="00B24601" w:rsidRDefault="005E4B20" w:rsidP="00D534E3">
      <w:pPr>
        <w:spacing w:after="0" w:line="240" w:lineRule="auto"/>
        <w:contextualSpacing/>
        <w:mirrorIndents/>
        <w:jc w:val="both"/>
        <w:rPr>
          <w:b/>
          <w:sz w:val="20"/>
          <w:szCs w:val="20"/>
        </w:rPr>
      </w:pPr>
      <w:r w:rsidRPr="00B24601">
        <w:rPr>
          <w:b/>
          <w:sz w:val="20"/>
          <w:szCs w:val="20"/>
        </w:rPr>
        <w:lastRenderedPageBreak/>
        <w:t>13. </w:t>
      </w:r>
      <w:r w:rsidRPr="000C2DA6">
        <w:rPr>
          <w:b/>
          <w:sz w:val="20"/>
          <w:szCs w:val="20"/>
          <w:highlight w:val="yellow"/>
        </w:rPr>
        <w:t>Структура капитала и его цена.</w:t>
      </w:r>
    </w:p>
    <w:p w:rsidR="005E4B20" w:rsidRPr="00B24601" w:rsidRDefault="005E4B20" w:rsidP="00D534E3">
      <w:pPr>
        <w:spacing w:after="0" w:line="240" w:lineRule="auto"/>
        <w:contextualSpacing/>
        <w:mirrorIndents/>
        <w:jc w:val="both"/>
        <w:rPr>
          <w:sz w:val="20"/>
          <w:szCs w:val="20"/>
        </w:rPr>
      </w:pPr>
      <w:r w:rsidRPr="000C2DA6">
        <w:rPr>
          <w:b/>
          <w:sz w:val="20"/>
          <w:szCs w:val="20"/>
        </w:rPr>
        <w:t>Структура капитала</w:t>
      </w:r>
      <w:r w:rsidRPr="00B24601">
        <w:rPr>
          <w:sz w:val="20"/>
          <w:szCs w:val="20"/>
        </w:rPr>
        <w:t> представляет собой определенное соотношение собственных и заемных источников средств в общем объеме капитала фирмы.</w:t>
      </w:r>
      <w:r w:rsidR="000C2DA6" w:rsidRPr="000C2DA6">
        <w:rPr>
          <w:sz w:val="20"/>
          <w:szCs w:val="20"/>
        </w:rPr>
        <w:t xml:space="preserve"> </w:t>
      </w:r>
      <w:r w:rsidR="000C2DA6" w:rsidRPr="0060005D">
        <w:rPr>
          <w:sz w:val="20"/>
          <w:szCs w:val="20"/>
        </w:rPr>
        <w:t>Под структурой капитала понимается соотношение только долгосрочных источников финансирования – собственного и заемного капитала.</w:t>
      </w:r>
    </w:p>
    <w:p w:rsidR="005E4B20" w:rsidRPr="00B24601" w:rsidRDefault="005E4B20" w:rsidP="00D534E3">
      <w:pPr>
        <w:spacing w:after="0" w:line="240" w:lineRule="auto"/>
        <w:contextualSpacing/>
        <w:mirrorIndents/>
        <w:jc w:val="both"/>
        <w:rPr>
          <w:sz w:val="20"/>
          <w:szCs w:val="20"/>
        </w:rPr>
      </w:pPr>
      <w:r w:rsidRPr="000C2DA6">
        <w:rPr>
          <w:b/>
          <w:sz w:val="20"/>
          <w:szCs w:val="20"/>
        </w:rPr>
        <w:t>Собственный капитал</w:t>
      </w:r>
      <w:r w:rsidRPr="00B24601">
        <w:rPr>
          <w:sz w:val="20"/>
          <w:szCs w:val="20"/>
        </w:rPr>
        <w:t> – характеризует общую стоимость сре</w:t>
      </w:r>
      <w:proofErr w:type="gramStart"/>
      <w:r w:rsidRPr="00B24601">
        <w:rPr>
          <w:sz w:val="20"/>
          <w:szCs w:val="20"/>
        </w:rPr>
        <w:t>дств пр</w:t>
      </w:r>
      <w:proofErr w:type="gramEnd"/>
      <w:r w:rsidRPr="00B24601">
        <w:rPr>
          <w:sz w:val="20"/>
          <w:szCs w:val="20"/>
        </w:rPr>
        <w:t>едприятия, принадлежащих ему на правах собственности и используемых им на формирования определенной части его активов – чистые активы предприятия.</w:t>
      </w:r>
    </w:p>
    <w:p w:rsidR="005E4B20" w:rsidRPr="00B24601" w:rsidRDefault="005E4B20" w:rsidP="00D534E3">
      <w:pPr>
        <w:spacing w:after="0" w:line="240" w:lineRule="auto"/>
        <w:contextualSpacing/>
        <w:mirrorIndents/>
        <w:jc w:val="both"/>
        <w:rPr>
          <w:sz w:val="20"/>
          <w:szCs w:val="20"/>
        </w:rPr>
      </w:pPr>
      <w:r w:rsidRPr="000C2DA6">
        <w:rPr>
          <w:b/>
          <w:sz w:val="20"/>
          <w:szCs w:val="20"/>
        </w:rPr>
        <w:t>Заемный капитал</w:t>
      </w:r>
      <w:r w:rsidRPr="00B24601">
        <w:rPr>
          <w:sz w:val="20"/>
          <w:szCs w:val="20"/>
        </w:rPr>
        <w:t> характеризует привлекаемые для финансирования развития предприятия на возвратной основе денежные средства или другие имущественные ценности.</w:t>
      </w:r>
    </w:p>
    <w:p w:rsidR="005E4B20" w:rsidRPr="00B24601" w:rsidRDefault="005E4B20" w:rsidP="00D534E3">
      <w:pPr>
        <w:spacing w:after="0" w:line="240" w:lineRule="auto"/>
        <w:contextualSpacing/>
        <w:mirrorIndents/>
        <w:jc w:val="both"/>
        <w:rPr>
          <w:sz w:val="20"/>
          <w:szCs w:val="20"/>
        </w:rPr>
      </w:pPr>
      <w:r w:rsidRPr="00B24601">
        <w:rPr>
          <w:sz w:val="20"/>
          <w:szCs w:val="20"/>
        </w:rPr>
        <w:t>Принципиальное различие собственного и заемного капитала – разная доходность, что связано с разным уровнем риска для владельцев этого капитала.</w:t>
      </w:r>
    </w:p>
    <w:p w:rsidR="005E4B20" w:rsidRPr="00B24601" w:rsidRDefault="005E4B20" w:rsidP="00D534E3">
      <w:pPr>
        <w:spacing w:after="0" w:line="240" w:lineRule="auto"/>
        <w:contextualSpacing/>
        <w:mirrorIndents/>
        <w:jc w:val="both"/>
        <w:rPr>
          <w:sz w:val="20"/>
          <w:szCs w:val="20"/>
        </w:rPr>
      </w:pPr>
      <w:r w:rsidRPr="00B24601">
        <w:rPr>
          <w:sz w:val="20"/>
          <w:szCs w:val="20"/>
        </w:rPr>
        <w:t xml:space="preserve">Оптимальная структура капитала представляет собой такое соотношение собственных и заемных источников, при котором минимизируются общие капитальные затраты и </w:t>
      </w:r>
      <w:proofErr w:type="spellStart"/>
      <w:r w:rsidRPr="00B24601">
        <w:rPr>
          <w:sz w:val="20"/>
          <w:szCs w:val="20"/>
        </w:rPr>
        <w:t>максимизируется</w:t>
      </w:r>
      <w:proofErr w:type="spellEnd"/>
      <w:r w:rsidRPr="00B24601">
        <w:rPr>
          <w:sz w:val="20"/>
          <w:szCs w:val="20"/>
        </w:rPr>
        <w:t xml:space="preserve"> рыночная стоимость компании.</w:t>
      </w:r>
    </w:p>
    <w:p w:rsidR="000C2DA6" w:rsidRPr="0060005D" w:rsidRDefault="005E4B20" w:rsidP="000C2DA6">
      <w:pPr>
        <w:spacing w:after="0" w:line="240" w:lineRule="auto"/>
        <w:contextualSpacing/>
        <w:mirrorIndents/>
        <w:jc w:val="both"/>
        <w:rPr>
          <w:sz w:val="20"/>
          <w:szCs w:val="20"/>
        </w:rPr>
      </w:pPr>
      <w:r w:rsidRPr="000C2DA6">
        <w:rPr>
          <w:b/>
          <w:sz w:val="20"/>
          <w:szCs w:val="20"/>
        </w:rPr>
        <w:t>Цена капитал</w:t>
      </w:r>
      <w:proofErr w:type="gramStart"/>
      <w:r w:rsidRPr="000C2DA6">
        <w:rPr>
          <w:b/>
          <w:sz w:val="20"/>
          <w:szCs w:val="20"/>
        </w:rPr>
        <w:t>а</w:t>
      </w:r>
      <w:r w:rsidRPr="00B24601">
        <w:rPr>
          <w:sz w:val="20"/>
          <w:szCs w:val="20"/>
        </w:rPr>
        <w:t>–</w:t>
      </w:r>
      <w:proofErr w:type="gramEnd"/>
      <w:r w:rsidRPr="00B24601">
        <w:rPr>
          <w:sz w:val="20"/>
          <w:szCs w:val="20"/>
        </w:rPr>
        <w:t xml:space="preserve"> это относительная величина затрат по обслуживанию капитала, выраженная в процентах.</w:t>
      </w:r>
      <w:r w:rsidR="000C2DA6" w:rsidRPr="000C2DA6">
        <w:rPr>
          <w:sz w:val="20"/>
          <w:szCs w:val="20"/>
        </w:rPr>
        <w:t xml:space="preserve"> </w:t>
      </w:r>
      <w:r w:rsidR="000C2DA6" w:rsidRPr="0060005D">
        <w:rPr>
          <w:sz w:val="20"/>
          <w:szCs w:val="20"/>
        </w:rPr>
        <w:t xml:space="preserve">Величина цены капитала определяется доходностью, требуемой владельцем капитала. Цена капитала определяется текущей </w:t>
      </w:r>
      <w:proofErr w:type="spellStart"/>
      <w:r w:rsidR="000C2DA6" w:rsidRPr="0060005D">
        <w:rPr>
          <w:sz w:val="20"/>
          <w:szCs w:val="20"/>
        </w:rPr>
        <w:t>безрисковой</w:t>
      </w:r>
      <w:proofErr w:type="spellEnd"/>
      <w:r w:rsidR="000C2DA6" w:rsidRPr="0060005D">
        <w:rPr>
          <w:sz w:val="20"/>
          <w:szCs w:val="20"/>
        </w:rPr>
        <w:t xml:space="preserve"> доходностью инвестирования на аналогичный период, ожидаемой инфляцией и платой за риск.</w:t>
      </w:r>
    </w:p>
    <w:p w:rsidR="005E4B20" w:rsidRPr="000C2DA6" w:rsidRDefault="005E4B20" w:rsidP="00D534E3">
      <w:pPr>
        <w:spacing w:after="0" w:line="240" w:lineRule="auto"/>
        <w:contextualSpacing/>
        <w:mirrorIndents/>
        <w:jc w:val="both"/>
        <w:rPr>
          <w:b/>
          <w:sz w:val="20"/>
          <w:szCs w:val="20"/>
        </w:rPr>
      </w:pPr>
      <w:r w:rsidRPr="000C2DA6">
        <w:rPr>
          <w:b/>
          <w:sz w:val="20"/>
          <w:szCs w:val="20"/>
        </w:rPr>
        <w:t>Факторы, влияющие на цену капитала:</w:t>
      </w:r>
    </w:p>
    <w:p w:rsidR="005E4B20" w:rsidRPr="00B24601" w:rsidRDefault="005E4B20" w:rsidP="00D534E3">
      <w:pPr>
        <w:spacing w:after="0" w:line="240" w:lineRule="auto"/>
        <w:contextualSpacing/>
        <w:mirrorIndents/>
        <w:jc w:val="both"/>
        <w:rPr>
          <w:sz w:val="20"/>
          <w:szCs w:val="20"/>
        </w:rPr>
      </w:pPr>
      <w:r w:rsidRPr="00B24601">
        <w:rPr>
          <w:sz w:val="20"/>
          <w:szCs w:val="20"/>
        </w:rPr>
        <w:t>1) Общее состояние финансовой среды, в том числе финансовых рынков.</w:t>
      </w:r>
    </w:p>
    <w:p w:rsidR="005E4B20" w:rsidRPr="00B24601" w:rsidRDefault="005E4B20" w:rsidP="00D534E3">
      <w:pPr>
        <w:spacing w:after="0" w:line="240" w:lineRule="auto"/>
        <w:contextualSpacing/>
        <w:mirrorIndents/>
        <w:jc w:val="both"/>
        <w:rPr>
          <w:sz w:val="20"/>
          <w:szCs w:val="20"/>
        </w:rPr>
      </w:pPr>
      <w:r w:rsidRPr="00B24601">
        <w:rPr>
          <w:sz w:val="20"/>
          <w:szCs w:val="20"/>
        </w:rPr>
        <w:t>2) Средняя ставка ссудного процента, сложившаяся на финансовом рынке.</w:t>
      </w:r>
    </w:p>
    <w:p w:rsidR="005E4B20" w:rsidRPr="00B24601" w:rsidRDefault="005E4B20" w:rsidP="00D534E3">
      <w:pPr>
        <w:spacing w:after="0" w:line="240" w:lineRule="auto"/>
        <w:contextualSpacing/>
        <w:mirrorIndents/>
        <w:jc w:val="both"/>
        <w:rPr>
          <w:sz w:val="20"/>
          <w:szCs w:val="20"/>
        </w:rPr>
      </w:pPr>
      <w:r w:rsidRPr="00B24601">
        <w:rPr>
          <w:sz w:val="20"/>
          <w:szCs w:val="20"/>
        </w:rPr>
        <w:t>3) Доступность различных источников финансирования для конкретных предприятий.</w:t>
      </w:r>
    </w:p>
    <w:p w:rsidR="005E4B20" w:rsidRPr="00B24601" w:rsidRDefault="005E4B20" w:rsidP="00D534E3">
      <w:pPr>
        <w:spacing w:after="0" w:line="240" w:lineRule="auto"/>
        <w:contextualSpacing/>
        <w:mirrorIndents/>
        <w:jc w:val="both"/>
        <w:rPr>
          <w:sz w:val="20"/>
          <w:szCs w:val="20"/>
        </w:rPr>
      </w:pPr>
      <w:r w:rsidRPr="00B24601">
        <w:rPr>
          <w:sz w:val="20"/>
          <w:szCs w:val="20"/>
        </w:rPr>
        <w:t>4) Степень риска осуществляемых операций.</w:t>
      </w:r>
    </w:p>
    <w:p w:rsidR="005E4B20" w:rsidRPr="00B24601" w:rsidRDefault="005E4B20" w:rsidP="00D534E3">
      <w:pPr>
        <w:spacing w:after="0" w:line="240" w:lineRule="auto"/>
        <w:contextualSpacing/>
        <w:mirrorIndents/>
        <w:jc w:val="both"/>
        <w:rPr>
          <w:sz w:val="20"/>
          <w:szCs w:val="20"/>
        </w:rPr>
      </w:pPr>
      <w:r w:rsidRPr="00B24601">
        <w:rPr>
          <w:sz w:val="20"/>
          <w:szCs w:val="20"/>
        </w:rPr>
        <w:t>5) Отраслевые особенности деятельности предприятий и др.</w:t>
      </w:r>
    </w:p>
    <w:p w:rsidR="005E4B20" w:rsidRPr="000C2DA6" w:rsidRDefault="005E4B20" w:rsidP="00D534E3">
      <w:pPr>
        <w:spacing w:after="0" w:line="240" w:lineRule="auto"/>
        <w:contextualSpacing/>
        <w:mirrorIndents/>
        <w:jc w:val="both"/>
        <w:rPr>
          <w:b/>
          <w:sz w:val="20"/>
          <w:szCs w:val="20"/>
        </w:rPr>
      </w:pPr>
      <w:r w:rsidRPr="000C2DA6">
        <w:rPr>
          <w:b/>
          <w:sz w:val="20"/>
          <w:szCs w:val="20"/>
        </w:rPr>
        <w:t>Этапы определения цены капитала:</w:t>
      </w:r>
    </w:p>
    <w:p w:rsidR="005E4B20" w:rsidRPr="00B24601" w:rsidRDefault="005E4B20" w:rsidP="00D534E3">
      <w:pPr>
        <w:spacing w:after="0" w:line="240" w:lineRule="auto"/>
        <w:contextualSpacing/>
        <w:mirrorIndents/>
        <w:jc w:val="both"/>
        <w:rPr>
          <w:sz w:val="20"/>
          <w:szCs w:val="20"/>
        </w:rPr>
      </w:pPr>
      <w:r w:rsidRPr="00B24601">
        <w:rPr>
          <w:sz w:val="20"/>
          <w:szCs w:val="20"/>
        </w:rPr>
        <w:t>1. Осуществляется идентификация основных компонентов, являющихся источниками формирования капитала.</w:t>
      </w:r>
    </w:p>
    <w:p w:rsidR="005E4B20" w:rsidRPr="00B24601" w:rsidRDefault="005E4B20" w:rsidP="00D534E3">
      <w:pPr>
        <w:spacing w:after="0" w:line="240" w:lineRule="auto"/>
        <w:contextualSpacing/>
        <w:mirrorIndents/>
        <w:jc w:val="both"/>
        <w:rPr>
          <w:sz w:val="20"/>
          <w:szCs w:val="20"/>
        </w:rPr>
      </w:pPr>
      <w:r w:rsidRPr="00B24601">
        <w:rPr>
          <w:sz w:val="20"/>
          <w:szCs w:val="20"/>
        </w:rPr>
        <w:t>2. Рассчитывается цена каждого источника в отдельности.</w:t>
      </w:r>
    </w:p>
    <w:p w:rsidR="005E4B20" w:rsidRPr="00B24601" w:rsidRDefault="005E4B20" w:rsidP="00D534E3">
      <w:pPr>
        <w:spacing w:after="0" w:line="240" w:lineRule="auto"/>
        <w:contextualSpacing/>
        <w:mirrorIndents/>
        <w:jc w:val="both"/>
        <w:rPr>
          <w:sz w:val="20"/>
          <w:szCs w:val="20"/>
        </w:rPr>
      </w:pPr>
      <w:r w:rsidRPr="00B24601">
        <w:rPr>
          <w:sz w:val="20"/>
          <w:szCs w:val="20"/>
        </w:rPr>
        <w:t>3. Определяется средневзвешенная цена капитала (WACC).</w:t>
      </w:r>
    </w:p>
    <w:p w:rsidR="005E4B20" w:rsidRDefault="005E4B20" w:rsidP="00D534E3">
      <w:pPr>
        <w:spacing w:after="0" w:line="240" w:lineRule="auto"/>
        <w:contextualSpacing/>
        <w:mirrorIndents/>
        <w:jc w:val="both"/>
        <w:rPr>
          <w:sz w:val="20"/>
          <w:szCs w:val="20"/>
        </w:rPr>
      </w:pPr>
      <w:r w:rsidRPr="00B24601">
        <w:rPr>
          <w:sz w:val="20"/>
          <w:szCs w:val="20"/>
        </w:rPr>
        <w:t xml:space="preserve">4. Разрабатываются мероприятия по оптимизации структуры </w:t>
      </w:r>
      <w:proofErr w:type="gramStart"/>
      <w:r w:rsidRPr="00B24601">
        <w:rPr>
          <w:sz w:val="20"/>
          <w:szCs w:val="20"/>
        </w:rPr>
        <w:t>капитала</w:t>
      </w:r>
      <w:proofErr w:type="gramEnd"/>
      <w:r w:rsidRPr="00B24601">
        <w:rPr>
          <w:sz w:val="20"/>
          <w:szCs w:val="20"/>
        </w:rPr>
        <w:t xml:space="preserve"> и формируется целевая структура капитала.</w:t>
      </w:r>
    </w:p>
    <w:p w:rsidR="000C2DA6" w:rsidRPr="0060005D" w:rsidRDefault="000C2DA6" w:rsidP="000C2DA6">
      <w:pPr>
        <w:spacing w:after="0" w:line="240" w:lineRule="auto"/>
        <w:contextualSpacing/>
        <w:mirrorIndents/>
        <w:jc w:val="both"/>
        <w:rPr>
          <w:sz w:val="20"/>
          <w:szCs w:val="20"/>
        </w:rPr>
      </w:pPr>
      <w:r w:rsidRPr="0060005D">
        <w:rPr>
          <w:sz w:val="20"/>
          <w:szCs w:val="20"/>
        </w:rPr>
        <w:t xml:space="preserve">Расчет цены капитала:         </w:t>
      </w:r>
      <w:r w:rsidRPr="000C2DA6">
        <w:rPr>
          <w:b/>
          <w:sz w:val="20"/>
          <w:szCs w:val="20"/>
        </w:rPr>
        <w:t>Цена капитала  = Выплаты владельцу капитала за год / Привлеченный капитал</w:t>
      </w:r>
    </w:p>
    <w:p w:rsidR="000C2DA6" w:rsidRPr="0060005D" w:rsidRDefault="000C2DA6" w:rsidP="000C2DA6">
      <w:pPr>
        <w:spacing w:after="0" w:line="240" w:lineRule="auto"/>
        <w:contextualSpacing/>
        <w:mirrorIndents/>
        <w:jc w:val="both"/>
        <w:rPr>
          <w:sz w:val="20"/>
          <w:szCs w:val="20"/>
        </w:rPr>
      </w:pPr>
      <w:r w:rsidRPr="0060005D">
        <w:rPr>
          <w:sz w:val="20"/>
          <w:szCs w:val="20"/>
        </w:rPr>
        <w:t>Средневзвешенная цена капитала (WACC) всех источников финансирования за счет собственного капитала и заемных сре</w:t>
      </w:r>
      <w:proofErr w:type="gramStart"/>
      <w:r w:rsidRPr="0060005D">
        <w:rPr>
          <w:sz w:val="20"/>
          <w:szCs w:val="20"/>
        </w:rPr>
        <w:t>дств пр</w:t>
      </w:r>
      <w:proofErr w:type="gramEnd"/>
      <w:r w:rsidRPr="0060005D">
        <w:rPr>
          <w:sz w:val="20"/>
          <w:szCs w:val="20"/>
        </w:rPr>
        <w:t xml:space="preserve">едставляет собой стоимость компании. </w:t>
      </w:r>
    </w:p>
    <w:p w:rsidR="000C2DA6" w:rsidRPr="0060005D" w:rsidRDefault="000C2DA6" w:rsidP="000C2DA6">
      <w:pPr>
        <w:spacing w:after="0" w:line="240" w:lineRule="auto"/>
        <w:contextualSpacing/>
        <w:mirrorIndents/>
        <w:jc w:val="both"/>
        <w:rPr>
          <w:sz w:val="20"/>
          <w:szCs w:val="20"/>
        </w:rPr>
      </w:pPr>
      <w:r w:rsidRPr="000C2DA6">
        <w:rPr>
          <w:b/>
          <w:sz w:val="20"/>
          <w:szCs w:val="20"/>
        </w:rPr>
        <w:t xml:space="preserve">     WACC = ∑ </w:t>
      </w:r>
      <w:proofErr w:type="spellStart"/>
      <w:r w:rsidRPr="000C2DA6">
        <w:rPr>
          <w:b/>
          <w:sz w:val="20"/>
          <w:szCs w:val="20"/>
        </w:rPr>
        <w:t>Ki</w:t>
      </w:r>
      <w:proofErr w:type="spellEnd"/>
      <w:r w:rsidRPr="000C2DA6">
        <w:rPr>
          <w:b/>
          <w:sz w:val="20"/>
          <w:szCs w:val="20"/>
        </w:rPr>
        <w:t xml:space="preserve"> </w:t>
      </w:r>
      <w:proofErr w:type="spellStart"/>
      <w:r w:rsidRPr="000C2DA6">
        <w:rPr>
          <w:b/>
          <w:sz w:val="20"/>
          <w:szCs w:val="20"/>
        </w:rPr>
        <w:t>Di</w:t>
      </w:r>
      <w:proofErr w:type="spellEnd"/>
      <w:r>
        <w:rPr>
          <w:b/>
          <w:sz w:val="20"/>
          <w:szCs w:val="20"/>
        </w:rPr>
        <w:t xml:space="preserve">, </w:t>
      </w:r>
      <w:r w:rsidRPr="0060005D">
        <w:rPr>
          <w:sz w:val="20"/>
          <w:szCs w:val="20"/>
        </w:rPr>
        <w:t xml:space="preserve">где: WACC – средневзвешенная цена капитала </w:t>
      </w:r>
    </w:p>
    <w:p w:rsidR="000C2DA6" w:rsidRPr="0060005D" w:rsidRDefault="000C2DA6" w:rsidP="000C2DA6">
      <w:pPr>
        <w:spacing w:after="0" w:line="240" w:lineRule="auto"/>
        <w:contextualSpacing/>
        <w:mirrorIndents/>
        <w:jc w:val="both"/>
        <w:rPr>
          <w:sz w:val="20"/>
          <w:szCs w:val="20"/>
        </w:rPr>
      </w:pPr>
      <w:r w:rsidRPr="0060005D">
        <w:rPr>
          <w:sz w:val="20"/>
          <w:szCs w:val="20"/>
        </w:rPr>
        <w:t xml:space="preserve">                </w:t>
      </w:r>
      <w:proofErr w:type="spellStart"/>
      <w:r w:rsidRPr="0060005D">
        <w:rPr>
          <w:sz w:val="20"/>
          <w:szCs w:val="20"/>
        </w:rPr>
        <w:t>Ki</w:t>
      </w:r>
      <w:proofErr w:type="spellEnd"/>
      <w:r w:rsidRPr="0060005D">
        <w:rPr>
          <w:sz w:val="20"/>
          <w:szCs w:val="20"/>
        </w:rPr>
        <w:t xml:space="preserve"> – цена конкретного источника </w:t>
      </w:r>
    </w:p>
    <w:p w:rsidR="000C2DA6" w:rsidRPr="0060005D" w:rsidRDefault="000C2DA6" w:rsidP="000C2DA6">
      <w:pPr>
        <w:spacing w:after="0" w:line="240" w:lineRule="auto"/>
        <w:contextualSpacing/>
        <w:mirrorIndents/>
        <w:jc w:val="both"/>
        <w:rPr>
          <w:sz w:val="20"/>
          <w:szCs w:val="20"/>
        </w:rPr>
      </w:pPr>
      <w:r w:rsidRPr="0060005D">
        <w:rPr>
          <w:sz w:val="20"/>
          <w:szCs w:val="20"/>
        </w:rPr>
        <w:t xml:space="preserve">                </w:t>
      </w:r>
      <w:proofErr w:type="spellStart"/>
      <w:r w:rsidRPr="0060005D">
        <w:rPr>
          <w:sz w:val="20"/>
          <w:szCs w:val="20"/>
        </w:rPr>
        <w:t>Di</w:t>
      </w:r>
      <w:proofErr w:type="spellEnd"/>
      <w:r w:rsidRPr="0060005D">
        <w:rPr>
          <w:sz w:val="20"/>
          <w:szCs w:val="20"/>
        </w:rPr>
        <w:t xml:space="preserve"> – доля соответствующего источника в общей сумме капитала </w:t>
      </w:r>
    </w:p>
    <w:p w:rsidR="00811D64" w:rsidRDefault="00811D64" w:rsidP="00D534E3">
      <w:pPr>
        <w:spacing w:after="0" w:line="240" w:lineRule="auto"/>
        <w:contextualSpacing/>
        <w:mirrorIndents/>
        <w:jc w:val="both"/>
        <w:rPr>
          <w:sz w:val="20"/>
          <w:szCs w:val="20"/>
        </w:rPr>
      </w:pPr>
    </w:p>
    <w:p w:rsidR="000C2DA6" w:rsidRDefault="0060005D" w:rsidP="000C2DA6">
      <w:pPr>
        <w:spacing w:after="0" w:line="240" w:lineRule="auto"/>
        <w:contextualSpacing/>
        <w:mirrorIndents/>
        <w:jc w:val="both"/>
        <w:rPr>
          <w:sz w:val="20"/>
          <w:szCs w:val="20"/>
        </w:rPr>
      </w:pPr>
      <w:r w:rsidRPr="0060005D">
        <w:rPr>
          <w:sz w:val="20"/>
          <w:szCs w:val="20"/>
        </w:rPr>
        <w:tab/>
      </w:r>
    </w:p>
    <w:p w:rsidR="000C2DA6" w:rsidRDefault="000C2DA6" w:rsidP="000C2DA6">
      <w:pPr>
        <w:spacing w:after="0" w:line="240" w:lineRule="auto"/>
        <w:contextualSpacing/>
        <w:mirrorIndents/>
        <w:jc w:val="both"/>
        <w:rPr>
          <w:sz w:val="20"/>
          <w:szCs w:val="20"/>
        </w:rPr>
      </w:pPr>
    </w:p>
    <w:p w:rsidR="000C2DA6" w:rsidRDefault="000C2DA6" w:rsidP="000C2DA6">
      <w:pPr>
        <w:spacing w:after="0" w:line="240" w:lineRule="auto"/>
        <w:contextualSpacing/>
        <w:mirrorIndents/>
        <w:jc w:val="both"/>
        <w:rPr>
          <w:sz w:val="20"/>
          <w:szCs w:val="20"/>
        </w:rPr>
      </w:pPr>
    </w:p>
    <w:p w:rsidR="000C2DA6" w:rsidRDefault="000C2DA6" w:rsidP="000C2DA6">
      <w:pPr>
        <w:spacing w:after="0" w:line="240" w:lineRule="auto"/>
        <w:contextualSpacing/>
        <w:mirrorIndents/>
        <w:jc w:val="both"/>
        <w:rPr>
          <w:sz w:val="20"/>
          <w:szCs w:val="20"/>
        </w:rPr>
      </w:pPr>
    </w:p>
    <w:p w:rsidR="000C2DA6" w:rsidRDefault="000C2DA6" w:rsidP="000C2DA6">
      <w:pPr>
        <w:spacing w:after="0" w:line="240" w:lineRule="auto"/>
        <w:contextualSpacing/>
        <w:mirrorIndents/>
        <w:jc w:val="both"/>
        <w:rPr>
          <w:sz w:val="20"/>
          <w:szCs w:val="20"/>
        </w:rPr>
      </w:pPr>
    </w:p>
    <w:p w:rsidR="000C2DA6" w:rsidRDefault="000C2DA6" w:rsidP="000C2DA6">
      <w:pPr>
        <w:spacing w:after="0" w:line="240" w:lineRule="auto"/>
        <w:contextualSpacing/>
        <w:mirrorIndents/>
        <w:jc w:val="both"/>
        <w:rPr>
          <w:sz w:val="20"/>
          <w:szCs w:val="20"/>
        </w:rPr>
      </w:pPr>
    </w:p>
    <w:p w:rsidR="000C2DA6" w:rsidRDefault="000C2DA6" w:rsidP="000C2DA6">
      <w:pPr>
        <w:spacing w:after="0" w:line="240" w:lineRule="auto"/>
        <w:contextualSpacing/>
        <w:mirrorIndents/>
        <w:jc w:val="both"/>
        <w:rPr>
          <w:sz w:val="20"/>
          <w:szCs w:val="20"/>
        </w:rPr>
      </w:pPr>
    </w:p>
    <w:p w:rsidR="000C2DA6" w:rsidRDefault="000C2DA6" w:rsidP="000C2DA6">
      <w:pPr>
        <w:spacing w:after="0" w:line="240" w:lineRule="auto"/>
        <w:contextualSpacing/>
        <w:mirrorIndents/>
        <w:jc w:val="both"/>
        <w:rPr>
          <w:sz w:val="20"/>
          <w:szCs w:val="20"/>
        </w:rPr>
      </w:pPr>
    </w:p>
    <w:p w:rsidR="000C2DA6" w:rsidRDefault="000C2DA6" w:rsidP="000C2DA6">
      <w:pPr>
        <w:spacing w:after="0" w:line="240" w:lineRule="auto"/>
        <w:contextualSpacing/>
        <w:mirrorIndents/>
        <w:jc w:val="both"/>
        <w:rPr>
          <w:sz w:val="20"/>
          <w:szCs w:val="20"/>
        </w:rPr>
      </w:pPr>
    </w:p>
    <w:p w:rsidR="000C2DA6" w:rsidRDefault="000C2DA6" w:rsidP="000C2DA6">
      <w:pPr>
        <w:spacing w:after="0" w:line="240" w:lineRule="auto"/>
        <w:contextualSpacing/>
        <w:mirrorIndents/>
        <w:jc w:val="both"/>
        <w:rPr>
          <w:sz w:val="20"/>
          <w:szCs w:val="20"/>
        </w:rPr>
      </w:pPr>
    </w:p>
    <w:p w:rsidR="000C2DA6" w:rsidRDefault="000C2DA6" w:rsidP="000C2DA6">
      <w:pPr>
        <w:spacing w:after="0" w:line="240" w:lineRule="auto"/>
        <w:contextualSpacing/>
        <w:mirrorIndents/>
        <w:jc w:val="both"/>
        <w:rPr>
          <w:sz w:val="20"/>
          <w:szCs w:val="20"/>
        </w:rPr>
      </w:pPr>
    </w:p>
    <w:p w:rsidR="000C2DA6" w:rsidRDefault="000C2DA6" w:rsidP="000C2DA6">
      <w:pPr>
        <w:spacing w:after="0" w:line="240" w:lineRule="auto"/>
        <w:contextualSpacing/>
        <w:mirrorIndents/>
        <w:jc w:val="both"/>
        <w:rPr>
          <w:sz w:val="20"/>
          <w:szCs w:val="20"/>
        </w:rPr>
      </w:pPr>
    </w:p>
    <w:p w:rsidR="000C2DA6" w:rsidRDefault="000C2DA6" w:rsidP="000C2DA6">
      <w:pPr>
        <w:spacing w:after="0" w:line="240" w:lineRule="auto"/>
        <w:contextualSpacing/>
        <w:mirrorIndents/>
        <w:jc w:val="both"/>
        <w:rPr>
          <w:sz w:val="20"/>
          <w:szCs w:val="20"/>
        </w:rPr>
      </w:pPr>
    </w:p>
    <w:p w:rsidR="000C2DA6" w:rsidRDefault="000C2DA6" w:rsidP="000C2DA6">
      <w:pPr>
        <w:spacing w:after="0" w:line="240" w:lineRule="auto"/>
        <w:contextualSpacing/>
        <w:mirrorIndents/>
        <w:jc w:val="both"/>
        <w:rPr>
          <w:sz w:val="20"/>
          <w:szCs w:val="20"/>
        </w:rPr>
      </w:pPr>
    </w:p>
    <w:p w:rsidR="000C2DA6" w:rsidRDefault="000C2DA6" w:rsidP="000C2DA6">
      <w:pPr>
        <w:spacing w:after="0" w:line="240" w:lineRule="auto"/>
        <w:contextualSpacing/>
        <w:mirrorIndents/>
        <w:jc w:val="both"/>
        <w:rPr>
          <w:sz w:val="20"/>
          <w:szCs w:val="20"/>
        </w:rPr>
      </w:pPr>
    </w:p>
    <w:p w:rsidR="000C2DA6" w:rsidRDefault="000C2DA6" w:rsidP="000C2DA6">
      <w:pPr>
        <w:spacing w:after="0" w:line="240" w:lineRule="auto"/>
        <w:contextualSpacing/>
        <w:mirrorIndents/>
        <w:jc w:val="both"/>
        <w:rPr>
          <w:sz w:val="20"/>
          <w:szCs w:val="20"/>
        </w:rPr>
      </w:pPr>
    </w:p>
    <w:p w:rsidR="000C2DA6" w:rsidRDefault="000C2DA6" w:rsidP="000C2DA6">
      <w:pPr>
        <w:spacing w:after="0" w:line="240" w:lineRule="auto"/>
        <w:contextualSpacing/>
        <w:mirrorIndents/>
        <w:jc w:val="both"/>
        <w:rPr>
          <w:sz w:val="20"/>
          <w:szCs w:val="20"/>
        </w:rPr>
      </w:pPr>
    </w:p>
    <w:p w:rsidR="000C2DA6" w:rsidRDefault="000C2DA6" w:rsidP="000C2DA6">
      <w:pPr>
        <w:spacing w:after="0" w:line="240" w:lineRule="auto"/>
        <w:contextualSpacing/>
        <w:mirrorIndents/>
        <w:jc w:val="both"/>
        <w:rPr>
          <w:sz w:val="20"/>
          <w:szCs w:val="20"/>
        </w:rPr>
      </w:pPr>
    </w:p>
    <w:p w:rsidR="000C2DA6" w:rsidRDefault="000C2DA6" w:rsidP="000C2DA6">
      <w:pPr>
        <w:spacing w:after="0" w:line="240" w:lineRule="auto"/>
        <w:contextualSpacing/>
        <w:mirrorIndents/>
        <w:jc w:val="both"/>
        <w:rPr>
          <w:sz w:val="20"/>
          <w:szCs w:val="20"/>
        </w:rPr>
      </w:pPr>
    </w:p>
    <w:p w:rsidR="000C2DA6" w:rsidRDefault="000C2DA6" w:rsidP="000C2DA6">
      <w:pPr>
        <w:spacing w:after="0" w:line="240" w:lineRule="auto"/>
        <w:contextualSpacing/>
        <w:mirrorIndents/>
        <w:jc w:val="both"/>
        <w:rPr>
          <w:sz w:val="20"/>
          <w:szCs w:val="20"/>
        </w:rPr>
      </w:pPr>
    </w:p>
    <w:p w:rsidR="000C2DA6" w:rsidRDefault="000C2DA6" w:rsidP="000C2DA6">
      <w:pPr>
        <w:spacing w:after="0" w:line="240" w:lineRule="auto"/>
        <w:contextualSpacing/>
        <w:mirrorIndents/>
        <w:jc w:val="both"/>
        <w:rPr>
          <w:sz w:val="20"/>
          <w:szCs w:val="20"/>
        </w:rPr>
      </w:pPr>
    </w:p>
    <w:p w:rsidR="000C2DA6" w:rsidRDefault="000C2DA6" w:rsidP="000C2DA6">
      <w:pPr>
        <w:spacing w:after="0" w:line="240" w:lineRule="auto"/>
        <w:contextualSpacing/>
        <w:mirrorIndents/>
        <w:jc w:val="both"/>
        <w:rPr>
          <w:sz w:val="20"/>
          <w:szCs w:val="20"/>
        </w:rPr>
      </w:pPr>
    </w:p>
    <w:p w:rsidR="000C2DA6" w:rsidRDefault="000C2DA6" w:rsidP="000C2DA6">
      <w:pPr>
        <w:spacing w:after="0" w:line="240" w:lineRule="auto"/>
        <w:contextualSpacing/>
        <w:mirrorIndents/>
        <w:jc w:val="both"/>
        <w:rPr>
          <w:sz w:val="20"/>
          <w:szCs w:val="20"/>
        </w:rPr>
      </w:pPr>
    </w:p>
    <w:p w:rsidR="000C2DA6" w:rsidRDefault="000C2DA6" w:rsidP="000C2DA6">
      <w:pPr>
        <w:spacing w:after="0" w:line="240" w:lineRule="auto"/>
        <w:contextualSpacing/>
        <w:mirrorIndents/>
        <w:jc w:val="both"/>
        <w:rPr>
          <w:sz w:val="20"/>
          <w:szCs w:val="20"/>
        </w:rPr>
      </w:pPr>
    </w:p>
    <w:p w:rsidR="000C2DA6" w:rsidRDefault="000C2DA6" w:rsidP="000C2DA6">
      <w:pPr>
        <w:spacing w:after="0" w:line="240" w:lineRule="auto"/>
        <w:contextualSpacing/>
        <w:mirrorIndents/>
        <w:jc w:val="both"/>
        <w:rPr>
          <w:sz w:val="20"/>
          <w:szCs w:val="20"/>
        </w:rPr>
      </w:pPr>
    </w:p>
    <w:p w:rsidR="000C2DA6" w:rsidRDefault="000C2DA6" w:rsidP="000C2DA6">
      <w:pPr>
        <w:spacing w:after="0" w:line="240" w:lineRule="auto"/>
        <w:contextualSpacing/>
        <w:mirrorIndents/>
        <w:jc w:val="both"/>
        <w:rPr>
          <w:sz w:val="20"/>
          <w:szCs w:val="20"/>
        </w:rPr>
      </w:pPr>
    </w:p>
    <w:p w:rsidR="000C2DA6" w:rsidRDefault="000C2DA6" w:rsidP="000C2DA6">
      <w:pPr>
        <w:spacing w:after="0" w:line="240" w:lineRule="auto"/>
        <w:contextualSpacing/>
        <w:mirrorIndents/>
        <w:jc w:val="both"/>
        <w:rPr>
          <w:sz w:val="20"/>
          <w:szCs w:val="20"/>
        </w:rPr>
      </w:pPr>
    </w:p>
    <w:p w:rsidR="000C2DA6" w:rsidRPr="0060005D" w:rsidRDefault="000C2DA6" w:rsidP="000C2DA6">
      <w:pPr>
        <w:spacing w:after="0" w:line="240" w:lineRule="auto"/>
        <w:contextualSpacing/>
        <w:mirrorIndents/>
        <w:jc w:val="both"/>
        <w:rPr>
          <w:sz w:val="20"/>
          <w:szCs w:val="20"/>
        </w:rPr>
      </w:pPr>
    </w:p>
    <w:p w:rsidR="0060005D" w:rsidRPr="0060005D" w:rsidRDefault="0060005D" w:rsidP="000C2DA6">
      <w:pPr>
        <w:spacing w:after="0" w:line="240" w:lineRule="auto"/>
        <w:contextualSpacing/>
        <w:mirrorIndents/>
        <w:jc w:val="both"/>
        <w:rPr>
          <w:sz w:val="20"/>
          <w:szCs w:val="20"/>
        </w:rPr>
      </w:pPr>
      <w:r w:rsidRPr="0060005D">
        <w:rPr>
          <w:sz w:val="20"/>
          <w:szCs w:val="20"/>
        </w:rPr>
        <w:tab/>
        <w:t xml:space="preserve"> </w:t>
      </w:r>
    </w:p>
    <w:p w:rsidR="0060005D" w:rsidRDefault="0060005D" w:rsidP="00D534E3">
      <w:pPr>
        <w:spacing w:after="0" w:line="240" w:lineRule="auto"/>
        <w:contextualSpacing/>
        <w:mirrorIndents/>
        <w:jc w:val="both"/>
        <w:rPr>
          <w:sz w:val="20"/>
          <w:szCs w:val="20"/>
        </w:rPr>
      </w:pPr>
    </w:p>
    <w:p w:rsidR="0060005D" w:rsidRDefault="0060005D" w:rsidP="00D534E3">
      <w:pPr>
        <w:spacing w:after="0" w:line="240" w:lineRule="auto"/>
        <w:contextualSpacing/>
        <w:mirrorIndents/>
        <w:jc w:val="both"/>
        <w:rPr>
          <w:sz w:val="20"/>
          <w:szCs w:val="20"/>
        </w:rPr>
      </w:pPr>
    </w:p>
    <w:p w:rsidR="0060005D" w:rsidRDefault="0060005D" w:rsidP="00D534E3">
      <w:pPr>
        <w:spacing w:after="0" w:line="240" w:lineRule="auto"/>
        <w:contextualSpacing/>
        <w:mirrorIndents/>
        <w:jc w:val="both"/>
        <w:rPr>
          <w:sz w:val="20"/>
          <w:szCs w:val="20"/>
        </w:rPr>
      </w:pPr>
    </w:p>
    <w:p w:rsidR="00811D64" w:rsidRPr="00811D64" w:rsidRDefault="00811D64" w:rsidP="00D534E3">
      <w:pPr>
        <w:spacing w:after="0" w:line="240" w:lineRule="auto"/>
        <w:ind w:hanging="360"/>
        <w:jc w:val="both"/>
        <w:rPr>
          <w:rFonts w:eastAsia="Times New Roman"/>
          <w:b/>
          <w:sz w:val="20"/>
          <w:szCs w:val="20"/>
        </w:rPr>
      </w:pPr>
      <w:r w:rsidRPr="00811D64">
        <w:rPr>
          <w:rFonts w:eastAsia="Times New Roman"/>
          <w:b/>
          <w:sz w:val="20"/>
          <w:szCs w:val="20"/>
        </w:rPr>
        <w:t xml:space="preserve">14. </w:t>
      </w:r>
      <w:r w:rsidRPr="00CB3672">
        <w:rPr>
          <w:rFonts w:eastAsia="Times New Roman"/>
          <w:b/>
          <w:sz w:val="20"/>
          <w:szCs w:val="20"/>
          <w:highlight w:val="yellow"/>
        </w:rPr>
        <w:t>Основной капитал и основные фонды организации.</w:t>
      </w:r>
      <w:r w:rsidRPr="00811D64">
        <w:rPr>
          <w:rFonts w:eastAsia="Times New Roman"/>
          <w:b/>
          <w:sz w:val="20"/>
          <w:szCs w:val="20"/>
        </w:rPr>
        <w:t xml:space="preserve"> </w:t>
      </w:r>
    </w:p>
    <w:p w:rsidR="00811D64" w:rsidRPr="00811D64" w:rsidRDefault="00811D64" w:rsidP="00D534E3">
      <w:pPr>
        <w:pStyle w:val="a6"/>
        <w:jc w:val="both"/>
        <w:rPr>
          <w:rFonts w:asciiTheme="minorHAnsi" w:hAnsiTheme="minorHAnsi"/>
          <w:sz w:val="20"/>
          <w:szCs w:val="20"/>
        </w:rPr>
      </w:pPr>
      <w:r w:rsidRPr="00811D64">
        <w:rPr>
          <w:rFonts w:asciiTheme="minorHAnsi" w:hAnsiTheme="minorHAnsi"/>
          <w:b/>
          <w:sz w:val="20"/>
          <w:szCs w:val="20"/>
        </w:rPr>
        <w:t xml:space="preserve"> Основной капитал</w:t>
      </w:r>
      <w:r w:rsidRPr="00811D64">
        <w:rPr>
          <w:rFonts w:asciiTheme="minorHAnsi" w:hAnsiTheme="minorHAnsi"/>
          <w:sz w:val="20"/>
          <w:szCs w:val="20"/>
        </w:rPr>
        <w:t xml:space="preserve"> – это часть капитала компании, источник формирования основных фондов, как имущества компании.  </w:t>
      </w:r>
      <w:proofErr w:type="gramStart"/>
      <w:r w:rsidRPr="00811D64">
        <w:rPr>
          <w:rFonts w:asciiTheme="minorHAnsi" w:hAnsiTheme="minorHAnsi"/>
          <w:sz w:val="20"/>
          <w:szCs w:val="20"/>
        </w:rPr>
        <w:t>Основной капитал включает длительно функционирующие материальные ценности (земельную собственность, здания, машины, оборудование), финансовые вложения (собственные ценные бумаги, вложения в другие предприятия, долги других предприятий), нематериальные активы (патенты, лицензии, товарные знаки, проекты).</w:t>
      </w:r>
      <w:proofErr w:type="gramEnd"/>
    </w:p>
    <w:p w:rsidR="00811D64" w:rsidRDefault="00811D64" w:rsidP="00D534E3">
      <w:pPr>
        <w:pStyle w:val="a6"/>
        <w:jc w:val="both"/>
        <w:rPr>
          <w:rFonts w:asciiTheme="minorHAnsi" w:hAnsiTheme="minorHAnsi"/>
          <w:sz w:val="20"/>
          <w:szCs w:val="20"/>
        </w:rPr>
      </w:pPr>
      <w:r w:rsidRPr="00811D64">
        <w:rPr>
          <w:rFonts w:asciiTheme="minorHAnsi" w:hAnsiTheme="minorHAnsi"/>
          <w:b/>
          <w:sz w:val="20"/>
          <w:szCs w:val="20"/>
        </w:rPr>
        <w:t>Основные фонды</w:t>
      </w:r>
      <w:r w:rsidRPr="00811D64">
        <w:rPr>
          <w:rFonts w:asciiTheme="minorHAnsi" w:hAnsiTheme="minorHAnsi"/>
          <w:sz w:val="20"/>
          <w:szCs w:val="20"/>
        </w:rPr>
        <w:t xml:space="preserve"> – это часть имущества компании, имеющие натурально-вещественную форму, </w:t>
      </w:r>
      <w:r w:rsidR="00CB3672" w:rsidRPr="00811D64">
        <w:rPr>
          <w:rFonts w:asciiTheme="minorHAnsi" w:hAnsiTheme="minorHAnsi"/>
          <w:sz w:val="20"/>
          <w:szCs w:val="20"/>
        </w:rPr>
        <w:t>участвующие</w:t>
      </w:r>
      <w:r w:rsidRPr="00811D64">
        <w:rPr>
          <w:rFonts w:asciiTheme="minorHAnsi" w:hAnsiTheme="minorHAnsi"/>
          <w:sz w:val="20"/>
          <w:szCs w:val="20"/>
        </w:rPr>
        <w:t xml:space="preserve"> во многих производственных циклах, не теряя при этом своей первоначальной натурально-вещественной формы.</w:t>
      </w:r>
    </w:p>
    <w:p w:rsidR="00CB3672" w:rsidRPr="00CB3672" w:rsidRDefault="00CB3672" w:rsidP="00CB3672">
      <w:pPr>
        <w:spacing w:after="0" w:line="240" w:lineRule="auto"/>
        <w:ind w:hanging="360"/>
        <w:jc w:val="both"/>
        <w:rPr>
          <w:rFonts w:eastAsia="Times New Roman"/>
          <w:sz w:val="20"/>
          <w:szCs w:val="20"/>
        </w:rPr>
      </w:pPr>
      <w:r>
        <w:rPr>
          <w:rFonts w:eastAsia="Times New Roman"/>
          <w:b/>
          <w:sz w:val="20"/>
          <w:szCs w:val="20"/>
        </w:rPr>
        <w:t xml:space="preserve">        </w:t>
      </w:r>
      <w:r w:rsidRPr="00CB3672">
        <w:rPr>
          <w:rFonts w:eastAsia="Times New Roman"/>
          <w:b/>
          <w:sz w:val="20"/>
          <w:szCs w:val="20"/>
        </w:rPr>
        <w:t>Основные средства</w:t>
      </w:r>
      <w:r w:rsidRPr="00CB3672">
        <w:rPr>
          <w:rFonts w:eastAsia="Times New Roman"/>
          <w:sz w:val="20"/>
          <w:szCs w:val="20"/>
        </w:rPr>
        <w:t xml:space="preserve"> - это стоимостное выражение основных фондов корпорации, отражаемых в активе ее бухгалтерского баланса. </w:t>
      </w:r>
    </w:p>
    <w:p w:rsidR="00CB3672" w:rsidRPr="00CB3672" w:rsidRDefault="00CB3672" w:rsidP="00CB3672">
      <w:pPr>
        <w:spacing w:after="0" w:line="240" w:lineRule="auto"/>
        <w:ind w:hanging="360"/>
        <w:jc w:val="both"/>
        <w:rPr>
          <w:rFonts w:eastAsia="Calibri" w:cs="Times New Roman"/>
          <w:sz w:val="20"/>
          <w:szCs w:val="20"/>
        </w:rPr>
      </w:pPr>
      <w:r w:rsidRPr="00CB3672">
        <w:rPr>
          <w:rFonts w:eastAsia="Times New Roman"/>
          <w:sz w:val="20"/>
          <w:szCs w:val="20"/>
        </w:rPr>
        <w:tab/>
      </w:r>
      <w:r w:rsidR="00811D64" w:rsidRPr="00811D64">
        <w:rPr>
          <w:b/>
          <w:sz w:val="20"/>
          <w:szCs w:val="20"/>
        </w:rPr>
        <w:t>Главный экономический признак основных фондов</w:t>
      </w:r>
      <w:r w:rsidR="00811D64" w:rsidRPr="00811D64">
        <w:rPr>
          <w:sz w:val="20"/>
          <w:szCs w:val="20"/>
        </w:rPr>
        <w:t xml:space="preserve"> – это активы со сроком службы более 1 года, независимо от их стоимости, многократно используемые в процессе производства, как правило, не меняющие своей первоначальной формы и постепенно переносящие свою стоимость на стоимость готовой продукции в виде </w:t>
      </w:r>
      <w:r w:rsidRPr="00CB3672">
        <w:rPr>
          <w:rFonts w:eastAsia="Calibri" w:cs="Times New Roman"/>
          <w:sz w:val="20"/>
          <w:szCs w:val="20"/>
        </w:rPr>
        <w:t xml:space="preserve">амортизационных отчислений. </w:t>
      </w:r>
    </w:p>
    <w:p w:rsidR="00CB3672" w:rsidRPr="00CB3672" w:rsidRDefault="00CB3672" w:rsidP="00CB3672">
      <w:pPr>
        <w:spacing w:after="0" w:line="240" w:lineRule="auto"/>
        <w:jc w:val="both"/>
        <w:rPr>
          <w:rFonts w:eastAsia="Times New Roman"/>
          <w:b/>
          <w:sz w:val="20"/>
          <w:szCs w:val="20"/>
        </w:rPr>
      </w:pPr>
      <w:r w:rsidRPr="00CB3672">
        <w:rPr>
          <w:rFonts w:eastAsia="Times New Roman"/>
          <w:b/>
          <w:sz w:val="20"/>
          <w:szCs w:val="20"/>
        </w:rPr>
        <w:t>Классификации основных фондов корпорации:</w:t>
      </w:r>
    </w:p>
    <w:p w:rsidR="00CB3672" w:rsidRPr="00CB3672" w:rsidRDefault="00CB3672" w:rsidP="00CB3672">
      <w:pPr>
        <w:spacing w:after="0" w:line="240" w:lineRule="auto"/>
        <w:jc w:val="both"/>
        <w:rPr>
          <w:rFonts w:eastAsia="Times New Roman"/>
          <w:sz w:val="20"/>
          <w:szCs w:val="20"/>
        </w:rPr>
      </w:pPr>
      <w:r w:rsidRPr="00CB3672">
        <w:rPr>
          <w:rFonts w:eastAsia="Times New Roman"/>
          <w:sz w:val="20"/>
          <w:szCs w:val="20"/>
        </w:rPr>
        <w:t>1) По участию в производственном процессе:</w:t>
      </w:r>
    </w:p>
    <w:p w:rsidR="00CB3672" w:rsidRPr="00CB3672" w:rsidRDefault="00CB3672" w:rsidP="00CB3672">
      <w:pPr>
        <w:spacing w:after="0" w:line="240" w:lineRule="auto"/>
        <w:jc w:val="both"/>
        <w:rPr>
          <w:rFonts w:eastAsia="Times New Roman"/>
          <w:sz w:val="20"/>
          <w:szCs w:val="20"/>
        </w:rPr>
      </w:pPr>
      <w:r w:rsidRPr="00CB3672">
        <w:rPr>
          <w:rFonts w:eastAsia="Times New Roman"/>
          <w:sz w:val="20"/>
          <w:szCs w:val="20"/>
        </w:rPr>
        <w:tab/>
        <w:t>а) Основные производственные фонды</w:t>
      </w:r>
    </w:p>
    <w:p w:rsidR="00CB3672" w:rsidRPr="00CB3672" w:rsidRDefault="00CB3672" w:rsidP="00CB3672">
      <w:pPr>
        <w:spacing w:after="0" w:line="240" w:lineRule="auto"/>
        <w:jc w:val="both"/>
        <w:rPr>
          <w:rFonts w:eastAsia="Times New Roman"/>
          <w:sz w:val="20"/>
          <w:szCs w:val="20"/>
        </w:rPr>
      </w:pPr>
      <w:r w:rsidRPr="00CB3672">
        <w:rPr>
          <w:rFonts w:eastAsia="Times New Roman"/>
          <w:sz w:val="20"/>
          <w:szCs w:val="20"/>
        </w:rPr>
        <w:tab/>
        <w:t xml:space="preserve">б) Основные фонды </w:t>
      </w:r>
      <w:proofErr w:type="spellStart"/>
      <w:r w:rsidRPr="00CB3672">
        <w:rPr>
          <w:rFonts w:eastAsia="Times New Roman"/>
          <w:sz w:val="20"/>
          <w:szCs w:val="20"/>
        </w:rPr>
        <w:t>непроиздственного</w:t>
      </w:r>
      <w:proofErr w:type="spellEnd"/>
      <w:r w:rsidRPr="00CB3672">
        <w:rPr>
          <w:rFonts w:eastAsia="Times New Roman"/>
          <w:sz w:val="20"/>
          <w:szCs w:val="20"/>
        </w:rPr>
        <w:t xml:space="preserve"> назначения</w:t>
      </w:r>
    </w:p>
    <w:p w:rsidR="00CB3672" w:rsidRPr="00CB3672" w:rsidRDefault="00CB3672" w:rsidP="00CB3672">
      <w:pPr>
        <w:spacing w:after="0" w:line="240" w:lineRule="auto"/>
        <w:jc w:val="both"/>
        <w:rPr>
          <w:rFonts w:eastAsia="Times New Roman"/>
          <w:sz w:val="20"/>
          <w:szCs w:val="20"/>
        </w:rPr>
      </w:pPr>
      <w:r w:rsidRPr="00CB3672">
        <w:rPr>
          <w:rFonts w:eastAsia="Times New Roman"/>
          <w:sz w:val="20"/>
          <w:szCs w:val="20"/>
        </w:rPr>
        <w:t>2) По воздействию на предметы труда:</w:t>
      </w:r>
    </w:p>
    <w:p w:rsidR="00CB3672" w:rsidRPr="00CB3672" w:rsidRDefault="00CB3672" w:rsidP="00CB3672">
      <w:pPr>
        <w:spacing w:after="0" w:line="240" w:lineRule="auto"/>
        <w:jc w:val="both"/>
        <w:rPr>
          <w:rFonts w:eastAsia="Times New Roman"/>
          <w:sz w:val="20"/>
          <w:szCs w:val="20"/>
        </w:rPr>
      </w:pPr>
      <w:r w:rsidRPr="00CB3672">
        <w:rPr>
          <w:rFonts w:eastAsia="Times New Roman"/>
          <w:sz w:val="20"/>
          <w:szCs w:val="20"/>
        </w:rPr>
        <w:tab/>
        <w:t>а) Активные основные фонды</w:t>
      </w:r>
    </w:p>
    <w:p w:rsidR="00CB3672" w:rsidRPr="00CB3672" w:rsidRDefault="00CB3672" w:rsidP="00CB3672">
      <w:pPr>
        <w:spacing w:after="0" w:line="240" w:lineRule="auto"/>
        <w:jc w:val="both"/>
        <w:rPr>
          <w:rFonts w:eastAsia="Times New Roman"/>
          <w:sz w:val="20"/>
          <w:szCs w:val="20"/>
        </w:rPr>
      </w:pPr>
      <w:r w:rsidRPr="00CB3672">
        <w:rPr>
          <w:rFonts w:eastAsia="Times New Roman"/>
          <w:sz w:val="20"/>
          <w:szCs w:val="20"/>
        </w:rPr>
        <w:tab/>
        <w:t>б) Пассивные основные фонды</w:t>
      </w:r>
    </w:p>
    <w:p w:rsidR="00CB3672" w:rsidRPr="00CB3672" w:rsidRDefault="00CB3672" w:rsidP="00CB3672">
      <w:pPr>
        <w:spacing w:after="0" w:line="240" w:lineRule="auto"/>
        <w:jc w:val="both"/>
        <w:rPr>
          <w:rFonts w:eastAsia="Times New Roman"/>
          <w:sz w:val="20"/>
          <w:szCs w:val="20"/>
        </w:rPr>
      </w:pPr>
      <w:r w:rsidRPr="00CB3672">
        <w:rPr>
          <w:rFonts w:eastAsia="Times New Roman"/>
          <w:sz w:val="20"/>
          <w:szCs w:val="20"/>
        </w:rPr>
        <w:t>3) По использованию в производстве:</w:t>
      </w:r>
    </w:p>
    <w:p w:rsidR="00CB3672" w:rsidRPr="00CB3672" w:rsidRDefault="00CB3672" w:rsidP="00CB3672">
      <w:pPr>
        <w:spacing w:after="0" w:line="240" w:lineRule="auto"/>
        <w:jc w:val="both"/>
        <w:rPr>
          <w:rFonts w:eastAsia="Times New Roman"/>
          <w:sz w:val="20"/>
          <w:szCs w:val="20"/>
        </w:rPr>
      </w:pPr>
      <w:r w:rsidRPr="00CB3672">
        <w:rPr>
          <w:rFonts w:eastAsia="Times New Roman"/>
          <w:sz w:val="20"/>
          <w:szCs w:val="20"/>
        </w:rPr>
        <w:tab/>
        <w:t>а) Основные фонды в эксплуатации</w:t>
      </w:r>
    </w:p>
    <w:p w:rsidR="00CB3672" w:rsidRPr="00CB3672" w:rsidRDefault="00CB3672" w:rsidP="00CB3672">
      <w:pPr>
        <w:spacing w:after="0" w:line="240" w:lineRule="auto"/>
        <w:jc w:val="both"/>
        <w:rPr>
          <w:rFonts w:eastAsia="Times New Roman"/>
          <w:sz w:val="20"/>
          <w:szCs w:val="20"/>
        </w:rPr>
      </w:pPr>
      <w:r w:rsidRPr="00CB3672">
        <w:rPr>
          <w:rFonts w:eastAsia="Times New Roman"/>
          <w:sz w:val="20"/>
          <w:szCs w:val="20"/>
        </w:rPr>
        <w:tab/>
        <w:t>б) Основные фонды в ремонте</w:t>
      </w:r>
    </w:p>
    <w:p w:rsidR="00CB3672" w:rsidRPr="00CB3672" w:rsidRDefault="00CB3672" w:rsidP="00CB3672">
      <w:pPr>
        <w:spacing w:after="0" w:line="240" w:lineRule="auto"/>
        <w:jc w:val="both"/>
        <w:rPr>
          <w:rFonts w:eastAsia="Times New Roman"/>
          <w:sz w:val="20"/>
          <w:szCs w:val="20"/>
        </w:rPr>
      </w:pPr>
      <w:r w:rsidRPr="00CB3672">
        <w:rPr>
          <w:rFonts w:eastAsia="Times New Roman"/>
          <w:sz w:val="20"/>
          <w:szCs w:val="20"/>
        </w:rPr>
        <w:tab/>
        <w:t>в) Основные фонды в запасе</w:t>
      </w:r>
    </w:p>
    <w:p w:rsidR="00CB3672" w:rsidRPr="00CB3672" w:rsidRDefault="00CB3672" w:rsidP="00CB3672">
      <w:pPr>
        <w:spacing w:after="0" w:line="240" w:lineRule="auto"/>
        <w:jc w:val="both"/>
        <w:rPr>
          <w:rFonts w:eastAsia="Times New Roman"/>
          <w:sz w:val="20"/>
          <w:szCs w:val="20"/>
        </w:rPr>
      </w:pPr>
      <w:r w:rsidRPr="00CB3672">
        <w:rPr>
          <w:rFonts w:eastAsia="Times New Roman"/>
          <w:sz w:val="20"/>
          <w:szCs w:val="20"/>
        </w:rPr>
        <w:t>4) По принадлежности собственнику</w:t>
      </w:r>
    </w:p>
    <w:p w:rsidR="00CB3672" w:rsidRPr="00CB3672" w:rsidRDefault="00CB3672" w:rsidP="00CB3672">
      <w:pPr>
        <w:spacing w:after="0" w:line="240" w:lineRule="auto"/>
        <w:jc w:val="both"/>
        <w:rPr>
          <w:rFonts w:eastAsia="Times New Roman"/>
          <w:sz w:val="20"/>
          <w:szCs w:val="20"/>
        </w:rPr>
      </w:pPr>
      <w:r w:rsidRPr="00CB3672">
        <w:rPr>
          <w:rFonts w:eastAsia="Times New Roman"/>
          <w:sz w:val="20"/>
          <w:szCs w:val="20"/>
        </w:rPr>
        <w:tab/>
        <w:t>а) Собственные основные  фонды</w:t>
      </w:r>
    </w:p>
    <w:p w:rsidR="00CB3672" w:rsidRPr="00CB3672" w:rsidRDefault="00CB3672" w:rsidP="00CB3672">
      <w:pPr>
        <w:spacing w:after="0" w:line="240" w:lineRule="auto"/>
        <w:jc w:val="both"/>
        <w:rPr>
          <w:rFonts w:eastAsia="Times New Roman"/>
          <w:sz w:val="20"/>
          <w:szCs w:val="20"/>
        </w:rPr>
      </w:pPr>
      <w:r w:rsidRPr="00CB3672">
        <w:rPr>
          <w:rFonts w:eastAsia="Times New Roman"/>
          <w:sz w:val="20"/>
          <w:szCs w:val="20"/>
        </w:rPr>
        <w:tab/>
        <w:t>б) Арендуемые основные фонды</w:t>
      </w:r>
    </w:p>
    <w:p w:rsidR="00CB3672" w:rsidRPr="00CB3672" w:rsidRDefault="00CB3672" w:rsidP="00CB3672">
      <w:pPr>
        <w:pStyle w:val="a6"/>
        <w:rPr>
          <w:b/>
          <w:bCs/>
          <w:sz w:val="20"/>
          <w:szCs w:val="20"/>
        </w:rPr>
      </w:pPr>
      <w:r w:rsidRPr="00CB3672">
        <w:rPr>
          <w:b/>
          <w:bCs/>
          <w:sz w:val="20"/>
          <w:szCs w:val="20"/>
        </w:rPr>
        <w:t xml:space="preserve">Источники формирования основных фондов: </w:t>
      </w:r>
    </w:p>
    <w:p w:rsidR="00CB3672" w:rsidRPr="00CB3672" w:rsidRDefault="00CB3672" w:rsidP="00CB3672">
      <w:pPr>
        <w:pStyle w:val="a6"/>
        <w:rPr>
          <w:bCs/>
          <w:sz w:val="20"/>
          <w:szCs w:val="20"/>
        </w:rPr>
      </w:pPr>
      <w:r w:rsidRPr="00CB3672">
        <w:rPr>
          <w:bCs/>
          <w:sz w:val="20"/>
          <w:szCs w:val="20"/>
        </w:rPr>
        <w:t xml:space="preserve"> 1)Взносы учредителей в уставный капитал </w:t>
      </w:r>
    </w:p>
    <w:p w:rsidR="00CB3672" w:rsidRPr="00CB3672" w:rsidRDefault="00CB3672" w:rsidP="00CB3672">
      <w:pPr>
        <w:pStyle w:val="a6"/>
        <w:rPr>
          <w:bCs/>
          <w:sz w:val="20"/>
          <w:szCs w:val="20"/>
        </w:rPr>
      </w:pPr>
      <w:r w:rsidRPr="00CB3672">
        <w:rPr>
          <w:bCs/>
          <w:sz w:val="20"/>
          <w:szCs w:val="20"/>
        </w:rPr>
        <w:t xml:space="preserve"> 2)Бюджетные ресурсы на формирование уставного капитала </w:t>
      </w:r>
    </w:p>
    <w:p w:rsidR="00CB3672" w:rsidRPr="00CB3672" w:rsidRDefault="00CB3672" w:rsidP="00CB3672">
      <w:pPr>
        <w:pStyle w:val="a6"/>
        <w:rPr>
          <w:bCs/>
          <w:sz w:val="20"/>
          <w:szCs w:val="20"/>
        </w:rPr>
      </w:pPr>
      <w:r w:rsidRPr="00CB3672">
        <w:rPr>
          <w:bCs/>
          <w:sz w:val="20"/>
          <w:szCs w:val="20"/>
        </w:rPr>
        <w:t xml:space="preserve"> 3)Безвозмездное получение от государственных органов </w:t>
      </w:r>
    </w:p>
    <w:p w:rsidR="00CB3672" w:rsidRPr="00CB3672" w:rsidRDefault="00CB3672" w:rsidP="00CB3672">
      <w:pPr>
        <w:pStyle w:val="a6"/>
        <w:rPr>
          <w:bCs/>
          <w:sz w:val="20"/>
          <w:szCs w:val="20"/>
        </w:rPr>
      </w:pPr>
      <w:r w:rsidRPr="00CB3672">
        <w:rPr>
          <w:bCs/>
          <w:sz w:val="20"/>
          <w:szCs w:val="20"/>
        </w:rPr>
        <w:t xml:space="preserve"> 4)По плану государственных капитальных вложений </w:t>
      </w:r>
    </w:p>
    <w:p w:rsidR="00CB3672" w:rsidRDefault="00CB3672" w:rsidP="00CB3672">
      <w:pPr>
        <w:pStyle w:val="a6"/>
        <w:rPr>
          <w:bCs/>
          <w:sz w:val="20"/>
          <w:szCs w:val="20"/>
        </w:rPr>
      </w:pPr>
      <w:r w:rsidRPr="00CB3672">
        <w:rPr>
          <w:bCs/>
          <w:sz w:val="20"/>
          <w:szCs w:val="20"/>
        </w:rPr>
        <w:t xml:space="preserve"> 5)Взносы учредителей в уставный капитал основными фондами </w:t>
      </w:r>
    </w:p>
    <w:p w:rsidR="00CB3672" w:rsidRPr="00CB3672" w:rsidRDefault="00CB3672" w:rsidP="00CB3672">
      <w:pPr>
        <w:pStyle w:val="a6"/>
        <w:rPr>
          <w:b/>
          <w:bCs/>
          <w:sz w:val="20"/>
          <w:szCs w:val="20"/>
        </w:rPr>
      </w:pPr>
      <w:r w:rsidRPr="00CB3672">
        <w:rPr>
          <w:b/>
          <w:bCs/>
          <w:sz w:val="20"/>
          <w:szCs w:val="20"/>
        </w:rPr>
        <w:t xml:space="preserve">Виды денежной оценки основных фондов </w:t>
      </w:r>
    </w:p>
    <w:p w:rsidR="00CB3672" w:rsidRPr="00CB3672" w:rsidRDefault="00CB3672" w:rsidP="00CB3672">
      <w:pPr>
        <w:pStyle w:val="a6"/>
        <w:rPr>
          <w:bCs/>
          <w:sz w:val="20"/>
          <w:szCs w:val="20"/>
        </w:rPr>
      </w:pPr>
      <w:r w:rsidRPr="00CB3672">
        <w:rPr>
          <w:bCs/>
          <w:sz w:val="20"/>
          <w:szCs w:val="20"/>
        </w:rPr>
        <w:t xml:space="preserve"> 1)Первоначальная стоимость (стоимость </w:t>
      </w:r>
      <w:proofErr w:type="spellStart"/>
      <w:r w:rsidRPr="00CB3672">
        <w:rPr>
          <w:bCs/>
          <w:sz w:val="20"/>
          <w:szCs w:val="20"/>
        </w:rPr>
        <w:t>приобретенияновых</w:t>
      </w:r>
      <w:proofErr w:type="spellEnd"/>
      <w:r w:rsidRPr="00CB3672">
        <w:rPr>
          <w:bCs/>
          <w:sz w:val="20"/>
          <w:szCs w:val="20"/>
        </w:rPr>
        <w:t xml:space="preserve"> </w:t>
      </w:r>
      <w:proofErr w:type="gramStart"/>
      <w:r w:rsidRPr="00CB3672">
        <w:rPr>
          <w:bCs/>
          <w:sz w:val="20"/>
          <w:szCs w:val="20"/>
        </w:rPr>
        <w:t>основных</w:t>
      </w:r>
      <w:proofErr w:type="gramEnd"/>
      <w:r w:rsidRPr="00CB3672">
        <w:rPr>
          <w:bCs/>
          <w:sz w:val="20"/>
          <w:szCs w:val="20"/>
        </w:rPr>
        <w:t xml:space="preserve"> </w:t>
      </w:r>
    </w:p>
    <w:p w:rsidR="00CB3672" w:rsidRPr="00CB3672" w:rsidRDefault="00CB3672" w:rsidP="00CB3672">
      <w:pPr>
        <w:pStyle w:val="a6"/>
        <w:rPr>
          <w:bCs/>
          <w:sz w:val="20"/>
          <w:szCs w:val="20"/>
        </w:rPr>
      </w:pPr>
      <w:r w:rsidRPr="00CB3672">
        <w:rPr>
          <w:bCs/>
          <w:sz w:val="20"/>
          <w:szCs w:val="20"/>
        </w:rPr>
        <w:t xml:space="preserve">фондов с учетом стоимости их транспортировки и монтажа) </w:t>
      </w:r>
    </w:p>
    <w:p w:rsidR="00CB3672" w:rsidRPr="00CB3672" w:rsidRDefault="00CB3672" w:rsidP="00CB3672">
      <w:pPr>
        <w:pStyle w:val="a6"/>
        <w:rPr>
          <w:bCs/>
          <w:sz w:val="20"/>
          <w:szCs w:val="20"/>
        </w:rPr>
      </w:pPr>
      <w:r w:rsidRPr="00CB3672">
        <w:rPr>
          <w:bCs/>
          <w:sz w:val="20"/>
          <w:szCs w:val="20"/>
        </w:rPr>
        <w:t xml:space="preserve"> 2)Восстановительная стоимость (Стоимость воспроизводства </w:t>
      </w:r>
      <w:proofErr w:type="gramStart"/>
      <w:r w:rsidRPr="00CB3672">
        <w:rPr>
          <w:bCs/>
          <w:sz w:val="20"/>
          <w:szCs w:val="20"/>
        </w:rPr>
        <w:t>основных</w:t>
      </w:r>
      <w:proofErr w:type="gramEnd"/>
      <w:r w:rsidRPr="00CB3672">
        <w:rPr>
          <w:bCs/>
          <w:sz w:val="20"/>
          <w:szCs w:val="20"/>
        </w:rPr>
        <w:t xml:space="preserve"> </w:t>
      </w:r>
    </w:p>
    <w:p w:rsidR="00CB3672" w:rsidRPr="00CB3672" w:rsidRDefault="00CB3672" w:rsidP="00CB3672">
      <w:pPr>
        <w:pStyle w:val="a6"/>
        <w:rPr>
          <w:bCs/>
          <w:sz w:val="20"/>
          <w:szCs w:val="20"/>
        </w:rPr>
      </w:pPr>
      <w:r w:rsidRPr="00CB3672">
        <w:rPr>
          <w:bCs/>
          <w:sz w:val="20"/>
          <w:szCs w:val="20"/>
        </w:rPr>
        <w:t xml:space="preserve">фондов с учетом их износа и переоценки на конкретный период </w:t>
      </w:r>
    </w:p>
    <w:p w:rsidR="00CB3672" w:rsidRPr="00CB3672" w:rsidRDefault="00CB3672" w:rsidP="00CB3672">
      <w:pPr>
        <w:pStyle w:val="a6"/>
        <w:rPr>
          <w:bCs/>
          <w:sz w:val="20"/>
          <w:szCs w:val="20"/>
        </w:rPr>
      </w:pPr>
      <w:r w:rsidRPr="00CB3672">
        <w:rPr>
          <w:bCs/>
          <w:sz w:val="20"/>
          <w:szCs w:val="20"/>
        </w:rPr>
        <w:t xml:space="preserve">времени)  </w:t>
      </w:r>
    </w:p>
    <w:p w:rsidR="00CB3672" w:rsidRPr="00CB3672" w:rsidRDefault="00CB3672" w:rsidP="00CB3672">
      <w:pPr>
        <w:pStyle w:val="a6"/>
        <w:rPr>
          <w:bCs/>
          <w:sz w:val="20"/>
          <w:szCs w:val="20"/>
        </w:rPr>
      </w:pPr>
      <w:r w:rsidRPr="00CB3672">
        <w:rPr>
          <w:bCs/>
          <w:sz w:val="20"/>
          <w:szCs w:val="20"/>
        </w:rPr>
        <w:t xml:space="preserve">3)Остаточная стоимость (Разница между </w:t>
      </w:r>
      <w:proofErr w:type="gramStart"/>
      <w:r w:rsidRPr="00CB3672">
        <w:rPr>
          <w:bCs/>
          <w:sz w:val="20"/>
          <w:szCs w:val="20"/>
        </w:rPr>
        <w:t>первоначальной</w:t>
      </w:r>
      <w:proofErr w:type="gramEnd"/>
      <w:r w:rsidRPr="00CB3672">
        <w:rPr>
          <w:bCs/>
          <w:sz w:val="20"/>
          <w:szCs w:val="20"/>
        </w:rPr>
        <w:t xml:space="preserve"> </w:t>
      </w:r>
    </w:p>
    <w:p w:rsidR="00CB3672" w:rsidRPr="00CB3672" w:rsidRDefault="00CB3672" w:rsidP="00CB3672">
      <w:pPr>
        <w:pStyle w:val="a6"/>
        <w:rPr>
          <w:bCs/>
          <w:sz w:val="20"/>
          <w:szCs w:val="20"/>
        </w:rPr>
      </w:pPr>
      <w:r w:rsidRPr="00CB3672">
        <w:rPr>
          <w:bCs/>
          <w:sz w:val="20"/>
          <w:szCs w:val="20"/>
        </w:rPr>
        <w:t xml:space="preserve">(восстановительной) стоимостью основных фондов и суммой </w:t>
      </w:r>
    </w:p>
    <w:p w:rsidR="00CB3672" w:rsidRPr="00CB3672" w:rsidRDefault="00CB3672" w:rsidP="00CB3672">
      <w:pPr>
        <w:pStyle w:val="a6"/>
        <w:rPr>
          <w:bCs/>
          <w:sz w:val="20"/>
          <w:szCs w:val="20"/>
        </w:rPr>
      </w:pPr>
      <w:r w:rsidRPr="00CB3672">
        <w:rPr>
          <w:bCs/>
          <w:sz w:val="20"/>
          <w:szCs w:val="20"/>
        </w:rPr>
        <w:t xml:space="preserve">начисленной амортизации) </w:t>
      </w:r>
    </w:p>
    <w:p w:rsidR="00CB3672" w:rsidRPr="00CB3672" w:rsidRDefault="00CB3672" w:rsidP="00CB3672">
      <w:pPr>
        <w:pStyle w:val="a6"/>
        <w:rPr>
          <w:bCs/>
          <w:sz w:val="20"/>
          <w:szCs w:val="20"/>
        </w:rPr>
      </w:pPr>
      <w:r w:rsidRPr="00CB3672">
        <w:rPr>
          <w:bCs/>
          <w:sz w:val="20"/>
          <w:szCs w:val="20"/>
        </w:rPr>
        <w:t xml:space="preserve"> 4)Ликвидационная стоимость (Стоимость запасных частей, металлолома </w:t>
      </w:r>
    </w:p>
    <w:p w:rsidR="00CB3672" w:rsidRPr="00CB3672" w:rsidRDefault="00CB3672" w:rsidP="00CB3672">
      <w:pPr>
        <w:pStyle w:val="a6"/>
        <w:rPr>
          <w:bCs/>
          <w:sz w:val="20"/>
          <w:szCs w:val="20"/>
        </w:rPr>
      </w:pPr>
      <w:r w:rsidRPr="00CB3672">
        <w:rPr>
          <w:bCs/>
          <w:sz w:val="20"/>
          <w:szCs w:val="20"/>
        </w:rPr>
        <w:t xml:space="preserve">и возвратных материалов, полученных от ликвидации основных </w:t>
      </w:r>
    </w:p>
    <w:p w:rsidR="00CB3672" w:rsidRPr="00CB3672" w:rsidRDefault="00CB3672" w:rsidP="00CB3672">
      <w:pPr>
        <w:pStyle w:val="a6"/>
        <w:rPr>
          <w:bCs/>
          <w:sz w:val="20"/>
          <w:szCs w:val="20"/>
        </w:rPr>
      </w:pPr>
      <w:r w:rsidRPr="00CB3672">
        <w:rPr>
          <w:bCs/>
          <w:sz w:val="20"/>
          <w:szCs w:val="20"/>
        </w:rPr>
        <w:t xml:space="preserve">фондов за минусом затрат по их ликвидации) </w:t>
      </w:r>
    </w:p>
    <w:p w:rsidR="00CB3672" w:rsidRPr="00CB3672" w:rsidRDefault="00CB3672" w:rsidP="00CB3672">
      <w:pPr>
        <w:pStyle w:val="a6"/>
        <w:rPr>
          <w:b/>
          <w:bCs/>
          <w:sz w:val="20"/>
          <w:szCs w:val="20"/>
        </w:rPr>
      </w:pPr>
      <w:r w:rsidRPr="00CB3672">
        <w:rPr>
          <w:bCs/>
          <w:sz w:val="20"/>
          <w:szCs w:val="20"/>
        </w:rPr>
        <w:t xml:space="preserve"> </w:t>
      </w:r>
      <w:r w:rsidRPr="00CB3672">
        <w:rPr>
          <w:b/>
          <w:bCs/>
          <w:sz w:val="20"/>
          <w:szCs w:val="20"/>
        </w:rPr>
        <w:t xml:space="preserve">Источники воспроизводства основных фондов: </w:t>
      </w:r>
    </w:p>
    <w:p w:rsidR="00CB3672" w:rsidRPr="00CB3672" w:rsidRDefault="00CB3672" w:rsidP="00CB3672">
      <w:pPr>
        <w:pStyle w:val="a6"/>
        <w:rPr>
          <w:bCs/>
          <w:sz w:val="20"/>
          <w:szCs w:val="20"/>
        </w:rPr>
      </w:pPr>
      <w:r w:rsidRPr="00CB3672">
        <w:rPr>
          <w:bCs/>
          <w:sz w:val="20"/>
          <w:szCs w:val="20"/>
        </w:rPr>
        <w:t xml:space="preserve"> 1)Централизованные источники </w:t>
      </w:r>
    </w:p>
    <w:p w:rsidR="00CB3672" w:rsidRPr="00CB3672" w:rsidRDefault="00CB3672" w:rsidP="00CB3672">
      <w:pPr>
        <w:pStyle w:val="a6"/>
        <w:rPr>
          <w:bCs/>
          <w:sz w:val="20"/>
          <w:szCs w:val="20"/>
        </w:rPr>
      </w:pPr>
      <w:r w:rsidRPr="00CB3672">
        <w:rPr>
          <w:bCs/>
          <w:sz w:val="20"/>
          <w:szCs w:val="20"/>
        </w:rPr>
        <w:t xml:space="preserve"> 2)Децентрализованные источники (собственные фин. ресурсы) </w:t>
      </w:r>
    </w:p>
    <w:p w:rsidR="00CB3672" w:rsidRPr="00CB3672" w:rsidRDefault="00CB3672" w:rsidP="00CB3672">
      <w:pPr>
        <w:pStyle w:val="a6"/>
        <w:rPr>
          <w:bCs/>
          <w:sz w:val="20"/>
          <w:szCs w:val="20"/>
        </w:rPr>
      </w:pPr>
      <w:r w:rsidRPr="00CB3672">
        <w:rPr>
          <w:bCs/>
          <w:sz w:val="20"/>
          <w:szCs w:val="20"/>
        </w:rPr>
        <w:t xml:space="preserve"> 3)Внутрихозяйственные резервы </w:t>
      </w:r>
    </w:p>
    <w:p w:rsidR="00CB3672" w:rsidRPr="00CB3672" w:rsidRDefault="00CB3672" w:rsidP="00CB3672">
      <w:pPr>
        <w:pStyle w:val="a6"/>
        <w:rPr>
          <w:bCs/>
          <w:sz w:val="20"/>
          <w:szCs w:val="20"/>
        </w:rPr>
      </w:pPr>
      <w:r w:rsidRPr="00CB3672">
        <w:rPr>
          <w:bCs/>
          <w:sz w:val="20"/>
          <w:szCs w:val="20"/>
        </w:rPr>
        <w:t xml:space="preserve"> 4)Привлеченные средства </w:t>
      </w:r>
    </w:p>
    <w:p w:rsidR="00CB3672" w:rsidRPr="00CB3672" w:rsidRDefault="00CB3672" w:rsidP="00CB3672">
      <w:pPr>
        <w:pStyle w:val="a6"/>
        <w:rPr>
          <w:b/>
          <w:bCs/>
          <w:sz w:val="20"/>
          <w:szCs w:val="20"/>
        </w:rPr>
      </w:pPr>
      <w:r w:rsidRPr="00CB3672">
        <w:rPr>
          <w:bCs/>
          <w:sz w:val="20"/>
          <w:szCs w:val="20"/>
        </w:rPr>
        <w:t xml:space="preserve"> 5)Заемные средства </w:t>
      </w:r>
      <w:r w:rsidRPr="00CB3672">
        <w:rPr>
          <w:bCs/>
          <w:sz w:val="20"/>
          <w:szCs w:val="20"/>
        </w:rPr>
        <w:cr/>
      </w:r>
      <w:r w:rsidRPr="00CB3672">
        <w:rPr>
          <w:b/>
          <w:bCs/>
          <w:sz w:val="20"/>
          <w:szCs w:val="20"/>
        </w:rPr>
        <w:t>Показатели эффективности использования основных фондов:</w:t>
      </w:r>
    </w:p>
    <w:p w:rsidR="00CB3672" w:rsidRPr="00CB3672" w:rsidRDefault="00CB3672" w:rsidP="00CB3672">
      <w:pPr>
        <w:pStyle w:val="a6"/>
        <w:rPr>
          <w:bCs/>
          <w:sz w:val="20"/>
          <w:szCs w:val="20"/>
        </w:rPr>
      </w:pPr>
      <w:r w:rsidRPr="00CB3672">
        <w:rPr>
          <w:bCs/>
          <w:sz w:val="20"/>
          <w:szCs w:val="20"/>
        </w:rPr>
        <w:t>1)</w:t>
      </w:r>
      <w:r w:rsidRPr="00CB3672">
        <w:rPr>
          <w:b/>
          <w:bCs/>
          <w:sz w:val="20"/>
          <w:szCs w:val="20"/>
        </w:rPr>
        <w:t xml:space="preserve"> </w:t>
      </w:r>
      <w:r w:rsidRPr="00CB3672">
        <w:rPr>
          <w:bCs/>
          <w:sz w:val="20"/>
          <w:szCs w:val="20"/>
        </w:rPr>
        <w:t>Стоимостные</w:t>
      </w:r>
    </w:p>
    <w:p w:rsidR="00CB3672" w:rsidRPr="00CB3672" w:rsidRDefault="00CB3672" w:rsidP="00CB3672">
      <w:pPr>
        <w:pStyle w:val="a6"/>
        <w:rPr>
          <w:b/>
          <w:bCs/>
          <w:sz w:val="20"/>
          <w:szCs w:val="20"/>
        </w:rPr>
      </w:pPr>
      <w:r w:rsidRPr="00CB3672">
        <w:rPr>
          <w:bCs/>
          <w:sz w:val="20"/>
          <w:szCs w:val="20"/>
        </w:rPr>
        <w:t>а)</w:t>
      </w:r>
      <w:r w:rsidRPr="00CB3672">
        <w:rPr>
          <w:b/>
          <w:bCs/>
          <w:sz w:val="20"/>
          <w:szCs w:val="20"/>
        </w:rPr>
        <w:t xml:space="preserve"> </w:t>
      </w:r>
      <w:r w:rsidRPr="00CB3672">
        <w:rPr>
          <w:bCs/>
          <w:sz w:val="20"/>
          <w:szCs w:val="20"/>
        </w:rPr>
        <w:t>фондоотдача</w:t>
      </w:r>
      <w:proofErr w:type="gramStart"/>
      <w:r w:rsidRPr="00CB3672">
        <w:rPr>
          <w:bCs/>
          <w:sz w:val="20"/>
          <w:szCs w:val="20"/>
        </w:rPr>
        <w:t xml:space="preserve"> :</w:t>
      </w:r>
      <w:proofErr w:type="gramEnd"/>
      <w:r w:rsidRPr="00CB3672">
        <w:rPr>
          <w:bCs/>
          <w:sz w:val="20"/>
          <w:szCs w:val="20"/>
        </w:rPr>
        <w:t xml:space="preserve">  </w:t>
      </w:r>
      <w:proofErr w:type="spellStart"/>
      <w:r w:rsidRPr="00CB3672">
        <w:rPr>
          <w:b/>
          <w:bCs/>
          <w:sz w:val="20"/>
          <w:szCs w:val="20"/>
        </w:rPr>
        <w:t>Фо</w:t>
      </w:r>
      <w:proofErr w:type="spellEnd"/>
      <w:r w:rsidRPr="00CB3672">
        <w:rPr>
          <w:b/>
          <w:bCs/>
          <w:sz w:val="20"/>
          <w:szCs w:val="20"/>
        </w:rPr>
        <w:t xml:space="preserve"> =  </w:t>
      </w:r>
      <w:proofErr w:type="spellStart"/>
      <w:r w:rsidRPr="00CB3672">
        <w:rPr>
          <w:b/>
          <w:bCs/>
          <w:sz w:val="20"/>
          <w:szCs w:val="20"/>
        </w:rPr>
        <w:t>Стп</w:t>
      </w:r>
      <w:proofErr w:type="spellEnd"/>
      <w:r w:rsidRPr="00CB3672">
        <w:rPr>
          <w:b/>
          <w:bCs/>
          <w:sz w:val="20"/>
          <w:szCs w:val="20"/>
        </w:rPr>
        <w:t>/</w:t>
      </w:r>
      <w:proofErr w:type="spellStart"/>
      <w:r w:rsidRPr="00CB3672">
        <w:rPr>
          <w:b/>
          <w:bCs/>
          <w:sz w:val="20"/>
          <w:szCs w:val="20"/>
        </w:rPr>
        <w:t>Сопф</w:t>
      </w:r>
      <w:proofErr w:type="spellEnd"/>
    </w:p>
    <w:p w:rsidR="00CB3672" w:rsidRPr="00CB3672" w:rsidRDefault="00CB3672" w:rsidP="00CB3672">
      <w:pPr>
        <w:pStyle w:val="a6"/>
        <w:rPr>
          <w:b/>
          <w:bCs/>
          <w:sz w:val="20"/>
          <w:szCs w:val="20"/>
        </w:rPr>
      </w:pPr>
      <w:r w:rsidRPr="00CB3672">
        <w:rPr>
          <w:bCs/>
          <w:sz w:val="20"/>
          <w:szCs w:val="20"/>
        </w:rPr>
        <w:t xml:space="preserve">б) </w:t>
      </w:r>
      <w:proofErr w:type="spellStart"/>
      <w:r w:rsidRPr="00CB3672">
        <w:rPr>
          <w:bCs/>
          <w:sz w:val="20"/>
          <w:szCs w:val="20"/>
        </w:rPr>
        <w:t>фондоемкость</w:t>
      </w:r>
      <w:proofErr w:type="spellEnd"/>
      <w:proofErr w:type="gramStart"/>
      <w:r w:rsidRPr="00CB3672">
        <w:rPr>
          <w:bCs/>
          <w:sz w:val="20"/>
          <w:szCs w:val="20"/>
        </w:rPr>
        <w:t xml:space="preserve"> :</w:t>
      </w:r>
      <w:proofErr w:type="gramEnd"/>
      <w:r w:rsidRPr="00CB3672">
        <w:rPr>
          <w:bCs/>
          <w:sz w:val="20"/>
          <w:szCs w:val="20"/>
        </w:rPr>
        <w:t xml:space="preserve"> </w:t>
      </w:r>
      <w:r w:rsidRPr="00CB3672">
        <w:rPr>
          <w:b/>
          <w:bCs/>
          <w:sz w:val="20"/>
          <w:szCs w:val="20"/>
        </w:rPr>
        <w:t xml:space="preserve">Фе  =   </w:t>
      </w:r>
      <w:proofErr w:type="spellStart"/>
      <w:r w:rsidRPr="00CB3672">
        <w:rPr>
          <w:b/>
          <w:bCs/>
          <w:sz w:val="20"/>
          <w:szCs w:val="20"/>
        </w:rPr>
        <w:t>Сопф</w:t>
      </w:r>
      <w:proofErr w:type="spellEnd"/>
      <w:r w:rsidRPr="00CB3672">
        <w:rPr>
          <w:b/>
          <w:bCs/>
          <w:sz w:val="20"/>
          <w:szCs w:val="20"/>
        </w:rPr>
        <w:t>/</w:t>
      </w:r>
      <w:proofErr w:type="spellStart"/>
      <w:r w:rsidRPr="00CB3672">
        <w:rPr>
          <w:b/>
          <w:bCs/>
          <w:sz w:val="20"/>
          <w:szCs w:val="20"/>
        </w:rPr>
        <w:t>Стп</w:t>
      </w:r>
      <w:proofErr w:type="spellEnd"/>
    </w:p>
    <w:p w:rsidR="00CB3672" w:rsidRPr="00CB3672" w:rsidRDefault="00CB3672" w:rsidP="00CB3672">
      <w:pPr>
        <w:pStyle w:val="a6"/>
        <w:rPr>
          <w:b/>
          <w:bCs/>
          <w:sz w:val="20"/>
          <w:szCs w:val="20"/>
        </w:rPr>
      </w:pPr>
      <w:r w:rsidRPr="00CB3672">
        <w:rPr>
          <w:bCs/>
          <w:sz w:val="20"/>
          <w:szCs w:val="20"/>
        </w:rPr>
        <w:t xml:space="preserve">в) </w:t>
      </w:r>
      <w:proofErr w:type="spellStart"/>
      <w:r w:rsidRPr="00CB3672">
        <w:rPr>
          <w:bCs/>
          <w:sz w:val="20"/>
          <w:szCs w:val="20"/>
        </w:rPr>
        <w:t>фондовооруженность</w:t>
      </w:r>
      <w:proofErr w:type="spellEnd"/>
      <w:proofErr w:type="gramStart"/>
      <w:r w:rsidRPr="00CB3672">
        <w:rPr>
          <w:b/>
          <w:bCs/>
          <w:sz w:val="20"/>
          <w:szCs w:val="20"/>
        </w:rPr>
        <w:t xml:space="preserve"> </w:t>
      </w:r>
      <w:r w:rsidRPr="00CB3672">
        <w:rPr>
          <w:bCs/>
          <w:sz w:val="20"/>
          <w:szCs w:val="20"/>
        </w:rPr>
        <w:t>:</w:t>
      </w:r>
      <w:proofErr w:type="gramEnd"/>
      <w:r w:rsidRPr="00CB3672">
        <w:rPr>
          <w:b/>
          <w:bCs/>
          <w:sz w:val="20"/>
          <w:szCs w:val="20"/>
        </w:rPr>
        <w:t xml:space="preserve">  </w:t>
      </w:r>
      <w:proofErr w:type="spellStart"/>
      <w:r w:rsidRPr="00CB3672">
        <w:rPr>
          <w:b/>
          <w:bCs/>
          <w:sz w:val="20"/>
          <w:szCs w:val="20"/>
        </w:rPr>
        <w:t>Фв</w:t>
      </w:r>
      <w:proofErr w:type="spellEnd"/>
      <w:r w:rsidRPr="00CB3672">
        <w:rPr>
          <w:b/>
          <w:bCs/>
          <w:sz w:val="20"/>
          <w:szCs w:val="20"/>
        </w:rPr>
        <w:t xml:space="preserve">  = </w:t>
      </w:r>
      <w:proofErr w:type="spellStart"/>
      <w:r w:rsidRPr="00CB3672">
        <w:rPr>
          <w:b/>
          <w:bCs/>
          <w:sz w:val="20"/>
          <w:szCs w:val="20"/>
        </w:rPr>
        <w:t>Сопф</w:t>
      </w:r>
      <w:proofErr w:type="spellEnd"/>
      <w:r w:rsidRPr="00CB3672">
        <w:rPr>
          <w:b/>
          <w:bCs/>
          <w:sz w:val="20"/>
          <w:szCs w:val="20"/>
        </w:rPr>
        <w:t>/Ч</w:t>
      </w:r>
    </w:p>
    <w:p w:rsidR="00CB3672" w:rsidRPr="00CB3672" w:rsidRDefault="00CB3672" w:rsidP="00CB3672">
      <w:pPr>
        <w:pStyle w:val="a6"/>
        <w:rPr>
          <w:bCs/>
          <w:sz w:val="20"/>
          <w:szCs w:val="20"/>
        </w:rPr>
      </w:pPr>
      <w:r w:rsidRPr="00CB3672">
        <w:rPr>
          <w:bCs/>
          <w:sz w:val="20"/>
          <w:szCs w:val="20"/>
        </w:rPr>
        <w:t xml:space="preserve">где:  </w:t>
      </w:r>
      <w:proofErr w:type="spellStart"/>
      <w:r w:rsidRPr="00CB3672">
        <w:rPr>
          <w:b/>
          <w:bCs/>
          <w:sz w:val="20"/>
          <w:szCs w:val="20"/>
        </w:rPr>
        <w:t>Сопф</w:t>
      </w:r>
      <w:proofErr w:type="spellEnd"/>
      <w:r w:rsidRPr="00CB3672">
        <w:rPr>
          <w:b/>
          <w:bCs/>
          <w:sz w:val="20"/>
          <w:szCs w:val="20"/>
        </w:rPr>
        <w:t xml:space="preserve"> - </w:t>
      </w:r>
      <w:r w:rsidRPr="00CB3672">
        <w:rPr>
          <w:bCs/>
          <w:sz w:val="20"/>
          <w:szCs w:val="20"/>
        </w:rPr>
        <w:t xml:space="preserve">среднегодовая стоимость основных производственных фондов </w:t>
      </w:r>
    </w:p>
    <w:p w:rsidR="00CB3672" w:rsidRPr="00CB3672" w:rsidRDefault="00CB3672" w:rsidP="00CB3672">
      <w:pPr>
        <w:pStyle w:val="a6"/>
        <w:rPr>
          <w:bCs/>
          <w:sz w:val="20"/>
          <w:szCs w:val="20"/>
        </w:rPr>
      </w:pPr>
      <w:r w:rsidRPr="00CB3672">
        <w:rPr>
          <w:b/>
          <w:bCs/>
          <w:sz w:val="20"/>
          <w:szCs w:val="20"/>
        </w:rPr>
        <w:t xml:space="preserve">          </w:t>
      </w:r>
      <w:proofErr w:type="spellStart"/>
      <w:r w:rsidRPr="00CB3672">
        <w:rPr>
          <w:b/>
          <w:bCs/>
          <w:sz w:val="20"/>
          <w:szCs w:val="20"/>
        </w:rPr>
        <w:t>Стп</w:t>
      </w:r>
      <w:proofErr w:type="spellEnd"/>
      <w:r w:rsidRPr="00CB3672">
        <w:rPr>
          <w:b/>
          <w:bCs/>
          <w:sz w:val="20"/>
          <w:szCs w:val="20"/>
        </w:rPr>
        <w:t xml:space="preserve">    - </w:t>
      </w:r>
      <w:r w:rsidRPr="00CB3672">
        <w:rPr>
          <w:bCs/>
          <w:sz w:val="20"/>
          <w:szCs w:val="20"/>
        </w:rPr>
        <w:t>стоимость товарной продукции</w:t>
      </w:r>
      <w:r w:rsidRPr="00CB3672">
        <w:rPr>
          <w:b/>
          <w:bCs/>
          <w:sz w:val="20"/>
          <w:szCs w:val="20"/>
        </w:rPr>
        <w:t xml:space="preserve"> </w:t>
      </w:r>
    </w:p>
    <w:p w:rsidR="00CB3672" w:rsidRPr="00CB3672" w:rsidRDefault="00CB3672" w:rsidP="00CB3672">
      <w:pPr>
        <w:pStyle w:val="a6"/>
        <w:rPr>
          <w:bCs/>
          <w:sz w:val="20"/>
          <w:szCs w:val="20"/>
        </w:rPr>
      </w:pPr>
      <w:r w:rsidRPr="00CB3672">
        <w:rPr>
          <w:b/>
          <w:bCs/>
          <w:sz w:val="20"/>
          <w:szCs w:val="20"/>
        </w:rPr>
        <w:t xml:space="preserve">         </w:t>
      </w:r>
      <w:r>
        <w:rPr>
          <w:b/>
          <w:bCs/>
          <w:sz w:val="20"/>
          <w:szCs w:val="20"/>
        </w:rPr>
        <w:t xml:space="preserve"> </w:t>
      </w:r>
      <w:r w:rsidRPr="00CB3672">
        <w:rPr>
          <w:b/>
          <w:bCs/>
          <w:sz w:val="20"/>
          <w:szCs w:val="20"/>
        </w:rPr>
        <w:t xml:space="preserve">Ч     - </w:t>
      </w:r>
      <w:r w:rsidRPr="00CB3672">
        <w:rPr>
          <w:bCs/>
          <w:sz w:val="20"/>
          <w:szCs w:val="20"/>
        </w:rPr>
        <w:t>среднесписочная численность работников</w:t>
      </w:r>
    </w:p>
    <w:p w:rsidR="00CB3672" w:rsidRPr="00CB3672" w:rsidRDefault="00CB3672" w:rsidP="00CB3672">
      <w:pPr>
        <w:pStyle w:val="a6"/>
        <w:rPr>
          <w:bCs/>
          <w:sz w:val="20"/>
          <w:szCs w:val="20"/>
        </w:rPr>
      </w:pPr>
      <w:r w:rsidRPr="00CB3672">
        <w:rPr>
          <w:bCs/>
          <w:sz w:val="20"/>
          <w:szCs w:val="20"/>
        </w:rPr>
        <w:t>2) Натуральные</w:t>
      </w:r>
    </w:p>
    <w:p w:rsidR="00CB3672" w:rsidRPr="00CB3672" w:rsidRDefault="00CB3672" w:rsidP="00CB3672">
      <w:pPr>
        <w:pStyle w:val="a6"/>
        <w:rPr>
          <w:bCs/>
          <w:sz w:val="20"/>
          <w:szCs w:val="20"/>
        </w:rPr>
      </w:pPr>
      <w:r w:rsidRPr="00CB3672">
        <w:rPr>
          <w:bCs/>
          <w:sz w:val="20"/>
          <w:szCs w:val="20"/>
        </w:rPr>
        <w:t>а)</w:t>
      </w:r>
      <w:r w:rsidRPr="00CB3672">
        <w:rPr>
          <w:b/>
          <w:bCs/>
          <w:sz w:val="20"/>
          <w:szCs w:val="20"/>
        </w:rPr>
        <w:t xml:space="preserve"> </w:t>
      </w:r>
      <w:r w:rsidRPr="00CB3672">
        <w:rPr>
          <w:bCs/>
          <w:sz w:val="20"/>
          <w:szCs w:val="20"/>
        </w:rPr>
        <w:t>Производительность оборудования</w:t>
      </w:r>
    </w:p>
    <w:p w:rsidR="00811D64" w:rsidRPr="00811D64" w:rsidRDefault="00811D64" w:rsidP="00D534E3">
      <w:pPr>
        <w:pStyle w:val="a6"/>
        <w:jc w:val="both"/>
        <w:rPr>
          <w:rFonts w:asciiTheme="minorHAnsi" w:hAnsiTheme="minorHAnsi"/>
          <w:sz w:val="20"/>
          <w:szCs w:val="20"/>
        </w:rPr>
      </w:pPr>
    </w:p>
    <w:p w:rsidR="00CB3672" w:rsidRPr="00CB3672" w:rsidRDefault="00CB3672" w:rsidP="00CB3672">
      <w:pPr>
        <w:spacing w:after="0" w:line="240" w:lineRule="auto"/>
        <w:ind w:hanging="360"/>
        <w:jc w:val="both"/>
        <w:rPr>
          <w:rFonts w:eastAsia="Times New Roman"/>
          <w:sz w:val="20"/>
          <w:szCs w:val="20"/>
        </w:rPr>
      </w:pPr>
      <w:r w:rsidRPr="00CB3672">
        <w:rPr>
          <w:rFonts w:eastAsia="Times New Roman"/>
          <w:sz w:val="20"/>
          <w:szCs w:val="20"/>
        </w:rPr>
        <w:tab/>
      </w:r>
    </w:p>
    <w:p w:rsidR="00811D64" w:rsidRDefault="00CB3672" w:rsidP="00CB3672">
      <w:pPr>
        <w:spacing w:after="0" w:line="240" w:lineRule="auto"/>
        <w:ind w:hanging="360"/>
        <w:jc w:val="both"/>
        <w:rPr>
          <w:rFonts w:eastAsia="Times New Roman"/>
          <w:sz w:val="20"/>
          <w:szCs w:val="20"/>
        </w:rPr>
      </w:pPr>
      <w:r w:rsidRPr="00CB3672">
        <w:rPr>
          <w:rFonts w:eastAsia="Times New Roman"/>
          <w:sz w:val="20"/>
          <w:szCs w:val="20"/>
        </w:rPr>
        <w:tab/>
      </w:r>
    </w:p>
    <w:p w:rsidR="00811D64" w:rsidRPr="00811D64" w:rsidRDefault="00811D64" w:rsidP="00D534E3">
      <w:pPr>
        <w:spacing w:after="0" w:line="240" w:lineRule="auto"/>
        <w:ind w:hanging="360"/>
        <w:jc w:val="both"/>
        <w:rPr>
          <w:rFonts w:eastAsia="Times New Roman"/>
          <w:b/>
          <w:sz w:val="20"/>
          <w:szCs w:val="20"/>
        </w:rPr>
      </w:pPr>
      <w:r w:rsidRPr="00811D64">
        <w:rPr>
          <w:rFonts w:eastAsia="Times New Roman"/>
          <w:b/>
          <w:sz w:val="20"/>
          <w:szCs w:val="20"/>
        </w:rPr>
        <w:lastRenderedPageBreak/>
        <w:t xml:space="preserve">15. </w:t>
      </w:r>
      <w:r w:rsidRPr="00295735">
        <w:rPr>
          <w:rFonts w:eastAsia="Times New Roman"/>
          <w:b/>
          <w:sz w:val="20"/>
          <w:szCs w:val="20"/>
          <w:highlight w:val="yellow"/>
        </w:rPr>
        <w:t>Оборотный капитал, оборотные средства, оборотные активы.</w:t>
      </w:r>
    </w:p>
    <w:p w:rsidR="00811D64" w:rsidRPr="00811D64" w:rsidRDefault="00811D64" w:rsidP="00D534E3">
      <w:pPr>
        <w:pStyle w:val="a6"/>
        <w:jc w:val="both"/>
        <w:rPr>
          <w:rFonts w:asciiTheme="minorHAnsi" w:hAnsiTheme="minorHAnsi"/>
          <w:sz w:val="20"/>
          <w:szCs w:val="20"/>
        </w:rPr>
      </w:pPr>
      <w:r w:rsidRPr="00811D64">
        <w:rPr>
          <w:rFonts w:asciiTheme="minorHAnsi" w:hAnsiTheme="minorHAnsi"/>
          <w:b/>
          <w:sz w:val="20"/>
          <w:szCs w:val="20"/>
        </w:rPr>
        <w:t>Оборотный капитал</w:t>
      </w:r>
      <w:r w:rsidRPr="00811D64">
        <w:rPr>
          <w:rFonts w:asciiTheme="minorHAnsi" w:hAnsiTheme="minorHAnsi"/>
          <w:sz w:val="20"/>
          <w:szCs w:val="20"/>
        </w:rPr>
        <w:t xml:space="preserve"> - это часть капитала компании, направленного на формирование оборотных активов.</w:t>
      </w:r>
    </w:p>
    <w:p w:rsidR="00811D64" w:rsidRPr="00811D64" w:rsidRDefault="00811D64" w:rsidP="00D534E3">
      <w:pPr>
        <w:pStyle w:val="a6"/>
        <w:jc w:val="both"/>
        <w:rPr>
          <w:rFonts w:asciiTheme="minorHAnsi" w:hAnsiTheme="minorHAnsi"/>
          <w:sz w:val="20"/>
          <w:szCs w:val="20"/>
        </w:rPr>
      </w:pPr>
      <w:r w:rsidRPr="00811D64">
        <w:rPr>
          <w:rFonts w:asciiTheme="minorHAnsi" w:hAnsiTheme="minorHAnsi"/>
          <w:b/>
          <w:sz w:val="20"/>
          <w:szCs w:val="20"/>
        </w:rPr>
        <w:t>Оборотные средства</w:t>
      </w:r>
      <w:r w:rsidRPr="00811D64">
        <w:rPr>
          <w:rFonts w:asciiTheme="minorHAnsi" w:hAnsiTheme="minorHAnsi"/>
          <w:sz w:val="20"/>
          <w:szCs w:val="20"/>
        </w:rPr>
        <w:t xml:space="preserve"> - это стоимостное выражение оборотных активов компании, отражаемых в активе ее бухгалтерского баланса.</w:t>
      </w:r>
    </w:p>
    <w:p w:rsidR="00CB3672" w:rsidRPr="00811D64" w:rsidRDefault="00811D64" w:rsidP="00CB3672">
      <w:pPr>
        <w:pStyle w:val="a6"/>
        <w:jc w:val="both"/>
        <w:rPr>
          <w:rFonts w:asciiTheme="minorHAnsi" w:hAnsiTheme="minorHAnsi"/>
          <w:sz w:val="20"/>
          <w:szCs w:val="20"/>
        </w:rPr>
      </w:pPr>
      <w:r w:rsidRPr="00811D64">
        <w:rPr>
          <w:rFonts w:asciiTheme="minorHAnsi" w:eastAsiaTheme="minorEastAsia" w:hAnsiTheme="minorHAnsi" w:cstheme="minorBidi"/>
          <w:b/>
          <w:bCs/>
          <w:kern w:val="24"/>
          <w:sz w:val="20"/>
          <w:szCs w:val="20"/>
        </w:rPr>
        <w:t>Оборотные активы</w:t>
      </w:r>
      <w:r w:rsidR="00CB3672">
        <w:rPr>
          <w:rFonts w:asciiTheme="minorHAnsi" w:eastAsiaTheme="minorEastAsia" w:hAnsiTheme="minorHAnsi" w:cstheme="minorBidi"/>
          <w:bCs/>
          <w:kern w:val="24"/>
          <w:sz w:val="20"/>
          <w:szCs w:val="20"/>
        </w:rPr>
        <w:t xml:space="preserve">  </w:t>
      </w:r>
      <w:r w:rsidR="00CB3672" w:rsidRPr="00811D64">
        <w:rPr>
          <w:rFonts w:asciiTheme="minorHAnsi" w:hAnsiTheme="minorHAnsi"/>
          <w:sz w:val="20"/>
          <w:szCs w:val="20"/>
        </w:rPr>
        <w:t xml:space="preserve">– это денежные </w:t>
      </w:r>
      <w:r w:rsidR="00295735" w:rsidRPr="00811D64">
        <w:rPr>
          <w:rFonts w:asciiTheme="minorHAnsi" w:hAnsiTheme="minorHAnsi"/>
          <w:sz w:val="20"/>
          <w:szCs w:val="20"/>
        </w:rPr>
        <w:t>средства,</w:t>
      </w:r>
      <w:r w:rsidR="00CB3672" w:rsidRPr="00811D64">
        <w:rPr>
          <w:rFonts w:asciiTheme="minorHAnsi" w:hAnsiTheme="minorHAnsi"/>
          <w:sz w:val="20"/>
          <w:szCs w:val="20"/>
        </w:rPr>
        <w:t xml:space="preserve"> которые имеет в своем распоряжении предприятия или те виды активов, которые в случае необходимости будут обращены в денежные средства, проданы или использованы в течение года: товарно-материальные запасы, ценные бумаги. Оборотные активы могут быть как в денежном эквиваленте, так и в любом другом по выбору компании.</w:t>
      </w:r>
    </w:p>
    <w:p w:rsidR="00811D64" w:rsidRPr="00811D64" w:rsidRDefault="00811D64" w:rsidP="00D534E3">
      <w:pPr>
        <w:pStyle w:val="a3"/>
        <w:shd w:val="clear" w:color="auto" w:fill="FEFEFE"/>
        <w:spacing w:before="0" w:beforeAutospacing="0" w:after="0" w:afterAutospacing="0"/>
        <w:jc w:val="both"/>
        <w:rPr>
          <w:rFonts w:asciiTheme="minorHAnsi" w:hAnsiTheme="minorHAnsi" w:cs="Lucida Sans Unicode"/>
          <w:b/>
          <w:color w:val="000000"/>
          <w:sz w:val="20"/>
          <w:szCs w:val="20"/>
        </w:rPr>
      </w:pPr>
      <w:r w:rsidRPr="00811D64">
        <w:rPr>
          <w:rFonts w:asciiTheme="minorHAnsi" w:hAnsiTheme="minorHAnsi" w:cs="Lucida Sans Unicode"/>
          <w:b/>
          <w:color w:val="000000"/>
          <w:sz w:val="20"/>
          <w:szCs w:val="20"/>
        </w:rPr>
        <w:t>Виды оборотных капиталов:</w:t>
      </w:r>
    </w:p>
    <w:p w:rsidR="00811D64" w:rsidRPr="00811D64" w:rsidRDefault="00811D64" w:rsidP="00D534E3">
      <w:pPr>
        <w:pStyle w:val="a3"/>
        <w:shd w:val="clear" w:color="auto" w:fill="FEFEFE"/>
        <w:spacing w:before="0" w:beforeAutospacing="0" w:after="0" w:afterAutospacing="0"/>
        <w:jc w:val="both"/>
        <w:rPr>
          <w:rFonts w:asciiTheme="minorHAnsi" w:hAnsiTheme="minorHAnsi" w:cs="Lucida Sans Unicode"/>
          <w:color w:val="000000"/>
          <w:sz w:val="20"/>
          <w:szCs w:val="20"/>
        </w:rPr>
      </w:pPr>
      <w:r w:rsidRPr="00811D64">
        <w:rPr>
          <w:rFonts w:asciiTheme="minorHAnsi" w:hAnsiTheme="minorHAnsi" w:cs="Lucida Sans Unicode"/>
          <w:color w:val="000000"/>
          <w:sz w:val="20"/>
          <w:szCs w:val="20"/>
        </w:rPr>
        <w:t>а) запас материалов, сырья, полуфабрикатов. Характеризует объем входящих материальных потоков в форме запасов, которые обеспечивают производство предприятия.</w:t>
      </w:r>
    </w:p>
    <w:p w:rsidR="00811D64" w:rsidRPr="00811D64" w:rsidRDefault="00811D64" w:rsidP="00D534E3">
      <w:pPr>
        <w:pStyle w:val="a3"/>
        <w:shd w:val="clear" w:color="auto" w:fill="FEFEFE"/>
        <w:spacing w:before="0" w:beforeAutospacing="0" w:after="0" w:afterAutospacing="0"/>
        <w:jc w:val="both"/>
        <w:rPr>
          <w:rFonts w:asciiTheme="minorHAnsi" w:hAnsiTheme="minorHAnsi" w:cs="Lucida Sans Unicode"/>
          <w:color w:val="000000"/>
          <w:sz w:val="20"/>
          <w:szCs w:val="20"/>
        </w:rPr>
      </w:pPr>
      <w:r w:rsidRPr="00811D64">
        <w:rPr>
          <w:rFonts w:asciiTheme="minorHAnsi" w:hAnsiTheme="minorHAnsi" w:cs="Lucida Sans Unicode"/>
          <w:color w:val="000000"/>
          <w:sz w:val="20"/>
          <w:szCs w:val="20"/>
        </w:rPr>
        <w:t>б) запас уже готовой продукции. Это вид оборотных активов, который характеризует количество продукции уже произведенной и готовой к реализации, которая находиться в запасе.</w:t>
      </w:r>
    </w:p>
    <w:p w:rsidR="00811D64" w:rsidRPr="00811D64" w:rsidRDefault="00811D64" w:rsidP="00D534E3">
      <w:pPr>
        <w:pStyle w:val="a3"/>
        <w:shd w:val="clear" w:color="auto" w:fill="FEFEFE"/>
        <w:spacing w:before="0" w:beforeAutospacing="0" w:after="0" w:afterAutospacing="0"/>
        <w:jc w:val="both"/>
        <w:rPr>
          <w:rFonts w:asciiTheme="minorHAnsi" w:hAnsiTheme="minorHAnsi" w:cs="Lucida Sans Unicode"/>
          <w:color w:val="000000"/>
          <w:sz w:val="20"/>
          <w:szCs w:val="20"/>
        </w:rPr>
      </w:pPr>
      <w:r w:rsidRPr="00811D64">
        <w:rPr>
          <w:rFonts w:asciiTheme="minorHAnsi" w:hAnsiTheme="minorHAnsi" w:cs="Lucida Sans Unicode"/>
          <w:color w:val="000000"/>
          <w:sz w:val="20"/>
          <w:szCs w:val="20"/>
        </w:rPr>
        <w:t>в) дебиторская задолженность. Характеризует задолженность юр. или физ. лиц в пользу предприятия.</w:t>
      </w:r>
    </w:p>
    <w:p w:rsidR="00811D64" w:rsidRPr="00811D64" w:rsidRDefault="00811D64" w:rsidP="00D534E3">
      <w:pPr>
        <w:pStyle w:val="a3"/>
        <w:shd w:val="clear" w:color="auto" w:fill="FEFEFE"/>
        <w:spacing w:before="0" w:beforeAutospacing="0" w:after="0" w:afterAutospacing="0"/>
        <w:jc w:val="both"/>
        <w:rPr>
          <w:rFonts w:asciiTheme="minorHAnsi" w:hAnsiTheme="minorHAnsi" w:cs="Lucida Sans Unicode"/>
          <w:color w:val="000000"/>
          <w:sz w:val="20"/>
          <w:szCs w:val="20"/>
        </w:rPr>
      </w:pPr>
      <w:r w:rsidRPr="00811D64">
        <w:rPr>
          <w:rFonts w:asciiTheme="minorHAnsi" w:hAnsiTheme="minorHAnsi" w:cs="Lucida Sans Unicode"/>
          <w:color w:val="000000"/>
          <w:sz w:val="20"/>
          <w:szCs w:val="20"/>
        </w:rPr>
        <w:t>г) денежные активы. К ним относятся все денежные средства предприятия в национальной и иностранной валюте, а также краткосрочные финансовые инвестиции.</w:t>
      </w:r>
    </w:p>
    <w:p w:rsidR="00811D64" w:rsidRPr="00811D64" w:rsidRDefault="00811D64" w:rsidP="00D534E3">
      <w:pPr>
        <w:pStyle w:val="a3"/>
        <w:shd w:val="clear" w:color="auto" w:fill="FEFEFE"/>
        <w:spacing w:before="0" w:beforeAutospacing="0" w:after="0" w:afterAutospacing="0"/>
        <w:jc w:val="both"/>
        <w:rPr>
          <w:rFonts w:asciiTheme="minorHAnsi" w:hAnsiTheme="minorHAnsi" w:cs="Lucida Sans Unicode"/>
          <w:color w:val="000000"/>
          <w:sz w:val="20"/>
          <w:szCs w:val="20"/>
        </w:rPr>
      </w:pPr>
      <w:r w:rsidRPr="00811D64">
        <w:rPr>
          <w:rFonts w:asciiTheme="minorHAnsi" w:hAnsiTheme="minorHAnsi" w:cs="Lucida Sans Unicode"/>
          <w:color w:val="000000"/>
          <w:sz w:val="20"/>
          <w:szCs w:val="20"/>
        </w:rPr>
        <w:t>д) Иные оборотные активы.</w:t>
      </w:r>
    </w:p>
    <w:p w:rsidR="00811D64" w:rsidRPr="00811D64" w:rsidRDefault="00811D64" w:rsidP="00CB3672">
      <w:pPr>
        <w:pStyle w:val="a3"/>
        <w:spacing w:before="0" w:beforeAutospacing="0" w:after="0" w:afterAutospacing="0"/>
        <w:jc w:val="both"/>
        <w:textAlignment w:val="baseline"/>
        <w:rPr>
          <w:rFonts w:asciiTheme="minorHAnsi" w:hAnsiTheme="minorHAnsi"/>
          <w:sz w:val="20"/>
          <w:szCs w:val="20"/>
        </w:rPr>
      </w:pPr>
      <w:r w:rsidRPr="00811D64">
        <w:rPr>
          <w:rFonts w:asciiTheme="minorHAnsi" w:hAnsiTheme="minorHAnsi"/>
          <w:b/>
          <w:sz w:val="20"/>
          <w:szCs w:val="20"/>
        </w:rPr>
        <w:t>Главный экономический признак оборотных производственных фондов</w:t>
      </w:r>
      <w:r w:rsidRPr="00811D64">
        <w:rPr>
          <w:rFonts w:asciiTheme="minorHAnsi" w:hAnsiTheme="minorHAnsi"/>
          <w:sz w:val="20"/>
          <w:szCs w:val="20"/>
        </w:rPr>
        <w:t xml:space="preserve"> –  срок эксплуатации менее 1 года, независимо от их</w:t>
      </w:r>
      <w:r w:rsidRPr="00811D64">
        <w:rPr>
          <w:rFonts w:asciiTheme="minorHAnsi" w:hAnsiTheme="minorHAnsi"/>
          <w:b/>
          <w:sz w:val="20"/>
          <w:szCs w:val="20"/>
        </w:rPr>
        <w:t xml:space="preserve"> </w:t>
      </w:r>
      <w:r w:rsidRPr="00811D64">
        <w:rPr>
          <w:rFonts w:asciiTheme="minorHAnsi" w:hAnsiTheme="minorHAnsi"/>
          <w:sz w:val="20"/>
          <w:szCs w:val="20"/>
        </w:rPr>
        <w:t>стоимости, используются в течение одного производственного</w:t>
      </w:r>
      <w:r w:rsidRPr="00811D64">
        <w:rPr>
          <w:rFonts w:asciiTheme="minorHAnsi" w:hAnsiTheme="minorHAnsi"/>
          <w:b/>
          <w:sz w:val="20"/>
          <w:szCs w:val="20"/>
        </w:rPr>
        <w:t xml:space="preserve"> </w:t>
      </w:r>
      <w:r w:rsidRPr="00811D64">
        <w:rPr>
          <w:rFonts w:asciiTheme="minorHAnsi" w:hAnsiTheme="minorHAnsi"/>
          <w:sz w:val="20"/>
          <w:szCs w:val="20"/>
        </w:rPr>
        <w:t>цикла, при котором полностью переносят свою стоимость на</w:t>
      </w:r>
      <w:r w:rsidR="00CB3672">
        <w:rPr>
          <w:rFonts w:asciiTheme="minorHAnsi" w:hAnsiTheme="minorHAnsi"/>
          <w:sz w:val="20"/>
          <w:szCs w:val="20"/>
        </w:rPr>
        <w:t xml:space="preserve"> </w:t>
      </w:r>
      <w:r w:rsidRPr="00811D64">
        <w:rPr>
          <w:rFonts w:asciiTheme="minorHAnsi" w:hAnsiTheme="minorHAnsi"/>
          <w:sz w:val="20"/>
          <w:szCs w:val="20"/>
        </w:rPr>
        <w:t>стоимость готовой продукции.</w:t>
      </w:r>
      <w:r w:rsidR="00CB3672">
        <w:rPr>
          <w:rFonts w:asciiTheme="minorHAnsi" w:hAnsiTheme="minorHAnsi"/>
          <w:sz w:val="20"/>
          <w:szCs w:val="20"/>
        </w:rPr>
        <w:t xml:space="preserve"> </w:t>
      </w:r>
      <w:r w:rsidRPr="00811D64">
        <w:rPr>
          <w:rFonts w:asciiTheme="minorHAnsi" w:hAnsiTheme="minorHAnsi"/>
          <w:sz w:val="20"/>
          <w:szCs w:val="20"/>
        </w:rPr>
        <w:t>В течение одного производственного цикла изменяют свою</w:t>
      </w:r>
      <w:r w:rsidR="00CB3672">
        <w:rPr>
          <w:rFonts w:asciiTheme="minorHAnsi" w:hAnsiTheme="minorHAnsi"/>
          <w:sz w:val="20"/>
          <w:szCs w:val="20"/>
        </w:rPr>
        <w:t xml:space="preserve"> </w:t>
      </w:r>
      <w:r w:rsidRPr="00811D64">
        <w:rPr>
          <w:rFonts w:asciiTheme="minorHAnsi" w:hAnsiTheme="minorHAnsi"/>
          <w:sz w:val="20"/>
          <w:szCs w:val="20"/>
        </w:rPr>
        <w:t>первоначальную форму. После реализации готовой продукции их стоимость возвращается в оборот компании</w:t>
      </w:r>
      <w:r w:rsidR="00CB3672">
        <w:rPr>
          <w:rFonts w:asciiTheme="minorHAnsi" w:hAnsiTheme="minorHAnsi"/>
          <w:sz w:val="20"/>
          <w:szCs w:val="20"/>
        </w:rPr>
        <w:t xml:space="preserve"> </w:t>
      </w:r>
      <w:r w:rsidRPr="00811D64">
        <w:rPr>
          <w:rFonts w:asciiTheme="minorHAnsi" w:hAnsiTheme="minorHAnsi"/>
          <w:sz w:val="20"/>
          <w:szCs w:val="20"/>
        </w:rPr>
        <w:t>в денежной форме через выручку от реализации.</w:t>
      </w:r>
    </w:p>
    <w:p w:rsidR="00811D64" w:rsidRPr="00811D64" w:rsidRDefault="00811D64" w:rsidP="00D534E3">
      <w:pPr>
        <w:pStyle w:val="a6"/>
        <w:jc w:val="both"/>
        <w:rPr>
          <w:rFonts w:asciiTheme="minorHAnsi" w:hAnsiTheme="minorHAnsi"/>
          <w:sz w:val="20"/>
          <w:szCs w:val="20"/>
        </w:rPr>
      </w:pPr>
      <w:r w:rsidRPr="00811D64">
        <w:rPr>
          <w:rFonts w:asciiTheme="minorHAnsi" w:hAnsiTheme="minorHAnsi"/>
          <w:b/>
          <w:sz w:val="20"/>
          <w:szCs w:val="20"/>
        </w:rPr>
        <w:t>Оборотные средства предприятий</w:t>
      </w:r>
      <w:r w:rsidRPr="00811D64">
        <w:rPr>
          <w:rFonts w:asciiTheme="minorHAnsi" w:hAnsiTheme="minorHAnsi"/>
          <w:sz w:val="20"/>
          <w:szCs w:val="20"/>
        </w:rPr>
        <w:t xml:space="preserve"> - это авансированные в денежной форме средства необходимые для образования и использования оборотных производственных фондов и</w:t>
      </w:r>
      <w:r w:rsidR="00CB3672">
        <w:rPr>
          <w:rFonts w:asciiTheme="minorHAnsi" w:hAnsiTheme="minorHAnsi"/>
          <w:sz w:val="20"/>
          <w:szCs w:val="20"/>
        </w:rPr>
        <w:t xml:space="preserve"> </w:t>
      </w:r>
      <w:r w:rsidRPr="00811D64">
        <w:rPr>
          <w:rFonts w:asciiTheme="minorHAnsi" w:hAnsiTheme="minorHAnsi"/>
          <w:sz w:val="20"/>
          <w:szCs w:val="20"/>
        </w:rPr>
        <w:t>фондов обращения в минимально необходимых размерах, обеспечивающих непрерывность процесса производства, реализации продукции, также полноту и своевременность осуществления расчетов.</w:t>
      </w:r>
    </w:p>
    <w:p w:rsidR="00811D64" w:rsidRPr="00811D64" w:rsidRDefault="00811D64" w:rsidP="00D534E3">
      <w:pPr>
        <w:pStyle w:val="a6"/>
        <w:jc w:val="both"/>
        <w:rPr>
          <w:rFonts w:asciiTheme="minorHAnsi" w:hAnsiTheme="minorHAnsi"/>
          <w:b/>
          <w:sz w:val="20"/>
          <w:szCs w:val="20"/>
        </w:rPr>
      </w:pPr>
      <w:r w:rsidRPr="00811D64">
        <w:rPr>
          <w:rFonts w:asciiTheme="minorHAnsi" w:hAnsiTheme="minorHAnsi"/>
          <w:b/>
          <w:sz w:val="20"/>
          <w:szCs w:val="20"/>
        </w:rPr>
        <w:t xml:space="preserve">Функции оборотных средств: </w:t>
      </w:r>
    </w:p>
    <w:p w:rsidR="00811D64" w:rsidRPr="00811D64" w:rsidRDefault="00811D64" w:rsidP="00D534E3">
      <w:pPr>
        <w:pStyle w:val="a6"/>
        <w:jc w:val="both"/>
        <w:rPr>
          <w:rFonts w:asciiTheme="minorHAnsi" w:hAnsiTheme="minorHAnsi"/>
          <w:sz w:val="20"/>
          <w:szCs w:val="20"/>
        </w:rPr>
      </w:pPr>
      <w:r w:rsidRPr="00811D64">
        <w:rPr>
          <w:rFonts w:asciiTheme="minorHAnsi" w:hAnsiTheme="minorHAnsi"/>
          <w:b/>
          <w:sz w:val="20"/>
          <w:szCs w:val="20"/>
        </w:rPr>
        <w:t xml:space="preserve">1 Производственная - </w:t>
      </w:r>
      <w:r w:rsidRPr="00811D64">
        <w:rPr>
          <w:rFonts w:asciiTheme="minorHAnsi" w:hAnsiTheme="minorHAnsi"/>
          <w:sz w:val="20"/>
          <w:szCs w:val="20"/>
        </w:rPr>
        <w:t>является важнейшей функцией оборотных средств и заключается</w:t>
      </w:r>
      <w:r w:rsidR="00CB3672">
        <w:rPr>
          <w:rFonts w:asciiTheme="minorHAnsi" w:hAnsiTheme="minorHAnsi"/>
          <w:sz w:val="20"/>
          <w:szCs w:val="20"/>
        </w:rPr>
        <w:t xml:space="preserve"> </w:t>
      </w:r>
      <w:r w:rsidRPr="00811D64">
        <w:rPr>
          <w:rFonts w:asciiTheme="minorHAnsi" w:hAnsiTheme="minorHAnsi"/>
          <w:sz w:val="20"/>
          <w:szCs w:val="20"/>
        </w:rPr>
        <w:t>в обеспечении непрерывного процесса производства благодаря постоянному (бесперебойному</w:t>
      </w:r>
      <w:proofErr w:type="gramStart"/>
      <w:r w:rsidRPr="00811D64">
        <w:rPr>
          <w:rFonts w:asciiTheme="minorHAnsi" w:hAnsiTheme="minorHAnsi"/>
          <w:sz w:val="20"/>
          <w:szCs w:val="20"/>
        </w:rPr>
        <w:t>)п</w:t>
      </w:r>
      <w:proofErr w:type="gramEnd"/>
      <w:r w:rsidRPr="00811D64">
        <w:rPr>
          <w:rFonts w:asciiTheme="minorHAnsi" w:hAnsiTheme="minorHAnsi"/>
          <w:sz w:val="20"/>
          <w:szCs w:val="20"/>
        </w:rPr>
        <w:t xml:space="preserve">роцессу формирования на предприятии запасов и заделов материальных активов. Оборотные средства не только последовательно переходят из денежной формы в </w:t>
      </w:r>
      <w:proofErr w:type="gramStart"/>
      <w:r w:rsidRPr="00811D64">
        <w:rPr>
          <w:rFonts w:asciiTheme="minorHAnsi" w:hAnsiTheme="minorHAnsi"/>
          <w:sz w:val="20"/>
          <w:szCs w:val="20"/>
        </w:rPr>
        <w:t>производственную</w:t>
      </w:r>
      <w:proofErr w:type="gramEnd"/>
      <w:r w:rsidRPr="00811D64">
        <w:rPr>
          <w:rFonts w:asciiTheme="minorHAnsi" w:hAnsiTheme="minorHAnsi"/>
          <w:sz w:val="20"/>
          <w:szCs w:val="20"/>
        </w:rPr>
        <w:t>, а затем в товарную, но на всех стадиях оборота оборотные средства находятся одновременно, поэтому их количество должно постоянно</w:t>
      </w:r>
      <w:r w:rsidR="00CB3672">
        <w:rPr>
          <w:rFonts w:asciiTheme="minorHAnsi" w:hAnsiTheme="minorHAnsi"/>
          <w:sz w:val="20"/>
          <w:szCs w:val="20"/>
        </w:rPr>
        <w:t xml:space="preserve"> </w:t>
      </w:r>
      <w:r w:rsidRPr="00811D64">
        <w:rPr>
          <w:rFonts w:asciiTheme="minorHAnsi" w:hAnsiTheme="minorHAnsi"/>
          <w:sz w:val="20"/>
          <w:szCs w:val="20"/>
        </w:rPr>
        <w:t>рассчитываться.</w:t>
      </w:r>
    </w:p>
    <w:p w:rsidR="00811D64" w:rsidRPr="00811D64" w:rsidRDefault="00811D64" w:rsidP="00D534E3">
      <w:pPr>
        <w:pStyle w:val="a6"/>
        <w:jc w:val="both"/>
        <w:rPr>
          <w:rFonts w:asciiTheme="minorHAnsi" w:hAnsiTheme="minorHAnsi"/>
          <w:sz w:val="20"/>
          <w:szCs w:val="20"/>
        </w:rPr>
      </w:pPr>
      <w:r w:rsidRPr="00811D64">
        <w:rPr>
          <w:rFonts w:asciiTheme="minorHAnsi" w:hAnsiTheme="minorHAnsi"/>
          <w:b/>
          <w:sz w:val="20"/>
          <w:szCs w:val="20"/>
        </w:rPr>
        <w:t>2 Расчетно-платежная</w:t>
      </w:r>
      <w:r w:rsidRPr="00811D64">
        <w:rPr>
          <w:rFonts w:asciiTheme="minorHAnsi" w:hAnsiTheme="minorHAnsi"/>
          <w:sz w:val="20"/>
          <w:szCs w:val="20"/>
        </w:rPr>
        <w:t xml:space="preserve"> - прежде всего данная функция воздействует на состояние той части средств, которая отвлечена в сферу обращения,</w:t>
      </w:r>
      <w:r w:rsidR="00CB3672">
        <w:rPr>
          <w:rFonts w:asciiTheme="minorHAnsi" w:hAnsiTheme="minorHAnsi"/>
          <w:sz w:val="20"/>
          <w:szCs w:val="20"/>
        </w:rPr>
        <w:t xml:space="preserve"> </w:t>
      </w:r>
      <w:r w:rsidRPr="00811D64">
        <w:rPr>
          <w:rFonts w:asciiTheme="minorHAnsi" w:hAnsiTheme="minorHAnsi"/>
          <w:sz w:val="20"/>
          <w:szCs w:val="20"/>
        </w:rPr>
        <w:t>непосредственно влияя на состояние расчетов и на денежное обращение в целом.</w:t>
      </w:r>
      <w:r w:rsidR="00CB3672">
        <w:rPr>
          <w:rFonts w:asciiTheme="minorHAnsi" w:hAnsiTheme="minorHAnsi"/>
          <w:sz w:val="20"/>
          <w:szCs w:val="20"/>
        </w:rPr>
        <w:t xml:space="preserve"> </w:t>
      </w:r>
      <w:r w:rsidRPr="00811D64">
        <w:rPr>
          <w:rFonts w:asciiTheme="minorHAnsi" w:hAnsiTheme="minorHAnsi"/>
          <w:sz w:val="20"/>
          <w:szCs w:val="20"/>
        </w:rPr>
        <w:t>Обеспечивает своевременность</w:t>
      </w:r>
      <w:r w:rsidR="00CB3672">
        <w:rPr>
          <w:rFonts w:asciiTheme="minorHAnsi" w:hAnsiTheme="minorHAnsi"/>
          <w:sz w:val="20"/>
          <w:szCs w:val="20"/>
        </w:rPr>
        <w:t xml:space="preserve"> </w:t>
      </w:r>
      <w:r w:rsidRPr="00811D64">
        <w:rPr>
          <w:rFonts w:asciiTheme="minorHAnsi" w:hAnsiTheme="minorHAnsi"/>
          <w:sz w:val="20"/>
          <w:szCs w:val="20"/>
        </w:rPr>
        <w:t>осуществления платежей за приобретенные товарно-материальные ценности (работы, услуги), своевременную выплату з/</w:t>
      </w:r>
      <w:proofErr w:type="gramStart"/>
      <w:r w:rsidRPr="00811D64">
        <w:rPr>
          <w:rFonts w:asciiTheme="minorHAnsi" w:hAnsiTheme="minorHAnsi"/>
          <w:sz w:val="20"/>
          <w:szCs w:val="20"/>
        </w:rPr>
        <w:t>п</w:t>
      </w:r>
      <w:proofErr w:type="gramEnd"/>
      <w:r w:rsidRPr="00811D64">
        <w:rPr>
          <w:rFonts w:asciiTheme="minorHAnsi" w:hAnsiTheme="minorHAnsi"/>
          <w:sz w:val="20"/>
          <w:szCs w:val="20"/>
        </w:rPr>
        <w:t>,</w:t>
      </w:r>
      <w:r w:rsidR="00CB3672">
        <w:rPr>
          <w:rFonts w:asciiTheme="minorHAnsi" w:hAnsiTheme="minorHAnsi"/>
          <w:sz w:val="20"/>
          <w:szCs w:val="20"/>
        </w:rPr>
        <w:t xml:space="preserve"> </w:t>
      </w:r>
      <w:r w:rsidRPr="00811D64">
        <w:rPr>
          <w:rFonts w:asciiTheme="minorHAnsi" w:hAnsiTheme="minorHAnsi"/>
          <w:sz w:val="20"/>
          <w:szCs w:val="20"/>
        </w:rPr>
        <w:t>своевременные расчеты с бюджетом по всем видам</w:t>
      </w:r>
      <w:r w:rsidR="00CB3672">
        <w:rPr>
          <w:rFonts w:asciiTheme="minorHAnsi" w:hAnsiTheme="minorHAnsi"/>
          <w:sz w:val="20"/>
          <w:szCs w:val="20"/>
        </w:rPr>
        <w:t xml:space="preserve"> </w:t>
      </w:r>
      <w:r w:rsidRPr="00811D64">
        <w:rPr>
          <w:rFonts w:asciiTheme="minorHAnsi" w:hAnsiTheme="minorHAnsi"/>
          <w:sz w:val="20"/>
          <w:szCs w:val="20"/>
        </w:rPr>
        <w:t>платежей, своевременность расчетов с кредитными учреждениями.</w:t>
      </w:r>
    </w:p>
    <w:p w:rsidR="00811D64" w:rsidRPr="00811D64" w:rsidRDefault="00811D64" w:rsidP="00D534E3">
      <w:pPr>
        <w:pStyle w:val="a6"/>
        <w:jc w:val="both"/>
        <w:rPr>
          <w:rFonts w:asciiTheme="minorHAnsi" w:hAnsiTheme="minorHAnsi"/>
          <w:b/>
          <w:sz w:val="20"/>
          <w:szCs w:val="20"/>
        </w:rPr>
      </w:pPr>
      <w:r w:rsidRPr="00811D64">
        <w:rPr>
          <w:rFonts w:asciiTheme="minorHAnsi" w:hAnsiTheme="minorHAnsi"/>
          <w:b/>
          <w:sz w:val="20"/>
          <w:szCs w:val="20"/>
        </w:rPr>
        <w:t>Классификация оборотных активов:</w:t>
      </w:r>
    </w:p>
    <w:p w:rsidR="00811D64" w:rsidRPr="00811D64" w:rsidRDefault="00811D64" w:rsidP="00D534E3">
      <w:pPr>
        <w:pStyle w:val="a6"/>
        <w:jc w:val="both"/>
        <w:rPr>
          <w:rFonts w:asciiTheme="minorHAnsi" w:hAnsiTheme="minorHAnsi"/>
          <w:sz w:val="20"/>
          <w:szCs w:val="20"/>
        </w:rPr>
      </w:pPr>
      <w:r w:rsidRPr="00811D64">
        <w:rPr>
          <w:rFonts w:asciiTheme="minorHAnsi" w:hAnsiTheme="minorHAnsi"/>
          <w:sz w:val="20"/>
          <w:szCs w:val="20"/>
        </w:rPr>
        <w:t>1. По характеру формирования финансовых источник</w:t>
      </w:r>
      <w:r w:rsidR="00CB3672">
        <w:rPr>
          <w:rFonts w:asciiTheme="minorHAnsi" w:hAnsiTheme="minorHAnsi"/>
          <w:sz w:val="20"/>
          <w:szCs w:val="20"/>
        </w:rPr>
        <w:t>ов</w:t>
      </w:r>
      <w:r w:rsidRPr="00811D64">
        <w:rPr>
          <w:rFonts w:asciiTheme="minorHAnsi" w:hAnsiTheme="minorHAnsi"/>
          <w:sz w:val="20"/>
          <w:szCs w:val="20"/>
        </w:rPr>
        <w:t xml:space="preserve"> выделают чистые, оборотные и валовые активы.</w:t>
      </w:r>
    </w:p>
    <w:p w:rsidR="00811D64" w:rsidRPr="00811D64" w:rsidRDefault="00811D64" w:rsidP="00D534E3">
      <w:pPr>
        <w:pStyle w:val="a6"/>
        <w:jc w:val="both"/>
        <w:rPr>
          <w:rFonts w:asciiTheme="minorHAnsi" w:hAnsiTheme="minorHAnsi"/>
          <w:sz w:val="20"/>
          <w:szCs w:val="20"/>
        </w:rPr>
      </w:pPr>
      <w:r w:rsidRPr="00811D64">
        <w:rPr>
          <w:rFonts w:asciiTheme="minorHAnsi" w:hAnsiTheme="minorHAnsi"/>
          <w:sz w:val="20"/>
          <w:szCs w:val="20"/>
        </w:rPr>
        <w:t>а) Валовые активы – общие активы сформированы за счет собственного и заемного капитала.</w:t>
      </w:r>
    </w:p>
    <w:p w:rsidR="00811D64" w:rsidRPr="00811D64" w:rsidRDefault="00811D64" w:rsidP="00D534E3">
      <w:pPr>
        <w:pStyle w:val="a6"/>
        <w:jc w:val="both"/>
        <w:rPr>
          <w:rFonts w:asciiTheme="minorHAnsi" w:hAnsiTheme="minorHAnsi"/>
          <w:sz w:val="20"/>
          <w:szCs w:val="20"/>
        </w:rPr>
      </w:pPr>
      <w:r w:rsidRPr="00811D64">
        <w:rPr>
          <w:rFonts w:asciiTheme="minorHAnsi" w:hAnsiTheme="minorHAnsi"/>
          <w:sz w:val="20"/>
          <w:szCs w:val="20"/>
        </w:rPr>
        <w:t>б) Чистые оборотные активы – характеризуют ту часть активов, которая сформирована из собственного капитала и долгосрочно заемного.</w:t>
      </w:r>
    </w:p>
    <w:p w:rsidR="00811D64" w:rsidRPr="00811D64" w:rsidRDefault="00811D64" w:rsidP="00D534E3">
      <w:pPr>
        <w:pStyle w:val="a6"/>
        <w:jc w:val="both"/>
        <w:rPr>
          <w:rFonts w:asciiTheme="minorHAnsi" w:hAnsiTheme="minorHAnsi"/>
          <w:sz w:val="20"/>
          <w:szCs w:val="20"/>
        </w:rPr>
      </w:pPr>
      <w:r w:rsidRPr="00811D64">
        <w:rPr>
          <w:rFonts w:asciiTheme="minorHAnsi" w:hAnsiTheme="minorHAnsi"/>
          <w:sz w:val="20"/>
          <w:szCs w:val="20"/>
        </w:rPr>
        <w:t>в) Собственные оборотные активы – сформированы за счет собственных капиталов компании.</w:t>
      </w:r>
    </w:p>
    <w:p w:rsidR="00811D64" w:rsidRPr="00811D64" w:rsidRDefault="00811D64" w:rsidP="00D534E3">
      <w:pPr>
        <w:pStyle w:val="a3"/>
        <w:shd w:val="clear" w:color="auto" w:fill="FEFEFE"/>
        <w:spacing w:before="0" w:beforeAutospacing="0" w:after="0" w:afterAutospacing="0"/>
        <w:jc w:val="both"/>
        <w:rPr>
          <w:rFonts w:asciiTheme="minorHAnsi" w:hAnsiTheme="minorHAnsi" w:cs="Lucida Sans Unicode"/>
          <w:color w:val="000000"/>
          <w:sz w:val="20"/>
          <w:szCs w:val="20"/>
        </w:rPr>
      </w:pPr>
      <w:r w:rsidRPr="00811D64">
        <w:rPr>
          <w:rFonts w:asciiTheme="minorHAnsi" w:hAnsiTheme="minorHAnsi" w:cs="Lucida Sans Unicode"/>
          <w:color w:val="000000"/>
          <w:sz w:val="20"/>
          <w:szCs w:val="20"/>
        </w:rPr>
        <w:t>2. По характеру участия оборотных активов в производственной цикле:</w:t>
      </w:r>
    </w:p>
    <w:p w:rsidR="00811D64" w:rsidRPr="00811D64" w:rsidRDefault="00811D64" w:rsidP="00D534E3">
      <w:pPr>
        <w:pStyle w:val="a3"/>
        <w:shd w:val="clear" w:color="auto" w:fill="FEFEFE"/>
        <w:spacing w:before="0" w:beforeAutospacing="0" w:after="0" w:afterAutospacing="0"/>
        <w:jc w:val="both"/>
        <w:rPr>
          <w:rFonts w:asciiTheme="minorHAnsi" w:hAnsiTheme="minorHAnsi" w:cs="Lucida Sans Unicode"/>
          <w:color w:val="000000"/>
          <w:sz w:val="20"/>
          <w:szCs w:val="20"/>
        </w:rPr>
      </w:pPr>
      <w:r w:rsidRPr="00811D64">
        <w:rPr>
          <w:rFonts w:asciiTheme="minorHAnsi" w:hAnsiTheme="minorHAnsi" w:cs="Lucida Sans Unicode"/>
          <w:color w:val="000000"/>
          <w:sz w:val="20"/>
          <w:szCs w:val="20"/>
        </w:rPr>
        <w:t>а) Оборотные активы предприятия, которые участвуют в производственном цикле в виде сырья, материалов и полуфабрикатов.</w:t>
      </w:r>
    </w:p>
    <w:p w:rsidR="00295735" w:rsidRDefault="00811D64" w:rsidP="00295735">
      <w:pPr>
        <w:pStyle w:val="a3"/>
        <w:shd w:val="clear" w:color="auto" w:fill="FEFEFE"/>
        <w:spacing w:before="0" w:beforeAutospacing="0" w:after="0" w:afterAutospacing="0"/>
        <w:jc w:val="both"/>
        <w:rPr>
          <w:rFonts w:asciiTheme="minorHAnsi" w:hAnsiTheme="minorHAnsi" w:cs="Lucida Sans Unicode"/>
          <w:color w:val="000000"/>
          <w:sz w:val="20"/>
          <w:szCs w:val="20"/>
        </w:rPr>
      </w:pPr>
      <w:r w:rsidRPr="00811D64">
        <w:rPr>
          <w:rFonts w:asciiTheme="minorHAnsi" w:hAnsiTheme="minorHAnsi" w:cs="Lucida Sans Unicode"/>
          <w:color w:val="000000"/>
          <w:sz w:val="20"/>
          <w:szCs w:val="20"/>
        </w:rPr>
        <w:t>б) Оборотные активы предприятия, которые участвуют в финансовом цикле предприятия – это все товарно-материальные запасы в форме дебиторской задолженности.</w:t>
      </w:r>
    </w:p>
    <w:p w:rsidR="00295735" w:rsidRDefault="00CB3672" w:rsidP="00295735">
      <w:pPr>
        <w:pStyle w:val="a3"/>
        <w:shd w:val="clear" w:color="auto" w:fill="FEFEFE"/>
        <w:spacing w:before="0" w:beforeAutospacing="0" w:after="0" w:afterAutospacing="0"/>
        <w:jc w:val="both"/>
        <w:rPr>
          <w:rFonts w:cs="Lucida Sans Unicode"/>
          <w:b/>
          <w:bCs/>
          <w:color w:val="000000"/>
          <w:sz w:val="20"/>
          <w:szCs w:val="20"/>
        </w:rPr>
      </w:pPr>
      <w:r>
        <w:rPr>
          <w:rFonts w:cs="Lucida Sans Unicode"/>
          <w:b/>
          <w:bCs/>
          <w:color w:val="000000"/>
          <w:sz w:val="20"/>
          <w:szCs w:val="20"/>
        </w:rPr>
        <w:t>Обо</w:t>
      </w:r>
      <w:r w:rsidRPr="00CB3672">
        <w:rPr>
          <w:rFonts w:cs="Lucida Sans Unicode"/>
          <w:b/>
          <w:bCs/>
          <w:color w:val="000000"/>
          <w:sz w:val="20"/>
          <w:szCs w:val="20"/>
        </w:rPr>
        <w:t>ротные средства:</w:t>
      </w:r>
    </w:p>
    <w:p w:rsidR="00295735" w:rsidRDefault="00CB3672" w:rsidP="00295735">
      <w:pPr>
        <w:pStyle w:val="a3"/>
        <w:shd w:val="clear" w:color="auto" w:fill="FEFEFE"/>
        <w:spacing w:before="0" w:beforeAutospacing="0" w:after="0" w:afterAutospacing="0"/>
        <w:jc w:val="both"/>
        <w:rPr>
          <w:rFonts w:cs="Lucida Sans Unicode"/>
          <w:b/>
          <w:color w:val="000000"/>
          <w:sz w:val="20"/>
          <w:szCs w:val="20"/>
        </w:rPr>
      </w:pPr>
      <w:r w:rsidRPr="00CB3672">
        <w:rPr>
          <w:rFonts w:cs="Lucida Sans Unicode"/>
          <w:b/>
          <w:color w:val="000000"/>
          <w:sz w:val="20"/>
          <w:szCs w:val="20"/>
          <w:lang w:val="en-US"/>
        </w:rPr>
        <w:t>I</w:t>
      </w:r>
      <w:r w:rsidRPr="00CB3672">
        <w:rPr>
          <w:rFonts w:cs="Lucida Sans Unicode"/>
          <w:b/>
          <w:color w:val="000000"/>
          <w:sz w:val="20"/>
          <w:szCs w:val="20"/>
        </w:rPr>
        <w:t xml:space="preserve">.Оборотные производственные фонды </w:t>
      </w:r>
    </w:p>
    <w:p w:rsidR="00295735" w:rsidRDefault="00CB3672" w:rsidP="00295735">
      <w:pPr>
        <w:pStyle w:val="a3"/>
        <w:shd w:val="clear" w:color="auto" w:fill="FEFEFE"/>
        <w:spacing w:before="0" w:beforeAutospacing="0" w:after="0" w:afterAutospacing="0"/>
        <w:jc w:val="both"/>
        <w:rPr>
          <w:rFonts w:cs="Lucida Sans Unicode"/>
          <w:color w:val="000000"/>
          <w:sz w:val="20"/>
          <w:szCs w:val="20"/>
        </w:rPr>
      </w:pPr>
      <w:r w:rsidRPr="00CB3672">
        <w:rPr>
          <w:rFonts w:cs="Lucida Sans Unicode"/>
          <w:color w:val="000000"/>
          <w:sz w:val="20"/>
          <w:szCs w:val="20"/>
        </w:rPr>
        <w:t>1)</w:t>
      </w:r>
      <w:r w:rsidRPr="00CB3672">
        <w:rPr>
          <w:rFonts w:cs="Lucida Sans Unicode"/>
          <w:color w:val="000000"/>
          <w:sz w:val="20"/>
          <w:szCs w:val="20"/>
        </w:rPr>
        <w:t>Производственные запасы на складах</w:t>
      </w:r>
    </w:p>
    <w:p w:rsidR="00295735" w:rsidRDefault="00295735" w:rsidP="00295735">
      <w:pPr>
        <w:pStyle w:val="a3"/>
        <w:shd w:val="clear" w:color="auto" w:fill="FEFEFE"/>
        <w:spacing w:before="0" w:beforeAutospacing="0" w:after="0" w:afterAutospacing="0"/>
        <w:jc w:val="both"/>
        <w:rPr>
          <w:rFonts w:cs="Lucida Sans Unicode"/>
          <w:color w:val="000000"/>
          <w:sz w:val="20"/>
          <w:szCs w:val="20"/>
        </w:rPr>
      </w:pPr>
      <w:r>
        <w:rPr>
          <w:rFonts w:cs="Lucida Sans Unicode"/>
          <w:color w:val="000000"/>
          <w:sz w:val="20"/>
          <w:szCs w:val="20"/>
        </w:rPr>
        <w:t xml:space="preserve">              </w:t>
      </w:r>
      <w:r w:rsidR="00CB3672" w:rsidRPr="00CB3672">
        <w:rPr>
          <w:rFonts w:cs="Lucida Sans Unicode"/>
          <w:color w:val="000000"/>
          <w:sz w:val="20"/>
          <w:szCs w:val="20"/>
        </w:rPr>
        <w:t xml:space="preserve">а) Сырье и основные материалы </w:t>
      </w:r>
    </w:p>
    <w:p w:rsidR="00295735" w:rsidRDefault="00CB3672" w:rsidP="00295735">
      <w:pPr>
        <w:pStyle w:val="a3"/>
        <w:shd w:val="clear" w:color="auto" w:fill="FEFEFE"/>
        <w:spacing w:before="0" w:beforeAutospacing="0" w:after="0" w:afterAutospacing="0"/>
        <w:jc w:val="both"/>
        <w:rPr>
          <w:rFonts w:cs="Lucida Sans Unicode"/>
          <w:color w:val="000000"/>
          <w:sz w:val="20"/>
          <w:szCs w:val="20"/>
        </w:rPr>
      </w:pPr>
      <w:r w:rsidRPr="00CB3672">
        <w:rPr>
          <w:rFonts w:cs="Lucida Sans Unicode"/>
          <w:color w:val="000000"/>
          <w:sz w:val="20"/>
          <w:szCs w:val="20"/>
        </w:rPr>
        <w:tab/>
        <w:t xml:space="preserve">б) Полуфабрикаты и комплектующие </w:t>
      </w:r>
    </w:p>
    <w:p w:rsidR="00295735" w:rsidRDefault="00CB3672" w:rsidP="00295735">
      <w:pPr>
        <w:pStyle w:val="a3"/>
        <w:shd w:val="clear" w:color="auto" w:fill="FEFEFE"/>
        <w:spacing w:before="0" w:beforeAutospacing="0" w:after="0" w:afterAutospacing="0"/>
        <w:jc w:val="both"/>
        <w:rPr>
          <w:rFonts w:cs="Lucida Sans Unicode"/>
          <w:color w:val="000000"/>
          <w:sz w:val="20"/>
          <w:szCs w:val="20"/>
        </w:rPr>
      </w:pPr>
      <w:r w:rsidRPr="00CB3672">
        <w:rPr>
          <w:rFonts w:cs="Lucida Sans Unicode"/>
          <w:color w:val="000000"/>
          <w:sz w:val="20"/>
          <w:szCs w:val="20"/>
        </w:rPr>
        <w:tab/>
        <w:t xml:space="preserve">в)  Запасные части </w:t>
      </w:r>
    </w:p>
    <w:p w:rsidR="00295735" w:rsidRDefault="00CB3672" w:rsidP="00295735">
      <w:pPr>
        <w:pStyle w:val="a3"/>
        <w:shd w:val="clear" w:color="auto" w:fill="FEFEFE"/>
        <w:spacing w:before="0" w:beforeAutospacing="0" w:after="0" w:afterAutospacing="0"/>
        <w:jc w:val="both"/>
        <w:rPr>
          <w:rFonts w:cs="Lucida Sans Unicode"/>
          <w:color w:val="000000"/>
          <w:sz w:val="20"/>
          <w:szCs w:val="20"/>
        </w:rPr>
      </w:pPr>
      <w:r w:rsidRPr="00CB3672">
        <w:rPr>
          <w:rFonts w:cs="Lucida Sans Unicode"/>
          <w:color w:val="000000"/>
          <w:sz w:val="20"/>
          <w:szCs w:val="20"/>
        </w:rPr>
        <w:t xml:space="preserve">2)     Затраты на производство </w:t>
      </w:r>
    </w:p>
    <w:p w:rsidR="00295735" w:rsidRDefault="00CB3672" w:rsidP="00295735">
      <w:pPr>
        <w:pStyle w:val="a3"/>
        <w:shd w:val="clear" w:color="auto" w:fill="FEFEFE"/>
        <w:spacing w:before="0" w:beforeAutospacing="0" w:after="0" w:afterAutospacing="0"/>
        <w:jc w:val="both"/>
        <w:rPr>
          <w:rFonts w:cs="Lucida Sans Unicode"/>
          <w:color w:val="000000"/>
          <w:sz w:val="20"/>
          <w:szCs w:val="20"/>
        </w:rPr>
      </w:pPr>
      <w:r w:rsidRPr="00CB3672">
        <w:rPr>
          <w:rFonts w:cs="Lucida Sans Unicode"/>
          <w:color w:val="000000"/>
          <w:sz w:val="20"/>
          <w:szCs w:val="20"/>
        </w:rPr>
        <w:tab/>
        <w:t>а)</w:t>
      </w:r>
      <w:r w:rsidR="00295735">
        <w:rPr>
          <w:rFonts w:cs="Lucida Sans Unicode"/>
          <w:color w:val="000000"/>
          <w:sz w:val="20"/>
          <w:szCs w:val="20"/>
        </w:rPr>
        <w:t xml:space="preserve"> </w:t>
      </w:r>
      <w:r w:rsidRPr="00CB3672">
        <w:rPr>
          <w:rFonts w:cs="Lucida Sans Unicode"/>
          <w:color w:val="000000"/>
          <w:sz w:val="20"/>
          <w:szCs w:val="20"/>
        </w:rPr>
        <w:t>Незавершенное основное производство</w:t>
      </w:r>
    </w:p>
    <w:p w:rsidR="00295735" w:rsidRDefault="00CB3672" w:rsidP="00295735">
      <w:pPr>
        <w:pStyle w:val="a3"/>
        <w:shd w:val="clear" w:color="auto" w:fill="FEFEFE"/>
        <w:spacing w:before="0" w:beforeAutospacing="0" w:after="0" w:afterAutospacing="0"/>
        <w:jc w:val="both"/>
        <w:rPr>
          <w:rFonts w:cs="Lucida Sans Unicode"/>
          <w:color w:val="000000"/>
          <w:sz w:val="20"/>
          <w:szCs w:val="20"/>
        </w:rPr>
      </w:pPr>
      <w:r w:rsidRPr="00CB3672">
        <w:rPr>
          <w:rFonts w:cs="Lucida Sans Unicode"/>
          <w:color w:val="000000"/>
          <w:sz w:val="20"/>
          <w:szCs w:val="20"/>
        </w:rPr>
        <w:t>б)</w:t>
      </w:r>
      <w:r w:rsidR="00295735">
        <w:rPr>
          <w:rFonts w:cs="Lucida Sans Unicode"/>
          <w:color w:val="000000"/>
          <w:sz w:val="20"/>
          <w:szCs w:val="20"/>
        </w:rPr>
        <w:t xml:space="preserve"> </w:t>
      </w:r>
      <w:r w:rsidRPr="00CB3672">
        <w:rPr>
          <w:rFonts w:cs="Lucida Sans Unicode"/>
          <w:color w:val="000000"/>
          <w:sz w:val="20"/>
          <w:szCs w:val="20"/>
        </w:rPr>
        <w:t>Незавершенное вспомогательное производство</w:t>
      </w:r>
    </w:p>
    <w:p w:rsidR="00295735" w:rsidRDefault="00CB3672" w:rsidP="00295735">
      <w:pPr>
        <w:pStyle w:val="a3"/>
        <w:shd w:val="clear" w:color="auto" w:fill="FEFEFE"/>
        <w:spacing w:before="0" w:beforeAutospacing="0" w:after="0" w:afterAutospacing="0"/>
        <w:jc w:val="both"/>
        <w:rPr>
          <w:rFonts w:cs="Lucida Sans Unicode"/>
          <w:color w:val="000000"/>
          <w:sz w:val="20"/>
          <w:szCs w:val="20"/>
        </w:rPr>
      </w:pPr>
      <w:r w:rsidRPr="00CB3672">
        <w:rPr>
          <w:rFonts w:cs="Lucida Sans Unicode"/>
          <w:color w:val="000000"/>
          <w:sz w:val="20"/>
          <w:szCs w:val="20"/>
        </w:rPr>
        <w:tab/>
        <w:t>в)</w:t>
      </w:r>
      <w:r w:rsidR="00295735">
        <w:rPr>
          <w:rFonts w:cs="Lucida Sans Unicode"/>
          <w:color w:val="000000"/>
          <w:sz w:val="20"/>
          <w:szCs w:val="20"/>
        </w:rPr>
        <w:t xml:space="preserve"> </w:t>
      </w:r>
      <w:r w:rsidRPr="00CB3672">
        <w:rPr>
          <w:rFonts w:cs="Lucida Sans Unicode"/>
          <w:color w:val="000000"/>
          <w:sz w:val="20"/>
          <w:szCs w:val="20"/>
        </w:rPr>
        <w:t xml:space="preserve">Расходы будущих периодов </w:t>
      </w:r>
    </w:p>
    <w:p w:rsidR="00295735" w:rsidRDefault="00CB3672" w:rsidP="00295735">
      <w:pPr>
        <w:pStyle w:val="a3"/>
        <w:shd w:val="clear" w:color="auto" w:fill="FEFEFE"/>
        <w:spacing w:before="0" w:beforeAutospacing="0" w:after="0" w:afterAutospacing="0"/>
        <w:jc w:val="both"/>
        <w:rPr>
          <w:rFonts w:cs="Lucida Sans Unicode"/>
          <w:b/>
          <w:color w:val="000000"/>
          <w:sz w:val="20"/>
          <w:szCs w:val="20"/>
        </w:rPr>
      </w:pPr>
      <w:r w:rsidRPr="00CB3672">
        <w:rPr>
          <w:rFonts w:cs="Lucida Sans Unicode"/>
          <w:b/>
          <w:color w:val="000000"/>
          <w:sz w:val="20"/>
          <w:szCs w:val="20"/>
          <w:lang w:val="en-US"/>
        </w:rPr>
        <w:t>II</w:t>
      </w:r>
      <w:r w:rsidRPr="00CB3672">
        <w:rPr>
          <w:rFonts w:cs="Lucida Sans Unicode"/>
          <w:b/>
          <w:color w:val="000000"/>
          <w:sz w:val="20"/>
          <w:szCs w:val="20"/>
        </w:rPr>
        <w:t>.Фонды обращения (-гот</w:t>
      </w:r>
      <w:r w:rsidR="00295735">
        <w:rPr>
          <w:rFonts w:cs="Lucida Sans Unicode"/>
          <w:b/>
          <w:color w:val="000000"/>
          <w:sz w:val="20"/>
          <w:szCs w:val="20"/>
        </w:rPr>
        <w:t>овая</w:t>
      </w:r>
      <w:r w:rsidRPr="00CB3672">
        <w:rPr>
          <w:rFonts w:cs="Lucida Sans Unicode"/>
          <w:b/>
          <w:color w:val="000000"/>
          <w:sz w:val="20"/>
          <w:szCs w:val="20"/>
        </w:rPr>
        <w:t xml:space="preserve"> прод</w:t>
      </w:r>
      <w:r w:rsidR="00295735">
        <w:rPr>
          <w:rFonts w:cs="Lucida Sans Unicode"/>
          <w:b/>
          <w:color w:val="000000"/>
          <w:sz w:val="20"/>
          <w:szCs w:val="20"/>
        </w:rPr>
        <w:t>укция</w:t>
      </w:r>
      <w:r w:rsidRPr="00CB3672">
        <w:rPr>
          <w:rFonts w:cs="Lucida Sans Unicode"/>
          <w:b/>
          <w:color w:val="000000"/>
          <w:sz w:val="20"/>
          <w:szCs w:val="20"/>
        </w:rPr>
        <w:t xml:space="preserve"> на складе=ненормируемые об</w:t>
      </w:r>
      <w:r w:rsidR="00295735">
        <w:rPr>
          <w:rFonts w:cs="Lucida Sans Unicode"/>
          <w:b/>
          <w:color w:val="000000"/>
          <w:sz w:val="20"/>
          <w:szCs w:val="20"/>
        </w:rPr>
        <w:t>оротные</w:t>
      </w:r>
      <w:r w:rsidRPr="00CB3672">
        <w:rPr>
          <w:rFonts w:cs="Lucida Sans Unicode"/>
          <w:b/>
          <w:color w:val="000000"/>
          <w:sz w:val="20"/>
          <w:szCs w:val="20"/>
        </w:rPr>
        <w:t xml:space="preserve"> ср-</w:t>
      </w:r>
      <w:proofErr w:type="spellStart"/>
      <w:r w:rsidRPr="00CB3672">
        <w:rPr>
          <w:rFonts w:cs="Lucida Sans Unicode"/>
          <w:b/>
          <w:color w:val="000000"/>
          <w:sz w:val="20"/>
          <w:szCs w:val="20"/>
        </w:rPr>
        <w:t>ва</w:t>
      </w:r>
      <w:proofErr w:type="spellEnd"/>
      <w:r w:rsidRPr="00CB3672">
        <w:rPr>
          <w:rFonts w:cs="Lucida Sans Unicode"/>
          <w:b/>
          <w:color w:val="000000"/>
          <w:sz w:val="20"/>
          <w:szCs w:val="20"/>
        </w:rPr>
        <w:t xml:space="preserve">) </w:t>
      </w:r>
    </w:p>
    <w:p w:rsidR="00295735" w:rsidRDefault="00CB3672" w:rsidP="00295735">
      <w:pPr>
        <w:pStyle w:val="a3"/>
        <w:shd w:val="clear" w:color="auto" w:fill="FEFEFE"/>
        <w:spacing w:before="0" w:beforeAutospacing="0" w:after="0" w:afterAutospacing="0"/>
        <w:jc w:val="both"/>
        <w:rPr>
          <w:rFonts w:cs="Lucida Sans Unicode"/>
          <w:color w:val="000000"/>
          <w:sz w:val="20"/>
          <w:szCs w:val="20"/>
        </w:rPr>
      </w:pPr>
      <w:r w:rsidRPr="00CB3672">
        <w:rPr>
          <w:rFonts w:cs="Lucida Sans Unicode"/>
          <w:color w:val="000000"/>
          <w:sz w:val="20"/>
          <w:szCs w:val="20"/>
        </w:rPr>
        <w:t xml:space="preserve">1)     Готовая продукция на складе (+ об </w:t>
      </w:r>
      <w:proofErr w:type="spellStart"/>
      <w:proofErr w:type="gramStart"/>
      <w:r w:rsidRPr="00CB3672">
        <w:rPr>
          <w:rFonts w:cs="Lucida Sans Unicode"/>
          <w:color w:val="000000"/>
          <w:sz w:val="20"/>
          <w:szCs w:val="20"/>
        </w:rPr>
        <w:t>произв</w:t>
      </w:r>
      <w:proofErr w:type="spellEnd"/>
      <w:proofErr w:type="gramEnd"/>
      <w:r w:rsidRPr="00CB3672">
        <w:rPr>
          <w:rFonts w:cs="Lucida Sans Unicode"/>
          <w:color w:val="000000"/>
          <w:sz w:val="20"/>
          <w:szCs w:val="20"/>
        </w:rPr>
        <w:t xml:space="preserve"> фонды= нормируемые об ср-</w:t>
      </w:r>
      <w:proofErr w:type="spellStart"/>
      <w:r w:rsidRPr="00CB3672">
        <w:rPr>
          <w:rFonts w:cs="Lucida Sans Unicode"/>
          <w:color w:val="000000"/>
          <w:sz w:val="20"/>
          <w:szCs w:val="20"/>
        </w:rPr>
        <w:t>ва</w:t>
      </w:r>
      <w:proofErr w:type="spellEnd"/>
      <w:r w:rsidRPr="00CB3672">
        <w:rPr>
          <w:rFonts w:cs="Lucida Sans Unicode"/>
          <w:color w:val="000000"/>
          <w:sz w:val="20"/>
          <w:szCs w:val="20"/>
        </w:rPr>
        <w:t xml:space="preserve">) </w:t>
      </w:r>
    </w:p>
    <w:p w:rsidR="00295735" w:rsidRDefault="00CB3672" w:rsidP="00295735">
      <w:pPr>
        <w:pStyle w:val="a3"/>
        <w:shd w:val="clear" w:color="auto" w:fill="FEFEFE"/>
        <w:spacing w:before="0" w:beforeAutospacing="0" w:after="0" w:afterAutospacing="0"/>
        <w:jc w:val="both"/>
        <w:rPr>
          <w:rFonts w:cs="Lucida Sans Unicode"/>
          <w:color w:val="000000"/>
          <w:sz w:val="20"/>
          <w:szCs w:val="20"/>
        </w:rPr>
      </w:pPr>
      <w:r w:rsidRPr="00CB3672">
        <w:rPr>
          <w:rFonts w:cs="Lucida Sans Unicode"/>
          <w:color w:val="000000"/>
          <w:sz w:val="20"/>
          <w:szCs w:val="20"/>
        </w:rPr>
        <w:t xml:space="preserve">2)     Продукция отгруженная, но не оплаченная </w:t>
      </w:r>
    </w:p>
    <w:p w:rsidR="00295735" w:rsidRDefault="00CB3672" w:rsidP="00295735">
      <w:pPr>
        <w:pStyle w:val="a3"/>
        <w:shd w:val="clear" w:color="auto" w:fill="FEFEFE"/>
        <w:spacing w:before="0" w:beforeAutospacing="0" w:after="0" w:afterAutospacing="0"/>
        <w:jc w:val="both"/>
        <w:rPr>
          <w:rFonts w:cs="Lucida Sans Unicode"/>
          <w:color w:val="000000"/>
          <w:sz w:val="20"/>
          <w:szCs w:val="20"/>
        </w:rPr>
      </w:pPr>
      <w:r w:rsidRPr="00CB3672">
        <w:rPr>
          <w:rFonts w:cs="Lucida Sans Unicode"/>
          <w:color w:val="000000"/>
          <w:sz w:val="20"/>
          <w:szCs w:val="20"/>
        </w:rPr>
        <w:tab/>
        <w:t>а)</w:t>
      </w:r>
      <w:r w:rsidR="00295735">
        <w:rPr>
          <w:rFonts w:cs="Lucida Sans Unicode"/>
          <w:color w:val="000000"/>
          <w:sz w:val="20"/>
          <w:szCs w:val="20"/>
        </w:rPr>
        <w:t xml:space="preserve"> </w:t>
      </w:r>
      <w:r w:rsidRPr="00CB3672">
        <w:rPr>
          <w:rFonts w:cs="Lucida Sans Unicode"/>
          <w:color w:val="000000"/>
          <w:sz w:val="20"/>
          <w:szCs w:val="20"/>
        </w:rPr>
        <w:t xml:space="preserve">Срок оплаты не наступил </w:t>
      </w:r>
    </w:p>
    <w:p w:rsidR="00295735" w:rsidRDefault="00CB3672" w:rsidP="00295735">
      <w:pPr>
        <w:pStyle w:val="a3"/>
        <w:shd w:val="clear" w:color="auto" w:fill="FEFEFE"/>
        <w:spacing w:before="0" w:beforeAutospacing="0" w:after="0" w:afterAutospacing="0"/>
        <w:jc w:val="both"/>
        <w:rPr>
          <w:rFonts w:cs="Lucida Sans Unicode"/>
          <w:color w:val="000000"/>
          <w:sz w:val="20"/>
          <w:szCs w:val="20"/>
        </w:rPr>
      </w:pPr>
      <w:r w:rsidRPr="00CB3672">
        <w:rPr>
          <w:rFonts w:cs="Lucida Sans Unicode"/>
          <w:color w:val="000000"/>
          <w:sz w:val="20"/>
          <w:szCs w:val="20"/>
        </w:rPr>
        <w:tab/>
        <w:t>б)</w:t>
      </w:r>
      <w:r w:rsidR="00295735">
        <w:rPr>
          <w:rFonts w:cs="Lucida Sans Unicode"/>
          <w:color w:val="000000"/>
          <w:sz w:val="20"/>
          <w:szCs w:val="20"/>
        </w:rPr>
        <w:t xml:space="preserve"> </w:t>
      </w:r>
      <w:r w:rsidRPr="00CB3672">
        <w:rPr>
          <w:rFonts w:cs="Lucida Sans Unicode"/>
          <w:color w:val="000000"/>
          <w:sz w:val="20"/>
          <w:szCs w:val="20"/>
        </w:rPr>
        <w:t xml:space="preserve">Отказ покупателя от акцепта </w:t>
      </w:r>
    </w:p>
    <w:p w:rsidR="00295735" w:rsidRDefault="00CB3672" w:rsidP="00295735">
      <w:pPr>
        <w:pStyle w:val="a3"/>
        <w:shd w:val="clear" w:color="auto" w:fill="FEFEFE"/>
        <w:spacing w:before="0" w:beforeAutospacing="0" w:after="0" w:afterAutospacing="0"/>
        <w:jc w:val="both"/>
        <w:rPr>
          <w:rFonts w:cs="Lucida Sans Unicode"/>
          <w:color w:val="000000"/>
          <w:sz w:val="20"/>
          <w:szCs w:val="20"/>
        </w:rPr>
      </w:pPr>
      <w:r w:rsidRPr="00CB3672">
        <w:rPr>
          <w:rFonts w:cs="Lucida Sans Unicode"/>
          <w:color w:val="000000"/>
          <w:sz w:val="20"/>
          <w:szCs w:val="20"/>
        </w:rPr>
        <w:tab/>
        <w:t>в)</w:t>
      </w:r>
      <w:r w:rsidR="00295735">
        <w:rPr>
          <w:rFonts w:cs="Lucida Sans Unicode"/>
          <w:color w:val="000000"/>
          <w:sz w:val="20"/>
          <w:szCs w:val="20"/>
        </w:rPr>
        <w:t xml:space="preserve"> </w:t>
      </w:r>
      <w:r w:rsidRPr="00CB3672">
        <w:rPr>
          <w:rFonts w:cs="Lucida Sans Unicode"/>
          <w:color w:val="000000"/>
          <w:sz w:val="20"/>
          <w:szCs w:val="20"/>
        </w:rPr>
        <w:t xml:space="preserve">Не </w:t>
      </w:r>
      <w:proofErr w:type="gramStart"/>
      <w:r w:rsidRPr="00CB3672">
        <w:rPr>
          <w:rFonts w:cs="Lucida Sans Unicode"/>
          <w:color w:val="000000"/>
          <w:sz w:val="20"/>
          <w:szCs w:val="20"/>
        </w:rPr>
        <w:t>оплаченная</w:t>
      </w:r>
      <w:proofErr w:type="gramEnd"/>
      <w:r w:rsidRPr="00CB3672">
        <w:rPr>
          <w:rFonts w:cs="Lucida Sans Unicode"/>
          <w:color w:val="000000"/>
          <w:sz w:val="20"/>
          <w:szCs w:val="20"/>
        </w:rPr>
        <w:t xml:space="preserve"> в срок </w:t>
      </w:r>
    </w:p>
    <w:p w:rsidR="00295735" w:rsidRDefault="00CB3672" w:rsidP="00295735">
      <w:pPr>
        <w:pStyle w:val="a3"/>
        <w:shd w:val="clear" w:color="auto" w:fill="FEFEFE"/>
        <w:spacing w:before="0" w:beforeAutospacing="0" w:after="0" w:afterAutospacing="0"/>
        <w:jc w:val="both"/>
        <w:rPr>
          <w:rFonts w:cs="Lucida Sans Unicode"/>
          <w:color w:val="000000"/>
          <w:sz w:val="20"/>
          <w:szCs w:val="20"/>
        </w:rPr>
      </w:pPr>
      <w:r w:rsidRPr="00CB3672">
        <w:rPr>
          <w:rFonts w:cs="Lucida Sans Unicode"/>
          <w:color w:val="000000"/>
          <w:sz w:val="20"/>
          <w:szCs w:val="20"/>
        </w:rPr>
        <w:t xml:space="preserve">3)      Денежные средства </w:t>
      </w:r>
    </w:p>
    <w:p w:rsidR="00295735" w:rsidRDefault="00CB3672" w:rsidP="00295735">
      <w:pPr>
        <w:pStyle w:val="a3"/>
        <w:shd w:val="clear" w:color="auto" w:fill="FEFEFE"/>
        <w:spacing w:before="0" w:beforeAutospacing="0" w:after="0" w:afterAutospacing="0"/>
        <w:jc w:val="both"/>
        <w:rPr>
          <w:rFonts w:cs="Lucida Sans Unicode"/>
          <w:color w:val="000000"/>
          <w:sz w:val="20"/>
          <w:szCs w:val="20"/>
        </w:rPr>
      </w:pPr>
      <w:r w:rsidRPr="00CB3672">
        <w:rPr>
          <w:rFonts w:cs="Lucida Sans Unicode"/>
          <w:color w:val="000000"/>
          <w:sz w:val="20"/>
          <w:szCs w:val="20"/>
        </w:rPr>
        <w:lastRenderedPageBreak/>
        <w:tab/>
        <w:t>а)</w:t>
      </w:r>
      <w:r w:rsidR="00295735">
        <w:rPr>
          <w:rFonts w:cs="Lucida Sans Unicode"/>
          <w:color w:val="000000"/>
          <w:sz w:val="20"/>
          <w:szCs w:val="20"/>
        </w:rPr>
        <w:t xml:space="preserve"> </w:t>
      </w:r>
      <w:r w:rsidRPr="00CB3672">
        <w:rPr>
          <w:rFonts w:cs="Lucida Sans Unicode"/>
          <w:color w:val="000000"/>
          <w:sz w:val="20"/>
          <w:szCs w:val="20"/>
        </w:rPr>
        <w:t xml:space="preserve">На </w:t>
      </w:r>
      <w:proofErr w:type="gramStart"/>
      <w:r w:rsidRPr="00CB3672">
        <w:rPr>
          <w:rFonts w:cs="Lucida Sans Unicode"/>
          <w:color w:val="000000"/>
          <w:sz w:val="20"/>
          <w:szCs w:val="20"/>
        </w:rPr>
        <w:t>р</w:t>
      </w:r>
      <w:proofErr w:type="gramEnd"/>
      <w:r w:rsidRPr="00CB3672">
        <w:rPr>
          <w:rFonts w:cs="Lucida Sans Unicode"/>
          <w:color w:val="000000"/>
          <w:sz w:val="20"/>
          <w:szCs w:val="20"/>
        </w:rPr>
        <w:t xml:space="preserve">\с и текущих счетах </w:t>
      </w:r>
    </w:p>
    <w:p w:rsidR="00295735" w:rsidRDefault="00CB3672" w:rsidP="00295735">
      <w:pPr>
        <w:pStyle w:val="a3"/>
        <w:shd w:val="clear" w:color="auto" w:fill="FEFEFE"/>
        <w:spacing w:before="0" w:beforeAutospacing="0" w:after="0" w:afterAutospacing="0"/>
        <w:jc w:val="both"/>
        <w:rPr>
          <w:rFonts w:cs="Lucida Sans Unicode"/>
          <w:color w:val="000000"/>
          <w:sz w:val="20"/>
          <w:szCs w:val="20"/>
        </w:rPr>
      </w:pPr>
      <w:r w:rsidRPr="00CB3672">
        <w:rPr>
          <w:rFonts w:cs="Lucida Sans Unicode"/>
          <w:color w:val="000000"/>
          <w:sz w:val="20"/>
          <w:szCs w:val="20"/>
        </w:rPr>
        <w:tab/>
        <w:t>б)</w:t>
      </w:r>
      <w:r w:rsidR="00295735">
        <w:rPr>
          <w:rFonts w:cs="Lucida Sans Unicode"/>
          <w:color w:val="000000"/>
          <w:sz w:val="20"/>
          <w:szCs w:val="20"/>
        </w:rPr>
        <w:t xml:space="preserve"> </w:t>
      </w:r>
      <w:r w:rsidRPr="00CB3672">
        <w:rPr>
          <w:rFonts w:cs="Lucida Sans Unicode"/>
          <w:color w:val="000000"/>
          <w:sz w:val="20"/>
          <w:szCs w:val="20"/>
        </w:rPr>
        <w:t xml:space="preserve">В аккредитивах </w:t>
      </w:r>
    </w:p>
    <w:p w:rsidR="00295735" w:rsidRDefault="00CB3672" w:rsidP="00295735">
      <w:pPr>
        <w:pStyle w:val="a3"/>
        <w:shd w:val="clear" w:color="auto" w:fill="FEFEFE"/>
        <w:spacing w:before="0" w:beforeAutospacing="0" w:after="0" w:afterAutospacing="0"/>
        <w:jc w:val="both"/>
        <w:rPr>
          <w:rFonts w:cs="Lucida Sans Unicode"/>
          <w:color w:val="000000"/>
          <w:sz w:val="20"/>
          <w:szCs w:val="20"/>
        </w:rPr>
      </w:pPr>
      <w:r w:rsidRPr="00CB3672">
        <w:rPr>
          <w:rFonts w:cs="Lucida Sans Unicode"/>
          <w:color w:val="000000"/>
          <w:sz w:val="20"/>
          <w:szCs w:val="20"/>
        </w:rPr>
        <w:tab/>
        <w:t>в)</w:t>
      </w:r>
      <w:r w:rsidR="00295735">
        <w:rPr>
          <w:rFonts w:cs="Lucida Sans Unicode"/>
          <w:color w:val="000000"/>
          <w:sz w:val="20"/>
          <w:szCs w:val="20"/>
        </w:rPr>
        <w:t xml:space="preserve"> </w:t>
      </w:r>
      <w:r w:rsidRPr="00CB3672">
        <w:rPr>
          <w:rFonts w:cs="Lucida Sans Unicode"/>
          <w:color w:val="000000"/>
          <w:sz w:val="20"/>
          <w:szCs w:val="20"/>
        </w:rPr>
        <w:t>В кассе и проч</w:t>
      </w:r>
      <w:r w:rsidR="00295735">
        <w:rPr>
          <w:rFonts w:cs="Lucida Sans Unicode"/>
          <w:color w:val="000000"/>
          <w:sz w:val="20"/>
          <w:szCs w:val="20"/>
        </w:rPr>
        <w:t>ее</w:t>
      </w:r>
      <w:r w:rsidRPr="00CB3672">
        <w:rPr>
          <w:rFonts w:cs="Lucida Sans Unicode"/>
          <w:color w:val="000000"/>
          <w:sz w:val="20"/>
          <w:szCs w:val="20"/>
        </w:rPr>
        <w:t xml:space="preserve"> </w:t>
      </w:r>
    </w:p>
    <w:p w:rsidR="00295735" w:rsidRDefault="00CB3672" w:rsidP="00295735">
      <w:pPr>
        <w:pStyle w:val="a3"/>
        <w:shd w:val="clear" w:color="auto" w:fill="FEFEFE"/>
        <w:spacing w:before="0" w:beforeAutospacing="0" w:after="0" w:afterAutospacing="0"/>
        <w:jc w:val="both"/>
        <w:rPr>
          <w:rFonts w:cs="Lucida Sans Unicode"/>
          <w:color w:val="000000"/>
          <w:sz w:val="20"/>
          <w:szCs w:val="20"/>
        </w:rPr>
      </w:pPr>
      <w:r w:rsidRPr="00CB3672">
        <w:rPr>
          <w:rFonts w:cs="Lucida Sans Unicode"/>
          <w:color w:val="000000"/>
          <w:sz w:val="20"/>
          <w:szCs w:val="20"/>
        </w:rPr>
        <w:tab/>
        <w:t>г)</w:t>
      </w:r>
      <w:r w:rsidR="00295735">
        <w:rPr>
          <w:rFonts w:cs="Lucida Sans Unicode"/>
          <w:color w:val="000000"/>
          <w:sz w:val="20"/>
          <w:szCs w:val="20"/>
        </w:rPr>
        <w:t xml:space="preserve"> </w:t>
      </w:r>
      <w:r w:rsidRPr="00CB3672">
        <w:rPr>
          <w:rFonts w:cs="Lucida Sans Unicode"/>
          <w:color w:val="000000"/>
          <w:sz w:val="20"/>
          <w:szCs w:val="20"/>
        </w:rPr>
        <w:t>Средства в расчетах</w:t>
      </w:r>
    </w:p>
    <w:p w:rsidR="00295735" w:rsidRDefault="00CB3672" w:rsidP="00295735">
      <w:pPr>
        <w:pStyle w:val="a3"/>
        <w:shd w:val="clear" w:color="auto" w:fill="FEFEFE"/>
        <w:spacing w:before="0" w:beforeAutospacing="0" w:after="0" w:afterAutospacing="0"/>
        <w:jc w:val="both"/>
        <w:rPr>
          <w:rFonts w:cs="Lucida Sans Unicode"/>
          <w:color w:val="000000"/>
          <w:sz w:val="20"/>
          <w:szCs w:val="20"/>
        </w:rPr>
      </w:pPr>
      <w:r w:rsidRPr="00CB3672">
        <w:rPr>
          <w:rFonts w:cs="Lucida Sans Unicode"/>
          <w:color w:val="000000"/>
          <w:sz w:val="20"/>
          <w:szCs w:val="20"/>
        </w:rPr>
        <w:t xml:space="preserve">3)      Дебиторская задолженность </w:t>
      </w:r>
    </w:p>
    <w:p w:rsidR="00295735" w:rsidRDefault="00CB3672" w:rsidP="00295735">
      <w:pPr>
        <w:pStyle w:val="a3"/>
        <w:shd w:val="clear" w:color="auto" w:fill="FEFEFE"/>
        <w:spacing w:before="0" w:beforeAutospacing="0" w:after="0" w:afterAutospacing="0"/>
        <w:jc w:val="both"/>
        <w:rPr>
          <w:rFonts w:cs="Lucida Sans Unicode"/>
          <w:b/>
          <w:bCs/>
          <w:color w:val="000000"/>
          <w:sz w:val="20"/>
          <w:szCs w:val="20"/>
        </w:rPr>
      </w:pPr>
      <w:r w:rsidRPr="00CB3672">
        <w:rPr>
          <w:rFonts w:cs="Lucida Sans Unicode"/>
          <w:b/>
          <w:bCs/>
          <w:color w:val="000000"/>
          <w:sz w:val="20"/>
          <w:szCs w:val="20"/>
        </w:rPr>
        <w:t xml:space="preserve">Источники формирования оборотных средств </w:t>
      </w:r>
    </w:p>
    <w:p w:rsidR="00295735" w:rsidRPr="00295735" w:rsidRDefault="00CB3672" w:rsidP="00295735">
      <w:pPr>
        <w:pStyle w:val="a3"/>
        <w:shd w:val="clear" w:color="auto" w:fill="FEFEFE"/>
        <w:spacing w:before="0" w:beforeAutospacing="0" w:after="0" w:afterAutospacing="0"/>
        <w:jc w:val="both"/>
        <w:rPr>
          <w:rFonts w:cs="Lucida Sans Unicode"/>
          <w:b/>
          <w:i/>
          <w:color w:val="000000"/>
          <w:sz w:val="20"/>
          <w:szCs w:val="20"/>
        </w:rPr>
      </w:pPr>
      <w:r w:rsidRPr="00295735">
        <w:rPr>
          <w:rFonts w:cs="Lucida Sans Unicode"/>
          <w:b/>
          <w:i/>
          <w:color w:val="000000"/>
          <w:sz w:val="20"/>
          <w:szCs w:val="20"/>
        </w:rPr>
        <w:t xml:space="preserve">Собственные средства </w:t>
      </w:r>
    </w:p>
    <w:p w:rsidR="00295735" w:rsidRDefault="00CB3672" w:rsidP="00295735">
      <w:pPr>
        <w:pStyle w:val="a3"/>
        <w:shd w:val="clear" w:color="auto" w:fill="FEFEFE"/>
        <w:spacing w:before="0" w:beforeAutospacing="0" w:after="0" w:afterAutospacing="0"/>
        <w:jc w:val="both"/>
        <w:rPr>
          <w:rFonts w:cs="Lucida Sans Unicode"/>
          <w:color w:val="000000"/>
          <w:sz w:val="20"/>
          <w:szCs w:val="20"/>
        </w:rPr>
      </w:pPr>
      <w:r w:rsidRPr="00CB3672">
        <w:rPr>
          <w:rFonts w:cs="Lucida Sans Unicode"/>
          <w:color w:val="000000"/>
          <w:sz w:val="20"/>
          <w:szCs w:val="20"/>
        </w:rPr>
        <w:t></w:t>
      </w:r>
      <w:r w:rsidRPr="00CB3672">
        <w:rPr>
          <w:rFonts w:cs="Lucida Sans Unicode"/>
          <w:color w:val="000000"/>
          <w:sz w:val="20"/>
          <w:szCs w:val="20"/>
        </w:rPr>
        <w:t>Уставной капитал</w:t>
      </w:r>
    </w:p>
    <w:p w:rsidR="00295735" w:rsidRDefault="00CB3672" w:rsidP="00295735">
      <w:pPr>
        <w:pStyle w:val="a3"/>
        <w:shd w:val="clear" w:color="auto" w:fill="FEFEFE"/>
        <w:spacing w:before="0" w:beforeAutospacing="0" w:after="0" w:afterAutospacing="0"/>
        <w:jc w:val="both"/>
        <w:rPr>
          <w:rFonts w:cs="Lucida Sans Unicode"/>
          <w:color w:val="000000"/>
          <w:sz w:val="20"/>
          <w:szCs w:val="20"/>
        </w:rPr>
      </w:pPr>
      <w:r w:rsidRPr="00CB3672">
        <w:rPr>
          <w:rFonts w:cs="Lucida Sans Unicode"/>
          <w:color w:val="000000"/>
          <w:sz w:val="20"/>
          <w:szCs w:val="20"/>
        </w:rPr>
        <w:t></w:t>
      </w:r>
      <w:r w:rsidRPr="00CB3672">
        <w:rPr>
          <w:rFonts w:cs="Lucida Sans Unicode"/>
          <w:color w:val="000000"/>
          <w:sz w:val="20"/>
          <w:szCs w:val="20"/>
        </w:rPr>
        <w:t>Остатки фондов потребления и накопления</w:t>
      </w:r>
    </w:p>
    <w:p w:rsidR="00295735" w:rsidRDefault="00CB3672" w:rsidP="00295735">
      <w:pPr>
        <w:pStyle w:val="a3"/>
        <w:shd w:val="clear" w:color="auto" w:fill="FEFEFE"/>
        <w:spacing w:before="0" w:beforeAutospacing="0" w:after="0" w:afterAutospacing="0"/>
        <w:jc w:val="both"/>
        <w:rPr>
          <w:rFonts w:cs="Lucida Sans Unicode"/>
          <w:color w:val="000000"/>
          <w:sz w:val="20"/>
          <w:szCs w:val="20"/>
        </w:rPr>
      </w:pPr>
      <w:r w:rsidRPr="00CB3672">
        <w:rPr>
          <w:rFonts w:cs="Lucida Sans Unicode"/>
          <w:color w:val="000000"/>
          <w:sz w:val="20"/>
          <w:szCs w:val="20"/>
        </w:rPr>
        <w:t></w:t>
      </w:r>
      <w:r w:rsidRPr="00CB3672">
        <w:rPr>
          <w:rFonts w:cs="Lucida Sans Unicode"/>
          <w:color w:val="000000"/>
          <w:sz w:val="20"/>
          <w:szCs w:val="20"/>
        </w:rPr>
        <w:t xml:space="preserve">Нераспределенная прибыль </w:t>
      </w:r>
    </w:p>
    <w:p w:rsidR="00295735" w:rsidRDefault="00CB3672" w:rsidP="00295735">
      <w:pPr>
        <w:pStyle w:val="a3"/>
        <w:shd w:val="clear" w:color="auto" w:fill="FEFEFE"/>
        <w:spacing w:before="0" w:beforeAutospacing="0" w:after="0" w:afterAutospacing="0"/>
        <w:jc w:val="both"/>
        <w:rPr>
          <w:rFonts w:cs="Lucida Sans Unicode"/>
          <w:b/>
          <w:i/>
          <w:color w:val="000000"/>
          <w:sz w:val="20"/>
          <w:szCs w:val="20"/>
        </w:rPr>
      </w:pPr>
      <w:r w:rsidRPr="00295735">
        <w:rPr>
          <w:rFonts w:cs="Lucida Sans Unicode"/>
          <w:b/>
          <w:i/>
          <w:color w:val="000000"/>
          <w:sz w:val="20"/>
          <w:szCs w:val="20"/>
        </w:rPr>
        <w:t xml:space="preserve">Устойчивые пассивы </w:t>
      </w:r>
    </w:p>
    <w:p w:rsidR="00295735" w:rsidRDefault="00CB3672" w:rsidP="00295735">
      <w:pPr>
        <w:pStyle w:val="a3"/>
        <w:shd w:val="clear" w:color="auto" w:fill="FEFEFE"/>
        <w:spacing w:before="0" w:beforeAutospacing="0" w:after="0" w:afterAutospacing="0"/>
        <w:jc w:val="both"/>
        <w:rPr>
          <w:rFonts w:cs="Lucida Sans Unicode"/>
          <w:color w:val="000000"/>
          <w:sz w:val="20"/>
          <w:szCs w:val="20"/>
        </w:rPr>
      </w:pPr>
      <w:r w:rsidRPr="00CB3672">
        <w:rPr>
          <w:rFonts w:cs="Lucida Sans Unicode"/>
          <w:color w:val="000000"/>
          <w:sz w:val="20"/>
          <w:szCs w:val="20"/>
        </w:rPr>
        <w:t></w:t>
      </w:r>
      <w:r w:rsidRPr="00CB3672">
        <w:rPr>
          <w:rFonts w:cs="Lucida Sans Unicode"/>
          <w:color w:val="000000"/>
          <w:sz w:val="20"/>
          <w:szCs w:val="20"/>
        </w:rPr>
        <w:t>Минимальная задолженность по з\</w:t>
      </w:r>
      <w:proofErr w:type="gramStart"/>
      <w:r w:rsidRPr="00CB3672">
        <w:rPr>
          <w:rFonts w:cs="Lucida Sans Unicode"/>
          <w:color w:val="000000"/>
          <w:sz w:val="20"/>
          <w:szCs w:val="20"/>
        </w:rPr>
        <w:t>п</w:t>
      </w:r>
      <w:proofErr w:type="gramEnd"/>
    </w:p>
    <w:p w:rsidR="00295735" w:rsidRDefault="00CB3672" w:rsidP="00295735">
      <w:pPr>
        <w:pStyle w:val="a3"/>
        <w:shd w:val="clear" w:color="auto" w:fill="FEFEFE"/>
        <w:spacing w:before="0" w:beforeAutospacing="0" w:after="0" w:afterAutospacing="0"/>
        <w:jc w:val="both"/>
        <w:rPr>
          <w:rFonts w:cs="Lucida Sans Unicode"/>
          <w:color w:val="000000"/>
          <w:sz w:val="20"/>
          <w:szCs w:val="20"/>
        </w:rPr>
      </w:pPr>
      <w:r w:rsidRPr="00CB3672">
        <w:rPr>
          <w:rFonts w:cs="Lucida Sans Unicode"/>
          <w:color w:val="000000"/>
          <w:sz w:val="20"/>
          <w:szCs w:val="20"/>
        </w:rPr>
        <w:t></w:t>
      </w:r>
      <w:r w:rsidRPr="00CB3672">
        <w:rPr>
          <w:rFonts w:cs="Lucida Sans Unicode"/>
          <w:color w:val="000000"/>
          <w:sz w:val="20"/>
          <w:szCs w:val="20"/>
        </w:rPr>
        <w:t xml:space="preserve">Минимальная задолженность в </w:t>
      </w:r>
      <w:proofErr w:type="spellStart"/>
      <w:r w:rsidRPr="00CB3672">
        <w:rPr>
          <w:rFonts w:cs="Lucida Sans Unicode"/>
          <w:color w:val="000000"/>
          <w:sz w:val="20"/>
          <w:szCs w:val="20"/>
        </w:rPr>
        <w:t>гос</w:t>
      </w:r>
      <w:proofErr w:type="spellEnd"/>
      <w:r w:rsidR="00295735">
        <w:rPr>
          <w:rFonts w:cs="Lucida Sans Unicode"/>
          <w:color w:val="000000"/>
          <w:sz w:val="20"/>
          <w:szCs w:val="20"/>
        </w:rPr>
        <w:t xml:space="preserve"> </w:t>
      </w:r>
      <w:proofErr w:type="spellStart"/>
      <w:r w:rsidRPr="00CB3672">
        <w:rPr>
          <w:rFonts w:cs="Lucida Sans Unicode"/>
          <w:color w:val="000000"/>
          <w:sz w:val="20"/>
          <w:szCs w:val="20"/>
        </w:rPr>
        <w:t>внебюдж</w:t>
      </w:r>
      <w:proofErr w:type="spellEnd"/>
      <w:r w:rsidRPr="00CB3672">
        <w:rPr>
          <w:rFonts w:cs="Lucida Sans Unicode"/>
          <w:color w:val="000000"/>
          <w:sz w:val="20"/>
          <w:szCs w:val="20"/>
        </w:rPr>
        <w:t xml:space="preserve"> фонды</w:t>
      </w:r>
    </w:p>
    <w:p w:rsidR="00295735" w:rsidRDefault="00CB3672" w:rsidP="00295735">
      <w:pPr>
        <w:pStyle w:val="a3"/>
        <w:shd w:val="clear" w:color="auto" w:fill="FEFEFE"/>
        <w:spacing w:before="0" w:beforeAutospacing="0" w:after="0" w:afterAutospacing="0"/>
        <w:jc w:val="both"/>
        <w:rPr>
          <w:rFonts w:cs="Lucida Sans Unicode"/>
          <w:color w:val="000000"/>
          <w:sz w:val="20"/>
          <w:szCs w:val="20"/>
        </w:rPr>
      </w:pPr>
      <w:r w:rsidRPr="00CB3672">
        <w:rPr>
          <w:rFonts w:cs="Lucida Sans Unicode"/>
          <w:color w:val="000000"/>
          <w:sz w:val="20"/>
          <w:szCs w:val="20"/>
        </w:rPr>
        <w:t></w:t>
      </w:r>
      <w:r w:rsidRPr="00CB3672">
        <w:rPr>
          <w:rFonts w:cs="Lucida Sans Unicode"/>
          <w:color w:val="000000"/>
          <w:sz w:val="20"/>
          <w:szCs w:val="20"/>
        </w:rPr>
        <w:t xml:space="preserve">Задолженность поставщикам по </w:t>
      </w:r>
      <w:proofErr w:type="gramStart"/>
      <w:r w:rsidRPr="00CB3672">
        <w:rPr>
          <w:rFonts w:cs="Lucida Sans Unicode"/>
          <w:color w:val="000000"/>
          <w:sz w:val="20"/>
          <w:szCs w:val="20"/>
        </w:rPr>
        <w:t>акцептованный</w:t>
      </w:r>
      <w:proofErr w:type="gramEnd"/>
      <w:r w:rsidRPr="00CB3672">
        <w:rPr>
          <w:rFonts w:cs="Lucida Sans Unicode"/>
          <w:color w:val="000000"/>
          <w:sz w:val="20"/>
          <w:szCs w:val="20"/>
        </w:rPr>
        <w:t xml:space="preserve"> документам </w:t>
      </w:r>
    </w:p>
    <w:p w:rsidR="00295735" w:rsidRDefault="00CB3672" w:rsidP="00295735">
      <w:pPr>
        <w:pStyle w:val="a3"/>
        <w:shd w:val="clear" w:color="auto" w:fill="FEFEFE"/>
        <w:spacing w:before="0" w:beforeAutospacing="0" w:after="0" w:afterAutospacing="0"/>
        <w:jc w:val="both"/>
        <w:rPr>
          <w:rFonts w:cs="Lucida Sans Unicode"/>
          <w:color w:val="000000"/>
          <w:sz w:val="20"/>
          <w:szCs w:val="20"/>
        </w:rPr>
      </w:pPr>
      <w:r w:rsidRPr="00CB3672">
        <w:rPr>
          <w:rFonts w:cs="Lucida Sans Unicode"/>
          <w:color w:val="000000"/>
          <w:sz w:val="20"/>
          <w:szCs w:val="20"/>
        </w:rPr>
        <w:t></w:t>
      </w:r>
      <w:r w:rsidRPr="00CB3672">
        <w:rPr>
          <w:rFonts w:cs="Lucida Sans Unicode"/>
          <w:color w:val="000000"/>
          <w:sz w:val="20"/>
          <w:szCs w:val="20"/>
        </w:rPr>
        <w:t xml:space="preserve">Задолженность по авансам </w:t>
      </w:r>
    </w:p>
    <w:p w:rsidR="00295735" w:rsidRDefault="00CB3672" w:rsidP="00295735">
      <w:pPr>
        <w:pStyle w:val="a3"/>
        <w:shd w:val="clear" w:color="auto" w:fill="FEFEFE"/>
        <w:spacing w:before="0" w:beforeAutospacing="0" w:after="0" w:afterAutospacing="0"/>
        <w:jc w:val="both"/>
        <w:rPr>
          <w:rFonts w:cs="Lucida Sans Unicode"/>
          <w:color w:val="000000"/>
          <w:sz w:val="20"/>
          <w:szCs w:val="20"/>
        </w:rPr>
      </w:pPr>
      <w:r w:rsidRPr="00CB3672">
        <w:rPr>
          <w:rFonts w:cs="Lucida Sans Unicode"/>
          <w:color w:val="000000"/>
          <w:sz w:val="20"/>
          <w:szCs w:val="20"/>
        </w:rPr>
        <w:t></w:t>
      </w:r>
      <w:r w:rsidRPr="00CB3672">
        <w:rPr>
          <w:rFonts w:cs="Lucida Sans Unicode"/>
          <w:color w:val="000000"/>
          <w:sz w:val="20"/>
          <w:szCs w:val="20"/>
        </w:rPr>
        <w:t>Задолженность по налогам</w:t>
      </w:r>
    </w:p>
    <w:p w:rsidR="00295735" w:rsidRDefault="00CB3672" w:rsidP="00295735">
      <w:pPr>
        <w:pStyle w:val="a3"/>
        <w:shd w:val="clear" w:color="auto" w:fill="FEFEFE"/>
        <w:spacing w:before="0" w:beforeAutospacing="0" w:after="0" w:afterAutospacing="0"/>
        <w:jc w:val="both"/>
        <w:rPr>
          <w:rFonts w:cs="Lucida Sans Unicode"/>
          <w:b/>
          <w:i/>
          <w:color w:val="000000"/>
          <w:sz w:val="20"/>
          <w:szCs w:val="20"/>
        </w:rPr>
      </w:pPr>
      <w:r w:rsidRPr="00295735">
        <w:rPr>
          <w:rFonts w:cs="Lucida Sans Unicode"/>
          <w:b/>
          <w:i/>
          <w:color w:val="000000"/>
          <w:sz w:val="20"/>
          <w:szCs w:val="20"/>
        </w:rPr>
        <w:t xml:space="preserve">Заемные средства </w:t>
      </w:r>
    </w:p>
    <w:p w:rsidR="00295735" w:rsidRDefault="00CB3672" w:rsidP="00295735">
      <w:pPr>
        <w:pStyle w:val="a3"/>
        <w:shd w:val="clear" w:color="auto" w:fill="FEFEFE"/>
        <w:spacing w:before="0" w:beforeAutospacing="0" w:after="0" w:afterAutospacing="0"/>
        <w:jc w:val="both"/>
        <w:rPr>
          <w:rFonts w:cs="Lucida Sans Unicode"/>
          <w:color w:val="000000"/>
          <w:sz w:val="20"/>
          <w:szCs w:val="20"/>
        </w:rPr>
      </w:pPr>
      <w:r w:rsidRPr="00CB3672">
        <w:rPr>
          <w:rFonts w:cs="Lucida Sans Unicode"/>
          <w:color w:val="000000"/>
          <w:sz w:val="20"/>
          <w:szCs w:val="20"/>
        </w:rPr>
        <w:t></w:t>
      </w:r>
      <w:r w:rsidRPr="00CB3672">
        <w:rPr>
          <w:rFonts w:cs="Lucida Sans Unicode"/>
          <w:color w:val="000000"/>
          <w:sz w:val="20"/>
          <w:szCs w:val="20"/>
        </w:rPr>
        <w:t>Банковские кредиты</w:t>
      </w:r>
    </w:p>
    <w:p w:rsidR="00295735" w:rsidRDefault="00CB3672" w:rsidP="00295735">
      <w:pPr>
        <w:pStyle w:val="a3"/>
        <w:shd w:val="clear" w:color="auto" w:fill="FEFEFE"/>
        <w:spacing w:before="0" w:beforeAutospacing="0" w:after="0" w:afterAutospacing="0"/>
        <w:jc w:val="both"/>
        <w:rPr>
          <w:rFonts w:cs="Lucida Sans Unicode"/>
          <w:color w:val="000000"/>
          <w:sz w:val="20"/>
          <w:szCs w:val="20"/>
        </w:rPr>
      </w:pPr>
      <w:r w:rsidRPr="00CB3672">
        <w:rPr>
          <w:rFonts w:cs="Lucida Sans Unicode"/>
          <w:color w:val="000000"/>
          <w:sz w:val="20"/>
          <w:szCs w:val="20"/>
        </w:rPr>
        <w:t></w:t>
      </w:r>
      <w:r w:rsidRPr="00CB3672">
        <w:rPr>
          <w:rFonts w:cs="Lucida Sans Unicode"/>
          <w:color w:val="000000"/>
          <w:sz w:val="20"/>
          <w:szCs w:val="20"/>
        </w:rPr>
        <w:t>Временная финансовая помощь</w:t>
      </w:r>
    </w:p>
    <w:p w:rsidR="00295735" w:rsidRPr="00295735" w:rsidRDefault="00CB3672" w:rsidP="00295735">
      <w:pPr>
        <w:pStyle w:val="a3"/>
        <w:shd w:val="clear" w:color="auto" w:fill="FEFEFE"/>
        <w:spacing w:before="0" w:beforeAutospacing="0" w:after="0" w:afterAutospacing="0"/>
        <w:jc w:val="both"/>
        <w:rPr>
          <w:rFonts w:cs="Lucida Sans Unicode"/>
          <w:b/>
          <w:i/>
          <w:color w:val="000000"/>
          <w:sz w:val="20"/>
          <w:szCs w:val="20"/>
        </w:rPr>
      </w:pPr>
      <w:r w:rsidRPr="00295735">
        <w:rPr>
          <w:rFonts w:cs="Lucida Sans Unicode"/>
          <w:b/>
          <w:i/>
          <w:color w:val="000000"/>
          <w:sz w:val="20"/>
          <w:szCs w:val="20"/>
        </w:rPr>
        <w:t xml:space="preserve">Привлеченные средства </w:t>
      </w:r>
    </w:p>
    <w:p w:rsidR="00295735" w:rsidRDefault="00CB3672" w:rsidP="00295735">
      <w:pPr>
        <w:pStyle w:val="a3"/>
        <w:shd w:val="clear" w:color="auto" w:fill="FEFEFE"/>
        <w:spacing w:before="0" w:beforeAutospacing="0" w:after="0" w:afterAutospacing="0"/>
        <w:jc w:val="both"/>
        <w:rPr>
          <w:rFonts w:cs="Lucida Sans Unicode"/>
          <w:color w:val="000000"/>
          <w:sz w:val="20"/>
          <w:szCs w:val="20"/>
        </w:rPr>
      </w:pPr>
      <w:r w:rsidRPr="00CB3672">
        <w:rPr>
          <w:rFonts w:cs="Lucida Sans Unicode"/>
          <w:color w:val="000000"/>
          <w:sz w:val="20"/>
          <w:szCs w:val="20"/>
        </w:rPr>
        <w:t></w:t>
      </w:r>
      <w:r w:rsidRPr="00CB3672">
        <w:rPr>
          <w:rFonts w:cs="Lucida Sans Unicode"/>
          <w:color w:val="000000"/>
          <w:sz w:val="20"/>
          <w:szCs w:val="20"/>
        </w:rPr>
        <w:t xml:space="preserve">Ресурсы от эмиссии </w:t>
      </w:r>
      <w:proofErr w:type="spellStart"/>
      <w:r w:rsidRPr="00CB3672">
        <w:rPr>
          <w:rFonts w:cs="Lucida Sans Unicode"/>
          <w:color w:val="000000"/>
          <w:sz w:val="20"/>
          <w:szCs w:val="20"/>
        </w:rPr>
        <w:t>цб</w:t>
      </w:r>
      <w:proofErr w:type="spellEnd"/>
      <w:r w:rsidRPr="00CB3672">
        <w:rPr>
          <w:rFonts w:cs="Lucida Sans Unicode"/>
          <w:color w:val="000000"/>
          <w:sz w:val="20"/>
          <w:szCs w:val="20"/>
        </w:rPr>
        <w:t xml:space="preserve">, </w:t>
      </w:r>
    </w:p>
    <w:p w:rsidR="00CB3672" w:rsidRDefault="00CB3672" w:rsidP="00295735">
      <w:pPr>
        <w:pStyle w:val="a3"/>
        <w:shd w:val="clear" w:color="auto" w:fill="FEFEFE"/>
        <w:spacing w:before="0" w:beforeAutospacing="0" w:after="0" w:afterAutospacing="0"/>
        <w:jc w:val="both"/>
        <w:rPr>
          <w:rFonts w:cs="Lucida Sans Unicode"/>
          <w:b/>
          <w:i/>
          <w:color w:val="000000"/>
          <w:sz w:val="20"/>
          <w:szCs w:val="20"/>
        </w:rPr>
      </w:pPr>
      <w:r w:rsidRPr="00295735">
        <w:rPr>
          <w:rFonts w:cs="Lucida Sans Unicode"/>
          <w:b/>
          <w:i/>
          <w:color w:val="000000"/>
          <w:sz w:val="20"/>
          <w:szCs w:val="20"/>
        </w:rPr>
        <w:t xml:space="preserve">Кредиторская задолженность </w:t>
      </w:r>
    </w:p>
    <w:p w:rsidR="00295735" w:rsidRDefault="00295735" w:rsidP="00295735">
      <w:pPr>
        <w:pStyle w:val="a3"/>
        <w:shd w:val="clear" w:color="auto" w:fill="FEFEFE"/>
        <w:spacing w:before="0" w:beforeAutospacing="0" w:after="0" w:afterAutospacing="0"/>
        <w:jc w:val="both"/>
        <w:rPr>
          <w:rFonts w:cs="Lucida Sans Unicode"/>
          <w:b/>
          <w:i/>
          <w:color w:val="000000"/>
          <w:sz w:val="20"/>
          <w:szCs w:val="20"/>
        </w:rPr>
      </w:pPr>
    </w:p>
    <w:p w:rsidR="00295735" w:rsidRDefault="00295735" w:rsidP="00295735">
      <w:pPr>
        <w:pStyle w:val="a3"/>
        <w:shd w:val="clear" w:color="auto" w:fill="FEFEFE"/>
        <w:spacing w:before="0" w:beforeAutospacing="0" w:after="0" w:afterAutospacing="0"/>
        <w:jc w:val="both"/>
        <w:rPr>
          <w:rFonts w:cs="Lucida Sans Unicode"/>
          <w:b/>
          <w:i/>
          <w:color w:val="000000"/>
          <w:sz w:val="20"/>
          <w:szCs w:val="20"/>
        </w:rPr>
      </w:pPr>
    </w:p>
    <w:p w:rsidR="00295735" w:rsidRDefault="00295735" w:rsidP="00295735">
      <w:pPr>
        <w:pStyle w:val="a3"/>
        <w:shd w:val="clear" w:color="auto" w:fill="FEFEFE"/>
        <w:spacing w:before="0" w:beforeAutospacing="0" w:after="0" w:afterAutospacing="0"/>
        <w:jc w:val="both"/>
        <w:rPr>
          <w:rFonts w:cs="Lucida Sans Unicode"/>
          <w:b/>
          <w:i/>
          <w:color w:val="000000"/>
          <w:sz w:val="20"/>
          <w:szCs w:val="20"/>
        </w:rPr>
      </w:pPr>
    </w:p>
    <w:p w:rsidR="00295735" w:rsidRDefault="00295735" w:rsidP="00295735">
      <w:pPr>
        <w:pStyle w:val="a3"/>
        <w:shd w:val="clear" w:color="auto" w:fill="FEFEFE"/>
        <w:spacing w:before="0" w:beforeAutospacing="0" w:after="0" w:afterAutospacing="0"/>
        <w:jc w:val="both"/>
        <w:rPr>
          <w:rFonts w:cs="Lucida Sans Unicode"/>
          <w:b/>
          <w:i/>
          <w:color w:val="000000"/>
          <w:sz w:val="20"/>
          <w:szCs w:val="20"/>
        </w:rPr>
      </w:pPr>
    </w:p>
    <w:p w:rsidR="00295735" w:rsidRDefault="00295735" w:rsidP="00295735">
      <w:pPr>
        <w:pStyle w:val="a3"/>
        <w:shd w:val="clear" w:color="auto" w:fill="FEFEFE"/>
        <w:spacing w:before="0" w:beforeAutospacing="0" w:after="0" w:afterAutospacing="0"/>
        <w:jc w:val="both"/>
        <w:rPr>
          <w:rFonts w:cs="Lucida Sans Unicode"/>
          <w:b/>
          <w:i/>
          <w:color w:val="000000"/>
          <w:sz w:val="20"/>
          <w:szCs w:val="20"/>
        </w:rPr>
      </w:pPr>
    </w:p>
    <w:p w:rsidR="00295735" w:rsidRDefault="00295735" w:rsidP="00295735">
      <w:pPr>
        <w:pStyle w:val="a3"/>
        <w:shd w:val="clear" w:color="auto" w:fill="FEFEFE"/>
        <w:spacing w:before="0" w:beforeAutospacing="0" w:after="0" w:afterAutospacing="0"/>
        <w:jc w:val="both"/>
        <w:rPr>
          <w:rFonts w:cs="Lucida Sans Unicode"/>
          <w:b/>
          <w:i/>
          <w:color w:val="000000"/>
          <w:sz w:val="20"/>
          <w:szCs w:val="20"/>
        </w:rPr>
      </w:pPr>
    </w:p>
    <w:p w:rsidR="00295735" w:rsidRDefault="00295735" w:rsidP="00295735">
      <w:pPr>
        <w:pStyle w:val="a3"/>
        <w:shd w:val="clear" w:color="auto" w:fill="FEFEFE"/>
        <w:spacing w:before="0" w:beforeAutospacing="0" w:after="0" w:afterAutospacing="0"/>
        <w:jc w:val="both"/>
        <w:rPr>
          <w:rFonts w:cs="Lucida Sans Unicode"/>
          <w:b/>
          <w:i/>
          <w:color w:val="000000"/>
          <w:sz w:val="20"/>
          <w:szCs w:val="20"/>
        </w:rPr>
      </w:pPr>
    </w:p>
    <w:p w:rsidR="00295735" w:rsidRDefault="00295735" w:rsidP="00295735">
      <w:pPr>
        <w:pStyle w:val="a3"/>
        <w:shd w:val="clear" w:color="auto" w:fill="FEFEFE"/>
        <w:spacing w:before="0" w:beforeAutospacing="0" w:after="0" w:afterAutospacing="0"/>
        <w:jc w:val="both"/>
        <w:rPr>
          <w:rFonts w:cs="Lucida Sans Unicode"/>
          <w:b/>
          <w:i/>
          <w:color w:val="000000"/>
          <w:sz w:val="20"/>
          <w:szCs w:val="20"/>
        </w:rPr>
      </w:pPr>
    </w:p>
    <w:p w:rsidR="00295735" w:rsidRDefault="00295735" w:rsidP="00295735">
      <w:pPr>
        <w:pStyle w:val="a3"/>
        <w:shd w:val="clear" w:color="auto" w:fill="FEFEFE"/>
        <w:spacing w:before="0" w:beforeAutospacing="0" w:after="0" w:afterAutospacing="0"/>
        <w:jc w:val="both"/>
        <w:rPr>
          <w:rFonts w:cs="Lucida Sans Unicode"/>
          <w:b/>
          <w:i/>
          <w:color w:val="000000"/>
          <w:sz w:val="20"/>
          <w:szCs w:val="20"/>
        </w:rPr>
      </w:pPr>
    </w:p>
    <w:p w:rsidR="00295735" w:rsidRDefault="00295735" w:rsidP="00295735">
      <w:pPr>
        <w:pStyle w:val="a3"/>
        <w:shd w:val="clear" w:color="auto" w:fill="FEFEFE"/>
        <w:spacing w:before="0" w:beforeAutospacing="0" w:after="0" w:afterAutospacing="0"/>
        <w:jc w:val="both"/>
        <w:rPr>
          <w:rFonts w:cs="Lucida Sans Unicode"/>
          <w:b/>
          <w:i/>
          <w:color w:val="000000"/>
          <w:sz w:val="20"/>
          <w:szCs w:val="20"/>
        </w:rPr>
      </w:pPr>
    </w:p>
    <w:p w:rsidR="00295735" w:rsidRDefault="00295735" w:rsidP="00295735">
      <w:pPr>
        <w:pStyle w:val="a3"/>
        <w:shd w:val="clear" w:color="auto" w:fill="FEFEFE"/>
        <w:spacing w:before="0" w:beforeAutospacing="0" w:after="0" w:afterAutospacing="0"/>
        <w:jc w:val="both"/>
        <w:rPr>
          <w:rFonts w:cs="Lucida Sans Unicode"/>
          <w:b/>
          <w:i/>
          <w:color w:val="000000"/>
          <w:sz w:val="20"/>
          <w:szCs w:val="20"/>
        </w:rPr>
      </w:pPr>
    </w:p>
    <w:p w:rsidR="00295735" w:rsidRDefault="00295735" w:rsidP="00295735">
      <w:pPr>
        <w:pStyle w:val="a3"/>
        <w:shd w:val="clear" w:color="auto" w:fill="FEFEFE"/>
        <w:spacing w:before="0" w:beforeAutospacing="0" w:after="0" w:afterAutospacing="0"/>
        <w:jc w:val="both"/>
        <w:rPr>
          <w:rFonts w:cs="Lucida Sans Unicode"/>
          <w:b/>
          <w:i/>
          <w:color w:val="000000"/>
          <w:sz w:val="20"/>
          <w:szCs w:val="20"/>
        </w:rPr>
      </w:pPr>
    </w:p>
    <w:p w:rsidR="00295735" w:rsidRDefault="00295735" w:rsidP="00295735">
      <w:pPr>
        <w:pStyle w:val="a3"/>
        <w:shd w:val="clear" w:color="auto" w:fill="FEFEFE"/>
        <w:spacing w:before="0" w:beforeAutospacing="0" w:after="0" w:afterAutospacing="0"/>
        <w:jc w:val="both"/>
        <w:rPr>
          <w:rFonts w:cs="Lucida Sans Unicode"/>
          <w:b/>
          <w:i/>
          <w:color w:val="000000"/>
          <w:sz w:val="20"/>
          <w:szCs w:val="20"/>
        </w:rPr>
      </w:pPr>
    </w:p>
    <w:p w:rsidR="00295735" w:rsidRDefault="00295735" w:rsidP="00295735">
      <w:pPr>
        <w:pStyle w:val="a3"/>
        <w:shd w:val="clear" w:color="auto" w:fill="FEFEFE"/>
        <w:spacing w:before="0" w:beforeAutospacing="0" w:after="0" w:afterAutospacing="0"/>
        <w:jc w:val="both"/>
        <w:rPr>
          <w:rFonts w:cs="Lucida Sans Unicode"/>
          <w:b/>
          <w:i/>
          <w:color w:val="000000"/>
          <w:sz w:val="20"/>
          <w:szCs w:val="20"/>
        </w:rPr>
      </w:pPr>
    </w:p>
    <w:p w:rsidR="00295735" w:rsidRDefault="00295735" w:rsidP="00295735">
      <w:pPr>
        <w:pStyle w:val="a3"/>
        <w:shd w:val="clear" w:color="auto" w:fill="FEFEFE"/>
        <w:spacing w:before="0" w:beforeAutospacing="0" w:after="0" w:afterAutospacing="0"/>
        <w:jc w:val="both"/>
        <w:rPr>
          <w:rFonts w:cs="Lucida Sans Unicode"/>
          <w:b/>
          <w:i/>
          <w:color w:val="000000"/>
          <w:sz w:val="20"/>
          <w:szCs w:val="20"/>
        </w:rPr>
      </w:pPr>
    </w:p>
    <w:p w:rsidR="00295735" w:rsidRDefault="00295735" w:rsidP="00295735">
      <w:pPr>
        <w:pStyle w:val="a3"/>
        <w:shd w:val="clear" w:color="auto" w:fill="FEFEFE"/>
        <w:spacing w:before="0" w:beforeAutospacing="0" w:after="0" w:afterAutospacing="0"/>
        <w:jc w:val="both"/>
        <w:rPr>
          <w:rFonts w:cs="Lucida Sans Unicode"/>
          <w:b/>
          <w:i/>
          <w:color w:val="000000"/>
          <w:sz w:val="20"/>
          <w:szCs w:val="20"/>
        </w:rPr>
      </w:pPr>
    </w:p>
    <w:p w:rsidR="00295735" w:rsidRDefault="00295735" w:rsidP="00295735">
      <w:pPr>
        <w:pStyle w:val="a3"/>
        <w:shd w:val="clear" w:color="auto" w:fill="FEFEFE"/>
        <w:spacing w:before="0" w:beforeAutospacing="0" w:after="0" w:afterAutospacing="0"/>
        <w:jc w:val="both"/>
        <w:rPr>
          <w:rFonts w:cs="Lucida Sans Unicode"/>
          <w:b/>
          <w:i/>
          <w:color w:val="000000"/>
          <w:sz w:val="20"/>
          <w:szCs w:val="20"/>
        </w:rPr>
      </w:pPr>
    </w:p>
    <w:p w:rsidR="00295735" w:rsidRDefault="00295735" w:rsidP="00295735">
      <w:pPr>
        <w:pStyle w:val="a3"/>
        <w:shd w:val="clear" w:color="auto" w:fill="FEFEFE"/>
        <w:spacing w:before="0" w:beforeAutospacing="0" w:after="0" w:afterAutospacing="0"/>
        <w:jc w:val="both"/>
        <w:rPr>
          <w:rFonts w:cs="Lucida Sans Unicode"/>
          <w:b/>
          <w:i/>
          <w:color w:val="000000"/>
          <w:sz w:val="20"/>
          <w:szCs w:val="20"/>
        </w:rPr>
      </w:pPr>
    </w:p>
    <w:p w:rsidR="00295735" w:rsidRDefault="00295735" w:rsidP="00295735">
      <w:pPr>
        <w:pStyle w:val="a3"/>
        <w:shd w:val="clear" w:color="auto" w:fill="FEFEFE"/>
        <w:spacing w:before="0" w:beforeAutospacing="0" w:after="0" w:afterAutospacing="0"/>
        <w:jc w:val="both"/>
        <w:rPr>
          <w:rFonts w:cs="Lucida Sans Unicode"/>
          <w:b/>
          <w:i/>
          <w:color w:val="000000"/>
          <w:sz w:val="20"/>
          <w:szCs w:val="20"/>
        </w:rPr>
      </w:pPr>
    </w:p>
    <w:p w:rsidR="00295735" w:rsidRDefault="00295735" w:rsidP="00295735">
      <w:pPr>
        <w:pStyle w:val="a3"/>
        <w:shd w:val="clear" w:color="auto" w:fill="FEFEFE"/>
        <w:spacing w:before="0" w:beforeAutospacing="0" w:after="0" w:afterAutospacing="0"/>
        <w:jc w:val="both"/>
        <w:rPr>
          <w:rFonts w:cs="Lucida Sans Unicode"/>
          <w:b/>
          <w:i/>
          <w:color w:val="000000"/>
          <w:sz w:val="20"/>
          <w:szCs w:val="20"/>
        </w:rPr>
      </w:pPr>
    </w:p>
    <w:p w:rsidR="00295735" w:rsidRDefault="00295735" w:rsidP="00295735">
      <w:pPr>
        <w:pStyle w:val="a3"/>
        <w:shd w:val="clear" w:color="auto" w:fill="FEFEFE"/>
        <w:spacing w:before="0" w:beforeAutospacing="0" w:after="0" w:afterAutospacing="0"/>
        <w:jc w:val="both"/>
        <w:rPr>
          <w:rFonts w:cs="Lucida Sans Unicode"/>
          <w:b/>
          <w:i/>
          <w:color w:val="000000"/>
          <w:sz w:val="20"/>
          <w:szCs w:val="20"/>
        </w:rPr>
      </w:pPr>
    </w:p>
    <w:p w:rsidR="00295735" w:rsidRDefault="00295735" w:rsidP="00295735">
      <w:pPr>
        <w:pStyle w:val="a3"/>
        <w:shd w:val="clear" w:color="auto" w:fill="FEFEFE"/>
        <w:spacing w:before="0" w:beforeAutospacing="0" w:after="0" w:afterAutospacing="0"/>
        <w:jc w:val="both"/>
        <w:rPr>
          <w:rFonts w:cs="Lucida Sans Unicode"/>
          <w:b/>
          <w:i/>
          <w:color w:val="000000"/>
          <w:sz w:val="20"/>
          <w:szCs w:val="20"/>
        </w:rPr>
      </w:pPr>
    </w:p>
    <w:p w:rsidR="00295735" w:rsidRDefault="00295735" w:rsidP="00295735">
      <w:pPr>
        <w:pStyle w:val="a3"/>
        <w:shd w:val="clear" w:color="auto" w:fill="FEFEFE"/>
        <w:spacing w:before="0" w:beforeAutospacing="0" w:after="0" w:afterAutospacing="0"/>
        <w:jc w:val="both"/>
        <w:rPr>
          <w:rFonts w:cs="Lucida Sans Unicode"/>
          <w:b/>
          <w:i/>
          <w:color w:val="000000"/>
          <w:sz w:val="20"/>
          <w:szCs w:val="20"/>
        </w:rPr>
      </w:pPr>
    </w:p>
    <w:p w:rsidR="00295735" w:rsidRDefault="00295735" w:rsidP="00295735">
      <w:pPr>
        <w:pStyle w:val="a3"/>
        <w:shd w:val="clear" w:color="auto" w:fill="FEFEFE"/>
        <w:spacing w:before="0" w:beforeAutospacing="0" w:after="0" w:afterAutospacing="0"/>
        <w:jc w:val="both"/>
        <w:rPr>
          <w:rFonts w:cs="Lucida Sans Unicode"/>
          <w:b/>
          <w:i/>
          <w:color w:val="000000"/>
          <w:sz w:val="20"/>
          <w:szCs w:val="20"/>
        </w:rPr>
      </w:pPr>
    </w:p>
    <w:p w:rsidR="00295735" w:rsidRDefault="00295735" w:rsidP="00295735">
      <w:pPr>
        <w:pStyle w:val="a3"/>
        <w:shd w:val="clear" w:color="auto" w:fill="FEFEFE"/>
        <w:spacing w:before="0" w:beforeAutospacing="0" w:after="0" w:afterAutospacing="0"/>
        <w:jc w:val="both"/>
        <w:rPr>
          <w:rFonts w:cs="Lucida Sans Unicode"/>
          <w:b/>
          <w:i/>
          <w:color w:val="000000"/>
          <w:sz w:val="20"/>
          <w:szCs w:val="20"/>
        </w:rPr>
      </w:pPr>
    </w:p>
    <w:p w:rsidR="00295735" w:rsidRDefault="00295735" w:rsidP="00295735">
      <w:pPr>
        <w:pStyle w:val="a3"/>
        <w:shd w:val="clear" w:color="auto" w:fill="FEFEFE"/>
        <w:spacing w:before="0" w:beforeAutospacing="0" w:after="0" w:afterAutospacing="0"/>
        <w:jc w:val="both"/>
        <w:rPr>
          <w:rFonts w:cs="Lucida Sans Unicode"/>
          <w:b/>
          <w:i/>
          <w:color w:val="000000"/>
          <w:sz w:val="20"/>
          <w:szCs w:val="20"/>
        </w:rPr>
      </w:pPr>
    </w:p>
    <w:p w:rsidR="00295735" w:rsidRDefault="00295735" w:rsidP="00295735">
      <w:pPr>
        <w:pStyle w:val="a3"/>
        <w:shd w:val="clear" w:color="auto" w:fill="FEFEFE"/>
        <w:spacing w:before="0" w:beforeAutospacing="0" w:after="0" w:afterAutospacing="0"/>
        <w:jc w:val="both"/>
        <w:rPr>
          <w:rFonts w:cs="Lucida Sans Unicode"/>
          <w:b/>
          <w:i/>
          <w:color w:val="000000"/>
          <w:sz w:val="20"/>
          <w:szCs w:val="20"/>
        </w:rPr>
      </w:pPr>
    </w:p>
    <w:p w:rsidR="00295735" w:rsidRDefault="00295735" w:rsidP="00295735">
      <w:pPr>
        <w:pStyle w:val="a3"/>
        <w:shd w:val="clear" w:color="auto" w:fill="FEFEFE"/>
        <w:spacing w:before="0" w:beforeAutospacing="0" w:after="0" w:afterAutospacing="0"/>
        <w:jc w:val="both"/>
        <w:rPr>
          <w:rFonts w:cs="Lucida Sans Unicode"/>
          <w:b/>
          <w:i/>
          <w:color w:val="000000"/>
          <w:sz w:val="20"/>
          <w:szCs w:val="20"/>
        </w:rPr>
      </w:pPr>
    </w:p>
    <w:p w:rsidR="00295735" w:rsidRDefault="00295735" w:rsidP="00295735">
      <w:pPr>
        <w:pStyle w:val="a3"/>
        <w:shd w:val="clear" w:color="auto" w:fill="FEFEFE"/>
        <w:spacing w:before="0" w:beforeAutospacing="0" w:after="0" w:afterAutospacing="0"/>
        <w:jc w:val="both"/>
        <w:rPr>
          <w:rFonts w:cs="Lucida Sans Unicode"/>
          <w:b/>
          <w:i/>
          <w:color w:val="000000"/>
          <w:sz w:val="20"/>
          <w:szCs w:val="20"/>
        </w:rPr>
      </w:pPr>
    </w:p>
    <w:p w:rsidR="00295735" w:rsidRDefault="00295735" w:rsidP="00295735">
      <w:pPr>
        <w:pStyle w:val="a3"/>
        <w:shd w:val="clear" w:color="auto" w:fill="FEFEFE"/>
        <w:spacing w:before="0" w:beforeAutospacing="0" w:after="0" w:afterAutospacing="0"/>
        <w:jc w:val="both"/>
        <w:rPr>
          <w:rFonts w:cs="Lucida Sans Unicode"/>
          <w:b/>
          <w:i/>
          <w:color w:val="000000"/>
          <w:sz w:val="20"/>
          <w:szCs w:val="20"/>
        </w:rPr>
      </w:pPr>
    </w:p>
    <w:p w:rsidR="00295735" w:rsidRDefault="00295735" w:rsidP="00295735">
      <w:pPr>
        <w:pStyle w:val="a3"/>
        <w:shd w:val="clear" w:color="auto" w:fill="FEFEFE"/>
        <w:spacing w:before="0" w:beforeAutospacing="0" w:after="0" w:afterAutospacing="0"/>
        <w:jc w:val="both"/>
        <w:rPr>
          <w:rFonts w:cs="Lucida Sans Unicode"/>
          <w:b/>
          <w:i/>
          <w:color w:val="000000"/>
          <w:sz w:val="20"/>
          <w:szCs w:val="20"/>
        </w:rPr>
      </w:pPr>
    </w:p>
    <w:p w:rsidR="00295735" w:rsidRDefault="00295735" w:rsidP="00295735">
      <w:pPr>
        <w:pStyle w:val="a3"/>
        <w:shd w:val="clear" w:color="auto" w:fill="FEFEFE"/>
        <w:spacing w:before="0" w:beforeAutospacing="0" w:after="0" w:afterAutospacing="0"/>
        <w:jc w:val="both"/>
        <w:rPr>
          <w:rFonts w:cs="Lucida Sans Unicode"/>
          <w:b/>
          <w:i/>
          <w:color w:val="000000"/>
          <w:sz w:val="20"/>
          <w:szCs w:val="20"/>
        </w:rPr>
      </w:pPr>
    </w:p>
    <w:p w:rsidR="00295735" w:rsidRDefault="00295735" w:rsidP="00295735">
      <w:pPr>
        <w:pStyle w:val="a3"/>
        <w:shd w:val="clear" w:color="auto" w:fill="FEFEFE"/>
        <w:spacing w:before="0" w:beforeAutospacing="0" w:after="0" w:afterAutospacing="0"/>
        <w:jc w:val="both"/>
        <w:rPr>
          <w:rFonts w:cs="Lucida Sans Unicode"/>
          <w:b/>
          <w:i/>
          <w:color w:val="000000"/>
          <w:sz w:val="20"/>
          <w:szCs w:val="20"/>
        </w:rPr>
      </w:pPr>
    </w:p>
    <w:p w:rsidR="00295735" w:rsidRDefault="00295735" w:rsidP="00295735">
      <w:pPr>
        <w:pStyle w:val="a3"/>
        <w:shd w:val="clear" w:color="auto" w:fill="FEFEFE"/>
        <w:spacing w:before="0" w:beforeAutospacing="0" w:after="0" w:afterAutospacing="0"/>
        <w:jc w:val="both"/>
        <w:rPr>
          <w:rFonts w:cs="Lucida Sans Unicode"/>
          <w:b/>
          <w:i/>
          <w:color w:val="000000"/>
          <w:sz w:val="20"/>
          <w:szCs w:val="20"/>
        </w:rPr>
      </w:pPr>
    </w:p>
    <w:p w:rsidR="00295735" w:rsidRDefault="00295735" w:rsidP="00295735">
      <w:pPr>
        <w:pStyle w:val="a3"/>
        <w:shd w:val="clear" w:color="auto" w:fill="FEFEFE"/>
        <w:spacing w:before="0" w:beforeAutospacing="0" w:after="0" w:afterAutospacing="0"/>
        <w:jc w:val="both"/>
        <w:rPr>
          <w:rFonts w:cs="Lucida Sans Unicode"/>
          <w:b/>
          <w:i/>
          <w:color w:val="000000"/>
          <w:sz w:val="20"/>
          <w:szCs w:val="20"/>
        </w:rPr>
      </w:pPr>
    </w:p>
    <w:p w:rsidR="00295735" w:rsidRDefault="00295735" w:rsidP="00295735">
      <w:pPr>
        <w:pStyle w:val="a3"/>
        <w:shd w:val="clear" w:color="auto" w:fill="FEFEFE"/>
        <w:spacing w:before="0" w:beforeAutospacing="0" w:after="0" w:afterAutospacing="0"/>
        <w:jc w:val="both"/>
        <w:rPr>
          <w:rFonts w:cs="Lucida Sans Unicode"/>
          <w:b/>
          <w:i/>
          <w:color w:val="000000"/>
          <w:sz w:val="20"/>
          <w:szCs w:val="20"/>
        </w:rPr>
      </w:pPr>
    </w:p>
    <w:p w:rsidR="00295735" w:rsidRDefault="00295735" w:rsidP="00295735">
      <w:pPr>
        <w:pStyle w:val="a3"/>
        <w:shd w:val="clear" w:color="auto" w:fill="FEFEFE"/>
        <w:spacing w:before="0" w:beforeAutospacing="0" w:after="0" w:afterAutospacing="0"/>
        <w:jc w:val="both"/>
        <w:rPr>
          <w:rFonts w:cs="Lucida Sans Unicode"/>
          <w:b/>
          <w:i/>
          <w:color w:val="000000"/>
          <w:sz w:val="20"/>
          <w:szCs w:val="20"/>
        </w:rPr>
      </w:pPr>
    </w:p>
    <w:p w:rsidR="00295735" w:rsidRDefault="00295735" w:rsidP="00295735">
      <w:pPr>
        <w:pStyle w:val="a3"/>
        <w:shd w:val="clear" w:color="auto" w:fill="FEFEFE"/>
        <w:spacing w:before="0" w:beforeAutospacing="0" w:after="0" w:afterAutospacing="0"/>
        <w:jc w:val="both"/>
        <w:rPr>
          <w:rFonts w:cs="Lucida Sans Unicode"/>
          <w:b/>
          <w:i/>
          <w:color w:val="000000"/>
          <w:sz w:val="20"/>
          <w:szCs w:val="20"/>
        </w:rPr>
      </w:pPr>
    </w:p>
    <w:p w:rsidR="00295735" w:rsidRDefault="00295735" w:rsidP="00295735">
      <w:pPr>
        <w:pStyle w:val="a3"/>
        <w:shd w:val="clear" w:color="auto" w:fill="FEFEFE"/>
        <w:spacing w:before="0" w:beforeAutospacing="0" w:after="0" w:afterAutospacing="0"/>
        <w:jc w:val="both"/>
        <w:rPr>
          <w:rFonts w:cs="Lucida Sans Unicode"/>
          <w:b/>
          <w:i/>
          <w:color w:val="000000"/>
          <w:sz w:val="20"/>
          <w:szCs w:val="20"/>
        </w:rPr>
      </w:pPr>
    </w:p>
    <w:p w:rsidR="00295735" w:rsidRDefault="00295735" w:rsidP="00295735">
      <w:pPr>
        <w:pStyle w:val="a3"/>
        <w:shd w:val="clear" w:color="auto" w:fill="FEFEFE"/>
        <w:spacing w:before="0" w:beforeAutospacing="0" w:after="0" w:afterAutospacing="0"/>
        <w:jc w:val="both"/>
        <w:rPr>
          <w:rFonts w:cs="Lucida Sans Unicode"/>
          <w:b/>
          <w:i/>
          <w:color w:val="000000"/>
          <w:sz w:val="20"/>
          <w:szCs w:val="20"/>
        </w:rPr>
      </w:pPr>
    </w:p>
    <w:p w:rsidR="00295735" w:rsidRDefault="00295735" w:rsidP="00295735">
      <w:pPr>
        <w:pStyle w:val="a3"/>
        <w:shd w:val="clear" w:color="auto" w:fill="FEFEFE"/>
        <w:spacing w:before="0" w:beforeAutospacing="0" w:after="0" w:afterAutospacing="0"/>
        <w:jc w:val="both"/>
        <w:rPr>
          <w:rFonts w:cs="Lucida Sans Unicode"/>
          <w:b/>
          <w:i/>
          <w:color w:val="000000"/>
          <w:sz w:val="20"/>
          <w:szCs w:val="20"/>
        </w:rPr>
      </w:pPr>
    </w:p>
    <w:p w:rsidR="00295735" w:rsidRDefault="00295735" w:rsidP="00295735">
      <w:pPr>
        <w:pStyle w:val="a3"/>
        <w:shd w:val="clear" w:color="auto" w:fill="FEFEFE"/>
        <w:spacing w:before="0" w:beforeAutospacing="0" w:after="0" w:afterAutospacing="0"/>
        <w:jc w:val="both"/>
        <w:rPr>
          <w:rFonts w:cs="Lucida Sans Unicode"/>
          <w:b/>
          <w:i/>
          <w:color w:val="000000"/>
          <w:sz w:val="20"/>
          <w:szCs w:val="20"/>
        </w:rPr>
      </w:pPr>
    </w:p>
    <w:p w:rsidR="00295735" w:rsidRDefault="00295735" w:rsidP="00295735">
      <w:pPr>
        <w:pStyle w:val="a3"/>
        <w:shd w:val="clear" w:color="auto" w:fill="FEFEFE"/>
        <w:spacing w:before="0" w:beforeAutospacing="0" w:after="0" w:afterAutospacing="0"/>
        <w:jc w:val="both"/>
        <w:rPr>
          <w:rFonts w:cs="Lucida Sans Unicode"/>
          <w:b/>
          <w:i/>
          <w:color w:val="000000"/>
          <w:sz w:val="20"/>
          <w:szCs w:val="20"/>
        </w:rPr>
      </w:pPr>
    </w:p>
    <w:p w:rsidR="00295735" w:rsidRDefault="00295735" w:rsidP="00295735">
      <w:pPr>
        <w:pStyle w:val="a3"/>
        <w:shd w:val="clear" w:color="auto" w:fill="FEFEFE"/>
        <w:spacing w:before="0" w:beforeAutospacing="0" w:after="0" w:afterAutospacing="0"/>
        <w:jc w:val="both"/>
        <w:rPr>
          <w:rFonts w:cs="Lucida Sans Unicode"/>
          <w:b/>
          <w:i/>
          <w:color w:val="000000"/>
          <w:sz w:val="20"/>
          <w:szCs w:val="20"/>
        </w:rPr>
      </w:pPr>
    </w:p>
    <w:p w:rsidR="00295735" w:rsidRDefault="00295735" w:rsidP="00295735">
      <w:pPr>
        <w:pStyle w:val="a3"/>
        <w:shd w:val="clear" w:color="auto" w:fill="FEFEFE"/>
        <w:spacing w:before="0" w:beforeAutospacing="0" w:after="0" w:afterAutospacing="0"/>
        <w:jc w:val="both"/>
        <w:rPr>
          <w:rFonts w:cs="Lucida Sans Unicode"/>
          <w:b/>
          <w:i/>
          <w:color w:val="000000"/>
          <w:sz w:val="20"/>
          <w:szCs w:val="20"/>
        </w:rPr>
      </w:pPr>
    </w:p>
    <w:p w:rsidR="00295735" w:rsidRPr="00295735" w:rsidRDefault="00295735" w:rsidP="00295735">
      <w:pPr>
        <w:pStyle w:val="a3"/>
        <w:shd w:val="clear" w:color="auto" w:fill="FEFEFE"/>
        <w:spacing w:before="0" w:beforeAutospacing="0" w:after="0" w:afterAutospacing="0"/>
        <w:jc w:val="both"/>
        <w:rPr>
          <w:rFonts w:cs="Lucida Sans Unicode"/>
          <w:b/>
          <w:i/>
          <w:color w:val="000000"/>
          <w:sz w:val="20"/>
          <w:szCs w:val="20"/>
        </w:rPr>
      </w:pPr>
    </w:p>
    <w:p w:rsidR="00811D64" w:rsidRPr="00811D64" w:rsidRDefault="00811D64" w:rsidP="00D534E3">
      <w:pPr>
        <w:spacing w:after="0" w:line="240" w:lineRule="auto"/>
        <w:ind w:hanging="360"/>
        <w:jc w:val="both"/>
        <w:rPr>
          <w:rFonts w:eastAsia="Times New Roman"/>
          <w:b/>
          <w:sz w:val="20"/>
          <w:szCs w:val="20"/>
        </w:rPr>
      </w:pPr>
      <w:r w:rsidRPr="00811D64">
        <w:rPr>
          <w:rFonts w:eastAsia="Times New Roman"/>
          <w:b/>
          <w:sz w:val="20"/>
          <w:szCs w:val="20"/>
        </w:rPr>
        <w:lastRenderedPageBreak/>
        <w:t xml:space="preserve">16. </w:t>
      </w:r>
      <w:r w:rsidRPr="00160716">
        <w:rPr>
          <w:rFonts w:eastAsia="Times New Roman"/>
          <w:b/>
          <w:sz w:val="20"/>
          <w:szCs w:val="20"/>
          <w:highlight w:val="yellow"/>
        </w:rPr>
        <w:t>Принципы организации оборотных средств.</w:t>
      </w:r>
    </w:p>
    <w:p w:rsidR="00160716" w:rsidRPr="00811D64" w:rsidRDefault="00160716" w:rsidP="00160716">
      <w:pPr>
        <w:pStyle w:val="a3"/>
        <w:shd w:val="clear" w:color="auto" w:fill="FEFEFE"/>
        <w:spacing w:before="0" w:beforeAutospacing="0" w:after="0" w:afterAutospacing="0"/>
        <w:jc w:val="both"/>
        <w:rPr>
          <w:rFonts w:asciiTheme="minorHAnsi" w:hAnsiTheme="minorHAnsi" w:cs="Lucida Sans Unicode"/>
          <w:color w:val="000000"/>
          <w:sz w:val="20"/>
          <w:szCs w:val="20"/>
        </w:rPr>
      </w:pPr>
      <w:r w:rsidRPr="00811D64">
        <w:rPr>
          <w:rFonts w:asciiTheme="minorHAnsi" w:hAnsiTheme="minorHAnsi" w:cs="Lucida Sans Unicode"/>
          <w:color w:val="000000"/>
          <w:sz w:val="20"/>
          <w:szCs w:val="20"/>
        </w:rPr>
        <w:t>Оборотные средства - собственные ресурсы - это такой минимально необходимый размер средств, который обеспечивает нормальную работу предприятия.</w:t>
      </w:r>
    </w:p>
    <w:p w:rsidR="00160716" w:rsidRDefault="00295735" w:rsidP="00160716">
      <w:pPr>
        <w:pStyle w:val="a3"/>
        <w:shd w:val="clear" w:color="auto" w:fill="FEFEFE"/>
        <w:rPr>
          <w:rFonts w:cs="Lucida Sans Unicode"/>
          <w:color w:val="000000"/>
          <w:sz w:val="22"/>
          <w:szCs w:val="22"/>
        </w:rPr>
      </w:pPr>
      <w:r w:rsidRPr="00295735">
        <w:rPr>
          <w:rFonts w:cs="Lucida Sans Unicode"/>
          <w:b/>
          <w:bCs/>
          <w:color w:val="000000"/>
          <w:sz w:val="20"/>
          <w:szCs w:val="20"/>
        </w:rPr>
        <w:t>Основные принципы организации оборотных средств</w:t>
      </w:r>
      <w:r w:rsidR="00160716" w:rsidRPr="00160716">
        <w:rPr>
          <w:rFonts w:cs="Lucida Sans Unicode"/>
          <w:color w:val="000000"/>
          <w:sz w:val="22"/>
          <w:szCs w:val="22"/>
        </w:rPr>
        <w:t xml:space="preserve"> </w:t>
      </w:r>
    </w:p>
    <w:p w:rsidR="00160716" w:rsidRPr="00160716" w:rsidRDefault="00160716" w:rsidP="00160716">
      <w:pPr>
        <w:pStyle w:val="a3"/>
        <w:shd w:val="clear" w:color="auto" w:fill="FEFEFE"/>
        <w:rPr>
          <w:rFonts w:cs="Lucida Sans Unicode"/>
          <w:bCs/>
          <w:color w:val="000000"/>
          <w:sz w:val="22"/>
          <w:szCs w:val="22"/>
        </w:rPr>
      </w:pPr>
      <w:r w:rsidRPr="00160716">
        <w:rPr>
          <w:rFonts w:cs="Lucida Sans Unicode"/>
          <w:color w:val="000000"/>
          <w:sz w:val="22"/>
          <w:szCs w:val="22"/>
        </w:rPr>
        <w:t>Важным принципом организации оборотных средств является обеспечение их сохранности, рационального использования и ускорения оборачиваемости.</w:t>
      </w:r>
    </w:p>
    <w:p w:rsidR="00295735" w:rsidRPr="00160716" w:rsidRDefault="00295735" w:rsidP="00295735">
      <w:pPr>
        <w:pStyle w:val="a3"/>
        <w:shd w:val="clear" w:color="auto" w:fill="FEFEFE"/>
        <w:rPr>
          <w:rFonts w:cs="Lucida Sans Unicode"/>
          <w:b/>
          <w:bCs/>
          <w:color w:val="000000"/>
          <w:sz w:val="20"/>
          <w:szCs w:val="20"/>
        </w:rPr>
      </w:pPr>
      <w:r w:rsidRPr="00160716">
        <w:rPr>
          <w:rFonts w:cs="Lucida Sans Unicode"/>
          <w:b/>
          <w:bCs/>
          <w:color w:val="000000"/>
          <w:sz w:val="20"/>
          <w:szCs w:val="20"/>
        </w:rPr>
        <w:t>1) Обеспечение сохранности  оборотных средств</w:t>
      </w:r>
    </w:p>
    <w:p w:rsidR="00295735" w:rsidRPr="00811D64" w:rsidRDefault="00295735" w:rsidP="00295735">
      <w:pPr>
        <w:pStyle w:val="a3"/>
        <w:shd w:val="clear" w:color="auto" w:fill="FEFEFE"/>
        <w:spacing w:before="0" w:beforeAutospacing="0" w:after="0" w:afterAutospacing="0"/>
        <w:jc w:val="both"/>
        <w:rPr>
          <w:rFonts w:asciiTheme="minorHAnsi" w:hAnsiTheme="minorHAnsi" w:cs="Lucida Sans Unicode"/>
          <w:color w:val="000000"/>
          <w:sz w:val="20"/>
          <w:szCs w:val="20"/>
        </w:rPr>
      </w:pPr>
      <w:r w:rsidRPr="00160716">
        <w:rPr>
          <w:rFonts w:cs="Lucida Sans Unicode"/>
          <w:b/>
          <w:bCs/>
          <w:color w:val="000000"/>
          <w:sz w:val="20"/>
          <w:szCs w:val="20"/>
        </w:rPr>
        <w:t xml:space="preserve">2) Деление оборотных средств на </w:t>
      </w:r>
      <w:proofErr w:type="gramStart"/>
      <w:r w:rsidRPr="00160716">
        <w:rPr>
          <w:rFonts w:cs="Lucida Sans Unicode"/>
          <w:b/>
          <w:bCs/>
          <w:color w:val="000000"/>
          <w:sz w:val="20"/>
          <w:szCs w:val="20"/>
        </w:rPr>
        <w:t>собственные</w:t>
      </w:r>
      <w:proofErr w:type="gramEnd"/>
      <w:r w:rsidRPr="00160716">
        <w:rPr>
          <w:rFonts w:cs="Lucida Sans Unicode"/>
          <w:b/>
          <w:bCs/>
          <w:color w:val="000000"/>
          <w:sz w:val="20"/>
          <w:szCs w:val="20"/>
        </w:rPr>
        <w:t xml:space="preserve"> и заемные.</w:t>
      </w:r>
      <w:r>
        <w:rPr>
          <w:rFonts w:cs="Lucida Sans Unicode"/>
          <w:bCs/>
          <w:color w:val="000000"/>
          <w:sz w:val="20"/>
          <w:szCs w:val="20"/>
        </w:rPr>
        <w:t xml:space="preserve"> </w:t>
      </w:r>
      <w:r w:rsidRPr="00811D64">
        <w:rPr>
          <w:rFonts w:asciiTheme="minorHAnsi" w:hAnsiTheme="minorHAnsi" w:cs="Lucida Sans Unicode"/>
          <w:color w:val="000000"/>
          <w:sz w:val="20"/>
          <w:szCs w:val="20"/>
        </w:rPr>
        <w:t>В силу того, что у предприяти</w:t>
      </w:r>
      <w:r w:rsidR="00160716">
        <w:rPr>
          <w:rFonts w:asciiTheme="minorHAnsi" w:hAnsiTheme="minorHAnsi" w:cs="Lucida Sans Unicode"/>
          <w:color w:val="000000"/>
          <w:sz w:val="20"/>
          <w:szCs w:val="20"/>
        </w:rPr>
        <w:t>я</w:t>
      </w:r>
      <w:r w:rsidRPr="00811D64">
        <w:rPr>
          <w:rFonts w:asciiTheme="minorHAnsi" w:hAnsiTheme="minorHAnsi" w:cs="Lucida Sans Unicode"/>
          <w:color w:val="000000"/>
          <w:sz w:val="20"/>
          <w:szCs w:val="20"/>
        </w:rPr>
        <w:t xml:space="preserve"> в отдельные периоды потребность в оборотных средствах </w:t>
      </w:r>
      <w:proofErr w:type="gramStart"/>
      <w:r w:rsidRPr="00811D64">
        <w:rPr>
          <w:rFonts w:asciiTheme="minorHAnsi" w:hAnsiTheme="minorHAnsi" w:cs="Lucida Sans Unicode"/>
          <w:color w:val="000000"/>
          <w:sz w:val="20"/>
          <w:szCs w:val="20"/>
        </w:rPr>
        <w:t>оказывается неодинаковой и иногда выходят</w:t>
      </w:r>
      <w:proofErr w:type="gramEnd"/>
      <w:r w:rsidRPr="00811D64">
        <w:rPr>
          <w:rFonts w:asciiTheme="minorHAnsi" w:hAnsiTheme="minorHAnsi" w:cs="Lucida Sans Unicode"/>
          <w:color w:val="000000"/>
          <w:sz w:val="20"/>
          <w:szCs w:val="20"/>
        </w:rPr>
        <w:t xml:space="preserve"> за пределы минимальных значений. Возникает необходимость вовлечения в оборот заемных средств.</w:t>
      </w:r>
    </w:p>
    <w:p w:rsidR="00295735" w:rsidRPr="00160716" w:rsidRDefault="00295735" w:rsidP="00295735">
      <w:pPr>
        <w:pStyle w:val="a3"/>
        <w:shd w:val="clear" w:color="auto" w:fill="FEFEFE"/>
        <w:rPr>
          <w:rFonts w:cs="Lucida Sans Unicode"/>
          <w:b/>
          <w:bCs/>
          <w:color w:val="000000"/>
          <w:sz w:val="20"/>
          <w:szCs w:val="20"/>
        </w:rPr>
      </w:pPr>
      <w:r w:rsidRPr="00160716">
        <w:rPr>
          <w:rFonts w:cs="Lucida Sans Unicode"/>
          <w:b/>
          <w:bCs/>
          <w:color w:val="000000"/>
          <w:sz w:val="20"/>
          <w:szCs w:val="20"/>
        </w:rPr>
        <w:t>3) Определение оптимальной потребности в оборотных средствах</w:t>
      </w:r>
    </w:p>
    <w:p w:rsidR="00295735" w:rsidRPr="00160716" w:rsidRDefault="00295735" w:rsidP="00295735">
      <w:pPr>
        <w:pStyle w:val="a3"/>
        <w:shd w:val="clear" w:color="auto" w:fill="FEFEFE"/>
        <w:rPr>
          <w:rFonts w:cs="Lucida Sans Unicode"/>
          <w:b/>
          <w:bCs/>
          <w:color w:val="000000"/>
          <w:sz w:val="20"/>
          <w:szCs w:val="20"/>
        </w:rPr>
      </w:pPr>
      <w:r w:rsidRPr="00160716">
        <w:rPr>
          <w:rFonts w:cs="Lucida Sans Unicode"/>
          <w:b/>
          <w:bCs/>
          <w:color w:val="000000"/>
          <w:sz w:val="20"/>
          <w:szCs w:val="20"/>
        </w:rPr>
        <w:t>4) Обеспечение</w:t>
      </w:r>
      <w:r w:rsidR="00160716">
        <w:rPr>
          <w:rFonts w:cs="Lucida Sans Unicode"/>
          <w:b/>
          <w:bCs/>
          <w:color w:val="000000"/>
          <w:sz w:val="20"/>
          <w:szCs w:val="20"/>
        </w:rPr>
        <w:t xml:space="preserve"> и оценка</w:t>
      </w:r>
      <w:r w:rsidRPr="00160716">
        <w:rPr>
          <w:rFonts w:cs="Lucida Sans Unicode"/>
          <w:b/>
          <w:bCs/>
          <w:color w:val="000000"/>
          <w:sz w:val="20"/>
          <w:szCs w:val="20"/>
        </w:rPr>
        <w:t xml:space="preserve"> эффективности использования  оборотных средств</w:t>
      </w:r>
    </w:p>
    <w:p w:rsidR="00160716" w:rsidRPr="00160716" w:rsidRDefault="00295735" w:rsidP="00160716">
      <w:pPr>
        <w:pStyle w:val="a3"/>
        <w:shd w:val="clear" w:color="auto" w:fill="FEFEFE"/>
        <w:rPr>
          <w:rFonts w:cs="Lucida Sans Unicode"/>
          <w:b/>
          <w:bCs/>
          <w:color w:val="000000"/>
          <w:sz w:val="20"/>
          <w:szCs w:val="20"/>
        </w:rPr>
      </w:pPr>
      <w:r w:rsidRPr="00160716">
        <w:rPr>
          <w:rFonts w:cs="Lucida Sans Unicode"/>
          <w:b/>
          <w:bCs/>
          <w:color w:val="000000"/>
          <w:sz w:val="20"/>
          <w:szCs w:val="20"/>
        </w:rPr>
        <w:t xml:space="preserve">5) Обеспечение целевого использования оборотных средств </w:t>
      </w:r>
    </w:p>
    <w:p w:rsidR="00160716" w:rsidRDefault="00160716" w:rsidP="00160716">
      <w:pPr>
        <w:pStyle w:val="a3"/>
        <w:shd w:val="clear" w:color="auto" w:fill="FEFEFE"/>
        <w:spacing w:before="0" w:beforeAutospacing="0" w:after="0" w:afterAutospacing="0"/>
        <w:jc w:val="both"/>
        <w:rPr>
          <w:rFonts w:cs="Lucida Sans Unicode"/>
          <w:color w:val="000000"/>
          <w:sz w:val="22"/>
          <w:szCs w:val="22"/>
        </w:rPr>
      </w:pPr>
      <w:r w:rsidRPr="00160716">
        <w:rPr>
          <w:rFonts w:cs="Lucida Sans Unicode"/>
          <w:color w:val="000000"/>
          <w:sz w:val="22"/>
          <w:szCs w:val="22"/>
        </w:rPr>
        <w:t xml:space="preserve">Один из основных принципов организации оборотных средств является </w:t>
      </w:r>
      <w:r w:rsidRPr="00160716">
        <w:rPr>
          <w:rFonts w:cs="Lucida Sans Unicode"/>
          <w:bCs/>
          <w:color w:val="000000"/>
          <w:sz w:val="22"/>
          <w:szCs w:val="22"/>
        </w:rPr>
        <w:t>нормирование</w:t>
      </w:r>
      <w:r w:rsidRPr="00160716">
        <w:rPr>
          <w:rFonts w:cs="Lucida Sans Unicode"/>
          <w:color w:val="000000"/>
          <w:sz w:val="22"/>
          <w:szCs w:val="22"/>
        </w:rPr>
        <w:t xml:space="preserve">. Реализация этого принципа позволяет экономически обоснованно установить необходимый размер собственных оборотных средств и тем самым обеспечить условия для успешного осуществления ими производственной и платежно-расчетной функций. Важнейшим принципом правильной организации оборотных средств является </w:t>
      </w:r>
      <w:r w:rsidRPr="00160716">
        <w:rPr>
          <w:rFonts w:cs="Lucida Sans Unicode"/>
          <w:bCs/>
          <w:color w:val="000000"/>
          <w:sz w:val="22"/>
          <w:szCs w:val="22"/>
        </w:rPr>
        <w:t>использование их строго по целевому назначению</w:t>
      </w:r>
      <w:r w:rsidRPr="00160716">
        <w:rPr>
          <w:rFonts w:cs="Lucida Sans Unicode"/>
          <w:color w:val="000000"/>
          <w:sz w:val="22"/>
          <w:szCs w:val="22"/>
        </w:rPr>
        <w:t xml:space="preserve">. Нарушение этого принципа путем отвлечения из производственного оборота авансированных оборотных средств на покрытие убытков, всякого рода потерь по бесхозяйственности, на оплату завышенных банковских процентов по ссудам, на взносы в бюджет налоговых платежей весьма отрицательно сказалось на производственной деятельности многих предприятий. </w:t>
      </w:r>
    </w:p>
    <w:p w:rsidR="00160716" w:rsidRPr="00811D64" w:rsidRDefault="00160716" w:rsidP="00160716">
      <w:pPr>
        <w:pStyle w:val="a3"/>
        <w:shd w:val="clear" w:color="auto" w:fill="FEFEFE"/>
        <w:spacing w:before="0" w:beforeAutospacing="0" w:after="0" w:afterAutospacing="0"/>
        <w:jc w:val="both"/>
        <w:rPr>
          <w:rFonts w:asciiTheme="minorHAnsi" w:hAnsiTheme="minorHAnsi" w:cs="Lucida Sans Unicode"/>
          <w:b/>
          <w:color w:val="000000"/>
          <w:sz w:val="20"/>
          <w:szCs w:val="20"/>
        </w:rPr>
      </w:pPr>
      <w:r>
        <w:rPr>
          <w:rFonts w:asciiTheme="minorHAnsi" w:hAnsiTheme="minorHAnsi" w:cs="Lucida Sans Unicode"/>
          <w:b/>
          <w:color w:val="000000"/>
          <w:sz w:val="20"/>
          <w:szCs w:val="20"/>
        </w:rPr>
        <w:t>6</w:t>
      </w:r>
      <w:r w:rsidRPr="00811D64">
        <w:rPr>
          <w:rFonts w:asciiTheme="minorHAnsi" w:hAnsiTheme="minorHAnsi" w:cs="Lucida Sans Unicode"/>
          <w:b/>
          <w:color w:val="000000"/>
          <w:sz w:val="20"/>
          <w:szCs w:val="20"/>
        </w:rPr>
        <w:t>) Обязательность нормирования и планирования оборотных средств.</w:t>
      </w:r>
    </w:p>
    <w:p w:rsidR="00160716" w:rsidRPr="00811D64" w:rsidRDefault="00160716" w:rsidP="00160716">
      <w:pPr>
        <w:pStyle w:val="a3"/>
        <w:shd w:val="clear" w:color="auto" w:fill="FEFEFE"/>
        <w:spacing w:before="0" w:beforeAutospacing="0" w:after="0" w:afterAutospacing="0"/>
        <w:jc w:val="both"/>
        <w:rPr>
          <w:rFonts w:asciiTheme="minorHAnsi" w:hAnsiTheme="minorHAnsi" w:cs="Lucida Sans Unicode"/>
          <w:color w:val="000000"/>
          <w:sz w:val="20"/>
          <w:szCs w:val="20"/>
        </w:rPr>
      </w:pPr>
      <w:r w:rsidRPr="00811D64">
        <w:rPr>
          <w:rFonts w:asciiTheme="minorHAnsi" w:hAnsiTheme="minorHAnsi" w:cs="Lucida Sans Unicode"/>
          <w:color w:val="000000"/>
          <w:sz w:val="20"/>
          <w:szCs w:val="20"/>
        </w:rPr>
        <w:t>Между ними есть различия. Планирование -</w:t>
      </w:r>
      <w:r>
        <w:rPr>
          <w:rFonts w:asciiTheme="minorHAnsi" w:hAnsiTheme="minorHAnsi" w:cs="Lucida Sans Unicode"/>
          <w:color w:val="000000"/>
          <w:sz w:val="20"/>
          <w:szCs w:val="20"/>
        </w:rPr>
        <w:t xml:space="preserve"> </w:t>
      </w:r>
      <w:r w:rsidRPr="00811D64">
        <w:rPr>
          <w:rFonts w:asciiTheme="minorHAnsi" w:hAnsiTheme="minorHAnsi" w:cs="Lucida Sans Unicode"/>
          <w:color w:val="000000"/>
          <w:sz w:val="20"/>
          <w:szCs w:val="20"/>
        </w:rPr>
        <w:t>Между ними есть различия. Планирование - более широкое понятие. Нормирование - это определение потребностей в оборотных средствах. Планирование - не только это, но и изыскание источников покрытия оборотных средств.</w:t>
      </w:r>
    </w:p>
    <w:p w:rsidR="00160716" w:rsidRPr="00160716" w:rsidRDefault="00160716" w:rsidP="00160716">
      <w:pPr>
        <w:pStyle w:val="a3"/>
        <w:shd w:val="clear" w:color="auto" w:fill="FEFEFE"/>
        <w:spacing w:before="0" w:beforeAutospacing="0" w:after="0" w:afterAutospacing="0"/>
        <w:jc w:val="both"/>
        <w:rPr>
          <w:rFonts w:asciiTheme="minorHAnsi" w:hAnsiTheme="minorHAnsi" w:cs="Lucida Sans Unicode"/>
          <w:b/>
          <w:color w:val="000000"/>
          <w:sz w:val="20"/>
          <w:szCs w:val="20"/>
          <w:u w:val="single"/>
        </w:rPr>
      </w:pPr>
      <w:r w:rsidRPr="00160716">
        <w:rPr>
          <w:rFonts w:cs="Lucida Sans Unicode"/>
          <w:b/>
          <w:bCs/>
          <w:color w:val="000000"/>
          <w:sz w:val="20"/>
          <w:szCs w:val="20"/>
        </w:rPr>
        <w:t>7</w:t>
      </w:r>
      <w:r w:rsidR="00295735" w:rsidRPr="00160716">
        <w:rPr>
          <w:rFonts w:cs="Lucida Sans Unicode"/>
          <w:b/>
          <w:bCs/>
          <w:color w:val="000000"/>
          <w:sz w:val="20"/>
          <w:szCs w:val="20"/>
        </w:rPr>
        <w:t xml:space="preserve">) Деление  оборотных средств на </w:t>
      </w:r>
      <w:proofErr w:type="gramStart"/>
      <w:r w:rsidR="00295735" w:rsidRPr="00160716">
        <w:rPr>
          <w:rFonts w:cs="Lucida Sans Unicode"/>
          <w:b/>
          <w:bCs/>
          <w:color w:val="000000"/>
          <w:sz w:val="20"/>
          <w:szCs w:val="20"/>
        </w:rPr>
        <w:t>нормируемые</w:t>
      </w:r>
      <w:proofErr w:type="gramEnd"/>
      <w:r w:rsidR="00295735" w:rsidRPr="00160716">
        <w:rPr>
          <w:rFonts w:cs="Lucida Sans Unicode"/>
          <w:b/>
          <w:bCs/>
          <w:color w:val="000000"/>
          <w:sz w:val="20"/>
          <w:szCs w:val="20"/>
        </w:rPr>
        <w:t xml:space="preserve"> и ненормируемые</w:t>
      </w:r>
      <w:r w:rsidRPr="00160716">
        <w:rPr>
          <w:rFonts w:asciiTheme="minorHAnsi" w:hAnsiTheme="minorHAnsi" w:cs="Lucida Sans Unicode"/>
          <w:b/>
          <w:color w:val="000000"/>
          <w:sz w:val="20"/>
          <w:szCs w:val="20"/>
          <w:u w:val="single"/>
        </w:rPr>
        <w:t xml:space="preserve">. </w:t>
      </w:r>
    </w:p>
    <w:p w:rsidR="00160716" w:rsidRDefault="00160716" w:rsidP="00160716">
      <w:pPr>
        <w:pStyle w:val="a3"/>
        <w:shd w:val="clear" w:color="auto" w:fill="FEFEFE"/>
        <w:spacing w:before="0" w:beforeAutospacing="0" w:after="0" w:afterAutospacing="0"/>
        <w:jc w:val="both"/>
        <w:rPr>
          <w:rFonts w:asciiTheme="minorHAnsi" w:hAnsiTheme="minorHAnsi" w:cs="Lucida Sans Unicode"/>
          <w:color w:val="000000"/>
          <w:sz w:val="20"/>
          <w:szCs w:val="20"/>
          <w:u w:val="single"/>
        </w:rPr>
      </w:pPr>
      <w:r w:rsidRPr="00811D64">
        <w:rPr>
          <w:rFonts w:asciiTheme="minorHAnsi" w:hAnsiTheme="minorHAnsi" w:cs="Lucida Sans Unicode"/>
          <w:color w:val="000000"/>
          <w:sz w:val="20"/>
          <w:szCs w:val="20"/>
          <w:u w:val="single"/>
        </w:rPr>
        <w:t>К нормируемым оборотным средствам относятся:</w:t>
      </w:r>
    </w:p>
    <w:p w:rsidR="00160716" w:rsidRDefault="00160716" w:rsidP="00160716">
      <w:pPr>
        <w:pStyle w:val="a3"/>
        <w:shd w:val="clear" w:color="auto" w:fill="FEFEFE"/>
        <w:spacing w:before="0" w:beforeAutospacing="0" w:after="0" w:afterAutospacing="0"/>
        <w:jc w:val="both"/>
        <w:rPr>
          <w:rFonts w:asciiTheme="minorHAnsi" w:hAnsiTheme="minorHAnsi" w:cs="Lucida Sans Unicode"/>
          <w:color w:val="000000"/>
          <w:sz w:val="20"/>
          <w:szCs w:val="20"/>
        </w:rPr>
      </w:pPr>
      <w:r w:rsidRPr="00811D64">
        <w:rPr>
          <w:rFonts w:asciiTheme="minorHAnsi" w:hAnsiTheme="minorHAnsi" w:cs="Lucida Sans Unicode"/>
          <w:color w:val="000000"/>
          <w:sz w:val="20"/>
          <w:szCs w:val="20"/>
        </w:rPr>
        <w:t>а) оборотные производственные фонды: сырьё, основные материалы,</w:t>
      </w:r>
      <w:r>
        <w:rPr>
          <w:rFonts w:asciiTheme="minorHAnsi" w:hAnsiTheme="minorHAnsi" w:cs="Lucida Sans Unicode"/>
          <w:color w:val="000000"/>
          <w:sz w:val="20"/>
          <w:szCs w:val="20"/>
        </w:rPr>
        <w:t xml:space="preserve"> </w:t>
      </w:r>
      <w:r w:rsidRPr="00811D64">
        <w:rPr>
          <w:rFonts w:asciiTheme="minorHAnsi" w:hAnsiTheme="minorHAnsi" w:cs="Lucida Sans Unicode"/>
          <w:color w:val="000000"/>
          <w:sz w:val="20"/>
          <w:szCs w:val="20"/>
        </w:rPr>
        <w:t>вспомогательные материалы,</w:t>
      </w:r>
      <w:r>
        <w:rPr>
          <w:rFonts w:asciiTheme="minorHAnsi" w:hAnsiTheme="minorHAnsi" w:cs="Lucida Sans Unicode"/>
          <w:color w:val="000000"/>
          <w:sz w:val="20"/>
          <w:szCs w:val="20"/>
        </w:rPr>
        <w:t xml:space="preserve"> </w:t>
      </w:r>
      <w:r w:rsidRPr="00811D64">
        <w:rPr>
          <w:rFonts w:asciiTheme="minorHAnsi" w:hAnsiTheme="minorHAnsi" w:cs="Lucida Sans Unicode"/>
          <w:color w:val="000000"/>
          <w:sz w:val="20"/>
          <w:szCs w:val="20"/>
        </w:rPr>
        <w:t>топливо,</w:t>
      </w:r>
      <w:r>
        <w:rPr>
          <w:rFonts w:asciiTheme="minorHAnsi" w:hAnsiTheme="minorHAnsi" w:cs="Lucida Sans Unicode"/>
          <w:color w:val="000000"/>
          <w:sz w:val="20"/>
          <w:szCs w:val="20"/>
        </w:rPr>
        <w:t xml:space="preserve"> </w:t>
      </w:r>
      <w:r w:rsidRPr="00811D64">
        <w:rPr>
          <w:rFonts w:asciiTheme="minorHAnsi" w:hAnsiTheme="minorHAnsi" w:cs="Lucida Sans Unicode"/>
          <w:color w:val="000000"/>
          <w:sz w:val="20"/>
          <w:szCs w:val="20"/>
        </w:rPr>
        <w:t>запасы,</w:t>
      </w:r>
      <w:r w:rsidRPr="00811D64">
        <w:rPr>
          <w:rFonts w:asciiTheme="minorHAnsi" w:hAnsiTheme="minorHAnsi" w:cs="Lucida Sans Unicode"/>
          <w:color w:val="000000"/>
          <w:sz w:val="20"/>
          <w:szCs w:val="20"/>
          <w:u w:val="single"/>
        </w:rPr>
        <w:t xml:space="preserve"> </w:t>
      </w:r>
      <w:r w:rsidRPr="00811D64">
        <w:rPr>
          <w:rFonts w:asciiTheme="minorHAnsi" w:hAnsiTheme="minorHAnsi" w:cs="Lucida Sans Unicode"/>
          <w:color w:val="000000"/>
          <w:sz w:val="20"/>
          <w:szCs w:val="20"/>
        </w:rPr>
        <w:t xml:space="preserve">инструмент, покупные полуфабрикаты и комплектующие. </w:t>
      </w:r>
    </w:p>
    <w:p w:rsidR="00160716" w:rsidRDefault="00160716" w:rsidP="00160716">
      <w:pPr>
        <w:pStyle w:val="a3"/>
        <w:shd w:val="clear" w:color="auto" w:fill="FEFEFE"/>
        <w:spacing w:before="0" w:beforeAutospacing="0" w:after="0" w:afterAutospacing="0"/>
        <w:jc w:val="both"/>
        <w:rPr>
          <w:rFonts w:asciiTheme="minorHAnsi" w:hAnsiTheme="minorHAnsi" w:cs="Lucida Sans Unicode"/>
          <w:color w:val="000000"/>
          <w:sz w:val="20"/>
          <w:szCs w:val="20"/>
        </w:rPr>
      </w:pPr>
      <w:r w:rsidRPr="00811D64">
        <w:rPr>
          <w:rFonts w:asciiTheme="minorHAnsi" w:hAnsiTheme="minorHAnsi" w:cs="Lucida Sans Unicode"/>
          <w:color w:val="000000"/>
          <w:sz w:val="20"/>
          <w:szCs w:val="20"/>
        </w:rPr>
        <w:t>б) незавершенное производство,</w:t>
      </w:r>
    </w:p>
    <w:p w:rsidR="00160716" w:rsidRDefault="00160716" w:rsidP="00160716">
      <w:pPr>
        <w:pStyle w:val="a3"/>
        <w:shd w:val="clear" w:color="auto" w:fill="FEFEFE"/>
        <w:spacing w:before="0" w:beforeAutospacing="0" w:after="0" w:afterAutospacing="0"/>
        <w:jc w:val="both"/>
        <w:rPr>
          <w:rFonts w:asciiTheme="minorHAnsi" w:hAnsiTheme="minorHAnsi" w:cs="Lucida Sans Unicode"/>
          <w:color w:val="000000"/>
          <w:sz w:val="20"/>
          <w:szCs w:val="20"/>
        </w:rPr>
      </w:pPr>
      <w:r w:rsidRPr="00811D64">
        <w:rPr>
          <w:rFonts w:asciiTheme="minorHAnsi" w:hAnsiTheme="minorHAnsi" w:cs="Lucida Sans Unicode"/>
          <w:color w:val="000000"/>
          <w:sz w:val="20"/>
          <w:szCs w:val="20"/>
        </w:rPr>
        <w:t>в) расходы будущих периодов,</w:t>
      </w:r>
    </w:p>
    <w:p w:rsidR="00160716" w:rsidRPr="00811D64" w:rsidRDefault="00160716" w:rsidP="00160716">
      <w:pPr>
        <w:pStyle w:val="a3"/>
        <w:shd w:val="clear" w:color="auto" w:fill="FEFEFE"/>
        <w:spacing w:before="0" w:beforeAutospacing="0" w:after="0" w:afterAutospacing="0"/>
        <w:jc w:val="both"/>
        <w:rPr>
          <w:rFonts w:asciiTheme="minorHAnsi" w:hAnsiTheme="minorHAnsi" w:cs="Lucida Sans Unicode"/>
          <w:color w:val="000000"/>
          <w:sz w:val="20"/>
          <w:szCs w:val="20"/>
        </w:rPr>
      </w:pPr>
      <w:r w:rsidRPr="00811D64">
        <w:rPr>
          <w:rFonts w:asciiTheme="minorHAnsi" w:hAnsiTheme="minorHAnsi" w:cs="Lucida Sans Unicode"/>
          <w:color w:val="000000"/>
          <w:sz w:val="20"/>
          <w:szCs w:val="20"/>
        </w:rPr>
        <w:t>г) готовая продукция</w:t>
      </w:r>
    </w:p>
    <w:p w:rsidR="00295735" w:rsidRDefault="00295735" w:rsidP="00160716">
      <w:pPr>
        <w:pStyle w:val="a3"/>
        <w:shd w:val="clear" w:color="auto" w:fill="FEFEFE"/>
        <w:rPr>
          <w:rFonts w:cs="Lucida Sans Unicode"/>
          <w:b/>
          <w:color w:val="000000"/>
          <w:sz w:val="20"/>
          <w:szCs w:val="20"/>
        </w:rPr>
      </w:pPr>
      <w:r w:rsidRPr="00295735">
        <w:rPr>
          <w:rFonts w:cs="Lucida Sans Unicode"/>
          <w:b/>
          <w:color w:val="000000"/>
          <w:sz w:val="20"/>
          <w:szCs w:val="20"/>
        </w:rPr>
        <w:tab/>
      </w:r>
    </w:p>
    <w:p w:rsidR="00160716" w:rsidRDefault="00160716" w:rsidP="00160716">
      <w:pPr>
        <w:pStyle w:val="a3"/>
        <w:shd w:val="clear" w:color="auto" w:fill="FEFEFE"/>
        <w:rPr>
          <w:rFonts w:cs="Lucida Sans Unicode"/>
          <w:b/>
          <w:color w:val="000000"/>
          <w:sz w:val="20"/>
          <w:szCs w:val="20"/>
        </w:rPr>
      </w:pPr>
    </w:p>
    <w:p w:rsidR="00160716" w:rsidRDefault="00160716" w:rsidP="00160716">
      <w:pPr>
        <w:pStyle w:val="a3"/>
        <w:shd w:val="clear" w:color="auto" w:fill="FEFEFE"/>
        <w:rPr>
          <w:rFonts w:cs="Lucida Sans Unicode"/>
          <w:b/>
          <w:color w:val="000000"/>
          <w:sz w:val="20"/>
          <w:szCs w:val="20"/>
        </w:rPr>
      </w:pPr>
    </w:p>
    <w:p w:rsidR="00160716" w:rsidRDefault="00160716" w:rsidP="00160716">
      <w:pPr>
        <w:pStyle w:val="a3"/>
        <w:shd w:val="clear" w:color="auto" w:fill="FEFEFE"/>
        <w:rPr>
          <w:rFonts w:cs="Lucida Sans Unicode"/>
          <w:b/>
          <w:color w:val="000000"/>
          <w:sz w:val="20"/>
          <w:szCs w:val="20"/>
        </w:rPr>
      </w:pPr>
    </w:p>
    <w:p w:rsidR="00160716" w:rsidRDefault="00160716" w:rsidP="00160716">
      <w:pPr>
        <w:pStyle w:val="a3"/>
        <w:shd w:val="clear" w:color="auto" w:fill="FEFEFE"/>
        <w:rPr>
          <w:rFonts w:cs="Lucida Sans Unicode"/>
          <w:b/>
          <w:color w:val="000000"/>
          <w:sz w:val="20"/>
          <w:szCs w:val="20"/>
        </w:rPr>
      </w:pPr>
    </w:p>
    <w:p w:rsidR="00160716" w:rsidRPr="00160716" w:rsidRDefault="00160716" w:rsidP="00160716">
      <w:pPr>
        <w:pStyle w:val="a3"/>
        <w:shd w:val="clear" w:color="auto" w:fill="FEFEFE"/>
        <w:rPr>
          <w:rFonts w:cs="Lucida Sans Unicode"/>
          <w:bCs/>
          <w:color w:val="000000"/>
          <w:sz w:val="22"/>
          <w:szCs w:val="22"/>
        </w:rPr>
      </w:pPr>
    </w:p>
    <w:p w:rsidR="00811D64" w:rsidRDefault="00811D64" w:rsidP="00D534E3">
      <w:pPr>
        <w:pStyle w:val="a3"/>
        <w:shd w:val="clear" w:color="auto" w:fill="FEFEFE"/>
        <w:spacing w:before="0" w:beforeAutospacing="0" w:after="0" w:afterAutospacing="0"/>
        <w:jc w:val="both"/>
        <w:rPr>
          <w:rFonts w:asciiTheme="minorHAnsi" w:hAnsiTheme="minorHAnsi" w:cs="Lucida Sans Unicode"/>
          <w:b/>
          <w:color w:val="000000"/>
          <w:sz w:val="20"/>
          <w:szCs w:val="20"/>
        </w:rPr>
      </w:pPr>
    </w:p>
    <w:p w:rsidR="00295735" w:rsidRDefault="00295735" w:rsidP="00D534E3">
      <w:pPr>
        <w:pStyle w:val="a3"/>
        <w:shd w:val="clear" w:color="auto" w:fill="FEFEFE"/>
        <w:spacing w:before="0" w:beforeAutospacing="0" w:after="0" w:afterAutospacing="0"/>
        <w:jc w:val="both"/>
        <w:rPr>
          <w:rFonts w:asciiTheme="minorHAnsi" w:hAnsiTheme="minorHAnsi" w:cs="Lucida Sans Unicode"/>
          <w:b/>
          <w:color w:val="000000"/>
          <w:sz w:val="20"/>
          <w:szCs w:val="20"/>
        </w:rPr>
      </w:pPr>
    </w:p>
    <w:p w:rsidR="00295735" w:rsidRDefault="00295735" w:rsidP="00D534E3">
      <w:pPr>
        <w:pStyle w:val="a3"/>
        <w:shd w:val="clear" w:color="auto" w:fill="FEFEFE"/>
        <w:spacing w:before="0" w:beforeAutospacing="0" w:after="0" w:afterAutospacing="0"/>
        <w:jc w:val="both"/>
        <w:rPr>
          <w:rFonts w:asciiTheme="minorHAnsi" w:hAnsiTheme="minorHAnsi" w:cs="Lucida Sans Unicode"/>
          <w:b/>
          <w:color w:val="000000"/>
          <w:sz w:val="20"/>
          <w:szCs w:val="20"/>
        </w:rPr>
      </w:pPr>
    </w:p>
    <w:p w:rsidR="00295735" w:rsidRDefault="00295735" w:rsidP="00D534E3">
      <w:pPr>
        <w:pStyle w:val="a3"/>
        <w:shd w:val="clear" w:color="auto" w:fill="FEFEFE"/>
        <w:spacing w:before="0" w:beforeAutospacing="0" w:after="0" w:afterAutospacing="0"/>
        <w:jc w:val="both"/>
        <w:rPr>
          <w:rFonts w:asciiTheme="minorHAnsi" w:hAnsiTheme="minorHAnsi" w:cs="Lucida Sans Unicode"/>
          <w:b/>
          <w:color w:val="000000"/>
          <w:sz w:val="20"/>
          <w:szCs w:val="20"/>
        </w:rPr>
      </w:pPr>
    </w:p>
    <w:p w:rsidR="00295735" w:rsidRDefault="00295735" w:rsidP="00D534E3">
      <w:pPr>
        <w:pStyle w:val="a3"/>
        <w:shd w:val="clear" w:color="auto" w:fill="FEFEFE"/>
        <w:spacing w:before="0" w:beforeAutospacing="0" w:after="0" w:afterAutospacing="0"/>
        <w:jc w:val="both"/>
        <w:rPr>
          <w:rFonts w:asciiTheme="minorHAnsi" w:hAnsiTheme="minorHAnsi" w:cs="Lucida Sans Unicode"/>
          <w:b/>
          <w:color w:val="000000"/>
          <w:sz w:val="20"/>
          <w:szCs w:val="20"/>
        </w:rPr>
      </w:pPr>
    </w:p>
    <w:p w:rsidR="00295735" w:rsidRDefault="00295735" w:rsidP="00D534E3">
      <w:pPr>
        <w:pStyle w:val="a3"/>
        <w:shd w:val="clear" w:color="auto" w:fill="FEFEFE"/>
        <w:spacing w:before="0" w:beforeAutospacing="0" w:after="0" w:afterAutospacing="0"/>
        <w:jc w:val="both"/>
        <w:rPr>
          <w:rFonts w:asciiTheme="minorHAnsi" w:hAnsiTheme="minorHAnsi" w:cs="Lucida Sans Unicode"/>
          <w:b/>
          <w:color w:val="000000"/>
          <w:sz w:val="20"/>
          <w:szCs w:val="20"/>
        </w:rPr>
      </w:pPr>
    </w:p>
    <w:p w:rsidR="00295735" w:rsidRDefault="00295735" w:rsidP="00D534E3">
      <w:pPr>
        <w:pStyle w:val="a3"/>
        <w:shd w:val="clear" w:color="auto" w:fill="FEFEFE"/>
        <w:spacing w:before="0" w:beforeAutospacing="0" w:after="0" w:afterAutospacing="0"/>
        <w:jc w:val="both"/>
        <w:rPr>
          <w:rFonts w:asciiTheme="minorHAnsi" w:hAnsiTheme="minorHAnsi" w:cs="Lucida Sans Unicode"/>
          <w:b/>
          <w:color w:val="000000"/>
          <w:sz w:val="20"/>
          <w:szCs w:val="20"/>
        </w:rPr>
      </w:pPr>
    </w:p>
    <w:p w:rsidR="00295735" w:rsidRDefault="00295735" w:rsidP="00D534E3">
      <w:pPr>
        <w:pStyle w:val="a3"/>
        <w:shd w:val="clear" w:color="auto" w:fill="FEFEFE"/>
        <w:spacing w:before="0" w:beforeAutospacing="0" w:after="0" w:afterAutospacing="0"/>
        <w:jc w:val="both"/>
        <w:rPr>
          <w:rFonts w:asciiTheme="minorHAnsi" w:hAnsiTheme="minorHAnsi" w:cs="Lucida Sans Unicode"/>
          <w:b/>
          <w:color w:val="000000"/>
          <w:sz w:val="20"/>
          <w:szCs w:val="20"/>
        </w:rPr>
      </w:pPr>
    </w:p>
    <w:p w:rsidR="00295735" w:rsidRDefault="00295735" w:rsidP="00D534E3">
      <w:pPr>
        <w:pStyle w:val="a3"/>
        <w:shd w:val="clear" w:color="auto" w:fill="FEFEFE"/>
        <w:spacing w:before="0" w:beforeAutospacing="0" w:after="0" w:afterAutospacing="0"/>
        <w:jc w:val="both"/>
        <w:rPr>
          <w:rFonts w:asciiTheme="minorHAnsi" w:hAnsiTheme="minorHAnsi" w:cs="Lucida Sans Unicode"/>
          <w:b/>
          <w:color w:val="000000"/>
          <w:sz w:val="20"/>
          <w:szCs w:val="20"/>
        </w:rPr>
      </w:pPr>
    </w:p>
    <w:p w:rsidR="00811D64" w:rsidRPr="00811D64" w:rsidRDefault="00811D64" w:rsidP="00D534E3">
      <w:pPr>
        <w:pStyle w:val="a3"/>
        <w:shd w:val="clear" w:color="auto" w:fill="FEFEFE"/>
        <w:spacing w:before="0" w:beforeAutospacing="0" w:after="0" w:afterAutospacing="0"/>
        <w:jc w:val="both"/>
        <w:rPr>
          <w:rFonts w:asciiTheme="minorHAnsi" w:hAnsiTheme="minorHAnsi" w:cs="Lucida Sans Unicode"/>
          <w:b/>
          <w:color w:val="000000"/>
          <w:sz w:val="20"/>
          <w:szCs w:val="20"/>
        </w:rPr>
      </w:pPr>
      <w:r w:rsidRPr="00A95C4E">
        <w:rPr>
          <w:rFonts w:asciiTheme="minorHAnsi" w:hAnsiTheme="minorHAnsi" w:cs="Lucida Sans Unicode"/>
          <w:b/>
          <w:color w:val="000000"/>
          <w:sz w:val="20"/>
          <w:szCs w:val="20"/>
          <w:highlight w:val="yellow"/>
        </w:rPr>
        <w:lastRenderedPageBreak/>
        <w:t>17. Показатели эффективности использования оборотных средств.</w:t>
      </w:r>
    </w:p>
    <w:p w:rsidR="00A95C4E" w:rsidRPr="00160716" w:rsidRDefault="00A95C4E" w:rsidP="00A95C4E">
      <w:pPr>
        <w:pStyle w:val="a6"/>
        <w:rPr>
          <w:sz w:val="20"/>
          <w:szCs w:val="20"/>
        </w:rPr>
      </w:pPr>
      <w:r w:rsidRPr="00160716">
        <w:rPr>
          <w:sz w:val="20"/>
          <w:szCs w:val="20"/>
        </w:rPr>
        <w:t xml:space="preserve">В связи с тем, что оборотные средства формируют основную долю ликвидных активов любой организации, их величина должна быть достаточной для обеспечения ритмичной и равномерной работы компании и, как следствие, получения прибыли. Использование оборотных средств в операционной деятельности должно осуществляться на уровне, </w:t>
      </w:r>
      <w:proofErr w:type="spellStart"/>
      <w:r w:rsidRPr="00160716">
        <w:rPr>
          <w:sz w:val="20"/>
          <w:szCs w:val="20"/>
        </w:rPr>
        <w:t>минимизирующем</w:t>
      </w:r>
      <w:proofErr w:type="spellEnd"/>
      <w:r w:rsidRPr="00160716">
        <w:rPr>
          <w:sz w:val="20"/>
          <w:szCs w:val="20"/>
        </w:rPr>
        <w:t xml:space="preserve"> время и </w:t>
      </w:r>
      <w:proofErr w:type="spellStart"/>
      <w:r w:rsidRPr="00160716">
        <w:rPr>
          <w:sz w:val="20"/>
          <w:szCs w:val="20"/>
        </w:rPr>
        <w:t>максимизирующем</w:t>
      </w:r>
      <w:proofErr w:type="spellEnd"/>
      <w:r w:rsidRPr="00160716">
        <w:rPr>
          <w:sz w:val="20"/>
          <w:szCs w:val="20"/>
        </w:rPr>
        <w:t xml:space="preserve"> скорость обращения оборотного капитала и превращения его в реальную денежную массу для последующего финансирования и приобретения новых оборотных средств. Потребность в финансировании пропорционально зависит от скорости оборота активов.</w:t>
      </w:r>
    </w:p>
    <w:p w:rsidR="00A95C4E" w:rsidRPr="00160716" w:rsidRDefault="00A95C4E" w:rsidP="00A95C4E">
      <w:pPr>
        <w:pStyle w:val="a6"/>
        <w:rPr>
          <w:sz w:val="20"/>
          <w:szCs w:val="20"/>
        </w:rPr>
      </w:pPr>
      <w:r w:rsidRPr="00160716">
        <w:rPr>
          <w:sz w:val="20"/>
          <w:szCs w:val="20"/>
        </w:rPr>
        <w:t>Чем ниже оборачиваемость оборотных средств, тем больше потребность в привлечении дополнительных источников финансирования, так как у организации отсутствуют свои денежные средства для осуществления хозяйственной деятельности. Таким образом, показатели оборачиваемости оборотного капитала тесно связаны с платежеспособностью и ликвидностью структуры бухгалтерского баланса.</w:t>
      </w:r>
    </w:p>
    <w:p w:rsidR="00A95C4E" w:rsidRPr="00160716" w:rsidRDefault="00A95C4E" w:rsidP="00A95C4E">
      <w:pPr>
        <w:pStyle w:val="a6"/>
        <w:rPr>
          <w:sz w:val="20"/>
          <w:szCs w:val="20"/>
        </w:rPr>
      </w:pPr>
      <w:r w:rsidRPr="00160716">
        <w:rPr>
          <w:sz w:val="20"/>
          <w:szCs w:val="20"/>
        </w:rPr>
        <w:t>В практике анализа, для оценки оборотных активов применяют разнообразные коэффициенты оборачиваемости, которые могут быть определены как по всему оборотному капиталу фирмы в целом, так и по отдельным составляющим этот капитал элементам или их группам.</w:t>
      </w:r>
    </w:p>
    <w:p w:rsidR="00A95C4E" w:rsidRPr="00160716" w:rsidRDefault="00A95C4E" w:rsidP="00A95C4E">
      <w:pPr>
        <w:pStyle w:val="a6"/>
        <w:rPr>
          <w:sz w:val="20"/>
          <w:szCs w:val="20"/>
        </w:rPr>
      </w:pPr>
      <w:r w:rsidRPr="00160716">
        <w:rPr>
          <w:sz w:val="20"/>
          <w:szCs w:val="20"/>
        </w:rPr>
        <w:t>Наличие и эффективность оборотного капитала определяются и анализируются непосредственно по данным бухгалтерского баланса.</w:t>
      </w:r>
    </w:p>
    <w:p w:rsidR="00A95C4E" w:rsidRPr="00160716" w:rsidRDefault="00A95C4E" w:rsidP="00A95C4E">
      <w:pPr>
        <w:pStyle w:val="a6"/>
        <w:rPr>
          <w:sz w:val="20"/>
          <w:szCs w:val="20"/>
        </w:rPr>
      </w:pPr>
      <w:r w:rsidRPr="00160716">
        <w:rPr>
          <w:sz w:val="20"/>
          <w:szCs w:val="20"/>
        </w:rPr>
        <w:t>Изменение остатков оборотного капитала в целом и по его отдельным группам и элементам является следствием непрерывности производственного цикла, в процессе которого запасы потребляются, а их возобновление и пополнение возможно только в результате продажи продукции (работ, услуг) и получения денежных средств.</w:t>
      </w:r>
    </w:p>
    <w:p w:rsidR="00811D64" w:rsidRPr="00811D64" w:rsidRDefault="00811D64" w:rsidP="00D534E3">
      <w:pPr>
        <w:pStyle w:val="a3"/>
        <w:shd w:val="clear" w:color="auto" w:fill="FEFEFE"/>
        <w:spacing w:before="0" w:beforeAutospacing="0" w:after="0" w:afterAutospacing="0"/>
        <w:jc w:val="both"/>
        <w:rPr>
          <w:rFonts w:asciiTheme="minorHAnsi" w:hAnsiTheme="minorHAnsi" w:cs="Lucida Sans Unicode"/>
          <w:b/>
          <w:color w:val="000000"/>
          <w:sz w:val="20"/>
          <w:szCs w:val="20"/>
        </w:rPr>
      </w:pPr>
      <w:r w:rsidRPr="00811D64">
        <w:rPr>
          <w:rFonts w:asciiTheme="minorHAnsi" w:hAnsiTheme="minorHAnsi" w:cs="Lucida Sans Unicode"/>
          <w:b/>
          <w:color w:val="000000"/>
          <w:sz w:val="20"/>
          <w:szCs w:val="20"/>
        </w:rPr>
        <w:t>Эффективность использования оборотных сре</w:t>
      </w:r>
      <w:proofErr w:type="gramStart"/>
      <w:r w:rsidRPr="00811D64">
        <w:rPr>
          <w:rFonts w:asciiTheme="minorHAnsi" w:hAnsiTheme="minorHAnsi" w:cs="Lucida Sans Unicode"/>
          <w:b/>
          <w:color w:val="000000"/>
          <w:sz w:val="20"/>
          <w:szCs w:val="20"/>
        </w:rPr>
        <w:t>дств пр</w:t>
      </w:r>
      <w:proofErr w:type="gramEnd"/>
      <w:r w:rsidRPr="00811D64">
        <w:rPr>
          <w:rFonts w:asciiTheme="minorHAnsi" w:hAnsiTheme="minorHAnsi" w:cs="Lucida Sans Unicode"/>
          <w:b/>
          <w:color w:val="000000"/>
          <w:sz w:val="20"/>
          <w:szCs w:val="20"/>
        </w:rPr>
        <w:t>едприятия оценивается с использованием следующих показателей:</w:t>
      </w:r>
    </w:p>
    <w:p w:rsidR="00811D64" w:rsidRPr="00811D64" w:rsidRDefault="00811D64" w:rsidP="00D534E3">
      <w:pPr>
        <w:pStyle w:val="a3"/>
        <w:shd w:val="clear" w:color="auto" w:fill="FEFEFE"/>
        <w:spacing w:before="0" w:beforeAutospacing="0" w:after="0" w:afterAutospacing="0"/>
        <w:jc w:val="both"/>
        <w:rPr>
          <w:rFonts w:asciiTheme="minorHAnsi" w:hAnsiTheme="minorHAnsi" w:cs="Lucida Sans Unicode"/>
          <w:color w:val="000000"/>
          <w:sz w:val="20"/>
          <w:szCs w:val="20"/>
        </w:rPr>
      </w:pPr>
      <w:r w:rsidRPr="00811D64">
        <w:rPr>
          <w:rFonts w:asciiTheme="minorHAnsi" w:hAnsiTheme="minorHAnsi" w:cs="Lucida Sans Unicode"/>
          <w:b/>
          <w:color w:val="000000"/>
          <w:sz w:val="20"/>
          <w:szCs w:val="20"/>
        </w:rPr>
        <w:t>1.</w:t>
      </w:r>
      <w:r w:rsidRPr="00811D64">
        <w:rPr>
          <w:rFonts w:asciiTheme="minorHAnsi" w:hAnsiTheme="minorHAnsi" w:cs="Lucida Sans Unicode"/>
          <w:color w:val="000000"/>
          <w:sz w:val="20"/>
          <w:szCs w:val="20"/>
        </w:rPr>
        <w:t xml:space="preserve"> </w:t>
      </w:r>
      <w:r w:rsidRPr="00811D64">
        <w:rPr>
          <w:rFonts w:asciiTheme="minorHAnsi" w:hAnsiTheme="minorHAnsi" w:cs="Lucida Sans Unicode"/>
          <w:b/>
          <w:color w:val="000000"/>
          <w:sz w:val="20"/>
          <w:szCs w:val="20"/>
        </w:rPr>
        <w:t>Длительность одного оборота</w:t>
      </w:r>
      <w:r w:rsidR="00A95C4E">
        <w:rPr>
          <w:rFonts w:asciiTheme="minorHAnsi" w:hAnsiTheme="minorHAnsi" w:cs="Lucida Sans Unicode"/>
          <w:b/>
          <w:color w:val="000000"/>
          <w:sz w:val="20"/>
          <w:szCs w:val="20"/>
        </w:rPr>
        <w:t xml:space="preserve"> (количество оборотов)</w:t>
      </w:r>
      <w:r w:rsidRPr="00811D64">
        <w:rPr>
          <w:rFonts w:asciiTheme="minorHAnsi" w:hAnsiTheme="minorHAnsi" w:cs="Lucida Sans Unicode"/>
          <w:color w:val="000000"/>
          <w:sz w:val="20"/>
          <w:szCs w:val="20"/>
        </w:rPr>
        <w:t xml:space="preserve"> показывает, за какой срок к предприятию возвращаются его оборотные средства в виде выручки от реализации продукции. Определяется по формуле: </w:t>
      </w:r>
      <w:r w:rsidRPr="00811D64">
        <w:rPr>
          <w:rFonts w:asciiTheme="minorHAnsi" w:hAnsiTheme="minorHAnsi" w:cs="Lucida Sans Unicode"/>
          <w:b/>
          <w:i/>
          <w:color w:val="000000"/>
          <w:sz w:val="20"/>
          <w:szCs w:val="20"/>
        </w:rPr>
        <w:t>О = Со * Д / В = Д / Ко</w:t>
      </w:r>
      <w:r w:rsidRPr="00811D64">
        <w:rPr>
          <w:rFonts w:asciiTheme="minorHAnsi" w:hAnsiTheme="minorHAnsi" w:cs="Lucida Sans Unicode"/>
          <w:color w:val="000000"/>
          <w:sz w:val="20"/>
          <w:szCs w:val="20"/>
        </w:rPr>
        <w:t xml:space="preserve">, где </w:t>
      </w:r>
      <w:r w:rsidRPr="00811D64">
        <w:rPr>
          <w:rFonts w:asciiTheme="minorHAnsi" w:hAnsiTheme="minorHAnsi" w:cs="Lucida Sans Unicode"/>
          <w:b/>
          <w:color w:val="000000"/>
          <w:sz w:val="20"/>
          <w:szCs w:val="20"/>
        </w:rPr>
        <w:t>Со</w:t>
      </w:r>
      <w:r w:rsidRPr="00811D64">
        <w:rPr>
          <w:rFonts w:asciiTheme="minorHAnsi" w:hAnsiTheme="minorHAnsi" w:cs="Lucida Sans Unicode"/>
          <w:color w:val="000000"/>
          <w:sz w:val="20"/>
          <w:szCs w:val="20"/>
        </w:rPr>
        <w:t xml:space="preserve">-средний остаток оборотных средств на конец периода, </w:t>
      </w:r>
      <w:r w:rsidRPr="00811D64">
        <w:rPr>
          <w:rFonts w:asciiTheme="minorHAnsi" w:hAnsiTheme="minorHAnsi" w:cs="Lucida Sans Unicode"/>
          <w:b/>
          <w:color w:val="000000"/>
          <w:sz w:val="20"/>
          <w:szCs w:val="20"/>
        </w:rPr>
        <w:t>Д</w:t>
      </w:r>
      <w:r w:rsidRPr="00811D64">
        <w:rPr>
          <w:rFonts w:asciiTheme="minorHAnsi" w:hAnsiTheme="minorHAnsi" w:cs="Lucida Sans Unicode"/>
          <w:color w:val="000000"/>
          <w:sz w:val="20"/>
          <w:szCs w:val="20"/>
        </w:rPr>
        <w:t xml:space="preserve">-число дней в расчетном периоде, </w:t>
      </w:r>
      <w:r w:rsidRPr="00811D64">
        <w:rPr>
          <w:rFonts w:asciiTheme="minorHAnsi" w:hAnsiTheme="minorHAnsi" w:cs="Lucida Sans Unicode"/>
          <w:b/>
          <w:color w:val="000000"/>
          <w:sz w:val="20"/>
          <w:szCs w:val="20"/>
        </w:rPr>
        <w:t>В</w:t>
      </w:r>
      <w:r w:rsidRPr="00811D64">
        <w:rPr>
          <w:rFonts w:asciiTheme="minorHAnsi" w:hAnsiTheme="minorHAnsi" w:cs="Lucida Sans Unicode"/>
          <w:color w:val="000000"/>
          <w:sz w:val="20"/>
          <w:szCs w:val="20"/>
        </w:rPr>
        <w:t xml:space="preserve">-объем реализованной товарной продукции, </w:t>
      </w:r>
      <w:r w:rsidRPr="00811D64">
        <w:rPr>
          <w:rFonts w:asciiTheme="minorHAnsi" w:hAnsiTheme="minorHAnsi" w:cs="Lucida Sans Unicode"/>
          <w:b/>
          <w:color w:val="000000"/>
          <w:sz w:val="20"/>
          <w:szCs w:val="20"/>
        </w:rPr>
        <w:t>К</w:t>
      </w:r>
      <w:r w:rsidRPr="00811D64">
        <w:rPr>
          <w:rFonts w:asciiTheme="minorHAnsi" w:hAnsiTheme="minorHAnsi" w:cs="Lucida Sans Unicode"/>
          <w:color w:val="000000"/>
          <w:sz w:val="20"/>
          <w:szCs w:val="20"/>
        </w:rPr>
        <w:t>о-коэффициент оборачиваемости оборотных средст</w:t>
      </w:r>
      <w:proofErr w:type="gramStart"/>
      <w:r w:rsidRPr="00811D64">
        <w:rPr>
          <w:rFonts w:asciiTheme="minorHAnsi" w:hAnsiTheme="minorHAnsi" w:cs="Lucida Sans Unicode"/>
          <w:color w:val="000000"/>
          <w:sz w:val="20"/>
          <w:szCs w:val="20"/>
        </w:rPr>
        <w:t>в(</w:t>
      </w:r>
      <w:proofErr w:type="gramEnd"/>
      <w:r w:rsidRPr="00811D64">
        <w:rPr>
          <w:rFonts w:asciiTheme="minorHAnsi" w:hAnsiTheme="minorHAnsi" w:cs="Lucida Sans Unicode"/>
          <w:color w:val="000000"/>
          <w:sz w:val="20"/>
          <w:szCs w:val="20"/>
        </w:rPr>
        <w:t>количество оборотов).</w:t>
      </w:r>
    </w:p>
    <w:p w:rsidR="00A95C4E" w:rsidRPr="00A95C4E" w:rsidRDefault="00811D64" w:rsidP="00A95C4E">
      <w:pPr>
        <w:pStyle w:val="a6"/>
        <w:rPr>
          <w:b/>
          <w:bCs/>
          <w:sz w:val="20"/>
          <w:szCs w:val="20"/>
        </w:rPr>
      </w:pPr>
      <w:r w:rsidRPr="00811D64">
        <w:rPr>
          <w:rFonts w:asciiTheme="minorHAnsi" w:hAnsiTheme="minorHAnsi"/>
          <w:b/>
          <w:sz w:val="20"/>
          <w:szCs w:val="20"/>
        </w:rPr>
        <w:t>2. Коэффициент оборачиваемости</w:t>
      </w:r>
      <w:r w:rsidR="00A95C4E">
        <w:rPr>
          <w:rFonts w:asciiTheme="minorHAnsi" w:hAnsiTheme="minorHAnsi"/>
          <w:b/>
          <w:sz w:val="20"/>
          <w:szCs w:val="20"/>
        </w:rPr>
        <w:t xml:space="preserve"> в днях</w:t>
      </w:r>
      <w:r w:rsidRPr="00811D64">
        <w:rPr>
          <w:rFonts w:asciiTheme="minorHAnsi" w:hAnsiTheme="minorHAnsi"/>
          <w:sz w:val="20"/>
          <w:szCs w:val="20"/>
        </w:rPr>
        <w:t xml:space="preserve"> информирует о количестве оборотов, совершаемых за определенный период оборотными средствами организации. По формуле: </w:t>
      </w:r>
      <w:r w:rsidRPr="00811D64">
        <w:rPr>
          <w:rFonts w:asciiTheme="minorHAnsi" w:hAnsiTheme="minorHAnsi"/>
          <w:b/>
          <w:sz w:val="20"/>
          <w:szCs w:val="20"/>
        </w:rPr>
        <w:t>Ко</w:t>
      </w:r>
      <w:proofErr w:type="gramStart"/>
      <w:r w:rsidRPr="00811D64">
        <w:rPr>
          <w:rFonts w:asciiTheme="minorHAnsi" w:hAnsiTheme="minorHAnsi"/>
          <w:b/>
          <w:sz w:val="20"/>
          <w:szCs w:val="20"/>
        </w:rPr>
        <w:t xml:space="preserve"> = В</w:t>
      </w:r>
      <w:proofErr w:type="gramEnd"/>
      <w:r w:rsidRPr="00811D64">
        <w:rPr>
          <w:rFonts w:asciiTheme="minorHAnsi" w:hAnsiTheme="minorHAnsi"/>
          <w:b/>
          <w:sz w:val="20"/>
          <w:szCs w:val="20"/>
        </w:rPr>
        <w:t xml:space="preserve"> / Со</w:t>
      </w:r>
      <w:r w:rsidR="00A95C4E">
        <w:rPr>
          <w:rFonts w:asciiTheme="minorHAnsi" w:hAnsiTheme="minorHAnsi"/>
          <w:b/>
          <w:sz w:val="20"/>
          <w:szCs w:val="20"/>
        </w:rPr>
        <w:t>, где</w:t>
      </w:r>
      <w:r w:rsidR="00A95C4E" w:rsidRPr="00160716">
        <w:rPr>
          <w:b/>
          <w:bCs/>
          <w:sz w:val="20"/>
          <w:szCs w:val="20"/>
        </w:rPr>
        <w:t xml:space="preserve">  В    - </w:t>
      </w:r>
      <w:r w:rsidR="00A95C4E" w:rsidRPr="00160716">
        <w:rPr>
          <w:bCs/>
          <w:sz w:val="20"/>
          <w:szCs w:val="20"/>
        </w:rPr>
        <w:t xml:space="preserve"> объем реализованной товарной продукции</w:t>
      </w:r>
      <w:r w:rsidR="00A95C4E">
        <w:rPr>
          <w:bCs/>
          <w:sz w:val="20"/>
          <w:szCs w:val="20"/>
        </w:rPr>
        <w:t xml:space="preserve">, </w:t>
      </w:r>
      <w:r w:rsidR="00A95C4E" w:rsidRPr="00160716">
        <w:rPr>
          <w:b/>
          <w:bCs/>
          <w:sz w:val="20"/>
          <w:szCs w:val="20"/>
        </w:rPr>
        <w:t xml:space="preserve"> </w:t>
      </w:r>
      <w:r w:rsidR="00A95C4E" w:rsidRPr="00A95C4E">
        <w:rPr>
          <w:b/>
          <w:bCs/>
          <w:sz w:val="20"/>
          <w:szCs w:val="20"/>
        </w:rPr>
        <w:t>Со  - средний остаток оборотных средств на конец периода</w:t>
      </w:r>
    </w:p>
    <w:p w:rsidR="00811D64" w:rsidRPr="00811D64" w:rsidRDefault="00811D64" w:rsidP="00D534E3">
      <w:pPr>
        <w:pStyle w:val="a6"/>
        <w:jc w:val="both"/>
        <w:rPr>
          <w:rFonts w:asciiTheme="minorHAnsi" w:hAnsiTheme="minorHAnsi"/>
          <w:sz w:val="20"/>
          <w:szCs w:val="20"/>
        </w:rPr>
      </w:pPr>
      <w:r w:rsidRPr="00811D64">
        <w:rPr>
          <w:rFonts w:asciiTheme="minorHAnsi" w:hAnsiTheme="minorHAnsi"/>
          <w:sz w:val="20"/>
          <w:szCs w:val="20"/>
        </w:rPr>
        <w:t>При анализе показателя необходимо уделить внимание сравнению уровня коэффициента оборачиваемости по данным анализируемого предприятия и родственных предприятий, а также компаний-конкурентов. Одним из главных направлений анализа является и изучение динамики показателя. Рост показателя говорит об ускорении оборачиваемости. Чем выше число оборотов, тем меньше средств необходимо иметь организации для операционной деятельности.</w:t>
      </w:r>
    </w:p>
    <w:p w:rsidR="00811D64" w:rsidRPr="00811D64" w:rsidRDefault="00811D64" w:rsidP="00D534E3">
      <w:pPr>
        <w:pStyle w:val="a6"/>
        <w:jc w:val="both"/>
        <w:rPr>
          <w:rFonts w:asciiTheme="minorHAnsi" w:hAnsiTheme="minorHAnsi"/>
          <w:b/>
          <w:sz w:val="20"/>
          <w:szCs w:val="20"/>
        </w:rPr>
      </w:pPr>
      <w:r w:rsidRPr="00811D64">
        <w:rPr>
          <w:rFonts w:asciiTheme="minorHAnsi" w:hAnsiTheme="minorHAnsi"/>
          <w:b/>
          <w:sz w:val="20"/>
          <w:szCs w:val="20"/>
        </w:rPr>
        <w:t>3. Коэффициент загрузки оборотных средств</w:t>
      </w:r>
      <w:r w:rsidRPr="00811D64">
        <w:rPr>
          <w:rFonts w:asciiTheme="minorHAnsi" w:hAnsiTheme="minorHAnsi"/>
          <w:sz w:val="20"/>
          <w:szCs w:val="20"/>
        </w:rPr>
        <w:t xml:space="preserve"> организации характеризует величину оборотных средств, приходящихся на один рубль реализованной продукции: </w:t>
      </w:r>
      <w:proofErr w:type="spellStart"/>
      <w:proofErr w:type="gramStart"/>
      <w:r w:rsidRPr="00811D64">
        <w:rPr>
          <w:rFonts w:asciiTheme="minorHAnsi" w:hAnsiTheme="minorHAnsi"/>
          <w:b/>
          <w:sz w:val="20"/>
          <w:szCs w:val="20"/>
        </w:rPr>
        <w:t>Кз</w:t>
      </w:r>
      <w:proofErr w:type="spellEnd"/>
      <w:proofErr w:type="gramEnd"/>
      <w:r w:rsidRPr="00811D64">
        <w:rPr>
          <w:rFonts w:asciiTheme="minorHAnsi" w:hAnsiTheme="minorHAnsi"/>
          <w:b/>
          <w:sz w:val="20"/>
          <w:szCs w:val="20"/>
        </w:rPr>
        <w:t xml:space="preserve"> = Со / В</w:t>
      </w:r>
      <w:r w:rsidR="00A95C4E">
        <w:rPr>
          <w:rFonts w:asciiTheme="minorHAnsi" w:hAnsiTheme="minorHAnsi"/>
          <w:b/>
          <w:sz w:val="20"/>
          <w:szCs w:val="20"/>
        </w:rPr>
        <w:t>, где</w:t>
      </w:r>
      <w:r w:rsidR="00A95C4E" w:rsidRPr="00A95C4E">
        <w:rPr>
          <w:b/>
          <w:bCs/>
          <w:sz w:val="20"/>
          <w:szCs w:val="20"/>
        </w:rPr>
        <w:t xml:space="preserve"> </w:t>
      </w:r>
      <w:proofErr w:type="spellStart"/>
      <w:r w:rsidR="00A95C4E" w:rsidRPr="00160716">
        <w:rPr>
          <w:b/>
          <w:bCs/>
          <w:sz w:val="20"/>
          <w:szCs w:val="20"/>
        </w:rPr>
        <w:t>Кз</w:t>
      </w:r>
      <w:proofErr w:type="spellEnd"/>
      <w:r w:rsidR="00A95C4E" w:rsidRPr="00160716">
        <w:rPr>
          <w:b/>
          <w:bCs/>
          <w:sz w:val="20"/>
          <w:szCs w:val="20"/>
        </w:rPr>
        <w:t xml:space="preserve">  </w:t>
      </w:r>
      <w:r w:rsidR="00A95C4E" w:rsidRPr="00160716">
        <w:rPr>
          <w:bCs/>
          <w:sz w:val="20"/>
          <w:szCs w:val="20"/>
        </w:rPr>
        <w:t>- коэффициент загрузки оборотных средств</w:t>
      </w:r>
      <w:r w:rsidR="00A95C4E">
        <w:rPr>
          <w:b/>
          <w:bCs/>
          <w:sz w:val="20"/>
          <w:szCs w:val="20"/>
        </w:rPr>
        <w:t xml:space="preserve">, </w:t>
      </w:r>
      <w:r w:rsidR="00A95C4E" w:rsidRPr="00160716">
        <w:rPr>
          <w:b/>
          <w:bCs/>
          <w:sz w:val="20"/>
          <w:szCs w:val="20"/>
        </w:rPr>
        <w:t>Со  -</w:t>
      </w:r>
      <w:r w:rsidR="00A95C4E" w:rsidRPr="00160716">
        <w:rPr>
          <w:bCs/>
          <w:sz w:val="20"/>
          <w:szCs w:val="20"/>
        </w:rPr>
        <w:t xml:space="preserve"> средний остаток оборотных средств на конец периода</w:t>
      </w:r>
    </w:p>
    <w:p w:rsidR="00811D64" w:rsidRPr="00811D64" w:rsidRDefault="00811D64" w:rsidP="00D534E3">
      <w:pPr>
        <w:pStyle w:val="a6"/>
        <w:jc w:val="both"/>
        <w:rPr>
          <w:rFonts w:asciiTheme="minorHAnsi" w:hAnsiTheme="minorHAnsi"/>
          <w:sz w:val="20"/>
          <w:szCs w:val="20"/>
        </w:rPr>
      </w:pPr>
      <w:r w:rsidRPr="00811D64">
        <w:rPr>
          <w:rFonts w:asciiTheme="minorHAnsi" w:hAnsiTheme="minorHAnsi"/>
          <w:b/>
          <w:sz w:val="20"/>
          <w:szCs w:val="20"/>
        </w:rPr>
        <w:t xml:space="preserve">4. Рентабельность </w:t>
      </w:r>
      <w:r w:rsidR="00A95C4E">
        <w:rPr>
          <w:rFonts w:asciiTheme="minorHAnsi" w:hAnsiTheme="minorHAnsi"/>
          <w:b/>
          <w:sz w:val="20"/>
          <w:szCs w:val="20"/>
        </w:rPr>
        <w:t xml:space="preserve">использования </w:t>
      </w:r>
      <w:r w:rsidRPr="00811D64">
        <w:rPr>
          <w:rFonts w:asciiTheme="minorHAnsi" w:hAnsiTheme="minorHAnsi"/>
          <w:b/>
          <w:sz w:val="20"/>
          <w:szCs w:val="20"/>
        </w:rPr>
        <w:t xml:space="preserve">оборотных средств рассчитывается </w:t>
      </w:r>
      <w:r w:rsidRPr="00811D64">
        <w:rPr>
          <w:rFonts w:asciiTheme="minorHAnsi" w:hAnsiTheme="minorHAnsi"/>
          <w:sz w:val="20"/>
          <w:szCs w:val="20"/>
        </w:rPr>
        <w:t xml:space="preserve">как отношение прибыли (валовой или чистой) к среднегодовой стоимости оборотных средств: </w:t>
      </w:r>
      <w:r w:rsidRPr="00811D64">
        <w:rPr>
          <w:rFonts w:asciiTheme="minorHAnsi" w:hAnsiTheme="minorHAnsi"/>
          <w:b/>
          <w:sz w:val="20"/>
          <w:szCs w:val="20"/>
        </w:rPr>
        <w:t>Р = П</w:t>
      </w:r>
      <w:proofErr w:type="gramStart"/>
      <w:r w:rsidRPr="00811D64">
        <w:rPr>
          <w:rFonts w:asciiTheme="minorHAnsi" w:hAnsiTheme="minorHAnsi"/>
          <w:b/>
          <w:sz w:val="20"/>
          <w:szCs w:val="20"/>
        </w:rPr>
        <w:t xml:space="preserve"> / С</w:t>
      </w:r>
      <w:proofErr w:type="gramEnd"/>
      <w:r w:rsidRPr="00811D64">
        <w:rPr>
          <w:rFonts w:asciiTheme="minorHAnsi" w:hAnsiTheme="minorHAnsi"/>
          <w:b/>
          <w:sz w:val="20"/>
          <w:szCs w:val="20"/>
        </w:rPr>
        <w:t xml:space="preserve">о * 100%, </w:t>
      </w:r>
      <w:r w:rsidRPr="00811D64">
        <w:rPr>
          <w:rFonts w:asciiTheme="minorHAnsi" w:hAnsiTheme="minorHAnsi"/>
          <w:sz w:val="20"/>
          <w:szCs w:val="20"/>
        </w:rPr>
        <w:t xml:space="preserve">где </w:t>
      </w:r>
      <w:r w:rsidRPr="00811D64">
        <w:rPr>
          <w:rFonts w:asciiTheme="minorHAnsi" w:hAnsiTheme="minorHAnsi"/>
          <w:b/>
          <w:sz w:val="20"/>
          <w:szCs w:val="20"/>
        </w:rPr>
        <w:t>П</w:t>
      </w:r>
      <w:r w:rsidRPr="00811D64">
        <w:rPr>
          <w:rFonts w:asciiTheme="minorHAnsi" w:hAnsiTheme="minorHAnsi"/>
          <w:sz w:val="20"/>
          <w:szCs w:val="20"/>
        </w:rPr>
        <w:t>-прибыль от реализации продукции.</w:t>
      </w:r>
    </w:p>
    <w:p w:rsidR="00811D64" w:rsidRPr="00811D64" w:rsidRDefault="00811D64" w:rsidP="00D534E3">
      <w:pPr>
        <w:pStyle w:val="a6"/>
        <w:jc w:val="both"/>
        <w:rPr>
          <w:rFonts w:asciiTheme="minorHAnsi" w:hAnsiTheme="minorHAnsi"/>
          <w:sz w:val="20"/>
          <w:szCs w:val="20"/>
        </w:rPr>
      </w:pPr>
      <w:r w:rsidRPr="00811D64">
        <w:rPr>
          <w:rFonts w:asciiTheme="minorHAnsi" w:hAnsiTheme="minorHAnsi"/>
          <w:b/>
          <w:sz w:val="20"/>
          <w:szCs w:val="20"/>
        </w:rPr>
        <w:t>5. Коэффициент сохранности</w:t>
      </w:r>
      <w:r w:rsidR="00A95C4E">
        <w:rPr>
          <w:rFonts w:asciiTheme="minorHAnsi" w:hAnsiTheme="minorHAnsi"/>
          <w:b/>
          <w:sz w:val="20"/>
          <w:szCs w:val="20"/>
        </w:rPr>
        <w:t xml:space="preserve"> собственных оборотных средств</w:t>
      </w:r>
      <w:r w:rsidRPr="00811D64">
        <w:rPr>
          <w:rFonts w:asciiTheme="minorHAnsi" w:hAnsiTheme="minorHAnsi"/>
          <w:b/>
          <w:sz w:val="20"/>
          <w:szCs w:val="20"/>
        </w:rPr>
        <w:t xml:space="preserve">:  Кс = </w:t>
      </w:r>
      <w:proofErr w:type="gramStart"/>
      <w:r w:rsidRPr="00811D64">
        <w:rPr>
          <w:rFonts w:asciiTheme="minorHAnsi" w:hAnsiTheme="minorHAnsi"/>
          <w:b/>
          <w:sz w:val="20"/>
          <w:szCs w:val="20"/>
        </w:rPr>
        <w:t>Ок</w:t>
      </w:r>
      <w:proofErr w:type="gramEnd"/>
      <w:r w:rsidRPr="00811D64">
        <w:rPr>
          <w:rFonts w:asciiTheme="minorHAnsi" w:hAnsiTheme="minorHAnsi"/>
          <w:b/>
          <w:sz w:val="20"/>
          <w:szCs w:val="20"/>
        </w:rPr>
        <w:t xml:space="preserve"> / Он , </w:t>
      </w:r>
      <w:r w:rsidRPr="00811D64">
        <w:rPr>
          <w:rFonts w:asciiTheme="minorHAnsi" w:hAnsiTheme="minorHAnsi"/>
          <w:sz w:val="20"/>
          <w:szCs w:val="20"/>
        </w:rPr>
        <w:t xml:space="preserve">где </w:t>
      </w:r>
      <w:r w:rsidRPr="00811D64">
        <w:rPr>
          <w:rFonts w:asciiTheme="minorHAnsi" w:hAnsiTheme="minorHAnsi"/>
          <w:b/>
          <w:sz w:val="20"/>
          <w:szCs w:val="20"/>
        </w:rPr>
        <w:t>Ок</w:t>
      </w:r>
      <w:r w:rsidRPr="00811D64">
        <w:rPr>
          <w:rFonts w:asciiTheme="minorHAnsi" w:hAnsiTheme="minorHAnsi"/>
          <w:sz w:val="20"/>
          <w:szCs w:val="20"/>
        </w:rPr>
        <w:t xml:space="preserve">- фактические остатки оборотных средств на конец периода, </w:t>
      </w:r>
      <w:r w:rsidRPr="00811D64">
        <w:rPr>
          <w:rFonts w:asciiTheme="minorHAnsi" w:hAnsiTheme="minorHAnsi"/>
          <w:b/>
          <w:sz w:val="20"/>
          <w:szCs w:val="20"/>
        </w:rPr>
        <w:t>Он</w:t>
      </w:r>
      <w:r w:rsidRPr="00811D64">
        <w:rPr>
          <w:rFonts w:asciiTheme="minorHAnsi" w:hAnsiTheme="minorHAnsi"/>
          <w:sz w:val="20"/>
          <w:szCs w:val="20"/>
        </w:rPr>
        <w:t>- фактические остатки оборотных средств на начало периода</w:t>
      </w:r>
    </w:p>
    <w:p w:rsidR="00160716" w:rsidRPr="00160716" w:rsidRDefault="00160716" w:rsidP="00160716">
      <w:pPr>
        <w:pStyle w:val="a6"/>
        <w:rPr>
          <w:bCs/>
          <w:sz w:val="20"/>
          <w:szCs w:val="20"/>
        </w:rPr>
      </w:pPr>
    </w:p>
    <w:p w:rsidR="00160716" w:rsidRPr="00160716" w:rsidRDefault="00160716" w:rsidP="00160716">
      <w:pPr>
        <w:pStyle w:val="a6"/>
        <w:rPr>
          <w:bCs/>
          <w:sz w:val="20"/>
          <w:szCs w:val="20"/>
        </w:rPr>
      </w:pPr>
      <w:r w:rsidRPr="00160716">
        <w:rPr>
          <w:b/>
          <w:bCs/>
          <w:sz w:val="20"/>
          <w:szCs w:val="20"/>
        </w:rPr>
        <w:t xml:space="preserve">      </w:t>
      </w:r>
    </w:p>
    <w:p w:rsidR="00160716" w:rsidRDefault="00160716" w:rsidP="00A95C4E">
      <w:pPr>
        <w:pStyle w:val="a6"/>
        <w:rPr>
          <w:bCs/>
          <w:sz w:val="20"/>
          <w:szCs w:val="20"/>
        </w:rPr>
      </w:pPr>
      <w:r w:rsidRPr="00160716">
        <w:rPr>
          <w:bCs/>
          <w:sz w:val="20"/>
          <w:szCs w:val="20"/>
        </w:rPr>
        <w:t xml:space="preserve">      </w:t>
      </w:r>
    </w:p>
    <w:p w:rsidR="00A95C4E" w:rsidRDefault="00A95C4E" w:rsidP="00A95C4E">
      <w:pPr>
        <w:pStyle w:val="a6"/>
        <w:rPr>
          <w:bCs/>
          <w:sz w:val="20"/>
          <w:szCs w:val="20"/>
        </w:rPr>
      </w:pPr>
    </w:p>
    <w:p w:rsidR="00A95C4E" w:rsidRDefault="00A95C4E" w:rsidP="00A95C4E">
      <w:pPr>
        <w:pStyle w:val="a6"/>
        <w:rPr>
          <w:bCs/>
          <w:sz w:val="20"/>
          <w:szCs w:val="20"/>
        </w:rPr>
      </w:pPr>
    </w:p>
    <w:p w:rsidR="00A95C4E" w:rsidRDefault="00A95C4E" w:rsidP="00A95C4E">
      <w:pPr>
        <w:pStyle w:val="a6"/>
        <w:rPr>
          <w:bCs/>
          <w:sz w:val="20"/>
          <w:szCs w:val="20"/>
        </w:rPr>
      </w:pPr>
    </w:p>
    <w:p w:rsidR="00A95C4E" w:rsidRDefault="00A95C4E" w:rsidP="00A95C4E">
      <w:pPr>
        <w:pStyle w:val="a6"/>
        <w:rPr>
          <w:bCs/>
          <w:sz w:val="20"/>
          <w:szCs w:val="20"/>
        </w:rPr>
      </w:pPr>
    </w:p>
    <w:p w:rsidR="00A95C4E" w:rsidRDefault="00A95C4E" w:rsidP="00A95C4E">
      <w:pPr>
        <w:pStyle w:val="a6"/>
        <w:rPr>
          <w:bCs/>
          <w:sz w:val="20"/>
          <w:szCs w:val="20"/>
        </w:rPr>
      </w:pPr>
    </w:p>
    <w:p w:rsidR="00A95C4E" w:rsidRDefault="00A95C4E" w:rsidP="00A95C4E">
      <w:pPr>
        <w:pStyle w:val="a6"/>
        <w:rPr>
          <w:bCs/>
          <w:sz w:val="20"/>
          <w:szCs w:val="20"/>
        </w:rPr>
      </w:pPr>
    </w:p>
    <w:p w:rsidR="00A95C4E" w:rsidRDefault="00A95C4E" w:rsidP="00A95C4E">
      <w:pPr>
        <w:pStyle w:val="a6"/>
        <w:rPr>
          <w:bCs/>
          <w:sz w:val="20"/>
          <w:szCs w:val="20"/>
        </w:rPr>
      </w:pPr>
    </w:p>
    <w:p w:rsidR="00A95C4E" w:rsidRPr="00160716" w:rsidRDefault="00A95C4E" w:rsidP="00A95C4E">
      <w:pPr>
        <w:pStyle w:val="a6"/>
        <w:rPr>
          <w:bCs/>
          <w:sz w:val="20"/>
          <w:szCs w:val="20"/>
        </w:rPr>
      </w:pPr>
    </w:p>
    <w:p w:rsidR="00160716" w:rsidRDefault="00160716" w:rsidP="00D534E3">
      <w:pPr>
        <w:pStyle w:val="a6"/>
        <w:jc w:val="both"/>
        <w:rPr>
          <w:rFonts w:asciiTheme="minorHAnsi" w:hAnsiTheme="minorHAnsi"/>
          <w:sz w:val="20"/>
          <w:szCs w:val="20"/>
        </w:rPr>
      </w:pPr>
    </w:p>
    <w:p w:rsidR="00A95C4E" w:rsidRDefault="00A95C4E" w:rsidP="00D534E3">
      <w:pPr>
        <w:pStyle w:val="a6"/>
        <w:jc w:val="both"/>
        <w:rPr>
          <w:rFonts w:asciiTheme="minorHAnsi" w:hAnsiTheme="minorHAnsi"/>
          <w:sz w:val="20"/>
          <w:szCs w:val="20"/>
        </w:rPr>
      </w:pPr>
    </w:p>
    <w:p w:rsidR="00A95C4E" w:rsidRDefault="00A95C4E" w:rsidP="00D534E3">
      <w:pPr>
        <w:pStyle w:val="a6"/>
        <w:jc w:val="both"/>
        <w:rPr>
          <w:rFonts w:asciiTheme="minorHAnsi" w:hAnsiTheme="minorHAnsi"/>
          <w:sz w:val="20"/>
          <w:szCs w:val="20"/>
        </w:rPr>
      </w:pPr>
    </w:p>
    <w:p w:rsidR="00A95C4E" w:rsidRDefault="00A95C4E" w:rsidP="00D534E3">
      <w:pPr>
        <w:pStyle w:val="a6"/>
        <w:jc w:val="both"/>
        <w:rPr>
          <w:rFonts w:asciiTheme="minorHAnsi" w:hAnsiTheme="minorHAnsi"/>
          <w:sz w:val="20"/>
          <w:szCs w:val="20"/>
        </w:rPr>
      </w:pPr>
    </w:p>
    <w:p w:rsidR="00A95C4E" w:rsidRDefault="00A95C4E" w:rsidP="00D534E3">
      <w:pPr>
        <w:pStyle w:val="a6"/>
        <w:jc w:val="both"/>
        <w:rPr>
          <w:rFonts w:asciiTheme="minorHAnsi" w:hAnsiTheme="minorHAnsi"/>
          <w:sz w:val="20"/>
          <w:szCs w:val="20"/>
        </w:rPr>
      </w:pPr>
    </w:p>
    <w:p w:rsidR="00A95C4E" w:rsidRDefault="00A95C4E" w:rsidP="00D534E3">
      <w:pPr>
        <w:pStyle w:val="a6"/>
        <w:jc w:val="both"/>
        <w:rPr>
          <w:rFonts w:asciiTheme="minorHAnsi" w:hAnsiTheme="minorHAnsi"/>
          <w:sz w:val="20"/>
          <w:szCs w:val="20"/>
        </w:rPr>
      </w:pPr>
    </w:p>
    <w:p w:rsidR="00A95C4E" w:rsidRDefault="00A95C4E" w:rsidP="00D534E3">
      <w:pPr>
        <w:pStyle w:val="a6"/>
        <w:jc w:val="both"/>
        <w:rPr>
          <w:rFonts w:asciiTheme="minorHAnsi" w:hAnsiTheme="minorHAnsi"/>
          <w:sz w:val="20"/>
          <w:szCs w:val="20"/>
        </w:rPr>
      </w:pPr>
    </w:p>
    <w:p w:rsidR="00A95C4E" w:rsidRDefault="00A95C4E" w:rsidP="00D534E3">
      <w:pPr>
        <w:pStyle w:val="a6"/>
        <w:jc w:val="both"/>
        <w:rPr>
          <w:rFonts w:asciiTheme="minorHAnsi" w:hAnsiTheme="minorHAnsi"/>
          <w:sz w:val="20"/>
          <w:szCs w:val="20"/>
        </w:rPr>
      </w:pPr>
    </w:p>
    <w:p w:rsidR="00A95C4E" w:rsidRDefault="00A95C4E" w:rsidP="00D534E3">
      <w:pPr>
        <w:pStyle w:val="a6"/>
        <w:jc w:val="both"/>
        <w:rPr>
          <w:rFonts w:asciiTheme="minorHAnsi" w:hAnsiTheme="minorHAnsi"/>
          <w:sz w:val="20"/>
          <w:szCs w:val="20"/>
        </w:rPr>
      </w:pPr>
    </w:p>
    <w:p w:rsidR="00A95C4E" w:rsidRDefault="00A95C4E" w:rsidP="00D534E3">
      <w:pPr>
        <w:pStyle w:val="a6"/>
        <w:jc w:val="both"/>
        <w:rPr>
          <w:rFonts w:asciiTheme="minorHAnsi" w:hAnsiTheme="minorHAnsi"/>
          <w:sz w:val="20"/>
          <w:szCs w:val="20"/>
        </w:rPr>
      </w:pPr>
    </w:p>
    <w:p w:rsidR="00A95C4E" w:rsidRDefault="00A95C4E" w:rsidP="00D534E3">
      <w:pPr>
        <w:pStyle w:val="a6"/>
        <w:jc w:val="both"/>
        <w:rPr>
          <w:rFonts w:asciiTheme="minorHAnsi" w:hAnsiTheme="minorHAnsi"/>
          <w:sz w:val="20"/>
          <w:szCs w:val="20"/>
        </w:rPr>
      </w:pPr>
    </w:p>
    <w:p w:rsidR="00A95C4E" w:rsidRDefault="00A95C4E" w:rsidP="00D534E3">
      <w:pPr>
        <w:pStyle w:val="a6"/>
        <w:jc w:val="both"/>
        <w:rPr>
          <w:rFonts w:asciiTheme="minorHAnsi" w:hAnsiTheme="minorHAnsi"/>
          <w:sz w:val="20"/>
          <w:szCs w:val="20"/>
        </w:rPr>
      </w:pPr>
    </w:p>
    <w:p w:rsidR="00A95C4E" w:rsidRDefault="00A95C4E" w:rsidP="00D534E3">
      <w:pPr>
        <w:pStyle w:val="a6"/>
        <w:jc w:val="both"/>
        <w:rPr>
          <w:rFonts w:asciiTheme="minorHAnsi" w:hAnsiTheme="minorHAnsi"/>
          <w:sz w:val="20"/>
          <w:szCs w:val="20"/>
        </w:rPr>
      </w:pPr>
    </w:p>
    <w:p w:rsidR="00A95C4E" w:rsidRDefault="00A95C4E" w:rsidP="00D534E3">
      <w:pPr>
        <w:pStyle w:val="a6"/>
        <w:jc w:val="both"/>
        <w:rPr>
          <w:rFonts w:asciiTheme="minorHAnsi" w:hAnsiTheme="minorHAnsi"/>
          <w:sz w:val="20"/>
          <w:szCs w:val="20"/>
        </w:rPr>
      </w:pPr>
    </w:p>
    <w:p w:rsidR="00160716" w:rsidRPr="00811D64" w:rsidRDefault="00160716" w:rsidP="00D534E3">
      <w:pPr>
        <w:pStyle w:val="a6"/>
        <w:jc w:val="both"/>
        <w:rPr>
          <w:rFonts w:asciiTheme="minorHAnsi" w:hAnsiTheme="minorHAnsi"/>
          <w:sz w:val="20"/>
          <w:szCs w:val="20"/>
        </w:rPr>
      </w:pPr>
    </w:p>
    <w:p w:rsidR="00811D64" w:rsidRPr="00811D64" w:rsidRDefault="00811D64" w:rsidP="00D534E3">
      <w:pPr>
        <w:spacing w:after="0" w:line="240" w:lineRule="auto"/>
        <w:ind w:hanging="360"/>
        <w:jc w:val="both"/>
        <w:rPr>
          <w:rFonts w:eastAsia="Times New Roman"/>
          <w:b/>
          <w:sz w:val="20"/>
          <w:szCs w:val="20"/>
        </w:rPr>
      </w:pPr>
      <w:r w:rsidRPr="00811D64">
        <w:rPr>
          <w:rFonts w:eastAsia="Times New Roman"/>
          <w:b/>
          <w:sz w:val="20"/>
          <w:szCs w:val="20"/>
        </w:rPr>
        <w:lastRenderedPageBreak/>
        <w:t xml:space="preserve">18. </w:t>
      </w:r>
      <w:r w:rsidRPr="00677B88">
        <w:rPr>
          <w:rFonts w:eastAsia="Times New Roman"/>
          <w:b/>
          <w:sz w:val="20"/>
          <w:szCs w:val="20"/>
          <w:highlight w:val="yellow"/>
        </w:rPr>
        <w:t>Критерии эффективности использования капитала.</w:t>
      </w:r>
    </w:p>
    <w:p w:rsidR="00811D64" w:rsidRPr="00811D64" w:rsidRDefault="00811D64" w:rsidP="00D534E3">
      <w:pPr>
        <w:pStyle w:val="a6"/>
        <w:jc w:val="both"/>
        <w:rPr>
          <w:rFonts w:asciiTheme="minorHAnsi" w:hAnsiTheme="minorHAnsi"/>
          <w:sz w:val="20"/>
          <w:szCs w:val="20"/>
        </w:rPr>
      </w:pPr>
      <w:r w:rsidRPr="00811D64">
        <w:rPr>
          <w:rFonts w:asciiTheme="minorHAnsi" w:hAnsiTheme="minorHAnsi"/>
          <w:sz w:val="20"/>
          <w:szCs w:val="20"/>
        </w:rPr>
        <w:t>Эффективность использования капитала в целом представляет собой сумму оборотных средств, основных фондов, нематериальных активов. Эффективность использования капитала лучше всего характеризуется его рентабельностью. Уровень рентабельности капитала измеряется процентным отношением балансовой прибыли к величине капитала.</w:t>
      </w:r>
    </w:p>
    <w:p w:rsidR="00A95C4E" w:rsidRPr="00A95C4E" w:rsidRDefault="00811D64" w:rsidP="00A95C4E">
      <w:pPr>
        <w:pStyle w:val="a6"/>
        <w:jc w:val="both"/>
        <w:rPr>
          <w:sz w:val="20"/>
          <w:szCs w:val="20"/>
        </w:rPr>
      </w:pPr>
      <w:r w:rsidRPr="00811D64">
        <w:rPr>
          <w:rFonts w:asciiTheme="minorHAnsi" w:hAnsiTheme="minorHAnsi"/>
          <w:sz w:val="20"/>
          <w:szCs w:val="20"/>
        </w:rPr>
        <w:t>Необходимо, чтобы показатели использования капитала соответствовали норме.</w:t>
      </w:r>
      <w:r w:rsidR="00A95C4E" w:rsidRPr="00A95C4E">
        <w:rPr>
          <w:b/>
          <w:sz w:val="20"/>
          <w:szCs w:val="20"/>
        </w:rPr>
        <w:t xml:space="preserve"> </w:t>
      </w:r>
      <w:r w:rsidR="00A95C4E" w:rsidRPr="00A95C4E">
        <w:rPr>
          <w:sz w:val="20"/>
          <w:szCs w:val="20"/>
        </w:rPr>
        <w:t>Для оценки эффективности использования капитала практическое значение имеют следующие аналитические показатели: коэффициенты финансовой устойчивости, рентабельности и оборачиваемости собственных средств.</w:t>
      </w:r>
    </w:p>
    <w:p w:rsidR="00811D64" w:rsidRPr="00811D64" w:rsidRDefault="00811D64" w:rsidP="00D534E3">
      <w:pPr>
        <w:pStyle w:val="a6"/>
        <w:jc w:val="both"/>
        <w:rPr>
          <w:rFonts w:asciiTheme="minorHAnsi" w:hAnsiTheme="minorHAnsi"/>
          <w:i/>
          <w:sz w:val="20"/>
          <w:szCs w:val="20"/>
        </w:rPr>
      </w:pPr>
      <w:r w:rsidRPr="00A95C4E">
        <w:rPr>
          <w:rFonts w:asciiTheme="minorHAnsi" w:hAnsiTheme="minorHAnsi"/>
          <w:b/>
          <w:i/>
          <w:sz w:val="20"/>
          <w:szCs w:val="20"/>
          <w:u w:val="single"/>
        </w:rPr>
        <w:t>Коэффициенты оценки дви</w:t>
      </w:r>
      <w:r w:rsidR="00A95C4E" w:rsidRPr="00A95C4E">
        <w:rPr>
          <w:rFonts w:asciiTheme="minorHAnsi" w:hAnsiTheme="minorHAnsi"/>
          <w:b/>
          <w:i/>
          <w:sz w:val="20"/>
          <w:szCs w:val="20"/>
          <w:u w:val="single"/>
        </w:rPr>
        <w:t>ж</w:t>
      </w:r>
      <w:r w:rsidRPr="00A95C4E">
        <w:rPr>
          <w:rFonts w:asciiTheme="minorHAnsi" w:hAnsiTheme="minorHAnsi"/>
          <w:b/>
          <w:i/>
          <w:sz w:val="20"/>
          <w:szCs w:val="20"/>
          <w:u w:val="single"/>
        </w:rPr>
        <w:t>ения капитала</w:t>
      </w:r>
      <w:r w:rsidRPr="00811D64">
        <w:rPr>
          <w:rFonts w:asciiTheme="minorHAnsi" w:hAnsiTheme="minorHAnsi"/>
          <w:b/>
          <w:i/>
          <w:sz w:val="20"/>
          <w:szCs w:val="20"/>
        </w:rPr>
        <w:t>:</w:t>
      </w:r>
    </w:p>
    <w:p w:rsidR="00677B88" w:rsidRPr="00677B88" w:rsidRDefault="00811D64" w:rsidP="006E5AC8">
      <w:pPr>
        <w:pStyle w:val="a6"/>
        <w:numPr>
          <w:ilvl w:val="0"/>
          <w:numId w:val="12"/>
        </w:numPr>
        <w:jc w:val="both"/>
        <w:rPr>
          <w:rFonts w:asciiTheme="minorHAnsi" w:hAnsiTheme="minorHAnsi"/>
          <w:b/>
          <w:sz w:val="20"/>
          <w:szCs w:val="20"/>
        </w:rPr>
      </w:pPr>
      <w:r w:rsidRPr="00677B88">
        <w:rPr>
          <w:rFonts w:asciiTheme="minorHAnsi" w:hAnsiTheme="minorHAnsi"/>
          <w:b/>
          <w:sz w:val="20"/>
          <w:szCs w:val="20"/>
        </w:rPr>
        <w:t>Коэффициент поступления всего капитала К</w:t>
      </w:r>
      <w:proofErr w:type="gramStart"/>
      <w:r w:rsidRPr="00677B88">
        <w:rPr>
          <w:rFonts w:asciiTheme="minorHAnsi" w:hAnsiTheme="minorHAnsi"/>
          <w:b/>
          <w:sz w:val="20"/>
          <w:szCs w:val="20"/>
        </w:rPr>
        <w:t>1</w:t>
      </w:r>
      <w:proofErr w:type="gramEnd"/>
      <w:r w:rsidRPr="00677B88">
        <w:rPr>
          <w:rFonts w:asciiTheme="minorHAnsi" w:hAnsiTheme="minorHAnsi"/>
          <w:b/>
          <w:sz w:val="20"/>
          <w:szCs w:val="20"/>
        </w:rPr>
        <w:t xml:space="preserve"> =</w:t>
      </w:r>
      <w:proofErr w:type="spellStart"/>
      <w:r w:rsidRPr="00677B88">
        <w:rPr>
          <w:rFonts w:asciiTheme="minorHAnsi" w:hAnsiTheme="minorHAnsi"/>
          <w:b/>
          <w:sz w:val="20"/>
          <w:szCs w:val="20"/>
        </w:rPr>
        <w:t>Кп</w:t>
      </w:r>
      <w:proofErr w:type="spellEnd"/>
      <w:r w:rsidRPr="00677B88">
        <w:rPr>
          <w:rFonts w:asciiTheme="minorHAnsi" w:hAnsiTheme="minorHAnsi"/>
          <w:b/>
          <w:sz w:val="20"/>
          <w:szCs w:val="20"/>
        </w:rPr>
        <w:t>/</w:t>
      </w:r>
      <w:proofErr w:type="spellStart"/>
      <w:r w:rsidRPr="00677B88">
        <w:rPr>
          <w:rFonts w:asciiTheme="minorHAnsi" w:hAnsiTheme="minorHAnsi"/>
          <w:b/>
          <w:sz w:val="20"/>
          <w:szCs w:val="20"/>
        </w:rPr>
        <w:t>Кк.п</w:t>
      </w:r>
      <w:proofErr w:type="spellEnd"/>
      <w:r w:rsidRPr="00677B88">
        <w:rPr>
          <w:rFonts w:asciiTheme="minorHAnsi" w:hAnsiTheme="minorHAnsi"/>
          <w:b/>
          <w:sz w:val="20"/>
          <w:szCs w:val="20"/>
        </w:rPr>
        <w:t xml:space="preserve">. </w:t>
      </w:r>
      <w:r w:rsidRPr="00677B88">
        <w:rPr>
          <w:rFonts w:asciiTheme="minorHAnsi" w:hAnsiTheme="minorHAnsi"/>
          <w:sz w:val="20"/>
          <w:szCs w:val="20"/>
        </w:rPr>
        <w:t xml:space="preserve">где: </w:t>
      </w:r>
      <w:proofErr w:type="spellStart"/>
      <w:r w:rsidRPr="00677B88">
        <w:rPr>
          <w:rFonts w:asciiTheme="minorHAnsi" w:hAnsiTheme="minorHAnsi"/>
          <w:b/>
          <w:sz w:val="20"/>
          <w:szCs w:val="20"/>
        </w:rPr>
        <w:t>Кп</w:t>
      </w:r>
      <w:proofErr w:type="spellEnd"/>
      <w:r w:rsidRPr="00677B88">
        <w:rPr>
          <w:rFonts w:asciiTheme="minorHAnsi" w:hAnsiTheme="minorHAnsi"/>
          <w:sz w:val="20"/>
          <w:szCs w:val="20"/>
        </w:rPr>
        <w:t xml:space="preserve"> – сумма источников капитала, мобилизованного в течение отчетного </w:t>
      </w:r>
      <w:proofErr w:type="spellStart"/>
      <w:r w:rsidRPr="00677B88">
        <w:rPr>
          <w:rFonts w:asciiTheme="minorHAnsi" w:hAnsiTheme="minorHAnsi"/>
          <w:sz w:val="20"/>
          <w:szCs w:val="20"/>
        </w:rPr>
        <w:t>периода</w:t>
      </w:r>
      <w:proofErr w:type="gramStart"/>
      <w:r w:rsidRPr="00677B88">
        <w:rPr>
          <w:rFonts w:asciiTheme="minorHAnsi" w:hAnsiTheme="minorHAnsi"/>
          <w:sz w:val="20"/>
          <w:szCs w:val="20"/>
        </w:rPr>
        <w:t>,</w:t>
      </w:r>
      <w:r w:rsidRPr="00677B88">
        <w:rPr>
          <w:rFonts w:asciiTheme="minorHAnsi" w:hAnsiTheme="minorHAnsi"/>
          <w:b/>
          <w:sz w:val="20"/>
          <w:szCs w:val="20"/>
        </w:rPr>
        <w:t>К</w:t>
      </w:r>
      <w:proofErr w:type="gramEnd"/>
      <w:r w:rsidRPr="00677B88">
        <w:rPr>
          <w:rFonts w:asciiTheme="minorHAnsi" w:hAnsiTheme="minorHAnsi"/>
          <w:b/>
          <w:sz w:val="20"/>
          <w:szCs w:val="20"/>
        </w:rPr>
        <w:t>к.п</w:t>
      </w:r>
      <w:proofErr w:type="spellEnd"/>
      <w:r w:rsidRPr="00677B88">
        <w:rPr>
          <w:rFonts w:asciiTheme="minorHAnsi" w:hAnsiTheme="minorHAnsi"/>
          <w:b/>
          <w:sz w:val="20"/>
          <w:szCs w:val="20"/>
        </w:rPr>
        <w:t>.</w:t>
      </w:r>
      <w:r w:rsidRPr="00677B88">
        <w:rPr>
          <w:rFonts w:asciiTheme="minorHAnsi" w:hAnsiTheme="minorHAnsi"/>
          <w:sz w:val="20"/>
          <w:szCs w:val="20"/>
        </w:rPr>
        <w:t xml:space="preserve"> – сумма капитала на конец отчетного периода</w:t>
      </w:r>
    </w:p>
    <w:p w:rsidR="00677B88" w:rsidRPr="00677B88" w:rsidRDefault="00811D64" w:rsidP="006E5AC8">
      <w:pPr>
        <w:pStyle w:val="a6"/>
        <w:numPr>
          <w:ilvl w:val="0"/>
          <w:numId w:val="12"/>
        </w:numPr>
        <w:jc w:val="both"/>
        <w:rPr>
          <w:rFonts w:asciiTheme="minorHAnsi" w:hAnsiTheme="minorHAnsi"/>
          <w:b/>
          <w:sz w:val="20"/>
          <w:szCs w:val="20"/>
        </w:rPr>
      </w:pPr>
      <w:r w:rsidRPr="00677B88">
        <w:rPr>
          <w:rFonts w:asciiTheme="minorHAnsi" w:hAnsiTheme="minorHAnsi"/>
          <w:b/>
          <w:sz w:val="20"/>
          <w:szCs w:val="20"/>
        </w:rPr>
        <w:t>Коэффициент поступления собственного капитала К</w:t>
      </w:r>
      <w:proofErr w:type="gramStart"/>
      <w:r w:rsidRPr="00677B88">
        <w:rPr>
          <w:rFonts w:asciiTheme="minorHAnsi" w:hAnsiTheme="minorHAnsi"/>
          <w:b/>
          <w:sz w:val="20"/>
          <w:szCs w:val="20"/>
        </w:rPr>
        <w:t>2</w:t>
      </w:r>
      <w:proofErr w:type="gramEnd"/>
      <w:r w:rsidRPr="00677B88">
        <w:rPr>
          <w:rFonts w:asciiTheme="minorHAnsi" w:hAnsiTheme="minorHAnsi"/>
          <w:b/>
          <w:sz w:val="20"/>
          <w:szCs w:val="20"/>
        </w:rPr>
        <w:t xml:space="preserve"> = </w:t>
      </w:r>
      <w:proofErr w:type="spellStart"/>
      <w:r w:rsidRPr="00677B88">
        <w:rPr>
          <w:rFonts w:asciiTheme="minorHAnsi" w:hAnsiTheme="minorHAnsi"/>
          <w:b/>
          <w:sz w:val="20"/>
          <w:szCs w:val="20"/>
        </w:rPr>
        <w:t>СКп</w:t>
      </w:r>
      <w:proofErr w:type="spellEnd"/>
      <w:r w:rsidRPr="00677B88">
        <w:rPr>
          <w:rFonts w:asciiTheme="minorHAnsi" w:hAnsiTheme="minorHAnsi"/>
          <w:b/>
          <w:sz w:val="20"/>
          <w:szCs w:val="20"/>
        </w:rPr>
        <w:t xml:space="preserve"> / </w:t>
      </w:r>
      <w:proofErr w:type="spellStart"/>
      <w:r w:rsidRPr="00677B88">
        <w:rPr>
          <w:rFonts w:asciiTheme="minorHAnsi" w:hAnsiTheme="minorHAnsi"/>
          <w:b/>
          <w:sz w:val="20"/>
          <w:szCs w:val="20"/>
        </w:rPr>
        <w:t>СКк.п</w:t>
      </w:r>
      <w:proofErr w:type="spellEnd"/>
      <w:r w:rsidRPr="00677B88">
        <w:rPr>
          <w:rFonts w:asciiTheme="minorHAnsi" w:hAnsiTheme="minorHAnsi"/>
          <w:b/>
          <w:sz w:val="20"/>
          <w:szCs w:val="20"/>
        </w:rPr>
        <w:t xml:space="preserve">., </w:t>
      </w:r>
      <w:r w:rsidRPr="00677B88">
        <w:rPr>
          <w:rFonts w:asciiTheme="minorHAnsi" w:hAnsiTheme="minorHAnsi"/>
          <w:sz w:val="20"/>
          <w:szCs w:val="20"/>
        </w:rPr>
        <w:t xml:space="preserve">где: </w:t>
      </w:r>
      <w:proofErr w:type="spellStart"/>
      <w:r w:rsidRPr="00677B88">
        <w:rPr>
          <w:rFonts w:asciiTheme="minorHAnsi" w:hAnsiTheme="minorHAnsi"/>
          <w:b/>
          <w:sz w:val="20"/>
          <w:szCs w:val="20"/>
        </w:rPr>
        <w:t>СК</w:t>
      </w:r>
      <w:r w:rsidRPr="00677B88">
        <w:rPr>
          <w:rFonts w:asciiTheme="minorHAnsi" w:hAnsiTheme="minorHAnsi"/>
          <w:sz w:val="20"/>
          <w:szCs w:val="20"/>
        </w:rPr>
        <w:t>п</w:t>
      </w:r>
      <w:proofErr w:type="spellEnd"/>
      <w:r w:rsidRPr="00677B88">
        <w:rPr>
          <w:rFonts w:asciiTheme="minorHAnsi" w:hAnsiTheme="minorHAnsi"/>
          <w:sz w:val="20"/>
          <w:szCs w:val="20"/>
        </w:rPr>
        <w:t xml:space="preserve"> – сумма собств. источников капитала, мобилизованных в течение </w:t>
      </w:r>
      <w:proofErr w:type="spellStart"/>
      <w:r w:rsidRPr="00677B88">
        <w:rPr>
          <w:rFonts w:asciiTheme="minorHAnsi" w:hAnsiTheme="minorHAnsi"/>
          <w:sz w:val="20"/>
          <w:szCs w:val="20"/>
        </w:rPr>
        <w:t>отч</w:t>
      </w:r>
      <w:proofErr w:type="gramStart"/>
      <w:r w:rsidRPr="00677B88">
        <w:rPr>
          <w:rFonts w:asciiTheme="minorHAnsi" w:hAnsiTheme="minorHAnsi"/>
          <w:sz w:val="20"/>
          <w:szCs w:val="20"/>
        </w:rPr>
        <w:t>.п</w:t>
      </w:r>
      <w:proofErr w:type="gramEnd"/>
      <w:r w:rsidRPr="00677B88">
        <w:rPr>
          <w:rFonts w:asciiTheme="minorHAnsi" w:hAnsiTheme="minorHAnsi"/>
          <w:sz w:val="20"/>
          <w:szCs w:val="20"/>
        </w:rPr>
        <w:t>ериода,</w:t>
      </w:r>
      <w:r w:rsidRPr="00677B88">
        <w:rPr>
          <w:rFonts w:asciiTheme="minorHAnsi" w:hAnsiTheme="minorHAnsi"/>
          <w:b/>
          <w:sz w:val="20"/>
          <w:szCs w:val="20"/>
        </w:rPr>
        <w:t>СКк.п</w:t>
      </w:r>
      <w:proofErr w:type="spellEnd"/>
      <w:r w:rsidRPr="00677B88">
        <w:rPr>
          <w:rFonts w:asciiTheme="minorHAnsi" w:hAnsiTheme="minorHAnsi"/>
          <w:b/>
          <w:sz w:val="20"/>
          <w:szCs w:val="20"/>
        </w:rPr>
        <w:t>.</w:t>
      </w:r>
      <w:r w:rsidRPr="00677B88">
        <w:rPr>
          <w:rFonts w:asciiTheme="minorHAnsi" w:hAnsiTheme="minorHAnsi"/>
          <w:sz w:val="20"/>
          <w:szCs w:val="20"/>
        </w:rPr>
        <w:t xml:space="preserve"> – сумма собственного капитала на конец отчетного периода</w:t>
      </w:r>
    </w:p>
    <w:p w:rsidR="00677B88" w:rsidRPr="00677B88" w:rsidRDefault="00811D64" w:rsidP="006E5AC8">
      <w:pPr>
        <w:pStyle w:val="a6"/>
        <w:numPr>
          <w:ilvl w:val="0"/>
          <w:numId w:val="12"/>
        </w:numPr>
        <w:jc w:val="both"/>
        <w:rPr>
          <w:rFonts w:asciiTheme="minorHAnsi" w:hAnsiTheme="minorHAnsi"/>
          <w:b/>
          <w:sz w:val="20"/>
          <w:szCs w:val="20"/>
        </w:rPr>
      </w:pPr>
      <w:r w:rsidRPr="00677B88">
        <w:rPr>
          <w:rFonts w:asciiTheme="minorHAnsi" w:hAnsiTheme="minorHAnsi"/>
          <w:b/>
          <w:sz w:val="20"/>
          <w:szCs w:val="20"/>
        </w:rPr>
        <w:t xml:space="preserve">Коэффициент поступления заемного капитала К3 = </w:t>
      </w:r>
      <w:proofErr w:type="spellStart"/>
      <w:r w:rsidRPr="00677B88">
        <w:rPr>
          <w:rFonts w:asciiTheme="minorHAnsi" w:hAnsiTheme="minorHAnsi"/>
          <w:b/>
          <w:sz w:val="20"/>
          <w:szCs w:val="20"/>
        </w:rPr>
        <w:t>ЗКп</w:t>
      </w:r>
      <w:proofErr w:type="spellEnd"/>
      <w:r w:rsidRPr="00677B88">
        <w:rPr>
          <w:rFonts w:asciiTheme="minorHAnsi" w:hAnsiTheme="minorHAnsi"/>
          <w:b/>
          <w:sz w:val="20"/>
          <w:szCs w:val="20"/>
        </w:rPr>
        <w:t xml:space="preserve"> / </w:t>
      </w:r>
      <w:proofErr w:type="spellStart"/>
      <w:r w:rsidRPr="00677B88">
        <w:rPr>
          <w:rFonts w:asciiTheme="minorHAnsi" w:hAnsiTheme="minorHAnsi"/>
          <w:b/>
          <w:sz w:val="20"/>
          <w:szCs w:val="20"/>
        </w:rPr>
        <w:t>ЗКк.п</w:t>
      </w:r>
      <w:proofErr w:type="spellEnd"/>
      <w:r w:rsidRPr="00677B88">
        <w:rPr>
          <w:rFonts w:asciiTheme="minorHAnsi" w:hAnsiTheme="minorHAnsi"/>
          <w:b/>
          <w:sz w:val="20"/>
          <w:szCs w:val="20"/>
        </w:rPr>
        <w:t xml:space="preserve">., </w:t>
      </w:r>
      <w:r w:rsidRPr="00677B88">
        <w:rPr>
          <w:rFonts w:asciiTheme="minorHAnsi" w:hAnsiTheme="minorHAnsi"/>
          <w:sz w:val="20"/>
          <w:szCs w:val="20"/>
        </w:rPr>
        <w:t xml:space="preserve">где: </w:t>
      </w:r>
      <w:proofErr w:type="spellStart"/>
      <w:r w:rsidRPr="00677B88">
        <w:rPr>
          <w:rFonts w:asciiTheme="minorHAnsi" w:hAnsiTheme="minorHAnsi"/>
          <w:b/>
          <w:sz w:val="20"/>
          <w:szCs w:val="20"/>
        </w:rPr>
        <w:t>ЗКп</w:t>
      </w:r>
      <w:proofErr w:type="spellEnd"/>
      <w:r w:rsidRPr="00677B88">
        <w:rPr>
          <w:rFonts w:asciiTheme="minorHAnsi" w:hAnsiTheme="minorHAnsi"/>
          <w:sz w:val="20"/>
          <w:szCs w:val="20"/>
        </w:rPr>
        <w:t xml:space="preserve"> – сумма заемных источников капитала, мобилизованных в течение </w:t>
      </w:r>
      <w:proofErr w:type="spellStart"/>
      <w:r w:rsidRPr="00677B88">
        <w:rPr>
          <w:rFonts w:asciiTheme="minorHAnsi" w:hAnsiTheme="minorHAnsi"/>
          <w:sz w:val="20"/>
          <w:szCs w:val="20"/>
        </w:rPr>
        <w:t>отч</w:t>
      </w:r>
      <w:proofErr w:type="spellEnd"/>
      <w:r w:rsidRPr="00677B88">
        <w:rPr>
          <w:rFonts w:asciiTheme="minorHAnsi" w:hAnsiTheme="minorHAnsi"/>
          <w:sz w:val="20"/>
          <w:szCs w:val="20"/>
        </w:rPr>
        <w:t>. периода</w:t>
      </w:r>
      <w:r w:rsidRPr="00677B88">
        <w:rPr>
          <w:rFonts w:asciiTheme="minorHAnsi" w:hAnsiTheme="minorHAnsi"/>
          <w:b/>
          <w:sz w:val="20"/>
          <w:szCs w:val="20"/>
        </w:rPr>
        <w:t xml:space="preserve">, </w:t>
      </w:r>
      <w:proofErr w:type="spellStart"/>
      <w:r w:rsidRPr="00677B88">
        <w:rPr>
          <w:rFonts w:asciiTheme="minorHAnsi" w:hAnsiTheme="minorHAnsi"/>
          <w:b/>
          <w:sz w:val="20"/>
          <w:szCs w:val="20"/>
        </w:rPr>
        <w:t>ЗКн.п</w:t>
      </w:r>
      <w:proofErr w:type="spellEnd"/>
      <w:r w:rsidRPr="00677B88">
        <w:rPr>
          <w:rFonts w:asciiTheme="minorHAnsi" w:hAnsiTheme="minorHAnsi"/>
          <w:b/>
          <w:sz w:val="20"/>
          <w:szCs w:val="20"/>
        </w:rPr>
        <w:t>.</w:t>
      </w:r>
      <w:r w:rsidRPr="00677B88">
        <w:rPr>
          <w:rFonts w:asciiTheme="minorHAnsi" w:hAnsiTheme="minorHAnsi"/>
          <w:sz w:val="20"/>
          <w:szCs w:val="20"/>
        </w:rPr>
        <w:t xml:space="preserve"> – сумма заемного капитала на конец отчетного периода</w:t>
      </w:r>
    </w:p>
    <w:p w:rsidR="00811D64" w:rsidRPr="00677B88" w:rsidRDefault="00811D64" w:rsidP="006E5AC8">
      <w:pPr>
        <w:pStyle w:val="a6"/>
        <w:numPr>
          <w:ilvl w:val="0"/>
          <w:numId w:val="12"/>
        </w:numPr>
        <w:jc w:val="both"/>
        <w:rPr>
          <w:rFonts w:asciiTheme="minorHAnsi" w:hAnsiTheme="minorHAnsi"/>
          <w:b/>
          <w:sz w:val="20"/>
          <w:szCs w:val="20"/>
        </w:rPr>
      </w:pPr>
      <w:r w:rsidRPr="00677B88">
        <w:rPr>
          <w:rFonts w:asciiTheme="minorHAnsi" w:hAnsiTheme="minorHAnsi"/>
          <w:b/>
          <w:sz w:val="20"/>
          <w:szCs w:val="20"/>
        </w:rPr>
        <w:t>Коэффициент выбытия заемного капитала К</w:t>
      </w:r>
      <w:proofErr w:type="gramStart"/>
      <w:r w:rsidRPr="00677B88">
        <w:rPr>
          <w:rFonts w:asciiTheme="minorHAnsi" w:hAnsiTheme="minorHAnsi"/>
          <w:b/>
          <w:sz w:val="20"/>
          <w:szCs w:val="20"/>
        </w:rPr>
        <w:t>4</w:t>
      </w:r>
      <w:proofErr w:type="gramEnd"/>
      <w:r w:rsidRPr="00677B88">
        <w:rPr>
          <w:rFonts w:asciiTheme="minorHAnsi" w:hAnsiTheme="minorHAnsi"/>
          <w:b/>
          <w:sz w:val="20"/>
          <w:szCs w:val="20"/>
        </w:rPr>
        <w:t xml:space="preserve"> = </w:t>
      </w:r>
      <w:proofErr w:type="spellStart"/>
      <w:r w:rsidRPr="00677B88">
        <w:rPr>
          <w:rFonts w:asciiTheme="minorHAnsi" w:hAnsiTheme="minorHAnsi"/>
          <w:b/>
          <w:sz w:val="20"/>
          <w:szCs w:val="20"/>
        </w:rPr>
        <w:t>ЗКп</w:t>
      </w:r>
      <w:proofErr w:type="spellEnd"/>
      <w:r w:rsidRPr="00677B88">
        <w:rPr>
          <w:rFonts w:asciiTheme="minorHAnsi" w:hAnsiTheme="minorHAnsi"/>
          <w:b/>
          <w:sz w:val="20"/>
          <w:szCs w:val="20"/>
        </w:rPr>
        <w:t xml:space="preserve"> / </w:t>
      </w:r>
      <w:proofErr w:type="spellStart"/>
      <w:r w:rsidRPr="00677B88">
        <w:rPr>
          <w:rFonts w:asciiTheme="minorHAnsi" w:hAnsiTheme="minorHAnsi"/>
          <w:b/>
          <w:sz w:val="20"/>
          <w:szCs w:val="20"/>
        </w:rPr>
        <w:t>ЗКн.п</w:t>
      </w:r>
      <w:proofErr w:type="spellEnd"/>
      <w:r w:rsidRPr="00677B88">
        <w:rPr>
          <w:rFonts w:asciiTheme="minorHAnsi" w:hAnsiTheme="minorHAnsi"/>
          <w:b/>
          <w:sz w:val="20"/>
          <w:szCs w:val="20"/>
        </w:rPr>
        <w:t xml:space="preserve">., </w:t>
      </w:r>
      <w:r w:rsidRPr="00677B88">
        <w:rPr>
          <w:rFonts w:asciiTheme="minorHAnsi" w:hAnsiTheme="minorHAnsi"/>
          <w:sz w:val="20"/>
          <w:szCs w:val="20"/>
        </w:rPr>
        <w:t xml:space="preserve">где: </w:t>
      </w:r>
      <w:proofErr w:type="spellStart"/>
      <w:r w:rsidRPr="00677B88">
        <w:rPr>
          <w:rFonts w:asciiTheme="minorHAnsi" w:hAnsiTheme="minorHAnsi"/>
          <w:b/>
          <w:sz w:val="20"/>
          <w:szCs w:val="20"/>
        </w:rPr>
        <w:t>ЗКп</w:t>
      </w:r>
      <w:proofErr w:type="spellEnd"/>
      <w:r w:rsidRPr="00677B88">
        <w:rPr>
          <w:rFonts w:asciiTheme="minorHAnsi" w:hAnsiTheme="minorHAnsi"/>
          <w:sz w:val="20"/>
          <w:szCs w:val="20"/>
        </w:rPr>
        <w:t xml:space="preserve"> – сумма выбывших заемных источников капитала в течение отчетного периода</w:t>
      </w:r>
      <w:r w:rsidRPr="00677B88">
        <w:rPr>
          <w:rFonts w:asciiTheme="minorHAnsi" w:hAnsiTheme="minorHAnsi"/>
          <w:b/>
          <w:sz w:val="20"/>
          <w:szCs w:val="20"/>
        </w:rPr>
        <w:t xml:space="preserve">, </w:t>
      </w:r>
      <w:proofErr w:type="spellStart"/>
      <w:r w:rsidRPr="00677B88">
        <w:rPr>
          <w:rFonts w:asciiTheme="minorHAnsi" w:hAnsiTheme="minorHAnsi"/>
          <w:b/>
          <w:sz w:val="20"/>
          <w:szCs w:val="20"/>
        </w:rPr>
        <w:t>ЗКн.п</w:t>
      </w:r>
      <w:proofErr w:type="spellEnd"/>
      <w:r w:rsidRPr="00677B88">
        <w:rPr>
          <w:rFonts w:asciiTheme="minorHAnsi" w:hAnsiTheme="minorHAnsi"/>
          <w:b/>
          <w:sz w:val="20"/>
          <w:szCs w:val="20"/>
        </w:rPr>
        <w:t>.</w:t>
      </w:r>
      <w:r w:rsidRPr="00677B88">
        <w:rPr>
          <w:rFonts w:asciiTheme="minorHAnsi" w:hAnsiTheme="minorHAnsi"/>
          <w:sz w:val="20"/>
          <w:szCs w:val="20"/>
        </w:rPr>
        <w:t xml:space="preserve"> – сумма заемного капитала на начало отчетного периода</w:t>
      </w:r>
    </w:p>
    <w:p w:rsidR="00811D64" w:rsidRPr="00811D64" w:rsidRDefault="00811D64" w:rsidP="00D534E3">
      <w:pPr>
        <w:pStyle w:val="a6"/>
        <w:jc w:val="both"/>
        <w:rPr>
          <w:rFonts w:asciiTheme="minorHAnsi" w:hAnsiTheme="minorHAnsi"/>
          <w:b/>
          <w:i/>
          <w:sz w:val="20"/>
          <w:szCs w:val="20"/>
        </w:rPr>
      </w:pPr>
      <w:r w:rsidRPr="00677B88">
        <w:rPr>
          <w:rFonts w:asciiTheme="minorHAnsi" w:hAnsiTheme="minorHAnsi"/>
          <w:b/>
          <w:i/>
          <w:sz w:val="20"/>
          <w:szCs w:val="20"/>
          <w:u w:val="single"/>
        </w:rPr>
        <w:t>Коэффициенты структуры капитала</w:t>
      </w:r>
      <w:r w:rsidRPr="00811D64">
        <w:rPr>
          <w:rFonts w:asciiTheme="minorHAnsi" w:hAnsiTheme="minorHAnsi"/>
          <w:b/>
          <w:i/>
          <w:sz w:val="20"/>
          <w:szCs w:val="20"/>
        </w:rPr>
        <w:t>:</w:t>
      </w:r>
    </w:p>
    <w:p w:rsidR="00677B88" w:rsidRPr="00677B88" w:rsidRDefault="00811D64" w:rsidP="006E5AC8">
      <w:pPr>
        <w:pStyle w:val="a6"/>
        <w:numPr>
          <w:ilvl w:val="0"/>
          <w:numId w:val="13"/>
        </w:numPr>
        <w:jc w:val="both"/>
        <w:rPr>
          <w:rFonts w:asciiTheme="minorHAnsi" w:hAnsiTheme="minorHAnsi"/>
          <w:b/>
          <w:sz w:val="20"/>
          <w:szCs w:val="20"/>
        </w:rPr>
      </w:pPr>
      <w:proofErr w:type="spellStart"/>
      <w:r w:rsidRPr="00677B88">
        <w:rPr>
          <w:rFonts w:asciiTheme="minorHAnsi" w:hAnsiTheme="minorHAnsi"/>
          <w:b/>
          <w:sz w:val="20"/>
          <w:szCs w:val="20"/>
        </w:rPr>
        <w:t>Коэф</w:t>
      </w:r>
      <w:proofErr w:type="spellEnd"/>
      <w:r w:rsidRPr="00677B88">
        <w:rPr>
          <w:rFonts w:asciiTheme="minorHAnsi" w:hAnsiTheme="minorHAnsi"/>
          <w:b/>
          <w:sz w:val="20"/>
          <w:szCs w:val="20"/>
        </w:rPr>
        <w:t>-т автономии (фин</w:t>
      </w:r>
      <w:r w:rsidR="00677B88" w:rsidRPr="00677B88">
        <w:rPr>
          <w:rFonts w:asciiTheme="minorHAnsi" w:hAnsiTheme="minorHAnsi"/>
          <w:b/>
          <w:sz w:val="20"/>
          <w:szCs w:val="20"/>
        </w:rPr>
        <w:t xml:space="preserve">ансовой </w:t>
      </w:r>
      <w:r w:rsidRPr="00677B88">
        <w:rPr>
          <w:rFonts w:asciiTheme="minorHAnsi" w:hAnsiTheme="minorHAnsi"/>
          <w:b/>
          <w:sz w:val="20"/>
          <w:szCs w:val="20"/>
        </w:rPr>
        <w:t xml:space="preserve">независимости) К5 = СК/ К </w:t>
      </w:r>
      <w:proofErr w:type="spellStart"/>
      <w:r w:rsidRPr="00677B88">
        <w:rPr>
          <w:rFonts w:asciiTheme="minorHAnsi" w:hAnsiTheme="minorHAnsi"/>
          <w:b/>
          <w:sz w:val="20"/>
          <w:szCs w:val="20"/>
        </w:rPr>
        <w:t>Оптим</w:t>
      </w:r>
      <w:proofErr w:type="spellEnd"/>
      <w:r w:rsidRPr="00677B88">
        <w:rPr>
          <w:rFonts w:asciiTheme="minorHAnsi" w:hAnsiTheme="minorHAnsi"/>
          <w:b/>
          <w:sz w:val="20"/>
          <w:szCs w:val="20"/>
        </w:rPr>
        <w:t xml:space="preserve">. значение – больше 0,5, </w:t>
      </w:r>
      <w:r w:rsidRPr="00677B88">
        <w:rPr>
          <w:rFonts w:asciiTheme="minorHAnsi" w:hAnsiTheme="minorHAnsi"/>
          <w:sz w:val="20"/>
          <w:szCs w:val="20"/>
        </w:rPr>
        <w:t xml:space="preserve">где: </w:t>
      </w:r>
      <w:r w:rsidRPr="00677B88">
        <w:rPr>
          <w:rFonts w:asciiTheme="minorHAnsi" w:hAnsiTheme="minorHAnsi"/>
          <w:b/>
          <w:sz w:val="20"/>
          <w:szCs w:val="20"/>
        </w:rPr>
        <w:t>СК</w:t>
      </w:r>
      <w:r w:rsidRPr="00677B88">
        <w:rPr>
          <w:rFonts w:asciiTheme="minorHAnsi" w:hAnsiTheme="minorHAnsi"/>
          <w:sz w:val="20"/>
          <w:szCs w:val="20"/>
        </w:rPr>
        <w:t xml:space="preserve"> – средняя за период сумма собственного капитала</w:t>
      </w:r>
      <w:r w:rsidRPr="00677B88">
        <w:rPr>
          <w:rFonts w:asciiTheme="minorHAnsi" w:hAnsiTheme="minorHAnsi"/>
          <w:b/>
          <w:sz w:val="20"/>
          <w:szCs w:val="20"/>
        </w:rPr>
        <w:t xml:space="preserve">, </w:t>
      </w:r>
      <w:proofErr w:type="gramStart"/>
      <w:r w:rsidRPr="00677B88">
        <w:rPr>
          <w:rFonts w:asciiTheme="minorHAnsi" w:hAnsiTheme="minorHAnsi"/>
          <w:b/>
          <w:sz w:val="20"/>
          <w:szCs w:val="20"/>
        </w:rPr>
        <w:t>К</w:t>
      </w:r>
      <w:proofErr w:type="gramEnd"/>
      <w:r w:rsidRPr="00677B88">
        <w:rPr>
          <w:rFonts w:asciiTheme="minorHAnsi" w:hAnsiTheme="minorHAnsi"/>
          <w:sz w:val="20"/>
          <w:szCs w:val="20"/>
        </w:rPr>
        <w:t xml:space="preserve"> – </w:t>
      </w:r>
      <w:proofErr w:type="gramStart"/>
      <w:r w:rsidRPr="00677B88">
        <w:rPr>
          <w:rFonts w:asciiTheme="minorHAnsi" w:hAnsiTheme="minorHAnsi"/>
          <w:sz w:val="20"/>
          <w:szCs w:val="20"/>
        </w:rPr>
        <w:t>средняя</w:t>
      </w:r>
      <w:proofErr w:type="gramEnd"/>
      <w:r w:rsidRPr="00677B88">
        <w:rPr>
          <w:rFonts w:asciiTheme="minorHAnsi" w:hAnsiTheme="minorHAnsi"/>
          <w:sz w:val="20"/>
          <w:szCs w:val="20"/>
        </w:rPr>
        <w:t xml:space="preserve"> за период сумма капитала компании</w:t>
      </w:r>
    </w:p>
    <w:p w:rsidR="00677B88" w:rsidRPr="00677B88" w:rsidRDefault="00811D64" w:rsidP="006E5AC8">
      <w:pPr>
        <w:pStyle w:val="a6"/>
        <w:numPr>
          <w:ilvl w:val="0"/>
          <w:numId w:val="13"/>
        </w:numPr>
        <w:jc w:val="both"/>
        <w:rPr>
          <w:rFonts w:asciiTheme="minorHAnsi" w:hAnsiTheme="minorHAnsi"/>
          <w:b/>
          <w:sz w:val="20"/>
          <w:szCs w:val="20"/>
        </w:rPr>
      </w:pPr>
      <w:r w:rsidRPr="00677B88">
        <w:rPr>
          <w:rFonts w:asciiTheme="minorHAnsi" w:hAnsiTheme="minorHAnsi"/>
          <w:b/>
          <w:sz w:val="20"/>
          <w:szCs w:val="20"/>
        </w:rPr>
        <w:t>Коэффициент финансовой зависимости) К</w:t>
      </w:r>
      <w:proofErr w:type="gramStart"/>
      <w:r w:rsidRPr="00677B88">
        <w:rPr>
          <w:rFonts w:asciiTheme="minorHAnsi" w:hAnsiTheme="minorHAnsi"/>
          <w:b/>
          <w:sz w:val="20"/>
          <w:szCs w:val="20"/>
        </w:rPr>
        <w:t>6</w:t>
      </w:r>
      <w:proofErr w:type="gramEnd"/>
      <w:r w:rsidRPr="00677B88">
        <w:rPr>
          <w:rFonts w:asciiTheme="minorHAnsi" w:hAnsiTheme="minorHAnsi"/>
          <w:b/>
          <w:sz w:val="20"/>
          <w:szCs w:val="20"/>
        </w:rPr>
        <w:t xml:space="preserve"> = ЗК /К </w:t>
      </w:r>
      <w:proofErr w:type="spellStart"/>
      <w:r w:rsidRPr="00677B88">
        <w:rPr>
          <w:rFonts w:asciiTheme="minorHAnsi" w:hAnsiTheme="minorHAnsi"/>
          <w:b/>
          <w:sz w:val="20"/>
          <w:szCs w:val="20"/>
        </w:rPr>
        <w:t>Оптим</w:t>
      </w:r>
      <w:proofErr w:type="spellEnd"/>
      <w:r w:rsidRPr="00677B88">
        <w:rPr>
          <w:rFonts w:asciiTheme="minorHAnsi" w:hAnsiTheme="minorHAnsi"/>
          <w:b/>
          <w:sz w:val="20"/>
          <w:szCs w:val="20"/>
        </w:rPr>
        <w:t xml:space="preserve">. значение – больше 0,5, </w:t>
      </w:r>
      <w:r w:rsidRPr="00677B88">
        <w:rPr>
          <w:rFonts w:asciiTheme="minorHAnsi" w:hAnsiTheme="minorHAnsi"/>
          <w:sz w:val="20"/>
          <w:szCs w:val="20"/>
        </w:rPr>
        <w:t xml:space="preserve">где: </w:t>
      </w:r>
      <w:r w:rsidRPr="00677B88">
        <w:rPr>
          <w:rFonts w:asciiTheme="minorHAnsi" w:hAnsiTheme="minorHAnsi"/>
          <w:b/>
          <w:sz w:val="20"/>
          <w:szCs w:val="20"/>
        </w:rPr>
        <w:t>ЗК</w:t>
      </w:r>
      <w:r w:rsidRPr="00677B88">
        <w:rPr>
          <w:rFonts w:asciiTheme="minorHAnsi" w:hAnsiTheme="minorHAnsi"/>
          <w:sz w:val="20"/>
          <w:szCs w:val="20"/>
        </w:rPr>
        <w:t xml:space="preserve"> – средняя за период сумма заемного капитала</w:t>
      </w:r>
      <w:r w:rsidRPr="00677B88">
        <w:rPr>
          <w:rFonts w:asciiTheme="minorHAnsi" w:hAnsiTheme="minorHAnsi"/>
          <w:b/>
          <w:sz w:val="20"/>
          <w:szCs w:val="20"/>
        </w:rPr>
        <w:t xml:space="preserve">, </w:t>
      </w:r>
      <w:proofErr w:type="gramStart"/>
      <w:r w:rsidRPr="00677B88">
        <w:rPr>
          <w:rFonts w:asciiTheme="minorHAnsi" w:hAnsiTheme="minorHAnsi"/>
          <w:b/>
          <w:sz w:val="20"/>
          <w:szCs w:val="20"/>
        </w:rPr>
        <w:t>К</w:t>
      </w:r>
      <w:proofErr w:type="gramEnd"/>
      <w:r w:rsidRPr="00677B88">
        <w:rPr>
          <w:rFonts w:asciiTheme="minorHAnsi" w:hAnsiTheme="minorHAnsi"/>
          <w:sz w:val="20"/>
          <w:szCs w:val="20"/>
        </w:rPr>
        <w:t xml:space="preserve"> – </w:t>
      </w:r>
      <w:proofErr w:type="gramStart"/>
      <w:r w:rsidRPr="00677B88">
        <w:rPr>
          <w:rFonts w:asciiTheme="minorHAnsi" w:hAnsiTheme="minorHAnsi"/>
          <w:sz w:val="20"/>
          <w:szCs w:val="20"/>
        </w:rPr>
        <w:t>средняя</w:t>
      </w:r>
      <w:proofErr w:type="gramEnd"/>
      <w:r w:rsidRPr="00677B88">
        <w:rPr>
          <w:rFonts w:asciiTheme="minorHAnsi" w:hAnsiTheme="minorHAnsi"/>
          <w:sz w:val="20"/>
          <w:szCs w:val="20"/>
        </w:rPr>
        <w:t xml:space="preserve"> за период сумма капитала компании</w:t>
      </w:r>
    </w:p>
    <w:p w:rsidR="00811D64" w:rsidRPr="00677B88" w:rsidRDefault="00811D64" w:rsidP="006E5AC8">
      <w:pPr>
        <w:pStyle w:val="a6"/>
        <w:numPr>
          <w:ilvl w:val="0"/>
          <w:numId w:val="13"/>
        </w:numPr>
        <w:jc w:val="both"/>
        <w:rPr>
          <w:rFonts w:asciiTheme="minorHAnsi" w:hAnsiTheme="minorHAnsi"/>
          <w:b/>
          <w:sz w:val="20"/>
          <w:szCs w:val="20"/>
        </w:rPr>
      </w:pPr>
      <w:r w:rsidRPr="00677B88">
        <w:rPr>
          <w:rFonts w:asciiTheme="minorHAnsi" w:hAnsiTheme="minorHAnsi"/>
          <w:b/>
          <w:sz w:val="20"/>
          <w:szCs w:val="20"/>
        </w:rPr>
        <w:t>Коэффициент финансового рычага (</w:t>
      </w:r>
      <w:proofErr w:type="spellStart"/>
      <w:r w:rsidRPr="00677B88">
        <w:rPr>
          <w:rFonts w:asciiTheme="minorHAnsi" w:hAnsiTheme="minorHAnsi"/>
          <w:b/>
          <w:sz w:val="20"/>
          <w:szCs w:val="20"/>
        </w:rPr>
        <w:t>левериджа</w:t>
      </w:r>
      <w:proofErr w:type="spellEnd"/>
      <w:r w:rsidRPr="00677B88">
        <w:rPr>
          <w:rFonts w:asciiTheme="minorHAnsi" w:hAnsiTheme="minorHAnsi"/>
          <w:b/>
          <w:sz w:val="20"/>
          <w:szCs w:val="20"/>
        </w:rPr>
        <w:t>) К</w:t>
      </w:r>
      <w:proofErr w:type="gramStart"/>
      <w:r w:rsidRPr="00677B88">
        <w:rPr>
          <w:rFonts w:asciiTheme="minorHAnsi" w:hAnsiTheme="minorHAnsi"/>
          <w:b/>
          <w:sz w:val="20"/>
          <w:szCs w:val="20"/>
        </w:rPr>
        <w:t>7</w:t>
      </w:r>
      <w:proofErr w:type="gramEnd"/>
      <w:r w:rsidRPr="00677B88">
        <w:rPr>
          <w:rFonts w:asciiTheme="minorHAnsi" w:hAnsiTheme="minorHAnsi"/>
          <w:b/>
          <w:sz w:val="20"/>
          <w:szCs w:val="20"/>
        </w:rPr>
        <w:t xml:space="preserve"> = ЗК </w:t>
      </w:r>
      <w:proofErr w:type="spellStart"/>
      <w:r w:rsidRPr="00677B88">
        <w:rPr>
          <w:rFonts w:asciiTheme="minorHAnsi" w:hAnsiTheme="minorHAnsi"/>
          <w:b/>
          <w:sz w:val="20"/>
          <w:szCs w:val="20"/>
        </w:rPr>
        <w:t>sredn</w:t>
      </w:r>
      <w:proofErr w:type="spellEnd"/>
      <w:r w:rsidRPr="00677B88">
        <w:rPr>
          <w:rFonts w:asciiTheme="minorHAnsi" w:hAnsiTheme="minorHAnsi"/>
          <w:b/>
          <w:sz w:val="20"/>
          <w:szCs w:val="20"/>
        </w:rPr>
        <w:t xml:space="preserve">/ СК (больше 0,7), </w:t>
      </w:r>
      <w:r w:rsidRPr="00677B88">
        <w:rPr>
          <w:rFonts w:asciiTheme="minorHAnsi" w:hAnsiTheme="minorHAnsi"/>
          <w:sz w:val="20"/>
          <w:szCs w:val="20"/>
        </w:rPr>
        <w:t xml:space="preserve">где: </w:t>
      </w:r>
      <w:r w:rsidRPr="00677B88">
        <w:rPr>
          <w:rFonts w:asciiTheme="minorHAnsi" w:hAnsiTheme="minorHAnsi"/>
          <w:b/>
          <w:sz w:val="20"/>
          <w:szCs w:val="20"/>
        </w:rPr>
        <w:t xml:space="preserve">ЗК </w:t>
      </w:r>
      <w:r w:rsidRPr="00677B88">
        <w:rPr>
          <w:rFonts w:asciiTheme="minorHAnsi" w:hAnsiTheme="minorHAnsi"/>
          <w:sz w:val="20"/>
          <w:szCs w:val="20"/>
        </w:rPr>
        <w:t>– средняя за период сумма заемного капитала</w:t>
      </w:r>
      <w:r w:rsidRPr="00677B88">
        <w:rPr>
          <w:rFonts w:asciiTheme="minorHAnsi" w:hAnsiTheme="minorHAnsi"/>
          <w:b/>
          <w:sz w:val="20"/>
          <w:szCs w:val="20"/>
        </w:rPr>
        <w:t>, СК</w:t>
      </w:r>
      <w:r w:rsidRPr="00677B88">
        <w:rPr>
          <w:rFonts w:asciiTheme="minorHAnsi" w:hAnsiTheme="minorHAnsi"/>
          <w:sz w:val="20"/>
          <w:szCs w:val="20"/>
        </w:rPr>
        <w:t xml:space="preserve"> – средняя за период сумма собственного капитала</w:t>
      </w:r>
    </w:p>
    <w:p w:rsidR="00811D64" w:rsidRPr="00677B88" w:rsidRDefault="00811D64" w:rsidP="00D534E3">
      <w:pPr>
        <w:pStyle w:val="a6"/>
        <w:jc w:val="both"/>
        <w:rPr>
          <w:rFonts w:asciiTheme="minorHAnsi" w:hAnsiTheme="minorHAnsi"/>
          <w:b/>
          <w:i/>
          <w:sz w:val="20"/>
          <w:szCs w:val="20"/>
          <w:u w:val="single"/>
        </w:rPr>
      </w:pPr>
      <w:r w:rsidRPr="00677B88">
        <w:rPr>
          <w:rFonts w:asciiTheme="minorHAnsi" w:hAnsiTheme="minorHAnsi"/>
          <w:b/>
          <w:i/>
          <w:sz w:val="20"/>
          <w:szCs w:val="20"/>
          <w:u w:val="single"/>
        </w:rPr>
        <w:t>Коэффициенты деловой активности:</w:t>
      </w:r>
    </w:p>
    <w:p w:rsidR="00677B88" w:rsidRPr="00677B88" w:rsidRDefault="00811D64" w:rsidP="006E5AC8">
      <w:pPr>
        <w:pStyle w:val="a6"/>
        <w:numPr>
          <w:ilvl w:val="0"/>
          <w:numId w:val="14"/>
        </w:numPr>
        <w:jc w:val="both"/>
        <w:rPr>
          <w:rFonts w:asciiTheme="minorHAnsi" w:hAnsiTheme="minorHAnsi"/>
          <w:b/>
          <w:sz w:val="20"/>
          <w:szCs w:val="20"/>
        </w:rPr>
      </w:pPr>
      <w:r w:rsidRPr="00677B88">
        <w:rPr>
          <w:rFonts w:asciiTheme="minorHAnsi" w:hAnsiTheme="minorHAnsi"/>
          <w:b/>
          <w:sz w:val="20"/>
          <w:szCs w:val="20"/>
        </w:rPr>
        <w:t>Оборачиваемость собственного капитала К8</w:t>
      </w:r>
      <w:proofErr w:type="gramStart"/>
      <w:r w:rsidRPr="00677B88">
        <w:rPr>
          <w:rFonts w:asciiTheme="minorHAnsi" w:hAnsiTheme="minorHAnsi"/>
          <w:b/>
          <w:sz w:val="20"/>
          <w:szCs w:val="20"/>
        </w:rPr>
        <w:t xml:space="preserve"> = Д</w:t>
      </w:r>
      <w:proofErr w:type="gramEnd"/>
      <w:r w:rsidRPr="00677B88">
        <w:rPr>
          <w:rFonts w:asciiTheme="minorHAnsi" w:hAnsiTheme="minorHAnsi"/>
          <w:b/>
          <w:sz w:val="20"/>
          <w:szCs w:val="20"/>
        </w:rPr>
        <w:t xml:space="preserve"> / СК, </w:t>
      </w:r>
      <w:r w:rsidRPr="00677B88">
        <w:rPr>
          <w:rFonts w:asciiTheme="minorHAnsi" w:hAnsiTheme="minorHAnsi"/>
          <w:sz w:val="20"/>
          <w:szCs w:val="20"/>
        </w:rPr>
        <w:t xml:space="preserve">где: </w:t>
      </w:r>
      <w:r w:rsidRPr="00677B88">
        <w:rPr>
          <w:rFonts w:asciiTheme="minorHAnsi" w:hAnsiTheme="minorHAnsi"/>
          <w:b/>
          <w:sz w:val="20"/>
          <w:szCs w:val="20"/>
        </w:rPr>
        <w:t>Д</w:t>
      </w:r>
      <w:r w:rsidRPr="00677B88">
        <w:rPr>
          <w:rFonts w:asciiTheme="minorHAnsi" w:hAnsiTheme="minorHAnsi"/>
          <w:sz w:val="20"/>
          <w:szCs w:val="20"/>
        </w:rPr>
        <w:t xml:space="preserve"> – выручка от реализации продукции за период; </w:t>
      </w:r>
      <w:r w:rsidRPr="00677B88">
        <w:rPr>
          <w:rFonts w:asciiTheme="minorHAnsi" w:hAnsiTheme="minorHAnsi"/>
          <w:b/>
          <w:sz w:val="20"/>
          <w:szCs w:val="20"/>
        </w:rPr>
        <w:t>СК</w:t>
      </w:r>
      <w:r w:rsidRPr="00677B88">
        <w:rPr>
          <w:rFonts w:asciiTheme="minorHAnsi" w:hAnsiTheme="minorHAnsi"/>
          <w:sz w:val="20"/>
          <w:szCs w:val="20"/>
        </w:rPr>
        <w:t xml:space="preserve"> – сумма собственного капитала</w:t>
      </w:r>
    </w:p>
    <w:p w:rsidR="00677B88" w:rsidRPr="00677B88" w:rsidRDefault="00811D64" w:rsidP="006E5AC8">
      <w:pPr>
        <w:pStyle w:val="a6"/>
        <w:numPr>
          <w:ilvl w:val="0"/>
          <w:numId w:val="14"/>
        </w:numPr>
        <w:jc w:val="both"/>
        <w:rPr>
          <w:rFonts w:asciiTheme="minorHAnsi" w:hAnsiTheme="minorHAnsi"/>
          <w:b/>
          <w:sz w:val="20"/>
          <w:szCs w:val="20"/>
        </w:rPr>
      </w:pPr>
      <w:r w:rsidRPr="00677B88">
        <w:rPr>
          <w:rFonts w:asciiTheme="minorHAnsi" w:hAnsiTheme="minorHAnsi"/>
          <w:b/>
          <w:sz w:val="20"/>
          <w:szCs w:val="20"/>
        </w:rPr>
        <w:t>Оборачиваемость инвестированного капитала К9</w:t>
      </w:r>
      <w:proofErr w:type="gramStart"/>
      <w:r w:rsidRPr="00677B88">
        <w:rPr>
          <w:rFonts w:asciiTheme="minorHAnsi" w:hAnsiTheme="minorHAnsi"/>
          <w:b/>
          <w:sz w:val="20"/>
          <w:szCs w:val="20"/>
        </w:rPr>
        <w:t xml:space="preserve"> =Д</w:t>
      </w:r>
      <w:proofErr w:type="gramEnd"/>
      <w:r w:rsidRPr="00677B88">
        <w:rPr>
          <w:rFonts w:asciiTheme="minorHAnsi" w:hAnsiTheme="minorHAnsi"/>
          <w:b/>
          <w:sz w:val="20"/>
          <w:szCs w:val="20"/>
        </w:rPr>
        <w:t xml:space="preserve"> / ИК, </w:t>
      </w:r>
      <w:r w:rsidRPr="00677B88">
        <w:rPr>
          <w:rFonts w:asciiTheme="minorHAnsi" w:hAnsiTheme="minorHAnsi"/>
          <w:sz w:val="20"/>
          <w:szCs w:val="20"/>
        </w:rPr>
        <w:t xml:space="preserve">где: </w:t>
      </w:r>
      <w:r w:rsidRPr="00677B88">
        <w:rPr>
          <w:rFonts w:asciiTheme="minorHAnsi" w:hAnsiTheme="minorHAnsi"/>
          <w:b/>
          <w:sz w:val="20"/>
          <w:szCs w:val="20"/>
        </w:rPr>
        <w:t>ИК</w:t>
      </w:r>
      <w:r w:rsidRPr="00677B88">
        <w:rPr>
          <w:rFonts w:asciiTheme="minorHAnsi" w:hAnsiTheme="minorHAnsi"/>
          <w:sz w:val="20"/>
          <w:szCs w:val="20"/>
        </w:rPr>
        <w:t xml:space="preserve"> – средняя за период сумма инвестированного капитала</w:t>
      </w:r>
    </w:p>
    <w:p w:rsidR="00677B88" w:rsidRPr="00677B88" w:rsidRDefault="00811D64" w:rsidP="006E5AC8">
      <w:pPr>
        <w:pStyle w:val="a6"/>
        <w:numPr>
          <w:ilvl w:val="0"/>
          <w:numId w:val="14"/>
        </w:numPr>
        <w:jc w:val="both"/>
        <w:rPr>
          <w:rFonts w:asciiTheme="minorHAnsi" w:hAnsiTheme="minorHAnsi"/>
          <w:b/>
          <w:sz w:val="20"/>
          <w:szCs w:val="20"/>
        </w:rPr>
      </w:pPr>
      <w:r w:rsidRPr="00677B88">
        <w:rPr>
          <w:rFonts w:asciiTheme="minorHAnsi" w:hAnsiTheme="minorHAnsi"/>
          <w:b/>
          <w:sz w:val="20"/>
          <w:szCs w:val="20"/>
        </w:rPr>
        <w:t>Оборачиваемость заемного капитала К10</w:t>
      </w:r>
      <w:proofErr w:type="gramStart"/>
      <w:r w:rsidRPr="00677B88">
        <w:rPr>
          <w:rFonts w:asciiTheme="minorHAnsi" w:hAnsiTheme="minorHAnsi"/>
          <w:b/>
          <w:sz w:val="20"/>
          <w:szCs w:val="20"/>
        </w:rPr>
        <w:t xml:space="preserve"> = Д</w:t>
      </w:r>
      <w:proofErr w:type="gramEnd"/>
      <w:r w:rsidRPr="00677B88">
        <w:rPr>
          <w:rFonts w:asciiTheme="minorHAnsi" w:hAnsiTheme="minorHAnsi"/>
          <w:b/>
          <w:sz w:val="20"/>
          <w:szCs w:val="20"/>
        </w:rPr>
        <w:t xml:space="preserve"> / ЗК, </w:t>
      </w:r>
      <w:r w:rsidRPr="00677B88">
        <w:rPr>
          <w:rFonts w:asciiTheme="minorHAnsi" w:hAnsiTheme="minorHAnsi"/>
          <w:sz w:val="20"/>
          <w:szCs w:val="20"/>
        </w:rPr>
        <w:t xml:space="preserve">где: </w:t>
      </w:r>
      <w:r w:rsidRPr="00677B88">
        <w:rPr>
          <w:rFonts w:asciiTheme="minorHAnsi" w:hAnsiTheme="minorHAnsi"/>
          <w:b/>
          <w:sz w:val="20"/>
          <w:szCs w:val="20"/>
        </w:rPr>
        <w:t>ЗК</w:t>
      </w:r>
      <w:r w:rsidRPr="00677B88">
        <w:rPr>
          <w:rFonts w:asciiTheme="minorHAnsi" w:hAnsiTheme="minorHAnsi"/>
          <w:sz w:val="20"/>
          <w:szCs w:val="20"/>
        </w:rPr>
        <w:t xml:space="preserve"> – средняя за период сумма заемного капитала</w:t>
      </w:r>
    </w:p>
    <w:p w:rsidR="00677B88" w:rsidRDefault="00811D64" w:rsidP="006E5AC8">
      <w:pPr>
        <w:pStyle w:val="a6"/>
        <w:numPr>
          <w:ilvl w:val="0"/>
          <w:numId w:val="14"/>
        </w:numPr>
        <w:jc w:val="both"/>
        <w:rPr>
          <w:rFonts w:asciiTheme="minorHAnsi" w:hAnsiTheme="minorHAnsi"/>
          <w:sz w:val="20"/>
          <w:szCs w:val="20"/>
        </w:rPr>
      </w:pPr>
      <w:r w:rsidRPr="00677B88">
        <w:rPr>
          <w:rFonts w:asciiTheme="minorHAnsi" w:hAnsiTheme="minorHAnsi"/>
          <w:b/>
          <w:sz w:val="20"/>
          <w:szCs w:val="20"/>
        </w:rPr>
        <w:t>Фондоотдача К11</w:t>
      </w:r>
      <w:proofErr w:type="gramStart"/>
      <w:r w:rsidRPr="00677B88">
        <w:rPr>
          <w:rFonts w:asciiTheme="minorHAnsi" w:hAnsiTheme="minorHAnsi"/>
          <w:b/>
          <w:sz w:val="20"/>
          <w:szCs w:val="20"/>
        </w:rPr>
        <w:t xml:space="preserve"> =Д</w:t>
      </w:r>
      <w:proofErr w:type="gramEnd"/>
      <w:r w:rsidRPr="00677B88">
        <w:rPr>
          <w:rFonts w:asciiTheme="minorHAnsi" w:hAnsiTheme="minorHAnsi"/>
          <w:b/>
          <w:sz w:val="20"/>
          <w:szCs w:val="20"/>
        </w:rPr>
        <w:t xml:space="preserve"> / ОФ, </w:t>
      </w:r>
      <w:r w:rsidRPr="00677B88">
        <w:rPr>
          <w:rFonts w:asciiTheme="minorHAnsi" w:hAnsiTheme="minorHAnsi"/>
          <w:sz w:val="20"/>
          <w:szCs w:val="20"/>
        </w:rPr>
        <w:t xml:space="preserve">где: </w:t>
      </w:r>
      <w:r w:rsidRPr="00677B88">
        <w:rPr>
          <w:rFonts w:asciiTheme="minorHAnsi" w:hAnsiTheme="minorHAnsi"/>
          <w:b/>
          <w:sz w:val="20"/>
          <w:szCs w:val="20"/>
        </w:rPr>
        <w:t>ОФ</w:t>
      </w:r>
      <w:r w:rsidRPr="00677B88">
        <w:rPr>
          <w:rFonts w:asciiTheme="minorHAnsi" w:hAnsiTheme="minorHAnsi"/>
          <w:sz w:val="20"/>
          <w:szCs w:val="20"/>
        </w:rPr>
        <w:t xml:space="preserve"> – средняя за период сумма основных фондов компании</w:t>
      </w:r>
    </w:p>
    <w:p w:rsidR="00677B88" w:rsidRPr="00677B88" w:rsidRDefault="00811D64" w:rsidP="006E5AC8">
      <w:pPr>
        <w:pStyle w:val="a6"/>
        <w:numPr>
          <w:ilvl w:val="0"/>
          <w:numId w:val="14"/>
        </w:numPr>
        <w:jc w:val="both"/>
        <w:rPr>
          <w:rFonts w:asciiTheme="minorHAnsi" w:hAnsiTheme="minorHAnsi"/>
          <w:b/>
          <w:sz w:val="20"/>
          <w:szCs w:val="20"/>
        </w:rPr>
      </w:pPr>
      <w:r w:rsidRPr="00677B88">
        <w:rPr>
          <w:rFonts w:asciiTheme="minorHAnsi" w:hAnsiTheme="minorHAnsi"/>
          <w:b/>
          <w:sz w:val="20"/>
          <w:szCs w:val="20"/>
        </w:rPr>
        <w:t>Капиталоемкость К12</w:t>
      </w:r>
      <w:proofErr w:type="gramStart"/>
      <w:r w:rsidRPr="00677B88">
        <w:rPr>
          <w:rFonts w:asciiTheme="minorHAnsi" w:hAnsiTheme="minorHAnsi"/>
          <w:b/>
          <w:sz w:val="20"/>
          <w:szCs w:val="20"/>
        </w:rPr>
        <w:t xml:space="preserve"> = К</w:t>
      </w:r>
      <w:proofErr w:type="gramEnd"/>
      <w:r w:rsidRPr="00677B88">
        <w:rPr>
          <w:rFonts w:asciiTheme="minorHAnsi" w:hAnsiTheme="minorHAnsi"/>
          <w:b/>
          <w:sz w:val="20"/>
          <w:szCs w:val="20"/>
        </w:rPr>
        <w:t xml:space="preserve"> /Д, </w:t>
      </w:r>
      <w:r w:rsidRPr="00677B88">
        <w:rPr>
          <w:rFonts w:asciiTheme="minorHAnsi" w:hAnsiTheme="minorHAnsi"/>
          <w:sz w:val="20"/>
          <w:szCs w:val="20"/>
        </w:rPr>
        <w:t>где К – средняя за период сумма капитала компании</w:t>
      </w:r>
    </w:p>
    <w:p w:rsidR="00A95C4E" w:rsidRPr="00677B88" w:rsidRDefault="00811D64" w:rsidP="006E5AC8">
      <w:pPr>
        <w:pStyle w:val="a6"/>
        <w:numPr>
          <w:ilvl w:val="0"/>
          <w:numId w:val="14"/>
        </w:numPr>
        <w:jc w:val="both"/>
        <w:rPr>
          <w:rFonts w:asciiTheme="minorHAnsi" w:hAnsiTheme="minorHAnsi"/>
          <w:b/>
          <w:sz w:val="20"/>
          <w:szCs w:val="20"/>
        </w:rPr>
      </w:pPr>
      <w:r w:rsidRPr="00677B88">
        <w:rPr>
          <w:rFonts w:asciiTheme="minorHAnsi" w:hAnsiTheme="minorHAnsi"/>
          <w:b/>
          <w:sz w:val="20"/>
          <w:szCs w:val="20"/>
        </w:rPr>
        <w:t xml:space="preserve">Продолжительность одного оборота капитала </w:t>
      </w:r>
      <w:proofErr w:type="gramStart"/>
      <w:r w:rsidRPr="00677B88">
        <w:rPr>
          <w:rFonts w:asciiTheme="minorHAnsi" w:hAnsiTheme="minorHAnsi"/>
          <w:b/>
          <w:sz w:val="20"/>
          <w:szCs w:val="20"/>
        </w:rPr>
        <w:t>П</w:t>
      </w:r>
      <w:proofErr w:type="gramEnd"/>
      <w:r w:rsidRPr="00677B88">
        <w:rPr>
          <w:rFonts w:asciiTheme="minorHAnsi" w:hAnsiTheme="minorHAnsi"/>
          <w:b/>
          <w:sz w:val="20"/>
          <w:szCs w:val="20"/>
        </w:rPr>
        <w:t xml:space="preserve"> = Т/К, </w:t>
      </w:r>
      <w:r w:rsidRPr="00677B88">
        <w:rPr>
          <w:rFonts w:asciiTheme="minorHAnsi" w:hAnsiTheme="minorHAnsi"/>
          <w:sz w:val="20"/>
          <w:szCs w:val="20"/>
        </w:rPr>
        <w:t xml:space="preserve">где: </w:t>
      </w:r>
      <w:r w:rsidRPr="00677B88">
        <w:rPr>
          <w:rFonts w:asciiTheme="minorHAnsi" w:hAnsiTheme="minorHAnsi"/>
          <w:b/>
          <w:sz w:val="20"/>
          <w:szCs w:val="20"/>
        </w:rPr>
        <w:t>Т</w:t>
      </w:r>
      <w:r w:rsidRPr="00677B88">
        <w:rPr>
          <w:rFonts w:asciiTheme="minorHAnsi" w:hAnsiTheme="minorHAnsi"/>
          <w:sz w:val="20"/>
          <w:szCs w:val="20"/>
        </w:rPr>
        <w:t xml:space="preserve"> – количество дней отчетного периода; </w:t>
      </w:r>
      <w:r w:rsidRPr="00677B88">
        <w:rPr>
          <w:rFonts w:asciiTheme="minorHAnsi" w:hAnsiTheme="minorHAnsi"/>
          <w:b/>
          <w:sz w:val="20"/>
          <w:szCs w:val="20"/>
        </w:rPr>
        <w:t>К</w:t>
      </w:r>
      <w:r w:rsidRPr="00677B88">
        <w:rPr>
          <w:rFonts w:asciiTheme="minorHAnsi" w:hAnsiTheme="minorHAnsi"/>
          <w:sz w:val="20"/>
          <w:szCs w:val="20"/>
        </w:rPr>
        <w:t xml:space="preserve"> – </w:t>
      </w:r>
      <w:proofErr w:type="spellStart"/>
      <w:r w:rsidRPr="00677B88">
        <w:rPr>
          <w:rFonts w:asciiTheme="minorHAnsi" w:hAnsiTheme="minorHAnsi"/>
          <w:sz w:val="20"/>
          <w:szCs w:val="20"/>
        </w:rPr>
        <w:t>коэф</w:t>
      </w:r>
      <w:proofErr w:type="spellEnd"/>
      <w:r w:rsidRPr="00677B88">
        <w:rPr>
          <w:rFonts w:asciiTheme="minorHAnsi" w:hAnsiTheme="minorHAnsi"/>
          <w:sz w:val="20"/>
          <w:szCs w:val="20"/>
        </w:rPr>
        <w:t>-т оборачиваемости капитала</w:t>
      </w:r>
    </w:p>
    <w:p w:rsidR="00677B88" w:rsidRDefault="00677B88" w:rsidP="00677B88">
      <w:pPr>
        <w:pStyle w:val="a6"/>
        <w:jc w:val="both"/>
        <w:rPr>
          <w:b/>
          <w:bCs/>
          <w:sz w:val="20"/>
          <w:szCs w:val="20"/>
        </w:rPr>
      </w:pPr>
    </w:p>
    <w:p w:rsidR="00677B88" w:rsidRPr="00A95C4E" w:rsidRDefault="00A95C4E" w:rsidP="00677B88">
      <w:pPr>
        <w:pStyle w:val="a6"/>
        <w:jc w:val="both"/>
        <w:rPr>
          <w:sz w:val="20"/>
          <w:szCs w:val="20"/>
        </w:rPr>
      </w:pPr>
      <w:r w:rsidRPr="00A95C4E">
        <w:rPr>
          <w:b/>
          <w:bCs/>
          <w:sz w:val="20"/>
          <w:szCs w:val="20"/>
        </w:rPr>
        <w:t xml:space="preserve"> </w:t>
      </w:r>
      <w:r w:rsidR="00677B88" w:rsidRPr="00A95C4E">
        <w:rPr>
          <w:sz w:val="20"/>
          <w:szCs w:val="20"/>
        </w:rPr>
        <w:t>Важнейшими показателями являются такие показатели рентабельности, как рентабельность совокупного капитала (ROA), рентабельность инвестированного капитала (ROIC), рентабельность собственного капитала (ROE).</w:t>
      </w:r>
    </w:p>
    <w:p w:rsidR="00677B88" w:rsidRPr="00A95C4E" w:rsidRDefault="00677B88" w:rsidP="00677B88">
      <w:pPr>
        <w:pStyle w:val="a6"/>
        <w:jc w:val="both"/>
        <w:rPr>
          <w:sz w:val="20"/>
          <w:szCs w:val="20"/>
        </w:rPr>
      </w:pPr>
      <w:r w:rsidRPr="00A95C4E">
        <w:rPr>
          <w:sz w:val="20"/>
          <w:szCs w:val="20"/>
        </w:rPr>
        <w:t xml:space="preserve">Показатели </w:t>
      </w:r>
      <w:proofErr w:type="gramStart"/>
      <w:r w:rsidRPr="00A95C4E">
        <w:rPr>
          <w:sz w:val="20"/>
          <w:szCs w:val="20"/>
        </w:rPr>
        <w:t>оценки эффективности использования капитала компании</w:t>
      </w:r>
      <w:proofErr w:type="gramEnd"/>
      <w:r w:rsidRPr="00A95C4E">
        <w:rPr>
          <w:sz w:val="20"/>
          <w:szCs w:val="20"/>
        </w:rPr>
        <w:t>:</w:t>
      </w:r>
    </w:p>
    <w:p w:rsidR="00A95C4E" w:rsidRPr="00677B88" w:rsidRDefault="00A95C4E" w:rsidP="00A95C4E">
      <w:pPr>
        <w:pStyle w:val="a6"/>
        <w:rPr>
          <w:b/>
          <w:bCs/>
          <w:sz w:val="20"/>
          <w:szCs w:val="20"/>
          <w:u w:val="single"/>
        </w:rPr>
      </w:pPr>
      <w:r w:rsidRPr="00677B88">
        <w:rPr>
          <w:b/>
          <w:bCs/>
          <w:sz w:val="20"/>
          <w:szCs w:val="20"/>
          <w:u w:val="single"/>
        </w:rPr>
        <w:t>Коэффициенты рентабельности капитала</w:t>
      </w:r>
    </w:p>
    <w:p w:rsidR="00677B88" w:rsidRPr="00677B88" w:rsidRDefault="00A95C4E" w:rsidP="006E5AC8">
      <w:pPr>
        <w:pStyle w:val="a6"/>
        <w:numPr>
          <w:ilvl w:val="0"/>
          <w:numId w:val="15"/>
        </w:numPr>
        <w:rPr>
          <w:b/>
          <w:bCs/>
          <w:sz w:val="20"/>
          <w:szCs w:val="20"/>
        </w:rPr>
      </w:pPr>
      <w:r w:rsidRPr="00677B88">
        <w:rPr>
          <w:b/>
          <w:bCs/>
          <w:sz w:val="20"/>
          <w:szCs w:val="20"/>
        </w:rPr>
        <w:t>Рентабельность совокупного капитала (</w:t>
      </w:r>
      <w:r w:rsidRPr="00677B88">
        <w:rPr>
          <w:b/>
          <w:bCs/>
          <w:sz w:val="20"/>
          <w:szCs w:val="20"/>
          <w:lang w:val="en-US"/>
        </w:rPr>
        <w:t>ROA</w:t>
      </w:r>
      <w:r w:rsidRPr="00677B88">
        <w:rPr>
          <w:b/>
          <w:bCs/>
          <w:sz w:val="20"/>
          <w:szCs w:val="20"/>
        </w:rPr>
        <w:t xml:space="preserve">): </w:t>
      </w:r>
      <w:r w:rsidRPr="00677B88">
        <w:rPr>
          <w:b/>
          <w:bCs/>
          <w:sz w:val="20"/>
          <w:szCs w:val="20"/>
          <w:lang w:val="en-US"/>
        </w:rPr>
        <w:t>ROA</w:t>
      </w:r>
      <w:r w:rsidRPr="00677B88">
        <w:rPr>
          <w:b/>
          <w:bCs/>
          <w:sz w:val="20"/>
          <w:szCs w:val="20"/>
        </w:rPr>
        <w:t xml:space="preserve"> = П</w:t>
      </w:r>
      <w:r w:rsidRPr="00677B88">
        <w:rPr>
          <w:b/>
          <w:bCs/>
          <w:sz w:val="20"/>
          <w:szCs w:val="20"/>
          <w:vertAlign w:val="subscript"/>
        </w:rPr>
        <w:t xml:space="preserve">оп </w:t>
      </w:r>
      <w:r w:rsidRPr="00677B88">
        <w:rPr>
          <w:b/>
          <w:bCs/>
          <w:sz w:val="20"/>
          <w:szCs w:val="20"/>
        </w:rPr>
        <w:t>/ К  где: П</w:t>
      </w:r>
      <w:r w:rsidRPr="00677B88">
        <w:rPr>
          <w:b/>
          <w:bCs/>
          <w:sz w:val="20"/>
          <w:szCs w:val="20"/>
          <w:vertAlign w:val="subscript"/>
        </w:rPr>
        <w:t>оп</w:t>
      </w:r>
      <w:r w:rsidRPr="00677B88">
        <w:rPr>
          <w:b/>
          <w:bCs/>
          <w:sz w:val="20"/>
          <w:szCs w:val="20"/>
        </w:rPr>
        <w:t xml:space="preserve"> – сум</w:t>
      </w:r>
      <w:r w:rsidR="00677B88">
        <w:rPr>
          <w:b/>
          <w:bCs/>
          <w:sz w:val="20"/>
          <w:szCs w:val="20"/>
        </w:rPr>
        <w:t>ма</w:t>
      </w:r>
      <w:r w:rsidRPr="00677B88">
        <w:rPr>
          <w:b/>
          <w:bCs/>
          <w:sz w:val="20"/>
          <w:szCs w:val="20"/>
        </w:rPr>
        <w:t xml:space="preserve"> операц</w:t>
      </w:r>
      <w:r w:rsidR="00677B88">
        <w:rPr>
          <w:b/>
          <w:bCs/>
          <w:sz w:val="20"/>
          <w:szCs w:val="20"/>
        </w:rPr>
        <w:t>ий</w:t>
      </w:r>
      <w:r w:rsidRPr="00677B88">
        <w:rPr>
          <w:b/>
          <w:bCs/>
          <w:sz w:val="20"/>
          <w:szCs w:val="20"/>
        </w:rPr>
        <w:t xml:space="preserve"> прибыли за период  К – средняя за период сумма капитала</w:t>
      </w:r>
    </w:p>
    <w:p w:rsidR="00677B88" w:rsidRDefault="00A95C4E" w:rsidP="006E5AC8">
      <w:pPr>
        <w:pStyle w:val="a6"/>
        <w:numPr>
          <w:ilvl w:val="0"/>
          <w:numId w:val="15"/>
        </w:numPr>
        <w:rPr>
          <w:b/>
          <w:bCs/>
          <w:sz w:val="20"/>
          <w:szCs w:val="20"/>
        </w:rPr>
      </w:pPr>
      <w:r w:rsidRPr="00677B88">
        <w:rPr>
          <w:b/>
          <w:bCs/>
          <w:sz w:val="20"/>
          <w:szCs w:val="20"/>
        </w:rPr>
        <w:t>Рентабельность инвестированного капитала (</w:t>
      </w:r>
      <w:r w:rsidRPr="00677B88">
        <w:rPr>
          <w:b/>
          <w:bCs/>
          <w:sz w:val="20"/>
          <w:szCs w:val="20"/>
          <w:lang w:val="en-US"/>
        </w:rPr>
        <w:t>ROIC</w:t>
      </w:r>
      <w:r w:rsidRPr="00677B88">
        <w:rPr>
          <w:b/>
          <w:bCs/>
          <w:sz w:val="20"/>
          <w:szCs w:val="20"/>
        </w:rPr>
        <w:t xml:space="preserve">): </w:t>
      </w:r>
      <w:r w:rsidRPr="00677B88">
        <w:rPr>
          <w:b/>
          <w:bCs/>
          <w:sz w:val="20"/>
          <w:szCs w:val="20"/>
          <w:lang w:val="en-US"/>
        </w:rPr>
        <w:t>ROIC</w:t>
      </w:r>
      <w:r w:rsidRPr="00677B88">
        <w:rPr>
          <w:b/>
          <w:bCs/>
          <w:sz w:val="20"/>
          <w:szCs w:val="20"/>
        </w:rPr>
        <w:t xml:space="preserve"> =   </w:t>
      </w:r>
      <w:proofErr w:type="spellStart"/>
      <w:r w:rsidRPr="00677B88">
        <w:rPr>
          <w:b/>
          <w:bCs/>
          <w:sz w:val="20"/>
          <w:szCs w:val="20"/>
        </w:rPr>
        <w:t>ЧП</w:t>
      </w:r>
      <w:r w:rsidRPr="00677B88">
        <w:rPr>
          <w:b/>
          <w:bCs/>
          <w:sz w:val="20"/>
          <w:szCs w:val="20"/>
          <w:vertAlign w:val="subscript"/>
        </w:rPr>
        <w:t>оп</w:t>
      </w:r>
      <w:proofErr w:type="spellEnd"/>
      <w:r w:rsidRPr="00677B88">
        <w:rPr>
          <w:b/>
          <w:bCs/>
          <w:sz w:val="20"/>
          <w:szCs w:val="20"/>
          <w:vertAlign w:val="subscript"/>
        </w:rPr>
        <w:t xml:space="preserve"> </w:t>
      </w:r>
      <w:r w:rsidRPr="00677B88">
        <w:rPr>
          <w:b/>
          <w:bCs/>
          <w:sz w:val="20"/>
          <w:szCs w:val="20"/>
        </w:rPr>
        <w:softHyphen/>
        <w:t xml:space="preserve">/ ИК где: </w:t>
      </w:r>
      <w:proofErr w:type="spellStart"/>
      <w:r w:rsidRPr="00677B88">
        <w:rPr>
          <w:b/>
          <w:bCs/>
          <w:sz w:val="20"/>
          <w:szCs w:val="20"/>
        </w:rPr>
        <w:t>ЧП</w:t>
      </w:r>
      <w:r w:rsidRPr="00677B88">
        <w:rPr>
          <w:b/>
          <w:bCs/>
          <w:sz w:val="20"/>
          <w:szCs w:val="20"/>
          <w:vertAlign w:val="subscript"/>
        </w:rPr>
        <w:t>оп</w:t>
      </w:r>
      <w:proofErr w:type="spellEnd"/>
      <w:r w:rsidRPr="00677B88">
        <w:rPr>
          <w:b/>
          <w:bCs/>
          <w:sz w:val="20"/>
          <w:szCs w:val="20"/>
        </w:rPr>
        <w:t xml:space="preserve"> – сумма чистой операционной прибыли компании за период</w:t>
      </w:r>
      <w:r w:rsidR="00677B88" w:rsidRPr="00677B88">
        <w:rPr>
          <w:b/>
          <w:bCs/>
          <w:sz w:val="20"/>
          <w:szCs w:val="20"/>
        </w:rPr>
        <w:t xml:space="preserve">, </w:t>
      </w:r>
      <w:r w:rsidRPr="00677B88">
        <w:rPr>
          <w:b/>
          <w:bCs/>
          <w:sz w:val="20"/>
          <w:szCs w:val="20"/>
        </w:rPr>
        <w:t xml:space="preserve">ИК – средняя сумма инвестированного в компанию капитала </w:t>
      </w:r>
    </w:p>
    <w:p w:rsidR="00A95C4E" w:rsidRPr="00677B88" w:rsidRDefault="00A95C4E" w:rsidP="006E5AC8">
      <w:pPr>
        <w:pStyle w:val="a6"/>
        <w:numPr>
          <w:ilvl w:val="0"/>
          <w:numId w:val="15"/>
        </w:numPr>
        <w:rPr>
          <w:b/>
          <w:bCs/>
          <w:sz w:val="20"/>
          <w:szCs w:val="20"/>
        </w:rPr>
      </w:pPr>
      <w:r w:rsidRPr="00677B88">
        <w:rPr>
          <w:b/>
          <w:bCs/>
          <w:sz w:val="20"/>
          <w:szCs w:val="20"/>
        </w:rPr>
        <w:t>Рентабельность собственного капитала (</w:t>
      </w:r>
      <w:r w:rsidRPr="00677B88">
        <w:rPr>
          <w:b/>
          <w:bCs/>
          <w:sz w:val="20"/>
          <w:szCs w:val="20"/>
          <w:lang w:val="en-US"/>
        </w:rPr>
        <w:t>ROE</w:t>
      </w:r>
      <w:r w:rsidRPr="00677B88">
        <w:rPr>
          <w:b/>
          <w:bCs/>
          <w:sz w:val="20"/>
          <w:szCs w:val="20"/>
        </w:rPr>
        <w:t>):</w:t>
      </w:r>
      <w:r w:rsidRPr="00677B88">
        <w:rPr>
          <w:b/>
          <w:bCs/>
          <w:sz w:val="20"/>
          <w:szCs w:val="20"/>
          <w:lang w:val="en-US"/>
        </w:rPr>
        <w:t>POE</w:t>
      </w:r>
      <w:r w:rsidRPr="00677B88">
        <w:rPr>
          <w:b/>
          <w:bCs/>
          <w:sz w:val="20"/>
          <w:szCs w:val="20"/>
        </w:rPr>
        <w:t xml:space="preserve"> =  ЧП / СК  где: ЧП – сумма чистой прибыли компании за период СК – средняя сумма собственного капитала компании</w:t>
      </w:r>
    </w:p>
    <w:p w:rsidR="00811D64" w:rsidRDefault="00811D64" w:rsidP="00D534E3">
      <w:pPr>
        <w:pStyle w:val="a6"/>
        <w:jc w:val="both"/>
        <w:rPr>
          <w:rFonts w:asciiTheme="minorHAnsi" w:hAnsiTheme="minorHAnsi"/>
          <w:b/>
          <w:sz w:val="20"/>
          <w:szCs w:val="20"/>
        </w:rPr>
      </w:pPr>
    </w:p>
    <w:p w:rsidR="00677B88" w:rsidRDefault="00677B88" w:rsidP="00D534E3">
      <w:pPr>
        <w:pStyle w:val="a6"/>
        <w:jc w:val="both"/>
        <w:rPr>
          <w:rFonts w:asciiTheme="minorHAnsi" w:hAnsiTheme="minorHAnsi"/>
          <w:b/>
          <w:sz w:val="20"/>
          <w:szCs w:val="20"/>
        </w:rPr>
      </w:pPr>
    </w:p>
    <w:p w:rsidR="00677B88" w:rsidRDefault="00677B88" w:rsidP="00D534E3">
      <w:pPr>
        <w:pStyle w:val="a6"/>
        <w:jc w:val="both"/>
        <w:rPr>
          <w:rFonts w:asciiTheme="minorHAnsi" w:hAnsiTheme="minorHAnsi"/>
          <w:b/>
          <w:sz w:val="20"/>
          <w:szCs w:val="20"/>
        </w:rPr>
      </w:pPr>
    </w:p>
    <w:p w:rsidR="00677B88" w:rsidRDefault="00677B88" w:rsidP="00D534E3">
      <w:pPr>
        <w:pStyle w:val="a6"/>
        <w:jc w:val="both"/>
        <w:rPr>
          <w:rFonts w:asciiTheme="minorHAnsi" w:hAnsiTheme="minorHAnsi"/>
          <w:b/>
          <w:sz w:val="20"/>
          <w:szCs w:val="20"/>
        </w:rPr>
      </w:pPr>
    </w:p>
    <w:p w:rsidR="00677B88" w:rsidRDefault="00677B88" w:rsidP="00D534E3">
      <w:pPr>
        <w:pStyle w:val="a6"/>
        <w:jc w:val="both"/>
        <w:rPr>
          <w:rFonts w:asciiTheme="minorHAnsi" w:hAnsiTheme="minorHAnsi"/>
          <w:b/>
          <w:sz w:val="20"/>
          <w:szCs w:val="20"/>
        </w:rPr>
      </w:pPr>
    </w:p>
    <w:p w:rsidR="00677B88" w:rsidRDefault="00677B88" w:rsidP="00D534E3">
      <w:pPr>
        <w:pStyle w:val="a6"/>
        <w:jc w:val="both"/>
        <w:rPr>
          <w:rFonts w:asciiTheme="minorHAnsi" w:hAnsiTheme="minorHAnsi"/>
          <w:b/>
          <w:sz w:val="20"/>
          <w:szCs w:val="20"/>
        </w:rPr>
      </w:pPr>
    </w:p>
    <w:p w:rsidR="00677B88" w:rsidRDefault="00677B88" w:rsidP="00D534E3">
      <w:pPr>
        <w:pStyle w:val="a6"/>
        <w:jc w:val="both"/>
        <w:rPr>
          <w:rFonts w:asciiTheme="minorHAnsi" w:hAnsiTheme="minorHAnsi"/>
          <w:b/>
          <w:sz w:val="20"/>
          <w:szCs w:val="20"/>
        </w:rPr>
      </w:pPr>
    </w:p>
    <w:p w:rsidR="00677B88" w:rsidRDefault="00677B88" w:rsidP="00D534E3">
      <w:pPr>
        <w:pStyle w:val="a6"/>
        <w:jc w:val="both"/>
        <w:rPr>
          <w:rFonts w:asciiTheme="minorHAnsi" w:hAnsiTheme="minorHAnsi"/>
          <w:b/>
          <w:sz w:val="20"/>
          <w:szCs w:val="20"/>
        </w:rPr>
      </w:pPr>
    </w:p>
    <w:p w:rsidR="00677B88" w:rsidRDefault="00677B88" w:rsidP="00D534E3">
      <w:pPr>
        <w:pStyle w:val="a6"/>
        <w:jc w:val="both"/>
        <w:rPr>
          <w:rFonts w:asciiTheme="minorHAnsi" w:hAnsiTheme="minorHAnsi"/>
          <w:b/>
          <w:sz w:val="20"/>
          <w:szCs w:val="20"/>
        </w:rPr>
      </w:pPr>
    </w:p>
    <w:p w:rsidR="00677B88" w:rsidRDefault="00677B88" w:rsidP="00D534E3">
      <w:pPr>
        <w:pStyle w:val="a6"/>
        <w:jc w:val="both"/>
        <w:rPr>
          <w:rFonts w:asciiTheme="minorHAnsi" w:hAnsiTheme="minorHAnsi"/>
          <w:b/>
          <w:sz w:val="20"/>
          <w:szCs w:val="20"/>
        </w:rPr>
      </w:pPr>
    </w:p>
    <w:p w:rsidR="00677B88" w:rsidRDefault="00677B88" w:rsidP="00D534E3">
      <w:pPr>
        <w:pStyle w:val="a6"/>
        <w:jc w:val="both"/>
        <w:rPr>
          <w:rFonts w:asciiTheme="minorHAnsi" w:hAnsiTheme="minorHAnsi"/>
          <w:b/>
          <w:sz w:val="20"/>
          <w:szCs w:val="20"/>
        </w:rPr>
      </w:pPr>
    </w:p>
    <w:p w:rsidR="00677B88" w:rsidRDefault="00677B88" w:rsidP="00D534E3">
      <w:pPr>
        <w:pStyle w:val="a6"/>
        <w:jc w:val="both"/>
        <w:rPr>
          <w:rFonts w:asciiTheme="minorHAnsi" w:hAnsiTheme="minorHAnsi"/>
          <w:b/>
          <w:sz w:val="20"/>
          <w:szCs w:val="20"/>
        </w:rPr>
      </w:pPr>
    </w:p>
    <w:p w:rsidR="00677B88" w:rsidRDefault="00677B88" w:rsidP="00D534E3">
      <w:pPr>
        <w:pStyle w:val="a6"/>
        <w:jc w:val="both"/>
        <w:rPr>
          <w:rFonts w:asciiTheme="minorHAnsi" w:hAnsiTheme="minorHAnsi"/>
          <w:b/>
          <w:sz w:val="20"/>
          <w:szCs w:val="20"/>
        </w:rPr>
      </w:pPr>
    </w:p>
    <w:p w:rsidR="00677B88" w:rsidRDefault="00677B88" w:rsidP="00D534E3">
      <w:pPr>
        <w:pStyle w:val="a6"/>
        <w:jc w:val="both"/>
        <w:rPr>
          <w:rFonts w:asciiTheme="minorHAnsi" w:hAnsiTheme="minorHAnsi"/>
          <w:b/>
          <w:sz w:val="20"/>
          <w:szCs w:val="20"/>
        </w:rPr>
      </w:pPr>
    </w:p>
    <w:p w:rsidR="00677B88" w:rsidRDefault="00677B88" w:rsidP="00D534E3">
      <w:pPr>
        <w:pStyle w:val="a6"/>
        <w:jc w:val="both"/>
        <w:rPr>
          <w:rFonts w:asciiTheme="minorHAnsi" w:hAnsiTheme="minorHAnsi"/>
          <w:b/>
          <w:sz w:val="20"/>
          <w:szCs w:val="20"/>
        </w:rPr>
      </w:pPr>
    </w:p>
    <w:p w:rsidR="00677B88" w:rsidRDefault="00677B88" w:rsidP="00D534E3">
      <w:pPr>
        <w:pStyle w:val="a6"/>
        <w:jc w:val="both"/>
        <w:rPr>
          <w:rFonts w:asciiTheme="minorHAnsi" w:hAnsiTheme="minorHAnsi"/>
          <w:b/>
          <w:sz w:val="20"/>
          <w:szCs w:val="20"/>
        </w:rPr>
      </w:pPr>
    </w:p>
    <w:p w:rsidR="00677B88" w:rsidRDefault="00677B88" w:rsidP="00D534E3">
      <w:pPr>
        <w:pStyle w:val="a6"/>
        <w:jc w:val="both"/>
        <w:rPr>
          <w:rFonts w:asciiTheme="minorHAnsi" w:hAnsiTheme="minorHAnsi"/>
          <w:b/>
          <w:sz w:val="20"/>
          <w:szCs w:val="20"/>
        </w:rPr>
      </w:pPr>
    </w:p>
    <w:p w:rsidR="00677B88" w:rsidRDefault="00677B88" w:rsidP="00D534E3">
      <w:pPr>
        <w:pStyle w:val="a6"/>
        <w:jc w:val="both"/>
        <w:rPr>
          <w:rFonts w:asciiTheme="minorHAnsi" w:hAnsiTheme="minorHAnsi"/>
          <w:b/>
          <w:sz w:val="20"/>
          <w:szCs w:val="20"/>
        </w:rPr>
      </w:pPr>
    </w:p>
    <w:p w:rsidR="00677B88" w:rsidRDefault="00677B88" w:rsidP="00D534E3">
      <w:pPr>
        <w:pStyle w:val="a6"/>
        <w:jc w:val="both"/>
        <w:rPr>
          <w:rFonts w:asciiTheme="minorHAnsi" w:hAnsiTheme="minorHAnsi"/>
          <w:b/>
          <w:sz w:val="20"/>
          <w:szCs w:val="20"/>
        </w:rPr>
      </w:pPr>
    </w:p>
    <w:p w:rsidR="00677B88" w:rsidRDefault="00677B88" w:rsidP="00D534E3">
      <w:pPr>
        <w:pStyle w:val="a6"/>
        <w:jc w:val="both"/>
        <w:rPr>
          <w:rFonts w:asciiTheme="minorHAnsi" w:hAnsiTheme="minorHAnsi"/>
          <w:b/>
          <w:sz w:val="20"/>
          <w:szCs w:val="20"/>
        </w:rPr>
      </w:pPr>
    </w:p>
    <w:p w:rsidR="00811D64" w:rsidRPr="00811D64" w:rsidRDefault="00811D64" w:rsidP="00D534E3">
      <w:pPr>
        <w:pStyle w:val="a6"/>
        <w:jc w:val="both"/>
        <w:rPr>
          <w:rFonts w:asciiTheme="minorHAnsi" w:hAnsiTheme="minorHAnsi"/>
          <w:b/>
          <w:sz w:val="20"/>
          <w:szCs w:val="20"/>
        </w:rPr>
      </w:pPr>
      <w:r w:rsidRPr="0079385C">
        <w:rPr>
          <w:rFonts w:asciiTheme="minorHAnsi" w:hAnsiTheme="minorHAnsi"/>
          <w:b/>
          <w:sz w:val="20"/>
          <w:szCs w:val="20"/>
          <w:highlight w:val="yellow"/>
        </w:rPr>
        <w:lastRenderedPageBreak/>
        <w:t>19. Рентабельность активов и капитала.</w:t>
      </w:r>
    </w:p>
    <w:p w:rsidR="00811D64" w:rsidRPr="00811D64" w:rsidRDefault="00811D64" w:rsidP="00D534E3">
      <w:pPr>
        <w:pStyle w:val="a6"/>
        <w:jc w:val="both"/>
        <w:rPr>
          <w:rFonts w:asciiTheme="minorHAnsi" w:hAnsiTheme="minorHAnsi"/>
          <w:b/>
          <w:sz w:val="20"/>
          <w:szCs w:val="20"/>
        </w:rPr>
      </w:pPr>
    </w:p>
    <w:p w:rsidR="00811D64" w:rsidRPr="00811D64" w:rsidRDefault="00811D64" w:rsidP="00D534E3">
      <w:pPr>
        <w:pStyle w:val="a6"/>
        <w:jc w:val="both"/>
        <w:rPr>
          <w:rFonts w:asciiTheme="minorHAnsi" w:hAnsiTheme="minorHAnsi"/>
          <w:sz w:val="20"/>
          <w:szCs w:val="20"/>
        </w:rPr>
      </w:pPr>
      <w:r w:rsidRPr="00811D64">
        <w:rPr>
          <w:rFonts w:asciiTheme="minorHAnsi" w:hAnsiTheme="minorHAnsi"/>
          <w:b/>
          <w:sz w:val="20"/>
          <w:szCs w:val="20"/>
        </w:rPr>
        <w:t>Рентабельность активов</w:t>
      </w:r>
      <w:r w:rsidRPr="00811D64">
        <w:rPr>
          <w:rFonts w:asciiTheme="minorHAnsi" w:hAnsiTheme="minorHAnsi"/>
          <w:sz w:val="20"/>
          <w:szCs w:val="20"/>
        </w:rPr>
        <w:t xml:space="preserve"> (</w:t>
      </w:r>
      <w:proofErr w:type="spellStart"/>
      <w:r w:rsidRPr="00811D64">
        <w:rPr>
          <w:rFonts w:asciiTheme="minorHAnsi" w:hAnsiTheme="minorHAnsi"/>
          <w:sz w:val="20"/>
          <w:szCs w:val="20"/>
        </w:rPr>
        <w:t>return</w:t>
      </w:r>
      <w:proofErr w:type="spellEnd"/>
      <w:r w:rsidRPr="00811D64">
        <w:rPr>
          <w:rFonts w:asciiTheme="minorHAnsi" w:hAnsiTheme="minorHAnsi"/>
          <w:sz w:val="20"/>
          <w:szCs w:val="20"/>
        </w:rPr>
        <w:t xml:space="preserve"> </w:t>
      </w:r>
      <w:proofErr w:type="spellStart"/>
      <w:r w:rsidRPr="00811D64">
        <w:rPr>
          <w:rFonts w:asciiTheme="minorHAnsi" w:hAnsiTheme="minorHAnsi"/>
          <w:sz w:val="20"/>
          <w:szCs w:val="20"/>
        </w:rPr>
        <w:t>on</w:t>
      </w:r>
      <w:proofErr w:type="spellEnd"/>
      <w:r w:rsidRPr="00811D64">
        <w:rPr>
          <w:rFonts w:asciiTheme="minorHAnsi" w:hAnsiTheme="minorHAnsi"/>
          <w:sz w:val="20"/>
          <w:szCs w:val="20"/>
        </w:rPr>
        <w:t xml:space="preserve"> </w:t>
      </w:r>
      <w:proofErr w:type="spellStart"/>
      <w:r w:rsidRPr="00811D64">
        <w:rPr>
          <w:rFonts w:asciiTheme="minorHAnsi" w:hAnsiTheme="minorHAnsi"/>
          <w:sz w:val="20"/>
          <w:szCs w:val="20"/>
        </w:rPr>
        <w:t>assets</w:t>
      </w:r>
      <w:proofErr w:type="spellEnd"/>
      <w:r w:rsidRPr="00811D64">
        <w:rPr>
          <w:rFonts w:asciiTheme="minorHAnsi" w:hAnsiTheme="minorHAnsi"/>
          <w:sz w:val="20"/>
          <w:szCs w:val="20"/>
        </w:rPr>
        <w:t xml:space="preserve">, ROA) – финансовый коэффициент, характеризующий отдачу от использования всех активов организации. Коэффициент показывает способность организации генерировать прибыль без учета структуры его капитала (финансового </w:t>
      </w:r>
      <w:proofErr w:type="spellStart"/>
      <w:r w:rsidRPr="00811D64">
        <w:rPr>
          <w:rFonts w:asciiTheme="minorHAnsi" w:hAnsiTheme="minorHAnsi"/>
          <w:sz w:val="20"/>
          <w:szCs w:val="20"/>
        </w:rPr>
        <w:t>левериджа</w:t>
      </w:r>
      <w:proofErr w:type="spellEnd"/>
      <w:r w:rsidRPr="00811D64">
        <w:rPr>
          <w:rFonts w:asciiTheme="minorHAnsi" w:hAnsiTheme="minorHAnsi"/>
          <w:sz w:val="20"/>
          <w:szCs w:val="20"/>
        </w:rPr>
        <w:t>), качество управления активами.</w:t>
      </w:r>
      <w:r w:rsidR="00C57EF2" w:rsidRPr="00C57EF2">
        <w:rPr>
          <w:sz w:val="20"/>
          <w:szCs w:val="20"/>
        </w:rPr>
        <w:t xml:space="preserve"> </w:t>
      </w:r>
      <w:r w:rsidR="00C57EF2" w:rsidRPr="00C57EF2">
        <w:rPr>
          <w:b/>
          <w:sz w:val="20"/>
          <w:szCs w:val="20"/>
        </w:rPr>
        <w:t>Рентабельность активов = Чистая прибыль / Активы</w:t>
      </w:r>
    </w:p>
    <w:p w:rsidR="00C57EF2" w:rsidRPr="00910511" w:rsidRDefault="00C57EF2" w:rsidP="00C57EF2">
      <w:pPr>
        <w:spacing w:after="0" w:line="240" w:lineRule="auto"/>
        <w:contextualSpacing/>
        <w:mirrorIndents/>
        <w:jc w:val="both"/>
        <w:rPr>
          <w:sz w:val="20"/>
          <w:szCs w:val="20"/>
        </w:rPr>
      </w:pPr>
      <w:r w:rsidRPr="00910511">
        <w:rPr>
          <w:sz w:val="20"/>
          <w:szCs w:val="20"/>
        </w:rPr>
        <w:t>В результате расчета получается величина чистой прибыли с каждого рубля вложенного в активы организации. Часто, чтобы получить более наглядное, процентное соотношение в формуле используют умножение на 100. В этом случае показатель также можно интерпретировать как "сколько копеек приносит каждый рубль, вложенный в активы организации".</w:t>
      </w:r>
    </w:p>
    <w:p w:rsidR="0079385C" w:rsidRPr="00910511" w:rsidRDefault="0079385C" w:rsidP="0079385C">
      <w:pPr>
        <w:spacing w:after="0" w:line="240" w:lineRule="auto"/>
        <w:contextualSpacing/>
        <w:mirrorIndents/>
        <w:jc w:val="both"/>
        <w:rPr>
          <w:sz w:val="20"/>
          <w:szCs w:val="20"/>
        </w:rPr>
      </w:pPr>
      <w:r w:rsidRPr="00910511">
        <w:rPr>
          <w:sz w:val="20"/>
          <w:szCs w:val="20"/>
        </w:rPr>
        <w:t>В отличие от показателя "рентабельность собственного капитала", данный показатель учитывает все активы организации, а не только собственные средства. Поэтому он менее интересен для инвесторов.</w:t>
      </w:r>
    </w:p>
    <w:p w:rsidR="00811D64" w:rsidRPr="00811D64" w:rsidRDefault="0079385C" w:rsidP="0079385C">
      <w:pPr>
        <w:pStyle w:val="a6"/>
        <w:jc w:val="both"/>
        <w:rPr>
          <w:rFonts w:asciiTheme="minorHAnsi" w:hAnsiTheme="minorHAnsi"/>
          <w:sz w:val="20"/>
          <w:szCs w:val="20"/>
        </w:rPr>
      </w:pPr>
      <w:r w:rsidRPr="00910511">
        <w:rPr>
          <w:sz w:val="20"/>
          <w:szCs w:val="20"/>
        </w:rPr>
        <w:t>Рентабельность активов рассчитывается делением чистой прибыли (как правило, за год) на величину всех активов (</w:t>
      </w:r>
      <w:proofErr w:type="spellStart"/>
      <w:r w:rsidRPr="00910511">
        <w:rPr>
          <w:sz w:val="20"/>
          <w:szCs w:val="20"/>
        </w:rPr>
        <w:t>т</w:t>
      </w:r>
      <w:proofErr w:type="gramStart"/>
      <w:r w:rsidRPr="00910511">
        <w:rPr>
          <w:sz w:val="20"/>
          <w:szCs w:val="20"/>
        </w:rPr>
        <w:t>.е</w:t>
      </w:r>
      <w:proofErr w:type="spellEnd"/>
      <w:proofErr w:type="gramEnd"/>
      <w:r w:rsidRPr="00910511">
        <w:rPr>
          <w:sz w:val="20"/>
          <w:szCs w:val="20"/>
        </w:rPr>
        <w:t xml:space="preserve"> сальдо баланса организации)</w:t>
      </w:r>
      <w:r>
        <w:rPr>
          <w:sz w:val="20"/>
          <w:szCs w:val="20"/>
        </w:rPr>
        <w:t>.</w:t>
      </w:r>
    </w:p>
    <w:p w:rsidR="0079385C" w:rsidRPr="00910511" w:rsidRDefault="00811D64" w:rsidP="0079385C">
      <w:pPr>
        <w:spacing w:after="0" w:line="240" w:lineRule="auto"/>
        <w:contextualSpacing/>
        <w:mirrorIndents/>
        <w:jc w:val="both"/>
        <w:rPr>
          <w:bCs/>
          <w:sz w:val="20"/>
          <w:szCs w:val="20"/>
        </w:rPr>
      </w:pPr>
      <w:r w:rsidRPr="00910511">
        <w:rPr>
          <w:b/>
          <w:sz w:val="20"/>
          <w:szCs w:val="20"/>
        </w:rPr>
        <w:t>Рентабельность собственного капитала</w:t>
      </w:r>
      <w:r w:rsidRPr="00811D64">
        <w:rPr>
          <w:sz w:val="20"/>
          <w:szCs w:val="20"/>
        </w:rPr>
        <w:t>(</w:t>
      </w:r>
      <w:proofErr w:type="spellStart"/>
      <w:r w:rsidRPr="00811D64">
        <w:rPr>
          <w:sz w:val="20"/>
          <w:szCs w:val="20"/>
        </w:rPr>
        <w:t>return</w:t>
      </w:r>
      <w:proofErr w:type="spellEnd"/>
      <w:r w:rsidRPr="00811D64">
        <w:rPr>
          <w:sz w:val="20"/>
          <w:szCs w:val="20"/>
        </w:rPr>
        <w:t xml:space="preserve"> </w:t>
      </w:r>
      <w:proofErr w:type="spellStart"/>
      <w:r w:rsidRPr="00811D64">
        <w:rPr>
          <w:sz w:val="20"/>
          <w:szCs w:val="20"/>
        </w:rPr>
        <w:t>on</w:t>
      </w:r>
      <w:proofErr w:type="spellEnd"/>
      <w:r w:rsidRPr="00811D64">
        <w:rPr>
          <w:sz w:val="20"/>
          <w:szCs w:val="20"/>
        </w:rPr>
        <w:t xml:space="preserve"> </w:t>
      </w:r>
      <w:proofErr w:type="spellStart"/>
      <w:r w:rsidRPr="00811D64">
        <w:rPr>
          <w:sz w:val="20"/>
          <w:szCs w:val="20"/>
        </w:rPr>
        <w:t>equity</w:t>
      </w:r>
      <w:proofErr w:type="spellEnd"/>
      <w:r w:rsidRPr="00811D64">
        <w:rPr>
          <w:sz w:val="20"/>
          <w:szCs w:val="20"/>
        </w:rPr>
        <w:t>, ROE) – показатель чистой прибыли в сравнении с собственным капиталом организации. Это важнейший финансовый показатель отдачи для любого инвестора, собственника бизнеса, показывающий, насколько эффективно был использован вложенный в дело капитал. В отличие от схожего показателя "рентабельность активов", данный показатель характеризует эффективность использования не всего капитала (или активов) организации, а только той его части, которая принадлежит собственникам предприятия.</w:t>
      </w:r>
      <w:r w:rsidR="0079385C" w:rsidRPr="0079385C">
        <w:rPr>
          <w:bCs/>
          <w:sz w:val="20"/>
          <w:szCs w:val="20"/>
        </w:rPr>
        <w:t xml:space="preserve"> </w:t>
      </w:r>
      <w:r w:rsidR="0079385C" w:rsidRPr="0079385C">
        <w:rPr>
          <w:b/>
          <w:bCs/>
          <w:sz w:val="20"/>
          <w:szCs w:val="20"/>
          <w:lang w:val="en-US"/>
        </w:rPr>
        <w:t>ROE</w:t>
      </w:r>
      <w:r w:rsidR="0079385C" w:rsidRPr="0079385C">
        <w:rPr>
          <w:b/>
          <w:bCs/>
          <w:sz w:val="20"/>
          <w:szCs w:val="20"/>
        </w:rPr>
        <w:t xml:space="preserve"> </w:t>
      </w:r>
      <w:proofErr w:type="gramStart"/>
      <w:r w:rsidR="0079385C" w:rsidRPr="0079385C">
        <w:rPr>
          <w:b/>
          <w:bCs/>
          <w:sz w:val="20"/>
          <w:szCs w:val="20"/>
        </w:rPr>
        <w:t>=  ЧП</w:t>
      </w:r>
      <w:proofErr w:type="gramEnd"/>
      <w:r w:rsidR="0079385C" w:rsidRPr="0079385C">
        <w:rPr>
          <w:b/>
          <w:bCs/>
          <w:sz w:val="20"/>
          <w:szCs w:val="20"/>
        </w:rPr>
        <w:t xml:space="preserve"> / СК</w:t>
      </w:r>
      <w:r w:rsidR="0079385C" w:rsidRPr="00910511">
        <w:rPr>
          <w:bCs/>
          <w:sz w:val="20"/>
          <w:szCs w:val="20"/>
        </w:rPr>
        <w:t xml:space="preserve">  </w:t>
      </w:r>
    </w:p>
    <w:p w:rsidR="0079385C" w:rsidRPr="00910511" w:rsidRDefault="0079385C" w:rsidP="0079385C">
      <w:pPr>
        <w:spacing w:after="0" w:line="240" w:lineRule="auto"/>
        <w:contextualSpacing/>
        <w:mirrorIndents/>
        <w:jc w:val="both"/>
        <w:rPr>
          <w:bCs/>
          <w:sz w:val="20"/>
          <w:szCs w:val="20"/>
        </w:rPr>
      </w:pPr>
      <w:r w:rsidRPr="00910511">
        <w:rPr>
          <w:bCs/>
          <w:sz w:val="20"/>
          <w:szCs w:val="20"/>
        </w:rPr>
        <w:t xml:space="preserve">где: ЧП – сумма чистой прибыли компании за период СК – средняя сумма собственного капитала компании </w:t>
      </w:r>
    </w:p>
    <w:p w:rsidR="0079385C" w:rsidRPr="00910511" w:rsidRDefault="0079385C" w:rsidP="0079385C">
      <w:pPr>
        <w:spacing w:after="0" w:line="240" w:lineRule="auto"/>
        <w:contextualSpacing/>
        <w:mirrorIndents/>
        <w:jc w:val="both"/>
        <w:rPr>
          <w:bCs/>
          <w:sz w:val="20"/>
          <w:szCs w:val="20"/>
        </w:rPr>
      </w:pPr>
      <w:r w:rsidRPr="00910511">
        <w:rPr>
          <w:bCs/>
          <w:sz w:val="20"/>
          <w:szCs w:val="20"/>
        </w:rPr>
        <w:t>Для получения результата в виде процента, указанное отношение часто умножают на 100.</w:t>
      </w:r>
    </w:p>
    <w:p w:rsidR="00811D64" w:rsidRPr="00811D64" w:rsidRDefault="00811D64" w:rsidP="00D534E3">
      <w:pPr>
        <w:pStyle w:val="a6"/>
        <w:jc w:val="both"/>
        <w:rPr>
          <w:rFonts w:asciiTheme="minorHAnsi" w:hAnsiTheme="minorHAnsi"/>
          <w:sz w:val="20"/>
          <w:szCs w:val="20"/>
        </w:rPr>
      </w:pPr>
    </w:p>
    <w:p w:rsidR="00811D64" w:rsidRPr="00811D64" w:rsidRDefault="00811D64" w:rsidP="00D534E3">
      <w:pPr>
        <w:pStyle w:val="a6"/>
        <w:jc w:val="both"/>
        <w:rPr>
          <w:rFonts w:asciiTheme="minorHAnsi" w:hAnsiTheme="minorHAnsi"/>
          <w:b/>
          <w:sz w:val="20"/>
          <w:szCs w:val="20"/>
        </w:rPr>
      </w:pPr>
      <w:r w:rsidRPr="00811D64">
        <w:rPr>
          <w:rFonts w:asciiTheme="minorHAnsi" w:hAnsiTheme="minorHAnsi"/>
          <w:b/>
          <w:sz w:val="20"/>
          <w:szCs w:val="20"/>
        </w:rPr>
        <w:t>Рентабельность совокупного капитала (ROA) ROA = Поп</w:t>
      </w:r>
      <w:proofErr w:type="gramStart"/>
      <w:r w:rsidRPr="00811D64">
        <w:rPr>
          <w:rFonts w:asciiTheme="minorHAnsi" w:hAnsiTheme="minorHAnsi"/>
          <w:b/>
          <w:sz w:val="20"/>
          <w:szCs w:val="20"/>
        </w:rPr>
        <w:t>/К</w:t>
      </w:r>
      <w:proofErr w:type="gramEnd"/>
      <w:r w:rsidRPr="00811D64">
        <w:rPr>
          <w:rFonts w:asciiTheme="minorHAnsi" w:hAnsiTheme="minorHAnsi"/>
          <w:b/>
          <w:sz w:val="20"/>
          <w:szCs w:val="20"/>
        </w:rPr>
        <w:t xml:space="preserve">, </w:t>
      </w:r>
      <w:r w:rsidRPr="00811D64">
        <w:rPr>
          <w:rFonts w:asciiTheme="minorHAnsi" w:hAnsiTheme="minorHAnsi"/>
          <w:sz w:val="20"/>
          <w:szCs w:val="20"/>
        </w:rPr>
        <w:t xml:space="preserve">где: </w:t>
      </w:r>
      <w:r w:rsidRPr="00811D64">
        <w:rPr>
          <w:rFonts w:asciiTheme="minorHAnsi" w:hAnsiTheme="minorHAnsi"/>
          <w:b/>
          <w:sz w:val="20"/>
          <w:szCs w:val="20"/>
        </w:rPr>
        <w:t>Поп</w:t>
      </w:r>
      <w:r w:rsidRPr="00811D64">
        <w:rPr>
          <w:rFonts w:asciiTheme="minorHAnsi" w:hAnsiTheme="minorHAnsi"/>
          <w:sz w:val="20"/>
          <w:szCs w:val="20"/>
        </w:rPr>
        <w:t xml:space="preserve"> – сумма операционной прибыли за период</w:t>
      </w:r>
      <w:r w:rsidRPr="00811D64">
        <w:rPr>
          <w:rFonts w:asciiTheme="minorHAnsi" w:hAnsiTheme="minorHAnsi"/>
          <w:b/>
          <w:sz w:val="20"/>
          <w:szCs w:val="20"/>
        </w:rPr>
        <w:t xml:space="preserve">, </w:t>
      </w:r>
      <w:proofErr w:type="gramStart"/>
      <w:r w:rsidRPr="00811D64">
        <w:rPr>
          <w:rFonts w:asciiTheme="minorHAnsi" w:hAnsiTheme="minorHAnsi"/>
          <w:b/>
          <w:sz w:val="20"/>
          <w:szCs w:val="20"/>
        </w:rPr>
        <w:t>К</w:t>
      </w:r>
      <w:proofErr w:type="gramEnd"/>
      <w:r w:rsidRPr="00811D64">
        <w:rPr>
          <w:rFonts w:asciiTheme="minorHAnsi" w:hAnsiTheme="minorHAnsi"/>
          <w:sz w:val="20"/>
          <w:szCs w:val="20"/>
        </w:rPr>
        <w:t xml:space="preserve"> – </w:t>
      </w:r>
      <w:proofErr w:type="gramStart"/>
      <w:r w:rsidRPr="00811D64">
        <w:rPr>
          <w:rFonts w:asciiTheme="minorHAnsi" w:hAnsiTheme="minorHAnsi"/>
          <w:sz w:val="20"/>
          <w:szCs w:val="20"/>
        </w:rPr>
        <w:t>средняя</w:t>
      </w:r>
      <w:proofErr w:type="gramEnd"/>
      <w:r w:rsidRPr="00811D64">
        <w:rPr>
          <w:rFonts w:asciiTheme="minorHAnsi" w:hAnsiTheme="minorHAnsi"/>
          <w:sz w:val="20"/>
          <w:szCs w:val="20"/>
        </w:rPr>
        <w:t xml:space="preserve"> за период сумма капитала компании</w:t>
      </w:r>
    </w:p>
    <w:p w:rsidR="00811D64" w:rsidRPr="00811D64" w:rsidRDefault="00811D64" w:rsidP="00D534E3">
      <w:pPr>
        <w:pStyle w:val="a6"/>
        <w:jc w:val="both"/>
        <w:rPr>
          <w:rFonts w:asciiTheme="minorHAnsi" w:hAnsiTheme="minorHAnsi"/>
          <w:b/>
          <w:sz w:val="20"/>
          <w:szCs w:val="20"/>
        </w:rPr>
      </w:pPr>
      <w:r w:rsidRPr="00811D64">
        <w:rPr>
          <w:rFonts w:asciiTheme="minorHAnsi" w:hAnsiTheme="minorHAnsi"/>
          <w:b/>
          <w:sz w:val="20"/>
          <w:szCs w:val="20"/>
        </w:rPr>
        <w:t xml:space="preserve">Рентабельность инвестированного капитала (ROIC) ROIC = </w:t>
      </w:r>
      <w:proofErr w:type="spellStart"/>
      <w:r w:rsidRPr="00811D64">
        <w:rPr>
          <w:rFonts w:asciiTheme="minorHAnsi" w:hAnsiTheme="minorHAnsi"/>
          <w:b/>
          <w:sz w:val="20"/>
          <w:szCs w:val="20"/>
        </w:rPr>
        <w:t>ЧПоп</w:t>
      </w:r>
      <w:proofErr w:type="spellEnd"/>
      <w:r w:rsidRPr="00811D64">
        <w:rPr>
          <w:rFonts w:asciiTheme="minorHAnsi" w:hAnsiTheme="minorHAnsi"/>
          <w:b/>
          <w:sz w:val="20"/>
          <w:szCs w:val="20"/>
        </w:rPr>
        <w:t xml:space="preserve"> /ИК, </w:t>
      </w:r>
      <w:r w:rsidRPr="00811D64">
        <w:rPr>
          <w:rFonts w:asciiTheme="minorHAnsi" w:hAnsiTheme="minorHAnsi"/>
          <w:sz w:val="20"/>
          <w:szCs w:val="20"/>
        </w:rPr>
        <w:t xml:space="preserve">где: </w:t>
      </w:r>
      <w:proofErr w:type="spellStart"/>
      <w:r w:rsidRPr="00811D64">
        <w:rPr>
          <w:rFonts w:asciiTheme="minorHAnsi" w:hAnsiTheme="minorHAnsi"/>
          <w:b/>
          <w:sz w:val="20"/>
          <w:szCs w:val="20"/>
        </w:rPr>
        <w:t>ЧПоп</w:t>
      </w:r>
      <w:proofErr w:type="spellEnd"/>
      <w:r w:rsidRPr="00811D64">
        <w:rPr>
          <w:rFonts w:asciiTheme="minorHAnsi" w:hAnsiTheme="minorHAnsi"/>
          <w:sz w:val="20"/>
          <w:szCs w:val="20"/>
        </w:rPr>
        <w:t xml:space="preserve"> – сумма чистой операционной прибыли компании за период, </w:t>
      </w:r>
      <w:r w:rsidRPr="00811D64">
        <w:rPr>
          <w:rFonts w:asciiTheme="minorHAnsi" w:hAnsiTheme="minorHAnsi"/>
          <w:b/>
          <w:sz w:val="20"/>
          <w:szCs w:val="20"/>
        </w:rPr>
        <w:t>ИК</w:t>
      </w:r>
      <w:r w:rsidRPr="00811D64">
        <w:rPr>
          <w:rFonts w:asciiTheme="minorHAnsi" w:hAnsiTheme="minorHAnsi"/>
          <w:sz w:val="20"/>
          <w:szCs w:val="20"/>
        </w:rPr>
        <w:t xml:space="preserve"> – средняя сумма инвестированного в компанию капитала</w:t>
      </w:r>
    </w:p>
    <w:p w:rsidR="00811D64" w:rsidRPr="00811D64" w:rsidRDefault="00811D64" w:rsidP="00D534E3">
      <w:pPr>
        <w:pStyle w:val="a6"/>
        <w:jc w:val="both"/>
        <w:rPr>
          <w:rFonts w:asciiTheme="minorHAnsi" w:hAnsiTheme="minorHAnsi"/>
          <w:b/>
          <w:sz w:val="20"/>
          <w:szCs w:val="20"/>
        </w:rPr>
      </w:pPr>
      <w:r w:rsidRPr="00811D64">
        <w:rPr>
          <w:rFonts w:asciiTheme="minorHAnsi" w:hAnsiTheme="minorHAnsi"/>
          <w:b/>
          <w:sz w:val="20"/>
          <w:szCs w:val="20"/>
        </w:rPr>
        <w:t xml:space="preserve">Рентабельность собственного капитала (ROE) POE = ЧП /СК, </w:t>
      </w:r>
      <w:r w:rsidRPr="00811D64">
        <w:rPr>
          <w:rFonts w:asciiTheme="minorHAnsi" w:hAnsiTheme="minorHAnsi"/>
          <w:sz w:val="20"/>
          <w:szCs w:val="20"/>
        </w:rPr>
        <w:t xml:space="preserve">где: </w:t>
      </w:r>
      <w:r w:rsidRPr="00811D64">
        <w:rPr>
          <w:rFonts w:asciiTheme="minorHAnsi" w:hAnsiTheme="minorHAnsi"/>
          <w:b/>
          <w:sz w:val="20"/>
          <w:szCs w:val="20"/>
        </w:rPr>
        <w:t>ЧП</w:t>
      </w:r>
      <w:r w:rsidRPr="00811D64">
        <w:rPr>
          <w:rFonts w:asciiTheme="minorHAnsi" w:hAnsiTheme="minorHAnsi"/>
          <w:sz w:val="20"/>
          <w:szCs w:val="20"/>
        </w:rPr>
        <w:t xml:space="preserve"> – сумма чистой прибыли компании за период, </w:t>
      </w:r>
      <w:r w:rsidRPr="00811D64">
        <w:rPr>
          <w:rFonts w:asciiTheme="minorHAnsi" w:hAnsiTheme="minorHAnsi"/>
          <w:b/>
          <w:sz w:val="20"/>
          <w:szCs w:val="20"/>
        </w:rPr>
        <w:t>СК</w:t>
      </w:r>
      <w:r w:rsidRPr="00811D64">
        <w:rPr>
          <w:rFonts w:asciiTheme="minorHAnsi" w:hAnsiTheme="minorHAnsi"/>
          <w:sz w:val="20"/>
          <w:szCs w:val="20"/>
        </w:rPr>
        <w:t xml:space="preserve"> – средняя сумма собственного капитала компании</w:t>
      </w:r>
      <w:r w:rsidR="0079385C">
        <w:rPr>
          <w:rFonts w:asciiTheme="minorHAnsi" w:hAnsiTheme="minorHAnsi"/>
          <w:sz w:val="20"/>
          <w:szCs w:val="20"/>
        </w:rPr>
        <w:t>.</w:t>
      </w:r>
    </w:p>
    <w:p w:rsidR="00910511" w:rsidRPr="00910511" w:rsidRDefault="00910511" w:rsidP="00910511">
      <w:pPr>
        <w:spacing w:after="0" w:line="240" w:lineRule="auto"/>
        <w:contextualSpacing/>
        <w:mirrorIndents/>
        <w:jc w:val="both"/>
        <w:rPr>
          <w:sz w:val="20"/>
          <w:szCs w:val="20"/>
        </w:rPr>
      </w:pPr>
    </w:p>
    <w:p w:rsidR="00910511" w:rsidRPr="00910511" w:rsidRDefault="00910511" w:rsidP="00910511">
      <w:pPr>
        <w:spacing w:after="0" w:line="240" w:lineRule="auto"/>
        <w:contextualSpacing/>
        <w:mirrorIndents/>
        <w:jc w:val="both"/>
        <w:rPr>
          <w:sz w:val="20"/>
          <w:szCs w:val="20"/>
        </w:rPr>
      </w:pPr>
    </w:p>
    <w:p w:rsidR="00811D64" w:rsidRDefault="00811D64" w:rsidP="00D534E3">
      <w:pPr>
        <w:spacing w:after="0" w:line="240" w:lineRule="auto"/>
        <w:contextualSpacing/>
        <w:mirrorIndents/>
        <w:jc w:val="both"/>
        <w:rPr>
          <w:sz w:val="20"/>
          <w:szCs w:val="20"/>
        </w:rPr>
      </w:pPr>
    </w:p>
    <w:p w:rsidR="00910511" w:rsidRDefault="00910511" w:rsidP="00D534E3">
      <w:pPr>
        <w:spacing w:after="0" w:line="240" w:lineRule="auto"/>
        <w:contextualSpacing/>
        <w:mirrorIndents/>
        <w:jc w:val="both"/>
        <w:rPr>
          <w:sz w:val="20"/>
          <w:szCs w:val="20"/>
        </w:rPr>
      </w:pPr>
    </w:p>
    <w:p w:rsidR="00910511" w:rsidRDefault="00910511" w:rsidP="00D534E3">
      <w:pPr>
        <w:spacing w:after="0" w:line="240" w:lineRule="auto"/>
        <w:contextualSpacing/>
        <w:mirrorIndents/>
        <w:jc w:val="both"/>
        <w:rPr>
          <w:sz w:val="20"/>
          <w:szCs w:val="20"/>
        </w:rPr>
      </w:pPr>
    </w:p>
    <w:p w:rsidR="0079385C" w:rsidRDefault="0079385C" w:rsidP="00D534E3">
      <w:pPr>
        <w:spacing w:after="0" w:line="240" w:lineRule="auto"/>
        <w:contextualSpacing/>
        <w:mirrorIndents/>
        <w:jc w:val="both"/>
        <w:rPr>
          <w:sz w:val="20"/>
          <w:szCs w:val="20"/>
        </w:rPr>
      </w:pPr>
    </w:p>
    <w:p w:rsidR="0079385C" w:rsidRDefault="0079385C" w:rsidP="00D534E3">
      <w:pPr>
        <w:spacing w:after="0" w:line="240" w:lineRule="auto"/>
        <w:contextualSpacing/>
        <w:mirrorIndents/>
        <w:jc w:val="both"/>
        <w:rPr>
          <w:sz w:val="20"/>
          <w:szCs w:val="20"/>
        </w:rPr>
      </w:pPr>
    </w:p>
    <w:p w:rsidR="0079385C" w:rsidRDefault="0079385C" w:rsidP="00D534E3">
      <w:pPr>
        <w:spacing w:after="0" w:line="240" w:lineRule="auto"/>
        <w:contextualSpacing/>
        <w:mirrorIndents/>
        <w:jc w:val="both"/>
        <w:rPr>
          <w:sz w:val="20"/>
          <w:szCs w:val="20"/>
        </w:rPr>
      </w:pPr>
    </w:p>
    <w:p w:rsidR="0079385C" w:rsidRDefault="0079385C" w:rsidP="00D534E3">
      <w:pPr>
        <w:spacing w:after="0" w:line="240" w:lineRule="auto"/>
        <w:contextualSpacing/>
        <w:mirrorIndents/>
        <w:jc w:val="both"/>
        <w:rPr>
          <w:sz w:val="20"/>
          <w:szCs w:val="20"/>
        </w:rPr>
      </w:pPr>
    </w:p>
    <w:p w:rsidR="0079385C" w:rsidRDefault="0079385C" w:rsidP="00D534E3">
      <w:pPr>
        <w:spacing w:after="0" w:line="240" w:lineRule="auto"/>
        <w:contextualSpacing/>
        <w:mirrorIndents/>
        <w:jc w:val="both"/>
        <w:rPr>
          <w:sz w:val="20"/>
          <w:szCs w:val="20"/>
        </w:rPr>
      </w:pPr>
    </w:p>
    <w:p w:rsidR="0079385C" w:rsidRDefault="0079385C" w:rsidP="00D534E3">
      <w:pPr>
        <w:spacing w:after="0" w:line="240" w:lineRule="auto"/>
        <w:contextualSpacing/>
        <w:mirrorIndents/>
        <w:jc w:val="both"/>
        <w:rPr>
          <w:sz w:val="20"/>
          <w:szCs w:val="20"/>
        </w:rPr>
      </w:pPr>
    </w:p>
    <w:p w:rsidR="0079385C" w:rsidRDefault="0079385C" w:rsidP="00D534E3">
      <w:pPr>
        <w:spacing w:after="0" w:line="240" w:lineRule="auto"/>
        <w:contextualSpacing/>
        <w:mirrorIndents/>
        <w:jc w:val="both"/>
        <w:rPr>
          <w:sz w:val="20"/>
          <w:szCs w:val="20"/>
        </w:rPr>
      </w:pPr>
    </w:p>
    <w:p w:rsidR="0079385C" w:rsidRDefault="0079385C" w:rsidP="00D534E3">
      <w:pPr>
        <w:spacing w:after="0" w:line="240" w:lineRule="auto"/>
        <w:contextualSpacing/>
        <w:mirrorIndents/>
        <w:jc w:val="both"/>
        <w:rPr>
          <w:sz w:val="20"/>
          <w:szCs w:val="20"/>
        </w:rPr>
      </w:pPr>
    </w:p>
    <w:p w:rsidR="0079385C" w:rsidRDefault="0079385C" w:rsidP="00D534E3">
      <w:pPr>
        <w:spacing w:after="0" w:line="240" w:lineRule="auto"/>
        <w:contextualSpacing/>
        <w:mirrorIndents/>
        <w:jc w:val="both"/>
        <w:rPr>
          <w:sz w:val="20"/>
          <w:szCs w:val="20"/>
        </w:rPr>
      </w:pPr>
    </w:p>
    <w:p w:rsidR="0079385C" w:rsidRDefault="0079385C" w:rsidP="00D534E3">
      <w:pPr>
        <w:spacing w:after="0" w:line="240" w:lineRule="auto"/>
        <w:contextualSpacing/>
        <w:mirrorIndents/>
        <w:jc w:val="both"/>
        <w:rPr>
          <w:sz w:val="20"/>
          <w:szCs w:val="20"/>
        </w:rPr>
      </w:pPr>
    </w:p>
    <w:p w:rsidR="0079385C" w:rsidRDefault="0079385C" w:rsidP="00D534E3">
      <w:pPr>
        <w:spacing w:after="0" w:line="240" w:lineRule="auto"/>
        <w:contextualSpacing/>
        <w:mirrorIndents/>
        <w:jc w:val="both"/>
        <w:rPr>
          <w:sz w:val="20"/>
          <w:szCs w:val="20"/>
        </w:rPr>
      </w:pPr>
    </w:p>
    <w:p w:rsidR="0079385C" w:rsidRDefault="0079385C" w:rsidP="00D534E3">
      <w:pPr>
        <w:spacing w:after="0" w:line="240" w:lineRule="auto"/>
        <w:contextualSpacing/>
        <w:mirrorIndents/>
        <w:jc w:val="both"/>
        <w:rPr>
          <w:sz w:val="20"/>
          <w:szCs w:val="20"/>
        </w:rPr>
      </w:pPr>
    </w:p>
    <w:p w:rsidR="0079385C" w:rsidRDefault="0079385C" w:rsidP="00D534E3">
      <w:pPr>
        <w:spacing w:after="0" w:line="240" w:lineRule="auto"/>
        <w:contextualSpacing/>
        <w:mirrorIndents/>
        <w:jc w:val="both"/>
        <w:rPr>
          <w:sz w:val="20"/>
          <w:szCs w:val="20"/>
        </w:rPr>
      </w:pPr>
    </w:p>
    <w:p w:rsidR="0079385C" w:rsidRDefault="0079385C" w:rsidP="00D534E3">
      <w:pPr>
        <w:spacing w:after="0" w:line="240" w:lineRule="auto"/>
        <w:contextualSpacing/>
        <w:mirrorIndents/>
        <w:jc w:val="both"/>
        <w:rPr>
          <w:sz w:val="20"/>
          <w:szCs w:val="20"/>
        </w:rPr>
      </w:pPr>
    </w:p>
    <w:p w:rsidR="0079385C" w:rsidRDefault="0079385C" w:rsidP="00D534E3">
      <w:pPr>
        <w:spacing w:after="0" w:line="240" w:lineRule="auto"/>
        <w:contextualSpacing/>
        <w:mirrorIndents/>
        <w:jc w:val="both"/>
        <w:rPr>
          <w:sz w:val="20"/>
          <w:szCs w:val="20"/>
        </w:rPr>
      </w:pPr>
    </w:p>
    <w:p w:rsidR="0079385C" w:rsidRDefault="0079385C" w:rsidP="00D534E3">
      <w:pPr>
        <w:spacing w:after="0" w:line="240" w:lineRule="auto"/>
        <w:contextualSpacing/>
        <w:mirrorIndents/>
        <w:jc w:val="both"/>
        <w:rPr>
          <w:sz w:val="20"/>
          <w:szCs w:val="20"/>
        </w:rPr>
      </w:pPr>
    </w:p>
    <w:p w:rsidR="0079385C" w:rsidRDefault="0079385C" w:rsidP="00D534E3">
      <w:pPr>
        <w:spacing w:after="0" w:line="240" w:lineRule="auto"/>
        <w:contextualSpacing/>
        <w:mirrorIndents/>
        <w:jc w:val="both"/>
        <w:rPr>
          <w:sz w:val="20"/>
          <w:szCs w:val="20"/>
        </w:rPr>
      </w:pPr>
    </w:p>
    <w:p w:rsidR="0079385C" w:rsidRDefault="0079385C" w:rsidP="00D534E3">
      <w:pPr>
        <w:spacing w:after="0" w:line="240" w:lineRule="auto"/>
        <w:contextualSpacing/>
        <w:mirrorIndents/>
        <w:jc w:val="both"/>
        <w:rPr>
          <w:sz w:val="20"/>
          <w:szCs w:val="20"/>
        </w:rPr>
      </w:pPr>
    </w:p>
    <w:p w:rsidR="0079385C" w:rsidRDefault="0079385C" w:rsidP="00D534E3">
      <w:pPr>
        <w:spacing w:after="0" w:line="240" w:lineRule="auto"/>
        <w:contextualSpacing/>
        <w:mirrorIndents/>
        <w:jc w:val="both"/>
        <w:rPr>
          <w:sz w:val="20"/>
          <w:szCs w:val="20"/>
        </w:rPr>
      </w:pPr>
    </w:p>
    <w:p w:rsidR="0079385C" w:rsidRDefault="0079385C" w:rsidP="00D534E3">
      <w:pPr>
        <w:spacing w:after="0" w:line="240" w:lineRule="auto"/>
        <w:contextualSpacing/>
        <w:mirrorIndents/>
        <w:jc w:val="both"/>
        <w:rPr>
          <w:sz w:val="20"/>
          <w:szCs w:val="20"/>
        </w:rPr>
      </w:pPr>
    </w:p>
    <w:p w:rsidR="0079385C" w:rsidRDefault="0079385C" w:rsidP="00D534E3">
      <w:pPr>
        <w:spacing w:after="0" w:line="240" w:lineRule="auto"/>
        <w:contextualSpacing/>
        <w:mirrorIndents/>
        <w:jc w:val="both"/>
        <w:rPr>
          <w:sz w:val="20"/>
          <w:szCs w:val="20"/>
        </w:rPr>
      </w:pPr>
    </w:p>
    <w:p w:rsidR="0079385C" w:rsidRDefault="0079385C" w:rsidP="00D534E3">
      <w:pPr>
        <w:spacing w:after="0" w:line="240" w:lineRule="auto"/>
        <w:contextualSpacing/>
        <w:mirrorIndents/>
        <w:jc w:val="both"/>
        <w:rPr>
          <w:sz w:val="20"/>
          <w:szCs w:val="20"/>
        </w:rPr>
      </w:pPr>
    </w:p>
    <w:p w:rsidR="0079385C" w:rsidRDefault="0079385C" w:rsidP="00D534E3">
      <w:pPr>
        <w:spacing w:after="0" w:line="240" w:lineRule="auto"/>
        <w:contextualSpacing/>
        <w:mirrorIndents/>
        <w:jc w:val="both"/>
        <w:rPr>
          <w:sz w:val="20"/>
          <w:szCs w:val="20"/>
        </w:rPr>
      </w:pPr>
    </w:p>
    <w:p w:rsidR="0079385C" w:rsidRDefault="0079385C" w:rsidP="00D534E3">
      <w:pPr>
        <w:spacing w:after="0" w:line="240" w:lineRule="auto"/>
        <w:contextualSpacing/>
        <w:mirrorIndents/>
        <w:jc w:val="both"/>
        <w:rPr>
          <w:sz w:val="20"/>
          <w:szCs w:val="20"/>
        </w:rPr>
      </w:pPr>
    </w:p>
    <w:p w:rsidR="0079385C" w:rsidRDefault="0079385C" w:rsidP="00D534E3">
      <w:pPr>
        <w:spacing w:after="0" w:line="240" w:lineRule="auto"/>
        <w:contextualSpacing/>
        <w:mirrorIndents/>
        <w:jc w:val="both"/>
        <w:rPr>
          <w:sz w:val="20"/>
          <w:szCs w:val="20"/>
        </w:rPr>
      </w:pPr>
    </w:p>
    <w:p w:rsidR="0079385C" w:rsidRDefault="0079385C" w:rsidP="00D534E3">
      <w:pPr>
        <w:spacing w:after="0" w:line="240" w:lineRule="auto"/>
        <w:contextualSpacing/>
        <w:mirrorIndents/>
        <w:jc w:val="both"/>
        <w:rPr>
          <w:sz w:val="20"/>
          <w:szCs w:val="20"/>
        </w:rPr>
      </w:pPr>
    </w:p>
    <w:p w:rsidR="0079385C" w:rsidRDefault="0079385C" w:rsidP="00D534E3">
      <w:pPr>
        <w:spacing w:after="0" w:line="240" w:lineRule="auto"/>
        <w:contextualSpacing/>
        <w:mirrorIndents/>
        <w:jc w:val="both"/>
        <w:rPr>
          <w:sz w:val="20"/>
          <w:szCs w:val="20"/>
        </w:rPr>
      </w:pPr>
    </w:p>
    <w:p w:rsidR="0079385C" w:rsidRDefault="0079385C" w:rsidP="00D534E3">
      <w:pPr>
        <w:spacing w:after="0" w:line="240" w:lineRule="auto"/>
        <w:contextualSpacing/>
        <w:mirrorIndents/>
        <w:jc w:val="both"/>
        <w:rPr>
          <w:sz w:val="20"/>
          <w:szCs w:val="20"/>
        </w:rPr>
      </w:pPr>
    </w:p>
    <w:p w:rsidR="0079385C" w:rsidRDefault="0079385C" w:rsidP="00D534E3">
      <w:pPr>
        <w:spacing w:after="0" w:line="240" w:lineRule="auto"/>
        <w:contextualSpacing/>
        <w:mirrorIndents/>
        <w:jc w:val="both"/>
        <w:rPr>
          <w:sz w:val="20"/>
          <w:szCs w:val="20"/>
        </w:rPr>
      </w:pPr>
    </w:p>
    <w:p w:rsidR="00910511" w:rsidRDefault="00910511" w:rsidP="00D534E3">
      <w:pPr>
        <w:spacing w:after="0" w:line="240" w:lineRule="auto"/>
        <w:contextualSpacing/>
        <w:mirrorIndents/>
        <w:jc w:val="both"/>
        <w:rPr>
          <w:sz w:val="20"/>
          <w:szCs w:val="20"/>
        </w:rPr>
      </w:pPr>
    </w:p>
    <w:p w:rsidR="00910511" w:rsidRDefault="00910511" w:rsidP="00D534E3">
      <w:pPr>
        <w:spacing w:after="0" w:line="240" w:lineRule="auto"/>
        <w:contextualSpacing/>
        <w:mirrorIndents/>
        <w:jc w:val="both"/>
        <w:rPr>
          <w:sz w:val="20"/>
          <w:szCs w:val="20"/>
        </w:rPr>
      </w:pPr>
    </w:p>
    <w:p w:rsidR="00910511" w:rsidRDefault="00910511" w:rsidP="00D534E3">
      <w:pPr>
        <w:spacing w:after="0" w:line="240" w:lineRule="auto"/>
        <w:contextualSpacing/>
        <w:mirrorIndents/>
        <w:jc w:val="both"/>
        <w:rPr>
          <w:sz w:val="20"/>
          <w:szCs w:val="20"/>
        </w:rPr>
      </w:pPr>
    </w:p>
    <w:p w:rsidR="00910511" w:rsidRPr="00B24601" w:rsidRDefault="00910511" w:rsidP="00D534E3">
      <w:pPr>
        <w:spacing w:after="0" w:line="240" w:lineRule="auto"/>
        <w:contextualSpacing/>
        <w:mirrorIndents/>
        <w:jc w:val="both"/>
        <w:rPr>
          <w:sz w:val="20"/>
          <w:szCs w:val="20"/>
        </w:rPr>
      </w:pPr>
    </w:p>
    <w:p w:rsidR="00D534E3" w:rsidRPr="00CC599B" w:rsidRDefault="00D534E3" w:rsidP="00D534E3">
      <w:pPr>
        <w:pStyle w:val="a3"/>
        <w:shd w:val="clear" w:color="auto" w:fill="FFFFFF"/>
        <w:spacing w:before="0" w:beforeAutospacing="0" w:after="0" w:afterAutospacing="0"/>
        <w:jc w:val="both"/>
        <w:rPr>
          <w:b/>
          <w:sz w:val="20"/>
          <w:szCs w:val="20"/>
        </w:rPr>
      </w:pPr>
      <w:r w:rsidRPr="00661858">
        <w:rPr>
          <w:b/>
          <w:color w:val="000000"/>
          <w:sz w:val="20"/>
          <w:szCs w:val="20"/>
          <w:highlight w:val="yellow"/>
        </w:rPr>
        <w:lastRenderedPageBreak/>
        <w:t>20. Финансовая политика корпорац</w:t>
      </w:r>
      <w:proofErr w:type="gramStart"/>
      <w:r w:rsidRPr="00661858">
        <w:rPr>
          <w:b/>
          <w:color w:val="000000"/>
          <w:sz w:val="20"/>
          <w:szCs w:val="20"/>
          <w:highlight w:val="yellow"/>
        </w:rPr>
        <w:t>ии и ее</w:t>
      </w:r>
      <w:proofErr w:type="gramEnd"/>
      <w:r w:rsidRPr="00661858">
        <w:rPr>
          <w:b/>
          <w:color w:val="000000"/>
          <w:sz w:val="20"/>
          <w:szCs w:val="20"/>
          <w:highlight w:val="yellow"/>
        </w:rPr>
        <w:t xml:space="preserve"> значение.</w:t>
      </w:r>
    </w:p>
    <w:p w:rsidR="0079385C" w:rsidRPr="0079385C" w:rsidRDefault="00D534E3" w:rsidP="0079385C">
      <w:pPr>
        <w:shd w:val="clear" w:color="auto" w:fill="F9F9F9"/>
        <w:spacing w:after="0" w:line="240" w:lineRule="auto"/>
        <w:jc w:val="both"/>
        <w:rPr>
          <w:rFonts w:ascii="Times New Roman" w:eastAsia="Times New Roman" w:hAnsi="Times New Roman" w:cs="Times New Roman"/>
          <w:b/>
          <w:bCs/>
          <w:color w:val="000000"/>
          <w:sz w:val="20"/>
          <w:szCs w:val="20"/>
        </w:rPr>
      </w:pPr>
      <w:r w:rsidRPr="00CC599B">
        <w:rPr>
          <w:b/>
          <w:color w:val="000000"/>
          <w:sz w:val="20"/>
          <w:szCs w:val="20"/>
        </w:rPr>
        <w:t>Корпоративная финансовая политика</w:t>
      </w:r>
      <w:r w:rsidRPr="00CC599B">
        <w:rPr>
          <w:color w:val="000000"/>
          <w:sz w:val="20"/>
          <w:szCs w:val="20"/>
        </w:rPr>
        <w:t xml:space="preserve"> представляет собой политику в области денежно-финансовых отношений, направленную на сбалансирование финансово-экономических интересов сторон или участников ведения бизнеса. Финансовая политика всегда связана с распределением и перераспределением финансовых, бюджетных, кредитных ресурсов. </w:t>
      </w:r>
      <w:r w:rsidR="0079385C" w:rsidRPr="0079385C">
        <w:rPr>
          <w:color w:val="000000"/>
          <w:sz w:val="20"/>
          <w:szCs w:val="20"/>
        </w:rPr>
        <w:t xml:space="preserve">Финансовая политика – материализованная в финансовые решения и реализованная в практике, осознанная государством и обществом, предприятиями, фирмами, компаниями, корпорациями необходимость роста благосостояния общественного и частного капитала. </w:t>
      </w:r>
      <w:r w:rsidR="0079385C" w:rsidRPr="0079385C">
        <w:rPr>
          <w:rFonts w:ascii="Times New Roman" w:eastAsia="Times New Roman" w:hAnsi="Times New Roman" w:cs="Times New Roman"/>
          <w:b/>
          <w:bCs/>
          <w:color w:val="000000"/>
          <w:sz w:val="20"/>
          <w:szCs w:val="20"/>
        </w:rPr>
        <w:t xml:space="preserve">Основные направления финансовой политики: </w:t>
      </w:r>
    </w:p>
    <w:p w:rsidR="00661858" w:rsidRPr="00CC599B" w:rsidRDefault="0079385C" w:rsidP="00661858">
      <w:pPr>
        <w:pStyle w:val="a3"/>
        <w:shd w:val="clear" w:color="auto" w:fill="FFFFFF"/>
        <w:spacing w:before="0" w:beforeAutospacing="0" w:after="0" w:afterAutospacing="0"/>
        <w:jc w:val="both"/>
        <w:rPr>
          <w:color w:val="000000"/>
          <w:sz w:val="20"/>
          <w:szCs w:val="20"/>
        </w:rPr>
      </w:pPr>
      <w:r w:rsidRPr="00661858">
        <w:rPr>
          <w:bCs/>
          <w:color w:val="000000"/>
          <w:sz w:val="20"/>
          <w:szCs w:val="20"/>
        </w:rPr>
        <w:t xml:space="preserve">- Реформирование финансовых отношений </w:t>
      </w:r>
      <w:r w:rsidR="00661858" w:rsidRPr="00CC599B">
        <w:rPr>
          <w:color w:val="000000"/>
          <w:sz w:val="20"/>
          <w:szCs w:val="20"/>
        </w:rPr>
        <w:t>- кардинальны</w:t>
      </w:r>
      <w:r w:rsidR="00661858">
        <w:rPr>
          <w:color w:val="000000"/>
          <w:sz w:val="20"/>
          <w:szCs w:val="20"/>
        </w:rPr>
        <w:t>е</w:t>
      </w:r>
      <w:r w:rsidR="00661858" w:rsidRPr="00CC599B">
        <w:rPr>
          <w:color w:val="000000"/>
          <w:sz w:val="20"/>
          <w:szCs w:val="20"/>
        </w:rPr>
        <w:t xml:space="preserve"> изменени</w:t>
      </w:r>
      <w:r w:rsidR="00661858">
        <w:rPr>
          <w:color w:val="000000"/>
          <w:sz w:val="20"/>
          <w:szCs w:val="20"/>
        </w:rPr>
        <w:t>я</w:t>
      </w:r>
      <w:r w:rsidR="00661858" w:rsidRPr="00CC599B">
        <w:rPr>
          <w:color w:val="000000"/>
          <w:sz w:val="20"/>
          <w:szCs w:val="20"/>
        </w:rPr>
        <w:t xml:space="preserve"> в организации финансов внутри корпорации, а также принятие мер по изменению внешних взаимоотношений в области финансов, денежного обращения и кредита; </w:t>
      </w:r>
    </w:p>
    <w:p w:rsidR="0079385C" w:rsidRPr="00661858" w:rsidRDefault="0079385C" w:rsidP="0079385C">
      <w:pPr>
        <w:shd w:val="clear" w:color="auto" w:fill="F9F9F9"/>
        <w:spacing w:after="0" w:line="240" w:lineRule="auto"/>
        <w:jc w:val="both"/>
        <w:rPr>
          <w:rFonts w:ascii="Times New Roman" w:eastAsia="Times New Roman" w:hAnsi="Times New Roman" w:cs="Times New Roman"/>
          <w:bCs/>
          <w:color w:val="000000"/>
          <w:sz w:val="20"/>
          <w:szCs w:val="20"/>
        </w:rPr>
      </w:pPr>
      <w:r w:rsidRPr="00661858">
        <w:rPr>
          <w:rFonts w:ascii="Times New Roman" w:eastAsia="Times New Roman" w:hAnsi="Times New Roman" w:cs="Times New Roman"/>
          <w:bCs/>
          <w:color w:val="000000"/>
          <w:sz w:val="20"/>
          <w:szCs w:val="20"/>
        </w:rPr>
        <w:t xml:space="preserve">- Финансовое оздоровление </w:t>
      </w:r>
      <w:r w:rsidR="00661858" w:rsidRPr="00661858">
        <w:rPr>
          <w:rFonts w:ascii="Times New Roman" w:eastAsia="Times New Roman" w:hAnsi="Times New Roman" w:cs="Times New Roman"/>
          <w:bCs/>
          <w:color w:val="000000"/>
          <w:sz w:val="20"/>
          <w:szCs w:val="20"/>
        </w:rPr>
        <w:t>политика управления финансовой деятельностью предприятия в условиях плохого финансового состояния, включая особые, чрезвычайные ситуации типа резкого подрыва финансовой устойчивости и перспективы банкротства.</w:t>
      </w:r>
    </w:p>
    <w:p w:rsidR="0079385C" w:rsidRPr="00661858" w:rsidRDefault="0079385C" w:rsidP="0079385C">
      <w:pPr>
        <w:shd w:val="clear" w:color="auto" w:fill="F9F9F9"/>
        <w:spacing w:after="0" w:line="240" w:lineRule="auto"/>
        <w:jc w:val="both"/>
        <w:rPr>
          <w:rFonts w:ascii="Times New Roman" w:eastAsia="Times New Roman" w:hAnsi="Times New Roman" w:cs="Times New Roman"/>
          <w:bCs/>
          <w:color w:val="000000"/>
          <w:sz w:val="20"/>
          <w:szCs w:val="20"/>
        </w:rPr>
      </w:pPr>
      <w:r w:rsidRPr="00661858">
        <w:rPr>
          <w:rFonts w:ascii="Times New Roman" w:eastAsia="Times New Roman" w:hAnsi="Times New Roman" w:cs="Times New Roman"/>
          <w:bCs/>
          <w:color w:val="000000"/>
          <w:sz w:val="20"/>
          <w:szCs w:val="20"/>
        </w:rPr>
        <w:t>- Стабилизация финансовых отношений</w:t>
      </w:r>
      <w:r w:rsidR="00661858">
        <w:rPr>
          <w:rFonts w:ascii="Times New Roman" w:eastAsia="Times New Roman" w:hAnsi="Times New Roman" w:cs="Times New Roman"/>
          <w:bCs/>
          <w:color w:val="000000"/>
          <w:sz w:val="20"/>
          <w:szCs w:val="20"/>
        </w:rPr>
        <w:t xml:space="preserve"> </w:t>
      </w:r>
      <w:r w:rsidR="00661858" w:rsidRPr="00661858">
        <w:rPr>
          <w:rFonts w:ascii="Times New Roman" w:eastAsia="Times New Roman" w:hAnsi="Times New Roman" w:cs="Times New Roman"/>
          <w:bCs/>
          <w:color w:val="000000"/>
          <w:sz w:val="20"/>
          <w:szCs w:val="20"/>
        </w:rPr>
        <w:t xml:space="preserve">- предполагает не существенные изменения в составе и характере протекания финансовых отношений и процессов, а поправление их с целью недопущения ухудшения количественных параметров производственной и финансовой деятельности; </w:t>
      </w:r>
      <w:r w:rsidRPr="00661858">
        <w:rPr>
          <w:rFonts w:ascii="Times New Roman" w:eastAsia="Times New Roman" w:hAnsi="Times New Roman" w:cs="Times New Roman"/>
          <w:bCs/>
          <w:color w:val="000000"/>
          <w:sz w:val="20"/>
          <w:szCs w:val="20"/>
        </w:rPr>
        <w:t xml:space="preserve"> </w:t>
      </w:r>
    </w:p>
    <w:p w:rsidR="0079385C" w:rsidRPr="0079385C" w:rsidRDefault="0079385C" w:rsidP="0079385C">
      <w:pPr>
        <w:shd w:val="clear" w:color="auto" w:fill="F9F9F9"/>
        <w:spacing w:after="0" w:line="240" w:lineRule="auto"/>
        <w:jc w:val="both"/>
        <w:rPr>
          <w:rFonts w:ascii="Times New Roman" w:eastAsia="Times New Roman" w:hAnsi="Times New Roman" w:cs="Times New Roman"/>
          <w:b/>
          <w:bCs/>
          <w:color w:val="000000"/>
          <w:sz w:val="20"/>
          <w:szCs w:val="20"/>
        </w:rPr>
      </w:pPr>
      <w:r w:rsidRPr="0079385C">
        <w:rPr>
          <w:rFonts w:ascii="Times New Roman" w:eastAsia="Times New Roman" w:hAnsi="Times New Roman" w:cs="Times New Roman"/>
          <w:b/>
          <w:bCs/>
          <w:color w:val="000000"/>
          <w:sz w:val="20"/>
          <w:szCs w:val="20"/>
        </w:rPr>
        <w:t xml:space="preserve">Элементный состав финансовой политики корпорации </w:t>
      </w:r>
    </w:p>
    <w:p w:rsidR="0079385C" w:rsidRPr="00661858" w:rsidRDefault="0079385C" w:rsidP="0079385C">
      <w:pPr>
        <w:shd w:val="clear" w:color="auto" w:fill="F9F9F9"/>
        <w:spacing w:after="0" w:line="240" w:lineRule="auto"/>
        <w:jc w:val="both"/>
        <w:rPr>
          <w:rFonts w:ascii="Times New Roman" w:eastAsia="Times New Roman" w:hAnsi="Times New Roman" w:cs="Times New Roman"/>
          <w:bCs/>
          <w:color w:val="000000"/>
          <w:sz w:val="20"/>
          <w:szCs w:val="20"/>
        </w:rPr>
      </w:pPr>
      <w:r w:rsidRPr="00661858">
        <w:rPr>
          <w:rFonts w:ascii="Times New Roman" w:eastAsia="Times New Roman" w:hAnsi="Times New Roman" w:cs="Times New Roman"/>
          <w:bCs/>
          <w:color w:val="000000"/>
          <w:sz w:val="20"/>
          <w:szCs w:val="20"/>
        </w:rPr>
        <w:t xml:space="preserve">- Политика финансирования текущих расходов </w:t>
      </w:r>
    </w:p>
    <w:p w:rsidR="0079385C" w:rsidRPr="00661858" w:rsidRDefault="0079385C" w:rsidP="0079385C">
      <w:pPr>
        <w:shd w:val="clear" w:color="auto" w:fill="F9F9F9"/>
        <w:spacing w:after="0" w:line="240" w:lineRule="auto"/>
        <w:jc w:val="both"/>
        <w:rPr>
          <w:rFonts w:ascii="Times New Roman" w:eastAsia="Times New Roman" w:hAnsi="Times New Roman" w:cs="Times New Roman"/>
          <w:bCs/>
          <w:color w:val="000000"/>
          <w:sz w:val="20"/>
          <w:szCs w:val="20"/>
        </w:rPr>
      </w:pPr>
      <w:r w:rsidRPr="00661858">
        <w:rPr>
          <w:rFonts w:ascii="Times New Roman" w:eastAsia="Times New Roman" w:hAnsi="Times New Roman" w:cs="Times New Roman"/>
          <w:bCs/>
          <w:color w:val="000000"/>
          <w:sz w:val="20"/>
          <w:szCs w:val="20"/>
        </w:rPr>
        <w:t xml:space="preserve">- </w:t>
      </w:r>
      <w:proofErr w:type="spellStart"/>
      <w:r w:rsidRPr="00661858">
        <w:rPr>
          <w:rFonts w:ascii="Times New Roman" w:eastAsia="Times New Roman" w:hAnsi="Times New Roman" w:cs="Times New Roman"/>
          <w:bCs/>
          <w:color w:val="000000"/>
          <w:sz w:val="20"/>
          <w:szCs w:val="20"/>
        </w:rPr>
        <w:t>Учетно</w:t>
      </w:r>
      <w:proofErr w:type="spellEnd"/>
      <w:r w:rsidRPr="00661858">
        <w:rPr>
          <w:rFonts w:ascii="Times New Roman" w:eastAsia="Times New Roman" w:hAnsi="Times New Roman" w:cs="Times New Roman"/>
          <w:bCs/>
          <w:color w:val="000000"/>
          <w:sz w:val="20"/>
          <w:szCs w:val="20"/>
        </w:rPr>
        <w:t xml:space="preserve"> – финансовая политика </w:t>
      </w:r>
    </w:p>
    <w:p w:rsidR="0079385C" w:rsidRPr="00661858" w:rsidRDefault="0079385C" w:rsidP="0079385C">
      <w:pPr>
        <w:shd w:val="clear" w:color="auto" w:fill="F9F9F9"/>
        <w:spacing w:after="0" w:line="240" w:lineRule="auto"/>
        <w:jc w:val="both"/>
        <w:rPr>
          <w:rFonts w:ascii="Times New Roman" w:eastAsia="Times New Roman" w:hAnsi="Times New Roman" w:cs="Times New Roman"/>
          <w:bCs/>
          <w:color w:val="000000"/>
          <w:sz w:val="20"/>
          <w:szCs w:val="20"/>
        </w:rPr>
      </w:pPr>
      <w:r w:rsidRPr="00661858">
        <w:rPr>
          <w:rFonts w:ascii="Times New Roman" w:eastAsia="Times New Roman" w:hAnsi="Times New Roman" w:cs="Times New Roman"/>
          <w:bCs/>
          <w:color w:val="000000"/>
          <w:sz w:val="20"/>
          <w:szCs w:val="20"/>
        </w:rPr>
        <w:t xml:space="preserve">- Политика в области расчетов и платежей </w:t>
      </w:r>
    </w:p>
    <w:p w:rsidR="0079385C" w:rsidRPr="00661858" w:rsidRDefault="0079385C" w:rsidP="0079385C">
      <w:pPr>
        <w:shd w:val="clear" w:color="auto" w:fill="F9F9F9"/>
        <w:spacing w:after="0" w:line="240" w:lineRule="auto"/>
        <w:jc w:val="both"/>
        <w:rPr>
          <w:rFonts w:ascii="Times New Roman" w:eastAsia="Times New Roman" w:hAnsi="Times New Roman" w:cs="Times New Roman"/>
          <w:bCs/>
          <w:color w:val="000000"/>
          <w:sz w:val="20"/>
          <w:szCs w:val="20"/>
        </w:rPr>
      </w:pPr>
      <w:r w:rsidRPr="00661858">
        <w:rPr>
          <w:rFonts w:ascii="Times New Roman" w:eastAsia="Times New Roman" w:hAnsi="Times New Roman" w:cs="Times New Roman"/>
          <w:bCs/>
          <w:color w:val="000000"/>
          <w:sz w:val="20"/>
          <w:szCs w:val="20"/>
        </w:rPr>
        <w:t xml:space="preserve">- Внебюджетная политика </w:t>
      </w:r>
    </w:p>
    <w:p w:rsidR="0079385C" w:rsidRPr="0079385C" w:rsidRDefault="0079385C" w:rsidP="0079385C">
      <w:pPr>
        <w:shd w:val="clear" w:color="auto" w:fill="F9F9F9"/>
        <w:spacing w:after="0" w:line="240" w:lineRule="auto"/>
        <w:jc w:val="both"/>
        <w:rPr>
          <w:rFonts w:ascii="Times New Roman" w:eastAsia="Times New Roman" w:hAnsi="Times New Roman" w:cs="Times New Roman"/>
          <w:b/>
          <w:bCs/>
          <w:color w:val="000000"/>
          <w:sz w:val="20"/>
          <w:szCs w:val="20"/>
        </w:rPr>
      </w:pPr>
      <w:r w:rsidRPr="00661858">
        <w:rPr>
          <w:rFonts w:ascii="Times New Roman" w:eastAsia="Times New Roman" w:hAnsi="Times New Roman" w:cs="Times New Roman"/>
          <w:bCs/>
          <w:color w:val="000000"/>
          <w:sz w:val="20"/>
          <w:szCs w:val="20"/>
        </w:rPr>
        <w:t>- Бюджетная политика</w:t>
      </w:r>
      <w:r w:rsidRPr="0079385C">
        <w:rPr>
          <w:rFonts w:ascii="Times New Roman" w:eastAsia="Times New Roman" w:hAnsi="Times New Roman" w:cs="Times New Roman"/>
          <w:b/>
          <w:bCs/>
          <w:color w:val="000000"/>
          <w:sz w:val="20"/>
          <w:szCs w:val="20"/>
        </w:rPr>
        <w:t xml:space="preserve"> </w:t>
      </w:r>
    </w:p>
    <w:p w:rsidR="0079385C" w:rsidRPr="0079385C" w:rsidRDefault="0079385C" w:rsidP="0079385C">
      <w:pPr>
        <w:shd w:val="clear" w:color="auto" w:fill="F9F9F9"/>
        <w:spacing w:after="0" w:line="240" w:lineRule="auto"/>
        <w:jc w:val="both"/>
        <w:rPr>
          <w:rFonts w:ascii="Times New Roman" w:eastAsia="Times New Roman" w:hAnsi="Times New Roman" w:cs="Times New Roman"/>
          <w:b/>
          <w:bCs/>
          <w:color w:val="000000"/>
          <w:sz w:val="20"/>
          <w:szCs w:val="20"/>
        </w:rPr>
      </w:pPr>
      <w:r w:rsidRPr="0079385C">
        <w:rPr>
          <w:rFonts w:ascii="Times New Roman" w:eastAsia="Times New Roman" w:hAnsi="Times New Roman" w:cs="Times New Roman"/>
          <w:b/>
          <w:bCs/>
          <w:color w:val="000000"/>
          <w:sz w:val="20"/>
          <w:szCs w:val="20"/>
        </w:rPr>
        <w:t xml:space="preserve">Основные задачи (по лекции </w:t>
      </w:r>
      <w:proofErr w:type="spellStart"/>
      <w:r w:rsidRPr="0079385C">
        <w:rPr>
          <w:rFonts w:ascii="Times New Roman" w:eastAsia="Times New Roman" w:hAnsi="Times New Roman" w:cs="Times New Roman"/>
          <w:b/>
          <w:bCs/>
          <w:color w:val="000000"/>
          <w:sz w:val="20"/>
          <w:szCs w:val="20"/>
        </w:rPr>
        <w:t>Мингалиева</w:t>
      </w:r>
      <w:proofErr w:type="spellEnd"/>
      <w:r w:rsidRPr="0079385C">
        <w:rPr>
          <w:rFonts w:ascii="Times New Roman" w:eastAsia="Times New Roman" w:hAnsi="Times New Roman" w:cs="Times New Roman"/>
          <w:b/>
          <w:bCs/>
          <w:color w:val="000000"/>
          <w:sz w:val="20"/>
          <w:szCs w:val="20"/>
        </w:rPr>
        <w:t>):</w:t>
      </w:r>
    </w:p>
    <w:p w:rsidR="0079385C" w:rsidRPr="00661858" w:rsidRDefault="0079385C" w:rsidP="0079385C">
      <w:pPr>
        <w:shd w:val="clear" w:color="auto" w:fill="F9F9F9"/>
        <w:spacing w:after="0" w:line="240" w:lineRule="auto"/>
        <w:jc w:val="both"/>
        <w:rPr>
          <w:rFonts w:ascii="Times New Roman" w:eastAsia="Times New Roman" w:hAnsi="Times New Roman" w:cs="Times New Roman"/>
          <w:bCs/>
          <w:color w:val="000000"/>
          <w:sz w:val="20"/>
          <w:szCs w:val="20"/>
        </w:rPr>
      </w:pPr>
      <w:r w:rsidRPr="00661858">
        <w:rPr>
          <w:rFonts w:ascii="Times New Roman" w:eastAsia="Times New Roman" w:hAnsi="Times New Roman" w:cs="Times New Roman"/>
          <w:bCs/>
          <w:color w:val="000000"/>
          <w:sz w:val="20"/>
          <w:szCs w:val="20"/>
        </w:rPr>
        <w:t>1) Достоверное определение финансового состояния корпорации и систематический</w:t>
      </w:r>
      <w:r w:rsidR="00661858">
        <w:rPr>
          <w:rFonts w:ascii="Times New Roman" w:eastAsia="Times New Roman" w:hAnsi="Times New Roman" w:cs="Times New Roman"/>
          <w:bCs/>
          <w:color w:val="000000"/>
          <w:sz w:val="20"/>
          <w:szCs w:val="20"/>
        </w:rPr>
        <w:t xml:space="preserve"> </w:t>
      </w:r>
      <w:proofErr w:type="gramStart"/>
      <w:r w:rsidRPr="00661858">
        <w:rPr>
          <w:rFonts w:ascii="Times New Roman" w:eastAsia="Times New Roman" w:hAnsi="Times New Roman" w:cs="Times New Roman"/>
          <w:bCs/>
          <w:color w:val="000000"/>
          <w:sz w:val="20"/>
          <w:szCs w:val="20"/>
        </w:rPr>
        <w:t>контроль за</w:t>
      </w:r>
      <w:proofErr w:type="gramEnd"/>
      <w:r w:rsidRPr="00661858">
        <w:rPr>
          <w:rFonts w:ascii="Times New Roman" w:eastAsia="Times New Roman" w:hAnsi="Times New Roman" w:cs="Times New Roman"/>
          <w:bCs/>
          <w:color w:val="000000"/>
          <w:sz w:val="20"/>
          <w:szCs w:val="20"/>
        </w:rPr>
        <w:t xml:space="preserve"> его изменением;</w:t>
      </w:r>
    </w:p>
    <w:p w:rsidR="0079385C" w:rsidRPr="00661858" w:rsidRDefault="0079385C" w:rsidP="0079385C">
      <w:pPr>
        <w:shd w:val="clear" w:color="auto" w:fill="F9F9F9"/>
        <w:spacing w:after="0" w:line="240" w:lineRule="auto"/>
        <w:jc w:val="both"/>
        <w:rPr>
          <w:rFonts w:ascii="Times New Roman" w:eastAsia="Times New Roman" w:hAnsi="Times New Roman" w:cs="Times New Roman"/>
          <w:bCs/>
          <w:color w:val="000000"/>
          <w:sz w:val="20"/>
          <w:szCs w:val="20"/>
        </w:rPr>
      </w:pPr>
      <w:r w:rsidRPr="00661858">
        <w:rPr>
          <w:rFonts w:ascii="Times New Roman" w:eastAsia="Times New Roman" w:hAnsi="Times New Roman" w:cs="Times New Roman"/>
          <w:bCs/>
          <w:color w:val="000000"/>
          <w:sz w:val="20"/>
          <w:szCs w:val="20"/>
        </w:rPr>
        <w:t>2) Выбор типа финансовой политики и соответствующей ему финансовой стратегии и финансовой тактики;</w:t>
      </w:r>
    </w:p>
    <w:p w:rsidR="0079385C" w:rsidRPr="0079385C" w:rsidRDefault="0079385C" w:rsidP="0079385C">
      <w:pPr>
        <w:shd w:val="clear" w:color="auto" w:fill="F9F9F9"/>
        <w:spacing w:after="0" w:line="240" w:lineRule="auto"/>
        <w:jc w:val="both"/>
        <w:rPr>
          <w:rFonts w:ascii="Times New Roman" w:eastAsia="Times New Roman" w:hAnsi="Times New Roman" w:cs="Times New Roman"/>
          <w:b/>
          <w:bCs/>
          <w:color w:val="000000"/>
          <w:sz w:val="20"/>
          <w:szCs w:val="20"/>
        </w:rPr>
      </w:pPr>
      <w:r w:rsidRPr="00661858">
        <w:rPr>
          <w:rFonts w:ascii="Times New Roman" w:eastAsia="Times New Roman" w:hAnsi="Times New Roman" w:cs="Times New Roman"/>
          <w:bCs/>
          <w:color w:val="000000"/>
          <w:sz w:val="20"/>
          <w:szCs w:val="20"/>
        </w:rPr>
        <w:t>3) Выбор способа финансирования корпорации</w:t>
      </w:r>
    </w:p>
    <w:p w:rsidR="00D534E3" w:rsidRPr="00CC599B" w:rsidRDefault="00D534E3" w:rsidP="00D534E3">
      <w:pPr>
        <w:pStyle w:val="a3"/>
        <w:shd w:val="clear" w:color="auto" w:fill="FFFFFF"/>
        <w:spacing w:before="0" w:beforeAutospacing="0" w:after="0" w:afterAutospacing="0"/>
        <w:jc w:val="both"/>
        <w:rPr>
          <w:color w:val="000000"/>
          <w:sz w:val="20"/>
          <w:szCs w:val="20"/>
        </w:rPr>
      </w:pPr>
      <w:r w:rsidRPr="00CC599B">
        <w:rPr>
          <w:color w:val="000000"/>
          <w:sz w:val="20"/>
          <w:szCs w:val="20"/>
        </w:rPr>
        <w:t xml:space="preserve">Финансовая политика формируется из </w:t>
      </w:r>
      <w:r w:rsidRPr="00CC599B">
        <w:rPr>
          <w:b/>
          <w:color w:val="000000"/>
          <w:sz w:val="20"/>
          <w:szCs w:val="20"/>
        </w:rPr>
        <w:t>двух составляющих</w:t>
      </w:r>
      <w:r w:rsidRPr="00CC599B">
        <w:rPr>
          <w:color w:val="000000"/>
          <w:sz w:val="20"/>
          <w:szCs w:val="20"/>
        </w:rPr>
        <w:t>:</w:t>
      </w:r>
    </w:p>
    <w:p w:rsidR="00D534E3" w:rsidRPr="00CC599B" w:rsidRDefault="00D534E3" w:rsidP="00D534E3">
      <w:pPr>
        <w:pStyle w:val="a3"/>
        <w:shd w:val="clear" w:color="auto" w:fill="FFFFFF"/>
        <w:spacing w:before="0" w:beforeAutospacing="0" w:after="0" w:afterAutospacing="0"/>
        <w:jc w:val="both"/>
        <w:rPr>
          <w:sz w:val="20"/>
          <w:szCs w:val="20"/>
        </w:rPr>
      </w:pPr>
      <w:r w:rsidRPr="00CC599B">
        <w:rPr>
          <w:color w:val="000000"/>
          <w:sz w:val="20"/>
          <w:szCs w:val="20"/>
        </w:rPr>
        <w:t xml:space="preserve">- </w:t>
      </w:r>
      <w:r w:rsidRPr="00CC599B">
        <w:rPr>
          <w:b/>
          <w:color w:val="000000"/>
          <w:sz w:val="20"/>
          <w:szCs w:val="20"/>
        </w:rPr>
        <w:t>Финансовая стратегия</w:t>
      </w:r>
      <w:r w:rsidRPr="00CC599B">
        <w:rPr>
          <w:color w:val="000000"/>
          <w:sz w:val="20"/>
          <w:szCs w:val="20"/>
        </w:rPr>
        <w:t xml:space="preserve"> корпорации представляет собой совокупность стратегических финансовых целей и задач, которые достигаются и выполняются в ходе совершенствования процесса управления денежным оборотом и финансами. Финансовая стратегия определяет и формулирует, процесс управления изыскивает пути и способы качественного исполнения стратегических установок, инструменты и формы их достижения, которые могут быть не очевидны на момент разработки и принятия финансовой стратегии.</w:t>
      </w:r>
    </w:p>
    <w:p w:rsidR="00D534E3" w:rsidRPr="00CC599B" w:rsidRDefault="00D534E3" w:rsidP="00D534E3">
      <w:pPr>
        <w:pStyle w:val="a3"/>
        <w:shd w:val="clear" w:color="auto" w:fill="FFFFFF"/>
        <w:spacing w:before="0" w:beforeAutospacing="0" w:after="0" w:afterAutospacing="0"/>
        <w:jc w:val="both"/>
        <w:rPr>
          <w:sz w:val="20"/>
          <w:szCs w:val="20"/>
        </w:rPr>
      </w:pPr>
      <w:proofErr w:type="gramStart"/>
      <w:r w:rsidRPr="00CC599B">
        <w:rPr>
          <w:sz w:val="20"/>
          <w:szCs w:val="20"/>
        </w:rPr>
        <w:t xml:space="preserve">- </w:t>
      </w:r>
      <w:r w:rsidRPr="00CC599B">
        <w:rPr>
          <w:b/>
          <w:color w:val="000000"/>
          <w:sz w:val="20"/>
          <w:szCs w:val="20"/>
        </w:rPr>
        <w:t>Финансовая тактика</w:t>
      </w:r>
      <w:r w:rsidRPr="00CC599B">
        <w:rPr>
          <w:color w:val="000000"/>
          <w:sz w:val="20"/>
          <w:szCs w:val="20"/>
        </w:rPr>
        <w:t xml:space="preserve"> корпорации представляет собой совокупность годовых и оперативных целей и задач, взаимосвязанных и обусловленных стратегическими, которые достигаются и выполняются в ходе повседневной денежно-финансовой работы по полному финансово-кредитному обеспечению запланированных расходов, полноте и своевременности отпуска средств на их покрытие в порядке финансирования.</w:t>
      </w:r>
      <w:proofErr w:type="gramEnd"/>
    </w:p>
    <w:p w:rsidR="00D534E3" w:rsidRPr="00CC599B" w:rsidRDefault="00D534E3" w:rsidP="00D534E3">
      <w:pPr>
        <w:pStyle w:val="a3"/>
        <w:shd w:val="clear" w:color="auto" w:fill="FFFFFF"/>
        <w:spacing w:before="0" w:beforeAutospacing="0" w:after="0" w:afterAutospacing="0"/>
        <w:jc w:val="both"/>
        <w:rPr>
          <w:sz w:val="20"/>
          <w:szCs w:val="20"/>
        </w:rPr>
      </w:pPr>
      <w:r w:rsidRPr="00CC599B">
        <w:rPr>
          <w:color w:val="000000"/>
          <w:sz w:val="20"/>
          <w:szCs w:val="20"/>
        </w:rPr>
        <w:t xml:space="preserve">Основными </w:t>
      </w:r>
      <w:r w:rsidRPr="00CC599B">
        <w:rPr>
          <w:b/>
          <w:color w:val="000000"/>
          <w:sz w:val="20"/>
          <w:szCs w:val="20"/>
        </w:rPr>
        <w:t>стратегическими задачами</w:t>
      </w:r>
      <w:r w:rsidRPr="00CC599B">
        <w:rPr>
          <w:color w:val="000000"/>
          <w:sz w:val="20"/>
          <w:szCs w:val="20"/>
        </w:rPr>
        <w:t xml:space="preserve"> корпоративной финансовой политики могут выступать:</w:t>
      </w:r>
    </w:p>
    <w:p w:rsidR="00D534E3" w:rsidRPr="00CC599B" w:rsidRDefault="00D534E3" w:rsidP="00D534E3">
      <w:pPr>
        <w:pStyle w:val="a3"/>
        <w:shd w:val="clear" w:color="auto" w:fill="FFFFFF"/>
        <w:spacing w:before="0" w:beforeAutospacing="0" w:after="0" w:afterAutospacing="0"/>
        <w:jc w:val="both"/>
        <w:rPr>
          <w:sz w:val="20"/>
          <w:szCs w:val="20"/>
        </w:rPr>
      </w:pPr>
      <w:r w:rsidRPr="00CC599B">
        <w:rPr>
          <w:color w:val="000000"/>
          <w:sz w:val="20"/>
          <w:szCs w:val="20"/>
        </w:rPr>
        <w:t>- максимизация прибыли;</w:t>
      </w:r>
    </w:p>
    <w:p w:rsidR="00D534E3" w:rsidRPr="00CC599B" w:rsidRDefault="00D534E3" w:rsidP="00D534E3">
      <w:pPr>
        <w:pStyle w:val="a3"/>
        <w:shd w:val="clear" w:color="auto" w:fill="FFFFFF"/>
        <w:spacing w:before="0" w:beforeAutospacing="0" w:after="0" w:afterAutospacing="0"/>
        <w:jc w:val="both"/>
        <w:rPr>
          <w:sz w:val="20"/>
          <w:szCs w:val="20"/>
        </w:rPr>
      </w:pPr>
      <w:r w:rsidRPr="00CC599B">
        <w:rPr>
          <w:color w:val="000000"/>
          <w:sz w:val="20"/>
          <w:szCs w:val="20"/>
        </w:rPr>
        <w:t>- обеспечение роста стоимости бизнеса;</w:t>
      </w:r>
    </w:p>
    <w:p w:rsidR="00D534E3" w:rsidRPr="00CC599B" w:rsidRDefault="00D534E3" w:rsidP="00D534E3">
      <w:pPr>
        <w:pStyle w:val="a3"/>
        <w:shd w:val="clear" w:color="auto" w:fill="FFFFFF"/>
        <w:spacing w:before="0" w:beforeAutospacing="0" w:after="0" w:afterAutospacing="0"/>
        <w:jc w:val="both"/>
        <w:rPr>
          <w:sz w:val="20"/>
          <w:szCs w:val="20"/>
        </w:rPr>
      </w:pPr>
      <w:r w:rsidRPr="00CC599B">
        <w:rPr>
          <w:color w:val="000000"/>
          <w:sz w:val="20"/>
          <w:szCs w:val="20"/>
        </w:rPr>
        <w:t>- оптимизация структуры капитала корпорации;</w:t>
      </w:r>
    </w:p>
    <w:p w:rsidR="00D534E3" w:rsidRPr="00CC599B" w:rsidRDefault="00D534E3" w:rsidP="00D534E3">
      <w:pPr>
        <w:pStyle w:val="a3"/>
        <w:shd w:val="clear" w:color="auto" w:fill="FFFFFF"/>
        <w:spacing w:before="0" w:beforeAutospacing="0" w:after="0" w:afterAutospacing="0"/>
        <w:jc w:val="both"/>
        <w:rPr>
          <w:sz w:val="20"/>
          <w:szCs w:val="20"/>
        </w:rPr>
      </w:pPr>
      <w:r w:rsidRPr="00CC599B">
        <w:rPr>
          <w:color w:val="000000"/>
          <w:sz w:val="20"/>
          <w:szCs w:val="20"/>
        </w:rPr>
        <w:t>- обеспечение ее инвестиционной привлекательности и рост выплат дивидендов;</w:t>
      </w:r>
    </w:p>
    <w:p w:rsidR="00D534E3" w:rsidRPr="00CC599B" w:rsidRDefault="00D534E3" w:rsidP="00D534E3">
      <w:pPr>
        <w:pStyle w:val="a3"/>
        <w:shd w:val="clear" w:color="auto" w:fill="FFFFFF"/>
        <w:spacing w:before="0" w:beforeAutospacing="0" w:after="0" w:afterAutospacing="0"/>
        <w:jc w:val="both"/>
        <w:rPr>
          <w:sz w:val="20"/>
          <w:szCs w:val="20"/>
        </w:rPr>
      </w:pPr>
      <w:r w:rsidRPr="00CC599B">
        <w:rPr>
          <w:color w:val="000000"/>
          <w:sz w:val="20"/>
          <w:szCs w:val="20"/>
        </w:rPr>
        <w:t>- создание эффективного механизма управления денежным оборотом и финансами;</w:t>
      </w:r>
    </w:p>
    <w:p w:rsidR="00D534E3" w:rsidRPr="00CC599B" w:rsidRDefault="00D534E3" w:rsidP="00D534E3">
      <w:pPr>
        <w:pStyle w:val="a3"/>
        <w:shd w:val="clear" w:color="auto" w:fill="FFFFFF"/>
        <w:spacing w:before="0" w:beforeAutospacing="0" w:after="0" w:afterAutospacing="0"/>
        <w:jc w:val="both"/>
        <w:rPr>
          <w:color w:val="000000"/>
          <w:sz w:val="20"/>
          <w:szCs w:val="20"/>
        </w:rPr>
      </w:pPr>
      <w:r w:rsidRPr="00CC599B">
        <w:rPr>
          <w:color w:val="000000"/>
          <w:sz w:val="20"/>
          <w:szCs w:val="20"/>
        </w:rPr>
        <w:t>- обеспечение финансовой устойчивости бизнеса и др.</w:t>
      </w:r>
    </w:p>
    <w:p w:rsidR="00D534E3" w:rsidRPr="00CC599B" w:rsidRDefault="00D534E3" w:rsidP="00D534E3">
      <w:pPr>
        <w:pStyle w:val="a3"/>
        <w:shd w:val="clear" w:color="auto" w:fill="FFFFFF"/>
        <w:spacing w:before="0" w:beforeAutospacing="0" w:after="0" w:afterAutospacing="0"/>
        <w:jc w:val="both"/>
        <w:rPr>
          <w:sz w:val="20"/>
          <w:szCs w:val="20"/>
        </w:rPr>
      </w:pPr>
      <w:r w:rsidRPr="00CC599B">
        <w:rPr>
          <w:color w:val="000000"/>
          <w:sz w:val="20"/>
          <w:szCs w:val="20"/>
        </w:rPr>
        <w:t xml:space="preserve">В качестве основных </w:t>
      </w:r>
      <w:r w:rsidRPr="00CC599B">
        <w:rPr>
          <w:b/>
          <w:color w:val="000000"/>
          <w:sz w:val="20"/>
          <w:szCs w:val="20"/>
        </w:rPr>
        <w:t>тактических задач</w:t>
      </w:r>
      <w:r w:rsidRPr="00CC599B">
        <w:rPr>
          <w:color w:val="000000"/>
          <w:sz w:val="20"/>
          <w:szCs w:val="20"/>
        </w:rPr>
        <w:t xml:space="preserve"> корпоративной финансовой политики могут, например, выступать:</w:t>
      </w:r>
    </w:p>
    <w:p w:rsidR="00D534E3" w:rsidRPr="00CC599B" w:rsidRDefault="00D534E3" w:rsidP="00D534E3">
      <w:pPr>
        <w:pStyle w:val="a3"/>
        <w:shd w:val="clear" w:color="auto" w:fill="FFFFFF"/>
        <w:spacing w:before="0" w:beforeAutospacing="0" w:after="0" w:afterAutospacing="0"/>
        <w:jc w:val="both"/>
        <w:rPr>
          <w:sz w:val="20"/>
          <w:szCs w:val="20"/>
        </w:rPr>
      </w:pPr>
      <w:r w:rsidRPr="00CC599B">
        <w:rPr>
          <w:color w:val="000000"/>
          <w:sz w:val="20"/>
          <w:szCs w:val="20"/>
        </w:rPr>
        <w:t>- активное участие финансовых служб в формировании и проведении учетной политики, проведении инвентаризаций, общее руководство бухгалтерским учетом;</w:t>
      </w:r>
    </w:p>
    <w:p w:rsidR="00D534E3" w:rsidRPr="00CC599B" w:rsidRDefault="00D534E3" w:rsidP="00D534E3">
      <w:pPr>
        <w:pStyle w:val="a3"/>
        <w:shd w:val="clear" w:color="auto" w:fill="FFFFFF"/>
        <w:spacing w:before="0" w:beforeAutospacing="0" w:after="0" w:afterAutospacing="0"/>
        <w:jc w:val="both"/>
        <w:rPr>
          <w:sz w:val="20"/>
          <w:szCs w:val="20"/>
        </w:rPr>
      </w:pPr>
      <w:r w:rsidRPr="00CC599B">
        <w:rPr>
          <w:color w:val="000000"/>
          <w:sz w:val="20"/>
          <w:szCs w:val="20"/>
        </w:rPr>
        <w:t>- изыскание путей снижения денежных расходов и авансируемых затрат, уплачиваемых налогов, увеличения прибыли, рентабельности и доходности операций по вложению денежных средств;</w:t>
      </w:r>
    </w:p>
    <w:p w:rsidR="00D534E3" w:rsidRPr="00CC599B" w:rsidRDefault="00D534E3" w:rsidP="00D534E3">
      <w:pPr>
        <w:pStyle w:val="a3"/>
        <w:shd w:val="clear" w:color="auto" w:fill="FFFFFF"/>
        <w:spacing w:before="0" w:beforeAutospacing="0" w:after="0" w:afterAutospacing="0"/>
        <w:jc w:val="both"/>
        <w:rPr>
          <w:sz w:val="20"/>
          <w:szCs w:val="20"/>
        </w:rPr>
      </w:pPr>
      <w:r w:rsidRPr="00CC599B">
        <w:rPr>
          <w:color w:val="000000"/>
          <w:sz w:val="20"/>
          <w:szCs w:val="20"/>
        </w:rPr>
        <w:t>- обеспечение финансовыми и кредитными ресурсами бизнеса,</w:t>
      </w:r>
    </w:p>
    <w:p w:rsidR="00D534E3" w:rsidRPr="00CC599B" w:rsidRDefault="00D534E3" w:rsidP="00D534E3">
      <w:pPr>
        <w:pStyle w:val="a3"/>
        <w:shd w:val="clear" w:color="auto" w:fill="FFFFFF"/>
        <w:spacing w:before="0" w:beforeAutospacing="0" w:after="0" w:afterAutospacing="0"/>
        <w:jc w:val="both"/>
        <w:rPr>
          <w:sz w:val="20"/>
          <w:szCs w:val="20"/>
        </w:rPr>
      </w:pPr>
      <w:r w:rsidRPr="00CC599B">
        <w:rPr>
          <w:color w:val="000000"/>
          <w:sz w:val="20"/>
          <w:szCs w:val="20"/>
        </w:rPr>
        <w:t>- оптимизация внутренних и внешнеторговых расчетов, выполнение всех текущих к платежу финансовых обязательств;</w:t>
      </w:r>
    </w:p>
    <w:p w:rsidR="00D534E3" w:rsidRPr="00CC599B" w:rsidRDefault="00D534E3" w:rsidP="00D534E3">
      <w:pPr>
        <w:pStyle w:val="a3"/>
        <w:shd w:val="clear" w:color="auto" w:fill="FFFFFF"/>
        <w:spacing w:before="0" w:beforeAutospacing="0" w:after="0" w:afterAutospacing="0"/>
        <w:jc w:val="both"/>
        <w:rPr>
          <w:sz w:val="20"/>
          <w:szCs w:val="20"/>
        </w:rPr>
      </w:pPr>
      <w:r w:rsidRPr="00CC599B">
        <w:rPr>
          <w:color w:val="000000"/>
          <w:sz w:val="20"/>
          <w:szCs w:val="20"/>
        </w:rPr>
        <w:t>- организация и оптимизация внутрикорпоративных денежно-финансовых расчетов, денежных потоков и зачетов, а также их проведение между филиалами (дочерними) структурами;</w:t>
      </w:r>
    </w:p>
    <w:p w:rsidR="00D534E3" w:rsidRPr="00CC599B" w:rsidRDefault="00D534E3" w:rsidP="00D534E3">
      <w:pPr>
        <w:pStyle w:val="a3"/>
        <w:shd w:val="clear" w:color="auto" w:fill="FFFFFF"/>
        <w:spacing w:before="0" w:beforeAutospacing="0" w:after="0" w:afterAutospacing="0"/>
        <w:jc w:val="both"/>
        <w:rPr>
          <w:sz w:val="20"/>
          <w:szCs w:val="20"/>
        </w:rPr>
      </w:pPr>
      <w:r w:rsidRPr="00CC599B">
        <w:rPr>
          <w:color w:val="000000"/>
          <w:sz w:val="20"/>
          <w:szCs w:val="20"/>
        </w:rPr>
        <w:t xml:space="preserve">- обеспечение внутреннего аудита и текущего </w:t>
      </w:r>
      <w:proofErr w:type="gramStart"/>
      <w:r w:rsidRPr="00CC599B">
        <w:rPr>
          <w:color w:val="000000"/>
          <w:sz w:val="20"/>
          <w:szCs w:val="20"/>
        </w:rPr>
        <w:t>контроля за</w:t>
      </w:r>
      <w:proofErr w:type="gramEnd"/>
      <w:r w:rsidRPr="00CC599B">
        <w:rPr>
          <w:color w:val="000000"/>
          <w:sz w:val="20"/>
          <w:szCs w:val="20"/>
        </w:rPr>
        <w:t xml:space="preserve"> формированием и использованием финансовых ресурсов, обеспечением сохранности собственных оборотных средств;</w:t>
      </w:r>
    </w:p>
    <w:p w:rsidR="00D534E3" w:rsidRPr="00CC599B" w:rsidRDefault="00D534E3" w:rsidP="00D534E3">
      <w:pPr>
        <w:pStyle w:val="a3"/>
        <w:shd w:val="clear" w:color="auto" w:fill="FFFFFF"/>
        <w:spacing w:before="0" w:beforeAutospacing="0" w:after="0" w:afterAutospacing="0"/>
        <w:jc w:val="both"/>
        <w:rPr>
          <w:sz w:val="20"/>
          <w:szCs w:val="20"/>
        </w:rPr>
      </w:pPr>
      <w:r w:rsidRPr="00CC599B">
        <w:rPr>
          <w:color w:val="000000"/>
          <w:sz w:val="20"/>
          <w:szCs w:val="20"/>
        </w:rPr>
        <w:t>- поиск новых инструментов и механизмов зарабатывания денежных сре</w:t>
      </w:r>
      <w:proofErr w:type="gramStart"/>
      <w:r w:rsidRPr="00CC599B">
        <w:rPr>
          <w:color w:val="000000"/>
          <w:sz w:val="20"/>
          <w:szCs w:val="20"/>
        </w:rPr>
        <w:t>дств дл</w:t>
      </w:r>
      <w:proofErr w:type="gramEnd"/>
      <w:r w:rsidRPr="00CC599B">
        <w:rPr>
          <w:color w:val="000000"/>
          <w:sz w:val="20"/>
          <w:szCs w:val="20"/>
        </w:rPr>
        <w:t>я увеличения объема финансовых ресурсов, выраженных в рублях и иностранной валюте и др.</w:t>
      </w:r>
    </w:p>
    <w:p w:rsidR="00D534E3" w:rsidRPr="00CC599B" w:rsidRDefault="00D534E3" w:rsidP="00D534E3">
      <w:pPr>
        <w:pStyle w:val="a3"/>
        <w:shd w:val="clear" w:color="auto" w:fill="FFFFFF"/>
        <w:spacing w:before="0" w:beforeAutospacing="0" w:after="0" w:afterAutospacing="0"/>
        <w:jc w:val="both"/>
        <w:rPr>
          <w:color w:val="000000"/>
          <w:sz w:val="20"/>
          <w:szCs w:val="20"/>
        </w:rPr>
      </w:pPr>
      <w:r w:rsidRPr="00CC599B">
        <w:rPr>
          <w:b/>
          <w:color w:val="000000"/>
          <w:sz w:val="20"/>
          <w:szCs w:val="20"/>
        </w:rPr>
        <w:t>По сроку проведения</w:t>
      </w:r>
      <w:r w:rsidRPr="00CC599B">
        <w:rPr>
          <w:color w:val="000000"/>
          <w:sz w:val="20"/>
          <w:szCs w:val="20"/>
        </w:rPr>
        <w:t xml:space="preserve"> политика управления финансовой деятельностью корпорации подразделяется </w:t>
      </w:r>
      <w:proofErr w:type="gramStart"/>
      <w:r w:rsidRPr="00CC599B">
        <w:rPr>
          <w:color w:val="000000"/>
          <w:sz w:val="20"/>
          <w:szCs w:val="20"/>
        </w:rPr>
        <w:t>на</w:t>
      </w:r>
      <w:proofErr w:type="gramEnd"/>
      <w:r w:rsidRPr="00CC599B">
        <w:rPr>
          <w:color w:val="000000"/>
          <w:sz w:val="20"/>
          <w:szCs w:val="20"/>
        </w:rPr>
        <w:t>:</w:t>
      </w:r>
    </w:p>
    <w:p w:rsidR="00D534E3" w:rsidRPr="00CC599B" w:rsidRDefault="00D534E3" w:rsidP="00D534E3">
      <w:pPr>
        <w:pStyle w:val="a3"/>
        <w:shd w:val="clear" w:color="auto" w:fill="FFFFFF"/>
        <w:spacing w:before="0" w:beforeAutospacing="0" w:after="0" w:afterAutospacing="0"/>
        <w:jc w:val="both"/>
        <w:rPr>
          <w:color w:val="000000"/>
          <w:sz w:val="20"/>
          <w:szCs w:val="20"/>
        </w:rPr>
      </w:pPr>
      <w:r w:rsidRPr="00CC599B">
        <w:rPr>
          <w:color w:val="000000"/>
          <w:sz w:val="20"/>
          <w:szCs w:val="20"/>
        </w:rPr>
        <w:t xml:space="preserve">- </w:t>
      </w:r>
      <w:proofErr w:type="gramStart"/>
      <w:r w:rsidRPr="00CC599B">
        <w:rPr>
          <w:color w:val="000000"/>
          <w:sz w:val="20"/>
          <w:szCs w:val="20"/>
        </w:rPr>
        <w:t>оперативную</w:t>
      </w:r>
      <w:proofErr w:type="gramEnd"/>
      <w:r w:rsidRPr="00CC599B">
        <w:rPr>
          <w:color w:val="000000"/>
          <w:sz w:val="20"/>
          <w:szCs w:val="20"/>
        </w:rPr>
        <w:t xml:space="preserve"> (дни, недели, месяц) </w:t>
      </w:r>
    </w:p>
    <w:p w:rsidR="00D534E3" w:rsidRPr="00CC599B" w:rsidRDefault="00D534E3" w:rsidP="00D534E3">
      <w:pPr>
        <w:pStyle w:val="a3"/>
        <w:shd w:val="clear" w:color="auto" w:fill="FFFFFF"/>
        <w:spacing w:before="0" w:beforeAutospacing="0" w:after="0" w:afterAutospacing="0"/>
        <w:jc w:val="both"/>
        <w:rPr>
          <w:color w:val="000000"/>
          <w:sz w:val="20"/>
          <w:szCs w:val="20"/>
        </w:rPr>
      </w:pPr>
      <w:r w:rsidRPr="00CC599B">
        <w:rPr>
          <w:color w:val="000000"/>
          <w:sz w:val="20"/>
          <w:szCs w:val="20"/>
        </w:rPr>
        <w:t xml:space="preserve">- </w:t>
      </w:r>
      <w:proofErr w:type="gramStart"/>
      <w:r w:rsidRPr="00CC599B">
        <w:rPr>
          <w:color w:val="000000"/>
          <w:sz w:val="20"/>
          <w:szCs w:val="20"/>
        </w:rPr>
        <w:t>текущую</w:t>
      </w:r>
      <w:proofErr w:type="gramEnd"/>
      <w:r w:rsidRPr="00CC599B">
        <w:rPr>
          <w:color w:val="000000"/>
          <w:sz w:val="20"/>
          <w:szCs w:val="20"/>
        </w:rPr>
        <w:t xml:space="preserve"> (поквартально в пределах года)</w:t>
      </w:r>
    </w:p>
    <w:p w:rsidR="00D534E3" w:rsidRPr="00CC599B" w:rsidRDefault="00D534E3" w:rsidP="00D534E3">
      <w:pPr>
        <w:pStyle w:val="a3"/>
        <w:shd w:val="clear" w:color="auto" w:fill="FFFFFF"/>
        <w:spacing w:before="0" w:beforeAutospacing="0" w:after="0" w:afterAutospacing="0"/>
        <w:jc w:val="both"/>
        <w:rPr>
          <w:sz w:val="20"/>
          <w:szCs w:val="20"/>
        </w:rPr>
      </w:pPr>
      <w:r w:rsidRPr="00CC599B">
        <w:rPr>
          <w:color w:val="000000"/>
          <w:sz w:val="20"/>
          <w:szCs w:val="20"/>
        </w:rPr>
        <w:t xml:space="preserve">- долгосрочную. </w:t>
      </w:r>
    </w:p>
    <w:p w:rsidR="00D534E3" w:rsidRPr="00CC599B" w:rsidRDefault="00D534E3" w:rsidP="00D534E3">
      <w:pPr>
        <w:pStyle w:val="a3"/>
        <w:shd w:val="clear" w:color="auto" w:fill="FFFFFF"/>
        <w:spacing w:before="0" w:beforeAutospacing="0" w:after="0" w:afterAutospacing="0"/>
        <w:jc w:val="both"/>
        <w:rPr>
          <w:color w:val="000000"/>
          <w:sz w:val="20"/>
          <w:szCs w:val="20"/>
        </w:rPr>
      </w:pPr>
      <w:r w:rsidRPr="00CC599B">
        <w:rPr>
          <w:color w:val="000000"/>
          <w:sz w:val="20"/>
          <w:szCs w:val="20"/>
        </w:rPr>
        <w:t xml:space="preserve">Принято выделять </w:t>
      </w:r>
      <w:r w:rsidRPr="00CC599B">
        <w:rPr>
          <w:b/>
          <w:color w:val="000000"/>
          <w:sz w:val="20"/>
          <w:szCs w:val="20"/>
        </w:rPr>
        <w:t>три типа</w:t>
      </w:r>
      <w:r w:rsidRPr="00CC599B">
        <w:rPr>
          <w:color w:val="000000"/>
          <w:sz w:val="20"/>
          <w:szCs w:val="20"/>
        </w:rPr>
        <w:t xml:space="preserve"> финансовой политики: консервативную, умеренную, агрессивную. Каждая из этих политик призвана обеспечить свой темп финансово-экономического роста. В основе выбора способа финансирования корпорации лежит решение вопросов о том, как именно, в каком порядке, каким методом мобилизовать и потратить имеющийся источник финансовых ресурсов и денежных средств.</w:t>
      </w:r>
    </w:p>
    <w:p w:rsidR="00D534E3" w:rsidRPr="00CC599B" w:rsidRDefault="00D534E3" w:rsidP="00D534E3">
      <w:pPr>
        <w:pStyle w:val="a3"/>
        <w:shd w:val="clear" w:color="auto" w:fill="FFFFFF"/>
        <w:spacing w:before="0" w:beforeAutospacing="0" w:after="0" w:afterAutospacing="0"/>
        <w:jc w:val="both"/>
        <w:rPr>
          <w:sz w:val="20"/>
          <w:szCs w:val="20"/>
        </w:rPr>
      </w:pPr>
      <w:r w:rsidRPr="00CC599B">
        <w:rPr>
          <w:b/>
          <w:color w:val="000000"/>
          <w:sz w:val="20"/>
          <w:szCs w:val="20"/>
        </w:rPr>
        <w:t>Эффективность финансовой политики</w:t>
      </w:r>
      <w:r w:rsidRPr="00CC599B">
        <w:rPr>
          <w:color w:val="000000"/>
          <w:sz w:val="20"/>
          <w:szCs w:val="20"/>
        </w:rPr>
        <w:t xml:space="preserve"> может выступать в виде: максимизация прибыли, стоимости компании, размеров накопления, рентабельности, доходности вложений денежных средств; минимизация себестоимости.</w:t>
      </w:r>
      <w:r w:rsidRPr="00CC599B">
        <w:rPr>
          <w:sz w:val="20"/>
          <w:szCs w:val="20"/>
        </w:rPr>
        <w:t xml:space="preserve"> </w:t>
      </w:r>
      <w:r w:rsidRPr="00CC599B">
        <w:rPr>
          <w:color w:val="000000"/>
          <w:sz w:val="20"/>
          <w:szCs w:val="20"/>
        </w:rPr>
        <w:t>В числе финансовых критериев эффективности финансовой политики могут также рассматриваться: улучшение структуры капитала, изменение сроков окупаемости проектов инвестиций против запланированных, рост выручки от трансферта новых технологий и др.</w:t>
      </w:r>
    </w:p>
    <w:p w:rsidR="00D534E3" w:rsidRPr="008823E0" w:rsidRDefault="00D534E3" w:rsidP="00D534E3">
      <w:pPr>
        <w:shd w:val="clear" w:color="auto" w:fill="F9F9F9"/>
        <w:spacing w:after="0" w:line="240" w:lineRule="auto"/>
        <w:jc w:val="both"/>
        <w:rPr>
          <w:rFonts w:ascii="Times New Roman" w:eastAsia="Times New Roman" w:hAnsi="Times New Roman" w:cs="Times New Roman"/>
          <w:color w:val="000000"/>
          <w:sz w:val="20"/>
          <w:szCs w:val="20"/>
        </w:rPr>
      </w:pPr>
      <w:r w:rsidRPr="00DF421E">
        <w:rPr>
          <w:rFonts w:ascii="Times New Roman" w:eastAsia="Times New Roman" w:hAnsi="Times New Roman" w:cs="Times New Roman"/>
          <w:b/>
          <w:bCs/>
          <w:color w:val="000000"/>
          <w:sz w:val="20"/>
          <w:szCs w:val="20"/>
          <w:highlight w:val="yellow"/>
        </w:rPr>
        <w:lastRenderedPageBreak/>
        <w:t>21. Амортизационная политика корпорации</w:t>
      </w:r>
    </w:p>
    <w:p w:rsidR="00661858" w:rsidRPr="00661858" w:rsidRDefault="00661858" w:rsidP="00661858">
      <w:pPr>
        <w:shd w:val="clear" w:color="auto" w:fill="F9F9F9"/>
        <w:spacing w:after="0" w:line="240" w:lineRule="auto"/>
        <w:jc w:val="both"/>
        <w:rPr>
          <w:rFonts w:ascii="Times New Roman" w:eastAsia="Times New Roman" w:hAnsi="Times New Roman" w:cs="Times New Roman"/>
          <w:color w:val="000000"/>
          <w:sz w:val="20"/>
          <w:szCs w:val="20"/>
        </w:rPr>
      </w:pPr>
      <w:r w:rsidRPr="00661858">
        <w:rPr>
          <w:rFonts w:ascii="Times New Roman" w:eastAsia="Times New Roman" w:hAnsi="Times New Roman" w:cs="Times New Roman"/>
          <w:b/>
          <w:color w:val="000000"/>
          <w:sz w:val="20"/>
          <w:szCs w:val="20"/>
        </w:rPr>
        <w:t>Амортизационная политика</w:t>
      </w:r>
      <w:r w:rsidRPr="00661858">
        <w:rPr>
          <w:rFonts w:ascii="Times New Roman" w:eastAsia="Times New Roman" w:hAnsi="Times New Roman" w:cs="Times New Roman"/>
          <w:color w:val="000000"/>
          <w:sz w:val="20"/>
          <w:szCs w:val="20"/>
        </w:rPr>
        <w:t xml:space="preserve"> – совокупность методов и приемов, основных положений регулирующих управление амортизационными отчислениями компании, которые образуются в процессе эксплуатации основных фондов и НМА с целью их реинвестирования в дальнейшую производственную деятельность. </w:t>
      </w:r>
    </w:p>
    <w:p w:rsidR="00D534E3" w:rsidRPr="008823E0" w:rsidRDefault="00D534E3" w:rsidP="00D534E3">
      <w:pPr>
        <w:shd w:val="clear" w:color="auto" w:fill="F9F9F9"/>
        <w:spacing w:after="0" w:line="240" w:lineRule="auto"/>
        <w:jc w:val="both"/>
        <w:rPr>
          <w:rFonts w:ascii="Times New Roman" w:eastAsia="Times New Roman" w:hAnsi="Times New Roman" w:cs="Times New Roman"/>
          <w:color w:val="000000"/>
          <w:sz w:val="20"/>
          <w:szCs w:val="20"/>
        </w:rPr>
      </w:pPr>
      <w:r w:rsidRPr="00661858">
        <w:rPr>
          <w:rFonts w:ascii="Times New Roman" w:eastAsia="Times New Roman" w:hAnsi="Times New Roman" w:cs="Times New Roman"/>
          <w:b/>
          <w:color w:val="000000"/>
          <w:sz w:val="20"/>
          <w:szCs w:val="20"/>
        </w:rPr>
        <w:t>Целью амортизационной политики</w:t>
      </w:r>
      <w:r w:rsidRPr="008823E0">
        <w:rPr>
          <w:rFonts w:ascii="Times New Roman" w:eastAsia="Times New Roman" w:hAnsi="Times New Roman" w:cs="Times New Roman"/>
          <w:color w:val="000000"/>
          <w:sz w:val="20"/>
          <w:szCs w:val="20"/>
        </w:rPr>
        <w:t xml:space="preserve"> является </w:t>
      </w:r>
      <w:r>
        <w:rPr>
          <w:rFonts w:ascii="Times New Roman" w:eastAsia="Times New Roman" w:hAnsi="Times New Roman" w:cs="Times New Roman"/>
          <w:color w:val="000000"/>
          <w:sz w:val="20"/>
          <w:szCs w:val="20"/>
        </w:rPr>
        <w:t xml:space="preserve">обновления </w:t>
      </w:r>
      <w:proofErr w:type="spellStart"/>
      <w:r>
        <w:rPr>
          <w:rFonts w:ascii="Times New Roman" w:eastAsia="Times New Roman" w:hAnsi="Times New Roman" w:cs="Times New Roman"/>
          <w:color w:val="000000"/>
          <w:sz w:val="20"/>
          <w:szCs w:val="20"/>
        </w:rPr>
        <w:t>внеоборотных</w:t>
      </w:r>
      <w:proofErr w:type="spellEnd"/>
      <w:r>
        <w:rPr>
          <w:rFonts w:ascii="Times New Roman" w:eastAsia="Times New Roman" w:hAnsi="Times New Roman" w:cs="Times New Roman"/>
          <w:color w:val="000000"/>
          <w:sz w:val="20"/>
          <w:szCs w:val="20"/>
        </w:rPr>
        <w:t xml:space="preserve"> активов и возмещение средств, вложенных в основные фонды, которые</w:t>
      </w:r>
      <w:r w:rsidRPr="008823E0">
        <w:rPr>
          <w:rFonts w:ascii="Times New Roman" w:eastAsia="Times New Roman" w:hAnsi="Times New Roman" w:cs="Times New Roman"/>
          <w:color w:val="000000"/>
          <w:sz w:val="20"/>
          <w:szCs w:val="20"/>
        </w:rPr>
        <w:t xml:space="preserve"> можно использовать не по целевому назначению.</w:t>
      </w:r>
      <w:r w:rsidR="00661858" w:rsidRPr="008823E0">
        <w:rPr>
          <w:rFonts w:ascii="Times New Roman" w:eastAsia="Times New Roman" w:hAnsi="Times New Roman" w:cs="Times New Roman"/>
          <w:color w:val="000000"/>
          <w:sz w:val="20"/>
          <w:szCs w:val="20"/>
        </w:rPr>
        <w:t xml:space="preserve"> </w:t>
      </w:r>
      <w:r w:rsidRPr="008823E0">
        <w:rPr>
          <w:rFonts w:ascii="Times New Roman" w:eastAsia="Times New Roman" w:hAnsi="Times New Roman" w:cs="Times New Roman"/>
          <w:color w:val="000000"/>
          <w:sz w:val="20"/>
          <w:szCs w:val="20"/>
        </w:rPr>
        <w:t xml:space="preserve">Амортизационная политика направлена на повышение эффективности производства. </w:t>
      </w:r>
    </w:p>
    <w:p w:rsidR="00D534E3" w:rsidRPr="008823E0" w:rsidRDefault="00D534E3" w:rsidP="00D534E3">
      <w:pPr>
        <w:shd w:val="clear" w:color="auto" w:fill="F9F9F9"/>
        <w:spacing w:after="0" w:line="240" w:lineRule="auto"/>
        <w:jc w:val="both"/>
        <w:rPr>
          <w:rFonts w:ascii="Times New Roman" w:eastAsia="Times New Roman" w:hAnsi="Times New Roman" w:cs="Times New Roman"/>
          <w:color w:val="000000"/>
          <w:sz w:val="20"/>
          <w:szCs w:val="20"/>
        </w:rPr>
      </w:pPr>
      <w:r w:rsidRPr="00661858">
        <w:rPr>
          <w:rFonts w:ascii="Times New Roman" w:eastAsia="Times New Roman" w:hAnsi="Times New Roman" w:cs="Times New Roman"/>
          <w:b/>
          <w:color w:val="000000"/>
          <w:sz w:val="20"/>
          <w:szCs w:val="20"/>
        </w:rPr>
        <w:t>Задачами амортизационной политики</w:t>
      </w:r>
      <w:r w:rsidRPr="008823E0">
        <w:rPr>
          <w:rFonts w:ascii="Times New Roman" w:eastAsia="Times New Roman" w:hAnsi="Times New Roman" w:cs="Times New Roman"/>
          <w:color w:val="000000"/>
          <w:sz w:val="20"/>
          <w:szCs w:val="20"/>
        </w:rPr>
        <w:t xml:space="preserve"> организации являются:</w:t>
      </w:r>
    </w:p>
    <w:p w:rsidR="00D534E3" w:rsidRPr="00661858" w:rsidRDefault="00D534E3" w:rsidP="00D534E3">
      <w:pPr>
        <w:shd w:val="clear" w:color="auto" w:fill="F9F9F9"/>
        <w:spacing w:after="0" w:line="240" w:lineRule="auto"/>
        <w:jc w:val="both"/>
        <w:rPr>
          <w:rFonts w:ascii="Times New Roman" w:eastAsia="Times New Roman" w:hAnsi="Times New Roman" w:cs="Times New Roman"/>
          <w:b/>
          <w:i/>
          <w:color w:val="000000"/>
          <w:sz w:val="20"/>
          <w:szCs w:val="20"/>
        </w:rPr>
      </w:pPr>
      <w:r w:rsidRPr="00661858">
        <w:rPr>
          <w:rFonts w:ascii="Times New Roman" w:eastAsia="Times New Roman" w:hAnsi="Times New Roman" w:cs="Times New Roman"/>
          <w:b/>
          <w:i/>
          <w:color w:val="000000"/>
          <w:sz w:val="20"/>
          <w:szCs w:val="20"/>
        </w:rPr>
        <w:t xml:space="preserve">1. Оценка и переоценка амортизируемого имущества. </w:t>
      </w:r>
    </w:p>
    <w:p w:rsidR="00D534E3" w:rsidRPr="008823E0" w:rsidRDefault="00D534E3" w:rsidP="00D534E3">
      <w:pPr>
        <w:shd w:val="clear" w:color="auto" w:fill="F9F9F9"/>
        <w:spacing w:after="0" w:line="240" w:lineRule="auto"/>
        <w:jc w:val="both"/>
        <w:rPr>
          <w:rFonts w:ascii="Times New Roman" w:eastAsia="Times New Roman" w:hAnsi="Times New Roman" w:cs="Times New Roman"/>
          <w:color w:val="000000"/>
          <w:sz w:val="20"/>
          <w:szCs w:val="20"/>
        </w:rPr>
      </w:pPr>
      <w:r w:rsidRPr="008823E0">
        <w:rPr>
          <w:rFonts w:ascii="Times New Roman" w:eastAsia="Times New Roman" w:hAnsi="Times New Roman" w:cs="Times New Roman"/>
          <w:color w:val="000000"/>
          <w:sz w:val="20"/>
          <w:szCs w:val="20"/>
        </w:rPr>
        <w:t xml:space="preserve">Для правильного начисления амортизационных отчислений определяющее значение имеет оценка и переоценка амортизируемого имущества. Основные средства принимаются к бухгалтерскому учету по первоначальной стоимости. Порядок формирования первоначальной стоимости объектов основных средств зависит от способа их поступления на предприятие. Поэтому предприятие, приобретая те или иные объекты </w:t>
      </w:r>
      <w:proofErr w:type="spellStart"/>
      <w:r w:rsidRPr="008823E0">
        <w:rPr>
          <w:rFonts w:ascii="Times New Roman" w:eastAsia="Times New Roman" w:hAnsi="Times New Roman" w:cs="Times New Roman"/>
          <w:color w:val="000000"/>
          <w:sz w:val="20"/>
          <w:szCs w:val="20"/>
        </w:rPr>
        <w:t>внеобротных</w:t>
      </w:r>
      <w:proofErr w:type="spellEnd"/>
      <w:r w:rsidRPr="008823E0">
        <w:rPr>
          <w:rFonts w:ascii="Times New Roman" w:eastAsia="Times New Roman" w:hAnsi="Times New Roman" w:cs="Times New Roman"/>
          <w:color w:val="000000"/>
          <w:sz w:val="20"/>
          <w:szCs w:val="20"/>
        </w:rPr>
        <w:t xml:space="preserve"> активов, должно учитывать особенности формирования их стоимости исходя из условий их получения.</w:t>
      </w:r>
    </w:p>
    <w:p w:rsidR="00D534E3" w:rsidRPr="00661858" w:rsidRDefault="00D534E3" w:rsidP="00D534E3">
      <w:pPr>
        <w:shd w:val="clear" w:color="auto" w:fill="F9F9F9"/>
        <w:spacing w:after="0" w:line="240" w:lineRule="auto"/>
        <w:jc w:val="both"/>
        <w:rPr>
          <w:rFonts w:ascii="Times New Roman" w:eastAsia="Times New Roman" w:hAnsi="Times New Roman" w:cs="Times New Roman"/>
          <w:b/>
          <w:i/>
          <w:color w:val="000000"/>
          <w:sz w:val="20"/>
          <w:szCs w:val="20"/>
        </w:rPr>
      </w:pPr>
      <w:r w:rsidRPr="00661858">
        <w:rPr>
          <w:rFonts w:ascii="Times New Roman" w:eastAsia="Times New Roman" w:hAnsi="Times New Roman" w:cs="Times New Roman"/>
          <w:b/>
          <w:i/>
          <w:color w:val="000000"/>
          <w:sz w:val="20"/>
          <w:szCs w:val="20"/>
        </w:rPr>
        <w:t>2. Определение сроков полезного использования основных средств и нематериальных активов.</w:t>
      </w:r>
    </w:p>
    <w:p w:rsidR="00D534E3" w:rsidRPr="008823E0" w:rsidRDefault="00D534E3" w:rsidP="00D534E3">
      <w:pPr>
        <w:shd w:val="clear" w:color="auto" w:fill="F9F9F9"/>
        <w:spacing w:after="0" w:line="240" w:lineRule="auto"/>
        <w:jc w:val="both"/>
        <w:rPr>
          <w:rFonts w:ascii="Times New Roman" w:eastAsia="Times New Roman" w:hAnsi="Times New Roman" w:cs="Times New Roman"/>
          <w:color w:val="000000"/>
          <w:sz w:val="20"/>
          <w:szCs w:val="20"/>
        </w:rPr>
      </w:pPr>
      <w:r w:rsidRPr="008823E0">
        <w:rPr>
          <w:rFonts w:ascii="Times New Roman" w:eastAsia="Times New Roman" w:hAnsi="Times New Roman" w:cs="Times New Roman"/>
          <w:color w:val="000000"/>
          <w:sz w:val="20"/>
          <w:szCs w:val="20"/>
        </w:rPr>
        <w:t>Срок полезного использования – период, в течение которого использование объекта основных сре</w:t>
      </w:r>
      <w:proofErr w:type="gramStart"/>
      <w:r w:rsidRPr="008823E0">
        <w:rPr>
          <w:rFonts w:ascii="Times New Roman" w:eastAsia="Times New Roman" w:hAnsi="Times New Roman" w:cs="Times New Roman"/>
          <w:color w:val="000000"/>
          <w:sz w:val="20"/>
          <w:szCs w:val="20"/>
        </w:rPr>
        <w:t>дств пр</w:t>
      </w:r>
      <w:proofErr w:type="gramEnd"/>
      <w:r w:rsidRPr="008823E0">
        <w:rPr>
          <w:rFonts w:ascii="Times New Roman" w:eastAsia="Times New Roman" w:hAnsi="Times New Roman" w:cs="Times New Roman"/>
          <w:color w:val="000000"/>
          <w:sz w:val="20"/>
          <w:szCs w:val="20"/>
        </w:rPr>
        <w:t>иносит доход организации.</w:t>
      </w:r>
      <w:r>
        <w:rPr>
          <w:rFonts w:ascii="Times New Roman" w:eastAsia="Times New Roman" w:hAnsi="Times New Roman" w:cs="Times New Roman"/>
          <w:color w:val="000000"/>
          <w:sz w:val="20"/>
          <w:szCs w:val="20"/>
        </w:rPr>
        <w:t xml:space="preserve"> </w:t>
      </w:r>
      <w:r w:rsidRPr="008823E0">
        <w:rPr>
          <w:rFonts w:ascii="Times New Roman" w:eastAsia="Times New Roman" w:hAnsi="Times New Roman" w:cs="Times New Roman"/>
          <w:color w:val="000000"/>
          <w:sz w:val="20"/>
          <w:szCs w:val="20"/>
        </w:rPr>
        <w:t xml:space="preserve">Срок полезного использования основных средств определяется исходя </w:t>
      </w:r>
      <w:proofErr w:type="gramStart"/>
      <w:r w:rsidRPr="008823E0">
        <w:rPr>
          <w:rFonts w:ascii="Times New Roman" w:eastAsia="Times New Roman" w:hAnsi="Times New Roman" w:cs="Times New Roman"/>
          <w:color w:val="000000"/>
          <w:sz w:val="20"/>
          <w:szCs w:val="20"/>
        </w:rPr>
        <w:t>из</w:t>
      </w:r>
      <w:proofErr w:type="gramEnd"/>
      <w:r w:rsidRPr="008823E0">
        <w:rPr>
          <w:rFonts w:ascii="Times New Roman" w:eastAsia="Times New Roman" w:hAnsi="Times New Roman" w:cs="Times New Roman"/>
          <w:color w:val="000000"/>
          <w:sz w:val="20"/>
          <w:szCs w:val="20"/>
        </w:rPr>
        <w:t>:</w:t>
      </w:r>
    </w:p>
    <w:p w:rsidR="00D534E3" w:rsidRPr="008823E0" w:rsidRDefault="00D534E3" w:rsidP="00D534E3">
      <w:pPr>
        <w:shd w:val="clear" w:color="auto" w:fill="F9F9F9"/>
        <w:spacing w:after="0" w:line="240" w:lineRule="auto"/>
        <w:jc w:val="both"/>
        <w:rPr>
          <w:rFonts w:ascii="Times New Roman" w:eastAsia="Times New Roman" w:hAnsi="Times New Roman" w:cs="Times New Roman"/>
          <w:color w:val="000000"/>
          <w:sz w:val="20"/>
          <w:szCs w:val="20"/>
        </w:rPr>
      </w:pPr>
      <w:r w:rsidRPr="008823E0">
        <w:rPr>
          <w:rFonts w:ascii="Times New Roman" w:eastAsia="Times New Roman" w:hAnsi="Times New Roman" w:cs="Times New Roman"/>
          <w:color w:val="000000"/>
          <w:sz w:val="20"/>
          <w:szCs w:val="20"/>
        </w:rPr>
        <w:t>- ожидаемого срока использования этого объекта в соответствии с ожидаемой производительностью или мощностью;</w:t>
      </w:r>
    </w:p>
    <w:p w:rsidR="00D534E3" w:rsidRPr="008823E0" w:rsidRDefault="00D534E3" w:rsidP="00D534E3">
      <w:pPr>
        <w:shd w:val="clear" w:color="auto" w:fill="F9F9F9"/>
        <w:spacing w:after="0" w:line="240" w:lineRule="auto"/>
        <w:jc w:val="both"/>
        <w:rPr>
          <w:rFonts w:ascii="Times New Roman" w:eastAsia="Times New Roman" w:hAnsi="Times New Roman" w:cs="Times New Roman"/>
          <w:color w:val="000000"/>
          <w:sz w:val="20"/>
          <w:szCs w:val="20"/>
        </w:rPr>
      </w:pPr>
      <w:r w:rsidRPr="008823E0">
        <w:rPr>
          <w:rFonts w:ascii="Times New Roman" w:eastAsia="Times New Roman" w:hAnsi="Times New Roman" w:cs="Times New Roman"/>
          <w:color w:val="000000"/>
          <w:sz w:val="20"/>
          <w:szCs w:val="20"/>
        </w:rPr>
        <w:t>- ожидаемого физического износа, зависящего от режима эксплуатации (количества смен), естественных услов</w:t>
      </w:r>
      <w:r>
        <w:rPr>
          <w:rFonts w:ascii="Times New Roman" w:eastAsia="Times New Roman" w:hAnsi="Times New Roman" w:cs="Times New Roman"/>
          <w:color w:val="000000"/>
          <w:sz w:val="20"/>
          <w:szCs w:val="20"/>
        </w:rPr>
        <w:t>ий и влияния агрессивной среды.</w:t>
      </w:r>
    </w:p>
    <w:p w:rsidR="00D534E3" w:rsidRPr="008823E0" w:rsidRDefault="00D534E3" w:rsidP="00D534E3">
      <w:pPr>
        <w:shd w:val="clear" w:color="auto" w:fill="F9F9F9"/>
        <w:spacing w:after="0" w:line="240" w:lineRule="auto"/>
        <w:jc w:val="both"/>
        <w:rPr>
          <w:rFonts w:ascii="Times New Roman" w:eastAsia="Times New Roman" w:hAnsi="Times New Roman" w:cs="Times New Roman"/>
          <w:color w:val="000000"/>
          <w:sz w:val="20"/>
          <w:szCs w:val="20"/>
        </w:rPr>
      </w:pPr>
      <w:r w:rsidRPr="008823E0">
        <w:rPr>
          <w:rFonts w:ascii="Times New Roman" w:eastAsia="Times New Roman" w:hAnsi="Times New Roman" w:cs="Times New Roman"/>
          <w:color w:val="000000"/>
          <w:sz w:val="20"/>
          <w:szCs w:val="20"/>
        </w:rPr>
        <w:t>- нормативно-правовых и других ограничений использования этого объекта</w:t>
      </w:r>
      <w:r>
        <w:rPr>
          <w:rFonts w:ascii="Times New Roman" w:eastAsia="Times New Roman" w:hAnsi="Times New Roman" w:cs="Times New Roman"/>
          <w:color w:val="000000"/>
          <w:sz w:val="20"/>
          <w:szCs w:val="20"/>
        </w:rPr>
        <w:t>.</w:t>
      </w:r>
    </w:p>
    <w:p w:rsidR="00D534E3" w:rsidRPr="008823E0" w:rsidRDefault="00D534E3" w:rsidP="00D534E3">
      <w:pPr>
        <w:shd w:val="clear" w:color="auto" w:fill="F9F9F9"/>
        <w:spacing w:after="0" w:line="240" w:lineRule="auto"/>
        <w:jc w:val="both"/>
        <w:rPr>
          <w:rFonts w:ascii="Times New Roman" w:eastAsia="Times New Roman" w:hAnsi="Times New Roman" w:cs="Times New Roman"/>
          <w:color w:val="000000"/>
          <w:sz w:val="20"/>
          <w:szCs w:val="20"/>
        </w:rPr>
      </w:pPr>
      <w:r w:rsidRPr="008823E0">
        <w:rPr>
          <w:rFonts w:ascii="Times New Roman" w:eastAsia="Times New Roman" w:hAnsi="Times New Roman" w:cs="Times New Roman"/>
          <w:color w:val="000000"/>
          <w:sz w:val="20"/>
          <w:szCs w:val="20"/>
        </w:rPr>
        <w:t>Если организацией принимается обоснованное решение об изменении срока полезного использования основного средства, то последствия изменения сроков отражаются в учете и отчетности. Изменение сроков оформляется внутренним распорядительным документом организации (приказом руководителя организации).</w:t>
      </w:r>
    </w:p>
    <w:p w:rsidR="00D534E3" w:rsidRPr="008823E0" w:rsidRDefault="00D534E3" w:rsidP="00D534E3">
      <w:pPr>
        <w:shd w:val="clear" w:color="auto" w:fill="F9F9F9"/>
        <w:spacing w:after="0" w:line="240" w:lineRule="auto"/>
        <w:jc w:val="both"/>
        <w:rPr>
          <w:rFonts w:ascii="Times New Roman" w:eastAsia="Times New Roman" w:hAnsi="Times New Roman" w:cs="Times New Roman"/>
          <w:color w:val="000000"/>
          <w:sz w:val="20"/>
          <w:szCs w:val="20"/>
        </w:rPr>
      </w:pPr>
      <w:r w:rsidRPr="00661858">
        <w:rPr>
          <w:rFonts w:ascii="Times New Roman" w:eastAsia="Times New Roman" w:hAnsi="Times New Roman" w:cs="Times New Roman"/>
          <w:b/>
          <w:i/>
          <w:color w:val="000000"/>
          <w:sz w:val="20"/>
          <w:szCs w:val="20"/>
        </w:rPr>
        <w:t>3. Оптимизация налоговых платежей предприятия</w:t>
      </w:r>
      <w:r>
        <w:rPr>
          <w:rFonts w:ascii="Times New Roman" w:eastAsia="Times New Roman" w:hAnsi="Times New Roman" w:cs="Times New Roman"/>
          <w:color w:val="000000"/>
          <w:sz w:val="20"/>
          <w:szCs w:val="20"/>
        </w:rPr>
        <w:t xml:space="preserve"> - п</w:t>
      </w:r>
      <w:r w:rsidRPr="008823E0">
        <w:rPr>
          <w:rFonts w:ascii="Times New Roman" w:eastAsia="Times New Roman" w:hAnsi="Times New Roman" w:cs="Times New Roman"/>
          <w:color w:val="000000"/>
          <w:sz w:val="20"/>
          <w:szCs w:val="20"/>
        </w:rPr>
        <w:t>озволяет активизировать стимулирующий потенциал налога на прибыль, так как увеличение амортизационных отчислений ведет к снижению налоговых платежей и увеличению собственных финансовых ресурсов предприятия.</w:t>
      </w:r>
    </w:p>
    <w:p w:rsidR="00661858" w:rsidRPr="00661858" w:rsidRDefault="00661858" w:rsidP="00661858">
      <w:pPr>
        <w:spacing w:after="0" w:line="240" w:lineRule="auto"/>
        <w:contextualSpacing/>
        <w:mirrorIndents/>
        <w:jc w:val="both"/>
        <w:rPr>
          <w:sz w:val="20"/>
          <w:szCs w:val="20"/>
        </w:rPr>
      </w:pPr>
      <w:r w:rsidRPr="00661858">
        <w:rPr>
          <w:b/>
          <w:i/>
          <w:sz w:val="20"/>
          <w:szCs w:val="20"/>
        </w:rPr>
        <w:t xml:space="preserve">В процессе формирования амортизационной политики предприятие учитывают следующие </w:t>
      </w:r>
      <w:r w:rsidRPr="00661858">
        <w:rPr>
          <w:b/>
          <w:i/>
          <w:sz w:val="20"/>
          <w:szCs w:val="20"/>
          <w:u w:val="single"/>
        </w:rPr>
        <w:t>факторы</w:t>
      </w:r>
      <w:r w:rsidRPr="00661858">
        <w:rPr>
          <w:sz w:val="20"/>
          <w:szCs w:val="20"/>
        </w:rPr>
        <w:t xml:space="preserve">: </w:t>
      </w:r>
    </w:p>
    <w:p w:rsidR="00661858" w:rsidRPr="00661858" w:rsidRDefault="00661858" w:rsidP="00661858">
      <w:pPr>
        <w:spacing w:after="0" w:line="240" w:lineRule="auto"/>
        <w:contextualSpacing/>
        <w:mirrorIndents/>
        <w:jc w:val="both"/>
        <w:rPr>
          <w:sz w:val="20"/>
          <w:szCs w:val="20"/>
        </w:rPr>
      </w:pPr>
      <w:r w:rsidRPr="00661858">
        <w:rPr>
          <w:sz w:val="20"/>
          <w:szCs w:val="20"/>
        </w:rPr>
        <w:t xml:space="preserve">• объем использованных основных фондов и нематериальных активов </w:t>
      </w:r>
    </w:p>
    <w:p w:rsidR="00661858" w:rsidRPr="00661858" w:rsidRDefault="00661858" w:rsidP="00661858">
      <w:pPr>
        <w:spacing w:after="0" w:line="240" w:lineRule="auto"/>
        <w:contextualSpacing/>
        <w:mirrorIndents/>
        <w:jc w:val="both"/>
        <w:rPr>
          <w:sz w:val="20"/>
          <w:szCs w:val="20"/>
        </w:rPr>
      </w:pPr>
      <w:r w:rsidRPr="00661858">
        <w:rPr>
          <w:sz w:val="20"/>
          <w:szCs w:val="20"/>
        </w:rPr>
        <w:t xml:space="preserve">• методы оценки стоимости используемых ОС и НМА, подлежащих амортизации </w:t>
      </w:r>
    </w:p>
    <w:p w:rsidR="00661858" w:rsidRPr="00661858" w:rsidRDefault="00661858" w:rsidP="00661858">
      <w:pPr>
        <w:spacing w:after="0" w:line="240" w:lineRule="auto"/>
        <w:contextualSpacing/>
        <w:mirrorIndents/>
        <w:jc w:val="both"/>
        <w:rPr>
          <w:sz w:val="20"/>
          <w:szCs w:val="20"/>
        </w:rPr>
      </w:pPr>
      <w:r w:rsidRPr="00661858">
        <w:rPr>
          <w:sz w:val="20"/>
          <w:szCs w:val="20"/>
        </w:rPr>
        <w:t xml:space="preserve">• реальный срок использования основных фондов </w:t>
      </w:r>
    </w:p>
    <w:p w:rsidR="00661858" w:rsidRPr="00661858" w:rsidRDefault="00661858" w:rsidP="00661858">
      <w:pPr>
        <w:spacing w:after="0" w:line="240" w:lineRule="auto"/>
        <w:contextualSpacing/>
        <w:mirrorIndents/>
        <w:jc w:val="both"/>
        <w:rPr>
          <w:sz w:val="20"/>
          <w:szCs w:val="20"/>
        </w:rPr>
      </w:pPr>
      <w:r w:rsidRPr="00661858">
        <w:rPr>
          <w:sz w:val="20"/>
          <w:szCs w:val="20"/>
        </w:rPr>
        <w:t xml:space="preserve">• разрешенные законодательством методы амортизации основных фондов </w:t>
      </w:r>
    </w:p>
    <w:p w:rsidR="00661858" w:rsidRPr="00661858" w:rsidRDefault="00661858" w:rsidP="00661858">
      <w:pPr>
        <w:spacing w:after="0" w:line="240" w:lineRule="auto"/>
        <w:contextualSpacing/>
        <w:mirrorIndents/>
        <w:jc w:val="both"/>
        <w:rPr>
          <w:sz w:val="20"/>
          <w:szCs w:val="20"/>
        </w:rPr>
      </w:pPr>
      <w:r w:rsidRPr="00661858">
        <w:rPr>
          <w:sz w:val="20"/>
          <w:szCs w:val="20"/>
        </w:rPr>
        <w:t xml:space="preserve">• состав и структура используемых основных средств и НМА </w:t>
      </w:r>
    </w:p>
    <w:p w:rsidR="00661858" w:rsidRPr="00661858" w:rsidRDefault="00661858" w:rsidP="00661858">
      <w:pPr>
        <w:spacing w:after="0" w:line="240" w:lineRule="auto"/>
        <w:contextualSpacing/>
        <w:mirrorIndents/>
        <w:jc w:val="both"/>
        <w:rPr>
          <w:sz w:val="20"/>
          <w:szCs w:val="20"/>
        </w:rPr>
      </w:pPr>
      <w:r w:rsidRPr="00661858">
        <w:rPr>
          <w:sz w:val="20"/>
          <w:szCs w:val="20"/>
        </w:rPr>
        <w:t xml:space="preserve">• темп инфляции </w:t>
      </w:r>
    </w:p>
    <w:p w:rsidR="00661858" w:rsidRPr="00661858" w:rsidRDefault="00661858" w:rsidP="00661858">
      <w:pPr>
        <w:spacing w:after="0" w:line="240" w:lineRule="auto"/>
        <w:contextualSpacing/>
        <w:mirrorIndents/>
        <w:jc w:val="both"/>
        <w:rPr>
          <w:sz w:val="20"/>
          <w:szCs w:val="20"/>
        </w:rPr>
      </w:pPr>
      <w:r w:rsidRPr="00661858">
        <w:rPr>
          <w:sz w:val="20"/>
          <w:szCs w:val="20"/>
        </w:rPr>
        <w:t xml:space="preserve">• инвестиционная активность предприятия </w:t>
      </w:r>
    </w:p>
    <w:p w:rsidR="00661858" w:rsidRPr="00661858" w:rsidRDefault="00661858" w:rsidP="00661858">
      <w:pPr>
        <w:spacing w:after="0" w:line="240" w:lineRule="auto"/>
        <w:contextualSpacing/>
        <w:mirrorIndents/>
        <w:jc w:val="both"/>
        <w:rPr>
          <w:b/>
          <w:sz w:val="20"/>
          <w:szCs w:val="20"/>
        </w:rPr>
      </w:pPr>
      <w:r w:rsidRPr="00661858">
        <w:rPr>
          <w:b/>
          <w:sz w:val="20"/>
          <w:szCs w:val="20"/>
        </w:rPr>
        <w:t xml:space="preserve">К основным элементам амортизационной политики относят: </w:t>
      </w:r>
    </w:p>
    <w:p w:rsidR="00661858" w:rsidRPr="00661858" w:rsidRDefault="00661858" w:rsidP="00661858">
      <w:pPr>
        <w:spacing w:after="0" w:line="240" w:lineRule="auto"/>
        <w:contextualSpacing/>
        <w:mirrorIndents/>
        <w:jc w:val="both"/>
        <w:rPr>
          <w:sz w:val="20"/>
          <w:szCs w:val="20"/>
        </w:rPr>
      </w:pPr>
      <w:r w:rsidRPr="00661858">
        <w:rPr>
          <w:sz w:val="20"/>
          <w:szCs w:val="20"/>
        </w:rPr>
        <w:t xml:space="preserve">• амортизируемые </w:t>
      </w:r>
      <w:proofErr w:type="spellStart"/>
      <w:r w:rsidRPr="00661858">
        <w:rPr>
          <w:sz w:val="20"/>
          <w:szCs w:val="20"/>
        </w:rPr>
        <w:t>внеоборотные</w:t>
      </w:r>
      <w:proofErr w:type="spellEnd"/>
      <w:r w:rsidRPr="00661858">
        <w:rPr>
          <w:sz w:val="20"/>
          <w:szCs w:val="20"/>
        </w:rPr>
        <w:t xml:space="preserve"> активы; </w:t>
      </w:r>
    </w:p>
    <w:p w:rsidR="00661858" w:rsidRPr="00661858" w:rsidRDefault="00661858" w:rsidP="00661858">
      <w:pPr>
        <w:spacing w:after="0" w:line="240" w:lineRule="auto"/>
        <w:contextualSpacing/>
        <w:mirrorIndents/>
        <w:jc w:val="both"/>
        <w:rPr>
          <w:sz w:val="20"/>
          <w:szCs w:val="20"/>
        </w:rPr>
      </w:pPr>
      <w:r w:rsidRPr="00661858">
        <w:rPr>
          <w:sz w:val="20"/>
          <w:szCs w:val="20"/>
        </w:rPr>
        <w:t xml:space="preserve">• методы амортизационных отчислений; </w:t>
      </w:r>
    </w:p>
    <w:p w:rsidR="00661858" w:rsidRPr="00661858" w:rsidRDefault="00661858" w:rsidP="00661858">
      <w:pPr>
        <w:spacing w:after="0" w:line="240" w:lineRule="auto"/>
        <w:contextualSpacing/>
        <w:mirrorIndents/>
        <w:jc w:val="both"/>
        <w:rPr>
          <w:sz w:val="20"/>
          <w:szCs w:val="20"/>
        </w:rPr>
      </w:pPr>
      <w:r w:rsidRPr="00661858">
        <w:rPr>
          <w:sz w:val="20"/>
          <w:szCs w:val="20"/>
        </w:rPr>
        <w:t xml:space="preserve">• направления использования амортизационных средств. </w:t>
      </w:r>
    </w:p>
    <w:p w:rsidR="00661858" w:rsidRPr="00661858" w:rsidRDefault="00661858" w:rsidP="00661858">
      <w:pPr>
        <w:spacing w:after="0" w:line="240" w:lineRule="auto"/>
        <w:contextualSpacing/>
        <w:mirrorIndents/>
        <w:jc w:val="both"/>
        <w:rPr>
          <w:sz w:val="20"/>
          <w:szCs w:val="20"/>
        </w:rPr>
      </w:pPr>
      <w:r w:rsidRPr="00661858">
        <w:rPr>
          <w:sz w:val="20"/>
          <w:szCs w:val="20"/>
        </w:rPr>
        <w:t xml:space="preserve">К амортизируемому имуществу относят объекты длительного, многолетнего использования, участвующие во многих производственных циклах. Не подлежат амортизации земля, продуктивный скот, музейные ценности, памятники архитектуры и др. </w:t>
      </w:r>
    </w:p>
    <w:p w:rsidR="00661858" w:rsidRPr="00661858" w:rsidRDefault="00661858" w:rsidP="00661858">
      <w:pPr>
        <w:spacing w:after="0" w:line="240" w:lineRule="auto"/>
        <w:contextualSpacing/>
        <w:mirrorIndents/>
        <w:jc w:val="both"/>
        <w:rPr>
          <w:sz w:val="20"/>
          <w:szCs w:val="20"/>
        </w:rPr>
      </w:pPr>
      <w:r w:rsidRPr="00661858">
        <w:rPr>
          <w:sz w:val="20"/>
          <w:szCs w:val="20"/>
        </w:rPr>
        <w:t xml:space="preserve">Начисление амортизации может осуществляться: </w:t>
      </w:r>
    </w:p>
    <w:p w:rsidR="00661858" w:rsidRPr="00661858" w:rsidRDefault="00661858" w:rsidP="00661858">
      <w:pPr>
        <w:spacing w:after="0" w:line="240" w:lineRule="auto"/>
        <w:contextualSpacing/>
        <w:mirrorIndents/>
        <w:jc w:val="both"/>
        <w:rPr>
          <w:sz w:val="20"/>
          <w:szCs w:val="20"/>
        </w:rPr>
      </w:pPr>
      <w:r w:rsidRPr="00661858">
        <w:rPr>
          <w:sz w:val="20"/>
          <w:szCs w:val="20"/>
        </w:rPr>
        <w:t xml:space="preserve">• линейный способ </w:t>
      </w:r>
    </w:p>
    <w:p w:rsidR="00661858" w:rsidRPr="00661858" w:rsidRDefault="00661858" w:rsidP="00661858">
      <w:pPr>
        <w:spacing w:after="0" w:line="240" w:lineRule="auto"/>
        <w:contextualSpacing/>
        <w:mirrorIndents/>
        <w:jc w:val="both"/>
        <w:rPr>
          <w:sz w:val="20"/>
          <w:szCs w:val="20"/>
        </w:rPr>
      </w:pPr>
      <w:r w:rsidRPr="00661858">
        <w:rPr>
          <w:sz w:val="20"/>
          <w:szCs w:val="20"/>
        </w:rPr>
        <w:t xml:space="preserve">• способ уменьшаемого остатка </w:t>
      </w:r>
    </w:p>
    <w:p w:rsidR="00661858" w:rsidRPr="00661858" w:rsidRDefault="00661858" w:rsidP="00661858">
      <w:pPr>
        <w:spacing w:after="0" w:line="240" w:lineRule="auto"/>
        <w:contextualSpacing/>
        <w:mirrorIndents/>
        <w:jc w:val="both"/>
        <w:rPr>
          <w:sz w:val="20"/>
          <w:szCs w:val="20"/>
        </w:rPr>
      </w:pPr>
      <w:r w:rsidRPr="00661858">
        <w:rPr>
          <w:sz w:val="20"/>
          <w:szCs w:val="20"/>
        </w:rPr>
        <w:t xml:space="preserve">• способ списания стоимости по сумме чисел лет срока полезного использования </w:t>
      </w:r>
    </w:p>
    <w:p w:rsidR="00661858" w:rsidRPr="00661858" w:rsidRDefault="00661858" w:rsidP="00661858">
      <w:pPr>
        <w:spacing w:after="0" w:line="240" w:lineRule="auto"/>
        <w:contextualSpacing/>
        <w:mirrorIndents/>
        <w:jc w:val="both"/>
        <w:rPr>
          <w:sz w:val="20"/>
          <w:szCs w:val="20"/>
        </w:rPr>
      </w:pPr>
      <w:r w:rsidRPr="00661858">
        <w:rPr>
          <w:sz w:val="20"/>
          <w:szCs w:val="20"/>
        </w:rPr>
        <w:t xml:space="preserve">• способ списания стоимости пропорционально объему продукции. </w:t>
      </w:r>
    </w:p>
    <w:p w:rsidR="00661858" w:rsidRPr="00661858" w:rsidRDefault="00661858" w:rsidP="00661858">
      <w:pPr>
        <w:spacing w:after="0" w:line="240" w:lineRule="auto"/>
        <w:contextualSpacing/>
        <w:mirrorIndents/>
        <w:jc w:val="both"/>
        <w:rPr>
          <w:sz w:val="20"/>
          <w:szCs w:val="20"/>
        </w:rPr>
      </w:pPr>
      <w:r w:rsidRPr="00661858">
        <w:rPr>
          <w:sz w:val="20"/>
          <w:szCs w:val="20"/>
        </w:rPr>
        <w:t xml:space="preserve">Средства амортизационного фонда, который </w:t>
      </w:r>
      <w:proofErr w:type="gramStart"/>
      <w:r w:rsidRPr="00661858">
        <w:rPr>
          <w:sz w:val="20"/>
          <w:szCs w:val="20"/>
        </w:rPr>
        <w:t>формируется за счет накапливаемых амортизационных отчислений носят</w:t>
      </w:r>
      <w:proofErr w:type="gramEnd"/>
      <w:r w:rsidRPr="00661858">
        <w:rPr>
          <w:sz w:val="20"/>
          <w:szCs w:val="20"/>
        </w:rPr>
        <w:t xml:space="preserve"> целевой характер и должны использоваться наследующие цели: </w:t>
      </w:r>
    </w:p>
    <w:p w:rsidR="00661858" w:rsidRPr="00661858" w:rsidRDefault="00661858" w:rsidP="00661858">
      <w:pPr>
        <w:spacing w:after="0" w:line="240" w:lineRule="auto"/>
        <w:contextualSpacing/>
        <w:mirrorIndents/>
        <w:jc w:val="both"/>
        <w:rPr>
          <w:sz w:val="20"/>
          <w:szCs w:val="20"/>
        </w:rPr>
      </w:pPr>
      <w:r w:rsidRPr="00661858">
        <w:rPr>
          <w:sz w:val="20"/>
          <w:szCs w:val="20"/>
        </w:rPr>
        <w:t xml:space="preserve">• осуществление капитального ремонта основных фондов; </w:t>
      </w:r>
    </w:p>
    <w:p w:rsidR="00661858" w:rsidRPr="00661858" w:rsidRDefault="00661858" w:rsidP="00661858">
      <w:pPr>
        <w:spacing w:after="0" w:line="240" w:lineRule="auto"/>
        <w:contextualSpacing/>
        <w:mirrorIndents/>
        <w:jc w:val="both"/>
        <w:rPr>
          <w:sz w:val="20"/>
          <w:szCs w:val="20"/>
        </w:rPr>
      </w:pPr>
      <w:r w:rsidRPr="00661858">
        <w:rPr>
          <w:sz w:val="20"/>
          <w:szCs w:val="20"/>
        </w:rPr>
        <w:t xml:space="preserve">• осуществление реконструкции, модернизации, технического переоснащения и другие виды улучшения состояния основных фондов; </w:t>
      </w:r>
    </w:p>
    <w:p w:rsidR="00661858" w:rsidRPr="00661858" w:rsidRDefault="00661858" w:rsidP="00661858">
      <w:pPr>
        <w:spacing w:after="0" w:line="240" w:lineRule="auto"/>
        <w:contextualSpacing/>
        <w:mirrorIndents/>
        <w:jc w:val="both"/>
        <w:rPr>
          <w:sz w:val="20"/>
          <w:szCs w:val="20"/>
        </w:rPr>
      </w:pPr>
      <w:r w:rsidRPr="00661858">
        <w:rPr>
          <w:sz w:val="20"/>
          <w:szCs w:val="20"/>
        </w:rPr>
        <w:t xml:space="preserve">• приобретение новых видов нематериальных активов (в первую очередь, связанных с инвестиционной деятельностью). </w:t>
      </w:r>
    </w:p>
    <w:p w:rsidR="00661858" w:rsidRPr="00661858" w:rsidRDefault="00661858" w:rsidP="00661858">
      <w:pPr>
        <w:spacing w:after="0" w:line="240" w:lineRule="auto"/>
        <w:contextualSpacing/>
        <w:mirrorIndents/>
        <w:jc w:val="both"/>
        <w:rPr>
          <w:sz w:val="20"/>
          <w:szCs w:val="20"/>
        </w:rPr>
      </w:pPr>
      <w:r>
        <w:rPr>
          <w:sz w:val="20"/>
          <w:szCs w:val="20"/>
        </w:rPr>
        <w:t>Р</w:t>
      </w:r>
      <w:r w:rsidRPr="00661858">
        <w:rPr>
          <w:sz w:val="20"/>
          <w:szCs w:val="20"/>
        </w:rPr>
        <w:t xml:space="preserve">оль амортизационной политики как одного из реальных и наиболее доступных источников финансирования реальных инвестиций, а также создания стратегических накоплений в корпорациях </w:t>
      </w:r>
    </w:p>
    <w:p w:rsidR="00661858" w:rsidRPr="00661858" w:rsidRDefault="00661858" w:rsidP="00661858">
      <w:pPr>
        <w:spacing w:after="0" w:line="240" w:lineRule="auto"/>
        <w:contextualSpacing/>
        <w:mirrorIndents/>
        <w:jc w:val="both"/>
        <w:rPr>
          <w:sz w:val="20"/>
          <w:szCs w:val="20"/>
        </w:rPr>
      </w:pPr>
      <w:proofErr w:type="gramStart"/>
      <w:r w:rsidRPr="00661858">
        <w:rPr>
          <w:b/>
          <w:i/>
          <w:sz w:val="20"/>
          <w:szCs w:val="20"/>
        </w:rPr>
        <w:t>Под эффективной амортизационной политикой</w:t>
      </w:r>
      <w:r w:rsidRPr="00661858">
        <w:rPr>
          <w:sz w:val="20"/>
          <w:szCs w:val="20"/>
        </w:rPr>
        <w:t xml:space="preserve"> понимают </w:t>
      </w:r>
      <w:r w:rsidR="00DF421E">
        <w:rPr>
          <w:sz w:val="20"/>
          <w:szCs w:val="20"/>
        </w:rPr>
        <w:t>сочетание</w:t>
      </w:r>
      <w:r w:rsidRPr="00661858">
        <w:rPr>
          <w:sz w:val="20"/>
          <w:szCs w:val="20"/>
        </w:rPr>
        <w:t xml:space="preserve"> методов расчета годовых сумм амортизационных отчислений (сочетающих во времени ускоренный, линейный и замедленный методы амортизации) с учетом реальной структуры и фактического состояния всех групп ОПФ и соотношения сумм амортизационных поступлений и налоговых изъятий (налога на прибыль и налога на имущество) каждой дочерней организации и бизнес-группы в целом. </w:t>
      </w:r>
      <w:proofErr w:type="gramEnd"/>
    </w:p>
    <w:p w:rsidR="00661858" w:rsidRPr="00661858" w:rsidRDefault="00661858" w:rsidP="00661858">
      <w:pPr>
        <w:spacing w:after="0" w:line="240" w:lineRule="auto"/>
        <w:contextualSpacing/>
        <w:mirrorIndents/>
        <w:jc w:val="both"/>
        <w:rPr>
          <w:sz w:val="20"/>
          <w:szCs w:val="20"/>
        </w:rPr>
      </w:pPr>
      <w:r w:rsidRPr="00661858">
        <w:rPr>
          <w:sz w:val="20"/>
          <w:szCs w:val="20"/>
        </w:rPr>
        <w:t xml:space="preserve"> </w:t>
      </w:r>
      <w:r w:rsidR="00DF421E">
        <w:rPr>
          <w:sz w:val="20"/>
          <w:szCs w:val="20"/>
        </w:rPr>
        <w:t>А</w:t>
      </w:r>
      <w:r w:rsidRPr="00661858">
        <w:rPr>
          <w:sz w:val="20"/>
          <w:szCs w:val="20"/>
        </w:rPr>
        <w:t xml:space="preserve">мортизационная политика имеет существенное значение в формировании капитала любой промышленной корпорации. В РФ амортизационная политика в настоящее время играет достаточно пассивную роль. В то же время, одним из основных источников инвестиций для российских корпораций остаются собственные средства, причем 20% из которых финансируется за счет накопленной амортизации. </w:t>
      </w:r>
    </w:p>
    <w:p w:rsidR="00811D64" w:rsidRDefault="00811D64" w:rsidP="00D534E3">
      <w:pPr>
        <w:spacing w:after="0" w:line="240" w:lineRule="auto"/>
        <w:contextualSpacing/>
        <w:mirrorIndents/>
        <w:jc w:val="both"/>
        <w:rPr>
          <w:sz w:val="20"/>
          <w:szCs w:val="20"/>
          <w:highlight w:val="yellow"/>
        </w:rPr>
      </w:pPr>
    </w:p>
    <w:p w:rsidR="00811D64" w:rsidRDefault="00811D64" w:rsidP="00D534E3">
      <w:pPr>
        <w:spacing w:after="0" w:line="240" w:lineRule="auto"/>
        <w:contextualSpacing/>
        <w:mirrorIndents/>
        <w:jc w:val="both"/>
        <w:rPr>
          <w:sz w:val="20"/>
          <w:szCs w:val="20"/>
          <w:highlight w:val="yellow"/>
        </w:rPr>
      </w:pPr>
    </w:p>
    <w:p w:rsidR="0060716C" w:rsidRPr="00DF421E" w:rsidRDefault="0060716C" w:rsidP="00D534E3">
      <w:pPr>
        <w:spacing w:after="0" w:line="240" w:lineRule="auto"/>
        <w:contextualSpacing/>
        <w:mirrorIndents/>
        <w:jc w:val="both"/>
        <w:rPr>
          <w:b/>
          <w:sz w:val="20"/>
          <w:szCs w:val="20"/>
        </w:rPr>
      </w:pPr>
      <w:r w:rsidRPr="00DF421E">
        <w:rPr>
          <w:b/>
          <w:sz w:val="20"/>
          <w:szCs w:val="20"/>
          <w:highlight w:val="yellow"/>
        </w:rPr>
        <w:lastRenderedPageBreak/>
        <w:t>22. Основные этапы формирования финансовой политики корпорации</w:t>
      </w:r>
    </w:p>
    <w:p w:rsidR="00943BE7" w:rsidRPr="00943BE7" w:rsidRDefault="00943BE7" w:rsidP="00943BE7">
      <w:pPr>
        <w:spacing w:after="0" w:line="240" w:lineRule="auto"/>
        <w:contextualSpacing/>
        <w:mirrorIndents/>
        <w:jc w:val="both"/>
        <w:rPr>
          <w:sz w:val="20"/>
          <w:szCs w:val="20"/>
        </w:rPr>
      </w:pPr>
      <w:r w:rsidRPr="000E6D84">
        <w:rPr>
          <w:b/>
          <w:sz w:val="20"/>
          <w:szCs w:val="20"/>
        </w:rPr>
        <w:t>Финансовая политика</w:t>
      </w:r>
      <w:r w:rsidRPr="00943BE7">
        <w:rPr>
          <w:sz w:val="20"/>
          <w:szCs w:val="20"/>
        </w:rPr>
        <w:t xml:space="preserve"> – материализованная в финансовые решения и реализованная в практике, осознанная государством и обществом, предприятиями, фирмами, компаниями, корпорациями необходимость роста благосостояния общественного и частного капитала. </w:t>
      </w:r>
    </w:p>
    <w:p w:rsidR="00943BE7" w:rsidRPr="00943BE7" w:rsidRDefault="00943BE7" w:rsidP="00943BE7">
      <w:pPr>
        <w:spacing w:after="0" w:line="240" w:lineRule="auto"/>
        <w:contextualSpacing/>
        <w:mirrorIndents/>
        <w:jc w:val="both"/>
        <w:rPr>
          <w:sz w:val="20"/>
          <w:szCs w:val="20"/>
        </w:rPr>
      </w:pPr>
      <w:r>
        <w:rPr>
          <w:sz w:val="20"/>
          <w:szCs w:val="20"/>
        </w:rPr>
        <w:t>Финансовая политика корпорации</w:t>
      </w:r>
      <w:r w:rsidRPr="00943BE7">
        <w:rPr>
          <w:sz w:val="20"/>
          <w:szCs w:val="20"/>
        </w:rPr>
        <w:t xml:space="preserve"> – политика в области денежно-финансовых отношений, направленная сбалансирование финансово-экономических интересов сторон или участников ведения бизнеса. </w:t>
      </w:r>
    </w:p>
    <w:p w:rsidR="00943BE7" w:rsidRPr="00943BE7" w:rsidRDefault="00943BE7" w:rsidP="00943BE7">
      <w:pPr>
        <w:spacing w:after="0" w:line="240" w:lineRule="auto"/>
        <w:contextualSpacing/>
        <w:mirrorIndents/>
        <w:jc w:val="both"/>
        <w:rPr>
          <w:sz w:val="20"/>
          <w:szCs w:val="20"/>
        </w:rPr>
      </w:pPr>
    </w:p>
    <w:p w:rsidR="00943BE7" w:rsidRDefault="00943BE7" w:rsidP="00943BE7">
      <w:pPr>
        <w:spacing w:after="0" w:line="240" w:lineRule="auto"/>
        <w:contextualSpacing/>
        <w:mirrorIndents/>
        <w:jc w:val="both"/>
        <w:rPr>
          <w:sz w:val="20"/>
          <w:szCs w:val="20"/>
        </w:rPr>
      </w:pPr>
      <w:r w:rsidRPr="00943BE7">
        <w:rPr>
          <w:sz w:val="20"/>
          <w:szCs w:val="20"/>
        </w:rPr>
        <w:t>Формирование финансовой политики предприятия представляет собой комплекс мер, направленных на эффективное использование финансовых сре</w:t>
      </w:r>
      <w:proofErr w:type="gramStart"/>
      <w:r w:rsidRPr="00943BE7">
        <w:rPr>
          <w:sz w:val="20"/>
          <w:szCs w:val="20"/>
        </w:rPr>
        <w:t>дств пр</w:t>
      </w:r>
      <w:proofErr w:type="gramEnd"/>
      <w:r w:rsidRPr="00943BE7">
        <w:rPr>
          <w:sz w:val="20"/>
          <w:szCs w:val="20"/>
        </w:rPr>
        <w:t xml:space="preserve">едприятия для достижения поставленных стратегических целей. </w:t>
      </w:r>
    </w:p>
    <w:p w:rsidR="00943BE7" w:rsidRPr="00943BE7" w:rsidRDefault="00943BE7" w:rsidP="00943BE7">
      <w:pPr>
        <w:spacing w:after="0" w:line="240" w:lineRule="auto"/>
        <w:contextualSpacing/>
        <w:mirrorIndents/>
        <w:jc w:val="both"/>
        <w:rPr>
          <w:b/>
          <w:sz w:val="20"/>
          <w:szCs w:val="20"/>
        </w:rPr>
      </w:pPr>
      <w:r w:rsidRPr="00943BE7">
        <w:rPr>
          <w:b/>
          <w:sz w:val="20"/>
          <w:szCs w:val="20"/>
        </w:rPr>
        <w:t>Основные этапы формирования финансовой политики:</w:t>
      </w:r>
    </w:p>
    <w:p w:rsidR="0060716C" w:rsidRPr="00B24601" w:rsidRDefault="0060716C" w:rsidP="00943BE7">
      <w:pPr>
        <w:spacing w:after="0" w:line="240" w:lineRule="auto"/>
        <w:contextualSpacing/>
        <w:mirrorIndents/>
        <w:jc w:val="both"/>
        <w:rPr>
          <w:sz w:val="20"/>
          <w:szCs w:val="20"/>
        </w:rPr>
      </w:pPr>
      <w:r w:rsidRPr="00943BE7">
        <w:rPr>
          <w:b/>
          <w:sz w:val="20"/>
          <w:szCs w:val="20"/>
        </w:rPr>
        <w:t>1 этап:</w:t>
      </w:r>
      <w:r w:rsidRPr="00B24601">
        <w:rPr>
          <w:sz w:val="20"/>
          <w:szCs w:val="20"/>
        </w:rPr>
        <w:t xml:space="preserve"> Определение срока реализации и формулирование финансовой̆ стратегии как генеральной̆ цели</w:t>
      </w:r>
    </w:p>
    <w:p w:rsidR="0060716C" w:rsidRPr="00B24601" w:rsidRDefault="0060716C" w:rsidP="00D534E3">
      <w:pPr>
        <w:spacing w:after="0" w:line="240" w:lineRule="auto"/>
        <w:contextualSpacing/>
        <w:mirrorIndents/>
        <w:jc w:val="both"/>
        <w:rPr>
          <w:sz w:val="20"/>
          <w:szCs w:val="20"/>
        </w:rPr>
      </w:pPr>
      <w:r w:rsidRPr="00943BE7">
        <w:rPr>
          <w:b/>
          <w:sz w:val="20"/>
          <w:szCs w:val="20"/>
        </w:rPr>
        <w:t>2 этап:</w:t>
      </w:r>
      <w:r w:rsidRPr="00B24601">
        <w:rPr>
          <w:sz w:val="20"/>
          <w:szCs w:val="20"/>
        </w:rPr>
        <w:t xml:space="preserve"> Разработка критериев оценки эффективности финансовой̆ политики и анализ динамики финансового состояния за ряд лет</w:t>
      </w:r>
    </w:p>
    <w:p w:rsidR="0060716C" w:rsidRPr="00B24601" w:rsidRDefault="0060716C" w:rsidP="00D534E3">
      <w:pPr>
        <w:spacing w:after="0" w:line="240" w:lineRule="auto"/>
        <w:contextualSpacing/>
        <w:mirrorIndents/>
        <w:jc w:val="both"/>
        <w:rPr>
          <w:sz w:val="20"/>
          <w:szCs w:val="20"/>
        </w:rPr>
      </w:pPr>
      <w:r w:rsidRPr="00943BE7">
        <w:rPr>
          <w:b/>
          <w:sz w:val="20"/>
          <w:szCs w:val="20"/>
        </w:rPr>
        <w:t>3 этап:</w:t>
      </w:r>
      <w:r w:rsidRPr="00B24601">
        <w:rPr>
          <w:sz w:val="20"/>
          <w:szCs w:val="20"/>
        </w:rPr>
        <w:t xml:space="preserve"> Формирование и представление финансовой̆ стратегии в системе прогнозных параметров по избранным критериям оптимизации</w:t>
      </w:r>
    </w:p>
    <w:p w:rsidR="0060716C" w:rsidRPr="00B24601" w:rsidRDefault="0060716C" w:rsidP="00D534E3">
      <w:pPr>
        <w:spacing w:after="0" w:line="240" w:lineRule="auto"/>
        <w:contextualSpacing/>
        <w:mirrorIndents/>
        <w:jc w:val="both"/>
        <w:rPr>
          <w:sz w:val="20"/>
          <w:szCs w:val="20"/>
        </w:rPr>
      </w:pPr>
      <w:r w:rsidRPr="00943BE7">
        <w:rPr>
          <w:b/>
          <w:sz w:val="20"/>
          <w:szCs w:val="20"/>
        </w:rPr>
        <w:t>4 этап:</w:t>
      </w:r>
      <w:r w:rsidRPr="00B24601">
        <w:rPr>
          <w:sz w:val="20"/>
          <w:szCs w:val="20"/>
        </w:rPr>
        <w:t xml:space="preserve"> Денежно-финансовое моделирование финансовой̆ стратегии на базе ожидаемого исполнения плановых показателей̆ отчетного года</w:t>
      </w:r>
    </w:p>
    <w:p w:rsidR="0060716C" w:rsidRPr="00B24601" w:rsidRDefault="0060716C" w:rsidP="00D534E3">
      <w:pPr>
        <w:spacing w:after="0" w:line="240" w:lineRule="auto"/>
        <w:contextualSpacing/>
        <w:mirrorIndents/>
        <w:jc w:val="both"/>
        <w:rPr>
          <w:sz w:val="20"/>
          <w:szCs w:val="20"/>
        </w:rPr>
      </w:pPr>
      <w:r w:rsidRPr="00943BE7">
        <w:rPr>
          <w:b/>
          <w:sz w:val="20"/>
          <w:szCs w:val="20"/>
        </w:rPr>
        <w:t>5 этап:</w:t>
      </w:r>
      <w:r w:rsidRPr="00B24601">
        <w:rPr>
          <w:sz w:val="20"/>
          <w:szCs w:val="20"/>
        </w:rPr>
        <w:t xml:space="preserve"> Разворот финансовой̆ стратегии по краткосрочным целям и задачам, определение необходимости и направлений изменения проводимых финансовых политик по их видам</w:t>
      </w:r>
    </w:p>
    <w:p w:rsidR="0060716C" w:rsidRPr="00B24601" w:rsidRDefault="0060716C" w:rsidP="00D534E3">
      <w:pPr>
        <w:spacing w:after="0" w:line="240" w:lineRule="auto"/>
        <w:contextualSpacing/>
        <w:mirrorIndents/>
        <w:jc w:val="both"/>
        <w:rPr>
          <w:sz w:val="20"/>
          <w:szCs w:val="20"/>
        </w:rPr>
      </w:pPr>
      <w:r w:rsidRPr="00943BE7">
        <w:rPr>
          <w:b/>
          <w:sz w:val="20"/>
          <w:szCs w:val="20"/>
        </w:rPr>
        <w:t>6 этап:</w:t>
      </w:r>
      <w:r w:rsidRPr="00B24601">
        <w:rPr>
          <w:sz w:val="20"/>
          <w:szCs w:val="20"/>
        </w:rPr>
        <w:t xml:space="preserve"> Внесение поправок на изменение проводимых финансовых политик, в планово-прогнозные показатели, материализующие финансовую стратегию.</w:t>
      </w:r>
    </w:p>
    <w:p w:rsidR="0060716C" w:rsidRPr="00B24601" w:rsidRDefault="0060716C" w:rsidP="00D534E3">
      <w:pPr>
        <w:spacing w:after="0" w:line="240" w:lineRule="auto"/>
        <w:contextualSpacing/>
        <w:mirrorIndents/>
        <w:jc w:val="both"/>
        <w:rPr>
          <w:sz w:val="20"/>
          <w:szCs w:val="20"/>
        </w:rPr>
      </w:pPr>
      <w:r w:rsidRPr="00943BE7">
        <w:rPr>
          <w:b/>
          <w:sz w:val="20"/>
          <w:szCs w:val="20"/>
        </w:rPr>
        <w:t>7 этап:</w:t>
      </w:r>
      <w:r w:rsidRPr="00B24601">
        <w:rPr>
          <w:sz w:val="20"/>
          <w:szCs w:val="20"/>
        </w:rPr>
        <w:t xml:space="preserve"> Сбалансирование параметров модели долгосрочного финансового план</w:t>
      </w:r>
      <w:proofErr w:type="gramStart"/>
      <w:r w:rsidRPr="00B24601">
        <w:rPr>
          <w:sz w:val="20"/>
          <w:szCs w:val="20"/>
        </w:rPr>
        <w:t>а-</w:t>
      </w:r>
      <w:proofErr w:type="gramEnd"/>
      <w:r w:rsidRPr="00B24601">
        <w:rPr>
          <w:sz w:val="20"/>
          <w:szCs w:val="20"/>
        </w:rPr>
        <w:t xml:space="preserve"> прогноза на базе мобилизующих мероприятий и других методов регулирования доходов и расходов</w:t>
      </w:r>
    </w:p>
    <w:p w:rsidR="008972F3" w:rsidRPr="00DD4E88" w:rsidRDefault="0060716C" w:rsidP="00D534E3">
      <w:pPr>
        <w:spacing w:after="0" w:line="240" w:lineRule="auto"/>
        <w:contextualSpacing/>
        <w:mirrorIndents/>
        <w:jc w:val="both"/>
        <w:rPr>
          <w:sz w:val="20"/>
          <w:szCs w:val="20"/>
        </w:rPr>
      </w:pPr>
      <w:r w:rsidRPr="00943BE7">
        <w:rPr>
          <w:b/>
          <w:sz w:val="20"/>
          <w:szCs w:val="20"/>
        </w:rPr>
        <w:t>8 этап:</w:t>
      </w:r>
      <w:r w:rsidRPr="00B24601">
        <w:rPr>
          <w:sz w:val="20"/>
          <w:szCs w:val="20"/>
        </w:rPr>
        <w:t xml:space="preserve"> Определение режима контроля исполнения целей̆ и задач финансовой̆ политики, а также оценка ее эффективности</w:t>
      </w:r>
      <w:r w:rsidR="008972F3">
        <w:rPr>
          <w:sz w:val="20"/>
          <w:szCs w:val="20"/>
        </w:rPr>
        <w:t>.</w:t>
      </w:r>
    </w:p>
    <w:p w:rsidR="00943BE7" w:rsidRPr="00943BE7" w:rsidRDefault="00943BE7" w:rsidP="00943BE7">
      <w:pPr>
        <w:spacing w:after="0" w:line="240" w:lineRule="auto"/>
        <w:contextualSpacing/>
        <w:mirrorIndents/>
        <w:jc w:val="both"/>
        <w:rPr>
          <w:sz w:val="20"/>
          <w:szCs w:val="20"/>
        </w:rPr>
      </w:pPr>
    </w:p>
    <w:p w:rsidR="00943BE7" w:rsidRPr="00943BE7" w:rsidRDefault="00943BE7" w:rsidP="00943BE7">
      <w:pPr>
        <w:spacing w:after="0" w:line="240" w:lineRule="auto"/>
        <w:contextualSpacing/>
        <w:mirrorIndents/>
        <w:jc w:val="both"/>
        <w:rPr>
          <w:sz w:val="20"/>
          <w:szCs w:val="20"/>
        </w:rPr>
      </w:pPr>
      <w:r w:rsidRPr="00943BE7">
        <w:rPr>
          <w:sz w:val="20"/>
          <w:szCs w:val="20"/>
        </w:rPr>
        <w:t xml:space="preserve"> Этапы финансовой политики делят </w:t>
      </w:r>
      <w:proofErr w:type="gramStart"/>
      <w:r w:rsidRPr="00943BE7">
        <w:rPr>
          <w:sz w:val="20"/>
          <w:szCs w:val="20"/>
        </w:rPr>
        <w:t>на</w:t>
      </w:r>
      <w:proofErr w:type="gramEnd"/>
      <w:r w:rsidRPr="00943BE7">
        <w:rPr>
          <w:sz w:val="20"/>
          <w:szCs w:val="20"/>
        </w:rPr>
        <w:t xml:space="preserve"> долгосрочные и краткосрочные. Наиболее существенное различие состоит во временных характеристиках денежных потоков. Долгосрочная финансовая политика призвана принимать решения, влияющие на деятельность предприятия в течение длительного промежутка времени, как правило, больше года. Краткосрочная политика нацелена на принятие текущих решений на срок до одного года или на период продолжительности операционного цикла, если он более 12 месяцев. </w:t>
      </w:r>
    </w:p>
    <w:p w:rsidR="00943BE7" w:rsidRPr="00943BE7" w:rsidRDefault="00943BE7" w:rsidP="00943BE7">
      <w:pPr>
        <w:spacing w:after="0" w:line="240" w:lineRule="auto"/>
        <w:contextualSpacing/>
        <w:mirrorIndents/>
        <w:jc w:val="both"/>
        <w:rPr>
          <w:sz w:val="20"/>
          <w:szCs w:val="20"/>
        </w:rPr>
      </w:pPr>
    </w:p>
    <w:p w:rsidR="00943BE7" w:rsidRPr="00943BE7" w:rsidRDefault="00943BE7" w:rsidP="00943BE7">
      <w:pPr>
        <w:spacing w:after="0" w:line="240" w:lineRule="auto"/>
        <w:contextualSpacing/>
        <w:mirrorIndents/>
        <w:jc w:val="both"/>
        <w:rPr>
          <w:sz w:val="20"/>
          <w:szCs w:val="20"/>
        </w:rPr>
      </w:pPr>
      <w:r w:rsidRPr="00943BE7">
        <w:rPr>
          <w:sz w:val="20"/>
          <w:szCs w:val="20"/>
        </w:rPr>
        <w:t xml:space="preserve">Разработку и реализацию финансовой политики нужно постоянно контролировать. Очень сложно отнести этап контроля к тому или иному виду финансовой политики. Контроль должен соединить эти два вида в общую финансовую стратегию фирмы. </w:t>
      </w:r>
    </w:p>
    <w:p w:rsidR="008972F3" w:rsidRDefault="008972F3" w:rsidP="00D534E3">
      <w:pPr>
        <w:spacing w:after="0" w:line="240" w:lineRule="auto"/>
        <w:contextualSpacing/>
        <w:mirrorIndents/>
        <w:jc w:val="both"/>
        <w:rPr>
          <w:sz w:val="20"/>
          <w:szCs w:val="20"/>
          <w:highlight w:val="yellow"/>
        </w:rPr>
      </w:pPr>
    </w:p>
    <w:p w:rsidR="00943BE7" w:rsidRDefault="00943BE7" w:rsidP="00D534E3">
      <w:pPr>
        <w:spacing w:after="0" w:line="240" w:lineRule="auto"/>
        <w:contextualSpacing/>
        <w:mirrorIndents/>
        <w:jc w:val="both"/>
        <w:rPr>
          <w:sz w:val="20"/>
          <w:szCs w:val="20"/>
          <w:highlight w:val="yellow"/>
        </w:rPr>
      </w:pPr>
    </w:p>
    <w:p w:rsidR="00943BE7" w:rsidRDefault="00943BE7"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943BE7" w:rsidRDefault="00943BE7" w:rsidP="00D534E3">
      <w:pPr>
        <w:spacing w:after="0" w:line="240" w:lineRule="auto"/>
        <w:contextualSpacing/>
        <w:mirrorIndents/>
        <w:jc w:val="both"/>
        <w:rPr>
          <w:sz w:val="20"/>
          <w:szCs w:val="20"/>
          <w:highlight w:val="yellow"/>
        </w:rPr>
      </w:pPr>
    </w:p>
    <w:p w:rsidR="00943BE7" w:rsidRDefault="00943BE7" w:rsidP="00D534E3">
      <w:pPr>
        <w:spacing w:after="0" w:line="240" w:lineRule="auto"/>
        <w:contextualSpacing/>
        <w:mirrorIndents/>
        <w:jc w:val="both"/>
        <w:rPr>
          <w:sz w:val="20"/>
          <w:szCs w:val="20"/>
          <w:highlight w:val="yellow"/>
        </w:rPr>
      </w:pPr>
    </w:p>
    <w:p w:rsidR="00333ACC" w:rsidRDefault="0060716C" w:rsidP="00D534E3">
      <w:pPr>
        <w:spacing w:after="0" w:line="240" w:lineRule="auto"/>
        <w:contextualSpacing/>
        <w:mirrorIndents/>
        <w:jc w:val="both"/>
        <w:rPr>
          <w:sz w:val="20"/>
          <w:szCs w:val="20"/>
        </w:rPr>
      </w:pPr>
      <w:r w:rsidRPr="00333ACC">
        <w:rPr>
          <w:b/>
          <w:sz w:val="20"/>
          <w:szCs w:val="20"/>
          <w:highlight w:val="yellow"/>
        </w:rPr>
        <w:lastRenderedPageBreak/>
        <w:t>23. Сущность и функции предпринимательских рисков.</w:t>
      </w:r>
      <w:r w:rsidRPr="00333ACC">
        <w:rPr>
          <w:b/>
          <w:sz w:val="20"/>
          <w:szCs w:val="20"/>
        </w:rPr>
        <w:br/>
      </w:r>
      <w:r w:rsidRPr="000E6D84">
        <w:rPr>
          <w:b/>
          <w:sz w:val="20"/>
          <w:szCs w:val="20"/>
        </w:rPr>
        <w:t>Риск</w:t>
      </w:r>
      <w:r w:rsidRPr="00B24601">
        <w:rPr>
          <w:sz w:val="20"/>
          <w:szCs w:val="20"/>
        </w:rPr>
        <w:t xml:space="preserve"> – возможный ущерб (финансовый, материальный и иные потери) о</w:t>
      </w:r>
      <w:r w:rsidR="008972F3">
        <w:rPr>
          <w:sz w:val="20"/>
          <w:szCs w:val="20"/>
        </w:rPr>
        <w:t>т реализации принятого решения.</w:t>
      </w:r>
      <w:r w:rsidRPr="00B24601">
        <w:rPr>
          <w:sz w:val="20"/>
          <w:szCs w:val="20"/>
        </w:rPr>
        <w:br/>
        <w:t>Риск – возможная удача, получения дохода или</w:t>
      </w:r>
      <w:r w:rsidR="008972F3">
        <w:rPr>
          <w:sz w:val="20"/>
          <w:szCs w:val="20"/>
        </w:rPr>
        <w:t xml:space="preserve"> прибыли от реализации решения.</w:t>
      </w:r>
      <w:r w:rsidRPr="00B24601">
        <w:rPr>
          <w:sz w:val="20"/>
          <w:szCs w:val="20"/>
        </w:rPr>
        <w:br/>
        <w:t>Предпринимательский риск – риск, возникающий при любых видах предпринимательской деятельности, связанных с производством продукции, товаров и услуг, их реализацией; товарно-денежными и финансовыми операциями; коммерцией, а также осуществлени</w:t>
      </w:r>
      <w:r w:rsidR="008972F3">
        <w:rPr>
          <w:sz w:val="20"/>
          <w:szCs w:val="20"/>
        </w:rPr>
        <w:t>ем научно-технических проектов.</w:t>
      </w:r>
    </w:p>
    <w:p w:rsidR="00333ACC" w:rsidRPr="00333ACC" w:rsidRDefault="00333ACC" w:rsidP="00333ACC">
      <w:pPr>
        <w:spacing w:after="0" w:line="240" w:lineRule="auto"/>
        <w:contextualSpacing/>
        <w:mirrorIndents/>
        <w:jc w:val="both"/>
        <w:rPr>
          <w:b/>
          <w:sz w:val="20"/>
          <w:szCs w:val="20"/>
        </w:rPr>
      </w:pPr>
      <w:r w:rsidRPr="00333ACC">
        <w:rPr>
          <w:b/>
          <w:sz w:val="20"/>
          <w:szCs w:val="20"/>
        </w:rPr>
        <w:t xml:space="preserve">Функции предпринимательских рисков: инновационная, регулятивная, защитная и аналитическая. </w:t>
      </w:r>
    </w:p>
    <w:p w:rsidR="00333ACC" w:rsidRDefault="0060716C" w:rsidP="00D534E3">
      <w:pPr>
        <w:spacing w:after="0" w:line="240" w:lineRule="auto"/>
        <w:contextualSpacing/>
        <w:mirrorIndents/>
        <w:jc w:val="both"/>
        <w:rPr>
          <w:sz w:val="20"/>
          <w:szCs w:val="20"/>
        </w:rPr>
      </w:pPr>
      <w:r w:rsidRPr="00B24601">
        <w:rPr>
          <w:sz w:val="20"/>
          <w:szCs w:val="20"/>
        </w:rPr>
        <w:t xml:space="preserve">1) </w:t>
      </w:r>
      <w:r w:rsidRPr="00333ACC">
        <w:rPr>
          <w:b/>
          <w:i/>
          <w:sz w:val="20"/>
          <w:szCs w:val="20"/>
        </w:rPr>
        <w:t>Инновационную функцию</w:t>
      </w:r>
      <w:r w:rsidRPr="00B24601">
        <w:rPr>
          <w:sz w:val="20"/>
          <w:szCs w:val="20"/>
        </w:rPr>
        <w:t xml:space="preserve"> предпринимательский риск выполняет, стимулируя поиск нетрадиционных решений проблем, </w:t>
      </w:r>
      <w:r w:rsidR="008972F3">
        <w:rPr>
          <w:sz w:val="20"/>
          <w:szCs w:val="20"/>
        </w:rPr>
        <w:t>стоящих перед предпринимателем.</w:t>
      </w:r>
    </w:p>
    <w:p w:rsidR="0060716C" w:rsidRPr="00B24601" w:rsidRDefault="0060716C" w:rsidP="00D534E3">
      <w:pPr>
        <w:spacing w:after="0" w:line="240" w:lineRule="auto"/>
        <w:contextualSpacing/>
        <w:mirrorIndents/>
        <w:jc w:val="both"/>
        <w:rPr>
          <w:sz w:val="20"/>
          <w:szCs w:val="20"/>
        </w:rPr>
      </w:pPr>
      <w:r w:rsidRPr="00B24601">
        <w:rPr>
          <w:sz w:val="20"/>
          <w:szCs w:val="20"/>
        </w:rPr>
        <w:t xml:space="preserve">2) </w:t>
      </w:r>
      <w:r w:rsidRPr="00333ACC">
        <w:rPr>
          <w:b/>
          <w:i/>
          <w:sz w:val="20"/>
          <w:szCs w:val="20"/>
        </w:rPr>
        <w:t>Регулятивная функция</w:t>
      </w:r>
      <w:r w:rsidRPr="00B24601">
        <w:rPr>
          <w:sz w:val="20"/>
          <w:szCs w:val="20"/>
        </w:rPr>
        <w:t xml:space="preserve"> выступает в двух формах: </w:t>
      </w:r>
      <w:proofErr w:type="gramStart"/>
      <w:r w:rsidRPr="00B24601">
        <w:rPr>
          <w:sz w:val="20"/>
          <w:szCs w:val="20"/>
        </w:rPr>
        <w:t>конструктивной</w:t>
      </w:r>
      <w:proofErr w:type="gramEnd"/>
      <w:r w:rsidRPr="00B24601">
        <w:rPr>
          <w:sz w:val="20"/>
          <w:szCs w:val="20"/>
        </w:rPr>
        <w:t xml:space="preserve"> и деструктивной. Риск предпринимателя ориентирован на получение значимых результатов нетрадиционными способами - это конструктив. Однако риск может стать проявлением авантюризма, если решение принимается в условиях неполной информации, без должного учета закономерностей развития явления. В этом случае риск выступает в качес</w:t>
      </w:r>
      <w:r w:rsidR="008972F3">
        <w:rPr>
          <w:sz w:val="20"/>
          <w:szCs w:val="20"/>
        </w:rPr>
        <w:t>тве дестабилизирующего фактора.</w:t>
      </w:r>
      <w:r w:rsidRPr="00B24601">
        <w:rPr>
          <w:sz w:val="20"/>
          <w:szCs w:val="20"/>
        </w:rPr>
        <w:br/>
        <w:t xml:space="preserve">3) </w:t>
      </w:r>
      <w:r w:rsidRPr="00333ACC">
        <w:rPr>
          <w:b/>
          <w:i/>
          <w:sz w:val="20"/>
          <w:szCs w:val="20"/>
        </w:rPr>
        <w:t>Защитная функция</w:t>
      </w:r>
      <w:r w:rsidRPr="00B24601">
        <w:rPr>
          <w:sz w:val="20"/>
          <w:szCs w:val="20"/>
        </w:rPr>
        <w:t xml:space="preserve"> риска проявляется в том, что если для предпринимателя риск — естественное состояние, то нормальным должно быть и терпимое отношение к неудачам. </w:t>
      </w:r>
      <w:proofErr w:type="gramStart"/>
      <w:r w:rsidRPr="00B24601">
        <w:rPr>
          <w:sz w:val="20"/>
          <w:szCs w:val="20"/>
        </w:rPr>
        <w:t xml:space="preserve">Предпринимателям нужна социальная защита, правовые, политические и экономические гарантии, исключающие в случае неудачи наказание и </w:t>
      </w:r>
      <w:r w:rsidR="008972F3">
        <w:rPr>
          <w:sz w:val="20"/>
          <w:szCs w:val="20"/>
        </w:rPr>
        <w:t>стимулирующие оправданный риск.</w:t>
      </w:r>
      <w:r w:rsidRPr="00B24601">
        <w:rPr>
          <w:sz w:val="20"/>
          <w:szCs w:val="20"/>
        </w:rPr>
        <w:br/>
        <w:t xml:space="preserve">4) </w:t>
      </w:r>
      <w:r w:rsidRPr="00333ACC">
        <w:rPr>
          <w:b/>
          <w:i/>
          <w:sz w:val="20"/>
          <w:szCs w:val="20"/>
        </w:rPr>
        <w:t>Аналитическая функция</w:t>
      </w:r>
      <w:r w:rsidRPr="00B24601">
        <w:rPr>
          <w:sz w:val="20"/>
          <w:szCs w:val="20"/>
        </w:rPr>
        <w:t xml:space="preserve"> предпринимательского риска связана с тем, что наличие риска предполагает необходимость выбора одного из возможных вариантов решений, в </w:t>
      </w:r>
      <w:r w:rsidR="00333ACC" w:rsidRPr="00B24601">
        <w:rPr>
          <w:sz w:val="20"/>
          <w:szCs w:val="20"/>
        </w:rPr>
        <w:t>связи,</w:t>
      </w:r>
      <w:r w:rsidRPr="00B24601">
        <w:rPr>
          <w:sz w:val="20"/>
          <w:szCs w:val="20"/>
        </w:rPr>
        <w:t xml:space="preserve"> с чем предприниматель в процессе принятия решения анализирует все возможные альтернативы, выбирая наиболее рентабельные и наименее рисковые.</w:t>
      </w:r>
      <w:proofErr w:type="gramEnd"/>
    </w:p>
    <w:p w:rsidR="00333ACC" w:rsidRPr="00333ACC" w:rsidRDefault="00333ACC" w:rsidP="00333ACC">
      <w:pPr>
        <w:spacing w:after="0" w:line="240" w:lineRule="auto"/>
        <w:contextualSpacing/>
        <w:mirrorIndents/>
        <w:jc w:val="both"/>
        <w:rPr>
          <w:sz w:val="20"/>
          <w:szCs w:val="20"/>
        </w:rPr>
      </w:pPr>
      <w:r w:rsidRPr="00333ACC">
        <w:rPr>
          <w:b/>
          <w:sz w:val="20"/>
          <w:szCs w:val="20"/>
        </w:rPr>
        <w:t>Предпринимательский риск</w:t>
      </w:r>
      <w:r w:rsidRPr="00333ACC">
        <w:rPr>
          <w:sz w:val="20"/>
          <w:szCs w:val="20"/>
        </w:rPr>
        <w:t xml:space="preserve"> – это объективная категория, возникающая под воздействием непредвиденных заранее причин, в то же время его появление отражается на практической деятельности самого предпринимателя. </w:t>
      </w:r>
    </w:p>
    <w:p w:rsidR="00333ACC" w:rsidRPr="00333ACC" w:rsidRDefault="00333ACC" w:rsidP="00333ACC">
      <w:pPr>
        <w:spacing w:after="0" w:line="240" w:lineRule="auto"/>
        <w:contextualSpacing/>
        <w:mirrorIndents/>
        <w:jc w:val="both"/>
        <w:rPr>
          <w:sz w:val="20"/>
          <w:szCs w:val="20"/>
        </w:rPr>
      </w:pPr>
      <w:r w:rsidRPr="00333ACC">
        <w:rPr>
          <w:sz w:val="20"/>
          <w:szCs w:val="20"/>
        </w:rPr>
        <w:t xml:space="preserve">Следовательно, его можно понимать как экономическую категорию, выражающуюся в неопределенности исхода намеченной к осуществлению предпринимательской деятельности. </w:t>
      </w:r>
    </w:p>
    <w:p w:rsidR="00333ACC" w:rsidRPr="00333ACC" w:rsidRDefault="00333ACC" w:rsidP="00333ACC">
      <w:pPr>
        <w:spacing w:after="0" w:line="240" w:lineRule="auto"/>
        <w:contextualSpacing/>
        <w:mirrorIndents/>
        <w:jc w:val="both"/>
        <w:rPr>
          <w:b/>
          <w:sz w:val="20"/>
          <w:szCs w:val="20"/>
        </w:rPr>
      </w:pPr>
      <w:r w:rsidRPr="00333ACC">
        <w:rPr>
          <w:b/>
          <w:sz w:val="20"/>
          <w:szCs w:val="20"/>
        </w:rPr>
        <w:t xml:space="preserve">Предпринимательские риски: </w:t>
      </w:r>
    </w:p>
    <w:p w:rsidR="00333ACC" w:rsidRPr="00333ACC" w:rsidRDefault="00333ACC" w:rsidP="00333ACC">
      <w:pPr>
        <w:spacing w:after="0" w:line="240" w:lineRule="auto"/>
        <w:contextualSpacing/>
        <w:mirrorIndents/>
        <w:jc w:val="both"/>
        <w:rPr>
          <w:sz w:val="20"/>
          <w:szCs w:val="20"/>
        </w:rPr>
      </w:pPr>
      <w:r w:rsidRPr="00333ACC">
        <w:rPr>
          <w:sz w:val="20"/>
          <w:szCs w:val="20"/>
        </w:rPr>
        <w:t xml:space="preserve">1) Производственный – риск, основными проявлениями которого является риск остановки производства, неритмичности работы предприятия и риски, связанные с проявлением стихийных бедствий и аварий. </w:t>
      </w:r>
    </w:p>
    <w:p w:rsidR="00333ACC" w:rsidRPr="00333ACC" w:rsidRDefault="00333ACC" w:rsidP="00333ACC">
      <w:pPr>
        <w:spacing w:after="0" w:line="240" w:lineRule="auto"/>
        <w:contextualSpacing/>
        <w:mirrorIndents/>
        <w:jc w:val="both"/>
        <w:rPr>
          <w:sz w:val="20"/>
          <w:szCs w:val="20"/>
        </w:rPr>
      </w:pPr>
      <w:r w:rsidRPr="00333ACC">
        <w:rPr>
          <w:sz w:val="20"/>
          <w:szCs w:val="20"/>
        </w:rPr>
        <w:t xml:space="preserve">2) Проявлениями инвестиционного риска являются проявления на стадии подготовки и реализации проекта. </w:t>
      </w:r>
    </w:p>
    <w:p w:rsidR="00333ACC" w:rsidRPr="00333ACC" w:rsidRDefault="00333ACC" w:rsidP="00333ACC">
      <w:pPr>
        <w:spacing w:after="0" w:line="240" w:lineRule="auto"/>
        <w:contextualSpacing/>
        <w:mirrorIndents/>
        <w:jc w:val="both"/>
        <w:rPr>
          <w:sz w:val="20"/>
          <w:szCs w:val="20"/>
        </w:rPr>
      </w:pPr>
      <w:r w:rsidRPr="00333ACC">
        <w:rPr>
          <w:sz w:val="20"/>
          <w:szCs w:val="20"/>
        </w:rPr>
        <w:t xml:space="preserve">3) Товарный риск – риск дефицита товара, либо отсутствие спроса на этот товар. </w:t>
      </w:r>
    </w:p>
    <w:p w:rsidR="00333ACC" w:rsidRPr="00333ACC" w:rsidRDefault="00333ACC" w:rsidP="00333ACC">
      <w:pPr>
        <w:spacing w:after="0" w:line="240" w:lineRule="auto"/>
        <w:contextualSpacing/>
        <w:mirrorIndents/>
        <w:jc w:val="both"/>
        <w:rPr>
          <w:sz w:val="20"/>
          <w:szCs w:val="20"/>
        </w:rPr>
      </w:pPr>
      <w:r w:rsidRPr="00333ACC">
        <w:rPr>
          <w:sz w:val="20"/>
          <w:szCs w:val="20"/>
        </w:rPr>
        <w:t xml:space="preserve">4) Финансовый риск – риск банкротства или угроза банкротства. </w:t>
      </w:r>
    </w:p>
    <w:p w:rsidR="0060716C" w:rsidRDefault="00333ACC" w:rsidP="00333ACC">
      <w:pPr>
        <w:spacing w:after="0" w:line="240" w:lineRule="auto"/>
        <w:contextualSpacing/>
        <w:mirrorIndents/>
        <w:jc w:val="both"/>
        <w:rPr>
          <w:sz w:val="20"/>
          <w:szCs w:val="20"/>
          <w:highlight w:val="yellow"/>
        </w:rPr>
      </w:pPr>
      <w:r w:rsidRPr="00333ACC">
        <w:rPr>
          <w:sz w:val="20"/>
          <w:szCs w:val="20"/>
        </w:rPr>
        <w:t>5) Банковский риск – риск, связанный с невозвратом кредита и невозможностью уплаты процента по кредиту.</w:t>
      </w: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Pr="00B24601" w:rsidRDefault="00333ACC" w:rsidP="00D534E3">
      <w:pPr>
        <w:spacing w:after="0" w:line="240" w:lineRule="auto"/>
        <w:contextualSpacing/>
        <w:mirrorIndents/>
        <w:jc w:val="both"/>
        <w:rPr>
          <w:sz w:val="20"/>
          <w:szCs w:val="20"/>
          <w:highlight w:val="yellow"/>
        </w:rPr>
      </w:pPr>
    </w:p>
    <w:p w:rsidR="00333ACC" w:rsidRPr="00333ACC" w:rsidRDefault="0060716C" w:rsidP="00333ACC">
      <w:pPr>
        <w:spacing w:after="0" w:line="240" w:lineRule="auto"/>
        <w:contextualSpacing/>
        <w:mirrorIndents/>
        <w:jc w:val="both"/>
        <w:rPr>
          <w:sz w:val="20"/>
          <w:szCs w:val="20"/>
        </w:rPr>
      </w:pPr>
      <w:r w:rsidRPr="00333ACC">
        <w:rPr>
          <w:b/>
          <w:sz w:val="20"/>
          <w:szCs w:val="20"/>
          <w:highlight w:val="yellow"/>
        </w:rPr>
        <w:lastRenderedPageBreak/>
        <w:t>24.Финансовое состояние компании и риск банкротства.</w:t>
      </w:r>
      <w:r w:rsidRPr="00B24601">
        <w:rPr>
          <w:sz w:val="20"/>
          <w:szCs w:val="20"/>
        </w:rPr>
        <w:br/>
      </w:r>
      <w:r w:rsidRPr="00333ACC">
        <w:rPr>
          <w:b/>
          <w:sz w:val="20"/>
          <w:szCs w:val="20"/>
        </w:rPr>
        <w:t>Финансовое состояние компании</w:t>
      </w:r>
      <w:r w:rsidRPr="00B24601">
        <w:rPr>
          <w:sz w:val="20"/>
          <w:szCs w:val="20"/>
        </w:rPr>
        <w:t xml:space="preserve"> — это комплексное понятие, включающее систему абсолютных и относительных показателей, отражающих наличие, размещение и использование финансовых ресурсов. При ухудшении финансового состояния предприятия возникает опасность возникновения комплекса финансовых рисков, одним из кот</w:t>
      </w:r>
      <w:r w:rsidR="008972F3">
        <w:rPr>
          <w:sz w:val="20"/>
          <w:szCs w:val="20"/>
        </w:rPr>
        <w:t>орых является риск банкротства.</w:t>
      </w:r>
      <w:r w:rsidRPr="00B24601">
        <w:rPr>
          <w:sz w:val="20"/>
          <w:szCs w:val="20"/>
        </w:rPr>
        <w:br/>
      </w:r>
      <w:r w:rsidRPr="00333ACC">
        <w:rPr>
          <w:b/>
          <w:sz w:val="20"/>
          <w:szCs w:val="20"/>
        </w:rPr>
        <w:t>Банкротство предприятия</w:t>
      </w:r>
      <w:r w:rsidRPr="00B24601">
        <w:rPr>
          <w:sz w:val="20"/>
          <w:szCs w:val="20"/>
        </w:rPr>
        <w:t xml:space="preserve"> понимается неспособность удовлетворять требования кредиторов по оплате товаров (работ, услуг), включая неспособность обеспечить обязательные платежи в бюджет и внебюджетные фонды, в связи с превышением обязательств над имуществом или в связи с неудовлет</w:t>
      </w:r>
      <w:r w:rsidR="008972F3">
        <w:rPr>
          <w:sz w:val="20"/>
          <w:szCs w:val="20"/>
        </w:rPr>
        <w:t>ворительной структурой баланса.</w:t>
      </w:r>
      <w:r w:rsidRPr="00B24601">
        <w:rPr>
          <w:sz w:val="20"/>
          <w:szCs w:val="20"/>
        </w:rPr>
        <w:br/>
      </w:r>
      <w:r w:rsidR="00333ACC">
        <w:rPr>
          <w:sz w:val="20"/>
          <w:szCs w:val="20"/>
        </w:rPr>
        <w:t>(</w:t>
      </w:r>
      <w:r w:rsidR="00333ACC" w:rsidRPr="00333ACC">
        <w:rPr>
          <w:sz w:val="20"/>
          <w:szCs w:val="20"/>
        </w:rPr>
        <w:t>ФЗ № 3929-1 от 19.11.92 г. «О несостоятельно</w:t>
      </w:r>
      <w:r w:rsidR="00333ACC">
        <w:rPr>
          <w:sz w:val="20"/>
          <w:szCs w:val="20"/>
        </w:rPr>
        <w:t>сти (банкротстве) предприятия»).</w:t>
      </w:r>
    </w:p>
    <w:p w:rsidR="00333ACC" w:rsidRDefault="0060716C" w:rsidP="00D534E3">
      <w:pPr>
        <w:spacing w:after="0" w:line="240" w:lineRule="auto"/>
        <w:contextualSpacing/>
        <w:mirrorIndents/>
        <w:jc w:val="both"/>
        <w:rPr>
          <w:b/>
          <w:sz w:val="20"/>
          <w:szCs w:val="20"/>
        </w:rPr>
      </w:pPr>
      <w:r w:rsidRPr="00333ACC">
        <w:rPr>
          <w:b/>
          <w:sz w:val="20"/>
          <w:szCs w:val="20"/>
        </w:rPr>
        <w:t>Причины возникновения банкротства делятся</w:t>
      </w:r>
      <w:r w:rsidR="008972F3" w:rsidRPr="00333ACC">
        <w:rPr>
          <w:b/>
          <w:sz w:val="20"/>
          <w:szCs w:val="20"/>
        </w:rPr>
        <w:t xml:space="preserve"> </w:t>
      </w:r>
      <w:proofErr w:type="gramStart"/>
      <w:r w:rsidR="008972F3" w:rsidRPr="00333ACC">
        <w:rPr>
          <w:b/>
          <w:sz w:val="20"/>
          <w:szCs w:val="20"/>
        </w:rPr>
        <w:t>на</w:t>
      </w:r>
      <w:proofErr w:type="gramEnd"/>
      <w:r w:rsidR="008972F3" w:rsidRPr="00333ACC">
        <w:rPr>
          <w:b/>
          <w:sz w:val="20"/>
          <w:szCs w:val="20"/>
        </w:rPr>
        <w:t xml:space="preserve"> объективные и субъективные.</w:t>
      </w:r>
    </w:p>
    <w:p w:rsidR="00333ACC" w:rsidRDefault="0060716C" w:rsidP="00D534E3">
      <w:pPr>
        <w:spacing w:after="0" w:line="240" w:lineRule="auto"/>
        <w:contextualSpacing/>
        <w:mirrorIndents/>
        <w:jc w:val="both"/>
        <w:rPr>
          <w:sz w:val="20"/>
          <w:szCs w:val="20"/>
        </w:rPr>
      </w:pPr>
      <w:r w:rsidRPr="00333ACC">
        <w:rPr>
          <w:b/>
          <w:i/>
          <w:sz w:val="20"/>
          <w:szCs w:val="20"/>
        </w:rPr>
        <w:t>Объективные причины</w:t>
      </w:r>
      <w:r w:rsidRPr="00B24601">
        <w:rPr>
          <w:sz w:val="20"/>
          <w:szCs w:val="20"/>
        </w:rPr>
        <w:t xml:space="preserve"> связаны с общеэкономической ситуацией в стране и практически неустранимы на уровне предприятия. Объективными причинами являются нестабильная политическая и экономическая ситуация в стране, высокие темпы инф</w:t>
      </w:r>
      <w:r w:rsidR="008972F3">
        <w:rPr>
          <w:sz w:val="20"/>
          <w:szCs w:val="20"/>
        </w:rPr>
        <w:t>ляции, кризис неплатежей и т.д.</w:t>
      </w:r>
    </w:p>
    <w:p w:rsidR="0060716C" w:rsidRPr="00B24601" w:rsidRDefault="0060716C" w:rsidP="00D534E3">
      <w:pPr>
        <w:spacing w:after="0" w:line="240" w:lineRule="auto"/>
        <w:contextualSpacing/>
        <w:mirrorIndents/>
        <w:jc w:val="both"/>
        <w:rPr>
          <w:sz w:val="20"/>
          <w:szCs w:val="20"/>
          <w:highlight w:val="yellow"/>
        </w:rPr>
      </w:pPr>
      <w:r w:rsidRPr="00333ACC">
        <w:rPr>
          <w:b/>
          <w:i/>
          <w:sz w:val="20"/>
          <w:szCs w:val="20"/>
        </w:rPr>
        <w:t>Субъективные причины</w:t>
      </w:r>
      <w:r w:rsidRPr="00B24601">
        <w:rPr>
          <w:sz w:val="20"/>
          <w:szCs w:val="20"/>
        </w:rPr>
        <w:t xml:space="preserve"> вытекают непосредственно из хозяйственной деятельности предприятия и являются следствием его неудовлетворительной работы. К ним относятся: неоправданно высокие затраты на производство и реализацию продукции, снижение качества продукц</w:t>
      </w:r>
      <w:proofErr w:type="gramStart"/>
      <w:r w:rsidRPr="00B24601">
        <w:rPr>
          <w:sz w:val="20"/>
          <w:szCs w:val="20"/>
        </w:rPr>
        <w:t>ии и ее</w:t>
      </w:r>
      <w:proofErr w:type="gramEnd"/>
      <w:r w:rsidRPr="00B24601">
        <w:rPr>
          <w:sz w:val="20"/>
          <w:szCs w:val="20"/>
        </w:rPr>
        <w:t xml:space="preserve"> не востребованность, длитель</w:t>
      </w:r>
      <w:r w:rsidR="008972F3">
        <w:rPr>
          <w:sz w:val="20"/>
          <w:szCs w:val="20"/>
        </w:rPr>
        <w:t>ный производственный цикл и др.</w:t>
      </w:r>
      <w:r w:rsidRPr="00B24601">
        <w:rPr>
          <w:sz w:val="20"/>
          <w:szCs w:val="20"/>
        </w:rPr>
        <w:br/>
        <w:t>Банкротство можно заранее спрогнозировать и принять необходимые меры для его предотвращения.</w:t>
      </w:r>
    </w:p>
    <w:p w:rsidR="00333ACC" w:rsidRPr="00333ACC" w:rsidRDefault="00333ACC" w:rsidP="00333ACC">
      <w:pPr>
        <w:spacing w:after="0" w:line="240" w:lineRule="auto"/>
        <w:contextualSpacing/>
        <w:mirrorIndents/>
        <w:jc w:val="both"/>
        <w:rPr>
          <w:sz w:val="20"/>
          <w:szCs w:val="20"/>
        </w:rPr>
      </w:pPr>
    </w:p>
    <w:p w:rsidR="0060716C" w:rsidRPr="00B24601" w:rsidRDefault="00333ACC" w:rsidP="00333ACC">
      <w:pPr>
        <w:spacing w:after="0" w:line="240" w:lineRule="auto"/>
        <w:contextualSpacing/>
        <w:mirrorIndents/>
        <w:jc w:val="both"/>
        <w:rPr>
          <w:sz w:val="20"/>
          <w:szCs w:val="20"/>
          <w:highlight w:val="yellow"/>
        </w:rPr>
      </w:pPr>
      <w:r w:rsidRPr="00333ACC">
        <w:rPr>
          <w:sz w:val="20"/>
          <w:szCs w:val="20"/>
        </w:rPr>
        <w:t>Как правило, банкротству предшествует полоса финансовых затруднений и последующее ухудшение финансового состояния предприятия. В принципе, банкротство можно заранее спрогнозировать и принять необходимые меры для его предотвращения.</w:t>
      </w:r>
    </w:p>
    <w:p w:rsidR="008972F3" w:rsidRDefault="008972F3"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333ACC" w:rsidRDefault="00333ACC" w:rsidP="00D534E3">
      <w:pPr>
        <w:spacing w:after="0" w:line="240" w:lineRule="auto"/>
        <w:contextualSpacing/>
        <w:mirrorIndents/>
        <w:jc w:val="both"/>
        <w:rPr>
          <w:sz w:val="20"/>
          <w:szCs w:val="20"/>
          <w:highlight w:val="yellow"/>
        </w:rPr>
      </w:pPr>
    </w:p>
    <w:p w:rsidR="008972F3" w:rsidRDefault="008972F3" w:rsidP="00D534E3">
      <w:pPr>
        <w:spacing w:after="0" w:line="240" w:lineRule="auto"/>
        <w:contextualSpacing/>
        <w:mirrorIndents/>
        <w:jc w:val="both"/>
        <w:rPr>
          <w:sz w:val="20"/>
          <w:szCs w:val="20"/>
          <w:highlight w:val="yellow"/>
        </w:rPr>
      </w:pPr>
    </w:p>
    <w:p w:rsidR="00E9576C" w:rsidRDefault="0060716C" w:rsidP="00D534E3">
      <w:pPr>
        <w:spacing w:after="0" w:line="240" w:lineRule="auto"/>
        <w:contextualSpacing/>
        <w:mirrorIndents/>
        <w:jc w:val="both"/>
        <w:rPr>
          <w:sz w:val="20"/>
          <w:szCs w:val="20"/>
        </w:rPr>
      </w:pPr>
      <w:r w:rsidRPr="00E9576C">
        <w:rPr>
          <w:b/>
          <w:sz w:val="20"/>
          <w:szCs w:val="20"/>
          <w:highlight w:val="yellow"/>
        </w:rPr>
        <w:lastRenderedPageBreak/>
        <w:t xml:space="preserve">25.Количественные методы </w:t>
      </w:r>
      <w:r w:rsidR="008972F3" w:rsidRPr="00E9576C">
        <w:rPr>
          <w:b/>
          <w:sz w:val="20"/>
          <w:szCs w:val="20"/>
          <w:highlight w:val="yellow"/>
        </w:rPr>
        <w:t>оценки вероятности банкротства.</w:t>
      </w:r>
      <w:r w:rsidRPr="00E9576C">
        <w:rPr>
          <w:b/>
          <w:sz w:val="20"/>
          <w:szCs w:val="20"/>
        </w:rPr>
        <w:br/>
      </w:r>
      <w:r w:rsidRPr="00B24601">
        <w:rPr>
          <w:sz w:val="20"/>
          <w:szCs w:val="20"/>
        </w:rPr>
        <w:t>Риск неплатежеспособности (банкротства) - это риски, влияющие на жизнеспособность фирмы в долгосрочном плане; характеризуются вероятностью того, что капитал банка сможет покрыть убытки от деятельности (вероятность неадекватности капитала банковским рискам).</w:t>
      </w:r>
    </w:p>
    <w:p w:rsidR="00E9576C" w:rsidRDefault="0060716C" w:rsidP="00D534E3">
      <w:pPr>
        <w:spacing w:after="0" w:line="240" w:lineRule="auto"/>
        <w:contextualSpacing/>
        <w:mirrorIndents/>
        <w:jc w:val="both"/>
        <w:rPr>
          <w:sz w:val="20"/>
          <w:szCs w:val="20"/>
        </w:rPr>
      </w:pPr>
      <w:r w:rsidRPr="00B24601">
        <w:rPr>
          <w:sz w:val="20"/>
          <w:szCs w:val="20"/>
        </w:rPr>
        <w:t>Проводится а</w:t>
      </w:r>
      <w:r w:rsidR="008972F3">
        <w:rPr>
          <w:sz w:val="20"/>
          <w:szCs w:val="20"/>
        </w:rPr>
        <w:t>нализ по следующим показателям:</w:t>
      </w:r>
    </w:p>
    <w:p w:rsidR="00E9576C" w:rsidRDefault="008972F3" w:rsidP="00D534E3">
      <w:pPr>
        <w:spacing w:after="0" w:line="240" w:lineRule="auto"/>
        <w:contextualSpacing/>
        <w:mirrorIndents/>
        <w:jc w:val="both"/>
        <w:rPr>
          <w:sz w:val="20"/>
          <w:szCs w:val="20"/>
        </w:rPr>
      </w:pPr>
      <w:r>
        <w:rPr>
          <w:sz w:val="20"/>
          <w:szCs w:val="20"/>
        </w:rPr>
        <w:t xml:space="preserve">1) Модель У. </w:t>
      </w:r>
      <w:proofErr w:type="spellStart"/>
      <w:r>
        <w:rPr>
          <w:sz w:val="20"/>
          <w:szCs w:val="20"/>
        </w:rPr>
        <w:t>Бивера</w:t>
      </w:r>
      <w:proofErr w:type="spellEnd"/>
    </w:p>
    <w:p w:rsidR="00E9576C" w:rsidRDefault="0060716C" w:rsidP="00D534E3">
      <w:pPr>
        <w:spacing w:after="0" w:line="240" w:lineRule="auto"/>
        <w:contextualSpacing/>
        <w:mirrorIndents/>
        <w:jc w:val="both"/>
        <w:rPr>
          <w:sz w:val="20"/>
          <w:szCs w:val="20"/>
        </w:rPr>
      </w:pPr>
      <w:proofErr w:type="spellStart"/>
      <w:r w:rsidRPr="00E9576C">
        <w:rPr>
          <w:b/>
          <w:sz w:val="20"/>
          <w:szCs w:val="20"/>
        </w:rPr>
        <w:t>Коэфф</w:t>
      </w:r>
      <w:proofErr w:type="spellEnd"/>
      <w:r w:rsidRPr="00E9576C">
        <w:rPr>
          <w:b/>
          <w:sz w:val="20"/>
          <w:szCs w:val="20"/>
        </w:rPr>
        <w:t xml:space="preserve">. </w:t>
      </w:r>
      <w:proofErr w:type="spellStart"/>
      <w:r w:rsidRPr="00E9576C">
        <w:rPr>
          <w:b/>
          <w:sz w:val="20"/>
          <w:szCs w:val="20"/>
        </w:rPr>
        <w:t>Бивера</w:t>
      </w:r>
      <w:proofErr w:type="spellEnd"/>
      <w:r w:rsidRPr="00E9576C">
        <w:rPr>
          <w:b/>
          <w:sz w:val="20"/>
          <w:szCs w:val="20"/>
        </w:rPr>
        <w:t xml:space="preserve"> = (Ч</w:t>
      </w:r>
      <w:r w:rsidR="00E9576C" w:rsidRPr="00E9576C">
        <w:rPr>
          <w:b/>
          <w:sz w:val="20"/>
          <w:szCs w:val="20"/>
        </w:rPr>
        <w:t>истая прибыль</w:t>
      </w:r>
      <w:r w:rsidRPr="00E9576C">
        <w:rPr>
          <w:b/>
          <w:sz w:val="20"/>
          <w:szCs w:val="20"/>
        </w:rPr>
        <w:t>+ Амортизация)/Заемный капитал</w:t>
      </w:r>
      <w:r w:rsidRPr="00E9576C">
        <w:rPr>
          <w:b/>
          <w:sz w:val="20"/>
          <w:szCs w:val="20"/>
        </w:rPr>
        <w:br/>
      </w:r>
      <w:r w:rsidRPr="00B24601">
        <w:rPr>
          <w:sz w:val="20"/>
          <w:szCs w:val="20"/>
        </w:rPr>
        <w:t>значения: 0,4-0,45 – благополучные компании; 0,17-  5 лет до банкротства</w:t>
      </w:r>
      <w:proofErr w:type="gramStart"/>
      <w:r w:rsidRPr="00B24601">
        <w:rPr>
          <w:sz w:val="20"/>
          <w:szCs w:val="20"/>
        </w:rPr>
        <w:t xml:space="preserve"> ;</w:t>
      </w:r>
      <w:proofErr w:type="gramEnd"/>
      <w:r w:rsidR="008972F3">
        <w:rPr>
          <w:sz w:val="20"/>
          <w:szCs w:val="20"/>
        </w:rPr>
        <w:t>-0,15 – за 1 год до банкротства</w:t>
      </w:r>
    </w:p>
    <w:p w:rsidR="00E9576C" w:rsidRPr="00E9576C" w:rsidRDefault="0060716C" w:rsidP="00D534E3">
      <w:pPr>
        <w:spacing w:after="0" w:line="240" w:lineRule="auto"/>
        <w:contextualSpacing/>
        <w:mirrorIndents/>
        <w:jc w:val="both"/>
        <w:rPr>
          <w:b/>
          <w:sz w:val="20"/>
          <w:szCs w:val="20"/>
        </w:rPr>
      </w:pPr>
      <w:r w:rsidRPr="00B24601">
        <w:rPr>
          <w:sz w:val="20"/>
          <w:szCs w:val="20"/>
        </w:rPr>
        <w:t xml:space="preserve">2) </w:t>
      </w:r>
      <w:r w:rsidRPr="00E9576C">
        <w:rPr>
          <w:b/>
          <w:sz w:val="20"/>
          <w:szCs w:val="20"/>
        </w:rPr>
        <w:t>Рентабель</w:t>
      </w:r>
      <w:r w:rsidR="008972F3" w:rsidRPr="00E9576C">
        <w:rPr>
          <w:b/>
          <w:sz w:val="20"/>
          <w:szCs w:val="20"/>
        </w:rPr>
        <w:t>ность активов = (Ч</w:t>
      </w:r>
      <w:r w:rsidR="00E9576C" w:rsidRPr="00E9576C">
        <w:rPr>
          <w:b/>
          <w:sz w:val="20"/>
          <w:szCs w:val="20"/>
        </w:rPr>
        <w:t>истая прибыль</w:t>
      </w:r>
      <w:r w:rsidR="008972F3" w:rsidRPr="00E9576C">
        <w:rPr>
          <w:b/>
          <w:sz w:val="20"/>
          <w:szCs w:val="20"/>
        </w:rPr>
        <w:t>/Активы)*100</w:t>
      </w:r>
    </w:p>
    <w:p w:rsidR="00E9576C" w:rsidRDefault="0060716C" w:rsidP="00D534E3">
      <w:pPr>
        <w:spacing w:after="0" w:line="240" w:lineRule="auto"/>
        <w:contextualSpacing/>
        <w:mirrorIndents/>
        <w:jc w:val="both"/>
        <w:rPr>
          <w:sz w:val="20"/>
          <w:szCs w:val="20"/>
        </w:rPr>
      </w:pPr>
      <w:r w:rsidRPr="00B24601">
        <w:rPr>
          <w:sz w:val="20"/>
          <w:szCs w:val="20"/>
        </w:rPr>
        <w:t>6-8– благополучно; 4- за 5 лет до банкротств</w:t>
      </w:r>
      <w:r w:rsidR="008972F3">
        <w:rPr>
          <w:sz w:val="20"/>
          <w:szCs w:val="20"/>
        </w:rPr>
        <w:t>а; 22 – за 1 год до банкротств</w:t>
      </w:r>
    </w:p>
    <w:p w:rsidR="0099492F" w:rsidRPr="00B24601" w:rsidRDefault="0060716C" w:rsidP="00D534E3">
      <w:pPr>
        <w:spacing w:after="0" w:line="240" w:lineRule="auto"/>
        <w:contextualSpacing/>
        <w:mirrorIndents/>
        <w:jc w:val="both"/>
        <w:rPr>
          <w:sz w:val="20"/>
          <w:szCs w:val="20"/>
        </w:rPr>
      </w:pPr>
      <w:proofErr w:type="gramStart"/>
      <w:r w:rsidRPr="00B24601">
        <w:rPr>
          <w:sz w:val="20"/>
          <w:szCs w:val="20"/>
        </w:rPr>
        <w:t xml:space="preserve">3) </w:t>
      </w:r>
      <w:r w:rsidRPr="00E9576C">
        <w:rPr>
          <w:b/>
          <w:sz w:val="20"/>
          <w:szCs w:val="20"/>
        </w:rPr>
        <w:t>Доля долга= Заемны</w:t>
      </w:r>
      <w:r w:rsidR="008972F3" w:rsidRPr="00E9576C">
        <w:rPr>
          <w:b/>
          <w:sz w:val="20"/>
          <w:szCs w:val="20"/>
        </w:rPr>
        <w:t>й капитал (4+5 разделы)/ Активы</w:t>
      </w:r>
      <w:r w:rsidRPr="00E9576C">
        <w:rPr>
          <w:b/>
          <w:sz w:val="20"/>
          <w:szCs w:val="20"/>
        </w:rPr>
        <w:br/>
      </w:r>
      <w:r w:rsidRPr="00B24601">
        <w:rPr>
          <w:sz w:val="20"/>
          <w:szCs w:val="20"/>
        </w:rPr>
        <w:t>≤0,37– благополучно; ≤0,50- за 5 лет до банкротства;</w:t>
      </w:r>
      <w:r w:rsidR="008972F3">
        <w:rPr>
          <w:sz w:val="20"/>
          <w:szCs w:val="20"/>
        </w:rPr>
        <w:t xml:space="preserve"> ≤0,8 – за 1 год до банкротства</w:t>
      </w:r>
      <w:r w:rsidRPr="00B24601">
        <w:rPr>
          <w:sz w:val="20"/>
          <w:szCs w:val="20"/>
        </w:rPr>
        <w:br/>
        <w:t>4)</w:t>
      </w:r>
      <w:r w:rsidRPr="00E9576C">
        <w:rPr>
          <w:b/>
          <w:sz w:val="20"/>
          <w:szCs w:val="20"/>
        </w:rPr>
        <w:t>Коэффициент покрытия активов</w:t>
      </w:r>
      <w:r w:rsidRPr="00B24601">
        <w:rPr>
          <w:sz w:val="20"/>
          <w:szCs w:val="20"/>
        </w:rPr>
        <w:t xml:space="preserve"> </w:t>
      </w:r>
      <w:r w:rsidRPr="00E9576C">
        <w:rPr>
          <w:b/>
          <w:sz w:val="20"/>
          <w:szCs w:val="20"/>
        </w:rPr>
        <w:t xml:space="preserve">= </w:t>
      </w:r>
      <w:r w:rsidR="008972F3" w:rsidRPr="00E9576C">
        <w:rPr>
          <w:b/>
          <w:sz w:val="20"/>
          <w:szCs w:val="20"/>
        </w:rPr>
        <w:t>Чистый оборотный капитал/Активы</w:t>
      </w:r>
      <w:r w:rsidRPr="00B24601">
        <w:rPr>
          <w:sz w:val="20"/>
          <w:szCs w:val="20"/>
        </w:rPr>
        <w:br/>
        <w:t>0,4– благополучно; ≤0,3- за 5 лет до банкротства; ≤0,</w:t>
      </w:r>
      <w:r w:rsidR="008972F3">
        <w:rPr>
          <w:sz w:val="20"/>
          <w:szCs w:val="20"/>
        </w:rPr>
        <w:t>06 – за 1 год до банкротства</w:t>
      </w:r>
      <w:r w:rsidRPr="00B24601">
        <w:rPr>
          <w:sz w:val="20"/>
          <w:szCs w:val="20"/>
        </w:rPr>
        <w:br/>
        <w:t xml:space="preserve">5) </w:t>
      </w:r>
      <w:r w:rsidRPr="00E9576C">
        <w:rPr>
          <w:b/>
          <w:sz w:val="20"/>
          <w:szCs w:val="20"/>
        </w:rPr>
        <w:t>Коэффициент покрытия пассивов = Оборотный капитал/ Текущие пассивы</w:t>
      </w:r>
      <w:proofErr w:type="gramEnd"/>
    </w:p>
    <w:p w:rsidR="00DD3F6E" w:rsidRDefault="00DD3F6E" w:rsidP="00D534E3">
      <w:pPr>
        <w:spacing w:after="0" w:line="240" w:lineRule="auto"/>
        <w:ind w:hanging="360"/>
        <w:jc w:val="both"/>
        <w:rPr>
          <w:b/>
          <w:sz w:val="20"/>
          <w:szCs w:val="20"/>
        </w:rPr>
      </w:pPr>
    </w:p>
    <w:p w:rsidR="00E9576C" w:rsidRPr="00E9576C" w:rsidRDefault="00E9576C" w:rsidP="00E9576C">
      <w:pPr>
        <w:spacing w:after="0" w:line="240" w:lineRule="auto"/>
        <w:ind w:hanging="360"/>
        <w:jc w:val="both"/>
        <w:rPr>
          <w:sz w:val="20"/>
          <w:szCs w:val="20"/>
        </w:rPr>
      </w:pPr>
      <w:r w:rsidRPr="00E9576C">
        <w:rPr>
          <w:sz w:val="20"/>
          <w:szCs w:val="20"/>
        </w:rPr>
        <w:t xml:space="preserve">При неудовлетворительной структуре баланса для определения ближайших перспектив в финансовом состоянии предприятия рассчитывается коэффициент восстановления его платежеспособности ( </w:t>
      </w:r>
      <w:proofErr w:type="spellStart"/>
      <w:r w:rsidRPr="00E9576C">
        <w:rPr>
          <w:sz w:val="20"/>
          <w:szCs w:val="20"/>
        </w:rPr>
        <w:t>Kвосст</w:t>
      </w:r>
      <w:proofErr w:type="spellEnd"/>
      <w:r w:rsidRPr="00E9576C">
        <w:rPr>
          <w:sz w:val="20"/>
          <w:szCs w:val="20"/>
        </w:rPr>
        <w:t>) определяемый как соотношение расчетного коэффициента текущей ликвидности (</w:t>
      </w:r>
      <w:proofErr w:type="spellStart"/>
      <w:r w:rsidRPr="00E9576C">
        <w:rPr>
          <w:sz w:val="20"/>
          <w:szCs w:val="20"/>
        </w:rPr>
        <w:t>Ктекл</w:t>
      </w:r>
      <w:proofErr w:type="gramStart"/>
      <w:r w:rsidRPr="00E9576C">
        <w:rPr>
          <w:sz w:val="20"/>
          <w:szCs w:val="20"/>
        </w:rPr>
        <w:t>.р</w:t>
      </w:r>
      <w:proofErr w:type="gramEnd"/>
      <w:r w:rsidRPr="00E9576C">
        <w:rPr>
          <w:sz w:val="20"/>
          <w:szCs w:val="20"/>
        </w:rPr>
        <w:t>ас</w:t>
      </w:r>
      <w:proofErr w:type="spellEnd"/>
      <w:r w:rsidRPr="00E9576C">
        <w:rPr>
          <w:sz w:val="20"/>
          <w:szCs w:val="20"/>
        </w:rPr>
        <w:t xml:space="preserve">.) к нормативному коэффициенту текущей ликвидности (K </w:t>
      </w:r>
      <w:proofErr w:type="spellStart"/>
      <w:r w:rsidRPr="00E9576C">
        <w:rPr>
          <w:sz w:val="20"/>
          <w:szCs w:val="20"/>
        </w:rPr>
        <w:t>тек.л.норм</w:t>
      </w:r>
      <w:proofErr w:type="spellEnd"/>
      <w:r w:rsidRPr="00E9576C">
        <w:rPr>
          <w:sz w:val="20"/>
          <w:szCs w:val="20"/>
        </w:rPr>
        <w:t xml:space="preserve">.): </w:t>
      </w:r>
    </w:p>
    <w:p w:rsidR="00E9576C" w:rsidRPr="00E9576C" w:rsidRDefault="00E9576C" w:rsidP="00E9576C">
      <w:pPr>
        <w:spacing w:after="0" w:line="240" w:lineRule="auto"/>
        <w:ind w:hanging="360"/>
        <w:jc w:val="both"/>
        <w:rPr>
          <w:sz w:val="20"/>
          <w:szCs w:val="20"/>
        </w:rPr>
      </w:pPr>
      <w:proofErr w:type="spellStart"/>
      <w:r w:rsidRPr="00E9576C">
        <w:rPr>
          <w:sz w:val="20"/>
          <w:szCs w:val="20"/>
        </w:rPr>
        <w:t>Квосст</w:t>
      </w:r>
      <w:proofErr w:type="spellEnd"/>
      <w:r w:rsidRPr="00E9576C">
        <w:rPr>
          <w:sz w:val="20"/>
          <w:szCs w:val="20"/>
        </w:rPr>
        <w:t xml:space="preserve"> = </w:t>
      </w:r>
      <w:proofErr w:type="spellStart"/>
      <w:r w:rsidRPr="00E9576C">
        <w:rPr>
          <w:sz w:val="20"/>
          <w:szCs w:val="20"/>
        </w:rPr>
        <w:t>Ктек.л</w:t>
      </w:r>
      <w:proofErr w:type="gramStart"/>
      <w:r w:rsidRPr="00E9576C">
        <w:rPr>
          <w:sz w:val="20"/>
          <w:szCs w:val="20"/>
        </w:rPr>
        <w:t>.р</w:t>
      </w:r>
      <w:proofErr w:type="gramEnd"/>
      <w:r w:rsidRPr="00E9576C">
        <w:rPr>
          <w:sz w:val="20"/>
          <w:szCs w:val="20"/>
        </w:rPr>
        <w:t>ас</w:t>
      </w:r>
      <w:proofErr w:type="spellEnd"/>
      <w:r w:rsidRPr="00E9576C">
        <w:rPr>
          <w:sz w:val="20"/>
          <w:szCs w:val="20"/>
        </w:rPr>
        <w:t xml:space="preserve"> : </w:t>
      </w:r>
      <w:proofErr w:type="spellStart"/>
      <w:r w:rsidRPr="00E9576C">
        <w:rPr>
          <w:sz w:val="20"/>
          <w:szCs w:val="20"/>
        </w:rPr>
        <w:t>Ктек.л</w:t>
      </w:r>
      <w:proofErr w:type="gramStart"/>
      <w:r w:rsidRPr="00E9576C">
        <w:rPr>
          <w:sz w:val="20"/>
          <w:szCs w:val="20"/>
        </w:rPr>
        <w:t>.н</w:t>
      </w:r>
      <w:proofErr w:type="gramEnd"/>
      <w:r w:rsidRPr="00E9576C">
        <w:rPr>
          <w:sz w:val="20"/>
          <w:szCs w:val="20"/>
        </w:rPr>
        <w:t>орм</w:t>
      </w:r>
      <w:proofErr w:type="spellEnd"/>
      <w:r w:rsidRPr="00E9576C">
        <w:rPr>
          <w:sz w:val="20"/>
          <w:szCs w:val="20"/>
        </w:rPr>
        <w:t xml:space="preserve">. Этот показатель является условно-расчетным и показывает возможности предприятия восстановить свою платежеспособность в течение шести месяцев. Алгоритм его расчета приводится в нормативных документах и заключается в следующем: </w:t>
      </w:r>
      <w:proofErr w:type="spellStart"/>
      <w:r w:rsidRPr="00E9576C">
        <w:rPr>
          <w:sz w:val="20"/>
          <w:szCs w:val="20"/>
        </w:rPr>
        <w:t>Квосст</w:t>
      </w:r>
      <w:proofErr w:type="spellEnd"/>
      <w:r w:rsidRPr="00E9576C">
        <w:rPr>
          <w:sz w:val="20"/>
          <w:szCs w:val="20"/>
        </w:rPr>
        <w:t xml:space="preserve"> = [</w:t>
      </w:r>
      <w:proofErr w:type="spellStart"/>
      <w:r w:rsidRPr="00E9576C">
        <w:rPr>
          <w:sz w:val="20"/>
          <w:szCs w:val="20"/>
        </w:rPr>
        <w:t>Ктек.л</w:t>
      </w:r>
      <w:proofErr w:type="gramStart"/>
      <w:r w:rsidRPr="00E9576C">
        <w:rPr>
          <w:sz w:val="20"/>
          <w:szCs w:val="20"/>
        </w:rPr>
        <w:t>.к</w:t>
      </w:r>
      <w:proofErr w:type="spellEnd"/>
      <w:proofErr w:type="gramEnd"/>
      <w:r w:rsidRPr="00E9576C">
        <w:rPr>
          <w:sz w:val="20"/>
          <w:szCs w:val="20"/>
        </w:rPr>
        <w:t xml:space="preserve"> +6 : Т : (</w:t>
      </w:r>
      <w:proofErr w:type="spellStart"/>
      <w:r w:rsidRPr="00E9576C">
        <w:rPr>
          <w:sz w:val="20"/>
          <w:szCs w:val="20"/>
        </w:rPr>
        <w:t>Ктек.л.к</w:t>
      </w:r>
      <w:proofErr w:type="spellEnd"/>
      <w:r w:rsidRPr="00E9576C">
        <w:rPr>
          <w:sz w:val="20"/>
          <w:szCs w:val="20"/>
        </w:rPr>
        <w:t xml:space="preserve">. – </w:t>
      </w:r>
      <w:proofErr w:type="spellStart"/>
      <w:r w:rsidRPr="00E9576C">
        <w:rPr>
          <w:sz w:val="20"/>
          <w:szCs w:val="20"/>
        </w:rPr>
        <w:t>Ктек.л.н</w:t>
      </w:r>
      <w:proofErr w:type="spellEnd"/>
      <w:r w:rsidRPr="00E9576C">
        <w:rPr>
          <w:sz w:val="20"/>
          <w:szCs w:val="20"/>
        </w:rPr>
        <w:t xml:space="preserve">.)]: 2 где </w:t>
      </w:r>
      <w:proofErr w:type="spellStart"/>
      <w:r w:rsidRPr="00E9576C">
        <w:rPr>
          <w:sz w:val="20"/>
          <w:szCs w:val="20"/>
        </w:rPr>
        <w:t>Квосст</w:t>
      </w:r>
      <w:proofErr w:type="spellEnd"/>
      <w:r w:rsidRPr="00E9576C">
        <w:rPr>
          <w:sz w:val="20"/>
          <w:szCs w:val="20"/>
        </w:rPr>
        <w:t xml:space="preserve"> — фактическое значение коэффициента текущей ликвидности на конец отчетного периода; </w:t>
      </w:r>
      <w:proofErr w:type="spellStart"/>
      <w:r w:rsidRPr="00E9576C">
        <w:rPr>
          <w:sz w:val="20"/>
          <w:szCs w:val="20"/>
        </w:rPr>
        <w:t>Ктек.л</w:t>
      </w:r>
      <w:proofErr w:type="gramStart"/>
      <w:r w:rsidRPr="00E9576C">
        <w:rPr>
          <w:sz w:val="20"/>
          <w:szCs w:val="20"/>
        </w:rPr>
        <w:t>.н</w:t>
      </w:r>
      <w:proofErr w:type="spellEnd"/>
      <w:proofErr w:type="gramEnd"/>
      <w:r w:rsidRPr="00E9576C">
        <w:rPr>
          <w:sz w:val="20"/>
          <w:szCs w:val="20"/>
        </w:rPr>
        <w:t xml:space="preserve"> — фактическое значение коэффициента текущей ликвидности на начало отчетного периода; 6 — период восстановления платежеспособности, мес.; Т — отчетный период, мес.; 2 — нормативное значение коэффициента текущей ликвидности. </w:t>
      </w:r>
      <w:proofErr w:type="gramStart"/>
      <w:r w:rsidRPr="00E9576C">
        <w:rPr>
          <w:sz w:val="20"/>
          <w:szCs w:val="20"/>
        </w:rPr>
        <w:t>Если значение коэффициента восстановления меньше 1, то предприятие в ближайшие 6 месяцев не в состоянии восстановить платежеспособность.</w:t>
      </w:r>
      <w:proofErr w:type="gramEnd"/>
      <w:r w:rsidRPr="00E9576C">
        <w:rPr>
          <w:sz w:val="20"/>
          <w:szCs w:val="20"/>
        </w:rPr>
        <w:t xml:space="preserve"> Если значение коэффициента восстановления больше 1, то для предприятия существует реальная возможность восстановить свою платежеспособность. В этом случае принятие решения о признании структуры баланса неудовлетворительной, а самого предприятия </w:t>
      </w:r>
      <w:proofErr w:type="gramStart"/>
      <w:r w:rsidRPr="00E9576C">
        <w:rPr>
          <w:sz w:val="20"/>
          <w:szCs w:val="20"/>
        </w:rPr>
        <w:t>неплатежеспособным</w:t>
      </w:r>
      <w:proofErr w:type="gramEnd"/>
      <w:r w:rsidRPr="00E9576C">
        <w:rPr>
          <w:sz w:val="20"/>
          <w:szCs w:val="20"/>
        </w:rPr>
        <w:t xml:space="preserve"> откладывается на срок до 6 месяцев. Если структура баланса является удовлетворительной, для проверки финансовой устойчивости предприятия может применяться коэффициент утраты платежеспособности (</w:t>
      </w:r>
      <w:proofErr w:type="spellStart"/>
      <w:r w:rsidRPr="00E9576C">
        <w:rPr>
          <w:sz w:val="20"/>
          <w:szCs w:val="20"/>
        </w:rPr>
        <w:t>Кутр</w:t>
      </w:r>
      <w:proofErr w:type="spellEnd"/>
      <w:proofErr w:type="gramStart"/>
      <w:r w:rsidRPr="00E9576C">
        <w:rPr>
          <w:sz w:val="20"/>
          <w:szCs w:val="20"/>
        </w:rPr>
        <w:t xml:space="preserve"> )</w:t>
      </w:r>
      <w:proofErr w:type="gramEnd"/>
      <w:r w:rsidRPr="00E9576C">
        <w:rPr>
          <w:sz w:val="20"/>
          <w:szCs w:val="20"/>
        </w:rPr>
        <w:t xml:space="preserve"> на срок три месяца, который рассчитывается следующим образом: </w:t>
      </w:r>
    </w:p>
    <w:p w:rsidR="00E9576C" w:rsidRPr="00E9576C" w:rsidRDefault="00E9576C" w:rsidP="00E9576C">
      <w:pPr>
        <w:spacing w:after="0" w:line="240" w:lineRule="auto"/>
        <w:ind w:hanging="360"/>
        <w:jc w:val="both"/>
        <w:rPr>
          <w:sz w:val="20"/>
          <w:szCs w:val="20"/>
        </w:rPr>
      </w:pPr>
      <w:proofErr w:type="spellStart"/>
      <w:r w:rsidRPr="00E9576C">
        <w:rPr>
          <w:sz w:val="20"/>
          <w:szCs w:val="20"/>
        </w:rPr>
        <w:t>Кутр</w:t>
      </w:r>
      <w:proofErr w:type="spellEnd"/>
      <w:r w:rsidRPr="00E9576C">
        <w:rPr>
          <w:sz w:val="20"/>
          <w:szCs w:val="20"/>
        </w:rPr>
        <w:t xml:space="preserve"> = [</w:t>
      </w:r>
      <w:proofErr w:type="spellStart"/>
      <w:r w:rsidRPr="00E9576C">
        <w:rPr>
          <w:sz w:val="20"/>
          <w:szCs w:val="20"/>
        </w:rPr>
        <w:t>Ктек.л</w:t>
      </w:r>
      <w:proofErr w:type="gramStart"/>
      <w:r w:rsidRPr="00E9576C">
        <w:rPr>
          <w:sz w:val="20"/>
          <w:szCs w:val="20"/>
        </w:rPr>
        <w:t>.к</w:t>
      </w:r>
      <w:proofErr w:type="spellEnd"/>
      <w:proofErr w:type="gramEnd"/>
      <w:r w:rsidRPr="00E9576C">
        <w:rPr>
          <w:sz w:val="20"/>
          <w:szCs w:val="20"/>
        </w:rPr>
        <w:t xml:space="preserve"> + 3 : Т : (</w:t>
      </w:r>
      <w:proofErr w:type="spellStart"/>
      <w:r w:rsidRPr="00E9576C">
        <w:rPr>
          <w:sz w:val="20"/>
          <w:szCs w:val="20"/>
        </w:rPr>
        <w:t>Ктек.л.к</w:t>
      </w:r>
      <w:proofErr w:type="spellEnd"/>
      <w:r w:rsidRPr="00E9576C">
        <w:rPr>
          <w:sz w:val="20"/>
          <w:szCs w:val="20"/>
        </w:rPr>
        <w:t xml:space="preserve">. – </w:t>
      </w:r>
      <w:proofErr w:type="spellStart"/>
      <w:r w:rsidRPr="00E9576C">
        <w:rPr>
          <w:sz w:val="20"/>
          <w:szCs w:val="20"/>
        </w:rPr>
        <w:t>Ктек.л.н</w:t>
      </w:r>
      <w:proofErr w:type="spellEnd"/>
      <w:r w:rsidRPr="00E9576C">
        <w:rPr>
          <w:sz w:val="20"/>
          <w:szCs w:val="20"/>
        </w:rPr>
        <w:t>.)]: 2</w:t>
      </w:r>
      <w:proofErr w:type="gramStart"/>
      <w:r w:rsidRPr="00E9576C">
        <w:rPr>
          <w:sz w:val="20"/>
          <w:szCs w:val="20"/>
        </w:rPr>
        <w:t xml:space="preserve"> Е</w:t>
      </w:r>
      <w:proofErr w:type="gramEnd"/>
      <w:r w:rsidRPr="00E9576C">
        <w:rPr>
          <w:sz w:val="20"/>
          <w:szCs w:val="20"/>
        </w:rPr>
        <w:t xml:space="preserve">сли коэффициент утраты платежеспособности больше 1, то в ближайшие три месяца предприятие имеет реальную возможность сохранить свою платежеспособность, если меньше 1, то предприятию угрожает потеря платежеспособности. По итогам проведенных расчетов может быть принято одно из следующих решений: 1) о признании структуры баланса предприятия неудовлетворительной, а предприятия неплатежеспособным; 2) о реальной возможности предприятия-должника восстановить свою платежеспособность; 3) о реальной возможности утраты предприятием своей платежеспособности. </w:t>
      </w:r>
    </w:p>
    <w:p w:rsidR="00E9576C" w:rsidRPr="00E9576C" w:rsidRDefault="00E9576C" w:rsidP="00E9576C">
      <w:pPr>
        <w:spacing w:after="0" w:line="240" w:lineRule="auto"/>
        <w:ind w:hanging="360"/>
        <w:jc w:val="both"/>
        <w:rPr>
          <w:sz w:val="20"/>
          <w:szCs w:val="20"/>
        </w:rPr>
      </w:pPr>
      <w:r w:rsidRPr="00E9576C">
        <w:rPr>
          <w:sz w:val="20"/>
          <w:szCs w:val="20"/>
        </w:rPr>
        <w:t xml:space="preserve">Другим методом, позволяющим заблаговременно предотвратить ситуацию банкротства, является анализ финансовых потоков. В процессе анализа рассматриваются четыре группы показателей: 1) поступление средств; 2) величина расходов; 3) сальдо поступлений и расходов; 4) наличие средств на счете. </w:t>
      </w:r>
    </w:p>
    <w:p w:rsidR="00E9576C" w:rsidRPr="00E9576C" w:rsidRDefault="00E9576C" w:rsidP="00E9576C">
      <w:pPr>
        <w:spacing w:after="0" w:line="240" w:lineRule="auto"/>
        <w:ind w:hanging="360"/>
        <w:jc w:val="both"/>
        <w:rPr>
          <w:sz w:val="20"/>
          <w:szCs w:val="20"/>
        </w:rPr>
      </w:pPr>
      <w:r w:rsidRPr="00E9576C">
        <w:rPr>
          <w:sz w:val="20"/>
          <w:szCs w:val="20"/>
        </w:rPr>
        <w:t>Для оценки вероятности банкротства в зарубежной практике широко используются количественные методы, такие, как Z-модели, разработанные Альтманом в 1968 г. Модель Альтмана представляет дискриминантную линейную функцию с различным числом переменных. В зависимости от этого различают двух-, пяти- и семи факторные модели. Параметры дискриминантной функции рассчитываются путем статистической выборки по обанкротившимся или избежавшим банкротства предприятиям. В качестве переменных используют финансовые коэффициенты, характеризующие деятельность предприятия. Так, в двухфакторной модели переменными величинами являются коэффициент текущей ликвидности (или коэффициент покрытия) и коэффициент концентрации заемных средств (доля заемного капитала в общей сумме источников).</w:t>
      </w:r>
    </w:p>
    <w:p w:rsidR="00E9576C" w:rsidRDefault="00E9576C" w:rsidP="00D534E3">
      <w:pPr>
        <w:spacing w:after="0" w:line="240" w:lineRule="auto"/>
        <w:ind w:hanging="360"/>
        <w:jc w:val="both"/>
        <w:rPr>
          <w:b/>
          <w:sz w:val="20"/>
          <w:szCs w:val="20"/>
        </w:rPr>
      </w:pPr>
    </w:p>
    <w:p w:rsidR="00E9576C" w:rsidRDefault="00E9576C" w:rsidP="00D534E3">
      <w:pPr>
        <w:spacing w:after="0" w:line="240" w:lineRule="auto"/>
        <w:ind w:hanging="360"/>
        <w:jc w:val="both"/>
        <w:rPr>
          <w:b/>
          <w:sz w:val="20"/>
          <w:szCs w:val="20"/>
        </w:rPr>
      </w:pPr>
    </w:p>
    <w:p w:rsidR="00E9576C" w:rsidRDefault="00E9576C" w:rsidP="00D534E3">
      <w:pPr>
        <w:spacing w:after="0" w:line="240" w:lineRule="auto"/>
        <w:ind w:hanging="360"/>
        <w:jc w:val="both"/>
        <w:rPr>
          <w:b/>
          <w:sz w:val="20"/>
          <w:szCs w:val="20"/>
        </w:rPr>
      </w:pPr>
    </w:p>
    <w:p w:rsidR="00E9576C" w:rsidRDefault="00E9576C" w:rsidP="00D534E3">
      <w:pPr>
        <w:spacing w:after="0" w:line="240" w:lineRule="auto"/>
        <w:ind w:hanging="360"/>
        <w:jc w:val="both"/>
        <w:rPr>
          <w:b/>
          <w:sz w:val="20"/>
          <w:szCs w:val="20"/>
        </w:rPr>
      </w:pPr>
    </w:p>
    <w:p w:rsidR="00E9576C" w:rsidRDefault="00E9576C" w:rsidP="00D534E3">
      <w:pPr>
        <w:spacing w:after="0" w:line="240" w:lineRule="auto"/>
        <w:ind w:hanging="360"/>
        <w:jc w:val="both"/>
        <w:rPr>
          <w:b/>
          <w:sz w:val="20"/>
          <w:szCs w:val="20"/>
        </w:rPr>
      </w:pPr>
    </w:p>
    <w:p w:rsidR="00E9576C" w:rsidRDefault="00E9576C" w:rsidP="00D534E3">
      <w:pPr>
        <w:spacing w:after="0" w:line="240" w:lineRule="auto"/>
        <w:ind w:hanging="360"/>
        <w:jc w:val="both"/>
        <w:rPr>
          <w:b/>
          <w:sz w:val="20"/>
          <w:szCs w:val="20"/>
        </w:rPr>
      </w:pPr>
    </w:p>
    <w:p w:rsidR="00E9576C" w:rsidRDefault="00E9576C" w:rsidP="00D534E3">
      <w:pPr>
        <w:spacing w:after="0" w:line="240" w:lineRule="auto"/>
        <w:ind w:hanging="360"/>
        <w:jc w:val="both"/>
        <w:rPr>
          <w:b/>
          <w:sz w:val="20"/>
          <w:szCs w:val="20"/>
        </w:rPr>
      </w:pPr>
    </w:p>
    <w:p w:rsidR="00E9576C" w:rsidRDefault="00E9576C" w:rsidP="00D534E3">
      <w:pPr>
        <w:spacing w:after="0" w:line="240" w:lineRule="auto"/>
        <w:ind w:hanging="360"/>
        <w:jc w:val="both"/>
        <w:rPr>
          <w:b/>
          <w:sz w:val="20"/>
          <w:szCs w:val="20"/>
        </w:rPr>
      </w:pPr>
    </w:p>
    <w:p w:rsidR="00E9576C" w:rsidRDefault="00E9576C" w:rsidP="00D534E3">
      <w:pPr>
        <w:spacing w:after="0" w:line="240" w:lineRule="auto"/>
        <w:ind w:hanging="360"/>
        <w:jc w:val="both"/>
        <w:rPr>
          <w:b/>
          <w:sz w:val="20"/>
          <w:szCs w:val="20"/>
        </w:rPr>
      </w:pPr>
    </w:p>
    <w:p w:rsidR="00E9576C" w:rsidRDefault="00E9576C" w:rsidP="00D534E3">
      <w:pPr>
        <w:spacing w:after="0" w:line="240" w:lineRule="auto"/>
        <w:ind w:hanging="360"/>
        <w:jc w:val="both"/>
        <w:rPr>
          <w:b/>
          <w:sz w:val="20"/>
          <w:szCs w:val="20"/>
        </w:rPr>
      </w:pPr>
    </w:p>
    <w:p w:rsidR="00E9576C" w:rsidRDefault="00E9576C" w:rsidP="00D534E3">
      <w:pPr>
        <w:spacing w:after="0" w:line="240" w:lineRule="auto"/>
        <w:ind w:hanging="360"/>
        <w:jc w:val="both"/>
        <w:rPr>
          <w:b/>
          <w:sz w:val="20"/>
          <w:szCs w:val="20"/>
        </w:rPr>
      </w:pPr>
    </w:p>
    <w:p w:rsidR="00E9576C" w:rsidRDefault="00E9576C" w:rsidP="00D534E3">
      <w:pPr>
        <w:spacing w:after="0" w:line="240" w:lineRule="auto"/>
        <w:ind w:hanging="360"/>
        <w:jc w:val="both"/>
        <w:rPr>
          <w:b/>
          <w:sz w:val="20"/>
          <w:szCs w:val="20"/>
        </w:rPr>
      </w:pPr>
    </w:p>
    <w:p w:rsidR="00E9576C" w:rsidRDefault="00E9576C" w:rsidP="00D534E3">
      <w:pPr>
        <w:spacing w:after="0" w:line="240" w:lineRule="auto"/>
        <w:ind w:hanging="360"/>
        <w:jc w:val="both"/>
        <w:rPr>
          <w:b/>
          <w:sz w:val="20"/>
          <w:szCs w:val="20"/>
        </w:rPr>
      </w:pPr>
    </w:p>
    <w:p w:rsidR="00E9576C" w:rsidRDefault="00E9576C" w:rsidP="00D534E3">
      <w:pPr>
        <w:spacing w:after="0" w:line="240" w:lineRule="auto"/>
        <w:ind w:hanging="360"/>
        <w:jc w:val="both"/>
        <w:rPr>
          <w:b/>
          <w:sz w:val="20"/>
          <w:szCs w:val="20"/>
        </w:rPr>
      </w:pPr>
    </w:p>
    <w:p w:rsidR="00E9576C" w:rsidRDefault="00E9576C" w:rsidP="00D534E3">
      <w:pPr>
        <w:spacing w:after="0" w:line="240" w:lineRule="auto"/>
        <w:ind w:hanging="360"/>
        <w:jc w:val="both"/>
        <w:rPr>
          <w:b/>
          <w:sz w:val="20"/>
          <w:szCs w:val="20"/>
        </w:rPr>
      </w:pPr>
    </w:p>
    <w:p w:rsidR="00E9576C" w:rsidRDefault="00E9576C" w:rsidP="00D534E3">
      <w:pPr>
        <w:spacing w:after="0" w:line="240" w:lineRule="auto"/>
        <w:ind w:hanging="360"/>
        <w:jc w:val="both"/>
        <w:rPr>
          <w:b/>
          <w:sz w:val="20"/>
          <w:szCs w:val="20"/>
        </w:rPr>
      </w:pPr>
    </w:p>
    <w:p w:rsidR="00DD3F6E" w:rsidRPr="00D26A04" w:rsidRDefault="00DD3F6E" w:rsidP="00D534E3">
      <w:pPr>
        <w:spacing w:after="0" w:line="240" w:lineRule="auto"/>
        <w:ind w:hanging="360"/>
        <w:jc w:val="both"/>
        <w:rPr>
          <w:rFonts w:eastAsia="Times New Roman"/>
          <w:b/>
          <w:sz w:val="20"/>
          <w:szCs w:val="20"/>
        </w:rPr>
      </w:pPr>
      <w:r w:rsidRPr="00174D04">
        <w:rPr>
          <w:rFonts w:eastAsia="Times New Roman"/>
          <w:b/>
          <w:sz w:val="20"/>
          <w:szCs w:val="20"/>
          <w:highlight w:val="yellow"/>
        </w:rPr>
        <w:lastRenderedPageBreak/>
        <w:t xml:space="preserve">26.  Понятие и классификация активов </w:t>
      </w:r>
      <w:proofErr w:type="gramStart"/>
      <w:r w:rsidRPr="00174D04">
        <w:rPr>
          <w:rFonts w:eastAsia="Times New Roman"/>
          <w:b/>
          <w:sz w:val="20"/>
          <w:szCs w:val="20"/>
          <w:highlight w:val="yellow"/>
        </w:rPr>
        <w:t>хозяйствующего</w:t>
      </w:r>
      <w:proofErr w:type="gramEnd"/>
      <w:r w:rsidRPr="00174D04">
        <w:rPr>
          <w:rFonts w:eastAsia="Times New Roman"/>
          <w:b/>
          <w:sz w:val="20"/>
          <w:szCs w:val="20"/>
          <w:highlight w:val="yellow"/>
        </w:rPr>
        <w:t xml:space="preserve"> субъектов.</w:t>
      </w:r>
    </w:p>
    <w:p w:rsidR="00174D04" w:rsidRDefault="00DD3F6E" w:rsidP="00D534E3">
      <w:pPr>
        <w:spacing w:after="0" w:line="240" w:lineRule="auto"/>
        <w:jc w:val="both"/>
        <w:rPr>
          <w:bCs/>
          <w:sz w:val="20"/>
          <w:szCs w:val="20"/>
        </w:rPr>
      </w:pPr>
      <w:proofErr w:type="gramStart"/>
      <w:r w:rsidRPr="00D26A04">
        <w:rPr>
          <w:b/>
          <w:bCs/>
          <w:sz w:val="20"/>
          <w:szCs w:val="20"/>
          <w:u w:val="single"/>
        </w:rPr>
        <w:t xml:space="preserve">Активы </w:t>
      </w:r>
      <w:r w:rsidRPr="00D26A04">
        <w:rPr>
          <w:bCs/>
          <w:sz w:val="20"/>
          <w:szCs w:val="20"/>
        </w:rPr>
        <w:t xml:space="preserve">(от лат. </w:t>
      </w:r>
      <w:proofErr w:type="spellStart"/>
      <w:r w:rsidRPr="00D26A04">
        <w:rPr>
          <w:bCs/>
          <w:sz w:val="20"/>
          <w:szCs w:val="20"/>
          <w:lang w:val="en-US"/>
        </w:rPr>
        <w:t>activus</w:t>
      </w:r>
      <w:proofErr w:type="spellEnd"/>
      <w:r w:rsidRPr="00D26A04">
        <w:rPr>
          <w:bCs/>
          <w:sz w:val="20"/>
          <w:szCs w:val="20"/>
        </w:rPr>
        <w:t xml:space="preserve"> – действенный) – совокупность имущества и денежных средств, принадлежащих организации,</w:t>
      </w:r>
      <w:r w:rsidR="00174D04">
        <w:rPr>
          <w:bCs/>
          <w:sz w:val="20"/>
          <w:szCs w:val="20"/>
        </w:rPr>
        <w:t xml:space="preserve"> </w:t>
      </w:r>
      <w:r w:rsidRPr="00D26A04">
        <w:rPr>
          <w:bCs/>
          <w:sz w:val="20"/>
          <w:szCs w:val="20"/>
        </w:rPr>
        <w:t>фирме, компании (здания, сооружения, машины и оборудование, материальные запасы, банковские вклады,</w:t>
      </w:r>
      <w:r w:rsidR="00174D04">
        <w:rPr>
          <w:bCs/>
          <w:sz w:val="20"/>
          <w:szCs w:val="20"/>
        </w:rPr>
        <w:t xml:space="preserve"> </w:t>
      </w:r>
      <w:r w:rsidRPr="00D26A04">
        <w:rPr>
          <w:bCs/>
          <w:sz w:val="20"/>
          <w:szCs w:val="20"/>
        </w:rPr>
        <w:t>ценные бумаги, патенты, авто</w:t>
      </w:r>
      <w:r>
        <w:rPr>
          <w:bCs/>
          <w:sz w:val="20"/>
          <w:szCs w:val="20"/>
        </w:rPr>
        <w:t xml:space="preserve">рские права, в которые вложены </w:t>
      </w:r>
      <w:r w:rsidRPr="00D26A04">
        <w:rPr>
          <w:bCs/>
          <w:sz w:val="20"/>
          <w:szCs w:val="20"/>
        </w:rPr>
        <w:t>средства владельцев, с</w:t>
      </w:r>
      <w:r>
        <w:rPr>
          <w:bCs/>
          <w:sz w:val="20"/>
          <w:szCs w:val="20"/>
        </w:rPr>
        <w:t xml:space="preserve">обственность, имеющая денежную  </w:t>
      </w:r>
      <w:r w:rsidRPr="00D26A04">
        <w:rPr>
          <w:bCs/>
          <w:sz w:val="20"/>
          <w:szCs w:val="20"/>
        </w:rPr>
        <w:t>оценку).</w:t>
      </w:r>
      <w:proofErr w:type="gramEnd"/>
      <w:r w:rsidR="00174D04">
        <w:rPr>
          <w:bCs/>
          <w:sz w:val="20"/>
          <w:szCs w:val="20"/>
        </w:rPr>
        <w:t xml:space="preserve"> </w:t>
      </w:r>
      <w:r w:rsidRPr="00D26A04">
        <w:rPr>
          <w:bCs/>
          <w:sz w:val="20"/>
          <w:szCs w:val="20"/>
        </w:rPr>
        <w:t xml:space="preserve">В широком смысле слова – любые ценности, обладающие денежной стоимостью. </w:t>
      </w:r>
    </w:p>
    <w:p w:rsidR="00174D04" w:rsidRPr="00174D04" w:rsidRDefault="00174D04" w:rsidP="00174D04">
      <w:pPr>
        <w:spacing w:after="0" w:line="240" w:lineRule="auto"/>
        <w:contextualSpacing/>
        <w:mirrorIndents/>
        <w:jc w:val="both"/>
        <w:rPr>
          <w:b/>
          <w:sz w:val="20"/>
          <w:szCs w:val="20"/>
        </w:rPr>
      </w:pPr>
      <w:r w:rsidRPr="00174D04">
        <w:rPr>
          <w:b/>
          <w:bCs/>
          <w:sz w:val="20"/>
          <w:szCs w:val="20"/>
        </w:rPr>
        <w:t>Форма функционирования актива:</w:t>
      </w:r>
      <w:r w:rsidRPr="00174D04">
        <w:rPr>
          <w:b/>
          <w:sz w:val="20"/>
          <w:szCs w:val="20"/>
        </w:rPr>
        <w:t xml:space="preserve"> </w:t>
      </w:r>
    </w:p>
    <w:p w:rsidR="00174D04" w:rsidRPr="00174D04" w:rsidRDefault="00174D04" w:rsidP="00174D04">
      <w:pPr>
        <w:spacing w:after="0" w:line="240" w:lineRule="auto"/>
        <w:contextualSpacing/>
        <w:mirrorIndents/>
        <w:jc w:val="both"/>
        <w:rPr>
          <w:sz w:val="20"/>
          <w:szCs w:val="20"/>
        </w:rPr>
      </w:pPr>
      <w:proofErr w:type="gramStart"/>
      <w:r w:rsidRPr="00174D04">
        <w:rPr>
          <w:sz w:val="20"/>
          <w:szCs w:val="20"/>
        </w:rPr>
        <w:t>1) </w:t>
      </w:r>
      <w:r w:rsidRPr="00174D04">
        <w:rPr>
          <w:b/>
          <w:i/>
          <w:sz w:val="20"/>
          <w:szCs w:val="20"/>
        </w:rPr>
        <w:t>материальные активы</w:t>
      </w:r>
      <w:r w:rsidRPr="00174D04">
        <w:rPr>
          <w:sz w:val="20"/>
          <w:szCs w:val="20"/>
        </w:rPr>
        <w:t>, имеющие вещную (материальную) форму): основные средства; незавершенные капитальные вложения; объем незавершенного производства; запасы готовой продукции и товаров и пр.;</w:t>
      </w:r>
      <w:proofErr w:type="gramEnd"/>
    </w:p>
    <w:p w:rsidR="00174D04" w:rsidRPr="00174D04" w:rsidRDefault="00174D04" w:rsidP="00174D04">
      <w:pPr>
        <w:spacing w:after="0" w:line="240" w:lineRule="auto"/>
        <w:contextualSpacing/>
        <w:mirrorIndents/>
        <w:jc w:val="both"/>
        <w:rPr>
          <w:sz w:val="20"/>
          <w:szCs w:val="20"/>
        </w:rPr>
      </w:pPr>
      <w:r w:rsidRPr="00174D04">
        <w:rPr>
          <w:sz w:val="20"/>
          <w:szCs w:val="20"/>
        </w:rPr>
        <w:t>2) </w:t>
      </w:r>
      <w:r w:rsidRPr="00174D04">
        <w:rPr>
          <w:b/>
          <w:i/>
          <w:sz w:val="20"/>
          <w:szCs w:val="20"/>
        </w:rPr>
        <w:t>нематериальные активы</w:t>
      </w:r>
      <w:r w:rsidRPr="00174D04">
        <w:rPr>
          <w:sz w:val="20"/>
          <w:szCs w:val="20"/>
        </w:rPr>
        <w:t>, не имеющие вещной формы, но принимающие участие в хозяйственной деятельности и приносящие прибыль: права пользования программными продуктами, патентные права, товарные знак и торговая марка, «</w:t>
      </w:r>
      <w:proofErr w:type="spellStart"/>
      <w:r w:rsidRPr="00174D04">
        <w:rPr>
          <w:sz w:val="20"/>
          <w:szCs w:val="20"/>
        </w:rPr>
        <w:t>гудвилл</w:t>
      </w:r>
      <w:proofErr w:type="spellEnd"/>
      <w:r w:rsidRPr="00174D04">
        <w:rPr>
          <w:sz w:val="20"/>
          <w:szCs w:val="20"/>
        </w:rPr>
        <w:t>» и др.;</w:t>
      </w:r>
    </w:p>
    <w:p w:rsidR="00174D04" w:rsidRPr="00174D04" w:rsidRDefault="00174D04" w:rsidP="00174D04">
      <w:pPr>
        <w:spacing w:after="0" w:line="240" w:lineRule="auto"/>
        <w:contextualSpacing/>
        <w:mirrorIndents/>
        <w:jc w:val="both"/>
        <w:rPr>
          <w:sz w:val="20"/>
          <w:szCs w:val="20"/>
        </w:rPr>
      </w:pPr>
      <w:r w:rsidRPr="00174D04">
        <w:rPr>
          <w:sz w:val="20"/>
          <w:szCs w:val="20"/>
        </w:rPr>
        <w:t>3) </w:t>
      </w:r>
      <w:r w:rsidRPr="00174D04">
        <w:rPr>
          <w:b/>
          <w:i/>
          <w:sz w:val="20"/>
          <w:szCs w:val="20"/>
        </w:rPr>
        <w:t>финансовые активы</w:t>
      </w:r>
      <w:r w:rsidRPr="00174D04">
        <w:rPr>
          <w:sz w:val="20"/>
          <w:szCs w:val="20"/>
        </w:rPr>
        <w:t xml:space="preserve"> – финансовые инструменты, принадлежащие предприятию или находящиеся в его владении: денежные активы в национальной и иностранной валютах, дебиторская задолженность, финансовые вложения.</w:t>
      </w:r>
    </w:p>
    <w:p w:rsidR="00174D04" w:rsidRPr="00174D04" w:rsidRDefault="00174D04" w:rsidP="00174D04">
      <w:pPr>
        <w:spacing w:after="0" w:line="240" w:lineRule="auto"/>
        <w:contextualSpacing/>
        <w:mirrorIndents/>
        <w:jc w:val="both"/>
        <w:rPr>
          <w:sz w:val="20"/>
          <w:szCs w:val="20"/>
        </w:rPr>
      </w:pPr>
      <w:r w:rsidRPr="00174D04">
        <w:rPr>
          <w:sz w:val="20"/>
          <w:szCs w:val="20"/>
        </w:rPr>
        <w:t>Характер участия в хозяйственном процессе и скорость оборота:</w:t>
      </w:r>
    </w:p>
    <w:p w:rsidR="00174D04" w:rsidRPr="00174D04" w:rsidRDefault="00174D04" w:rsidP="006E5AC8">
      <w:pPr>
        <w:numPr>
          <w:ilvl w:val="0"/>
          <w:numId w:val="16"/>
        </w:numPr>
        <w:spacing w:after="0" w:line="240" w:lineRule="auto"/>
        <w:contextualSpacing/>
        <w:mirrorIndents/>
        <w:jc w:val="both"/>
        <w:rPr>
          <w:sz w:val="20"/>
          <w:szCs w:val="20"/>
        </w:rPr>
      </w:pPr>
      <w:r w:rsidRPr="00174D04">
        <w:rPr>
          <w:sz w:val="20"/>
          <w:szCs w:val="20"/>
        </w:rPr>
        <w:t>оборотные (текущие) активы – имущественные ценности, обслуживающие операционную деятельность и полностью потребляемые в течение одного производственно-коммерческого цикла: запасы сырья, полуфабрикатов, готовой продукции и товаров; незавершенное производство и дебиторская задолженность и т. п.;</w:t>
      </w:r>
    </w:p>
    <w:p w:rsidR="00174D04" w:rsidRPr="00174D04" w:rsidRDefault="00174D04" w:rsidP="006E5AC8">
      <w:pPr>
        <w:numPr>
          <w:ilvl w:val="0"/>
          <w:numId w:val="16"/>
        </w:numPr>
        <w:spacing w:after="0" w:line="240" w:lineRule="auto"/>
        <w:contextualSpacing/>
        <w:mirrorIndents/>
        <w:jc w:val="both"/>
        <w:rPr>
          <w:sz w:val="20"/>
          <w:szCs w:val="20"/>
        </w:rPr>
      </w:pPr>
      <w:proofErr w:type="spellStart"/>
      <w:proofErr w:type="gramStart"/>
      <w:r w:rsidRPr="00174D04">
        <w:rPr>
          <w:sz w:val="20"/>
          <w:szCs w:val="20"/>
        </w:rPr>
        <w:t>внеоборотные</w:t>
      </w:r>
      <w:proofErr w:type="spellEnd"/>
      <w:r w:rsidRPr="00174D04">
        <w:rPr>
          <w:sz w:val="20"/>
          <w:szCs w:val="20"/>
        </w:rPr>
        <w:t xml:space="preserve"> активы – имущественные ценности, многократно участвующие в хозяйственной деятельность и переносящие свою стоимость на вновь созданный продукт (услугу) частями: основные средства; нематериальные активы; незавершенные капитальные вложения и т. п.</w:t>
      </w:r>
      <w:proofErr w:type="gramEnd"/>
    </w:p>
    <w:p w:rsidR="00DD3F6E" w:rsidRPr="00D26A04" w:rsidRDefault="00DD3F6E" w:rsidP="00D534E3">
      <w:pPr>
        <w:spacing w:after="0" w:line="240" w:lineRule="auto"/>
        <w:jc w:val="both"/>
        <w:rPr>
          <w:b/>
          <w:sz w:val="20"/>
          <w:szCs w:val="20"/>
        </w:rPr>
      </w:pPr>
      <w:r w:rsidRPr="00D26A04">
        <w:rPr>
          <w:b/>
          <w:sz w:val="20"/>
          <w:szCs w:val="20"/>
        </w:rPr>
        <w:t xml:space="preserve">Классификация активов </w:t>
      </w:r>
    </w:p>
    <w:p w:rsidR="00DD3F6E" w:rsidRPr="00D26A04" w:rsidRDefault="00DD3F6E" w:rsidP="00D534E3">
      <w:pPr>
        <w:spacing w:after="0" w:line="240" w:lineRule="auto"/>
        <w:jc w:val="both"/>
        <w:rPr>
          <w:b/>
          <w:i/>
          <w:sz w:val="20"/>
          <w:szCs w:val="20"/>
          <w:u w:val="single"/>
        </w:rPr>
      </w:pPr>
      <w:proofErr w:type="spellStart"/>
      <w:r w:rsidRPr="00D26A04">
        <w:rPr>
          <w:b/>
          <w:i/>
          <w:sz w:val="20"/>
          <w:szCs w:val="20"/>
          <w:u w:val="single"/>
        </w:rPr>
        <w:t>Внеоборотные</w:t>
      </w:r>
      <w:proofErr w:type="spellEnd"/>
      <w:r w:rsidRPr="00D26A04">
        <w:rPr>
          <w:b/>
          <w:i/>
          <w:sz w:val="20"/>
          <w:szCs w:val="20"/>
          <w:u w:val="single"/>
        </w:rPr>
        <w:t xml:space="preserve"> активы</w:t>
      </w:r>
    </w:p>
    <w:p w:rsidR="00174D04" w:rsidRDefault="00DD3F6E" w:rsidP="00D534E3">
      <w:pPr>
        <w:pStyle w:val="a5"/>
        <w:spacing w:after="0" w:line="240" w:lineRule="auto"/>
        <w:ind w:left="0"/>
        <w:jc w:val="both"/>
        <w:rPr>
          <w:sz w:val="20"/>
          <w:szCs w:val="20"/>
        </w:rPr>
      </w:pPr>
      <w:r w:rsidRPr="00D26A04">
        <w:rPr>
          <w:sz w:val="20"/>
          <w:szCs w:val="20"/>
        </w:rPr>
        <w:t>Срок службы более 1 года, независимо от их стоимости;</w:t>
      </w:r>
      <w:r>
        <w:rPr>
          <w:sz w:val="20"/>
          <w:szCs w:val="20"/>
        </w:rPr>
        <w:t xml:space="preserve"> </w:t>
      </w:r>
      <w:r w:rsidRPr="00D26A04">
        <w:rPr>
          <w:sz w:val="20"/>
          <w:szCs w:val="20"/>
        </w:rPr>
        <w:t>многократно используемые в процессе производства;</w:t>
      </w:r>
      <w:r>
        <w:rPr>
          <w:sz w:val="20"/>
          <w:szCs w:val="20"/>
        </w:rPr>
        <w:t xml:space="preserve"> </w:t>
      </w:r>
      <w:r w:rsidRPr="00D26A04">
        <w:rPr>
          <w:sz w:val="20"/>
          <w:szCs w:val="20"/>
        </w:rPr>
        <w:t>Как правило, не меняющие своей первоначальной формы;</w:t>
      </w:r>
      <w:r w:rsidR="00174D04">
        <w:rPr>
          <w:sz w:val="20"/>
          <w:szCs w:val="20"/>
        </w:rPr>
        <w:t xml:space="preserve"> </w:t>
      </w:r>
    </w:p>
    <w:p w:rsidR="00DD3F6E" w:rsidRPr="00D26A04" w:rsidRDefault="00DD3F6E" w:rsidP="00D534E3">
      <w:pPr>
        <w:pStyle w:val="a5"/>
        <w:spacing w:after="0" w:line="240" w:lineRule="auto"/>
        <w:ind w:left="0"/>
        <w:jc w:val="both"/>
        <w:rPr>
          <w:sz w:val="20"/>
          <w:szCs w:val="20"/>
        </w:rPr>
      </w:pPr>
      <w:r w:rsidRPr="00D26A04">
        <w:rPr>
          <w:sz w:val="20"/>
          <w:szCs w:val="20"/>
        </w:rPr>
        <w:t>Постепенно переносят свою стоимость на стоимость гот</w:t>
      </w:r>
      <w:r w:rsidR="00174D04">
        <w:rPr>
          <w:sz w:val="20"/>
          <w:szCs w:val="20"/>
        </w:rPr>
        <w:t>овой</w:t>
      </w:r>
      <w:r w:rsidRPr="00D26A04">
        <w:rPr>
          <w:sz w:val="20"/>
          <w:szCs w:val="20"/>
        </w:rPr>
        <w:t xml:space="preserve"> </w:t>
      </w:r>
      <w:r w:rsidR="00174D04">
        <w:rPr>
          <w:sz w:val="20"/>
          <w:szCs w:val="20"/>
        </w:rPr>
        <w:t>п</w:t>
      </w:r>
      <w:r w:rsidRPr="00D26A04">
        <w:rPr>
          <w:sz w:val="20"/>
          <w:szCs w:val="20"/>
        </w:rPr>
        <w:t>родукции посредством амортизации;</w:t>
      </w:r>
    </w:p>
    <w:p w:rsidR="00DD3F6E" w:rsidRPr="0084488F" w:rsidRDefault="00DD3F6E" w:rsidP="00D534E3">
      <w:pPr>
        <w:spacing w:after="0"/>
        <w:jc w:val="both"/>
        <w:rPr>
          <w:bCs/>
          <w:i/>
          <w:sz w:val="20"/>
          <w:szCs w:val="20"/>
        </w:rPr>
      </w:pPr>
      <w:r w:rsidRPr="0084488F">
        <w:rPr>
          <w:sz w:val="20"/>
          <w:szCs w:val="20"/>
        </w:rPr>
        <w:t>Основные средства</w:t>
      </w:r>
      <w:proofErr w:type="gramStart"/>
      <w:r w:rsidRPr="0084488F">
        <w:rPr>
          <w:i/>
          <w:sz w:val="20"/>
          <w:szCs w:val="20"/>
        </w:rPr>
        <w:t>;(</w:t>
      </w:r>
      <w:proofErr w:type="gramEnd"/>
      <w:r w:rsidRPr="0084488F">
        <w:rPr>
          <w:bCs/>
          <w:i/>
          <w:sz w:val="20"/>
          <w:szCs w:val="20"/>
        </w:rPr>
        <w:t xml:space="preserve"> это стоимостное выражение  основных фондов корпорации, отражаемых в активе ее</w:t>
      </w:r>
      <w:r>
        <w:rPr>
          <w:bCs/>
          <w:i/>
          <w:sz w:val="20"/>
          <w:szCs w:val="20"/>
        </w:rPr>
        <w:t xml:space="preserve"> </w:t>
      </w:r>
      <w:r w:rsidRPr="00D26A04">
        <w:rPr>
          <w:bCs/>
          <w:i/>
          <w:sz w:val="20"/>
          <w:szCs w:val="20"/>
        </w:rPr>
        <w:t>бухгалтерского баланса.)</w:t>
      </w:r>
    </w:p>
    <w:p w:rsidR="00DD3F6E" w:rsidRPr="00D26A04" w:rsidRDefault="00DD3F6E" w:rsidP="00D534E3">
      <w:pPr>
        <w:pStyle w:val="a5"/>
        <w:spacing w:after="0" w:line="240" w:lineRule="auto"/>
        <w:ind w:left="0"/>
        <w:jc w:val="both"/>
        <w:rPr>
          <w:sz w:val="20"/>
          <w:szCs w:val="20"/>
        </w:rPr>
      </w:pPr>
      <w:r w:rsidRPr="00D26A04">
        <w:rPr>
          <w:sz w:val="20"/>
          <w:szCs w:val="20"/>
        </w:rPr>
        <w:t xml:space="preserve"> нематериальные активы; </w:t>
      </w:r>
    </w:p>
    <w:p w:rsidR="00DD3F6E" w:rsidRPr="00D26A04" w:rsidRDefault="00DD3F6E" w:rsidP="00D534E3">
      <w:pPr>
        <w:pStyle w:val="a5"/>
        <w:spacing w:after="0" w:line="240" w:lineRule="auto"/>
        <w:ind w:left="0"/>
        <w:jc w:val="both"/>
        <w:rPr>
          <w:sz w:val="20"/>
          <w:szCs w:val="20"/>
        </w:rPr>
      </w:pPr>
      <w:r w:rsidRPr="00D26A04">
        <w:rPr>
          <w:sz w:val="20"/>
          <w:szCs w:val="20"/>
        </w:rPr>
        <w:t>незавершенное строительство;</w:t>
      </w:r>
    </w:p>
    <w:p w:rsidR="00DD3F6E" w:rsidRPr="00D26A04" w:rsidRDefault="00DD3F6E" w:rsidP="00D534E3">
      <w:pPr>
        <w:pStyle w:val="a5"/>
        <w:spacing w:after="0" w:line="240" w:lineRule="auto"/>
        <w:ind w:left="0"/>
        <w:jc w:val="both"/>
        <w:rPr>
          <w:sz w:val="20"/>
          <w:szCs w:val="20"/>
        </w:rPr>
      </w:pPr>
      <w:r w:rsidRPr="00D26A04">
        <w:rPr>
          <w:sz w:val="20"/>
          <w:szCs w:val="20"/>
        </w:rPr>
        <w:t xml:space="preserve"> Доходные вложения в материальные ценности; </w:t>
      </w:r>
    </w:p>
    <w:p w:rsidR="00DD3F6E" w:rsidRPr="00D26A04" w:rsidRDefault="00DD3F6E" w:rsidP="00D534E3">
      <w:pPr>
        <w:pStyle w:val="a5"/>
        <w:spacing w:after="0" w:line="240" w:lineRule="auto"/>
        <w:ind w:left="0"/>
        <w:jc w:val="both"/>
        <w:rPr>
          <w:sz w:val="20"/>
          <w:szCs w:val="20"/>
        </w:rPr>
      </w:pPr>
      <w:r w:rsidRPr="00D26A04">
        <w:rPr>
          <w:sz w:val="20"/>
          <w:szCs w:val="20"/>
        </w:rPr>
        <w:t>Долгосрочные финансовые вложения;</w:t>
      </w:r>
    </w:p>
    <w:p w:rsidR="00DD3F6E" w:rsidRPr="00D26A04" w:rsidRDefault="00DD3F6E" w:rsidP="00D534E3">
      <w:pPr>
        <w:pStyle w:val="a5"/>
        <w:spacing w:after="0" w:line="240" w:lineRule="auto"/>
        <w:ind w:left="0"/>
        <w:jc w:val="both"/>
        <w:rPr>
          <w:sz w:val="20"/>
          <w:szCs w:val="20"/>
        </w:rPr>
      </w:pPr>
      <w:r w:rsidRPr="00D26A04">
        <w:rPr>
          <w:sz w:val="20"/>
          <w:szCs w:val="20"/>
        </w:rPr>
        <w:t xml:space="preserve"> Отложенные налоговые активы; </w:t>
      </w:r>
    </w:p>
    <w:p w:rsidR="00DD3F6E" w:rsidRPr="00D26A04" w:rsidRDefault="00DD3F6E" w:rsidP="00D534E3">
      <w:pPr>
        <w:pStyle w:val="a5"/>
        <w:spacing w:after="0" w:line="240" w:lineRule="auto"/>
        <w:ind w:left="0"/>
        <w:jc w:val="both"/>
        <w:rPr>
          <w:sz w:val="20"/>
          <w:szCs w:val="20"/>
        </w:rPr>
      </w:pPr>
      <w:r w:rsidRPr="00D26A04">
        <w:rPr>
          <w:sz w:val="20"/>
          <w:szCs w:val="20"/>
        </w:rPr>
        <w:t xml:space="preserve">Прочие </w:t>
      </w:r>
      <w:proofErr w:type="spellStart"/>
      <w:r w:rsidRPr="00D26A04">
        <w:rPr>
          <w:sz w:val="20"/>
          <w:szCs w:val="20"/>
        </w:rPr>
        <w:t>внеоборотные</w:t>
      </w:r>
      <w:proofErr w:type="spellEnd"/>
      <w:r w:rsidRPr="00D26A04">
        <w:rPr>
          <w:sz w:val="20"/>
          <w:szCs w:val="20"/>
        </w:rPr>
        <w:t xml:space="preserve"> активы;</w:t>
      </w:r>
    </w:p>
    <w:p w:rsidR="00DD3F6E" w:rsidRPr="00D26A04" w:rsidRDefault="00DD3F6E" w:rsidP="00D534E3">
      <w:pPr>
        <w:pStyle w:val="a5"/>
        <w:spacing w:after="0" w:line="240" w:lineRule="auto"/>
        <w:ind w:left="0"/>
        <w:jc w:val="both"/>
        <w:rPr>
          <w:b/>
          <w:i/>
          <w:sz w:val="20"/>
          <w:szCs w:val="20"/>
          <w:u w:val="single"/>
        </w:rPr>
      </w:pPr>
      <w:r w:rsidRPr="00D26A04">
        <w:rPr>
          <w:b/>
          <w:i/>
          <w:sz w:val="20"/>
          <w:szCs w:val="20"/>
          <w:u w:val="single"/>
        </w:rPr>
        <w:t>Оборотные активы</w:t>
      </w:r>
    </w:p>
    <w:p w:rsidR="00DD3F6E" w:rsidRPr="00D26A04" w:rsidRDefault="00DD3F6E" w:rsidP="00D534E3">
      <w:pPr>
        <w:pStyle w:val="a5"/>
        <w:spacing w:after="0" w:line="240" w:lineRule="auto"/>
        <w:ind w:left="0"/>
        <w:jc w:val="both"/>
        <w:rPr>
          <w:sz w:val="20"/>
          <w:szCs w:val="20"/>
        </w:rPr>
      </w:pPr>
      <w:r w:rsidRPr="00D26A04">
        <w:rPr>
          <w:sz w:val="20"/>
          <w:szCs w:val="20"/>
        </w:rPr>
        <w:t>Срок эксплуатации менее 1 года, независимо от их стоимости;</w:t>
      </w:r>
      <w:r>
        <w:rPr>
          <w:sz w:val="20"/>
          <w:szCs w:val="20"/>
        </w:rPr>
        <w:t xml:space="preserve"> </w:t>
      </w:r>
      <w:r w:rsidRPr="00D26A04">
        <w:rPr>
          <w:sz w:val="20"/>
          <w:szCs w:val="20"/>
        </w:rPr>
        <w:t>Используются в течени</w:t>
      </w:r>
      <w:proofErr w:type="gramStart"/>
      <w:r w:rsidRPr="00D26A04">
        <w:rPr>
          <w:sz w:val="20"/>
          <w:szCs w:val="20"/>
        </w:rPr>
        <w:t>и</w:t>
      </w:r>
      <w:proofErr w:type="gramEnd"/>
      <w:r w:rsidRPr="00D26A04">
        <w:rPr>
          <w:sz w:val="20"/>
          <w:szCs w:val="20"/>
        </w:rPr>
        <w:t xml:space="preserve"> одного производственного цикла;</w:t>
      </w:r>
      <w:r>
        <w:rPr>
          <w:sz w:val="20"/>
          <w:szCs w:val="20"/>
        </w:rPr>
        <w:t xml:space="preserve"> </w:t>
      </w:r>
      <w:r w:rsidRPr="00D26A04">
        <w:rPr>
          <w:sz w:val="20"/>
          <w:szCs w:val="20"/>
        </w:rPr>
        <w:t>Полностью переносят свою стоимость на стоимость гот. Продукции;</w:t>
      </w:r>
    </w:p>
    <w:p w:rsidR="00DD3F6E" w:rsidRPr="00D26A04" w:rsidRDefault="00DD3F6E" w:rsidP="00D534E3">
      <w:pPr>
        <w:pStyle w:val="a5"/>
        <w:spacing w:after="0" w:line="240" w:lineRule="auto"/>
        <w:ind w:left="0"/>
        <w:jc w:val="both"/>
        <w:rPr>
          <w:sz w:val="20"/>
          <w:szCs w:val="20"/>
        </w:rPr>
      </w:pPr>
      <w:r w:rsidRPr="00D26A04">
        <w:rPr>
          <w:sz w:val="20"/>
          <w:szCs w:val="20"/>
        </w:rPr>
        <w:t>Изменяют свою первоначальную форму в течени</w:t>
      </w:r>
      <w:proofErr w:type="gramStart"/>
      <w:r w:rsidRPr="00D26A04">
        <w:rPr>
          <w:sz w:val="20"/>
          <w:szCs w:val="20"/>
        </w:rPr>
        <w:t>и</w:t>
      </w:r>
      <w:proofErr w:type="gramEnd"/>
      <w:r w:rsidRPr="00D26A04">
        <w:rPr>
          <w:sz w:val="20"/>
          <w:szCs w:val="20"/>
        </w:rPr>
        <w:t xml:space="preserve"> одного производственного цикла; После реализации продукции их стоимость возвращается в денежной форме в качестве выручки;</w:t>
      </w:r>
    </w:p>
    <w:p w:rsidR="00DD3F6E" w:rsidRPr="00D26A04" w:rsidRDefault="00DD3F6E" w:rsidP="00D534E3">
      <w:pPr>
        <w:pStyle w:val="a5"/>
        <w:spacing w:after="0" w:line="240" w:lineRule="auto"/>
        <w:ind w:left="0"/>
        <w:jc w:val="both"/>
        <w:rPr>
          <w:sz w:val="20"/>
          <w:szCs w:val="20"/>
        </w:rPr>
      </w:pPr>
      <w:r w:rsidRPr="00D26A04">
        <w:rPr>
          <w:sz w:val="20"/>
          <w:szCs w:val="20"/>
        </w:rPr>
        <w:t>Запасы;</w:t>
      </w:r>
    </w:p>
    <w:p w:rsidR="00DD3F6E" w:rsidRPr="00D26A04" w:rsidRDefault="00DD3F6E" w:rsidP="00D534E3">
      <w:pPr>
        <w:pStyle w:val="a5"/>
        <w:spacing w:after="0" w:line="240" w:lineRule="auto"/>
        <w:ind w:left="0"/>
        <w:jc w:val="both"/>
        <w:rPr>
          <w:sz w:val="20"/>
          <w:szCs w:val="20"/>
        </w:rPr>
      </w:pPr>
      <w:r w:rsidRPr="00D26A04">
        <w:rPr>
          <w:sz w:val="20"/>
          <w:szCs w:val="20"/>
        </w:rPr>
        <w:t xml:space="preserve"> дебиторская задолженность;</w:t>
      </w:r>
    </w:p>
    <w:p w:rsidR="00DD3F6E" w:rsidRPr="00D26A04" w:rsidRDefault="00DD3F6E" w:rsidP="00D534E3">
      <w:pPr>
        <w:pStyle w:val="a5"/>
        <w:spacing w:after="0" w:line="240" w:lineRule="auto"/>
        <w:ind w:left="0"/>
        <w:jc w:val="both"/>
        <w:rPr>
          <w:sz w:val="20"/>
          <w:szCs w:val="20"/>
        </w:rPr>
      </w:pPr>
      <w:r w:rsidRPr="00D26A04">
        <w:rPr>
          <w:sz w:val="20"/>
          <w:szCs w:val="20"/>
        </w:rPr>
        <w:t xml:space="preserve"> Краткосрочные финансовые вложения; </w:t>
      </w:r>
    </w:p>
    <w:p w:rsidR="00DD3F6E" w:rsidRPr="00D26A04" w:rsidRDefault="00DD3F6E" w:rsidP="00D534E3">
      <w:pPr>
        <w:pStyle w:val="a5"/>
        <w:spacing w:after="0" w:line="240" w:lineRule="auto"/>
        <w:ind w:left="0"/>
        <w:jc w:val="both"/>
        <w:rPr>
          <w:sz w:val="20"/>
          <w:szCs w:val="20"/>
        </w:rPr>
      </w:pPr>
      <w:r w:rsidRPr="00D26A04">
        <w:rPr>
          <w:sz w:val="20"/>
          <w:szCs w:val="20"/>
        </w:rPr>
        <w:t xml:space="preserve">Денежные средства; </w:t>
      </w:r>
    </w:p>
    <w:p w:rsidR="00DD3F6E" w:rsidRPr="00D26A04" w:rsidRDefault="00DD3F6E" w:rsidP="00D534E3">
      <w:pPr>
        <w:pStyle w:val="a5"/>
        <w:spacing w:after="0" w:line="240" w:lineRule="auto"/>
        <w:ind w:left="0"/>
        <w:jc w:val="both"/>
        <w:rPr>
          <w:sz w:val="20"/>
          <w:szCs w:val="20"/>
        </w:rPr>
      </w:pPr>
      <w:r w:rsidRPr="00D26A04">
        <w:rPr>
          <w:sz w:val="20"/>
          <w:szCs w:val="20"/>
        </w:rPr>
        <w:t>Прочие оборотные активы;</w:t>
      </w:r>
    </w:p>
    <w:p w:rsidR="00174D04" w:rsidRDefault="00174D04" w:rsidP="00174D04">
      <w:pPr>
        <w:spacing w:after="0" w:line="240" w:lineRule="auto"/>
        <w:contextualSpacing/>
        <w:mirrorIndents/>
        <w:jc w:val="both"/>
        <w:rPr>
          <w:bCs/>
          <w:sz w:val="20"/>
          <w:szCs w:val="20"/>
        </w:rPr>
      </w:pPr>
    </w:p>
    <w:p w:rsidR="0099492F" w:rsidRPr="00B24601" w:rsidRDefault="0099492F" w:rsidP="00D534E3">
      <w:pPr>
        <w:spacing w:after="0" w:line="240" w:lineRule="auto"/>
        <w:contextualSpacing/>
        <w:mirrorIndents/>
        <w:jc w:val="both"/>
        <w:rPr>
          <w:sz w:val="20"/>
          <w:szCs w:val="20"/>
        </w:rPr>
      </w:pPr>
    </w:p>
    <w:p w:rsidR="00DD3F6E" w:rsidRDefault="00DD3F6E" w:rsidP="00D534E3">
      <w:pPr>
        <w:spacing w:after="0" w:line="240" w:lineRule="auto"/>
        <w:contextualSpacing/>
        <w:mirrorIndents/>
        <w:jc w:val="both"/>
        <w:rPr>
          <w:b/>
          <w:sz w:val="20"/>
          <w:szCs w:val="20"/>
        </w:rPr>
      </w:pPr>
    </w:p>
    <w:p w:rsidR="00174D04" w:rsidRDefault="00174D04" w:rsidP="00D534E3">
      <w:pPr>
        <w:spacing w:after="0" w:line="240" w:lineRule="auto"/>
        <w:contextualSpacing/>
        <w:mirrorIndents/>
        <w:jc w:val="both"/>
        <w:rPr>
          <w:b/>
          <w:sz w:val="20"/>
          <w:szCs w:val="20"/>
        </w:rPr>
      </w:pPr>
    </w:p>
    <w:p w:rsidR="00174D04" w:rsidRDefault="00174D04" w:rsidP="00D534E3">
      <w:pPr>
        <w:spacing w:after="0" w:line="240" w:lineRule="auto"/>
        <w:contextualSpacing/>
        <w:mirrorIndents/>
        <w:jc w:val="both"/>
        <w:rPr>
          <w:b/>
          <w:sz w:val="20"/>
          <w:szCs w:val="20"/>
        </w:rPr>
      </w:pPr>
    </w:p>
    <w:p w:rsidR="00174D04" w:rsidRDefault="00174D04" w:rsidP="00D534E3">
      <w:pPr>
        <w:spacing w:after="0" w:line="240" w:lineRule="auto"/>
        <w:contextualSpacing/>
        <w:mirrorIndents/>
        <w:jc w:val="both"/>
        <w:rPr>
          <w:b/>
          <w:sz w:val="20"/>
          <w:szCs w:val="20"/>
        </w:rPr>
      </w:pPr>
    </w:p>
    <w:p w:rsidR="00174D04" w:rsidRDefault="00174D04" w:rsidP="00D534E3">
      <w:pPr>
        <w:spacing w:after="0" w:line="240" w:lineRule="auto"/>
        <w:contextualSpacing/>
        <w:mirrorIndents/>
        <w:jc w:val="both"/>
        <w:rPr>
          <w:b/>
          <w:sz w:val="20"/>
          <w:szCs w:val="20"/>
        </w:rPr>
      </w:pPr>
    </w:p>
    <w:p w:rsidR="00174D04" w:rsidRDefault="00174D04" w:rsidP="00D534E3">
      <w:pPr>
        <w:spacing w:after="0" w:line="240" w:lineRule="auto"/>
        <w:contextualSpacing/>
        <w:mirrorIndents/>
        <w:jc w:val="both"/>
        <w:rPr>
          <w:b/>
          <w:sz w:val="20"/>
          <w:szCs w:val="20"/>
        </w:rPr>
      </w:pPr>
    </w:p>
    <w:p w:rsidR="00174D04" w:rsidRDefault="00174D04" w:rsidP="00D534E3">
      <w:pPr>
        <w:spacing w:after="0" w:line="240" w:lineRule="auto"/>
        <w:contextualSpacing/>
        <w:mirrorIndents/>
        <w:jc w:val="both"/>
        <w:rPr>
          <w:b/>
          <w:sz w:val="20"/>
          <w:szCs w:val="20"/>
        </w:rPr>
      </w:pPr>
    </w:p>
    <w:p w:rsidR="00174D04" w:rsidRDefault="00174D04" w:rsidP="00D534E3">
      <w:pPr>
        <w:spacing w:after="0" w:line="240" w:lineRule="auto"/>
        <w:contextualSpacing/>
        <w:mirrorIndents/>
        <w:jc w:val="both"/>
        <w:rPr>
          <w:b/>
          <w:sz w:val="20"/>
          <w:szCs w:val="20"/>
        </w:rPr>
      </w:pPr>
    </w:p>
    <w:p w:rsidR="00174D04" w:rsidRDefault="00174D04" w:rsidP="00D534E3">
      <w:pPr>
        <w:spacing w:after="0" w:line="240" w:lineRule="auto"/>
        <w:contextualSpacing/>
        <w:mirrorIndents/>
        <w:jc w:val="both"/>
        <w:rPr>
          <w:b/>
          <w:sz w:val="20"/>
          <w:szCs w:val="20"/>
        </w:rPr>
      </w:pPr>
    </w:p>
    <w:p w:rsidR="00174D04" w:rsidRDefault="00174D04" w:rsidP="00D534E3">
      <w:pPr>
        <w:spacing w:after="0" w:line="240" w:lineRule="auto"/>
        <w:contextualSpacing/>
        <w:mirrorIndents/>
        <w:jc w:val="both"/>
        <w:rPr>
          <w:b/>
          <w:sz w:val="20"/>
          <w:szCs w:val="20"/>
        </w:rPr>
      </w:pPr>
    </w:p>
    <w:p w:rsidR="00174D04" w:rsidRDefault="00174D04" w:rsidP="00D534E3">
      <w:pPr>
        <w:spacing w:after="0" w:line="240" w:lineRule="auto"/>
        <w:contextualSpacing/>
        <w:mirrorIndents/>
        <w:jc w:val="both"/>
        <w:rPr>
          <w:b/>
          <w:sz w:val="20"/>
          <w:szCs w:val="20"/>
        </w:rPr>
      </w:pPr>
    </w:p>
    <w:p w:rsidR="00174D04" w:rsidRDefault="00174D04" w:rsidP="00D534E3">
      <w:pPr>
        <w:spacing w:after="0" w:line="240" w:lineRule="auto"/>
        <w:contextualSpacing/>
        <w:mirrorIndents/>
        <w:jc w:val="both"/>
        <w:rPr>
          <w:b/>
          <w:sz w:val="20"/>
          <w:szCs w:val="20"/>
        </w:rPr>
      </w:pPr>
    </w:p>
    <w:p w:rsidR="00174D04" w:rsidRDefault="00174D04" w:rsidP="00D534E3">
      <w:pPr>
        <w:spacing w:after="0" w:line="240" w:lineRule="auto"/>
        <w:contextualSpacing/>
        <w:mirrorIndents/>
        <w:jc w:val="both"/>
        <w:rPr>
          <w:b/>
          <w:sz w:val="20"/>
          <w:szCs w:val="20"/>
        </w:rPr>
      </w:pPr>
    </w:p>
    <w:p w:rsidR="00174D04" w:rsidRDefault="00174D04" w:rsidP="00D534E3">
      <w:pPr>
        <w:spacing w:after="0" w:line="240" w:lineRule="auto"/>
        <w:contextualSpacing/>
        <w:mirrorIndents/>
        <w:jc w:val="both"/>
        <w:rPr>
          <w:b/>
          <w:sz w:val="20"/>
          <w:szCs w:val="20"/>
        </w:rPr>
      </w:pPr>
    </w:p>
    <w:p w:rsidR="00DD3F6E" w:rsidRDefault="00DD3F6E" w:rsidP="00D534E3">
      <w:pPr>
        <w:spacing w:after="0" w:line="240" w:lineRule="auto"/>
        <w:contextualSpacing/>
        <w:mirrorIndents/>
        <w:jc w:val="both"/>
        <w:rPr>
          <w:b/>
          <w:sz w:val="20"/>
          <w:szCs w:val="20"/>
        </w:rPr>
      </w:pPr>
    </w:p>
    <w:p w:rsidR="00DD3F6E" w:rsidRDefault="00DD3F6E" w:rsidP="00D534E3">
      <w:pPr>
        <w:spacing w:after="0" w:line="240" w:lineRule="auto"/>
        <w:contextualSpacing/>
        <w:mirrorIndents/>
        <w:jc w:val="both"/>
        <w:rPr>
          <w:b/>
          <w:sz w:val="20"/>
          <w:szCs w:val="20"/>
        </w:rPr>
      </w:pPr>
    </w:p>
    <w:p w:rsidR="00DD3F6E" w:rsidRDefault="00DD3F6E" w:rsidP="00D534E3">
      <w:pPr>
        <w:spacing w:after="0" w:line="240" w:lineRule="auto"/>
        <w:contextualSpacing/>
        <w:mirrorIndents/>
        <w:jc w:val="both"/>
        <w:rPr>
          <w:b/>
          <w:sz w:val="20"/>
          <w:szCs w:val="20"/>
        </w:rPr>
      </w:pPr>
    </w:p>
    <w:p w:rsidR="00DD3F6E" w:rsidRDefault="00DD3F6E" w:rsidP="00D534E3">
      <w:pPr>
        <w:spacing w:after="0" w:line="240" w:lineRule="auto"/>
        <w:contextualSpacing/>
        <w:mirrorIndents/>
        <w:jc w:val="both"/>
        <w:rPr>
          <w:b/>
          <w:sz w:val="20"/>
          <w:szCs w:val="20"/>
        </w:rPr>
      </w:pPr>
    </w:p>
    <w:p w:rsidR="0099492F" w:rsidRDefault="0099492F" w:rsidP="00D534E3">
      <w:pPr>
        <w:spacing w:after="0" w:line="240" w:lineRule="auto"/>
        <w:contextualSpacing/>
        <w:mirrorIndents/>
        <w:jc w:val="both"/>
        <w:rPr>
          <w:sz w:val="20"/>
          <w:szCs w:val="20"/>
        </w:rPr>
      </w:pPr>
      <w:r w:rsidRPr="00A63739">
        <w:rPr>
          <w:b/>
          <w:sz w:val="20"/>
          <w:szCs w:val="20"/>
          <w:highlight w:val="yellow"/>
        </w:rPr>
        <w:lastRenderedPageBreak/>
        <w:t>27. </w:t>
      </w:r>
      <w:proofErr w:type="spellStart"/>
      <w:r w:rsidRPr="00A63739">
        <w:rPr>
          <w:b/>
          <w:sz w:val="20"/>
          <w:szCs w:val="20"/>
          <w:highlight w:val="yellow"/>
        </w:rPr>
        <w:t>Внеоборотные</w:t>
      </w:r>
      <w:proofErr w:type="spellEnd"/>
      <w:r w:rsidRPr="00A63739">
        <w:rPr>
          <w:b/>
          <w:sz w:val="20"/>
          <w:szCs w:val="20"/>
          <w:highlight w:val="yellow"/>
        </w:rPr>
        <w:t xml:space="preserve"> активы корпорации их состав и структура.</w:t>
      </w:r>
      <w:r w:rsidRPr="00B24601">
        <w:rPr>
          <w:sz w:val="20"/>
          <w:szCs w:val="20"/>
        </w:rPr>
        <w:t> </w:t>
      </w:r>
    </w:p>
    <w:p w:rsidR="0099492F" w:rsidRPr="00B24601" w:rsidRDefault="0099492F" w:rsidP="00D534E3">
      <w:pPr>
        <w:spacing w:after="0" w:line="240" w:lineRule="auto"/>
        <w:contextualSpacing/>
        <w:mirrorIndents/>
        <w:jc w:val="both"/>
        <w:rPr>
          <w:sz w:val="20"/>
          <w:szCs w:val="20"/>
        </w:rPr>
      </w:pPr>
      <w:proofErr w:type="spellStart"/>
      <w:r w:rsidRPr="00B24601">
        <w:rPr>
          <w:sz w:val="20"/>
          <w:szCs w:val="20"/>
        </w:rPr>
        <w:t>Внеоборотные</w:t>
      </w:r>
      <w:proofErr w:type="spellEnd"/>
      <w:r w:rsidRPr="00B24601">
        <w:rPr>
          <w:sz w:val="20"/>
          <w:szCs w:val="20"/>
        </w:rPr>
        <w:t xml:space="preserve"> активы </w:t>
      </w:r>
      <w:r w:rsidR="00174D04">
        <w:rPr>
          <w:sz w:val="20"/>
          <w:szCs w:val="20"/>
        </w:rPr>
        <w:t xml:space="preserve">- </w:t>
      </w:r>
      <w:r w:rsidRPr="00B24601">
        <w:rPr>
          <w:sz w:val="20"/>
          <w:szCs w:val="20"/>
        </w:rPr>
        <w:t>это актив</w:t>
      </w:r>
      <w:r w:rsidR="00174D04">
        <w:rPr>
          <w:sz w:val="20"/>
          <w:szCs w:val="20"/>
        </w:rPr>
        <w:t>ы</w:t>
      </w:r>
      <w:r w:rsidRPr="00B24601">
        <w:rPr>
          <w:sz w:val="20"/>
          <w:szCs w:val="20"/>
        </w:rPr>
        <w:t xml:space="preserve"> организации, которые используются для извлечения прибыли в течение длительного времени.</w:t>
      </w:r>
    </w:p>
    <w:p w:rsidR="0099492F" w:rsidRPr="00B24601" w:rsidRDefault="00A63739" w:rsidP="00D534E3">
      <w:pPr>
        <w:spacing w:after="0" w:line="240" w:lineRule="auto"/>
        <w:contextualSpacing/>
        <w:mirrorIndents/>
        <w:jc w:val="both"/>
        <w:rPr>
          <w:sz w:val="20"/>
          <w:szCs w:val="20"/>
        </w:rPr>
      </w:pPr>
      <w:r>
        <w:rPr>
          <w:sz w:val="20"/>
          <w:szCs w:val="20"/>
        </w:rPr>
        <w:t>В</w:t>
      </w:r>
      <w:r w:rsidRPr="00174D04">
        <w:rPr>
          <w:sz w:val="20"/>
          <w:szCs w:val="20"/>
        </w:rPr>
        <w:t xml:space="preserve"> соответствии с правилами</w:t>
      </w:r>
      <w:r>
        <w:rPr>
          <w:sz w:val="20"/>
          <w:szCs w:val="20"/>
        </w:rPr>
        <w:t xml:space="preserve"> бухгалтерского учета, к</w:t>
      </w:r>
      <w:r w:rsidR="0099492F" w:rsidRPr="00B24601">
        <w:rPr>
          <w:sz w:val="20"/>
          <w:szCs w:val="20"/>
        </w:rPr>
        <w:t xml:space="preserve"> ним относят:</w:t>
      </w:r>
    </w:p>
    <w:p w:rsidR="00A63739" w:rsidRPr="00174D04" w:rsidRDefault="00A63739" w:rsidP="00A63739">
      <w:pPr>
        <w:spacing w:after="0" w:line="240" w:lineRule="auto"/>
        <w:contextualSpacing/>
        <w:mirrorIndents/>
        <w:jc w:val="both"/>
        <w:rPr>
          <w:sz w:val="20"/>
          <w:szCs w:val="20"/>
        </w:rPr>
      </w:pPr>
      <w:r>
        <w:rPr>
          <w:sz w:val="20"/>
          <w:szCs w:val="20"/>
        </w:rPr>
        <w:t xml:space="preserve">1) </w:t>
      </w:r>
      <w:r w:rsidR="0099492F" w:rsidRPr="00B24601">
        <w:rPr>
          <w:sz w:val="20"/>
          <w:szCs w:val="20"/>
        </w:rPr>
        <w:t xml:space="preserve"> </w:t>
      </w:r>
      <w:r w:rsidR="0099492F" w:rsidRPr="00A63739">
        <w:rPr>
          <w:b/>
          <w:i/>
          <w:sz w:val="20"/>
          <w:szCs w:val="20"/>
        </w:rPr>
        <w:t>нематериальные активы</w:t>
      </w:r>
      <w:r w:rsidR="0099492F" w:rsidRPr="00B24601">
        <w:rPr>
          <w:sz w:val="20"/>
          <w:szCs w:val="20"/>
        </w:rPr>
        <w:t>,</w:t>
      </w:r>
      <w:r w:rsidRPr="00A63739">
        <w:rPr>
          <w:sz w:val="20"/>
          <w:szCs w:val="20"/>
        </w:rPr>
        <w:t xml:space="preserve"> </w:t>
      </w:r>
      <w:r w:rsidRPr="00174D04">
        <w:rPr>
          <w:sz w:val="20"/>
          <w:szCs w:val="20"/>
        </w:rPr>
        <w:t xml:space="preserve">К нематериальным активам относятся объекты, не имеющие натурально-вещественной формы, используемые в хозяйственной деятельности в течение периода, превышающего 12 месяцев, не предполагаемые к продаже в течение этого срока и приносящие экономические выгоды в будущем: </w:t>
      </w:r>
    </w:p>
    <w:p w:rsidR="00A63739" w:rsidRPr="00174D04" w:rsidRDefault="00A63739" w:rsidP="00A63739">
      <w:pPr>
        <w:spacing w:after="0" w:line="240" w:lineRule="auto"/>
        <w:contextualSpacing/>
        <w:mirrorIndents/>
        <w:jc w:val="both"/>
        <w:rPr>
          <w:sz w:val="20"/>
          <w:szCs w:val="20"/>
        </w:rPr>
      </w:pPr>
      <w:r w:rsidRPr="00174D04">
        <w:rPr>
          <w:sz w:val="20"/>
          <w:szCs w:val="20"/>
        </w:rPr>
        <w:t xml:space="preserve">- произведения науки, литературы и искусства </w:t>
      </w:r>
    </w:p>
    <w:p w:rsidR="00A63739" w:rsidRPr="00174D04" w:rsidRDefault="00A63739" w:rsidP="00A63739">
      <w:pPr>
        <w:spacing w:after="0" w:line="240" w:lineRule="auto"/>
        <w:contextualSpacing/>
        <w:mirrorIndents/>
        <w:jc w:val="both"/>
        <w:rPr>
          <w:sz w:val="20"/>
          <w:szCs w:val="20"/>
        </w:rPr>
      </w:pPr>
      <w:r w:rsidRPr="00174D04">
        <w:rPr>
          <w:sz w:val="20"/>
          <w:szCs w:val="20"/>
        </w:rPr>
        <w:t xml:space="preserve">- программы для электронных вычислительных машин </w:t>
      </w:r>
    </w:p>
    <w:p w:rsidR="00A63739" w:rsidRPr="00174D04" w:rsidRDefault="00A63739" w:rsidP="00A63739">
      <w:pPr>
        <w:spacing w:after="0" w:line="240" w:lineRule="auto"/>
        <w:contextualSpacing/>
        <w:mirrorIndents/>
        <w:jc w:val="both"/>
        <w:rPr>
          <w:sz w:val="20"/>
          <w:szCs w:val="20"/>
        </w:rPr>
      </w:pPr>
      <w:r w:rsidRPr="00174D04">
        <w:rPr>
          <w:sz w:val="20"/>
          <w:szCs w:val="20"/>
        </w:rPr>
        <w:t xml:space="preserve">- секреты производства (ноу-хау) </w:t>
      </w:r>
    </w:p>
    <w:p w:rsidR="00A63739" w:rsidRDefault="00A63739" w:rsidP="00D534E3">
      <w:pPr>
        <w:spacing w:after="0" w:line="240" w:lineRule="auto"/>
        <w:contextualSpacing/>
        <w:mirrorIndents/>
        <w:jc w:val="both"/>
        <w:rPr>
          <w:sz w:val="20"/>
          <w:szCs w:val="20"/>
        </w:rPr>
      </w:pPr>
      <w:r w:rsidRPr="00174D04">
        <w:rPr>
          <w:sz w:val="20"/>
          <w:szCs w:val="20"/>
        </w:rPr>
        <w:t xml:space="preserve">- товарные знаки и знаки обслуживания. </w:t>
      </w:r>
    </w:p>
    <w:p w:rsidR="0099492F" w:rsidRPr="00B24601" w:rsidRDefault="00A63739" w:rsidP="00D534E3">
      <w:pPr>
        <w:spacing w:after="0" w:line="240" w:lineRule="auto"/>
        <w:contextualSpacing/>
        <w:mirrorIndents/>
        <w:jc w:val="both"/>
        <w:rPr>
          <w:sz w:val="20"/>
          <w:szCs w:val="20"/>
        </w:rPr>
      </w:pPr>
      <w:r>
        <w:rPr>
          <w:sz w:val="20"/>
          <w:szCs w:val="20"/>
        </w:rPr>
        <w:t xml:space="preserve">2) </w:t>
      </w:r>
      <w:r w:rsidR="002D0E99" w:rsidRPr="00A63739">
        <w:rPr>
          <w:b/>
          <w:i/>
          <w:sz w:val="20"/>
          <w:szCs w:val="20"/>
        </w:rPr>
        <w:t>основные средства</w:t>
      </w:r>
      <w:r>
        <w:rPr>
          <w:sz w:val="20"/>
          <w:szCs w:val="20"/>
        </w:rPr>
        <w:t xml:space="preserve"> </w:t>
      </w:r>
      <w:r w:rsidR="000562CD">
        <w:rPr>
          <w:sz w:val="20"/>
          <w:szCs w:val="20"/>
        </w:rPr>
        <w:t xml:space="preserve">– </w:t>
      </w:r>
      <w:r w:rsidRPr="00174D04">
        <w:rPr>
          <w:sz w:val="20"/>
          <w:szCs w:val="20"/>
        </w:rPr>
        <w:t>это стоимостная оценка основных фондов, как материальных ценностей. К основным фондам относят: здания, сооружения, передаточные устройства, машины и оборудование, транспортные средства, инструмент, производственный инвентарь, землю, многолетние насаждения и др. В их состав включают средства труда со сроком службы не менее 1 года. В соответствии с действующей классификацией, основные фонды подразделяются по следующим признакам: натурально-вещественному; степени участия в производственном процессе; способу воздействия на предметы труда; направлению использования; принадлежности собственнику.</w:t>
      </w:r>
    </w:p>
    <w:p w:rsidR="00A63739" w:rsidRDefault="00A63739" w:rsidP="00D534E3">
      <w:pPr>
        <w:spacing w:after="0" w:line="240" w:lineRule="auto"/>
        <w:contextualSpacing/>
        <w:mirrorIndents/>
        <w:jc w:val="both"/>
        <w:rPr>
          <w:sz w:val="20"/>
          <w:szCs w:val="20"/>
        </w:rPr>
      </w:pPr>
      <w:r>
        <w:rPr>
          <w:sz w:val="20"/>
          <w:szCs w:val="20"/>
        </w:rPr>
        <w:t xml:space="preserve">4) </w:t>
      </w:r>
      <w:r w:rsidR="0099492F" w:rsidRPr="00B24601">
        <w:rPr>
          <w:sz w:val="20"/>
          <w:szCs w:val="20"/>
        </w:rPr>
        <w:t xml:space="preserve"> </w:t>
      </w:r>
      <w:r w:rsidR="0099492F" w:rsidRPr="00A63739">
        <w:rPr>
          <w:b/>
          <w:i/>
          <w:sz w:val="20"/>
          <w:szCs w:val="20"/>
        </w:rPr>
        <w:t>незавершенное строительство</w:t>
      </w:r>
      <w:r w:rsidR="0099492F" w:rsidRPr="00B24601">
        <w:rPr>
          <w:sz w:val="20"/>
          <w:szCs w:val="20"/>
        </w:rPr>
        <w:t>,</w:t>
      </w:r>
    </w:p>
    <w:p w:rsidR="0099492F" w:rsidRPr="00B24601" w:rsidRDefault="00A63739" w:rsidP="00D534E3">
      <w:pPr>
        <w:spacing w:after="0" w:line="240" w:lineRule="auto"/>
        <w:contextualSpacing/>
        <w:mirrorIndents/>
        <w:jc w:val="both"/>
        <w:rPr>
          <w:sz w:val="20"/>
          <w:szCs w:val="20"/>
        </w:rPr>
      </w:pPr>
      <w:r>
        <w:rPr>
          <w:sz w:val="20"/>
          <w:szCs w:val="20"/>
        </w:rPr>
        <w:t xml:space="preserve">5) </w:t>
      </w:r>
      <w:r w:rsidR="0099492F" w:rsidRPr="00B24601">
        <w:rPr>
          <w:sz w:val="20"/>
          <w:szCs w:val="20"/>
        </w:rPr>
        <w:t xml:space="preserve"> </w:t>
      </w:r>
      <w:r w:rsidR="0099492F" w:rsidRPr="00A63739">
        <w:rPr>
          <w:b/>
          <w:i/>
          <w:sz w:val="20"/>
          <w:szCs w:val="20"/>
        </w:rPr>
        <w:t>вложения в</w:t>
      </w:r>
      <w:r>
        <w:rPr>
          <w:b/>
          <w:i/>
          <w:sz w:val="20"/>
          <w:szCs w:val="20"/>
        </w:rPr>
        <w:t xml:space="preserve">о </w:t>
      </w:r>
      <w:proofErr w:type="spellStart"/>
      <w:r>
        <w:rPr>
          <w:b/>
          <w:i/>
          <w:sz w:val="20"/>
          <w:szCs w:val="20"/>
        </w:rPr>
        <w:t>внеоборотные</w:t>
      </w:r>
      <w:proofErr w:type="spellEnd"/>
      <w:r>
        <w:rPr>
          <w:b/>
          <w:i/>
          <w:sz w:val="20"/>
          <w:szCs w:val="20"/>
        </w:rPr>
        <w:t xml:space="preserve"> активы - </w:t>
      </w:r>
      <w:r w:rsidRPr="00174D04">
        <w:rPr>
          <w:sz w:val="20"/>
          <w:szCs w:val="20"/>
        </w:rPr>
        <w:t xml:space="preserve">это затраты на создание, приобретение и увеличение размеров </w:t>
      </w:r>
      <w:proofErr w:type="spellStart"/>
      <w:r w:rsidRPr="00174D04">
        <w:rPr>
          <w:sz w:val="20"/>
          <w:szCs w:val="20"/>
        </w:rPr>
        <w:t>внеоборотных</w:t>
      </w:r>
      <w:proofErr w:type="spellEnd"/>
      <w:r w:rsidRPr="00174D04">
        <w:rPr>
          <w:sz w:val="20"/>
          <w:szCs w:val="20"/>
        </w:rPr>
        <w:t xml:space="preserve"> активов, не предназначенных для продажи. К ним относятся: затраты на строительно-монтажные работы, приобретение оборудования, инструмента, объектов недвижимого имущества, нематериальных активов, затраты на проектно-изыскательские и буровые работы и пр.</w:t>
      </w:r>
      <w:r w:rsidR="0099492F" w:rsidRPr="00A63739">
        <w:rPr>
          <w:b/>
          <w:i/>
          <w:sz w:val="20"/>
          <w:szCs w:val="20"/>
        </w:rPr>
        <w:t>,</w:t>
      </w:r>
    </w:p>
    <w:p w:rsidR="00A63739" w:rsidRPr="00174D04" w:rsidRDefault="00A63739" w:rsidP="00A63739">
      <w:pPr>
        <w:spacing w:after="0" w:line="240" w:lineRule="auto"/>
        <w:contextualSpacing/>
        <w:mirrorIndents/>
        <w:jc w:val="both"/>
        <w:rPr>
          <w:sz w:val="20"/>
          <w:szCs w:val="20"/>
        </w:rPr>
      </w:pPr>
      <w:r>
        <w:rPr>
          <w:sz w:val="20"/>
          <w:szCs w:val="20"/>
        </w:rPr>
        <w:t xml:space="preserve">6) </w:t>
      </w:r>
      <w:r w:rsidR="0099492F" w:rsidRPr="00A63739">
        <w:rPr>
          <w:b/>
          <w:i/>
          <w:sz w:val="20"/>
          <w:szCs w:val="20"/>
        </w:rPr>
        <w:t>долгосрочные финансовые вложения</w:t>
      </w:r>
      <w:r>
        <w:rPr>
          <w:sz w:val="20"/>
          <w:szCs w:val="20"/>
        </w:rPr>
        <w:t xml:space="preserve"> </w:t>
      </w:r>
      <w:r w:rsidRPr="00174D04">
        <w:rPr>
          <w:sz w:val="20"/>
          <w:szCs w:val="20"/>
        </w:rPr>
        <w:t xml:space="preserve">- отвлечение средств на срок более одного года, целью которого, как правило, является получение прибыли в долгосрочном масштабе. Долгосрочные финансовые вложения могут быть представлены несколькими разновидностями: </w:t>
      </w:r>
    </w:p>
    <w:p w:rsidR="00A63739" w:rsidRPr="00174D04" w:rsidRDefault="00A63739" w:rsidP="00A63739">
      <w:pPr>
        <w:spacing w:after="0" w:line="240" w:lineRule="auto"/>
        <w:contextualSpacing/>
        <w:mirrorIndents/>
        <w:jc w:val="both"/>
        <w:rPr>
          <w:sz w:val="20"/>
          <w:szCs w:val="20"/>
        </w:rPr>
      </w:pPr>
      <w:r w:rsidRPr="00174D04">
        <w:rPr>
          <w:sz w:val="20"/>
          <w:szCs w:val="20"/>
        </w:rPr>
        <w:t xml:space="preserve">- инвестиции в ценные бумаги – покупка долгосрочных облигаций, депозитных сертификатов, финансовых векселей и т.д., в результате которой предприятие будет получать проценты, а по окончании срока, установленного для данной ценной бумаги, получит обратно вложенные средства. </w:t>
      </w:r>
    </w:p>
    <w:p w:rsidR="00A63739" w:rsidRPr="00174D04" w:rsidRDefault="00A63739" w:rsidP="00A63739">
      <w:pPr>
        <w:spacing w:after="0" w:line="240" w:lineRule="auto"/>
        <w:contextualSpacing/>
        <w:mirrorIndents/>
        <w:jc w:val="both"/>
        <w:rPr>
          <w:sz w:val="20"/>
          <w:szCs w:val="20"/>
        </w:rPr>
      </w:pPr>
      <w:r w:rsidRPr="00174D04">
        <w:rPr>
          <w:sz w:val="20"/>
          <w:szCs w:val="20"/>
        </w:rPr>
        <w:t xml:space="preserve">- вложения в уставные капиталы других организаций – путем покупки акций (ОАО, ЗАО) или приобретения долей (ООО) с целью осуществления контроля над данным предприятием, а также получения доходов (дивидендов) </w:t>
      </w:r>
    </w:p>
    <w:p w:rsidR="00A63739" w:rsidRPr="00174D04" w:rsidRDefault="00A63739" w:rsidP="00A63739">
      <w:pPr>
        <w:spacing w:after="0" w:line="240" w:lineRule="auto"/>
        <w:contextualSpacing/>
        <w:mirrorIndents/>
        <w:jc w:val="both"/>
        <w:rPr>
          <w:sz w:val="20"/>
          <w:szCs w:val="20"/>
        </w:rPr>
      </w:pPr>
      <w:r w:rsidRPr="00174D04">
        <w:rPr>
          <w:sz w:val="20"/>
          <w:szCs w:val="20"/>
        </w:rPr>
        <w:t>- предоставление долгосрочных займов другим организациям.</w:t>
      </w:r>
    </w:p>
    <w:p w:rsidR="0099492F" w:rsidRPr="00B24601" w:rsidRDefault="00A63739" w:rsidP="00D534E3">
      <w:pPr>
        <w:spacing w:after="0" w:line="240" w:lineRule="auto"/>
        <w:contextualSpacing/>
        <w:mirrorIndents/>
        <w:jc w:val="both"/>
        <w:rPr>
          <w:sz w:val="20"/>
          <w:szCs w:val="20"/>
        </w:rPr>
      </w:pPr>
      <w:r>
        <w:rPr>
          <w:sz w:val="20"/>
          <w:szCs w:val="20"/>
        </w:rPr>
        <w:t xml:space="preserve">7) </w:t>
      </w:r>
      <w:r w:rsidR="0099492F" w:rsidRPr="00B24601">
        <w:rPr>
          <w:sz w:val="20"/>
          <w:szCs w:val="20"/>
        </w:rPr>
        <w:t xml:space="preserve"> </w:t>
      </w:r>
      <w:r w:rsidR="0099492F" w:rsidRPr="00A63739">
        <w:rPr>
          <w:b/>
          <w:i/>
          <w:sz w:val="20"/>
          <w:szCs w:val="20"/>
        </w:rPr>
        <w:t>отложенные налоговые активы</w:t>
      </w:r>
    </w:p>
    <w:p w:rsidR="0099492F" w:rsidRPr="00A63739" w:rsidRDefault="00A63739" w:rsidP="00D534E3">
      <w:pPr>
        <w:spacing w:after="0" w:line="240" w:lineRule="auto"/>
        <w:contextualSpacing/>
        <w:mirrorIndents/>
        <w:jc w:val="both"/>
        <w:rPr>
          <w:b/>
          <w:i/>
          <w:sz w:val="20"/>
          <w:szCs w:val="20"/>
        </w:rPr>
      </w:pPr>
      <w:r>
        <w:rPr>
          <w:sz w:val="20"/>
          <w:szCs w:val="20"/>
        </w:rPr>
        <w:t xml:space="preserve">8) </w:t>
      </w:r>
      <w:r w:rsidR="0099492F" w:rsidRPr="00B24601">
        <w:rPr>
          <w:sz w:val="20"/>
          <w:szCs w:val="20"/>
        </w:rPr>
        <w:t xml:space="preserve"> </w:t>
      </w:r>
      <w:r w:rsidR="0099492F" w:rsidRPr="00A63739">
        <w:rPr>
          <w:b/>
          <w:i/>
          <w:sz w:val="20"/>
          <w:szCs w:val="20"/>
        </w:rPr>
        <w:t xml:space="preserve">прочие </w:t>
      </w:r>
      <w:proofErr w:type="spellStart"/>
      <w:r w:rsidR="0099492F" w:rsidRPr="00A63739">
        <w:rPr>
          <w:b/>
          <w:i/>
          <w:sz w:val="20"/>
          <w:szCs w:val="20"/>
        </w:rPr>
        <w:t>внеоборотные</w:t>
      </w:r>
      <w:proofErr w:type="spellEnd"/>
      <w:r w:rsidR="0099492F" w:rsidRPr="00A63739">
        <w:rPr>
          <w:b/>
          <w:i/>
          <w:sz w:val="20"/>
          <w:szCs w:val="20"/>
        </w:rPr>
        <w:t xml:space="preserve"> активы организации.</w:t>
      </w:r>
    </w:p>
    <w:p w:rsidR="00DD4E88" w:rsidRDefault="0099492F" w:rsidP="00D534E3">
      <w:pPr>
        <w:spacing w:after="0" w:line="240" w:lineRule="auto"/>
        <w:contextualSpacing/>
        <w:mirrorIndents/>
        <w:jc w:val="both"/>
        <w:rPr>
          <w:sz w:val="20"/>
          <w:szCs w:val="20"/>
        </w:rPr>
      </w:pPr>
      <w:r w:rsidRPr="00B24601">
        <w:rPr>
          <w:sz w:val="20"/>
          <w:szCs w:val="20"/>
        </w:rPr>
        <w:t xml:space="preserve">Отличительным признаком и критерием отнесения активов к </w:t>
      </w:r>
      <w:proofErr w:type="spellStart"/>
      <w:r w:rsidRPr="00B24601">
        <w:rPr>
          <w:sz w:val="20"/>
          <w:szCs w:val="20"/>
        </w:rPr>
        <w:t>внеоборотным</w:t>
      </w:r>
      <w:proofErr w:type="spellEnd"/>
      <w:r w:rsidRPr="00B24601">
        <w:rPr>
          <w:sz w:val="20"/>
          <w:szCs w:val="20"/>
        </w:rPr>
        <w:t xml:space="preserve"> является срок их полезного использования продолжительностью свыше 12 месяцев или обычного операционного цикл</w:t>
      </w:r>
      <w:r w:rsidR="001C2F1E">
        <w:rPr>
          <w:sz w:val="20"/>
          <w:szCs w:val="20"/>
        </w:rPr>
        <w:t>а, если он превышает 12 месяцев</w:t>
      </w:r>
      <w:r w:rsidR="00174D04">
        <w:rPr>
          <w:sz w:val="20"/>
          <w:szCs w:val="20"/>
        </w:rPr>
        <w:t xml:space="preserve">. </w:t>
      </w:r>
    </w:p>
    <w:p w:rsidR="00174D04" w:rsidRDefault="00174D04" w:rsidP="00D534E3">
      <w:pPr>
        <w:spacing w:after="0" w:line="240" w:lineRule="auto"/>
        <w:contextualSpacing/>
        <w:mirrorIndents/>
        <w:jc w:val="both"/>
        <w:rPr>
          <w:sz w:val="20"/>
          <w:szCs w:val="20"/>
        </w:rPr>
      </w:pPr>
    </w:p>
    <w:p w:rsidR="00174D04" w:rsidRPr="00174D04" w:rsidRDefault="00174D04" w:rsidP="00174D04">
      <w:pPr>
        <w:spacing w:after="0" w:line="240" w:lineRule="auto"/>
        <w:contextualSpacing/>
        <w:mirrorIndents/>
        <w:jc w:val="both"/>
        <w:rPr>
          <w:b/>
          <w:bCs/>
          <w:sz w:val="20"/>
          <w:szCs w:val="20"/>
        </w:rPr>
      </w:pPr>
    </w:p>
    <w:p w:rsidR="00174D04" w:rsidRDefault="00174D04" w:rsidP="00D534E3">
      <w:pPr>
        <w:spacing w:after="0" w:line="240" w:lineRule="auto"/>
        <w:contextualSpacing/>
        <w:mirrorIndents/>
        <w:jc w:val="both"/>
        <w:rPr>
          <w:sz w:val="20"/>
          <w:szCs w:val="20"/>
        </w:rPr>
      </w:pPr>
    </w:p>
    <w:p w:rsidR="00174D04" w:rsidRDefault="00174D04" w:rsidP="00D534E3">
      <w:pPr>
        <w:spacing w:after="0" w:line="240" w:lineRule="auto"/>
        <w:contextualSpacing/>
        <w:mirrorIndents/>
        <w:jc w:val="both"/>
        <w:rPr>
          <w:sz w:val="20"/>
          <w:szCs w:val="20"/>
        </w:rPr>
      </w:pPr>
    </w:p>
    <w:p w:rsidR="00A63739" w:rsidRDefault="00A63739" w:rsidP="00D534E3">
      <w:pPr>
        <w:spacing w:after="0" w:line="240" w:lineRule="auto"/>
        <w:contextualSpacing/>
        <w:mirrorIndents/>
        <w:jc w:val="both"/>
        <w:rPr>
          <w:sz w:val="20"/>
          <w:szCs w:val="20"/>
        </w:rPr>
      </w:pPr>
    </w:p>
    <w:p w:rsidR="00A63739" w:rsidRDefault="00A63739" w:rsidP="00D534E3">
      <w:pPr>
        <w:spacing w:after="0" w:line="240" w:lineRule="auto"/>
        <w:contextualSpacing/>
        <w:mirrorIndents/>
        <w:jc w:val="both"/>
        <w:rPr>
          <w:sz w:val="20"/>
          <w:szCs w:val="20"/>
        </w:rPr>
      </w:pPr>
    </w:p>
    <w:p w:rsidR="00A63739" w:rsidRDefault="00A63739" w:rsidP="00D534E3">
      <w:pPr>
        <w:spacing w:after="0" w:line="240" w:lineRule="auto"/>
        <w:contextualSpacing/>
        <w:mirrorIndents/>
        <w:jc w:val="both"/>
        <w:rPr>
          <w:sz w:val="20"/>
          <w:szCs w:val="20"/>
        </w:rPr>
      </w:pPr>
    </w:p>
    <w:p w:rsidR="00A63739" w:rsidRDefault="00A63739" w:rsidP="00D534E3">
      <w:pPr>
        <w:spacing w:after="0" w:line="240" w:lineRule="auto"/>
        <w:contextualSpacing/>
        <w:mirrorIndents/>
        <w:jc w:val="both"/>
        <w:rPr>
          <w:sz w:val="20"/>
          <w:szCs w:val="20"/>
        </w:rPr>
      </w:pPr>
    </w:p>
    <w:p w:rsidR="00A63739" w:rsidRDefault="00A63739" w:rsidP="00D534E3">
      <w:pPr>
        <w:spacing w:after="0" w:line="240" w:lineRule="auto"/>
        <w:contextualSpacing/>
        <w:mirrorIndents/>
        <w:jc w:val="both"/>
        <w:rPr>
          <w:sz w:val="20"/>
          <w:szCs w:val="20"/>
        </w:rPr>
      </w:pPr>
    </w:p>
    <w:p w:rsidR="00A63739" w:rsidRDefault="00A63739" w:rsidP="00D534E3">
      <w:pPr>
        <w:spacing w:after="0" w:line="240" w:lineRule="auto"/>
        <w:contextualSpacing/>
        <w:mirrorIndents/>
        <w:jc w:val="both"/>
        <w:rPr>
          <w:sz w:val="20"/>
          <w:szCs w:val="20"/>
        </w:rPr>
      </w:pPr>
    </w:p>
    <w:p w:rsidR="00A63739" w:rsidRDefault="00A63739" w:rsidP="00D534E3">
      <w:pPr>
        <w:spacing w:after="0" w:line="240" w:lineRule="auto"/>
        <w:contextualSpacing/>
        <w:mirrorIndents/>
        <w:jc w:val="both"/>
        <w:rPr>
          <w:sz w:val="20"/>
          <w:szCs w:val="20"/>
        </w:rPr>
      </w:pPr>
    </w:p>
    <w:p w:rsidR="00A63739" w:rsidRDefault="00A63739" w:rsidP="00D534E3">
      <w:pPr>
        <w:spacing w:after="0" w:line="240" w:lineRule="auto"/>
        <w:contextualSpacing/>
        <w:mirrorIndents/>
        <w:jc w:val="both"/>
        <w:rPr>
          <w:sz w:val="20"/>
          <w:szCs w:val="20"/>
        </w:rPr>
      </w:pPr>
    </w:p>
    <w:p w:rsidR="00A63739" w:rsidRDefault="00A63739" w:rsidP="00D534E3">
      <w:pPr>
        <w:spacing w:after="0" w:line="240" w:lineRule="auto"/>
        <w:contextualSpacing/>
        <w:mirrorIndents/>
        <w:jc w:val="both"/>
        <w:rPr>
          <w:sz w:val="20"/>
          <w:szCs w:val="20"/>
        </w:rPr>
      </w:pPr>
    </w:p>
    <w:p w:rsidR="00A63739" w:rsidRDefault="00A63739" w:rsidP="00D534E3">
      <w:pPr>
        <w:spacing w:after="0" w:line="240" w:lineRule="auto"/>
        <w:contextualSpacing/>
        <w:mirrorIndents/>
        <w:jc w:val="both"/>
        <w:rPr>
          <w:sz w:val="20"/>
          <w:szCs w:val="20"/>
        </w:rPr>
      </w:pPr>
    </w:p>
    <w:p w:rsidR="00A63739" w:rsidRDefault="00A63739" w:rsidP="00D534E3">
      <w:pPr>
        <w:spacing w:after="0" w:line="240" w:lineRule="auto"/>
        <w:contextualSpacing/>
        <w:mirrorIndents/>
        <w:jc w:val="both"/>
        <w:rPr>
          <w:sz w:val="20"/>
          <w:szCs w:val="20"/>
        </w:rPr>
      </w:pPr>
    </w:p>
    <w:p w:rsidR="00A63739" w:rsidRDefault="00A63739" w:rsidP="00D534E3">
      <w:pPr>
        <w:spacing w:after="0" w:line="240" w:lineRule="auto"/>
        <w:contextualSpacing/>
        <w:mirrorIndents/>
        <w:jc w:val="both"/>
        <w:rPr>
          <w:sz w:val="20"/>
          <w:szCs w:val="20"/>
        </w:rPr>
      </w:pPr>
    </w:p>
    <w:p w:rsidR="00A63739" w:rsidRDefault="00A63739" w:rsidP="00D534E3">
      <w:pPr>
        <w:spacing w:after="0" w:line="240" w:lineRule="auto"/>
        <w:contextualSpacing/>
        <w:mirrorIndents/>
        <w:jc w:val="both"/>
        <w:rPr>
          <w:sz w:val="20"/>
          <w:szCs w:val="20"/>
        </w:rPr>
      </w:pPr>
    </w:p>
    <w:p w:rsidR="00A63739" w:rsidRDefault="00A63739" w:rsidP="00D534E3">
      <w:pPr>
        <w:spacing w:after="0" w:line="240" w:lineRule="auto"/>
        <w:contextualSpacing/>
        <w:mirrorIndents/>
        <w:jc w:val="both"/>
        <w:rPr>
          <w:sz w:val="20"/>
          <w:szCs w:val="20"/>
        </w:rPr>
      </w:pPr>
    </w:p>
    <w:p w:rsidR="00A63739" w:rsidRDefault="00A63739" w:rsidP="00D534E3">
      <w:pPr>
        <w:spacing w:after="0" w:line="240" w:lineRule="auto"/>
        <w:contextualSpacing/>
        <w:mirrorIndents/>
        <w:jc w:val="both"/>
        <w:rPr>
          <w:sz w:val="20"/>
          <w:szCs w:val="20"/>
        </w:rPr>
      </w:pPr>
    </w:p>
    <w:p w:rsidR="00A63739" w:rsidRDefault="00A63739" w:rsidP="00D534E3">
      <w:pPr>
        <w:spacing w:after="0" w:line="240" w:lineRule="auto"/>
        <w:contextualSpacing/>
        <w:mirrorIndents/>
        <w:jc w:val="both"/>
        <w:rPr>
          <w:sz w:val="20"/>
          <w:szCs w:val="20"/>
        </w:rPr>
      </w:pPr>
    </w:p>
    <w:p w:rsidR="00A63739" w:rsidRDefault="00A63739" w:rsidP="00D534E3">
      <w:pPr>
        <w:spacing w:after="0" w:line="240" w:lineRule="auto"/>
        <w:contextualSpacing/>
        <w:mirrorIndents/>
        <w:jc w:val="both"/>
        <w:rPr>
          <w:sz w:val="20"/>
          <w:szCs w:val="20"/>
        </w:rPr>
      </w:pPr>
    </w:p>
    <w:p w:rsidR="00A63739" w:rsidRDefault="00A63739" w:rsidP="00D534E3">
      <w:pPr>
        <w:spacing w:after="0" w:line="240" w:lineRule="auto"/>
        <w:contextualSpacing/>
        <w:mirrorIndents/>
        <w:jc w:val="both"/>
        <w:rPr>
          <w:sz w:val="20"/>
          <w:szCs w:val="20"/>
        </w:rPr>
      </w:pPr>
    </w:p>
    <w:p w:rsidR="00A63739" w:rsidRDefault="00A63739" w:rsidP="00D534E3">
      <w:pPr>
        <w:spacing w:after="0" w:line="240" w:lineRule="auto"/>
        <w:contextualSpacing/>
        <w:mirrorIndents/>
        <w:jc w:val="both"/>
        <w:rPr>
          <w:sz w:val="20"/>
          <w:szCs w:val="20"/>
        </w:rPr>
      </w:pPr>
    </w:p>
    <w:p w:rsidR="00A63739" w:rsidRDefault="00A63739" w:rsidP="00D534E3">
      <w:pPr>
        <w:spacing w:after="0" w:line="240" w:lineRule="auto"/>
        <w:contextualSpacing/>
        <w:mirrorIndents/>
        <w:jc w:val="both"/>
        <w:rPr>
          <w:sz w:val="20"/>
          <w:szCs w:val="20"/>
        </w:rPr>
      </w:pPr>
    </w:p>
    <w:p w:rsidR="00A63739" w:rsidRDefault="00A63739" w:rsidP="00D534E3">
      <w:pPr>
        <w:spacing w:after="0" w:line="240" w:lineRule="auto"/>
        <w:contextualSpacing/>
        <w:mirrorIndents/>
        <w:jc w:val="both"/>
        <w:rPr>
          <w:sz w:val="20"/>
          <w:szCs w:val="20"/>
        </w:rPr>
      </w:pPr>
    </w:p>
    <w:p w:rsidR="00A63739" w:rsidRDefault="00A63739" w:rsidP="00D534E3">
      <w:pPr>
        <w:spacing w:after="0" w:line="240" w:lineRule="auto"/>
        <w:contextualSpacing/>
        <w:mirrorIndents/>
        <w:jc w:val="both"/>
        <w:rPr>
          <w:sz w:val="20"/>
          <w:szCs w:val="20"/>
        </w:rPr>
      </w:pPr>
    </w:p>
    <w:p w:rsidR="00A63739" w:rsidRDefault="00A63739" w:rsidP="00D534E3">
      <w:pPr>
        <w:spacing w:after="0" w:line="240" w:lineRule="auto"/>
        <w:contextualSpacing/>
        <w:mirrorIndents/>
        <w:jc w:val="both"/>
        <w:rPr>
          <w:sz w:val="20"/>
          <w:szCs w:val="20"/>
        </w:rPr>
      </w:pPr>
    </w:p>
    <w:p w:rsidR="00A63739" w:rsidRDefault="00A63739" w:rsidP="00D534E3">
      <w:pPr>
        <w:spacing w:after="0" w:line="240" w:lineRule="auto"/>
        <w:contextualSpacing/>
        <w:mirrorIndents/>
        <w:jc w:val="both"/>
        <w:rPr>
          <w:sz w:val="20"/>
          <w:szCs w:val="20"/>
        </w:rPr>
      </w:pPr>
    </w:p>
    <w:p w:rsidR="00A63739" w:rsidRPr="001C2F1E" w:rsidRDefault="00A63739" w:rsidP="00D534E3">
      <w:pPr>
        <w:spacing w:after="0" w:line="240" w:lineRule="auto"/>
        <w:contextualSpacing/>
        <w:mirrorIndents/>
        <w:jc w:val="both"/>
        <w:rPr>
          <w:sz w:val="20"/>
          <w:szCs w:val="20"/>
        </w:rPr>
      </w:pPr>
    </w:p>
    <w:p w:rsidR="00DD4E88" w:rsidRPr="001C2F1E" w:rsidRDefault="00DD4E88" w:rsidP="00D534E3">
      <w:pPr>
        <w:spacing w:after="0" w:line="240" w:lineRule="auto"/>
        <w:ind w:hanging="360"/>
        <w:jc w:val="both"/>
        <w:rPr>
          <w:rFonts w:eastAsia="Times New Roman"/>
          <w:b/>
          <w:sz w:val="20"/>
          <w:szCs w:val="20"/>
        </w:rPr>
      </w:pPr>
      <w:r w:rsidRPr="00130C44">
        <w:rPr>
          <w:rFonts w:eastAsia="Times New Roman"/>
          <w:b/>
          <w:sz w:val="20"/>
          <w:szCs w:val="20"/>
          <w:highlight w:val="yellow"/>
        </w:rPr>
        <w:lastRenderedPageBreak/>
        <w:t>28. Планирование амортизационного фонда, рас</w:t>
      </w:r>
      <w:r w:rsidR="00A63739" w:rsidRPr="00130C44">
        <w:rPr>
          <w:rFonts w:eastAsia="Times New Roman"/>
          <w:b/>
          <w:sz w:val="20"/>
          <w:szCs w:val="20"/>
          <w:highlight w:val="yellow"/>
        </w:rPr>
        <w:t>ч</w:t>
      </w:r>
      <w:r w:rsidRPr="00130C44">
        <w:rPr>
          <w:rFonts w:eastAsia="Times New Roman"/>
          <w:b/>
          <w:sz w:val="20"/>
          <w:szCs w:val="20"/>
          <w:highlight w:val="yellow"/>
        </w:rPr>
        <w:t>ет среднегодовой стоимости основных производственных фондов.</w:t>
      </w:r>
    </w:p>
    <w:p w:rsidR="00130C44" w:rsidRDefault="00130C44" w:rsidP="00130C44">
      <w:pPr>
        <w:contextualSpacing/>
        <w:mirrorIndents/>
        <w:rPr>
          <w:sz w:val="20"/>
          <w:szCs w:val="20"/>
        </w:rPr>
      </w:pPr>
      <w:r w:rsidRPr="00DD4E88">
        <w:rPr>
          <w:sz w:val="20"/>
          <w:szCs w:val="20"/>
        </w:rPr>
        <w:t> </w:t>
      </w:r>
    </w:p>
    <w:p w:rsidR="00130C44" w:rsidRPr="00A63739" w:rsidRDefault="00130C44" w:rsidP="00130C44">
      <w:pPr>
        <w:contextualSpacing/>
        <w:mirrorIndents/>
        <w:rPr>
          <w:sz w:val="20"/>
          <w:szCs w:val="20"/>
        </w:rPr>
      </w:pPr>
      <w:r w:rsidRPr="00A63739">
        <w:rPr>
          <w:b/>
          <w:bCs/>
          <w:sz w:val="20"/>
          <w:szCs w:val="20"/>
        </w:rPr>
        <w:t xml:space="preserve">Амортизационные отчисления </w:t>
      </w:r>
      <w:r w:rsidRPr="00A63739">
        <w:rPr>
          <w:sz w:val="20"/>
          <w:szCs w:val="20"/>
        </w:rPr>
        <w:t xml:space="preserve">представляют собой средства, формируемые за счет отчислений от стоимости основных фондов предприятия по установленным нормативам. За счет их начисления осуществляется ежегодное погашение стоимости имущества и перенесение ее на стоимость готовой продукции. </w:t>
      </w:r>
      <w:r w:rsidRPr="00A63739">
        <w:rPr>
          <w:b/>
          <w:bCs/>
          <w:sz w:val="20"/>
          <w:szCs w:val="20"/>
        </w:rPr>
        <w:t xml:space="preserve">Величина </w:t>
      </w:r>
      <w:r w:rsidRPr="00A63739">
        <w:rPr>
          <w:sz w:val="20"/>
          <w:szCs w:val="20"/>
        </w:rPr>
        <w:t xml:space="preserve">создаваемого на предприятиях </w:t>
      </w:r>
      <w:r w:rsidRPr="00A63739">
        <w:rPr>
          <w:b/>
          <w:bCs/>
          <w:sz w:val="20"/>
          <w:szCs w:val="20"/>
        </w:rPr>
        <w:t xml:space="preserve">амортизационного фонда </w:t>
      </w:r>
      <w:r w:rsidRPr="00A63739">
        <w:rPr>
          <w:sz w:val="20"/>
          <w:szCs w:val="20"/>
        </w:rPr>
        <w:t>рассчитывается путем умножения балансовой стоимости основных фондов на норму амортизации. Его расчет выполняется по формуле:</w:t>
      </w:r>
    </w:p>
    <w:p w:rsidR="00130C44" w:rsidRPr="00A63739" w:rsidRDefault="00130C44" w:rsidP="00130C44">
      <w:pPr>
        <w:spacing w:after="0" w:line="240" w:lineRule="auto"/>
        <w:contextualSpacing/>
        <w:mirrorIndents/>
        <w:jc w:val="both"/>
        <w:rPr>
          <w:sz w:val="20"/>
          <w:szCs w:val="20"/>
        </w:rPr>
      </w:pPr>
      <w:proofErr w:type="spellStart"/>
      <w:r w:rsidRPr="00A63739">
        <w:rPr>
          <w:sz w:val="20"/>
          <w:szCs w:val="20"/>
        </w:rPr>
        <w:t>Аам</w:t>
      </w:r>
      <w:proofErr w:type="spellEnd"/>
      <w:r w:rsidRPr="00A63739">
        <w:rPr>
          <w:sz w:val="20"/>
          <w:szCs w:val="20"/>
        </w:rPr>
        <w:t xml:space="preserve"> = Нам </w:t>
      </w:r>
      <w:r w:rsidRPr="00A63739">
        <w:rPr>
          <w:b/>
          <w:bCs/>
          <w:sz w:val="20"/>
          <w:szCs w:val="20"/>
        </w:rPr>
        <w:t xml:space="preserve">х </w:t>
      </w:r>
      <w:r w:rsidRPr="00A63739">
        <w:rPr>
          <w:sz w:val="20"/>
          <w:szCs w:val="20"/>
        </w:rPr>
        <w:t>Ф,</w:t>
      </w:r>
    </w:p>
    <w:p w:rsidR="00130C44" w:rsidRPr="00A63739" w:rsidRDefault="00130C44" w:rsidP="00130C44">
      <w:pPr>
        <w:spacing w:after="0" w:line="240" w:lineRule="auto"/>
        <w:contextualSpacing/>
        <w:mirrorIndents/>
        <w:jc w:val="both"/>
        <w:rPr>
          <w:sz w:val="20"/>
          <w:szCs w:val="20"/>
        </w:rPr>
      </w:pPr>
      <w:r w:rsidRPr="00A63739">
        <w:rPr>
          <w:sz w:val="20"/>
          <w:szCs w:val="20"/>
        </w:rPr>
        <w:t>где Нам – нормы амортизации, зависящие от первоначальной и ликвидационной стоимости основных фондов и нормативного срока службы (амортизационный период) основных фондов; Ф – среднегодовая стоимость основных фондов.</w:t>
      </w:r>
    </w:p>
    <w:p w:rsidR="00130C44" w:rsidRPr="00A63739" w:rsidRDefault="00130C44" w:rsidP="00130C44">
      <w:pPr>
        <w:spacing w:after="0" w:line="240" w:lineRule="auto"/>
        <w:contextualSpacing/>
        <w:mirrorIndents/>
        <w:jc w:val="both"/>
        <w:rPr>
          <w:sz w:val="20"/>
          <w:szCs w:val="20"/>
        </w:rPr>
      </w:pPr>
      <w:r w:rsidRPr="00A63739">
        <w:rPr>
          <w:sz w:val="20"/>
          <w:szCs w:val="20"/>
        </w:rPr>
        <w:t>Расчет сумм амортизационных отчислений производится по единым нормам амортизации, устанавливаемым Правительством РФ. Методы, используемые при начислении амортизации, основываются помимо нормы на учете следующих факторов: срока службы основных фондов, способов начисления амортизации и порядка определения стоимости основных фондов.</w:t>
      </w:r>
    </w:p>
    <w:p w:rsidR="00130C44" w:rsidRPr="00A63739" w:rsidRDefault="00130C44" w:rsidP="00130C44">
      <w:pPr>
        <w:spacing w:after="0" w:line="240" w:lineRule="auto"/>
        <w:contextualSpacing/>
        <w:mirrorIndents/>
        <w:jc w:val="both"/>
        <w:rPr>
          <w:sz w:val="20"/>
          <w:szCs w:val="20"/>
        </w:rPr>
      </w:pPr>
      <w:r w:rsidRPr="00A63739">
        <w:rPr>
          <w:b/>
          <w:bCs/>
          <w:sz w:val="20"/>
          <w:szCs w:val="20"/>
        </w:rPr>
        <w:t xml:space="preserve">Величина амортизационных отчислений определяется тремя методами: </w:t>
      </w:r>
      <w:r w:rsidRPr="00A63739">
        <w:rPr>
          <w:sz w:val="20"/>
          <w:szCs w:val="20"/>
        </w:rPr>
        <w:t xml:space="preserve">равномерным, неравномерно-ускоренным и ускоренным. </w:t>
      </w:r>
      <w:r w:rsidRPr="00A63739">
        <w:rPr>
          <w:b/>
          <w:bCs/>
          <w:sz w:val="20"/>
          <w:szCs w:val="20"/>
        </w:rPr>
        <w:t xml:space="preserve">При равномерном методе </w:t>
      </w:r>
      <w:r w:rsidRPr="00A63739">
        <w:rPr>
          <w:sz w:val="20"/>
          <w:szCs w:val="20"/>
        </w:rPr>
        <w:t xml:space="preserve">одна и та же сума списывается в течение всего срока службы основных фондов. </w:t>
      </w:r>
      <w:r w:rsidRPr="00A63739">
        <w:rPr>
          <w:b/>
          <w:bCs/>
          <w:sz w:val="20"/>
          <w:szCs w:val="20"/>
        </w:rPr>
        <w:t xml:space="preserve">Неравномерно-ускоренная </w:t>
      </w:r>
      <w:r w:rsidRPr="00A63739">
        <w:rPr>
          <w:sz w:val="20"/>
          <w:szCs w:val="20"/>
        </w:rPr>
        <w:t xml:space="preserve">амортизация предусматривает учет стоимости большей части основных фондов в первые годы эксплуатации. Например, в первый год – 50%, второй – 30%, третий – 20%. Это позволяет предприятию в условиях инфляции быстрее окупить сделанные затраты и направить их на дальнейшее обновление имущества. </w:t>
      </w:r>
      <w:proofErr w:type="gramStart"/>
      <w:r w:rsidRPr="00A63739">
        <w:rPr>
          <w:sz w:val="20"/>
          <w:szCs w:val="20"/>
        </w:rPr>
        <w:t>Начиная с 1991 г предприятия получили право применять</w:t>
      </w:r>
      <w:proofErr w:type="gramEnd"/>
      <w:r w:rsidRPr="00A63739">
        <w:rPr>
          <w:sz w:val="20"/>
          <w:szCs w:val="20"/>
        </w:rPr>
        <w:t xml:space="preserve"> метод </w:t>
      </w:r>
      <w:r w:rsidRPr="00A63739">
        <w:rPr>
          <w:b/>
          <w:bCs/>
          <w:sz w:val="20"/>
          <w:szCs w:val="20"/>
        </w:rPr>
        <w:t xml:space="preserve">ускоренной амортизации </w:t>
      </w:r>
      <w:r w:rsidRPr="00A63739">
        <w:rPr>
          <w:sz w:val="20"/>
          <w:szCs w:val="20"/>
        </w:rPr>
        <w:t>активной части основных фондов, т.е. начисление износа по повышенным нормам, но не более чем вдвое. При исчислении амортизации следует учитывать результаты проведенных переоценок основных фондов по коэффициентам, публикуемым Федеральной службой государственной статистики РФ или исходя из рыночной стоимости имущества.</w:t>
      </w:r>
    </w:p>
    <w:p w:rsidR="00130C44" w:rsidRPr="00A63739" w:rsidRDefault="00130C44" w:rsidP="00130C44">
      <w:pPr>
        <w:spacing w:after="0" w:line="240" w:lineRule="auto"/>
        <w:contextualSpacing/>
        <w:mirrorIndents/>
        <w:jc w:val="both"/>
        <w:rPr>
          <w:sz w:val="20"/>
          <w:szCs w:val="20"/>
        </w:rPr>
      </w:pPr>
      <w:r w:rsidRPr="00A63739">
        <w:rPr>
          <w:b/>
          <w:bCs/>
          <w:sz w:val="20"/>
          <w:szCs w:val="20"/>
        </w:rPr>
        <w:t>Методы, используемые при начислении амортизации</w:t>
      </w:r>
      <w:r w:rsidRPr="00A63739">
        <w:rPr>
          <w:sz w:val="20"/>
          <w:szCs w:val="20"/>
        </w:rPr>
        <w:t xml:space="preserve">, имеют большое значение, так как, с одной стороны, ее величина обеспечивает возможность приобретения нового имущества, замену устаревшего как физически, так и морально. С другой стороны, сумма амортизационных отчислений предусматривается в составе себестоимости, влияя тем самым на величину затрат. Поэтому необоснованное снижение амортизационных отчислений лишает предприятие возможности своевременного обновления основных фондов, завышение же амортизации может привести к необоснованному повышению себестоимости продукции и снижению прибыли предприятия. Для </w:t>
      </w:r>
      <w:r w:rsidRPr="00A63739">
        <w:rPr>
          <w:b/>
          <w:bCs/>
          <w:sz w:val="20"/>
          <w:szCs w:val="20"/>
        </w:rPr>
        <w:t xml:space="preserve">исчисления суммы амортизации на планируемый год </w:t>
      </w:r>
      <w:proofErr w:type="gramStart"/>
      <w:r w:rsidRPr="00A63739">
        <w:rPr>
          <w:sz w:val="20"/>
          <w:szCs w:val="20"/>
        </w:rPr>
        <w:t>необходимо</w:t>
      </w:r>
      <w:proofErr w:type="gramEnd"/>
      <w:r w:rsidRPr="00A63739">
        <w:rPr>
          <w:sz w:val="20"/>
          <w:szCs w:val="20"/>
        </w:rPr>
        <w:t xml:space="preserve"> прежде всего сгруппировать основные фонды применительно к сборнику норм амортизации и определить ввод и выбытие основных фондов по тем же группам. Поскольку их ввод и выбытие обычно происходят в различные периоды года, рассчитывается среднегодовая стоимость.</w:t>
      </w:r>
    </w:p>
    <w:p w:rsidR="00A63739" w:rsidRDefault="00DD4E88" w:rsidP="00D534E3">
      <w:pPr>
        <w:spacing w:after="0"/>
        <w:jc w:val="both"/>
        <w:rPr>
          <w:sz w:val="20"/>
          <w:szCs w:val="20"/>
        </w:rPr>
      </w:pPr>
      <w:r w:rsidRPr="00130C44">
        <w:rPr>
          <w:b/>
          <w:bCs/>
          <w:sz w:val="20"/>
          <w:szCs w:val="20"/>
          <w:u w:val="single"/>
        </w:rPr>
        <w:t>Амортизация основных фондов</w:t>
      </w:r>
      <w:r w:rsidRPr="00DD4E88">
        <w:rPr>
          <w:bCs/>
          <w:sz w:val="20"/>
          <w:szCs w:val="20"/>
        </w:rPr>
        <w:t xml:space="preserve"> -  это денежное</w:t>
      </w:r>
      <w:r>
        <w:rPr>
          <w:sz w:val="20"/>
          <w:szCs w:val="20"/>
        </w:rPr>
        <w:t xml:space="preserve"> </w:t>
      </w:r>
      <w:r w:rsidRPr="00DD4E88">
        <w:rPr>
          <w:bCs/>
          <w:sz w:val="20"/>
          <w:szCs w:val="20"/>
        </w:rPr>
        <w:t>выражение изношенной части стоимости основных</w:t>
      </w:r>
      <w:r>
        <w:rPr>
          <w:sz w:val="20"/>
          <w:szCs w:val="20"/>
        </w:rPr>
        <w:t xml:space="preserve"> </w:t>
      </w:r>
      <w:r w:rsidRPr="00DD4E88">
        <w:rPr>
          <w:bCs/>
          <w:sz w:val="20"/>
          <w:szCs w:val="20"/>
        </w:rPr>
        <w:t>производственных</w:t>
      </w:r>
      <w:r>
        <w:rPr>
          <w:bCs/>
          <w:sz w:val="20"/>
          <w:szCs w:val="20"/>
        </w:rPr>
        <w:t xml:space="preserve"> фондов, перенесенное по частям </w:t>
      </w:r>
      <w:r w:rsidRPr="00DD4E88">
        <w:rPr>
          <w:bCs/>
          <w:sz w:val="20"/>
          <w:szCs w:val="20"/>
        </w:rPr>
        <w:t>на произведенную с их помощью готовую продукцию</w:t>
      </w:r>
      <w:r w:rsidRPr="00DD4E88">
        <w:rPr>
          <w:sz w:val="20"/>
          <w:szCs w:val="20"/>
        </w:rPr>
        <w:t>.</w:t>
      </w:r>
      <w:r>
        <w:rPr>
          <w:sz w:val="20"/>
          <w:szCs w:val="20"/>
        </w:rPr>
        <w:t xml:space="preserve"> </w:t>
      </w:r>
      <w:r w:rsidRPr="00DD4E88">
        <w:rPr>
          <w:sz w:val="20"/>
          <w:szCs w:val="20"/>
        </w:rPr>
        <w:t>Назначение амортизационных отчислений состоит в накоплении  денежных средств, необходимых для воспроизводства в натуральной форме, выбывающих из производства основных фондов</w:t>
      </w:r>
      <w:proofErr w:type="gramStart"/>
      <w:r w:rsidRPr="00DD4E88">
        <w:rPr>
          <w:sz w:val="20"/>
          <w:szCs w:val="20"/>
        </w:rPr>
        <w:t>.</w:t>
      </w:r>
      <w:proofErr w:type="gramEnd"/>
      <w:r w:rsidRPr="00DD4E88">
        <w:rPr>
          <w:sz w:val="20"/>
          <w:szCs w:val="20"/>
        </w:rPr>
        <w:t xml:space="preserve"> ( </w:t>
      </w:r>
      <w:proofErr w:type="gramStart"/>
      <w:r w:rsidRPr="00DD4E88">
        <w:rPr>
          <w:sz w:val="20"/>
          <w:szCs w:val="20"/>
        </w:rPr>
        <w:t>п</w:t>
      </w:r>
      <w:proofErr w:type="gramEnd"/>
      <w:r w:rsidRPr="00DD4E88">
        <w:rPr>
          <w:sz w:val="20"/>
          <w:szCs w:val="20"/>
        </w:rPr>
        <w:t xml:space="preserve">о истечению нормативного срока службы или по истечении срока полезного использования). </w:t>
      </w:r>
    </w:p>
    <w:p w:rsidR="00DD4E88" w:rsidRDefault="00DD4E88" w:rsidP="00D534E3">
      <w:pPr>
        <w:spacing w:after="0"/>
        <w:jc w:val="both"/>
        <w:rPr>
          <w:sz w:val="20"/>
          <w:szCs w:val="20"/>
        </w:rPr>
      </w:pPr>
      <w:r w:rsidRPr="00DD4E88">
        <w:rPr>
          <w:sz w:val="20"/>
          <w:szCs w:val="20"/>
        </w:rPr>
        <w:t>Амортизируемые основные фонды распределяются по амортизационным группам в соответствии со сроком их полезного использования:</w:t>
      </w:r>
      <w:r>
        <w:rPr>
          <w:sz w:val="20"/>
          <w:szCs w:val="20"/>
        </w:rPr>
        <w:t xml:space="preserve"> Первая</w:t>
      </w:r>
      <w:r w:rsidRPr="00DD4E88">
        <w:rPr>
          <w:sz w:val="20"/>
          <w:szCs w:val="20"/>
        </w:rPr>
        <w:t xml:space="preserve"> от 1- до 2 лет вкл.</w:t>
      </w:r>
      <w:r>
        <w:rPr>
          <w:sz w:val="20"/>
          <w:szCs w:val="20"/>
        </w:rPr>
        <w:t xml:space="preserve"> </w:t>
      </w:r>
      <w:r w:rsidRPr="00DD4E88">
        <w:rPr>
          <w:sz w:val="20"/>
          <w:szCs w:val="20"/>
        </w:rPr>
        <w:t>Вторая…………….2-3 вкл.</w:t>
      </w:r>
      <w:r>
        <w:rPr>
          <w:sz w:val="20"/>
          <w:szCs w:val="20"/>
        </w:rPr>
        <w:t xml:space="preserve"> </w:t>
      </w:r>
      <w:r w:rsidRPr="00DD4E88">
        <w:rPr>
          <w:sz w:val="20"/>
          <w:szCs w:val="20"/>
        </w:rPr>
        <w:t>Третья…………….3-5 вкл.</w:t>
      </w:r>
      <w:r>
        <w:rPr>
          <w:sz w:val="20"/>
          <w:szCs w:val="20"/>
        </w:rPr>
        <w:t xml:space="preserve"> </w:t>
      </w:r>
      <w:r w:rsidRPr="00DD4E88">
        <w:rPr>
          <w:sz w:val="20"/>
          <w:szCs w:val="20"/>
        </w:rPr>
        <w:t>Четвертая…………5-7 вкл.</w:t>
      </w:r>
      <w:r>
        <w:rPr>
          <w:sz w:val="20"/>
          <w:szCs w:val="20"/>
        </w:rPr>
        <w:t xml:space="preserve"> </w:t>
      </w:r>
      <w:r w:rsidRPr="00DD4E88">
        <w:rPr>
          <w:sz w:val="20"/>
          <w:szCs w:val="20"/>
        </w:rPr>
        <w:t>Пятая………………7-10 вкл.</w:t>
      </w:r>
      <w:r>
        <w:rPr>
          <w:sz w:val="20"/>
          <w:szCs w:val="20"/>
        </w:rPr>
        <w:t xml:space="preserve"> </w:t>
      </w:r>
      <w:r w:rsidRPr="00DD4E88">
        <w:rPr>
          <w:sz w:val="20"/>
          <w:szCs w:val="20"/>
        </w:rPr>
        <w:t>Шестая…………….10-15 вкл.</w:t>
      </w:r>
      <w:r>
        <w:rPr>
          <w:sz w:val="20"/>
          <w:szCs w:val="20"/>
        </w:rPr>
        <w:t xml:space="preserve"> </w:t>
      </w:r>
      <w:r w:rsidRPr="00DD4E88">
        <w:rPr>
          <w:sz w:val="20"/>
          <w:szCs w:val="20"/>
        </w:rPr>
        <w:t>Седьмая……………15-20 вкл.</w:t>
      </w:r>
      <w:r>
        <w:rPr>
          <w:sz w:val="20"/>
          <w:szCs w:val="20"/>
        </w:rPr>
        <w:t xml:space="preserve"> </w:t>
      </w:r>
      <w:r w:rsidRPr="00DD4E88">
        <w:rPr>
          <w:sz w:val="20"/>
          <w:szCs w:val="20"/>
        </w:rPr>
        <w:t>Восьмая…………….20-25 вкл.</w:t>
      </w:r>
      <w:r>
        <w:rPr>
          <w:sz w:val="20"/>
          <w:szCs w:val="20"/>
        </w:rPr>
        <w:t xml:space="preserve"> </w:t>
      </w:r>
      <w:r w:rsidRPr="00DD4E88">
        <w:rPr>
          <w:sz w:val="20"/>
          <w:szCs w:val="20"/>
        </w:rPr>
        <w:t>Девятая …………….25-30 вкл.</w:t>
      </w:r>
      <w:r>
        <w:rPr>
          <w:sz w:val="20"/>
          <w:szCs w:val="20"/>
        </w:rPr>
        <w:t xml:space="preserve"> </w:t>
      </w:r>
      <w:r w:rsidRPr="00DD4E88">
        <w:rPr>
          <w:sz w:val="20"/>
          <w:szCs w:val="20"/>
        </w:rPr>
        <w:t>Десятая</w:t>
      </w:r>
      <w:proofErr w:type="gramStart"/>
      <w:r w:rsidRPr="00DD4E88">
        <w:rPr>
          <w:sz w:val="20"/>
          <w:szCs w:val="20"/>
        </w:rPr>
        <w:t>…………….</w:t>
      </w:r>
      <w:proofErr w:type="gramEnd"/>
      <w:r w:rsidRPr="00DD4E88">
        <w:rPr>
          <w:sz w:val="20"/>
          <w:szCs w:val="20"/>
        </w:rPr>
        <w:t>свыше 30 лет.</w:t>
      </w:r>
      <w:r>
        <w:rPr>
          <w:sz w:val="20"/>
          <w:szCs w:val="20"/>
        </w:rPr>
        <w:t xml:space="preserve"> </w:t>
      </w:r>
      <w:r w:rsidRPr="00DD4E88">
        <w:rPr>
          <w:sz w:val="20"/>
          <w:szCs w:val="20"/>
        </w:rPr>
        <w:t>Амортизация начисляется с первого числа месяца, следующего за месяцем, в кот</w:t>
      </w:r>
      <w:proofErr w:type="gramStart"/>
      <w:r w:rsidRPr="00DD4E88">
        <w:rPr>
          <w:sz w:val="20"/>
          <w:szCs w:val="20"/>
        </w:rPr>
        <w:t>.</w:t>
      </w:r>
      <w:proofErr w:type="gramEnd"/>
      <w:r w:rsidRPr="00DD4E88">
        <w:rPr>
          <w:sz w:val="20"/>
          <w:szCs w:val="20"/>
        </w:rPr>
        <w:t xml:space="preserve"> </w:t>
      </w:r>
      <w:proofErr w:type="gramStart"/>
      <w:r w:rsidRPr="00DD4E88">
        <w:rPr>
          <w:sz w:val="20"/>
          <w:szCs w:val="20"/>
        </w:rPr>
        <w:t>о</w:t>
      </w:r>
      <w:proofErr w:type="gramEnd"/>
      <w:r w:rsidRPr="00DD4E88">
        <w:rPr>
          <w:sz w:val="20"/>
          <w:szCs w:val="20"/>
        </w:rPr>
        <w:t>ни введены в эксплуатацию.</w:t>
      </w:r>
    </w:p>
    <w:p w:rsidR="00DD4E88" w:rsidRPr="007C2EE8" w:rsidRDefault="00DD4E88" w:rsidP="00D534E3">
      <w:pPr>
        <w:spacing w:after="0"/>
        <w:jc w:val="both"/>
        <w:rPr>
          <w:sz w:val="20"/>
          <w:szCs w:val="20"/>
        </w:rPr>
      </w:pPr>
      <w:r w:rsidRPr="00DD4E88">
        <w:rPr>
          <w:b/>
          <w:bCs/>
          <w:sz w:val="20"/>
          <w:szCs w:val="20"/>
        </w:rPr>
        <w:t xml:space="preserve">∑ </w:t>
      </w:r>
      <w:proofErr w:type="spellStart"/>
      <w:r w:rsidRPr="00DD4E88">
        <w:rPr>
          <w:b/>
          <w:bCs/>
          <w:sz w:val="20"/>
          <w:szCs w:val="20"/>
        </w:rPr>
        <w:t>ам</w:t>
      </w:r>
      <w:proofErr w:type="spellEnd"/>
      <w:r w:rsidRPr="00DD4E88">
        <w:rPr>
          <w:b/>
          <w:bCs/>
          <w:sz w:val="20"/>
          <w:szCs w:val="20"/>
        </w:rPr>
        <w:t xml:space="preserve"> = </w:t>
      </w:r>
      <w:proofErr w:type="spellStart"/>
      <w:r w:rsidRPr="00DD4E88">
        <w:rPr>
          <w:b/>
          <w:bCs/>
          <w:sz w:val="20"/>
          <w:szCs w:val="20"/>
        </w:rPr>
        <w:t>Сопф</w:t>
      </w:r>
      <w:proofErr w:type="spellEnd"/>
      <w:r w:rsidRPr="00DD4E88">
        <w:rPr>
          <w:b/>
          <w:bCs/>
          <w:sz w:val="20"/>
          <w:szCs w:val="20"/>
        </w:rPr>
        <w:t xml:space="preserve"> х </w:t>
      </w:r>
      <w:r w:rsidRPr="00DD4E88">
        <w:rPr>
          <w:b/>
          <w:bCs/>
          <w:sz w:val="20"/>
          <w:szCs w:val="20"/>
          <w:lang w:val="en-US"/>
        </w:rPr>
        <w:t>N</w:t>
      </w:r>
      <w:proofErr w:type="spellStart"/>
      <w:r w:rsidRPr="00DD4E88">
        <w:rPr>
          <w:b/>
          <w:bCs/>
          <w:sz w:val="20"/>
          <w:szCs w:val="20"/>
        </w:rPr>
        <w:t>ам</w:t>
      </w:r>
      <w:proofErr w:type="spellEnd"/>
      <w:proofErr w:type="gramStart"/>
      <w:r w:rsidRPr="00DD4E88">
        <w:rPr>
          <w:b/>
          <w:bCs/>
          <w:sz w:val="20"/>
          <w:szCs w:val="20"/>
        </w:rPr>
        <w:t xml:space="preserve"> ,</w:t>
      </w:r>
      <w:proofErr w:type="gramEnd"/>
      <w:r w:rsidRPr="00DD4E88">
        <w:rPr>
          <w:b/>
          <w:bCs/>
          <w:sz w:val="20"/>
          <w:szCs w:val="20"/>
        </w:rPr>
        <w:t xml:space="preserve"> </w:t>
      </w:r>
      <w:r w:rsidRPr="00DD4E88">
        <w:rPr>
          <w:sz w:val="20"/>
          <w:szCs w:val="20"/>
        </w:rPr>
        <w:t xml:space="preserve">где: </w:t>
      </w:r>
      <w:r w:rsidR="007C2EE8">
        <w:rPr>
          <w:sz w:val="20"/>
          <w:szCs w:val="20"/>
        </w:rPr>
        <w:t xml:space="preserve"> </w:t>
      </w:r>
      <w:r w:rsidRPr="007C2EE8">
        <w:rPr>
          <w:b/>
          <w:bCs/>
          <w:sz w:val="20"/>
          <w:szCs w:val="20"/>
        </w:rPr>
        <w:t>∑</w:t>
      </w:r>
      <w:proofErr w:type="spellStart"/>
      <w:r w:rsidRPr="007C2EE8">
        <w:rPr>
          <w:b/>
          <w:bCs/>
          <w:sz w:val="20"/>
          <w:szCs w:val="20"/>
        </w:rPr>
        <w:t>ам</w:t>
      </w:r>
      <w:proofErr w:type="spellEnd"/>
      <w:r w:rsidRPr="007C2EE8">
        <w:rPr>
          <w:b/>
          <w:bCs/>
          <w:sz w:val="20"/>
          <w:szCs w:val="20"/>
        </w:rPr>
        <w:t xml:space="preserve"> </w:t>
      </w:r>
      <w:r w:rsidRPr="007C2EE8">
        <w:rPr>
          <w:sz w:val="20"/>
          <w:szCs w:val="20"/>
        </w:rPr>
        <w:t>–</w:t>
      </w:r>
      <w:r w:rsidRPr="007C2EE8">
        <w:rPr>
          <w:b/>
          <w:bCs/>
          <w:sz w:val="20"/>
          <w:szCs w:val="20"/>
        </w:rPr>
        <w:t xml:space="preserve"> </w:t>
      </w:r>
      <w:r w:rsidRPr="007C2EE8">
        <w:rPr>
          <w:sz w:val="20"/>
          <w:szCs w:val="20"/>
        </w:rPr>
        <w:t>сумма амортизационных отчислений</w:t>
      </w:r>
      <w:r w:rsidR="007C2EE8">
        <w:rPr>
          <w:sz w:val="20"/>
          <w:szCs w:val="20"/>
        </w:rPr>
        <w:t xml:space="preserve"> </w:t>
      </w:r>
      <w:r w:rsidRPr="007C2EE8">
        <w:rPr>
          <w:sz w:val="20"/>
          <w:szCs w:val="20"/>
        </w:rPr>
        <w:t xml:space="preserve"> </w:t>
      </w:r>
      <w:proofErr w:type="spellStart"/>
      <w:r w:rsidRPr="007C2EE8">
        <w:rPr>
          <w:b/>
          <w:bCs/>
          <w:sz w:val="20"/>
          <w:szCs w:val="20"/>
        </w:rPr>
        <w:t>Сопф</w:t>
      </w:r>
      <w:proofErr w:type="spellEnd"/>
      <w:r w:rsidRPr="007C2EE8">
        <w:rPr>
          <w:sz w:val="20"/>
          <w:szCs w:val="20"/>
        </w:rPr>
        <w:t xml:space="preserve"> - среднегодовая стоимость основных фондов в планируемом году</w:t>
      </w:r>
      <w:r w:rsidR="007C2EE8">
        <w:rPr>
          <w:sz w:val="20"/>
          <w:szCs w:val="20"/>
        </w:rPr>
        <w:t xml:space="preserve"> </w:t>
      </w:r>
      <w:r w:rsidRPr="007C2EE8">
        <w:rPr>
          <w:sz w:val="20"/>
          <w:szCs w:val="20"/>
        </w:rPr>
        <w:t xml:space="preserve"> </w:t>
      </w:r>
      <w:r w:rsidRPr="007C2EE8">
        <w:rPr>
          <w:b/>
          <w:bCs/>
          <w:sz w:val="20"/>
          <w:szCs w:val="20"/>
          <w:lang w:val="en-US"/>
        </w:rPr>
        <w:t>N</w:t>
      </w:r>
      <w:proofErr w:type="spellStart"/>
      <w:r w:rsidRPr="007C2EE8">
        <w:rPr>
          <w:b/>
          <w:bCs/>
          <w:sz w:val="20"/>
          <w:szCs w:val="20"/>
        </w:rPr>
        <w:t>ам</w:t>
      </w:r>
      <w:proofErr w:type="spellEnd"/>
      <w:r w:rsidRPr="007C2EE8">
        <w:rPr>
          <w:sz w:val="20"/>
          <w:szCs w:val="20"/>
        </w:rPr>
        <w:t xml:space="preserve"> – средняя норма амортизационных отчислений текущего года</w:t>
      </w:r>
    </w:p>
    <w:p w:rsidR="00DD4E88" w:rsidRPr="00DD4E88" w:rsidRDefault="00DD4E88" w:rsidP="00D534E3">
      <w:pPr>
        <w:pStyle w:val="a5"/>
        <w:spacing w:after="0" w:line="240" w:lineRule="auto"/>
        <w:ind w:left="0"/>
        <w:jc w:val="both"/>
        <w:rPr>
          <w:sz w:val="20"/>
          <w:szCs w:val="20"/>
        </w:rPr>
      </w:pPr>
    </w:p>
    <w:p w:rsidR="00DD4E88" w:rsidRPr="00DD4E88" w:rsidRDefault="00DD4E88" w:rsidP="00D534E3">
      <w:pPr>
        <w:pStyle w:val="a5"/>
        <w:spacing w:after="0"/>
        <w:ind w:left="0"/>
        <w:jc w:val="both"/>
        <w:rPr>
          <w:sz w:val="20"/>
          <w:szCs w:val="20"/>
        </w:rPr>
      </w:pPr>
      <w:r w:rsidRPr="00DD4E88">
        <w:rPr>
          <w:sz w:val="20"/>
          <w:szCs w:val="20"/>
        </w:rPr>
        <w:t>_                           (</w:t>
      </w:r>
      <w:proofErr w:type="spellStart"/>
      <w:r w:rsidRPr="00DD4E88">
        <w:rPr>
          <w:b/>
          <w:bCs/>
          <w:sz w:val="20"/>
          <w:szCs w:val="20"/>
        </w:rPr>
        <w:t>Сввод</w:t>
      </w:r>
      <w:proofErr w:type="spellEnd"/>
      <w:r w:rsidRPr="00DD4E88">
        <w:rPr>
          <w:b/>
          <w:bCs/>
          <w:sz w:val="20"/>
          <w:szCs w:val="20"/>
        </w:rPr>
        <w:t xml:space="preserve"> х М</w:t>
      </w:r>
      <w:proofErr w:type="gramStart"/>
      <w:r w:rsidRPr="00DD4E88">
        <w:rPr>
          <w:b/>
          <w:bCs/>
          <w:sz w:val="20"/>
          <w:szCs w:val="20"/>
        </w:rPr>
        <w:t xml:space="preserve"> )</w:t>
      </w:r>
      <w:proofErr w:type="gramEnd"/>
      <w:r w:rsidRPr="00DD4E88">
        <w:rPr>
          <w:b/>
          <w:bCs/>
          <w:sz w:val="20"/>
          <w:szCs w:val="20"/>
        </w:rPr>
        <w:t xml:space="preserve">         </w:t>
      </w:r>
      <w:proofErr w:type="spellStart"/>
      <w:r w:rsidRPr="00DD4E88">
        <w:rPr>
          <w:b/>
          <w:bCs/>
          <w:sz w:val="20"/>
          <w:szCs w:val="20"/>
        </w:rPr>
        <w:t>Свыб</w:t>
      </w:r>
      <w:proofErr w:type="spellEnd"/>
      <w:r w:rsidRPr="00DD4E88">
        <w:rPr>
          <w:b/>
          <w:bCs/>
          <w:sz w:val="20"/>
          <w:szCs w:val="20"/>
        </w:rPr>
        <w:t xml:space="preserve"> х (12- М)  </w:t>
      </w:r>
    </w:p>
    <w:p w:rsidR="00DD4E88" w:rsidRPr="00DD4E88" w:rsidRDefault="00DD4E88" w:rsidP="00D534E3">
      <w:pPr>
        <w:pStyle w:val="a5"/>
        <w:spacing w:after="0"/>
        <w:ind w:left="0"/>
        <w:jc w:val="both"/>
        <w:rPr>
          <w:sz w:val="20"/>
          <w:szCs w:val="20"/>
        </w:rPr>
      </w:pPr>
      <w:proofErr w:type="spellStart"/>
      <w:r w:rsidRPr="00DD4E88">
        <w:rPr>
          <w:b/>
          <w:bCs/>
          <w:sz w:val="20"/>
          <w:szCs w:val="20"/>
        </w:rPr>
        <w:t>Сопф</w:t>
      </w:r>
      <w:proofErr w:type="spellEnd"/>
      <w:r w:rsidRPr="00DD4E88">
        <w:rPr>
          <w:b/>
          <w:bCs/>
          <w:sz w:val="20"/>
          <w:szCs w:val="20"/>
        </w:rPr>
        <w:t xml:space="preserve">  =  </w:t>
      </w:r>
      <w:proofErr w:type="spellStart"/>
      <w:r w:rsidRPr="00DD4E88">
        <w:rPr>
          <w:b/>
          <w:bCs/>
          <w:sz w:val="20"/>
          <w:szCs w:val="20"/>
        </w:rPr>
        <w:t>Сбал</w:t>
      </w:r>
      <w:proofErr w:type="spellEnd"/>
      <w:r w:rsidRPr="00DD4E88">
        <w:rPr>
          <w:b/>
          <w:bCs/>
          <w:sz w:val="20"/>
          <w:szCs w:val="20"/>
        </w:rPr>
        <w:t xml:space="preserve">  +                       -   </w:t>
      </w:r>
    </w:p>
    <w:p w:rsidR="00DD4E88" w:rsidRPr="00DD4E88" w:rsidRDefault="00DD4E88" w:rsidP="00D534E3">
      <w:pPr>
        <w:pStyle w:val="a5"/>
        <w:spacing w:after="0"/>
        <w:ind w:left="0"/>
        <w:jc w:val="both"/>
        <w:rPr>
          <w:sz w:val="20"/>
          <w:szCs w:val="20"/>
        </w:rPr>
      </w:pPr>
      <w:r w:rsidRPr="00DD4E88">
        <w:rPr>
          <w:b/>
          <w:bCs/>
          <w:sz w:val="20"/>
          <w:szCs w:val="20"/>
        </w:rPr>
        <w:t xml:space="preserve">                                   12                         12</w:t>
      </w:r>
    </w:p>
    <w:p w:rsidR="00DD4E88" w:rsidRPr="00DD4E88" w:rsidRDefault="00DD4E88" w:rsidP="00D534E3">
      <w:pPr>
        <w:spacing w:after="0" w:line="240" w:lineRule="auto"/>
        <w:jc w:val="both"/>
        <w:rPr>
          <w:sz w:val="20"/>
          <w:szCs w:val="20"/>
        </w:rPr>
      </w:pPr>
      <w:r w:rsidRPr="00DD4E88">
        <w:rPr>
          <w:sz w:val="20"/>
          <w:szCs w:val="20"/>
        </w:rPr>
        <w:t xml:space="preserve">где: </w:t>
      </w:r>
      <w:proofErr w:type="spellStart"/>
      <w:r w:rsidRPr="00DD4E88">
        <w:rPr>
          <w:b/>
          <w:bCs/>
          <w:sz w:val="20"/>
          <w:szCs w:val="20"/>
        </w:rPr>
        <w:t>Сопф</w:t>
      </w:r>
      <w:proofErr w:type="spellEnd"/>
      <w:r w:rsidRPr="00DD4E88">
        <w:rPr>
          <w:sz w:val="20"/>
          <w:szCs w:val="20"/>
        </w:rPr>
        <w:t xml:space="preserve"> - среднегодовая стоимость основных фондов в планируемом году; </w:t>
      </w:r>
      <w:proofErr w:type="spellStart"/>
      <w:r w:rsidRPr="00DD4E88">
        <w:rPr>
          <w:b/>
          <w:bCs/>
          <w:sz w:val="20"/>
          <w:szCs w:val="20"/>
        </w:rPr>
        <w:t>Сбал</w:t>
      </w:r>
      <w:proofErr w:type="spellEnd"/>
      <w:r w:rsidRPr="00DD4E88">
        <w:rPr>
          <w:sz w:val="20"/>
          <w:szCs w:val="20"/>
        </w:rPr>
        <w:t xml:space="preserve"> - балансовая стоимость основных фондов на начало планируемого года; </w:t>
      </w:r>
      <w:proofErr w:type="spellStart"/>
      <w:r w:rsidRPr="00DD4E88">
        <w:rPr>
          <w:b/>
          <w:bCs/>
          <w:sz w:val="20"/>
          <w:szCs w:val="20"/>
        </w:rPr>
        <w:t>Сввод</w:t>
      </w:r>
      <w:proofErr w:type="spellEnd"/>
      <w:r w:rsidRPr="00DD4E88">
        <w:rPr>
          <w:b/>
          <w:bCs/>
          <w:sz w:val="20"/>
          <w:szCs w:val="20"/>
        </w:rPr>
        <w:t xml:space="preserve"> </w:t>
      </w:r>
      <w:r w:rsidRPr="00DD4E88">
        <w:rPr>
          <w:sz w:val="20"/>
          <w:szCs w:val="20"/>
        </w:rPr>
        <w:t>-</w:t>
      </w:r>
      <w:r w:rsidRPr="00DD4E88">
        <w:rPr>
          <w:b/>
          <w:bCs/>
          <w:sz w:val="20"/>
          <w:szCs w:val="20"/>
        </w:rPr>
        <w:t xml:space="preserve"> </w:t>
      </w:r>
      <w:r w:rsidRPr="00DD4E88">
        <w:rPr>
          <w:sz w:val="20"/>
          <w:szCs w:val="20"/>
        </w:rPr>
        <w:t>стоимость основных фондов, вводимых в эксплуа</w:t>
      </w:r>
      <w:r w:rsidR="007C2EE8">
        <w:rPr>
          <w:sz w:val="20"/>
          <w:szCs w:val="20"/>
        </w:rPr>
        <w:t xml:space="preserve">тацию </w:t>
      </w:r>
      <w:r w:rsidRPr="00DD4E88">
        <w:rPr>
          <w:sz w:val="20"/>
          <w:szCs w:val="20"/>
        </w:rPr>
        <w:t xml:space="preserve">в планируемом году; </w:t>
      </w:r>
      <w:proofErr w:type="spellStart"/>
      <w:r w:rsidRPr="00DD4E88">
        <w:rPr>
          <w:b/>
          <w:bCs/>
          <w:sz w:val="20"/>
          <w:szCs w:val="20"/>
        </w:rPr>
        <w:t>Свыб</w:t>
      </w:r>
      <w:proofErr w:type="spellEnd"/>
      <w:r w:rsidRPr="00DD4E88">
        <w:rPr>
          <w:b/>
          <w:bCs/>
          <w:sz w:val="20"/>
          <w:szCs w:val="20"/>
        </w:rPr>
        <w:t xml:space="preserve"> </w:t>
      </w:r>
      <w:r w:rsidRPr="00DD4E88">
        <w:rPr>
          <w:sz w:val="20"/>
          <w:szCs w:val="20"/>
        </w:rPr>
        <w:t>-</w:t>
      </w:r>
      <w:r w:rsidRPr="00DD4E88">
        <w:rPr>
          <w:b/>
          <w:bCs/>
          <w:sz w:val="20"/>
          <w:szCs w:val="20"/>
        </w:rPr>
        <w:t xml:space="preserve"> </w:t>
      </w:r>
      <w:r w:rsidRPr="00DD4E88">
        <w:rPr>
          <w:sz w:val="20"/>
          <w:szCs w:val="20"/>
        </w:rPr>
        <w:t xml:space="preserve">стоимость основных фондов, выбывающих из эксплуатации в планируемом </w:t>
      </w:r>
      <w:proofErr w:type="spellStart"/>
      <w:r w:rsidRPr="00DD4E88">
        <w:rPr>
          <w:sz w:val="20"/>
          <w:szCs w:val="20"/>
        </w:rPr>
        <w:t>году</w:t>
      </w:r>
      <w:proofErr w:type="gramStart"/>
      <w:r w:rsidRPr="00DD4E88">
        <w:rPr>
          <w:sz w:val="20"/>
          <w:szCs w:val="20"/>
        </w:rPr>
        <w:t>;</w:t>
      </w:r>
      <w:r w:rsidRPr="00DD4E88">
        <w:rPr>
          <w:b/>
          <w:bCs/>
          <w:sz w:val="20"/>
          <w:szCs w:val="20"/>
        </w:rPr>
        <w:t>М</w:t>
      </w:r>
      <w:proofErr w:type="spellEnd"/>
      <w:proofErr w:type="gramEnd"/>
      <w:r w:rsidRPr="00DD4E88">
        <w:rPr>
          <w:b/>
          <w:bCs/>
          <w:sz w:val="20"/>
          <w:szCs w:val="20"/>
        </w:rPr>
        <w:t xml:space="preserve"> </w:t>
      </w:r>
      <w:r w:rsidRPr="00DD4E88">
        <w:rPr>
          <w:sz w:val="20"/>
          <w:szCs w:val="20"/>
        </w:rPr>
        <w:t>-</w:t>
      </w:r>
      <w:r w:rsidRPr="00DD4E88">
        <w:rPr>
          <w:b/>
          <w:bCs/>
          <w:sz w:val="20"/>
          <w:szCs w:val="20"/>
        </w:rPr>
        <w:t xml:space="preserve"> </w:t>
      </w:r>
      <w:r w:rsidRPr="00DD4E88">
        <w:rPr>
          <w:sz w:val="20"/>
          <w:szCs w:val="20"/>
        </w:rPr>
        <w:t>число месяцев начисления амортизации по вводим</w:t>
      </w:r>
      <w:r w:rsidR="007C2EE8">
        <w:rPr>
          <w:sz w:val="20"/>
          <w:szCs w:val="20"/>
        </w:rPr>
        <w:t>ым или выбывающим</w:t>
      </w:r>
      <w:r w:rsidRPr="00DD4E88">
        <w:rPr>
          <w:sz w:val="20"/>
          <w:szCs w:val="20"/>
        </w:rPr>
        <w:t xml:space="preserve"> основным производственным фондам</w:t>
      </w:r>
    </w:p>
    <w:p w:rsidR="00DD4E88" w:rsidRPr="00DD4E88" w:rsidRDefault="00DD4E88" w:rsidP="00D534E3">
      <w:pPr>
        <w:pStyle w:val="a5"/>
        <w:spacing w:after="0" w:line="240" w:lineRule="auto"/>
        <w:ind w:left="0"/>
        <w:jc w:val="both"/>
        <w:rPr>
          <w:sz w:val="20"/>
          <w:szCs w:val="20"/>
        </w:rPr>
      </w:pPr>
      <w:r w:rsidRPr="00DD4E88">
        <w:rPr>
          <w:sz w:val="20"/>
          <w:szCs w:val="20"/>
        </w:rPr>
        <w:t>Способы начисления амортизации:</w:t>
      </w:r>
    </w:p>
    <w:tbl>
      <w:tblPr>
        <w:tblW w:w="9585"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80"/>
        <w:gridCol w:w="4905"/>
      </w:tblGrid>
      <w:tr w:rsidR="00DD4E88" w:rsidRPr="00DD4E88" w:rsidTr="00BA5EC7">
        <w:trPr>
          <w:trHeight w:val="516"/>
        </w:trPr>
        <w:tc>
          <w:tcPr>
            <w:tcW w:w="4680" w:type="dxa"/>
          </w:tcPr>
          <w:p w:rsidR="00DD4E88" w:rsidRPr="00DD4E88" w:rsidRDefault="00DD4E88" w:rsidP="00D534E3">
            <w:pPr>
              <w:pStyle w:val="a5"/>
              <w:spacing w:after="0" w:line="240" w:lineRule="auto"/>
              <w:ind w:left="0"/>
              <w:jc w:val="both"/>
              <w:rPr>
                <w:sz w:val="20"/>
                <w:szCs w:val="20"/>
              </w:rPr>
            </w:pPr>
            <w:r w:rsidRPr="00DD4E88">
              <w:rPr>
                <w:sz w:val="20"/>
                <w:szCs w:val="20"/>
              </w:rPr>
              <w:t>Для БУ</w:t>
            </w:r>
          </w:p>
          <w:p w:rsidR="00DD4E88" w:rsidRPr="00DD4E88" w:rsidRDefault="00DD4E88" w:rsidP="006E5AC8">
            <w:pPr>
              <w:pStyle w:val="a5"/>
              <w:numPr>
                <w:ilvl w:val="0"/>
                <w:numId w:val="3"/>
              </w:numPr>
              <w:spacing w:after="0" w:line="240" w:lineRule="auto"/>
              <w:ind w:left="0"/>
              <w:jc w:val="both"/>
              <w:rPr>
                <w:sz w:val="20"/>
                <w:szCs w:val="20"/>
              </w:rPr>
            </w:pPr>
            <w:r w:rsidRPr="00DD4E88">
              <w:rPr>
                <w:sz w:val="20"/>
                <w:szCs w:val="20"/>
              </w:rPr>
              <w:t>Линейный способ</w:t>
            </w:r>
          </w:p>
          <w:p w:rsidR="00DD4E88" w:rsidRPr="00DD4E88" w:rsidRDefault="00DD4E88" w:rsidP="006E5AC8">
            <w:pPr>
              <w:pStyle w:val="a5"/>
              <w:numPr>
                <w:ilvl w:val="0"/>
                <w:numId w:val="3"/>
              </w:numPr>
              <w:spacing w:after="0" w:line="240" w:lineRule="auto"/>
              <w:ind w:left="0"/>
              <w:jc w:val="both"/>
              <w:rPr>
                <w:sz w:val="20"/>
                <w:szCs w:val="20"/>
              </w:rPr>
            </w:pPr>
            <w:r w:rsidRPr="00DD4E88">
              <w:rPr>
                <w:sz w:val="20"/>
                <w:szCs w:val="20"/>
              </w:rPr>
              <w:t>Способ уменьшаемого остатка</w:t>
            </w:r>
          </w:p>
          <w:p w:rsidR="00DD4E88" w:rsidRPr="00DD4E88" w:rsidRDefault="00DD4E88" w:rsidP="006E5AC8">
            <w:pPr>
              <w:pStyle w:val="a5"/>
              <w:numPr>
                <w:ilvl w:val="0"/>
                <w:numId w:val="3"/>
              </w:numPr>
              <w:spacing w:after="0" w:line="240" w:lineRule="auto"/>
              <w:ind w:left="0"/>
              <w:jc w:val="both"/>
              <w:rPr>
                <w:sz w:val="20"/>
                <w:szCs w:val="20"/>
              </w:rPr>
            </w:pPr>
            <w:r w:rsidRPr="00DD4E88">
              <w:rPr>
                <w:sz w:val="20"/>
                <w:szCs w:val="20"/>
              </w:rPr>
              <w:t>Способ списания стоимости по сумме чисел лет срока полезного использования</w:t>
            </w:r>
          </w:p>
          <w:p w:rsidR="00DD4E88" w:rsidRPr="00DD4E88" w:rsidRDefault="00DD4E88" w:rsidP="006E5AC8">
            <w:pPr>
              <w:pStyle w:val="a5"/>
              <w:numPr>
                <w:ilvl w:val="0"/>
                <w:numId w:val="3"/>
              </w:numPr>
              <w:spacing w:after="0" w:line="240" w:lineRule="auto"/>
              <w:ind w:left="0"/>
              <w:jc w:val="both"/>
              <w:rPr>
                <w:sz w:val="20"/>
                <w:szCs w:val="20"/>
              </w:rPr>
            </w:pPr>
            <w:r w:rsidRPr="00DD4E88">
              <w:rPr>
                <w:sz w:val="20"/>
                <w:szCs w:val="20"/>
              </w:rPr>
              <w:t>Способ списания стоимости пропорционально объему продукции</w:t>
            </w:r>
          </w:p>
        </w:tc>
        <w:tc>
          <w:tcPr>
            <w:tcW w:w="4905" w:type="dxa"/>
          </w:tcPr>
          <w:p w:rsidR="00DD4E88" w:rsidRPr="00DD4E88" w:rsidRDefault="00DD4E88" w:rsidP="00D534E3">
            <w:pPr>
              <w:pStyle w:val="a5"/>
              <w:spacing w:after="0" w:line="240" w:lineRule="auto"/>
              <w:ind w:left="0"/>
              <w:jc w:val="both"/>
              <w:rPr>
                <w:sz w:val="20"/>
                <w:szCs w:val="20"/>
              </w:rPr>
            </w:pPr>
            <w:r w:rsidRPr="00DD4E88">
              <w:rPr>
                <w:sz w:val="20"/>
                <w:szCs w:val="20"/>
              </w:rPr>
              <w:t>Для НУ</w:t>
            </w:r>
          </w:p>
          <w:p w:rsidR="00DD4E88" w:rsidRPr="00DD4E88" w:rsidRDefault="00DD4E88" w:rsidP="006E5AC8">
            <w:pPr>
              <w:pStyle w:val="a5"/>
              <w:numPr>
                <w:ilvl w:val="0"/>
                <w:numId w:val="4"/>
              </w:numPr>
              <w:spacing w:after="0" w:line="240" w:lineRule="auto"/>
              <w:ind w:left="0"/>
              <w:jc w:val="both"/>
              <w:rPr>
                <w:sz w:val="20"/>
                <w:szCs w:val="20"/>
              </w:rPr>
            </w:pPr>
            <w:r w:rsidRPr="00DD4E88">
              <w:rPr>
                <w:sz w:val="20"/>
                <w:szCs w:val="20"/>
              </w:rPr>
              <w:t>Линейный метод</w:t>
            </w:r>
          </w:p>
          <w:p w:rsidR="00DD4E88" w:rsidRPr="00DD4E88" w:rsidRDefault="00DD4E88" w:rsidP="006E5AC8">
            <w:pPr>
              <w:pStyle w:val="a5"/>
              <w:numPr>
                <w:ilvl w:val="0"/>
                <w:numId w:val="4"/>
              </w:numPr>
              <w:spacing w:after="0" w:line="240" w:lineRule="auto"/>
              <w:ind w:left="0"/>
              <w:jc w:val="both"/>
              <w:rPr>
                <w:sz w:val="20"/>
                <w:szCs w:val="20"/>
              </w:rPr>
            </w:pPr>
            <w:r w:rsidRPr="00DD4E88">
              <w:rPr>
                <w:sz w:val="20"/>
                <w:szCs w:val="20"/>
              </w:rPr>
              <w:t>Нелинейный метод</w:t>
            </w:r>
          </w:p>
        </w:tc>
      </w:tr>
    </w:tbl>
    <w:p w:rsidR="0099492F" w:rsidRPr="00A2529A" w:rsidRDefault="0099492F" w:rsidP="00D534E3">
      <w:pPr>
        <w:spacing w:after="0" w:line="240" w:lineRule="auto"/>
        <w:contextualSpacing/>
        <w:mirrorIndents/>
        <w:jc w:val="both"/>
        <w:rPr>
          <w:b/>
          <w:sz w:val="20"/>
          <w:szCs w:val="20"/>
        </w:rPr>
      </w:pPr>
      <w:r w:rsidRPr="00130C44">
        <w:rPr>
          <w:b/>
          <w:sz w:val="20"/>
          <w:szCs w:val="20"/>
          <w:highlight w:val="yellow"/>
        </w:rPr>
        <w:lastRenderedPageBreak/>
        <w:t>29. Фондоотдача и факторы её роста.</w:t>
      </w:r>
    </w:p>
    <w:p w:rsidR="00130C44" w:rsidRPr="00130C44" w:rsidRDefault="00130C44" w:rsidP="00130C44">
      <w:pPr>
        <w:spacing w:after="0" w:line="240" w:lineRule="auto"/>
        <w:contextualSpacing/>
        <w:mirrorIndents/>
        <w:jc w:val="both"/>
        <w:rPr>
          <w:sz w:val="20"/>
          <w:szCs w:val="20"/>
        </w:rPr>
      </w:pPr>
      <w:r w:rsidRPr="00130C44">
        <w:rPr>
          <w:b/>
          <w:sz w:val="20"/>
          <w:szCs w:val="20"/>
        </w:rPr>
        <w:t>Фондоотдача</w:t>
      </w:r>
      <w:r w:rsidRPr="00130C44">
        <w:rPr>
          <w:sz w:val="20"/>
          <w:szCs w:val="20"/>
        </w:rPr>
        <w:t xml:space="preserve"> это объем выпущенной продукции деленный на среднюю сумму промышленно-производственных основных фондов по первоначальной стоимости. Фондоотдача показывает, сколько продукции (или прибыли) получает организация с каждого рубля имеющихся у нее основных фондов.</w:t>
      </w:r>
    </w:p>
    <w:p w:rsidR="00130C44" w:rsidRPr="00130C44" w:rsidRDefault="00130C44" w:rsidP="00130C44">
      <w:pPr>
        <w:spacing w:after="0" w:line="240" w:lineRule="auto"/>
        <w:contextualSpacing/>
        <w:mirrorIndents/>
        <w:jc w:val="both"/>
        <w:rPr>
          <w:sz w:val="20"/>
          <w:szCs w:val="20"/>
        </w:rPr>
      </w:pPr>
      <w:r w:rsidRPr="00130C44">
        <w:rPr>
          <w:sz w:val="20"/>
          <w:szCs w:val="20"/>
        </w:rPr>
        <w:t>Рациональное использование основных производственных фондов необходимо для увеличения производства общественного продукта и национального дохода.</w:t>
      </w:r>
    </w:p>
    <w:p w:rsidR="00130C44" w:rsidRPr="00130C44" w:rsidRDefault="00130C44" w:rsidP="00130C44">
      <w:pPr>
        <w:spacing w:after="0" w:line="240" w:lineRule="auto"/>
        <w:contextualSpacing/>
        <w:mirrorIndents/>
        <w:jc w:val="both"/>
        <w:rPr>
          <w:sz w:val="20"/>
          <w:szCs w:val="20"/>
        </w:rPr>
      </w:pPr>
      <w:r w:rsidRPr="00130C44">
        <w:rPr>
          <w:sz w:val="20"/>
          <w:szCs w:val="20"/>
        </w:rPr>
        <w:t>Повышение уровня использования основных фондов позволяет увеличить размеры выпуска производства без дополнительных капитальных вложений и в более короткие сроки, ускоряет темпы производства, уменьшает затраты на воспроизводство новых фондов и снижает издержки производства.</w:t>
      </w:r>
    </w:p>
    <w:p w:rsidR="00130C44" w:rsidRPr="00130C44" w:rsidRDefault="00130C44" w:rsidP="00130C44">
      <w:pPr>
        <w:spacing w:after="0" w:line="240" w:lineRule="auto"/>
        <w:contextualSpacing/>
        <w:mirrorIndents/>
        <w:jc w:val="both"/>
        <w:rPr>
          <w:sz w:val="20"/>
          <w:szCs w:val="20"/>
        </w:rPr>
      </w:pPr>
      <w:r w:rsidRPr="00130C44">
        <w:rPr>
          <w:sz w:val="20"/>
          <w:szCs w:val="20"/>
        </w:rPr>
        <w:t>Эффективность использования основных фондов характеризует показатель фондоотдачи, рассчитываемый как отношение объема выпуска продукции за год (на уровне предприятия) к среднегодовой полной стоимости основных фондов. На уровне же отраслей в качестве показателя продукции используется выпуск или валовая добавленная стоимость, а на уровне экономики в целом – стоимость валового внутреннего продукта.</w:t>
      </w:r>
      <w:r>
        <w:rPr>
          <w:sz w:val="20"/>
          <w:szCs w:val="20"/>
        </w:rPr>
        <w:t xml:space="preserve"> </w:t>
      </w:r>
    </w:p>
    <w:p w:rsidR="0099492F" w:rsidRPr="00B24601" w:rsidRDefault="0099492F" w:rsidP="00D534E3">
      <w:pPr>
        <w:spacing w:after="0" w:line="240" w:lineRule="auto"/>
        <w:contextualSpacing/>
        <w:mirrorIndents/>
        <w:jc w:val="both"/>
        <w:rPr>
          <w:sz w:val="20"/>
          <w:szCs w:val="20"/>
        </w:rPr>
      </w:pPr>
      <w:proofErr w:type="spellStart"/>
      <w:r w:rsidRPr="00B24601">
        <w:rPr>
          <w:sz w:val="20"/>
          <w:szCs w:val="20"/>
        </w:rPr>
        <w:t>Фо</w:t>
      </w:r>
      <w:proofErr w:type="spellEnd"/>
      <w:r w:rsidRPr="00B24601">
        <w:rPr>
          <w:sz w:val="20"/>
          <w:szCs w:val="20"/>
        </w:rPr>
        <w:t>=</w:t>
      </w:r>
      <w:proofErr w:type="spellStart"/>
      <w:r w:rsidRPr="00B24601">
        <w:rPr>
          <w:sz w:val="20"/>
          <w:szCs w:val="20"/>
        </w:rPr>
        <w:t>Стп</w:t>
      </w:r>
      <w:proofErr w:type="spellEnd"/>
      <w:r w:rsidRPr="00B24601">
        <w:rPr>
          <w:sz w:val="20"/>
          <w:szCs w:val="20"/>
        </w:rPr>
        <w:t xml:space="preserve"> / </w:t>
      </w:r>
      <w:proofErr w:type="spellStart"/>
      <w:r w:rsidRPr="00B24601">
        <w:rPr>
          <w:sz w:val="20"/>
          <w:szCs w:val="20"/>
        </w:rPr>
        <w:t>Сопф</w:t>
      </w:r>
      <w:proofErr w:type="gramStart"/>
      <w:r w:rsidRPr="00B24601">
        <w:rPr>
          <w:sz w:val="20"/>
          <w:szCs w:val="20"/>
        </w:rPr>
        <w:t>,г</w:t>
      </w:r>
      <w:proofErr w:type="gramEnd"/>
      <w:r w:rsidRPr="00B24601">
        <w:rPr>
          <w:sz w:val="20"/>
          <w:szCs w:val="20"/>
        </w:rPr>
        <w:t>де</w:t>
      </w:r>
      <w:proofErr w:type="spellEnd"/>
    </w:p>
    <w:p w:rsidR="0099492F" w:rsidRPr="00B24601" w:rsidRDefault="0099492F" w:rsidP="00D534E3">
      <w:pPr>
        <w:spacing w:after="0" w:line="240" w:lineRule="auto"/>
        <w:contextualSpacing/>
        <w:mirrorIndents/>
        <w:jc w:val="both"/>
        <w:rPr>
          <w:sz w:val="20"/>
          <w:szCs w:val="20"/>
        </w:rPr>
      </w:pPr>
      <w:proofErr w:type="spellStart"/>
      <w:r w:rsidRPr="00B24601">
        <w:rPr>
          <w:sz w:val="20"/>
          <w:szCs w:val="20"/>
        </w:rPr>
        <w:t>Сопф</w:t>
      </w:r>
      <w:proofErr w:type="spellEnd"/>
      <w:r w:rsidRPr="00B24601">
        <w:rPr>
          <w:sz w:val="20"/>
          <w:szCs w:val="20"/>
        </w:rPr>
        <w:t xml:space="preserve"> - среднегодовая стоимость основных производственных фондов</w:t>
      </w:r>
    </w:p>
    <w:p w:rsidR="00130C44" w:rsidRDefault="0099492F" w:rsidP="00D534E3">
      <w:pPr>
        <w:spacing w:after="0" w:line="240" w:lineRule="auto"/>
        <w:contextualSpacing/>
        <w:mirrorIndents/>
        <w:jc w:val="both"/>
        <w:rPr>
          <w:sz w:val="20"/>
          <w:szCs w:val="20"/>
          <w:u w:val="single"/>
        </w:rPr>
      </w:pPr>
      <w:proofErr w:type="spellStart"/>
      <w:r w:rsidRPr="00B24601">
        <w:rPr>
          <w:sz w:val="20"/>
          <w:szCs w:val="20"/>
        </w:rPr>
        <w:t>Стп</w:t>
      </w:r>
      <w:proofErr w:type="spellEnd"/>
      <w:r w:rsidRPr="00B24601">
        <w:rPr>
          <w:sz w:val="20"/>
          <w:szCs w:val="20"/>
        </w:rPr>
        <w:t xml:space="preserve"> - стоимость товарной продукции</w:t>
      </w:r>
      <w:r w:rsidR="00130C44" w:rsidRPr="00130C44">
        <w:rPr>
          <w:sz w:val="20"/>
          <w:szCs w:val="20"/>
          <w:u w:val="single"/>
        </w:rPr>
        <w:t xml:space="preserve"> </w:t>
      </w:r>
    </w:p>
    <w:p w:rsidR="00130C44" w:rsidRDefault="00130C44" w:rsidP="00D534E3">
      <w:pPr>
        <w:spacing w:after="0" w:line="240" w:lineRule="auto"/>
        <w:contextualSpacing/>
        <w:mirrorIndents/>
        <w:jc w:val="both"/>
        <w:rPr>
          <w:sz w:val="20"/>
          <w:szCs w:val="20"/>
          <w:u w:val="single"/>
        </w:rPr>
      </w:pPr>
    </w:p>
    <w:p w:rsidR="0099492F" w:rsidRPr="00B24601" w:rsidRDefault="00130C44" w:rsidP="00D534E3">
      <w:pPr>
        <w:spacing w:after="0" w:line="240" w:lineRule="auto"/>
        <w:contextualSpacing/>
        <w:mirrorIndents/>
        <w:jc w:val="both"/>
        <w:rPr>
          <w:sz w:val="20"/>
          <w:szCs w:val="20"/>
        </w:rPr>
      </w:pPr>
      <w:r w:rsidRPr="00130C44">
        <w:rPr>
          <w:sz w:val="20"/>
          <w:szCs w:val="20"/>
          <w:u w:val="single"/>
        </w:rPr>
        <w:t>Фондоотдача</w:t>
      </w:r>
      <w:r w:rsidRPr="00130C44">
        <w:rPr>
          <w:sz w:val="20"/>
          <w:szCs w:val="20"/>
        </w:rPr>
        <w:t xml:space="preserve"> – </w:t>
      </w:r>
      <w:proofErr w:type="gramStart"/>
      <w:r w:rsidRPr="00130C44">
        <w:rPr>
          <w:sz w:val="20"/>
          <w:szCs w:val="20"/>
        </w:rPr>
        <w:t>стоимостной</w:t>
      </w:r>
      <w:proofErr w:type="gramEnd"/>
      <w:r w:rsidRPr="00130C44">
        <w:rPr>
          <w:sz w:val="20"/>
          <w:szCs w:val="20"/>
        </w:rPr>
        <w:t xml:space="preserve"> показатель эффективности использования основных фондов.</w:t>
      </w:r>
    </w:p>
    <w:p w:rsidR="0099492F" w:rsidRPr="00B24601" w:rsidRDefault="0099492F" w:rsidP="00D534E3">
      <w:pPr>
        <w:spacing w:after="0" w:line="240" w:lineRule="auto"/>
        <w:contextualSpacing/>
        <w:mirrorIndents/>
        <w:jc w:val="both"/>
        <w:rPr>
          <w:sz w:val="20"/>
          <w:szCs w:val="20"/>
        </w:rPr>
      </w:pPr>
      <w:r w:rsidRPr="00B24601">
        <w:rPr>
          <w:sz w:val="20"/>
          <w:szCs w:val="20"/>
        </w:rPr>
        <w:t xml:space="preserve">1) Повышение уровня использования основных фондов позволяет увеличить размеры выпуска производства </w:t>
      </w:r>
      <w:proofErr w:type="gramStart"/>
      <w:r w:rsidRPr="00B24601">
        <w:rPr>
          <w:sz w:val="20"/>
          <w:szCs w:val="20"/>
        </w:rPr>
        <w:t>без</w:t>
      </w:r>
      <w:proofErr w:type="gramEnd"/>
      <w:r w:rsidRPr="00B24601">
        <w:rPr>
          <w:sz w:val="20"/>
          <w:szCs w:val="20"/>
        </w:rPr>
        <w:t xml:space="preserve"> дополнительных капитальных вложений и в более короткие сроки.</w:t>
      </w:r>
    </w:p>
    <w:p w:rsidR="0099492F" w:rsidRPr="00B24601" w:rsidRDefault="0099492F" w:rsidP="00D534E3">
      <w:pPr>
        <w:spacing w:after="0" w:line="240" w:lineRule="auto"/>
        <w:contextualSpacing/>
        <w:mirrorIndents/>
        <w:jc w:val="both"/>
        <w:rPr>
          <w:sz w:val="20"/>
          <w:szCs w:val="20"/>
        </w:rPr>
      </w:pPr>
      <w:r w:rsidRPr="00B24601">
        <w:rPr>
          <w:sz w:val="20"/>
          <w:szCs w:val="20"/>
        </w:rPr>
        <w:t xml:space="preserve">2) Экономическим эффектом повышения уровня использования основных фондов является рост </w:t>
      </w:r>
      <w:proofErr w:type="spellStart"/>
      <w:r w:rsidRPr="00B24601">
        <w:rPr>
          <w:sz w:val="20"/>
          <w:szCs w:val="20"/>
        </w:rPr>
        <w:t>общественнои</w:t>
      </w:r>
      <w:proofErr w:type="spellEnd"/>
      <w:r w:rsidRPr="00B24601">
        <w:rPr>
          <w:sz w:val="20"/>
          <w:szCs w:val="20"/>
        </w:rPr>
        <w:t>̆ производительности труда.</w:t>
      </w:r>
    </w:p>
    <w:p w:rsidR="0099492F" w:rsidRPr="00B24601" w:rsidRDefault="0099492F" w:rsidP="00D534E3">
      <w:pPr>
        <w:spacing w:after="0" w:line="240" w:lineRule="auto"/>
        <w:contextualSpacing/>
        <w:mirrorIndents/>
        <w:jc w:val="both"/>
        <w:rPr>
          <w:sz w:val="20"/>
          <w:szCs w:val="20"/>
        </w:rPr>
      </w:pPr>
      <w:r w:rsidRPr="00B24601">
        <w:rPr>
          <w:sz w:val="20"/>
          <w:szCs w:val="20"/>
        </w:rPr>
        <w:t xml:space="preserve">3) Фондоотдача растет, если темп роста товарооборота опережает темп роста стоимости основных фондов, или темп роста производительности труда опережает темп роста </w:t>
      </w:r>
      <w:proofErr w:type="spellStart"/>
      <w:r w:rsidRPr="00B24601">
        <w:rPr>
          <w:sz w:val="20"/>
          <w:szCs w:val="20"/>
        </w:rPr>
        <w:t>фондовооруженности</w:t>
      </w:r>
      <w:proofErr w:type="spellEnd"/>
    </w:p>
    <w:p w:rsidR="0099492F" w:rsidRPr="00B24601" w:rsidRDefault="0099492F" w:rsidP="00D534E3">
      <w:pPr>
        <w:spacing w:after="0" w:line="240" w:lineRule="auto"/>
        <w:contextualSpacing/>
        <w:mirrorIndents/>
        <w:jc w:val="both"/>
        <w:rPr>
          <w:sz w:val="20"/>
          <w:szCs w:val="20"/>
        </w:rPr>
      </w:pPr>
      <w:r w:rsidRPr="00B24601">
        <w:rPr>
          <w:sz w:val="20"/>
          <w:szCs w:val="20"/>
        </w:rPr>
        <w:t xml:space="preserve">4) Рост фондоотдачи зависит от технического уровня основных фондов, организационно - технических </w:t>
      </w:r>
      <w:proofErr w:type="gramStart"/>
      <w:r w:rsidRPr="00B24601">
        <w:rPr>
          <w:sz w:val="20"/>
          <w:szCs w:val="20"/>
        </w:rPr>
        <w:t>мероприятии</w:t>
      </w:r>
      <w:proofErr w:type="gramEnd"/>
      <w:r w:rsidRPr="00B24601">
        <w:rPr>
          <w:sz w:val="20"/>
          <w:szCs w:val="20"/>
        </w:rPr>
        <w:t xml:space="preserve">̆ по улучшению использования производственных </w:t>
      </w:r>
      <w:proofErr w:type="spellStart"/>
      <w:r w:rsidRPr="00B24601">
        <w:rPr>
          <w:sz w:val="20"/>
          <w:szCs w:val="20"/>
        </w:rPr>
        <w:t>мощностеи</w:t>
      </w:r>
      <w:proofErr w:type="spellEnd"/>
      <w:r w:rsidRPr="00B24601">
        <w:rPr>
          <w:sz w:val="20"/>
          <w:szCs w:val="20"/>
        </w:rPr>
        <w:t>̆, доли капитальных вложений, направляемых на реконструкцию и техническое перевооружение.</w:t>
      </w:r>
    </w:p>
    <w:p w:rsidR="00130C44" w:rsidRPr="00130C44" w:rsidRDefault="0099492F" w:rsidP="00130C44">
      <w:pPr>
        <w:spacing w:after="0" w:line="240" w:lineRule="auto"/>
        <w:contextualSpacing/>
        <w:mirrorIndents/>
        <w:jc w:val="both"/>
        <w:rPr>
          <w:sz w:val="20"/>
          <w:szCs w:val="20"/>
        </w:rPr>
      </w:pPr>
      <w:r w:rsidRPr="00B24601">
        <w:rPr>
          <w:sz w:val="20"/>
          <w:szCs w:val="20"/>
        </w:rPr>
        <w:t> </w:t>
      </w:r>
      <w:r w:rsidR="00130C44" w:rsidRPr="00130C44">
        <w:rPr>
          <w:sz w:val="20"/>
          <w:szCs w:val="20"/>
          <w:u w:val="single"/>
        </w:rPr>
        <w:t>Фондоотдача</w:t>
      </w:r>
      <w:r w:rsidR="00130C44" w:rsidRPr="00130C44">
        <w:rPr>
          <w:sz w:val="20"/>
          <w:szCs w:val="20"/>
        </w:rPr>
        <w:t xml:space="preserve"> – коэффициент (К 11) структуры капитала:</w:t>
      </w:r>
    </w:p>
    <w:p w:rsidR="00130C44" w:rsidRPr="00130C44" w:rsidRDefault="00130C44" w:rsidP="00130C44">
      <w:pPr>
        <w:spacing w:after="0" w:line="240" w:lineRule="auto"/>
        <w:contextualSpacing/>
        <w:mirrorIndents/>
        <w:jc w:val="both"/>
        <w:rPr>
          <w:sz w:val="20"/>
          <w:szCs w:val="20"/>
        </w:rPr>
      </w:pPr>
      <w:r w:rsidRPr="00130C44">
        <w:rPr>
          <w:sz w:val="20"/>
          <w:szCs w:val="20"/>
        </w:rPr>
        <w:t>К 11</w:t>
      </w:r>
      <w:proofErr w:type="gramStart"/>
      <w:r w:rsidRPr="00130C44">
        <w:rPr>
          <w:sz w:val="20"/>
          <w:szCs w:val="20"/>
        </w:rPr>
        <w:t xml:space="preserve"> = Д</w:t>
      </w:r>
      <w:proofErr w:type="gramEnd"/>
      <w:r w:rsidRPr="00130C44">
        <w:rPr>
          <w:sz w:val="20"/>
          <w:szCs w:val="20"/>
        </w:rPr>
        <w:t xml:space="preserve"> / ОФ </w:t>
      </w:r>
      <w:proofErr w:type="spellStart"/>
      <w:r w:rsidRPr="00130C44">
        <w:rPr>
          <w:sz w:val="20"/>
          <w:szCs w:val="20"/>
        </w:rPr>
        <w:t>средн</w:t>
      </w:r>
      <w:proofErr w:type="spellEnd"/>
      <w:r w:rsidRPr="00130C44">
        <w:rPr>
          <w:sz w:val="20"/>
          <w:szCs w:val="20"/>
        </w:rPr>
        <w:t>, где:</w:t>
      </w:r>
    </w:p>
    <w:p w:rsidR="00130C44" w:rsidRPr="00130C44" w:rsidRDefault="00130C44" w:rsidP="00130C44">
      <w:pPr>
        <w:spacing w:after="0" w:line="240" w:lineRule="auto"/>
        <w:contextualSpacing/>
        <w:mirrorIndents/>
        <w:jc w:val="both"/>
        <w:rPr>
          <w:sz w:val="20"/>
          <w:szCs w:val="20"/>
        </w:rPr>
      </w:pPr>
      <w:r w:rsidRPr="00130C44">
        <w:rPr>
          <w:bCs/>
          <w:sz w:val="20"/>
          <w:szCs w:val="20"/>
        </w:rPr>
        <w:t>Д – доходы (выручка) от реализации продукции за период,</w:t>
      </w:r>
    </w:p>
    <w:p w:rsidR="00130C44" w:rsidRDefault="00130C44" w:rsidP="00130C44">
      <w:pPr>
        <w:spacing w:after="0" w:line="240" w:lineRule="auto"/>
        <w:contextualSpacing/>
        <w:mirrorIndents/>
        <w:jc w:val="both"/>
        <w:rPr>
          <w:bCs/>
          <w:sz w:val="20"/>
          <w:szCs w:val="20"/>
        </w:rPr>
      </w:pPr>
      <w:r w:rsidRPr="00130C44">
        <w:rPr>
          <w:bCs/>
          <w:sz w:val="20"/>
          <w:szCs w:val="20"/>
        </w:rPr>
        <w:t xml:space="preserve">ОФ </w:t>
      </w:r>
      <w:proofErr w:type="spellStart"/>
      <w:r w:rsidRPr="00130C44">
        <w:rPr>
          <w:bCs/>
          <w:sz w:val="20"/>
          <w:szCs w:val="20"/>
        </w:rPr>
        <w:t>средн</w:t>
      </w:r>
      <w:proofErr w:type="spellEnd"/>
      <w:r w:rsidRPr="00130C44">
        <w:rPr>
          <w:bCs/>
          <w:sz w:val="20"/>
          <w:szCs w:val="20"/>
        </w:rPr>
        <w:t xml:space="preserve"> – средняя за период сумма основных фондов компании.</w:t>
      </w:r>
    </w:p>
    <w:p w:rsidR="00130C44" w:rsidRPr="00130C44" w:rsidRDefault="00130C44" w:rsidP="00130C44">
      <w:pPr>
        <w:spacing w:after="0" w:line="240" w:lineRule="auto"/>
        <w:contextualSpacing/>
        <w:mirrorIndents/>
        <w:jc w:val="both"/>
        <w:rPr>
          <w:sz w:val="20"/>
          <w:szCs w:val="20"/>
          <w:u w:val="single"/>
        </w:rPr>
      </w:pPr>
      <w:r w:rsidRPr="00130C44">
        <w:rPr>
          <w:sz w:val="20"/>
          <w:szCs w:val="20"/>
          <w:u w:val="single"/>
        </w:rPr>
        <w:t>Основными факторами роста фондоотдачи являются:</w:t>
      </w:r>
    </w:p>
    <w:p w:rsidR="00130C44" w:rsidRPr="00130C44" w:rsidRDefault="00130C44" w:rsidP="006E5AC8">
      <w:pPr>
        <w:numPr>
          <w:ilvl w:val="0"/>
          <w:numId w:val="17"/>
        </w:numPr>
        <w:spacing w:after="0" w:line="240" w:lineRule="auto"/>
        <w:contextualSpacing/>
        <w:mirrorIndents/>
        <w:jc w:val="both"/>
        <w:rPr>
          <w:sz w:val="20"/>
          <w:szCs w:val="20"/>
        </w:rPr>
      </w:pPr>
      <w:r w:rsidRPr="00130C44">
        <w:rPr>
          <w:sz w:val="20"/>
          <w:szCs w:val="20"/>
        </w:rPr>
        <w:t>повышение производительности оборудования в результате технического перевооружения и реконструкции действующих и строительства новых предприятий;</w:t>
      </w:r>
    </w:p>
    <w:p w:rsidR="00130C44" w:rsidRPr="00130C44" w:rsidRDefault="00130C44" w:rsidP="006E5AC8">
      <w:pPr>
        <w:numPr>
          <w:ilvl w:val="0"/>
          <w:numId w:val="17"/>
        </w:numPr>
        <w:spacing w:after="0" w:line="240" w:lineRule="auto"/>
        <w:contextualSpacing/>
        <w:mirrorIndents/>
        <w:jc w:val="both"/>
        <w:rPr>
          <w:sz w:val="20"/>
          <w:szCs w:val="20"/>
        </w:rPr>
      </w:pPr>
      <w:r w:rsidRPr="00130C44">
        <w:rPr>
          <w:sz w:val="20"/>
          <w:szCs w:val="20"/>
        </w:rPr>
        <w:t>увеличение коэффициента сменности работы оборудования;</w:t>
      </w:r>
    </w:p>
    <w:p w:rsidR="00130C44" w:rsidRPr="00130C44" w:rsidRDefault="00130C44" w:rsidP="006E5AC8">
      <w:pPr>
        <w:numPr>
          <w:ilvl w:val="0"/>
          <w:numId w:val="17"/>
        </w:numPr>
        <w:spacing w:after="0" w:line="240" w:lineRule="auto"/>
        <w:contextualSpacing/>
        <w:mirrorIndents/>
        <w:jc w:val="both"/>
        <w:rPr>
          <w:sz w:val="20"/>
          <w:szCs w:val="20"/>
        </w:rPr>
      </w:pPr>
      <w:r w:rsidRPr="00130C44">
        <w:rPr>
          <w:sz w:val="20"/>
          <w:szCs w:val="20"/>
        </w:rPr>
        <w:t>улучшение использования времени и мощности;</w:t>
      </w:r>
    </w:p>
    <w:p w:rsidR="00130C44" w:rsidRPr="00130C44" w:rsidRDefault="00130C44" w:rsidP="006E5AC8">
      <w:pPr>
        <w:numPr>
          <w:ilvl w:val="0"/>
          <w:numId w:val="17"/>
        </w:numPr>
        <w:spacing w:after="0" w:line="240" w:lineRule="auto"/>
        <w:contextualSpacing/>
        <w:mirrorIndents/>
        <w:jc w:val="both"/>
        <w:rPr>
          <w:sz w:val="20"/>
          <w:szCs w:val="20"/>
        </w:rPr>
      </w:pPr>
      <w:r w:rsidRPr="00130C44">
        <w:rPr>
          <w:sz w:val="20"/>
          <w:szCs w:val="20"/>
        </w:rPr>
        <w:t>снижение стоимости единицы мощности вновь вводимых, реконструируемых и перевооружаемых предприятий;</w:t>
      </w:r>
    </w:p>
    <w:p w:rsidR="00130C44" w:rsidRPr="00130C44" w:rsidRDefault="00130C44" w:rsidP="006E5AC8">
      <w:pPr>
        <w:numPr>
          <w:ilvl w:val="0"/>
          <w:numId w:val="17"/>
        </w:numPr>
        <w:spacing w:after="0" w:line="240" w:lineRule="auto"/>
        <w:contextualSpacing/>
        <w:mirrorIndents/>
        <w:jc w:val="both"/>
        <w:rPr>
          <w:sz w:val="20"/>
          <w:szCs w:val="20"/>
        </w:rPr>
      </w:pPr>
      <w:r w:rsidRPr="00130C44">
        <w:rPr>
          <w:sz w:val="20"/>
          <w:szCs w:val="20"/>
        </w:rPr>
        <w:t xml:space="preserve">замена ручного труда </w:t>
      </w:r>
      <w:proofErr w:type="gramStart"/>
      <w:r w:rsidRPr="00130C44">
        <w:rPr>
          <w:sz w:val="20"/>
          <w:szCs w:val="20"/>
        </w:rPr>
        <w:t>машинным</w:t>
      </w:r>
      <w:proofErr w:type="gramEnd"/>
      <w:r w:rsidRPr="00130C44">
        <w:rPr>
          <w:sz w:val="20"/>
          <w:szCs w:val="20"/>
        </w:rPr>
        <w:t>;</w:t>
      </w:r>
    </w:p>
    <w:p w:rsidR="00130C44" w:rsidRPr="00130C44" w:rsidRDefault="00130C44" w:rsidP="006E5AC8">
      <w:pPr>
        <w:numPr>
          <w:ilvl w:val="0"/>
          <w:numId w:val="17"/>
        </w:numPr>
        <w:spacing w:after="0" w:line="240" w:lineRule="auto"/>
        <w:contextualSpacing/>
        <w:mirrorIndents/>
        <w:jc w:val="both"/>
        <w:rPr>
          <w:sz w:val="20"/>
          <w:szCs w:val="20"/>
        </w:rPr>
      </w:pPr>
      <w:r w:rsidRPr="00130C44">
        <w:rPr>
          <w:sz w:val="20"/>
          <w:szCs w:val="20"/>
        </w:rPr>
        <w:t>улучшение освоения вновь вводимых мощностей.</w:t>
      </w:r>
    </w:p>
    <w:p w:rsidR="00130C44" w:rsidRPr="00130C44" w:rsidRDefault="00130C44" w:rsidP="00130C44">
      <w:pPr>
        <w:spacing w:after="0" w:line="240" w:lineRule="auto"/>
        <w:contextualSpacing/>
        <w:mirrorIndents/>
        <w:jc w:val="both"/>
        <w:rPr>
          <w:sz w:val="20"/>
          <w:szCs w:val="20"/>
        </w:rPr>
      </w:pPr>
      <w:r w:rsidRPr="00130C44">
        <w:rPr>
          <w:sz w:val="20"/>
          <w:szCs w:val="20"/>
        </w:rPr>
        <w:t>Рост фондоотдачи зависит, прежде всего, от технического уровня основных фондов, организационно-технических мероприятий по улучшению использования производственных мощностей, доли капитальных вложений, направляемых на реконструкцию и техническое перевооружение.</w:t>
      </w:r>
    </w:p>
    <w:p w:rsidR="00130C44" w:rsidRPr="00130C44" w:rsidRDefault="00130C44" w:rsidP="00130C44">
      <w:pPr>
        <w:spacing w:after="0" w:line="240" w:lineRule="auto"/>
        <w:contextualSpacing/>
        <w:mirrorIndents/>
        <w:jc w:val="both"/>
        <w:rPr>
          <w:bCs/>
          <w:sz w:val="20"/>
          <w:szCs w:val="20"/>
        </w:rPr>
      </w:pPr>
    </w:p>
    <w:p w:rsidR="00130C44" w:rsidRPr="00130C44" w:rsidRDefault="00130C44" w:rsidP="00130C44">
      <w:pPr>
        <w:spacing w:after="0" w:line="240" w:lineRule="auto"/>
        <w:contextualSpacing/>
        <w:mirrorIndents/>
        <w:jc w:val="both"/>
        <w:rPr>
          <w:sz w:val="20"/>
          <w:szCs w:val="20"/>
        </w:rPr>
      </w:pPr>
      <w:r>
        <w:rPr>
          <w:sz w:val="20"/>
          <w:szCs w:val="20"/>
        </w:rPr>
        <w:t>Ф</w:t>
      </w:r>
      <w:r w:rsidRPr="00130C44">
        <w:rPr>
          <w:sz w:val="20"/>
          <w:szCs w:val="20"/>
        </w:rPr>
        <w:t xml:space="preserve">ондоотдача растет, если темп роста товарооборота опережает темп роста стоимости основных фондов, или темп роста производительности труда опережает темп роста </w:t>
      </w:r>
      <w:proofErr w:type="spellStart"/>
      <w:r w:rsidRPr="00130C44">
        <w:rPr>
          <w:sz w:val="20"/>
          <w:szCs w:val="20"/>
        </w:rPr>
        <w:t>фондовооруженности</w:t>
      </w:r>
      <w:proofErr w:type="spellEnd"/>
      <w:r w:rsidRPr="00130C44">
        <w:rPr>
          <w:sz w:val="20"/>
          <w:szCs w:val="20"/>
        </w:rPr>
        <w:t>.</w:t>
      </w:r>
    </w:p>
    <w:p w:rsidR="0099492F" w:rsidRDefault="0099492F" w:rsidP="00D534E3">
      <w:pPr>
        <w:spacing w:after="0" w:line="240" w:lineRule="auto"/>
        <w:contextualSpacing/>
        <w:mirrorIndents/>
        <w:jc w:val="both"/>
        <w:rPr>
          <w:sz w:val="20"/>
          <w:szCs w:val="20"/>
        </w:rPr>
      </w:pPr>
    </w:p>
    <w:p w:rsidR="00130C44" w:rsidRPr="00B24601" w:rsidRDefault="00130C44" w:rsidP="00D534E3">
      <w:pPr>
        <w:spacing w:after="0" w:line="240" w:lineRule="auto"/>
        <w:contextualSpacing/>
        <w:mirrorIndents/>
        <w:jc w:val="both"/>
        <w:rPr>
          <w:sz w:val="20"/>
          <w:szCs w:val="20"/>
        </w:rPr>
      </w:pPr>
    </w:p>
    <w:p w:rsidR="00130C44" w:rsidRDefault="00130C44" w:rsidP="00D534E3">
      <w:pPr>
        <w:spacing w:after="0" w:line="240" w:lineRule="auto"/>
        <w:contextualSpacing/>
        <w:mirrorIndents/>
        <w:jc w:val="both"/>
        <w:rPr>
          <w:sz w:val="20"/>
          <w:szCs w:val="20"/>
        </w:rPr>
      </w:pPr>
    </w:p>
    <w:p w:rsidR="00130C44" w:rsidRDefault="00130C44" w:rsidP="00D534E3">
      <w:pPr>
        <w:spacing w:after="0" w:line="240" w:lineRule="auto"/>
        <w:contextualSpacing/>
        <w:mirrorIndents/>
        <w:jc w:val="both"/>
        <w:rPr>
          <w:sz w:val="20"/>
          <w:szCs w:val="20"/>
        </w:rPr>
      </w:pPr>
    </w:p>
    <w:p w:rsidR="00130C44" w:rsidRDefault="00130C44" w:rsidP="00D534E3">
      <w:pPr>
        <w:spacing w:after="0" w:line="240" w:lineRule="auto"/>
        <w:contextualSpacing/>
        <w:mirrorIndents/>
        <w:jc w:val="both"/>
        <w:rPr>
          <w:sz w:val="20"/>
          <w:szCs w:val="20"/>
        </w:rPr>
      </w:pPr>
    </w:p>
    <w:p w:rsidR="00130C44" w:rsidRDefault="00130C44" w:rsidP="00D534E3">
      <w:pPr>
        <w:spacing w:after="0" w:line="240" w:lineRule="auto"/>
        <w:contextualSpacing/>
        <w:mirrorIndents/>
        <w:jc w:val="both"/>
        <w:rPr>
          <w:sz w:val="20"/>
          <w:szCs w:val="20"/>
        </w:rPr>
      </w:pPr>
    </w:p>
    <w:p w:rsidR="00130C44" w:rsidRDefault="00130C44" w:rsidP="00D534E3">
      <w:pPr>
        <w:spacing w:after="0" w:line="240" w:lineRule="auto"/>
        <w:contextualSpacing/>
        <w:mirrorIndents/>
        <w:jc w:val="both"/>
        <w:rPr>
          <w:sz w:val="20"/>
          <w:szCs w:val="20"/>
        </w:rPr>
      </w:pPr>
    </w:p>
    <w:p w:rsidR="00130C44" w:rsidRDefault="00130C44" w:rsidP="00D534E3">
      <w:pPr>
        <w:spacing w:after="0" w:line="240" w:lineRule="auto"/>
        <w:contextualSpacing/>
        <w:mirrorIndents/>
        <w:jc w:val="both"/>
        <w:rPr>
          <w:sz w:val="20"/>
          <w:szCs w:val="20"/>
        </w:rPr>
      </w:pPr>
    </w:p>
    <w:p w:rsidR="00130C44" w:rsidRDefault="00130C44" w:rsidP="00D534E3">
      <w:pPr>
        <w:spacing w:after="0" w:line="240" w:lineRule="auto"/>
        <w:contextualSpacing/>
        <w:mirrorIndents/>
        <w:jc w:val="both"/>
        <w:rPr>
          <w:sz w:val="20"/>
          <w:szCs w:val="20"/>
        </w:rPr>
      </w:pPr>
    </w:p>
    <w:p w:rsidR="00130C44" w:rsidRDefault="00130C44" w:rsidP="00D534E3">
      <w:pPr>
        <w:spacing w:after="0" w:line="240" w:lineRule="auto"/>
        <w:contextualSpacing/>
        <w:mirrorIndents/>
        <w:jc w:val="both"/>
        <w:rPr>
          <w:sz w:val="20"/>
          <w:szCs w:val="20"/>
        </w:rPr>
      </w:pPr>
    </w:p>
    <w:p w:rsidR="00130C44" w:rsidRDefault="00130C44" w:rsidP="00D534E3">
      <w:pPr>
        <w:spacing w:after="0" w:line="240" w:lineRule="auto"/>
        <w:contextualSpacing/>
        <w:mirrorIndents/>
        <w:jc w:val="both"/>
        <w:rPr>
          <w:sz w:val="20"/>
          <w:szCs w:val="20"/>
        </w:rPr>
      </w:pPr>
    </w:p>
    <w:p w:rsidR="00130C44" w:rsidRDefault="00130C44" w:rsidP="00D534E3">
      <w:pPr>
        <w:spacing w:after="0" w:line="240" w:lineRule="auto"/>
        <w:contextualSpacing/>
        <w:mirrorIndents/>
        <w:jc w:val="both"/>
        <w:rPr>
          <w:sz w:val="20"/>
          <w:szCs w:val="20"/>
        </w:rPr>
      </w:pPr>
    </w:p>
    <w:p w:rsidR="00130C44" w:rsidRDefault="00130C44" w:rsidP="00D534E3">
      <w:pPr>
        <w:spacing w:after="0" w:line="240" w:lineRule="auto"/>
        <w:contextualSpacing/>
        <w:mirrorIndents/>
        <w:jc w:val="both"/>
        <w:rPr>
          <w:sz w:val="20"/>
          <w:szCs w:val="20"/>
        </w:rPr>
      </w:pPr>
    </w:p>
    <w:p w:rsidR="00130C44" w:rsidRDefault="00130C44" w:rsidP="00D534E3">
      <w:pPr>
        <w:spacing w:after="0" w:line="240" w:lineRule="auto"/>
        <w:contextualSpacing/>
        <w:mirrorIndents/>
        <w:jc w:val="both"/>
        <w:rPr>
          <w:sz w:val="20"/>
          <w:szCs w:val="20"/>
        </w:rPr>
      </w:pPr>
    </w:p>
    <w:p w:rsidR="00130C44" w:rsidRDefault="00130C44" w:rsidP="00D534E3">
      <w:pPr>
        <w:spacing w:after="0" w:line="240" w:lineRule="auto"/>
        <w:contextualSpacing/>
        <w:mirrorIndents/>
        <w:jc w:val="both"/>
        <w:rPr>
          <w:sz w:val="20"/>
          <w:szCs w:val="20"/>
        </w:rPr>
      </w:pPr>
    </w:p>
    <w:p w:rsidR="0099492F" w:rsidRPr="00B24601" w:rsidRDefault="0099492F" w:rsidP="00D534E3">
      <w:pPr>
        <w:spacing w:after="0" w:line="240" w:lineRule="auto"/>
        <w:contextualSpacing/>
        <w:mirrorIndents/>
        <w:jc w:val="both"/>
        <w:rPr>
          <w:sz w:val="20"/>
          <w:szCs w:val="20"/>
        </w:rPr>
      </w:pPr>
      <w:r w:rsidRPr="00B24601">
        <w:rPr>
          <w:sz w:val="20"/>
          <w:szCs w:val="20"/>
        </w:rPr>
        <w:br/>
      </w:r>
    </w:p>
    <w:p w:rsidR="00A74831" w:rsidRDefault="00A74831" w:rsidP="00D534E3">
      <w:pPr>
        <w:spacing w:after="0" w:line="240" w:lineRule="auto"/>
        <w:contextualSpacing/>
        <w:mirrorIndents/>
        <w:jc w:val="both"/>
        <w:rPr>
          <w:b/>
          <w:sz w:val="20"/>
          <w:szCs w:val="20"/>
        </w:rPr>
      </w:pPr>
    </w:p>
    <w:p w:rsidR="00A74831" w:rsidRDefault="00A74831" w:rsidP="00D534E3">
      <w:pPr>
        <w:spacing w:after="0" w:line="240" w:lineRule="auto"/>
        <w:contextualSpacing/>
        <w:mirrorIndents/>
        <w:jc w:val="both"/>
        <w:rPr>
          <w:b/>
          <w:sz w:val="20"/>
          <w:szCs w:val="20"/>
        </w:rPr>
      </w:pPr>
    </w:p>
    <w:p w:rsidR="0099492F" w:rsidRPr="00A2529A" w:rsidRDefault="0099492F" w:rsidP="00D534E3">
      <w:pPr>
        <w:spacing w:after="0" w:line="240" w:lineRule="auto"/>
        <w:contextualSpacing/>
        <w:mirrorIndents/>
        <w:jc w:val="both"/>
        <w:rPr>
          <w:b/>
          <w:sz w:val="20"/>
          <w:szCs w:val="20"/>
        </w:rPr>
      </w:pPr>
      <w:r w:rsidRPr="005A7221">
        <w:rPr>
          <w:b/>
          <w:sz w:val="20"/>
          <w:szCs w:val="20"/>
          <w:highlight w:val="yellow"/>
        </w:rPr>
        <w:lastRenderedPageBreak/>
        <w:t>30. Оборотные активы их состав и структура.</w:t>
      </w:r>
    </w:p>
    <w:p w:rsidR="00130C44" w:rsidRPr="00130C44" w:rsidRDefault="00130C44" w:rsidP="00130C44">
      <w:pPr>
        <w:spacing w:after="0" w:line="240" w:lineRule="auto"/>
        <w:contextualSpacing/>
        <w:mirrorIndents/>
        <w:jc w:val="both"/>
        <w:rPr>
          <w:sz w:val="20"/>
          <w:szCs w:val="20"/>
        </w:rPr>
      </w:pPr>
      <w:proofErr w:type="gramStart"/>
      <w:r w:rsidRPr="00D771B3">
        <w:rPr>
          <w:b/>
          <w:sz w:val="20"/>
          <w:szCs w:val="20"/>
        </w:rPr>
        <w:t>Активы</w:t>
      </w:r>
      <w:r w:rsidRPr="00130C44">
        <w:rPr>
          <w:sz w:val="20"/>
          <w:szCs w:val="20"/>
        </w:rPr>
        <w:t xml:space="preserve"> – совокупность имущества и денежных средств, принадлежащих организации, фирме, компании (здания, сооружения, машины и оборудование, материальные запасы, банковские вклады, ценные бумаги, патенты, авторские права, в которые вложены средства владельцев, собственность, имеющая денежную оценку).</w:t>
      </w:r>
      <w:proofErr w:type="gramEnd"/>
      <w:r w:rsidRPr="00130C44">
        <w:rPr>
          <w:sz w:val="20"/>
          <w:szCs w:val="20"/>
        </w:rPr>
        <w:t xml:space="preserve"> В широком смысле слова – любые ценности, обладающие денежной стоимостью.</w:t>
      </w:r>
    </w:p>
    <w:p w:rsidR="00130C44" w:rsidRPr="00130C44" w:rsidRDefault="00130C44" w:rsidP="00130C44">
      <w:pPr>
        <w:spacing w:after="0" w:line="240" w:lineRule="auto"/>
        <w:contextualSpacing/>
        <w:mirrorIndents/>
        <w:jc w:val="both"/>
        <w:rPr>
          <w:sz w:val="20"/>
          <w:szCs w:val="20"/>
        </w:rPr>
      </w:pPr>
      <w:r w:rsidRPr="00D771B3">
        <w:rPr>
          <w:b/>
          <w:sz w:val="20"/>
          <w:szCs w:val="20"/>
        </w:rPr>
        <w:t>Оборотные активы</w:t>
      </w:r>
      <w:r w:rsidRPr="00130C44">
        <w:rPr>
          <w:sz w:val="20"/>
          <w:szCs w:val="20"/>
        </w:rPr>
        <w:t xml:space="preserve"> – это денежные средства которые имеет в своем распоряжении предприятия или те виды активов которые в случае необходимости будут обращены в денежные средства, проданы или использованы в течени</w:t>
      </w:r>
      <w:proofErr w:type="gramStart"/>
      <w:r w:rsidRPr="00130C44">
        <w:rPr>
          <w:sz w:val="20"/>
          <w:szCs w:val="20"/>
        </w:rPr>
        <w:t>и</w:t>
      </w:r>
      <w:proofErr w:type="gramEnd"/>
      <w:r w:rsidRPr="00130C44">
        <w:rPr>
          <w:sz w:val="20"/>
          <w:szCs w:val="20"/>
        </w:rPr>
        <w:t xml:space="preserve"> года: товарно-материальные запасы, ценные бумаги. Оборотные активы могут быть как в денежном эквиваленте, так и в любом другом по выбору компании.</w:t>
      </w:r>
    </w:p>
    <w:p w:rsidR="00130C44" w:rsidRPr="00130C44" w:rsidRDefault="00130C44" w:rsidP="00130C44">
      <w:pPr>
        <w:spacing w:after="0" w:line="240" w:lineRule="auto"/>
        <w:contextualSpacing/>
        <w:mirrorIndents/>
        <w:jc w:val="both"/>
        <w:rPr>
          <w:sz w:val="20"/>
          <w:szCs w:val="20"/>
        </w:rPr>
      </w:pPr>
      <w:proofErr w:type="gramStart"/>
      <w:r w:rsidRPr="00D771B3">
        <w:rPr>
          <w:b/>
          <w:sz w:val="20"/>
          <w:szCs w:val="20"/>
        </w:rPr>
        <w:t>Оборотные активы</w:t>
      </w:r>
      <w:r w:rsidRPr="00130C44">
        <w:rPr>
          <w:sz w:val="20"/>
          <w:szCs w:val="20"/>
        </w:rPr>
        <w:t xml:space="preserve"> – элемент ресурсного потенциала организации, предназначенный для обеспечения непрерывного процесса хозяйственной деятельности, потребляемый однократно для получения будущей экономической выгоды; активы, которые сравнительно быстро переносят свою стоимость на затраты, они должны быть превращены в наличность или использованы в течение одного года или операционного цикла производства продукции:</w:t>
      </w:r>
      <w:proofErr w:type="gramEnd"/>
    </w:p>
    <w:p w:rsidR="00130C44" w:rsidRPr="00872C7B" w:rsidRDefault="00130C44" w:rsidP="006E5AC8">
      <w:pPr>
        <w:numPr>
          <w:ilvl w:val="0"/>
          <w:numId w:val="20"/>
        </w:numPr>
        <w:spacing w:after="0" w:line="240" w:lineRule="auto"/>
        <w:contextualSpacing/>
        <w:mirrorIndents/>
        <w:jc w:val="both"/>
        <w:rPr>
          <w:sz w:val="20"/>
          <w:szCs w:val="20"/>
        </w:rPr>
      </w:pPr>
      <w:r w:rsidRPr="00872C7B">
        <w:rPr>
          <w:sz w:val="20"/>
          <w:szCs w:val="20"/>
        </w:rPr>
        <w:t>материально-производственные запасы,</w:t>
      </w:r>
      <w:r w:rsidR="00872C7B" w:rsidRPr="00872C7B">
        <w:rPr>
          <w:sz w:val="20"/>
          <w:szCs w:val="20"/>
        </w:rPr>
        <w:t xml:space="preserve"> </w:t>
      </w:r>
      <w:r w:rsidRPr="00872C7B">
        <w:rPr>
          <w:sz w:val="20"/>
          <w:szCs w:val="20"/>
        </w:rPr>
        <w:t>сырье,</w:t>
      </w:r>
      <w:r w:rsidR="00872C7B" w:rsidRPr="00872C7B">
        <w:rPr>
          <w:sz w:val="20"/>
          <w:szCs w:val="20"/>
        </w:rPr>
        <w:t xml:space="preserve"> </w:t>
      </w:r>
      <w:r w:rsidRPr="00872C7B">
        <w:rPr>
          <w:sz w:val="20"/>
          <w:szCs w:val="20"/>
        </w:rPr>
        <w:t>материалы,</w:t>
      </w:r>
      <w:r w:rsidR="00872C7B">
        <w:rPr>
          <w:sz w:val="20"/>
          <w:szCs w:val="20"/>
        </w:rPr>
        <w:t xml:space="preserve"> </w:t>
      </w:r>
      <w:r w:rsidRPr="00872C7B">
        <w:rPr>
          <w:sz w:val="20"/>
          <w:szCs w:val="20"/>
        </w:rPr>
        <w:t>товары,</w:t>
      </w:r>
    </w:p>
    <w:p w:rsidR="00130C44" w:rsidRPr="00130C44" w:rsidRDefault="00130C44" w:rsidP="006E5AC8">
      <w:pPr>
        <w:numPr>
          <w:ilvl w:val="0"/>
          <w:numId w:val="20"/>
        </w:numPr>
        <w:spacing w:after="0" w:line="240" w:lineRule="auto"/>
        <w:contextualSpacing/>
        <w:mirrorIndents/>
        <w:jc w:val="both"/>
        <w:rPr>
          <w:sz w:val="20"/>
          <w:szCs w:val="20"/>
        </w:rPr>
      </w:pPr>
      <w:r w:rsidRPr="00130C44">
        <w:rPr>
          <w:sz w:val="20"/>
          <w:szCs w:val="20"/>
        </w:rPr>
        <w:t>затраты в незавершенном производстве,</w:t>
      </w:r>
    </w:p>
    <w:p w:rsidR="00130C44" w:rsidRPr="00130C44" w:rsidRDefault="00130C44" w:rsidP="006E5AC8">
      <w:pPr>
        <w:numPr>
          <w:ilvl w:val="0"/>
          <w:numId w:val="20"/>
        </w:numPr>
        <w:spacing w:after="0" w:line="240" w:lineRule="auto"/>
        <w:contextualSpacing/>
        <w:mirrorIndents/>
        <w:jc w:val="both"/>
        <w:rPr>
          <w:sz w:val="20"/>
          <w:szCs w:val="20"/>
        </w:rPr>
      </w:pPr>
      <w:r w:rsidRPr="00130C44">
        <w:rPr>
          <w:sz w:val="20"/>
          <w:szCs w:val="20"/>
        </w:rPr>
        <w:t>расходы будущих периодов,</w:t>
      </w:r>
    </w:p>
    <w:p w:rsidR="00130C44" w:rsidRPr="00130C44" w:rsidRDefault="00130C44" w:rsidP="006E5AC8">
      <w:pPr>
        <w:numPr>
          <w:ilvl w:val="0"/>
          <w:numId w:val="18"/>
        </w:numPr>
        <w:spacing w:after="0" w:line="240" w:lineRule="auto"/>
        <w:contextualSpacing/>
        <w:mirrorIndents/>
        <w:jc w:val="both"/>
        <w:rPr>
          <w:sz w:val="20"/>
          <w:szCs w:val="20"/>
        </w:rPr>
      </w:pPr>
      <w:r w:rsidRPr="00130C44">
        <w:rPr>
          <w:sz w:val="20"/>
          <w:szCs w:val="20"/>
        </w:rPr>
        <w:t>краткосрочные финансовые вложения,</w:t>
      </w:r>
    </w:p>
    <w:p w:rsidR="00130C44" w:rsidRPr="00130C44" w:rsidRDefault="00130C44" w:rsidP="006E5AC8">
      <w:pPr>
        <w:numPr>
          <w:ilvl w:val="0"/>
          <w:numId w:val="18"/>
        </w:numPr>
        <w:spacing w:after="0" w:line="240" w:lineRule="auto"/>
        <w:contextualSpacing/>
        <w:mirrorIndents/>
        <w:jc w:val="both"/>
        <w:rPr>
          <w:sz w:val="20"/>
          <w:szCs w:val="20"/>
        </w:rPr>
      </w:pPr>
      <w:r w:rsidRPr="00130C44">
        <w:rPr>
          <w:sz w:val="20"/>
          <w:szCs w:val="20"/>
        </w:rPr>
        <w:t>долгосрочная и краткосрочная дебиторская задолженность,</w:t>
      </w:r>
    </w:p>
    <w:p w:rsidR="00130C44" w:rsidRPr="00130C44" w:rsidRDefault="00130C44" w:rsidP="006E5AC8">
      <w:pPr>
        <w:numPr>
          <w:ilvl w:val="0"/>
          <w:numId w:val="18"/>
        </w:numPr>
        <w:spacing w:after="0" w:line="240" w:lineRule="auto"/>
        <w:contextualSpacing/>
        <w:mirrorIndents/>
        <w:jc w:val="both"/>
        <w:rPr>
          <w:sz w:val="20"/>
          <w:szCs w:val="20"/>
        </w:rPr>
      </w:pPr>
      <w:r w:rsidRPr="00130C44">
        <w:rPr>
          <w:sz w:val="20"/>
          <w:szCs w:val="20"/>
        </w:rPr>
        <w:t>НДС по приобретенным ценностям,</w:t>
      </w:r>
    </w:p>
    <w:p w:rsidR="00130C44" w:rsidRPr="00130C44" w:rsidRDefault="00130C44" w:rsidP="006E5AC8">
      <w:pPr>
        <w:numPr>
          <w:ilvl w:val="0"/>
          <w:numId w:val="18"/>
        </w:numPr>
        <w:spacing w:after="0" w:line="240" w:lineRule="auto"/>
        <w:contextualSpacing/>
        <w:mirrorIndents/>
        <w:jc w:val="both"/>
        <w:rPr>
          <w:sz w:val="20"/>
          <w:szCs w:val="20"/>
        </w:rPr>
      </w:pPr>
      <w:r w:rsidRPr="00130C44">
        <w:rPr>
          <w:sz w:val="20"/>
          <w:szCs w:val="20"/>
        </w:rPr>
        <w:t>денежные средства,</w:t>
      </w:r>
    </w:p>
    <w:p w:rsidR="00130C44" w:rsidRPr="00130C44" w:rsidRDefault="00130C44" w:rsidP="006E5AC8">
      <w:pPr>
        <w:numPr>
          <w:ilvl w:val="0"/>
          <w:numId w:val="18"/>
        </w:numPr>
        <w:spacing w:after="0" w:line="240" w:lineRule="auto"/>
        <w:contextualSpacing/>
        <w:mirrorIndents/>
        <w:jc w:val="both"/>
        <w:rPr>
          <w:sz w:val="20"/>
          <w:szCs w:val="20"/>
        </w:rPr>
      </w:pPr>
      <w:r w:rsidRPr="00130C44">
        <w:rPr>
          <w:sz w:val="20"/>
          <w:szCs w:val="20"/>
        </w:rPr>
        <w:t>прочие оборотные активы.</w:t>
      </w:r>
    </w:p>
    <w:p w:rsidR="00872C7B" w:rsidRDefault="0099492F" w:rsidP="00D534E3">
      <w:pPr>
        <w:spacing w:after="0" w:line="240" w:lineRule="auto"/>
        <w:contextualSpacing/>
        <w:mirrorIndents/>
        <w:jc w:val="both"/>
        <w:rPr>
          <w:sz w:val="20"/>
          <w:szCs w:val="20"/>
        </w:rPr>
      </w:pPr>
      <w:r w:rsidRPr="00872C7B">
        <w:rPr>
          <w:b/>
          <w:sz w:val="20"/>
          <w:szCs w:val="20"/>
        </w:rPr>
        <w:t>Оборотные средства</w:t>
      </w:r>
      <w:r w:rsidRPr="00B24601">
        <w:rPr>
          <w:sz w:val="20"/>
          <w:szCs w:val="20"/>
        </w:rPr>
        <w:t xml:space="preserve"> – это стоимостное выражение оборотных активов корпорации, отражаемых в активе её бухгалтерского баланса. </w:t>
      </w:r>
    </w:p>
    <w:p w:rsidR="0099492F" w:rsidRPr="00D771B3" w:rsidRDefault="0099492F" w:rsidP="00D534E3">
      <w:pPr>
        <w:spacing w:after="0" w:line="240" w:lineRule="auto"/>
        <w:contextualSpacing/>
        <w:mirrorIndents/>
        <w:jc w:val="both"/>
        <w:rPr>
          <w:b/>
          <w:sz w:val="20"/>
          <w:szCs w:val="20"/>
        </w:rPr>
      </w:pPr>
      <w:r w:rsidRPr="00D771B3">
        <w:rPr>
          <w:b/>
          <w:sz w:val="20"/>
          <w:szCs w:val="20"/>
        </w:rPr>
        <w:t>Структура оборотных средств:</w:t>
      </w:r>
    </w:p>
    <w:p w:rsidR="0099492F" w:rsidRPr="00B24601" w:rsidRDefault="0099492F" w:rsidP="005A7221">
      <w:pPr>
        <w:spacing w:after="0" w:line="240" w:lineRule="auto"/>
        <w:contextualSpacing/>
        <w:mirrorIndents/>
        <w:jc w:val="both"/>
        <w:rPr>
          <w:sz w:val="20"/>
          <w:szCs w:val="20"/>
        </w:rPr>
      </w:pPr>
      <w:r w:rsidRPr="00B24601">
        <w:rPr>
          <w:sz w:val="20"/>
          <w:szCs w:val="20"/>
        </w:rPr>
        <w:t>1. Оборотные произв</w:t>
      </w:r>
      <w:r w:rsidR="00D771B3">
        <w:rPr>
          <w:sz w:val="20"/>
          <w:szCs w:val="20"/>
        </w:rPr>
        <w:t>одственные фонды</w:t>
      </w:r>
      <w:r w:rsidRPr="00B24601">
        <w:rPr>
          <w:sz w:val="20"/>
          <w:szCs w:val="20"/>
        </w:rPr>
        <w:t>:</w:t>
      </w:r>
      <w:r w:rsidR="00872C7B">
        <w:rPr>
          <w:sz w:val="20"/>
          <w:szCs w:val="20"/>
        </w:rPr>
        <w:t xml:space="preserve"> </w:t>
      </w:r>
      <w:r w:rsidRPr="00B24601">
        <w:rPr>
          <w:sz w:val="20"/>
          <w:szCs w:val="20"/>
        </w:rPr>
        <w:t>a. Производственные за</w:t>
      </w:r>
      <w:r w:rsidR="00D771B3">
        <w:rPr>
          <w:sz w:val="20"/>
          <w:szCs w:val="20"/>
        </w:rPr>
        <w:t>п</w:t>
      </w:r>
      <w:r w:rsidRPr="00B24601">
        <w:rPr>
          <w:sz w:val="20"/>
          <w:szCs w:val="20"/>
        </w:rPr>
        <w:t xml:space="preserve">асы на складах </w:t>
      </w:r>
    </w:p>
    <w:p w:rsidR="0099492F" w:rsidRPr="00B24601" w:rsidRDefault="0099492F" w:rsidP="00D534E3">
      <w:pPr>
        <w:spacing w:after="0" w:line="240" w:lineRule="auto"/>
        <w:contextualSpacing/>
        <w:mirrorIndents/>
        <w:jc w:val="both"/>
        <w:rPr>
          <w:sz w:val="20"/>
          <w:szCs w:val="20"/>
        </w:rPr>
      </w:pPr>
      <w:r w:rsidRPr="00B24601">
        <w:rPr>
          <w:sz w:val="20"/>
          <w:szCs w:val="20"/>
        </w:rPr>
        <w:t>b. </w:t>
      </w:r>
      <w:proofErr w:type="gramStart"/>
      <w:r w:rsidRPr="00B24601">
        <w:rPr>
          <w:sz w:val="20"/>
          <w:szCs w:val="20"/>
        </w:rPr>
        <w:t>Затраты на производство (</w:t>
      </w:r>
      <w:proofErr w:type="spellStart"/>
      <w:r w:rsidRPr="00B24601">
        <w:rPr>
          <w:sz w:val="20"/>
          <w:szCs w:val="20"/>
        </w:rPr>
        <w:t>нормир</w:t>
      </w:r>
      <w:proofErr w:type="spellEnd"/>
      <w:r w:rsidRPr="00B24601">
        <w:rPr>
          <w:sz w:val="20"/>
          <w:szCs w:val="20"/>
        </w:rPr>
        <w:t>.</w:t>
      </w:r>
      <w:proofErr w:type="gramEnd"/>
      <w:r w:rsidRPr="00B24601">
        <w:rPr>
          <w:sz w:val="20"/>
          <w:szCs w:val="20"/>
        </w:rPr>
        <w:t xml:space="preserve"> </w:t>
      </w:r>
      <w:proofErr w:type="spellStart"/>
      <w:r w:rsidRPr="00B24601">
        <w:rPr>
          <w:sz w:val="20"/>
          <w:szCs w:val="20"/>
        </w:rPr>
        <w:t>ОбС</w:t>
      </w:r>
      <w:proofErr w:type="spellEnd"/>
      <w:r w:rsidRPr="00B24601">
        <w:rPr>
          <w:sz w:val="20"/>
          <w:szCs w:val="20"/>
        </w:rPr>
        <w:t>)</w:t>
      </w:r>
      <w:proofErr w:type="gramStart"/>
      <w:r w:rsidRPr="00B24601">
        <w:rPr>
          <w:sz w:val="20"/>
          <w:szCs w:val="20"/>
        </w:rPr>
        <w:t xml:space="preserve"> :</w:t>
      </w:r>
      <w:proofErr w:type="gramEnd"/>
    </w:p>
    <w:p w:rsidR="0099492F" w:rsidRPr="00B24601" w:rsidRDefault="0099492F" w:rsidP="00D534E3">
      <w:pPr>
        <w:spacing w:after="0" w:line="240" w:lineRule="auto"/>
        <w:contextualSpacing/>
        <w:mirrorIndents/>
        <w:jc w:val="both"/>
        <w:rPr>
          <w:sz w:val="20"/>
          <w:szCs w:val="20"/>
        </w:rPr>
      </w:pPr>
      <w:r w:rsidRPr="00B24601">
        <w:rPr>
          <w:sz w:val="20"/>
          <w:szCs w:val="20"/>
        </w:rPr>
        <w:t>· НЗ производство</w:t>
      </w:r>
    </w:p>
    <w:p w:rsidR="0099492F" w:rsidRPr="00B24601" w:rsidRDefault="0099492F" w:rsidP="00D534E3">
      <w:pPr>
        <w:spacing w:after="0" w:line="240" w:lineRule="auto"/>
        <w:contextualSpacing/>
        <w:mirrorIndents/>
        <w:jc w:val="both"/>
        <w:rPr>
          <w:sz w:val="20"/>
          <w:szCs w:val="20"/>
        </w:rPr>
      </w:pPr>
      <w:r w:rsidRPr="00B24601">
        <w:rPr>
          <w:sz w:val="20"/>
          <w:szCs w:val="20"/>
        </w:rPr>
        <w:t xml:space="preserve">· НЗ </w:t>
      </w:r>
      <w:proofErr w:type="spellStart"/>
      <w:r w:rsidRPr="00B24601">
        <w:rPr>
          <w:sz w:val="20"/>
          <w:szCs w:val="20"/>
        </w:rPr>
        <w:t>вспом</w:t>
      </w:r>
      <w:proofErr w:type="gramStart"/>
      <w:r w:rsidRPr="00B24601">
        <w:rPr>
          <w:sz w:val="20"/>
          <w:szCs w:val="20"/>
        </w:rPr>
        <w:t>.п</w:t>
      </w:r>
      <w:proofErr w:type="gramEnd"/>
      <w:r w:rsidRPr="00B24601">
        <w:rPr>
          <w:sz w:val="20"/>
          <w:szCs w:val="20"/>
        </w:rPr>
        <w:t>роизводство</w:t>
      </w:r>
      <w:proofErr w:type="spellEnd"/>
    </w:p>
    <w:p w:rsidR="0099492F" w:rsidRPr="00B24601" w:rsidRDefault="0099492F" w:rsidP="00D534E3">
      <w:pPr>
        <w:spacing w:after="0" w:line="240" w:lineRule="auto"/>
        <w:contextualSpacing/>
        <w:mirrorIndents/>
        <w:jc w:val="both"/>
        <w:rPr>
          <w:sz w:val="20"/>
          <w:szCs w:val="20"/>
        </w:rPr>
      </w:pPr>
      <w:r w:rsidRPr="00B24601">
        <w:rPr>
          <w:sz w:val="20"/>
          <w:szCs w:val="20"/>
        </w:rPr>
        <w:t>· Расходы буд</w:t>
      </w:r>
      <w:proofErr w:type="gramStart"/>
      <w:r w:rsidRPr="00B24601">
        <w:rPr>
          <w:sz w:val="20"/>
          <w:szCs w:val="20"/>
        </w:rPr>
        <w:t>.п</w:t>
      </w:r>
      <w:proofErr w:type="gramEnd"/>
      <w:r w:rsidRPr="00B24601">
        <w:rPr>
          <w:sz w:val="20"/>
          <w:szCs w:val="20"/>
        </w:rPr>
        <w:t>ериодов</w:t>
      </w:r>
    </w:p>
    <w:p w:rsidR="0099492F" w:rsidRPr="00B24601" w:rsidRDefault="0099492F" w:rsidP="00D534E3">
      <w:pPr>
        <w:spacing w:after="0" w:line="240" w:lineRule="auto"/>
        <w:contextualSpacing/>
        <w:mirrorIndents/>
        <w:jc w:val="both"/>
        <w:rPr>
          <w:sz w:val="20"/>
          <w:szCs w:val="20"/>
        </w:rPr>
      </w:pPr>
      <w:r w:rsidRPr="00B24601">
        <w:rPr>
          <w:sz w:val="20"/>
          <w:szCs w:val="20"/>
        </w:rPr>
        <w:t>2. Фонды обращения:</w:t>
      </w:r>
      <w:r w:rsidR="005A7221">
        <w:rPr>
          <w:sz w:val="20"/>
          <w:szCs w:val="20"/>
        </w:rPr>
        <w:t xml:space="preserve"> </w:t>
      </w:r>
      <w:r w:rsidRPr="00B24601">
        <w:rPr>
          <w:sz w:val="20"/>
          <w:szCs w:val="20"/>
        </w:rPr>
        <w:t>a. </w:t>
      </w:r>
      <w:proofErr w:type="gramStart"/>
      <w:r w:rsidRPr="00B24601">
        <w:rPr>
          <w:sz w:val="20"/>
          <w:szCs w:val="20"/>
        </w:rPr>
        <w:t>Готовая продукция на складе (</w:t>
      </w:r>
      <w:proofErr w:type="spellStart"/>
      <w:r w:rsidRPr="00B24601">
        <w:rPr>
          <w:sz w:val="20"/>
          <w:szCs w:val="20"/>
        </w:rPr>
        <w:t>нормир</w:t>
      </w:r>
      <w:proofErr w:type="spellEnd"/>
      <w:r w:rsidRPr="00B24601">
        <w:rPr>
          <w:sz w:val="20"/>
          <w:szCs w:val="20"/>
        </w:rPr>
        <w:t>.</w:t>
      </w:r>
      <w:proofErr w:type="gramEnd"/>
      <w:r w:rsidRPr="00B24601">
        <w:rPr>
          <w:sz w:val="20"/>
          <w:szCs w:val="20"/>
        </w:rPr>
        <w:t xml:space="preserve"> </w:t>
      </w:r>
      <w:proofErr w:type="spellStart"/>
      <w:r w:rsidRPr="00B24601">
        <w:rPr>
          <w:sz w:val="20"/>
          <w:szCs w:val="20"/>
        </w:rPr>
        <w:t>Об</w:t>
      </w:r>
      <w:proofErr w:type="gramStart"/>
      <w:r w:rsidRPr="00B24601">
        <w:rPr>
          <w:sz w:val="20"/>
          <w:szCs w:val="20"/>
        </w:rPr>
        <w:t>.С</w:t>
      </w:r>
      <w:proofErr w:type="spellEnd"/>
      <w:proofErr w:type="gramEnd"/>
      <w:r w:rsidRPr="00B24601">
        <w:rPr>
          <w:sz w:val="20"/>
          <w:szCs w:val="20"/>
        </w:rPr>
        <w:t>)</w:t>
      </w:r>
    </w:p>
    <w:p w:rsidR="0099492F" w:rsidRPr="00B24601" w:rsidRDefault="0099492F" w:rsidP="00D534E3">
      <w:pPr>
        <w:spacing w:after="0" w:line="240" w:lineRule="auto"/>
        <w:contextualSpacing/>
        <w:mirrorIndents/>
        <w:jc w:val="both"/>
        <w:rPr>
          <w:sz w:val="20"/>
          <w:szCs w:val="20"/>
        </w:rPr>
      </w:pPr>
      <w:r w:rsidRPr="00B24601">
        <w:rPr>
          <w:sz w:val="20"/>
          <w:szCs w:val="20"/>
        </w:rPr>
        <w:t>b. Продукция отгруженная, но не оплач</w:t>
      </w:r>
      <w:r w:rsidR="00D771B3">
        <w:rPr>
          <w:sz w:val="20"/>
          <w:szCs w:val="20"/>
        </w:rPr>
        <w:t xml:space="preserve">енная </w:t>
      </w:r>
      <w:r w:rsidRPr="00B24601">
        <w:rPr>
          <w:sz w:val="20"/>
          <w:szCs w:val="20"/>
        </w:rPr>
        <w:t>(</w:t>
      </w:r>
      <w:proofErr w:type="spellStart"/>
      <w:r w:rsidRPr="00B24601">
        <w:rPr>
          <w:sz w:val="20"/>
          <w:szCs w:val="20"/>
        </w:rPr>
        <w:t>ненормир</w:t>
      </w:r>
      <w:proofErr w:type="gramStart"/>
      <w:r w:rsidRPr="00B24601">
        <w:rPr>
          <w:sz w:val="20"/>
          <w:szCs w:val="20"/>
        </w:rPr>
        <w:t>.О</w:t>
      </w:r>
      <w:proofErr w:type="gramEnd"/>
      <w:r w:rsidRPr="00B24601">
        <w:rPr>
          <w:sz w:val="20"/>
          <w:szCs w:val="20"/>
        </w:rPr>
        <w:t>бС</w:t>
      </w:r>
      <w:proofErr w:type="spellEnd"/>
      <w:r w:rsidRPr="00B24601">
        <w:rPr>
          <w:sz w:val="20"/>
          <w:szCs w:val="20"/>
        </w:rPr>
        <w:t>):</w:t>
      </w:r>
    </w:p>
    <w:p w:rsidR="0099492F" w:rsidRPr="00B24601" w:rsidRDefault="0099492F" w:rsidP="00D534E3">
      <w:pPr>
        <w:spacing w:after="0" w:line="240" w:lineRule="auto"/>
        <w:contextualSpacing/>
        <w:mirrorIndents/>
        <w:jc w:val="both"/>
        <w:rPr>
          <w:sz w:val="20"/>
          <w:szCs w:val="20"/>
        </w:rPr>
      </w:pPr>
      <w:r w:rsidRPr="00B24601">
        <w:rPr>
          <w:sz w:val="20"/>
          <w:szCs w:val="20"/>
        </w:rPr>
        <w:t xml:space="preserve">· Срок </w:t>
      </w:r>
      <w:proofErr w:type="gramStart"/>
      <w:r w:rsidRPr="00B24601">
        <w:rPr>
          <w:sz w:val="20"/>
          <w:szCs w:val="20"/>
        </w:rPr>
        <w:t>оплаты</w:t>
      </w:r>
      <w:proofErr w:type="gramEnd"/>
      <w:r w:rsidRPr="00B24601">
        <w:rPr>
          <w:sz w:val="20"/>
          <w:szCs w:val="20"/>
        </w:rPr>
        <w:t xml:space="preserve"> которой не наступил</w:t>
      </w:r>
    </w:p>
    <w:p w:rsidR="0099492F" w:rsidRPr="00B24601" w:rsidRDefault="0099492F" w:rsidP="00D534E3">
      <w:pPr>
        <w:spacing w:after="0" w:line="240" w:lineRule="auto"/>
        <w:contextualSpacing/>
        <w:mirrorIndents/>
        <w:jc w:val="both"/>
        <w:rPr>
          <w:sz w:val="20"/>
          <w:szCs w:val="20"/>
        </w:rPr>
      </w:pPr>
      <w:r w:rsidRPr="00B24601">
        <w:rPr>
          <w:sz w:val="20"/>
          <w:szCs w:val="20"/>
        </w:rPr>
        <w:t>· Ввиду отказа покупателя от акцепта</w:t>
      </w:r>
    </w:p>
    <w:p w:rsidR="0099492F" w:rsidRPr="00B24601" w:rsidRDefault="0099492F" w:rsidP="00D534E3">
      <w:pPr>
        <w:spacing w:after="0" w:line="240" w:lineRule="auto"/>
        <w:contextualSpacing/>
        <w:mirrorIndents/>
        <w:jc w:val="both"/>
        <w:rPr>
          <w:sz w:val="20"/>
          <w:szCs w:val="20"/>
        </w:rPr>
      </w:pPr>
      <w:r w:rsidRPr="00B24601">
        <w:rPr>
          <w:sz w:val="20"/>
          <w:szCs w:val="20"/>
        </w:rPr>
        <w:t xml:space="preserve">· Не </w:t>
      </w:r>
      <w:proofErr w:type="gramStart"/>
      <w:r w:rsidRPr="00B24601">
        <w:rPr>
          <w:sz w:val="20"/>
          <w:szCs w:val="20"/>
        </w:rPr>
        <w:t>оплаченная</w:t>
      </w:r>
      <w:proofErr w:type="gramEnd"/>
      <w:r w:rsidRPr="00B24601">
        <w:rPr>
          <w:sz w:val="20"/>
          <w:szCs w:val="20"/>
        </w:rPr>
        <w:t xml:space="preserve"> в срок по вине покупателя</w:t>
      </w:r>
    </w:p>
    <w:p w:rsidR="0099492F" w:rsidRPr="00B24601" w:rsidRDefault="0099492F" w:rsidP="00D534E3">
      <w:pPr>
        <w:spacing w:after="0" w:line="240" w:lineRule="auto"/>
        <w:contextualSpacing/>
        <w:mirrorIndents/>
        <w:jc w:val="both"/>
        <w:rPr>
          <w:sz w:val="20"/>
          <w:szCs w:val="20"/>
        </w:rPr>
      </w:pPr>
      <w:r w:rsidRPr="00B24601">
        <w:rPr>
          <w:sz w:val="20"/>
          <w:szCs w:val="20"/>
        </w:rPr>
        <w:t>c. Денежные средства (</w:t>
      </w:r>
      <w:proofErr w:type="spellStart"/>
      <w:r w:rsidRPr="00B24601">
        <w:rPr>
          <w:sz w:val="20"/>
          <w:szCs w:val="20"/>
        </w:rPr>
        <w:t>ненормир</w:t>
      </w:r>
      <w:proofErr w:type="spellEnd"/>
      <w:r w:rsidRPr="00B24601">
        <w:rPr>
          <w:sz w:val="20"/>
          <w:szCs w:val="20"/>
        </w:rPr>
        <w:t xml:space="preserve"> </w:t>
      </w:r>
      <w:proofErr w:type="spellStart"/>
      <w:r w:rsidRPr="00B24601">
        <w:rPr>
          <w:sz w:val="20"/>
          <w:szCs w:val="20"/>
        </w:rPr>
        <w:t>ОбС</w:t>
      </w:r>
      <w:proofErr w:type="spellEnd"/>
      <w:r w:rsidRPr="00B24601">
        <w:rPr>
          <w:sz w:val="20"/>
          <w:szCs w:val="20"/>
        </w:rPr>
        <w:t xml:space="preserve">):· На расчетном и </w:t>
      </w:r>
      <w:proofErr w:type="spellStart"/>
      <w:r w:rsidRPr="00B24601">
        <w:rPr>
          <w:sz w:val="20"/>
          <w:szCs w:val="20"/>
        </w:rPr>
        <w:t>тек</w:t>
      </w:r>
      <w:proofErr w:type="gramStart"/>
      <w:r w:rsidRPr="00B24601">
        <w:rPr>
          <w:sz w:val="20"/>
          <w:szCs w:val="20"/>
        </w:rPr>
        <w:t>.с</w:t>
      </w:r>
      <w:proofErr w:type="gramEnd"/>
      <w:r w:rsidRPr="00B24601">
        <w:rPr>
          <w:sz w:val="20"/>
          <w:szCs w:val="20"/>
        </w:rPr>
        <w:t>етах</w:t>
      </w:r>
      <w:proofErr w:type="spellEnd"/>
    </w:p>
    <w:p w:rsidR="0099492F" w:rsidRPr="00B24601" w:rsidRDefault="0099492F" w:rsidP="00D534E3">
      <w:pPr>
        <w:spacing w:after="0" w:line="240" w:lineRule="auto"/>
        <w:contextualSpacing/>
        <w:mirrorIndents/>
        <w:jc w:val="both"/>
        <w:rPr>
          <w:sz w:val="20"/>
          <w:szCs w:val="20"/>
        </w:rPr>
      </w:pPr>
      <w:r w:rsidRPr="00B24601">
        <w:rPr>
          <w:sz w:val="20"/>
          <w:szCs w:val="20"/>
        </w:rPr>
        <w:t>· В аккредитивах на особых счетах</w:t>
      </w:r>
    </w:p>
    <w:p w:rsidR="0099492F" w:rsidRPr="00B24601" w:rsidRDefault="0099492F" w:rsidP="00D534E3">
      <w:pPr>
        <w:spacing w:after="0" w:line="240" w:lineRule="auto"/>
        <w:contextualSpacing/>
        <w:mirrorIndents/>
        <w:jc w:val="both"/>
        <w:rPr>
          <w:sz w:val="20"/>
          <w:szCs w:val="20"/>
        </w:rPr>
      </w:pPr>
      <w:r w:rsidRPr="00B24601">
        <w:rPr>
          <w:sz w:val="20"/>
          <w:szCs w:val="20"/>
        </w:rPr>
        <w:t>· В кассе и прочие ДС</w:t>
      </w:r>
    </w:p>
    <w:p w:rsidR="0099492F" w:rsidRPr="00B24601" w:rsidRDefault="0099492F" w:rsidP="00D534E3">
      <w:pPr>
        <w:spacing w:after="0" w:line="240" w:lineRule="auto"/>
        <w:contextualSpacing/>
        <w:mirrorIndents/>
        <w:jc w:val="both"/>
        <w:rPr>
          <w:sz w:val="20"/>
          <w:szCs w:val="20"/>
        </w:rPr>
      </w:pPr>
      <w:r w:rsidRPr="00B24601">
        <w:rPr>
          <w:sz w:val="20"/>
          <w:szCs w:val="20"/>
        </w:rPr>
        <w:t>· Средства в расчетах</w:t>
      </w:r>
    </w:p>
    <w:p w:rsidR="0099492F" w:rsidRPr="00B24601" w:rsidRDefault="0099492F" w:rsidP="00D534E3">
      <w:pPr>
        <w:spacing w:after="0" w:line="240" w:lineRule="auto"/>
        <w:contextualSpacing/>
        <w:mirrorIndents/>
        <w:jc w:val="both"/>
        <w:rPr>
          <w:sz w:val="20"/>
          <w:szCs w:val="20"/>
        </w:rPr>
      </w:pPr>
      <w:r w:rsidRPr="00B24601">
        <w:rPr>
          <w:sz w:val="20"/>
          <w:szCs w:val="20"/>
        </w:rPr>
        <w:t>d. </w:t>
      </w:r>
      <w:proofErr w:type="gramStart"/>
      <w:r w:rsidRPr="00B24601">
        <w:rPr>
          <w:sz w:val="20"/>
          <w:szCs w:val="20"/>
        </w:rPr>
        <w:t>Дебиторская задолженность (</w:t>
      </w:r>
      <w:proofErr w:type="spellStart"/>
      <w:r w:rsidRPr="00B24601">
        <w:rPr>
          <w:sz w:val="20"/>
          <w:szCs w:val="20"/>
        </w:rPr>
        <w:t>ненормир</w:t>
      </w:r>
      <w:proofErr w:type="spellEnd"/>
      <w:r w:rsidRPr="00B24601">
        <w:rPr>
          <w:sz w:val="20"/>
          <w:szCs w:val="20"/>
        </w:rPr>
        <w:t>.</w:t>
      </w:r>
      <w:proofErr w:type="gramEnd"/>
      <w:r w:rsidRPr="00B24601">
        <w:rPr>
          <w:sz w:val="20"/>
          <w:szCs w:val="20"/>
        </w:rPr>
        <w:t xml:space="preserve"> </w:t>
      </w:r>
      <w:proofErr w:type="spellStart"/>
      <w:proofErr w:type="gramStart"/>
      <w:r w:rsidRPr="00B24601">
        <w:rPr>
          <w:sz w:val="20"/>
          <w:szCs w:val="20"/>
        </w:rPr>
        <w:t>ОбС</w:t>
      </w:r>
      <w:proofErr w:type="spellEnd"/>
      <w:r w:rsidRPr="00B24601">
        <w:rPr>
          <w:sz w:val="20"/>
          <w:szCs w:val="20"/>
        </w:rPr>
        <w:t>)</w:t>
      </w:r>
      <w:proofErr w:type="gramEnd"/>
    </w:p>
    <w:p w:rsidR="00130C44" w:rsidRPr="00872C7B" w:rsidRDefault="0099492F" w:rsidP="00130C44">
      <w:pPr>
        <w:spacing w:after="0" w:line="240" w:lineRule="auto"/>
        <w:contextualSpacing/>
        <w:mirrorIndents/>
        <w:jc w:val="both"/>
        <w:rPr>
          <w:b/>
          <w:sz w:val="20"/>
          <w:szCs w:val="20"/>
          <w:u w:val="single"/>
        </w:rPr>
      </w:pPr>
      <w:r w:rsidRPr="00B24601">
        <w:rPr>
          <w:sz w:val="20"/>
          <w:szCs w:val="20"/>
        </w:rPr>
        <w:t> </w:t>
      </w:r>
      <w:r w:rsidR="00130C44" w:rsidRPr="00872C7B">
        <w:rPr>
          <w:b/>
          <w:sz w:val="20"/>
          <w:szCs w:val="20"/>
          <w:u w:val="single"/>
        </w:rPr>
        <w:t>Принципиальные подходы к формированию оборотных активов предприятия:</w:t>
      </w:r>
    </w:p>
    <w:p w:rsidR="00130C44" w:rsidRPr="00130C44" w:rsidRDefault="00130C44" w:rsidP="006E5AC8">
      <w:pPr>
        <w:numPr>
          <w:ilvl w:val="0"/>
          <w:numId w:val="19"/>
        </w:numPr>
        <w:spacing w:after="0" w:line="240" w:lineRule="auto"/>
        <w:contextualSpacing/>
        <w:mirrorIndents/>
        <w:jc w:val="both"/>
        <w:rPr>
          <w:sz w:val="20"/>
          <w:szCs w:val="20"/>
        </w:rPr>
      </w:pPr>
      <w:r w:rsidRPr="00130C44">
        <w:rPr>
          <w:sz w:val="20"/>
          <w:szCs w:val="20"/>
        </w:rPr>
        <w:t>консервативный,</w:t>
      </w:r>
    </w:p>
    <w:p w:rsidR="00130C44" w:rsidRPr="00130C44" w:rsidRDefault="00130C44" w:rsidP="006E5AC8">
      <w:pPr>
        <w:numPr>
          <w:ilvl w:val="0"/>
          <w:numId w:val="19"/>
        </w:numPr>
        <w:spacing w:after="0" w:line="240" w:lineRule="auto"/>
        <w:contextualSpacing/>
        <w:mirrorIndents/>
        <w:jc w:val="both"/>
        <w:rPr>
          <w:sz w:val="20"/>
          <w:szCs w:val="20"/>
        </w:rPr>
      </w:pPr>
      <w:r w:rsidRPr="00130C44">
        <w:rPr>
          <w:sz w:val="20"/>
          <w:szCs w:val="20"/>
        </w:rPr>
        <w:t>умеренный,</w:t>
      </w:r>
    </w:p>
    <w:p w:rsidR="00130C44" w:rsidRPr="00130C44" w:rsidRDefault="00130C44" w:rsidP="006E5AC8">
      <w:pPr>
        <w:numPr>
          <w:ilvl w:val="0"/>
          <w:numId w:val="19"/>
        </w:numPr>
        <w:spacing w:after="0" w:line="240" w:lineRule="auto"/>
        <w:contextualSpacing/>
        <w:mirrorIndents/>
        <w:jc w:val="both"/>
        <w:rPr>
          <w:sz w:val="20"/>
          <w:szCs w:val="20"/>
        </w:rPr>
      </w:pPr>
      <w:r w:rsidRPr="00130C44">
        <w:rPr>
          <w:sz w:val="20"/>
          <w:szCs w:val="20"/>
        </w:rPr>
        <w:t>агрессивный.</w:t>
      </w:r>
    </w:p>
    <w:p w:rsidR="00130C44" w:rsidRPr="00872C7B" w:rsidRDefault="00130C44" w:rsidP="00130C44">
      <w:pPr>
        <w:spacing w:after="0" w:line="240" w:lineRule="auto"/>
        <w:contextualSpacing/>
        <w:mirrorIndents/>
        <w:jc w:val="both"/>
        <w:rPr>
          <w:b/>
          <w:sz w:val="20"/>
          <w:szCs w:val="20"/>
        </w:rPr>
      </w:pPr>
      <w:r w:rsidRPr="00872C7B">
        <w:rPr>
          <w:b/>
          <w:sz w:val="20"/>
          <w:szCs w:val="20"/>
          <w:u w:val="single"/>
        </w:rPr>
        <w:t>По характеру формирования финансовых источников выделяют:</w:t>
      </w:r>
    </w:p>
    <w:p w:rsidR="00130C44" w:rsidRPr="00130C44" w:rsidRDefault="00130C44" w:rsidP="006E5AC8">
      <w:pPr>
        <w:numPr>
          <w:ilvl w:val="0"/>
          <w:numId w:val="21"/>
        </w:numPr>
        <w:spacing w:after="0" w:line="240" w:lineRule="auto"/>
        <w:contextualSpacing/>
        <w:mirrorIndents/>
        <w:jc w:val="both"/>
        <w:rPr>
          <w:sz w:val="20"/>
          <w:szCs w:val="20"/>
        </w:rPr>
      </w:pPr>
      <w:r w:rsidRPr="00130C44">
        <w:rPr>
          <w:sz w:val="20"/>
          <w:szCs w:val="20"/>
        </w:rPr>
        <w:t>валовые активы – общие активы, сформированные за счет собственного и заемного капитала,</w:t>
      </w:r>
    </w:p>
    <w:p w:rsidR="00130C44" w:rsidRPr="00130C44" w:rsidRDefault="00130C44" w:rsidP="006E5AC8">
      <w:pPr>
        <w:numPr>
          <w:ilvl w:val="0"/>
          <w:numId w:val="21"/>
        </w:numPr>
        <w:spacing w:after="0" w:line="240" w:lineRule="auto"/>
        <w:contextualSpacing/>
        <w:mirrorIndents/>
        <w:jc w:val="both"/>
        <w:rPr>
          <w:sz w:val="20"/>
          <w:szCs w:val="20"/>
        </w:rPr>
      </w:pPr>
      <w:r w:rsidRPr="00130C44">
        <w:rPr>
          <w:sz w:val="20"/>
          <w:szCs w:val="20"/>
        </w:rPr>
        <w:t>чистые оборотные активы – часть активов, которая сформирована из собственного капитала и долгосрочно заемного капитала,</w:t>
      </w:r>
    </w:p>
    <w:p w:rsidR="00130C44" w:rsidRPr="00130C44" w:rsidRDefault="00130C44" w:rsidP="006E5AC8">
      <w:pPr>
        <w:numPr>
          <w:ilvl w:val="0"/>
          <w:numId w:val="21"/>
        </w:numPr>
        <w:spacing w:after="0" w:line="240" w:lineRule="auto"/>
        <w:contextualSpacing/>
        <w:mirrorIndents/>
        <w:jc w:val="both"/>
        <w:rPr>
          <w:sz w:val="20"/>
          <w:szCs w:val="20"/>
        </w:rPr>
      </w:pPr>
      <w:r w:rsidRPr="00130C44">
        <w:rPr>
          <w:sz w:val="20"/>
          <w:szCs w:val="20"/>
        </w:rPr>
        <w:t>собственные оборотные активы – сформированные за счет собственных капиталов компании.</w:t>
      </w:r>
    </w:p>
    <w:p w:rsidR="00130C44" w:rsidRPr="00872C7B" w:rsidRDefault="00130C44" w:rsidP="00130C44">
      <w:pPr>
        <w:spacing w:after="0" w:line="240" w:lineRule="auto"/>
        <w:contextualSpacing/>
        <w:mirrorIndents/>
        <w:jc w:val="both"/>
        <w:rPr>
          <w:b/>
          <w:sz w:val="20"/>
          <w:szCs w:val="20"/>
          <w:u w:val="single"/>
        </w:rPr>
      </w:pPr>
      <w:r w:rsidRPr="00872C7B">
        <w:rPr>
          <w:b/>
          <w:sz w:val="20"/>
          <w:szCs w:val="20"/>
          <w:u w:val="single"/>
        </w:rPr>
        <w:t>Виды оборотных активов:</w:t>
      </w:r>
    </w:p>
    <w:p w:rsidR="00130C44" w:rsidRPr="00130C44" w:rsidRDefault="00130C44" w:rsidP="006E5AC8">
      <w:pPr>
        <w:numPr>
          <w:ilvl w:val="0"/>
          <w:numId w:val="22"/>
        </w:numPr>
        <w:spacing w:after="0" w:line="240" w:lineRule="auto"/>
        <w:contextualSpacing/>
        <w:mirrorIndents/>
        <w:jc w:val="both"/>
        <w:rPr>
          <w:sz w:val="20"/>
          <w:szCs w:val="20"/>
        </w:rPr>
      </w:pPr>
      <w:r w:rsidRPr="00130C44">
        <w:rPr>
          <w:sz w:val="20"/>
          <w:szCs w:val="20"/>
        </w:rPr>
        <w:t>запас материалов, сырья, полуфабрикатов – характеризует объем входящих материальных потоков в форме запасов, которые обеспечивают производство предприятия,</w:t>
      </w:r>
    </w:p>
    <w:p w:rsidR="00130C44" w:rsidRPr="00130C44" w:rsidRDefault="00130C44" w:rsidP="006E5AC8">
      <w:pPr>
        <w:numPr>
          <w:ilvl w:val="0"/>
          <w:numId w:val="22"/>
        </w:numPr>
        <w:spacing w:after="0" w:line="240" w:lineRule="auto"/>
        <w:contextualSpacing/>
        <w:mirrorIndents/>
        <w:jc w:val="both"/>
        <w:rPr>
          <w:sz w:val="20"/>
          <w:szCs w:val="20"/>
        </w:rPr>
      </w:pPr>
      <w:r w:rsidRPr="00130C44">
        <w:rPr>
          <w:sz w:val="20"/>
          <w:szCs w:val="20"/>
        </w:rPr>
        <w:t>запас готовой продукции – характеризует количество продукции уже произведенной и готовой к реализации, которая находиться в запасе,</w:t>
      </w:r>
    </w:p>
    <w:p w:rsidR="00130C44" w:rsidRPr="00130C44" w:rsidRDefault="00130C44" w:rsidP="006E5AC8">
      <w:pPr>
        <w:numPr>
          <w:ilvl w:val="0"/>
          <w:numId w:val="22"/>
        </w:numPr>
        <w:spacing w:after="0" w:line="240" w:lineRule="auto"/>
        <w:contextualSpacing/>
        <w:mirrorIndents/>
        <w:jc w:val="both"/>
        <w:rPr>
          <w:sz w:val="20"/>
          <w:szCs w:val="20"/>
        </w:rPr>
      </w:pPr>
      <w:r w:rsidRPr="00130C44">
        <w:rPr>
          <w:sz w:val="20"/>
          <w:szCs w:val="20"/>
        </w:rPr>
        <w:t>дебиторская задолженность – характеризует задолженность юридических или физических лиц в пользу предприятия,</w:t>
      </w:r>
    </w:p>
    <w:p w:rsidR="00130C44" w:rsidRPr="00130C44" w:rsidRDefault="00130C44" w:rsidP="006E5AC8">
      <w:pPr>
        <w:numPr>
          <w:ilvl w:val="0"/>
          <w:numId w:val="22"/>
        </w:numPr>
        <w:spacing w:after="0" w:line="240" w:lineRule="auto"/>
        <w:contextualSpacing/>
        <w:mirrorIndents/>
        <w:jc w:val="both"/>
        <w:rPr>
          <w:sz w:val="20"/>
          <w:szCs w:val="20"/>
        </w:rPr>
      </w:pPr>
      <w:r w:rsidRPr="00130C44">
        <w:rPr>
          <w:sz w:val="20"/>
          <w:szCs w:val="20"/>
        </w:rPr>
        <w:t>денежные активы – все денежные средства предприятия в национальной и иностранной валюте, а также краткосрочные финансовые инвестиции,</w:t>
      </w:r>
    </w:p>
    <w:p w:rsidR="00130C44" w:rsidRPr="00130C44" w:rsidRDefault="00130C44" w:rsidP="006E5AC8">
      <w:pPr>
        <w:numPr>
          <w:ilvl w:val="0"/>
          <w:numId w:val="22"/>
        </w:numPr>
        <w:spacing w:after="0" w:line="240" w:lineRule="auto"/>
        <w:contextualSpacing/>
        <w:mirrorIndents/>
        <w:jc w:val="both"/>
        <w:rPr>
          <w:sz w:val="20"/>
          <w:szCs w:val="20"/>
        </w:rPr>
      </w:pPr>
      <w:r w:rsidRPr="00130C44">
        <w:rPr>
          <w:sz w:val="20"/>
          <w:szCs w:val="20"/>
        </w:rPr>
        <w:t>иные оборотные активы.</w:t>
      </w:r>
    </w:p>
    <w:p w:rsidR="00130C44" w:rsidRPr="00872C7B" w:rsidRDefault="00130C44" w:rsidP="00130C44">
      <w:pPr>
        <w:spacing w:after="0" w:line="240" w:lineRule="auto"/>
        <w:contextualSpacing/>
        <w:mirrorIndents/>
        <w:jc w:val="both"/>
        <w:rPr>
          <w:b/>
          <w:sz w:val="20"/>
          <w:szCs w:val="20"/>
        </w:rPr>
      </w:pPr>
      <w:r w:rsidRPr="00872C7B">
        <w:rPr>
          <w:b/>
          <w:sz w:val="20"/>
          <w:szCs w:val="20"/>
          <w:u w:val="single"/>
        </w:rPr>
        <w:t>По характеру участия оборотных активов в производственной цикле:</w:t>
      </w:r>
    </w:p>
    <w:p w:rsidR="00130C44" w:rsidRPr="00130C44" w:rsidRDefault="00130C44" w:rsidP="006E5AC8">
      <w:pPr>
        <w:numPr>
          <w:ilvl w:val="0"/>
          <w:numId w:val="23"/>
        </w:numPr>
        <w:spacing w:after="0" w:line="240" w:lineRule="auto"/>
        <w:contextualSpacing/>
        <w:mirrorIndents/>
        <w:jc w:val="both"/>
        <w:rPr>
          <w:sz w:val="20"/>
          <w:szCs w:val="20"/>
        </w:rPr>
      </w:pPr>
      <w:r w:rsidRPr="00130C44">
        <w:rPr>
          <w:sz w:val="20"/>
          <w:szCs w:val="20"/>
        </w:rPr>
        <w:t>оборотные активы предприятия, которые участвуют в производственном цикле в виде сырья, материалов и полуфабрикатов,</w:t>
      </w:r>
    </w:p>
    <w:p w:rsidR="00130C44" w:rsidRPr="00130C44" w:rsidRDefault="00130C44" w:rsidP="006E5AC8">
      <w:pPr>
        <w:numPr>
          <w:ilvl w:val="0"/>
          <w:numId w:val="23"/>
        </w:numPr>
        <w:spacing w:after="0" w:line="240" w:lineRule="auto"/>
        <w:contextualSpacing/>
        <w:mirrorIndents/>
        <w:jc w:val="both"/>
        <w:rPr>
          <w:sz w:val="20"/>
          <w:szCs w:val="20"/>
        </w:rPr>
      </w:pPr>
      <w:r w:rsidRPr="00130C44">
        <w:rPr>
          <w:sz w:val="20"/>
          <w:szCs w:val="20"/>
        </w:rPr>
        <w:t>оборотные активы предприятия, которые участвуют в финансовом цикле предприятия – это все товарно-материальные запасы в форме дебиторской задолженности.</w:t>
      </w:r>
    </w:p>
    <w:p w:rsidR="0099492F" w:rsidRPr="00A2529A" w:rsidRDefault="0099492F" w:rsidP="00D534E3">
      <w:pPr>
        <w:spacing w:after="0" w:line="240" w:lineRule="auto"/>
        <w:contextualSpacing/>
        <w:mirrorIndents/>
        <w:jc w:val="both"/>
        <w:rPr>
          <w:b/>
          <w:sz w:val="20"/>
          <w:szCs w:val="20"/>
        </w:rPr>
      </w:pPr>
      <w:r w:rsidRPr="005A7221">
        <w:rPr>
          <w:b/>
          <w:sz w:val="20"/>
          <w:szCs w:val="20"/>
          <w:highlight w:val="yellow"/>
        </w:rPr>
        <w:lastRenderedPageBreak/>
        <w:t>31. Оборотные средства как инструмент управления запасами.</w:t>
      </w:r>
    </w:p>
    <w:p w:rsidR="0099492F" w:rsidRPr="00B24601" w:rsidRDefault="0099492F" w:rsidP="00D534E3">
      <w:pPr>
        <w:spacing w:after="0" w:line="240" w:lineRule="auto"/>
        <w:contextualSpacing/>
        <w:mirrorIndents/>
        <w:jc w:val="both"/>
        <w:rPr>
          <w:sz w:val="20"/>
          <w:szCs w:val="20"/>
        </w:rPr>
      </w:pPr>
      <w:r w:rsidRPr="005A7221">
        <w:rPr>
          <w:b/>
          <w:sz w:val="20"/>
          <w:szCs w:val="20"/>
        </w:rPr>
        <w:t>Оборотные средства</w:t>
      </w:r>
      <w:r w:rsidRPr="00B24601">
        <w:rPr>
          <w:sz w:val="20"/>
          <w:szCs w:val="20"/>
        </w:rPr>
        <w:t> - это стоимостное выражение оборотных активов корпорации, отражаемые в активе ее бухгалтерского баланса.</w:t>
      </w:r>
    </w:p>
    <w:p w:rsidR="0099492F" w:rsidRPr="00B24601" w:rsidRDefault="0099492F" w:rsidP="00D534E3">
      <w:pPr>
        <w:spacing w:after="0" w:line="240" w:lineRule="auto"/>
        <w:contextualSpacing/>
        <w:mirrorIndents/>
        <w:jc w:val="both"/>
        <w:rPr>
          <w:sz w:val="20"/>
          <w:szCs w:val="20"/>
        </w:rPr>
      </w:pPr>
      <w:r w:rsidRPr="00B24601">
        <w:rPr>
          <w:sz w:val="20"/>
          <w:szCs w:val="20"/>
        </w:rPr>
        <w:t>Определение минимальной потребности в собственных оборотных средствах означает установление размера денежных средств, авансируемых в производственные запасы, заделы незавершенного производства и запасы готовой продукции.</w:t>
      </w:r>
    </w:p>
    <w:p w:rsidR="0099492F" w:rsidRPr="00B24601" w:rsidRDefault="0099492F" w:rsidP="00D534E3">
      <w:pPr>
        <w:spacing w:after="0" w:line="240" w:lineRule="auto"/>
        <w:contextualSpacing/>
        <w:mirrorIndents/>
        <w:jc w:val="both"/>
        <w:rPr>
          <w:sz w:val="20"/>
          <w:szCs w:val="20"/>
        </w:rPr>
      </w:pPr>
      <w:r w:rsidRPr="00B24601">
        <w:rPr>
          <w:sz w:val="20"/>
          <w:szCs w:val="20"/>
        </w:rPr>
        <w:t>Нормирование оборотных средств - это процесс расчета экономически обоснованных плановых норм материально-производственных запасов и нормативов оборотных средств.</w:t>
      </w:r>
    </w:p>
    <w:p w:rsidR="0099492F" w:rsidRPr="00B24601" w:rsidRDefault="0099492F" w:rsidP="00D534E3">
      <w:pPr>
        <w:spacing w:after="0" w:line="240" w:lineRule="auto"/>
        <w:contextualSpacing/>
        <w:mirrorIndents/>
        <w:jc w:val="both"/>
        <w:rPr>
          <w:sz w:val="20"/>
          <w:szCs w:val="20"/>
        </w:rPr>
      </w:pPr>
      <w:r w:rsidRPr="00B24601">
        <w:rPr>
          <w:sz w:val="20"/>
          <w:szCs w:val="20"/>
        </w:rPr>
        <w:t>H=Т*</w:t>
      </w:r>
      <w:proofErr w:type="gramStart"/>
      <w:r w:rsidRPr="00B24601">
        <w:rPr>
          <w:sz w:val="20"/>
          <w:szCs w:val="20"/>
        </w:rPr>
        <w:t>Р</w:t>
      </w:r>
      <w:proofErr w:type="gramEnd"/>
      <w:r w:rsidRPr="00B24601">
        <w:rPr>
          <w:sz w:val="20"/>
          <w:szCs w:val="20"/>
        </w:rPr>
        <w:t>,</w:t>
      </w:r>
    </w:p>
    <w:p w:rsidR="0099492F" w:rsidRPr="00B24601" w:rsidRDefault="0099492F" w:rsidP="00D534E3">
      <w:pPr>
        <w:spacing w:after="0" w:line="240" w:lineRule="auto"/>
        <w:contextualSpacing/>
        <w:mirrorIndents/>
        <w:jc w:val="both"/>
        <w:rPr>
          <w:sz w:val="20"/>
          <w:szCs w:val="20"/>
        </w:rPr>
      </w:pPr>
      <w:r w:rsidRPr="00B24601">
        <w:rPr>
          <w:sz w:val="20"/>
          <w:szCs w:val="20"/>
        </w:rPr>
        <w:t>Н – норматив оборотных средств (план</w:t>
      </w:r>
      <w:proofErr w:type="gramStart"/>
      <w:r w:rsidRPr="00B24601">
        <w:rPr>
          <w:sz w:val="20"/>
          <w:szCs w:val="20"/>
        </w:rPr>
        <w:t>.</w:t>
      </w:r>
      <w:proofErr w:type="gramEnd"/>
      <w:r w:rsidRPr="00B24601">
        <w:rPr>
          <w:sz w:val="20"/>
          <w:szCs w:val="20"/>
        </w:rPr>
        <w:t xml:space="preserve"> </w:t>
      </w:r>
      <w:proofErr w:type="gramStart"/>
      <w:r w:rsidRPr="00B24601">
        <w:rPr>
          <w:sz w:val="20"/>
          <w:szCs w:val="20"/>
        </w:rPr>
        <w:t>с</w:t>
      </w:r>
      <w:proofErr w:type="gramEnd"/>
      <w:r w:rsidRPr="00B24601">
        <w:rPr>
          <w:sz w:val="20"/>
          <w:szCs w:val="20"/>
        </w:rPr>
        <w:t>умма ДС, постоянно необходимая для создания запасов материальных ценностей, организации производственной деятельности и осуществления расчетов)</w:t>
      </w:r>
    </w:p>
    <w:p w:rsidR="0099492F" w:rsidRPr="00B24601" w:rsidRDefault="0099492F" w:rsidP="00D534E3">
      <w:pPr>
        <w:spacing w:after="0" w:line="240" w:lineRule="auto"/>
        <w:contextualSpacing/>
        <w:mirrorIndents/>
        <w:jc w:val="both"/>
        <w:rPr>
          <w:sz w:val="20"/>
          <w:szCs w:val="20"/>
        </w:rPr>
      </w:pPr>
      <w:r w:rsidRPr="00B24601">
        <w:rPr>
          <w:sz w:val="20"/>
          <w:szCs w:val="20"/>
        </w:rPr>
        <w:t>Р – однодневный расход средств по статье</w:t>
      </w:r>
    </w:p>
    <w:p w:rsidR="0099492F" w:rsidRPr="00B24601" w:rsidRDefault="0099492F" w:rsidP="00D534E3">
      <w:pPr>
        <w:spacing w:after="0" w:line="240" w:lineRule="auto"/>
        <w:contextualSpacing/>
        <w:mirrorIndents/>
        <w:jc w:val="both"/>
        <w:rPr>
          <w:sz w:val="20"/>
          <w:szCs w:val="20"/>
        </w:rPr>
      </w:pPr>
      <w:r w:rsidRPr="00B24601">
        <w:rPr>
          <w:sz w:val="20"/>
          <w:szCs w:val="20"/>
        </w:rPr>
        <w:t xml:space="preserve">N – норма запаса (величина запасов (как </w:t>
      </w:r>
      <w:proofErr w:type="gramStart"/>
      <w:r w:rsidRPr="00B24601">
        <w:rPr>
          <w:sz w:val="20"/>
          <w:szCs w:val="20"/>
        </w:rPr>
        <w:t>правило</w:t>
      </w:r>
      <w:proofErr w:type="gramEnd"/>
      <w:r w:rsidRPr="00B24601">
        <w:rPr>
          <w:sz w:val="20"/>
          <w:szCs w:val="20"/>
        </w:rPr>
        <w:t xml:space="preserve"> в днях или в процентах к производственной программе) минимально необходимая для обеспечения непрерывного процесса производства)</w:t>
      </w:r>
    </w:p>
    <w:p w:rsidR="005A7221" w:rsidRPr="005A7221" w:rsidRDefault="0099492F" w:rsidP="005A7221">
      <w:pPr>
        <w:spacing w:after="0" w:line="240" w:lineRule="auto"/>
        <w:contextualSpacing/>
        <w:mirrorIndents/>
        <w:jc w:val="both"/>
        <w:rPr>
          <w:sz w:val="20"/>
          <w:szCs w:val="20"/>
        </w:rPr>
      </w:pPr>
      <w:r w:rsidRPr="00B24601">
        <w:rPr>
          <w:sz w:val="20"/>
          <w:szCs w:val="20"/>
        </w:rPr>
        <w:t> </w:t>
      </w:r>
      <w:r w:rsidR="005A7221" w:rsidRPr="005A7221">
        <w:rPr>
          <w:sz w:val="20"/>
          <w:szCs w:val="20"/>
          <w:u w:val="single"/>
        </w:rPr>
        <w:t>Оборотные средства</w:t>
      </w:r>
      <w:r w:rsidR="005A7221" w:rsidRPr="005A7221">
        <w:rPr>
          <w:sz w:val="20"/>
          <w:szCs w:val="20"/>
        </w:rPr>
        <w:t xml:space="preserve"> – это стоимостное выражение оборотных активов корпорации, отражаемых в активе ее бухгалтерского баланса.</w:t>
      </w:r>
    </w:p>
    <w:p w:rsidR="005A7221" w:rsidRPr="005A7221" w:rsidRDefault="005A7221" w:rsidP="005A7221">
      <w:pPr>
        <w:spacing w:after="0" w:line="240" w:lineRule="auto"/>
        <w:contextualSpacing/>
        <w:mirrorIndents/>
        <w:jc w:val="both"/>
        <w:rPr>
          <w:sz w:val="20"/>
          <w:szCs w:val="20"/>
        </w:rPr>
      </w:pPr>
      <w:r w:rsidRPr="005A7221">
        <w:rPr>
          <w:sz w:val="20"/>
          <w:szCs w:val="20"/>
          <w:u w:val="single"/>
        </w:rPr>
        <w:t>Оборотные средства компании</w:t>
      </w:r>
      <w:r w:rsidRPr="005A7221">
        <w:rPr>
          <w:sz w:val="20"/>
          <w:szCs w:val="20"/>
        </w:rPr>
        <w:t xml:space="preserve"> – это авансированные в денежной форме средства необходимые для образования и использования оборотных производственных фондов и фондов обращения в минимально необходимых размерах, обеспечивающих непрерывность процесса производства, реализации продукции, также полноту и своевременность осуществления расчетов.</w:t>
      </w:r>
    </w:p>
    <w:p w:rsidR="005A7221" w:rsidRPr="005A7221" w:rsidRDefault="005A7221" w:rsidP="005A7221">
      <w:pPr>
        <w:spacing w:after="0" w:line="240" w:lineRule="auto"/>
        <w:contextualSpacing/>
        <w:mirrorIndents/>
        <w:jc w:val="both"/>
        <w:rPr>
          <w:sz w:val="20"/>
          <w:szCs w:val="20"/>
        </w:rPr>
      </w:pPr>
      <w:r w:rsidRPr="005A7221">
        <w:rPr>
          <w:sz w:val="20"/>
          <w:szCs w:val="20"/>
        </w:rPr>
        <w:t>Политика управления запасами – это совокупность мер, направленных на оптимизацию общего размера и структуры запасов, минимизацию затрат по их обслуживанию и обеспечение эффективного контроля за их движением.</w:t>
      </w:r>
    </w:p>
    <w:p w:rsidR="005A7221" w:rsidRPr="005A7221" w:rsidRDefault="005A7221" w:rsidP="005A7221">
      <w:pPr>
        <w:spacing w:after="0" w:line="240" w:lineRule="auto"/>
        <w:contextualSpacing/>
        <w:mirrorIndents/>
        <w:jc w:val="both"/>
        <w:rPr>
          <w:sz w:val="20"/>
          <w:szCs w:val="20"/>
          <w:u w:val="single"/>
        </w:rPr>
      </w:pPr>
      <w:r w:rsidRPr="005A7221">
        <w:rPr>
          <w:sz w:val="20"/>
          <w:szCs w:val="20"/>
          <w:u w:val="single"/>
        </w:rPr>
        <w:t>Группировка запасов товарно-материальных ценностей:</w:t>
      </w:r>
    </w:p>
    <w:p w:rsidR="005A7221" w:rsidRPr="005A7221" w:rsidRDefault="005A7221" w:rsidP="006E5AC8">
      <w:pPr>
        <w:numPr>
          <w:ilvl w:val="0"/>
          <w:numId w:val="24"/>
        </w:numPr>
        <w:spacing w:after="0" w:line="240" w:lineRule="auto"/>
        <w:contextualSpacing/>
        <w:mirrorIndents/>
        <w:jc w:val="both"/>
        <w:rPr>
          <w:sz w:val="20"/>
          <w:szCs w:val="20"/>
        </w:rPr>
      </w:pPr>
      <w:r w:rsidRPr="005A7221">
        <w:rPr>
          <w:sz w:val="20"/>
          <w:szCs w:val="20"/>
        </w:rPr>
        <w:t>производственные запасы (запасы сырья и материалов, необходимые для производства продукции),</w:t>
      </w:r>
    </w:p>
    <w:p w:rsidR="005A7221" w:rsidRPr="005A7221" w:rsidRDefault="005A7221" w:rsidP="006E5AC8">
      <w:pPr>
        <w:numPr>
          <w:ilvl w:val="0"/>
          <w:numId w:val="24"/>
        </w:numPr>
        <w:spacing w:after="0" w:line="240" w:lineRule="auto"/>
        <w:contextualSpacing/>
        <w:mirrorIndents/>
        <w:jc w:val="both"/>
        <w:rPr>
          <w:sz w:val="20"/>
          <w:szCs w:val="20"/>
        </w:rPr>
      </w:pPr>
      <w:r w:rsidRPr="005A7221">
        <w:rPr>
          <w:sz w:val="20"/>
          <w:szCs w:val="20"/>
        </w:rPr>
        <w:t>запасы готовой продукции, предназначенные для бесперебойной ее реализации потребителям.</w:t>
      </w:r>
    </w:p>
    <w:p w:rsidR="005A7221" w:rsidRPr="005A7221" w:rsidRDefault="005A7221" w:rsidP="005A7221">
      <w:pPr>
        <w:spacing w:after="0" w:line="240" w:lineRule="auto"/>
        <w:contextualSpacing/>
        <w:mirrorIndents/>
        <w:jc w:val="both"/>
        <w:rPr>
          <w:sz w:val="20"/>
          <w:szCs w:val="20"/>
          <w:u w:val="single"/>
        </w:rPr>
      </w:pPr>
      <w:r w:rsidRPr="005A7221">
        <w:rPr>
          <w:sz w:val="20"/>
          <w:szCs w:val="20"/>
          <w:u w:val="single"/>
        </w:rPr>
        <w:t>Потребность в запасах каждого вида определяется раздельно группам:</w:t>
      </w:r>
    </w:p>
    <w:p w:rsidR="005A7221" w:rsidRPr="005A7221" w:rsidRDefault="005A7221" w:rsidP="006E5AC8">
      <w:pPr>
        <w:numPr>
          <w:ilvl w:val="0"/>
          <w:numId w:val="25"/>
        </w:numPr>
        <w:spacing w:after="0" w:line="240" w:lineRule="auto"/>
        <w:contextualSpacing/>
        <w:mirrorIndents/>
        <w:jc w:val="both"/>
        <w:rPr>
          <w:sz w:val="20"/>
          <w:szCs w:val="20"/>
        </w:rPr>
      </w:pPr>
      <w:r w:rsidRPr="005A7221">
        <w:rPr>
          <w:sz w:val="20"/>
          <w:szCs w:val="20"/>
        </w:rPr>
        <w:t>запасы текущего хранения,</w:t>
      </w:r>
    </w:p>
    <w:p w:rsidR="005A7221" w:rsidRPr="005A7221" w:rsidRDefault="005A7221" w:rsidP="006E5AC8">
      <w:pPr>
        <w:numPr>
          <w:ilvl w:val="0"/>
          <w:numId w:val="25"/>
        </w:numPr>
        <w:spacing w:after="0" w:line="240" w:lineRule="auto"/>
        <w:contextualSpacing/>
        <w:mirrorIndents/>
        <w:jc w:val="both"/>
        <w:rPr>
          <w:sz w:val="20"/>
          <w:szCs w:val="20"/>
        </w:rPr>
      </w:pPr>
      <w:r w:rsidRPr="005A7221">
        <w:rPr>
          <w:sz w:val="20"/>
          <w:szCs w:val="20"/>
        </w:rPr>
        <w:t>запасы сезонного хранения,</w:t>
      </w:r>
    </w:p>
    <w:p w:rsidR="005A7221" w:rsidRPr="005A7221" w:rsidRDefault="005A7221" w:rsidP="006E5AC8">
      <w:pPr>
        <w:numPr>
          <w:ilvl w:val="0"/>
          <w:numId w:val="25"/>
        </w:numPr>
        <w:spacing w:after="0" w:line="240" w:lineRule="auto"/>
        <w:contextualSpacing/>
        <w:mirrorIndents/>
        <w:jc w:val="both"/>
        <w:rPr>
          <w:sz w:val="20"/>
          <w:szCs w:val="20"/>
        </w:rPr>
      </w:pPr>
      <w:r w:rsidRPr="005A7221">
        <w:rPr>
          <w:sz w:val="20"/>
          <w:szCs w:val="20"/>
        </w:rPr>
        <w:t>запасы целевого назначения.</w:t>
      </w:r>
    </w:p>
    <w:p w:rsidR="005A7221" w:rsidRPr="005A7221" w:rsidRDefault="005A7221" w:rsidP="005A7221">
      <w:pPr>
        <w:spacing w:after="0" w:line="240" w:lineRule="auto"/>
        <w:contextualSpacing/>
        <w:mirrorIndents/>
        <w:jc w:val="both"/>
        <w:rPr>
          <w:sz w:val="20"/>
          <w:szCs w:val="20"/>
        </w:rPr>
      </w:pPr>
      <w:r w:rsidRPr="005A7221">
        <w:rPr>
          <w:sz w:val="20"/>
          <w:szCs w:val="20"/>
          <w:u w:val="single"/>
        </w:rPr>
        <w:t>Нормирование оборотных средств</w:t>
      </w:r>
      <w:r w:rsidRPr="005A7221">
        <w:rPr>
          <w:sz w:val="20"/>
          <w:szCs w:val="20"/>
        </w:rPr>
        <w:t xml:space="preserve"> – это процесс расчета экономически обоснованных плановых норм материально-производственных запасов и нормативов оборотных средств.</w:t>
      </w:r>
    </w:p>
    <w:p w:rsidR="005A7221" w:rsidRPr="005A7221" w:rsidRDefault="005A7221" w:rsidP="005A7221">
      <w:pPr>
        <w:spacing w:after="0" w:line="240" w:lineRule="auto"/>
        <w:contextualSpacing/>
        <w:mirrorIndents/>
        <w:jc w:val="both"/>
        <w:rPr>
          <w:sz w:val="20"/>
          <w:szCs w:val="20"/>
        </w:rPr>
      </w:pPr>
      <w:r w:rsidRPr="005A7221">
        <w:rPr>
          <w:sz w:val="20"/>
          <w:szCs w:val="20"/>
        </w:rPr>
        <w:t>Норма оборотных средств (N) – величина запасов (как правило, в днях или в процентах к производственной программе) минимально необходимая для обеспечения непрерывного процесса производства.</w:t>
      </w:r>
    </w:p>
    <w:p w:rsidR="005A7221" w:rsidRPr="005A7221" w:rsidRDefault="005A7221" w:rsidP="005A7221">
      <w:pPr>
        <w:spacing w:after="0" w:line="240" w:lineRule="auto"/>
        <w:contextualSpacing/>
        <w:mirrorIndents/>
        <w:jc w:val="both"/>
        <w:rPr>
          <w:sz w:val="20"/>
          <w:szCs w:val="20"/>
        </w:rPr>
      </w:pPr>
      <w:r w:rsidRPr="005A7221">
        <w:rPr>
          <w:sz w:val="20"/>
          <w:szCs w:val="20"/>
        </w:rPr>
        <w:t>Норматив оборотных средств (Н) – это плановая сумма денежных средств, постоянно необходимая для создания запасов материальных ценностей, организации производственной деятельности и осуществления расчетов.</w:t>
      </w:r>
    </w:p>
    <w:p w:rsidR="005A7221" w:rsidRPr="005A7221" w:rsidRDefault="005A7221" w:rsidP="005A7221">
      <w:pPr>
        <w:spacing w:after="0" w:line="240" w:lineRule="auto"/>
        <w:contextualSpacing/>
        <w:mirrorIndents/>
        <w:jc w:val="both"/>
        <w:rPr>
          <w:sz w:val="20"/>
          <w:szCs w:val="20"/>
        </w:rPr>
      </w:pPr>
      <w:r w:rsidRPr="005A7221">
        <w:rPr>
          <w:sz w:val="20"/>
          <w:szCs w:val="20"/>
          <w:u w:val="single"/>
        </w:rPr>
        <w:t>Норматив оборотных средств:</w:t>
      </w:r>
      <w:r>
        <w:rPr>
          <w:sz w:val="20"/>
          <w:szCs w:val="20"/>
          <w:u w:val="single"/>
        </w:rPr>
        <w:t xml:space="preserve"> </w:t>
      </w:r>
      <w:r w:rsidRPr="005A7221">
        <w:rPr>
          <w:b/>
          <w:sz w:val="20"/>
          <w:szCs w:val="20"/>
        </w:rPr>
        <w:t xml:space="preserve">Н = N * </w:t>
      </w:r>
      <w:proofErr w:type="gramStart"/>
      <w:r w:rsidRPr="005A7221">
        <w:rPr>
          <w:b/>
          <w:sz w:val="20"/>
          <w:szCs w:val="20"/>
        </w:rPr>
        <w:t>Р</w:t>
      </w:r>
      <w:proofErr w:type="gramEnd"/>
      <w:r w:rsidRPr="005A7221">
        <w:rPr>
          <w:sz w:val="20"/>
          <w:szCs w:val="20"/>
        </w:rPr>
        <w:t>, где:</w:t>
      </w:r>
      <w:r>
        <w:rPr>
          <w:sz w:val="20"/>
          <w:szCs w:val="20"/>
        </w:rPr>
        <w:t xml:space="preserve"> </w:t>
      </w:r>
      <w:r w:rsidRPr="005A7221">
        <w:rPr>
          <w:sz w:val="20"/>
          <w:szCs w:val="20"/>
        </w:rPr>
        <w:t>Н – норматив оборотных средств – это плановая сумма денежных средств, постоянно необходимая для создания запасов материальных ценностей, организации производственной деятельности и осуществления расчетов,</w:t>
      </w:r>
      <w:r>
        <w:rPr>
          <w:sz w:val="20"/>
          <w:szCs w:val="20"/>
        </w:rPr>
        <w:t xml:space="preserve"> </w:t>
      </w:r>
      <w:r w:rsidRPr="005A7221">
        <w:rPr>
          <w:sz w:val="20"/>
          <w:szCs w:val="20"/>
        </w:rPr>
        <w:t>N – норма запаса в днях (или норма оборотных средств) – величина запасов (как правило в днях или в процентах к производственной программе) минимально необходимая для обеспечения непрерывного процесса производства,</w:t>
      </w:r>
      <w:r>
        <w:rPr>
          <w:sz w:val="20"/>
          <w:szCs w:val="20"/>
        </w:rPr>
        <w:t xml:space="preserve"> </w:t>
      </w:r>
      <w:proofErr w:type="gramStart"/>
      <w:r w:rsidRPr="005A7221">
        <w:rPr>
          <w:sz w:val="20"/>
          <w:szCs w:val="20"/>
        </w:rPr>
        <w:t>Р</w:t>
      </w:r>
      <w:proofErr w:type="gramEnd"/>
      <w:r w:rsidRPr="005A7221">
        <w:rPr>
          <w:sz w:val="20"/>
          <w:szCs w:val="20"/>
        </w:rPr>
        <w:t xml:space="preserve"> – однодневный расход денежных средств по статье.</w:t>
      </w:r>
    </w:p>
    <w:p w:rsidR="005A7221" w:rsidRPr="005A7221" w:rsidRDefault="005A7221" w:rsidP="005A7221">
      <w:pPr>
        <w:spacing w:after="0" w:line="240" w:lineRule="auto"/>
        <w:contextualSpacing/>
        <w:mirrorIndents/>
        <w:jc w:val="both"/>
        <w:rPr>
          <w:b/>
          <w:sz w:val="20"/>
          <w:szCs w:val="20"/>
        </w:rPr>
      </w:pPr>
      <w:r w:rsidRPr="005A7221">
        <w:rPr>
          <w:b/>
          <w:sz w:val="20"/>
          <w:szCs w:val="20"/>
        </w:rPr>
        <w:t>Порядок расчета нормы запаса по статье «Сырье и основные материалы»:</w:t>
      </w:r>
    </w:p>
    <w:p w:rsidR="005A7221" w:rsidRPr="005A7221" w:rsidRDefault="005A7221" w:rsidP="005A7221">
      <w:pPr>
        <w:spacing w:after="0" w:line="240" w:lineRule="auto"/>
        <w:contextualSpacing/>
        <w:mirrorIndents/>
        <w:jc w:val="both"/>
        <w:rPr>
          <w:sz w:val="20"/>
          <w:szCs w:val="20"/>
        </w:rPr>
      </w:pPr>
      <w:r w:rsidRPr="005A7221">
        <w:rPr>
          <w:b/>
          <w:sz w:val="20"/>
          <w:szCs w:val="20"/>
        </w:rPr>
        <w:t xml:space="preserve">N м = T </w:t>
      </w:r>
      <w:proofErr w:type="spellStart"/>
      <w:r w:rsidRPr="005A7221">
        <w:rPr>
          <w:b/>
          <w:sz w:val="20"/>
          <w:szCs w:val="20"/>
        </w:rPr>
        <w:t>тр</w:t>
      </w:r>
      <w:proofErr w:type="spellEnd"/>
      <w:proofErr w:type="gramStart"/>
      <w:r w:rsidRPr="005A7221">
        <w:rPr>
          <w:b/>
          <w:sz w:val="20"/>
          <w:szCs w:val="20"/>
        </w:rPr>
        <w:t xml:space="preserve"> + Т</w:t>
      </w:r>
      <w:proofErr w:type="gramEnd"/>
      <w:r w:rsidRPr="005A7221">
        <w:rPr>
          <w:b/>
          <w:sz w:val="20"/>
          <w:szCs w:val="20"/>
        </w:rPr>
        <w:t xml:space="preserve"> </w:t>
      </w:r>
      <w:proofErr w:type="spellStart"/>
      <w:r w:rsidRPr="005A7221">
        <w:rPr>
          <w:b/>
          <w:sz w:val="20"/>
          <w:szCs w:val="20"/>
        </w:rPr>
        <w:t>подг</w:t>
      </w:r>
      <w:proofErr w:type="spellEnd"/>
      <w:r w:rsidRPr="005A7221">
        <w:rPr>
          <w:b/>
          <w:sz w:val="20"/>
          <w:szCs w:val="20"/>
        </w:rPr>
        <w:t xml:space="preserve">.+ Т </w:t>
      </w:r>
      <w:proofErr w:type="spellStart"/>
      <w:r w:rsidRPr="005A7221">
        <w:rPr>
          <w:b/>
          <w:sz w:val="20"/>
          <w:szCs w:val="20"/>
        </w:rPr>
        <w:t>скл</w:t>
      </w:r>
      <w:proofErr w:type="spellEnd"/>
      <w:proofErr w:type="gramStart"/>
      <w:r w:rsidRPr="005A7221">
        <w:rPr>
          <w:b/>
          <w:sz w:val="20"/>
          <w:szCs w:val="20"/>
        </w:rPr>
        <w:t xml:space="preserve"> + Т</w:t>
      </w:r>
      <w:proofErr w:type="gramEnd"/>
      <w:r w:rsidRPr="005A7221">
        <w:rPr>
          <w:b/>
          <w:sz w:val="20"/>
          <w:szCs w:val="20"/>
        </w:rPr>
        <w:t xml:space="preserve"> </w:t>
      </w:r>
      <w:proofErr w:type="spellStart"/>
      <w:r w:rsidRPr="005A7221">
        <w:rPr>
          <w:b/>
          <w:sz w:val="20"/>
          <w:szCs w:val="20"/>
        </w:rPr>
        <w:t>cтрах</w:t>
      </w:r>
      <w:proofErr w:type="spellEnd"/>
      <w:r w:rsidRPr="005A7221">
        <w:rPr>
          <w:b/>
          <w:sz w:val="20"/>
          <w:szCs w:val="20"/>
        </w:rPr>
        <w:t xml:space="preserve"> + Т тех</w:t>
      </w:r>
      <w:r w:rsidRPr="005A7221">
        <w:rPr>
          <w:sz w:val="20"/>
          <w:szCs w:val="20"/>
        </w:rPr>
        <w:t>, где:</w:t>
      </w:r>
      <w:r>
        <w:rPr>
          <w:sz w:val="20"/>
          <w:szCs w:val="20"/>
        </w:rPr>
        <w:t xml:space="preserve"> </w:t>
      </w:r>
      <w:r w:rsidRPr="005A7221">
        <w:rPr>
          <w:sz w:val="20"/>
          <w:szCs w:val="20"/>
        </w:rPr>
        <w:t xml:space="preserve">Т </w:t>
      </w:r>
      <w:proofErr w:type="spellStart"/>
      <w:proofErr w:type="gramStart"/>
      <w:r w:rsidRPr="005A7221">
        <w:rPr>
          <w:sz w:val="20"/>
          <w:szCs w:val="20"/>
        </w:rPr>
        <w:t>тр</w:t>
      </w:r>
      <w:proofErr w:type="spellEnd"/>
      <w:proofErr w:type="gramEnd"/>
      <w:r w:rsidRPr="005A7221">
        <w:rPr>
          <w:sz w:val="20"/>
          <w:szCs w:val="20"/>
        </w:rPr>
        <w:t xml:space="preserve"> – время на создание транспортного запаса, транспортный запас – создается на время со дня оплаты до дня поступления сырья и материалов;</w:t>
      </w:r>
      <w:r>
        <w:rPr>
          <w:sz w:val="20"/>
          <w:szCs w:val="20"/>
        </w:rPr>
        <w:t xml:space="preserve"> </w:t>
      </w:r>
      <w:r w:rsidRPr="005A7221">
        <w:rPr>
          <w:sz w:val="20"/>
          <w:szCs w:val="20"/>
        </w:rPr>
        <w:t xml:space="preserve">Т </w:t>
      </w:r>
      <w:proofErr w:type="spellStart"/>
      <w:r w:rsidRPr="005A7221">
        <w:rPr>
          <w:sz w:val="20"/>
          <w:szCs w:val="20"/>
        </w:rPr>
        <w:t>подг</w:t>
      </w:r>
      <w:proofErr w:type="spellEnd"/>
      <w:r w:rsidRPr="005A7221">
        <w:rPr>
          <w:sz w:val="20"/>
          <w:szCs w:val="20"/>
        </w:rPr>
        <w:t xml:space="preserve"> – время подготовительного запаса, подготовительный запас – определяется опытно-статистическим методом;</w:t>
      </w:r>
      <w:r>
        <w:rPr>
          <w:sz w:val="20"/>
          <w:szCs w:val="20"/>
        </w:rPr>
        <w:t xml:space="preserve"> </w:t>
      </w:r>
      <w:r w:rsidRPr="005A7221">
        <w:rPr>
          <w:sz w:val="20"/>
          <w:szCs w:val="20"/>
        </w:rPr>
        <w:t xml:space="preserve">Т </w:t>
      </w:r>
      <w:proofErr w:type="spellStart"/>
      <w:r w:rsidRPr="005A7221">
        <w:rPr>
          <w:sz w:val="20"/>
          <w:szCs w:val="20"/>
        </w:rPr>
        <w:t>скл</w:t>
      </w:r>
      <w:proofErr w:type="spellEnd"/>
      <w:r w:rsidRPr="005A7221">
        <w:rPr>
          <w:sz w:val="20"/>
          <w:szCs w:val="20"/>
        </w:rPr>
        <w:t xml:space="preserve"> – время складского (текущего) запаса, складской запас – зависит от регулярности поставок и создается на срок равный половине интервала между смежными поставками;</w:t>
      </w:r>
      <w:r>
        <w:rPr>
          <w:sz w:val="20"/>
          <w:szCs w:val="20"/>
        </w:rPr>
        <w:t xml:space="preserve"> </w:t>
      </w:r>
      <w:r w:rsidRPr="005A7221">
        <w:rPr>
          <w:sz w:val="20"/>
          <w:szCs w:val="20"/>
        </w:rPr>
        <w:t xml:space="preserve">Т страх – время страхового (гарантийного) запаса, страховой запас – создается в размере 50% от складского </w:t>
      </w:r>
      <w:proofErr w:type="spellStart"/>
      <w:r w:rsidRPr="005A7221">
        <w:rPr>
          <w:sz w:val="20"/>
          <w:szCs w:val="20"/>
        </w:rPr>
        <w:t>запаса</w:t>
      </w:r>
      <w:proofErr w:type="gramStart"/>
      <w:r w:rsidRPr="005A7221">
        <w:rPr>
          <w:sz w:val="20"/>
          <w:szCs w:val="20"/>
        </w:rPr>
        <w:t>;Т</w:t>
      </w:r>
      <w:proofErr w:type="spellEnd"/>
      <w:proofErr w:type="gramEnd"/>
      <w:r w:rsidRPr="005A7221">
        <w:rPr>
          <w:sz w:val="20"/>
          <w:szCs w:val="20"/>
        </w:rPr>
        <w:t xml:space="preserve"> тех – время технологического запаса, технологический запас – создается в случае, если технология производства требует времени на подготовку сырья и материалов к производственному процессу.</w:t>
      </w:r>
    </w:p>
    <w:p w:rsidR="005A7221" w:rsidRPr="005A7221" w:rsidRDefault="005A7221" w:rsidP="005A7221">
      <w:pPr>
        <w:spacing w:after="0" w:line="240" w:lineRule="auto"/>
        <w:contextualSpacing/>
        <w:mirrorIndents/>
        <w:jc w:val="both"/>
        <w:rPr>
          <w:b/>
          <w:sz w:val="20"/>
          <w:szCs w:val="20"/>
        </w:rPr>
      </w:pPr>
      <w:r w:rsidRPr="005A7221">
        <w:rPr>
          <w:b/>
          <w:sz w:val="20"/>
          <w:szCs w:val="20"/>
        </w:rPr>
        <w:t>Порядок расчета нормы запаса по статье «Незавершенное производство»:</w:t>
      </w:r>
    </w:p>
    <w:p w:rsidR="005A7221" w:rsidRPr="005A7221" w:rsidRDefault="005A7221" w:rsidP="005A7221">
      <w:pPr>
        <w:spacing w:after="0" w:line="240" w:lineRule="auto"/>
        <w:contextualSpacing/>
        <w:mirrorIndents/>
        <w:jc w:val="both"/>
        <w:rPr>
          <w:sz w:val="20"/>
          <w:szCs w:val="20"/>
        </w:rPr>
      </w:pPr>
      <w:r w:rsidRPr="005A7221">
        <w:rPr>
          <w:b/>
          <w:sz w:val="20"/>
          <w:szCs w:val="20"/>
        </w:rPr>
        <w:t xml:space="preserve">N </w:t>
      </w:r>
      <w:proofErr w:type="spellStart"/>
      <w:r w:rsidRPr="005A7221">
        <w:rPr>
          <w:b/>
          <w:sz w:val="20"/>
          <w:szCs w:val="20"/>
        </w:rPr>
        <w:t>нзп</w:t>
      </w:r>
      <w:proofErr w:type="spellEnd"/>
      <w:proofErr w:type="gramStart"/>
      <w:r w:rsidRPr="005A7221">
        <w:rPr>
          <w:b/>
          <w:sz w:val="20"/>
          <w:szCs w:val="20"/>
        </w:rPr>
        <w:t xml:space="preserve"> = Т</w:t>
      </w:r>
      <w:proofErr w:type="gramEnd"/>
      <w:r w:rsidRPr="005A7221">
        <w:rPr>
          <w:b/>
          <w:sz w:val="20"/>
          <w:szCs w:val="20"/>
        </w:rPr>
        <w:t xml:space="preserve"> * К </w:t>
      </w:r>
      <w:proofErr w:type="spellStart"/>
      <w:r w:rsidRPr="005A7221">
        <w:rPr>
          <w:b/>
          <w:sz w:val="20"/>
          <w:szCs w:val="20"/>
        </w:rPr>
        <w:t>нз</w:t>
      </w:r>
      <w:proofErr w:type="spellEnd"/>
      <w:r w:rsidRPr="005A7221">
        <w:rPr>
          <w:sz w:val="20"/>
          <w:szCs w:val="20"/>
        </w:rPr>
        <w:t>, где:</w:t>
      </w:r>
      <w:r>
        <w:rPr>
          <w:sz w:val="20"/>
          <w:szCs w:val="20"/>
        </w:rPr>
        <w:t xml:space="preserve"> </w:t>
      </w:r>
      <w:r w:rsidRPr="005A7221">
        <w:rPr>
          <w:sz w:val="20"/>
          <w:szCs w:val="20"/>
        </w:rPr>
        <w:t xml:space="preserve">N </w:t>
      </w:r>
      <w:proofErr w:type="spellStart"/>
      <w:r w:rsidRPr="005A7221">
        <w:rPr>
          <w:sz w:val="20"/>
          <w:szCs w:val="20"/>
        </w:rPr>
        <w:t>нзп</w:t>
      </w:r>
      <w:proofErr w:type="spellEnd"/>
      <w:r w:rsidRPr="005A7221">
        <w:rPr>
          <w:sz w:val="20"/>
          <w:szCs w:val="20"/>
        </w:rPr>
        <w:t xml:space="preserve"> – норма запаса (задела) под незавершенное производство,</w:t>
      </w:r>
      <w:r>
        <w:rPr>
          <w:sz w:val="20"/>
          <w:szCs w:val="20"/>
        </w:rPr>
        <w:t xml:space="preserve"> </w:t>
      </w:r>
      <w:r w:rsidRPr="005A7221">
        <w:rPr>
          <w:sz w:val="20"/>
          <w:szCs w:val="20"/>
        </w:rPr>
        <w:t xml:space="preserve">К </w:t>
      </w:r>
      <w:proofErr w:type="spellStart"/>
      <w:r w:rsidRPr="005A7221">
        <w:rPr>
          <w:sz w:val="20"/>
          <w:szCs w:val="20"/>
        </w:rPr>
        <w:t>нз</w:t>
      </w:r>
      <w:proofErr w:type="spellEnd"/>
      <w:r w:rsidRPr="005A7221">
        <w:rPr>
          <w:sz w:val="20"/>
          <w:szCs w:val="20"/>
        </w:rPr>
        <w:t xml:space="preserve"> – коэффициент нарастания затрат,</w:t>
      </w:r>
    </w:p>
    <w:p w:rsidR="005A7221" w:rsidRPr="005A7221" w:rsidRDefault="005A7221" w:rsidP="005A7221">
      <w:pPr>
        <w:spacing w:after="0" w:line="240" w:lineRule="auto"/>
        <w:contextualSpacing/>
        <w:mirrorIndents/>
        <w:jc w:val="both"/>
        <w:rPr>
          <w:sz w:val="20"/>
          <w:szCs w:val="20"/>
        </w:rPr>
      </w:pPr>
      <w:r w:rsidRPr="005A7221">
        <w:rPr>
          <w:sz w:val="20"/>
          <w:szCs w:val="20"/>
        </w:rPr>
        <w:t>Т – длительность производственного цикла.</w:t>
      </w:r>
    </w:p>
    <w:p w:rsidR="005A7221" w:rsidRPr="005A7221" w:rsidRDefault="005A7221" w:rsidP="005A7221">
      <w:pPr>
        <w:spacing w:after="0" w:line="240" w:lineRule="auto"/>
        <w:contextualSpacing/>
        <w:mirrorIndents/>
        <w:jc w:val="both"/>
        <w:rPr>
          <w:sz w:val="20"/>
          <w:szCs w:val="20"/>
          <w:u w:val="single"/>
        </w:rPr>
      </w:pPr>
      <w:r w:rsidRPr="005A7221">
        <w:rPr>
          <w:sz w:val="20"/>
          <w:szCs w:val="20"/>
          <w:u w:val="single"/>
        </w:rPr>
        <w:t>При равномерном нарастании затрат:</w:t>
      </w:r>
    </w:p>
    <w:p w:rsidR="005A7221" w:rsidRPr="005A7221" w:rsidRDefault="005A7221" w:rsidP="005A7221">
      <w:pPr>
        <w:spacing w:after="0" w:line="240" w:lineRule="auto"/>
        <w:contextualSpacing/>
        <w:mirrorIndents/>
        <w:jc w:val="both"/>
        <w:rPr>
          <w:sz w:val="20"/>
          <w:szCs w:val="20"/>
        </w:rPr>
      </w:pPr>
      <w:r w:rsidRPr="005A7221">
        <w:rPr>
          <w:b/>
          <w:sz w:val="20"/>
          <w:szCs w:val="20"/>
        </w:rPr>
        <w:t xml:space="preserve">К </w:t>
      </w:r>
      <w:proofErr w:type="spellStart"/>
      <w:r w:rsidRPr="005A7221">
        <w:rPr>
          <w:b/>
          <w:sz w:val="20"/>
          <w:szCs w:val="20"/>
        </w:rPr>
        <w:t>нз</w:t>
      </w:r>
      <w:proofErr w:type="spellEnd"/>
      <w:r w:rsidRPr="005A7221">
        <w:rPr>
          <w:b/>
          <w:sz w:val="20"/>
          <w:szCs w:val="20"/>
        </w:rPr>
        <w:t xml:space="preserve"> = (</w:t>
      </w:r>
      <w:proofErr w:type="gramStart"/>
      <w:r w:rsidRPr="005A7221">
        <w:rPr>
          <w:b/>
          <w:sz w:val="20"/>
          <w:szCs w:val="20"/>
        </w:rPr>
        <w:t>З</w:t>
      </w:r>
      <w:proofErr w:type="gramEnd"/>
      <w:r w:rsidRPr="005A7221">
        <w:rPr>
          <w:b/>
          <w:sz w:val="20"/>
          <w:szCs w:val="20"/>
        </w:rPr>
        <w:t xml:space="preserve"> п + 0,5 З о) / (З п + З о),</w:t>
      </w:r>
      <w:r w:rsidRPr="005A7221">
        <w:rPr>
          <w:sz w:val="20"/>
          <w:szCs w:val="20"/>
        </w:rPr>
        <w:t xml:space="preserve"> где:</w:t>
      </w:r>
      <w:r>
        <w:rPr>
          <w:sz w:val="20"/>
          <w:szCs w:val="20"/>
        </w:rPr>
        <w:t xml:space="preserve"> </w:t>
      </w:r>
      <w:r w:rsidRPr="005A7221">
        <w:rPr>
          <w:sz w:val="20"/>
          <w:szCs w:val="20"/>
        </w:rPr>
        <w:t xml:space="preserve">К </w:t>
      </w:r>
      <w:proofErr w:type="spellStart"/>
      <w:r w:rsidRPr="005A7221">
        <w:rPr>
          <w:sz w:val="20"/>
          <w:szCs w:val="20"/>
        </w:rPr>
        <w:t>нз</w:t>
      </w:r>
      <w:proofErr w:type="spellEnd"/>
      <w:r w:rsidRPr="005A7221">
        <w:rPr>
          <w:sz w:val="20"/>
          <w:szCs w:val="20"/>
        </w:rPr>
        <w:t xml:space="preserve"> – коэффициент нарастания затрат,</w:t>
      </w:r>
      <w:r>
        <w:rPr>
          <w:sz w:val="20"/>
          <w:szCs w:val="20"/>
        </w:rPr>
        <w:t xml:space="preserve"> </w:t>
      </w:r>
      <w:proofErr w:type="gramStart"/>
      <w:r w:rsidRPr="005A7221">
        <w:rPr>
          <w:sz w:val="20"/>
          <w:szCs w:val="20"/>
        </w:rPr>
        <w:t>З</w:t>
      </w:r>
      <w:proofErr w:type="gramEnd"/>
      <w:r w:rsidRPr="005A7221">
        <w:rPr>
          <w:sz w:val="20"/>
          <w:szCs w:val="20"/>
        </w:rPr>
        <w:t xml:space="preserve"> п – затраты первоначальные,</w:t>
      </w:r>
      <w:r>
        <w:rPr>
          <w:sz w:val="20"/>
          <w:szCs w:val="20"/>
        </w:rPr>
        <w:t xml:space="preserve"> </w:t>
      </w:r>
      <w:r w:rsidRPr="005A7221">
        <w:rPr>
          <w:sz w:val="20"/>
          <w:szCs w:val="20"/>
        </w:rPr>
        <w:t>З о – затраты оставшихся дней производственного цикла.</w:t>
      </w:r>
    </w:p>
    <w:p w:rsidR="005A7221" w:rsidRPr="005A7221" w:rsidRDefault="005A7221" w:rsidP="005A7221">
      <w:pPr>
        <w:spacing w:after="0" w:line="240" w:lineRule="auto"/>
        <w:contextualSpacing/>
        <w:mirrorIndents/>
        <w:jc w:val="both"/>
        <w:rPr>
          <w:sz w:val="20"/>
          <w:szCs w:val="20"/>
          <w:u w:val="single"/>
        </w:rPr>
      </w:pPr>
      <w:r w:rsidRPr="005A7221">
        <w:rPr>
          <w:sz w:val="20"/>
          <w:szCs w:val="20"/>
          <w:u w:val="single"/>
        </w:rPr>
        <w:t>При неравномерном нарастании затрат:</w:t>
      </w:r>
    </w:p>
    <w:p w:rsidR="005A7221" w:rsidRPr="005A7221" w:rsidRDefault="005A7221" w:rsidP="005A7221">
      <w:pPr>
        <w:spacing w:after="0" w:line="240" w:lineRule="auto"/>
        <w:contextualSpacing/>
        <w:mirrorIndents/>
        <w:jc w:val="both"/>
        <w:rPr>
          <w:sz w:val="20"/>
          <w:szCs w:val="20"/>
        </w:rPr>
      </w:pPr>
      <w:r w:rsidRPr="005A7221">
        <w:rPr>
          <w:b/>
          <w:sz w:val="20"/>
          <w:szCs w:val="20"/>
        </w:rPr>
        <w:t xml:space="preserve">К </w:t>
      </w:r>
      <w:proofErr w:type="spellStart"/>
      <w:r w:rsidRPr="005A7221">
        <w:rPr>
          <w:b/>
          <w:sz w:val="20"/>
          <w:szCs w:val="20"/>
        </w:rPr>
        <w:t>нз</w:t>
      </w:r>
      <w:proofErr w:type="spellEnd"/>
      <w:r w:rsidRPr="005A7221">
        <w:rPr>
          <w:b/>
          <w:sz w:val="20"/>
          <w:szCs w:val="20"/>
        </w:rPr>
        <w:t xml:space="preserve"> = ((</w:t>
      </w:r>
      <w:proofErr w:type="gramStart"/>
      <w:r w:rsidRPr="005A7221">
        <w:rPr>
          <w:b/>
          <w:sz w:val="20"/>
          <w:szCs w:val="20"/>
        </w:rPr>
        <w:t>З</w:t>
      </w:r>
      <w:proofErr w:type="gramEnd"/>
      <w:r w:rsidRPr="005A7221">
        <w:rPr>
          <w:b/>
          <w:sz w:val="20"/>
          <w:szCs w:val="20"/>
        </w:rPr>
        <w:t xml:space="preserve"> 1 * (Т – 1) + (З 2 * (Т – 2) + (З n * (T – n)) / (З * Т),</w:t>
      </w:r>
      <w:r w:rsidRPr="005A7221">
        <w:rPr>
          <w:sz w:val="20"/>
          <w:szCs w:val="20"/>
        </w:rPr>
        <w:t xml:space="preserve"> где:</w:t>
      </w:r>
      <w:r>
        <w:rPr>
          <w:sz w:val="20"/>
          <w:szCs w:val="20"/>
        </w:rPr>
        <w:t xml:space="preserve"> </w:t>
      </w:r>
      <w:r w:rsidRPr="005A7221">
        <w:rPr>
          <w:sz w:val="20"/>
          <w:szCs w:val="20"/>
        </w:rPr>
        <w:t xml:space="preserve">К </w:t>
      </w:r>
      <w:proofErr w:type="spellStart"/>
      <w:r w:rsidRPr="005A7221">
        <w:rPr>
          <w:sz w:val="20"/>
          <w:szCs w:val="20"/>
        </w:rPr>
        <w:t>нз</w:t>
      </w:r>
      <w:proofErr w:type="spellEnd"/>
      <w:r w:rsidRPr="005A7221">
        <w:rPr>
          <w:sz w:val="20"/>
          <w:szCs w:val="20"/>
        </w:rPr>
        <w:t xml:space="preserve"> – коэффициент нарастания затрат,</w:t>
      </w:r>
      <w:r>
        <w:rPr>
          <w:sz w:val="20"/>
          <w:szCs w:val="20"/>
        </w:rPr>
        <w:t xml:space="preserve"> </w:t>
      </w:r>
      <w:proofErr w:type="gramStart"/>
      <w:r w:rsidRPr="005A7221">
        <w:rPr>
          <w:sz w:val="20"/>
          <w:szCs w:val="20"/>
        </w:rPr>
        <w:t>З</w:t>
      </w:r>
      <w:proofErr w:type="gramEnd"/>
      <w:r w:rsidRPr="005A7221">
        <w:rPr>
          <w:sz w:val="20"/>
          <w:szCs w:val="20"/>
        </w:rPr>
        <w:t xml:space="preserve"> 1, З 2, … </w:t>
      </w:r>
      <w:proofErr w:type="spellStart"/>
      <w:r w:rsidRPr="005A7221">
        <w:rPr>
          <w:sz w:val="20"/>
          <w:szCs w:val="20"/>
        </w:rPr>
        <w:t>Зn</w:t>
      </w:r>
      <w:proofErr w:type="spellEnd"/>
      <w:r w:rsidRPr="005A7221">
        <w:rPr>
          <w:sz w:val="20"/>
          <w:szCs w:val="20"/>
        </w:rPr>
        <w:t xml:space="preserve"> – затраты каждого дня производственного цикла,</w:t>
      </w:r>
      <w:r>
        <w:rPr>
          <w:sz w:val="20"/>
          <w:szCs w:val="20"/>
        </w:rPr>
        <w:t xml:space="preserve"> </w:t>
      </w:r>
      <w:r w:rsidRPr="005A7221">
        <w:rPr>
          <w:sz w:val="20"/>
          <w:szCs w:val="20"/>
        </w:rPr>
        <w:t>Т – 1, Т – 2, … – оставшиеся дни до конца производственного цикла.</w:t>
      </w:r>
    </w:p>
    <w:p w:rsidR="005A7221" w:rsidRPr="005A7221" w:rsidRDefault="005A7221" w:rsidP="005A7221">
      <w:pPr>
        <w:spacing w:after="0" w:line="240" w:lineRule="auto"/>
        <w:contextualSpacing/>
        <w:mirrorIndents/>
        <w:jc w:val="both"/>
        <w:rPr>
          <w:b/>
          <w:sz w:val="20"/>
          <w:szCs w:val="20"/>
        </w:rPr>
      </w:pPr>
      <w:r w:rsidRPr="005A7221">
        <w:rPr>
          <w:b/>
          <w:sz w:val="20"/>
          <w:szCs w:val="20"/>
        </w:rPr>
        <w:t>Порядок расчета нормы запаса по статье «Расходы будущих периодов»:</w:t>
      </w:r>
    </w:p>
    <w:p w:rsidR="005A7221" w:rsidRPr="005A7221" w:rsidRDefault="005A7221" w:rsidP="005A7221">
      <w:pPr>
        <w:spacing w:after="0" w:line="240" w:lineRule="auto"/>
        <w:contextualSpacing/>
        <w:mirrorIndents/>
        <w:jc w:val="both"/>
        <w:rPr>
          <w:sz w:val="20"/>
          <w:szCs w:val="20"/>
        </w:rPr>
      </w:pPr>
      <w:r w:rsidRPr="005A7221">
        <w:rPr>
          <w:b/>
          <w:sz w:val="20"/>
          <w:szCs w:val="20"/>
        </w:rPr>
        <w:t xml:space="preserve">Н </w:t>
      </w:r>
      <w:proofErr w:type="spellStart"/>
      <w:r w:rsidRPr="005A7221">
        <w:rPr>
          <w:b/>
          <w:sz w:val="20"/>
          <w:szCs w:val="20"/>
        </w:rPr>
        <w:t>рбп</w:t>
      </w:r>
      <w:proofErr w:type="spellEnd"/>
      <w:r w:rsidRPr="005A7221">
        <w:rPr>
          <w:b/>
          <w:sz w:val="20"/>
          <w:szCs w:val="20"/>
        </w:rPr>
        <w:t xml:space="preserve"> = </w:t>
      </w:r>
      <w:proofErr w:type="gramStart"/>
      <w:r w:rsidRPr="005A7221">
        <w:rPr>
          <w:b/>
          <w:sz w:val="20"/>
          <w:szCs w:val="20"/>
        </w:rPr>
        <w:t>Р</w:t>
      </w:r>
      <w:proofErr w:type="gramEnd"/>
      <w:r w:rsidRPr="005A7221">
        <w:rPr>
          <w:b/>
          <w:sz w:val="20"/>
          <w:szCs w:val="20"/>
        </w:rPr>
        <w:t xml:space="preserve"> </w:t>
      </w:r>
      <w:proofErr w:type="spellStart"/>
      <w:r w:rsidRPr="005A7221">
        <w:rPr>
          <w:b/>
          <w:sz w:val="20"/>
          <w:szCs w:val="20"/>
        </w:rPr>
        <w:t>н.г</w:t>
      </w:r>
      <w:proofErr w:type="spellEnd"/>
      <w:r w:rsidRPr="005A7221">
        <w:rPr>
          <w:b/>
          <w:sz w:val="20"/>
          <w:szCs w:val="20"/>
        </w:rPr>
        <w:t xml:space="preserve">. + Р </w:t>
      </w:r>
      <w:proofErr w:type="spellStart"/>
      <w:r w:rsidRPr="005A7221">
        <w:rPr>
          <w:b/>
          <w:sz w:val="20"/>
          <w:szCs w:val="20"/>
        </w:rPr>
        <w:t>п.г</w:t>
      </w:r>
      <w:proofErr w:type="spellEnd"/>
      <w:r w:rsidRPr="005A7221">
        <w:rPr>
          <w:b/>
          <w:sz w:val="20"/>
          <w:szCs w:val="20"/>
        </w:rPr>
        <w:t>. – Р с/с</w:t>
      </w:r>
      <w:r w:rsidRPr="005A7221">
        <w:rPr>
          <w:sz w:val="20"/>
          <w:szCs w:val="20"/>
        </w:rPr>
        <w:t>, где:</w:t>
      </w:r>
      <w:r>
        <w:rPr>
          <w:sz w:val="20"/>
          <w:szCs w:val="20"/>
        </w:rPr>
        <w:t xml:space="preserve"> </w:t>
      </w:r>
      <w:proofErr w:type="gramStart"/>
      <w:r w:rsidRPr="005A7221">
        <w:rPr>
          <w:sz w:val="20"/>
          <w:szCs w:val="20"/>
        </w:rPr>
        <w:t>Р</w:t>
      </w:r>
      <w:proofErr w:type="gramEnd"/>
      <w:r w:rsidRPr="005A7221">
        <w:rPr>
          <w:sz w:val="20"/>
          <w:szCs w:val="20"/>
        </w:rPr>
        <w:t xml:space="preserve"> </w:t>
      </w:r>
      <w:proofErr w:type="spellStart"/>
      <w:r w:rsidRPr="005A7221">
        <w:rPr>
          <w:sz w:val="20"/>
          <w:szCs w:val="20"/>
        </w:rPr>
        <w:t>н.г</w:t>
      </w:r>
      <w:proofErr w:type="spellEnd"/>
      <w:r w:rsidRPr="005A7221">
        <w:rPr>
          <w:sz w:val="20"/>
          <w:szCs w:val="20"/>
        </w:rPr>
        <w:t>. – остатки средств на начало года по статье «Расходы будущих периодов»,</w:t>
      </w:r>
      <w:r>
        <w:rPr>
          <w:sz w:val="20"/>
          <w:szCs w:val="20"/>
        </w:rPr>
        <w:t xml:space="preserve"> </w:t>
      </w:r>
      <w:r w:rsidRPr="005A7221">
        <w:rPr>
          <w:sz w:val="20"/>
          <w:szCs w:val="20"/>
        </w:rPr>
        <w:t xml:space="preserve">Р </w:t>
      </w:r>
      <w:proofErr w:type="spellStart"/>
      <w:r w:rsidRPr="005A7221">
        <w:rPr>
          <w:sz w:val="20"/>
          <w:szCs w:val="20"/>
        </w:rPr>
        <w:t>п.г</w:t>
      </w:r>
      <w:proofErr w:type="spellEnd"/>
      <w:r w:rsidRPr="005A7221">
        <w:rPr>
          <w:sz w:val="20"/>
          <w:szCs w:val="20"/>
        </w:rPr>
        <w:t>. – расходы будущих периодов планируемого года,</w:t>
      </w:r>
      <w:r>
        <w:rPr>
          <w:sz w:val="20"/>
          <w:szCs w:val="20"/>
        </w:rPr>
        <w:t xml:space="preserve"> </w:t>
      </w:r>
      <w:r w:rsidRPr="005A7221">
        <w:rPr>
          <w:sz w:val="20"/>
          <w:szCs w:val="20"/>
        </w:rPr>
        <w:t>Р с/с – расходы будущих периодов, включаемых в себестоимость продукции в планируемом году.</w:t>
      </w:r>
    </w:p>
    <w:p w:rsidR="005A7221" w:rsidRPr="005A7221" w:rsidRDefault="005A7221" w:rsidP="005A7221">
      <w:pPr>
        <w:spacing w:after="0" w:line="240" w:lineRule="auto"/>
        <w:contextualSpacing/>
        <w:mirrorIndents/>
        <w:jc w:val="both"/>
        <w:rPr>
          <w:b/>
          <w:sz w:val="20"/>
          <w:szCs w:val="20"/>
        </w:rPr>
      </w:pPr>
      <w:r w:rsidRPr="005A7221">
        <w:rPr>
          <w:b/>
          <w:sz w:val="20"/>
          <w:szCs w:val="20"/>
        </w:rPr>
        <w:t>Порядок расчета нормы запаса по статье «Готовая продукция»:</w:t>
      </w:r>
    </w:p>
    <w:p w:rsidR="005A7221" w:rsidRPr="005A7221" w:rsidRDefault="005A7221" w:rsidP="005A7221">
      <w:pPr>
        <w:spacing w:after="0" w:line="240" w:lineRule="auto"/>
        <w:contextualSpacing/>
        <w:mirrorIndents/>
        <w:jc w:val="both"/>
        <w:rPr>
          <w:sz w:val="20"/>
          <w:szCs w:val="20"/>
        </w:rPr>
      </w:pPr>
      <w:r w:rsidRPr="005A7221">
        <w:rPr>
          <w:b/>
          <w:sz w:val="20"/>
          <w:szCs w:val="20"/>
        </w:rPr>
        <w:t xml:space="preserve">N </w:t>
      </w:r>
      <w:proofErr w:type="spellStart"/>
      <w:r w:rsidRPr="005A7221">
        <w:rPr>
          <w:b/>
          <w:sz w:val="20"/>
          <w:szCs w:val="20"/>
        </w:rPr>
        <w:t>гп</w:t>
      </w:r>
      <w:proofErr w:type="spellEnd"/>
      <w:r w:rsidRPr="005A7221">
        <w:rPr>
          <w:b/>
          <w:sz w:val="20"/>
          <w:szCs w:val="20"/>
        </w:rPr>
        <w:t xml:space="preserve"> = T </w:t>
      </w:r>
      <w:proofErr w:type="spellStart"/>
      <w:r w:rsidRPr="005A7221">
        <w:rPr>
          <w:b/>
          <w:sz w:val="20"/>
          <w:szCs w:val="20"/>
        </w:rPr>
        <w:t>уп</w:t>
      </w:r>
      <w:proofErr w:type="spellEnd"/>
      <w:r w:rsidRPr="005A7221">
        <w:rPr>
          <w:b/>
          <w:sz w:val="20"/>
          <w:szCs w:val="20"/>
        </w:rPr>
        <w:t xml:space="preserve"> + T </w:t>
      </w:r>
      <w:proofErr w:type="spellStart"/>
      <w:r w:rsidRPr="005A7221">
        <w:rPr>
          <w:b/>
          <w:sz w:val="20"/>
          <w:szCs w:val="20"/>
        </w:rPr>
        <w:t>подб</w:t>
      </w:r>
      <w:proofErr w:type="spellEnd"/>
      <w:r w:rsidRPr="005A7221">
        <w:rPr>
          <w:b/>
          <w:sz w:val="20"/>
          <w:szCs w:val="20"/>
        </w:rPr>
        <w:t xml:space="preserve"> + Т </w:t>
      </w:r>
      <w:proofErr w:type="spellStart"/>
      <w:r w:rsidRPr="005A7221">
        <w:rPr>
          <w:b/>
          <w:sz w:val="20"/>
          <w:szCs w:val="20"/>
        </w:rPr>
        <w:t>тр</w:t>
      </w:r>
      <w:proofErr w:type="spellEnd"/>
      <w:proofErr w:type="gramStart"/>
      <w:r w:rsidRPr="005A7221">
        <w:rPr>
          <w:b/>
          <w:sz w:val="20"/>
          <w:szCs w:val="20"/>
        </w:rPr>
        <w:t xml:space="preserve"> + Т</w:t>
      </w:r>
      <w:proofErr w:type="gramEnd"/>
      <w:r w:rsidRPr="005A7221">
        <w:rPr>
          <w:sz w:val="20"/>
          <w:szCs w:val="20"/>
        </w:rPr>
        <w:t xml:space="preserve"> до, где:</w:t>
      </w:r>
      <w:r>
        <w:rPr>
          <w:sz w:val="20"/>
          <w:szCs w:val="20"/>
        </w:rPr>
        <w:t xml:space="preserve"> </w:t>
      </w:r>
      <w:r w:rsidRPr="005A7221">
        <w:rPr>
          <w:sz w:val="20"/>
          <w:szCs w:val="20"/>
        </w:rPr>
        <w:t xml:space="preserve">Т </w:t>
      </w:r>
      <w:proofErr w:type="spellStart"/>
      <w:r w:rsidRPr="005A7221">
        <w:rPr>
          <w:sz w:val="20"/>
          <w:szCs w:val="20"/>
        </w:rPr>
        <w:t>уп</w:t>
      </w:r>
      <w:proofErr w:type="spellEnd"/>
      <w:r w:rsidRPr="005A7221">
        <w:rPr>
          <w:sz w:val="20"/>
          <w:szCs w:val="20"/>
        </w:rPr>
        <w:t xml:space="preserve"> – время на подборку по ассортименту и на упаковку,</w:t>
      </w:r>
      <w:r>
        <w:rPr>
          <w:sz w:val="20"/>
          <w:szCs w:val="20"/>
        </w:rPr>
        <w:t xml:space="preserve"> </w:t>
      </w:r>
      <w:r w:rsidRPr="005A7221">
        <w:rPr>
          <w:sz w:val="20"/>
          <w:szCs w:val="20"/>
        </w:rPr>
        <w:t xml:space="preserve">Т </w:t>
      </w:r>
      <w:proofErr w:type="spellStart"/>
      <w:r w:rsidRPr="005A7221">
        <w:rPr>
          <w:sz w:val="20"/>
          <w:szCs w:val="20"/>
        </w:rPr>
        <w:t>подб</w:t>
      </w:r>
      <w:proofErr w:type="spellEnd"/>
      <w:r w:rsidRPr="005A7221">
        <w:rPr>
          <w:sz w:val="20"/>
          <w:szCs w:val="20"/>
        </w:rPr>
        <w:t xml:space="preserve"> – время на подборку по ассортименту и накопления до размера партии,</w:t>
      </w:r>
      <w:r>
        <w:rPr>
          <w:sz w:val="20"/>
          <w:szCs w:val="20"/>
        </w:rPr>
        <w:t xml:space="preserve"> </w:t>
      </w:r>
      <w:r w:rsidRPr="005A7221">
        <w:rPr>
          <w:sz w:val="20"/>
          <w:szCs w:val="20"/>
        </w:rPr>
        <w:t xml:space="preserve">Т </w:t>
      </w:r>
      <w:proofErr w:type="spellStart"/>
      <w:proofErr w:type="gramStart"/>
      <w:r w:rsidRPr="005A7221">
        <w:rPr>
          <w:sz w:val="20"/>
          <w:szCs w:val="20"/>
        </w:rPr>
        <w:t>тр</w:t>
      </w:r>
      <w:proofErr w:type="spellEnd"/>
      <w:proofErr w:type="gramEnd"/>
      <w:r w:rsidRPr="005A7221">
        <w:rPr>
          <w:sz w:val="20"/>
          <w:szCs w:val="20"/>
        </w:rPr>
        <w:t xml:space="preserve"> – время на погрузку и транспортировку,</w:t>
      </w:r>
      <w:r>
        <w:rPr>
          <w:sz w:val="20"/>
          <w:szCs w:val="20"/>
        </w:rPr>
        <w:t xml:space="preserve"> </w:t>
      </w:r>
      <w:r w:rsidRPr="005A7221">
        <w:rPr>
          <w:sz w:val="20"/>
          <w:szCs w:val="20"/>
        </w:rPr>
        <w:t>Т до – время на оформление и сдачу документов в банк.</w:t>
      </w:r>
    </w:p>
    <w:p w:rsidR="0099492F" w:rsidRPr="00A2529A" w:rsidRDefault="0099492F" w:rsidP="00D534E3">
      <w:pPr>
        <w:spacing w:after="0" w:line="240" w:lineRule="auto"/>
        <w:contextualSpacing/>
        <w:mirrorIndents/>
        <w:jc w:val="both"/>
        <w:rPr>
          <w:b/>
          <w:sz w:val="20"/>
          <w:szCs w:val="20"/>
        </w:rPr>
      </w:pPr>
      <w:r w:rsidRPr="00FF3CC3">
        <w:rPr>
          <w:b/>
          <w:sz w:val="20"/>
          <w:szCs w:val="20"/>
          <w:highlight w:val="yellow"/>
        </w:rPr>
        <w:lastRenderedPageBreak/>
        <w:t>32. Управление денежной наличностью.</w:t>
      </w:r>
    </w:p>
    <w:p w:rsidR="005A7221" w:rsidRDefault="005A7221" w:rsidP="005A7221">
      <w:pPr>
        <w:spacing w:after="0" w:line="240" w:lineRule="auto"/>
        <w:contextualSpacing/>
        <w:mirrorIndents/>
        <w:jc w:val="both"/>
        <w:rPr>
          <w:sz w:val="20"/>
          <w:szCs w:val="20"/>
        </w:rPr>
      </w:pPr>
      <w:r w:rsidRPr="005A7221">
        <w:rPr>
          <w:b/>
          <w:sz w:val="20"/>
          <w:szCs w:val="20"/>
        </w:rPr>
        <w:t>Денежная наличность</w:t>
      </w:r>
      <w:r w:rsidRPr="005A7221">
        <w:rPr>
          <w:sz w:val="20"/>
          <w:szCs w:val="20"/>
        </w:rPr>
        <w:t xml:space="preserve"> – это денежные средства, находящиеся в кассе предприятия и / или на текущих счетах, специальных счетах в банке, ведущем его расчетно-кассовые операции. Они необходимы предприятию для ведения хозяйственной деятельности, своевременного погашения текущих обязательств – выплаты зарплаты сотрудникам, уплаты налогов, покупки сырья и материалов, выплаты процентов, дивидендов, погашение различных обязательств и т.д.</w:t>
      </w:r>
    </w:p>
    <w:p w:rsidR="005A7221" w:rsidRDefault="00E2665F" w:rsidP="005A7221">
      <w:pPr>
        <w:spacing w:after="0" w:line="240" w:lineRule="auto"/>
        <w:contextualSpacing/>
        <w:mirrorIndents/>
        <w:jc w:val="both"/>
        <w:rPr>
          <w:sz w:val="20"/>
          <w:szCs w:val="20"/>
        </w:rPr>
      </w:pPr>
      <w:r w:rsidRPr="00B24601">
        <w:rPr>
          <w:sz w:val="20"/>
          <w:szCs w:val="20"/>
        </w:rPr>
        <w:t> </w:t>
      </w:r>
      <w:r w:rsidR="005A7221" w:rsidRPr="005A7221">
        <w:rPr>
          <w:sz w:val="20"/>
          <w:szCs w:val="20"/>
        </w:rPr>
        <w:t xml:space="preserve">Ключевыми категориями, связанными с управлением денежными средствами, являются остаток денежных средств и денежный оборот предприятия. </w:t>
      </w:r>
    </w:p>
    <w:p w:rsidR="005A7221" w:rsidRPr="005A7221" w:rsidRDefault="005A7221" w:rsidP="005A7221">
      <w:pPr>
        <w:spacing w:after="0" w:line="240" w:lineRule="auto"/>
        <w:contextualSpacing/>
        <w:mirrorIndents/>
        <w:jc w:val="both"/>
        <w:rPr>
          <w:sz w:val="20"/>
          <w:szCs w:val="20"/>
        </w:rPr>
      </w:pPr>
      <w:r w:rsidRPr="005A7221">
        <w:rPr>
          <w:b/>
          <w:sz w:val="20"/>
          <w:szCs w:val="20"/>
        </w:rPr>
        <w:t>Остаток денежных средств</w:t>
      </w:r>
      <w:r w:rsidRPr="005A7221">
        <w:rPr>
          <w:sz w:val="20"/>
          <w:szCs w:val="20"/>
        </w:rPr>
        <w:t xml:space="preserve"> – это временно свободные денежные средства на счетах и в кассе предприятия, наиболее ликвидная категория активов, которая обеспечивает текущую платежеспособность предприятия. Денежный оборот предприятия – это разность между всеми полученными и выплаченными предприятием денежными средствами за определенный период времени.</w:t>
      </w:r>
    </w:p>
    <w:p w:rsidR="005A7221" w:rsidRPr="005A7221" w:rsidRDefault="005A7221" w:rsidP="005A7221">
      <w:pPr>
        <w:spacing w:after="0" w:line="240" w:lineRule="auto"/>
        <w:contextualSpacing/>
        <w:mirrorIndents/>
        <w:jc w:val="both"/>
        <w:rPr>
          <w:sz w:val="20"/>
          <w:szCs w:val="20"/>
        </w:rPr>
      </w:pPr>
      <w:r w:rsidRPr="00FF3CC3">
        <w:rPr>
          <w:b/>
          <w:sz w:val="20"/>
          <w:szCs w:val="20"/>
        </w:rPr>
        <w:t>Политика управления денежными средствами</w:t>
      </w:r>
      <w:r w:rsidRPr="005A7221">
        <w:rPr>
          <w:sz w:val="20"/>
          <w:szCs w:val="20"/>
        </w:rPr>
        <w:t xml:space="preserve"> – это часть общей политики управления оборотными активами предприятия, заключающаяся в оптимизации размера их остатка с целью обеспечения постоянной платежеспособности и эффективности использования в процессе хранения. Управление денежными средствами состоит в определении оптимальной суммы денежной наличности.</w:t>
      </w:r>
    </w:p>
    <w:p w:rsidR="005A7221" w:rsidRPr="005A7221" w:rsidRDefault="005A7221" w:rsidP="005A7221">
      <w:pPr>
        <w:spacing w:after="0" w:line="240" w:lineRule="auto"/>
        <w:contextualSpacing/>
        <w:mirrorIndents/>
        <w:jc w:val="both"/>
        <w:rPr>
          <w:sz w:val="20"/>
          <w:szCs w:val="20"/>
        </w:rPr>
      </w:pPr>
      <w:r w:rsidRPr="005A7221">
        <w:rPr>
          <w:sz w:val="20"/>
          <w:szCs w:val="20"/>
        </w:rPr>
        <w:t>Минимально необходимая потребность в денежных активах для осуществления текущей хозяйственной деятельности в предстоящем периоде определяется по формуле:</w:t>
      </w:r>
      <w:r w:rsidR="00FF3CC3">
        <w:rPr>
          <w:sz w:val="20"/>
          <w:szCs w:val="20"/>
        </w:rPr>
        <w:t xml:space="preserve"> </w:t>
      </w:r>
      <w:r w:rsidRPr="00FF3CC3">
        <w:rPr>
          <w:b/>
          <w:sz w:val="20"/>
          <w:szCs w:val="20"/>
          <w:highlight w:val="yellow"/>
        </w:rPr>
        <w:t xml:space="preserve">ДА </w:t>
      </w:r>
      <w:proofErr w:type="spellStart"/>
      <w:r w:rsidRPr="00FF3CC3">
        <w:rPr>
          <w:b/>
          <w:sz w:val="20"/>
          <w:szCs w:val="20"/>
          <w:highlight w:val="yellow"/>
        </w:rPr>
        <w:t>min</w:t>
      </w:r>
      <w:proofErr w:type="spellEnd"/>
      <w:r w:rsidRPr="00FF3CC3">
        <w:rPr>
          <w:b/>
          <w:sz w:val="20"/>
          <w:szCs w:val="20"/>
          <w:highlight w:val="yellow"/>
        </w:rPr>
        <w:t xml:space="preserve"> = </w:t>
      </w:r>
      <w:proofErr w:type="gramStart"/>
      <w:r w:rsidRPr="00FF3CC3">
        <w:rPr>
          <w:b/>
          <w:sz w:val="20"/>
          <w:szCs w:val="20"/>
          <w:highlight w:val="yellow"/>
        </w:rPr>
        <w:t>ПР</w:t>
      </w:r>
      <w:proofErr w:type="gramEnd"/>
      <w:r w:rsidRPr="00FF3CC3">
        <w:rPr>
          <w:b/>
          <w:sz w:val="20"/>
          <w:szCs w:val="20"/>
          <w:highlight w:val="yellow"/>
        </w:rPr>
        <w:t xml:space="preserve"> да / О да</w:t>
      </w:r>
      <w:r w:rsidRPr="005A7221">
        <w:rPr>
          <w:sz w:val="20"/>
          <w:szCs w:val="20"/>
        </w:rPr>
        <w:t>, где</w:t>
      </w:r>
      <w:r w:rsidR="00FF3CC3">
        <w:rPr>
          <w:sz w:val="20"/>
          <w:szCs w:val="20"/>
        </w:rPr>
        <w:t xml:space="preserve"> </w:t>
      </w:r>
      <w:r w:rsidRPr="005A7221">
        <w:rPr>
          <w:sz w:val="20"/>
          <w:szCs w:val="20"/>
        </w:rPr>
        <w:t>ПР да – планируемый объем платежного оборота по текущим хозяйственным операциям в предстоящем периоде,</w:t>
      </w:r>
      <w:r w:rsidR="00FF3CC3">
        <w:rPr>
          <w:sz w:val="20"/>
          <w:szCs w:val="20"/>
        </w:rPr>
        <w:t xml:space="preserve"> </w:t>
      </w:r>
      <w:r w:rsidRPr="005A7221">
        <w:rPr>
          <w:sz w:val="20"/>
          <w:szCs w:val="20"/>
        </w:rPr>
        <w:t>Ода – оборачиваемость денежных активов в отчетном периоде.</w:t>
      </w:r>
    </w:p>
    <w:p w:rsidR="005A7221" w:rsidRPr="005A7221" w:rsidRDefault="005A7221" w:rsidP="005A7221">
      <w:pPr>
        <w:spacing w:after="0" w:line="240" w:lineRule="auto"/>
        <w:contextualSpacing/>
        <w:mirrorIndents/>
        <w:jc w:val="both"/>
        <w:rPr>
          <w:sz w:val="20"/>
          <w:szCs w:val="20"/>
        </w:rPr>
      </w:pPr>
      <w:r w:rsidRPr="005A7221">
        <w:rPr>
          <w:sz w:val="20"/>
          <w:szCs w:val="20"/>
        </w:rPr>
        <w:t xml:space="preserve">Денежными средствами называют неприбыльные активы, которые при хранении на расчетном счете и в кассе теряют часть своей стоимости. </w:t>
      </w:r>
      <w:r w:rsidRPr="005A7221">
        <w:rPr>
          <w:sz w:val="20"/>
          <w:szCs w:val="20"/>
          <w:u w:val="single"/>
        </w:rPr>
        <w:t>Виды денежных активов:</w:t>
      </w:r>
    </w:p>
    <w:p w:rsidR="005A7221" w:rsidRPr="005A7221" w:rsidRDefault="005A7221" w:rsidP="006E5AC8">
      <w:pPr>
        <w:numPr>
          <w:ilvl w:val="0"/>
          <w:numId w:val="26"/>
        </w:numPr>
        <w:spacing w:after="0" w:line="240" w:lineRule="auto"/>
        <w:contextualSpacing/>
        <w:mirrorIndents/>
        <w:jc w:val="both"/>
        <w:rPr>
          <w:sz w:val="20"/>
          <w:szCs w:val="20"/>
        </w:rPr>
      </w:pPr>
      <w:r w:rsidRPr="005A7221">
        <w:rPr>
          <w:sz w:val="20"/>
          <w:szCs w:val="20"/>
        </w:rPr>
        <w:t>операционный (</w:t>
      </w:r>
      <w:proofErr w:type="spellStart"/>
      <w:r w:rsidRPr="005A7221">
        <w:rPr>
          <w:sz w:val="20"/>
          <w:szCs w:val="20"/>
        </w:rPr>
        <w:t>трансакционный</w:t>
      </w:r>
      <w:proofErr w:type="spellEnd"/>
      <w:r w:rsidRPr="005A7221">
        <w:rPr>
          <w:sz w:val="20"/>
          <w:szCs w:val="20"/>
        </w:rPr>
        <w:t>) остаток денежных активов, поддерживаемый для обеспечения текущих платежей, связанных с хозяйственной деятельностью предприятия, формула:</w:t>
      </w:r>
      <w:r w:rsidRPr="005A7221">
        <w:rPr>
          <w:sz w:val="20"/>
          <w:szCs w:val="20"/>
        </w:rPr>
        <w:br/>
      </w:r>
      <w:r w:rsidRPr="00FF3CC3">
        <w:rPr>
          <w:b/>
          <w:sz w:val="20"/>
          <w:szCs w:val="20"/>
          <w:highlight w:val="yellow"/>
        </w:rPr>
        <w:t xml:space="preserve">ДА о = ДО </w:t>
      </w:r>
      <w:proofErr w:type="spellStart"/>
      <w:proofErr w:type="gramStart"/>
      <w:r w:rsidRPr="00FF3CC3">
        <w:rPr>
          <w:b/>
          <w:sz w:val="20"/>
          <w:szCs w:val="20"/>
          <w:highlight w:val="yellow"/>
        </w:rPr>
        <w:t>пл</w:t>
      </w:r>
      <w:proofErr w:type="spellEnd"/>
      <w:proofErr w:type="gramEnd"/>
      <w:r w:rsidRPr="00FF3CC3">
        <w:rPr>
          <w:b/>
          <w:sz w:val="20"/>
          <w:szCs w:val="20"/>
          <w:highlight w:val="yellow"/>
        </w:rPr>
        <w:t xml:space="preserve"> / К да</w:t>
      </w:r>
      <w:r w:rsidRPr="005A7221">
        <w:rPr>
          <w:sz w:val="20"/>
          <w:szCs w:val="20"/>
        </w:rPr>
        <w:t>, где</w:t>
      </w:r>
      <w:r w:rsidR="00FF3CC3">
        <w:rPr>
          <w:sz w:val="20"/>
          <w:szCs w:val="20"/>
        </w:rPr>
        <w:t xml:space="preserve"> </w:t>
      </w:r>
      <w:r w:rsidRPr="005A7221">
        <w:rPr>
          <w:sz w:val="20"/>
          <w:szCs w:val="20"/>
        </w:rPr>
        <w:t xml:space="preserve">ДО </w:t>
      </w:r>
      <w:proofErr w:type="spellStart"/>
      <w:r w:rsidRPr="005A7221">
        <w:rPr>
          <w:sz w:val="20"/>
          <w:szCs w:val="20"/>
        </w:rPr>
        <w:t>пл</w:t>
      </w:r>
      <w:proofErr w:type="spellEnd"/>
      <w:r w:rsidRPr="005A7221">
        <w:rPr>
          <w:sz w:val="20"/>
          <w:szCs w:val="20"/>
        </w:rPr>
        <w:t xml:space="preserve"> – планируемый объем денежного оборота по операционной деятельности предприятия,</w:t>
      </w:r>
      <w:r w:rsidR="00FF3CC3">
        <w:rPr>
          <w:sz w:val="20"/>
          <w:szCs w:val="20"/>
        </w:rPr>
        <w:t xml:space="preserve"> </w:t>
      </w:r>
      <w:r w:rsidRPr="005A7221">
        <w:rPr>
          <w:sz w:val="20"/>
          <w:szCs w:val="20"/>
        </w:rPr>
        <w:t>К да – коэффициент оборачиваемости денежных активов в плановом периоде.</w:t>
      </w:r>
    </w:p>
    <w:p w:rsidR="005A7221" w:rsidRPr="005A7221" w:rsidRDefault="005A7221" w:rsidP="006E5AC8">
      <w:pPr>
        <w:numPr>
          <w:ilvl w:val="0"/>
          <w:numId w:val="26"/>
        </w:numPr>
        <w:spacing w:after="0" w:line="240" w:lineRule="auto"/>
        <w:contextualSpacing/>
        <w:mirrorIndents/>
        <w:jc w:val="both"/>
        <w:rPr>
          <w:sz w:val="20"/>
          <w:szCs w:val="20"/>
        </w:rPr>
      </w:pPr>
      <w:proofErr w:type="gramStart"/>
      <w:r w:rsidRPr="005A7221">
        <w:rPr>
          <w:sz w:val="20"/>
          <w:szCs w:val="20"/>
        </w:rPr>
        <w:t>р</w:t>
      </w:r>
      <w:proofErr w:type="gramEnd"/>
      <w:r w:rsidRPr="005A7221">
        <w:rPr>
          <w:sz w:val="20"/>
          <w:szCs w:val="20"/>
        </w:rPr>
        <w:t>езервный остаток денежных активов, формируемый с целью страхования риска несвоевременного поступления средств в связи с ухудшением конъюнктуры рынка или замедлением платежного оборота, для поддержания необходимого уровня платежеспособности по текущим обязательствам предприятия, формула:</w:t>
      </w:r>
      <w:r w:rsidRPr="005A7221">
        <w:rPr>
          <w:sz w:val="20"/>
          <w:szCs w:val="20"/>
        </w:rPr>
        <w:br/>
      </w:r>
      <w:r w:rsidRPr="00FF3CC3">
        <w:rPr>
          <w:b/>
          <w:sz w:val="20"/>
          <w:szCs w:val="20"/>
          <w:highlight w:val="yellow"/>
        </w:rPr>
        <w:t xml:space="preserve">ДА </w:t>
      </w:r>
      <w:proofErr w:type="gramStart"/>
      <w:r w:rsidRPr="00FF3CC3">
        <w:rPr>
          <w:b/>
          <w:sz w:val="20"/>
          <w:szCs w:val="20"/>
          <w:highlight w:val="yellow"/>
        </w:rPr>
        <w:t>р</w:t>
      </w:r>
      <w:proofErr w:type="gramEnd"/>
      <w:r w:rsidRPr="00FF3CC3">
        <w:rPr>
          <w:b/>
          <w:sz w:val="20"/>
          <w:szCs w:val="20"/>
          <w:highlight w:val="yellow"/>
        </w:rPr>
        <w:t xml:space="preserve"> = ДА о * КВ</w:t>
      </w:r>
      <w:r w:rsidRPr="005A7221">
        <w:rPr>
          <w:sz w:val="20"/>
          <w:szCs w:val="20"/>
        </w:rPr>
        <w:t>, где</w:t>
      </w:r>
      <w:r w:rsidR="00FF3CC3">
        <w:rPr>
          <w:sz w:val="20"/>
          <w:szCs w:val="20"/>
        </w:rPr>
        <w:t xml:space="preserve"> </w:t>
      </w:r>
      <w:r w:rsidRPr="005A7221">
        <w:rPr>
          <w:sz w:val="20"/>
          <w:szCs w:val="20"/>
        </w:rPr>
        <w:t>КВ – коэффициент неравномерности (вариации) поступления денежных средств в отдельные периоды предшествующего года.</w:t>
      </w:r>
    </w:p>
    <w:p w:rsidR="005A7221" w:rsidRPr="005A7221" w:rsidRDefault="005A7221" w:rsidP="006E5AC8">
      <w:pPr>
        <w:numPr>
          <w:ilvl w:val="0"/>
          <w:numId w:val="26"/>
        </w:numPr>
        <w:spacing w:after="0" w:line="240" w:lineRule="auto"/>
        <w:contextualSpacing/>
        <w:mirrorIndents/>
        <w:jc w:val="both"/>
        <w:rPr>
          <w:sz w:val="20"/>
          <w:szCs w:val="20"/>
        </w:rPr>
      </w:pPr>
      <w:proofErr w:type="gramStart"/>
      <w:r w:rsidRPr="005A7221">
        <w:rPr>
          <w:sz w:val="20"/>
          <w:szCs w:val="20"/>
        </w:rPr>
        <w:t xml:space="preserve">инвестиционный (спекулятивный) остаток денежных средств обеспечивает возможность осуществления эффективных краткосрочных финансовых вложений при благоприятной конъюнктуре рынка, потребность в данном виде денежных активов планируется исходя из финансовых возможностей предприятия после формирования всех других видов оборотных и </w:t>
      </w:r>
      <w:proofErr w:type="spellStart"/>
      <w:r w:rsidRPr="005A7221">
        <w:rPr>
          <w:sz w:val="20"/>
          <w:szCs w:val="20"/>
        </w:rPr>
        <w:t>внеоборотных</w:t>
      </w:r>
      <w:proofErr w:type="spellEnd"/>
      <w:r w:rsidRPr="005A7221">
        <w:rPr>
          <w:sz w:val="20"/>
          <w:szCs w:val="20"/>
        </w:rPr>
        <w:t xml:space="preserve"> активов, размер инвестиционного остатка денежных активов не ограничивается, т.к. его стоимость в процессе хранения не уменьшается, критерием формирования этой части активов является более</w:t>
      </w:r>
      <w:proofErr w:type="gramEnd"/>
      <w:r w:rsidRPr="005A7221">
        <w:rPr>
          <w:sz w:val="20"/>
          <w:szCs w:val="20"/>
        </w:rPr>
        <w:t xml:space="preserve"> высокий уровень доходности краткосрочных финансовых вложений относительно рентабельности операционных активов.</w:t>
      </w:r>
    </w:p>
    <w:p w:rsidR="005A7221" w:rsidRPr="005A7221" w:rsidRDefault="005A7221" w:rsidP="006E5AC8">
      <w:pPr>
        <w:numPr>
          <w:ilvl w:val="0"/>
          <w:numId w:val="26"/>
        </w:numPr>
        <w:spacing w:after="0" w:line="240" w:lineRule="auto"/>
        <w:contextualSpacing/>
        <w:mirrorIndents/>
        <w:jc w:val="both"/>
        <w:rPr>
          <w:sz w:val="20"/>
          <w:szCs w:val="20"/>
        </w:rPr>
      </w:pPr>
      <w:r w:rsidRPr="005A7221">
        <w:rPr>
          <w:sz w:val="20"/>
          <w:szCs w:val="20"/>
        </w:rPr>
        <w:t>компенсационный остаток денежных активов формируется по требованию банка, осуществляющего расчетно-кассовое облуживание и кредитование предприятия, потребность в компенсационном остатке денежных активов планируется в размере, определенном соглашением между предприятием и банком.</w:t>
      </w:r>
    </w:p>
    <w:p w:rsidR="005A7221" w:rsidRPr="00FF3CC3" w:rsidRDefault="005A7221" w:rsidP="005A7221">
      <w:pPr>
        <w:spacing w:after="0" w:line="240" w:lineRule="auto"/>
        <w:contextualSpacing/>
        <w:mirrorIndents/>
        <w:jc w:val="both"/>
        <w:rPr>
          <w:b/>
          <w:sz w:val="20"/>
          <w:szCs w:val="20"/>
        </w:rPr>
      </w:pPr>
      <w:r w:rsidRPr="005A7221">
        <w:rPr>
          <w:sz w:val="20"/>
          <w:szCs w:val="20"/>
        </w:rPr>
        <w:t>Общий размер среднего остатка денежных активов</w:t>
      </w:r>
      <w:r w:rsidRPr="00FF3CC3">
        <w:rPr>
          <w:b/>
          <w:sz w:val="20"/>
          <w:szCs w:val="20"/>
        </w:rPr>
        <w:t>:</w:t>
      </w:r>
      <w:r w:rsidR="00FF3CC3" w:rsidRPr="00FF3CC3">
        <w:rPr>
          <w:b/>
          <w:sz w:val="20"/>
          <w:szCs w:val="20"/>
        </w:rPr>
        <w:t xml:space="preserve">  </w:t>
      </w:r>
      <w:r w:rsidRPr="00FF3CC3">
        <w:rPr>
          <w:b/>
          <w:sz w:val="20"/>
          <w:szCs w:val="20"/>
        </w:rPr>
        <w:t xml:space="preserve">ДА = </w:t>
      </w:r>
      <w:proofErr w:type="gramStart"/>
      <w:r w:rsidRPr="00FF3CC3">
        <w:rPr>
          <w:b/>
          <w:sz w:val="20"/>
          <w:szCs w:val="20"/>
        </w:rPr>
        <w:t>ДА</w:t>
      </w:r>
      <w:proofErr w:type="gramEnd"/>
      <w:r w:rsidRPr="00FF3CC3">
        <w:rPr>
          <w:b/>
          <w:sz w:val="20"/>
          <w:szCs w:val="20"/>
        </w:rPr>
        <w:t xml:space="preserve"> о + ДА р + ДА и + ДА к.</w:t>
      </w:r>
    </w:p>
    <w:p w:rsidR="005A7221" w:rsidRPr="005A7221" w:rsidRDefault="005A7221" w:rsidP="005A7221">
      <w:pPr>
        <w:spacing w:after="0" w:line="240" w:lineRule="auto"/>
        <w:contextualSpacing/>
        <w:mirrorIndents/>
        <w:jc w:val="both"/>
        <w:rPr>
          <w:sz w:val="20"/>
          <w:szCs w:val="20"/>
        </w:rPr>
      </w:pPr>
      <w:proofErr w:type="gramStart"/>
      <w:r w:rsidRPr="005A7221">
        <w:rPr>
          <w:sz w:val="20"/>
          <w:szCs w:val="20"/>
        </w:rPr>
        <w:t>Существуют модели оптимизации среднего остатка денежных активов предприятия, основанные на достижении компромисса между издержками упущенной выгоды от поддержания значительного остатка средств на счете и издержками масштабов производства, связанными с небольшим остатком (или отсутствием) денежной наличности и необходимостью реализовывать ценные бумаги.</w:t>
      </w:r>
      <w:proofErr w:type="gramEnd"/>
    </w:p>
    <w:p w:rsidR="005A7221" w:rsidRPr="005A7221" w:rsidRDefault="005A7221" w:rsidP="005A7221">
      <w:pPr>
        <w:spacing w:after="0" w:line="240" w:lineRule="auto"/>
        <w:contextualSpacing/>
        <w:mirrorIndents/>
        <w:jc w:val="both"/>
        <w:rPr>
          <w:sz w:val="20"/>
          <w:szCs w:val="20"/>
        </w:rPr>
      </w:pPr>
      <w:r w:rsidRPr="00FF3CC3">
        <w:rPr>
          <w:b/>
          <w:sz w:val="20"/>
          <w:szCs w:val="20"/>
          <w:u w:val="single"/>
        </w:rPr>
        <w:t xml:space="preserve">Модель </w:t>
      </w:r>
      <w:proofErr w:type="spellStart"/>
      <w:r w:rsidRPr="00FF3CC3">
        <w:rPr>
          <w:b/>
          <w:sz w:val="20"/>
          <w:szCs w:val="20"/>
          <w:u w:val="single"/>
        </w:rPr>
        <w:t>Баумоля</w:t>
      </w:r>
      <w:proofErr w:type="spellEnd"/>
      <w:r w:rsidRPr="005A7221">
        <w:rPr>
          <w:sz w:val="20"/>
          <w:szCs w:val="20"/>
        </w:rPr>
        <w:t xml:space="preserve"> – применима на предприятиях со стабильным денежным оборотом, хранящим излишки денежных сре</w:t>
      </w:r>
      <w:proofErr w:type="gramStart"/>
      <w:r w:rsidRPr="005A7221">
        <w:rPr>
          <w:sz w:val="20"/>
          <w:szCs w:val="20"/>
        </w:rPr>
        <w:t>дств в ф</w:t>
      </w:r>
      <w:proofErr w:type="gramEnd"/>
      <w:r w:rsidRPr="005A7221">
        <w:rPr>
          <w:sz w:val="20"/>
          <w:szCs w:val="20"/>
        </w:rPr>
        <w:t>орме краткосрочных финансовых вложений и допускающим снижение активов в денежной форме до нуля. Чем чаще происходит пополнение денежных активов за счет продажи краткосрочных вложений или поступления краткосрочных банковских кредитов, тем меньше будет размер среднего и максимального остатка денежных активов предприятия, но тем больше станут расходы на пополнение денежных активов. Чем реже пополняются денежные активы, тем меньше сумма расходов по обслуживанию одной операции пополнения денежных средств, но остатки денежных средств на счетах и в кассе не приносят доходов предприятию, и их рост означает потерю предприятием альтернативных доходов в виде упущенной выгоды от финансовых вложений.</w:t>
      </w:r>
    </w:p>
    <w:p w:rsidR="005A7221" w:rsidRPr="005A7221" w:rsidRDefault="005A7221" w:rsidP="005A7221">
      <w:pPr>
        <w:spacing w:after="0" w:line="240" w:lineRule="auto"/>
        <w:contextualSpacing/>
        <w:mirrorIndents/>
        <w:jc w:val="both"/>
        <w:rPr>
          <w:sz w:val="20"/>
          <w:szCs w:val="20"/>
        </w:rPr>
      </w:pPr>
      <w:r w:rsidRPr="00FF3CC3">
        <w:rPr>
          <w:b/>
          <w:sz w:val="20"/>
          <w:szCs w:val="20"/>
        </w:rPr>
        <w:t xml:space="preserve">ДА опт = </w:t>
      </w:r>
      <m:oMath>
        <m:rad>
          <m:radPr>
            <m:degHide m:val="1"/>
            <m:ctrlPr>
              <w:rPr>
                <w:rFonts w:ascii="Cambria Math" w:hAnsi="Cambria Math"/>
                <w:b/>
                <w:i/>
                <w:sz w:val="20"/>
                <w:szCs w:val="20"/>
              </w:rPr>
            </m:ctrlPr>
          </m:radPr>
          <m:deg/>
          <m:e>
            <m:f>
              <m:fPr>
                <m:ctrlPr>
                  <w:rPr>
                    <w:rFonts w:ascii="Cambria Math" w:hAnsi="Cambria Math"/>
                    <w:b/>
                    <w:i/>
                    <w:sz w:val="20"/>
                    <w:szCs w:val="20"/>
                  </w:rPr>
                </m:ctrlPr>
              </m:fPr>
              <m:num>
                <m:r>
                  <m:rPr>
                    <m:sty m:val="bi"/>
                  </m:rPr>
                  <w:rPr>
                    <w:rFonts w:ascii="Cambria Math" w:hAnsi="Cambria Math"/>
                    <w:sz w:val="20"/>
                    <w:szCs w:val="20"/>
                  </w:rPr>
                  <m:t>2*ДО*</m:t>
                </m:r>
                <w:proofErr w:type="gramStart"/>
                <m:r>
                  <m:rPr>
                    <m:sty m:val="bi"/>
                  </m:rPr>
                  <w:rPr>
                    <w:rFonts w:ascii="Cambria Math" w:hAnsi="Cambria Math"/>
                    <w:sz w:val="20"/>
                    <w:szCs w:val="20"/>
                  </w:rPr>
                  <m:t>Р</m:t>
                </m:r>
                <w:proofErr w:type="gramEnd"/>
                <m:r>
                  <m:rPr>
                    <m:sty m:val="bi"/>
                  </m:rPr>
                  <w:rPr>
                    <w:rFonts w:ascii="Cambria Math" w:hAnsi="Cambria Math"/>
                    <w:sz w:val="20"/>
                    <w:szCs w:val="20"/>
                  </w:rPr>
                  <m:t xml:space="preserve"> о</m:t>
                </m:r>
              </m:num>
              <m:den>
                <m:r>
                  <m:rPr>
                    <m:sty m:val="bi"/>
                  </m:rPr>
                  <w:rPr>
                    <w:rFonts w:ascii="Cambria Math" w:hAnsi="Cambria Math"/>
                    <w:sz w:val="20"/>
                    <w:szCs w:val="20"/>
                  </w:rPr>
                  <m:t>П д</m:t>
                </m:r>
              </m:den>
            </m:f>
          </m:e>
        </m:rad>
      </m:oMath>
      <w:r w:rsidRPr="005A7221">
        <w:rPr>
          <w:sz w:val="20"/>
          <w:szCs w:val="20"/>
        </w:rPr>
        <w:t>, где</w:t>
      </w:r>
      <w:r w:rsidR="00FF3CC3">
        <w:rPr>
          <w:sz w:val="20"/>
          <w:szCs w:val="20"/>
        </w:rPr>
        <w:t xml:space="preserve"> </w:t>
      </w:r>
      <w:r w:rsidRPr="005A7221">
        <w:rPr>
          <w:sz w:val="20"/>
          <w:szCs w:val="20"/>
        </w:rPr>
        <w:t>ДО – прогнозируемый объем денежного оборота в периоде,</w:t>
      </w:r>
      <w:r w:rsidR="00FF3CC3">
        <w:rPr>
          <w:sz w:val="20"/>
          <w:szCs w:val="20"/>
        </w:rPr>
        <w:t xml:space="preserve"> </w:t>
      </w:r>
      <w:r w:rsidRPr="005A7221">
        <w:rPr>
          <w:sz w:val="20"/>
          <w:szCs w:val="20"/>
        </w:rPr>
        <w:t>Р о – расходы по конвертации денежных средств в ценные бумаги,</w:t>
      </w:r>
      <w:r w:rsidR="00FF3CC3">
        <w:rPr>
          <w:sz w:val="20"/>
          <w:szCs w:val="20"/>
        </w:rPr>
        <w:t xml:space="preserve"> </w:t>
      </w:r>
      <w:r w:rsidRPr="005A7221">
        <w:rPr>
          <w:sz w:val="20"/>
          <w:szCs w:val="20"/>
        </w:rPr>
        <w:t>П д – приемлемый и возможный для предприятия процентный доход по краткосрочным финансовым вложениям.</w:t>
      </w:r>
    </w:p>
    <w:p w:rsidR="005A7221" w:rsidRPr="005A7221" w:rsidRDefault="005A7221" w:rsidP="005A7221">
      <w:pPr>
        <w:spacing w:after="0" w:line="240" w:lineRule="auto"/>
        <w:contextualSpacing/>
        <w:mirrorIndents/>
        <w:jc w:val="both"/>
        <w:rPr>
          <w:sz w:val="20"/>
          <w:szCs w:val="20"/>
        </w:rPr>
      </w:pPr>
      <w:r w:rsidRPr="00FF3CC3">
        <w:rPr>
          <w:b/>
          <w:sz w:val="20"/>
          <w:szCs w:val="20"/>
          <w:u w:val="single"/>
        </w:rPr>
        <w:t>Модель Миллера – Орра</w:t>
      </w:r>
      <w:r w:rsidRPr="005A7221">
        <w:rPr>
          <w:sz w:val="20"/>
          <w:szCs w:val="20"/>
        </w:rPr>
        <w:t xml:space="preserve"> – применима на предприятиях, когда невозможно предсказать ежедневный отток и приток денежных средств, поступление и расходование денег от периода к периоду являются независимыми случайными событиями. Остаток средств на счете хаотически меняется до тех пор, пока не достигает верхнего предела. Когда остаток денежных активов достигает своего максимума, денежные средства инвестируются в краткосрочные ценные бумаги. Когда остаток денежных средств снижается ниже минимального уровня, производится его пополнение за счет продажи ценных бумаг или краткосрочного банковского кредита. Значение среднего остатка денежных активов устанавливается не </w:t>
      </w:r>
      <w:r w:rsidRPr="005A7221">
        <w:rPr>
          <w:sz w:val="20"/>
          <w:szCs w:val="20"/>
        </w:rPr>
        <w:lastRenderedPageBreak/>
        <w:t>посередине минимального и максимального размера остатка денежных средств, а на одну треть выше его минимального значения или на две трети ниже максимального значения, что позволяет снизить уровень потерь альтернативных доходов.</w:t>
      </w:r>
    </w:p>
    <w:p w:rsidR="005A7221" w:rsidRPr="005A7221" w:rsidRDefault="005A7221" w:rsidP="005A7221">
      <w:pPr>
        <w:spacing w:after="0" w:line="240" w:lineRule="auto"/>
        <w:contextualSpacing/>
        <w:mirrorIndents/>
        <w:jc w:val="both"/>
        <w:rPr>
          <w:sz w:val="20"/>
          <w:szCs w:val="20"/>
        </w:rPr>
      </w:pPr>
      <w:r w:rsidRPr="005A7221">
        <w:rPr>
          <w:sz w:val="20"/>
          <w:szCs w:val="20"/>
        </w:rPr>
        <w:t>ДА макс = ДА мин + РВ</w:t>
      </w:r>
    </w:p>
    <w:p w:rsidR="005A7221" w:rsidRPr="005A7221" w:rsidRDefault="005A7221" w:rsidP="005A7221">
      <w:pPr>
        <w:spacing w:after="0" w:line="240" w:lineRule="auto"/>
        <w:contextualSpacing/>
        <w:mirrorIndents/>
        <w:jc w:val="both"/>
        <w:rPr>
          <w:sz w:val="20"/>
          <w:szCs w:val="20"/>
        </w:rPr>
      </w:pPr>
      <w:r w:rsidRPr="005A7221">
        <w:rPr>
          <w:sz w:val="20"/>
          <w:szCs w:val="20"/>
        </w:rPr>
        <w:t xml:space="preserve">ДА </w:t>
      </w:r>
      <w:proofErr w:type="gramStart"/>
      <w:r w:rsidRPr="005A7221">
        <w:rPr>
          <w:sz w:val="20"/>
          <w:szCs w:val="20"/>
        </w:rPr>
        <w:t>ср</w:t>
      </w:r>
      <w:proofErr w:type="gramEnd"/>
      <w:r w:rsidRPr="005A7221">
        <w:rPr>
          <w:sz w:val="20"/>
          <w:szCs w:val="20"/>
        </w:rPr>
        <w:t xml:space="preserve"> = ДА мин + РВ / 3</w:t>
      </w:r>
    </w:p>
    <w:p w:rsidR="005A7221" w:rsidRPr="005A7221" w:rsidRDefault="005A7221" w:rsidP="005A7221">
      <w:pPr>
        <w:spacing w:after="0" w:line="240" w:lineRule="auto"/>
        <w:contextualSpacing/>
        <w:mirrorIndents/>
        <w:jc w:val="both"/>
        <w:rPr>
          <w:sz w:val="20"/>
          <w:szCs w:val="20"/>
        </w:rPr>
      </w:pPr>
      <w:r w:rsidRPr="005A7221">
        <w:rPr>
          <w:sz w:val="20"/>
          <w:szCs w:val="20"/>
        </w:rPr>
        <w:t xml:space="preserve">РВ = 3 * </w:t>
      </w:r>
      <m:oMath>
        <m:rad>
          <m:radPr>
            <m:ctrlPr>
              <w:rPr>
                <w:rFonts w:ascii="Cambria Math" w:hAnsi="Cambria Math"/>
                <w:i/>
                <w:sz w:val="20"/>
                <w:szCs w:val="20"/>
              </w:rPr>
            </m:ctrlPr>
          </m:radPr>
          <m:deg>
            <m:r>
              <w:rPr>
                <w:rFonts w:ascii="Cambria Math" w:hAnsi="Cambria Math"/>
                <w:sz w:val="20"/>
                <w:szCs w:val="20"/>
              </w:rPr>
              <m:t>3</m:t>
            </m:r>
          </m:deg>
          <m:e>
            <m:f>
              <m:fPr>
                <m:ctrlPr>
                  <w:rPr>
                    <w:rFonts w:ascii="Cambria Math" w:hAnsi="Cambria Math"/>
                    <w:i/>
                    <w:sz w:val="20"/>
                    <w:szCs w:val="20"/>
                  </w:rPr>
                </m:ctrlPr>
              </m:fPr>
              <m:num>
                <m:r>
                  <w:rPr>
                    <w:rFonts w:ascii="Cambria Math" w:hAnsi="Cambria Math"/>
                    <w:sz w:val="20"/>
                    <w:szCs w:val="20"/>
                  </w:rPr>
                  <m:t>3*</m:t>
                </m:r>
                <w:proofErr w:type="gramStart"/>
                <m:r>
                  <w:rPr>
                    <w:rFonts w:ascii="Cambria Math" w:hAnsi="Cambria Math"/>
                    <w:sz w:val="20"/>
                    <w:szCs w:val="20"/>
                  </w:rPr>
                  <m:t>Р</m:t>
                </m:r>
                <w:proofErr w:type="gramEnd"/>
                <m:r>
                  <w:rPr>
                    <w:rFonts w:ascii="Cambria Math" w:hAnsi="Cambria Math"/>
                    <w:sz w:val="20"/>
                    <w:szCs w:val="20"/>
                  </w:rPr>
                  <m:t xml:space="preserve"> о* </m:t>
                </m:r>
                <m:sSup>
                  <m:sSupPr>
                    <m:ctrlPr>
                      <w:rPr>
                        <w:rFonts w:ascii="Cambria Math" w:hAnsi="Cambria Math"/>
                        <w:i/>
                        <w:sz w:val="20"/>
                        <w:szCs w:val="20"/>
                      </w:rPr>
                    </m:ctrlPr>
                  </m:sSupPr>
                  <m:e>
                    <m:r>
                      <w:rPr>
                        <w:rFonts w:ascii="Cambria Math" w:hAnsi="Cambria Math"/>
                        <w:sz w:val="20"/>
                        <w:szCs w:val="20"/>
                      </w:rPr>
                      <m:t>Ϭ</m:t>
                    </m:r>
                  </m:e>
                  <m:sup>
                    <m:r>
                      <w:rPr>
                        <w:rFonts w:ascii="Cambria Math" w:hAnsi="Cambria Math"/>
                        <w:sz w:val="20"/>
                        <w:szCs w:val="20"/>
                      </w:rPr>
                      <m:t>2</m:t>
                    </m:r>
                  </m:sup>
                </m:sSup>
              </m:num>
              <m:den>
                <m:r>
                  <w:rPr>
                    <w:rFonts w:ascii="Cambria Math" w:hAnsi="Cambria Math"/>
                    <w:sz w:val="20"/>
                    <w:szCs w:val="20"/>
                  </w:rPr>
                  <m:t>4*П д</m:t>
                </m:r>
              </m:den>
            </m:f>
          </m:e>
        </m:rad>
      </m:oMath>
      <w:r w:rsidRPr="005A7221">
        <w:rPr>
          <w:sz w:val="20"/>
          <w:szCs w:val="20"/>
        </w:rPr>
        <w:t>, где</w:t>
      </w:r>
    </w:p>
    <w:p w:rsidR="005A7221" w:rsidRPr="005A7221" w:rsidRDefault="005A7221" w:rsidP="005A7221">
      <w:pPr>
        <w:spacing w:after="0" w:line="240" w:lineRule="auto"/>
        <w:contextualSpacing/>
        <w:mirrorIndents/>
        <w:jc w:val="both"/>
        <w:rPr>
          <w:sz w:val="20"/>
          <w:szCs w:val="20"/>
        </w:rPr>
      </w:pPr>
      <w:r w:rsidRPr="005A7221">
        <w:rPr>
          <w:sz w:val="20"/>
          <w:szCs w:val="20"/>
        </w:rPr>
        <w:t>РВ – размах вариации между верхним и нижним пределами денежных активов,</w:t>
      </w:r>
    </w:p>
    <w:p w:rsidR="005A7221" w:rsidRPr="005A7221" w:rsidRDefault="005A7221" w:rsidP="005A7221">
      <w:pPr>
        <w:spacing w:after="0" w:line="240" w:lineRule="auto"/>
        <w:contextualSpacing/>
        <w:mirrorIndents/>
        <w:jc w:val="both"/>
        <w:rPr>
          <w:sz w:val="20"/>
          <w:szCs w:val="20"/>
        </w:rPr>
      </w:pPr>
      <w:r w:rsidRPr="005A7221">
        <w:rPr>
          <w:sz w:val="20"/>
          <w:szCs w:val="20"/>
        </w:rPr>
        <w:t>ДА макс – максимальный остаток денежных активов,</w:t>
      </w:r>
    </w:p>
    <w:p w:rsidR="005A7221" w:rsidRPr="005A7221" w:rsidRDefault="005A7221" w:rsidP="005A7221">
      <w:pPr>
        <w:spacing w:after="0" w:line="240" w:lineRule="auto"/>
        <w:contextualSpacing/>
        <w:mirrorIndents/>
        <w:jc w:val="both"/>
        <w:rPr>
          <w:sz w:val="20"/>
          <w:szCs w:val="20"/>
        </w:rPr>
      </w:pPr>
      <w:r w:rsidRPr="005A7221">
        <w:rPr>
          <w:sz w:val="20"/>
          <w:szCs w:val="20"/>
        </w:rPr>
        <w:t xml:space="preserve">ДА </w:t>
      </w:r>
      <w:proofErr w:type="gramStart"/>
      <w:r w:rsidRPr="005A7221">
        <w:rPr>
          <w:sz w:val="20"/>
          <w:szCs w:val="20"/>
        </w:rPr>
        <w:t>ср</w:t>
      </w:r>
      <w:proofErr w:type="gramEnd"/>
      <w:r w:rsidRPr="005A7221">
        <w:rPr>
          <w:sz w:val="20"/>
          <w:szCs w:val="20"/>
        </w:rPr>
        <w:t xml:space="preserve"> – средний остаток денежных активов,</w:t>
      </w:r>
    </w:p>
    <w:p w:rsidR="005A7221" w:rsidRPr="005A7221" w:rsidRDefault="005A7221" w:rsidP="005A7221">
      <w:pPr>
        <w:spacing w:after="0" w:line="240" w:lineRule="auto"/>
        <w:contextualSpacing/>
        <w:mirrorIndents/>
        <w:jc w:val="both"/>
        <w:rPr>
          <w:sz w:val="20"/>
          <w:szCs w:val="20"/>
        </w:rPr>
      </w:pPr>
      <w:r w:rsidRPr="005A7221">
        <w:rPr>
          <w:sz w:val="20"/>
          <w:szCs w:val="20"/>
        </w:rPr>
        <w:t>Ϭ – среднеквадратическое отклонение ежедневного объема денежного оборота.</w:t>
      </w:r>
    </w:p>
    <w:p w:rsidR="005A7221" w:rsidRPr="005A7221" w:rsidRDefault="005A7221" w:rsidP="005A7221">
      <w:pPr>
        <w:spacing w:after="0" w:line="240" w:lineRule="auto"/>
        <w:contextualSpacing/>
        <w:mirrorIndents/>
        <w:jc w:val="both"/>
        <w:rPr>
          <w:sz w:val="20"/>
          <w:szCs w:val="20"/>
        </w:rPr>
      </w:pPr>
      <w:r w:rsidRPr="005A7221">
        <w:rPr>
          <w:sz w:val="20"/>
          <w:szCs w:val="20"/>
          <w:u w:val="single"/>
        </w:rPr>
        <w:t>Модель Стоуна</w:t>
      </w:r>
      <w:r w:rsidRPr="005A7221">
        <w:rPr>
          <w:sz w:val="20"/>
          <w:szCs w:val="20"/>
        </w:rPr>
        <w:t xml:space="preserve"> ввела денежный поток в модель Миллера – Орра.</w:t>
      </w:r>
    </w:p>
    <w:p w:rsidR="005A7221" w:rsidRPr="005A7221" w:rsidRDefault="005A7221" w:rsidP="005A7221">
      <w:pPr>
        <w:spacing w:after="0" w:line="240" w:lineRule="auto"/>
        <w:contextualSpacing/>
        <w:mirrorIndents/>
        <w:jc w:val="both"/>
        <w:rPr>
          <w:sz w:val="20"/>
          <w:szCs w:val="20"/>
        </w:rPr>
      </w:pPr>
      <w:r w:rsidRPr="005A7221">
        <w:rPr>
          <w:sz w:val="20"/>
          <w:szCs w:val="20"/>
        </w:rPr>
        <w:t xml:space="preserve">Имитационное моделирование по методу </w:t>
      </w:r>
      <w:proofErr w:type="gramStart"/>
      <w:r w:rsidRPr="005A7221">
        <w:rPr>
          <w:sz w:val="20"/>
          <w:szCs w:val="20"/>
          <w:u w:val="single"/>
        </w:rPr>
        <w:t>Монте – Карло</w:t>
      </w:r>
      <w:proofErr w:type="gramEnd"/>
      <w:r w:rsidRPr="005A7221">
        <w:rPr>
          <w:sz w:val="20"/>
          <w:szCs w:val="20"/>
        </w:rPr>
        <w:t xml:space="preserve"> учитывает вероятное распределение чистых денежных потоков при определении оптимального остатка денежных активов.</w:t>
      </w:r>
    </w:p>
    <w:p w:rsidR="005A7221" w:rsidRPr="005A7221" w:rsidRDefault="005A7221" w:rsidP="005A7221">
      <w:pPr>
        <w:spacing w:after="0" w:line="240" w:lineRule="auto"/>
        <w:contextualSpacing/>
        <w:mirrorIndents/>
        <w:jc w:val="both"/>
        <w:rPr>
          <w:sz w:val="20"/>
          <w:szCs w:val="20"/>
        </w:rPr>
      </w:pPr>
      <w:r w:rsidRPr="005A7221">
        <w:rPr>
          <w:sz w:val="20"/>
          <w:szCs w:val="20"/>
        </w:rPr>
        <w:t xml:space="preserve">Современный трехэтапный метод регулирования среднего остатка денежных активов – </w:t>
      </w:r>
      <w:r w:rsidRPr="005A7221">
        <w:rPr>
          <w:sz w:val="20"/>
          <w:szCs w:val="20"/>
          <w:u w:val="single"/>
        </w:rPr>
        <w:t>корректировка притока и оттока денежных средств</w:t>
      </w:r>
      <w:r w:rsidRPr="005A7221">
        <w:rPr>
          <w:sz w:val="20"/>
          <w:szCs w:val="20"/>
        </w:rPr>
        <w:t>.</w:t>
      </w:r>
    </w:p>
    <w:p w:rsidR="005A7221" w:rsidRPr="005A7221" w:rsidRDefault="005A7221" w:rsidP="005A7221">
      <w:pPr>
        <w:spacing w:after="0" w:line="240" w:lineRule="auto"/>
        <w:contextualSpacing/>
        <w:mirrorIndents/>
        <w:jc w:val="both"/>
        <w:rPr>
          <w:sz w:val="20"/>
          <w:szCs w:val="20"/>
        </w:rPr>
      </w:pPr>
    </w:p>
    <w:p w:rsidR="00E2665F" w:rsidRDefault="00E2665F" w:rsidP="00D534E3">
      <w:pPr>
        <w:spacing w:after="0" w:line="240" w:lineRule="auto"/>
        <w:contextualSpacing/>
        <w:mirrorIndents/>
        <w:jc w:val="both"/>
        <w:rPr>
          <w:sz w:val="20"/>
          <w:szCs w:val="20"/>
        </w:rPr>
      </w:pPr>
    </w:p>
    <w:p w:rsidR="00FF3CC3" w:rsidRDefault="00FF3CC3" w:rsidP="00D534E3">
      <w:pPr>
        <w:spacing w:after="0" w:line="240" w:lineRule="auto"/>
        <w:contextualSpacing/>
        <w:mirrorIndents/>
        <w:jc w:val="both"/>
        <w:rPr>
          <w:sz w:val="20"/>
          <w:szCs w:val="20"/>
        </w:rPr>
      </w:pPr>
    </w:p>
    <w:p w:rsidR="00FF3CC3" w:rsidRDefault="00FF3CC3" w:rsidP="00D534E3">
      <w:pPr>
        <w:spacing w:after="0" w:line="240" w:lineRule="auto"/>
        <w:contextualSpacing/>
        <w:mirrorIndents/>
        <w:jc w:val="both"/>
        <w:rPr>
          <w:sz w:val="20"/>
          <w:szCs w:val="20"/>
        </w:rPr>
      </w:pPr>
    </w:p>
    <w:p w:rsidR="00FF3CC3" w:rsidRDefault="00FF3CC3" w:rsidP="00D534E3">
      <w:pPr>
        <w:spacing w:after="0" w:line="240" w:lineRule="auto"/>
        <w:contextualSpacing/>
        <w:mirrorIndents/>
        <w:jc w:val="both"/>
        <w:rPr>
          <w:sz w:val="20"/>
          <w:szCs w:val="20"/>
        </w:rPr>
      </w:pPr>
    </w:p>
    <w:p w:rsidR="00FF3CC3" w:rsidRDefault="00FF3CC3" w:rsidP="00D534E3">
      <w:pPr>
        <w:spacing w:after="0" w:line="240" w:lineRule="auto"/>
        <w:contextualSpacing/>
        <w:mirrorIndents/>
        <w:jc w:val="both"/>
        <w:rPr>
          <w:sz w:val="20"/>
          <w:szCs w:val="20"/>
        </w:rPr>
      </w:pPr>
    </w:p>
    <w:p w:rsidR="00FF3CC3" w:rsidRDefault="00FF3CC3" w:rsidP="00D534E3">
      <w:pPr>
        <w:spacing w:after="0" w:line="240" w:lineRule="auto"/>
        <w:contextualSpacing/>
        <w:mirrorIndents/>
        <w:jc w:val="both"/>
        <w:rPr>
          <w:sz w:val="20"/>
          <w:szCs w:val="20"/>
        </w:rPr>
      </w:pPr>
    </w:p>
    <w:p w:rsidR="00FF3CC3" w:rsidRDefault="00FF3CC3" w:rsidP="00D534E3">
      <w:pPr>
        <w:spacing w:after="0" w:line="240" w:lineRule="auto"/>
        <w:contextualSpacing/>
        <w:mirrorIndents/>
        <w:jc w:val="both"/>
        <w:rPr>
          <w:sz w:val="20"/>
          <w:szCs w:val="20"/>
        </w:rPr>
      </w:pPr>
    </w:p>
    <w:p w:rsidR="00FF3CC3" w:rsidRDefault="00FF3CC3" w:rsidP="00D534E3">
      <w:pPr>
        <w:spacing w:after="0" w:line="240" w:lineRule="auto"/>
        <w:contextualSpacing/>
        <w:mirrorIndents/>
        <w:jc w:val="both"/>
        <w:rPr>
          <w:sz w:val="20"/>
          <w:szCs w:val="20"/>
        </w:rPr>
      </w:pPr>
    </w:p>
    <w:p w:rsidR="00FF3CC3" w:rsidRDefault="00FF3CC3" w:rsidP="00D534E3">
      <w:pPr>
        <w:spacing w:after="0" w:line="240" w:lineRule="auto"/>
        <w:contextualSpacing/>
        <w:mirrorIndents/>
        <w:jc w:val="both"/>
        <w:rPr>
          <w:sz w:val="20"/>
          <w:szCs w:val="20"/>
        </w:rPr>
      </w:pPr>
    </w:p>
    <w:p w:rsidR="00FF3CC3" w:rsidRDefault="00FF3CC3" w:rsidP="00D534E3">
      <w:pPr>
        <w:spacing w:after="0" w:line="240" w:lineRule="auto"/>
        <w:contextualSpacing/>
        <w:mirrorIndents/>
        <w:jc w:val="both"/>
        <w:rPr>
          <w:sz w:val="20"/>
          <w:szCs w:val="20"/>
        </w:rPr>
      </w:pPr>
    </w:p>
    <w:p w:rsidR="00FF3CC3" w:rsidRDefault="00FF3CC3" w:rsidP="00D534E3">
      <w:pPr>
        <w:spacing w:after="0" w:line="240" w:lineRule="auto"/>
        <w:contextualSpacing/>
        <w:mirrorIndents/>
        <w:jc w:val="both"/>
        <w:rPr>
          <w:sz w:val="20"/>
          <w:szCs w:val="20"/>
        </w:rPr>
      </w:pPr>
    </w:p>
    <w:p w:rsidR="00FF3CC3" w:rsidRDefault="00FF3CC3" w:rsidP="00D534E3">
      <w:pPr>
        <w:spacing w:after="0" w:line="240" w:lineRule="auto"/>
        <w:contextualSpacing/>
        <w:mirrorIndents/>
        <w:jc w:val="both"/>
        <w:rPr>
          <w:sz w:val="20"/>
          <w:szCs w:val="20"/>
        </w:rPr>
      </w:pPr>
    </w:p>
    <w:p w:rsidR="00FF3CC3" w:rsidRDefault="00FF3CC3" w:rsidP="00D534E3">
      <w:pPr>
        <w:spacing w:after="0" w:line="240" w:lineRule="auto"/>
        <w:contextualSpacing/>
        <w:mirrorIndents/>
        <w:jc w:val="both"/>
        <w:rPr>
          <w:sz w:val="20"/>
          <w:szCs w:val="20"/>
        </w:rPr>
      </w:pPr>
    </w:p>
    <w:p w:rsidR="00FF3CC3" w:rsidRDefault="00FF3CC3" w:rsidP="00D534E3">
      <w:pPr>
        <w:spacing w:after="0" w:line="240" w:lineRule="auto"/>
        <w:contextualSpacing/>
        <w:mirrorIndents/>
        <w:jc w:val="both"/>
        <w:rPr>
          <w:sz w:val="20"/>
          <w:szCs w:val="20"/>
        </w:rPr>
      </w:pPr>
    </w:p>
    <w:p w:rsidR="00FF3CC3" w:rsidRDefault="00FF3CC3" w:rsidP="00D534E3">
      <w:pPr>
        <w:spacing w:after="0" w:line="240" w:lineRule="auto"/>
        <w:contextualSpacing/>
        <w:mirrorIndents/>
        <w:jc w:val="both"/>
        <w:rPr>
          <w:sz w:val="20"/>
          <w:szCs w:val="20"/>
        </w:rPr>
      </w:pPr>
    </w:p>
    <w:p w:rsidR="00FF3CC3" w:rsidRDefault="00FF3CC3" w:rsidP="00D534E3">
      <w:pPr>
        <w:spacing w:after="0" w:line="240" w:lineRule="auto"/>
        <w:contextualSpacing/>
        <w:mirrorIndents/>
        <w:jc w:val="both"/>
        <w:rPr>
          <w:sz w:val="20"/>
          <w:szCs w:val="20"/>
        </w:rPr>
      </w:pPr>
    </w:p>
    <w:p w:rsidR="00FF3CC3" w:rsidRDefault="00FF3CC3" w:rsidP="00D534E3">
      <w:pPr>
        <w:spacing w:after="0" w:line="240" w:lineRule="auto"/>
        <w:contextualSpacing/>
        <w:mirrorIndents/>
        <w:jc w:val="both"/>
        <w:rPr>
          <w:sz w:val="20"/>
          <w:szCs w:val="20"/>
        </w:rPr>
      </w:pPr>
    </w:p>
    <w:p w:rsidR="00FF3CC3" w:rsidRDefault="00FF3CC3" w:rsidP="00D534E3">
      <w:pPr>
        <w:spacing w:after="0" w:line="240" w:lineRule="auto"/>
        <w:contextualSpacing/>
        <w:mirrorIndents/>
        <w:jc w:val="both"/>
        <w:rPr>
          <w:sz w:val="20"/>
          <w:szCs w:val="20"/>
        </w:rPr>
      </w:pPr>
    </w:p>
    <w:p w:rsidR="00FF3CC3" w:rsidRDefault="00FF3CC3" w:rsidP="00D534E3">
      <w:pPr>
        <w:spacing w:after="0" w:line="240" w:lineRule="auto"/>
        <w:contextualSpacing/>
        <w:mirrorIndents/>
        <w:jc w:val="both"/>
        <w:rPr>
          <w:sz w:val="20"/>
          <w:szCs w:val="20"/>
        </w:rPr>
      </w:pPr>
    </w:p>
    <w:p w:rsidR="00FF3CC3" w:rsidRDefault="00FF3CC3" w:rsidP="00D534E3">
      <w:pPr>
        <w:spacing w:after="0" w:line="240" w:lineRule="auto"/>
        <w:contextualSpacing/>
        <w:mirrorIndents/>
        <w:jc w:val="both"/>
        <w:rPr>
          <w:sz w:val="20"/>
          <w:szCs w:val="20"/>
        </w:rPr>
      </w:pPr>
    </w:p>
    <w:p w:rsidR="00FF3CC3" w:rsidRDefault="00FF3CC3" w:rsidP="00D534E3">
      <w:pPr>
        <w:spacing w:after="0" w:line="240" w:lineRule="auto"/>
        <w:contextualSpacing/>
        <w:mirrorIndents/>
        <w:jc w:val="both"/>
        <w:rPr>
          <w:sz w:val="20"/>
          <w:szCs w:val="20"/>
        </w:rPr>
      </w:pPr>
    </w:p>
    <w:p w:rsidR="00FF3CC3" w:rsidRDefault="00FF3CC3" w:rsidP="00D534E3">
      <w:pPr>
        <w:spacing w:after="0" w:line="240" w:lineRule="auto"/>
        <w:contextualSpacing/>
        <w:mirrorIndents/>
        <w:jc w:val="both"/>
        <w:rPr>
          <w:sz w:val="20"/>
          <w:szCs w:val="20"/>
        </w:rPr>
      </w:pPr>
    </w:p>
    <w:p w:rsidR="00FF3CC3" w:rsidRDefault="00FF3CC3" w:rsidP="00D534E3">
      <w:pPr>
        <w:spacing w:after="0" w:line="240" w:lineRule="auto"/>
        <w:contextualSpacing/>
        <w:mirrorIndents/>
        <w:jc w:val="both"/>
        <w:rPr>
          <w:sz w:val="20"/>
          <w:szCs w:val="20"/>
        </w:rPr>
      </w:pPr>
    </w:p>
    <w:p w:rsidR="00FF3CC3" w:rsidRDefault="00FF3CC3" w:rsidP="00D534E3">
      <w:pPr>
        <w:spacing w:after="0" w:line="240" w:lineRule="auto"/>
        <w:contextualSpacing/>
        <w:mirrorIndents/>
        <w:jc w:val="both"/>
        <w:rPr>
          <w:sz w:val="20"/>
          <w:szCs w:val="20"/>
        </w:rPr>
      </w:pPr>
    </w:p>
    <w:p w:rsidR="00FF3CC3" w:rsidRDefault="00FF3CC3" w:rsidP="00D534E3">
      <w:pPr>
        <w:spacing w:after="0" w:line="240" w:lineRule="auto"/>
        <w:contextualSpacing/>
        <w:mirrorIndents/>
        <w:jc w:val="both"/>
        <w:rPr>
          <w:sz w:val="20"/>
          <w:szCs w:val="20"/>
        </w:rPr>
      </w:pPr>
    </w:p>
    <w:p w:rsidR="00FF3CC3" w:rsidRDefault="00FF3CC3" w:rsidP="00D534E3">
      <w:pPr>
        <w:spacing w:after="0" w:line="240" w:lineRule="auto"/>
        <w:contextualSpacing/>
        <w:mirrorIndents/>
        <w:jc w:val="both"/>
        <w:rPr>
          <w:sz w:val="20"/>
          <w:szCs w:val="20"/>
        </w:rPr>
      </w:pPr>
    </w:p>
    <w:p w:rsidR="00FF3CC3" w:rsidRDefault="00FF3CC3" w:rsidP="00D534E3">
      <w:pPr>
        <w:spacing w:after="0" w:line="240" w:lineRule="auto"/>
        <w:contextualSpacing/>
        <w:mirrorIndents/>
        <w:jc w:val="both"/>
        <w:rPr>
          <w:sz w:val="20"/>
          <w:szCs w:val="20"/>
        </w:rPr>
      </w:pPr>
    </w:p>
    <w:p w:rsidR="00FF3CC3" w:rsidRDefault="00FF3CC3" w:rsidP="00D534E3">
      <w:pPr>
        <w:spacing w:after="0" w:line="240" w:lineRule="auto"/>
        <w:contextualSpacing/>
        <w:mirrorIndents/>
        <w:jc w:val="both"/>
        <w:rPr>
          <w:sz w:val="20"/>
          <w:szCs w:val="20"/>
        </w:rPr>
      </w:pPr>
    </w:p>
    <w:p w:rsidR="00FF3CC3" w:rsidRDefault="00FF3CC3" w:rsidP="00D534E3">
      <w:pPr>
        <w:spacing w:after="0" w:line="240" w:lineRule="auto"/>
        <w:contextualSpacing/>
        <w:mirrorIndents/>
        <w:jc w:val="both"/>
        <w:rPr>
          <w:sz w:val="20"/>
          <w:szCs w:val="20"/>
        </w:rPr>
      </w:pPr>
    </w:p>
    <w:p w:rsidR="00FF3CC3" w:rsidRDefault="00FF3CC3" w:rsidP="00D534E3">
      <w:pPr>
        <w:spacing w:after="0" w:line="240" w:lineRule="auto"/>
        <w:contextualSpacing/>
        <w:mirrorIndents/>
        <w:jc w:val="both"/>
        <w:rPr>
          <w:sz w:val="20"/>
          <w:szCs w:val="20"/>
        </w:rPr>
      </w:pPr>
    </w:p>
    <w:p w:rsidR="00FF3CC3" w:rsidRDefault="00FF3CC3" w:rsidP="00D534E3">
      <w:pPr>
        <w:spacing w:after="0" w:line="240" w:lineRule="auto"/>
        <w:contextualSpacing/>
        <w:mirrorIndents/>
        <w:jc w:val="both"/>
        <w:rPr>
          <w:sz w:val="20"/>
          <w:szCs w:val="20"/>
        </w:rPr>
      </w:pPr>
    </w:p>
    <w:p w:rsidR="00FF3CC3" w:rsidRDefault="00FF3CC3" w:rsidP="00D534E3">
      <w:pPr>
        <w:spacing w:after="0" w:line="240" w:lineRule="auto"/>
        <w:contextualSpacing/>
        <w:mirrorIndents/>
        <w:jc w:val="both"/>
        <w:rPr>
          <w:sz w:val="20"/>
          <w:szCs w:val="20"/>
        </w:rPr>
      </w:pPr>
    </w:p>
    <w:p w:rsidR="00FF3CC3" w:rsidRDefault="00FF3CC3" w:rsidP="00D534E3">
      <w:pPr>
        <w:spacing w:after="0" w:line="240" w:lineRule="auto"/>
        <w:contextualSpacing/>
        <w:mirrorIndents/>
        <w:jc w:val="both"/>
        <w:rPr>
          <w:sz w:val="20"/>
          <w:szCs w:val="20"/>
        </w:rPr>
      </w:pPr>
    </w:p>
    <w:p w:rsidR="00FF3CC3" w:rsidRDefault="00FF3CC3" w:rsidP="00D534E3">
      <w:pPr>
        <w:spacing w:after="0" w:line="240" w:lineRule="auto"/>
        <w:contextualSpacing/>
        <w:mirrorIndents/>
        <w:jc w:val="both"/>
        <w:rPr>
          <w:sz w:val="20"/>
          <w:szCs w:val="20"/>
        </w:rPr>
      </w:pPr>
    </w:p>
    <w:p w:rsidR="00FF3CC3" w:rsidRDefault="00FF3CC3" w:rsidP="00D534E3">
      <w:pPr>
        <w:spacing w:after="0" w:line="240" w:lineRule="auto"/>
        <w:contextualSpacing/>
        <w:mirrorIndents/>
        <w:jc w:val="both"/>
        <w:rPr>
          <w:sz w:val="20"/>
          <w:szCs w:val="20"/>
        </w:rPr>
      </w:pPr>
    </w:p>
    <w:p w:rsidR="00FF3CC3" w:rsidRDefault="00FF3CC3" w:rsidP="00D534E3">
      <w:pPr>
        <w:spacing w:after="0" w:line="240" w:lineRule="auto"/>
        <w:contextualSpacing/>
        <w:mirrorIndents/>
        <w:jc w:val="both"/>
        <w:rPr>
          <w:sz w:val="20"/>
          <w:szCs w:val="20"/>
        </w:rPr>
      </w:pPr>
    </w:p>
    <w:p w:rsidR="00FF3CC3" w:rsidRDefault="00FF3CC3" w:rsidP="00D534E3">
      <w:pPr>
        <w:spacing w:after="0" w:line="240" w:lineRule="auto"/>
        <w:contextualSpacing/>
        <w:mirrorIndents/>
        <w:jc w:val="both"/>
        <w:rPr>
          <w:sz w:val="20"/>
          <w:szCs w:val="20"/>
        </w:rPr>
      </w:pPr>
    </w:p>
    <w:p w:rsidR="00FF3CC3" w:rsidRDefault="00FF3CC3" w:rsidP="00D534E3">
      <w:pPr>
        <w:spacing w:after="0" w:line="240" w:lineRule="auto"/>
        <w:contextualSpacing/>
        <w:mirrorIndents/>
        <w:jc w:val="both"/>
        <w:rPr>
          <w:sz w:val="20"/>
          <w:szCs w:val="20"/>
        </w:rPr>
      </w:pPr>
    </w:p>
    <w:p w:rsidR="00FF3CC3" w:rsidRDefault="00FF3CC3" w:rsidP="00D534E3">
      <w:pPr>
        <w:spacing w:after="0" w:line="240" w:lineRule="auto"/>
        <w:contextualSpacing/>
        <w:mirrorIndents/>
        <w:jc w:val="both"/>
        <w:rPr>
          <w:sz w:val="20"/>
          <w:szCs w:val="20"/>
        </w:rPr>
      </w:pPr>
    </w:p>
    <w:p w:rsidR="00FF3CC3" w:rsidRDefault="00FF3CC3" w:rsidP="00D534E3">
      <w:pPr>
        <w:spacing w:after="0" w:line="240" w:lineRule="auto"/>
        <w:contextualSpacing/>
        <w:mirrorIndents/>
        <w:jc w:val="both"/>
        <w:rPr>
          <w:sz w:val="20"/>
          <w:szCs w:val="20"/>
        </w:rPr>
      </w:pPr>
    </w:p>
    <w:p w:rsidR="00FF3CC3" w:rsidRDefault="00FF3CC3" w:rsidP="00D534E3">
      <w:pPr>
        <w:spacing w:after="0" w:line="240" w:lineRule="auto"/>
        <w:contextualSpacing/>
        <w:mirrorIndents/>
        <w:jc w:val="both"/>
        <w:rPr>
          <w:sz w:val="20"/>
          <w:szCs w:val="20"/>
        </w:rPr>
      </w:pPr>
    </w:p>
    <w:p w:rsidR="00FF3CC3" w:rsidRDefault="00FF3CC3" w:rsidP="00D534E3">
      <w:pPr>
        <w:spacing w:after="0" w:line="240" w:lineRule="auto"/>
        <w:contextualSpacing/>
        <w:mirrorIndents/>
        <w:jc w:val="both"/>
        <w:rPr>
          <w:sz w:val="20"/>
          <w:szCs w:val="20"/>
        </w:rPr>
      </w:pPr>
    </w:p>
    <w:p w:rsidR="00FF3CC3" w:rsidRDefault="00FF3CC3" w:rsidP="00D534E3">
      <w:pPr>
        <w:spacing w:after="0" w:line="240" w:lineRule="auto"/>
        <w:contextualSpacing/>
        <w:mirrorIndents/>
        <w:jc w:val="both"/>
        <w:rPr>
          <w:sz w:val="20"/>
          <w:szCs w:val="20"/>
        </w:rPr>
      </w:pPr>
    </w:p>
    <w:p w:rsidR="00FF3CC3" w:rsidRDefault="00FF3CC3" w:rsidP="00D534E3">
      <w:pPr>
        <w:spacing w:after="0" w:line="240" w:lineRule="auto"/>
        <w:contextualSpacing/>
        <w:mirrorIndents/>
        <w:jc w:val="both"/>
        <w:rPr>
          <w:sz w:val="20"/>
          <w:szCs w:val="20"/>
        </w:rPr>
      </w:pPr>
    </w:p>
    <w:p w:rsidR="00FF3CC3" w:rsidRDefault="00FF3CC3" w:rsidP="00D534E3">
      <w:pPr>
        <w:spacing w:after="0" w:line="240" w:lineRule="auto"/>
        <w:contextualSpacing/>
        <w:mirrorIndents/>
        <w:jc w:val="both"/>
        <w:rPr>
          <w:sz w:val="20"/>
          <w:szCs w:val="20"/>
        </w:rPr>
      </w:pPr>
    </w:p>
    <w:p w:rsidR="005A7221" w:rsidRDefault="005A7221" w:rsidP="00D534E3">
      <w:pPr>
        <w:spacing w:after="0" w:line="240" w:lineRule="auto"/>
        <w:contextualSpacing/>
        <w:mirrorIndents/>
        <w:jc w:val="both"/>
        <w:rPr>
          <w:sz w:val="20"/>
          <w:szCs w:val="20"/>
        </w:rPr>
      </w:pPr>
    </w:p>
    <w:p w:rsidR="005A7221" w:rsidRDefault="005A7221" w:rsidP="00D534E3">
      <w:pPr>
        <w:spacing w:after="0" w:line="240" w:lineRule="auto"/>
        <w:contextualSpacing/>
        <w:mirrorIndents/>
        <w:jc w:val="both"/>
        <w:rPr>
          <w:sz w:val="20"/>
          <w:szCs w:val="20"/>
        </w:rPr>
      </w:pPr>
    </w:p>
    <w:p w:rsidR="005A7221" w:rsidRPr="00B24601" w:rsidRDefault="005A7221" w:rsidP="00D534E3">
      <w:pPr>
        <w:spacing w:after="0" w:line="240" w:lineRule="auto"/>
        <w:contextualSpacing/>
        <w:mirrorIndents/>
        <w:jc w:val="both"/>
        <w:rPr>
          <w:sz w:val="20"/>
          <w:szCs w:val="20"/>
        </w:rPr>
      </w:pPr>
    </w:p>
    <w:p w:rsidR="00E2665F" w:rsidRPr="00846D61" w:rsidRDefault="00E2665F" w:rsidP="00D534E3">
      <w:pPr>
        <w:spacing w:after="0" w:line="240" w:lineRule="auto"/>
        <w:contextualSpacing/>
        <w:mirrorIndents/>
        <w:jc w:val="both"/>
        <w:rPr>
          <w:b/>
          <w:sz w:val="20"/>
          <w:szCs w:val="20"/>
        </w:rPr>
      </w:pPr>
      <w:r w:rsidRPr="004C3F9F">
        <w:rPr>
          <w:b/>
          <w:sz w:val="20"/>
          <w:szCs w:val="20"/>
          <w:highlight w:val="yellow"/>
        </w:rPr>
        <w:lastRenderedPageBreak/>
        <w:t>33. Денежные потоки корпорации и управление ими.</w:t>
      </w:r>
    </w:p>
    <w:p w:rsidR="00E2665F" w:rsidRPr="00B24601" w:rsidRDefault="00E2665F" w:rsidP="00D534E3">
      <w:pPr>
        <w:spacing w:after="0" w:line="240" w:lineRule="auto"/>
        <w:contextualSpacing/>
        <w:mirrorIndents/>
        <w:jc w:val="both"/>
        <w:rPr>
          <w:sz w:val="20"/>
          <w:szCs w:val="20"/>
        </w:rPr>
      </w:pPr>
      <w:r w:rsidRPr="00FF3CC3">
        <w:rPr>
          <w:b/>
          <w:sz w:val="20"/>
          <w:szCs w:val="20"/>
        </w:rPr>
        <w:t>Денежные потоки</w:t>
      </w:r>
      <w:r w:rsidRPr="00B24601">
        <w:rPr>
          <w:sz w:val="20"/>
          <w:szCs w:val="20"/>
        </w:rPr>
        <w:t xml:space="preserve"> представляют собой один из показателей финансового состояния хозяйствующего субъекта, это является показателем деятельности торговых организаций, поскольку практически весь их капитал, выраженный в финансовых средствах, заключен в дебиторской и кредиторской задолженности.</w:t>
      </w:r>
    </w:p>
    <w:p w:rsidR="004C3F9F" w:rsidRDefault="00FF3CC3" w:rsidP="004C3F9F">
      <w:pPr>
        <w:spacing w:after="0" w:line="240" w:lineRule="auto"/>
        <w:contextualSpacing/>
        <w:mirrorIndents/>
        <w:jc w:val="both"/>
        <w:rPr>
          <w:sz w:val="20"/>
          <w:szCs w:val="20"/>
        </w:rPr>
      </w:pPr>
      <w:r w:rsidRPr="00FF3CC3">
        <w:rPr>
          <w:sz w:val="20"/>
          <w:szCs w:val="20"/>
        </w:rPr>
        <w:t>Денежный поток связан с конкретным периодом времени и представляет собой разницу между всеми поступлениями и выплаченными предприятием денежными средствами за этот период. Для оценки изменения, динамики финансового положения предприятия под денежным потоком понимается план движения денежных сре</w:t>
      </w:r>
      <w:proofErr w:type="gramStart"/>
      <w:r w:rsidRPr="00FF3CC3">
        <w:rPr>
          <w:sz w:val="20"/>
          <w:szCs w:val="20"/>
        </w:rPr>
        <w:t>дств пр</w:t>
      </w:r>
      <w:proofErr w:type="gramEnd"/>
      <w:r w:rsidRPr="00FF3CC3">
        <w:rPr>
          <w:sz w:val="20"/>
          <w:szCs w:val="20"/>
        </w:rPr>
        <w:t>едприятия, учитывающий все поступления денежных средств и платежи. Используется для бюджетирования деятельности предприятия, при составлении бизнес-плана, разработке бюджета движения денежных средств.</w:t>
      </w:r>
      <w:r w:rsidR="004C3F9F" w:rsidRPr="004C3F9F">
        <w:rPr>
          <w:sz w:val="20"/>
          <w:szCs w:val="20"/>
        </w:rPr>
        <w:t xml:space="preserve"> </w:t>
      </w:r>
    </w:p>
    <w:p w:rsidR="004C3F9F" w:rsidRDefault="004C3F9F" w:rsidP="004C3F9F">
      <w:pPr>
        <w:spacing w:after="0" w:line="240" w:lineRule="auto"/>
        <w:contextualSpacing/>
        <w:mirrorIndents/>
        <w:jc w:val="both"/>
        <w:rPr>
          <w:sz w:val="20"/>
          <w:szCs w:val="20"/>
        </w:rPr>
      </w:pPr>
    </w:p>
    <w:p w:rsidR="004C3F9F" w:rsidRPr="004C3F9F" w:rsidRDefault="004C3F9F" w:rsidP="004C3F9F">
      <w:pPr>
        <w:spacing w:after="0" w:line="240" w:lineRule="auto"/>
        <w:contextualSpacing/>
        <w:mirrorIndents/>
        <w:jc w:val="both"/>
        <w:rPr>
          <w:b/>
          <w:sz w:val="20"/>
          <w:szCs w:val="20"/>
        </w:rPr>
      </w:pPr>
      <w:r w:rsidRPr="004C3F9F">
        <w:rPr>
          <w:b/>
          <w:sz w:val="20"/>
          <w:szCs w:val="20"/>
        </w:rPr>
        <w:t>Управление денежными потоками делать на 2 этапа:</w:t>
      </w:r>
    </w:p>
    <w:p w:rsidR="004C3F9F" w:rsidRPr="004C3F9F" w:rsidRDefault="004C3F9F" w:rsidP="004C3F9F">
      <w:pPr>
        <w:spacing w:after="0" w:line="240" w:lineRule="auto"/>
        <w:contextualSpacing/>
        <w:mirrorIndents/>
        <w:jc w:val="both"/>
        <w:rPr>
          <w:sz w:val="20"/>
          <w:szCs w:val="20"/>
        </w:rPr>
      </w:pPr>
      <w:r w:rsidRPr="004C3F9F">
        <w:rPr>
          <w:sz w:val="20"/>
          <w:szCs w:val="20"/>
        </w:rPr>
        <w:t>1) Управление притоком денежных средств – приток денежных средств обеспечивается главным образом за счет выручки от реализации продукции или оказания услуг.</w:t>
      </w:r>
    </w:p>
    <w:p w:rsidR="004C3F9F" w:rsidRPr="004C3F9F" w:rsidRDefault="004C3F9F" w:rsidP="004C3F9F">
      <w:pPr>
        <w:spacing w:after="0" w:line="240" w:lineRule="auto"/>
        <w:contextualSpacing/>
        <w:mirrorIndents/>
        <w:jc w:val="both"/>
        <w:rPr>
          <w:sz w:val="20"/>
          <w:szCs w:val="20"/>
        </w:rPr>
      </w:pPr>
      <w:r w:rsidRPr="004C3F9F">
        <w:rPr>
          <w:sz w:val="20"/>
          <w:szCs w:val="20"/>
        </w:rPr>
        <w:t>2) Управление оттоком денежных средств - все затраты, которые несет компания до момента реализации продукции.</w:t>
      </w:r>
    </w:p>
    <w:p w:rsidR="004C3F9F" w:rsidRPr="004C3F9F" w:rsidRDefault="004C3F9F" w:rsidP="004C3F9F">
      <w:pPr>
        <w:spacing w:after="0" w:line="240" w:lineRule="auto"/>
        <w:contextualSpacing/>
        <w:mirrorIndents/>
        <w:jc w:val="both"/>
        <w:rPr>
          <w:sz w:val="20"/>
          <w:szCs w:val="20"/>
        </w:rPr>
      </w:pPr>
      <w:r w:rsidRPr="004C3F9F">
        <w:rPr>
          <w:sz w:val="20"/>
          <w:szCs w:val="20"/>
        </w:rPr>
        <w:t>Разница между денежным притоком и оттоком составляет чистый денежный поток торговой организации.</w:t>
      </w: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000" w:firstRow="0" w:lastRow="0" w:firstColumn="0" w:lastColumn="0" w:noHBand="0" w:noVBand="0"/>
      </w:tblPr>
      <w:tblGrid>
        <w:gridCol w:w="5210"/>
        <w:gridCol w:w="5210"/>
      </w:tblGrid>
      <w:tr w:rsidR="00FF3CC3" w:rsidRPr="00FF3CC3" w:rsidTr="008826D7">
        <w:tc>
          <w:tcPr>
            <w:tcW w:w="5210" w:type="dxa"/>
            <w:vAlign w:val="center"/>
          </w:tcPr>
          <w:p w:rsidR="00FF3CC3" w:rsidRPr="00FF3CC3" w:rsidRDefault="00FF3CC3" w:rsidP="00FF3CC3">
            <w:pPr>
              <w:spacing w:after="0" w:line="240" w:lineRule="auto"/>
              <w:contextualSpacing/>
              <w:mirrorIndents/>
              <w:jc w:val="both"/>
              <w:rPr>
                <w:sz w:val="20"/>
                <w:szCs w:val="20"/>
              </w:rPr>
            </w:pPr>
            <w:r w:rsidRPr="00FF3CC3">
              <w:rPr>
                <w:sz w:val="20"/>
                <w:szCs w:val="20"/>
              </w:rPr>
              <w:t>Притоки</w:t>
            </w:r>
          </w:p>
        </w:tc>
        <w:tc>
          <w:tcPr>
            <w:tcW w:w="5210" w:type="dxa"/>
            <w:vAlign w:val="center"/>
          </w:tcPr>
          <w:p w:rsidR="00FF3CC3" w:rsidRPr="00FF3CC3" w:rsidRDefault="00FF3CC3" w:rsidP="00FF3CC3">
            <w:pPr>
              <w:spacing w:after="0" w:line="240" w:lineRule="auto"/>
              <w:contextualSpacing/>
              <w:mirrorIndents/>
              <w:jc w:val="both"/>
              <w:rPr>
                <w:sz w:val="20"/>
                <w:szCs w:val="20"/>
              </w:rPr>
            </w:pPr>
            <w:r w:rsidRPr="00FF3CC3">
              <w:rPr>
                <w:sz w:val="20"/>
                <w:szCs w:val="20"/>
              </w:rPr>
              <w:t>Оттоки</w:t>
            </w:r>
          </w:p>
        </w:tc>
      </w:tr>
      <w:tr w:rsidR="00FF3CC3" w:rsidRPr="00FF3CC3" w:rsidTr="008826D7">
        <w:tc>
          <w:tcPr>
            <w:tcW w:w="10420" w:type="dxa"/>
            <w:gridSpan w:val="2"/>
            <w:vAlign w:val="center"/>
          </w:tcPr>
          <w:p w:rsidR="00FF3CC3" w:rsidRPr="00FF3CC3" w:rsidRDefault="00FF3CC3" w:rsidP="00FF3CC3">
            <w:pPr>
              <w:spacing w:after="0" w:line="240" w:lineRule="auto"/>
              <w:contextualSpacing/>
              <w:mirrorIndents/>
              <w:jc w:val="both"/>
              <w:rPr>
                <w:sz w:val="20"/>
                <w:szCs w:val="20"/>
              </w:rPr>
            </w:pPr>
            <w:r w:rsidRPr="00FF3CC3">
              <w:rPr>
                <w:sz w:val="20"/>
                <w:szCs w:val="20"/>
              </w:rPr>
              <w:t>Основная деятельность:</w:t>
            </w:r>
          </w:p>
        </w:tc>
      </w:tr>
      <w:tr w:rsidR="00FF3CC3" w:rsidRPr="00FF3CC3" w:rsidTr="008826D7">
        <w:tc>
          <w:tcPr>
            <w:tcW w:w="5210" w:type="dxa"/>
            <w:vAlign w:val="center"/>
          </w:tcPr>
          <w:p w:rsidR="00FF3CC3" w:rsidRPr="00FF3CC3" w:rsidRDefault="00FF3CC3" w:rsidP="00FF3CC3">
            <w:pPr>
              <w:spacing w:after="0" w:line="240" w:lineRule="auto"/>
              <w:contextualSpacing/>
              <w:mirrorIndents/>
              <w:jc w:val="both"/>
              <w:rPr>
                <w:sz w:val="20"/>
                <w:szCs w:val="20"/>
              </w:rPr>
            </w:pPr>
            <w:r w:rsidRPr="00FF3CC3">
              <w:rPr>
                <w:sz w:val="20"/>
                <w:szCs w:val="20"/>
              </w:rPr>
              <w:t>Выручка от реализации продукции</w:t>
            </w:r>
          </w:p>
        </w:tc>
        <w:tc>
          <w:tcPr>
            <w:tcW w:w="5210" w:type="dxa"/>
            <w:vAlign w:val="center"/>
          </w:tcPr>
          <w:p w:rsidR="00FF3CC3" w:rsidRPr="00FF3CC3" w:rsidRDefault="00FF3CC3" w:rsidP="00FF3CC3">
            <w:pPr>
              <w:spacing w:after="0" w:line="240" w:lineRule="auto"/>
              <w:contextualSpacing/>
              <w:mirrorIndents/>
              <w:jc w:val="both"/>
              <w:rPr>
                <w:sz w:val="20"/>
                <w:szCs w:val="20"/>
              </w:rPr>
            </w:pPr>
            <w:r w:rsidRPr="00FF3CC3">
              <w:rPr>
                <w:sz w:val="20"/>
                <w:szCs w:val="20"/>
              </w:rPr>
              <w:t>Платежи поставщикам</w:t>
            </w:r>
          </w:p>
        </w:tc>
      </w:tr>
      <w:tr w:rsidR="00FF3CC3" w:rsidRPr="00FF3CC3" w:rsidTr="008826D7">
        <w:tc>
          <w:tcPr>
            <w:tcW w:w="5210" w:type="dxa"/>
            <w:vAlign w:val="center"/>
          </w:tcPr>
          <w:p w:rsidR="00FF3CC3" w:rsidRPr="00FF3CC3" w:rsidRDefault="00FF3CC3" w:rsidP="00FF3CC3">
            <w:pPr>
              <w:spacing w:after="0" w:line="240" w:lineRule="auto"/>
              <w:contextualSpacing/>
              <w:mirrorIndents/>
              <w:jc w:val="both"/>
              <w:rPr>
                <w:sz w:val="20"/>
                <w:szCs w:val="20"/>
              </w:rPr>
            </w:pPr>
            <w:r w:rsidRPr="00FF3CC3">
              <w:rPr>
                <w:sz w:val="20"/>
                <w:szCs w:val="20"/>
              </w:rPr>
              <w:t>Поступления дебиторской задолженности</w:t>
            </w:r>
          </w:p>
        </w:tc>
        <w:tc>
          <w:tcPr>
            <w:tcW w:w="5210" w:type="dxa"/>
            <w:vAlign w:val="center"/>
          </w:tcPr>
          <w:p w:rsidR="00FF3CC3" w:rsidRPr="00FF3CC3" w:rsidRDefault="00FF3CC3" w:rsidP="00FF3CC3">
            <w:pPr>
              <w:spacing w:after="0" w:line="240" w:lineRule="auto"/>
              <w:contextualSpacing/>
              <w:mirrorIndents/>
              <w:jc w:val="both"/>
              <w:rPr>
                <w:sz w:val="20"/>
                <w:szCs w:val="20"/>
              </w:rPr>
            </w:pPr>
            <w:r w:rsidRPr="00FF3CC3">
              <w:rPr>
                <w:sz w:val="20"/>
                <w:szCs w:val="20"/>
              </w:rPr>
              <w:t>Выплаты заработной платы</w:t>
            </w:r>
          </w:p>
        </w:tc>
      </w:tr>
      <w:tr w:rsidR="00FF3CC3" w:rsidRPr="00FF3CC3" w:rsidTr="008826D7">
        <w:tc>
          <w:tcPr>
            <w:tcW w:w="5210" w:type="dxa"/>
            <w:vAlign w:val="center"/>
          </w:tcPr>
          <w:p w:rsidR="00FF3CC3" w:rsidRPr="00FF3CC3" w:rsidRDefault="00FF3CC3" w:rsidP="00FF3CC3">
            <w:pPr>
              <w:spacing w:after="0" w:line="240" w:lineRule="auto"/>
              <w:contextualSpacing/>
              <w:mirrorIndents/>
              <w:jc w:val="both"/>
              <w:rPr>
                <w:sz w:val="20"/>
                <w:szCs w:val="20"/>
              </w:rPr>
            </w:pPr>
            <w:r w:rsidRPr="00FF3CC3">
              <w:rPr>
                <w:sz w:val="20"/>
                <w:szCs w:val="20"/>
              </w:rPr>
              <w:t>Поступления от продажи материальных ценностей, бартера</w:t>
            </w:r>
          </w:p>
        </w:tc>
        <w:tc>
          <w:tcPr>
            <w:tcW w:w="5210" w:type="dxa"/>
            <w:vAlign w:val="center"/>
          </w:tcPr>
          <w:p w:rsidR="00FF3CC3" w:rsidRPr="00FF3CC3" w:rsidRDefault="00FF3CC3" w:rsidP="00FF3CC3">
            <w:pPr>
              <w:spacing w:after="0" w:line="240" w:lineRule="auto"/>
              <w:contextualSpacing/>
              <w:mirrorIndents/>
              <w:jc w:val="both"/>
              <w:rPr>
                <w:sz w:val="20"/>
                <w:szCs w:val="20"/>
              </w:rPr>
            </w:pPr>
            <w:r w:rsidRPr="00FF3CC3">
              <w:rPr>
                <w:sz w:val="20"/>
                <w:szCs w:val="20"/>
              </w:rPr>
              <w:t>Платежи в бюджет и внебюджетные фонды</w:t>
            </w:r>
          </w:p>
        </w:tc>
      </w:tr>
      <w:tr w:rsidR="00FF3CC3" w:rsidRPr="00FF3CC3" w:rsidTr="008826D7">
        <w:tc>
          <w:tcPr>
            <w:tcW w:w="5210" w:type="dxa"/>
            <w:vAlign w:val="center"/>
          </w:tcPr>
          <w:p w:rsidR="00FF3CC3" w:rsidRPr="00FF3CC3" w:rsidRDefault="00FF3CC3" w:rsidP="00FF3CC3">
            <w:pPr>
              <w:spacing w:after="0" w:line="240" w:lineRule="auto"/>
              <w:contextualSpacing/>
              <w:mirrorIndents/>
              <w:jc w:val="both"/>
              <w:rPr>
                <w:sz w:val="20"/>
                <w:szCs w:val="20"/>
              </w:rPr>
            </w:pPr>
            <w:r w:rsidRPr="00FF3CC3">
              <w:rPr>
                <w:sz w:val="20"/>
                <w:szCs w:val="20"/>
              </w:rPr>
              <w:t>Авансы покупателей</w:t>
            </w:r>
          </w:p>
        </w:tc>
        <w:tc>
          <w:tcPr>
            <w:tcW w:w="5210" w:type="dxa"/>
            <w:vAlign w:val="center"/>
          </w:tcPr>
          <w:p w:rsidR="00FF3CC3" w:rsidRPr="00FF3CC3" w:rsidRDefault="00FF3CC3" w:rsidP="00FF3CC3">
            <w:pPr>
              <w:spacing w:after="0" w:line="240" w:lineRule="auto"/>
              <w:contextualSpacing/>
              <w:mirrorIndents/>
              <w:jc w:val="both"/>
              <w:rPr>
                <w:sz w:val="20"/>
                <w:szCs w:val="20"/>
              </w:rPr>
            </w:pPr>
            <w:r w:rsidRPr="00FF3CC3">
              <w:rPr>
                <w:sz w:val="20"/>
                <w:szCs w:val="20"/>
              </w:rPr>
              <w:t>Платежи процентов за кредит</w:t>
            </w:r>
          </w:p>
        </w:tc>
      </w:tr>
      <w:tr w:rsidR="00FF3CC3" w:rsidRPr="00FF3CC3" w:rsidTr="008826D7">
        <w:tc>
          <w:tcPr>
            <w:tcW w:w="5210" w:type="dxa"/>
            <w:vAlign w:val="center"/>
          </w:tcPr>
          <w:p w:rsidR="00FF3CC3" w:rsidRPr="00FF3CC3" w:rsidRDefault="00FF3CC3" w:rsidP="00FF3CC3">
            <w:pPr>
              <w:spacing w:after="0" w:line="240" w:lineRule="auto"/>
              <w:contextualSpacing/>
              <w:mirrorIndents/>
              <w:jc w:val="both"/>
              <w:rPr>
                <w:sz w:val="20"/>
                <w:szCs w:val="20"/>
              </w:rPr>
            </w:pPr>
          </w:p>
        </w:tc>
        <w:tc>
          <w:tcPr>
            <w:tcW w:w="5210" w:type="dxa"/>
            <w:vAlign w:val="center"/>
          </w:tcPr>
          <w:p w:rsidR="00FF3CC3" w:rsidRPr="00FF3CC3" w:rsidRDefault="00FF3CC3" w:rsidP="00FF3CC3">
            <w:pPr>
              <w:spacing w:after="0" w:line="240" w:lineRule="auto"/>
              <w:contextualSpacing/>
              <w:mirrorIndents/>
              <w:jc w:val="both"/>
              <w:rPr>
                <w:sz w:val="20"/>
                <w:szCs w:val="20"/>
              </w:rPr>
            </w:pPr>
            <w:r w:rsidRPr="00FF3CC3">
              <w:rPr>
                <w:sz w:val="20"/>
                <w:szCs w:val="20"/>
              </w:rPr>
              <w:t>Выплаты по фонду потребления</w:t>
            </w:r>
          </w:p>
        </w:tc>
      </w:tr>
      <w:tr w:rsidR="00FF3CC3" w:rsidRPr="00FF3CC3" w:rsidTr="008826D7">
        <w:tc>
          <w:tcPr>
            <w:tcW w:w="5210" w:type="dxa"/>
            <w:vAlign w:val="center"/>
          </w:tcPr>
          <w:p w:rsidR="00FF3CC3" w:rsidRPr="00FF3CC3" w:rsidRDefault="00FF3CC3" w:rsidP="00FF3CC3">
            <w:pPr>
              <w:spacing w:after="0" w:line="240" w:lineRule="auto"/>
              <w:contextualSpacing/>
              <w:mirrorIndents/>
              <w:jc w:val="both"/>
              <w:rPr>
                <w:sz w:val="20"/>
                <w:szCs w:val="20"/>
              </w:rPr>
            </w:pPr>
          </w:p>
        </w:tc>
        <w:tc>
          <w:tcPr>
            <w:tcW w:w="5210" w:type="dxa"/>
            <w:vAlign w:val="center"/>
          </w:tcPr>
          <w:p w:rsidR="00FF3CC3" w:rsidRPr="00FF3CC3" w:rsidRDefault="00FF3CC3" w:rsidP="00FF3CC3">
            <w:pPr>
              <w:spacing w:after="0" w:line="240" w:lineRule="auto"/>
              <w:contextualSpacing/>
              <w:mirrorIndents/>
              <w:jc w:val="both"/>
              <w:rPr>
                <w:sz w:val="20"/>
                <w:szCs w:val="20"/>
              </w:rPr>
            </w:pPr>
            <w:r w:rsidRPr="00FF3CC3">
              <w:rPr>
                <w:sz w:val="20"/>
                <w:szCs w:val="20"/>
              </w:rPr>
              <w:t>Погашение кредиторской задолженности</w:t>
            </w:r>
          </w:p>
        </w:tc>
      </w:tr>
      <w:tr w:rsidR="00FF3CC3" w:rsidRPr="00FF3CC3" w:rsidTr="008826D7">
        <w:tc>
          <w:tcPr>
            <w:tcW w:w="10420" w:type="dxa"/>
            <w:gridSpan w:val="2"/>
            <w:vAlign w:val="center"/>
          </w:tcPr>
          <w:p w:rsidR="00FF3CC3" w:rsidRPr="00FF3CC3" w:rsidRDefault="00FF3CC3" w:rsidP="00FF3CC3">
            <w:pPr>
              <w:spacing w:after="0" w:line="240" w:lineRule="auto"/>
              <w:contextualSpacing/>
              <w:mirrorIndents/>
              <w:jc w:val="both"/>
              <w:rPr>
                <w:sz w:val="20"/>
                <w:szCs w:val="20"/>
              </w:rPr>
            </w:pPr>
            <w:r w:rsidRPr="00FF3CC3">
              <w:rPr>
                <w:sz w:val="20"/>
                <w:szCs w:val="20"/>
              </w:rPr>
              <w:t>Инвестиционная деятельность:</w:t>
            </w:r>
          </w:p>
        </w:tc>
      </w:tr>
      <w:tr w:rsidR="00FF3CC3" w:rsidRPr="00FF3CC3" w:rsidTr="008826D7">
        <w:tc>
          <w:tcPr>
            <w:tcW w:w="5210" w:type="dxa"/>
            <w:vAlign w:val="center"/>
          </w:tcPr>
          <w:p w:rsidR="00FF3CC3" w:rsidRPr="00FF3CC3" w:rsidRDefault="00FF3CC3" w:rsidP="00FF3CC3">
            <w:pPr>
              <w:spacing w:after="0" w:line="240" w:lineRule="auto"/>
              <w:contextualSpacing/>
              <w:mirrorIndents/>
              <w:jc w:val="both"/>
              <w:rPr>
                <w:sz w:val="20"/>
                <w:szCs w:val="20"/>
              </w:rPr>
            </w:pPr>
            <w:r w:rsidRPr="00FF3CC3">
              <w:rPr>
                <w:sz w:val="20"/>
                <w:szCs w:val="20"/>
              </w:rPr>
              <w:t>Продажа основных фондов, нематериальных активов, незавершенного строительства</w:t>
            </w:r>
          </w:p>
        </w:tc>
        <w:tc>
          <w:tcPr>
            <w:tcW w:w="5210" w:type="dxa"/>
            <w:vAlign w:val="center"/>
          </w:tcPr>
          <w:p w:rsidR="00FF3CC3" w:rsidRPr="00FF3CC3" w:rsidRDefault="00FF3CC3" w:rsidP="00FF3CC3">
            <w:pPr>
              <w:spacing w:after="0" w:line="240" w:lineRule="auto"/>
              <w:contextualSpacing/>
              <w:mirrorIndents/>
              <w:jc w:val="both"/>
              <w:rPr>
                <w:sz w:val="20"/>
                <w:szCs w:val="20"/>
              </w:rPr>
            </w:pPr>
            <w:r w:rsidRPr="00FF3CC3">
              <w:rPr>
                <w:sz w:val="20"/>
                <w:szCs w:val="20"/>
              </w:rPr>
              <w:t>Капитальные вложения на развитие производств</w:t>
            </w:r>
          </w:p>
        </w:tc>
      </w:tr>
      <w:tr w:rsidR="00FF3CC3" w:rsidRPr="00FF3CC3" w:rsidTr="008826D7">
        <w:tc>
          <w:tcPr>
            <w:tcW w:w="5210" w:type="dxa"/>
            <w:vAlign w:val="center"/>
          </w:tcPr>
          <w:p w:rsidR="00FF3CC3" w:rsidRPr="00FF3CC3" w:rsidRDefault="00FF3CC3" w:rsidP="00FF3CC3">
            <w:pPr>
              <w:spacing w:after="0" w:line="240" w:lineRule="auto"/>
              <w:contextualSpacing/>
              <w:mirrorIndents/>
              <w:jc w:val="both"/>
              <w:rPr>
                <w:sz w:val="20"/>
                <w:szCs w:val="20"/>
              </w:rPr>
            </w:pPr>
            <w:r w:rsidRPr="00FF3CC3">
              <w:rPr>
                <w:sz w:val="20"/>
                <w:szCs w:val="20"/>
              </w:rPr>
              <w:t>Поступление средств от продажи долгосрочных финансовых вложений</w:t>
            </w:r>
          </w:p>
        </w:tc>
        <w:tc>
          <w:tcPr>
            <w:tcW w:w="5210" w:type="dxa"/>
            <w:vAlign w:val="center"/>
          </w:tcPr>
          <w:p w:rsidR="00FF3CC3" w:rsidRPr="00FF3CC3" w:rsidRDefault="00FF3CC3" w:rsidP="00FF3CC3">
            <w:pPr>
              <w:spacing w:after="0" w:line="240" w:lineRule="auto"/>
              <w:contextualSpacing/>
              <w:mirrorIndents/>
              <w:jc w:val="both"/>
              <w:rPr>
                <w:sz w:val="20"/>
                <w:szCs w:val="20"/>
              </w:rPr>
            </w:pPr>
            <w:r w:rsidRPr="00FF3CC3">
              <w:rPr>
                <w:sz w:val="20"/>
                <w:szCs w:val="20"/>
              </w:rPr>
              <w:t>Долгосрочные финансовые вложения</w:t>
            </w:r>
          </w:p>
        </w:tc>
      </w:tr>
      <w:tr w:rsidR="00FF3CC3" w:rsidRPr="00FF3CC3" w:rsidTr="008826D7">
        <w:tc>
          <w:tcPr>
            <w:tcW w:w="5210" w:type="dxa"/>
            <w:vAlign w:val="center"/>
          </w:tcPr>
          <w:p w:rsidR="00FF3CC3" w:rsidRPr="00FF3CC3" w:rsidRDefault="00FF3CC3" w:rsidP="00FF3CC3">
            <w:pPr>
              <w:spacing w:after="0" w:line="240" w:lineRule="auto"/>
              <w:contextualSpacing/>
              <w:mirrorIndents/>
              <w:jc w:val="both"/>
              <w:rPr>
                <w:sz w:val="20"/>
                <w:szCs w:val="20"/>
              </w:rPr>
            </w:pPr>
            <w:r w:rsidRPr="00FF3CC3">
              <w:rPr>
                <w:sz w:val="20"/>
                <w:szCs w:val="20"/>
              </w:rPr>
              <w:t>Дивиденды, проценты от долгосрочных финансовых вложений</w:t>
            </w:r>
          </w:p>
        </w:tc>
        <w:tc>
          <w:tcPr>
            <w:tcW w:w="5210" w:type="dxa"/>
            <w:vAlign w:val="center"/>
          </w:tcPr>
          <w:p w:rsidR="00FF3CC3" w:rsidRPr="00FF3CC3" w:rsidRDefault="00FF3CC3" w:rsidP="00FF3CC3">
            <w:pPr>
              <w:spacing w:after="0" w:line="240" w:lineRule="auto"/>
              <w:contextualSpacing/>
              <w:mirrorIndents/>
              <w:jc w:val="both"/>
              <w:rPr>
                <w:sz w:val="20"/>
                <w:szCs w:val="20"/>
              </w:rPr>
            </w:pPr>
          </w:p>
        </w:tc>
      </w:tr>
      <w:tr w:rsidR="00FF3CC3" w:rsidRPr="00FF3CC3" w:rsidTr="008826D7">
        <w:tc>
          <w:tcPr>
            <w:tcW w:w="10420" w:type="dxa"/>
            <w:gridSpan w:val="2"/>
            <w:vAlign w:val="center"/>
          </w:tcPr>
          <w:p w:rsidR="00FF3CC3" w:rsidRPr="00FF3CC3" w:rsidRDefault="00FF3CC3" w:rsidP="00FF3CC3">
            <w:pPr>
              <w:spacing w:after="0" w:line="240" w:lineRule="auto"/>
              <w:contextualSpacing/>
              <w:mirrorIndents/>
              <w:jc w:val="both"/>
              <w:rPr>
                <w:sz w:val="20"/>
                <w:szCs w:val="20"/>
              </w:rPr>
            </w:pPr>
            <w:r w:rsidRPr="00FF3CC3">
              <w:rPr>
                <w:sz w:val="20"/>
                <w:szCs w:val="20"/>
              </w:rPr>
              <w:t>Финансовая деятельность:</w:t>
            </w:r>
          </w:p>
        </w:tc>
      </w:tr>
      <w:tr w:rsidR="00FF3CC3" w:rsidRPr="00FF3CC3" w:rsidTr="008826D7">
        <w:tc>
          <w:tcPr>
            <w:tcW w:w="5210" w:type="dxa"/>
            <w:vAlign w:val="center"/>
          </w:tcPr>
          <w:p w:rsidR="00FF3CC3" w:rsidRPr="00FF3CC3" w:rsidRDefault="00FF3CC3" w:rsidP="00FF3CC3">
            <w:pPr>
              <w:spacing w:after="0" w:line="240" w:lineRule="auto"/>
              <w:contextualSpacing/>
              <w:mirrorIndents/>
              <w:jc w:val="both"/>
              <w:rPr>
                <w:sz w:val="20"/>
                <w:szCs w:val="20"/>
              </w:rPr>
            </w:pPr>
            <w:r w:rsidRPr="00FF3CC3">
              <w:rPr>
                <w:sz w:val="20"/>
                <w:szCs w:val="20"/>
              </w:rPr>
              <w:t>Краткосрочные кредиты и займы</w:t>
            </w:r>
          </w:p>
        </w:tc>
        <w:tc>
          <w:tcPr>
            <w:tcW w:w="5210" w:type="dxa"/>
            <w:vAlign w:val="center"/>
          </w:tcPr>
          <w:p w:rsidR="00FF3CC3" w:rsidRPr="00FF3CC3" w:rsidRDefault="00FF3CC3" w:rsidP="00FF3CC3">
            <w:pPr>
              <w:spacing w:after="0" w:line="240" w:lineRule="auto"/>
              <w:contextualSpacing/>
              <w:mirrorIndents/>
              <w:jc w:val="both"/>
              <w:rPr>
                <w:sz w:val="20"/>
                <w:szCs w:val="20"/>
              </w:rPr>
            </w:pPr>
            <w:r w:rsidRPr="00FF3CC3">
              <w:rPr>
                <w:sz w:val="20"/>
                <w:szCs w:val="20"/>
              </w:rPr>
              <w:t>Погашение краткосрочных кредитов и займов</w:t>
            </w:r>
          </w:p>
        </w:tc>
      </w:tr>
      <w:tr w:rsidR="00FF3CC3" w:rsidRPr="00FF3CC3" w:rsidTr="008826D7">
        <w:tc>
          <w:tcPr>
            <w:tcW w:w="5210" w:type="dxa"/>
            <w:vAlign w:val="center"/>
          </w:tcPr>
          <w:p w:rsidR="00FF3CC3" w:rsidRPr="00FF3CC3" w:rsidRDefault="00FF3CC3" w:rsidP="00FF3CC3">
            <w:pPr>
              <w:spacing w:after="0" w:line="240" w:lineRule="auto"/>
              <w:contextualSpacing/>
              <w:mirrorIndents/>
              <w:jc w:val="both"/>
              <w:rPr>
                <w:sz w:val="20"/>
                <w:szCs w:val="20"/>
              </w:rPr>
            </w:pPr>
            <w:r w:rsidRPr="00FF3CC3">
              <w:rPr>
                <w:sz w:val="20"/>
                <w:szCs w:val="20"/>
              </w:rPr>
              <w:t>Долгосрочные кредиты и займы</w:t>
            </w:r>
          </w:p>
        </w:tc>
        <w:tc>
          <w:tcPr>
            <w:tcW w:w="5210" w:type="dxa"/>
            <w:vAlign w:val="center"/>
          </w:tcPr>
          <w:p w:rsidR="00FF3CC3" w:rsidRPr="00FF3CC3" w:rsidRDefault="00FF3CC3" w:rsidP="00FF3CC3">
            <w:pPr>
              <w:spacing w:after="0" w:line="240" w:lineRule="auto"/>
              <w:contextualSpacing/>
              <w:mirrorIndents/>
              <w:jc w:val="both"/>
              <w:rPr>
                <w:sz w:val="20"/>
                <w:szCs w:val="20"/>
              </w:rPr>
            </w:pPr>
            <w:r w:rsidRPr="00FF3CC3">
              <w:rPr>
                <w:sz w:val="20"/>
                <w:szCs w:val="20"/>
              </w:rPr>
              <w:t>Погашение долгосрочных кредитов и займов</w:t>
            </w:r>
          </w:p>
        </w:tc>
      </w:tr>
      <w:tr w:rsidR="00FF3CC3" w:rsidRPr="00FF3CC3" w:rsidTr="008826D7">
        <w:tc>
          <w:tcPr>
            <w:tcW w:w="5210" w:type="dxa"/>
            <w:vAlign w:val="center"/>
          </w:tcPr>
          <w:p w:rsidR="00FF3CC3" w:rsidRPr="00FF3CC3" w:rsidRDefault="00FF3CC3" w:rsidP="00FF3CC3">
            <w:pPr>
              <w:spacing w:after="0" w:line="240" w:lineRule="auto"/>
              <w:contextualSpacing/>
              <w:mirrorIndents/>
              <w:jc w:val="both"/>
              <w:rPr>
                <w:sz w:val="20"/>
                <w:szCs w:val="20"/>
              </w:rPr>
            </w:pPr>
            <w:r w:rsidRPr="00FF3CC3">
              <w:rPr>
                <w:sz w:val="20"/>
                <w:szCs w:val="20"/>
              </w:rPr>
              <w:t>Поступления от продажи векселей предприятием и оплаты их должниками</w:t>
            </w:r>
          </w:p>
        </w:tc>
        <w:tc>
          <w:tcPr>
            <w:tcW w:w="5210" w:type="dxa"/>
            <w:vAlign w:val="center"/>
          </w:tcPr>
          <w:p w:rsidR="00FF3CC3" w:rsidRPr="00FF3CC3" w:rsidRDefault="00FF3CC3" w:rsidP="00FF3CC3">
            <w:pPr>
              <w:spacing w:after="0" w:line="240" w:lineRule="auto"/>
              <w:contextualSpacing/>
              <w:mirrorIndents/>
              <w:jc w:val="both"/>
              <w:rPr>
                <w:sz w:val="20"/>
                <w:szCs w:val="20"/>
              </w:rPr>
            </w:pPr>
            <w:r w:rsidRPr="00FF3CC3">
              <w:rPr>
                <w:sz w:val="20"/>
                <w:szCs w:val="20"/>
              </w:rPr>
              <w:t>Выплаты дивидендов</w:t>
            </w:r>
          </w:p>
        </w:tc>
      </w:tr>
      <w:tr w:rsidR="00FF3CC3" w:rsidRPr="00FF3CC3" w:rsidTr="008826D7">
        <w:tc>
          <w:tcPr>
            <w:tcW w:w="5210" w:type="dxa"/>
            <w:vAlign w:val="center"/>
          </w:tcPr>
          <w:p w:rsidR="00FF3CC3" w:rsidRPr="00FF3CC3" w:rsidRDefault="00FF3CC3" w:rsidP="00FF3CC3">
            <w:pPr>
              <w:spacing w:after="0" w:line="240" w:lineRule="auto"/>
              <w:contextualSpacing/>
              <w:mirrorIndents/>
              <w:jc w:val="both"/>
              <w:rPr>
                <w:sz w:val="20"/>
                <w:szCs w:val="20"/>
              </w:rPr>
            </w:pPr>
            <w:r w:rsidRPr="00FF3CC3">
              <w:rPr>
                <w:sz w:val="20"/>
                <w:szCs w:val="20"/>
              </w:rPr>
              <w:t>Поступления от эмиссии акций</w:t>
            </w:r>
          </w:p>
        </w:tc>
        <w:tc>
          <w:tcPr>
            <w:tcW w:w="5210" w:type="dxa"/>
            <w:vAlign w:val="center"/>
          </w:tcPr>
          <w:p w:rsidR="00FF3CC3" w:rsidRPr="00FF3CC3" w:rsidRDefault="00FF3CC3" w:rsidP="00FF3CC3">
            <w:pPr>
              <w:spacing w:after="0" w:line="240" w:lineRule="auto"/>
              <w:contextualSpacing/>
              <w:mirrorIndents/>
              <w:jc w:val="both"/>
              <w:rPr>
                <w:sz w:val="20"/>
                <w:szCs w:val="20"/>
              </w:rPr>
            </w:pPr>
            <w:r w:rsidRPr="00FF3CC3">
              <w:rPr>
                <w:sz w:val="20"/>
                <w:szCs w:val="20"/>
              </w:rPr>
              <w:t>Покупка и оплата векселей предприятием</w:t>
            </w:r>
          </w:p>
        </w:tc>
      </w:tr>
      <w:tr w:rsidR="00FF3CC3" w:rsidRPr="00FF3CC3" w:rsidTr="008826D7">
        <w:tc>
          <w:tcPr>
            <w:tcW w:w="5210" w:type="dxa"/>
            <w:vAlign w:val="center"/>
          </w:tcPr>
          <w:p w:rsidR="00FF3CC3" w:rsidRPr="00FF3CC3" w:rsidRDefault="00FF3CC3" w:rsidP="00FF3CC3">
            <w:pPr>
              <w:spacing w:after="0" w:line="240" w:lineRule="auto"/>
              <w:contextualSpacing/>
              <w:mirrorIndents/>
              <w:jc w:val="both"/>
              <w:rPr>
                <w:sz w:val="20"/>
                <w:szCs w:val="20"/>
              </w:rPr>
            </w:pPr>
            <w:r w:rsidRPr="00FF3CC3">
              <w:rPr>
                <w:sz w:val="20"/>
                <w:szCs w:val="20"/>
              </w:rPr>
              <w:t>Целевое финансирование</w:t>
            </w:r>
          </w:p>
        </w:tc>
        <w:tc>
          <w:tcPr>
            <w:tcW w:w="5210" w:type="dxa"/>
            <w:vAlign w:val="center"/>
          </w:tcPr>
          <w:p w:rsidR="00FF3CC3" w:rsidRPr="00FF3CC3" w:rsidRDefault="00FF3CC3" w:rsidP="00FF3CC3">
            <w:pPr>
              <w:spacing w:after="0" w:line="240" w:lineRule="auto"/>
              <w:contextualSpacing/>
              <w:mirrorIndents/>
              <w:jc w:val="both"/>
              <w:rPr>
                <w:sz w:val="20"/>
                <w:szCs w:val="20"/>
              </w:rPr>
            </w:pPr>
          </w:p>
        </w:tc>
      </w:tr>
    </w:tbl>
    <w:p w:rsidR="00FF3CC3" w:rsidRPr="00FF3CC3" w:rsidRDefault="00FF3CC3" w:rsidP="00FF3CC3">
      <w:pPr>
        <w:spacing w:after="0" w:line="240" w:lineRule="auto"/>
        <w:contextualSpacing/>
        <w:mirrorIndents/>
        <w:jc w:val="both"/>
        <w:rPr>
          <w:sz w:val="20"/>
          <w:szCs w:val="20"/>
        </w:rPr>
      </w:pPr>
      <w:r w:rsidRPr="00FF3CC3">
        <w:rPr>
          <w:sz w:val="20"/>
          <w:szCs w:val="20"/>
        </w:rPr>
        <w:t>Денежные потоки в процессе оборота обеспечивают кругооборот всего капитала, формирование и использование финансовых ресурсов. Управление финансовыми ресурсами определяет направление движения денежных потоков с момента формирования товарно-материальных запасов до завершения расчетов, распределения и использования полученного финансового результата. С ростом объема и интенсивности денежного оборота, денежных выплат и поступлений через счета предприятий и кассу возникает необходимость упорядочения, регламентации функций управления денежными потоками. Управляемый денежный поток представляет собой замкнутый цикл притока и оттока денежных сре</w:t>
      </w:r>
      <w:proofErr w:type="gramStart"/>
      <w:r w:rsidRPr="00FF3CC3">
        <w:rPr>
          <w:sz w:val="20"/>
          <w:szCs w:val="20"/>
        </w:rPr>
        <w:t>дств пр</w:t>
      </w:r>
      <w:proofErr w:type="gramEnd"/>
      <w:r w:rsidRPr="00FF3CC3">
        <w:rPr>
          <w:sz w:val="20"/>
          <w:szCs w:val="20"/>
        </w:rPr>
        <w:t>едприятия, размеры которого зависят от объема продаж, величин дебиторской и кредиторской задолженности, необходимых запасов, структуры капитала, финансовых ресурсов и т.п. Потоки денежных сре</w:t>
      </w:r>
      <w:proofErr w:type="gramStart"/>
      <w:r w:rsidRPr="00FF3CC3">
        <w:rPr>
          <w:sz w:val="20"/>
          <w:szCs w:val="20"/>
        </w:rPr>
        <w:t>дств пр</w:t>
      </w:r>
      <w:proofErr w:type="gramEnd"/>
      <w:r w:rsidRPr="00FF3CC3">
        <w:rPr>
          <w:sz w:val="20"/>
          <w:szCs w:val="20"/>
        </w:rPr>
        <w:t>едприятия имеют совершенно определенные источники: собственный капитал, заемные средства, другие пассивы. Направление использования сре</w:t>
      </w:r>
      <w:proofErr w:type="gramStart"/>
      <w:r w:rsidRPr="00FF3CC3">
        <w:rPr>
          <w:sz w:val="20"/>
          <w:szCs w:val="20"/>
        </w:rPr>
        <w:t>дств пр</w:t>
      </w:r>
      <w:proofErr w:type="gramEnd"/>
      <w:r w:rsidRPr="00FF3CC3">
        <w:rPr>
          <w:sz w:val="20"/>
          <w:szCs w:val="20"/>
        </w:rPr>
        <w:t>едполагает создание различных активов.</w:t>
      </w:r>
    </w:p>
    <w:p w:rsidR="004C3F9F" w:rsidRDefault="00FF3CC3" w:rsidP="00FF3CC3">
      <w:pPr>
        <w:spacing w:after="0" w:line="240" w:lineRule="auto"/>
        <w:contextualSpacing/>
        <w:mirrorIndents/>
        <w:jc w:val="both"/>
        <w:rPr>
          <w:sz w:val="20"/>
          <w:szCs w:val="20"/>
        </w:rPr>
      </w:pPr>
      <w:r w:rsidRPr="00FF3CC3">
        <w:rPr>
          <w:sz w:val="20"/>
          <w:szCs w:val="20"/>
        </w:rPr>
        <w:t xml:space="preserve">Недостаток в современном управлении денежными потоками – финансовые, бухгалтерские и плановые службы предприятия часто действуют раздельно, что не позволяет создать единый механизм управления финансовыми ресурсами и денежными потоками предприятия. </w:t>
      </w:r>
    </w:p>
    <w:p w:rsidR="00FF3CC3" w:rsidRPr="00FF3CC3" w:rsidRDefault="00FF3CC3" w:rsidP="00FF3CC3">
      <w:pPr>
        <w:spacing w:after="0" w:line="240" w:lineRule="auto"/>
        <w:contextualSpacing/>
        <w:mirrorIndents/>
        <w:jc w:val="both"/>
        <w:rPr>
          <w:sz w:val="20"/>
          <w:szCs w:val="20"/>
        </w:rPr>
      </w:pPr>
    </w:p>
    <w:p w:rsidR="00FF3CC3" w:rsidRPr="004C3F9F" w:rsidRDefault="00FF3CC3" w:rsidP="00FF3CC3">
      <w:pPr>
        <w:spacing w:after="0" w:line="240" w:lineRule="auto"/>
        <w:contextualSpacing/>
        <w:mirrorIndents/>
        <w:jc w:val="both"/>
        <w:rPr>
          <w:b/>
          <w:sz w:val="20"/>
          <w:szCs w:val="20"/>
        </w:rPr>
      </w:pPr>
      <w:r w:rsidRPr="004C3F9F">
        <w:rPr>
          <w:b/>
          <w:sz w:val="20"/>
          <w:szCs w:val="20"/>
        </w:rPr>
        <w:t>Управление денежными потоками включает:</w:t>
      </w:r>
    </w:p>
    <w:p w:rsidR="00FF3CC3" w:rsidRPr="00FF3CC3" w:rsidRDefault="00FF3CC3" w:rsidP="006E5AC8">
      <w:pPr>
        <w:numPr>
          <w:ilvl w:val="0"/>
          <w:numId w:val="27"/>
        </w:numPr>
        <w:spacing w:after="0" w:line="240" w:lineRule="auto"/>
        <w:contextualSpacing/>
        <w:mirrorIndents/>
        <w:jc w:val="both"/>
        <w:rPr>
          <w:sz w:val="20"/>
          <w:szCs w:val="20"/>
        </w:rPr>
      </w:pPr>
      <w:r w:rsidRPr="00FF3CC3">
        <w:rPr>
          <w:sz w:val="20"/>
          <w:szCs w:val="20"/>
        </w:rPr>
        <w:t>расчет времени обращения денежных средств (финансовый цикл),</w:t>
      </w:r>
    </w:p>
    <w:p w:rsidR="00FF3CC3" w:rsidRPr="00FF3CC3" w:rsidRDefault="00FF3CC3" w:rsidP="006E5AC8">
      <w:pPr>
        <w:numPr>
          <w:ilvl w:val="0"/>
          <w:numId w:val="27"/>
        </w:numPr>
        <w:spacing w:after="0" w:line="240" w:lineRule="auto"/>
        <w:contextualSpacing/>
        <w:mirrorIndents/>
        <w:jc w:val="both"/>
        <w:rPr>
          <w:sz w:val="20"/>
          <w:szCs w:val="20"/>
        </w:rPr>
      </w:pPr>
      <w:r w:rsidRPr="00FF3CC3">
        <w:rPr>
          <w:sz w:val="20"/>
          <w:szCs w:val="20"/>
        </w:rPr>
        <w:t>анализ денежного потока,</w:t>
      </w:r>
    </w:p>
    <w:p w:rsidR="00FF3CC3" w:rsidRPr="00FF3CC3" w:rsidRDefault="00FF3CC3" w:rsidP="006E5AC8">
      <w:pPr>
        <w:numPr>
          <w:ilvl w:val="0"/>
          <w:numId w:val="27"/>
        </w:numPr>
        <w:spacing w:after="0" w:line="240" w:lineRule="auto"/>
        <w:contextualSpacing/>
        <w:mirrorIndents/>
        <w:jc w:val="both"/>
        <w:rPr>
          <w:sz w:val="20"/>
          <w:szCs w:val="20"/>
        </w:rPr>
      </w:pPr>
      <w:r w:rsidRPr="00FF3CC3">
        <w:rPr>
          <w:sz w:val="20"/>
          <w:szCs w:val="20"/>
        </w:rPr>
        <w:t>прогнозирование денежного потока,</w:t>
      </w:r>
    </w:p>
    <w:p w:rsidR="00FF3CC3" w:rsidRPr="00FF3CC3" w:rsidRDefault="00FF3CC3" w:rsidP="006E5AC8">
      <w:pPr>
        <w:numPr>
          <w:ilvl w:val="0"/>
          <w:numId w:val="27"/>
        </w:numPr>
        <w:spacing w:after="0" w:line="240" w:lineRule="auto"/>
        <w:contextualSpacing/>
        <w:mirrorIndents/>
        <w:jc w:val="both"/>
        <w:rPr>
          <w:sz w:val="20"/>
          <w:szCs w:val="20"/>
        </w:rPr>
      </w:pPr>
      <w:r w:rsidRPr="00FF3CC3">
        <w:rPr>
          <w:sz w:val="20"/>
          <w:szCs w:val="20"/>
        </w:rPr>
        <w:t>определение оптимального уровня денежных средств,</w:t>
      </w:r>
    </w:p>
    <w:p w:rsidR="00FF3CC3" w:rsidRPr="00FF3CC3" w:rsidRDefault="00FF3CC3" w:rsidP="006E5AC8">
      <w:pPr>
        <w:numPr>
          <w:ilvl w:val="0"/>
          <w:numId w:val="27"/>
        </w:numPr>
        <w:spacing w:after="0" w:line="240" w:lineRule="auto"/>
        <w:contextualSpacing/>
        <w:mirrorIndents/>
        <w:jc w:val="both"/>
        <w:rPr>
          <w:sz w:val="20"/>
          <w:szCs w:val="20"/>
        </w:rPr>
      </w:pPr>
      <w:r w:rsidRPr="00FF3CC3">
        <w:rPr>
          <w:sz w:val="20"/>
          <w:szCs w:val="20"/>
        </w:rPr>
        <w:t>составление бюджетов денежных средств.</w:t>
      </w:r>
    </w:p>
    <w:p w:rsidR="00FF3CC3" w:rsidRPr="00FF3CC3" w:rsidRDefault="00FF3CC3" w:rsidP="00FF3CC3">
      <w:pPr>
        <w:spacing w:after="0" w:line="240" w:lineRule="auto"/>
        <w:contextualSpacing/>
        <w:mirrorIndents/>
        <w:jc w:val="both"/>
        <w:rPr>
          <w:sz w:val="20"/>
          <w:szCs w:val="20"/>
        </w:rPr>
      </w:pPr>
      <w:r w:rsidRPr="004C3F9F">
        <w:rPr>
          <w:b/>
          <w:sz w:val="20"/>
          <w:szCs w:val="20"/>
        </w:rPr>
        <w:t>Финансовый цикл</w:t>
      </w:r>
      <w:r w:rsidRPr="00FF3CC3">
        <w:rPr>
          <w:sz w:val="20"/>
          <w:szCs w:val="20"/>
        </w:rPr>
        <w:t xml:space="preserve"> (цикл обращения денежной наличности) представляет собой время, в течение которого денежные средства отвлечены из оборота.</w:t>
      </w:r>
    </w:p>
    <w:p w:rsidR="00FF3CC3" w:rsidRPr="004C3F9F" w:rsidRDefault="00FF3CC3" w:rsidP="00FF3CC3">
      <w:pPr>
        <w:spacing w:after="0" w:line="240" w:lineRule="auto"/>
        <w:contextualSpacing/>
        <w:mirrorIndents/>
        <w:jc w:val="both"/>
        <w:rPr>
          <w:b/>
          <w:i/>
          <w:sz w:val="20"/>
          <w:szCs w:val="20"/>
        </w:rPr>
      </w:pPr>
      <w:r w:rsidRPr="004C3F9F">
        <w:rPr>
          <w:b/>
          <w:i/>
          <w:sz w:val="20"/>
          <w:szCs w:val="20"/>
        </w:rPr>
        <w:t>Анализ движения потока денежных сре</w:t>
      </w:r>
      <w:proofErr w:type="gramStart"/>
      <w:r w:rsidRPr="004C3F9F">
        <w:rPr>
          <w:b/>
          <w:i/>
          <w:sz w:val="20"/>
          <w:szCs w:val="20"/>
        </w:rPr>
        <w:t>дств пр</w:t>
      </w:r>
      <w:proofErr w:type="gramEnd"/>
      <w:r w:rsidRPr="004C3F9F">
        <w:rPr>
          <w:b/>
          <w:i/>
          <w:sz w:val="20"/>
          <w:szCs w:val="20"/>
        </w:rPr>
        <w:t>оизводится по трем основным направлениям:</w:t>
      </w:r>
    </w:p>
    <w:p w:rsidR="00FF3CC3" w:rsidRPr="00FF3CC3" w:rsidRDefault="00FF3CC3" w:rsidP="006E5AC8">
      <w:pPr>
        <w:numPr>
          <w:ilvl w:val="0"/>
          <w:numId w:val="28"/>
        </w:numPr>
        <w:spacing w:after="0" w:line="240" w:lineRule="auto"/>
        <w:contextualSpacing/>
        <w:mirrorIndents/>
        <w:jc w:val="both"/>
        <w:rPr>
          <w:sz w:val="20"/>
          <w:szCs w:val="20"/>
        </w:rPr>
      </w:pPr>
      <w:r w:rsidRPr="00FF3CC3">
        <w:rPr>
          <w:sz w:val="20"/>
          <w:szCs w:val="20"/>
        </w:rPr>
        <w:t>текущей деятельности предприятия,</w:t>
      </w:r>
    </w:p>
    <w:p w:rsidR="00FF3CC3" w:rsidRPr="00FF3CC3" w:rsidRDefault="00FF3CC3" w:rsidP="006E5AC8">
      <w:pPr>
        <w:numPr>
          <w:ilvl w:val="0"/>
          <w:numId w:val="28"/>
        </w:numPr>
        <w:spacing w:after="0" w:line="240" w:lineRule="auto"/>
        <w:contextualSpacing/>
        <w:mirrorIndents/>
        <w:jc w:val="both"/>
        <w:rPr>
          <w:sz w:val="20"/>
          <w:szCs w:val="20"/>
        </w:rPr>
      </w:pPr>
      <w:r w:rsidRPr="00FF3CC3">
        <w:rPr>
          <w:sz w:val="20"/>
          <w:szCs w:val="20"/>
        </w:rPr>
        <w:t>инвестиционной деятельности предприятия,</w:t>
      </w:r>
    </w:p>
    <w:p w:rsidR="00FF3CC3" w:rsidRPr="00FF3CC3" w:rsidRDefault="00FF3CC3" w:rsidP="006E5AC8">
      <w:pPr>
        <w:numPr>
          <w:ilvl w:val="0"/>
          <w:numId w:val="28"/>
        </w:numPr>
        <w:spacing w:after="0" w:line="240" w:lineRule="auto"/>
        <w:contextualSpacing/>
        <w:mirrorIndents/>
        <w:jc w:val="both"/>
        <w:rPr>
          <w:sz w:val="20"/>
          <w:szCs w:val="20"/>
        </w:rPr>
      </w:pPr>
      <w:r w:rsidRPr="00FF3CC3">
        <w:rPr>
          <w:sz w:val="20"/>
          <w:szCs w:val="20"/>
        </w:rPr>
        <w:lastRenderedPageBreak/>
        <w:t>финансовой деятельности предприятия.</w:t>
      </w:r>
    </w:p>
    <w:p w:rsidR="00FF3CC3" w:rsidRPr="00FF3CC3" w:rsidRDefault="00FF3CC3" w:rsidP="00FF3CC3">
      <w:pPr>
        <w:spacing w:after="0" w:line="240" w:lineRule="auto"/>
        <w:contextualSpacing/>
        <w:mirrorIndents/>
        <w:jc w:val="both"/>
        <w:rPr>
          <w:sz w:val="20"/>
          <w:szCs w:val="20"/>
        </w:rPr>
      </w:pPr>
      <w:r w:rsidRPr="00FF3CC3">
        <w:rPr>
          <w:sz w:val="20"/>
          <w:szCs w:val="20"/>
        </w:rPr>
        <w:t>В основе анализа лежат данные отчета о движении денежных средств, в котором отражаются поступления, расход, и изменения денежных сре</w:t>
      </w:r>
      <w:proofErr w:type="gramStart"/>
      <w:r w:rsidRPr="00FF3CC3">
        <w:rPr>
          <w:sz w:val="20"/>
          <w:szCs w:val="20"/>
        </w:rPr>
        <w:t>дств в х</w:t>
      </w:r>
      <w:proofErr w:type="gramEnd"/>
      <w:r w:rsidRPr="00FF3CC3">
        <w:rPr>
          <w:sz w:val="20"/>
          <w:szCs w:val="20"/>
        </w:rPr>
        <w:t>оде текущей хозяйственной, инвестиционной, финансовой деятельности предприятия за определенный период.</w:t>
      </w:r>
    </w:p>
    <w:p w:rsidR="00FF3CC3" w:rsidRPr="00FF3CC3" w:rsidRDefault="00FF3CC3" w:rsidP="00FF3CC3">
      <w:pPr>
        <w:spacing w:after="0" w:line="240" w:lineRule="auto"/>
        <w:contextualSpacing/>
        <w:mirrorIndents/>
        <w:jc w:val="both"/>
        <w:rPr>
          <w:sz w:val="20"/>
          <w:szCs w:val="20"/>
        </w:rPr>
      </w:pPr>
      <w:r w:rsidRPr="00FF3CC3">
        <w:rPr>
          <w:sz w:val="20"/>
          <w:szCs w:val="20"/>
        </w:rPr>
        <w:t xml:space="preserve">При прогнозировании потоков денежных средств необходимо учитывать все возможные источники поступления средств и также направления оттока денежных средств. Прогноз разрабатывается по </w:t>
      </w:r>
      <w:proofErr w:type="spellStart"/>
      <w:r w:rsidRPr="00FF3CC3">
        <w:rPr>
          <w:sz w:val="20"/>
          <w:szCs w:val="20"/>
        </w:rPr>
        <w:t>подпериодам</w:t>
      </w:r>
      <w:proofErr w:type="spellEnd"/>
      <w:r w:rsidRPr="00FF3CC3">
        <w:rPr>
          <w:sz w:val="20"/>
          <w:szCs w:val="20"/>
        </w:rPr>
        <w:t xml:space="preserve"> в следующей последовательности:</w:t>
      </w:r>
    </w:p>
    <w:p w:rsidR="00FF3CC3" w:rsidRPr="00FF3CC3" w:rsidRDefault="00FF3CC3" w:rsidP="006E5AC8">
      <w:pPr>
        <w:numPr>
          <w:ilvl w:val="0"/>
          <w:numId w:val="29"/>
        </w:numPr>
        <w:spacing w:after="0" w:line="240" w:lineRule="auto"/>
        <w:contextualSpacing/>
        <w:mirrorIndents/>
        <w:jc w:val="both"/>
        <w:rPr>
          <w:sz w:val="20"/>
          <w:szCs w:val="20"/>
        </w:rPr>
      </w:pPr>
      <w:r w:rsidRPr="00FF3CC3">
        <w:rPr>
          <w:sz w:val="20"/>
          <w:szCs w:val="20"/>
        </w:rPr>
        <w:t>прогноз денежных поступлений,</w:t>
      </w:r>
    </w:p>
    <w:p w:rsidR="00FF3CC3" w:rsidRPr="00FF3CC3" w:rsidRDefault="00FF3CC3" w:rsidP="006E5AC8">
      <w:pPr>
        <w:numPr>
          <w:ilvl w:val="0"/>
          <w:numId w:val="29"/>
        </w:numPr>
        <w:spacing w:after="0" w:line="240" w:lineRule="auto"/>
        <w:contextualSpacing/>
        <w:mirrorIndents/>
        <w:jc w:val="both"/>
        <w:rPr>
          <w:sz w:val="20"/>
          <w:szCs w:val="20"/>
        </w:rPr>
      </w:pPr>
      <w:r w:rsidRPr="00FF3CC3">
        <w:rPr>
          <w:sz w:val="20"/>
          <w:szCs w:val="20"/>
        </w:rPr>
        <w:t>прогноз оттока денежных средств,</w:t>
      </w:r>
    </w:p>
    <w:p w:rsidR="00FF3CC3" w:rsidRPr="00FF3CC3" w:rsidRDefault="00FF3CC3" w:rsidP="006E5AC8">
      <w:pPr>
        <w:numPr>
          <w:ilvl w:val="0"/>
          <w:numId w:val="29"/>
        </w:numPr>
        <w:spacing w:after="0" w:line="240" w:lineRule="auto"/>
        <w:contextualSpacing/>
        <w:mirrorIndents/>
        <w:jc w:val="both"/>
        <w:rPr>
          <w:sz w:val="20"/>
          <w:szCs w:val="20"/>
        </w:rPr>
      </w:pPr>
      <w:r w:rsidRPr="00FF3CC3">
        <w:rPr>
          <w:sz w:val="20"/>
          <w:szCs w:val="20"/>
        </w:rPr>
        <w:t>расчет чистого денежного потока (излишек или недостаток),</w:t>
      </w:r>
    </w:p>
    <w:p w:rsidR="00FF3CC3" w:rsidRPr="00FF3CC3" w:rsidRDefault="00FF3CC3" w:rsidP="006E5AC8">
      <w:pPr>
        <w:numPr>
          <w:ilvl w:val="0"/>
          <w:numId w:val="29"/>
        </w:numPr>
        <w:spacing w:after="0" w:line="240" w:lineRule="auto"/>
        <w:contextualSpacing/>
        <w:mirrorIndents/>
        <w:jc w:val="both"/>
        <w:rPr>
          <w:sz w:val="20"/>
          <w:szCs w:val="20"/>
        </w:rPr>
      </w:pPr>
      <w:r w:rsidRPr="00FF3CC3">
        <w:rPr>
          <w:sz w:val="20"/>
          <w:szCs w:val="20"/>
        </w:rPr>
        <w:t>определение совокупной потребности в краткосрочном финансировании.</w:t>
      </w:r>
    </w:p>
    <w:p w:rsidR="00FF3CC3" w:rsidRPr="00FF3CC3" w:rsidRDefault="00FF3CC3" w:rsidP="00FF3CC3">
      <w:pPr>
        <w:spacing w:after="0" w:line="240" w:lineRule="auto"/>
        <w:contextualSpacing/>
        <w:mirrorIndents/>
        <w:jc w:val="both"/>
        <w:rPr>
          <w:sz w:val="20"/>
          <w:szCs w:val="20"/>
        </w:rPr>
      </w:pPr>
      <w:r w:rsidRPr="00FF3CC3">
        <w:rPr>
          <w:sz w:val="20"/>
          <w:szCs w:val="20"/>
        </w:rPr>
        <w:t>Все поступления и платежи отображаются в плане денежных потоков в периоды времени, соответствующие фактическим датам осуществления этих платежей, с учетом времени задержки оплаты за реализованную продукцию или услуги, времени задержки платежей за поставки материалов и комплектующих изделий, условий реализации продукции, условий формирования производственных запасов.</w:t>
      </w:r>
    </w:p>
    <w:p w:rsidR="00FF3CC3" w:rsidRPr="00FF3CC3" w:rsidRDefault="00FF3CC3" w:rsidP="00FF3CC3">
      <w:pPr>
        <w:spacing w:after="0" w:line="240" w:lineRule="auto"/>
        <w:contextualSpacing/>
        <w:mirrorIndents/>
        <w:jc w:val="both"/>
        <w:rPr>
          <w:sz w:val="20"/>
          <w:szCs w:val="20"/>
        </w:rPr>
      </w:pPr>
      <w:r w:rsidRPr="00FF3CC3">
        <w:rPr>
          <w:sz w:val="20"/>
          <w:szCs w:val="20"/>
        </w:rPr>
        <w:t>Прогнозирование денежных поступлений предполагает расчет объема возможных денежных поступлений. Основным источником поступления денежных средств является реализация товара. Основным элементом этапа прогнозирования оттока денежных средств является погашение кредиторской задолженности.</w:t>
      </w:r>
    </w:p>
    <w:p w:rsidR="00FF3CC3" w:rsidRPr="00FF3CC3" w:rsidRDefault="00FF3CC3" w:rsidP="00FF3CC3">
      <w:pPr>
        <w:spacing w:after="0" w:line="240" w:lineRule="auto"/>
        <w:contextualSpacing/>
        <w:mirrorIndents/>
        <w:jc w:val="both"/>
        <w:rPr>
          <w:sz w:val="20"/>
          <w:szCs w:val="20"/>
        </w:rPr>
      </w:pPr>
      <w:r w:rsidRPr="00FF3CC3">
        <w:rPr>
          <w:sz w:val="20"/>
          <w:szCs w:val="20"/>
        </w:rPr>
        <w:t>Расчет чистого денежного потока осуществляется путем сопоставления прогнозируемых денежных поступлений и выплат. Таким образом, прогноз движения денежных средств (план денежных потоков) демонстрирует движение денежных средств и отражает деятельность предприятия в динамике от периода к периоду.</w:t>
      </w:r>
    </w:p>
    <w:p w:rsidR="00FF3CC3" w:rsidRPr="00FF3CC3" w:rsidRDefault="00FF3CC3" w:rsidP="00FF3CC3">
      <w:pPr>
        <w:spacing w:after="0" w:line="240" w:lineRule="auto"/>
        <w:contextualSpacing/>
        <w:mirrorIndents/>
        <w:jc w:val="both"/>
        <w:rPr>
          <w:sz w:val="20"/>
          <w:szCs w:val="20"/>
        </w:rPr>
      </w:pPr>
      <w:r w:rsidRPr="00FF3CC3">
        <w:rPr>
          <w:sz w:val="20"/>
          <w:szCs w:val="20"/>
        </w:rPr>
        <w:t>Основной целью управления денежными потоками является обеспечение финансового равновесия предприятия в процессе его развития путем балансирования объемов поступления и расходования денежных средств и их синхронизации во времени.</w:t>
      </w:r>
    </w:p>
    <w:p w:rsidR="00FF3CC3" w:rsidRPr="00FF3CC3" w:rsidRDefault="00FF3CC3" w:rsidP="00FF3CC3">
      <w:pPr>
        <w:spacing w:after="0" w:line="240" w:lineRule="auto"/>
        <w:contextualSpacing/>
        <w:mirrorIndents/>
        <w:jc w:val="both"/>
        <w:rPr>
          <w:sz w:val="20"/>
          <w:szCs w:val="20"/>
          <w:u w:val="single"/>
        </w:rPr>
      </w:pPr>
      <w:r w:rsidRPr="00FF3CC3">
        <w:rPr>
          <w:sz w:val="20"/>
          <w:szCs w:val="20"/>
          <w:u w:val="single"/>
        </w:rPr>
        <w:t>Высокая роль эффективного управления денежными потоками предприятия определяется следующими основными положениями:</w:t>
      </w:r>
    </w:p>
    <w:p w:rsidR="00FF3CC3" w:rsidRPr="00FF3CC3" w:rsidRDefault="00FF3CC3" w:rsidP="006E5AC8">
      <w:pPr>
        <w:numPr>
          <w:ilvl w:val="0"/>
          <w:numId w:val="30"/>
        </w:numPr>
        <w:spacing w:after="0" w:line="240" w:lineRule="auto"/>
        <w:contextualSpacing/>
        <w:mirrorIndents/>
        <w:jc w:val="both"/>
        <w:rPr>
          <w:sz w:val="20"/>
          <w:szCs w:val="20"/>
        </w:rPr>
      </w:pPr>
      <w:r w:rsidRPr="00FF3CC3">
        <w:rPr>
          <w:sz w:val="20"/>
          <w:szCs w:val="20"/>
        </w:rPr>
        <w:t>денежные потоки обслуживают осуществление хозяйственной деятельности предприятия практически во всех ее аспектах,</w:t>
      </w:r>
    </w:p>
    <w:p w:rsidR="00FF3CC3" w:rsidRPr="00FF3CC3" w:rsidRDefault="00FF3CC3" w:rsidP="006E5AC8">
      <w:pPr>
        <w:numPr>
          <w:ilvl w:val="0"/>
          <w:numId w:val="30"/>
        </w:numPr>
        <w:spacing w:after="0" w:line="240" w:lineRule="auto"/>
        <w:contextualSpacing/>
        <w:mirrorIndents/>
        <w:jc w:val="both"/>
        <w:rPr>
          <w:sz w:val="20"/>
          <w:szCs w:val="20"/>
        </w:rPr>
      </w:pPr>
      <w:r w:rsidRPr="00FF3CC3">
        <w:rPr>
          <w:sz w:val="20"/>
          <w:szCs w:val="20"/>
        </w:rPr>
        <w:t>эффективное управление денежными потоками обеспечивает финансовое равновесие предприятия в процессе его стратегического развития,</w:t>
      </w:r>
    </w:p>
    <w:p w:rsidR="00FF3CC3" w:rsidRPr="00FF3CC3" w:rsidRDefault="00FF3CC3" w:rsidP="006E5AC8">
      <w:pPr>
        <w:numPr>
          <w:ilvl w:val="0"/>
          <w:numId w:val="30"/>
        </w:numPr>
        <w:spacing w:after="0" w:line="240" w:lineRule="auto"/>
        <w:contextualSpacing/>
        <w:mirrorIndents/>
        <w:jc w:val="both"/>
        <w:rPr>
          <w:sz w:val="20"/>
          <w:szCs w:val="20"/>
        </w:rPr>
      </w:pPr>
      <w:r w:rsidRPr="00FF3CC3">
        <w:rPr>
          <w:sz w:val="20"/>
          <w:szCs w:val="20"/>
        </w:rPr>
        <w:t>рациональное формирование денежных потоков способствует повышению ритмичности осуществления операционного процесса предприятия,</w:t>
      </w:r>
    </w:p>
    <w:p w:rsidR="00FF3CC3" w:rsidRPr="00FF3CC3" w:rsidRDefault="00FF3CC3" w:rsidP="006E5AC8">
      <w:pPr>
        <w:numPr>
          <w:ilvl w:val="0"/>
          <w:numId w:val="30"/>
        </w:numPr>
        <w:spacing w:after="0" w:line="240" w:lineRule="auto"/>
        <w:contextualSpacing/>
        <w:mirrorIndents/>
        <w:jc w:val="both"/>
        <w:rPr>
          <w:sz w:val="20"/>
          <w:szCs w:val="20"/>
        </w:rPr>
      </w:pPr>
      <w:r w:rsidRPr="00FF3CC3">
        <w:rPr>
          <w:sz w:val="20"/>
          <w:szCs w:val="20"/>
        </w:rPr>
        <w:t>эффективное управление денежными потоками позволяет сократить потребность предприятия в заемном капитале,</w:t>
      </w:r>
    </w:p>
    <w:p w:rsidR="00FF3CC3" w:rsidRPr="00FF3CC3" w:rsidRDefault="00FF3CC3" w:rsidP="006E5AC8">
      <w:pPr>
        <w:numPr>
          <w:ilvl w:val="0"/>
          <w:numId w:val="30"/>
        </w:numPr>
        <w:spacing w:after="0" w:line="240" w:lineRule="auto"/>
        <w:contextualSpacing/>
        <w:mirrorIndents/>
        <w:jc w:val="both"/>
        <w:rPr>
          <w:sz w:val="20"/>
          <w:szCs w:val="20"/>
        </w:rPr>
      </w:pPr>
      <w:r w:rsidRPr="00FF3CC3">
        <w:rPr>
          <w:sz w:val="20"/>
          <w:szCs w:val="20"/>
        </w:rPr>
        <w:t xml:space="preserve">управление денежными потоками является важным финансовым рычагом </w:t>
      </w:r>
      <w:proofErr w:type="gramStart"/>
      <w:r w:rsidRPr="00FF3CC3">
        <w:rPr>
          <w:sz w:val="20"/>
          <w:szCs w:val="20"/>
        </w:rPr>
        <w:t>обеспечения ускорения оборота капитала предприятия</w:t>
      </w:r>
      <w:proofErr w:type="gramEnd"/>
      <w:r w:rsidRPr="00FF3CC3">
        <w:rPr>
          <w:sz w:val="20"/>
          <w:szCs w:val="20"/>
        </w:rPr>
        <w:t>,</w:t>
      </w:r>
    </w:p>
    <w:p w:rsidR="00FF3CC3" w:rsidRPr="00FF3CC3" w:rsidRDefault="00FF3CC3" w:rsidP="006E5AC8">
      <w:pPr>
        <w:numPr>
          <w:ilvl w:val="0"/>
          <w:numId w:val="30"/>
        </w:numPr>
        <w:spacing w:after="0" w:line="240" w:lineRule="auto"/>
        <w:contextualSpacing/>
        <w:mirrorIndents/>
        <w:jc w:val="both"/>
        <w:rPr>
          <w:sz w:val="20"/>
          <w:szCs w:val="20"/>
        </w:rPr>
      </w:pPr>
      <w:r w:rsidRPr="00FF3CC3">
        <w:rPr>
          <w:sz w:val="20"/>
          <w:szCs w:val="20"/>
        </w:rPr>
        <w:t>эффективное управление денежными потоками обеспечивает снижение риска неплатежеспособности предприятия,</w:t>
      </w:r>
    </w:p>
    <w:p w:rsidR="00FF3CC3" w:rsidRPr="00FF3CC3" w:rsidRDefault="00FF3CC3" w:rsidP="006E5AC8">
      <w:pPr>
        <w:numPr>
          <w:ilvl w:val="0"/>
          <w:numId w:val="30"/>
        </w:numPr>
        <w:spacing w:after="0" w:line="240" w:lineRule="auto"/>
        <w:contextualSpacing/>
        <w:mirrorIndents/>
        <w:jc w:val="both"/>
        <w:rPr>
          <w:sz w:val="20"/>
          <w:szCs w:val="20"/>
        </w:rPr>
      </w:pPr>
      <w:r w:rsidRPr="00FF3CC3">
        <w:rPr>
          <w:sz w:val="20"/>
          <w:szCs w:val="20"/>
        </w:rPr>
        <w:t>активные формы управления денежными потоками позволяют предприятию получать дополнительную прибыль, генерируемую непосредственно его денежными активами.</w:t>
      </w:r>
    </w:p>
    <w:p w:rsidR="00FF3CC3" w:rsidRPr="00FF3CC3" w:rsidRDefault="00FF3CC3" w:rsidP="00FF3CC3">
      <w:pPr>
        <w:spacing w:after="0" w:line="240" w:lineRule="auto"/>
        <w:contextualSpacing/>
        <w:mirrorIndents/>
        <w:jc w:val="both"/>
        <w:rPr>
          <w:sz w:val="20"/>
          <w:szCs w:val="20"/>
          <w:u w:val="single"/>
        </w:rPr>
      </w:pPr>
      <w:r w:rsidRPr="00FF3CC3">
        <w:rPr>
          <w:sz w:val="20"/>
          <w:szCs w:val="20"/>
          <w:u w:val="single"/>
        </w:rPr>
        <w:t>Принципы управления денежными потоками на предприятии:</w:t>
      </w:r>
    </w:p>
    <w:p w:rsidR="00FF3CC3" w:rsidRPr="00FF3CC3" w:rsidRDefault="00FF3CC3" w:rsidP="006E5AC8">
      <w:pPr>
        <w:numPr>
          <w:ilvl w:val="0"/>
          <w:numId w:val="31"/>
        </w:numPr>
        <w:spacing w:after="0" w:line="240" w:lineRule="auto"/>
        <w:contextualSpacing/>
        <w:mirrorIndents/>
        <w:jc w:val="both"/>
        <w:rPr>
          <w:sz w:val="20"/>
          <w:szCs w:val="20"/>
        </w:rPr>
      </w:pPr>
      <w:r w:rsidRPr="00FF3CC3">
        <w:rPr>
          <w:sz w:val="20"/>
          <w:szCs w:val="20"/>
        </w:rPr>
        <w:t>Принцип информативной достоверности,</w:t>
      </w:r>
    </w:p>
    <w:p w:rsidR="00FF3CC3" w:rsidRPr="00FF3CC3" w:rsidRDefault="00FF3CC3" w:rsidP="006E5AC8">
      <w:pPr>
        <w:numPr>
          <w:ilvl w:val="0"/>
          <w:numId w:val="31"/>
        </w:numPr>
        <w:spacing w:after="0" w:line="240" w:lineRule="auto"/>
        <w:contextualSpacing/>
        <w:mirrorIndents/>
        <w:jc w:val="both"/>
        <w:rPr>
          <w:sz w:val="20"/>
          <w:szCs w:val="20"/>
        </w:rPr>
      </w:pPr>
      <w:r w:rsidRPr="00FF3CC3">
        <w:rPr>
          <w:sz w:val="20"/>
          <w:szCs w:val="20"/>
        </w:rPr>
        <w:t>Принцип обеспечения сбалансированности,</w:t>
      </w:r>
    </w:p>
    <w:p w:rsidR="00FF3CC3" w:rsidRPr="00FF3CC3" w:rsidRDefault="00FF3CC3" w:rsidP="006E5AC8">
      <w:pPr>
        <w:numPr>
          <w:ilvl w:val="0"/>
          <w:numId w:val="31"/>
        </w:numPr>
        <w:spacing w:after="0" w:line="240" w:lineRule="auto"/>
        <w:contextualSpacing/>
        <w:mirrorIndents/>
        <w:jc w:val="both"/>
        <w:rPr>
          <w:sz w:val="20"/>
          <w:szCs w:val="20"/>
        </w:rPr>
      </w:pPr>
      <w:r w:rsidRPr="00FF3CC3">
        <w:rPr>
          <w:sz w:val="20"/>
          <w:szCs w:val="20"/>
        </w:rPr>
        <w:t>Принцип обеспечения эффективности,</w:t>
      </w:r>
    </w:p>
    <w:p w:rsidR="00FF3CC3" w:rsidRPr="00FF3CC3" w:rsidRDefault="00FF3CC3" w:rsidP="006E5AC8">
      <w:pPr>
        <w:numPr>
          <w:ilvl w:val="0"/>
          <w:numId w:val="31"/>
        </w:numPr>
        <w:spacing w:after="0" w:line="240" w:lineRule="auto"/>
        <w:contextualSpacing/>
        <w:mirrorIndents/>
        <w:jc w:val="both"/>
        <w:rPr>
          <w:sz w:val="20"/>
          <w:szCs w:val="20"/>
        </w:rPr>
      </w:pPr>
      <w:r w:rsidRPr="00FF3CC3">
        <w:rPr>
          <w:sz w:val="20"/>
          <w:szCs w:val="20"/>
        </w:rPr>
        <w:t>Принцип обеспечения ликвидности.</w:t>
      </w:r>
    </w:p>
    <w:p w:rsidR="00FF3CC3" w:rsidRPr="00FF3CC3" w:rsidRDefault="00FF3CC3" w:rsidP="00FF3CC3">
      <w:pPr>
        <w:spacing w:after="0" w:line="240" w:lineRule="auto"/>
        <w:contextualSpacing/>
        <w:mirrorIndents/>
        <w:jc w:val="both"/>
        <w:rPr>
          <w:sz w:val="20"/>
          <w:szCs w:val="20"/>
        </w:rPr>
      </w:pPr>
    </w:p>
    <w:p w:rsidR="0060716C" w:rsidRDefault="0060716C" w:rsidP="00D534E3">
      <w:pPr>
        <w:spacing w:after="0" w:line="240" w:lineRule="auto"/>
        <w:contextualSpacing/>
        <w:mirrorIndents/>
        <w:jc w:val="both"/>
        <w:rPr>
          <w:sz w:val="20"/>
          <w:szCs w:val="20"/>
        </w:rPr>
      </w:pPr>
    </w:p>
    <w:p w:rsidR="004C3F9F" w:rsidRDefault="004C3F9F" w:rsidP="00D534E3">
      <w:pPr>
        <w:spacing w:after="0" w:line="240" w:lineRule="auto"/>
        <w:contextualSpacing/>
        <w:mirrorIndents/>
        <w:jc w:val="both"/>
        <w:rPr>
          <w:sz w:val="20"/>
          <w:szCs w:val="20"/>
        </w:rPr>
      </w:pPr>
    </w:p>
    <w:p w:rsidR="004C3F9F" w:rsidRDefault="004C3F9F" w:rsidP="00D534E3">
      <w:pPr>
        <w:spacing w:after="0" w:line="240" w:lineRule="auto"/>
        <w:contextualSpacing/>
        <w:mirrorIndents/>
        <w:jc w:val="both"/>
        <w:rPr>
          <w:sz w:val="20"/>
          <w:szCs w:val="20"/>
        </w:rPr>
      </w:pPr>
    </w:p>
    <w:p w:rsidR="004C3F9F" w:rsidRDefault="004C3F9F" w:rsidP="00D534E3">
      <w:pPr>
        <w:spacing w:after="0" w:line="240" w:lineRule="auto"/>
        <w:contextualSpacing/>
        <w:mirrorIndents/>
        <w:jc w:val="both"/>
        <w:rPr>
          <w:sz w:val="20"/>
          <w:szCs w:val="20"/>
        </w:rPr>
      </w:pPr>
    </w:p>
    <w:p w:rsidR="004C3F9F" w:rsidRDefault="004C3F9F" w:rsidP="00D534E3">
      <w:pPr>
        <w:spacing w:after="0" w:line="240" w:lineRule="auto"/>
        <w:contextualSpacing/>
        <w:mirrorIndents/>
        <w:jc w:val="both"/>
        <w:rPr>
          <w:sz w:val="20"/>
          <w:szCs w:val="20"/>
        </w:rPr>
      </w:pPr>
    </w:p>
    <w:p w:rsidR="004C3F9F" w:rsidRDefault="004C3F9F" w:rsidP="00D534E3">
      <w:pPr>
        <w:spacing w:after="0" w:line="240" w:lineRule="auto"/>
        <w:contextualSpacing/>
        <w:mirrorIndents/>
        <w:jc w:val="both"/>
        <w:rPr>
          <w:sz w:val="20"/>
          <w:szCs w:val="20"/>
        </w:rPr>
      </w:pPr>
    </w:p>
    <w:p w:rsidR="004C3F9F" w:rsidRDefault="004C3F9F" w:rsidP="00D534E3">
      <w:pPr>
        <w:spacing w:after="0" w:line="240" w:lineRule="auto"/>
        <w:contextualSpacing/>
        <w:mirrorIndents/>
        <w:jc w:val="both"/>
        <w:rPr>
          <w:sz w:val="20"/>
          <w:szCs w:val="20"/>
        </w:rPr>
      </w:pPr>
    </w:p>
    <w:p w:rsidR="004C3F9F" w:rsidRDefault="004C3F9F" w:rsidP="00D534E3">
      <w:pPr>
        <w:spacing w:after="0" w:line="240" w:lineRule="auto"/>
        <w:contextualSpacing/>
        <w:mirrorIndents/>
        <w:jc w:val="both"/>
        <w:rPr>
          <w:sz w:val="20"/>
          <w:szCs w:val="20"/>
        </w:rPr>
      </w:pPr>
    </w:p>
    <w:p w:rsidR="004C3F9F" w:rsidRDefault="004C3F9F" w:rsidP="00D534E3">
      <w:pPr>
        <w:spacing w:after="0" w:line="240" w:lineRule="auto"/>
        <w:contextualSpacing/>
        <w:mirrorIndents/>
        <w:jc w:val="both"/>
        <w:rPr>
          <w:sz w:val="20"/>
          <w:szCs w:val="20"/>
        </w:rPr>
      </w:pPr>
    </w:p>
    <w:p w:rsidR="004C3F9F" w:rsidRDefault="004C3F9F" w:rsidP="00D534E3">
      <w:pPr>
        <w:spacing w:after="0" w:line="240" w:lineRule="auto"/>
        <w:contextualSpacing/>
        <w:mirrorIndents/>
        <w:jc w:val="both"/>
        <w:rPr>
          <w:sz w:val="20"/>
          <w:szCs w:val="20"/>
        </w:rPr>
      </w:pPr>
    </w:p>
    <w:p w:rsidR="004C3F9F" w:rsidRDefault="004C3F9F" w:rsidP="00D534E3">
      <w:pPr>
        <w:spacing w:after="0" w:line="240" w:lineRule="auto"/>
        <w:contextualSpacing/>
        <w:mirrorIndents/>
        <w:jc w:val="both"/>
        <w:rPr>
          <w:sz w:val="20"/>
          <w:szCs w:val="20"/>
        </w:rPr>
      </w:pPr>
    </w:p>
    <w:p w:rsidR="004C3F9F" w:rsidRDefault="004C3F9F" w:rsidP="00D534E3">
      <w:pPr>
        <w:spacing w:after="0" w:line="240" w:lineRule="auto"/>
        <w:contextualSpacing/>
        <w:mirrorIndents/>
        <w:jc w:val="both"/>
        <w:rPr>
          <w:sz w:val="20"/>
          <w:szCs w:val="20"/>
        </w:rPr>
      </w:pPr>
    </w:p>
    <w:p w:rsidR="004C3F9F" w:rsidRDefault="004C3F9F" w:rsidP="00D534E3">
      <w:pPr>
        <w:spacing w:after="0" w:line="240" w:lineRule="auto"/>
        <w:contextualSpacing/>
        <w:mirrorIndents/>
        <w:jc w:val="both"/>
        <w:rPr>
          <w:sz w:val="20"/>
          <w:szCs w:val="20"/>
        </w:rPr>
      </w:pPr>
    </w:p>
    <w:p w:rsidR="004C3F9F" w:rsidRDefault="004C3F9F" w:rsidP="00D534E3">
      <w:pPr>
        <w:spacing w:after="0" w:line="240" w:lineRule="auto"/>
        <w:contextualSpacing/>
        <w:mirrorIndents/>
        <w:jc w:val="both"/>
        <w:rPr>
          <w:sz w:val="20"/>
          <w:szCs w:val="20"/>
        </w:rPr>
      </w:pPr>
    </w:p>
    <w:p w:rsidR="004C3F9F" w:rsidRDefault="004C3F9F" w:rsidP="00D534E3">
      <w:pPr>
        <w:spacing w:after="0" w:line="240" w:lineRule="auto"/>
        <w:contextualSpacing/>
        <w:mirrorIndents/>
        <w:jc w:val="both"/>
        <w:rPr>
          <w:sz w:val="20"/>
          <w:szCs w:val="20"/>
        </w:rPr>
      </w:pPr>
    </w:p>
    <w:p w:rsidR="004C3F9F" w:rsidRDefault="004C3F9F" w:rsidP="00D534E3">
      <w:pPr>
        <w:spacing w:after="0" w:line="240" w:lineRule="auto"/>
        <w:contextualSpacing/>
        <w:mirrorIndents/>
        <w:jc w:val="both"/>
        <w:rPr>
          <w:sz w:val="20"/>
          <w:szCs w:val="20"/>
        </w:rPr>
      </w:pPr>
    </w:p>
    <w:p w:rsidR="004C3F9F" w:rsidRDefault="004C3F9F" w:rsidP="00D534E3">
      <w:pPr>
        <w:spacing w:after="0" w:line="240" w:lineRule="auto"/>
        <w:contextualSpacing/>
        <w:mirrorIndents/>
        <w:jc w:val="both"/>
        <w:rPr>
          <w:sz w:val="20"/>
          <w:szCs w:val="20"/>
        </w:rPr>
      </w:pPr>
    </w:p>
    <w:p w:rsidR="00FF3CC3" w:rsidRDefault="00FF3CC3" w:rsidP="00D534E3">
      <w:pPr>
        <w:spacing w:after="0" w:line="240" w:lineRule="auto"/>
        <w:contextualSpacing/>
        <w:mirrorIndents/>
        <w:jc w:val="both"/>
        <w:rPr>
          <w:sz w:val="20"/>
          <w:szCs w:val="20"/>
        </w:rPr>
      </w:pPr>
    </w:p>
    <w:p w:rsidR="00FF3CC3" w:rsidRDefault="00FF3CC3" w:rsidP="00D534E3">
      <w:pPr>
        <w:spacing w:after="0" w:line="240" w:lineRule="auto"/>
        <w:contextualSpacing/>
        <w:mirrorIndents/>
        <w:jc w:val="both"/>
        <w:rPr>
          <w:sz w:val="20"/>
          <w:szCs w:val="20"/>
        </w:rPr>
      </w:pPr>
    </w:p>
    <w:p w:rsidR="00FF3CC3" w:rsidRPr="00B24601" w:rsidRDefault="00FF3CC3" w:rsidP="00D534E3">
      <w:pPr>
        <w:spacing w:after="0" w:line="240" w:lineRule="auto"/>
        <w:contextualSpacing/>
        <w:mirrorIndents/>
        <w:jc w:val="both"/>
        <w:rPr>
          <w:sz w:val="20"/>
          <w:szCs w:val="20"/>
        </w:rPr>
      </w:pPr>
    </w:p>
    <w:p w:rsidR="00307ED7" w:rsidRPr="004C3F9F" w:rsidRDefault="00307ED7" w:rsidP="00D534E3">
      <w:pPr>
        <w:spacing w:after="0" w:line="240" w:lineRule="auto"/>
        <w:contextualSpacing/>
        <w:mirrorIndents/>
        <w:jc w:val="both"/>
        <w:rPr>
          <w:b/>
          <w:sz w:val="20"/>
          <w:szCs w:val="20"/>
        </w:rPr>
      </w:pPr>
      <w:r w:rsidRPr="004C3F9F">
        <w:rPr>
          <w:b/>
          <w:sz w:val="20"/>
          <w:szCs w:val="20"/>
          <w:highlight w:val="yellow"/>
        </w:rPr>
        <w:lastRenderedPageBreak/>
        <w:t>34. Затраты, расходы, издержки</w:t>
      </w:r>
      <w:r w:rsidR="004C3F9F">
        <w:rPr>
          <w:b/>
          <w:sz w:val="20"/>
          <w:szCs w:val="20"/>
          <w:highlight w:val="yellow"/>
        </w:rPr>
        <w:t xml:space="preserve"> </w:t>
      </w:r>
      <w:r w:rsidRPr="004C3F9F">
        <w:rPr>
          <w:b/>
          <w:sz w:val="20"/>
          <w:szCs w:val="20"/>
          <w:highlight w:val="yellow"/>
        </w:rPr>
        <w:t>-</w:t>
      </w:r>
      <w:r w:rsidR="004C3F9F">
        <w:rPr>
          <w:b/>
          <w:sz w:val="20"/>
          <w:szCs w:val="20"/>
          <w:highlight w:val="yellow"/>
        </w:rPr>
        <w:t xml:space="preserve"> </w:t>
      </w:r>
      <w:r w:rsidRPr="004C3F9F">
        <w:rPr>
          <w:b/>
          <w:sz w:val="20"/>
          <w:szCs w:val="20"/>
          <w:highlight w:val="yellow"/>
        </w:rPr>
        <w:t>сущность и экономическое содержание.</w:t>
      </w:r>
    </w:p>
    <w:p w:rsidR="00307ED7" w:rsidRPr="00B24601" w:rsidRDefault="00307ED7" w:rsidP="00D534E3">
      <w:pPr>
        <w:spacing w:after="0" w:line="240" w:lineRule="auto"/>
        <w:contextualSpacing/>
        <w:mirrorIndents/>
        <w:jc w:val="both"/>
        <w:rPr>
          <w:sz w:val="20"/>
          <w:szCs w:val="20"/>
        </w:rPr>
      </w:pPr>
      <w:r w:rsidRPr="004C3F9F">
        <w:rPr>
          <w:b/>
          <w:sz w:val="20"/>
          <w:szCs w:val="20"/>
        </w:rPr>
        <w:t>Расходы</w:t>
      </w:r>
      <w:r w:rsidR="004C3F9F">
        <w:rPr>
          <w:b/>
          <w:sz w:val="20"/>
          <w:szCs w:val="20"/>
        </w:rPr>
        <w:t xml:space="preserve"> </w:t>
      </w:r>
      <w:r w:rsidRPr="00B24601">
        <w:rPr>
          <w:sz w:val="20"/>
          <w:szCs w:val="20"/>
        </w:rPr>
        <w:t>– уменьшение экономических выгод в результате выбытия денежных средств и имущества или выбытие обязательств, приводящее к уменьшению капитала организации.</w:t>
      </w:r>
    </w:p>
    <w:p w:rsidR="00307ED7" w:rsidRPr="00B24601" w:rsidRDefault="00307ED7" w:rsidP="00D534E3">
      <w:pPr>
        <w:spacing w:after="0" w:line="240" w:lineRule="auto"/>
        <w:contextualSpacing/>
        <w:mirrorIndents/>
        <w:jc w:val="both"/>
        <w:rPr>
          <w:sz w:val="20"/>
          <w:szCs w:val="20"/>
        </w:rPr>
      </w:pPr>
      <w:r w:rsidRPr="00B24601">
        <w:rPr>
          <w:sz w:val="20"/>
          <w:szCs w:val="20"/>
        </w:rPr>
        <w:t>Направление расходов:</w:t>
      </w:r>
      <w:r w:rsidR="004C3F9F">
        <w:rPr>
          <w:sz w:val="20"/>
          <w:szCs w:val="20"/>
        </w:rPr>
        <w:t xml:space="preserve"> </w:t>
      </w:r>
      <w:r w:rsidRPr="00B24601">
        <w:rPr>
          <w:sz w:val="20"/>
          <w:szCs w:val="20"/>
        </w:rPr>
        <w:t xml:space="preserve">затраты на производство и реализацию продукции, расходы инвестиционного характера, </w:t>
      </w:r>
      <w:r w:rsidR="004C3F9F" w:rsidRPr="00B24601">
        <w:rPr>
          <w:sz w:val="20"/>
          <w:szCs w:val="20"/>
        </w:rPr>
        <w:t>расходы</w:t>
      </w:r>
      <w:r w:rsidRPr="00B24601">
        <w:rPr>
          <w:sz w:val="20"/>
          <w:szCs w:val="20"/>
        </w:rPr>
        <w:t xml:space="preserve"> соц. Характера.</w:t>
      </w:r>
    </w:p>
    <w:p w:rsidR="004C3F9F" w:rsidRDefault="00307ED7" w:rsidP="00D534E3">
      <w:pPr>
        <w:spacing w:after="0" w:line="240" w:lineRule="auto"/>
        <w:contextualSpacing/>
        <w:mirrorIndents/>
        <w:jc w:val="both"/>
        <w:rPr>
          <w:sz w:val="20"/>
          <w:szCs w:val="20"/>
        </w:rPr>
      </w:pPr>
      <w:r w:rsidRPr="004C3F9F">
        <w:rPr>
          <w:b/>
          <w:i/>
          <w:sz w:val="20"/>
          <w:szCs w:val="20"/>
        </w:rPr>
        <w:t>затраты на производство и реализацию продукции подразделяются на</w:t>
      </w:r>
      <w:proofErr w:type="gramStart"/>
      <w:r w:rsidRPr="00B24601">
        <w:rPr>
          <w:sz w:val="20"/>
          <w:szCs w:val="20"/>
        </w:rPr>
        <w:t xml:space="preserve"> :</w:t>
      </w:r>
      <w:proofErr w:type="gramEnd"/>
      <w:r w:rsidRPr="00B24601">
        <w:rPr>
          <w:sz w:val="20"/>
          <w:szCs w:val="20"/>
        </w:rPr>
        <w:t xml:space="preserve"> выручка от реализации продукции и чистую прибыль предприятия; </w:t>
      </w:r>
    </w:p>
    <w:p w:rsidR="00307ED7" w:rsidRPr="00B24601" w:rsidRDefault="00307ED7" w:rsidP="00D534E3">
      <w:pPr>
        <w:spacing w:after="0" w:line="240" w:lineRule="auto"/>
        <w:contextualSpacing/>
        <w:mirrorIndents/>
        <w:jc w:val="both"/>
        <w:rPr>
          <w:sz w:val="20"/>
          <w:szCs w:val="20"/>
        </w:rPr>
      </w:pPr>
      <w:proofErr w:type="gramStart"/>
      <w:r w:rsidRPr="004C3F9F">
        <w:rPr>
          <w:b/>
          <w:i/>
          <w:sz w:val="20"/>
          <w:szCs w:val="20"/>
        </w:rPr>
        <w:t xml:space="preserve">Расходы инвестиционного характера </w:t>
      </w:r>
      <w:proofErr w:type="spellStart"/>
      <w:r w:rsidRPr="004C3F9F">
        <w:rPr>
          <w:b/>
          <w:i/>
          <w:sz w:val="20"/>
          <w:szCs w:val="20"/>
        </w:rPr>
        <w:t>позразделяются</w:t>
      </w:r>
      <w:proofErr w:type="spellEnd"/>
      <w:r w:rsidRPr="004C3F9F">
        <w:rPr>
          <w:b/>
          <w:i/>
          <w:sz w:val="20"/>
          <w:szCs w:val="20"/>
        </w:rPr>
        <w:t xml:space="preserve"> на</w:t>
      </w:r>
      <w:r w:rsidRPr="00B24601">
        <w:rPr>
          <w:sz w:val="20"/>
          <w:szCs w:val="20"/>
        </w:rPr>
        <w:t xml:space="preserve">: внутренние и внешние, к внутренним относится: прибыль, </w:t>
      </w:r>
      <w:proofErr w:type="spellStart"/>
      <w:r w:rsidRPr="00B24601">
        <w:rPr>
          <w:sz w:val="20"/>
          <w:szCs w:val="20"/>
        </w:rPr>
        <w:t>амотриз</w:t>
      </w:r>
      <w:proofErr w:type="spellEnd"/>
      <w:r w:rsidRPr="00B24601">
        <w:rPr>
          <w:sz w:val="20"/>
          <w:szCs w:val="20"/>
        </w:rPr>
        <w:t xml:space="preserve"> отчисления, мобилизация резервов; к расходам социального характера относится чистая прибыль предприятия.</w:t>
      </w:r>
      <w:proofErr w:type="gramEnd"/>
    </w:p>
    <w:p w:rsidR="00307ED7" w:rsidRPr="00B24601" w:rsidRDefault="00307ED7" w:rsidP="00D534E3">
      <w:pPr>
        <w:spacing w:after="0" w:line="240" w:lineRule="auto"/>
        <w:contextualSpacing/>
        <w:mirrorIndents/>
        <w:jc w:val="both"/>
        <w:rPr>
          <w:sz w:val="20"/>
          <w:szCs w:val="20"/>
        </w:rPr>
      </w:pPr>
      <w:r w:rsidRPr="004C3F9F">
        <w:rPr>
          <w:b/>
          <w:sz w:val="20"/>
          <w:szCs w:val="20"/>
        </w:rPr>
        <w:t>Затраты</w:t>
      </w:r>
      <w:r w:rsidRPr="00B24601">
        <w:rPr>
          <w:sz w:val="20"/>
          <w:szCs w:val="20"/>
        </w:rPr>
        <w:t xml:space="preserve"> – выраженные в денежной форме расходы компании на производство и реализацию продукции (оказание услуг, выполнение работ). Включает три важных положения: первое и </w:t>
      </w:r>
      <w:proofErr w:type="gramStart"/>
      <w:r w:rsidRPr="00B24601">
        <w:rPr>
          <w:sz w:val="20"/>
          <w:szCs w:val="20"/>
        </w:rPr>
        <w:t>основное-затраты</w:t>
      </w:r>
      <w:proofErr w:type="gramEnd"/>
      <w:r w:rsidRPr="00B24601">
        <w:rPr>
          <w:sz w:val="20"/>
          <w:szCs w:val="20"/>
        </w:rPr>
        <w:t xml:space="preserve"> определяются величиной использованных ресурсов. Затраты отражают, сколько и каких ресурсов было использовано. Второе-величина потребленны</w:t>
      </w:r>
      <w:proofErr w:type="gramStart"/>
      <w:r w:rsidRPr="00B24601">
        <w:rPr>
          <w:sz w:val="20"/>
          <w:szCs w:val="20"/>
        </w:rPr>
        <w:t>х(</w:t>
      </w:r>
      <w:proofErr w:type="gramEnd"/>
      <w:r w:rsidRPr="00B24601">
        <w:rPr>
          <w:sz w:val="20"/>
          <w:szCs w:val="20"/>
        </w:rPr>
        <w:t>использованных)ресурсов представлена в денежном выражении. Треть</w:t>
      </w:r>
      <w:proofErr w:type="gramStart"/>
      <w:r w:rsidRPr="00B24601">
        <w:rPr>
          <w:sz w:val="20"/>
          <w:szCs w:val="20"/>
        </w:rPr>
        <w:t>е-</w:t>
      </w:r>
      <w:proofErr w:type="gramEnd"/>
      <w:r w:rsidRPr="00B24601">
        <w:rPr>
          <w:sz w:val="20"/>
          <w:szCs w:val="20"/>
        </w:rPr>
        <w:t xml:space="preserve"> определение себестоимости (затрат)всегда соотносится с конкретными целями и задачами.</w:t>
      </w:r>
    </w:p>
    <w:p w:rsidR="00307ED7" w:rsidRPr="00B24601" w:rsidRDefault="00307ED7" w:rsidP="00D534E3">
      <w:pPr>
        <w:spacing w:after="0" w:line="240" w:lineRule="auto"/>
        <w:contextualSpacing/>
        <w:mirrorIndents/>
        <w:jc w:val="both"/>
        <w:rPr>
          <w:sz w:val="20"/>
          <w:szCs w:val="20"/>
        </w:rPr>
      </w:pPr>
      <w:r w:rsidRPr="004C3F9F">
        <w:rPr>
          <w:b/>
          <w:sz w:val="20"/>
          <w:szCs w:val="20"/>
        </w:rPr>
        <w:t>Издержки</w:t>
      </w:r>
      <w:r w:rsidRPr="00B24601">
        <w:rPr>
          <w:sz w:val="20"/>
          <w:szCs w:val="20"/>
        </w:rPr>
        <w:t xml:space="preserve"> – совокупность всех затрат экономических ресурсов в денежной форме в процессе кругооборота хозяйственных средств, связанных с приобретением, содержание и сбытом готовой продукции</w:t>
      </w:r>
      <w:proofErr w:type="gramStart"/>
      <w:r w:rsidRPr="00B24601">
        <w:rPr>
          <w:sz w:val="20"/>
          <w:szCs w:val="20"/>
        </w:rPr>
        <w:t xml:space="preserve"> .</w:t>
      </w:r>
      <w:proofErr w:type="gramEnd"/>
    </w:p>
    <w:p w:rsidR="004C3F9F" w:rsidRPr="004C3F9F" w:rsidRDefault="004C3F9F" w:rsidP="004C3F9F">
      <w:pPr>
        <w:spacing w:after="0" w:line="240" w:lineRule="auto"/>
        <w:contextualSpacing/>
        <w:mirrorIndents/>
        <w:jc w:val="both"/>
        <w:rPr>
          <w:sz w:val="20"/>
          <w:szCs w:val="20"/>
        </w:rPr>
      </w:pPr>
      <w:r w:rsidRPr="004C3F9F">
        <w:rPr>
          <w:sz w:val="20"/>
          <w:szCs w:val="20"/>
        </w:rPr>
        <w:t>Направление расходов корпорации.</w:t>
      </w:r>
    </w:p>
    <w:p w:rsidR="004C3F9F" w:rsidRPr="004C3F9F" w:rsidRDefault="004C3F9F" w:rsidP="004C3F9F">
      <w:pPr>
        <w:spacing w:after="0" w:line="240" w:lineRule="auto"/>
        <w:contextualSpacing/>
        <w:mirrorIndents/>
        <w:jc w:val="both"/>
        <w:rPr>
          <w:b/>
          <w:sz w:val="20"/>
          <w:szCs w:val="20"/>
          <w:u w:val="single"/>
        </w:rPr>
      </w:pPr>
      <w:r w:rsidRPr="004C3F9F">
        <w:rPr>
          <w:b/>
          <w:sz w:val="20"/>
          <w:szCs w:val="20"/>
          <w:u w:val="single"/>
        </w:rPr>
        <w:t>Расходы:</w:t>
      </w:r>
    </w:p>
    <w:p w:rsidR="004C3F9F" w:rsidRPr="004C3F9F" w:rsidRDefault="004C3F9F" w:rsidP="004C3F9F">
      <w:pPr>
        <w:spacing w:after="0" w:line="240" w:lineRule="auto"/>
        <w:contextualSpacing/>
        <w:mirrorIndents/>
        <w:jc w:val="both"/>
        <w:rPr>
          <w:sz w:val="20"/>
          <w:szCs w:val="20"/>
        </w:rPr>
      </w:pPr>
      <w:r w:rsidRPr="004C3F9F">
        <w:rPr>
          <w:sz w:val="20"/>
          <w:szCs w:val="20"/>
        </w:rPr>
        <w:t>- Затраты на производство и реализацию продукции (выручка от реализации продукции</w:t>
      </w:r>
      <w:proofErr w:type="gramStart"/>
      <w:r w:rsidRPr="004C3F9F">
        <w:rPr>
          <w:sz w:val="20"/>
          <w:szCs w:val="20"/>
        </w:rPr>
        <w:t>)(</w:t>
      </w:r>
      <w:proofErr w:type="gramEnd"/>
      <w:r w:rsidRPr="004C3F9F">
        <w:rPr>
          <w:sz w:val="20"/>
          <w:szCs w:val="20"/>
        </w:rPr>
        <w:t>чистая прибыль предприятия)</w:t>
      </w:r>
    </w:p>
    <w:p w:rsidR="004C3F9F" w:rsidRPr="004C3F9F" w:rsidRDefault="004C3F9F" w:rsidP="004C3F9F">
      <w:pPr>
        <w:spacing w:after="0" w:line="240" w:lineRule="auto"/>
        <w:contextualSpacing/>
        <w:mirrorIndents/>
        <w:jc w:val="both"/>
        <w:rPr>
          <w:sz w:val="20"/>
          <w:szCs w:val="20"/>
        </w:rPr>
      </w:pPr>
      <w:r w:rsidRPr="004C3F9F">
        <w:rPr>
          <w:sz w:val="20"/>
          <w:szCs w:val="20"/>
        </w:rPr>
        <w:t>- Расходы инвестиционного характера</w:t>
      </w:r>
    </w:p>
    <w:p w:rsidR="004C3F9F" w:rsidRPr="004C3F9F" w:rsidRDefault="004C3F9F" w:rsidP="004C3F9F">
      <w:pPr>
        <w:spacing w:after="0" w:line="240" w:lineRule="auto"/>
        <w:contextualSpacing/>
        <w:mirrorIndents/>
        <w:jc w:val="both"/>
        <w:rPr>
          <w:sz w:val="20"/>
          <w:szCs w:val="20"/>
        </w:rPr>
      </w:pPr>
      <w:r w:rsidRPr="004C3F9F">
        <w:rPr>
          <w:sz w:val="20"/>
          <w:szCs w:val="20"/>
        </w:rPr>
        <w:t xml:space="preserve">        а) внутренние (прибыль, амортизационные отчисления, мобилизация резервов)</w:t>
      </w:r>
    </w:p>
    <w:p w:rsidR="004C3F9F" w:rsidRPr="004C3F9F" w:rsidRDefault="004C3F9F" w:rsidP="004C3F9F">
      <w:pPr>
        <w:spacing w:after="0" w:line="240" w:lineRule="auto"/>
        <w:contextualSpacing/>
        <w:mirrorIndents/>
        <w:jc w:val="both"/>
        <w:rPr>
          <w:sz w:val="20"/>
          <w:szCs w:val="20"/>
        </w:rPr>
      </w:pPr>
      <w:r w:rsidRPr="004C3F9F">
        <w:rPr>
          <w:sz w:val="20"/>
          <w:szCs w:val="20"/>
        </w:rPr>
        <w:t xml:space="preserve">        б) внешние (заемные, привлеченные, бюджетные)</w:t>
      </w:r>
    </w:p>
    <w:p w:rsidR="004C3F9F" w:rsidRPr="004C3F9F" w:rsidRDefault="004C3F9F" w:rsidP="004C3F9F">
      <w:pPr>
        <w:spacing w:after="0" w:line="240" w:lineRule="auto"/>
        <w:contextualSpacing/>
        <w:mirrorIndents/>
        <w:jc w:val="both"/>
        <w:rPr>
          <w:sz w:val="20"/>
          <w:szCs w:val="20"/>
        </w:rPr>
      </w:pPr>
      <w:r w:rsidRPr="004C3F9F">
        <w:rPr>
          <w:sz w:val="20"/>
          <w:szCs w:val="20"/>
        </w:rPr>
        <w:t>- Расходы социального характера (чистая прибыль предприятия)</w:t>
      </w:r>
    </w:p>
    <w:p w:rsidR="004C3F9F" w:rsidRPr="004C3F9F" w:rsidRDefault="004C3F9F" w:rsidP="004C3F9F">
      <w:pPr>
        <w:spacing w:after="0" w:line="240" w:lineRule="auto"/>
        <w:contextualSpacing/>
        <w:mirrorIndents/>
        <w:jc w:val="both"/>
        <w:rPr>
          <w:b/>
          <w:sz w:val="20"/>
          <w:szCs w:val="20"/>
        </w:rPr>
      </w:pPr>
      <w:r w:rsidRPr="004C3F9F">
        <w:rPr>
          <w:b/>
          <w:sz w:val="20"/>
          <w:szCs w:val="20"/>
        </w:rPr>
        <w:t>Классификация затрат:</w:t>
      </w:r>
    </w:p>
    <w:p w:rsidR="004C3F9F" w:rsidRPr="004C3F9F" w:rsidRDefault="004C3F9F" w:rsidP="004C3F9F">
      <w:pPr>
        <w:spacing w:after="0" w:line="240" w:lineRule="auto"/>
        <w:contextualSpacing/>
        <w:mirrorIndents/>
        <w:jc w:val="both"/>
        <w:rPr>
          <w:b/>
          <w:i/>
          <w:sz w:val="20"/>
          <w:szCs w:val="20"/>
        </w:rPr>
      </w:pPr>
      <w:r w:rsidRPr="004C3F9F">
        <w:rPr>
          <w:b/>
          <w:i/>
          <w:sz w:val="20"/>
          <w:szCs w:val="20"/>
        </w:rPr>
        <w:t>По экономическим элементам затрат:</w:t>
      </w:r>
    </w:p>
    <w:p w:rsidR="004C3F9F" w:rsidRPr="004C3F9F" w:rsidRDefault="004C3F9F" w:rsidP="004C3F9F">
      <w:pPr>
        <w:spacing w:after="0" w:line="240" w:lineRule="auto"/>
        <w:contextualSpacing/>
        <w:mirrorIndents/>
        <w:jc w:val="both"/>
        <w:rPr>
          <w:sz w:val="20"/>
          <w:szCs w:val="20"/>
        </w:rPr>
      </w:pPr>
      <w:r w:rsidRPr="004C3F9F">
        <w:rPr>
          <w:sz w:val="20"/>
          <w:szCs w:val="20"/>
        </w:rPr>
        <w:t>1)материальные; 2)оплата труда; 3)</w:t>
      </w:r>
      <w:proofErr w:type="spellStart"/>
      <w:r w:rsidRPr="004C3F9F">
        <w:rPr>
          <w:sz w:val="20"/>
          <w:szCs w:val="20"/>
        </w:rPr>
        <w:t>отчисл</w:t>
      </w:r>
      <w:proofErr w:type="gramStart"/>
      <w:r w:rsidRPr="004C3F9F">
        <w:rPr>
          <w:sz w:val="20"/>
          <w:szCs w:val="20"/>
        </w:rPr>
        <w:t>.н</w:t>
      </w:r>
      <w:proofErr w:type="gramEnd"/>
      <w:r w:rsidRPr="004C3F9F">
        <w:rPr>
          <w:sz w:val="20"/>
          <w:szCs w:val="20"/>
        </w:rPr>
        <w:t>а</w:t>
      </w:r>
      <w:proofErr w:type="spellEnd"/>
      <w:r w:rsidRPr="004C3F9F">
        <w:rPr>
          <w:sz w:val="20"/>
          <w:szCs w:val="20"/>
        </w:rPr>
        <w:t xml:space="preserve"> </w:t>
      </w:r>
      <w:proofErr w:type="spellStart"/>
      <w:r w:rsidRPr="004C3F9F">
        <w:rPr>
          <w:sz w:val="20"/>
          <w:szCs w:val="20"/>
        </w:rPr>
        <w:t>соц.нужды</w:t>
      </w:r>
      <w:proofErr w:type="spellEnd"/>
      <w:r w:rsidRPr="004C3F9F">
        <w:rPr>
          <w:sz w:val="20"/>
          <w:szCs w:val="20"/>
        </w:rPr>
        <w:t>; 4)амортизация; 5) прочие</w:t>
      </w:r>
    </w:p>
    <w:p w:rsidR="004C3F9F" w:rsidRPr="004C3F9F" w:rsidRDefault="004C3F9F" w:rsidP="004C3F9F">
      <w:pPr>
        <w:spacing w:after="0" w:line="240" w:lineRule="auto"/>
        <w:contextualSpacing/>
        <w:mirrorIndents/>
        <w:jc w:val="both"/>
        <w:rPr>
          <w:b/>
          <w:i/>
          <w:sz w:val="20"/>
          <w:szCs w:val="20"/>
        </w:rPr>
      </w:pPr>
      <w:r w:rsidRPr="004C3F9F">
        <w:rPr>
          <w:b/>
          <w:i/>
          <w:sz w:val="20"/>
          <w:szCs w:val="20"/>
        </w:rPr>
        <w:t>По структуре расходов в общем объеме затрат на производство:</w:t>
      </w:r>
    </w:p>
    <w:p w:rsidR="004C3F9F" w:rsidRPr="004C3F9F" w:rsidRDefault="004C3F9F" w:rsidP="004C3F9F">
      <w:pPr>
        <w:spacing w:after="0" w:line="240" w:lineRule="auto"/>
        <w:contextualSpacing/>
        <w:mirrorIndents/>
        <w:jc w:val="both"/>
        <w:rPr>
          <w:sz w:val="20"/>
          <w:szCs w:val="20"/>
        </w:rPr>
      </w:pPr>
      <w:r w:rsidRPr="004C3F9F">
        <w:rPr>
          <w:sz w:val="20"/>
          <w:szCs w:val="20"/>
        </w:rPr>
        <w:t>1)материалоемкие; 2)</w:t>
      </w:r>
      <w:proofErr w:type="spellStart"/>
      <w:r w:rsidRPr="004C3F9F">
        <w:rPr>
          <w:sz w:val="20"/>
          <w:szCs w:val="20"/>
        </w:rPr>
        <w:t>фондоемкие</w:t>
      </w:r>
      <w:proofErr w:type="spellEnd"/>
      <w:r w:rsidRPr="004C3F9F">
        <w:rPr>
          <w:sz w:val="20"/>
          <w:szCs w:val="20"/>
        </w:rPr>
        <w:t>; 3)энергоемкие; 4) трудоемкие</w:t>
      </w:r>
    </w:p>
    <w:p w:rsidR="004C3F9F" w:rsidRPr="004C3F9F" w:rsidRDefault="004C3F9F" w:rsidP="004C3F9F">
      <w:pPr>
        <w:spacing w:after="0" w:line="240" w:lineRule="auto"/>
        <w:contextualSpacing/>
        <w:mirrorIndents/>
        <w:jc w:val="both"/>
        <w:rPr>
          <w:b/>
          <w:i/>
          <w:sz w:val="20"/>
          <w:szCs w:val="20"/>
        </w:rPr>
      </w:pPr>
      <w:r w:rsidRPr="004C3F9F">
        <w:rPr>
          <w:b/>
          <w:i/>
          <w:sz w:val="20"/>
          <w:szCs w:val="20"/>
        </w:rPr>
        <w:t>По калькуляционным статьям:</w:t>
      </w:r>
    </w:p>
    <w:p w:rsidR="004C3F9F" w:rsidRPr="004C3F9F" w:rsidRDefault="004C3F9F" w:rsidP="004C3F9F">
      <w:pPr>
        <w:spacing w:after="0" w:line="240" w:lineRule="auto"/>
        <w:contextualSpacing/>
        <w:mirrorIndents/>
        <w:jc w:val="both"/>
        <w:rPr>
          <w:sz w:val="20"/>
          <w:szCs w:val="20"/>
        </w:rPr>
      </w:pPr>
      <w:r w:rsidRPr="004C3F9F">
        <w:rPr>
          <w:sz w:val="20"/>
          <w:szCs w:val="20"/>
        </w:rPr>
        <w:t>14 статей калькуляционных затрат в соответствии с типовой номенклатурой</w:t>
      </w:r>
    </w:p>
    <w:p w:rsidR="004C3F9F" w:rsidRPr="004C3F9F" w:rsidRDefault="004C3F9F" w:rsidP="004C3F9F">
      <w:pPr>
        <w:spacing w:after="0" w:line="240" w:lineRule="auto"/>
        <w:contextualSpacing/>
        <w:mirrorIndents/>
        <w:jc w:val="both"/>
        <w:rPr>
          <w:b/>
          <w:i/>
          <w:sz w:val="20"/>
          <w:szCs w:val="20"/>
        </w:rPr>
      </w:pPr>
      <w:r w:rsidRPr="004C3F9F">
        <w:rPr>
          <w:b/>
          <w:i/>
          <w:sz w:val="20"/>
          <w:szCs w:val="20"/>
        </w:rPr>
        <w:t>По характеру участия затрат в создании продукции:</w:t>
      </w:r>
    </w:p>
    <w:p w:rsidR="004C3F9F" w:rsidRPr="004C3F9F" w:rsidRDefault="004C3F9F" w:rsidP="004C3F9F">
      <w:pPr>
        <w:spacing w:after="0" w:line="240" w:lineRule="auto"/>
        <w:contextualSpacing/>
        <w:mirrorIndents/>
        <w:jc w:val="both"/>
        <w:rPr>
          <w:sz w:val="20"/>
          <w:szCs w:val="20"/>
        </w:rPr>
      </w:pPr>
      <w:r w:rsidRPr="004C3F9F">
        <w:rPr>
          <w:sz w:val="20"/>
          <w:szCs w:val="20"/>
        </w:rPr>
        <w:t>1)основные; 2)накладные.</w:t>
      </w:r>
    </w:p>
    <w:p w:rsidR="004C3F9F" w:rsidRPr="004C3F9F" w:rsidRDefault="004C3F9F" w:rsidP="004C3F9F">
      <w:pPr>
        <w:spacing w:after="0" w:line="240" w:lineRule="auto"/>
        <w:contextualSpacing/>
        <w:mirrorIndents/>
        <w:jc w:val="both"/>
        <w:rPr>
          <w:b/>
          <w:i/>
          <w:sz w:val="20"/>
          <w:szCs w:val="20"/>
        </w:rPr>
      </w:pPr>
      <w:r w:rsidRPr="004C3F9F">
        <w:rPr>
          <w:b/>
          <w:i/>
          <w:sz w:val="20"/>
          <w:szCs w:val="20"/>
        </w:rPr>
        <w:t>По способу отнесения затрат на себестоимость продукции</w:t>
      </w:r>
    </w:p>
    <w:p w:rsidR="004C3F9F" w:rsidRPr="004C3F9F" w:rsidRDefault="004C3F9F" w:rsidP="004C3F9F">
      <w:pPr>
        <w:spacing w:after="0" w:line="240" w:lineRule="auto"/>
        <w:contextualSpacing/>
        <w:mirrorIndents/>
        <w:jc w:val="both"/>
        <w:rPr>
          <w:sz w:val="20"/>
          <w:szCs w:val="20"/>
        </w:rPr>
      </w:pPr>
      <w:r w:rsidRPr="004C3F9F">
        <w:rPr>
          <w:sz w:val="20"/>
          <w:szCs w:val="20"/>
        </w:rPr>
        <w:t>1)прямые; 2)косвенные</w:t>
      </w:r>
    </w:p>
    <w:p w:rsidR="004C3F9F" w:rsidRPr="004C3F9F" w:rsidRDefault="004C3F9F" w:rsidP="004C3F9F">
      <w:pPr>
        <w:spacing w:after="0" w:line="240" w:lineRule="auto"/>
        <w:contextualSpacing/>
        <w:mirrorIndents/>
        <w:jc w:val="both"/>
        <w:rPr>
          <w:b/>
          <w:i/>
          <w:sz w:val="20"/>
          <w:szCs w:val="20"/>
        </w:rPr>
      </w:pPr>
      <w:r w:rsidRPr="004C3F9F">
        <w:rPr>
          <w:b/>
          <w:i/>
          <w:sz w:val="20"/>
          <w:szCs w:val="20"/>
        </w:rPr>
        <w:t>По зависимости затрат от объема производства:</w:t>
      </w:r>
    </w:p>
    <w:p w:rsidR="004C3F9F" w:rsidRPr="004C3F9F" w:rsidRDefault="004C3F9F" w:rsidP="004C3F9F">
      <w:pPr>
        <w:spacing w:after="0" w:line="240" w:lineRule="auto"/>
        <w:contextualSpacing/>
        <w:mirrorIndents/>
        <w:jc w:val="both"/>
        <w:rPr>
          <w:sz w:val="20"/>
          <w:szCs w:val="20"/>
        </w:rPr>
      </w:pPr>
      <w:r w:rsidRPr="004C3F9F">
        <w:rPr>
          <w:sz w:val="20"/>
          <w:szCs w:val="20"/>
        </w:rPr>
        <w:t>1)постоянные; 2)переменные; 3)смешанные</w:t>
      </w:r>
    </w:p>
    <w:p w:rsidR="004C3F9F" w:rsidRPr="004C3F9F" w:rsidRDefault="004C3F9F" w:rsidP="004C3F9F">
      <w:pPr>
        <w:spacing w:after="0" w:line="240" w:lineRule="auto"/>
        <w:contextualSpacing/>
        <w:mirrorIndents/>
        <w:jc w:val="both"/>
        <w:rPr>
          <w:sz w:val="20"/>
          <w:szCs w:val="20"/>
        </w:rPr>
      </w:pPr>
      <w:r w:rsidRPr="004C3F9F">
        <w:rPr>
          <w:sz w:val="20"/>
          <w:szCs w:val="20"/>
        </w:rPr>
        <w:t>По степени детализации затрат:</w:t>
      </w:r>
    </w:p>
    <w:p w:rsidR="004C3F9F" w:rsidRPr="004C3F9F" w:rsidRDefault="004C3F9F" w:rsidP="004C3F9F">
      <w:pPr>
        <w:spacing w:after="0" w:line="240" w:lineRule="auto"/>
        <w:contextualSpacing/>
        <w:mirrorIndents/>
        <w:jc w:val="both"/>
        <w:rPr>
          <w:sz w:val="20"/>
          <w:szCs w:val="20"/>
        </w:rPr>
      </w:pPr>
      <w:r w:rsidRPr="004C3F9F">
        <w:rPr>
          <w:sz w:val="20"/>
          <w:szCs w:val="20"/>
        </w:rPr>
        <w:t>1)одноэлементные; 2)комплексные</w:t>
      </w:r>
    </w:p>
    <w:p w:rsidR="004C3F9F" w:rsidRPr="004C3F9F" w:rsidRDefault="004C3F9F" w:rsidP="004C3F9F">
      <w:pPr>
        <w:spacing w:after="0" w:line="240" w:lineRule="auto"/>
        <w:contextualSpacing/>
        <w:mirrorIndents/>
        <w:jc w:val="both"/>
        <w:rPr>
          <w:b/>
          <w:i/>
          <w:sz w:val="20"/>
          <w:szCs w:val="20"/>
        </w:rPr>
      </w:pPr>
      <w:r w:rsidRPr="004C3F9F">
        <w:rPr>
          <w:b/>
          <w:i/>
          <w:sz w:val="20"/>
          <w:szCs w:val="20"/>
        </w:rPr>
        <w:t>По времени отнесения затрат на себестоимость продукции:</w:t>
      </w:r>
    </w:p>
    <w:p w:rsidR="004C3F9F" w:rsidRPr="004C3F9F" w:rsidRDefault="004C3F9F" w:rsidP="004C3F9F">
      <w:pPr>
        <w:spacing w:after="0" w:line="240" w:lineRule="auto"/>
        <w:contextualSpacing/>
        <w:mirrorIndents/>
        <w:jc w:val="both"/>
        <w:rPr>
          <w:sz w:val="20"/>
          <w:szCs w:val="20"/>
        </w:rPr>
      </w:pPr>
      <w:r w:rsidRPr="004C3F9F">
        <w:rPr>
          <w:sz w:val="20"/>
          <w:szCs w:val="20"/>
        </w:rPr>
        <w:t>1)текущего периода; 2)будущих периодов</w:t>
      </w:r>
    </w:p>
    <w:p w:rsidR="004C3F9F" w:rsidRPr="004C3F9F" w:rsidRDefault="004C3F9F" w:rsidP="004C3F9F">
      <w:pPr>
        <w:spacing w:after="0" w:line="240" w:lineRule="auto"/>
        <w:contextualSpacing/>
        <w:mirrorIndents/>
        <w:jc w:val="both"/>
        <w:rPr>
          <w:b/>
          <w:sz w:val="20"/>
          <w:szCs w:val="20"/>
        </w:rPr>
      </w:pPr>
      <w:r w:rsidRPr="004C3F9F">
        <w:rPr>
          <w:b/>
          <w:sz w:val="20"/>
          <w:szCs w:val="20"/>
        </w:rPr>
        <w:t>Виды себестоимости продукции</w:t>
      </w:r>
    </w:p>
    <w:p w:rsidR="004C3F9F" w:rsidRPr="004C3F9F" w:rsidRDefault="004C3F9F" w:rsidP="004C3F9F">
      <w:pPr>
        <w:spacing w:after="0" w:line="240" w:lineRule="auto"/>
        <w:contextualSpacing/>
        <w:mirrorIndents/>
        <w:jc w:val="both"/>
        <w:rPr>
          <w:sz w:val="20"/>
          <w:szCs w:val="20"/>
        </w:rPr>
      </w:pPr>
      <w:r w:rsidRPr="004C3F9F">
        <w:rPr>
          <w:sz w:val="20"/>
          <w:szCs w:val="20"/>
        </w:rPr>
        <w:t>Себестоимость продукции (работ, услуг)- это стоимостная оценка текущих затрат материальных, трудовых, а также денежных ресурсов на производство и реализацию продукции (работ, услуг)</w:t>
      </w:r>
    </w:p>
    <w:p w:rsidR="004C3F9F" w:rsidRPr="004C3F9F" w:rsidRDefault="004C3F9F" w:rsidP="004C3F9F">
      <w:pPr>
        <w:spacing w:after="0" w:line="240" w:lineRule="auto"/>
        <w:contextualSpacing/>
        <w:mirrorIndents/>
        <w:jc w:val="both"/>
        <w:rPr>
          <w:sz w:val="20"/>
          <w:szCs w:val="20"/>
        </w:rPr>
      </w:pPr>
      <w:r w:rsidRPr="004C3F9F">
        <w:rPr>
          <w:sz w:val="20"/>
          <w:szCs w:val="20"/>
        </w:rPr>
        <w:t>В зависимости от полноты включенных расходов (цеховая, производственная, полная)</w:t>
      </w:r>
    </w:p>
    <w:p w:rsidR="004C3F9F" w:rsidRPr="004C3F9F" w:rsidRDefault="004C3F9F" w:rsidP="004C3F9F">
      <w:pPr>
        <w:spacing w:after="0" w:line="240" w:lineRule="auto"/>
        <w:contextualSpacing/>
        <w:mirrorIndents/>
        <w:jc w:val="both"/>
        <w:rPr>
          <w:sz w:val="20"/>
          <w:szCs w:val="20"/>
        </w:rPr>
      </w:pPr>
      <w:r w:rsidRPr="004C3F9F">
        <w:rPr>
          <w:sz w:val="20"/>
          <w:szCs w:val="20"/>
        </w:rPr>
        <w:t>В зависимости от степени готовности продукции (валовой продукции, товарной продукции)</w:t>
      </w:r>
    </w:p>
    <w:p w:rsidR="004C3F9F" w:rsidRPr="004C3F9F" w:rsidRDefault="004C3F9F" w:rsidP="004C3F9F">
      <w:pPr>
        <w:spacing w:after="0" w:line="240" w:lineRule="auto"/>
        <w:contextualSpacing/>
        <w:mirrorIndents/>
        <w:jc w:val="both"/>
        <w:rPr>
          <w:sz w:val="20"/>
          <w:szCs w:val="20"/>
        </w:rPr>
      </w:pPr>
      <w:r w:rsidRPr="004C3F9F">
        <w:rPr>
          <w:sz w:val="20"/>
          <w:szCs w:val="20"/>
        </w:rPr>
        <w:t>В зависимости от количества произведенной продукции (единицы продукции, объема производства)</w:t>
      </w:r>
    </w:p>
    <w:p w:rsidR="004C3F9F" w:rsidRPr="004C3F9F" w:rsidRDefault="004C3F9F" w:rsidP="004C3F9F">
      <w:pPr>
        <w:spacing w:after="0" w:line="240" w:lineRule="auto"/>
        <w:contextualSpacing/>
        <w:mirrorIndents/>
        <w:jc w:val="both"/>
        <w:rPr>
          <w:sz w:val="20"/>
          <w:szCs w:val="20"/>
        </w:rPr>
      </w:pPr>
      <w:r w:rsidRPr="004C3F9F">
        <w:rPr>
          <w:sz w:val="20"/>
          <w:szCs w:val="20"/>
        </w:rPr>
        <w:t>В зависимости от оперативного формирования (фактическая, плановая)</w:t>
      </w:r>
    </w:p>
    <w:p w:rsidR="004C3F9F" w:rsidRPr="004C3F9F" w:rsidRDefault="004C3F9F" w:rsidP="004C3F9F">
      <w:pPr>
        <w:spacing w:after="0" w:line="240" w:lineRule="auto"/>
        <w:contextualSpacing/>
        <w:mirrorIndents/>
        <w:jc w:val="both"/>
        <w:rPr>
          <w:b/>
          <w:sz w:val="20"/>
          <w:szCs w:val="20"/>
        </w:rPr>
      </w:pPr>
      <w:r w:rsidRPr="004C3F9F">
        <w:rPr>
          <w:b/>
          <w:sz w:val="20"/>
          <w:szCs w:val="20"/>
        </w:rPr>
        <w:t>Основные принципы формирования себестоимости продукции:</w:t>
      </w:r>
    </w:p>
    <w:p w:rsidR="004C3F9F" w:rsidRPr="004C3F9F" w:rsidRDefault="004C3F9F" w:rsidP="004C3F9F">
      <w:pPr>
        <w:spacing w:after="0" w:line="240" w:lineRule="auto"/>
        <w:contextualSpacing/>
        <w:mirrorIndents/>
        <w:jc w:val="both"/>
        <w:rPr>
          <w:sz w:val="20"/>
          <w:szCs w:val="20"/>
        </w:rPr>
      </w:pPr>
      <w:r w:rsidRPr="004C3F9F">
        <w:rPr>
          <w:sz w:val="20"/>
          <w:szCs w:val="20"/>
        </w:rPr>
        <w:t>- В себестоимость продукции включают только затраты, связанные с процессом производства и реализацией конкретного вида продукции</w:t>
      </w:r>
    </w:p>
    <w:p w:rsidR="004C3F9F" w:rsidRPr="004C3F9F" w:rsidRDefault="004C3F9F" w:rsidP="004C3F9F">
      <w:pPr>
        <w:spacing w:after="0" w:line="240" w:lineRule="auto"/>
        <w:contextualSpacing/>
        <w:mirrorIndents/>
        <w:jc w:val="both"/>
        <w:rPr>
          <w:sz w:val="20"/>
          <w:szCs w:val="20"/>
        </w:rPr>
      </w:pPr>
      <w:r w:rsidRPr="004C3F9F">
        <w:rPr>
          <w:sz w:val="20"/>
          <w:szCs w:val="20"/>
        </w:rPr>
        <w:t>- В себестоимость продукции относят затраты, которые связаны с решением текущих задач. Капитальные затраты включаются в себестоимость только в части амортизации</w:t>
      </w:r>
    </w:p>
    <w:p w:rsidR="004C3F9F" w:rsidRPr="004C3F9F" w:rsidRDefault="004C3F9F" w:rsidP="004C3F9F">
      <w:pPr>
        <w:spacing w:after="0" w:line="240" w:lineRule="auto"/>
        <w:contextualSpacing/>
        <w:mirrorIndents/>
        <w:jc w:val="both"/>
        <w:rPr>
          <w:sz w:val="20"/>
          <w:szCs w:val="20"/>
        </w:rPr>
      </w:pPr>
      <w:r w:rsidRPr="004C3F9F">
        <w:rPr>
          <w:sz w:val="20"/>
          <w:szCs w:val="20"/>
        </w:rPr>
        <w:t>- В себестоимость продукции включаются затраты на производство того отчетного периода, к которому они относятся, независимо от времени их оплаты (предварительной или последующей)</w:t>
      </w:r>
    </w:p>
    <w:p w:rsidR="004C3F9F" w:rsidRPr="004C3F9F" w:rsidRDefault="004C3F9F" w:rsidP="004C3F9F">
      <w:pPr>
        <w:spacing w:after="0" w:line="240" w:lineRule="auto"/>
        <w:contextualSpacing/>
        <w:mirrorIndents/>
        <w:jc w:val="both"/>
        <w:rPr>
          <w:sz w:val="20"/>
          <w:szCs w:val="20"/>
        </w:rPr>
      </w:pPr>
      <w:r w:rsidRPr="004C3F9F">
        <w:rPr>
          <w:sz w:val="20"/>
          <w:szCs w:val="20"/>
        </w:rPr>
        <w:t>- Принцип документирования затрат. На себестоимость продукции  относятся только те расходы, которые подтверждены документально.</w:t>
      </w:r>
    </w:p>
    <w:p w:rsidR="004C3F9F" w:rsidRPr="004C3F9F" w:rsidRDefault="004C3F9F" w:rsidP="004C3F9F">
      <w:pPr>
        <w:spacing w:after="0" w:line="240" w:lineRule="auto"/>
        <w:contextualSpacing/>
        <w:mirrorIndents/>
        <w:jc w:val="both"/>
        <w:rPr>
          <w:sz w:val="20"/>
          <w:szCs w:val="20"/>
        </w:rPr>
      </w:pPr>
      <w:r w:rsidRPr="004C3F9F">
        <w:rPr>
          <w:sz w:val="20"/>
          <w:szCs w:val="20"/>
        </w:rPr>
        <w:t>- В себестоимость продукции включают только затраты, связанные с производством и реализацией продукции, которые относятся к деятельности самого предприятия и осуществляются в его интересах</w:t>
      </w:r>
    </w:p>
    <w:p w:rsidR="004C3F9F" w:rsidRPr="004C3F9F" w:rsidRDefault="004C3F9F" w:rsidP="004C3F9F">
      <w:pPr>
        <w:spacing w:after="0" w:line="240" w:lineRule="auto"/>
        <w:contextualSpacing/>
        <w:mirrorIndents/>
        <w:jc w:val="both"/>
        <w:rPr>
          <w:sz w:val="20"/>
          <w:szCs w:val="20"/>
        </w:rPr>
      </w:pPr>
      <w:r w:rsidRPr="004C3F9F">
        <w:rPr>
          <w:sz w:val="20"/>
          <w:szCs w:val="20"/>
        </w:rPr>
        <w:t xml:space="preserve">- Государственное регулирование себестоимости продукции. </w:t>
      </w:r>
    </w:p>
    <w:p w:rsidR="004C3F9F" w:rsidRPr="004C3F9F" w:rsidRDefault="004C3F9F" w:rsidP="004C3F9F">
      <w:pPr>
        <w:spacing w:after="0" w:line="240" w:lineRule="auto"/>
        <w:contextualSpacing/>
        <w:mirrorIndents/>
        <w:jc w:val="both"/>
        <w:rPr>
          <w:sz w:val="20"/>
          <w:szCs w:val="20"/>
        </w:rPr>
      </w:pPr>
      <w:r w:rsidRPr="004C3F9F">
        <w:rPr>
          <w:sz w:val="20"/>
          <w:szCs w:val="20"/>
        </w:rPr>
        <w:t>В себестоимость продукции включаются только законодательно установленные затраты</w:t>
      </w:r>
    </w:p>
    <w:p w:rsidR="00307ED7" w:rsidRPr="00B24601" w:rsidRDefault="00307ED7" w:rsidP="00D534E3">
      <w:pPr>
        <w:spacing w:after="0" w:line="240" w:lineRule="auto"/>
        <w:contextualSpacing/>
        <w:mirrorIndents/>
        <w:jc w:val="both"/>
        <w:rPr>
          <w:sz w:val="20"/>
          <w:szCs w:val="20"/>
          <w:highlight w:val="yellow"/>
        </w:rPr>
      </w:pPr>
    </w:p>
    <w:p w:rsidR="00006E04" w:rsidRDefault="00006E04" w:rsidP="00D534E3">
      <w:pPr>
        <w:spacing w:after="0" w:line="240" w:lineRule="auto"/>
        <w:contextualSpacing/>
        <w:mirrorIndents/>
        <w:jc w:val="both"/>
        <w:rPr>
          <w:sz w:val="20"/>
          <w:szCs w:val="20"/>
          <w:highlight w:val="yellow"/>
        </w:rPr>
      </w:pPr>
    </w:p>
    <w:p w:rsidR="00006E04" w:rsidRDefault="00006E04" w:rsidP="00D534E3">
      <w:pPr>
        <w:spacing w:after="0" w:line="240" w:lineRule="auto"/>
        <w:contextualSpacing/>
        <w:mirrorIndents/>
        <w:jc w:val="both"/>
        <w:rPr>
          <w:sz w:val="20"/>
          <w:szCs w:val="20"/>
          <w:highlight w:val="yellow"/>
        </w:rPr>
      </w:pPr>
    </w:p>
    <w:p w:rsidR="00006E04" w:rsidRDefault="00006E04" w:rsidP="00D534E3">
      <w:pPr>
        <w:spacing w:after="0" w:line="240" w:lineRule="auto"/>
        <w:contextualSpacing/>
        <w:mirrorIndents/>
        <w:jc w:val="both"/>
        <w:rPr>
          <w:sz w:val="20"/>
          <w:szCs w:val="20"/>
          <w:highlight w:val="yellow"/>
        </w:rPr>
      </w:pPr>
    </w:p>
    <w:p w:rsidR="00307ED7" w:rsidRPr="0070458F" w:rsidRDefault="00307ED7" w:rsidP="00D534E3">
      <w:pPr>
        <w:spacing w:after="0" w:line="240" w:lineRule="auto"/>
        <w:contextualSpacing/>
        <w:mirrorIndents/>
        <w:jc w:val="both"/>
        <w:rPr>
          <w:b/>
          <w:sz w:val="20"/>
          <w:szCs w:val="20"/>
          <w:highlight w:val="yellow"/>
        </w:rPr>
      </w:pPr>
      <w:r w:rsidRPr="0070458F">
        <w:rPr>
          <w:b/>
          <w:sz w:val="20"/>
          <w:szCs w:val="20"/>
          <w:highlight w:val="yellow"/>
        </w:rPr>
        <w:lastRenderedPageBreak/>
        <w:t>35. Операционный анализ и управление затратами.</w:t>
      </w:r>
    </w:p>
    <w:p w:rsidR="00307ED7" w:rsidRPr="00B24601" w:rsidRDefault="00307ED7" w:rsidP="00D534E3">
      <w:pPr>
        <w:spacing w:after="0" w:line="240" w:lineRule="auto"/>
        <w:contextualSpacing/>
        <w:mirrorIndents/>
        <w:jc w:val="both"/>
        <w:rPr>
          <w:sz w:val="20"/>
          <w:szCs w:val="20"/>
        </w:rPr>
      </w:pPr>
      <w:r w:rsidRPr="004C3F9F">
        <w:rPr>
          <w:b/>
          <w:sz w:val="20"/>
          <w:szCs w:val="20"/>
        </w:rPr>
        <w:t>Операционный анализ</w:t>
      </w:r>
      <w:r w:rsidR="004C3F9F">
        <w:rPr>
          <w:b/>
          <w:sz w:val="20"/>
          <w:szCs w:val="20"/>
        </w:rPr>
        <w:t xml:space="preserve"> </w:t>
      </w:r>
      <w:r w:rsidRPr="00B24601">
        <w:rPr>
          <w:sz w:val="20"/>
          <w:szCs w:val="20"/>
        </w:rPr>
        <w:t>(</w:t>
      </w:r>
      <w:proofErr w:type="spellStart"/>
      <w:r w:rsidRPr="00B24601">
        <w:rPr>
          <w:sz w:val="20"/>
          <w:szCs w:val="20"/>
        </w:rPr>
        <w:t>CVP-анализ</w:t>
      </w:r>
      <w:proofErr w:type="gramStart"/>
      <w:r w:rsidRPr="00B24601">
        <w:rPr>
          <w:sz w:val="20"/>
          <w:szCs w:val="20"/>
        </w:rPr>
        <w:t>:З</w:t>
      </w:r>
      <w:proofErr w:type="gramEnd"/>
      <w:r w:rsidRPr="00B24601">
        <w:rPr>
          <w:sz w:val="20"/>
          <w:szCs w:val="20"/>
        </w:rPr>
        <w:t>атраты-обьем</w:t>
      </w:r>
      <w:proofErr w:type="spellEnd"/>
      <w:r w:rsidRPr="00B24601">
        <w:rPr>
          <w:sz w:val="20"/>
          <w:szCs w:val="20"/>
        </w:rPr>
        <w:t xml:space="preserve"> производства-Прибыль)-основной инструмент оперативного финансового планирования внутри компании, он позволяет отслеживать зависимость финансовых результатов ее деятельности от затрат, объемов производства и цены.</w:t>
      </w:r>
    </w:p>
    <w:p w:rsidR="00307ED7" w:rsidRPr="00B24601" w:rsidRDefault="00307ED7" w:rsidP="00D534E3">
      <w:pPr>
        <w:spacing w:after="0" w:line="240" w:lineRule="auto"/>
        <w:contextualSpacing/>
        <w:mirrorIndents/>
        <w:jc w:val="both"/>
        <w:rPr>
          <w:sz w:val="20"/>
          <w:szCs w:val="20"/>
        </w:rPr>
      </w:pPr>
      <w:r w:rsidRPr="00B24601">
        <w:rPr>
          <w:sz w:val="20"/>
          <w:szCs w:val="20"/>
        </w:rPr>
        <w:t>Операционный анализ позволяет определить выручку, при которой компания уже не имеет убытков, но еще не получает прибыли. Такой объем выручки называют критической точкой.</w:t>
      </w:r>
    </w:p>
    <w:p w:rsidR="00307ED7" w:rsidRPr="00B24601" w:rsidRDefault="00307ED7" w:rsidP="00D534E3">
      <w:pPr>
        <w:spacing w:after="0" w:line="240" w:lineRule="auto"/>
        <w:contextualSpacing/>
        <w:mirrorIndents/>
        <w:jc w:val="both"/>
        <w:rPr>
          <w:sz w:val="20"/>
          <w:szCs w:val="20"/>
        </w:rPr>
      </w:pPr>
      <w:r w:rsidRPr="00B24601">
        <w:rPr>
          <w:sz w:val="20"/>
          <w:szCs w:val="20"/>
        </w:rPr>
        <w:t>Ключевые элементы операционного анализа: операционный рычаг, порог рентабельности и запас финансовой прочности.</w:t>
      </w:r>
    </w:p>
    <w:p w:rsidR="00307ED7" w:rsidRPr="00B24601" w:rsidRDefault="00307ED7" w:rsidP="00D534E3">
      <w:pPr>
        <w:spacing w:after="0" w:line="240" w:lineRule="auto"/>
        <w:contextualSpacing/>
        <w:mirrorIndents/>
        <w:jc w:val="both"/>
        <w:rPr>
          <w:sz w:val="20"/>
          <w:szCs w:val="20"/>
        </w:rPr>
      </w:pPr>
      <w:r w:rsidRPr="004C3F9F">
        <w:rPr>
          <w:b/>
          <w:i/>
          <w:sz w:val="20"/>
          <w:szCs w:val="20"/>
        </w:rPr>
        <w:t>Порог рентабельности</w:t>
      </w:r>
      <w:r w:rsidRPr="00B24601">
        <w:rPr>
          <w:sz w:val="20"/>
          <w:szCs w:val="20"/>
        </w:rPr>
        <w:t>:</w:t>
      </w:r>
      <w:r w:rsidR="004C3F9F">
        <w:rPr>
          <w:sz w:val="20"/>
          <w:szCs w:val="20"/>
        </w:rPr>
        <w:t xml:space="preserve"> </w:t>
      </w:r>
      <w:r w:rsidRPr="00B24601">
        <w:rPr>
          <w:sz w:val="20"/>
          <w:szCs w:val="20"/>
        </w:rPr>
        <w:t xml:space="preserve">объем продаж при </w:t>
      </w:r>
      <w:proofErr w:type="gramStart"/>
      <w:r w:rsidRPr="00B24601">
        <w:rPr>
          <w:sz w:val="20"/>
          <w:szCs w:val="20"/>
        </w:rPr>
        <w:t>котором</w:t>
      </w:r>
      <w:proofErr w:type="gramEnd"/>
      <w:r w:rsidRPr="00B24601">
        <w:rPr>
          <w:sz w:val="20"/>
          <w:szCs w:val="20"/>
        </w:rPr>
        <w:t xml:space="preserve"> предприятие может покрыть все свои расходы, не получая прибыли. Часто используется термин точка безубыточности. В свою очередь, как с изменением выручки </w:t>
      </w:r>
      <w:proofErr w:type="gramStart"/>
      <w:r w:rsidRPr="00B24601">
        <w:rPr>
          <w:sz w:val="20"/>
          <w:szCs w:val="20"/>
        </w:rPr>
        <w:t>растет прибыль показывает</w:t>
      </w:r>
      <w:proofErr w:type="gramEnd"/>
      <w:r w:rsidRPr="00B24601">
        <w:rPr>
          <w:sz w:val="20"/>
          <w:szCs w:val="20"/>
        </w:rPr>
        <w:t xml:space="preserve"> операционный рычаг</w:t>
      </w:r>
      <w:r w:rsidR="004C3F9F">
        <w:rPr>
          <w:sz w:val="20"/>
          <w:szCs w:val="20"/>
        </w:rPr>
        <w:t xml:space="preserve"> </w:t>
      </w:r>
      <w:r w:rsidRPr="00B24601">
        <w:rPr>
          <w:sz w:val="20"/>
          <w:szCs w:val="20"/>
        </w:rPr>
        <w:t xml:space="preserve">(операционный </w:t>
      </w:r>
      <w:proofErr w:type="spellStart"/>
      <w:r w:rsidRPr="00B24601">
        <w:rPr>
          <w:sz w:val="20"/>
          <w:szCs w:val="20"/>
        </w:rPr>
        <w:t>леверидж</w:t>
      </w:r>
      <w:proofErr w:type="spellEnd"/>
      <w:r w:rsidRPr="00B24601">
        <w:rPr>
          <w:sz w:val="20"/>
          <w:szCs w:val="20"/>
        </w:rPr>
        <w:t>).</w:t>
      </w:r>
    </w:p>
    <w:p w:rsidR="00307ED7" w:rsidRPr="00B24601" w:rsidRDefault="00307ED7" w:rsidP="00D534E3">
      <w:pPr>
        <w:spacing w:after="0" w:line="240" w:lineRule="auto"/>
        <w:contextualSpacing/>
        <w:mirrorIndents/>
        <w:jc w:val="both"/>
        <w:rPr>
          <w:sz w:val="20"/>
          <w:szCs w:val="20"/>
        </w:rPr>
      </w:pPr>
      <w:r w:rsidRPr="00B24601">
        <w:rPr>
          <w:sz w:val="20"/>
          <w:szCs w:val="20"/>
        </w:rPr>
        <w:t>Порог рентабельности=СПЗ/</w:t>
      </w:r>
      <w:proofErr w:type="gramStart"/>
      <w:r w:rsidRPr="00B24601">
        <w:rPr>
          <w:sz w:val="20"/>
          <w:szCs w:val="20"/>
        </w:rPr>
        <w:t>К</w:t>
      </w:r>
      <w:proofErr w:type="gramEnd"/>
      <w:r w:rsidRPr="00B24601">
        <w:rPr>
          <w:sz w:val="20"/>
          <w:szCs w:val="20"/>
        </w:rPr>
        <w:t xml:space="preserve">, где СПЗ-сумма постоянных затрат; К-коэффициент валовой маржи. К=ВМ/В. ВМ-валовая маржа, </w:t>
      </w:r>
      <w:proofErr w:type="gramStart"/>
      <w:r w:rsidRPr="00B24601">
        <w:rPr>
          <w:sz w:val="20"/>
          <w:szCs w:val="20"/>
        </w:rPr>
        <w:t>В-выручка от</w:t>
      </w:r>
      <w:proofErr w:type="gramEnd"/>
      <w:r w:rsidRPr="00B24601">
        <w:rPr>
          <w:sz w:val="20"/>
          <w:szCs w:val="20"/>
        </w:rPr>
        <w:t xml:space="preserve"> реализации</w:t>
      </w:r>
    </w:p>
    <w:p w:rsidR="00307ED7" w:rsidRPr="00B24601" w:rsidRDefault="00307ED7" w:rsidP="00D534E3">
      <w:pPr>
        <w:spacing w:after="0" w:line="240" w:lineRule="auto"/>
        <w:contextualSpacing/>
        <w:mirrorIndents/>
        <w:jc w:val="both"/>
        <w:rPr>
          <w:sz w:val="20"/>
          <w:szCs w:val="20"/>
        </w:rPr>
      </w:pPr>
      <w:r w:rsidRPr="00B24601">
        <w:rPr>
          <w:sz w:val="20"/>
          <w:szCs w:val="20"/>
        </w:rPr>
        <w:t>ВМ=В-ПИП ; ПИ</w:t>
      </w:r>
      <w:proofErr w:type="gramStart"/>
      <w:r w:rsidRPr="00B24601">
        <w:rPr>
          <w:sz w:val="20"/>
          <w:szCs w:val="20"/>
        </w:rPr>
        <w:t>П-</w:t>
      </w:r>
      <w:proofErr w:type="gramEnd"/>
      <w:r w:rsidRPr="00B24601">
        <w:rPr>
          <w:sz w:val="20"/>
          <w:szCs w:val="20"/>
        </w:rPr>
        <w:t xml:space="preserve"> переменные издержи производства.</w:t>
      </w:r>
    </w:p>
    <w:p w:rsidR="0070458F" w:rsidRPr="004C3F9F" w:rsidRDefault="00307ED7" w:rsidP="0070458F">
      <w:pPr>
        <w:spacing w:after="0" w:line="240" w:lineRule="auto"/>
        <w:contextualSpacing/>
        <w:mirrorIndents/>
        <w:jc w:val="both"/>
        <w:rPr>
          <w:sz w:val="20"/>
          <w:szCs w:val="20"/>
        </w:rPr>
      </w:pPr>
      <w:r w:rsidRPr="0070458F">
        <w:rPr>
          <w:b/>
          <w:i/>
          <w:sz w:val="20"/>
          <w:szCs w:val="20"/>
        </w:rPr>
        <w:t>Запас финансовой прочности</w:t>
      </w:r>
      <w:r w:rsidRPr="00B24601">
        <w:rPr>
          <w:sz w:val="20"/>
          <w:szCs w:val="20"/>
        </w:rPr>
        <w:t xml:space="preserve">: показатель финансовой устойчивости предприятия, который </w:t>
      </w:r>
      <w:proofErr w:type="gramStart"/>
      <w:r w:rsidRPr="00B24601">
        <w:rPr>
          <w:sz w:val="20"/>
          <w:szCs w:val="20"/>
        </w:rPr>
        <w:t>определяет</w:t>
      </w:r>
      <w:proofErr w:type="gramEnd"/>
      <w:r w:rsidRPr="00B24601">
        <w:rPr>
          <w:sz w:val="20"/>
          <w:szCs w:val="20"/>
        </w:rPr>
        <w:t xml:space="preserve"> до какого уровня предприятие может уменьшить свое производство, не неся при этом убытков.</w:t>
      </w:r>
      <w:r w:rsidR="0070458F" w:rsidRPr="0070458F">
        <w:rPr>
          <w:sz w:val="20"/>
          <w:szCs w:val="20"/>
        </w:rPr>
        <w:t xml:space="preserve"> </w:t>
      </w:r>
      <w:r w:rsidR="0070458F" w:rsidRPr="004C3F9F">
        <w:rPr>
          <w:sz w:val="20"/>
          <w:szCs w:val="20"/>
        </w:rPr>
        <w:t xml:space="preserve">ЗФП = В – </w:t>
      </w:r>
      <w:proofErr w:type="gramStart"/>
      <w:r w:rsidR="0070458F" w:rsidRPr="004C3F9F">
        <w:rPr>
          <w:sz w:val="20"/>
          <w:szCs w:val="20"/>
        </w:rPr>
        <w:t>ПР</w:t>
      </w:r>
      <w:proofErr w:type="gramEnd"/>
      <w:r w:rsidR="0070458F" w:rsidRPr="004C3F9F">
        <w:rPr>
          <w:sz w:val="20"/>
          <w:szCs w:val="20"/>
        </w:rPr>
        <w:t>;     ЗФП = ПР : В</w:t>
      </w:r>
    </w:p>
    <w:p w:rsidR="00307ED7" w:rsidRPr="00B24601" w:rsidRDefault="0070458F" w:rsidP="00D534E3">
      <w:pPr>
        <w:spacing w:after="0" w:line="240" w:lineRule="auto"/>
        <w:contextualSpacing/>
        <w:mirrorIndents/>
        <w:jc w:val="both"/>
        <w:rPr>
          <w:sz w:val="20"/>
          <w:szCs w:val="20"/>
        </w:rPr>
      </w:pPr>
      <w:r w:rsidRPr="004C3F9F">
        <w:rPr>
          <w:sz w:val="20"/>
          <w:szCs w:val="20"/>
        </w:rPr>
        <w:t>где:   ЗФП    – запас финансовой прочности (руб. и %)</w:t>
      </w:r>
    </w:p>
    <w:p w:rsidR="00307ED7" w:rsidRPr="00B24601" w:rsidRDefault="00307ED7" w:rsidP="00D534E3">
      <w:pPr>
        <w:spacing w:after="0" w:line="240" w:lineRule="auto"/>
        <w:contextualSpacing/>
        <w:mirrorIndents/>
        <w:jc w:val="both"/>
        <w:rPr>
          <w:sz w:val="20"/>
          <w:szCs w:val="20"/>
        </w:rPr>
      </w:pPr>
      <w:proofErr w:type="spellStart"/>
      <w:r w:rsidRPr="00B24601">
        <w:rPr>
          <w:sz w:val="20"/>
          <w:szCs w:val="20"/>
        </w:rPr>
        <w:t>Зфп</w:t>
      </w:r>
      <w:proofErr w:type="spellEnd"/>
      <w:r w:rsidRPr="00B24601">
        <w:rPr>
          <w:sz w:val="20"/>
          <w:szCs w:val="20"/>
        </w:rPr>
        <w:t xml:space="preserve">= выручка от реализации-порог рентабельности; определяется или в денежном выражении, или </w:t>
      </w:r>
      <w:proofErr w:type="gramStart"/>
      <w:r w:rsidRPr="00B24601">
        <w:rPr>
          <w:sz w:val="20"/>
          <w:szCs w:val="20"/>
        </w:rPr>
        <w:t>в</w:t>
      </w:r>
      <w:proofErr w:type="gramEnd"/>
      <w:r w:rsidRPr="00B24601">
        <w:rPr>
          <w:sz w:val="20"/>
          <w:szCs w:val="20"/>
        </w:rPr>
        <w:t xml:space="preserve"> % от реализации.</w:t>
      </w:r>
    </w:p>
    <w:p w:rsidR="0070458F" w:rsidRPr="0070458F" w:rsidRDefault="00307ED7" w:rsidP="0070458F">
      <w:pPr>
        <w:spacing w:after="0" w:line="240" w:lineRule="auto"/>
        <w:contextualSpacing/>
        <w:mirrorIndents/>
        <w:jc w:val="both"/>
        <w:rPr>
          <w:sz w:val="20"/>
          <w:szCs w:val="20"/>
        </w:rPr>
      </w:pPr>
      <w:r w:rsidRPr="00B24601">
        <w:rPr>
          <w:sz w:val="20"/>
          <w:szCs w:val="20"/>
        </w:rPr>
        <w:t>ЗФП=</w:t>
      </w:r>
      <w:proofErr w:type="gramStart"/>
      <w:r w:rsidRPr="00B24601">
        <w:rPr>
          <w:sz w:val="20"/>
          <w:szCs w:val="20"/>
        </w:rPr>
        <w:t>ПР</w:t>
      </w:r>
      <w:proofErr w:type="gramEnd"/>
      <w:r w:rsidRPr="00B24601">
        <w:rPr>
          <w:sz w:val="20"/>
          <w:szCs w:val="20"/>
        </w:rPr>
        <w:t>/В.</w:t>
      </w:r>
      <w:r w:rsidR="0070458F" w:rsidRPr="0070458F">
        <w:rPr>
          <w:sz w:val="20"/>
          <w:szCs w:val="20"/>
        </w:rPr>
        <w:t xml:space="preserve"> Прибыль: П = ЗФП х</w:t>
      </w:r>
      <w:proofErr w:type="gramStart"/>
      <w:r w:rsidR="0070458F" w:rsidRPr="0070458F">
        <w:rPr>
          <w:sz w:val="20"/>
          <w:szCs w:val="20"/>
        </w:rPr>
        <w:t xml:space="preserve"> К</w:t>
      </w:r>
      <w:proofErr w:type="gramEnd"/>
      <w:r w:rsidR="0070458F">
        <w:rPr>
          <w:sz w:val="20"/>
          <w:szCs w:val="20"/>
        </w:rPr>
        <w:t xml:space="preserve">, </w:t>
      </w:r>
      <w:r w:rsidR="0070458F" w:rsidRPr="0070458F">
        <w:rPr>
          <w:sz w:val="20"/>
          <w:szCs w:val="20"/>
        </w:rPr>
        <w:t xml:space="preserve">где:   </w:t>
      </w:r>
      <w:proofErr w:type="gramStart"/>
      <w:r w:rsidR="0070458F" w:rsidRPr="0070458F">
        <w:rPr>
          <w:sz w:val="20"/>
          <w:szCs w:val="20"/>
        </w:rPr>
        <w:t>П</w:t>
      </w:r>
      <w:proofErr w:type="gramEnd"/>
      <w:r w:rsidR="0070458F" w:rsidRPr="0070458F">
        <w:rPr>
          <w:sz w:val="20"/>
          <w:szCs w:val="20"/>
        </w:rPr>
        <w:t xml:space="preserve"> – прибыль</w:t>
      </w:r>
    </w:p>
    <w:p w:rsidR="00307ED7" w:rsidRPr="00B24601" w:rsidRDefault="00307ED7" w:rsidP="00D534E3">
      <w:pPr>
        <w:spacing w:after="0" w:line="240" w:lineRule="auto"/>
        <w:contextualSpacing/>
        <w:mirrorIndents/>
        <w:jc w:val="both"/>
        <w:rPr>
          <w:sz w:val="20"/>
          <w:szCs w:val="20"/>
        </w:rPr>
      </w:pPr>
    </w:p>
    <w:p w:rsidR="00307ED7" w:rsidRPr="00B24601" w:rsidRDefault="00307ED7" w:rsidP="00D534E3">
      <w:pPr>
        <w:spacing w:after="0" w:line="240" w:lineRule="auto"/>
        <w:contextualSpacing/>
        <w:mirrorIndents/>
        <w:jc w:val="both"/>
        <w:rPr>
          <w:sz w:val="20"/>
          <w:szCs w:val="20"/>
        </w:rPr>
      </w:pPr>
      <w:r w:rsidRPr="0070458F">
        <w:rPr>
          <w:b/>
          <w:i/>
          <w:sz w:val="20"/>
          <w:szCs w:val="20"/>
        </w:rPr>
        <w:t>Операционный рычаг</w:t>
      </w:r>
      <w:r w:rsidRPr="00B24601">
        <w:rPr>
          <w:sz w:val="20"/>
          <w:szCs w:val="20"/>
        </w:rPr>
        <w:t>: действие операционного рычага состоит в том, что любое изменение выручки от реализации продукции порождает более сильное изменение прибыли. Степень чувствительности прибыли к изменению выручки (сила операционного рычага) зависит от соотношения постоянных и переменных затрат в общих затратах предприятия.</w:t>
      </w:r>
    </w:p>
    <w:p w:rsidR="0070458F" w:rsidRDefault="00307ED7" w:rsidP="0070458F">
      <w:pPr>
        <w:spacing w:after="0" w:line="240" w:lineRule="auto"/>
        <w:contextualSpacing/>
        <w:mirrorIndents/>
        <w:jc w:val="both"/>
        <w:rPr>
          <w:sz w:val="20"/>
          <w:szCs w:val="20"/>
        </w:rPr>
      </w:pPr>
      <w:r w:rsidRPr="00B24601">
        <w:rPr>
          <w:sz w:val="20"/>
          <w:szCs w:val="20"/>
        </w:rPr>
        <w:t>Чем выше удельный вес постоянных затрат в общем объеме затрат, тем больше сила операционного рычаг</w:t>
      </w:r>
      <w:proofErr w:type="gramStart"/>
      <w:r w:rsidRPr="00B24601">
        <w:rPr>
          <w:sz w:val="20"/>
          <w:szCs w:val="20"/>
        </w:rPr>
        <w:t>а(</w:t>
      </w:r>
      <w:proofErr w:type="gramEnd"/>
      <w:r w:rsidRPr="00B24601">
        <w:rPr>
          <w:sz w:val="20"/>
          <w:szCs w:val="20"/>
        </w:rPr>
        <w:t>т.е. даже незначительное снижение выручки может привести к значительному снижению прибыли).</w:t>
      </w:r>
      <w:r w:rsidR="0070458F" w:rsidRPr="0070458F">
        <w:rPr>
          <w:sz w:val="20"/>
          <w:szCs w:val="20"/>
        </w:rPr>
        <w:t xml:space="preserve"> </w:t>
      </w:r>
    </w:p>
    <w:p w:rsidR="0070458F" w:rsidRPr="0070458F" w:rsidRDefault="0070458F" w:rsidP="0070458F">
      <w:pPr>
        <w:spacing w:after="0" w:line="240" w:lineRule="auto"/>
        <w:contextualSpacing/>
        <w:mirrorIndents/>
        <w:jc w:val="both"/>
        <w:rPr>
          <w:b/>
          <w:sz w:val="20"/>
          <w:szCs w:val="20"/>
        </w:rPr>
      </w:pPr>
      <w:r w:rsidRPr="0070458F">
        <w:rPr>
          <w:sz w:val="20"/>
          <w:szCs w:val="20"/>
        </w:rPr>
        <w:t xml:space="preserve">Сила воздействия операционного рычага: </w:t>
      </w:r>
      <w:r w:rsidRPr="0070458F">
        <w:rPr>
          <w:b/>
          <w:sz w:val="20"/>
          <w:szCs w:val="20"/>
        </w:rPr>
        <w:t>СОР = ВМ</w:t>
      </w:r>
      <w:proofErr w:type="gramStart"/>
      <w:r w:rsidRPr="0070458F">
        <w:rPr>
          <w:b/>
          <w:sz w:val="20"/>
          <w:szCs w:val="20"/>
        </w:rPr>
        <w:t xml:space="preserve"> :</w:t>
      </w:r>
      <w:proofErr w:type="gramEnd"/>
      <w:r w:rsidRPr="0070458F">
        <w:rPr>
          <w:b/>
          <w:sz w:val="20"/>
          <w:szCs w:val="20"/>
        </w:rPr>
        <w:t xml:space="preserve"> </w:t>
      </w:r>
      <w:proofErr w:type="gramStart"/>
      <w:r w:rsidRPr="0070458F">
        <w:rPr>
          <w:b/>
          <w:sz w:val="20"/>
          <w:szCs w:val="20"/>
        </w:rPr>
        <w:t>П</w:t>
      </w:r>
      <w:proofErr w:type="gramEnd"/>
    </w:p>
    <w:p w:rsidR="0070458F" w:rsidRPr="0070458F" w:rsidRDefault="0070458F" w:rsidP="0070458F">
      <w:pPr>
        <w:spacing w:after="0" w:line="240" w:lineRule="auto"/>
        <w:contextualSpacing/>
        <w:mirrorIndents/>
        <w:jc w:val="both"/>
        <w:rPr>
          <w:sz w:val="20"/>
          <w:szCs w:val="20"/>
        </w:rPr>
      </w:pPr>
      <w:r w:rsidRPr="0070458F">
        <w:rPr>
          <w:sz w:val="20"/>
          <w:szCs w:val="20"/>
        </w:rPr>
        <w:t>где:   СОР  – сила воздействия операционного рычага</w:t>
      </w:r>
    </w:p>
    <w:p w:rsidR="00307ED7" w:rsidRPr="00B24601" w:rsidRDefault="00307ED7" w:rsidP="00D534E3">
      <w:pPr>
        <w:spacing w:after="0" w:line="240" w:lineRule="auto"/>
        <w:contextualSpacing/>
        <w:mirrorIndents/>
        <w:jc w:val="both"/>
        <w:rPr>
          <w:sz w:val="20"/>
          <w:szCs w:val="20"/>
        </w:rPr>
      </w:pPr>
    </w:p>
    <w:p w:rsidR="00307ED7" w:rsidRPr="00B24601" w:rsidRDefault="00307ED7" w:rsidP="00D534E3">
      <w:pPr>
        <w:spacing w:after="0" w:line="240" w:lineRule="auto"/>
        <w:contextualSpacing/>
        <w:mirrorIndents/>
        <w:jc w:val="both"/>
        <w:rPr>
          <w:sz w:val="20"/>
          <w:szCs w:val="20"/>
        </w:rPr>
      </w:pPr>
      <w:r w:rsidRPr="00B24601">
        <w:rPr>
          <w:sz w:val="20"/>
          <w:szCs w:val="20"/>
        </w:rPr>
        <w:t xml:space="preserve">Действие операционного рычага порождает особый тип </w:t>
      </w:r>
      <w:proofErr w:type="gramStart"/>
      <w:r w:rsidRPr="00B24601">
        <w:rPr>
          <w:sz w:val="20"/>
          <w:szCs w:val="20"/>
        </w:rPr>
        <w:t>риска-производственный</w:t>
      </w:r>
      <w:proofErr w:type="gramEnd"/>
      <w:r w:rsidRPr="00B24601">
        <w:rPr>
          <w:sz w:val="20"/>
          <w:szCs w:val="20"/>
        </w:rPr>
        <w:t xml:space="preserve"> (</w:t>
      </w:r>
      <w:proofErr w:type="spellStart"/>
      <w:r w:rsidRPr="00B24601">
        <w:rPr>
          <w:sz w:val="20"/>
          <w:szCs w:val="20"/>
        </w:rPr>
        <w:t>предпринимательный</w:t>
      </w:r>
      <w:proofErr w:type="spellEnd"/>
      <w:r w:rsidRPr="00B24601">
        <w:rPr>
          <w:sz w:val="20"/>
          <w:szCs w:val="20"/>
        </w:rPr>
        <w:t>) риск-риск завязнуть в постоянных затратах при ухудшении конъюнктуры рынка.</w:t>
      </w:r>
    </w:p>
    <w:p w:rsidR="00307ED7" w:rsidRPr="00B24601" w:rsidRDefault="00307ED7" w:rsidP="00D534E3">
      <w:pPr>
        <w:spacing w:after="0" w:line="240" w:lineRule="auto"/>
        <w:contextualSpacing/>
        <w:mirrorIndents/>
        <w:jc w:val="both"/>
        <w:rPr>
          <w:sz w:val="20"/>
          <w:szCs w:val="20"/>
        </w:rPr>
      </w:pPr>
      <w:r w:rsidRPr="00B24601">
        <w:rPr>
          <w:sz w:val="20"/>
          <w:szCs w:val="20"/>
        </w:rPr>
        <w:t>Управление затратами: динамичный процесс, включающий широкий круг управленческих действий, направленных на оптимизацию затрат с целью повышения эффективности работы компан</w:t>
      </w:r>
      <w:proofErr w:type="gramStart"/>
      <w:r w:rsidRPr="00B24601">
        <w:rPr>
          <w:sz w:val="20"/>
          <w:szCs w:val="20"/>
        </w:rPr>
        <w:t>ии и ее</w:t>
      </w:r>
      <w:proofErr w:type="gramEnd"/>
      <w:r w:rsidRPr="00B24601">
        <w:rPr>
          <w:sz w:val="20"/>
          <w:szCs w:val="20"/>
        </w:rPr>
        <w:t xml:space="preserve"> конкурентоспособности.</w:t>
      </w:r>
    </w:p>
    <w:p w:rsidR="00307ED7" w:rsidRPr="00B24601" w:rsidRDefault="00307ED7" w:rsidP="00D534E3">
      <w:pPr>
        <w:spacing w:after="0" w:line="240" w:lineRule="auto"/>
        <w:contextualSpacing/>
        <w:mirrorIndents/>
        <w:jc w:val="both"/>
        <w:rPr>
          <w:sz w:val="20"/>
          <w:szCs w:val="20"/>
        </w:rPr>
      </w:pPr>
      <w:r w:rsidRPr="00B24601">
        <w:rPr>
          <w:sz w:val="20"/>
          <w:szCs w:val="20"/>
        </w:rPr>
        <w:t xml:space="preserve">Прогнозирование и планирование затрат на производство и реализацию продукции; выявление резервов снижения затрат на производство продукции; нормирование затрат; учет затрат и </w:t>
      </w:r>
      <w:proofErr w:type="spellStart"/>
      <w:r w:rsidRPr="00B24601">
        <w:rPr>
          <w:sz w:val="20"/>
          <w:szCs w:val="20"/>
        </w:rPr>
        <w:t>калькулирование</w:t>
      </w:r>
      <w:proofErr w:type="spellEnd"/>
      <w:r w:rsidRPr="00B24601">
        <w:rPr>
          <w:sz w:val="20"/>
          <w:szCs w:val="20"/>
        </w:rPr>
        <w:t xml:space="preserve"> с/с продукции; стимулирование работников производства; анализ и контроль </w:t>
      </w:r>
      <w:proofErr w:type="gramStart"/>
      <w:r w:rsidRPr="00B24601">
        <w:rPr>
          <w:sz w:val="20"/>
          <w:szCs w:val="20"/>
        </w:rPr>
        <w:t>за</w:t>
      </w:r>
      <w:proofErr w:type="gramEnd"/>
      <w:r w:rsidRPr="00B24601">
        <w:rPr>
          <w:sz w:val="20"/>
          <w:szCs w:val="20"/>
        </w:rPr>
        <w:t xml:space="preserve"> с/с.</w:t>
      </w:r>
    </w:p>
    <w:p w:rsidR="004C3F9F" w:rsidRPr="004C3F9F" w:rsidRDefault="004C3F9F" w:rsidP="004C3F9F">
      <w:pPr>
        <w:spacing w:after="0" w:line="240" w:lineRule="auto"/>
        <w:contextualSpacing/>
        <w:mirrorIndents/>
        <w:jc w:val="both"/>
        <w:rPr>
          <w:sz w:val="20"/>
          <w:szCs w:val="20"/>
        </w:rPr>
      </w:pPr>
      <w:r w:rsidRPr="004C3F9F">
        <w:rPr>
          <w:sz w:val="20"/>
          <w:szCs w:val="20"/>
        </w:rPr>
        <w:t>Управление затратами – это динамичный процесс, включающий широкий круг управленческих действий, направленных на оптимизацию затрат с целью повышения эффективности работы предприятия и его конкурентоспособности</w:t>
      </w:r>
    </w:p>
    <w:p w:rsidR="004C3F9F" w:rsidRPr="004C3F9F" w:rsidRDefault="004C3F9F" w:rsidP="004C3F9F">
      <w:pPr>
        <w:spacing w:after="0" w:line="240" w:lineRule="auto"/>
        <w:contextualSpacing/>
        <w:mirrorIndents/>
        <w:jc w:val="both"/>
        <w:rPr>
          <w:sz w:val="20"/>
          <w:szCs w:val="20"/>
        </w:rPr>
      </w:pPr>
      <w:r w:rsidRPr="004C3F9F">
        <w:rPr>
          <w:sz w:val="20"/>
          <w:szCs w:val="20"/>
        </w:rPr>
        <w:t>- Прогнозирование и планирование затрат на производство и реализацию продукции</w:t>
      </w:r>
    </w:p>
    <w:p w:rsidR="004C3F9F" w:rsidRPr="004C3F9F" w:rsidRDefault="004C3F9F" w:rsidP="004C3F9F">
      <w:pPr>
        <w:spacing w:after="0" w:line="240" w:lineRule="auto"/>
        <w:contextualSpacing/>
        <w:mirrorIndents/>
        <w:jc w:val="both"/>
        <w:rPr>
          <w:sz w:val="20"/>
          <w:szCs w:val="20"/>
        </w:rPr>
      </w:pPr>
      <w:r w:rsidRPr="004C3F9F">
        <w:rPr>
          <w:sz w:val="20"/>
          <w:szCs w:val="20"/>
        </w:rPr>
        <w:t>- Выявление резервов снижения затрат на производство продукции</w:t>
      </w:r>
    </w:p>
    <w:p w:rsidR="004C3F9F" w:rsidRPr="004C3F9F" w:rsidRDefault="004C3F9F" w:rsidP="004C3F9F">
      <w:pPr>
        <w:spacing w:after="0" w:line="240" w:lineRule="auto"/>
        <w:contextualSpacing/>
        <w:mirrorIndents/>
        <w:jc w:val="both"/>
        <w:rPr>
          <w:sz w:val="20"/>
          <w:szCs w:val="20"/>
        </w:rPr>
      </w:pPr>
      <w:r w:rsidRPr="004C3F9F">
        <w:rPr>
          <w:sz w:val="20"/>
          <w:szCs w:val="20"/>
        </w:rPr>
        <w:t>- Нормирование затрат</w:t>
      </w:r>
    </w:p>
    <w:p w:rsidR="004C3F9F" w:rsidRPr="004C3F9F" w:rsidRDefault="004C3F9F" w:rsidP="004C3F9F">
      <w:pPr>
        <w:spacing w:after="0" w:line="240" w:lineRule="auto"/>
        <w:contextualSpacing/>
        <w:mirrorIndents/>
        <w:jc w:val="both"/>
        <w:rPr>
          <w:sz w:val="20"/>
          <w:szCs w:val="20"/>
        </w:rPr>
      </w:pPr>
      <w:r w:rsidRPr="004C3F9F">
        <w:rPr>
          <w:sz w:val="20"/>
          <w:szCs w:val="20"/>
        </w:rPr>
        <w:t xml:space="preserve">- Учет затрат и </w:t>
      </w:r>
      <w:proofErr w:type="spellStart"/>
      <w:r w:rsidRPr="004C3F9F">
        <w:rPr>
          <w:sz w:val="20"/>
          <w:szCs w:val="20"/>
        </w:rPr>
        <w:t>калькулирование</w:t>
      </w:r>
      <w:proofErr w:type="spellEnd"/>
      <w:r w:rsidRPr="004C3F9F">
        <w:rPr>
          <w:sz w:val="20"/>
          <w:szCs w:val="20"/>
        </w:rPr>
        <w:t xml:space="preserve"> себестоимости продукции</w:t>
      </w:r>
    </w:p>
    <w:p w:rsidR="004C3F9F" w:rsidRPr="004C3F9F" w:rsidRDefault="004C3F9F" w:rsidP="004C3F9F">
      <w:pPr>
        <w:spacing w:after="0" w:line="240" w:lineRule="auto"/>
        <w:contextualSpacing/>
        <w:mirrorIndents/>
        <w:jc w:val="both"/>
        <w:rPr>
          <w:sz w:val="20"/>
          <w:szCs w:val="20"/>
        </w:rPr>
      </w:pPr>
      <w:r w:rsidRPr="004C3F9F">
        <w:rPr>
          <w:sz w:val="20"/>
          <w:szCs w:val="20"/>
        </w:rPr>
        <w:t>- Стимулирование работников производства</w:t>
      </w:r>
    </w:p>
    <w:p w:rsidR="004C3F9F" w:rsidRPr="004C3F9F" w:rsidRDefault="004C3F9F" w:rsidP="004C3F9F">
      <w:pPr>
        <w:spacing w:after="0" w:line="240" w:lineRule="auto"/>
        <w:contextualSpacing/>
        <w:mirrorIndents/>
        <w:jc w:val="both"/>
        <w:rPr>
          <w:sz w:val="20"/>
          <w:szCs w:val="20"/>
        </w:rPr>
      </w:pPr>
      <w:r w:rsidRPr="004C3F9F">
        <w:rPr>
          <w:sz w:val="20"/>
          <w:szCs w:val="20"/>
        </w:rPr>
        <w:t xml:space="preserve">- Анализ и </w:t>
      </w:r>
      <w:proofErr w:type="gramStart"/>
      <w:r w:rsidRPr="004C3F9F">
        <w:rPr>
          <w:sz w:val="20"/>
          <w:szCs w:val="20"/>
        </w:rPr>
        <w:t>контроль за</w:t>
      </w:r>
      <w:proofErr w:type="gramEnd"/>
      <w:r w:rsidRPr="004C3F9F">
        <w:rPr>
          <w:sz w:val="20"/>
          <w:szCs w:val="20"/>
        </w:rPr>
        <w:t xml:space="preserve"> себестоимостью</w:t>
      </w:r>
    </w:p>
    <w:p w:rsidR="004C3F9F" w:rsidRDefault="004C3F9F" w:rsidP="004C3F9F">
      <w:pPr>
        <w:spacing w:after="0" w:line="240" w:lineRule="auto"/>
        <w:contextualSpacing/>
        <w:mirrorIndents/>
        <w:jc w:val="both"/>
        <w:rPr>
          <w:sz w:val="20"/>
          <w:szCs w:val="20"/>
        </w:rPr>
      </w:pPr>
    </w:p>
    <w:p w:rsidR="004C3F9F" w:rsidRPr="004C3F9F" w:rsidRDefault="004C3F9F" w:rsidP="004C3F9F">
      <w:pPr>
        <w:spacing w:after="0" w:line="240" w:lineRule="auto"/>
        <w:contextualSpacing/>
        <w:mirrorIndents/>
        <w:jc w:val="both"/>
        <w:rPr>
          <w:sz w:val="20"/>
          <w:szCs w:val="20"/>
        </w:rPr>
      </w:pPr>
    </w:p>
    <w:p w:rsidR="00AA1B2C" w:rsidRDefault="00AA1B2C" w:rsidP="00D534E3">
      <w:pPr>
        <w:spacing w:after="0" w:line="240" w:lineRule="auto"/>
        <w:contextualSpacing/>
        <w:mirrorIndents/>
        <w:jc w:val="both"/>
        <w:rPr>
          <w:sz w:val="20"/>
          <w:szCs w:val="20"/>
          <w:highlight w:val="yellow"/>
        </w:rPr>
      </w:pPr>
    </w:p>
    <w:p w:rsidR="00AA1B2C" w:rsidRDefault="00AA1B2C" w:rsidP="00D534E3">
      <w:pPr>
        <w:spacing w:after="0" w:line="240" w:lineRule="auto"/>
        <w:contextualSpacing/>
        <w:mirrorIndents/>
        <w:jc w:val="both"/>
        <w:rPr>
          <w:sz w:val="20"/>
          <w:szCs w:val="20"/>
          <w:highlight w:val="yellow"/>
        </w:rPr>
      </w:pPr>
    </w:p>
    <w:p w:rsidR="00AA1B2C" w:rsidRDefault="00AA1B2C" w:rsidP="00D534E3">
      <w:pPr>
        <w:spacing w:after="0" w:line="240" w:lineRule="auto"/>
        <w:contextualSpacing/>
        <w:mirrorIndents/>
        <w:jc w:val="both"/>
        <w:rPr>
          <w:sz w:val="20"/>
          <w:szCs w:val="20"/>
          <w:highlight w:val="yellow"/>
        </w:rPr>
      </w:pPr>
    </w:p>
    <w:p w:rsidR="00AA1B2C" w:rsidRDefault="00AA1B2C" w:rsidP="00D534E3">
      <w:pPr>
        <w:spacing w:after="0" w:line="240" w:lineRule="auto"/>
        <w:contextualSpacing/>
        <w:mirrorIndents/>
        <w:jc w:val="both"/>
        <w:rPr>
          <w:sz w:val="20"/>
          <w:szCs w:val="20"/>
          <w:highlight w:val="yellow"/>
        </w:rPr>
      </w:pPr>
    </w:p>
    <w:p w:rsidR="00AA1B2C" w:rsidRDefault="00AA1B2C" w:rsidP="00D534E3">
      <w:pPr>
        <w:spacing w:after="0" w:line="240" w:lineRule="auto"/>
        <w:contextualSpacing/>
        <w:mirrorIndents/>
        <w:jc w:val="both"/>
        <w:rPr>
          <w:sz w:val="20"/>
          <w:szCs w:val="20"/>
          <w:highlight w:val="yellow"/>
        </w:rPr>
      </w:pPr>
    </w:p>
    <w:p w:rsidR="00AA1B2C" w:rsidRDefault="00AA1B2C" w:rsidP="00D534E3">
      <w:pPr>
        <w:spacing w:after="0" w:line="240" w:lineRule="auto"/>
        <w:contextualSpacing/>
        <w:mirrorIndents/>
        <w:jc w:val="both"/>
        <w:rPr>
          <w:sz w:val="20"/>
          <w:szCs w:val="20"/>
          <w:highlight w:val="yellow"/>
        </w:rPr>
      </w:pPr>
    </w:p>
    <w:p w:rsidR="00AA1B2C" w:rsidRDefault="00AA1B2C" w:rsidP="00D534E3">
      <w:pPr>
        <w:spacing w:after="0" w:line="240" w:lineRule="auto"/>
        <w:contextualSpacing/>
        <w:mirrorIndents/>
        <w:jc w:val="both"/>
        <w:rPr>
          <w:sz w:val="20"/>
          <w:szCs w:val="20"/>
          <w:highlight w:val="yellow"/>
        </w:rPr>
      </w:pPr>
    </w:p>
    <w:p w:rsidR="00AA1B2C" w:rsidRDefault="00AA1B2C" w:rsidP="00D534E3">
      <w:pPr>
        <w:spacing w:after="0" w:line="240" w:lineRule="auto"/>
        <w:contextualSpacing/>
        <w:mirrorIndents/>
        <w:jc w:val="both"/>
        <w:rPr>
          <w:sz w:val="20"/>
          <w:szCs w:val="20"/>
          <w:highlight w:val="yellow"/>
        </w:rPr>
      </w:pPr>
    </w:p>
    <w:p w:rsidR="00AA1B2C" w:rsidRDefault="00AA1B2C" w:rsidP="00D534E3">
      <w:pPr>
        <w:spacing w:after="0" w:line="240" w:lineRule="auto"/>
        <w:contextualSpacing/>
        <w:mirrorIndents/>
        <w:jc w:val="both"/>
        <w:rPr>
          <w:sz w:val="20"/>
          <w:szCs w:val="20"/>
          <w:highlight w:val="yellow"/>
        </w:rPr>
      </w:pPr>
    </w:p>
    <w:p w:rsidR="00AA1B2C" w:rsidRDefault="00AA1B2C" w:rsidP="00D534E3">
      <w:pPr>
        <w:spacing w:after="0" w:line="240" w:lineRule="auto"/>
        <w:contextualSpacing/>
        <w:mirrorIndents/>
        <w:jc w:val="both"/>
        <w:rPr>
          <w:sz w:val="20"/>
          <w:szCs w:val="20"/>
          <w:highlight w:val="yellow"/>
        </w:rPr>
      </w:pPr>
    </w:p>
    <w:p w:rsidR="00AA1B2C" w:rsidRDefault="00AA1B2C" w:rsidP="00D534E3">
      <w:pPr>
        <w:spacing w:after="0" w:line="240" w:lineRule="auto"/>
        <w:contextualSpacing/>
        <w:mirrorIndents/>
        <w:jc w:val="both"/>
        <w:rPr>
          <w:sz w:val="20"/>
          <w:szCs w:val="20"/>
          <w:highlight w:val="yellow"/>
        </w:rPr>
      </w:pPr>
    </w:p>
    <w:p w:rsidR="00AA1B2C" w:rsidRDefault="00AA1B2C" w:rsidP="00D534E3">
      <w:pPr>
        <w:spacing w:after="0" w:line="240" w:lineRule="auto"/>
        <w:contextualSpacing/>
        <w:mirrorIndents/>
        <w:jc w:val="both"/>
        <w:rPr>
          <w:sz w:val="20"/>
          <w:szCs w:val="20"/>
          <w:highlight w:val="yellow"/>
        </w:rPr>
      </w:pPr>
    </w:p>
    <w:p w:rsidR="00AA1B2C" w:rsidRDefault="00AA1B2C" w:rsidP="00D534E3">
      <w:pPr>
        <w:spacing w:after="0" w:line="240" w:lineRule="auto"/>
        <w:contextualSpacing/>
        <w:mirrorIndents/>
        <w:jc w:val="both"/>
        <w:rPr>
          <w:sz w:val="20"/>
          <w:szCs w:val="20"/>
          <w:highlight w:val="yellow"/>
        </w:rPr>
      </w:pPr>
    </w:p>
    <w:p w:rsidR="00AA1B2C" w:rsidRDefault="00AA1B2C" w:rsidP="00D534E3">
      <w:pPr>
        <w:spacing w:after="0" w:line="240" w:lineRule="auto"/>
        <w:contextualSpacing/>
        <w:mirrorIndents/>
        <w:jc w:val="both"/>
        <w:rPr>
          <w:sz w:val="20"/>
          <w:szCs w:val="20"/>
          <w:highlight w:val="yellow"/>
        </w:rPr>
      </w:pPr>
    </w:p>
    <w:p w:rsidR="00AA1B2C" w:rsidRDefault="00AA1B2C" w:rsidP="00D534E3">
      <w:pPr>
        <w:spacing w:after="0" w:line="240" w:lineRule="auto"/>
        <w:contextualSpacing/>
        <w:mirrorIndents/>
        <w:jc w:val="both"/>
        <w:rPr>
          <w:sz w:val="20"/>
          <w:szCs w:val="20"/>
          <w:highlight w:val="yellow"/>
        </w:rPr>
      </w:pPr>
    </w:p>
    <w:p w:rsidR="00AA1B2C" w:rsidRDefault="00AA1B2C" w:rsidP="00D534E3">
      <w:pPr>
        <w:spacing w:after="0" w:line="240" w:lineRule="auto"/>
        <w:contextualSpacing/>
        <w:mirrorIndents/>
        <w:jc w:val="both"/>
        <w:rPr>
          <w:sz w:val="20"/>
          <w:szCs w:val="20"/>
          <w:highlight w:val="yellow"/>
        </w:rPr>
      </w:pPr>
    </w:p>
    <w:p w:rsidR="002847ED" w:rsidRDefault="002847ED" w:rsidP="00D534E3">
      <w:pPr>
        <w:spacing w:after="0" w:line="240" w:lineRule="auto"/>
        <w:contextualSpacing/>
        <w:mirrorIndents/>
        <w:jc w:val="both"/>
        <w:rPr>
          <w:sz w:val="20"/>
          <w:szCs w:val="20"/>
          <w:highlight w:val="yellow"/>
        </w:rPr>
      </w:pPr>
    </w:p>
    <w:p w:rsidR="00AA1B2C" w:rsidRDefault="00AA1B2C" w:rsidP="00D534E3">
      <w:pPr>
        <w:spacing w:after="0" w:line="240" w:lineRule="auto"/>
        <w:contextualSpacing/>
        <w:mirrorIndents/>
        <w:jc w:val="both"/>
        <w:rPr>
          <w:sz w:val="20"/>
          <w:szCs w:val="20"/>
          <w:highlight w:val="yellow"/>
        </w:rPr>
      </w:pPr>
    </w:p>
    <w:p w:rsidR="00AA1B2C" w:rsidRDefault="00AA1B2C" w:rsidP="00D534E3">
      <w:pPr>
        <w:spacing w:after="0" w:line="240" w:lineRule="auto"/>
        <w:contextualSpacing/>
        <w:mirrorIndents/>
        <w:jc w:val="both"/>
        <w:rPr>
          <w:sz w:val="20"/>
          <w:szCs w:val="20"/>
          <w:highlight w:val="yellow"/>
        </w:rPr>
      </w:pPr>
    </w:p>
    <w:p w:rsidR="00AA1B2C" w:rsidRDefault="00AA1B2C" w:rsidP="00D534E3">
      <w:pPr>
        <w:spacing w:after="0" w:line="240" w:lineRule="auto"/>
        <w:contextualSpacing/>
        <w:mirrorIndents/>
        <w:jc w:val="both"/>
        <w:rPr>
          <w:sz w:val="20"/>
          <w:szCs w:val="20"/>
          <w:highlight w:val="yellow"/>
        </w:rPr>
      </w:pPr>
    </w:p>
    <w:p w:rsidR="00307ED7" w:rsidRPr="0070458F" w:rsidRDefault="00307ED7" w:rsidP="00D534E3">
      <w:pPr>
        <w:spacing w:after="0" w:line="240" w:lineRule="auto"/>
        <w:contextualSpacing/>
        <w:mirrorIndents/>
        <w:jc w:val="both"/>
        <w:rPr>
          <w:b/>
          <w:sz w:val="20"/>
          <w:szCs w:val="20"/>
          <w:highlight w:val="yellow"/>
        </w:rPr>
      </w:pPr>
      <w:r w:rsidRPr="0070458F">
        <w:rPr>
          <w:b/>
          <w:sz w:val="20"/>
          <w:szCs w:val="20"/>
          <w:highlight w:val="yellow"/>
        </w:rPr>
        <w:lastRenderedPageBreak/>
        <w:t>36. Математический и графический расчет порога рентабельности (точки равновесия).</w:t>
      </w:r>
    </w:p>
    <w:p w:rsidR="0070458F" w:rsidRDefault="0070458F" w:rsidP="00D534E3">
      <w:pPr>
        <w:spacing w:after="0" w:line="240" w:lineRule="auto"/>
        <w:contextualSpacing/>
        <w:mirrorIndents/>
        <w:jc w:val="both"/>
        <w:rPr>
          <w:sz w:val="20"/>
          <w:szCs w:val="20"/>
          <w:highlight w:val="yellow"/>
        </w:rPr>
      </w:pPr>
    </w:p>
    <w:p w:rsidR="0070458F" w:rsidRPr="0070458F" w:rsidRDefault="0070458F" w:rsidP="0070458F">
      <w:pPr>
        <w:spacing w:after="0" w:line="240" w:lineRule="auto"/>
        <w:contextualSpacing/>
        <w:mirrorIndents/>
        <w:jc w:val="both"/>
        <w:rPr>
          <w:b/>
          <w:bCs/>
          <w:sz w:val="20"/>
          <w:szCs w:val="20"/>
        </w:rPr>
      </w:pPr>
      <w:r w:rsidRPr="0070458F">
        <w:rPr>
          <w:b/>
          <w:bCs/>
          <w:sz w:val="20"/>
          <w:szCs w:val="20"/>
        </w:rPr>
        <w:t>Математический метод определения критической точки</w:t>
      </w:r>
    </w:p>
    <w:p w:rsidR="0070458F" w:rsidRPr="0070458F" w:rsidRDefault="0070458F" w:rsidP="0070458F">
      <w:pPr>
        <w:spacing w:after="0" w:line="240" w:lineRule="auto"/>
        <w:contextualSpacing/>
        <w:mirrorIndents/>
        <w:jc w:val="both"/>
        <w:rPr>
          <w:sz w:val="20"/>
          <w:szCs w:val="20"/>
        </w:rPr>
      </w:pPr>
      <w:r w:rsidRPr="0070458F">
        <w:rPr>
          <w:sz w:val="20"/>
          <w:szCs w:val="20"/>
        </w:rPr>
        <w:t>Выручка от реализации = Переменные затраты + Постоянные затраты + Прибыль (целевая величина)</w:t>
      </w:r>
    </w:p>
    <w:p w:rsidR="0070458F" w:rsidRPr="0070458F" w:rsidRDefault="0070458F" w:rsidP="0070458F">
      <w:pPr>
        <w:spacing w:after="0" w:line="240" w:lineRule="auto"/>
        <w:contextualSpacing/>
        <w:mirrorIndents/>
        <w:jc w:val="both"/>
        <w:rPr>
          <w:sz w:val="20"/>
          <w:szCs w:val="20"/>
        </w:rPr>
      </w:pPr>
      <w:r w:rsidRPr="0070458F">
        <w:rPr>
          <w:sz w:val="20"/>
          <w:szCs w:val="20"/>
        </w:rPr>
        <w:t>Маржинальная прибыль (доход) = Выручка от реализации - Переменные затраты</w:t>
      </w:r>
    </w:p>
    <w:p w:rsidR="0070458F" w:rsidRPr="0070458F" w:rsidRDefault="0070458F" w:rsidP="0070458F">
      <w:pPr>
        <w:spacing w:after="0" w:line="240" w:lineRule="auto"/>
        <w:contextualSpacing/>
        <w:mirrorIndents/>
        <w:jc w:val="both"/>
        <w:rPr>
          <w:sz w:val="20"/>
          <w:szCs w:val="20"/>
        </w:rPr>
      </w:pPr>
      <w:r w:rsidRPr="0070458F">
        <w:rPr>
          <w:sz w:val="20"/>
          <w:szCs w:val="20"/>
        </w:rPr>
        <w:t>Операционная прибыль = Маржинальная прибыль - Постоянные затраты</w:t>
      </w:r>
    </w:p>
    <w:p w:rsidR="0070458F" w:rsidRPr="0070458F" w:rsidRDefault="0070458F" w:rsidP="0070458F">
      <w:pPr>
        <w:spacing w:after="0" w:line="240" w:lineRule="auto"/>
        <w:contextualSpacing/>
        <w:mirrorIndents/>
        <w:jc w:val="both"/>
        <w:rPr>
          <w:sz w:val="20"/>
          <w:szCs w:val="20"/>
        </w:rPr>
      </w:pPr>
      <w:r w:rsidRPr="0070458F">
        <w:rPr>
          <w:sz w:val="20"/>
          <w:szCs w:val="20"/>
        </w:rPr>
        <w:t>Точка безубыточности (критическая) = Маржинальная прибыль – Постоянные затраты = 0</w:t>
      </w:r>
    </w:p>
    <w:p w:rsidR="0070458F" w:rsidRPr="0070458F" w:rsidRDefault="0070458F" w:rsidP="0070458F">
      <w:pPr>
        <w:spacing w:after="0" w:line="240" w:lineRule="auto"/>
        <w:contextualSpacing/>
        <w:mirrorIndents/>
        <w:jc w:val="both"/>
        <w:rPr>
          <w:sz w:val="20"/>
          <w:szCs w:val="20"/>
        </w:rPr>
      </w:pPr>
      <w:r w:rsidRPr="0070458F">
        <w:rPr>
          <w:sz w:val="20"/>
          <w:szCs w:val="20"/>
        </w:rPr>
        <w:t>Точка безубыточности = ____________</w:t>
      </w:r>
      <w:r w:rsidRPr="0070458F">
        <w:rPr>
          <w:sz w:val="20"/>
          <w:szCs w:val="20"/>
          <w:u w:val="single"/>
        </w:rPr>
        <w:t xml:space="preserve">Постоянные затраты__________  </w:t>
      </w:r>
    </w:p>
    <w:p w:rsidR="0070458F" w:rsidRPr="0070458F" w:rsidRDefault="0070458F" w:rsidP="0070458F">
      <w:pPr>
        <w:spacing w:after="0" w:line="240" w:lineRule="auto"/>
        <w:contextualSpacing/>
        <w:mirrorIndents/>
        <w:jc w:val="both"/>
        <w:rPr>
          <w:sz w:val="20"/>
          <w:szCs w:val="20"/>
        </w:rPr>
      </w:pPr>
      <w:r w:rsidRPr="0070458F">
        <w:rPr>
          <w:sz w:val="20"/>
          <w:szCs w:val="20"/>
        </w:rPr>
        <w:t xml:space="preserve">                                                Цена – Переменные затраты на ед. продукции</w:t>
      </w:r>
    </w:p>
    <w:p w:rsidR="0070458F" w:rsidRPr="0070458F" w:rsidRDefault="0070458F" w:rsidP="0070458F">
      <w:pPr>
        <w:spacing w:after="0" w:line="240" w:lineRule="auto"/>
        <w:contextualSpacing/>
        <w:mirrorIndents/>
        <w:jc w:val="both"/>
        <w:rPr>
          <w:sz w:val="20"/>
          <w:szCs w:val="20"/>
          <w:u w:val="single"/>
        </w:rPr>
      </w:pPr>
      <w:r w:rsidRPr="0070458F">
        <w:rPr>
          <w:sz w:val="20"/>
          <w:szCs w:val="20"/>
        </w:rPr>
        <w:t xml:space="preserve">Целевой объем продаж= </w:t>
      </w:r>
      <w:r w:rsidRPr="0070458F">
        <w:rPr>
          <w:sz w:val="20"/>
          <w:szCs w:val="20"/>
          <w:u w:val="single"/>
        </w:rPr>
        <w:t xml:space="preserve">Постоянные затраты+ Целевая прибыль </w:t>
      </w:r>
      <w:r w:rsidRPr="0070458F">
        <w:rPr>
          <w:sz w:val="20"/>
          <w:szCs w:val="20"/>
        </w:rPr>
        <w:t xml:space="preserve">  =  </w:t>
      </w:r>
      <w:r w:rsidRPr="0070458F">
        <w:rPr>
          <w:sz w:val="20"/>
          <w:szCs w:val="20"/>
          <w:u w:val="single"/>
        </w:rPr>
        <w:t>Постоянные затраты+ Целевая прибыль</w:t>
      </w:r>
    </w:p>
    <w:p w:rsidR="0070458F" w:rsidRPr="0070458F" w:rsidRDefault="0070458F" w:rsidP="0070458F">
      <w:pPr>
        <w:spacing w:after="0" w:line="240" w:lineRule="auto"/>
        <w:contextualSpacing/>
        <w:mirrorIndents/>
        <w:jc w:val="both"/>
        <w:rPr>
          <w:sz w:val="20"/>
          <w:szCs w:val="20"/>
        </w:rPr>
      </w:pPr>
      <w:r w:rsidRPr="0070458F">
        <w:rPr>
          <w:sz w:val="20"/>
          <w:szCs w:val="20"/>
        </w:rPr>
        <w:t xml:space="preserve">                                                 Цена – </w:t>
      </w:r>
      <w:proofErr w:type="spellStart"/>
      <w:r w:rsidRPr="0070458F">
        <w:rPr>
          <w:sz w:val="20"/>
          <w:szCs w:val="20"/>
        </w:rPr>
        <w:t>Перем</w:t>
      </w:r>
      <w:proofErr w:type="spellEnd"/>
      <w:r w:rsidRPr="0070458F">
        <w:rPr>
          <w:sz w:val="20"/>
          <w:szCs w:val="20"/>
        </w:rPr>
        <w:t xml:space="preserve">. затраты на </w:t>
      </w:r>
      <w:proofErr w:type="spellStart"/>
      <w:r w:rsidRPr="0070458F">
        <w:rPr>
          <w:sz w:val="20"/>
          <w:szCs w:val="20"/>
        </w:rPr>
        <w:t>ед</w:t>
      </w:r>
      <w:proofErr w:type="gramStart"/>
      <w:r w:rsidRPr="0070458F">
        <w:rPr>
          <w:sz w:val="20"/>
          <w:szCs w:val="20"/>
        </w:rPr>
        <w:t>.п</w:t>
      </w:r>
      <w:proofErr w:type="gramEnd"/>
      <w:r w:rsidRPr="0070458F">
        <w:rPr>
          <w:sz w:val="20"/>
          <w:szCs w:val="20"/>
        </w:rPr>
        <w:t>родукции</w:t>
      </w:r>
      <w:proofErr w:type="spellEnd"/>
      <w:r w:rsidRPr="0070458F">
        <w:rPr>
          <w:sz w:val="20"/>
          <w:szCs w:val="20"/>
        </w:rPr>
        <w:t xml:space="preserve">     Маржинальная прибыль на </w:t>
      </w:r>
      <w:proofErr w:type="spellStart"/>
      <w:r w:rsidRPr="0070458F">
        <w:rPr>
          <w:sz w:val="20"/>
          <w:szCs w:val="20"/>
        </w:rPr>
        <w:t>ед.продукции</w:t>
      </w:r>
      <w:proofErr w:type="spellEnd"/>
    </w:p>
    <w:p w:rsidR="0070458F" w:rsidRPr="00B24601" w:rsidRDefault="0070458F" w:rsidP="0070458F">
      <w:pPr>
        <w:spacing w:after="0" w:line="240" w:lineRule="auto"/>
        <w:contextualSpacing/>
        <w:mirrorIndents/>
        <w:jc w:val="both"/>
        <w:rPr>
          <w:sz w:val="20"/>
          <w:szCs w:val="20"/>
        </w:rPr>
      </w:pPr>
    </w:p>
    <w:p w:rsidR="0070458F" w:rsidRDefault="0070458F" w:rsidP="00D534E3">
      <w:pPr>
        <w:spacing w:after="0" w:line="240" w:lineRule="auto"/>
        <w:contextualSpacing/>
        <w:mirrorIndents/>
        <w:jc w:val="both"/>
        <w:rPr>
          <w:sz w:val="20"/>
          <w:szCs w:val="20"/>
          <w:highlight w:val="yellow"/>
        </w:rPr>
      </w:pPr>
    </w:p>
    <w:p w:rsidR="0070458F" w:rsidRPr="00B24601" w:rsidRDefault="0070458F" w:rsidP="00D534E3">
      <w:pPr>
        <w:spacing w:after="0" w:line="240" w:lineRule="auto"/>
        <w:contextualSpacing/>
        <w:mirrorIndents/>
        <w:jc w:val="both"/>
        <w:rPr>
          <w:sz w:val="20"/>
          <w:szCs w:val="20"/>
          <w:highlight w:val="yellow"/>
        </w:rPr>
      </w:pPr>
    </w:p>
    <w:p w:rsidR="00307ED7" w:rsidRPr="00B24601" w:rsidRDefault="0070458F" w:rsidP="00D534E3">
      <w:pPr>
        <w:spacing w:after="0" w:line="240" w:lineRule="auto"/>
        <w:contextualSpacing/>
        <w:mirrorIndents/>
        <w:jc w:val="both"/>
        <w:rPr>
          <w:sz w:val="20"/>
          <w:szCs w:val="20"/>
        </w:rPr>
      </w:pPr>
      <w:r>
        <w:rPr>
          <w:noProof/>
          <w:sz w:val="20"/>
          <w:szCs w:val="20"/>
        </w:rPr>
        <w:drawing>
          <wp:inline distT="0" distB="0" distL="0" distR="0" wp14:anchorId="1F1BF434" wp14:editId="0E7443CA">
            <wp:extent cx="6233746" cy="305209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47504" cy="3058831"/>
                    </a:xfrm>
                    <a:prstGeom prst="rect">
                      <a:avLst/>
                    </a:prstGeom>
                    <a:noFill/>
                  </pic:spPr>
                </pic:pic>
              </a:graphicData>
            </a:graphic>
          </wp:inline>
        </w:drawing>
      </w:r>
    </w:p>
    <w:p w:rsidR="00307ED7" w:rsidRPr="00B24601" w:rsidRDefault="00307ED7" w:rsidP="00D534E3">
      <w:pPr>
        <w:spacing w:after="0" w:line="240" w:lineRule="auto"/>
        <w:contextualSpacing/>
        <w:mirrorIndents/>
        <w:jc w:val="both"/>
        <w:rPr>
          <w:sz w:val="20"/>
          <w:szCs w:val="20"/>
        </w:rPr>
      </w:pPr>
    </w:p>
    <w:p w:rsidR="00307ED7" w:rsidRDefault="00307ED7" w:rsidP="00D534E3">
      <w:pPr>
        <w:spacing w:after="0" w:line="240" w:lineRule="auto"/>
        <w:contextualSpacing/>
        <w:mirrorIndents/>
        <w:jc w:val="both"/>
        <w:rPr>
          <w:sz w:val="20"/>
          <w:szCs w:val="20"/>
          <w:highlight w:val="yellow"/>
        </w:rPr>
      </w:pPr>
    </w:p>
    <w:p w:rsidR="0070458F" w:rsidRDefault="0070458F" w:rsidP="00D534E3">
      <w:pPr>
        <w:spacing w:after="0" w:line="240" w:lineRule="auto"/>
        <w:contextualSpacing/>
        <w:mirrorIndents/>
        <w:jc w:val="both"/>
        <w:rPr>
          <w:sz w:val="20"/>
          <w:szCs w:val="20"/>
          <w:highlight w:val="yellow"/>
        </w:rPr>
      </w:pPr>
    </w:p>
    <w:p w:rsidR="0070458F" w:rsidRDefault="0070458F" w:rsidP="00D534E3">
      <w:pPr>
        <w:spacing w:after="0" w:line="240" w:lineRule="auto"/>
        <w:contextualSpacing/>
        <w:mirrorIndents/>
        <w:jc w:val="both"/>
        <w:rPr>
          <w:sz w:val="20"/>
          <w:szCs w:val="20"/>
          <w:highlight w:val="yellow"/>
        </w:rPr>
      </w:pPr>
    </w:p>
    <w:p w:rsidR="0070458F" w:rsidRDefault="0070458F" w:rsidP="00D534E3">
      <w:pPr>
        <w:spacing w:after="0" w:line="240" w:lineRule="auto"/>
        <w:contextualSpacing/>
        <w:mirrorIndents/>
        <w:jc w:val="both"/>
        <w:rPr>
          <w:sz w:val="20"/>
          <w:szCs w:val="20"/>
          <w:highlight w:val="yellow"/>
        </w:rPr>
      </w:pPr>
    </w:p>
    <w:p w:rsidR="0070458F" w:rsidRDefault="0070458F" w:rsidP="00D534E3">
      <w:pPr>
        <w:spacing w:after="0" w:line="240" w:lineRule="auto"/>
        <w:contextualSpacing/>
        <w:mirrorIndents/>
        <w:jc w:val="both"/>
        <w:rPr>
          <w:sz w:val="20"/>
          <w:szCs w:val="20"/>
          <w:highlight w:val="yellow"/>
        </w:rPr>
      </w:pPr>
    </w:p>
    <w:p w:rsidR="0070458F" w:rsidRDefault="0070458F" w:rsidP="00D534E3">
      <w:pPr>
        <w:spacing w:after="0" w:line="240" w:lineRule="auto"/>
        <w:contextualSpacing/>
        <w:mirrorIndents/>
        <w:jc w:val="both"/>
        <w:rPr>
          <w:sz w:val="20"/>
          <w:szCs w:val="20"/>
          <w:highlight w:val="yellow"/>
        </w:rPr>
      </w:pPr>
    </w:p>
    <w:p w:rsidR="0070458F" w:rsidRDefault="0070458F" w:rsidP="00D534E3">
      <w:pPr>
        <w:spacing w:after="0" w:line="240" w:lineRule="auto"/>
        <w:contextualSpacing/>
        <w:mirrorIndents/>
        <w:jc w:val="both"/>
        <w:rPr>
          <w:sz w:val="20"/>
          <w:szCs w:val="20"/>
          <w:highlight w:val="yellow"/>
        </w:rPr>
      </w:pPr>
    </w:p>
    <w:p w:rsidR="0070458F" w:rsidRDefault="0070458F" w:rsidP="00D534E3">
      <w:pPr>
        <w:spacing w:after="0" w:line="240" w:lineRule="auto"/>
        <w:contextualSpacing/>
        <w:mirrorIndents/>
        <w:jc w:val="both"/>
        <w:rPr>
          <w:sz w:val="20"/>
          <w:szCs w:val="20"/>
          <w:highlight w:val="yellow"/>
        </w:rPr>
      </w:pPr>
    </w:p>
    <w:p w:rsidR="0070458F" w:rsidRDefault="0070458F" w:rsidP="00D534E3">
      <w:pPr>
        <w:spacing w:after="0" w:line="240" w:lineRule="auto"/>
        <w:contextualSpacing/>
        <w:mirrorIndents/>
        <w:jc w:val="both"/>
        <w:rPr>
          <w:sz w:val="20"/>
          <w:szCs w:val="20"/>
          <w:highlight w:val="yellow"/>
        </w:rPr>
      </w:pPr>
    </w:p>
    <w:p w:rsidR="0070458F" w:rsidRDefault="0070458F" w:rsidP="00D534E3">
      <w:pPr>
        <w:spacing w:after="0" w:line="240" w:lineRule="auto"/>
        <w:contextualSpacing/>
        <w:mirrorIndents/>
        <w:jc w:val="both"/>
        <w:rPr>
          <w:sz w:val="20"/>
          <w:szCs w:val="20"/>
          <w:highlight w:val="yellow"/>
        </w:rPr>
      </w:pPr>
    </w:p>
    <w:p w:rsidR="0070458F" w:rsidRDefault="0070458F" w:rsidP="00D534E3">
      <w:pPr>
        <w:spacing w:after="0" w:line="240" w:lineRule="auto"/>
        <w:contextualSpacing/>
        <w:mirrorIndents/>
        <w:jc w:val="both"/>
        <w:rPr>
          <w:sz w:val="20"/>
          <w:szCs w:val="20"/>
          <w:highlight w:val="yellow"/>
        </w:rPr>
      </w:pPr>
    </w:p>
    <w:p w:rsidR="0070458F" w:rsidRDefault="0070458F" w:rsidP="00D534E3">
      <w:pPr>
        <w:spacing w:after="0" w:line="240" w:lineRule="auto"/>
        <w:contextualSpacing/>
        <w:mirrorIndents/>
        <w:jc w:val="both"/>
        <w:rPr>
          <w:sz w:val="20"/>
          <w:szCs w:val="20"/>
          <w:highlight w:val="yellow"/>
        </w:rPr>
      </w:pPr>
    </w:p>
    <w:p w:rsidR="0070458F" w:rsidRDefault="0070458F" w:rsidP="00D534E3">
      <w:pPr>
        <w:spacing w:after="0" w:line="240" w:lineRule="auto"/>
        <w:contextualSpacing/>
        <w:mirrorIndents/>
        <w:jc w:val="both"/>
        <w:rPr>
          <w:sz w:val="20"/>
          <w:szCs w:val="20"/>
          <w:highlight w:val="yellow"/>
        </w:rPr>
      </w:pPr>
    </w:p>
    <w:p w:rsidR="0070458F" w:rsidRDefault="0070458F" w:rsidP="00D534E3">
      <w:pPr>
        <w:spacing w:after="0" w:line="240" w:lineRule="auto"/>
        <w:contextualSpacing/>
        <w:mirrorIndents/>
        <w:jc w:val="both"/>
        <w:rPr>
          <w:sz w:val="20"/>
          <w:szCs w:val="20"/>
          <w:highlight w:val="yellow"/>
        </w:rPr>
      </w:pPr>
    </w:p>
    <w:p w:rsidR="0070458F" w:rsidRDefault="0070458F" w:rsidP="00D534E3">
      <w:pPr>
        <w:spacing w:after="0" w:line="240" w:lineRule="auto"/>
        <w:contextualSpacing/>
        <w:mirrorIndents/>
        <w:jc w:val="both"/>
        <w:rPr>
          <w:sz w:val="20"/>
          <w:szCs w:val="20"/>
          <w:highlight w:val="yellow"/>
        </w:rPr>
      </w:pPr>
    </w:p>
    <w:p w:rsidR="0070458F" w:rsidRDefault="0070458F" w:rsidP="00D534E3">
      <w:pPr>
        <w:spacing w:after="0" w:line="240" w:lineRule="auto"/>
        <w:contextualSpacing/>
        <w:mirrorIndents/>
        <w:jc w:val="both"/>
        <w:rPr>
          <w:sz w:val="20"/>
          <w:szCs w:val="20"/>
          <w:highlight w:val="yellow"/>
        </w:rPr>
      </w:pPr>
    </w:p>
    <w:p w:rsidR="0070458F" w:rsidRDefault="0070458F" w:rsidP="00D534E3">
      <w:pPr>
        <w:spacing w:after="0" w:line="240" w:lineRule="auto"/>
        <w:contextualSpacing/>
        <w:mirrorIndents/>
        <w:jc w:val="both"/>
        <w:rPr>
          <w:sz w:val="20"/>
          <w:szCs w:val="20"/>
          <w:highlight w:val="yellow"/>
        </w:rPr>
      </w:pPr>
    </w:p>
    <w:p w:rsidR="0070458F" w:rsidRDefault="0070458F" w:rsidP="00D534E3">
      <w:pPr>
        <w:spacing w:after="0" w:line="240" w:lineRule="auto"/>
        <w:contextualSpacing/>
        <w:mirrorIndents/>
        <w:jc w:val="both"/>
        <w:rPr>
          <w:sz w:val="20"/>
          <w:szCs w:val="20"/>
          <w:highlight w:val="yellow"/>
        </w:rPr>
      </w:pPr>
    </w:p>
    <w:p w:rsidR="0070458F" w:rsidRDefault="0070458F" w:rsidP="00D534E3">
      <w:pPr>
        <w:spacing w:after="0" w:line="240" w:lineRule="auto"/>
        <w:contextualSpacing/>
        <w:mirrorIndents/>
        <w:jc w:val="both"/>
        <w:rPr>
          <w:sz w:val="20"/>
          <w:szCs w:val="20"/>
          <w:highlight w:val="yellow"/>
        </w:rPr>
      </w:pPr>
    </w:p>
    <w:p w:rsidR="0070458F" w:rsidRDefault="0070458F" w:rsidP="00D534E3">
      <w:pPr>
        <w:spacing w:after="0" w:line="240" w:lineRule="auto"/>
        <w:contextualSpacing/>
        <w:mirrorIndents/>
        <w:jc w:val="both"/>
        <w:rPr>
          <w:sz w:val="20"/>
          <w:szCs w:val="20"/>
          <w:highlight w:val="yellow"/>
        </w:rPr>
      </w:pPr>
    </w:p>
    <w:p w:rsidR="0070458F" w:rsidRDefault="0070458F" w:rsidP="00D534E3">
      <w:pPr>
        <w:spacing w:after="0" w:line="240" w:lineRule="auto"/>
        <w:contextualSpacing/>
        <w:mirrorIndents/>
        <w:jc w:val="both"/>
        <w:rPr>
          <w:sz w:val="20"/>
          <w:szCs w:val="20"/>
          <w:highlight w:val="yellow"/>
        </w:rPr>
      </w:pPr>
    </w:p>
    <w:p w:rsidR="0070458F" w:rsidRDefault="0070458F" w:rsidP="00D534E3">
      <w:pPr>
        <w:spacing w:after="0" w:line="240" w:lineRule="auto"/>
        <w:contextualSpacing/>
        <w:mirrorIndents/>
        <w:jc w:val="both"/>
        <w:rPr>
          <w:sz w:val="20"/>
          <w:szCs w:val="20"/>
          <w:highlight w:val="yellow"/>
        </w:rPr>
      </w:pPr>
    </w:p>
    <w:p w:rsidR="0070458F" w:rsidRDefault="0070458F" w:rsidP="00D534E3">
      <w:pPr>
        <w:spacing w:after="0" w:line="240" w:lineRule="auto"/>
        <w:contextualSpacing/>
        <w:mirrorIndents/>
        <w:jc w:val="both"/>
        <w:rPr>
          <w:sz w:val="20"/>
          <w:szCs w:val="20"/>
          <w:highlight w:val="yellow"/>
        </w:rPr>
      </w:pPr>
    </w:p>
    <w:p w:rsidR="0070458F" w:rsidRDefault="0070458F" w:rsidP="00D534E3">
      <w:pPr>
        <w:spacing w:after="0" w:line="240" w:lineRule="auto"/>
        <w:contextualSpacing/>
        <w:mirrorIndents/>
        <w:jc w:val="both"/>
        <w:rPr>
          <w:sz w:val="20"/>
          <w:szCs w:val="20"/>
          <w:highlight w:val="yellow"/>
        </w:rPr>
      </w:pPr>
    </w:p>
    <w:p w:rsidR="0070458F" w:rsidRDefault="0070458F" w:rsidP="00D534E3">
      <w:pPr>
        <w:spacing w:after="0" w:line="240" w:lineRule="auto"/>
        <w:contextualSpacing/>
        <w:mirrorIndents/>
        <w:jc w:val="both"/>
        <w:rPr>
          <w:sz w:val="20"/>
          <w:szCs w:val="20"/>
          <w:highlight w:val="yellow"/>
        </w:rPr>
      </w:pPr>
    </w:p>
    <w:p w:rsidR="0070458F" w:rsidRDefault="0070458F" w:rsidP="00D534E3">
      <w:pPr>
        <w:spacing w:after="0" w:line="240" w:lineRule="auto"/>
        <w:contextualSpacing/>
        <w:mirrorIndents/>
        <w:jc w:val="both"/>
        <w:rPr>
          <w:sz w:val="20"/>
          <w:szCs w:val="20"/>
          <w:highlight w:val="yellow"/>
        </w:rPr>
      </w:pPr>
    </w:p>
    <w:p w:rsidR="0070458F" w:rsidRDefault="0070458F" w:rsidP="00D534E3">
      <w:pPr>
        <w:spacing w:after="0" w:line="240" w:lineRule="auto"/>
        <w:contextualSpacing/>
        <w:mirrorIndents/>
        <w:jc w:val="both"/>
        <w:rPr>
          <w:sz w:val="20"/>
          <w:szCs w:val="20"/>
          <w:highlight w:val="yellow"/>
        </w:rPr>
      </w:pPr>
    </w:p>
    <w:p w:rsidR="0070458F" w:rsidRPr="00B24601" w:rsidRDefault="0070458F" w:rsidP="00D534E3">
      <w:pPr>
        <w:spacing w:after="0" w:line="240" w:lineRule="auto"/>
        <w:contextualSpacing/>
        <w:mirrorIndents/>
        <w:jc w:val="both"/>
        <w:rPr>
          <w:sz w:val="20"/>
          <w:szCs w:val="20"/>
          <w:highlight w:val="yellow"/>
        </w:rPr>
      </w:pPr>
    </w:p>
    <w:p w:rsidR="00307ED7" w:rsidRPr="00B24601" w:rsidRDefault="00307ED7" w:rsidP="00D534E3">
      <w:pPr>
        <w:spacing w:after="0" w:line="240" w:lineRule="auto"/>
        <w:contextualSpacing/>
        <w:mirrorIndents/>
        <w:jc w:val="both"/>
        <w:rPr>
          <w:sz w:val="20"/>
          <w:szCs w:val="20"/>
        </w:rPr>
      </w:pPr>
    </w:p>
    <w:p w:rsidR="00307ED7" w:rsidRPr="008A3C2D" w:rsidRDefault="00307ED7" w:rsidP="00D534E3">
      <w:pPr>
        <w:spacing w:after="0" w:line="240" w:lineRule="auto"/>
        <w:contextualSpacing/>
        <w:mirrorIndents/>
        <w:jc w:val="both"/>
        <w:rPr>
          <w:b/>
          <w:sz w:val="20"/>
          <w:szCs w:val="20"/>
        </w:rPr>
      </w:pPr>
      <w:r w:rsidRPr="008A3C2D">
        <w:rPr>
          <w:b/>
          <w:sz w:val="20"/>
          <w:szCs w:val="20"/>
          <w:highlight w:val="yellow"/>
        </w:rPr>
        <w:lastRenderedPageBreak/>
        <w:t>37. Операционный рычаг и определение силы его воздействия.</w:t>
      </w:r>
    </w:p>
    <w:p w:rsidR="00307ED7" w:rsidRPr="00B24601" w:rsidRDefault="00307ED7" w:rsidP="00D534E3">
      <w:pPr>
        <w:spacing w:after="0" w:line="240" w:lineRule="auto"/>
        <w:contextualSpacing/>
        <w:mirrorIndents/>
        <w:jc w:val="both"/>
        <w:rPr>
          <w:sz w:val="20"/>
          <w:szCs w:val="20"/>
        </w:rPr>
      </w:pPr>
    </w:p>
    <w:p w:rsidR="00307ED7" w:rsidRPr="00B24601" w:rsidRDefault="00307ED7" w:rsidP="00D534E3">
      <w:pPr>
        <w:spacing w:after="0" w:line="240" w:lineRule="auto"/>
        <w:contextualSpacing/>
        <w:mirrorIndents/>
        <w:jc w:val="both"/>
        <w:rPr>
          <w:sz w:val="20"/>
          <w:szCs w:val="20"/>
        </w:rPr>
      </w:pPr>
      <w:r w:rsidRPr="00604899">
        <w:rPr>
          <w:b/>
          <w:sz w:val="20"/>
          <w:szCs w:val="20"/>
        </w:rPr>
        <w:t>Операционный рычаг</w:t>
      </w:r>
      <w:r w:rsidRPr="00B24601">
        <w:rPr>
          <w:sz w:val="20"/>
          <w:szCs w:val="20"/>
        </w:rPr>
        <w:t>: действие операционного рычага состоит в том, что любое изменение выручки от реализации продукции порождает более сильное изменение прибыли. Степень чувствительности прибыли к изменению выручки (сила операционного рычага) зависит от соотношения постоянных и переменных затрат в общих затратах предприятия.</w:t>
      </w:r>
    </w:p>
    <w:p w:rsidR="00307ED7" w:rsidRPr="00B24601" w:rsidRDefault="00307ED7" w:rsidP="00D534E3">
      <w:pPr>
        <w:spacing w:after="0" w:line="240" w:lineRule="auto"/>
        <w:contextualSpacing/>
        <w:mirrorIndents/>
        <w:jc w:val="both"/>
        <w:rPr>
          <w:sz w:val="20"/>
          <w:szCs w:val="20"/>
        </w:rPr>
      </w:pPr>
      <w:r w:rsidRPr="00B24601">
        <w:rPr>
          <w:sz w:val="20"/>
          <w:szCs w:val="20"/>
        </w:rPr>
        <w:t>Чем выше удельный вес постоянных затрат в общем объеме затрат, тем больше сила операционного рычаг</w:t>
      </w:r>
      <w:proofErr w:type="gramStart"/>
      <w:r w:rsidRPr="00B24601">
        <w:rPr>
          <w:sz w:val="20"/>
          <w:szCs w:val="20"/>
        </w:rPr>
        <w:t>а(</w:t>
      </w:r>
      <w:proofErr w:type="gramEnd"/>
      <w:r w:rsidRPr="00B24601">
        <w:rPr>
          <w:sz w:val="20"/>
          <w:szCs w:val="20"/>
        </w:rPr>
        <w:t>т.е. даже незначительное снижение выручки может привести к значительному снижению прибыли).</w:t>
      </w:r>
    </w:p>
    <w:p w:rsidR="00307ED7" w:rsidRPr="00B24601" w:rsidRDefault="00307ED7" w:rsidP="00D534E3">
      <w:pPr>
        <w:spacing w:after="0" w:line="240" w:lineRule="auto"/>
        <w:contextualSpacing/>
        <w:mirrorIndents/>
        <w:jc w:val="both"/>
        <w:rPr>
          <w:sz w:val="20"/>
          <w:szCs w:val="20"/>
        </w:rPr>
      </w:pPr>
      <w:r w:rsidRPr="00B24601">
        <w:rPr>
          <w:sz w:val="20"/>
          <w:szCs w:val="20"/>
        </w:rPr>
        <w:t>Действие операционного рычага порождает особый тип риска</w:t>
      </w:r>
      <w:r w:rsidR="00604899">
        <w:rPr>
          <w:sz w:val="20"/>
          <w:szCs w:val="20"/>
        </w:rPr>
        <w:t xml:space="preserve"> </w:t>
      </w:r>
      <w:r w:rsidRPr="00B24601">
        <w:rPr>
          <w:sz w:val="20"/>
          <w:szCs w:val="20"/>
        </w:rPr>
        <w:t>-</w:t>
      </w:r>
      <w:r w:rsidR="00604899">
        <w:rPr>
          <w:sz w:val="20"/>
          <w:szCs w:val="20"/>
        </w:rPr>
        <w:t xml:space="preserve"> </w:t>
      </w:r>
      <w:r w:rsidRPr="00B24601">
        <w:rPr>
          <w:sz w:val="20"/>
          <w:szCs w:val="20"/>
        </w:rPr>
        <w:t>производственный (</w:t>
      </w:r>
      <w:proofErr w:type="spellStart"/>
      <w:r w:rsidRPr="00B24601">
        <w:rPr>
          <w:sz w:val="20"/>
          <w:szCs w:val="20"/>
        </w:rPr>
        <w:t>предпринимательный</w:t>
      </w:r>
      <w:proofErr w:type="spellEnd"/>
      <w:r w:rsidRPr="00B24601">
        <w:rPr>
          <w:sz w:val="20"/>
          <w:szCs w:val="20"/>
        </w:rPr>
        <w:t>) риск-риск завязнуть в постоянных затратах при ухудшении конъюнктуры рынка.</w:t>
      </w:r>
    </w:p>
    <w:p w:rsidR="00307ED7" w:rsidRPr="00B24601" w:rsidRDefault="00307ED7" w:rsidP="00D534E3">
      <w:pPr>
        <w:spacing w:after="0" w:line="240" w:lineRule="auto"/>
        <w:contextualSpacing/>
        <w:mirrorIndents/>
        <w:jc w:val="both"/>
        <w:rPr>
          <w:sz w:val="20"/>
          <w:szCs w:val="20"/>
        </w:rPr>
      </w:pPr>
      <w:r w:rsidRPr="00B24601">
        <w:rPr>
          <w:sz w:val="20"/>
          <w:szCs w:val="20"/>
        </w:rPr>
        <w:t>В практических расчетах для определения силы воздействи</w:t>
      </w:r>
      <w:proofErr w:type="gramStart"/>
      <w:r w:rsidRPr="00B24601">
        <w:rPr>
          <w:sz w:val="20"/>
          <w:szCs w:val="20"/>
        </w:rPr>
        <w:t>я(</w:t>
      </w:r>
      <w:proofErr w:type="gramEnd"/>
      <w:r w:rsidRPr="00B24601">
        <w:rPr>
          <w:sz w:val="20"/>
          <w:szCs w:val="20"/>
        </w:rPr>
        <w:t>эффект) операционного рычага применяют отношение валовой маржи к прибыли:</w:t>
      </w:r>
    </w:p>
    <w:p w:rsidR="00307ED7" w:rsidRPr="00B24601" w:rsidRDefault="00307ED7" w:rsidP="00D534E3">
      <w:pPr>
        <w:spacing w:after="0" w:line="240" w:lineRule="auto"/>
        <w:contextualSpacing/>
        <w:mirrorIndents/>
        <w:jc w:val="both"/>
        <w:rPr>
          <w:sz w:val="20"/>
          <w:szCs w:val="20"/>
        </w:rPr>
      </w:pPr>
      <w:r w:rsidRPr="00604899">
        <w:rPr>
          <w:b/>
          <w:sz w:val="20"/>
          <w:szCs w:val="20"/>
        </w:rPr>
        <w:t>Эффект операционного рычага</w:t>
      </w:r>
      <w:r w:rsidRPr="00B24601">
        <w:rPr>
          <w:sz w:val="20"/>
          <w:szCs w:val="20"/>
        </w:rPr>
        <w:t xml:space="preserve"> показывает, на сколько % изменится прибыль при изменении выручки на 1%.</w:t>
      </w:r>
    </w:p>
    <w:p w:rsidR="00307ED7" w:rsidRPr="00B24601" w:rsidRDefault="00307ED7" w:rsidP="00D534E3">
      <w:pPr>
        <w:spacing w:after="0" w:line="240" w:lineRule="auto"/>
        <w:contextualSpacing/>
        <w:mirrorIndents/>
        <w:jc w:val="both"/>
        <w:rPr>
          <w:sz w:val="20"/>
          <w:szCs w:val="20"/>
        </w:rPr>
      </w:pPr>
      <w:r w:rsidRPr="00B24601">
        <w:rPr>
          <w:sz w:val="20"/>
          <w:szCs w:val="20"/>
        </w:rPr>
        <w:t>Эффект операционного рычага: Валовая маржа/прибыль=выручка</w:t>
      </w:r>
      <w:r w:rsidR="00604899">
        <w:rPr>
          <w:sz w:val="20"/>
          <w:szCs w:val="20"/>
        </w:rPr>
        <w:t xml:space="preserve"> </w:t>
      </w:r>
      <w:r w:rsidRPr="00B24601">
        <w:rPr>
          <w:sz w:val="20"/>
          <w:szCs w:val="20"/>
        </w:rPr>
        <w:t>-</w:t>
      </w:r>
      <w:r w:rsidR="00604899">
        <w:rPr>
          <w:sz w:val="20"/>
          <w:szCs w:val="20"/>
        </w:rPr>
        <w:t xml:space="preserve"> </w:t>
      </w:r>
      <w:r w:rsidRPr="00B24601">
        <w:rPr>
          <w:sz w:val="20"/>
          <w:szCs w:val="20"/>
        </w:rPr>
        <w:t>переменные затраты/</w:t>
      </w:r>
      <w:proofErr w:type="gramStart"/>
      <w:r w:rsidRPr="00B24601">
        <w:rPr>
          <w:sz w:val="20"/>
          <w:szCs w:val="20"/>
        </w:rPr>
        <w:t>выручка-перемен</w:t>
      </w:r>
      <w:proofErr w:type="gramEnd"/>
      <w:r w:rsidRPr="00B24601">
        <w:rPr>
          <w:sz w:val="20"/>
          <w:szCs w:val="20"/>
        </w:rPr>
        <w:t xml:space="preserve"> и пост затраты.</w:t>
      </w:r>
    </w:p>
    <w:p w:rsidR="00307ED7" w:rsidRPr="00B24601" w:rsidRDefault="00307ED7" w:rsidP="00D534E3">
      <w:pPr>
        <w:spacing w:after="0" w:line="240" w:lineRule="auto"/>
        <w:contextualSpacing/>
        <w:mirrorIndents/>
        <w:jc w:val="both"/>
        <w:rPr>
          <w:sz w:val="20"/>
          <w:szCs w:val="20"/>
        </w:rPr>
      </w:pPr>
      <w:r w:rsidRPr="00B24601">
        <w:rPr>
          <w:sz w:val="20"/>
          <w:szCs w:val="20"/>
        </w:rPr>
        <w:t>Сила воздействия операционного рычага: СОР=ВМ/</w:t>
      </w:r>
      <w:proofErr w:type="gramStart"/>
      <w:r w:rsidRPr="00B24601">
        <w:rPr>
          <w:sz w:val="20"/>
          <w:szCs w:val="20"/>
        </w:rPr>
        <w:t>П</w:t>
      </w:r>
      <w:proofErr w:type="gramEnd"/>
      <w:r w:rsidRPr="00B24601">
        <w:rPr>
          <w:sz w:val="20"/>
          <w:szCs w:val="20"/>
        </w:rPr>
        <w:t>, где ВМ-валовая маржа  П- прибыль, П=ЗФП*К ; ЗФП-запас финансовой прочности, К-коэффициент валовой маржи.</w:t>
      </w:r>
    </w:p>
    <w:p w:rsidR="00604899" w:rsidRDefault="00604899" w:rsidP="00604899">
      <w:pPr>
        <w:spacing w:after="0" w:line="240" w:lineRule="auto"/>
        <w:contextualSpacing/>
        <w:mirrorIndents/>
        <w:jc w:val="both"/>
        <w:rPr>
          <w:sz w:val="20"/>
          <w:szCs w:val="20"/>
        </w:rPr>
      </w:pPr>
    </w:p>
    <w:p w:rsidR="00604899" w:rsidRPr="00604899" w:rsidRDefault="00604899" w:rsidP="00604899">
      <w:pPr>
        <w:spacing w:after="0" w:line="240" w:lineRule="auto"/>
        <w:contextualSpacing/>
        <w:mirrorIndents/>
        <w:jc w:val="both"/>
        <w:rPr>
          <w:sz w:val="20"/>
          <w:szCs w:val="20"/>
        </w:rPr>
      </w:pPr>
      <w:r w:rsidRPr="00604899">
        <w:rPr>
          <w:b/>
          <w:sz w:val="20"/>
          <w:szCs w:val="20"/>
        </w:rPr>
        <w:t>Запас финансовой прочности</w:t>
      </w:r>
      <w:r w:rsidRPr="00604899">
        <w:rPr>
          <w:sz w:val="20"/>
          <w:szCs w:val="20"/>
        </w:rPr>
        <w:t xml:space="preserve"> – это разница между выручкой от реализации продукции и порогом рентабельности. Он определяется или в денежном выражении, или в процентах к выручке от реализации.</w:t>
      </w:r>
    </w:p>
    <w:p w:rsidR="00604899" w:rsidRPr="00604899" w:rsidRDefault="00604899" w:rsidP="00604899">
      <w:pPr>
        <w:spacing w:after="0" w:line="240" w:lineRule="auto"/>
        <w:contextualSpacing/>
        <w:mirrorIndents/>
        <w:jc w:val="both"/>
        <w:rPr>
          <w:sz w:val="20"/>
          <w:szCs w:val="20"/>
        </w:rPr>
      </w:pPr>
      <w:r w:rsidRPr="00604899">
        <w:rPr>
          <w:sz w:val="20"/>
          <w:szCs w:val="20"/>
        </w:rPr>
        <w:t>Запас финансовой прочности = Выручка от реализации - Порог рентабельности</w:t>
      </w:r>
    </w:p>
    <w:p w:rsidR="00604899" w:rsidRPr="00604899" w:rsidRDefault="00604899" w:rsidP="00604899">
      <w:pPr>
        <w:spacing w:after="0" w:line="240" w:lineRule="auto"/>
        <w:contextualSpacing/>
        <w:mirrorIndents/>
        <w:jc w:val="both"/>
        <w:rPr>
          <w:b/>
          <w:sz w:val="20"/>
          <w:szCs w:val="20"/>
        </w:rPr>
      </w:pPr>
      <w:r w:rsidRPr="00604899">
        <w:rPr>
          <w:b/>
          <w:sz w:val="20"/>
          <w:szCs w:val="20"/>
        </w:rPr>
        <w:t>Показатели операционного анализа:</w:t>
      </w:r>
    </w:p>
    <w:p w:rsidR="00604899" w:rsidRPr="00604899" w:rsidRDefault="00604899" w:rsidP="00604899">
      <w:pPr>
        <w:spacing w:after="0" w:line="240" w:lineRule="auto"/>
        <w:contextualSpacing/>
        <w:mirrorIndents/>
        <w:jc w:val="both"/>
        <w:rPr>
          <w:sz w:val="20"/>
          <w:szCs w:val="20"/>
        </w:rPr>
      </w:pPr>
      <w:r w:rsidRPr="00604899">
        <w:rPr>
          <w:sz w:val="20"/>
          <w:szCs w:val="20"/>
        </w:rPr>
        <w:t>Валовая маржа: ВМ = В – ПИП</w:t>
      </w:r>
    </w:p>
    <w:p w:rsidR="00604899" w:rsidRPr="00604899" w:rsidRDefault="00604899" w:rsidP="00604899">
      <w:pPr>
        <w:spacing w:after="0" w:line="240" w:lineRule="auto"/>
        <w:contextualSpacing/>
        <w:mirrorIndents/>
        <w:jc w:val="both"/>
        <w:rPr>
          <w:sz w:val="20"/>
          <w:szCs w:val="20"/>
        </w:rPr>
      </w:pPr>
      <w:r w:rsidRPr="00604899">
        <w:rPr>
          <w:sz w:val="20"/>
          <w:szCs w:val="20"/>
        </w:rPr>
        <w:t xml:space="preserve">где:   </w:t>
      </w:r>
      <w:proofErr w:type="gramStart"/>
      <w:r w:rsidRPr="00604899">
        <w:rPr>
          <w:sz w:val="20"/>
          <w:szCs w:val="20"/>
        </w:rPr>
        <w:t>ВМ    – валовая моржа, В – выручка от реализации, ПИП – переменные издержки производства</w:t>
      </w:r>
      <w:proofErr w:type="gramEnd"/>
    </w:p>
    <w:p w:rsidR="00604899" w:rsidRPr="00604899" w:rsidRDefault="00604899" w:rsidP="00604899">
      <w:pPr>
        <w:spacing w:after="0" w:line="240" w:lineRule="auto"/>
        <w:contextualSpacing/>
        <w:mirrorIndents/>
        <w:jc w:val="both"/>
        <w:rPr>
          <w:sz w:val="20"/>
          <w:szCs w:val="20"/>
        </w:rPr>
      </w:pPr>
      <w:r w:rsidRPr="00604899">
        <w:rPr>
          <w:sz w:val="20"/>
          <w:szCs w:val="20"/>
        </w:rPr>
        <w:t>Коэффициент валовой маржи: К = ВМ</w:t>
      </w:r>
      <w:proofErr w:type="gramStart"/>
      <w:r w:rsidRPr="00604899">
        <w:rPr>
          <w:sz w:val="20"/>
          <w:szCs w:val="20"/>
        </w:rPr>
        <w:t xml:space="preserve"> :</w:t>
      </w:r>
      <w:proofErr w:type="gramEnd"/>
      <w:r w:rsidRPr="00604899">
        <w:rPr>
          <w:sz w:val="20"/>
          <w:szCs w:val="20"/>
        </w:rPr>
        <w:t xml:space="preserve"> В</w:t>
      </w:r>
    </w:p>
    <w:p w:rsidR="00604899" w:rsidRPr="00604899" w:rsidRDefault="00604899" w:rsidP="00604899">
      <w:pPr>
        <w:spacing w:after="0" w:line="240" w:lineRule="auto"/>
        <w:contextualSpacing/>
        <w:mirrorIndents/>
        <w:jc w:val="both"/>
        <w:rPr>
          <w:sz w:val="20"/>
          <w:szCs w:val="20"/>
        </w:rPr>
      </w:pPr>
      <w:r w:rsidRPr="00604899">
        <w:rPr>
          <w:sz w:val="20"/>
          <w:szCs w:val="20"/>
        </w:rPr>
        <w:t xml:space="preserve">где: </w:t>
      </w:r>
      <w:proofErr w:type="gramStart"/>
      <w:r w:rsidRPr="00604899">
        <w:rPr>
          <w:sz w:val="20"/>
          <w:szCs w:val="20"/>
        </w:rPr>
        <w:t>К</w:t>
      </w:r>
      <w:proofErr w:type="gramEnd"/>
      <w:r w:rsidRPr="00604899">
        <w:rPr>
          <w:sz w:val="20"/>
          <w:szCs w:val="20"/>
        </w:rPr>
        <w:t xml:space="preserve"> – коэффициент валовой маржи</w:t>
      </w:r>
    </w:p>
    <w:p w:rsidR="00604899" w:rsidRPr="00604899" w:rsidRDefault="00604899" w:rsidP="00604899">
      <w:pPr>
        <w:spacing w:after="0" w:line="240" w:lineRule="auto"/>
        <w:contextualSpacing/>
        <w:mirrorIndents/>
        <w:jc w:val="both"/>
        <w:rPr>
          <w:sz w:val="20"/>
          <w:szCs w:val="20"/>
        </w:rPr>
      </w:pPr>
      <w:r w:rsidRPr="00604899">
        <w:rPr>
          <w:sz w:val="20"/>
          <w:szCs w:val="20"/>
        </w:rPr>
        <w:t xml:space="preserve">Порог рентабельности: </w:t>
      </w:r>
      <w:proofErr w:type="gramStart"/>
      <w:r w:rsidRPr="00604899">
        <w:rPr>
          <w:sz w:val="20"/>
          <w:szCs w:val="20"/>
        </w:rPr>
        <w:t>ПР</w:t>
      </w:r>
      <w:proofErr w:type="gramEnd"/>
      <w:r w:rsidRPr="00604899">
        <w:rPr>
          <w:sz w:val="20"/>
          <w:szCs w:val="20"/>
        </w:rPr>
        <w:t xml:space="preserve"> = СПЗ : К</w:t>
      </w:r>
    </w:p>
    <w:p w:rsidR="00604899" w:rsidRPr="00604899" w:rsidRDefault="00604899" w:rsidP="00604899">
      <w:pPr>
        <w:spacing w:after="0" w:line="240" w:lineRule="auto"/>
        <w:contextualSpacing/>
        <w:mirrorIndents/>
        <w:jc w:val="both"/>
        <w:rPr>
          <w:sz w:val="20"/>
          <w:szCs w:val="20"/>
        </w:rPr>
      </w:pPr>
      <w:r w:rsidRPr="00604899">
        <w:rPr>
          <w:sz w:val="20"/>
          <w:szCs w:val="20"/>
        </w:rPr>
        <w:t xml:space="preserve">где: </w:t>
      </w:r>
      <w:proofErr w:type="gramStart"/>
      <w:r w:rsidRPr="00604899">
        <w:rPr>
          <w:sz w:val="20"/>
          <w:szCs w:val="20"/>
        </w:rPr>
        <w:t>ПР</w:t>
      </w:r>
      <w:proofErr w:type="gramEnd"/>
      <w:r w:rsidRPr="00604899">
        <w:rPr>
          <w:sz w:val="20"/>
          <w:szCs w:val="20"/>
        </w:rPr>
        <w:t xml:space="preserve"> – порог рентабельности,  СПЗ – сумма постоянных затрат</w:t>
      </w:r>
    </w:p>
    <w:p w:rsidR="00604899" w:rsidRPr="00604899" w:rsidRDefault="00604899" w:rsidP="00604899">
      <w:pPr>
        <w:spacing w:after="0" w:line="240" w:lineRule="auto"/>
        <w:contextualSpacing/>
        <w:mirrorIndents/>
        <w:jc w:val="both"/>
        <w:rPr>
          <w:sz w:val="20"/>
          <w:szCs w:val="20"/>
        </w:rPr>
      </w:pPr>
      <w:r w:rsidRPr="00604899">
        <w:rPr>
          <w:sz w:val="20"/>
          <w:szCs w:val="20"/>
        </w:rPr>
        <w:t xml:space="preserve">Запас финансовой прочности: ЗФП = В – </w:t>
      </w:r>
      <w:proofErr w:type="gramStart"/>
      <w:r w:rsidRPr="00604899">
        <w:rPr>
          <w:sz w:val="20"/>
          <w:szCs w:val="20"/>
        </w:rPr>
        <w:t>ПР</w:t>
      </w:r>
      <w:proofErr w:type="gramEnd"/>
      <w:r w:rsidRPr="00604899">
        <w:rPr>
          <w:sz w:val="20"/>
          <w:szCs w:val="20"/>
        </w:rPr>
        <w:t>;     ЗФП = ПР : В</w:t>
      </w:r>
    </w:p>
    <w:p w:rsidR="00604899" w:rsidRPr="00604899" w:rsidRDefault="00604899" w:rsidP="00604899">
      <w:pPr>
        <w:spacing w:after="0" w:line="240" w:lineRule="auto"/>
        <w:contextualSpacing/>
        <w:mirrorIndents/>
        <w:jc w:val="both"/>
        <w:rPr>
          <w:sz w:val="20"/>
          <w:szCs w:val="20"/>
        </w:rPr>
      </w:pPr>
      <w:r w:rsidRPr="00604899">
        <w:rPr>
          <w:sz w:val="20"/>
          <w:szCs w:val="20"/>
        </w:rPr>
        <w:t>где:   ЗФП    – запас финансовой прочности (руб. и %)</w:t>
      </w:r>
    </w:p>
    <w:p w:rsidR="00604899" w:rsidRPr="00604899" w:rsidRDefault="00604899" w:rsidP="00604899">
      <w:pPr>
        <w:spacing w:after="0" w:line="240" w:lineRule="auto"/>
        <w:contextualSpacing/>
        <w:mirrorIndents/>
        <w:jc w:val="both"/>
        <w:rPr>
          <w:sz w:val="20"/>
          <w:szCs w:val="20"/>
        </w:rPr>
      </w:pPr>
      <w:r w:rsidRPr="00604899">
        <w:rPr>
          <w:sz w:val="20"/>
          <w:szCs w:val="20"/>
        </w:rPr>
        <w:t>Прибыль: П = ЗФП х</w:t>
      </w:r>
      <w:proofErr w:type="gramStart"/>
      <w:r w:rsidRPr="00604899">
        <w:rPr>
          <w:sz w:val="20"/>
          <w:szCs w:val="20"/>
        </w:rPr>
        <w:t xml:space="preserve"> К</w:t>
      </w:r>
      <w:proofErr w:type="gramEnd"/>
    </w:p>
    <w:p w:rsidR="00604899" w:rsidRPr="00604899" w:rsidRDefault="00604899" w:rsidP="00604899">
      <w:pPr>
        <w:spacing w:after="0" w:line="240" w:lineRule="auto"/>
        <w:contextualSpacing/>
        <w:mirrorIndents/>
        <w:jc w:val="both"/>
        <w:rPr>
          <w:sz w:val="20"/>
          <w:szCs w:val="20"/>
        </w:rPr>
      </w:pPr>
      <w:r w:rsidRPr="00604899">
        <w:rPr>
          <w:sz w:val="20"/>
          <w:szCs w:val="20"/>
        </w:rPr>
        <w:t xml:space="preserve">где:   </w:t>
      </w:r>
      <w:proofErr w:type="gramStart"/>
      <w:r w:rsidRPr="00604899">
        <w:rPr>
          <w:sz w:val="20"/>
          <w:szCs w:val="20"/>
        </w:rPr>
        <w:t>П</w:t>
      </w:r>
      <w:proofErr w:type="gramEnd"/>
      <w:r w:rsidRPr="00604899">
        <w:rPr>
          <w:sz w:val="20"/>
          <w:szCs w:val="20"/>
        </w:rPr>
        <w:t xml:space="preserve"> – прибыль</w:t>
      </w:r>
    </w:p>
    <w:p w:rsidR="00604899" w:rsidRPr="00604899" w:rsidRDefault="00604899" w:rsidP="00604899">
      <w:pPr>
        <w:spacing w:after="0" w:line="240" w:lineRule="auto"/>
        <w:contextualSpacing/>
        <w:mirrorIndents/>
        <w:jc w:val="both"/>
        <w:rPr>
          <w:sz w:val="20"/>
          <w:szCs w:val="20"/>
        </w:rPr>
      </w:pPr>
      <w:r w:rsidRPr="00604899">
        <w:rPr>
          <w:sz w:val="20"/>
          <w:szCs w:val="20"/>
        </w:rPr>
        <w:t>Сила воздействия операционного рычага: СОР = ВМ</w:t>
      </w:r>
      <w:proofErr w:type="gramStart"/>
      <w:r w:rsidRPr="00604899">
        <w:rPr>
          <w:sz w:val="20"/>
          <w:szCs w:val="20"/>
        </w:rPr>
        <w:t xml:space="preserve"> :</w:t>
      </w:r>
      <w:proofErr w:type="gramEnd"/>
      <w:r w:rsidRPr="00604899">
        <w:rPr>
          <w:sz w:val="20"/>
          <w:szCs w:val="20"/>
        </w:rPr>
        <w:t xml:space="preserve"> </w:t>
      </w:r>
      <w:proofErr w:type="gramStart"/>
      <w:r w:rsidRPr="00604899">
        <w:rPr>
          <w:sz w:val="20"/>
          <w:szCs w:val="20"/>
        </w:rPr>
        <w:t>П</w:t>
      </w:r>
      <w:proofErr w:type="gramEnd"/>
    </w:p>
    <w:p w:rsidR="00604899" w:rsidRPr="00604899" w:rsidRDefault="00604899" w:rsidP="00604899">
      <w:pPr>
        <w:spacing w:after="0" w:line="240" w:lineRule="auto"/>
        <w:contextualSpacing/>
        <w:mirrorIndents/>
        <w:jc w:val="both"/>
        <w:rPr>
          <w:sz w:val="20"/>
          <w:szCs w:val="20"/>
        </w:rPr>
      </w:pPr>
      <w:r w:rsidRPr="00604899">
        <w:rPr>
          <w:sz w:val="20"/>
          <w:szCs w:val="20"/>
        </w:rPr>
        <w:t>где:   СОР  – сила воздействия операционного рычага</w:t>
      </w:r>
    </w:p>
    <w:p w:rsidR="00307ED7" w:rsidRPr="00B24601" w:rsidRDefault="00307ED7" w:rsidP="00D534E3">
      <w:pPr>
        <w:spacing w:after="0" w:line="240" w:lineRule="auto"/>
        <w:contextualSpacing/>
        <w:mirrorIndents/>
        <w:jc w:val="both"/>
        <w:rPr>
          <w:sz w:val="20"/>
          <w:szCs w:val="20"/>
          <w:highlight w:val="yellow"/>
        </w:rPr>
      </w:pPr>
    </w:p>
    <w:p w:rsidR="00AA1B2C" w:rsidRDefault="00AA1B2C" w:rsidP="00D534E3">
      <w:pPr>
        <w:spacing w:after="0" w:line="240" w:lineRule="auto"/>
        <w:contextualSpacing/>
        <w:mirrorIndents/>
        <w:jc w:val="both"/>
        <w:rPr>
          <w:sz w:val="20"/>
          <w:szCs w:val="20"/>
          <w:highlight w:val="yellow"/>
        </w:rPr>
      </w:pPr>
    </w:p>
    <w:p w:rsidR="00AA1B2C" w:rsidRDefault="00AA1B2C" w:rsidP="00D534E3">
      <w:pPr>
        <w:spacing w:after="0" w:line="240" w:lineRule="auto"/>
        <w:contextualSpacing/>
        <w:mirrorIndents/>
        <w:jc w:val="both"/>
        <w:rPr>
          <w:sz w:val="20"/>
          <w:szCs w:val="20"/>
          <w:highlight w:val="yellow"/>
        </w:rPr>
      </w:pPr>
    </w:p>
    <w:p w:rsidR="008A3C2D" w:rsidRDefault="008A3C2D" w:rsidP="00D534E3">
      <w:pPr>
        <w:spacing w:after="0" w:line="240" w:lineRule="auto"/>
        <w:contextualSpacing/>
        <w:mirrorIndents/>
        <w:jc w:val="both"/>
        <w:rPr>
          <w:sz w:val="20"/>
          <w:szCs w:val="20"/>
          <w:highlight w:val="yellow"/>
        </w:rPr>
      </w:pPr>
    </w:p>
    <w:p w:rsidR="008A3C2D" w:rsidRDefault="008A3C2D" w:rsidP="00D534E3">
      <w:pPr>
        <w:spacing w:after="0" w:line="240" w:lineRule="auto"/>
        <w:contextualSpacing/>
        <w:mirrorIndents/>
        <w:jc w:val="both"/>
        <w:rPr>
          <w:sz w:val="20"/>
          <w:szCs w:val="20"/>
          <w:highlight w:val="yellow"/>
        </w:rPr>
      </w:pPr>
    </w:p>
    <w:p w:rsidR="008A3C2D" w:rsidRDefault="008A3C2D" w:rsidP="00D534E3">
      <w:pPr>
        <w:spacing w:after="0" w:line="240" w:lineRule="auto"/>
        <w:contextualSpacing/>
        <w:mirrorIndents/>
        <w:jc w:val="both"/>
        <w:rPr>
          <w:sz w:val="20"/>
          <w:szCs w:val="20"/>
          <w:highlight w:val="yellow"/>
        </w:rPr>
      </w:pPr>
    </w:p>
    <w:p w:rsidR="008A3C2D" w:rsidRDefault="008A3C2D" w:rsidP="00D534E3">
      <w:pPr>
        <w:spacing w:after="0" w:line="240" w:lineRule="auto"/>
        <w:contextualSpacing/>
        <w:mirrorIndents/>
        <w:jc w:val="both"/>
        <w:rPr>
          <w:sz w:val="20"/>
          <w:szCs w:val="20"/>
          <w:highlight w:val="yellow"/>
        </w:rPr>
      </w:pPr>
    </w:p>
    <w:p w:rsidR="008A3C2D" w:rsidRDefault="008A3C2D" w:rsidP="00D534E3">
      <w:pPr>
        <w:spacing w:after="0" w:line="240" w:lineRule="auto"/>
        <w:contextualSpacing/>
        <w:mirrorIndents/>
        <w:jc w:val="both"/>
        <w:rPr>
          <w:sz w:val="20"/>
          <w:szCs w:val="20"/>
          <w:highlight w:val="yellow"/>
        </w:rPr>
      </w:pPr>
    </w:p>
    <w:p w:rsidR="008A3C2D" w:rsidRDefault="008A3C2D" w:rsidP="00D534E3">
      <w:pPr>
        <w:spacing w:after="0" w:line="240" w:lineRule="auto"/>
        <w:contextualSpacing/>
        <w:mirrorIndents/>
        <w:jc w:val="both"/>
        <w:rPr>
          <w:sz w:val="20"/>
          <w:szCs w:val="20"/>
          <w:highlight w:val="yellow"/>
        </w:rPr>
      </w:pPr>
    </w:p>
    <w:p w:rsidR="008A3C2D" w:rsidRDefault="008A3C2D" w:rsidP="00D534E3">
      <w:pPr>
        <w:spacing w:after="0" w:line="240" w:lineRule="auto"/>
        <w:contextualSpacing/>
        <w:mirrorIndents/>
        <w:jc w:val="both"/>
        <w:rPr>
          <w:sz w:val="20"/>
          <w:szCs w:val="20"/>
          <w:highlight w:val="yellow"/>
        </w:rPr>
      </w:pPr>
    </w:p>
    <w:p w:rsidR="008A3C2D" w:rsidRDefault="008A3C2D" w:rsidP="00D534E3">
      <w:pPr>
        <w:spacing w:after="0" w:line="240" w:lineRule="auto"/>
        <w:contextualSpacing/>
        <w:mirrorIndents/>
        <w:jc w:val="both"/>
        <w:rPr>
          <w:sz w:val="20"/>
          <w:szCs w:val="20"/>
          <w:highlight w:val="yellow"/>
        </w:rPr>
      </w:pPr>
    </w:p>
    <w:p w:rsidR="008A3C2D" w:rsidRDefault="008A3C2D" w:rsidP="00D534E3">
      <w:pPr>
        <w:spacing w:after="0" w:line="240" w:lineRule="auto"/>
        <w:contextualSpacing/>
        <w:mirrorIndents/>
        <w:jc w:val="both"/>
        <w:rPr>
          <w:sz w:val="20"/>
          <w:szCs w:val="20"/>
          <w:highlight w:val="yellow"/>
        </w:rPr>
      </w:pPr>
    </w:p>
    <w:p w:rsidR="008A3C2D" w:rsidRDefault="008A3C2D" w:rsidP="00D534E3">
      <w:pPr>
        <w:spacing w:after="0" w:line="240" w:lineRule="auto"/>
        <w:contextualSpacing/>
        <w:mirrorIndents/>
        <w:jc w:val="both"/>
        <w:rPr>
          <w:sz w:val="20"/>
          <w:szCs w:val="20"/>
          <w:highlight w:val="yellow"/>
        </w:rPr>
      </w:pPr>
    </w:p>
    <w:p w:rsidR="008A3C2D" w:rsidRDefault="008A3C2D" w:rsidP="00D534E3">
      <w:pPr>
        <w:spacing w:after="0" w:line="240" w:lineRule="auto"/>
        <w:contextualSpacing/>
        <w:mirrorIndents/>
        <w:jc w:val="both"/>
        <w:rPr>
          <w:sz w:val="20"/>
          <w:szCs w:val="20"/>
          <w:highlight w:val="yellow"/>
        </w:rPr>
      </w:pPr>
    </w:p>
    <w:p w:rsidR="008A3C2D" w:rsidRDefault="008A3C2D" w:rsidP="00D534E3">
      <w:pPr>
        <w:spacing w:after="0" w:line="240" w:lineRule="auto"/>
        <w:contextualSpacing/>
        <w:mirrorIndents/>
        <w:jc w:val="both"/>
        <w:rPr>
          <w:sz w:val="20"/>
          <w:szCs w:val="20"/>
          <w:highlight w:val="yellow"/>
        </w:rPr>
      </w:pPr>
    </w:p>
    <w:p w:rsidR="008A3C2D" w:rsidRDefault="008A3C2D" w:rsidP="00D534E3">
      <w:pPr>
        <w:spacing w:after="0" w:line="240" w:lineRule="auto"/>
        <w:contextualSpacing/>
        <w:mirrorIndents/>
        <w:jc w:val="both"/>
        <w:rPr>
          <w:sz w:val="20"/>
          <w:szCs w:val="20"/>
          <w:highlight w:val="yellow"/>
        </w:rPr>
      </w:pPr>
    </w:p>
    <w:p w:rsidR="008A3C2D" w:rsidRDefault="008A3C2D" w:rsidP="00D534E3">
      <w:pPr>
        <w:spacing w:after="0" w:line="240" w:lineRule="auto"/>
        <w:contextualSpacing/>
        <w:mirrorIndents/>
        <w:jc w:val="both"/>
        <w:rPr>
          <w:sz w:val="20"/>
          <w:szCs w:val="20"/>
          <w:highlight w:val="yellow"/>
        </w:rPr>
      </w:pPr>
    </w:p>
    <w:p w:rsidR="008A3C2D" w:rsidRDefault="008A3C2D" w:rsidP="00D534E3">
      <w:pPr>
        <w:spacing w:after="0" w:line="240" w:lineRule="auto"/>
        <w:contextualSpacing/>
        <w:mirrorIndents/>
        <w:jc w:val="both"/>
        <w:rPr>
          <w:sz w:val="20"/>
          <w:szCs w:val="20"/>
          <w:highlight w:val="yellow"/>
        </w:rPr>
      </w:pPr>
    </w:p>
    <w:p w:rsidR="008A3C2D" w:rsidRDefault="008A3C2D" w:rsidP="00D534E3">
      <w:pPr>
        <w:spacing w:after="0" w:line="240" w:lineRule="auto"/>
        <w:contextualSpacing/>
        <w:mirrorIndents/>
        <w:jc w:val="both"/>
        <w:rPr>
          <w:sz w:val="20"/>
          <w:szCs w:val="20"/>
          <w:highlight w:val="yellow"/>
        </w:rPr>
      </w:pPr>
    </w:p>
    <w:p w:rsidR="008A3C2D" w:rsidRDefault="008A3C2D" w:rsidP="00D534E3">
      <w:pPr>
        <w:spacing w:after="0" w:line="240" w:lineRule="auto"/>
        <w:contextualSpacing/>
        <w:mirrorIndents/>
        <w:jc w:val="both"/>
        <w:rPr>
          <w:sz w:val="20"/>
          <w:szCs w:val="20"/>
          <w:highlight w:val="yellow"/>
        </w:rPr>
      </w:pPr>
    </w:p>
    <w:p w:rsidR="008A3C2D" w:rsidRDefault="008A3C2D" w:rsidP="00D534E3">
      <w:pPr>
        <w:spacing w:after="0" w:line="240" w:lineRule="auto"/>
        <w:contextualSpacing/>
        <w:mirrorIndents/>
        <w:jc w:val="both"/>
        <w:rPr>
          <w:sz w:val="20"/>
          <w:szCs w:val="20"/>
          <w:highlight w:val="yellow"/>
        </w:rPr>
      </w:pPr>
    </w:p>
    <w:p w:rsidR="008A3C2D" w:rsidRDefault="008A3C2D" w:rsidP="00D534E3">
      <w:pPr>
        <w:spacing w:after="0" w:line="240" w:lineRule="auto"/>
        <w:contextualSpacing/>
        <w:mirrorIndents/>
        <w:jc w:val="both"/>
        <w:rPr>
          <w:sz w:val="20"/>
          <w:szCs w:val="20"/>
          <w:highlight w:val="yellow"/>
        </w:rPr>
      </w:pPr>
    </w:p>
    <w:p w:rsidR="008A3C2D" w:rsidRDefault="008A3C2D" w:rsidP="00D534E3">
      <w:pPr>
        <w:spacing w:after="0" w:line="240" w:lineRule="auto"/>
        <w:contextualSpacing/>
        <w:mirrorIndents/>
        <w:jc w:val="both"/>
        <w:rPr>
          <w:sz w:val="20"/>
          <w:szCs w:val="20"/>
          <w:highlight w:val="yellow"/>
        </w:rPr>
      </w:pPr>
    </w:p>
    <w:p w:rsidR="008A3C2D" w:rsidRDefault="008A3C2D" w:rsidP="00D534E3">
      <w:pPr>
        <w:spacing w:after="0" w:line="240" w:lineRule="auto"/>
        <w:contextualSpacing/>
        <w:mirrorIndents/>
        <w:jc w:val="both"/>
        <w:rPr>
          <w:sz w:val="20"/>
          <w:szCs w:val="20"/>
          <w:highlight w:val="yellow"/>
        </w:rPr>
      </w:pPr>
    </w:p>
    <w:p w:rsidR="008A3C2D" w:rsidRDefault="008A3C2D" w:rsidP="00D534E3">
      <w:pPr>
        <w:spacing w:after="0" w:line="240" w:lineRule="auto"/>
        <w:contextualSpacing/>
        <w:mirrorIndents/>
        <w:jc w:val="both"/>
        <w:rPr>
          <w:sz w:val="20"/>
          <w:szCs w:val="20"/>
          <w:highlight w:val="yellow"/>
        </w:rPr>
      </w:pPr>
    </w:p>
    <w:p w:rsidR="008A3C2D" w:rsidRDefault="008A3C2D" w:rsidP="00D534E3">
      <w:pPr>
        <w:spacing w:after="0" w:line="240" w:lineRule="auto"/>
        <w:contextualSpacing/>
        <w:mirrorIndents/>
        <w:jc w:val="both"/>
        <w:rPr>
          <w:sz w:val="20"/>
          <w:szCs w:val="20"/>
          <w:highlight w:val="yellow"/>
        </w:rPr>
      </w:pPr>
    </w:p>
    <w:p w:rsidR="008A3C2D" w:rsidRDefault="008A3C2D" w:rsidP="00D534E3">
      <w:pPr>
        <w:spacing w:after="0" w:line="240" w:lineRule="auto"/>
        <w:contextualSpacing/>
        <w:mirrorIndents/>
        <w:jc w:val="both"/>
        <w:rPr>
          <w:sz w:val="20"/>
          <w:szCs w:val="20"/>
          <w:highlight w:val="yellow"/>
        </w:rPr>
      </w:pPr>
    </w:p>
    <w:p w:rsidR="008A3C2D" w:rsidRDefault="008A3C2D" w:rsidP="00D534E3">
      <w:pPr>
        <w:spacing w:after="0" w:line="240" w:lineRule="auto"/>
        <w:contextualSpacing/>
        <w:mirrorIndents/>
        <w:jc w:val="both"/>
        <w:rPr>
          <w:sz w:val="20"/>
          <w:szCs w:val="20"/>
          <w:highlight w:val="yellow"/>
        </w:rPr>
      </w:pPr>
    </w:p>
    <w:p w:rsidR="008A3C2D" w:rsidRDefault="008A3C2D" w:rsidP="00D534E3">
      <w:pPr>
        <w:spacing w:after="0" w:line="240" w:lineRule="auto"/>
        <w:contextualSpacing/>
        <w:mirrorIndents/>
        <w:jc w:val="both"/>
        <w:rPr>
          <w:sz w:val="20"/>
          <w:szCs w:val="20"/>
          <w:highlight w:val="yellow"/>
        </w:rPr>
      </w:pPr>
    </w:p>
    <w:p w:rsidR="00AA1B2C" w:rsidRDefault="00AA1B2C" w:rsidP="00D534E3">
      <w:pPr>
        <w:spacing w:after="0" w:line="240" w:lineRule="auto"/>
        <w:contextualSpacing/>
        <w:mirrorIndents/>
        <w:jc w:val="both"/>
        <w:rPr>
          <w:sz w:val="20"/>
          <w:szCs w:val="20"/>
          <w:highlight w:val="yellow"/>
        </w:rPr>
      </w:pPr>
    </w:p>
    <w:p w:rsidR="00AA1B2C" w:rsidRDefault="00AA1B2C" w:rsidP="00D534E3">
      <w:pPr>
        <w:spacing w:after="0" w:line="240" w:lineRule="auto"/>
        <w:contextualSpacing/>
        <w:mirrorIndents/>
        <w:jc w:val="both"/>
        <w:rPr>
          <w:sz w:val="20"/>
          <w:szCs w:val="20"/>
          <w:highlight w:val="yellow"/>
        </w:rPr>
      </w:pPr>
    </w:p>
    <w:p w:rsidR="00AA1B2C" w:rsidRDefault="00AA1B2C" w:rsidP="00D534E3">
      <w:pPr>
        <w:spacing w:after="0" w:line="240" w:lineRule="auto"/>
        <w:contextualSpacing/>
        <w:mirrorIndents/>
        <w:jc w:val="both"/>
        <w:rPr>
          <w:sz w:val="20"/>
          <w:szCs w:val="20"/>
          <w:highlight w:val="yellow"/>
        </w:rPr>
      </w:pPr>
    </w:p>
    <w:p w:rsidR="00307ED7" w:rsidRPr="008A3C2D" w:rsidRDefault="00307ED7" w:rsidP="00D534E3">
      <w:pPr>
        <w:spacing w:after="0" w:line="240" w:lineRule="auto"/>
        <w:contextualSpacing/>
        <w:mirrorIndents/>
        <w:jc w:val="both"/>
        <w:rPr>
          <w:b/>
          <w:sz w:val="20"/>
          <w:szCs w:val="20"/>
        </w:rPr>
      </w:pPr>
      <w:r w:rsidRPr="008A3C2D">
        <w:rPr>
          <w:b/>
          <w:sz w:val="20"/>
          <w:szCs w:val="20"/>
          <w:highlight w:val="yellow"/>
        </w:rPr>
        <w:lastRenderedPageBreak/>
        <w:t>38. Содержание понятия маржинального дохода и порядок расчета.</w:t>
      </w:r>
    </w:p>
    <w:p w:rsidR="00307ED7" w:rsidRPr="00B24601" w:rsidRDefault="00307ED7" w:rsidP="00D534E3">
      <w:pPr>
        <w:spacing w:after="0" w:line="240" w:lineRule="auto"/>
        <w:contextualSpacing/>
        <w:mirrorIndents/>
        <w:jc w:val="both"/>
        <w:rPr>
          <w:sz w:val="20"/>
          <w:szCs w:val="20"/>
        </w:rPr>
      </w:pPr>
    </w:p>
    <w:p w:rsidR="008A3C2D" w:rsidRPr="008A3C2D" w:rsidRDefault="008A3C2D" w:rsidP="008A3C2D">
      <w:pPr>
        <w:spacing w:after="0" w:line="240" w:lineRule="auto"/>
        <w:contextualSpacing/>
        <w:mirrorIndents/>
        <w:jc w:val="both"/>
        <w:rPr>
          <w:sz w:val="20"/>
          <w:szCs w:val="20"/>
        </w:rPr>
      </w:pPr>
      <w:r w:rsidRPr="008A3C2D">
        <w:rPr>
          <w:b/>
          <w:bCs/>
          <w:sz w:val="20"/>
          <w:szCs w:val="20"/>
        </w:rPr>
        <w:t>Маржинальный доход</w:t>
      </w:r>
      <w:r w:rsidRPr="008A3C2D">
        <w:rPr>
          <w:sz w:val="20"/>
          <w:szCs w:val="20"/>
          <w:lang w:val="en-US"/>
        </w:rPr>
        <w:t> </w:t>
      </w:r>
      <w:r w:rsidRPr="008A3C2D">
        <w:rPr>
          <w:sz w:val="20"/>
          <w:szCs w:val="20"/>
        </w:rPr>
        <w:t xml:space="preserve"> - разность между выручкой предприятия и ее переменными затратами. Фактически маржинальная прибыль содержит две составляющие это: постоянные затраты компан</w:t>
      </w:r>
      <w:proofErr w:type="gramStart"/>
      <w:r w:rsidRPr="008A3C2D">
        <w:rPr>
          <w:sz w:val="20"/>
          <w:szCs w:val="20"/>
        </w:rPr>
        <w:t>ии и ее</w:t>
      </w:r>
      <w:proofErr w:type="gramEnd"/>
      <w:r w:rsidRPr="008A3C2D">
        <w:rPr>
          <w:sz w:val="20"/>
          <w:szCs w:val="20"/>
        </w:rPr>
        <w:t xml:space="preserve"> прибыль. Логика такой трактовки маржи исходит из того что, чем больше ее сумма, тем больше вероятность компенсации постоянных затрат предприятия и получения им прибыли от хозяйственной деятельности.</w:t>
      </w:r>
    </w:p>
    <w:p w:rsidR="008A3C2D" w:rsidRDefault="008A3C2D" w:rsidP="00D534E3">
      <w:pPr>
        <w:spacing w:after="0" w:line="240" w:lineRule="auto"/>
        <w:contextualSpacing/>
        <w:mirrorIndents/>
        <w:jc w:val="both"/>
        <w:rPr>
          <w:sz w:val="20"/>
          <w:szCs w:val="20"/>
        </w:rPr>
      </w:pPr>
      <w:proofErr w:type="spellStart"/>
      <w:r w:rsidRPr="008A3C2D">
        <w:rPr>
          <w:b/>
          <w:bCs/>
          <w:sz w:val="20"/>
          <w:szCs w:val="20"/>
        </w:rPr>
        <w:t>Переме́нные</w:t>
      </w:r>
      <w:proofErr w:type="spellEnd"/>
      <w:r w:rsidRPr="008A3C2D">
        <w:rPr>
          <w:sz w:val="20"/>
          <w:szCs w:val="20"/>
        </w:rPr>
        <w:t xml:space="preserve"> </w:t>
      </w:r>
      <w:r w:rsidRPr="008A3C2D">
        <w:rPr>
          <w:b/>
          <w:bCs/>
          <w:sz w:val="20"/>
          <w:szCs w:val="20"/>
        </w:rPr>
        <w:t>затраты</w:t>
      </w:r>
      <w:r w:rsidRPr="008A3C2D">
        <w:rPr>
          <w:sz w:val="20"/>
          <w:szCs w:val="20"/>
        </w:rPr>
        <w:t xml:space="preserve"> (англ. </w:t>
      </w:r>
      <w:proofErr w:type="spellStart"/>
      <w:r w:rsidRPr="008A3C2D">
        <w:rPr>
          <w:sz w:val="20"/>
          <w:szCs w:val="20"/>
        </w:rPr>
        <w:t>variable</w:t>
      </w:r>
      <w:proofErr w:type="spellEnd"/>
      <w:r w:rsidRPr="008A3C2D">
        <w:rPr>
          <w:sz w:val="20"/>
          <w:szCs w:val="20"/>
        </w:rPr>
        <w:t xml:space="preserve"> </w:t>
      </w:r>
      <w:proofErr w:type="spellStart"/>
      <w:r w:rsidRPr="008A3C2D">
        <w:rPr>
          <w:sz w:val="20"/>
          <w:szCs w:val="20"/>
        </w:rPr>
        <w:t>cost</w:t>
      </w:r>
      <w:proofErr w:type="spellEnd"/>
      <w:r w:rsidRPr="008A3C2D">
        <w:rPr>
          <w:sz w:val="20"/>
          <w:szCs w:val="20"/>
        </w:rPr>
        <w:t xml:space="preserve">, VC) — </w:t>
      </w:r>
      <w:r w:rsidRPr="008A3C2D">
        <w:rPr>
          <w:b/>
          <w:bCs/>
          <w:sz w:val="20"/>
          <w:szCs w:val="20"/>
        </w:rPr>
        <w:t>затраты</w:t>
      </w:r>
      <w:r w:rsidRPr="008A3C2D">
        <w:rPr>
          <w:sz w:val="20"/>
          <w:szCs w:val="20"/>
        </w:rPr>
        <w:t>, величина которых зависит от объёма выпуска продукции</w:t>
      </w:r>
    </w:p>
    <w:p w:rsidR="00307ED7" w:rsidRPr="00B24601" w:rsidRDefault="00307ED7" w:rsidP="00D534E3">
      <w:pPr>
        <w:spacing w:after="0" w:line="240" w:lineRule="auto"/>
        <w:contextualSpacing/>
        <w:mirrorIndents/>
        <w:jc w:val="both"/>
        <w:rPr>
          <w:sz w:val="20"/>
          <w:szCs w:val="20"/>
        </w:rPr>
      </w:pPr>
      <w:r w:rsidRPr="00B24601">
        <w:rPr>
          <w:sz w:val="20"/>
          <w:szCs w:val="20"/>
        </w:rPr>
        <w:t>Различают маржинальный доход на единицу продукции и валовый маржинальный доход.</w:t>
      </w:r>
      <w:r w:rsidRPr="00B24601">
        <w:rPr>
          <w:sz w:val="20"/>
          <w:szCs w:val="20"/>
        </w:rPr>
        <w:br/>
      </w:r>
    </w:p>
    <w:p w:rsidR="008A3C2D" w:rsidRPr="008A3C2D" w:rsidRDefault="008A3C2D" w:rsidP="008A3C2D">
      <w:pPr>
        <w:spacing w:after="0" w:line="240" w:lineRule="auto"/>
        <w:contextualSpacing/>
        <w:mirrorIndents/>
        <w:jc w:val="both"/>
        <w:rPr>
          <w:sz w:val="20"/>
          <w:szCs w:val="20"/>
        </w:rPr>
      </w:pPr>
      <w:r w:rsidRPr="008A3C2D">
        <w:rPr>
          <w:sz w:val="20"/>
          <w:szCs w:val="20"/>
        </w:rPr>
        <w:t>Маржинальный доход, получаемый в целом по предприятию, рассчитывается по следующей формуле:</w:t>
      </w:r>
      <w:r w:rsidRPr="008A3C2D">
        <w:rPr>
          <w:sz w:val="20"/>
          <w:szCs w:val="20"/>
        </w:rPr>
        <w:br/>
      </w:r>
      <w:r w:rsidRPr="008A3C2D">
        <w:rPr>
          <w:b/>
          <w:bCs/>
          <w:sz w:val="20"/>
          <w:szCs w:val="20"/>
        </w:rPr>
        <w:t>МД = ЧВ – ПЗ</w:t>
      </w:r>
    </w:p>
    <w:p w:rsidR="008A3C2D" w:rsidRPr="008A3C2D" w:rsidRDefault="008A3C2D" w:rsidP="008A3C2D">
      <w:pPr>
        <w:spacing w:after="0" w:line="240" w:lineRule="auto"/>
        <w:contextualSpacing/>
        <w:mirrorIndents/>
        <w:jc w:val="both"/>
        <w:rPr>
          <w:sz w:val="20"/>
          <w:szCs w:val="20"/>
        </w:rPr>
      </w:pPr>
      <w:r w:rsidRPr="008A3C2D">
        <w:rPr>
          <w:sz w:val="20"/>
          <w:szCs w:val="20"/>
        </w:rPr>
        <w:t>где, МД - маржинальный доход; ЧВ - чистая выручка (без НДС и акцизов); ПЗ - переменные затраты.</w:t>
      </w:r>
    </w:p>
    <w:p w:rsidR="008A3C2D" w:rsidRPr="008A3C2D" w:rsidRDefault="008A3C2D" w:rsidP="008A3C2D">
      <w:pPr>
        <w:spacing w:after="0" w:line="240" w:lineRule="auto"/>
        <w:contextualSpacing/>
        <w:mirrorIndents/>
        <w:jc w:val="both"/>
        <w:rPr>
          <w:sz w:val="20"/>
          <w:szCs w:val="20"/>
        </w:rPr>
      </w:pPr>
      <w:r w:rsidRPr="008A3C2D">
        <w:rPr>
          <w:sz w:val="20"/>
          <w:szCs w:val="20"/>
        </w:rPr>
        <w:t>Более информативно определение маржинального дохода не на весь объем производства, а на каждую номенклатурную единицу продукции:</w:t>
      </w:r>
      <w:r w:rsidRPr="008A3C2D">
        <w:rPr>
          <w:sz w:val="20"/>
          <w:szCs w:val="20"/>
        </w:rPr>
        <w:br/>
      </w:r>
      <w:r w:rsidRPr="008A3C2D">
        <w:rPr>
          <w:b/>
          <w:bCs/>
          <w:sz w:val="20"/>
          <w:szCs w:val="20"/>
        </w:rPr>
        <w:t xml:space="preserve">МД = (ЧВ - ПЗ) / Ор = </w:t>
      </w:r>
      <w:proofErr w:type="gramStart"/>
      <w:r w:rsidRPr="008A3C2D">
        <w:rPr>
          <w:b/>
          <w:bCs/>
          <w:sz w:val="20"/>
          <w:szCs w:val="20"/>
        </w:rPr>
        <w:t>р</w:t>
      </w:r>
      <w:proofErr w:type="gramEnd"/>
      <w:r w:rsidRPr="008A3C2D">
        <w:rPr>
          <w:b/>
          <w:bCs/>
          <w:sz w:val="20"/>
          <w:szCs w:val="20"/>
        </w:rPr>
        <w:t xml:space="preserve"> – </w:t>
      </w:r>
      <w:r w:rsidRPr="008A3C2D">
        <w:rPr>
          <w:b/>
          <w:bCs/>
          <w:sz w:val="20"/>
          <w:szCs w:val="20"/>
          <w:lang w:val="en-US"/>
        </w:rPr>
        <w:t>b</w:t>
      </w:r>
      <w:r w:rsidRPr="008A3C2D">
        <w:rPr>
          <w:b/>
          <w:bCs/>
          <w:sz w:val="20"/>
          <w:szCs w:val="20"/>
        </w:rPr>
        <w:t>, где</w:t>
      </w:r>
    </w:p>
    <w:p w:rsidR="008A3C2D" w:rsidRPr="008A3C2D" w:rsidRDefault="008A3C2D" w:rsidP="008A3C2D">
      <w:pPr>
        <w:spacing w:after="0" w:line="240" w:lineRule="auto"/>
        <w:contextualSpacing/>
        <w:mirrorIndents/>
        <w:jc w:val="both"/>
        <w:rPr>
          <w:sz w:val="20"/>
          <w:szCs w:val="20"/>
        </w:rPr>
      </w:pPr>
      <w:r w:rsidRPr="008A3C2D">
        <w:rPr>
          <w:sz w:val="20"/>
          <w:szCs w:val="20"/>
        </w:rPr>
        <w:t xml:space="preserve">Ор - объем реализации в натуральных показателях; </w:t>
      </w:r>
      <w:proofErr w:type="gramStart"/>
      <w:r w:rsidRPr="008A3C2D">
        <w:rPr>
          <w:sz w:val="20"/>
          <w:szCs w:val="20"/>
        </w:rPr>
        <w:t>р</w:t>
      </w:r>
      <w:proofErr w:type="gramEnd"/>
      <w:r w:rsidRPr="008A3C2D">
        <w:rPr>
          <w:sz w:val="20"/>
          <w:szCs w:val="20"/>
        </w:rPr>
        <w:t xml:space="preserve"> - цена изделия; </w:t>
      </w:r>
      <w:r w:rsidRPr="008A3C2D">
        <w:rPr>
          <w:sz w:val="20"/>
          <w:szCs w:val="20"/>
          <w:lang w:val="en-US"/>
        </w:rPr>
        <w:t>b</w:t>
      </w:r>
      <w:r w:rsidRPr="008A3C2D">
        <w:rPr>
          <w:sz w:val="20"/>
          <w:szCs w:val="20"/>
        </w:rPr>
        <w:t xml:space="preserve"> - переменные затраты на единицу продукции.</w:t>
      </w:r>
    </w:p>
    <w:p w:rsidR="008A3C2D" w:rsidRPr="008A3C2D" w:rsidRDefault="008A3C2D" w:rsidP="008A3C2D">
      <w:pPr>
        <w:spacing w:after="0" w:line="240" w:lineRule="auto"/>
        <w:contextualSpacing/>
        <w:mirrorIndents/>
        <w:jc w:val="both"/>
        <w:rPr>
          <w:sz w:val="20"/>
          <w:szCs w:val="20"/>
        </w:rPr>
      </w:pPr>
      <w:r w:rsidRPr="008A3C2D">
        <w:rPr>
          <w:sz w:val="20"/>
          <w:szCs w:val="20"/>
        </w:rPr>
        <w:t>Сущность же маржинального анализа заключается в анализе соотношения объема продаж (выпуска продукции), себестоимости и прибыли на основе прогнозирования уровня этих величин при заданных ограничениях.</w:t>
      </w:r>
    </w:p>
    <w:p w:rsidR="008A3C2D" w:rsidRPr="008A3C2D" w:rsidRDefault="008A3C2D" w:rsidP="008A3C2D">
      <w:pPr>
        <w:spacing w:after="0" w:line="240" w:lineRule="auto"/>
        <w:contextualSpacing/>
        <w:mirrorIndents/>
        <w:jc w:val="both"/>
        <w:rPr>
          <w:sz w:val="20"/>
          <w:szCs w:val="20"/>
        </w:rPr>
      </w:pPr>
    </w:p>
    <w:p w:rsidR="008A3C2D" w:rsidRPr="008A3C2D" w:rsidRDefault="008A3C2D" w:rsidP="008A3C2D">
      <w:pPr>
        <w:spacing w:after="0" w:line="240" w:lineRule="auto"/>
        <w:contextualSpacing/>
        <w:mirrorIndents/>
        <w:jc w:val="both"/>
        <w:rPr>
          <w:sz w:val="20"/>
          <w:szCs w:val="20"/>
        </w:rPr>
      </w:pPr>
      <w:r w:rsidRPr="008A3C2D">
        <w:rPr>
          <w:sz w:val="20"/>
          <w:szCs w:val="20"/>
        </w:rPr>
        <w:t>По сути, анализ маржинального дохода это определение объема производства продукции, который обеспечивает, как минимум, покрытие суммы переменных затрат, т.е. каждая последующая единица продукта не должна увеличивать общий убыток организации.</w:t>
      </w: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Pr="00B24601" w:rsidRDefault="008A3C2D" w:rsidP="00D534E3">
      <w:pPr>
        <w:spacing w:after="0" w:line="240" w:lineRule="auto"/>
        <w:contextualSpacing/>
        <w:mirrorIndents/>
        <w:jc w:val="both"/>
        <w:rPr>
          <w:sz w:val="20"/>
          <w:szCs w:val="20"/>
        </w:rPr>
      </w:pPr>
    </w:p>
    <w:p w:rsidR="00307ED7" w:rsidRPr="008A3C2D" w:rsidRDefault="00307ED7" w:rsidP="00D534E3">
      <w:pPr>
        <w:spacing w:after="0" w:line="240" w:lineRule="auto"/>
        <w:contextualSpacing/>
        <w:mirrorIndents/>
        <w:jc w:val="both"/>
        <w:rPr>
          <w:b/>
          <w:sz w:val="20"/>
          <w:szCs w:val="20"/>
        </w:rPr>
      </w:pPr>
      <w:r w:rsidRPr="008A3C2D">
        <w:rPr>
          <w:b/>
          <w:sz w:val="20"/>
          <w:szCs w:val="20"/>
          <w:highlight w:val="yellow"/>
        </w:rPr>
        <w:lastRenderedPageBreak/>
        <w:t>39. Запас финансовой прочности.</w:t>
      </w:r>
    </w:p>
    <w:p w:rsidR="00307ED7" w:rsidRPr="00B24601" w:rsidRDefault="00307ED7" w:rsidP="00D534E3">
      <w:pPr>
        <w:spacing w:after="0" w:line="240" w:lineRule="auto"/>
        <w:contextualSpacing/>
        <w:mirrorIndents/>
        <w:jc w:val="both"/>
        <w:rPr>
          <w:sz w:val="20"/>
          <w:szCs w:val="20"/>
        </w:rPr>
      </w:pPr>
      <w:r w:rsidRPr="008A3C2D">
        <w:rPr>
          <w:b/>
          <w:sz w:val="20"/>
          <w:szCs w:val="20"/>
        </w:rPr>
        <w:t>Запас финансовой прочности</w:t>
      </w:r>
      <w:r w:rsidRPr="00B24601">
        <w:rPr>
          <w:sz w:val="20"/>
          <w:szCs w:val="20"/>
        </w:rPr>
        <w:t xml:space="preserve">: показатель финансовой устойчивости предприятия, который </w:t>
      </w:r>
      <w:proofErr w:type="gramStart"/>
      <w:r w:rsidRPr="00B24601">
        <w:rPr>
          <w:sz w:val="20"/>
          <w:szCs w:val="20"/>
        </w:rPr>
        <w:t>определяет</w:t>
      </w:r>
      <w:proofErr w:type="gramEnd"/>
      <w:r w:rsidRPr="00B24601">
        <w:rPr>
          <w:sz w:val="20"/>
          <w:szCs w:val="20"/>
        </w:rPr>
        <w:t xml:space="preserve"> до какого уровня предприятие может уменьшить свое производство, не неся при этом убытков.</w:t>
      </w:r>
    </w:p>
    <w:p w:rsidR="00307ED7" w:rsidRPr="00B24601" w:rsidRDefault="00307ED7" w:rsidP="00D534E3">
      <w:pPr>
        <w:spacing w:after="0" w:line="240" w:lineRule="auto"/>
        <w:contextualSpacing/>
        <w:mirrorIndents/>
        <w:jc w:val="both"/>
        <w:rPr>
          <w:sz w:val="20"/>
          <w:szCs w:val="20"/>
        </w:rPr>
      </w:pPr>
      <w:proofErr w:type="spellStart"/>
      <w:r w:rsidRPr="00B24601">
        <w:rPr>
          <w:sz w:val="20"/>
          <w:szCs w:val="20"/>
        </w:rPr>
        <w:t>Зфп</w:t>
      </w:r>
      <w:proofErr w:type="spellEnd"/>
      <w:r w:rsidRPr="00B24601">
        <w:rPr>
          <w:sz w:val="20"/>
          <w:szCs w:val="20"/>
        </w:rPr>
        <w:t xml:space="preserve">= выручка от реализации-порог рентабельности; определяется или в денежном выражении, или </w:t>
      </w:r>
      <w:proofErr w:type="gramStart"/>
      <w:r w:rsidRPr="00B24601">
        <w:rPr>
          <w:sz w:val="20"/>
          <w:szCs w:val="20"/>
        </w:rPr>
        <w:t>в</w:t>
      </w:r>
      <w:proofErr w:type="gramEnd"/>
      <w:r w:rsidRPr="00B24601">
        <w:rPr>
          <w:sz w:val="20"/>
          <w:szCs w:val="20"/>
        </w:rPr>
        <w:t xml:space="preserve"> % от реализации.</w:t>
      </w:r>
    </w:p>
    <w:p w:rsidR="00307ED7" w:rsidRDefault="00307ED7" w:rsidP="00D534E3">
      <w:pPr>
        <w:spacing w:after="0" w:line="240" w:lineRule="auto"/>
        <w:contextualSpacing/>
        <w:mirrorIndents/>
        <w:jc w:val="both"/>
        <w:rPr>
          <w:sz w:val="20"/>
          <w:szCs w:val="20"/>
        </w:rPr>
      </w:pPr>
      <w:r w:rsidRPr="00B24601">
        <w:rPr>
          <w:sz w:val="20"/>
          <w:szCs w:val="20"/>
        </w:rPr>
        <w:t>ЗФП=</w:t>
      </w:r>
      <w:proofErr w:type="gramStart"/>
      <w:r w:rsidRPr="00B24601">
        <w:rPr>
          <w:sz w:val="20"/>
          <w:szCs w:val="20"/>
        </w:rPr>
        <w:t>ПР</w:t>
      </w:r>
      <w:proofErr w:type="gramEnd"/>
      <w:r w:rsidRPr="00B24601">
        <w:rPr>
          <w:sz w:val="20"/>
          <w:szCs w:val="20"/>
        </w:rPr>
        <w:t>/В.</w:t>
      </w:r>
    </w:p>
    <w:p w:rsidR="008A3C2D" w:rsidRPr="008A3C2D" w:rsidRDefault="008A3C2D" w:rsidP="008A3C2D">
      <w:pPr>
        <w:spacing w:after="0" w:line="240" w:lineRule="auto"/>
        <w:contextualSpacing/>
        <w:mirrorIndents/>
        <w:jc w:val="both"/>
        <w:rPr>
          <w:sz w:val="20"/>
          <w:szCs w:val="20"/>
        </w:rPr>
      </w:pPr>
      <w:r w:rsidRPr="008A3C2D">
        <w:rPr>
          <w:sz w:val="20"/>
          <w:szCs w:val="20"/>
        </w:rPr>
        <w:t xml:space="preserve">Запас финансовой прочности = выручка – точка безубыточности </w:t>
      </w:r>
    </w:p>
    <w:p w:rsidR="008A3C2D" w:rsidRPr="008A3C2D" w:rsidRDefault="008A3C2D" w:rsidP="008A3C2D">
      <w:pPr>
        <w:spacing w:after="0" w:line="240" w:lineRule="auto"/>
        <w:contextualSpacing/>
        <w:mirrorIndents/>
        <w:jc w:val="both"/>
        <w:rPr>
          <w:sz w:val="20"/>
          <w:szCs w:val="20"/>
        </w:rPr>
      </w:pPr>
      <w:r w:rsidRPr="008A3C2D">
        <w:rPr>
          <w:sz w:val="20"/>
          <w:szCs w:val="20"/>
          <w:lang w:val="en-US"/>
        </w:rPr>
        <w:t>MS</w:t>
      </w:r>
      <w:r w:rsidRPr="008A3C2D">
        <w:rPr>
          <w:sz w:val="20"/>
          <w:szCs w:val="20"/>
        </w:rPr>
        <w:t xml:space="preserve"> = </w:t>
      </w:r>
      <w:r w:rsidRPr="008A3C2D">
        <w:rPr>
          <w:sz w:val="20"/>
          <w:szCs w:val="20"/>
          <w:lang w:val="en-US"/>
        </w:rPr>
        <w:t>Sal</w:t>
      </w:r>
      <w:r w:rsidRPr="008A3C2D">
        <w:rPr>
          <w:sz w:val="20"/>
          <w:szCs w:val="20"/>
        </w:rPr>
        <w:t xml:space="preserve"> – </w:t>
      </w:r>
      <w:r w:rsidRPr="008A3C2D">
        <w:rPr>
          <w:sz w:val="20"/>
          <w:szCs w:val="20"/>
          <w:lang w:val="en-US"/>
        </w:rPr>
        <w:t>BEP</w:t>
      </w:r>
      <w:r w:rsidRPr="008A3C2D">
        <w:rPr>
          <w:sz w:val="20"/>
          <w:szCs w:val="20"/>
        </w:rPr>
        <w:t>/</w:t>
      </w:r>
      <w:r w:rsidRPr="008A3C2D">
        <w:rPr>
          <w:sz w:val="20"/>
          <w:szCs w:val="20"/>
          <w:lang w:val="en-US"/>
        </w:rPr>
        <w:t>Sal</w:t>
      </w:r>
      <w:r w:rsidRPr="008A3C2D">
        <w:rPr>
          <w:sz w:val="20"/>
          <w:szCs w:val="20"/>
        </w:rPr>
        <w:t>* 100%</w:t>
      </w:r>
    </w:p>
    <w:p w:rsidR="008A3C2D" w:rsidRPr="008A3C2D" w:rsidRDefault="008A3C2D" w:rsidP="008A3C2D">
      <w:pPr>
        <w:spacing w:after="0" w:line="240" w:lineRule="auto"/>
        <w:contextualSpacing/>
        <w:mirrorIndents/>
        <w:jc w:val="both"/>
        <w:rPr>
          <w:sz w:val="20"/>
          <w:szCs w:val="20"/>
        </w:rPr>
      </w:pPr>
      <w:r w:rsidRPr="008A3C2D">
        <w:rPr>
          <w:sz w:val="20"/>
          <w:szCs w:val="20"/>
          <w:lang w:val="en-US"/>
        </w:rPr>
        <w:t>Sal</w:t>
      </w:r>
      <w:r w:rsidRPr="008A3C2D">
        <w:rPr>
          <w:sz w:val="20"/>
          <w:szCs w:val="20"/>
        </w:rPr>
        <w:t xml:space="preserve"> – объем продаж, выручка (в стоим.) </w:t>
      </w:r>
    </w:p>
    <w:p w:rsidR="008A3C2D" w:rsidRPr="008A3C2D" w:rsidRDefault="008A3C2D" w:rsidP="008A3C2D">
      <w:pPr>
        <w:spacing w:after="0" w:line="240" w:lineRule="auto"/>
        <w:contextualSpacing/>
        <w:mirrorIndents/>
        <w:jc w:val="both"/>
        <w:rPr>
          <w:sz w:val="20"/>
          <w:szCs w:val="20"/>
        </w:rPr>
      </w:pPr>
      <w:r w:rsidRPr="008A3C2D">
        <w:rPr>
          <w:bCs/>
          <w:i/>
          <w:iCs/>
          <w:sz w:val="20"/>
          <w:szCs w:val="20"/>
        </w:rPr>
        <w:t>Запас финансовой прочности</w:t>
      </w:r>
      <w:r w:rsidRPr="008A3C2D">
        <w:rPr>
          <w:sz w:val="20"/>
          <w:szCs w:val="20"/>
        </w:rPr>
        <w:t xml:space="preserve"> показывает, насколько можно сократить реализацию (производство) продукции, не неся при этом убытков. </w:t>
      </w:r>
      <w:r w:rsidRPr="008A3C2D">
        <w:rPr>
          <w:sz w:val="20"/>
          <w:szCs w:val="20"/>
        </w:rPr>
        <w:br/>
        <w:t>Запас финансовой прочности предприятия выступает важнейшим показателем степени финансовой устойчивости. Расчет этого показателя позволяет оценить возможности дополнительного снижения выручки от реализации продукции в границах точки безубыточности. </w:t>
      </w:r>
    </w:p>
    <w:p w:rsidR="008A3C2D" w:rsidRDefault="008A3C2D" w:rsidP="008A3C2D">
      <w:pPr>
        <w:spacing w:after="0" w:line="240" w:lineRule="auto"/>
        <w:contextualSpacing/>
        <w:mirrorIndents/>
        <w:jc w:val="both"/>
        <w:rPr>
          <w:sz w:val="20"/>
          <w:szCs w:val="20"/>
        </w:rPr>
      </w:pPr>
      <w:r w:rsidRPr="008A3C2D">
        <w:rPr>
          <w:sz w:val="20"/>
          <w:szCs w:val="20"/>
        </w:rPr>
        <w:t xml:space="preserve">На практике возможны три ситуации, которые по-разному будут отражаться на величине прибыли и запасе финансовой прочности предприятия: </w:t>
      </w:r>
    </w:p>
    <w:p w:rsidR="008A3C2D" w:rsidRDefault="008A3C2D" w:rsidP="008A3C2D">
      <w:pPr>
        <w:spacing w:after="0" w:line="240" w:lineRule="auto"/>
        <w:contextualSpacing/>
        <w:mirrorIndents/>
        <w:jc w:val="both"/>
        <w:rPr>
          <w:sz w:val="20"/>
          <w:szCs w:val="20"/>
        </w:rPr>
      </w:pPr>
      <w:r w:rsidRPr="008A3C2D">
        <w:rPr>
          <w:sz w:val="20"/>
          <w:szCs w:val="20"/>
        </w:rPr>
        <w:t xml:space="preserve">1) объем реализации совпадает с объемом производства; </w:t>
      </w:r>
    </w:p>
    <w:p w:rsidR="008A3C2D" w:rsidRDefault="008A3C2D" w:rsidP="008A3C2D">
      <w:pPr>
        <w:spacing w:after="0" w:line="240" w:lineRule="auto"/>
        <w:contextualSpacing/>
        <w:mirrorIndents/>
        <w:jc w:val="both"/>
        <w:rPr>
          <w:sz w:val="20"/>
          <w:szCs w:val="20"/>
        </w:rPr>
      </w:pPr>
      <w:r w:rsidRPr="008A3C2D">
        <w:rPr>
          <w:sz w:val="20"/>
          <w:szCs w:val="20"/>
        </w:rPr>
        <w:t xml:space="preserve">2) объем реализации меньше объема производства; </w:t>
      </w:r>
    </w:p>
    <w:p w:rsidR="008A3C2D" w:rsidRPr="008A3C2D" w:rsidRDefault="008A3C2D" w:rsidP="008A3C2D">
      <w:pPr>
        <w:spacing w:after="0" w:line="240" w:lineRule="auto"/>
        <w:contextualSpacing/>
        <w:mirrorIndents/>
        <w:jc w:val="both"/>
        <w:rPr>
          <w:sz w:val="20"/>
          <w:szCs w:val="20"/>
        </w:rPr>
      </w:pPr>
      <w:r w:rsidRPr="008A3C2D">
        <w:rPr>
          <w:sz w:val="20"/>
          <w:szCs w:val="20"/>
        </w:rPr>
        <w:t>3) объем продаж больше объема производства. </w:t>
      </w:r>
    </w:p>
    <w:p w:rsidR="008A3C2D" w:rsidRPr="008A3C2D" w:rsidRDefault="008A3C2D" w:rsidP="008A3C2D">
      <w:pPr>
        <w:spacing w:after="0" w:line="240" w:lineRule="auto"/>
        <w:contextualSpacing/>
        <w:mirrorIndents/>
        <w:jc w:val="both"/>
        <w:rPr>
          <w:sz w:val="20"/>
          <w:szCs w:val="20"/>
        </w:rPr>
      </w:pPr>
      <w:r w:rsidRPr="008A3C2D">
        <w:rPr>
          <w:sz w:val="20"/>
          <w:szCs w:val="20"/>
        </w:rPr>
        <w:t xml:space="preserve">В большинстве случаев увеличение товарно-материальных запасов предприятия свидетельствует об избытке объема производства. </w:t>
      </w:r>
    </w:p>
    <w:p w:rsidR="008A3C2D" w:rsidRPr="008A3C2D" w:rsidRDefault="008A3C2D" w:rsidP="008A3C2D">
      <w:pPr>
        <w:spacing w:after="0" w:line="240" w:lineRule="auto"/>
        <w:contextualSpacing/>
        <w:mirrorIndents/>
        <w:jc w:val="both"/>
        <w:rPr>
          <w:sz w:val="20"/>
          <w:szCs w:val="20"/>
        </w:rPr>
      </w:pPr>
      <w:r w:rsidRPr="008A3C2D">
        <w:rPr>
          <w:sz w:val="20"/>
          <w:szCs w:val="20"/>
        </w:rPr>
        <w:t>Таким образом, при обнаружении прироста запасов предприятия в отчетном периоде можно делать вывод о его влиянии на величину финансового результата и уровень финансовой устойчивости. Поэтому для того, чтобы достоверно измерить величину запаса финансовой прочности, необходимо произвести коррекцию показателя выручки от реализации на сумму прироста товарно-материальных запасов предприятия за отчетный период. </w:t>
      </w:r>
    </w:p>
    <w:p w:rsidR="008A3C2D" w:rsidRPr="008A3C2D" w:rsidRDefault="008A3C2D" w:rsidP="008A3C2D">
      <w:pPr>
        <w:spacing w:after="0" w:line="240" w:lineRule="auto"/>
        <w:contextualSpacing/>
        <w:mirrorIndents/>
        <w:jc w:val="both"/>
        <w:rPr>
          <w:sz w:val="20"/>
          <w:szCs w:val="20"/>
        </w:rPr>
      </w:pPr>
      <w:r w:rsidRPr="008A3C2D">
        <w:rPr>
          <w:sz w:val="20"/>
          <w:szCs w:val="20"/>
        </w:rPr>
        <w:t>Существует внутренний фактор, уменьшающий фактическую величину запаса финансовой прочности, - это  скрытая финансовая неустойчивость. Признаком наличия у предприятия скрытой финансовой неустойчивости является резкое изменение объема запасов.</w:t>
      </w:r>
    </w:p>
    <w:p w:rsidR="008A3C2D" w:rsidRDefault="008A3C2D" w:rsidP="008A3C2D">
      <w:pPr>
        <w:spacing w:after="0" w:line="240" w:lineRule="auto"/>
        <w:contextualSpacing/>
        <w:mirrorIndents/>
        <w:jc w:val="both"/>
        <w:rPr>
          <w:sz w:val="20"/>
          <w:szCs w:val="20"/>
        </w:rPr>
      </w:pPr>
      <w:r w:rsidRPr="008A3C2D">
        <w:rPr>
          <w:sz w:val="20"/>
          <w:szCs w:val="20"/>
        </w:rPr>
        <w:t xml:space="preserve">Итак, для измерения запаса финансовой прочности предприятия необходимо выполнение следующих </w:t>
      </w:r>
      <w:r w:rsidRPr="008A3C2D">
        <w:rPr>
          <w:i/>
          <w:sz w:val="20"/>
          <w:szCs w:val="20"/>
        </w:rPr>
        <w:t>шагов</w:t>
      </w:r>
      <w:r w:rsidRPr="008A3C2D">
        <w:rPr>
          <w:sz w:val="20"/>
          <w:szCs w:val="20"/>
        </w:rPr>
        <w:t>: </w:t>
      </w:r>
      <w:r w:rsidRPr="008A3C2D">
        <w:rPr>
          <w:sz w:val="20"/>
          <w:szCs w:val="20"/>
        </w:rPr>
        <w:br/>
        <w:t>1) расчет запаса финансовой прочности; </w:t>
      </w:r>
    </w:p>
    <w:p w:rsidR="008A3C2D" w:rsidRDefault="008A3C2D" w:rsidP="008A3C2D">
      <w:pPr>
        <w:spacing w:after="0" w:line="240" w:lineRule="auto"/>
        <w:contextualSpacing/>
        <w:mirrorIndents/>
        <w:jc w:val="both"/>
        <w:rPr>
          <w:sz w:val="20"/>
          <w:szCs w:val="20"/>
        </w:rPr>
      </w:pPr>
      <w:r w:rsidRPr="008A3C2D">
        <w:rPr>
          <w:sz w:val="20"/>
          <w:szCs w:val="20"/>
        </w:rPr>
        <w:t>2) анализ влияния разности объема продаж и объема производства через коррекцию в</w:t>
      </w:r>
      <w:r>
        <w:rPr>
          <w:sz w:val="20"/>
          <w:szCs w:val="20"/>
        </w:rPr>
        <w:t>еличины запаса финансовой п</w:t>
      </w:r>
      <w:r w:rsidRPr="008A3C2D">
        <w:rPr>
          <w:sz w:val="20"/>
          <w:szCs w:val="20"/>
        </w:rPr>
        <w:t>рочности с учетом прироста товарно-материальных запасов предприятия; </w:t>
      </w:r>
    </w:p>
    <w:p w:rsidR="008A3C2D" w:rsidRPr="008A3C2D" w:rsidRDefault="008A3C2D" w:rsidP="008A3C2D">
      <w:pPr>
        <w:spacing w:after="0" w:line="240" w:lineRule="auto"/>
        <w:contextualSpacing/>
        <w:mirrorIndents/>
        <w:jc w:val="both"/>
        <w:rPr>
          <w:sz w:val="20"/>
          <w:szCs w:val="20"/>
        </w:rPr>
      </w:pPr>
      <w:r w:rsidRPr="008A3C2D">
        <w:rPr>
          <w:sz w:val="20"/>
          <w:szCs w:val="20"/>
        </w:rPr>
        <w:t>3) расчет оптимального прироста объема реализации и ограничителя запаса финансовой прочности. </w:t>
      </w:r>
    </w:p>
    <w:p w:rsidR="008A3C2D" w:rsidRPr="008A3C2D" w:rsidRDefault="008A3C2D" w:rsidP="008A3C2D">
      <w:pPr>
        <w:spacing w:after="0" w:line="240" w:lineRule="auto"/>
        <w:contextualSpacing/>
        <w:mirrorIndents/>
        <w:jc w:val="both"/>
        <w:rPr>
          <w:sz w:val="20"/>
          <w:szCs w:val="20"/>
        </w:rPr>
      </w:pPr>
      <w:r w:rsidRPr="008A3C2D">
        <w:rPr>
          <w:sz w:val="20"/>
          <w:szCs w:val="20"/>
        </w:rPr>
        <w:t>Запас финансовой прочности, рассчитанный и откорректированный, является важным комплексным показателем финансовой устойчивости предприятия, который необходимо использовать при прогнозировании и обеспечении комплексной финансовой устойчивости предприятия.</w:t>
      </w: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Default="008A3C2D" w:rsidP="00D534E3">
      <w:pPr>
        <w:spacing w:after="0" w:line="240" w:lineRule="auto"/>
        <w:contextualSpacing/>
        <w:mirrorIndents/>
        <w:jc w:val="both"/>
        <w:rPr>
          <w:sz w:val="20"/>
          <w:szCs w:val="20"/>
        </w:rPr>
      </w:pPr>
    </w:p>
    <w:p w:rsidR="008A3C2D" w:rsidRPr="00B24601" w:rsidRDefault="008A3C2D" w:rsidP="00D534E3">
      <w:pPr>
        <w:spacing w:after="0" w:line="240" w:lineRule="auto"/>
        <w:contextualSpacing/>
        <w:mirrorIndents/>
        <w:jc w:val="both"/>
        <w:rPr>
          <w:sz w:val="20"/>
          <w:szCs w:val="20"/>
        </w:rPr>
      </w:pPr>
    </w:p>
    <w:p w:rsidR="00307ED7" w:rsidRPr="00B24601" w:rsidRDefault="00307ED7" w:rsidP="00D534E3">
      <w:pPr>
        <w:spacing w:after="0" w:line="240" w:lineRule="auto"/>
        <w:contextualSpacing/>
        <w:mirrorIndents/>
        <w:jc w:val="both"/>
        <w:rPr>
          <w:sz w:val="20"/>
          <w:szCs w:val="20"/>
          <w:highlight w:val="yellow"/>
        </w:rPr>
      </w:pPr>
    </w:p>
    <w:p w:rsidR="00307ED7" w:rsidRPr="008826D7" w:rsidRDefault="00307ED7" w:rsidP="00D534E3">
      <w:pPr>
        <w:spacing w:after="0" w:line="240" w:lineRule="auto"/>
        <w:contextualSpacing/>
        <w:mirrorIndents/>
        <w:jc w:val="both"/>
        <w:rPr>
          <w:b/>
          <w:sz w:val="20"/>
          <w:szCs w:val="20"/>
        </w:rPr>
      </w:pPr>
      <w:r w:rsidRPr="008826D7">
        <w:rPr>
          <w:b/>
          <w:sz w:val="20"/>
          <w:szCs w:val="20"/>
          <w:highlight w:val="yellow"/>
        </w:rPr>
        <w:lastRenderedPageBreak/>
        <w:t>40. Порядок формирования себестоимости произведенной товарной и реализуемой продукции.</w:t>
      </w:r>
    </w:p>
    <w:p w:rsidR="008826D7" w:rsidRDefault="008826D7" w:rsidP="008826D7">
      <w:pPr>
        <w:spacing w:after="0" w:line="240" w:lineRule="auto"/>
        <w:contextualSpacing/>
        <w:mirrorIndents/>
        <w:jc w:val="both"/>
        <w:rPr>
          <w:b/>
          <w:sz w:val="20"/>
          <w:szCs w:val="20"/>
        </w:rPr>
      </w:pPr>
    </w:p>
    <w:p w:rsidR="008826D7" w:rsidRPr="008826D7" w:rsidRDefault="008826D7" w:rsidP="008826D7">
      <w:pPr>
        <w:spacing w:after="0" w:line="240" w:lineRule="auto"/>
        <w:contextualSpacing/>
        <w:mirrorIndents/>
        <w:jc w:val="both"/>
        <w:rPr>
          <w:sz w:val="20"/>
          <w:szCs w:val="20"/>
        </w:rPr>
      </w:pPr>
      <w:r w:rsidRPr="008826D7">
        <w:rPr>
          <w:b/>
          <w:sz w:val="20"/>
          <w:szCs w:val="20"/>
        </w:rPr>
        <w:t>Себестоимость продукции (работ, услуг)</w:t>
      </w:r>
      <w:r w:rsidRPr="008826D7">
        <w:rPr>
          <w:sz w:val="20"/>
          <w:szCs w:val="20"/>
        </w:rPr>
        <w:t xml:space="preserve"> – это стоимостная оценка текущих затрат материальных, трудовых, а также денежных ресурсов на производство и реализацию продукции (работ, услуг).</w:t>
      </w:r>
    </w:p>
    <w:p w:rsidR="008826D7" w:rsidRPr="008826D7" w:rsidRDefault="008826D7" w:rsidP="008826D7">
      <w:pPr>
        <w:spacing w:after="0" w:line="240" w:lineRule="auto"/>
        <w:contextualSpacing/>
        <w:mirrorIndents/>
        <w:jc w:val="both"/>
        <w:rPr>
          <w:b/>
          <w:sz w:val="20"/>
          <w:szCs w:val="20"/>
        </w:rPr>
      </w:pPr>
      <w:r w:rsidRPr="008826D7">
        <w:rPr>
          <w:b/>
          <w:sz w:val="20"/>
          <w:szCs w:val="20"/>
        </w:rPr>
        <w:t>Основные принципы формирования себестоимости продукции:</w:t>
      </w:r>
    </w:p>
    <w:p w:rsidR="008826D7" w:rsidRPr="008826D7" w:rsidRDefault="008826D7" w:rsidP="006E5AC8">
      <w:pPr>
        <w:numPr>
          <w:ilvl w:val="0"/>
          <w:numId w:val="32"/>
        </w:numPr>
        <w:spacing w:after="0" w:line="240" w:lineRule="auto"/>
        <w:contextualSpacing/>
        <w:mirrorIndents/>
        <w:jc w:val="both"/>
        <w:rPr>
          <w:sz w:val="20"/>
          <w:szCs w:val="20"/>
        </w:rPr>
      </w:pPr>
      <w:r w:rsidRPr="008826D7">
        <w:rPr>
          <w:sz w:val="20"/>
          <w:szCs w:val="20"/>
        </w:rPr>
        <w:t>В себестоимость продукции включают только затраты, связанные с процессом производства и реализацией конкретного вида продукции.</w:t>
      </w:r>
    </w:p>
    <w:p w:rsidR="008826D7" w:rsidRPr="008826D7" w:rsidRDefault="008826D7" w:rsidP="006E5AC8">
      <w:pPr>
        <w:numPr>
          <w:ilvl w:val="0"/>
          <w:numId w:val="32"/>
        </w:numPr>
        <w:spacing w:after="0" w:line="240" w:lineRule="auto"/>
        <w:contextualSpacing/>
        <w:mirrorIndents/>
        <w:jc w:val="both"/>
        <w:rPr>
          <w:sz w:val="20"/>
          <w:szCs w:val="20"/>
        </w:rPr>
      </w:pPr>
      <w:r w:rsidRPr="008826D7">
        <w:rPr>
          <w:sz w:val="20"/>
          <w:szCs w:val="20"/>
        </w:rPr>
        <w:t>В себестоимость продукции относят затраты, которые связаны с решением текущих задач. Капитальные затраты включаются в себестоимость только в части амортизации.</w:t>
      </w:r>
    </w:p>
    <w:p w:rsidR="008826D7" w:rsidRPr="008826D7" w:rsidRDefault="008826D7" w:rsidP="006E5AC8">
      <w:pPr>
        <w:numPr>
          <w:ilvl w:val="0"/>
          <w:numId w:val="32"/>
        </w:numPr>
        <w:spacing w:after="0" w:line="240" w:lineRule="auto"/>
        <w:contextualSpacing/>
        <w:mirrorIndents/>
        <w:jc w:val="both"/>
        <w:rPr>
          <w:sz w:val="20"/>
          <w:szCs w:val="20"/>
        </w:rPr>
      </w:pPr>
      <w:r w:rsidRPr="008826D7">
        <w:rPr>
          <w:sz w:val="20"/>
          <w:szCs w:val="20"/>
        </w:rPr>
        <w:t>В себестоимость продукции включаются затраты на производство того отчетного периода, к которому они относятся, независимо от времени их оплаты (предварительной или последующей).</w:t>
      </w:r>
    </w:p>
    <w:p w:rsidR="008826D7" w:rsidRPr="008826D7" w:rsidRDefault="008826D7" w:rsidP="006E5AC8">
      <w:pPr>
        <w:numPr>
          <w:ilvl w:val="0"/>
          <w:numId w:val="32"/>
        </w:numPr>
        <w:spacing w:after="0" w:line="240" w:lineRule="auto"/>
        <w:contextualSpacing/>
        <w:mirrorIndents/>
        <w:jc w:val="both"/>
        <w:rPr>
          <w:sz w:val="20"/>
          <w:szCs w:val="20"/>
        </w:rPr>
      </w:pPr>
      <w:r w:rsidRPr="008826D7">
        <w:rPr>
          <w:sz w:val="20"/>
          <w:szCs w:val="20"/>
        </w:rPr>
        <w:t>Принцип документирования затрат. На себестоимость продукции  относятся только те расходы, которые подтверждены документально.</w:t>
      </w:r>
    </w:p>
    <w:p w:rsidR="008826D7" w:rsidRPr="008826D7" w:rsidRDefault="008826D7" w:rsidP="006E5AC8">
      <w:pPr>
        <w:numPr>
          <w:ilvl w:val="0"/>
          <w:numId w:val="32"/>
        </w:numPr>
        <w:spacing w:after="0" w:line="240" w:lineRule="auto"/>
        <w:contextualSpacing/>
        <w:mirrorIndents/>
        <w:jc w:val="both"/>
        <w:rPr>
          <w:sz w:val="20"/>
          <w:szCs w:val="20"/>
        </w:rPr>
      </w:pPr>
      <w:r w:rsidRPr="008826D7">
        <w:rPr>
          <w:sz w:val="20"/>
          <w:szCs w:val="20"/>
        </w:rPr>
        <w:t>В себестоимость продукции включают только затраты, связанные с производством и реализацией продукции, которые относятся к деятельности самого предприятия и осуществляются в его интересах.</w:t>
      </w:r>
    </w:p>
    <w:p w:rsidR="008826D7" w:rsidRPr="008826D7" w:rsidRDefault="008826D7" w:rsidP="006E5AC8">
      <w:pPr>
        <w:numPr>
          <w:ilvl w:val="0"/>
          <w:numId w:val="32"/>
        </w:numPr>
        <w:spacing w:after="0" w:line="240" w:lineRule="auto"/>
        <w:contextualSpacing/>
        <w:mirrorIndents/>
        <w:jc w:val="both"/>
        <w:rPr>
          <w:sz w:val="20"/>
          <w:szCs w:val="20"/>
        </w:rPr>
      </w:pPr>
      <w:r w:rsidRPr="008826D7">
        <w:rPr>
          <w:sz w:val="20"/>
          <w:szCs w:val="20"/>
        </w:rPr>
        <w:t>В себестоимость продукции включают только затраты, связанные с производством и реализацией продукции, которые относятся к деятельности самого предприятия и осуществляются в его интересах.</w:t>
      </w:r>
    </w:p>
    <w:p w:rsidR="00307ED7" w:rsidRPr="00B24601" w:rsidRDefault="00307ED7" w:rsidP="00D534E3">
      <w:pPr>
        <w:spacing w:after="0" w:line="240" w:lineRule="auto"/>
        <w:contextualSpacing/>
        <w:mirrorIndents/>
        <w:jc w:val="both"/>
        <w:rPr>
          <w:sz w:val="20"/>
          <w:szCs w:val="20"/>
        </w:rPr>
      </w:pPr>
      <w:r w:rsidRPr="00B24601">
        <w:rPr>
          <w:sz w:val="20"/>
          <w:szCs w:val="20"/>
        </w:rPr>
        <w:t>В деятельности компании  отдельно формируются затраты по произведенной или готовой продукции и отдельно по реализуемой продукции.</w:t>
      </w:r>
    </w:p>
    <w:p w:rsidR="008826D7" w:rsidRDefault="00307ED7" w:rsidP="00D534E3">
      <w:pPr>
        <w:spacing w:after="0" w:line="240" w:lineRule="auto"/>
        <w:contextualSpacing/>
        <w:mirrorIndents/>
        <w:jc w:val="both"/>
        <w:rPr>
          <w:sz w:val="20"/>
          <w:szCs w:val="20"/>
        </w:rPr>
      </w:pPr>
      <w:proofErr w:type="gramStart"/>
      <w:r w:rsidRPr="00B24601">
        <w:rPr>
          <w:sz w:val="20"/>
          <w:szCs w:val="20"/>
        </w:rPr>
        <w:t>С/С произведенной продукции</w:t>
      </w:r>
      <w:r w:rsidR="008826D7">
        <w:rPr>
          <w:sz w:val="20"/>
          <w:szCs w:val="20"/>
        </w:rPr>
        <w:t xml:space="preserve"> </w:t>
      </w:r>
      <w:proofErr w:type="gramEnd"/>
    </w:p>
    <w:p w:rsidR="00307ED7" w:rsidRPr="00B24601" w:rsidRDefault="00307ED7" w:rsidP="00D534E3">
      <w:pPr>
        <w:spacing w:after="0" w:line="240" w:lineRule="auto"/>
        <w:contextualSpacing/>
        <w:mirrorIndents/>
        <w:jc w:val="both"/>
        <w:rPr>
          <w:sz w:val="20"/>
          <w:szCs w:val="20"/>
        </w:rPr>
      </w:pPr>
      <w:r w:rsidRPr="00B24601">
        <w:rPr>
          <w:sz w:val="20"/>
          <w:szCs w:val="20"/>
        </w:rPr>
        <w:t>-</w:t>
      </w:r>
      <w:r w:rsidR="008826D7">
        <w:rPr>
          <w:sz w:val="20"/>
          <w:szCs w:val="20"/>
        </w:rPr>
        <w:t xml:space="preserve"> </w:t>
      </w:r>
      <w:r w:rsidRPr="00B24601">
        <w:rPr>
          <w:sz w:val="20"/>
          <w:szCs w:val="20"/>
        </w:rPr>
        <w:t>для цены</w:t>
      </w:r>
    </w:p>
    <w:p w:rsidR="008826D7" w:rsidRDefault="00307ED7" w:rsidP="00D534E3">
      <w:pPr>
        <w:spacing w:after="0" w:line="240" w:lineRule="auto"/>
        <w:contextualSpacing/>
        <w:mirrorIndents/>
        <w:jc w:val="both"/>
        <w:rPr>
          <w:sz w:val="20"/>
          <w:szCs w:val="20"/>
        </w:rPr>
      </w:pPr>
      <w:proofErr w:type="gramStart"/>
      <w:r w:rsidRPr="00B24601">
        <w:rPr>
          <w:sz w:val="20"/>
          <w:szCs w:val="20"/>
        </w:rPr>
        <w:t>с/с реализованной товарной продукции</w:t>
      </w:r>
      <w:proofErr w:type="gramEnd"/>
    </w:p>
    <w:p w:rsidR="00307ED7" w:rsidRPr="00B24601" w:rsidRDefault="00307ED7" w:rsidP="00D534E3">
      <w:pPr>
        <w:spacing w:after="0" w:line="240" w:lineRule="auto"/>
        <w:contextualSpacing/>
        <w:mirrorIndents/>
        <w:jc w:val="both"/>
        <w:rPr>
          <w:sz w:val="20"/>
          <w:szCs w:val="20"/>
        </w:rPr>
      </w:pPr>
      <w:r w:rsidRPr="00B24601">
        <w:rPr>
          <w:sz w:val="20"/>
          <w:szCs w:val="20"/>
        </w:rPr>
        <w:t xml:space="preserve">- для формирования прибыли </w:t>
      </w:r>
    </w:p>
    <w:p w:rsidR="00307ED7" w:rsidRPr="008826D7" w:rsidRDefault="00307ED7" w:rsidP="00D534E3">
      <w:pPr>
        <w:spacing w:after="0" w:line="240" w:lineRule="auto"/>
        <w:contextualSpacing/>
        <w:mirrorIndents/>
        <w:jc w:val="both"/>
        <w:rPr>
          <w:b/>
          <w:sz w:val="20"/>
          <w:szCs w:val="20"/>
        </w:rPr>
      </w:pPr>
      <w:r w:rsidRPr="008826D7">
        <w:rPr>
          <w:b/>
          <w:sz w:val="20"/>
          <w:szCs w:val="20"/>
        </w:rPr>
        <w:t>Прибыль=Выручка</w:t>
      </w:r>
      <w:r w:rsidR="008826D7">
        <w:rPr>
          <w:b/>
          <w:sz w:val="20"/>
          <w:szCs w:val="20"/>
        </w:rPr>
        <w:t xml:space="preserve"> </w:t>
      </w:r>
      <w:r w:rsidRPr="008826D7">
        <w:rPr>
          <w:b/>
          <w:sz w:val="20"/>
          <w:szCs w:val="20"/>
        </w:rPr>
        <w:t>- затраты</w:t>
      </w:r>
    </w:p>
    <w:p w:rsidR="00307ED7" w:rsidRPr="00B24601" w:rsidRDefault="00307ED7" w:rsidP="00D534E3">
      <w:pPr>
        <w:spacing w:after="0" w:line="240" w:lineRule="auto"/>
        <w:contextualSpacing/>
        <w:mirrorIndents/>
        <w:jc w:val="both"/>
        <w:rPr>
          <w:sz w:val="20"/>
          <w:szCs w:val="20"/>
        </w:rPr>
      </w:pPr>
      <w:r w:rsidRPr="00B24601">
        <w:rPr>
          <w:sz w:val="20"/>
          <w:szCs w:val="20"/>
        </w:rPr>
        <w:t>С/с произведенной продукции формируется в смете затрат на производство, реализацию продукции, в кот формируются следующие основные показатели: общие затраты на производств</w:t>
      </w:r>
      <w:proofErr w:type="gramStart"/>
      <w:r w:rsidRPr="00B24601">
        <w:rPr>
          <w:sz w:val="20"/>
          <w:szCs w:val="20"/>
        </w:rPr>
        <w:t>о(</w:t>
      </w:r>
      <w:proofErr w:type="gramEnd"/>
      <w:r w:rsidRPr="00B24601">
        <w:rPr>
          <w:sz w:val="20"/>
          <w:szCs w:val="20"/>
        </w:rPr>
        <w:t>материальные затраты, расходы на оплату труда, амортизация основных фондов и т.д.)</w:t>
      </w:r>
    </w:p>
    <w:p w:rsidR="00307ED7" w:rsidRPr="00B24601" w:rsidRDefault="00307ED7" w:rsidP="00D534E3">
      <w:pPr>
        <w:spacing w:after="0" w:line="240" w:lineRule="auto"/>
        <w:contextualSpacing/>
        <w:mirrorIndents/>
        <w:jc w:val="both"/>
        <w:rPr>
          <w:sz w:val="20"/>
          <w:szCs w:val="20"/>
        </w:rPr>
      </w:pPr>
    </w:p>
    <w:p w:rsidR="00307ED7" w:rsidRPr="00B24601" w:rsidRDefault="00307ED7" w:rsidP="00D534E3">
      <w:pPr>
        <w:spacing w:after="0" w:line="240" w:lineRule="auto"/>
        <w:contextualSpacing/>
        <w:mirrorIndents/>
        <w:jc w:val="both"/>
        <w:rPr>
          <w:sz w:val="20"/>
          <w:szCs w:val="20"/>
        </w:rPr>
      </w:pPr>
      <w:r w:rsidRPr="00B24601">
        <w:rPr>
          <w:sz w:val="20"/>
          <w:szCs w:val="20"/>
        </w:rPr>
        <w:t xml:space="preserve">С/с валовой продукции: общие затраты на производство-затраты </w:t>
      </w:r>
      <w:proofErr w:type="spellStart"/>
      <w:r w:rsidRPr="00B24601">
        <w:rPr>
          <w:sz w:val="20"/>
          <w:szCs w:val="20"/>
        </w:rPr>
        <w:t>учитыв</w:t>
      </w:r>
      <w:proofErr w:type="spellEnd"/>
      <w:r w:rsidRPr="00B24601">
        <w:rPr>
          <w:sz w:val="20"/>
          <w:szCs w:val="20"/>
        </w:rPr>
        <w:t xml:space="preserve"> на </w:t>
      </w:r>
      <w:proofErr w:type="spellStart"/>
      <w:proofErr w:type="gramStart"/>
      <w:r w:rsidRPr="00B24601">
        <w:rPr>
          <w:sz w:val="20"/>
          <w:szCs w:val="20"/>
        </w:rPr>
        <w:t>на</w:t>
      </w:r>
      <w:proofErr w:type="spellEnd"/>
      <w:proofErr w:type="gramEnd"/>
      <w:r w:rsidRPr="00B24601">
        <w:rPr>
          <w:sz w:val="20"/>
          <w:szCs w:val="20"/>
        </w:rPr>
        <w:t xml:space="preserve"> </w:t>
      </w:r>
      <w:proofErr w:type="spellStart"/>
      <w:r w:rsidRPr="00B24601">
        <w:rPr>
          <w:sz w:val="20"/>
          <w:szCs w:val="20"/>
        </w:rPr>
        <w:t>непроизвод</w:t>
      </w:r>
      <w:proofErr w:type="spellEnd"/>
      <w:r w:rsidRPr="00B24601">
        <w:rPr>
          <w:sz w:val="20"/>
          <w:szCs w:val="20"/>
        </w:rPr>
        <w:t xml:space="preserve"> счетах, т.е. затраты, которые понесли для своих собственных нужд.</w:t>
      </w:r>
    </w:p>
    <w:p w:rsidR="00307ED7" w:rsidRPr="00B24601" w:rsidRDefault="00307ED7" w:rsidP="00D534E3">
      <w:pPr>
        <w:spacing w:after="0" w:line="240" w:lineRule="auto"/>
        <w:contextualSpacing/>
        <w:mirrorIndents/>
        <w:jc w:val="both"/>
        <w:rPr>
          <w:sz w:val="20"/>
          <w:szCs w:val="20"/>
        </w:rPr>
      </w:pPr>
    </w:p>
    <w:p w:rsidR="00307ED7" w:rsidRPr="00B24601" w:rsidRDefault="00307ED7" w:rsidP="00D534E3">
      <w:pPr>
        <w:spacing w:after="0" w:line="240" w:lineRule="auto"/>
        <w:contextualSpacing/>
        <w:mirrorIndents/>
        <w:jc w:val="both"/>
        <w:rPr>
          <w:sz w:val="20"/>
          <w:szCs w:val="20"/>
        </w:rPr>
      </w:pPr>
      <w:r w:rsidRPr="00B24601">
        <w:rPr>
          <w:sz w:val="20"/>
          <w:szCs w:val="20"/>
        </w:rPr>
        <w:t>Производственная с/с товарной продукци</w:t>
      </w:r>
      <w:proofErr w:type="gramStart"/>
      <w:r w:rsidRPr="00B24601">
        <w:rPr>
          <w:sz w:val="20"/>
          <w:szCs w:val="20"/>
        </w:rPr>
        <w:t>и-</w:t>
      </w:r>
      <w:proofErr w:type="gramEnd"/>
      <w:r w:rsidRPr="00B24601">
        <w:rPr>
          <w:sz w:val="20"/>
          <w:szCs w:val="20"/>
        </w:rPr>
        <w:t xml:space="preserve"> определяется как с/с валовой продукции скорректированная на изменение остатков незавершенного производства(обязательно учитывать  увеличились остатки или сократились).</w:t>
      </w:r>
    </w:p>
    <w:p w:rsidR="00307ED7" w:rsidRPr="00B24601" w:rsidRDefault="00307ED7" w:rsidP="00D534E3">
      <w:pPr>
        <w:spacing w:after="0" w:line="240" w:lineRule="auto"/>
        <w:contextualSpacing/>
        <w:mirrorIndents/>
        <w:jc w:val="both"/>
        <w:rPr>
          <w:sz w:val="20"/>
          <w:szCs w:val="20"/>
        </w:rPr>
      </w:pPr>
    </w:p>
    <w:p w:rsidR="00307ED7" w:rsidRPr="00B24601" w:rsidRDefault="00307ED7" w:rsidP="00D534E3">
      <w:pPr>
        <w:spacing w:after="0" w:line="240" w:lineRule="auto"/>
        <w:contextualSpacing/>
        <w:mirrorIndents/>
        <w:jc w:val="both"/>
        <w:rPr>
          <w:sz w:val="20"/>
          <w:szCs w:val="20"/>
        </w:rPr>
      </w:pPr>
      <w:r w:rsidRPr="00B24601">
        <w:rPr>
          <w:sz w:val="20"/>
          <w:szCs w:val="20"/>
        </w:rPr>
        <w:t>Полная с/с товарной продукци</w:t>
      </w:r>
      <w:proofErr w:type="gramStart"/>
      <w:r w:rsidRPr="00B24601">
        <w:rPr>
          <w:sz w:val="20"/>
          <w:szCs w:val="20"/>
        </w:rPr>
        <w:t>и-</w:t>
      </w:r>
      <w:proofErr w:type="gramEnd"/>
      <w:r w:rsidRPr="00B24601">
        <w:rPr>
          <w:sz w:val="20"/>
          <w:szCs w:val="20"/>
        </w:rPr>
        <w:t xml:space="preserve"> производственная с/с/ + внепроизводственные и коммерческие расходы(расходы на реализацию).</w:t>
      </w:r>
    </w:p>
    <w:p w:rsidR="00307ED7" w:rsidRPr="00B24601" w:rsidRDefault="00307ED7" w:rsidP="00D534E3">
      <w:pPr>
        <w:spacing w:after="0" w:line="240" w:lineRule="auto"/>
        <w:contextualSpacing/>
        <w:mirrorIndents/>
        <w:jc w:val="both"/>
        <w:rPr>
          <w:sz w:val="20"/>
          <w:szCs w:val="20"/>
        </w:rPr>
      </w:pPr>
    </w:p>
    <w:p w:rsidR="00AA1B2C" w:rsidRPr="008826D7" w:rsidRDefault="00AA1B2C" w:rsidP="00D534E3">
      <w:pPr>
        <w:spacing w:after="0" w:line="240" w:lineRule="auto"/>
        <w:contextualSpacing/>
        <w:mirrorIndents/>
        <w:jc w:val="both"/>
        <w:rPr>
          <w:sz w:val="20"/>
          <w:szCs w:val="20"/>
        </w:rPr>
      </w:pPr>
    </w:p>
    <w:p w:rsidR="00AA1B2C" w:rsidRDefault="00AA1B2C" w:rsidP="00D534E3">
      <w:pPr>
        <w:spacing w:after="0" w:line="240" w:lineRule="auto"/>
        <w:contextualSpacing/>
        <w:mirrorIndents/>
        <w:jc w:val="both"/>
        <w:rPr>
          <w:sz w:val="20"/>
          <w:szCs w:val="20"/>
          <w:highlight w:val="yellow"/>
        </w:rPr>
      </w:pPr>
    </w:p>
    <w:p w:rsidR="00AA1B2C" w:rsidRDefault="00AA1B2C" w:rsidP="00D534E3">
      <w:pPr>
        <w:spacing w:after="0" w:line="240" w:lineRule="auto"/>
        <w:contextualSpacing/>
        <w:mirrorIndents/>
        <w:jc w:val="both"/>
        <w:rPr>
          <w:sz w:val="20"/>
          <w:szCs w:val="20"/>
          <w:highlight w:val="yellow"/>
        </w:rPr>
      </w:pPr>
    </w:p>
    <w:p w:rsidR="00AA1B2C" w:rsidRDefault="00AA1B2C" w:rsidP="00D534E3">
      <w:pPr>
        <w:spacing w:after="0" w:line="240" w:lineRule="auto"/>
        <w:contextualSpacing/>
        <w:mirrorIndents/>
        <w:jc w:val="both"/>
        <w:rPr>
          <w:sz w:val="20"/>
          <w:szCs w:val="20"/>
          <w:highlight w:val="yellow"/>
        </w:rPr>
      </w:pPr>
    </w:p>
    <w:p w:rsidR="00AA1B2C" w:rsidRDefault="00AA1B2C" w:rsidP="00D534E3">
      <w:pPr>
        <w:spacing w:after="0" w:line="240" w:lineRule="auto"/>
        <w:contextualSpacing/>
        <w:mirrorIndents/>
        <w:jc w:val="both"/>
        <w:rPr>
          <w:sz w:val="20"/>
          <w:szCs w:val="20"/>
          <w:highlight w:val="yellow"/>
        </w:rPr>
      </w:pPr>
    </w:p>
    <w:p w:rsidR="00AA1B2C" w:rsidRDefault="00AA1B2C" w:rsidP="00D534E3">
      <w:pPr>
        <w:spacing w:after="0" w:line="240" w:lineRule="auto"/>
        <w:contextualSpacing/>
        <w:mirrorIndents/>
        <w:jc w:val="both"/>
        <w:rPr>
          <w:sz w:val="20"/>
          <w:szCs w:val="20"/>
          <w:highlight w:val="yellow"/>
        </w:rPr>
      </w:pPr>
    </w:p>
    <w:p w:rsidR="00AA1B2C" w:rsidRDefault="00AA1B2C" w:rsidP="00D534E3">
      <w:pPr>
        <w:spacing w:after="0" w:line="240" w:lineRule="auto"/>
        <w:contextualSpacing/>
        <w:mirrorIndents/>
        <w:jc w:val="both"/>
        <w:rPr>
          <w:sz w:val="20"/>
          <w:szCs w:val="20"/>
          <w:highlight w:val="yellow"/>
        </w:rPr>
      </w:pPr>
    </w:p>
    <w:p w:rsidR="00AA1B2C" w:rsidRDefault="00AA1B2C" w:rsidP="00D534E3">
      <w:pPr>
        <w:spacing w:after="0" w:line="240" w:lineRule="auto"/>
        <w:contextualSpacing/>
        <w:mirrorIndents/>
        <w:jc w:val="both"/>
        <w:rPr>
          <w:sz w:val="20"/>
          <w:szCs w:val="20"/>
          <w:highlight w:val="yellow"/>
        </w:rPr>
      </w:pPr>
    </w:p>
    <w:p w:rsidR="00AA1B2C" w:rsidRDefault="00AA1B2C" w:rsidP="00D534E3">
      <w:pPr>
        <w:spacing w:after="0" w:line="240" w:lineRule="auto"/>
        <w:contextualSpacing/>
        <w:mirrorIndents/>
        <w:jc w:val="both"/>
        <w:rPr>
          <w:sz w:val="20"/>
          <w:szCs w:val="20"/>
          <w:highlight w:val="yellow"/>
        </w:rPr>
      </w:pPr>
    </w:p>
    <w:p w:rsidR="00AA1B2C" w:rsidRDefault="00AA1B2C" w:rsidP="00D534E3">
      <w:pPr>
        <w:spacing w:after="0" w:line="240" w:lineRule="auto"/>
        <w:contextualSpacing/>
        <w:mirrorIndents/>
        <w:jc w:val="both"/>
        <w:rPr>
          <w:sz w:val="20"/>
          <w:szCs w:val="20"/>
          <w:highlight w:val="yellow"/>
        </w:rPr>
      </w:pPr>
    </w:p>
    <w:p w:rsidR="008826D7" w:rsidRDefault="008826D7" w:rsidP="00D534E3">
      <w:pPr>
        <w:spacing w:after="0" w:line="240" w:lineRule="auto"/>
        <w:contextualSpacing/>
        <w:mirrorIndents/>
        <w:jc w:val="both"/>
        <w:rPr>
          <w:sz w:val="20"/>
          <w:szCs w:val="20"/>
          <w:highlight w:val="yellow"/>
        </w:rPr>
      </w:pPr>
    </w:p>
    <w:p w:rsidR="008826D7" w:rsidRDefault="008826D7" w:rsidP="00D534E3">
      <w:pPr>
        <w:spacing w:after="0" w:line="240" w:lineRule="auto"/>
        <w:contextualSpacing/>
        <w:mirrorIndents/>
        <w:jc w:val="both"/>
        <w:rPr>
          <w:sz w:val="20"/>
          <w:szCs w:val="20"/>
          <w:highlight w:val="yellow"/>
        </w:rPr>
      </w:pPr>
    </w:p>
    <w:p w:rsidR="008826D7" w:rsidRDefault="008826D7" w:rsidP="00D534E3">
      <w:pPr>
        <w:spacing w:after="0" w:line="240" w:lineRule="auto"/>
        <w:contextualSpacing/>
        <w:mirrorIndents/>
        <w:jc w:val="both"/>
        <w:rPr>
          <w:sz w:val="20"/>
          <w:szCs w:val="20"/>
          <w:highlight w:val="yellow"/>
        </w:rPr>
      </w:pPr>
    </w:p>
    <w:p w:rsidR="008826D7" w:rsidRDefault="008826D7" w:rsidP="00D534E3">
      <w:pPr>
        <w:spacing w:after="0" w:line="240" w:lineRule="auto"/>
        <w:contextualSpacing/>
        <w:mirrorIndents/>
        <w:jc w:val="both"/>
        <w:rPr>
          <w:sz w:val="20"/>
          <w:szCs w:val="20"/>
          <w:highlight w:val="yellow"/>
        </w:rPr>
      </w:pPr>
    </w:p>
    <w:p w:rsidR="008826D7" w:rsidRDefault="008826D7" w:rsidP="00D534E3">
      <w:pPr>
        <w:spacing w:after="0" w:line="240" w:lineRule="auto"/>
        <w:contextualSpacing/>
        <w:mirrorIndents/>
        <w:jc w:val="both"/>
        <w:rPr>
          <w:sz w:val="20"/>
          <w:szCs w:val="20"/>
          <w:highlight w:val="yellow"/>
        </w:rPr>
      </w:pPr>
    </w:p>
    <w:p w:rsidR="00AA1B2C" w:rsidRDefault="00AA1B2C" w:rsidP="00D534E3">
      <w:pPr>
        <w:spacing w:after="0" w:line="240" w:lineRule="auto"/>
        <w:contextualSpacing/>
        <w:mirrorIndents/>
        <w:jc w:val="both"/>
        <w:rPr>
          <w:sz w:val="20"/>
          <w:szCs w:val="20"/>
          <w:highlight w:val="yellow"/>
        </w:rPr>
      </w:pPr>
    </w:p>
    <w:p w:rsidR="00AA1B2C" w:rsidRDefault="00AA1B2C" w:rsidP="00D534E3">
      <w:pPr>
        <w:spacing w:after="0" w:line="240" w:lineRule="auto"/>
        <w:contextualSpacing/>
        <w:mirrorIndents/>
        <w:jc w:val="both"/>
        <w:rPr>
          <w:sz w:val="20"/>
          <w:szCs w:val="20"/>
          <w:highlight w:val="yellow"/>
        </w:rPr>
      </w:pPr>
    </w:p>
    <w:p w:rsidR="00AA1B2C" w:rsidRDefault="00AA1B2C" w:rsidP="00D534E3">
      <w:pPr>
        <w:spacing w:after="0" w:line="240" w:lineRule="auto"/>
        <w:contextualSpacing/>
        <w:mirrorIndents/>
        <w:jc w:val="both"/>
        <w:rPr>
          <w:sz w:val="20"/>
          <w:szCs w:val="20"/>
          <w:highlight w:val="yellow"/>
        </w:rPr>
      </w:pPr>
    </w:p>
    <w:p w:rsidR="00AA1B2C" w:rsidRDefault="00AA1B2C" w:rsidP="00D534E3">
      <w:pPr>
        <w:spacing w:after="0" w:line="240" w:lineRule="auto"/>
        <w:contextualSpacing/>
        <w:mirrorIndents/>
        <w:jc w:val="both"/>
        <w:rPr>
          <w:sz w:val="20"/>
          <w:szCs w:val="20"/>
          <w:highlight w:val="yellow"/>
        </w:rPr>
      </w:pPr>
    </w:p>
    <w:p w:rsidR="00AA1B2C" w:rsidRDefault="00AA1B2C" w:rsidP="00D534E3">
      <w:pPr>
        <w:spacing w:after="0" w:line="240" w:lineRule="auto"/>
        <w:contextualSpacing/>
        <w:mirrorIndents/>
        <w:jc w:val="both"/>
        <w:rPr>
          <w:sz w:val="20"/>
          <w:szCs w:val="20"/>
          <w:highlight w:val="yellow"/>
        </w:rPr>
      </w:pPr>
    </w:p>
    <w:p w:rsidR="00AA1B2C" w:rsidRDefault="00AA1B2C" w:rsidP="00D534E3">
      <w:pPr>
        <w:spacing w:after="0" w:line="240" w:lineRule="auto"/>
        <w:contextualSpacing/>
        <w:mirrorIndents/>
        <w:jc w:val="both"/>
        <w:rPr>
          <w:sz w:val="20"/>
          <w:szCs w:val="20"/>
          <w:highlight w:val="yellow"/>
        </w:rPr>
      </w:pPr>
    </w:p>
    <w:p w:rsidR="00AA1B2C" w:rsidRDefault="00AA1B2C" w:rsidP="00D534E3">
      <w:pPr>
        <w:spacing w:after="0" w:line="240" w:lineRule="auto"/>
        <w:contextualSpacing/>
        <w:mirrorIndents/>
        <w:jc w:val="both"/>
        <w:rPr>
          <w:sz w:val="20"/>
          <w:szCs w:val="20"/>
          <w:highlight w:val="yellow"/>
        </w:rPr>
      </w:pPr>
    </w:p>
    <w:p w:rsidR="00AA1B2C" w:rsidRDefault="00AA1B2C" w:rsidP="00D534E3">
      <w:pPr>
        <w:spacing w:after="0" w:line="240" w:lineRule="auto"/>
        <w:contextualSpacing/>
        <w:mirrorIndents/>
        <w:jc w:val="both"/>
        <w:rPr>
          <w:sz w:val="20"/>
          <w:szCs w:val="20"/>
          <w:highlight w:val="yellow"/>
        </w:rPr>
      </w:pPr>
    </w:p>
    <w:p w:rsidR="00AA1B2C" w:rsidRDefault="00AA1B2C" w:rsidP="00D534E3">
      <w:pPr>
        <w:spacing w:after="0" w:line="240" w:lineRule="auto"/>
        <w:contextualSpacing/>
        <w:mirrorIndents/>
        <w:jc w:val="both"/>
        <w:rPr>
          <w:sz w:val="20"/>
          <w:szCs w:val="20"/>
          <w:highlight w:val="yellow"/>
        </w:rPr>
      </w:pPr>
    </w:p>
    <w:p w:rsidR="00AA1B2C" w:rsidRDefault="00AA1B2C" w:rsidP="00D534E3">
      <w:pPr>
        <w:spacing w:after="0" w:line="240" w:lineRule="auto"/>
        <w:contextualSpacing/>
        <w:mirrorIndents/>
        <w:jc w:val="both"/>
        <w:rPr>
          <w:sz w:val="20"/>
          <w:szCs w:val="20"/>
          <w:highlight w:val="yellow"/>
        </w:rPr>
      </w:pPr>
    </w:p>
    <w:p w:rsidR="00AA1B2C" w:rsidRDefault="00AA1B2C" w:rsidP="00D534E3">
      <w:pPr>
        <w:spacing w:after="0" w:line="240" w:lineRule="auto"/>
        <w:contextualSpacing/>
        <w:mirrorIndents/>
        <w:jc w:val="both"/>
        <w:rPr>
          <w:sz w:val="20"/>
          <w:szCs w:val="20"/>
          <w:highlight w:val="yellow"/>
        </w:rPr>
      </w:pPr>
    </w:p>
    <w:p w:rsidR="00AA1B2C" w:rsidRDefault="00AA1B2C" w:rsidP="00D534E3">
      <w:pPr>
        <w:spacing w:after="0" w:line="240" w:lineRule="auto"/>
        <w:contextualSpacing/>
        <w:mirrorIndents/>
        <w:jc w:val="both"/>
        <w:rPr>
          <w:sz w:val="20"/>
          <w:szCs w:val="20"/>
          <w:highlight w:val="yellow"/>
        </w:rPr>
      </w:pPr>
    </w:p>
    <w:p w:rsidR="00307ED7" w:rsidRPr="004A448F" w:rsidRDefault="00307ED7" w:rsidP="00D534E3">
      <w:pPr>
        <w:spacing w:after="0" w:line="240" w:lineRule="auto"/>
        <w:contextualSpacing/>
        <w:mirrorIndents/>
        <w:jc w:val="both"/>
        <w:rPr>
          <w:b/>
          <w:sz w:val="20"/>
          <w:szCs w:val="20"/>
        </w:rPr>
      </w:pPr>
      <w:r w:rsidRPr="004A448F">
        <w:rPr>
          <w:b/>
          <w:sz w:val="20"/>
          <w:szCs w:val="20"/>
          <w:highlight w:val="yellow"/>
        </w:rPr>
        <w:lastRenderedPageBreak/>
        <w:t>41. Методы планирования затрат на производство и реализацию продукции</w:t>
      </w:r>
      <w:r w:rsidRPr="004A448F">
        <w:rPr>
          <w:b/>
          <w:sz w:val="20"/>
          <w:szCs w:val="20"/>
          <w:highlight w:val="green"/>
        </w:rPr>
        <w:t>.</w:t>
      </w:r>
    </w:p>
    <w:p w:rsidR="008826D7" w:rsidRPr="008826D7" w:rsidRDefault="008826D7" w:rsidP="008826D7">
      <w:pPr>
        <w:spacing w:after="0" w:line="240" w:lineRule="auto"/>
        <w:contextualSpacing/>
        <w:mirrorIndents/>
        <w:jc w:val="both"/>
        <w:rPr>
          <w:sz w:val="20"/>
          <w:szCs w:val="20"/>
        </w:rPr>
      </w:pPr>
      <w:r w:rsidRPr="008826D7">
        <w:rPr>
          <w:sz w:val="20"/>
          <w:szCs w:val="20"/>
        </w:rPr>
        <w:t xml:space="preserve">Планирование затрат на производство и реализацию продукции осуществляется различными методами, которые зависят от общеэкономических условий, размеров предприятия, масштабов его деятельности, учетных возможностей. </w:t>
      </w:r>
    </w:p>
    <w:p w:rsidR="008826D7" w:rsidRPr="008826D7" w:rsidRDefault="008826D7" w:rsidP="008826D7">
      <w:pPr>
        <w:spacing w:after="0" w:line="240" w:lineRule="auto"/>
        <w:contextualSpacing/>
        <w:mirrorIndents/>
        <w:jc w:val="both"/>
        <w:rPr>
          <w:sz w:val="20"/>
          <w:szCs w:val="20"/>
        </w:rPr>
      </w:pPr>
      <w:r w:rsidRPr="008826D7">
        <w:rPr>
          <w:sz w:val="20"/>
          <w:szCs w:val="20"/>
        </w:rPr>
        <w:t xml:space="preserve">При учете затрат в разрезе постоянных и переменных расходов планирование осуществляется в отношении </w:t>
      </w:r>
      <w:r w:rsidRPr="008826D7">
        <w:rPr>
          <w:i/>
          <w:sz w:val="20"/>
          <w:szCs w:val="20"/>
        </w:rPr>
        <w:t>переменных затрат</w:t>
      </w:r>
      <w:r w:rsidRPr="008826D7">
        <w:rPr>
          <w:sz w:val="20"/>
          <w:szCs w:val="20"/>
        </w:rPr>
        <w:t xml:space="preserve"> (С). </w:t>
      </w:r>
      <w:r w:rsidRPr="008826D7">
        <w:rPr>
          <w:b/>
          <w:sz w:val="20"/>
          <w:szCs w:val="20"/>
          <w:highlight w:val="yellow"/>
        </w:rPr>
        <w:t>С=Н*В</w:t>
      </w:r>
      <w:r w:rsidRPr="008826D7">
        <w:rPr>
          <w:sz w:val="20"/>
          <w:szCs w:val="20"/>
        </w:rPr>
        <w:t xml:space="preserve">, где Н – удельные затраты на единицу продукции, В – планируемый объем выпуска продукции в натуральном выражении. </w:t>
      </w:r>
    </w:p>
    <w:p w:rsidR="008826D7" w:rsidRPr="008826D7" w:rsidRDefault="008826D7" w:rsidP="008826D7">
      <w:pPr>
        <w:spacing w:after="0" w:line="240" w:lineRule="auto"/>
        <w:contextualSpacing/>
        <w:mirrorIndents/>
        <w:jc w:val="both"/>
        <w:rPr>
          <w:sz w:val="20"/>
          <w:szCs w:val="20"/>
        </w:rPr>
      </w:pPr>
      <w:r w:rsidRPr="008826D7">
        <w:rPr>
          <w:sz w:val="20"/>
          <w:szCs w:val="20"/>
        </w:rPr>
        <w:t xml:space="preserve">В финансовом планировании применяется метод формирования плановой себестоимости на основе </w:t>
      </w:r>
      <w:r w:rsidRPr="008826D7">
        <w:rPr>
          <w:i/>
          <w:sz w:val="20"/>
          <w:szCs w:val="20"/>
        </w:rPr>
        <w:t>сметы затрат</w:t>
      </w:r>
      <w:r w:rsidRPr="008826D7">
        <w:rPr>
          <w:sz w:val="20"/>
          <w:szCs w:val="20"/>
        </w:rPr>
        <w:t xml:space="preserve">. Смета составляется по элементам затрат. По каждому элементу осуществляются разработки и планируются затраты исходя из потребностей производства исходя из потребностей производства с учетом использования факторов снижения себестоимости. Совокупность затрат по элементам формирует валовые затраты. Из них исключаются затраты, списываемые на непроизводственные счета. </w:t>
      </w:r>
    </w:p>
    <w:p w:rsidR="008826D7" w:rsidRPr="008826D7" w:rsidRDefault="008826D7" w:rsidP="008826D7">
      <w:pPr>
        <w:spacing w:after="0" w:line="240" w:lineRule="auto"/>
        <w:contextualSpacing/>
        <w:mirrorIndents/>
        <w:jc w:val="both"/>
        <w:rPr>
          <w:b/>
          <w:sz w:val="20"/>
          <w:szCs w:val="20"/>
        </w:rPr>
      </w:pPr>
      <w:r w:rsidRPr="008826D7">
        <w:rPr>
          <w:b/>
          <w:sz w:val="20"/>
          <w:szCs w:val="20"/>
        </w:rPr>
        <w:t>Методы:</w:t>
      </w:r>
    </w:p>
    <w:p w:rsidR="008826D7" w:rsidRPr="008826D7" w:rsidRDefault="008826D7" w:rsidP="008826D7">
      <w:pPr>
        <w:spacing w:after="0" w:line="240" w:lineRule="auto"/>
        <w:contextualSpacing/>
        <w:mirrorIndents/>
        <w:jc w:val="both"/>
        <w:rPr>
          <w:b/>
          <w:i/>
          <w:sz w:val="20"/>
          <w:szCs w:val="20"/>
        </w:rPr>
      </w:pPr>
      <w:r w:rsidRPr="008826D7">
        <w:rPr>
          <w:b/>
          <w:i/>
          <w:sz w:val="20"/>
          <w:szCs w:val="20"/>
        </w:rPr>
        <w:t xml:space="preserve">1. Метод прямого счета </w:t>
      </w:r>
    </w:p>
    <w:p w:rsidR="008826D7" w:rsidRPr="008826D7" w:rsidRDefault="008826D7" w:rsidP="008826D7">
      <w:pPr>
        <w:spacing w:after="0" w:line="240" w:lineRule="auto"/>
        <w:contextualSpacing/>
        <w:mirrorIndents/>
        <w:jc w:val="both"/>
        <w:rPr>
          <w:b/>
          <w:sz w:val="20"/>
          <w:szCs w:val="20"/>
        </w:rPr>
      </w:pPr>
      <w:r w:rsidRPr="008826D7">
        <w:rPr>
          <w:sz w:val="20"/>
          <w:szCs w:val="20"/>
        </w:rPr>
        <w:t xml:space="preserve">Выручка определяется как произведение цены (без налогов в виде надбавок к цене) (Ц) и объема реализованной продукции (Р) в </w:t>
      </w:r>
      <w:proofErr w:type="spellStart"/>
      <w:r w:rsidRPr="008826D7">
        <w:rPr>
          <w:sz w:val="20"/>
          <w:szCs w:val="20"/>
        </w:rPr>
        <w:t>нат</w:t>
      </w:r>
      <w:proofErr w:type="spellEnd"/>
      <w:r w:rsidRPr="008826D7">
        <w:rPr>
          <w:sz w:val="20"/>
          <w:szCs w:val="20"/>
        </w:rPr>
        <w:t xml:space="preserve">. выражении: </w:t>
      </w:r>
      <w:r w:rsidRPr="008826D7">
        <w:rPr>
          <w:b/>
          <w:sz w:val="20"/>
          <w:szCs w:val="20"/>
          <w:highlight w:val="yellow"/>
        </w:rPr>
        <w:t xml:space="preserve">В = </w:t>
      </w:r>
      <w:proofErr w:type="gramStart"/>
      <w:r w:rsidRPr="008826D7">
        <w:rPr>
          <w:b/>
          <w:sz w:val="20"/>
          <w:szCs w:val="20"/>
          <w:highlight w:val="yellow"/>
        </w:rPr>
        <w:t>Р</w:t>
      </w:r>
      <w:proofErr w:type="gramEnd"/>
      <w:r w:rsidRPr="008826D7">
        <w:rPr>
          <w:b/>
          <w:sz w:val="20"/>
          <w:szCs w:val="20"/>
          <w:highlight w:val="yellow"/>
        </w:rPr>
        <w:t>*Ц</w:t>
      </w:r>
    </w:p>
    <w:p w:rsidR="008826D7" w:rsidRPr="008826D7" w:rsidRDefault="008826D7" w:rsidP="008826D7">
      <w:pPr>
        <w:spacing w:after="0" w:line="240" w:lineRule="auto"/>
        <w:contextualSpacing/>
        <w:mirrorIndents/>
        <w:jc w:val="both"/>
        <w:rPr>
          <w:b/>
          <w:i/>
          <w:sz w:val="20"/>
          <w:szCs w:val="20"/>
        </w:rPr>
      </w:pPr>
      <w:r w:rsidRPr="008826D7">
        <w:rPr>
          <w:b/>
          <w:i/>
          <w:sz w:val="20"/>
          <w:szCs w:val="20"/>
        </w:rPr>
        <w:t xml:space="preserve">2. Расчетный метод </w:t>
      </w:r>
    </w:p>
    <w:p w:rsidR="008826D7" w:rsidRPr="008826D7" w:rsidRDefault="008826D7" w:rsidP="008826D7">
      <w:pPr>
        <w:spacing w:after="0" w:line="240" w:lineRule="auto"/>
        <w:contextualSpacing/>
        <w:mirrorIndents/>
        <w:jc w:val="both"/>
        <w:rPr>
          <w:sz w:val="20"/>
          <w:szCs w:val="20"/>
        </w:rPr>
      </w:pPr>
      <w:r w:rsidRPr="008826D7">
        <w:rPr>
          <w:sz w:val="20"/>
          <w:szCs w:val="20"/>
        </w:rPr>
        <w:t>В этом методе учитываются выпуск товарной продукции (Т), остатки ГП на складе и в товарах отгруженных на начало (О</w:t>
      </w:r>
      <w:proofErr w:type="gramStart"/>
      <w:r w:rsidRPr="008826D7">
        <w:rPr>
          <w:sz w:val="20"/>
          <w:szCs w:val="20"/>
        </w:rPr>
        <w:t>1</w:t>
      </w:r>
      <w:proofErr w:type="gramEnd"/>
      <w:r w:rsidRPr="008826D7">
        <w:rPr>
          <w:sz w:val="20"/>
          <w:szCs w:val="20"/>
        </w:rPr>
        <w:t xml:space="preserve">) и конец (О2) планируемого года: </w:t>
      </w:r>
      <w:r w:rsidRPr="008826D7">
        <w:rPr>
          <w:b/>
          <w:sz w:val="20"/>
          <w:szCs w:val="20"/>
          <w:highlight w:val="yellow"/>
        </w:rPr>
        <w:t>В = О</w:t>
      </w:r>
      <w:proofErr w:type="gramStart"/>
      <w:r w:rsidRPr="008826D7">
        <w:rPr>
          <w:b/>
          <w:sz w:val="20"/>
          <w:szCs w:val="20"/>
          <w:highlight w:val="yellow"/>
        </w:rPr>
        <w:t>1</w:t>
      </w:r>
      <w:proofErr w:type="gramEnd"/>
      <w:r w:rsidRPr="008826D7">
        <w:rPr>
          <w:b/>
          <w:sz w:val="20"/>
          <w:szCs w:val="20"/>
          <w:highlight w:val="yellow"/>
        </w:rPr>
        <w:t>+Т-О2</w:t>
      </w:r>
    </w:p>
    <w:p w:rsidR="008826D7" w:rsidRPr="008826D7" w:rsidRDefault="008826D7" w:rsidP="008826D7">
      <w:pPr>
        <w:spacing w:after="0" w:line="240" w:lineRule="auto"/>
        <w:contextualSpacing/>
        <w:mirrorIndents/>
        <w:jc w:val="both"/>
        <w:rPr>
          <w:sz w:val="20"/>
          <w:szCs w:val="20"/>
        </w:rPr>
      </w:pPr>
      <w:r w:rsidRPr="008826D7">
        <w:rPr>
          <w:sz w:val="20"/>
          <w:szCs w:val="20"/>
        </w:rPr>
        <w:t xml:space="preserve">Расчет осуществляется в ценах продаж, причем остатки на начало оцениваются по ценам предыдущего года, товарный выпуск и остатки на конец – в плановых ценах. </w:t>
      </w:r>
    </w:p>
    <w:p w:rsidR="008826D7" w:rsidRPr="008826D7" w:rsidRDefault="008826D7" w:rsidP="008826D7">
      <w:pPr>
        <w:spacing w:after="0" w:line="240" w:lineRule="auto"/>
        <w:contextualSpacing/>
        <w:mirrorIndents/>
        <w:jc w:val="both"/>
        <w:rPr>
          <w:sz w:val="20"/>
          <w:szCs w:val="20"/>
        </w:rPr>
      </w:pPr>
      <w:r w:rsidRPr="008826D7">
        <w:rPr>
          <w:sz w:val="20"/>
          <w:szCs w:val="20"/>
        </w:rPr>
        <w:t>Поступив на предприятие, выручка от реализации распределяется по направлениям возмещения потребленных сре</w:t>
      </w:r>
      <w:proofErr w:type="gramStart"/>
      <w:r w:rsidRPr="008826D7">
        <w:rPr>
          <w:sz w:val="20"/>
          <w:szCs w:val="20"/>
        </w:rPr>
        <w:t>дств пр</w:t>
      </w:r>
      <w:proofErr w:type="gramEnd"/>
      <w:r w:rsidRPr="008826D7">
        <w:rPr>
          <w:sz w:val="20"/>
          <w:szCs w:val="20"/>
        </w:rPr>
        <w:t xml:space="preserve">оизводства, а также формирует валовой и чистый доход. Выручка от реализации должна покрывать совокупные затраты предприятия и приносить ему прибыль. Размер выручки от реализации, равный совокупным затратам, называется «критическим объемом реализации» (Ко) = </w:t>
      </w:r>
      <w:proofErr w:type="spellStart"/>
      <w:proofErr w:type="gramStart"/>
      <w:r w:rsidRPr="008826D7">
        <w:rPr>
          <w:sz w:val="20"/>
          <w:szCs w:val="20"/>
        </w:rPr>
        <w:t>Пос</w:t>
      </w:r>
      <w:proofErr w:type="spellEnd"/>
      <w:proofErr w:type="gramEnd"/>
      <w:r w:rsidRPr="008826D7">
        <w:rPr>
          <w:sz w:val="20"/>
          <w:szCs w:val="20"/>
        </w:rPr>
        <w:t xml:space="preserve">/Ц-Пер </w:t>
      </w:r>
    </w:p>
    <w:p w:rsidR="00307ED7" w:rsidRPr="004A448F" w:rsidRDefault="00307ED7" w:rsidP="00D534E3">
      <w:pPr>
        <w:spacing w:after="0" w:line="240" w:lineRule="auto"/>
        <w:contextualSpacing/>
        <w:mirrorIndents/>
        <w:jc w:val="both"/>
        <w:rPr>
          <w:b/>
          <w:i/>
          <w:sz w:val="20"/>
          <w:szCs w:val="20"/>
        </w:rPr>
      </w:pPr>
      <w:r w:rsidRPr="004A448F">
        <w:rPr>
          <w:b/>
          <w:i/>
          <w:sz w:val="20"/>
          <w:szCs w:val="20"/>
        </w:rPr>
        <w:t>Порядок расчета затрат на производство и реализацию продукции на планируемый год</w:t>
      </w:r>
    </w:p>
    <w:p w:rsidR="00307ED7" w:rsidRPr="00B24601" w:rsidRDefault="00307ED7" w:rsidP="00D534E3">
      <w:pPr>
        <w:spacing w:after="0" w:line="240" w:lineRule="auto"/>
        <w:contextualSpacing/>
        <w:mirrorIndents/>
        <w:jc w:val="both"/>
        <w:rPr>
          <w:sz w:val="20"/>
          <w:szCs w:val="20"/>
        </w:rPr>
      </w:pPr>
      <w:proofErr w:type="gramStart"/>
      <w:r w:rsidRPr="004A448F">
        <w:rPr>
          <w:b/>
          <w:sz w:val="20"/>
          <w:szCs w:val="20"/>
          <w:highlight w:val="yellow"/>
        </w:rPr>
        <w:t>З</w:t>
      </w:r>
      <w:proofErr w:type="gramEnd"/>
      <w:r w:rsidRPr="004A448F">
        <w:rPr>
          <w:b/>
          <w:sz w:val="20"/>
          <w:szCs w:val="20"/>
          <w:highlight w:val="yellow"/>
        </w:rPr>
        <w:t xml:space="preserve"> = (З1 + Т -  З2) + В</w:t>
      </w:r>
      <w:r w:rsidRPr="00B24601">
        <w:rPr>
          <w:sz w:val="20"/>
          <w:szCs w:val="20"/>
        </w:rPr>
        <w:t>,  где</w:t>
      </w:r>
      <w:r w:rsidR="004A448F">
        <w:rPr>
          <w:sz w:val="20"/>
          <w:szCs w:val="20"/>
        </w:rPr>
        <w:t xml:space="preserve"> </w:t>
      </w:r>
      <w:r w:rsidRPr="00B24601">
        <w:rPr>
          <w:sz w:val="20"/>
          <w:szCs w:val="20"/>
        </w:rPr>
        <w:t>З – затраты на производство и реализацию продукции на планируемый год</w:t>
      </w:r>
      <w:r w:rsidR="004A448F">
        <w:rPr>
          <w:sz w:val="20"/>
          <w:szCs w:val="20"/>
        </w:rPr>
        <w:t xml:space="preserve">, </w:t>
      </w:r>
      <w:r w:rsidRPr="00B24601">
        <w:rPr>
          <w:sz w:val="20"/>
          <w:szCs w:val="20"/>
        </w:rPr>
        <w:t>З1 – затраты по остаткам нереализованной продукции на начало планируемого года</w:t>
      </w:r>
      <w:r w:rsidR="004A448F">
        <w:rPr>
          <w:sz w:val="20"/>
          <w:szCs w:val="20"/>
        </w:rPr>
        <w:t xml:space="preserve">, </w:t>
      </w:r>
      <w:r w:rsidRPr="00B24601">
        <w:rPr>
          <w:sz w:val="20"/>
          <w:szCs w:val="20"/>
        </w:rPr>
        <w:t>Т  – затраты на производство товарн</w:t>
      </w:r>
      <w:r w:rsidR="004A448F">
        <w:rPr>
          <w:sz w:val="20"/>
          <w:szCs w:val="20"/>
        </w:rPr>
        <w:t xml:space="preserve">ой продукции в планируемом году, </w:t>
      </w:r>
      <w:r w:rsidRPr="00B24601">
        <w:rPr>
          <w:sz w:val="20"/>
          <w:szCs w:val="20"/>
        </w:rPr>
        <w:t>З2 – затраты по остаткам нереализованной продукции на конец планируемого года</w:t>
      </w:r>
      <w:r w:rsidR="004A448F">
        <w:rPr>
          <w:sz w:val="20"/>
          <w:szCs w:val="20"/>
        </w:rPr>
        <w:t xml:space="preserve">, </w:t>
      </w:r>
      <w:r w:rsidRPr="00B24601">
        <w:rPr>
          <w:sz w:val="20"/>
          <w:szCs w:val="20"/>
        </w:rPr>
        <w:t>В – внепроизводственные и коммерческие расходы</w:t>
      </w:r>
    </w:p>
    <w:p w:rsidR="00307ED7" w:rsidRPr="004A448F" w:rsidRDefault="00307ED7" w:rsidP="00D534E3">
      <w:pPr>
        <w:spacing w:after="0" w:line="240" w:lineRule="auto"/>
        <w:contextualSpacing/>
        <w:mirrorIndents/>
        <w:jc w:val="both"/>
        <w:rPr>
          <w:b/>
          <w:i/>
          <w:sz w:val="20"/>
          <w:szCs w:val="20"/>
        </w:rPr>
      </w:pPr>
      <w:r w:rsidRPr="004A448F">
        <w:rPr>
          <w:b/>
          <w:i/>
          <w:sz w:val="20"/>
          <w:szCs w:val="20"/>
        </w:rPr>
        <w:t>Порядок расчета затрат на производство товарной продукции в планируемом году</w:t>
      </w:r>
    </w:p>
    <w:p w:rsidR="00307ED7" w:rsidRPr="00B24601" w:rsidRDefault="00307ED7" w:rsidP="00D534E3">
      <w:pPr>
        <w:spacing w:after="0" w:line="240" w:lineRule="auto"/>
        <w:contextualSpacing/>
        <w:mirrorIndents/>
        <w:jc w:val="both"/>
        <w:rPr>
          <w:sz w:val="20"/>
          <w:szCs w:val="20"/>
        </w:rPr>
      </w:pPr>
      <w:r w:rsidRPr="00B24601">
        <w:rPr>
          <w:sz w:val="20"/>
          <w:szCs w:val="20"/>
        </w:rPr>
        <w:t>Ассортиментный метод</w:t>
      </w:r>
      <w:proofErr w:type="gramStart"/>
      <w:r w:rsidR="00AA1B2C">
        <w:rPr>
          <w:sz w:val="20"/>
          <w:szCs w:val="20"/>
        </w:rPr>
        <w:t xml:space="preserve"> </w:t>
      </w:r>
      <w:r w:rsidRPr="004A448F">
        <w:rPr>
          <w:b/>
          <w:sz w:val="20"/>
          <w:szCs w:val="20"/>
          <w:highlight w:val="yellow"/>
        </w:rPr>
        <w:t>Т</w:t>
      </w:r>
      <w:proofErr w:type="gramEnd"/>
      <w:r w:rsidRPr="004A448F">
        <w:rPr>
          <w:b/>
          <w:sz w:val="20"/>
          <w:szCs w:val="20"/>
          <w:highlight w:val="yellow"/>
        </w:rPr>
        <w:t xml:space="preserve"> = ∑ К х С</w:t>
      </w:r>
      <w:r w:rsidRPr="00B24601">
        <w:rPr>
          <w:sz w:val="20"/>
          <w:szCs w:val="20"/>
        </w:rPr>
        <w:t>,  где</w:t>
      </w:r>
      <w:r w:rsidR="004A448F">
        <w:rPr>
          <w:sz w:val="20"/>
          <w:szCs w:val="20"/>
        </w:rPr>
        <w:t xml:space="preserve"> </w:t>
      </w:r>
      <w:r w:rsidRPr="00B24601">
        <w:rPr>
          <w:sz w:val="20"/>
          <w:szCs w:val="20"/>
        </w:rPr>
        <w:t>Т  – затраты на производство товарн</w:t>
      </w:r>
      <w:r w:rsidR="004A448F">
        <w:rPr>
          <w:sz w:val="20"/>
          <w:szCs w:val="20"/>
        </w:rPr>
        <w:t xml:space="preserve">ой продукции в планируемом году, </w:t>
      </w:r>
      <w:r w:rsidRPr="00B24601">
        <w:rPr>
          <w:sz w:val="20"/>
          <w:szCs w:val="20"/>
        </w:rPr>
        <w:t>К – количество производимой продукции в планируемом году</w:t>
      </w:r>
      <w:r w:rsidR="004A448F">
        <w:rPr>
          <w:sz w:val="20"/>
          <w:szCs w:val="20"/>
        </w:rPr>
        <w:t xml:space="preserve">, </w:t>
      </w:r>
      <w:r w:rsidRPr="00B24601">
        <w:rPr>
          <w:sz w:val="20"/>
          <w:szCs w:val="20"/>
        </w:rPr>
        <w:t>С – себестоимость единицы производимой товарной продукции</w:t>
      </w:r>
    </w:p>
    <w:p w:rsidR="00307ED7" w:rsidRPr="00B24601" w:rsidRDefault="00307ED7" w:rsidP="00D534E3">
      <w:pPr>
        <w:spacing w:after="0" w:line="240" w:lineRule="auto"/>
        <w:contextualSpacing/>
        <w:mirrorIndents/>
        <w:jc w:val="both"/>
        <w:rPr>
          <w:sz w:val="20"/>
          <w:szCs w:val="20"/>
        </w:rPr>
      </w:pPr>
      <w:r w:rsidRPr="00B24601">
        <w:rPr>
          <w:sz w:val="20"/>
          <w:szCs w:val="20"/>
        </w:rPr>
        <w:t>Укрупненный  метод</w:t>
      </w:r>
      <w:r w:rsidR="00AA1B2C">
        <w:rPr>
          <w:sz w:val="20"/>
          <w:szCs w:val="20"/>
        </w:rPr>
        <w:t xml:space="preserve"> </w:t>
      </w:r>
      <w:r w:rsidRPr="004A448F">
        <w:rPr>
          <w:b/>
          <w:sz w:val="20"/>
          <w:szCs w:val="20"/>
          <w:highlight w:val="yellow"/>
        </w:rPr>
        <w:t xml:space="preserve">Т = </w:t>
      </w:r>
      <w:proofErr w:type="spellStart"/>
      <w:proofErr w:type="gramStart"/>
      <w:r w:rsidRPr="004A448F">
        <w:rPr>
          <w:b/>
          <w:sz w:val="20"/>
          <w:szCs w:val="20"/>
          <w:highlight w:val="yellow"/>
        </w:rPr>
        <w:t>Тт</w:t>
      </w:r>
      <w:proofErr w:type="spellEnd"/>
      <w:proofErr w:type="gramEnd"/>
      <w:r w:rsidRPr="004A448F">
        <w:rPr>
          <w:b/>
          <w:sz w:val="20"/>
          <w:szCs w:val="20"/>
          <w:highlight w:val="yellow"/>
        </w:rPr>
        <w:t xml:space="preserve"> х </w:t>
      </w:r>
      <w:proofErr w:type="spellStart"/>
      <w:r w:rsidRPr="004A448F">
        <w:rPr>
          <w:b/>
          <w:sz w:val="20"/>
          <w:szCs w:val="20"/>
          <w:highlight w:val="yellow"/>
        </w:rPr>
        <w:t>ΔТп</w:t>
      </w:r>
      <w:proofErr w:type="spellEnd"/>
      <w:r w:rsidRPr="00B24601">
        <w:rPr>
          <w:sz w:val="20"/>
          <w:szCs w:val="20"/>
        </w:rPr>
        <w:t>,  где</w:t>
      </w:r>
      <w:r w:rsidR="004A448F">
        <w:rPr>
          <w:sz w:val="20"/>
          <w:szCs w:val="20"/>
        </w:rPr>
        <w:t xml:space="preserve"> </w:t>
      </w:r>
      <w:r w:rsidRPr="00B24601">
        <w:rPr>
          <w:sz w:val="20"/>
          <w:szCs w:val="20"/>
        </w:rPr>
        <w:t>Т  – затраты на производство товарной продукции в планируемом году</w:t>
      </w:r>
      <w:r w:rsidR="004A448F">
        <w:rPr>
          <w:sz w:val="20"/>
          <w:szCs w:val="20"/>
        </w:rPr>
        <w:t xml:space="preserve">, </w:t>
      </w:r>
      <w:proofErr w:type="spellStart"/>
      <w:r w:rsidRPr="00B24601">
        <w:rPr>
          <w:sz w:val="20"/>
          <w:szCs w:val="20"/>
        </w:rPr>
        <w:t>Тт</w:t>
      </w:r>
      <w:proofErr w:type="spellEnd"/>
      <w:r w:rsidRPr="00B24601">
        <w:rPr>
          <w:sz w:val="20"/>
          <w:szCs w:val="20"/>
        </w:rPr>
        <w:t xml:space="preserve"> – затраты на производство товарной продукции в текущем году</w:t>
      </w:r>
      <w:r w:rsidR="004A448F">
        <w:rPr>
          <w:sz w:val="20"/>
          <w:szCs w:val="20"/>
        </w:rPr>
        <w:t xml:space="preserve">, </w:t>
      </w:r>
      <w:proofErr w:type="spellStart"/>
      <w:r w:rsidRPr="00B24601">
        <w:rPr>
          <w:sz w:val="20"/>
          <w:szCs w:val="20"/>
        </w:rPr>
        <w:t>ΔТп</w:t>
      </w:r>
      <w:proofErr w:type="spellEnd"/>
      <w:r w:rsidRPr="00B24601">
        <w:rPr>
          <w:sz w:val="20"/>
          <w:szCs w:val="20"/>
        </w:rPr>
        <w:t xml:space="preserve"> – изменение объема производства товарной продукции в планируемом году  по сравнению с текущим годом</w:t>
      </w:r>
    </w:p>
    <w:p w:rsidR="00307ED7" w:rsidRPr="004A448F" w:rsidRDefault="00307ED7" w:rsidP="00D534E3">
      <w:pPr>
        <w:spacing w:after="0" w:line="240" w:lineRule="auto"/>
        <w:contextualSpacing/>
        <w:mirrorIndents/>
        <w:jc w:val="both"/>
        <w:rPr>
          <w:b/>
          <w:i/>
          <w:sz w:val="20"/>
          <w:szCs w:val="20"/>
        </w:rPr>
      </w:pPr>
      <w:r w:rsidRPr="004A448F">
        <w:rPr>
          <w:b/>
          <w:i/>
          <w:sz w:val="20"/>
          <w:szCs w:val="20"/>
        </w:rPr>
        <w:t>Порядок расчета затрат по остаткам нереализованной продукции на начало года</w:t>
      </w:r>
    </w:p>
    <w:p w:rsidR="00307ED7" w:rsidRPr="00B24601" w:rsidRDefault="00307ED7" w:rsidP="00D534E3">
      <w:pPr>
        <w:spacing w:after="0" w:line="240" w:lineRule="auto"/>
        <w:contextualSpacing/>
        <w:mirrorIndents/>
        <w:jc w:val="both"/>
        <w:rPr>
          <w:sz w:val="20"/>
          <w:szCs w:val="20"/>
        </w:rPr>
      </w:pPr>
      <w:r w:rsidRPr="004A448F">
        <w:rPr>
          <w:b/>
          <w:sz w:val="20"/>
          <w:szCs w:val="20"/>
          <w:highlight w:val="yellow"/>
        </w:rPr>
        <w:t xml:space="preserve">З1 = </w:t>
      </w:r>
      <w:proofErr w:type="spellStart"/>
      <w:r w:rsidRPr="004A448F">
        <w:rPr>
          <w:b/>
          <w:sz w:val="20"/>
          <w:szCs w:val="20"/>
          <w:highlight w:val="yellow"/>
        </w:rPr>
        <w:t>Зскл</w:t>
      </w:r>
      <w:proofErr w:type="spellEnd"/>
      <w:r w:rsidRPr="004A448F">
        <w:rPr>
          <w:b/>
          <w:sz w:val="20"/>
          <w:szCs w:val="20"/>
          <w:highlight w:val="yellow"/>
        </w:rPr>
        <w:t xml:space="preserve"> + </w:t>
      </w:r>
      <w:proofErr w:type="spellStart"/>
      <w:r w:rsidRPr="004A448F">
        <w:rPr>
          <w:b/>
          <w:sz w:val="20"/>
          <w:szCs w:val="20"/>
          <w:highlight w:val="yellow"/>
        </w:rPr>
        <w:t>Здо</w:t>
      </w:r>
      <w:proofErr w:type="spellEnd"/>
      <w:r w:rsidRPr="004A448F">
        <w:rPr>
          <w:b/>
          <w:sz w:val="20"/>
          <w:szCs w:val="20"/>
          <w:highlight w:val="yellow"/>
        </w:rPr>
        <w:t xml:space="preserve"> + </w:t>
      </w:r>
      <w:proofErr w:type="spellStart"/>
      <w:r w:rsidRPr="004A448F">
        <w:rPr>
          <w:b/>
          <w:sz w:val="20"/>
          <w:szCs w:val="20"/>
          <w:highlight w:val="yellow"/>
        </w:rPr>
        <w:t>Зср</w:t>
      </w:r>
      <w:proofErr w:type="spellEnd"/>
      <w:r w:rsidRPr="004A448F">
        <w:rPr>
          <w:b/>
          <w:sz w:val="20"/>
          <w:szCs w:val="20"/>
          <w:highlight w:val="yellow"/>
        </w:rPr>
        <w:t xml:space="preserve"> + </w:t>
      </w:r>
      <w:proofErr w:type="spellStart"/>
      <w:r w:rsidRPr="004A448F">
        <w:rPr>
          <w:b/>
          <w:sz w:val="20"/>
          <w:szCs w:val="20"/>
          <w:highlight w:val="yellow"/>
        </w:rPr>
        <w:t>Зхр</w:t>
      </w:r>
      <w:proofErr w:type="spellEnd"/>
      <w:r w:rsidRPr="00B24601">
        <w:rPr>
          <w:sz w:val="20"/>
          <w:szCs w:val="20"/>
        </w:rPr>
        <w:t>,  где</w:t>
      </w:r>
      <w:r w:rsidR="004A448F">
        <w:rPr>
          <w:sz w:val="20"/>
          <w:szCs w:val="20"/>
        </w:rPr>
        <w:t xml:space="preserve"> </w:t>
      </w:r>
      <w:r w:rsidRPr="00B24601">
        <w:rPr>
          <w:sz w:val="20"/>
          <w:szCs w:val="20"/>
        </w:rPr>
        <w:t xml:space="preserve">З1 – затраты по остаткам нереализованной продукции на начало пл. года по </w:t>
      </w:r>
      <w:proofErr w:type="spellStart"/>
      <w:r w:rsidRPr="00B24601">
        <w:rPr>
          <w:sz w:val="20"/>
          <w:szCs w:val="20"/>
        </w:rPr>
        <w:t>произв</w:t>
      </w:r>
      <w:proofErr w:type="gramStart"/>
      <w:r w:rsidRPr="00B24601">
        <w:rPr>
          <w:sz w:val="20"/>
          <w:szCs w:val="20"/>
        </w:rPr>
        <w:t>.с</w:t>
      </w:r>
      <w:proofErr w:type="gramEnd"/>
      <w:r w:rsidRPr="00B24601">
        <w:rPr>
          <w:sz w:val="20"/>
          <w:szCs w:val="20"/>
        </w:rPr>
        <w:t>ебестимос</w:t>
      </w:r>
      <w:proofErr w:type="spellEnd"/>
      <w:r w:rsidRPr="00B24601">
        <w:rPr>
          <w:sz w:val="20"/>
          <w:szCs w:val="20"/>
        </w:rPr>
        <w:t>.</w:t>
      </w:r>
      <w:r w:rsidR="004A448F">
        <w:rPr>
          <w:sz w:val="20"/>
          <w:szCs w:val="20"/>
        </w:rPr>
        <w:t xml:space="preserve">, </w:t>
      </w:r>
      <w:proofErr w:type="spellStart"/>
      <w:r w:rsidRPr="00B24601">
        <w:rPr>
          <w:sz w:val="20"/>
          <w:szCs w:val="20"/>
        </w:rPr>
        <w:t>Зскл</w:t>
      </w:r>
      <w:proofErr w:type="spellEnd"/>
      <w:r w:rsidRPr="00B24601">
        <w:rPr>
          <w:sz w:val="20"/>
          <w:szCs w:val="20"/>
        </w:rPr>
        <w:t xml:space="preserve"> – затраты по остаткам готовой продукции на складе на начало планируемого года</w:t>
      </w:r>
      <w:r w:rsidR="004A448F">
        <w:rPr>
          <w:sz w:val="20"/>
          <w:szCs w:val="20"/>
        </w:rPr>
        <w:t xml:space="preserve">, </w:t>
      </w:r>
      <w:proofErr w:type="spellStart"/>
      <w:r w:rsidRPr="00B24601">
        <w:rPr>
          <w:sz w:val="20"/>
          <w:szCs w:val="20"/>
        </w:rPr>
        <w:t>Здо</w:t>
      </w:r>
      <w:proofErr w:type="spellEnd"/>
      <w:r w:rsidRPr="00B24601">
        <w:rPr>
          <w:sz w:val="20"/>
          <w:szCs w:val="20"/>
        </w:rPr>
        <w:t xml:space="preserve">  – затраты по отгруженной на начало года продукции срок оплаты которой не наступил</w:t>
      </w:r>
      <w:r w:rsidR="004A448F">
        <w:rPr>
          <w:sz w:val="20"/>
          <w:szCs w:val="20"/>
        </w:rPr>
        <w:t xml:space="preserve">, </w:t>
      </w:r>
      <w:proofErr w:type="spellStart"/>
      <w:r w:rsidRPr="00B24601">
        <w:rPr>
          <w:sz w:val="20"/>
          <w:szCs w:val="20"/>
        </w:rPr>
        <w:t>Зср</w:t>
      </w:r>
      <w:proofErr w:type="spellEnd"/>
      <w:r w:rsidRPr="00B24601">
        <w:rPr>
          <w:sz w:val="20"/>
          <w:szCs w:val="20"/>
        </w:rPr>
        <w:t xml:space="preserve"> – затраты по отгруженной, но не оплаченной </w:t>
      </w:r>
      <w:r w:rsidR="004A448F">
        <w:rPr>
          <w:sz w:val="20"/>
          <w:szCs w:val="20"/>
        </w:rPr>
        <w:t xml:space="preserve">в срок продукции на начало года, </w:t>
      </w:r>
      <w:proofErr w:type="spellStart"/>
      <w:r w:rsidRPr="00B24601">
        <w:rPr>
          <w:sz w:val="20"/>
          <w:szCs w:val="20"/>
        </w:rPr>
        <w:t>Зхр</w:t>
      </w:r>
      <w:proofErr w:type="spellEnd"/>
      <w:r w:rsidRPr="00B24601">
        <w:rPr>
          <w:sz w:val="20"/>
          <w:szCs w:val="20"/>
        </w:rPr>
        <w:t xml:space="preserve"> - затраты по продукции, находящейся на ответственном хранении на начало года</w:t>
      </w:r>
    </w:p>
    <w:p w:rsidR="00307ED7" w:rsidRPr="004A448F" w:rsidRDefault="00307ED7" w:rsidP="00D534E3">
      <w:pPr>
        <w:spacing w:after="0" w:line="240" w:lineRule="auto"/>
        <w:contextualSpacing/>
        <w:mirrorIndents/>
        <w:jc w:val="both"/>
        <w:rPr>
          <w:b/>
          <w:i/>
          <w:sz w:val="20"/>
          <w:szCs w:val="20"/>
        </w:rPr>
      </w:pPr>
      <w:r w:rsidRPr="004A448F">
        <w:rPr>
          <w:b/>
          <w:i/>
          <w:sz w:val="20"/>
          <w:szCs w:val="20"/>
        </w:rPr>
        <w:t>Порядок расчета затрат по остаткам готовой продукции на складе на начало года</w:t>
      </w:r>
    </w:p>
    <w:p w:rsidR="00307ED7" w:rsidRPr="00B24601" w:rsidRDefault="00307ED7" w:rsidP="00D534E3">
      <w:pPr>
        <w:spacing w:after="0" w:line="240" w:lineRule="auto"/>
        <w:contextualSpacing/>
        <w:mirrorIndents/>
        <w:jc w:val="both"/>
        <w:rPr>
          <w:sz w:val="20"/>
          <w:szCs w:val="20"/>
        </w:rPr>
      </w:pPr>
      <w:proofErr w:type="spellStart"/>
      <w:r w:rsidRPr="004A448F">
        <w:rPr>
          <w:b/>
          <w:sz w:val="20"/>
          <w:szCs w:val="20"/>
          <w:highlight w:val="yellow"/>
        </w:rPr>
        <w:t>Зскл</w:t>
      </w:r>
      <w:proofErr w:type="spellEnd"/>
      <w:r w:rsidRPr="004A448F">
        <w:rPr>
          <w:b/>
          <w:sz w:val="20"/>
          <w:szCs w:val="20"/>
          <w:highlight w:val="yellow"/>
        </w:rPr>
        <w:t xml:space="preserve"> = З</w:t>
      </w:r>
      <w:proofErr w:type="gramStart"/>
      <w:r w:rsidRPr="004A448F">
        <w:rPr>
          <w:b/>
          <w:sz w:val="20"/>
          <w:szCs w:val="20"/>
          <w:highlight w:val="yellow"/>
        </w:rPr>
        <w:t>1</w:t>
      </w:r>
      <w:proofErr w:type="gramEnd"/>
      <w:r w:rsidRPr="004A448F">
        <w:rPr>
          <w:b/>
          <w:sz w:val="20"/>
          <w:szCs w:val="20"/>
          <w:highlight w:val="yellow"/>
        </w:rPr>
        <w:t xml:space="preserve">.10  + ТIV - </w:t>
      </w:r>
      <w:proofErr w:type="spellStart"/>
      <w:r w:rsidRPr="004A448F">
        <w:rPr>
          <w:b/>
          <w:sz w:val="20"/>
          <w:szCs w:val="20"/>
          <w:highlight w:val="yellow"/>
        </w:rPr>
        <w:t>ОтгрIV</w:t>
      </w:r>
      <w:proofErr w:type="spellEnd"/>
      <w:r w:rsidRPr="00B24601">
        <w:rPr>
          <w:sz w:val="20"/>
          <w:szCs w:val="20"/>
        </w:rPr>
        <w:t>,  где</w:t>
      </w:r>
      <w:r w:rsidR="004A448F">
        <w:rPr>
          <w:sz w:val="20"/>
          <w:szCs w:val="20"/>
        </w:rPr>
        <w:t xml:space="preserve"> </w:t>
      </w:r>
      <w:proofErr w:type="spellStart"/>
      <w:r w:rsidRPr="00B24601">
        <w:rPr>
          <w:sz w:val="20"/>
          <w:szCs w:val="20"/>
        </w:rPr>
        <w:t>Зскл</w:t>
      </w:r>
      <w:proofErr w:type="spellEnd"/>
      <w:r w:rsidRPr="00B24601">
        <w:rPr>
          <w:sz w:val="20"/>
          <w:szCs w:val="20"/>
        </w:rPr>
        <w:t xml:space="preserve"> – затраты по остаткам готовой продукции на складе на конец планируемого года</w:t>
      </w:r>
      <w:r w:rsidR="004A448F">
        <w:rPr>
          <w:sz w:val="20"/>
          <w:szCs w:val="20"/>
        </w:rPr>
        <w:t>,</w:t>
      </w:r>
      <w:r w:rsidRPr="00B24601">
        <w:rPr>
          <w:sz w:val="20"/>
          <w:szCs w:val="20"/>
        </w:rPr>
        <w:br/>
        <w:t>З1.10 – остатки готовой продукции на складе на начало четвертого квартала текущего года</w:t>
      </w:r>
      <w:r w:rsidR="004A448F">
        <w:rPr>
          <w:sz w:val="20"/>
          <w:szCs w:val="20"/>
        </w:rPr>
        <w:t xml:space="preserve">, </w:t>
      </w:r>
      <w:r w:rsidRPr="00B24601">
        <w:rPr>
          <w:sz w:val="20"/>
          <w:szCs w:val="20"/>
        </w:rPr>
        <w:t>ТIV  – поступление готовой продукции на склад в четвертом квартале текущего года</w:t>
      </w:r>
      <w:r w:rsidR="004A448F">
        <w:rPr>
          <w:sz w:val="20"/>
          <w:szCs w:val="20"/>
        </w:rPr>
        <w:t xml:space="preserve">, </w:t>
      </w:r>
      <w:proofErr w:type="spellStart"/>
      <w:r w:rsidRPr="00B24601">
        <w:rPr>
          <w:sz w:val="20"/>
          <w:szCs w:val="20"/>
        </w:rPr>
        <w:t>ОтгрIV</w:t>
      </w:r>
      <w:proofErr w:type="spellEnd"/>
      <w:r w:rsidRPr="00B24601">
        <w:rPr>
          <w:sz w:val="20"/>
          <w:szCs w:val="20"/>
        </w:rPr>
        <w:t xml:space="preserve"> – отгрузка готовой продукции со склада в четвертом квартале текущего года</w:t>
      </w:r>
    </w:p>
    <w:p w:rsidR="00307ED7" w:rsidRPr="004A448F" w:rsidRDefault="00307ED7" w:rsidP="00D534E3">
      <w:pPr>
        <w:spacing w:after="0" w:line="240" w:lineRule="auto"/>
        <w:contextualSpacing/>
        <w:mirrorIndents/>
        <w:jc w:val="both"/>
        <w:rPr>
          <w:b/>
          <w:i/>
          <w:sz w:val="20"/>
          <w:szCs w:val="20"/>
        </w:rPr>
      </w:pPr>
      <w:r w:rsidRPr="004A448F">
        <w:rPr>
          <w:b/>
          <w:i/>
          <w:sz w:val="20"/>
          <w:szCs w:val="20"/>
        </w:rPr>
        <w:t>Порядок расчета затрат по остаткам продукции отгруженной, срок оплаты которой</w:t>
      </w:r>
      <w:r w:rsidRPr="004A448F">
        <w:rPr>
          <w:b/>
          <w:i/>
          <w:sz w:val="20"/>
          <w:szCs w:val="20"/>
        </w:rPr>
        <w:br/>
        <w:t xml:space="preserve"> не наступил на начало планируемого года</w:t>
      </w:r>
    </w:p>
    <w:p w:rsidR="00307ED7" w:rsidRPr="00B24601" w:rsidRDefault="00307ED7" w:rsidP="00D534E3">
      <w:pPr>
        <w:spacing w:after="0" w:line="240" w:lineRule="auto"/>
        <w:contextualSpacing/>
        <w:mirrorIndents/>
        <w:jc w:val="both"/>
        <w:rPr>
          <w:sz w:val="20"/>
          <w:szCs w:val="20"/>
        </w:rPr>
      </w:pPr>
      <w:proofErr w:type="spellStart"/>
      <w:r w:rsidRPr="004A448F">
        <w:rPr>
          <w:b/>
          <w:sz w:val="20"/>
          <w:szCs w:val="20"/>
          <w:highlight w:val="yellow"/>
        </w:rPr>
        <w:t>Здо</w:t>
      </w:r>
      <w:proofErr w:type="spellEnd"/>
      <w:r w:rsidRPr="004A448F">
        <w:rPr>
          <w:b/>
          <w:sz w:val="20"/>
          <w:szCs w:val="20"/>
          <w:highlight w:val="yellow"/>
        </w:rPr>
        <w:t xml:space="preserve"> = ДО х </w:t>
      </w:r>
      <w:proofErr w:type="spellStart"/>
      <w:r w:rsidRPr="004A448F">
        <w:rPr>
          <w:b/>
          <w:sz w:val="20"/>
          <w:szCs w:val="20"/>
          <w:highlight w:val="yellow"/>
        </w:rPr>
        <w:t>ОтгрIV</w:t>
      </w:r>
      <w:proofErr w:type="spellEnd"/>
      <w:r w:rsidRPr="004A448F">
        <w:rPr>
          <w:b/>
          <w:sz w:val="20"/>
          <w:szCs w:val="20"/>
          <w:highlight w:val="yellow"/>
        </w:rPr>
        <w:t xml:space="preserve"> / 90</w:t>
      </w:r>
      <w:r w:rsidRPr="00B24601">
        <w:rPr>
          <w:sz w:val="20"/>
          <w:szCs w:val="20"/>
        </w:rPr>
        <w:t>,  где</w:t>
      </w:r>
      <w:r w:rsidR="004A448F">
        <w:rPr>
          <w:sz w:val="20"/>
          <w:szCs w:val="20"/>
        </w:rPr>
        <w:t xml:space="preserve"> </w:t>
      </w:r>
      <w:proofErr w:type="spellStart"/>
      <w:r w:rsidRPr="00B24601">
        <w:rPr>
          <w:sz w:val="20"/>
          <w:szCs w:val="20"/>
        </w:rPr>
        <w:t>Здо</w:t>
      </w:r>
      <w:proofErr w:type="spellEnd"/>
      <w:r w:rsidRPr="00B24601">
        <w:rPr>
          <w:sz w:val="20"/>
          <w:szCs w:val="20"/>
        </w:rPr>
        <w:t xml:space="preserve">  – затраты по продукции отгруженной, срок оплаты которой не наступил на начало года</w:t>
      </w:r>
      <w:r w:rsidR="004A448F">
        <w:rPr>
          <w:sz w:val="20"/>
          <w:szCs w:val="20"/>
        </w:rPr>
        <w:t xml:space="preserve">, </w:t>
      </w:r>
      <w:proofErr w:type="gramStart"/>
      <w:r w:rsidRPr="00B24601">
        <w:rPr>
          <w:sz w:val="20"/>
          <w:szCs w:val="20"/>
        </w:rPr>
        <w:t>ДО</w:t>
      </w:r>
      <w:proofErr w:type="gramEnd"/>
      <w:r w:rsidRPr="00B24601">
        <w:rPr>
          <w:sz w:val="20"/>
          <w:szCs w:val="20"/>
        </w:rPr>
        <w:t xml:space="preserve"> – </w:t>
      </w:r>
      <w:proofErr w:type="gramStart"/>
      <w:r w:rsidRPr="00B24601">
        <w:rPr>
          <w:sz w:val="20"/>
          <w:szCs w:val="20"/>
        </w:rPr>
        <w:t>срок</w:t>
      </w:r>
      <w:proofErr w:type="gramEnd"/>
      <w:r w:rsidRPr="00B24601">
        <w:rPr>
          <w:sz w:val="20"/>
          <w:szCs w:val="20"/>
        </w:rPr>
        <w:t xml:space="preserve"> документооборота в текущем году</w:t>
      </w:r>
      <w:r w:rsidR="004A448F">
        <w:rPr>
          <w:sz w:val="20"/>
          <w:szCs w:val="20"/>
        </w:rPr>
        <w:t xml:space="preserve">, </w:t>
      </w:r>
      <w:proofErr w:type="spellStart"/>
      <w:r w:rsidRPr="00B24601">
        <w:rPr>
          <w:sz w:val="20"/>
          <w:szCs w:val="20"/>
        </w:rPr>
        <w:t>ОтгрIV</w:t>
      </w:r>
      <w:proofErr w:type="spellEnd"/>
      <w:r w:rsidRPr="00B24601">
        <w:rPr>
          <w:sz w:val="20"/>
          <w:szCs w:val="20"/>
        </w:rPr>
        <w:t xml:space="preserve"> / 90 – однодневные затраты по продукции отгруженной в 4-м квартале текущего года</w:t>
      </w:r>
    </w:p>
    <w:p w:rsidR="00307ED7" w:rsidRPr="00B24601" w:rsidRDefault="00307ED7" w:rsidP="00D534E3">
      <w:pPr>
        <w:spacing w:after="0" w:line="240" w:lineRule="auto"/>
        <w:contextualSpacing/>
        <w:mirrorIndents/>
        <w:jc w:val="both"/>
        <w:rPr>
          <w:sz w:val="20"/>
          <w:szCs w:val="20"/>
        </w:rPr>
      </w:pPr>
      <w:r w:rsidRPr="004A448F">
        <w:rPr>
          <w:b/>
          <w:i/>
          <w:sz w:val="20"/>
          <w:szCs w:val="20"/>
        </w:rPr>
        <w:t>Порядок расчета затрат по остаткам нереализованной продукции на конец планируемого год</w:t>
      </w:r>
      <w:r w:rsidRPr="00B24601">
        <w:rPr>
          <w:sz w:val="20"/>
          <w:szCs w:val="20"/>
        </w:rPr>
        <w:t>а</w:t>
      </w:r>
    </w:p>
    <w:p w:rsidR="00307ED7" w:rsidRPr="00B24601" w:rsidRDefault="00307ED7" w:rsidP="00D534E3">
      <w:pPr>
        <w:spacing w:after="0" w:line="240" w:lineRule="auto"/>
        <w:contextualSpacing/>
        <w:mirrorIndents/>
        <w:jc w:val="both"/>
        <w:rPr>
          <w:sz w:val="20"/>
          <w:szCs w:val="20"/>
        </w:rPr>
      </w:pPr>
      <w:r w:rsidRPr="004A448F">
        <w:rPr>
          <w:b/>
          <w:sz w:val="20"/>
          <w:szCs w:val="20"/>
          <w:highlight w:val="yellow"/>
        </w:rPr>
        <w:t xml:space="preserve">З2 = </w:t>
      </w:r>
      <w:proofErr w:type="spellStart"/>
      <w:r w:rsidRPr="004A448F">
        <w:rPr>
          <w:b/>
          <w:sz w:val="20"/>
          <w:szCs w:val="20"/>
          <w:highlight w:val="yellow"/>
        </w:rPr>
        <w:t>Зскл</w:t>
      </w:r>
      <w:proofErr w:type="spellEnd"/>
      <w:r w:rsidRPr="004A448F">
        <w:rPr>
          <w:b/>
          <w:sz w:val="20"/>
          <w:szCs w:val="20"/>
          <w:highlight w:val="yellow"/>
        </w:rPr>
        <w:t xml:space="preserve"> + </w:t>
      </w:r>
      <w:proofErr w:type="spellStart"/>
      <w:r w:rsidRPr="004A448F">
        <w:rPr>
          <w:b/>
          <w:sz w:val="20"/>
          <w:szCs w:val="20"/>
          <w:highlight w:val="yellow"/>
        </w:rPr>
        <w:t>Здо</w:t>
      </w:r>
      <w:proofErr w:type="spellEnd"/>
      <w:r w:rsidRPr="00B24601">
        <w:rPr>
          <w:sz w:val="20"/>
          <w:szCs w:val="20"/>
        </w:rPr>
        <w:t>,  где</w:t>
      </w:r>
      <w:r w:rsidR="004A448F">
        <w:rPr>
          <w:sz w:val="20"/>
          <w:szCs w:val="20"/>
        </w:rPr>
        <w:t xml:space="preserve"> </w:t>
      </w:r>
      <w:r w:rsidRPr="00B24601">
        <w:rPr>
          <w:sz w:val="20"/>
          <w:szCs w:val="20"/>
        </w:rPr>
        <w:t xml:space="preserve">З2 – затраты по остаткам нереализованной продукции на конец </w:t>
      </w:r>
      <w:proofErr w:type="spellStart"/>
      <w:r w:rsidRPr="00B24601">
        <w:rPr>
          <w:sz w:val="20"/>
          <w:szCs w:val="20"/>
        </w:rPr>
        <w:t>пл</w:t>
      </w:r>
      <w:proofErr w:type="gramStart"/>
      <w:r w:rsidRPr="00B24601">
        <w:rPr>
          <w:sz w:val="20"/>
          <w:szCs w:val="20"/>
        </w:rPr>
        <w:t>.г</w:t>
      </w:r>
      <w:proofErr w:type="gramEnd"/>
      <w:r w:rsidRPr="00B24601">
        <w:rPr>
          <w:sz w:val="20"/>
          <w:szCs w:val="20"/>
        </w:rPr>
        <w:t>ода</w:t>
      </w:r>
      <w:proofErr w:type="spellEnd"/>
      <w:r w:rsidRPr="00B24601">
        <w:rPr>
          <w:sz w:val="20"/>
          <w:szCs w:val="20"/>
        </w:rPr>
        <w:t xml:space="preserve"> по </w:t>
      </w:r>
      <w:proofErr w:type="spellStart"/>
      <w:r w:rsidRPr="00B24601">
        <w:rPr>
          <w:sz w:val="20"/>
          <w:szCs w:val="20"/>
        </w:rPr>
        <w:t>произв.себестимости</w:t>
      </w:r>
      <w:proofErr w:type="spellEnd"/>
      <w:r w:rsidR="004A448F">
        <w:rPr>
          <w:sz w:val="20"/>
          <w:szCs w:val="20"/>
        </w:rPr>
        <w:t xml:space="preserve">, </w:t>
      </w:r>
      <w:proofErr w:type="spellStart"/>
      <w:r w:rsidRPr="00B24601">
        <w:rPr>
          <w:sz w:val="20"/>
          <w:szCs w:val="20"/>
        </w:rPr>
        <w:t>Зскл</w:t>
      </w:r>
      <w:proofErr w:type="spellEnd"/>
      <w:r w:rsidRPr="00B24601">
        <w:rPr>
          <w:sz w:val="20"/>
          <w:szCs w:val="20"/>
        </w:rPr>
        <w:t xml:space="preserve"> – затраты по остаткам готовой продукции на складе на конец планируемого года</w:t>
      </w:r>
      <w:r w:rsidR="004A448F">
        <w:rPr>
          <w:sz w:val="20"/>
          <w:szCs w:val="20"/>
        </w:rPr>
        <w:t xml:space="preserve">, </w:t>
      </w:r>
      <w:proofErr w:type="spellStart"/>
      <w:r w:rsidRPr="00B24601">
        <w:rPr>
          <w:sz w:val="20"/>
          <w:szCs w:val="20"/>
        </w:rPr>
        <w:t>Здо</w:t>
      </w:r>
      <w:proofErr w:type="spellEnd"/>
      <w:r w:rsidRPr="00B24601">
        <w:rPr>
          <w:sz w:val="20"/>
          <w:szCs w:val="20"/>
        </w:rPr>
        <w:t xml:space="preserve">  – затраты по отгруженной на конец года продукции, срок оплаты которой не наступил</w:t>
      </w:r>
    </w:p>
    <w:p w:rsidR="00307ED7" w:rsidRPr="004A448F" w:rsidRDefault="00307ED7" w:rsidP="00D534E3">
      <w:pPr>
        <w:spacing w:after="0" w:line="240" w:lineRule="auto"/>
        <w:contextualSpacing/>
        <w:mirrorIndents/>
        <w:jc w:val="both"/>
        <w:rPr>
          <w:b/>
          <w:i/>
          <w:sz w:val="20"/>
          <w:szCs w:val="20"/>
        </w:rPr>
      </w:pPr>
      <w:r w:rsidRPr="004A448F">
        <w:rPr>
          <w:b/>
          <w:i/>
          <w:sz w:val="20"/>
          <w:szCs w:val="20"/>
        </w:rPr>
        <w:t>Порядок расчета затрат по остаткам готовой продукции на складе на конец года</w:t>
      </w:r>
    </w:p>
    <w:p w:rsidR="00307ED7" w:rsidRPr="00B24601" w:rsidRDefault="00307ED7" w:rsidP="00D534E3">
      <w:pPr>
        <w:spacing w:after="0" w:line="240" w:lineRule="auto"/>
        <w:contextualSpacing/>
        <w:mirrorIndents/>
        <w:jc w:val="both"/>
        <w:rPr>
          <w:sz w:val="20"/>
          <w:szCs w:val="20"/>
        </w:rPr>
      </w:pPr>
      <w:proofErr w:type="spellStart"/>
      <w:r w:rsidRPr="004A448F">
        <w:rPr>
          <w:b/>
          <w:sz w:val="20"/>
          <w:szCs w:val="20"/>
          <w:highlight w:val="yellow"/>
        </w:rPr>
        <w:t>Зскл</w:t>
      </w:r>
      <w:proofErr w:type="spellEnd"/>
      <w:r w:rsidRPr="004A448F">
        <w:rPr>
          <w:b/>
          <w:sz w:val="20"/>
          <w:szCs w:val="20"/>
          <w:highlight w:val="yellow"/>
        </w:rPr>
        <w:t xml:space="preserve"> = </w:t>
      </w:r>
      <w:proofErr w:type="spellStart"/>
      <w:r w:rsidRPr="004A448F">
        <w:rPr>
          <w:b/>
          <w:sz w:val="20"/>
          <w:szCs w:val="20"/>
          <w:highlight w:val="yellow"/>
        </w:rPr>
        <w:t>Nскл</w:t>
      </w:r>
      <w:proofErr w:type="spellEnd"/>
      <w:r w:rsidRPr="004A448F">
        <w:rPr>
          <w:b/>
          <w:sz w:val="20"/>
          <w:szCs w:val="20"/>
          <w:highlight w:val="yellow"/>
        </w:rPr>
        <w:t xml:space="preserve"> х </w:t>
      </w:r>
      <w:proofErr w:type="gramStart"/>
      <w:r w:rsidRPr="004A448F">
        <w:rPr>
          <w:b/>
          <w:sz w:val="20"/>
          <w:szCs w:val="20"/>
          <w:highlight w:val="yellow"/>
        </w:rPr>
        <w:t>Т</w:t>
      </w:r>
      <w:proofErr w:type="gramEnd"/>
      <w:r w:rsidRPr="004A448F">
        <w:rPr>
          <w:b/>
          <w:sz w:val="20"/>
          <w:szCs w:val="20"/>
          <w:highlight w:val="yellow"/>
        </w:rPr>
        <w:t>IV / 90</w:t>
      </w:r>
      <w:r w:rsidRPr="00B24601">
        <w:rPr>
          <w:sz w:val="20"/>
          <w:szCs w:val="20"/>
        </w:rPr>
        <w:t>,  где</w:t>
      </w:r>
      <w:r w:rsidR="004A448F">
        <w:rPr>
          <w:sz w:val="20"/>
          <w:szCs w:val="20"/>
        </w:rPr>
        <w:t xml:space="preserve"> </w:t>
      </w:r>
      <w:proofErr w:type="spellStart"/>
      <w:r w:rsidRPr="00B24601">
        <w:rPr>
          <w:sz w:val="20"/>
          <w:szCs w:val="20"/>
        </w:rPr>
        <w:t>Зскл</w:t>
      </w:r>
      <w:proofErr w:type="spellEnd"/>
      <w:r w:rsidRPr="00B24601">
        <w:rPr>
          <w:sz w:val="20"/>
          <w:szCs w:val="20"/>
        </w:rPr>
        <w:t xml:space="preserve"> – затраты по остаткам готовой продукции на складе на конец планируемого года </w:t>
      </w:r>
      <w:r w:rsidRPr="00B24601">
        <w:rPr>
          <w:sz w:val="20"/>
          <w:szCs w:val="20"/>
        </w:rPr>
        <w:br/>
      </w:r>
      <w:proofErr w:type="spellStart"/>
      <w:r w:rsidRPr="00B24601">
        <w:rPr>
          <w:sz w:val="20"/>
          <w:szCs w:val="20"/>
        </w:rPr>
        <w:t>Nскл</w:t>
      </w:r>
      <w:proofErr w:type="spellEnd"/>
      <w:r w:rsidRPr="00B24601">
        <w:rPr>
          <w:sz w:val="20"/>
          <w:szCs w:val="20"/>
        </w:rPr>
        <w:t xml:space="preserve"> – норма складского запаса на планируемый год</w:t>
      </w:r>
      <w:r w:rsidR="004A448F">
        <w:rPr>
          <w:sz w:val="20"/>
          <w:szCs w:val="20"/>
        </w:rPr>
        <w:t xml:space="preserve">, </w:t>
      </w:r>
      <w:r w:rsidRPr="00B24601">
        <w:rPr>
          <w:sz w:val="20"/>
          <w:szCs w:val="20"/>
        </w:rPr>
        <w:t>ТIV / 90 – однодневные затраты по произведенной продукции на конец планируемого года</w:t>
      </w:r>
    </w:p>
    <w:p w:rsidR="00307ED7" w:rsidRPr="004A448F" w:rsidRDefault="00307ED7" w:rsidP="00D534E3">
      <w:pPr>
        <w:spacing w:after="0" w:line="240" w:lineRule="auto"/>
        <w:contextualSpacing/>
        <w:mirrorIndents/>
        <w:jc w:val="both"/>
        <w:rPr>
          <w:b/>
          <w:i/>
          <w:sz w:val="20"/>
          <w:szCs w:val="20"/>
        </w:rPr>
      </w:pPr>
      <w:r w:rsidRPr="004A448F">
        <w:rPr>
          <w:b/>
          <w:i/>
          <w:sz w:val="20"/>
          <w:szCs w:val="20"/>
        </w:rPr>
        <w:t>Порядок расчета затрат по остаткам продукции отгруженной, срок оплаты которой</w:t>
      </w:r>
      <w:r w:rsidRPr="004A448F">
        <w:rPr>
          <w:b/>
          <w:i/>
          <w:sz w:val="20"/>
          <w:szCs w:val="20"/>
        </w:rPr>
        <w:br/>
        <w:t xml:space="preserve"> не наступил на конец планируемого года</w:t>
      </w:r>
    </w:p>
    <w:p w:rsidR="00307ED7" w:rsidRPr="00B24601" w:rsidRDefault="00307ED7" w:rsidP="00D534E3">
      <w:pPr>
        <w:spacing w:after="0" w:line="240" w:lineRule="auto"/>
        <w:contextualSpacing/>
        <w:mirrorIndents/>
        <w:jc w:val="both"/>
        <w:rPr>
          <w:sz w:val="20"/>
          <w:szCs w:val="20"/>
        </w:rPr>
      </w:pPr>
      <w:proofErr w:type="spellStart"/>
      <w:r w:rsidRPr="004A448F">
        <w:rPr>
          <w:b/>
          <w:sz w:val="20"/>
          <w:szCs w:val="20"/>
          <w:highlight w:val="yellow"/>
        </w:rPr>
        <w:t>Здо</w:t>
      </w:r>
      <w:proofErr w:type="spellEnd"/>
      <w:r w:rsidRPr="004A448F">
        <w:rPr>
          <w:b/>
          <w:sz w:val="20"/>
          <w:szCs w:val="20"/>
          <w:highlight w:val="yellow"/>
        </w:rPr>
        <w:t xml:space="preserve"> = ДО х </w:t>
      </w:r>
      <w:proofErr w:type="spellStart"/>
      <w:r w:rsidRPr="004A448F">
        <w:rPr>
          <w:b/>
          <w:sz w:val="20"/>
          <w:szCs w:val="20"/>
          <w:highlight w:val="yellow"/>
        </w:rPr>
        <w:t>Отгр</w:t>
      </w:r>
      <w:proofErr w:type="gramStart"/>
      <w:r w:rsidRPr="004A448F">
        <w:rPr>
          <w:b/>
          <w:sz w:val="20"/>
          <w:szCs w:val="20"/>
          <w:highlight w:val="yellow"/>
        </w:rPr>
        <w:t>IV</w:t>
      </w:r>
      <w:proofErr w:type="spellEnd"/>
      <w:proofErr w:type="gramEnd"/>
      <w:r w:rsidRPr="004A448F">
        <w:rPr>
          <w:b/>
          <w:sz w:val="20"/>
          <w:szCs w:val="20"/>
          <w:highlight w:val="yellow"/>
        </w:rPr>
        <w:t xml:space="preserve"> / 90</w:t>
      </w:r>
      <w:r w:rsidRPr="00B24601">
        <w:rPr>
          <w:sz w:val="20"/>
          <w:szCs w:val="20"/>
        </w:rPr>
        <w:t>,  где</w:t>
      </w:r>
      <w:r w:rsidR="004A448F">
        <w:rPr>
          <w:sz w:val="20"/>
          <w:szCs w:val="20"/>
        </w:rPr>
        <w:t xml:space="preserve"> </w:t>
      </w:r>
      <w:proofErr w:type="spellStart"/>
      <w:r w:rsidRPr="00B24601">
        <w:rPr>
          <w:sz w:val="20"/>
          <w:szCs w:val="20"/>
        </w:rPr>
        <w:t>Здо</w:t>
      </w:r>
      <w:proofErr w:type="spellEnd"/>
      <w:r w:rsidRPr="00B24601">
        <w:rPr>
          <w:sz w:val="20"/>
          <w:szCs w:val="20"/>
        </w:rPr>
        <w:t xml:space="preserve">  – затраты по продукции отгруженной, срок оплаты которой не наступил на конец года</w:t>
      </w:r>
    </w:p>
    <w:p w:rsidR="00307ED7" w:rsidRPr="00B24601" w:rsidRDefault="00307ED7" w:rsidP="00D534E3">
      <w:pPr>
        <w:spacing w:after="0" w:line="240" w:lineRule="auto"/>
        <w:contextualSpacing/>
        <w:mirrorIndents/>
        <w:jc w:val="both"/>
        <w:rPr>
          <w:sz w:val="20"/>
          <w:szCs w:val="20"/>
        </w:rPr>
      </w:pPr>
      <w:r w:rsidRPr="00B24601">
        <w:rPr>
          <w:sz w:val="20"/>
          <w:szCs w:val="20"/>
        </w:rPr>
        <w:t>ДО – срок документооборота в планируемом году</w:t>
      </w:r>
    </w:p>
    <w:p w:rsidR="00307ED7" w:rsidRPr="00B24601" w:rsidRDefault="00307ED7" w:rsidP="00D534E3">
      <w:pPr>
        <w:spacing w:after="0" w:line="240" w:lineRule="auto"/>
        <w:contextualSpacing/>
        <w:mirrorIndents/>
        <w:jc w:val="both"/>
        <w:rPr>
          <w:sz w:val="20"/>
          <w:szCs w:val="20"/>
        </w:rPr>
      </w:pPr>
      <w:proofErr w:type="spellStart"/>
      <w:r w:rsidRPr="00B24601">
        <w:rPr>
          <w:sz w:val="20"/>
          <w:szCs w:val="20"/>
        </w:rPr>
        <w:t>Отгр</w:t>
      </w:r>
      <w:proofErr w:type="gramStart"/>
      <w:r w:rsidRPr="00B24601">
        <w:rPr>
          <w:sz w:val="20"/>
          <w:szCs w:val="20"/>
        </w:rPr>
        <w:t>IV</w:t>
      </w:r>
      <w:proofErr w:type="spellEnd"/>
      <w:proofErr w:type="gramEnd"/>
      <w:r w:rsidRPr="00B24601">
        <w:rPr>
          <w:sz w:val="20"/>
          <w:szCs w:val="20"/>
        </w:rPr>
        <w:t xml:space="preserve"> / 90 – однодневные затраты по продукции отгруженной на конец планируемого года</w:t>
      </w:r>
    </w:p>
    <w:p w:rsidR="00307ED7" w:rsidRPr="00816DCA" w:rsidRDefault="00307ED7" w:rsidP="00D534E3">
      <w:pPr>
        <w:spacing w:after="0" w:line="240" w:lineRule="auto"/>
        <w:contextualSpacing/>
        <w:mirrorIndents/>
        <w:jc w:val="both"/>
        <w:rPr>
          <w:b/>
          <w:sz w:val="20"/>
          <w:szCs w:val="20"/>
          <w:highlight w:val="yellow"/>
        </w:rPr>
      </w:pPr>
      <w:r w:rsidRPr="00816DCA">
        <w:rPr>
          <w:b/>
          <w:sz w:val="20"/>
          <w:szCs w:val="20"/>
          <w:highlight w:val="yellow"/>
        </w:rPr>
        <w:lastRenderedPageBreak/>
        <w:t>42. Определение потребности в собственных оборотных средствах по статье «Сырье и основные материалы».</w:t>
      </w:r>
    </w:p>
    <w:p w:rsidR="00307ED7" w:rsidRPr="00B24601" w:rsidRDefault="00307ED7" w:rsidP="00D534E3">
      <w:pPr>
        <w:spacing w:after="0" w:line="240" w:lineRule="auto"/>
        <w:contextualSpacing/>
        <w:mirrorIndents/>
        <w:jc w:val="both"/>
        <w:rPr>
          <w:sz w:val="20"/>
          <w:szCs w:val="20"/>
          <w:highlight w:val="yellow"/>
        </w:rPr>
      </w:pPr>
    </w:p>
    <w:p w:rsidR="001C7781" w:rsidRPr="001C7781" w:rsidRDefault="001C7781" w:rsidP="001C7781">
      <w:pPr>
        <w:spacing w:after="0" w:line="240" w:lineRule="auto"/>
        <w:contextualSpacing/>
        <w:mirrorIndents/>
        <w:jc w:val="both"/>
        <w:rPr>
          <w:sz w:val="20"/>
          <w:szCs w:val="20"/>
        </w:rPr>
      </w:pPr>
      <w:r w:rsidRPr="001C7781">
        <w:rPr>
          <w:b/>
          <w:sz w:val="20"/>
          <w:szCs w:val="20"/>
        </w:rPr>
        <w:t>Нормирование оборотных средств</w:t>
      </w:r>
      <w:r w:rsidRPr="001C7781">
        <w:rPr>
          <w:sz w:val="20"/>
          <w:szCs w:val="20"/>
        </w:rPr>
        <w:t xml:space="preserve"> - это процесс расчета экономически обоснованных плановых норм материально-производственных запасов и нормативов оборотных средств.</w:t>
      </w:r>
    </w:p>
    <w:p w:rsidR="00307ED7" w:rsidRPr="00B24601" w:rsidRDefault="00307ED7" w:rsidP="00D534E3">
      <w:pPr>
        <w:spacing w:after="0" w:line="240" w:lineRule="auto"/>
        <w:contextualSpacing/>
        <w:mirrorIndents/>
        <w:jc w:val="both"/>
        <w:rPr>
          <w:sz w:val="20"/>
          <w:szCs w:val="20"/>
        </w:rPr>
      </w:pPr>
      <w:r w:rsidRPr="00B24601">
        <w:rPr>
          <w:sz w:val="20"/>
          <w:szCs w:val="20"/>
        </w:rPr>
        <w:t>Нормирование оборотных сре</w:t>
      </w:r>
      <w:proofErr w:type="gramStart"/>
      <w:r w:rsidRPr="00B24601">
        <w:rPr>
          <w:sz w:val="20"/>
          <w:szCs w:val="20"/>
        </w:rPr>
        <w:t>дств в пр</w:t>
      </w:r>
      <w:proofErr w:type="gramEnd"/>
      <w:r w:rsidRPr="00B24601">
        <w:rPr>
          <w:sz w:val="20"/>
          <w:szCs w:val="20"/>
        </w:rPr>
        <w:t>оизводственных запасах является основой расчета потребности предприятия в оборотных средствах.</w:t>
      </w:r>
    </w:p>
    <w:p w:rsidR="00307ED7" w:rsidRPr="00B24601" w:rsidRDefault="00307ED7" w:rsidP="00D534E3">
      <w:pPr>
        <w:spacing w:after="0" w:line="240" w:lineRule="auto"/>
        <w:contextualSpacing/>
        <w:mirrorIndents/>
        <w:jc w:val="both"/>
        <w:rPr>
          <w:sz w:val="20"/>
          <w:szCs w:val="20"/>
        </w:rPr>
      </w:pPr>
      <w:r w:rsidRPr="00B24601">
        <w:rPr>
          <w:sz w:val="20"/>
          <w:szCs w:val="20"/>
        </w:rPr>
        <w:t>Производственные запасы включают такие элементы, как сырье, основные материалы, покупные полуфабрикаты, вспомогательные материалы, топливо, тара, запасные части, малоценные и быстроизнашивающиеся предметы.</w:t>
      </w:r>
    </w:p>
    <w:p w:rsidR="00307ED7" w:rsidRPr="00B24601" w:rsidRDefault="00307ED7" w:rsidP="00D534E3">
      <w:pPr>
        <w:spacing w:after="0" w:line="240" w:lineRule="auto"/>
        <w:contextualSpacing/>
        <w:mirrorIndents/>
        <w:jc w:val="both"/>
        <w:rPr>
          <w:sz w:val="20"/>
          <w:szCs w:val="20"/>
        </w:rPr>
      </w:pPr>
      <w:r w:rsidRPr="00B24601">
        <w:rPr>
          <w:sz w:val="20"/>
          <w:szCs w:val="20"/>
        </w:rPr>
        <w:t>Нижеприведенная методика нормирования аналогична почти для всех элементов производственных запасов. Некоторые особенности имеет нормирование запасов запасных частей и тары.</w:t>
      </w:r>
    </w:p>
    <w:p w:rsidR="00307ED7" w:rsidRPr="00B24601" w:rsidRDefault="00307ED7" w:rsidP="00D534E3">
      <w:pPr>
        <w:spacing w:after="0" w:line="240" w:lineRule="auto"/>
        <w:contextualSpacing/>
        <w:mirrorIndents/>
        <w:jc w:val="both"/>
        <w:rPr>
          <w:sz w:val="20"/>
          <w:szCs w:val="20"/>
        </w:rPr>
      </w:pPr>
      <w:r w:rsidRPr="00B24601">
        <w:rPr>
          <w:sz w:val="20"/>
          <w:szCs w:val="20"/>
        </w:rPr>
        <w:t>Нормирование оборотных сре</w:t>
      </w:r>
      <w:proofErr w:type="gramStart"/>
      <w:r w:rsidRPr="00B24601">
        <w:rPr>
          <w:sz w:val="20"/>
          <w:szCs w:val="20"/>
        </w:rPr>
        <w:t>дств в пр</w:t>
      </w:r>
      <w:proofErr w:type="gramEnd"/>
      <w:r w:rsidRPr="00B24601">
        <w:rPr>
          <w:sz w:val="20"/>
          <w:szCs w:val="20"/>
        </w:rPr>
        <w:t>оизводственных запасах начинается с определения среднесуточного расхода сырья, основных материалов и покупных полуфабрикатов в планируемом году.</w:t>
      </w:r>
    </w:p>
    <w:p w:rsidR="00307ED7" w:rsidRPr="00B24601" w:rsidRDefault="00307ED7" w:rsidP="00D534E3">
      <w:pPr>
        <w:spacing w:after="0" w:line="240" w:lineRule="auto"/>
        <w:contextualSpacing/>
        <w:mirrorIndents/>
        <w:jc w:val="both"/>
        <w:rPr>
          <w:sz w:val="20"/>
          <w:szCs w:val="20"/>
        </w:rPr>
      </w:pPr>
      <w:r w:rsidRPr="00B24601">
        <w:rPr>
          <w:sz w:val="20"/>
          <w:szCs w:val="20"/>
        </w:rPr>
        <w:t>Исходным измерителем для оценки потребности в производственных запасах служит оценка запаса в днях.</w:t>
      </w:r>
    </w:p>
    <w:p w:rsidR="00307ED7" w:rsidRPr="00B24601" w:rsidRDefault="00307ED7" w:rsidP="00D534E3">
      <w:pPr>
        <w:spacing w:after="0" w:line="240" w:lineRule="auto"/>
        <w:contextualSpacing/>
        <w:mirrorIndents/>
        <w:jc w:val="both"/>
        <w:rPr>
          <w:sz w:val="20"/>
          <w:szCs w:val="20"/>
        </w:rPr>
      </w:pPr>
      <w:r w:rsidRPr="00B24601">
        <w:rPr>
          <w:sz w:val="20"/>
          <w:szCs w:val="20"/>
        </w:rPr>
        <w:t>Запас в днях учитывает следующее время:</w:t>
      </w:r>
    </w:p>
    <w:p w:rsidR="00307ED7" w:rsidRPr="00B24601" w:rsidRDefault="00307ED7" w:rsidP="00D534E3">
      <w:pPr>
        <w:spacing w:after="0" w:line="240" w:lineRule="auto"/>
        <w:contextualSpacing/>
        <w:mirrorIndents/>
        <w:jc w:val="both"/>
        <w:rPr>
          <w:sz w:val="20"/>
          <w:szCs w:val="20"/>
        </w:rPr>
      </w:pPr>
      <w:r w:rsidRPr="00B24601">
        <w:rPr>
          <w:sz w:val="20"/>
          <w:szCs w:val="20"/>
        </w:rPr>
        <w:t>время нахождения материалов в пути (транспортный запас) – создается на время со дня оплаты до дня поступления сырья и материалов; </w:t>
      </w:r>
    </w:p>
    <w:p w:rsidR="00307ED7" w:rsidRPr="00B24601" w:rsidRDefault="00307ED7" w:rsidP="00D534E3">
      <w:pPr>
        <w:spacing w:after="0" w:line="240" w:lineRule="auto"/>
        <w:contextualSpacing/>
        <w:mirrorIndents/>
        <w:jc w:val="both"/>
        <w:rPr>
          <w:sz w:val="20"/>
          <w:szCs w:val="20"/>
        </w:rPr>
      </w:pPr>
      <w:r w:rsidRPr="00B24601">
        <w:rPr>
          <w:sz w:val="20"/>
          <w:szCs w:val="20"/>
        </w:rPr>
        <w:t>время приемки, разгрузки, сортировки, складирования материалов – подготовительный запа</w:t>
      </w:r>
      <w:proofErr w:type="gramStart"/>
      <w:r w:rsidRPr="00B24601">
        <w:rPr>
          <w:sz w:val="20"/>
          <w:szCs w:val="20"/>
        </w:rPr>
        <w:t>с-</w:t>
      </w:r>
      <w:proofErr w:type="gramEnd"/>
      <w:r w:rsidRPr="00B24601">
        <w:rPr>
          <w:sz w:val="20"/>
          <w:szCs w:val="20"/>
        </w:rPr>
        <w:t xml:space="preserve"> определяется опытно-статистическим путем;</w:t>
      </w:r>
    </w:p>
    <w:p w:rsidR="00307ED7" w:rsidRPr="00B24601" w:rsidRDefault="00307ED7" w:rsidP="00D534E3">
      <w:pPr>
        <w:spacing w:after="0" w:line="240" w:lineRule="auto"/>
        <w:contextualSpacing/>
        <w:mirrorIndents/>
        <w:jc w:val="both"/>
        <w:rPr>
          <w:sz w:val="20"/>
          <w:szCs w:val="20"/>
        </w:rPr>
      </w:pPr>
      <w:r w:rsidRPr="00B24601">
        <w:rPr>
          <w:sz w:val="20"/>
          <w:szCs w:val="20"/>
        </w:rPr>
        <w:t xml:space="preserve">складской </w:t>
      </w:r>
      <w:proofErr w:type="gramStart"/>
      <w:r w:rsidRPr="00B24601">
        <w:rPr>
          <w:sz w:val="20"/>
          <w:szCs w:val="20"/>
        </w:rPr>
        <w:t>запас-зависит</w:t>
      </w:r>
      <w:proofErr w:type="gramEnd"/>
      <w:r w:rsidRPr="00B24601">
        <w:rPr>
          <w:sz w:val="20"/>
          <w:szCs w:val="20"/>
        </w:rPr>
        <w:t xml:space="preserve"> от регулярности поставок и создается на срок равный половине интервала между смежными поставками;</w:t>
      </w:r>
    </w:p>
    <w:p w:rsidR="00307ED7" w:rsidRPr="00B24601" w:rsidRDefault="00307ED7" w:rsidP="00D534E3">
      <w:pPr>
        <w:spacing w:after="0" w:line="240" w:lineRule="auto"/>
        <w:contextualSpacing/>
        <w:mirrorIndents/>
        <w:jc w:val="both"/>
        <w:rPr>
          <w:sz w:val="20"/>
          <w:szCs w:val="20"/>
        </w:rPr>
      </w:pPr>
      <w:r w:rsidRPr="00B24601">
        <w:rPr>
          <w:sz w:val="20"/>
          <w:szCs w:val="20"/>
        </w:rPr>
        <w:t>время подготовки к производству материалов (технологический запас) – создается в случае, если технология производства требует времени на подготовку сырья и материалов к производственному процессу;</w:t>
      </w:r>
    </w:p>
    <w:p w:rsidR="00307ED7" w:rsidRPr="00B24601" w:rsidRDefault="00307ED7" w:rsidP="00D534E3">
      <w:pPr>
        <w:spacing w:after="0" w:line="240" w:lineRule="auto"/>
        <w:contextualSpacing/>
        <w:mirrorIndents/>
        <w:jc w:val="both"/>
        <w:rPr>
          <w:sz w:val="20"/>
          <w:szCs w:val="20"/>
        </w:rPr>
      </w:pPr>
      <w:r w:rsidRPr="00B24601">
        <w:rPr>
          <w:sz w:val="20"/>
          <w:szCs w:val="20"/>
        </w:rPr>
        <w:t>страховой запас – рассчитывается как половина текущего запаса, т.е. создается в размере 50% от складского запаса</w:t>
      </w:r>
    </w:p>
    <w:p w:rsidR="001C7781" w:rsidRPr="00816DCA" w:rsidRDefault="001C7781" w:rsidP="001C7781">
      <w:pPr>
        <w:spacing w:after="0" w:line="240" w:lineRule="auto"/>
        <w:contextualSpacing/>
        <w:mirrorIndents/>
        <w:jc w:val="both"/>
        <w:rPr>
          <w:b/>
          <w:sz w:val="20"/>
          <w:szCs w:val="20"/>
        </w:rPr>
      </w:pPr>
      <w:r w:rsidRPr="00816DCA">
        <w:rPr>
          <w:b/>
          <w:sz w:val="20"/>
          <w:szCs w:val="20"/>
        </w:rPr>
        <w:t>Методы определения оптимальной потребности в оборотных средствах:</w:t>
      </w:r>
    </w:p>
    <w:p w:rsidR="001C7781" w:rsidRPr="001C7781" w:rsidRDefault="001C7781" w:rsidP="006E5AC8">
      <w:pPr>
        <w:numPr>
          <w:ilvl w:val="0"/>
          <w:numId w:val="33"/>
        </w:numPr>
        <w:spacing w:after="0" w:line="240" w:lineRule="auto"/>
        <w:contextualSpacing/>
        <w:mirrorIndents/>
        <w:jc w:val="both"/>
        <w:rPr>
          <w:sz w:val="20"/>
          <w:szCs w:val="20"/>
        </w:rPr>
      </w:pPr>
      <w:r w:rsidRPr="001C7781">
        <w:rPr>
          <w:sz w:val="20"/>
          <w:szCs w:val="20"/>
        </w:rPr>
        <w:t>аналитический</w:t>
      </w:r>
    </w:p>
    <w:p w:rsidR="001C7781" w:rsidRPr="001C7781" w:rsidRDefault="001C7781" w:rsidP="006E5AC8">
      <w:pPr>
        <w:numPr>
          <w:ilvl w:val="0"/>
          <w:numId w:val="33"/>
        </w:numPr>
        <w:spacing w:after="0" w:line="240" w:lineRule="auto"/>
        <w:contextualSpacing/>
        <w:mirrorIndents/>
        <w:jc w:val="both"/>
        <w:rPr>
          <w:sz w:val="20"/>
          <w:szCs w:val="20"/>
        </w:rPr>
      </w:pPr>
      <w:r w:rsidRPr="001C7781">
        <w:rPr>
          <w:sz w:val="20"/>
          <w:szCs w:val="20"/>
        </w:rPr>
        <w:t>коэффициентных</w:t>
      </w:r>
    </w:p>
    <w:p w:rsidR="001C7781" w:rsidRPr="001C7781" w:rsidRDefault="001C7781" w:rsidP="006E5AC8">
      <w:pPr>
        <w:numPr>
          <w:ilvl w:val="0"/>
          <w:numId w:val="33"/>
        </w:numPr>
        <w:spacing w:after="0" w:line="240" w:lineRule="auto"/>
        <w:contextualSpacing/>
        <w:mirrorIndents/>
        <w:jc w:val="both"/>
        <w:rPr>
          <w:sz w:val="20"/>
          <w:szCs w:val="20"/>
        </w:rPr>
      </w:pPr>
      <w:r w:rsidRPr="001C7781">
        <w:rPr>
          <w:sz w:val="20"/>
          <w:szCs w:val="20"/>
        </w:rPr>
        <w:t>метод прямого счета</w:t>
      </w:r>
    </w:p>
    <w:p w:rsidR="001C7781" w:rsidRPr="001C7781" w:rsidRDefault="001C7781" w:rsidP="001C7781">
      <w:pPr>
        <w:spacing w:after="0" w:line="240" w:lineRule="auto"/>
        <w:contextualSpacing/>
        <w:mirrorIndents/>
        <w:jc w:val="both"/>
        <w:rPr>
          <w:sz w:val="20"/>
          <w:szCs w:val="20"/>
        </w:rPr>
      </w:pPr>
      <w:r w:rsidRPr="001C7781">
        <w:rPr>
          <w:b/>
          <w:sz w:val="20"/>
          <w:szCs w:val="20"/>
        </w:rPr>
        <w:t>Норма оборотных средств</w:t>
      </w:r>
      <w:r w:rsidRPr="001C7781">
        <w:rPr>
          <w:sz w:val="20"/>
          <w:szCs w:val="20"/>
        </w:rPr>
        <w:t xml:space="preserve"> (N) – величина запасов (как </w:t>
      </w:r>
      <w:proofErr w:type="gramStart"/>
      <w:r w:rsidRPr="001C7781">
        <w:rPr>
          <w:sz w:val="20"/>
          <w:szCs w:val="20"/>
        </w:rPr>
        <w:t>правило</w:t>
      </w:r>
      <w:proofErr w:type="gramEnd"/>
      <w:r w:rsidRPr="001C7781">
        <w:rPr>
          <w:sz w:val="20"/>
          <w:szCs w:val="20"/>
        </w:rPr>
        <w:t xml:space="preserve"> в днях или в процентах к производственной программе) минимально необходимая для обеспечения непрерывного процесса производства.</w:t>
      </w:r>
    </w:p>
    <w:p w:rsidR="001C7781" w:rsidRPr="001C7781" w:rsidRDefault="001C7781" w:rsidP="001C7781">
      <w:pPr>
        <w:spacing w:after="0" w:line="240" w:lineRule="auto"/>
        <w:contextualSpacing/>
        <w:mirrorIndents/>
        <w:jc w:val="both"/>
        <w:rPr>
          <w:sz w:val="20"/>
          <w:szCs w:val="20"/>
        </w:rPr>
      </w:pPr>
      <w:r w:rsidRPr="001C7781">
        <w:rPr>
          <w:b/>
          <w:sz w:val="20"/>
          <w:szCs w:val="20"/>
        </w:rPr>
        <w:t>Норматив оборотных средств</w:t>
      </w:r>
      <w:r w:rsidRPr="001C7781">
        <w:rPr>
          <w:sz w:val="20"/>
          <w:szCs w:val="20"/>
        </w:rPr>
        <w:t xml:space="preserve"> (Н) – это плановая сумма денежных средств, постоянно необходимая для создания запасов материальных ценностей, организации производственной деятельности и осуществления расчетов.</w:t>
      </w:r>
    </w:p>
    <w:p w:rsidR="001C7781" w:rsidRPr="001C7781" w:rsidRDefault="001C7781" w:rsidP="001C7781">
      <w:pPr>
        <w:spacing w:after="0" w:line="240" w:lineRule="auto"/>
        <w:contextualSpacing/>
        <w:mirrorIndents/>
        <w:jc w:val="both"/>
        <w:rPr>
          <w:sz w:val="20"/>
          <w:szCs w:val="20"/>
        </w:rPr>
      </w:pPr>
    </w:p>
    <w:p w:rsidR="001C7781" w:rsidRPr="001C7781" w:rsidRDefault="001C7781" w:rsidP="001C7781">
      <w:pPr>
        <w:spacing w:after="0" w:line="240" w:lineRule="auto"/>
        <w:contextualSpacing/>
        <w:mirrorIndents/>
        <w:jc w:val="both"/>
        <w:rPr>
          <w:sz w:val="20"/>
          <w:szCs w:val="20"/>
        </w:rPr>
      </w:pPr>
      <w:r w:rsidRPr="001C7781">
        <w:rPr>
          <w:i/>
          <w:sz w:val="20"/>
          <w:szCs w:val="20"/>
          <w:lang w:val="en-US"/>
        </w:rPr>
        <w:t>H</w:t>
      </w:r>
      <w:r w:rsidRPr="001C7781">
        <w:rPr>
          <w:i/>
          <w:sz w:val="20"/>
          <w:szCs w:val="20"/>
        </w:rPr>
        <w:t>=</w:t>
      </w:r>
      <w:r w:rsidRPr="001C7781">
        <w:rPr>
          <w:i/>
          <w:sz w:val="20"/>
          <w:szCs w:val="20"/>
          <w:lang w:val="en-US"/>
        </w:rPr>
        <w:t>N</w:t>
      </w:r>
      <w:r w:rsidRPr="001C7781">
        <w:rPr>
          <w:i/>
          <w:sz w:val="20"/>
          <w:szCs w:val="20"/>
        </w:rPr>
        <w:t>*</w:t>
      </w:r>
      <w:r w:rsidRPr="001C7781">
        <w:rPr>
          <w:i/>
          <w:sz w:val="20"/>
          <w:szCs w:val="20"/>
          <w:lang w:val="en-US"/>
        </w:rPr>
        <w:t>P</w:t>
      </w:r>
      <w:r w:rsidRPr="001C7781">
        <w:rPr>
          <w:sz w:val="20"/>
          <w:szCs w:val="20"/>
        </w:rPr>
        <w:t xml:space="preserve">, где </w:t>
      </w:r>
      <w:r w:rsidRPr="001C7781">
        <w:rPr>
          <w:sz w:val="20"/>
          <w:szCs w:val="20"/>
          <w:lang w:val="en-US"/>
        </w:rPr>
        <w:t>H</w:t>
      </w:r>
      <w:r w:rsidRPr="001C7781">
        <w:rPr>
          <w:sz w:val="20"/>
          <w:szCs w:val="20"/>
        </w:rPr>
        <w:t xml:space="preserve"> – норматив </w:t>
      </w:r>
      <w:proofErr w:type="spellStart"/>
      <w:r w:rsidRPr="001C7781">
        <w:rPr>
          <w:sz w:val="20"/>
          <w:szCs w:val="20"/>
        </w:rPr>
        <w:t>о.с</w:t>
      </w:r>
      <w:proofErr w:type="spellEnd"/>
      <w:r w:rsidRPr="001C7781">
        <w:rPr>
          <w:sz w:val="20"/>
          <w:szCs w:val="20"/>
        </w:rPr>
        <w:t xml:space="preserve">., </w:t>
      </w:r>
      <w:r w:rsidRPr="001C7781">
        <w:rPr>
          <w:sz w:val="20"/>
          <w:szCs w:val="20"/>
          <w:lang w:val="en-US"/>
        </w:rPr>
        <w:t>N</w:t>
      </w:r>
      <w:r w:rsidRPr="001C7781">
        <w:rPr>
          <w:sz w:val="20"/>
          <w:szCs w:val="20"/>
        </w:rPr>
        <w:t xml:space="preserve"> – норма запаса в днях, </w:t>
      </w:r>
      <w:r w:rsidRPr="001C7781">
        <w:rPr>
          <w:sz w:val="20"/>
          <w:szCs w:val="20"/>
          <w:lang w:val="en-US"/>
        </w:rPr>
        <w:t>P</w:t>
      </w:r>
      <w:r w:rsidRPr="001C7781">
        <w:rPr>
          <w:sz w:val="20"/>
          <w:szCs w:val="20"/>
        </w:rPr>
        <w:t xml:space="preserve"> – однодневный расход денежных средств по статье</w:t>
      </w:r>
    </w:p>
    <w:p w:rsidR="001C7781" w:rsidRPr="001C7781" w:rsidRDefault="001C7781" w:rsidP="001C7781">
      <w:pPr>
        <w:spacing w:after="0" w:line="240" w:lineRule="auto"/>
        <w:contextualSpacing/>
        <w:mirrorIndents/>
        <w:jc w:val="both"/>
        <w:rPr>
          <w:sz w:val="20"/>
          <w:szCs w:val="20"/>
        </w:rPr>
      </w:pPr>
    </w:p>
    <w:p w:rsidR="001C7781" w:rsidRPr="001C7781" w:rsidRDefault="001C7781" w:rsidP="001C7781">
      <w:pPr>
        <w:spacing w:after="0" w:line="240" w:lineRule="auto"/>
        <w:contextualSpacing/>
        <w:mirrorIndents/>
        <w:jc w:val="both"/>
        <w:rPr>
          <w:sz w:val="20"/>
          <w:szCs w:val="20"/>
        </w:rPr>
      </w:pPr>
      <w:r w:rsidRPr="001C7781">
        <w:rPr>
          <w:sz w:val="20"/>
          <w:szCs w:val="20"/>
        </w:rPr>
        <w:t>Порядок расчета нормы запаса по статье «Сырье и основные материалы»:</w:t>
      </w:r>
    </w:p>
    <w:p w:rsidR="001C7781" w:rsidRPr="001C7781" w:rsidRDefault="001C7781" w:rsidP="001C7781">
      <w:pPr>
        <w:spacing w:after="0" w:line="240" w:lineRule="auto"/>
        <w:contextualSpacing/>
        <w:mirrorIndents/>
        <w:jc w:val="both"/>
        <w:rPr>
          <w:sz w:val="20"/>
          <w:szCs w:val="20"/>
        </w:rPr>
      </w:pPr>
      <w:proofErr w:type="spellStart"/>
      <w:r w:rsidRPr="001C7781">
        <w:rPr>
          <w:sz w:val="20"/>
          <w:szCs w:val="20"/>
        </w:rPr>
        <w:t>Nм</w:t>
      </w:r>
      <w:proofErr w:type="spellEnd"/>
      <w:r w:rsidRPr="001C7781">
        <w:rPr>
          <w:sz w:val="20"/>
          <w:szCs w:val="20"/>
        </w:rPr>
        <w:t xml:space="preserve"> = </w:t>
      </w:r>
      <w:proofErr w:type="spellStart"/>
      <w:proofErr w:type="gramStart"/>
      <w:r w:rsidRPr="001C7781">
        <w:rPr>
          <w:sz w:val="20"/>
          <w:szCs w:val="20"/>
        </w:rPr>
        <w:t>T</w:t>
      </w:r>
      <w:proofErr w:type="gramEnd"/>
      <w:r w:rsidRPr="001C7781">
        <w:rPr>
          <w:sz w:val="20"/>
          <w:szCs w:val="20"/>
        </w:rPr>
        <w:t>тр</w:t>
      </w:r>
      <w:proofErr w:type="spellEnd"/>
      <w:r w:rsidRPr="001C7781">
        <w:rPr>
          <w:sz w:val="20"/>
          <w:szCs w:val="20"/>
        </w:rPr>
        <w:t xml:space="preserve">. + </w:t>
      </w:r>
      <w:proofErr w:type="spellStart"/>
      <w:r w:rsidRPr="001C7781">
        <w:rPr>
          <w:sz w:val="20"/>
          <w:szCs w:val="20"/>
        </w:rPr>
        <w:t>Тподг</w:t>
      </w:r>
      <w:proofErr w:type="spellEnd"/>
      <w:r w:rsidRPr="001C7781">
        <w:rPr>
          <w:sz w:val="20"/>
          <w:szCs w:val="20"/>
        </w:rPr>
        <w:t xml:space="preserve">. + </w:t>
      </w:r>
      <w:proofErr w:type="spellStart"/>
      <w:r w:rsidRPr="001C7781">
        <w:rPr>
          <w:sz w:val="20"/>
          <w:szCs w:val="20"/>
        </w:rPr>
        <w:t>Тскл</w:t>
      </w:r>
      <w:proofErr w:type="spellEnd"/>
      <w:r w:rsidRPr="001C7781">
        <w:rPr>
          <w:sz w:val="20"/>
          <w:szCs w:val="20"/>
        </w:rPr>
        <w:t xml:space="preserve">. + </w:t>
      </w:r>
      <w:proofErr w:type="spellStart"/>
      <w:r w:rsidRPr="001C7781">
        <w:rPr>
          <w:sz w:val="20"/>
          <w:szCs w:val="20"/>
        </w:rPr>
        <w:t>Т</w:t>
      </w:r>
      <w:proofErr w:type="gramStart"/>
      <w:r w:rsidRPr="001C7781">
        <w:rPr>
          <w:sz w:val="20"/>
          <w:szCs w:val="20"/>
        </w:rPr>
        <w:t>c</w:t>
      </w:r>
      <w:proofErr w:type="gramEnd"/>
      <w:r w:rsidRPr="001C7781">
        <w:rPr>
          <w:sz w:val="20"/>
          <w:szCs w:val="20"/>
        </w:rPr>
        <w:t>трах</w:t>
      </w:r>
      <w:proofErr w:type="spellEnd"/>
      <w:r w:rsidRPr="001C7781">
        <w:rPr>
          <w:sz w:val="20"/>
          <w:szCs w:val="20"/>
        </w:rPr>
        <w:t xml:space="preserve">. + </w:t>
      </w:r>
      <w:proofErr w:type="spellStart"/>
      <w:r w:rsidRPr="001C7781">
        <w:rPr>
          <w:sz w:val="20"/>
          <w:szCs w:val="20"/>
        </w:rPr>
        <w:t>Ттех</w:t>
      </w:r>
      <w:proofErr w:type="spellEnd"/>
      <w:r w:rsidRPr="001C7781">
        <w:rPr>
          <w:sz w:val="20"/>
          <w:szCs w:val="20"/>
        </w:rPr>
        <w:t>.</w:t>
      </w:r>
    </w:p>
    <w:p w:rsidR="001C7781" w:rsidRPr="001C7781" w:rsidRDefault="001C7781" w:rsidP="001C7781">
      <w:pPr>
        <w:spacing w:after="0" w:line="240" w:lineRule="auto"/>
        <w:contextualSpacing/>
        <w:mirrorIndents/>
        <w:jc w:val="both"/>
        <w:rPr>
          <w:sz w:val="20"/>
          <w:szCs w:val="20"/>
        </w:rPr>
      </w:pPr>
      <w:r w:rsidRPr="001C7781">
        <w:rPr>
          <w:sz w:val="20"/>
          <w:szCs w:val="20"/>
        </w:rPr>
        <w:t xml:space="preserve">где: </w:t>
      </w:r>
      <w:proofErr w:type="spellStart"/>
      <w:r w:rsidRPr="001C7781">
        <w:rPr>
          <w:sz w:val="20"/>
          <w:szCs w:val="20"/>
        </w:rPr>
        <w:t>Ттр</w:t>
      </w:r>
      <w:proofErr w:type="spellEnd"/>
      <w:r w:rsidRPr="001C7781">
        <w:rPr>
          <w:sz w:val="20"/>
          <w:szCs w:val="20"/>
        </w:rPr>
        <w:t>. - время на создание транспортного запаса,</w:t>
      </w:r>
    </w:p>
    <w:p w:rsidR="001C7781" w:rsidRPr="001C7781" w:rsidRDefault="001C7781" w:rsidP="001C7781">
      <w:pPr>
        <w:spacing w:after="0" w:line="240" w:lineRule="auto"/>
        <w:contextualSpacing/>
        <w:mirrorIndents/>
        <w:jc w:val="both"/>
        <w:rPr>
          <w:sz w:val="20"/>
          <w:szCs w:val="20"/>
        </w:rPr>
      </w:pPr>
      <w:proofErr w:type="spellStart"/>
      <w:r w:rsidRPr="001C7781">
        <w:rPr>
          <w:sz w:val="20"/>
          <w:szCs w:val="20"/>
        </w:rPr>
        <w:t>Тподг</w:t>
      </w:r>
      <w:proofErr w:type="spellEnd"/>
      <w:r w:rsidRPr="001C7781">
        <w:rPr>
          <w:sz w:val="20"/>
          <w:szCs w:val="20"/>
        </w:rPr>
        <w:t>. - время  подготовительного запаса,</w:t>
      </w:r>
    </w:p>
    <w:p w:rsidR="001C7781" w:rsidRPr="001C7781" w:rsidRDefault="001C7781" w:rsidP="001C7781">
      <w:pPr>
        <w:spacing w:after="0" w:line="240" w:lineRule="auto"/>
        <w:contextualSpacing/>
        <w:mirrorIndents/>
        <w:jc w:val="both"/>
        <w:rPr>
          <w:sz w:val="20"/>
          <w:szCs w:val="20"/>
        </w:rPr>
      </w:pPr>
      <w:proofErr w:type="spellStart"/>
      <w:r w:rsidRPr="001C7781">
        <w:rPr>
          <w:sz w:val="20"/>
          <w:szCs w:val="20"/>
        </w:rPr>
        <w:t>Тскл</w:t>
      </w:r>
      <w:proofErr w:type="spellEnd"/>
      <w:r w:rsidRPr="001C7781">
        <w:rPr>
          <w:sz w:val="20"/>
          <w:szCs w:val="20"/>
        </w:rPr>
        <w:t>. - время  складского (текущего) запаса,</w:t>
      </w:r>
    </w:p>
    <w:p w:rsidR="001C7781" w:rsidRPr="001C7781" w:rsidRDefault="001C7781" w:rsidP="001C7781">
      <w:pPr>
        <w:spacing w:after="0" w:line="240" w:lineRule="auto"/>
        <w:contextualSpacing/>
        <w:mirrorIndents/>
        <w:jc w:val="both"/>
        <w:rPr>
          <w:sz w:val="20"/>
          <w:szCs w:val="20"/>
        </w:rPr>
      </w:pPr>
      <w:proofErr w:type="spellStart"/>
      <w:r w:rsidRPr="001C7781">
        <w:rPr>
          <w:sz w:val="20"/>
          <w:szCs w:val="20"/>
        </w:rPr>
        <w:t>Тстрах</w:t>
      </w:r>
      <w:proofErr w:type="spellEnd"/>
      <w:r w:rsidRPr="001C7781">
        <w:rPr>
          <w:sz w:val="20"/>
          <w:szCs w:val="20"/>
        </w:rPr>
        <w:t>. - время страхового (гарантийного) запаса</w:t>
      </w:r>
    </w:p>
    <w:p w:rsidR="001C7781" w:rsidRPr="001C7781" w:rsidRDefault="001C7781" w:rsidP="001C7781">
      <w:pPr>
        <w:spacing w:after="0" w:line="240" w:lineRule="auto"/>
        <w:contextualSpacing/>
        <w:mirrorIndents/>
        <w:jc w:val="both"/>
        <w:rPr>
          <w:sz w:val="20"/>
          <w:szCs w:val="20"/>
        </w:rPr>
      </w:pPr>
      <w:proofErr w:type="spellStart"/>
      <w:r w:rsidRPr="001C7781">
        <w:rPr>
          <w:sz w:val="20"/>
          <w:szCs w:val="20"/>
        </w:rPr>
        <w:t>Ттех</w:t>
      </w:r>
      <w:proofErr w:type="spellEnd"/>
      <w:r w:rsidRPr="001C7781">
        <w:rPr>
          <w:sz w:val="20"/>
          <w:szCs w:val="20"/>
        </w:rPr>
        <w:t>. - время технологического запаса</w:t>
      </w:r>
    </w:p>
    <w:p w:rsidR="001C7781" w:rsidRPr="001C7781" w:rsidRDefault="001C7781" w:rsidP="001C7781">
      <w:pPr>
        <w:spacing w:after="0" w:line="240" w:lineRule="auto"/>
        <w:contextualSpacing/>
        <w:mirrorIndents/>
        <w:jc w:val="both"/>
        <w:rPr>
          <w:sz w:val="20"/>
          <w:szCs w:val="20"/>
        </w:rPr>
      </w:pPr>
    </w:p>
    <w:p w:rsidR="001C7781" w:rsidRPr="001C7781" w:rsidRDefault="001C7781" w:rsidP="001C7781">
      <w:pPr>
        <w:spacing w:after="0" w:line="240" w:lineRule="auto"/>
        <w:contextualSpacing/>
        <w:mirrorIndents/>
        <w:jc w:val="both"/>
        <w:rPr>
          <w:sz w:val="20"/>
          <w:szCs w:val="20"/>
        </w:rPr>
      </w:pPr>
      <w:r w:rsidRPr="001C7781">
        <w:rPr>
          <w:b/>
          <w:sz w:val="20"/>
          <w:szCs w:val="20"/>
        </w:rPr>
        <w:t>Транспортный запас</w:t>
      </w:r>
      <w:r w:rsidRPr="001C7781">
        <w:rPr>
          <w:sz w:val="20"/>
          <w:szCs w:val="20"/>
        </w:rPr>
        <w:t xml:space="preserve"> – создается на время со дня оплаты до дня поступления сырья и материалов.</w:t>
      </w:r>
    </w:p>
    <w:p w:rsidR="001C7781" w:rsidRPr="001C7781" w:rsidRDefault="001C7781" w:rsidP="001C7781">
      <w:pPr>
        <w:spacing w:after="0" w:line="240" w:lineRule="auto"/>
        <w:contextualSpacing/>
        <w:mirrorIndents/>
        <w:jc w:val="both"/>
        <w:rPr>
          <w:sz w:val="20"/>
          <w:szCs w:val="20"/>
        </w:rPr>
      </w:pPr>
      <w:r w:rsidRPr="001C7781">
        <w:rPr>
          <w:b/>
          <w:sz w:val="20"/>
          <w:szCs w:val="20"/>
        </w:rPr>
        <w:t>Подготовительный запас</w:t>
      </w:r>
      <w:r w:rsidRPr="001C7781">
        <w:rPr>
          <w:sz w:val="20"/>
          <w:szCs w:val="20"/>
        </w:rPr>
        <w:t xml:space="preserve"> – определяется опытно-статистическим методом</w:t>
      </w:r>
    </w:p>
    <w:p w:rsidR="001C7781" w:rsidRPr="001C7781" w:rsidRDefault="001C7781" w:rsidP="001C7781">
      <w:pPr>
        <w:spacing w:after="0" w:line="240" w:lineRule="auto"/>
        <w:contextualSpacing/>
        <w:mirrorIndents/>
        <w:jc w:val="both"/>
        <w:rPr>
          <w:sz w:val="20"/>
          <w:szCs w:val="20"/>
        </w:rPr>
      </w:pPr>
      <w:r w:rsidRPr="001C7781">
        <w:rPr>
          <w:b/>
          <w:sz w:val="20"/>
          <w:szCs w:val="20"/>
        </w:rPr>
        <w:t>Складской запас</w:t>
      </w:r>
      <w:r w:rsidRPr="001C7781">
        <w:rPr>
          <w:sz w:val="20"/>
          <w:szCs w:val="20"/>
        </w:rPr>
        <w:t xml:space="preserve"> – зависит от регулярности поставок и создается на срок равный половине интервала между смежными поставками.</w:t>
      </w:r>
    </w:p>
    <w:p w:rsidR="001C7781" w:rsidRPr="001C7781" w:rsidRDefault="001C7781" w:rsidP="001C7781">
      <w:pPr>
        <w:spacing w:after="0" w:line="240" w:lineRule="auto"/>
        <w:contextualSpacing/>
        <w:mirrorIndents/>
        <w:jc w:val="both"/>
        <w:rPr>
          <w:sz w:val="20"/>
          <w:szCs w:val="20"/>
        </w:rPr>
      </w:pPr>
      <w:r w:rsidRPr="001C7781">
        <w:rPr>
          <w:b/>
          <w:sz w:val="20"/>
          <w:szCs w:val="20"/>
        </w:rPr>
        <w:t>Страховой запас</w:t>
      </w:r>
      <w:r w:rsidRPr="001C7781">
        <w:rPr>
          <w:sz w:val="20"/>
          <w:szCs w:val="20"/>
        </w:rPr>
        <w:t xml:space="preserve"> – создается в размере 50% от складского запаса.</w:t>
      </w:r>
    </w:p>
    <w:p w:rsidR="001C7781" w:rsidRPr="001C7781" w:rsidRDefault="001C7781" w:rsidP="001C7781">
      <w:pPr>
        <w:spacing w:after="0" w:line="240" w:lineRule="auto"/>
        <w:contextualSpacing/>
        <w:mirrorIndents/>
        <w:jc w:val="both"/>
        <w:rPr>
          <w:sz w:val="20"/>
          <w:szCs w:val="20"/>
        </w:rPr>
      </w:pPr>
      <w:r w:rsidRPr="001C7781">
        <w:rPr>
          <w:b/>
          <w:sz w:val="20"/>
          <w:szCs w:val="20"/>
        </w:rPr>
        <w:t>Технологический запас</w:t>
      </w:r>
      <w:r w:rsidRPr="001C7781">
        <w:rPr>
          <w:sz w:val="20"/>
          <w:szCs w:val="20"/>
        </w:rPr>
        <w:t xml:space="preserve"> – создается в случае, если технология производства требует времени на подготовку сырья и материалов к производственному процессу.</w:t>
      </w:r>
    </w:p>
    <w:p w:rsidR="001C7781" w:rsidRDefault="001C7781" w:rsidP="00D534E3">
      <w:pPr>
        <w:spacing w:after="0" w:line="240" w:lineRule="auto"/>
        <w:contextualSpacing/>
        <w:mirrorIndents/>
        <w:jc w:val="both"/>
        <w:rPr>
          <w:sz w:val="20"/>
          <w:szCs w:val="20"/>
        </w:rPr>
      </w:pPr>
    </w:p>
    <w:p w:rsidR="00816DCA" w:rsidRDefault="00816DCA" w:rsidP="00D534E3">
      <w:pPr>
        <w:spacing w:after="0" w:line="240" w:lineRule="auto"/>
        <w:contextualSpacing/>
        <w:mirrorIndents/>
        <w:jc w:val="both"/>
        <w:rPr>
          <w:sz w:val="20"/>
          <w:szCs w:val="20"/>
        </w:rPr>
      </w:pPr>
    </w:p>
    <w:p w:rsidR="00816DCA" w:rsidRDefault="00816DCA" w:rsidP="00D534E3">
      <w:pPr>
        <w:spacing w:after="0" w:line="240" w:lineRule="auto"/>
        <w:contextualSpacing/>
        <w:mirrorIndents/>
        <w:jc w:val="both"/>
        <w:rPr>
          <w:sz w:val="20"/>
          <w:szCs w:val="20"/>
        </w:rPr>
      </w:pPr>
    </w:p>
    <w:p w:rsidR="00816DCA" w:rsidRDefault="00816DCA" w:rsidP="00D534E3">
      <w:pPr>
        <w:spacing w:after="0" w:line="240" w:lineRule="auto"/>
        <w:contextualSpacing/>
        <w:mirrorIndents/>
        <w:jc w:val="both"/>
        <w:rPr>
          <w:sz w:val="20"/>
          <w:szCs w:val="20"/>
        </w:rPr>
      </w:pPr>
    </w:p>
    <w:p w:rsidR="00816DCA" w:rsidRDefault="00816DCA" w:rsidP="00D534E3">
      <w:pPr>
        <w:spacing w:after="0" w:line="240" w:lineRule="auto"/>
        <w:contextualSpacing/>
        <w:mirrorIndents/>
        <w:jc w:val="both"/>
        <w:rPr>
          <w:sz w:val="20"/>
          <w:szCs w:val="20"/>
        </w:rPr>
      </w:pPr>
    </w:p>
    <w:p w:rsidR="00816DCA" w:rsidRDefault="00816DCA" w:rsidP="00D534E3">
      <w:pPr>
        <w:spacing w:after="0" w:line="240" w:lineRule="auto"/>
        <w:contextualSpacing/>
        <w:mirrorIndents/>
        <w:jc w:val="both"/>
        <w:rPr>
          <w:sz w:val="20"/>
          <w:szCs w:val="20"/>
        </w:rPr>
      </w:pPr>
    </w:p>
    <w:p w:rsidR="00816DCA" w:rsidRDefault="00816DCA" w:rsidP="00D534E3">
      <w:pPr>
        <w:spacing w:after="0" w:line="240" w:lineRule="auto"/>
        <w:contextualSpacing/>
        <w:mirrorIndents/>
        <w:jc w:val="both"/>
        <w:rPr>
          <w:sz w:val="20"/>
          <w:szCs w:val="20"/>
        </w:rPr>
      </w:pPr>
    </w:p>
    <w:p w:rsidR="00816DCA" w:rsidRDefault="00816DCA" w:rsidP="00D534E3">
      <w:pPr>
        <w:spacing w:after="0" w:line="240" w:lineRule="auto"/>
        <w:contextualSpacing/>
        <w:mirrorIndents/>
        <w:jc w:val="both"/>
        <w:rPr>
          <w:sz w:val="20"/>
          <w:szCs w:val="20"/>
        </w:rPr>
      </w:pPr>
    </w:p>
    <w:p w:rsidR="00816DCA" w:rsidRDefault="00816DCA" w:rsidP="00D534E3">
      <w:pPr>
        <w:spacing w:after="0" w:line="240" w:lineRule="auto"/>
        <w:contextualSpacing/>
        <w:mirrorIndents/>
        <w:jc w:val="both"/>
        <w:rPr>
          <w:sz w:val="20"/>
          <w:szCs w:val="20"/>
        </w:rPr>
      </w:pPr>
    </w:p>
    <w:p w:rsidR="00816DCA" w:rsidRDefault="00816DCA" w:rsidP="00D534E3">
      <w:pPr>
        <w:spacing w:after="0" w:line="240" w:lineRule="auto"/>
        <w:contextualSpacing/>
        <w:mirrorIndents/>
        <w:jc w:val="both"/>
        <w:rPr>
          <w:sz w:val="20"/>
          <w:szCs w:val="20"/>
        </w:rPr>
      </w:pPr>
    </w:p>
    <w:p w:rsidR="00816DCA" w:rsidRDefault="00816DCA" w:rsidP="00D534E3">
      <w:pPr>
        <w:spacing w:after="0" w:line="240" w:lineRule="auto"/>
        <w:contextualSpacing/>
        <w:mirrorIndents/>
        <w:jc w:val="both"/>
        <w:rPr>
          <w:sz w:val="20"/>
          <w:szCs w:val="20"/>
        </w:rPr>
      </w:pPr>
    </w:p>
    <w:p w:rsidR="00816DCA" w:rsidRDefault="00816DCA" w:rsidP="00D534E3">
      <w:pPr>
        <w:spacing w:after="0" w:line="240" w:lineRule="auto"/>
        <w:contextualSpacing/>
        <w:mirrorIndents/>
        <w:jc w:val="both"/>
        <w:rPr>
          <w:sz w:val="20"/>
          <w:szCs w:val="20"/>
        </w:rPr>
      </w:pPr>
    </w:p>
    <w:p w:rsidR="00816DCA" w:rsidRDefault="00816DCA" w:rsidP="00D534E3">
      <w:pPr>
        <w:spacing w:after="0" w:line="240" w:lineRule="auto"/>
        <w:contextualSpacing/>
        <w:mirrorIndents/>
        <w:jc w:val="both"/>
        <w:rPr>
          <w:sz w:val="20"/>
          <w:szCs w:val="20"/>
        </w:rPr>
      </w:pPr>
    </w:p>
    <w:p w:rsidR="00816DCA" w:rsidRDefault="00816DCA" w:rsidP="00D534E3">
      <w:pPr>
        <w:spacing w:after="0" w:line="240" w:lineRule="auto"/>
        <w:contextualSpacing/>
        <w:mirrorIndents/>
        <w:jc w:val="both"/>
        <w:rPr>
          <w:sz w:val="20"/>
          <w:szCs w:val="20"/>
        </w:rPr>
      </w:pPr>
    </w:p>
    <w:p w:rsidR="00816DCA" w:rsidRPr="00B24601" w:rsidRDefault="00816DCA" w:rsidP="00D534E3">
      <w:pPr>
        <w:spacing w:after="0" w:line="240" w:lineRule="auto"/>
        <w:contextualSpacing/>
        <w:mirrorIndents/>
        <w:jc w:val="both"/>
        <w:rPr>
          <w:sz w:val="20"/>
          <w:szCs w:val="20"/>
        </w:rPr>
      </w:pPr>
    </w:p>
    <w:p w:rsidR="00307ED7" w:rsidRPr="00816DCA" w:rsidRDefault="00307ED7" w:rsidP="00D534E3">
      <w:pPr>
        <w:spacing w:after="0" w:line="240" w:lineRule="auto"/>
        <w:contextualSpacing/>
        <w:mirrorIndents/>
        <w:jc w:val="both"/>
        <w:rPr>
          <w:b/>
          <w:sz w:val="20"/>
          <w:szCs w:val="20"/>
        </w:rPr>
      </w:pPr>
      <w:r w:rsidRPr="00816DCA">
        <w:rPr>
          <w:b/>
          <w:sz w:val="20"/>
          <w:szCs w:val="20"/>
          <w:highlight w:val="yellow"/>
        </w:rPr>
        <w:lastRenderedPageBreak/>
        <w:t>43. Определение потребности в собственных оборотных средствах по статье «Незавершенное производство».</w:t>
      </w:r>
    </w:p>
    <w:p w:rsidR="00816DCA" w:rsidRPr="00816DCA" w:rsidRDefault="00816DCA" w:rsidP="00816DCA">
      <w:pPr>
        <w:spacing w:after="0" w:line="240" w:lineRule="auto"/>
        <w:contextualSpacing/>
        <w:mirrorIndents/>
        <w:jc w:val="both"/>
        <w:rPr>
          <w:sz w:val="20"/>
          <w:szCs w:val="20"/>
        </w:rPr>
      </w:pPr>
      <w:r w:rsidRPr="00816DCA">
        <w:rPr>
          <w:b/>
          <w:sz w:val="20"/>
          <w:szCs w:val="20"/>
        </w:rPr>
        <w:t>Нормирование оборотных средств</w:t>
      </w:r>
      <w:r w:rsidRPr="00816DCA">
        <w:rPr>
          <w:sz w:val="20"/>
          <w:szCs w:val="20"/>
        </w:rPr>
        <w:t xml:space="preserve"> - это процесс расчета экономически обоснованных плановых норм материально-производственных запасов и нормативов оборотных средств.</w:t>
      </w:r>
    </w:p>
    <w:p w:rsidR="00816DCA" w:rsidRPr="00816DCA" w:rsidRDefault="00816DCA" w:rsidP="00816DCA">
      <w:pPr>
        <w:spacing w:after="0" w:line="240" w:lineRule="auto"/>
        <w:contextualSpacing/>
        <w:mirrorIndents/>
        <w:jc w:val="both"/>
        <w:rPr>
          <w:sz w:val="20"/>
          <w:szCs w:val="20"/>
        </w:rPr>
      </w:pPr>
      <w:r w:rsidRPr="00816DCA">
        <w:rPr>
          <w:b/>
          <w:sz w:val="20"/>
          <w:szCs w:val="20"/>
        </w:rPr>
        <w:t>Норма оборотных средств</w:t>
      </w:r>
      <w:r w:rsidRPr="00816DCA">
        <w:rPr>
          <w:sz w:val="20"/>
          <w:szCs w:val="20"/>
        </w:rPr>
        <w:t xml:space="preserve"> (N) – величина запасов (как </w:t>
      </w:r>
      <w:proofErr w:type="gramStart"/>
      <w:r w:rsidRPr="00816DCA">
        <w:rPr>
          <w:sz w:val="20"/>
          <w:szCs w:val="20"/>
        </w:rPr>
        <w:t>правило</w:t>
      </w:r>
      <w:proofErr w:type="gramEnd"/>
      <w:r w:rsidRPr="00816DCA">
        <w:rPr>
          <w:sz w:val="20"/>
          <w:szCs w:val="20"/>
        </w:rPr>
        <w:t xml:space="preserve"> в днях или в процентах к производственной программе) минимально необходимая для обеспечения непрерывного процесса производства.</w:t>
      </w:r>
    </w:p>
    <w:p w:rsidR="00816DCA" w:rsidRPr="00816DCA" w:rsidRDefault="00816DCA" w:rsidP="00816DCA">
      <w:pPr>
        <w:spacing w:after="0" w:line="240" w:lineRule="auto"/>
        <w:contextualSpacing/>
        <w:mirrorIndents/>
        <w:jc w:val="both"/>
        <w:rPr>
          <w:sz w:val="20"/>
          <w:szCs w:val="20"/>
        </w:rPr>
      </w:pPr>
      <w:r w:rsidRPr="00816DCA">
        <w:rPr>
          <w:b/>
          <w:sz w:val="20"/>
          <w:szCs w:val="20"/>
        </w:rPr>
        <w:t>Норматив оборотных средств</w:t>
      </w:r>
      <w:r w:rsidRPr="00816DCA">
        <w:rPr>
          <w:sz w:val="20"/>
          <w:szCs w:val="20"/>
        </w:rPr>
        <w:t xml:space="preserve"> (Н) – это плановая сумма денежных средств, постоянно необходимая для создания запасов материальных ценностей, организации производственной деятельности и осуществления расчетов.</w:t>
      </w:r>
    </w:p>
    <w:p w:rsidR="00816DCA" w:rsidRPr="00816DCA" w:rsidRDefault="00816DCA" w:rsidP="00816DCA">
      <w:pPr>
        <w:spacing w:after="0" w:line="240" w:lineRule="auto"/>
        <w:contextualSpacing/>
        <w:mirrorIndents/>
        <w:jc w:val="both"/>
        <w:rPr>
          <w:sz w:val="20"/>
          <w:szCs w:val="20"/>
        </w:rPr>
      </w:pPr>
    </w:p>
    <w:p w:rsidR="00816DCA" w:rsidRPr="00816DCA" w:rsidRDefault="00816DCA" w:rsidP="00816DCA">
      <w:pPr>
        <w:spacing w:after="0" w:line="240" w:lineRule="auto"/>
        <w:contextualSpacing/>
        <w:mirrorIndents/>
        <w:jc w:val="both"/>
        <w:rPr>
          <w:sz w:val="20"/>
          <w:szCs w:val="20"/>
        </w:rPr>
      </w:pPr>
      <w:r w:rsidRPr="00816DCA">
        <w:rPr>
          <w:i/>
          <w:sz w:val="20"/>
          <w:szCs w:val="20"/>
          <w:lang w:val="en-US"/>
        </w:rPr>
        <w:t>H</w:t>
      </w:r>
      <w:r w:rsidRPr="00816DCA">
        <w:rPr>
          <w:i/>
          <w:sz w:val="20"/>
          <w:szCs w:val="20"/>
        </w:rPr>
        <w:t>=</w:t>
      </w:r>
      <w:r w:rsidRPr="00816DCA">
        <w:rPr>
          <w:i/>
          <w:sz w:val="20"/>
          <w:szCs w:val="20"/>
          <w:lang w:val="en-US"/>
        </w:rPr>
        <w:t>N</w:t>
      </w:r>
      <w:r w:rsidRPr="00816DCA">
        <w:rPr>
          <w:i/>
          <w:sz w:val="20"/>
          <w:szCs w:val="20"/>
        </w:rPr>
        <w:t>*</w:t>
      </w:r>
      <w:r w:rsidRPr="00816DCA">
        <w:rPr>
          <w:i/>
          <w:sz w:val="20"/>
          <w:szCs w:val="20"/>
          <w:lang w:val="en-US"/>
        </w:rPr>
        <w:t>P</w:t>
      </w:r>
      <w:r w:rsidRPr="00816DCA">
        <w:rPr>
          <w:sz w:val="20"/>
          <w:szCs w:val="20"/>
        </w:rPr>
        <w:t xml:space="preserve">, где </w:t>
      </w:r>
      <w:r w:rsidRPr="00816DCA">
        <w:rPr>
          <w:sz w:val="20"/>
          <w:szCs w:val="20"/>
          <w:lang w:val="en-US"/>
        </w:rPr>
        <w:t>H</w:t>
      </w:r>
      <w:r w:rsidRPr="00816DCA">
        <w:rPr>
          <w:sz w:val="20"/>
          <w:szCs w:val="20"/>
        </w:rPr>
        <w:t xml:space="preserve"> – норматив </w:t>
      </w:r>
      <w:proofErr w:type="spellStart"/>
      <w:r w:rsidRPr="00816DCA">
        <w:rPr>
          <w:sz w:val="20"/>
          <w:szCs w:val="20"/>
        </w:rPr>
        <w:t>о.с</w:t>
      </w:r>
      <w:proofErr w:type="spellEnd"/>
      <w:r w:rsidRPr="00816DCA">
        <w:rPr>
          <w:sz w:val="20"/>
          <w:szCs w:val="20"/>
        </w:rPr>
        <w:t xml:space="preserve">., </w:t>
      </w:r>
      <w:r w:rsidRPr="00816DCA">
        <w:rPr>
          <w:sz w:val="20"/>
          <w:szCs w:val="20"/>
          <w:lang w:val="en-US"/>
        </w:rPr>
        <w:t>N</w:t>
      </w:r>
      <w:r w:rsidRPr="00816DCA">
        <w:rPr>
          <w:sz w:val="20"/>
          <w:szCs w:val="20"/>
        </w:rPr>
        <w:t xml:space="preserve"> – норма запаса в днях, </w:t>
      </w:r>
      <w:r w:rsidRPr="00816DCA">
        <w:rPr>
          <w:sz w:val="20"/>
          <w:szCs w:val="20"/>
          <w:lang w:val="en-US"/>
        </w:rPr>
        <w:t>P</w:t>
      </w:r>
      <w:r w:rsidRPr="00816DCA">
        <w:rPr>
          <w:sz w:val="20"/>
          <w:szCs w:val="20"/>
        </w:rPr>
        <w:t xml:space="preserve"> – однодневный расход денежных средств по статье</w:t>
      </w:r>
    </w:p>
    <w:p w:rsidR="00816DCA" w:rsidRDefault="00816DCA" w:rsidP="00816DCA">
      <w:pPr>
        <w:spacing w:after="0" w:line="240" w:lineRule="auto"/>
        <w:contextualSpacing/>
        <w:mirrorIndents/>
        <w:jc w:val="both"/>
        <w:rPr>
          <w:sz w:val="20"/>
          <w:szCs w:val="20"/>
        </w:rPr>
      </w:pPr>
    </w:p>
    <w:p w:rsidR="00816DCA" w:rsidRPr="00B24601" w:rsidRDefault="00816DCA" w:rsidP="00816DCA">
      <w:pPr>
        <w:spacing w:after="0" w:line="240" w:lineRule="auto"/>
        <w:contextualSpacing/>
        <w:mirrorIndents/>
        <w:jc w:val="both"/>
        <w:rPr>
          <w:sz w:val="20"/>
          <w:szCs w:val="20"/>
        </w:rPr>
      </w:pPr>
      <w:r w:rsidRPr="00B24601">
        <w:rPr>
          <w:sz w:val="20"/>
          <w:szCs w:val="20"/>
        </w:rPr>
        <w:t>Нормирование незавершенного производства обусловлено необходимостью обеспечения ритмичности процесса производства и равномерности поступления готовой продукции на склад.</w:t>
      </w:r>
    </w:p>
    <w:p w:rsidR="00816DCA" w:rsidRPr="00B24601" w:rsidRDefault="00816DCA" w:rsidP="00816DCA">
      <w:pPr>
        <w:spacing w:after="0" w:line="240" w:lineRule="auto"/>
        <w:contextualSpacing/>
        <w:mirrorIndents/>
        <w:jc w:val="both"/>
        <w:rPr>
          <w:sz w:val="20"/>
          <w:szCs w:val="20"/>
        </w:rPr>
      </w:pPr>
      <w:r w:rsidRPr="00B24601">
        <w:rPr>
          <w:sz w:val="20"/>
          <w:szCs w:val="20"/>
        </w:rPr>
        <w:t>Незавершенное производство – это незаконченная продукция, находящаяся на разных стадиях технологического процесса изготовления (на рабочих местах, агрегатах, станках, складах укомплектования).</w:t>
      </w:r>
    </w:p>
    <w:p w:rsidR="00816DCA" w:rsidRPr="00B24601" w:rsidRDefault="00816DCA" w:rsidP="00816DCA">
      <w:pPr>
        <w:spacing w:after="0" w:line="240" w:lineRule="auto"/>
        <w:contextualSpacing/>
        <w:mirrorIndents/>
        <w:jc w:val="both"/>
        <w:rPr>
          <w:sz w:val="20"/>
          <w:szCs w:val="20"/>
        </w:rPr>
      </w:pPr>
      <w:r w:rsidRPr="00B24601">
        <w:rPr>
          <w:sz w:val="20"/>
          <w:szCs w:val="20"/>
        </w:rPr>
        <w:t>Величина оборотных средств, авансированных в незавершенное производство, неодинакова по предприятиям и отраслям народного хозяйства. Размер оборотных средств, вложенных в незавершенное производство, зависит в основном от объема и структуры выпускаемой продукции и организации производства.</w:t>
      </w:r>
    </w:p>
    <w:p w:rsidR="00816DCA" w:rsidRPr="00B24601" w:rsidRDefault="00816DCA" w:rsidP="00816DCA">
      <w:pPr>
        <w:spacing w:after="0" w:line="240" w:lineRule="auto"/>
        <w:contextualSpacing/>
        <w:mirrorIndents/>
        <w:jc w:val="both"/>
        <w:rPr>
          <w:sz w:val="20"/>
          <w:szCs w:val="20"/>
        </w:rPr>
      </w:pPr>
      <w:r w:rsidRPr="00B24601">
        <w:rPr>
          <w:sz w:val="20"/>
          <w:szCs w:val="20"/>
        </w:rPr>
        <w:t>Оборотные средства в незавершенном производстве авансируются для создания необходимого задела, обеспечивающего бесперебойный ход производственного процесса в цехах и на участках.</w:t>
      </w:r>
    </w:p>
    <w:p w:rsidR="00816DCA" w:rsidRPr="00B24601" w:rsidRDefault="00816DCA" w:rsidP="00816DCA">
      <w:pPr>
        <w:spacing w:after="0" w:line="240" w:lineRule="auto"/>
        <w:contextualSpacing/>
        <w:mirrorIndents/>
        <w:jc w:val="both"/>
        <w:rPr>
          <w:sz w:val="20"/>
          <w:szCs w:val="20"/>
        </w:rPr>
      </w:pPr>
      <w:r w:rsidRPr="00B24601">
        <w:rPr>
          <w:sz w:val="20"/>
          <w:szCs w:val="20"/>
        </w:rPr>
        <w:t>Для расчета норматива собственных оборотных средств на незавершенное производство необходимо определить норму оборотных средств на производство товарной продукции. Норма оборотных средств определяется исходя из длительности производственного цикла и коэффициента нарастания затрат. Коэффициент нарастания затрат характеризует уровень готовности продукции в составе незавершенного производства.</w:t>
      </w:r>
    </w:p>
    <w:p w:rsidR="00816DCA" w:rsidRPr="00816DCA" w:rsidRDefault="00816DCA" w:rsidP="00816DCA">
      <w:pPr>
        <w:spacing w:after="0" w:line="240" w:lineRule="auto"/>
        <w:contextualSpacing/>
        <w:mirrorIndents/>
        <w:jc w:val="both"/>
        <w:rPr>
          <w:sz w:val="20"/>
          <w:szCs w:val="20"/>
        </w:rPr>
      </w:pPr>
    </w:p>
    <w:p w:rsidR="00816DCA" w:rsidRPr="00816DCA" w:rsidRDefault="00816DCA" w:rsidP="00816DCA">
      <w:pPr>
        <w:spacing w:after="0" w:line="240" w:lineRule="auto"/>
        <w:contextualSpacing/>
        <w:mirrorIndents/>
        <w:jc w:val="both"/>
        <w:rPr>
          <w:i/>
          <w:sz w:val="20"/>
          <w:szCs w:val="20"/>
        </w:rPr>
      </w:pPr>
      <w:r w:rsidRPr="00816DCA">
        <w:rPr>
          <w:i/>
          <w:sz w:val="20"/>
          <w:szCs w:val="20"/>
        </w:rPr>
        <w:t>Порядок расчета нормы запаса по статье «Незавершенное производство»:</w:t>
      </w:r>
    </w:p>
    <w:p w:rsidR="00816DCA" w:rsidRPr="00816DCA" w:rsidRDefault="00816DCA" w:rsidP="00816DCA">
      <w:pPr>
        <w:spacing w:after="0" w:line="240" w:lineRule="auto"/>
        <w:contextualSpacing/>
        <w:mirrorIndents/>
        <w:jc w:val="both"/>
        <w:rPr>
          <w:sz w:val="20"/>
          <w:szCs w:val="20"/>
        </w:rPr>
      </w:pPr>
      <w:proofErr w:type="spellStart"/>
      <w:r w:rsidRPr="00816DCA">
        <w:rPr>
          <w:sz w:val="20"/>
          <w:szCs w:val="20"/>
        </w:rPr>
        <w:t>Nнзп</w:t>
      </w:r>
      <w:proofErr w:type="spellEnd"/>
      <w:proofErr w:type="gramStart"/>
      <w:r w:rsidRPr="00816DCA">
        <w:rPr>
          <w:sz w:val="20"/>
          <w:szCs w:val="20"/>
        </w:rPr>
        <w:t xml:space="preserve"> = Т</w:t>
      </w:r>
      <w:proofErr w:type="gramEnd"/>
      <w:r w:rsidRPr="00816DCA">
        <w:rPr>
          <w:sz w:val="20"/>
          <w:szCs w:val="20"/>
        </w:rPr>
        <w:t xml:space="preserve"> * </w:t>
      </w:r>
      <w:proofErr w:type="spellStart"/>
      <w:r w:rsidRPr="00816DCA">
        <w:rPr>
          <w:sz w:val="20"/>
          <w:szCs w:val="20"/>
        </w:rPr>
        <w:t>Кнз</w:t>
      </w:r>
      <w:proofErr w:type="spellEnd"/>
    </w:p>
    <w:p w:rsidR="00816DCA" w:rsidRPr="00816DCA" w:rsidRDefault="00816DCA" w:rsidP="00816DCA">
      <w:pPr>
        <w:spacing w:after="0" w:line="240" w:lineRule="auto"/>
        <w:contextualSpacing/>
        <w:mirrorIndents/>
        <w:jc w:val="both"/>
        <w:rPr>
          <w:sz w:val="20"/>
          <w:szCs w:val="20"/>
        </w:rPr>
      </w:pPr>
      <w:r w:rsidRPr="00816DCA">
        <w:rPr>
          <w:sz w:val="20"/>
          <w:szCs w:val="20"/>
        </w:rPr>
        <w:t xml:space="preserve">где: </w:t>
      </w:r>
      <w:proofErr w:type="spellStart"/>
      <w:proofErr w:type="gramStart"/>
      <w:r w:rsidRPr="00816DCA">
        <w:rPr>
          <w:sz w:val="20"/>
          <w:szCs w:val="20"/>
        </w:rPr>
        <w:t>N</w:t>
      </w:r>
      <w:proofErr w:type="gramEnd"/>
      <w:r w:rsidRPr="00816DCA">
        <w:rPr>
          <w:sz w:val="20"/>
          <w:szCs w:val="20"/>
        </w:rPr>
        <w:t>нзп</w:t>
      </w:r>
      <w:proofErr w:type="spellEnd"/>
      <w:r w:rsidRPr="00816DCA">
        <w:rPr>
          <w:sz w:val="20"/>
          <w:szCs w:val="20"/>
        </w:rPr>
        <w:t xml:space="preserve"> – норма запаса (задела) под незавершенное производство</w:t>
      </w:r>
    </w:p>
    <w:p w:rsidR="00816DCA" w:rsidRPr="00816DCA" w:rsidRDefault="00816DCA" w:rsidP="00816DCA">
      <w:pPr>
        <w:spacing w:after="0" w:line="240" w:lineRule="auto"/>
        <w:contextualSpacing/>
        <w:mirrorIndents/>
        <w:jc w:val="both"/>
        <w:rPr>
          <w:sz w:val="20"/>
          <w:szCs w:val="20"/>
        </w:rPr>
      </w:pPr>
      <w:proofErr w:type="spellStart"/>
      <w:r w:rsidRPr="00816DCA">
        <w:rPr>
          <w:sz w:val="20"/>
          <w:szCs w:val="20"/>
        </w:rPr>
        <w:t>Кнз</w:t>
      </w:r>
      <w:proofErr w:type="spellEnd"/>
      <w:r w:rsidRPr="00816DCA">
        <w:rPr>
          <w:sz w:val="20"/>
          <w:szCs w:val="20"/>
        </w:rPr>
        <w:t xml:space="preserve"> – коэффициент нарастания затрат; Т – длительность производственного цикла.</w:t>
      </w:r>
    </w:p>
    <w:p w:rsidR="00816DCA" w:rsidRPr="00816DCA" w:rsidRDefault="00816DCA" w:rsidP="00816DCA">
      <w:pPr>
        <w:spacing w:after="0" w:line="240" w:lineRule="auto"/>
        <w:contextualSpacing/>
        <w:mirrorIndents/>
        <w:jc w:val="both"/>
        <w:rPr>
          <w:sz w:val="20"/>
          <w:szCs w:val="20"/>
        </w:rPr>
      </w:pPr>
    </w:p>
    <w:p w:rsidR="00816DCA" w:rsidRPr="00816DCA" w:rsidRDefault="00816DCA" w:rsidP="00816DCA">
      <w:pPr>
        <w:spacing w:after="0" w:line="240" w:lineRule="auto"/>
        <w:contextualSpacing/>
        <w:mirrorIndents/>
        <w:jc w:val="both"/>
        <w:rPr>
          <w:i/>
          <w:sz w:val="20"/>
          <w:szCs w:val="20"/>
        </w:rPr>
      </w:pPr>
      <w:r w:rsidRPr="00816DCA">
        <w:rPr>
          <w:i/>
          <w:sz w:val="20"/>
          <w:szCs w:val="20"/>
        </w:rPr>
        <w:t>При равномерном нарастании затрат</w:t>
      </w:r>
    </w:p>
    <w:p w:rsidR="00816DCA" w:rsidRPr="00816DCA" w:rsidRDefault="00816DCA" w:rsidP="00816DCA">
      <w:pPr>
        <w:spacing w:after="0" w:line="240" w:lineRule="auto"/>
        <w:contextualSpacing/>
        <w:mirrorIndents/>
        <w:jc w:val="both"/>
        <w:rPr>
          <w:sz w:val="20"/>
          <w:szCs w:val="20"/>
        </w:rPr>
      </w:pPr>
      <w:proofErr w:type="spellStart"/>
      <w:r w:rsidRPr="00816DCA">
        <w:rPr>
          <w:sz w:val="20"/>
          <w:szCs w:val="20"/>
        </w:rPr>
        <w:t>Кнз</w:t>
      </w:r>
      <w:proofErr w:type="spellEnd"/>
      <w:r w:rsidRPr="00816DCA">
        <w:rPr>
          <w:sz w:val="20"/>
          <w:szCs w:val="20"/>
        </w:rPr>
        <w:t xml:space="preserve"> = (</w:t>
      </w:r>
      <w:proofErr w:type="spellStart"/>
      <w:r w:rsidRPr="00816DCA">
        <w:rPr>
          <w:sz w:val="20"/>
          <w:szCs w:val="20"/>
        </w:rPr>
        <w:t>Зп</w:t>
      </w:r>
      <w:proofErr w:type="spellEnd"/>
      <w:r w:rsidRPr="00816DCA">
        <w:rPr>
          <w:sz w:val="20"/>
          <w:szCs w:val="20"/>
        </w:rPr>
        <w:t xml:space="preserve"> + 0,5 </w:t>
      </w:r>
      <w:proofErr w:type="spellStart"/>
      <w:r w:rsidRPr="00816DCA">
        <w:rPr>
          <w:sz w:val="20"/>
          <w:szCs w:val="20"/>
        </w:rPr>
        <w:t>Зо</w:t>
      </w:r>
      <w:proofErr w:type="spellEnd"/>
      <w:r w:rsidRPr="00816DCA">
        <w:rPr>
          <w:sz w:val="20"/>
          <w:szCs w:val="20"/>
        </w:rPr>
        <w:t>) / (</w:t>
      </w:r>
      <w:proofErr w:type="spellStart"/>
      <w:r w:rsidRPr="00816DCA">
        <w:rPr>
          <w:sz w:val="20"/>
          <w:szCs w:val="20"/>
        </w:rPr>
        <w:t>Зп</w:t>
      </w:r>
      <w:proofErr w:type="spellEnd"/>
      <w:r w:rsidRPr="00816DCA">
        <w:rPr>
          <w:sz w:val="20"/>
          <w:szCs w:val="20"/>
        </w:rPr>
        <w:t xml:space="preserve"> + </w:t>
      </w:r>
      <w:proofErr w:type="spellStart"/>
      <w:r w:rsidRPr="00816DCA">
        <w:rPr>
          <w:sz w:val="20"/>
          <w:szCs w:val="20"/>
        </w:rPr>
        <w:t>Зо</w:t>
      </w:r>
      <w:proofErr w:type="spellEnd"/>
      <w:r w:rsidRPr="00816DCA">
        <w:rPr>
          <w:sz w:val="20"/>
          <w:szCs w:val="20"/>
        </w:rPr>
        <w:t>)</w:t>
      </w:r>
    </w:p>
    <w:p w:rsidR="00816DCA" w:rsidRPr="00816DCA" w:rsidRDefault="00816DCA" w:rsidP="00816DCA">
      <w:pPr>
        <w:spacing w:after="0" w:line="240" w:lineRule="auto"/>
        <w:contextualSpacing/>
        <w:mirrorIndents/>
        <w:jc w:val="both"/>
        <w:rPr>
          <w:sz w:val="20"/>
          <w:szCs w:val="20"/>
        </w:rPr>
      </w:pPr>
      <w:r w:rsidRPr="00816DCA">
        <w:rPr>
          <w:sz w:val="20"/>
          <w:szCs w:val="20"/>
        </w:rPr>
        <w:t xml:space="preserve">где: </w:t>
      </w:r>
      <w:proofErr w:type="spellStart"/>
      <w:r w:rsidRPr="00816DCA">
        <w:rPr>
          <w:sz w:val="20"/>
          <w:szCs w:val="20"/>
        </w:rPr>
        <w:t>Кнз</w:t>
      </w:r>
      <w:proofErr w:type="spellEnd"/>
      <w:r w:rsidRPr="00816DCA">
        <w:rPr>
          <w:sz w:val="20"/>
          <w:szCs w:val="20"/>
        </w:rPr>
        <w:t>. – коэффициент нарастания затрат;</w:t>
      </w:r>
    </w:p>
    <w:p w:rsidR="00816DCA" w:rsidRPr="00816DCA" w:rsidRDefault="00816DCA" w:rsidP="00816DCA">
      <w:pPr>
        <w:spacing w:after="0" w:line="240" w:lineRule="auto"/>
        <w:contextualSpacing/>
        <w:mirrorIndents/>
        <w:jc w:val="both"/>
        <w:rPr>
          <w:sz w:val="20"/>
          <w:szCs w:val="20"/>
        </w:rPr>
      </w:pPr>
      <w:proofErr w:type="spellStart"/>
      <w:r w:rsidRPr="00816DCA">
        <w:rPr>
          <w:sz w:val="20"/>
          <w:szCs w:val="20"/>
        </w:rPr>
        <w:t>Зп</w:t>
      </w:r>
      <w:proofErr w:type="spellEnd"/>
      <w:r w:rsidRPr="00816DCA">
        <w:rPr>
          <w:sz w:val="20"/>
          <w:szCs w:val="20"/>
        </w:rPr>
        <w:t xml:space="preserve"> – затраты первоначальные;</w:t>
      </w:r>
    </w:p>
    <w:p w:rsidR="00816DCA" w:rsidRPr="00816DCA" w:rsidRDefault="00816DCA" w:rsidP="00816DCA">
      <w:pPr>
        <w:spacing w:after="0" w:line="240" w:lineRule="auto"/>
        <w:contextualSpacing/>
        <w:mirrorIndents/>
        <w:jc w:val="both"/>
        <w:rPr>
          <w:sz w:val="20"/>
          <w:szCs w:val="20"/>
        </w:rPr>
      </w:pPr>
      <w:proofErr w:type="spellStart"/>
      <w:r w:rsidRPr="00816DCA">
        <w:rPr>
          <w:sz w:val="20"/>
          <w:szCs w:val="20"/>
        </w:rPr>
        <w:t>Зо</w:t>
      </w:r>
      <w:proofErr w:type="spellEnd"/>
      <w:r w:rsidRPr="00816DCA">
        <w:rPr>
          <w:sz w:val="20"/>
          <w:szCs w:val="20"/>
        </w:rPr>
        <w:t xml:space="preserve"> – затраты оставшихся дней производственного цикла</w:t>
      </w:r>
    </w:p>
    <w:p w:rsidR="00816DCA" w:rsidRPr="00816DCA" w:rsidRDefault="00816DCA" w:rsidP="00816DCA">
      <w:pPr>
        <w:spacing w:after="0" w:line="240" w:lineRule="auto"/>
        <w:contextualSpacing/>
        <w:mirrorIndents/>
        <w:jc w:val="both"/>
        <w:rPr>
          <w:sz w:val="20"/>
          <w:szCs w:val="20"/>
        </w:rPr>
      </w:pPr>
    </w:p>
    <w:p w:rsidR="00816DCA" w:rsidRPr="00816DCA" w:rsidRDefault="00816DCA" w:rsidP="00816DCA">
      <w:pPr>
        <w:spacing w:after="0" w:line="240" w:lineRule="auto"/>
        <w:contextualSpacing/>
        <w:mirrorIndents/>
        <w:jc w:val="both"/>
        <w:rPr>
          <w:i/>
          <w:sz w:val="20"/>
          <w:szCs w:val="20"/>
        </w:rPr>
      </w:pPr>
      <w:r w:rsidRPr="00816DCA">
        <w:rPr>
          <w:i/>
          <w:sz w:val="20"/>
          <w:szCs w:val="20"/>
        </w:rPr>
        <w:t xml:space="preserve">При неравномерном нарастании затрат </w:t>
      </w:r>
    </w:p>
    <w:p w:rsidR="00816DCA" w:rsidRPr="00816DCA" w:rsidRDefault="00816DCA" w:rsidP="00816DCA">
      <w:pPr>
        <w:spacing w:after="0" w:line="240" w:lineRule="auto"/>
        <w:contextualSpacing/>
        <w:mirrorIndents/>
        <w:jc w:val="both"/>
        <w:rPr>
          <w:sz w:val="20"/>
          <w:szCs w:val="20"/>
        </w:rPr>
      </w:pPr>
      <w:proofErr w:type="spellStart"/>
      <w:r w:rsidRPr="00816DCA">
        <w:rPr>
          <w:sz w:val="20"/>
          <w:szCs w:val="20"/>
        </w:rPr>
        <w:t>Кнз</w:t>
      </w:r>
      <w:proofErr w:type="spellEnd"/>
      <w:r w:rsidRPr="00816DCA">
        <w:rPr>
          <w:sz w:val="20"/>
          <w:szCs w:val="20"/>
        </w:rPr>
        <w:t xml:space="preserve"> = (З1 * (Т-1)  + З2 * (Т-2) + … + </w:t>
      </w:r>
      <w:proofErr w:type="spellStart"/>
      <w:r w:rsidRPr="00816DCA">
        <w:rPr>
          <w:sz w:val="20"/>
          <w:szCs w:val="20"/>
        </w:rPr>
        <w:t>Зn</w:t>
      </w:r>
      <w:proofErr w:type="spellEnd"/>
      <w:r w:rsidRPr="00816DCA">
        <w:rPr>
          <w:sz w:val="20"/>
          <w:szCs w:val="20"/>
        </w:rPr>
        <w:t xml:space="preserve"> * (Т-n)) / (</w:t>
      </w:r>
      <w:proofErr w:type="gramStart"/>
      <w:r w:rsidRPr="00816DCA">
        <w:rPr>
          <w:sz w:val="20"/>
          <w:szCs w:val="20"/>
        </w:rPr>
        <w:t>З</w:t>
      </w:r>
      <w:proofErr w:type="gramEnd"/>
      <w:r w:rsidRPr="00816DCA">
        <w:rPr>
          <w:sz w:val="20"/>
          <w:szCs w:val="20"/>
        </w:rPr>
        <w:t xml:space="preserve"> * Т)</w:t>
      </w:r>
    </w:p>
    <w:p w:rsidR="00816DCA" w:rsidRPr="00816DCA" w:rsidRDefault="00816DCA" w:rsidP="00816DCA">
      <w:pPr>
        <w:spacing w:after="0" w:line="240" w:lineRule="auto"/>
        <w:contextualSpacing/>
        <w:mirrorIndents/>
        <w:jc w:val="both"/>
        <w:rPr>
          <w:sz w:val="20"/>
          <w:szCs w:val="20"/>
        </w:rPr>
      </w:pPr>
      <w:r w:rsidRPr="00816DCA">
        <w:rPr>
          <w:sz w:val="20"/>
          <w:szCs w:val="20"/>
        </w:rPr>
        <w:t xml:space="preserve">где: </w:t>
      </w:r>
      <w:proofErr w:type="spellStart"/>
      <w:r w:rsidRPr="00816DCA">
        <w:rPr>
          <w:sz w:val="20"/>
          <w:szCs w:val="20"/>
        </w:rPr>
        <w:t>Кнз</w:t>
      </w:r>
      <w:proofErr w:type="spellEnd"/>
      <w:r w:rsidRPr="00816DCA">
        <w:rPr>
          <w:sz w:val="20"/>
          <w:szCs w:val="20"/>
        </w:rPr>
        <w:t>. – коэффициент нарастания затрат;</w:t>
      </w:r>
    </w:p>
    <w:p w:rsidR="00816DCA" w:rsidRPr="00816DCA" w:rsidRDefault="00816DCA" w:rsidP="00816DCA">
      <w:pPr>
        <w:spacing w:after="0" w:line="240" w:lineRule="auto"/>
        <w:contextualSpacing/>
        <w:mirrorIndents/>
        <w:jc w:val="both"/>
        <w:rPr>
          <w:sz w:val="20"/>
          <w:szCs w:val="20"/>
        </w:rPr>
      </w:pPr>
      <w:r w:rsidRPr="00816DCA">
        <w:rPr>
          <w:sz w:val="20"/>
          <w:szCs w:val="20"/>
        </w:rPr>
        <w:t>З</w:t>
      </w:r>
      <w:proofErr w:type="gramStart"/>
      <w:r w:rsidRPr="00816DCA">
        <w:rPr>
          <w:sz w:val="20"/>
          <w:szCs w:val="20"/>
        </w:rPr>
        <w:t>1</w:t>
      </w:r>
      <w:proofErr w:type="gramEnd"/>
      <w:r w:rsidRPr="00816DCA">
        <w:rPr>
          <w:sz w:val="20"/>
          <w:szCs w:val="20"/>
        </w:rPr>
        <w:t xml:space="preserve">, З2, … </w:t>
      </w:r>
      <w:proofErr w:type="spellStart"/>
      <w:r w:rsidRPr="00816DCA">
        <w:rPr>
          <w:sz w:val="20"/>
          <w:szCs w:val="20"/>
        </w:rPr>
        <w:t>Зn</w:t>
      </w:r>
      <w:proofErr w:type="spellEnd"/>
      <w:r w:rsidRPr="00816DCA">
        <w:rPr>
          <w:sz w:val="20"/>
          <w:szCs w:val="20"/>
        </w:rPr>
        <w:t xml:space="preserve">  - затраты каждого дня производственного цикла;</w:t>
      </w:r>
    </w:p>
    <w:p w:rsidR="00816DCA" w:rsidRPr="00816DCA" w:rsidRDefault="00816DCA" w:rsidP="00816DCA">
      <w:pPr>
        <w:spacing w:after="0" w:line="240" w:lineRule="auto"/>
        <w:contextualSpacing/>
        <w:mirrorIndents/>
        <w:jc w:val="both"/>
        <w:rPr>
          <w:sz w:val="20"/>
          <w:szCs w:val="20"/>
        </w:rPr>
      </w:pPr>
      <w:r w:rsidRPr="00816DCA">
        <w:rPr>
          <w:sz w:val="20"/>
          <w:szCs w:val="20"/>
        </w:rPr>
        <w:t>Т-1, Т-2, … - оставшиеся дни до конца производственного цикла</w:t>
      </w:r>
    </w:p>
    <w:p w:rsidR="00307ED7" w:rsidRPr="00B24601" w:rsidRDefault="00307ED7" w:rsidP="00D534E3">
      <w:pPr>
        <w:spacing w:after="0" w:line="240" w:lineRule="auto"/>
        <w:contextualSpacing/>
        <w:mirrorIndents/>
        <w:jc w:val="both"/>
        <w:rPr>
          <w:sz w:val="20"/>
          <w:szCs w:val="20"/>
        </w:rPr>
      </w:pPr>
      <w:r w:rsidRPr="00B24601">
        <w:rPr>
          <w:sz w:val="20"/>
          <w:szCs w:val="20"/>
        </w:rPr>
        <w:t xml:space="preserve">Статья незавершенное производство: </w:t>
      </w:r>
      <w:proofErr w:type="spellStart"/>
      <w:r w:rsidRPr="00B24601">
        <w:rPr>
          <w:sz w:val="20"/>
          <w:szCs w:val="20"/>
        </w:rPr>
        <w:t>Nнзп</w:t>
      </w:r>
      <w:proofErr w:type="spellEnd"/>
      <w:proofErr w:type="gramStart"/>
      <w:r w:rsidRPr="00B24601">
        <w:rPr>
          <w:sz w:val="20"/>
          <w:szCs w:val="20"/>
        </w:rPr>
        <w:t>=Т</w:t>
      </w:r>
      <w:proofErr w:type="gramEnd"/>
      <w:r w:rsidRPr="00B24601">
        <w:rPr>
          <w:sz w:val="20"/>
          <w:szCs w:val="20"/>
        </w:rPr>
        <w:t>*</w:t>
      </w:r>
      <w:proofErr w:type="spellStart"/>
      <w:r w:rsidRPr="00B24601">
        <w:rPr>
          <w:sz w:val="20"/>
          <w:szCs w:val="20"/>
        </w:rPr>
        <w:t>Кнз</w:t>
      </w:r>
      <w:proofErr w:type="spellEnd"/>
    </w:p>
    <w:p w:rsidR="00307ED7" w:rsidRPr="00B24601" w:rsidRDefault="00307ED7" w:rsidP="00D534E3">
      <w:pPr>
        <w:spacing w:after="0" w:line="240" w:lineRule="auto"/>
        <w:contextualSpacing/>
        <w:mirrorIndents/>
        <w:jc w:val="both"/>
        <w:rPr>
          <w:sz w:val="20"/>
          <w:szCs w:val="20"/>
        </w:rPr>
      </w:pPr>
      <w:r w:rsidRPr="00B24601">
        <w:rPr>
          <w:sz w:val="20"/>
          <w:szCs w:val="20"/>
        </w:rPr>
        <w:t xml:space="preserve">N-норма запаса под незавершенное производство, </w:t>
      </w:r>
      <w:proofErr w:type="gramStart"/>
      <w:r w:rsidRPr="00B24601">
        <w:rPr>
          <w:sz w:val="20"/>
          <w:szCs w:val="20"/>
        </w:rPr>
        <w:t>К-</w:t>
      </w:r>
      <w:proofErr w:type="gramEnd"/>
      <w:r w:rsidR="002C4E93">
        <w:rPr>
          <w:sz w:val="20"/>
          <w:szCs w:val="20"/>
        </w:rPr>
        <w:t xml:space="preserve"> </w:t>
      </w:r>
      <w:r w:rsidRPr="00B24601">
        <w:rPr>
          <w:sz w:val="20"/>
          <w:szCs w:val="20"/>
        </w:rPr>
        <w:t xml:space="preserve"> Коэффициент нарастания затрат; Т-длительность производственного цикла.</w:t>
      </w:r>
    </w:p>
    <w:p w:rsidR="00816DCA" w:rsidRDefault="00816DCA" w:rsidP="00816DCA">
      <w:pPr>
        <w:spacing w:after="0" w:line="240" w:lineRule="auto"/>
        <w:contextualSpacing/>
        <w:mirrorIndents/>
        <w:jc w:val="both"/>
        <w:rPr>
          <w:sz w:val="20"/>
          <w:szCs w:val="20"/>
        </w:rPr>
      </w:pPr>
    </w:p>
    <w:p w:rsidR="00816DCA" w:rsidRPr="00816DCA" w:rsidRDefault="00816DCA" w:rsidP="00816DCA">
      <w:pPr>
        <w:spacing w:after="0" w:line="240" w:lineRule="auto"/>
        <w:contextualSpacing/>
        <w:mirrorIndents/>
        <w:jc w:val="both"/>
        <w:rPr>
          <w:b/>
          <w:sz w:val="20"/>
          <w:szCs w:val="20"/>
        </w:rPr>
      </w:pPr>
      <w:r w:rsidRPr="00816DCA">
        <w:rPr>
          <w:b/>
          <w:sz w:val="20"/>
          <w:szCs w:val="20"/>
        </w:rPr>
        <w:t>Методы определения оптимальной потребности в оборотных средствах:</w:t>
      </w:r>
    </w:p>
    <w:p w:rsidR="00816DCA" w:rsidRPr="00816DCA" w:rsidRDefault="00816DCA" w:rsidP="006E5AC8">
      <w:pPr>
        <w:numPr>
          <w:ilvl w:val="0"/>
          <w:numId w:val="33"/>
        </w:numPr>
        <w:spacing w:after="0" w:line="240" w:lineRule="auto"/>
        <w:contextualSpacing/>
        <w:mirrorIndents/>
        <w:jc w:val="both"/>
        <w:rPr>
          <w:sz w:val="20"/>
          <w:szCs w:val="20"/>
        </w:rPr>
      </w:pPr>
      <w:r w:rsidRPr="00816DCA">
        <w:rPr>
          <w:sz w:val="20"/>
          <w:szCs w:val="20"/>
        </w:rPr>
        <w:t>аналитический</w:t>
      </w:r>
    </w:p>
    <w:p w:rsidR="00816DCA" w:rsidRPr="00816DCA" w:rsidRDefault="00816DCA" w:rsidP="006E5AC8">
      <w:pPr>
        <w:numPr>
          <w:ilvl w:val="0"/>
          <w:numId w:val="33"/>
        </w:numPr>
        <w:spacing w:after="0" w:line="240" w:lineRule="auto"/>
        <w:contextualSpacing/>
        <w:mirrorIndents/>
        <w:jc w:val="both"/>
        <w:rPr>
          <w:sz w:val="20"/>
          <w:szCs w:val="20"/>
        </w:rPr>
      </w:pPr>
      <w:r w:rsidRPr="00816DCA">
        <w:rPr>
          <w:sz w:val="20"/>
          <w:szCs w:val="20"/>
        </w:rPr>
        <w:t>коэффициентных</w:t>
      </w:r>
    </w:p>
    <w:p w:rsidR="00816DCA" w:rsidRPr="00816DCA" w:rsidRDefault="00816DCA" w:rsidP="006E5AC8">
      <w:pPr>
        <w:numPr>
          <w:ilvl w:val="0"/>
          <w:numId w:val="33"/>
        </w:numPr>
        <w:spacing w:after="0" w:line="240" w:lineRule="auto"/>
        <w:contextualSpacing/>
        <w:mirrorIndents/>
        <w:jc w:val="both"/>
        <w:rPr>
          <w:sz w:val="20"/>
          <w:szCs w:val="20"/>
        </w:rPr>
      </w:pPr>
      <w:r w:rsidRPr="00816DCA">
        <w:rPr>
          <w:sz w:val="20"/>
          <w:szCs w:val="20"/>
        </w:rPr>
        <w:t>метод прямого счета</w:t>
      </w:r>
    </w:p>
    <w:p w:rsidR="00307ED7" w:rsidRDefault="00307ED7" w:rsidP="00D534E3">
      <w:pPr>
        <w:spacing w:after="0" w:line="240" w:lineRule="auto"/>
        <w:contextualSpacing/>
        <w:mirrorIndents/>
        <w:jc w:val="both"/>
        <w:rPr>
          <w:sz w:val="20"/>
          <w:szCs w:val="20"/>
        </w:rPr>
      </w:pPr>
    </w:p>
    <w:p w:rsidR="00816DCA" w:rsidRDefault="00816DCA" w:rsidP="00D534E3">
      <w:pPr>
        <w:spacing w:after="0" w:line="240" w:lineRule="auto"/>
        <w:contextualSpacing/>
        <w:mirrorIndents/>
        <w:jc w:val="both"/>
        <w:rPr>
          <w:sz w:val="20"/>
          <w:szCs w:val="20"/>
        </w:rPr>
      </w:pPr>
    </w:p>
    <w:p w:rsidR="00816DCA" w:rsidRDefault="00816DCA" w:rsidP="00D534E3">
      <w:pPr>
        <w:spacing w:after="0" w:line="240" w:lineRule="auto"/>
        <w:contextualSpacing/>
        <w:mirrorIndents/>
        <w:jc w:val="both"/>
        <w:rPr>
          <w:sz w:val="20"/>
          <w:szCs w:val="20"/>
        </w:rPr>
      </w:pPr>
    </w:p>
    <w:p w:rsidR="00816DCA" w:rsidRDefault="00816DCA" w:rsidP="00D534E3">
      <w:pPr>
        <w:spacing w:after="0" w:line="240" w:lineRule="auto"/>
        <w:contextualSpacing/>
        <w:mirrorIndents/>
        <w:jc w:val="both"/>
        <w:rPr>
          <w:sz w:val="20"/>
          <w:szCs w:val="20"/>
        </w:rPr>
      </w:pPr>
    </w:p>
    <w:p w:rsidR="00816DCA" w:rsidRDefault="00816DCA" w:rsidP="00D534E3">
      <w:pPr>
        <w:spacing w:after="0" w:line="240" w:lineRule="auto"/>
        <w:contextualSpacing/>
        <w:mirrorIndents/>
        <w:jc w:val="both"/>
        <w:rPr>
          <w:sz w:val="20"/>
          <w:szCs w:val="20"/>
        </w:rPr>
      </w:pPr>
    </w:p>
    <w:p w:rsidR="00816DCA" w:rsidRDefault="00816DCA" w:rsidP="00D534E3">
      <w:pPr>
        <w:spacing w:after="0" w:line="240" w:lineRule="auto"/>
        <w:contextualSpacing/>
        <w:mirrorIndents/>
        <w:jc w:val="both"/>
        <w:rPr>
          <w:sz w:val="20"/>
          <w:szCs w:val="20"/>
        </w:rPr>
      </w:pPr>
    </w:p>
    <w:p w:rsidR="00816DCA" w:rsidRDefault="00816DCA" w:rsidP="00D534E3">
      <w:pPr>
        <w:spacing w:after="0" w:line="240" w:lineRule="auto"/>
        <w:contextualSpacing/>
        <w:mirrorIndents/>
        <w:jc w:val="both"/>
        <w:rPr>
          <w:sz w:val="20"/>
          <w:szCs w:val="20"/>
        </w:rPr>
      </w:pPr>
    </w:p>
    <w:p w:rsidR="00816DCA" w:rsidRDefault="00816DCA" w:rsidP="00D534E3">
      <w:pPr>
        <w:spacing w:after="0" w:line="240" w:lineRule="auto"/>
        <w:contextualSpacing/>
        <w:mirrorIndents/>
        <w:jc w:val="both"/>
        <w:rPr>
          <w:sz w:val="20"/>
          <w:szCs w:val="20"/>
        </w:rPr>
      </w:pPr>
    </w:p>
    <w:p w:rsidR="00816DCA" w:rsidRDefault="00816DCA" w:rsidP="00D534E3">
      <w:pPr>
        <w:spacing w:after="0" w:line="240" w:lineRule="auto"/>
        <w:contextualSpacing/>
        <w:mirrorIndents/>
        <w:jc w:val="both"/>
        <w:rPr>
          <w:sz w:val="20"/>
          <w:szCs w:val="20"/>
        </w:rPr>
      </w:pPr>
    </w:p>
    <w:p w:rsidR="00816DCA" w:rsidRDefault="00816DCA" w:rsidP="00D534E3">
      <w:pPr>
        <w:spacing w:after="0" w:line="240" w:lineRule="auto"/>
        <w:contextualSpacing/>
        <w:mirrorIndents/>
        <w:jc w:val="both"/>
        <w:rPr>
          <w:sz w:val="20"/>
          <w:szCs w:val="20"/>
        </w:rPr>
      </w:pPr>
    </w:p>
    <w:p w:rsidR="00816DCA" w:rsidRDefault="00816DCA" w:rsidP="00D534E3">
      <w:pPr>
        <w:spacing w:after="0" w:line="240" w:lineRule="auto"/>
        <w:contextualSpacing/>
        <w:mirrorIndents/>
        <w:jc w:val="both"/>
        <w:rPr>
          <w:sz w:val="20"/>
          <w:szCs w:val="20"/>
        </w:rPr>
      </w:pPr>
    </w:p>
    <w:p w:rsidR="00816DCA" w:rsidRDefault="00816DCA" w:rsidP="00D534E3">
      <w:pPr>
        <w:spacing w:after="0" w:line="240" w:lineRule="auto"/>
        <w:contextualSpacing/>
        <w:mirrorIndents/>
        <w:jc w:val="both"/>
        <w:rPr>
          <w:sz w:val="20"/>
          <w:szCs w:val="20"/>
        </w:rPr>
      </w:pPr>
    </w:p>
    <w:p w:rsidR="00816DCA" w:rsidRDefault="00816DCA" w:rsidP="00D534E3">
      <w:pPr>
        <w:spacing w:after="0" w:line="240" w:lineRule="auto"/>
        <w:contextualSpacing/>
        <w:mirrorIndents/>
        <w:jc w:val="both"/>
        <w:rPr>
          <w:sz w:val="20"/>
          <w:szCs w:val="20"/>
        </w:rPr>
      </w:pPr>
    </w:p>
    <w:p w:rsidR="00816DCA" w:rsidRDefault="00816DCA" w:rsidP="00D534E3">
      <w:pPr>
        <w:spacing w:after="0" w:line="240" w:lineRule="auto"/>
        <w:contextualSpacing/>
        <w:mirrorIndents/>
        <w:jc w:val="both"/>
        <w:rPr>
          <w:sz w:val="20"/>
          <w:szCs w:val="20"/>
        </w:rPr>
      </w:pPr>
    </w:p>
    <w:p w:rsidR="00816DCA" w:rsidRPr="00B24601" w:rsidRDefault="00816DCA" w:rsidP="00D534E3">
      <w:pPr>
        <w:spacing w:after="0" w:line="240" w:lineRule="auto"/>
        <w:contextualSpacing/>
        <w:mirrorIndents/>
        <w:jc w:val="both"/>
        <w:rPr>
          <w:sz w:val="20"/>
          <w:szCs w:val="20"/>
        </w:rPr>
      </w:pPr>
    </w:p>
    <w:p w:rsidR="00307ED7" w:rsidRPr="00B24601" w:rsidRDefault="00307ED7" w:rsidP="00D534E3">
      <w:pPr>
        <w:spacing w:after="0" w:line="240" w:lineRule="auto"/>
        <w:contextualSpacing/>
        <w:mirrorIndents/>
        <w:jc w:val="both"/>
        <w:rPr>
          <w:sz w:val="20"/>
          <w:szCs w:val="20"/>
        </w:rPr>
      </w:pPr>
    </w:p>
    <w:p w:rsidR="00307ED7" w:rsidRPr="00816DCA" w:rsidRDefault="00307ED7" w:rsidP="00D534E3">
      <w:pPr>
        <w:spacing w:after="0" w:line="240" w:lineRule="auto"/>
        <w:contextualSpacing/>
        <w:mirrorIndents/>
        <w:jc w:val="both"/>
        <w:rPr>
          <w:b/>
          <w:sz w:val="20"/>
          <w:szCs w:val="20"/>
        </w:rPr>
      </w:pPr>
      <w:r w:rsidRPr="00816DCA">
        <w:rPr>
          <w:b/>
          <w:sz w:val="20"/>
          <w:szCs w:val="20"/>
          <w:highlight w:val="yellow"/>
        </w:rPr>
        <w:lastRenderedPageBreak/>
        <w:t>44. Расчет экономии от снижения себестоимости за счет основных факторов производства</w:t>
      </w:r>
    </w:p>
    <w:p w:rsidR="00816DCA" w:rsidRDefault="00816DCA" w:rsidP="00816DCA">
      <w:pPr>
        <w:spacing w:after="0" w:line="240" w:lineRule="auto"/>
        <w:contextualSpacing/>
        <w:mirrorIndents/>
        <w:jc w:val="both"/>
        <w:rPr>
          <w:b/>
          <w:sz w:val="20"/>
          <w:szCs w:val="20"/>
        </w:rPr>
      </w:pPr>
      <w:r w:rsidRPr="00816DCA">
        <w:rPr>
          <w:b/>
          <w:sz w:val="20"/>
          <w:szCs w:val="20"/>
        </w:rPr>
        <w:t xml:space="preserve">Себестоимость </w:t>
      </w:r>
      <w:r w:rsidRPr="00816DCA">
        <w:rPr>
          <w:sz w:val="20"/>
          <w:szCs w:val="20"/>
        </w:rPr>
        <w:t>– это стоимостная оценка текущих затрат материальных, трудовых, а также денежных ресурсов на производство и реализацию продукции (работ, услуг).</w:t>
      </w:r>
      <w:r w:rsidRPr="00816DCA">
        <w:rPr>
          <w:b/>
          <w:sz w:val="20"/>
          <w:szCs w:val="20"/>
        </w:rPr>
        <w:t xml:space="preserve"> </w:t>
      </w:r>
    </w:p>
    <w:p w:rsidR="00816DCA" w:rsidRDefault="00816DCA" w:rsidP="00816DCA">
      <w:pPr>
        <w:spacing w:after="0" w:line="240" w:lineRule="auto"/>
        <w:contextualSpacing/>
        <w:mirrorIndents/>
        <w:jc w:val="both"/>
        <w:rPr>
          <w:b/>
          <w:sz w:val="20"/>
          <w:szCs w:val="20"/>
        </w:rPr>
      </w:pPr>
    </w:p>
    <w:p w:rsidR="00816DCA" w:rsidRPr="00B24601" w:rsidRDefault="00816DCA" w:rsidP="00816DCA">
      <w:pPr>
        <w:spacing w:after="0" w:line="240" w:lineRule="auto"/>
        <w:contextualSpacing/>
        <w:mirrorIndents/>
        <w:jc w:val="both"/>
        <w:rPr>
          <w:sz w:val="20"/>
          <w:szCs w:val="20"/>
        </w:rPr>
      </w:pPr>
      <w:r w:rsidRPr="00816DCA">
        <w:rPr>
          <w:b/>
          <w:sz w:val="20"/>
          <w:szCs w:val="20"/>
        </w:rPr>
        <w:t>Управление затратами</w:t>
      </w:r>
      <w:r w:rsidRPr="00816DCA">
        <w:rPr>
          <w:sz w:val="20"/>
          <w:szCs w:val="20"/>
        </w:rPr>
        <w:t xml:space="preserve"> – это динамичный процесс, включающий широкий круг управленческих действий, направленных на оптимизацию  затрат с целью повышения эффективности работы предприятия и его конкурентоспособности</w:t>
      </w:r>
      <w:r>
        <w:rPr>
          <w:sz w:val="20"/>
          <w:szCs w:val="20"/>
        </w:rPr>
        <w:t xml:space="preserve">. </w:t>
      </w:r>
      <w:r w:rsidRPr="00B24601">
        <w:rPr>
          <w:sz w:val="20"/>
          <w:szCs w:val="20"/>
        </w:rPr>
        <w:t>Резервы снижения затрат:</w:t>
      </w:r>
    </w:p>
    <w:p w:rsidR="00816DCA" w:rsidRPr="00816DCA" w:rsidRDefault="00816DCA" w:rsidP="006E5AC8">
      <w:pPr>
        <w:numPr>
          <w:ilvl w:val="0"/>
          <w:numId w:val="34"/>
        </w:numPr>
        <w:spacing w:after="0" w:line="240" w:lineRule="auto"/>
        <w:contextualSpacing/>
        <w:mirrorIndents/>
        <w:jc w:val="both"/>
        <w:rPr>
          <w:sz w:val="20"/>
          <w:szCs w:val="20"/>
        </w:rPr>
      </w:pPr>
      <w:r w:rsidRPr="00816DCA">
        <w:rPr>
          <w:sz w:val="20"/>
          <w:szCs w:val="20"/>
        </w:rPr>
        <w:t>Рост производительности труда</w:t>
      </w:r>
    </w:p>
    <w:p w:rsidR="00816DCA" w:rsidRPr="00816DCA" w:rsidRDefault="00816DCA" w:rsidP="00816DCA">
      <w:pPr>
        <w:spacing w:after="0" w:line="240" w:lineRule="auto"/>
        <w:contextualSpacing/>
        <w:mirrorIndents/>
        <w:jc w:val="both"/>
        <w:rPr>
          <w:b/>
          <w:bCs/>
          <w:sz w:val="20"/>
          <w:szCs w:val="20"/>
        </w:rPr>
      </w:pPr>
      <w:proofErr w:type="spellStart"/>
      <w:r w:rsidRPr="00816DCA">
        <w:rPr>
          <w:b/>
          <w:bCs/>
          <w:sz w:val="20"/>
          <w:szCs w:val="20"/>
        </w:rPr>
        <w:t>Эзп</w:t>
      </w:r>
      <w:proofErr w:type="spellEnd"/>
      <w:r w:rsidRPr="00816DCA">
        <w:rPr>
          <w:b/>
          <w:bCs/>
          <w:sz w:val="20"/>
          <w:szCs w:val="20"/>
        </w:rPr>
        <w:t xml:space="preserve"> = (</w:t>
      </w:r>
      <w:proofErr w:type="spellStart"/>
      <w:r w:rsidRPr="00816DCA">
        <w:rPr>
          <w:b/>
          <w:bCs/>
          <w:sz w:val="20"/>
          <w:szCs w:val="20"/>
        </w:rPr>
        <w:t>Ззп</w:t>
      </w:r>
      <w:proofErr w:type="spellEnd"/>
      <w:proofErr w:type="gramStart"/>
      <w:r w:rsidRPr="00816DCA">
        <w:rPr>
          <w:b/>
          <w:bCs/>
          <w:sz w:val="20"/>
          <w:szCs w:val="20"/>
        </w:rPr>
        <w:t>/Т</w:t>
      </w:r>
      <w:proofErr w:type="gramEnd"/>
      <w:r w:rsidRPr="00816DCA">
        <w:rPr>
          <w:b/>
          <w:bCs/>
          <w:sz w:val="20"/>
          <w:szCs w:val="20"/>
        </w:rPr>
        <w:t xml:space="preserve"> – (</w:t>
      </w:r>
      <w:proofErr w:type="spellStart"/>
      <w:r w:rsidRPr="00816DCA">
        <w:rPr>
          <w:b/>
          <w:bCs/>
          <w:sz w:val="20"/>
          <w:szCs w:val="20"/>
        </w:rPr>
        <w:t>Ззп</w:t>
      </w:r>
      <w:proofErr w:type="spellEnd"/>
      <w:r w:rsidRPr="00816DCA">
        <w:rPr>
          <w:b/>
          <w:bCs/>
          <w:sz w:val="20"/>
          <w:szCs w:val="20"/>
        </w:rPr>
        <w:t xml:space="preserve">/Т * </w:t>
      </w:r>
      <w:proofErr w:type="spellStart"/>
      <w:r w:rsidRPr="00816DCA">
        <w:rPr>
          <w:b/>
          <w:bCs/>
          <w:sz w:val="20"/>
          <w:szCs w:val="20"/>
        </w:rPr>
        <w:t>Рзп</w:t>
      </w:r>
      <w:proofErr w:type="spellEnd"/>
      <w:r w:rsidRPr="00816DCA">
        <w:rPr>
          <w:b/>
          <w:bCs/>
          <w:sz w:val="20"/>
          <w:szCs w:val="20"/>
        </w:rPr>
        <w:t>)/</w:t>
      </w:r>
      <w:proofErr w:type="spellStart"/>
      <w:r w:rsidRPr="00816DCA">
        <w:rPr>
          <w:b/>
          <w:bCs/>
          <w:sz w:val="20"/>
          <w:szCs w:val="20"/>
        </w:rPr>
        <w:t>Рпт</w:t>
      </w:r>
      <w:proofErr w:type="spellEnd"/>
      <w:r w:rsidRPr="00816DCA">
        <w:rPr>
          <w:b/>
          <w:bCs/>
          <w:sz w:val="20"/>
          <w:szCs w:val="20"/>
        </w:rPr>
        <w:t xml:space="preserve">) * </w:t>
      </w:r>
      <w:proofErr w:type="spellStart"/>
      <w:r w:rsidRPr="00816DCA">
        <w:rPr>
          <w:b/>
          <w:bCs/>
          <w:sz w:val="20"/>
          <w:szCs w:val="20"/>
        </w:rPr>
        <w:t>Тп</w:t>
      </w:r>
      <w:proofErr w:type="spellEnd"/>
      <w:r w:rsidRPr="00816DCA">
        <w:rPr>
          <w:b/>
          <w:bCs/>
          <w:sz w:val="20"/>
          <w:szCs w:val="20"/>
        </w:rPr>
        <w:t>, где</w:t>
      </w:r>
    </w:p>
    <w:p w:rsidR="00816DCA" w:rsidRPr="00816DCA" w:rsidRDefault="00816DCA" w:rsidP="00816DCA">
      <w:pPr>
        <w:spacing w:after="0" w:line="240" w:lineRule="auto"/>
        <w:contextualSpacing/>
        <w:mirrorIndents/>
        <w:jc w:val="both"/>
        <w:rPr>
          <w:sz w:val="20"/>
          <w:szCs w:val="20"/>
        </w:rPr>
      </w:pPr>
      <w:proofErr w:type="spellStart"/>
      <w:r w:rsidRPr="00816DCA">
        <w:rPr>
          <w:bCs/>
          <w:sz w:val="20"/>
          <w:szCs w:val="20"/>
        </w:rPr>
        <w:t>Ззп</w:t>
      </w:r>
      <w:proofErr w:type="spellEnd"/>
      <w:r w:rsidRPr="00816DCA">
        <w:rPr>
          <w:bCs/>
          <w:sz w:val="20"/>
          <w:szCs w:val="20"/>
        </w:rPr>
        <w:t xml:space="preserve"> – фонд оплаты труда текущего года;</w:t>
      </w:r>
    </w:p>
    <w:p w:rsidR="00816DCA" w:rsidRPr="00816DCA" w:rsidRDefault="00816DCA" w:rsidP="00816DCA">
      <w:pPr>
        <w:spacing w:after="0" w:line="240" w:lineRule="auto"/>
        <w:contextualSpacing/>
        <w:mirrorIndents/>
        <w:jc w:val="both"/>
        <w:rPr>
          <w:sz w:val="20"/>
          <w:szCs w:val="20"/>
        </w:rPr>
      </w:pPr>
      <w:r w:rsidRPr="00816DCA">
        <w:rPr>
          <w:bCs/>
          <w:sz w:val="20"/>
          <w:szCs w:val="20"/>
        </w:rPr>
        <w:t>Т – выпуск товарной продукции в текущем году;</w:t>
      </w:r>
    </w:p>
    <w:p w:rsidR="00816DCA" w:rsidRPr="00816DCA" w:rsidRDefault="00816DCA" w:rsidP="00816DCA">
      <w:pPr>
        <w:spacing w:after="0" w:line="240" w:lineRule="auto"/>
        <w:contextualSpacing/>
        <w:mirrorIndents/>
        <w:jc w:val="both"/>
        <w:rPr>
          <w:sz w:val="20"/>
          <w:szCs w:val="20"/>
        </w:rPr>
      </w:pPr>
      <w:proofErr w:type="spellStart"/>
      <w:r w:rsidRPr="00816DCA">
        <w:rPr>
          <w:bCs/>
          <w:sz w:val="20"/>
          <w:szCs w:val="20"/>
        </w:rPr>
        <w:t>Рзп</w:t>
      </w:r>
      <w:proofErr w:type="spellEnd"/>
      <w:r w:rsidRPr="00816DCA">
        <w:rPr>
          <w:bCs/>
          <w:sz w:val="20"/>
          <w:szCs w:val="20"/>
        </w:rPr>
        <w:t xml:space="preserve"> - % роста заработной платы в планируемом году;</w:t>
      </w:r>
    </w:p>
    <w:p w:rsidR="00816DCA" w:rsidRPr="00816DCA" w:rsidRDefault="00816DCA" w:rsidP="00816DCA">
      <w:pPr>
        <w:spacing w:after="0" w:line="240" w:lineRule="auto"/>
        <w:contextualSpacing/>
        <w:mirrorIndents/>
        <w:jc w:val="both"/>
        <w:rPr>
          <w:sz w:val="20"/>
          <w:szCs w:val="20"/>
        </w:rPr>
      </w:pPr>
      <w:proofErr w:type="spellStart"/>
      <w:r w:rsidRPr="00816DCA">
        <w:rPr>
          <w:bCs/>
          <w:sz w:val="20"/>
          <w:szCs w:val="20"/>
        </w:rPr>
        <w:t>Рпт</w:t>
      </w:r>
      <w:proofErr w:type="spellEnd"/>
      <w:r w:rsidRPr="00816DCA">
        <w:rPr>
          <w:bCs/>
          <w:sz w:val="20"/>
          <w:szCs w:val="20"/>
        </w:rPr>
        <w:t xml:space="preserve"> - % роста производит</w:t>
      </w:r>
      <w:proofErr w:type="gramStart"/>
      <w:r w:rsidRPr="00816DCA">
        <w:rPr>
          <w:bCs/>
          <w:sz w:val="20"/>
          <w:szCs w:val="20"/>
        </w:rPr>
        <w:t>.</w:t>
      </w:r>
      <w:proofErr w:type="gramEnd"/>
      <w:r w:rsidRPr="00816DCA">
        <w:rPr>
          <w:bCs/>
          <w:sz w:val="20"/>
          <w:szCs w:val="20"/>
        </w:rPr>
        <w:t xml:space="preserve"> </w:t>
      </w:r>
      <w:proofErr w:type="gramStart"/>
      <w:r w:rsidRPr="00816DCA">
        <w:rPr>
          <w:bCs/>
          <w:sz w:val="20"/>
          <w:szCs w:val="20"/>
        </w:rPr>
        <w:t>т</w:t>
      </w:r>
      <w:proofErr w:type="gramEnd"/>
      <w:r w:rsidRPr="00816DCA">
        <w:rPr>
          <w:bCs/>
          <w:sz w:val="20"/>
          <w:szCs w:val="20"/>
        </w:rPr>
        <w:t>руда в планируемом году;</w:t>
      </w:r>
    </w:p>
    <w:p w:rsidR="00816DCA" w:rsidRPr="00816DCA" w:rsidRDefault="00816DCA" w:rsidP="00816DCA">
      <w:pPr>
        <w:spacing w:after="0" w:line="240" w:lineRule="auto"/>
        <w:contextualSpacing/>
        <w:mirrorIndents/>
        <w:jc w:val="both"/>
        <w:rPr>
          <w:sz w:val="20"/>
          <w:szCs w:val="20"/>
        </w:rPr>
      </w:pPr>
      <w:proofErr w:type="spellStart"/>
      <w:r w:rsidRPr="00816DCA">
        <w:rPr>
          <w:bCs/>
          <w:sz w:val="20"/>
          <w:szCs w:val="20"/>
        </w:rPr>
        <w:t>Тп</w:t>
      </w:r>
      <w:proofErr w:type="spellEnd"/>
      <w:r w:rsidRPr="00816DCA">
        <w:rPr>
          <w:bCs/>
          <w:sz w:val="20"/>
          <w:szCs w:val="20"/>
        </w:rPr>
        <w:t xml:space="preserve"> – выпуск товарной продукции в планируемом году </w:t>
      </w:r>
    </w:p>
    <w:p w:rsidR="00816DCA" w:rsidRPr="00816DCA" w:rsidRDefault="00816DCA" w:rsidP="00816DCA">
      <w:pPr>
        <w:spacing w:after="0" w:line="240" w:lineRule="auto"/>
        <w:contextualSpacing/>
        <w:mirrorIndents/>
        <w:jc w:val="both"/>
        <w:rPr>
          <w:sz w:val="20"/>
          <w:szCs w:val="20"/>
        </w:rPr>
      </w:pPr>
    </w:p>
    <w:p w:rsidR="00816DCA" w:rsidRPr="00816DCA" w:rsidRDefault="00816DCA" w:rsidP="006E5AC8">
      <w:pPr>
        <w:numPr>
          <w:ilvl w:val="0"/>
          <w:numId w:val="34"/>
        </w:numPr>
        <w:spacing w:after="0" w:line="240" w:lineRule="auto"/>
        <w:contextualSpacing/>
        <w:mirrorIndents/>
        <w:jc w:val="both"/>
        <w:rPr>
          <w:sz w:val="20"/>
          <w:szCs w:val="20"/>
        </w:rPr>
      </w:pPr>
      <w:r w:rsidRPr="00816DCA">
        <w:rPr>
          <w:sz w:val="20"/>
          <w:szCs w:val="20"/>
        </w:rPr>
        <w:t>Лучшее использования основных фондов</w:t>
      </w:r>
    </w:p>
    <w:p w:rsidR="00816DCA" w:rsidRPr="00816DCA" w:rsidRDefault="00816DCA" w:rsidP="00816DCA">
      <w:pPr>
        <w:spacing w:after="0" w:line="240" w:lineRule="auto"/>
        <w:contextualSpacing/>
        <w:mirrorIndents/>
        <w:jc w:val="both"/>
        <w:rPr>
          <w:b/>
          <w:bCs/>
          <w:sz w:val="20"/>
          <w:szCs w:val="20"/>
        </w:rPr>
      </w:pPr>
      <w:proofErr w:type="spellStart"/>
      <w:r w:rsidRPr="00816DCA">
        <w:rPr>
          <w:b/>
          <w:bCs/>
          <w:sz w:val="20"/>
          <w:szCs w:val="20"/>
        </w:rPr>
        <w:t>Эам</w:t>
      </w:r>
      <w:proofErr w:type="spellEnd"/>
      <w:r w:rsidRPr="00816DCA">
        <w:rPr>
          <w:b/>
          <w:bCs/>
          <w:sz w:val="20"/>
          <w:szCs w:val="20"/>
        </w:rPr>
        <w:t xml:space="preserve"> = (Зам</w:t>
      </w:r>
      <w:proofErr w:type="gramStart"/>
      <w:r w:rsidRPr="00816DCA">
        <w:rPr>
          <w:b/>
          <w:bCs/>
          <w:sz w:val="20"/>
          <w:szCs w:val="20"/>
        </w:rPr>
        <w:t>/Т</w:t>
      </w:r>
      <w:proofErr w:type="gramEnd"/>
      <w:r w:rsidRPr="00816DCA">
        <w:rPr>
          <w:b/>
          <w:bCs/>
          <w:sz w:val="20"/>
          <w:szCs w:val="20"/>
        </w:rPr>
        <w:t xml:space="preserve"> – (Зам/Т * Рам)/</w:t>
      </w:r>
      <w:proofErr w:type="spellStart"/>
      <w:r w:rsidRPr="00816DCA">
        <w:rPr>
          <w:b/>
          <w:bCs/>
          <w:sz w:val="20"/>
          <w:szCs w:val="20"/>
        </w:rPr>
        <w:t>Рфо</w:t>
      </w:r>
      <w:proofErr w:type="spellEnd"/>
      <w:r w:rsidRPr="00816DCA">
        <w:rPr>
          <w:b/>
          <w:bCs/>
          <w:sz w:val="20"/>
          <w:szCs w:val="20"/>
        </w:rPr>
        <w:t xml:space="preserve">) * </w:t>
      </w:r>
      <w:proofErr w:type="spellStart"/>
      <w:r w:rsidRPr="00816DCA">
        <w:rPr>
          <w:b/>
          <w:bCs/>
          <w:sz w:val="20"/>
          <w:szCs w:val="20"/>
        </w:rPr>
        <w:t>Тп</w:t>
      </w:r>
      <w:proofErr w:type="spellEnd"/>
      <w:r w:rsidRPr="00816DCA">
        <w:rPr>
          <w:b/>
          <w:bCs/>
          <w:sz w:val="20"/>
          <w:szCs w:val="20"/>
        </w:rPr>
        <w:t>, где</w:t>
      </w:r>
    </w:p>
    <w:p w:rsidR="00816DCA" w:rsidRPr="00816DCA" w:rsidRDefault="00816DCA" w:rsidP="00816DCA">
      <w:pPr>
        <w:spacing w:after="0" w:line="240" w:lineRule="auto"/>
        <w:contextualSpacing/>
        <w:mirrorIndents/>
        <w:jc w:val="both"/>
        <w:rPr>
          <w:sz w:val="20"/>
          <w:szCs w:val="20"/>
        </w:rPr>
      </w:pPr>
      <w:r w:rsidRPr="00816DCA">
        <w:rPr>
          <w:bCs/>
          <w:sz w:val="20"/>
          <w:szCs w:val="20"/>
        </w:rPr>
        <w:t xml:space="preserve">Зам – </w:t>
      </w:r>
      <w:proofErr w:type="spellStart"/>
      <w:r w:rsidRPr="00816DCA">
        <w:rPr>
          <w:bCs/>
          <w:sz w:val="20"/>
          <w:szCs w:val="20"/>
        </w:rPr>
        <w:t>амортизацион</w:t>
      </w:r>
      <w:proofErr w:type="spellEnd"/>
      <w:r w:rsidRPr="00816DCA">
        <w:rPr>
          <w:bCs/>
          <w:sz w:val="20"/>
          <w:szCs w:val="20"/>
        </w:rPr>
        <w:t>. отчисления текущего года;</w:t>
      </w:r>
    </w:p>
    <w:p w:rsidR="00816DCA" w:rsidRPr="00816DCA" w:rsidRDefault="00816DCA" w:rsidP="00816DCA">
      <w:pPr>
        <w:spacing w:after="0" w:line="240" w:lineRule="auto"/>
        <w:contextualSpacing/>
        <w:mirrorIndents/>
        <w:jc w:val="both"/>
        <w:rPr>
          <w:sz w:val="20"/>
          <w:szCs w:val="20"/>
        </w:rPr>
      </w:pPr>
      <w:r w:rsidRPr="00816DCA">
        <w:rPr>
          <w:bCs/>
          <w:sz w:val="20"/>
          <w:szCs w:val="20"/>
        </w:rPr>
        <w:t>Т – выпуск товарной продукции в текущем году;</w:t>
      </w:r>
    </w:p>
    <w:p w:rsidR="00816DCA" w:rsidRPr="00816DCA" w:rsidRDefault="00816DCA" w:rsidP="00816DCA">
      <w:pPr>
        <w:spacing w:after="0" w:line="240" w:lineRule="auto"/>
        <w:contextualSpacing/>
        <w:mirrorIndents/>
        <w:jc w:val="both"/>
        <w:rPr>
          <w:sz w:val="20"/>
          <w:szCs w:val="20"/>
        </w:rPr>
      </w:pPr>
      <w:r w:rsidRPr="00816DCA">
        <w:rPr>
          <w:bCs/>
          <w:sz w:val="20"/>
          <w:szCs w:val="20"/>
        </w:rPr>
        <w:t xml:space="preserve">Рам - % роста </w:t>
      </w:r>
      <w:proofErr w:type="spellStart"/>
      <w:r w:rsidRPr="00816DCA">
        <w:rPr>
          <w:bCs/>
          <w:sz w:val="20"/>
          <w:szCs w:val="20"/>
        </w:rPr>
        <w:t>аморт</w:t>
      </w:r>
      <w:proofErr w:type="spellEnd"/>
      <w:r w:rsidRPr="00816DCA">
        <w:rPr>
          <w:bCs/>
          <w:sz w:val="20"/>
          <w:szCs w:val="20"/>
        </w:rPr>
        <w:t>. отчислений в планируемом году;</w:t>
      </w:r>
    </w:p>
    <w:p w:rsidR="00816DCA" w:rsidRPr="00816DCA" w:rsidRDefault="00816DCA" w:rsidP="00816DCA">
      <w:pPr>
        <w:spacing w:after="0" w:line="240" w:lineRule="auto"/>
        <w:contextualSpacing/>
        <w:mirrorIndents/>
        <w:jc w:val="both"/>
        <w:rPr>
          <w:sz w:val="20"/>
          <w:szCs w:val="20"/>
        </w:rPr>
      </w:pPr>
      <w:proofErr w:type="spellStart"/>
      <w:r w:rsidRPr="00816DCA">
        <w:rPr>
          <w:bCs/>
          <w:sz w:val="20"/>
          <w:szCs w:val="20"/>
        </w:rPr>
        <w:t>Рфо</w:t>
      </w:r>
      <w:proofErr w:type="spellEnd"/>
      <w:r w:rsidRPr="00816DCA">
        <w:rPr>
          <w:bCs/>
          <w:sz w:val="20"/>
          <w:szCs w:val="20"/>
        </w:rPr>
        <w:t xml:space="preserve"> - % роста показателя фондоотдачи в </w:t>
      </w:r>
      <w:proofErr w:type="spellStart"/>
      <w:r w:rsidRPr="00816DCA">
        <w:rPr>
          <w:bCs/>
          <w:sz w:val="20"/>
          <w:szCs w:val="20"/>
        </w:rPr>
        <w:t>пл</w:t>
      </w:r>
      <w:proofErr w:type="gramStart"/>
      <w:r w:rsidRPr="00816DCA">
        <w:rPr>
          <w:bCs/>
          <w:sz w:val="20"/>
          <w:szCs w:val="20"/>
        </w:rPr>
        <w:t>.г</w:t>
      </w:r>
      <w:proofErr w:type="gramEnd"/>
      <w:r w:rsidRPr="00816DCA">
        <w:rPr>
          <w:bCs/>
          <w:sz w:val="20"/>
          <w:szCs w:val="20"/>
        </w:rPr>
        <w:t>оду</w:t>
      </w:r>
      <w:proofErr w:type="spellEnd"/>
      <w:r w:rsidRPr="00816DCA">
        <w:rPr>
          <w:bCs/>
          <w:sz w:val="20"/>
          <w:szCs w:val="20"/>
        </w:rPr>
        <w:t>;</w:t>
      </w:r>
    </w:p>
    <w:p w:rsidR="00816DCA" w:rsidRPr="00816DCA" w:rsidRDefault="00816DCA" w:rsidP="00816DCA">
      <w:pPr>
        <w:spacing w:after="0" w:line="240" w:lineRule="auto"/>
        <w:contextualSpacing/>
        <w:mirrorIndents/>
        <w:jc w:val="both"/>
        <w:rPr>
          <w:sz w:val="20"/>
          <w:szCs w:val="20"/>
        </w:rPr>
      </w:pPr>
      <w:proofErr w:type="spellStart"/>
      <w:r w:rsidRPr="00816DCA">
        <w:rPr>
          <w:bCs/>
          <w:sz w:val="20"/>
          <w:szCs w:val="20"/>
        </w:rPr>
        <w:t>Тп</w:t>
      </w:r>
      <w:proofErr w:type="spellEnd"/>
      <w:r w:rsidRPr="00816DCA">
        <w:rPr>
          <w:bCs/>
          <w:sz w:val="20"/>
          <w:szCs w:val="20"/>
        </w:rPr>
        <w:t xml:space="preserve"> – выпуск товарной продукции в планируемом году</w:t>
      </w:r>
    </w:p>
    <w:p w:rsidR="00816DCA" w:rsidRPr="00816DCA" w:rsidRDefault="00816DCA" w:rsidP="00816DCA">
      <w:pPr>
        <w:spacing w:after="0" w:line="240" w:lineRule="auto"/>
        <w:contextualSpacing/>
        <w:mirrorIndents/>
        <w:jc w:val="both"/>
        <w:rPr>
          <w:sz w:val="20"/>
          <w:szCs w:val="20"/>
        </w:rPr>
      </w:pPr>
    </w:p>
    <w:p w:rsidR="00816DCA" w:rsidRPr="00816DCA" w:rsidRDefault="00816DCA" w:rsidP="006E5AC8">
      <w:pPr>
        <w:numPr>
          <w:ilvl w:val="0"/>
          <w:numId w:val="34"/>
        </w:numPr>
        <w:spacing w:after="0" w:line="240" w:lineRule="auto"/>
        <w:contextualSpacing/>
        <w:mirrorIndents/>
        <w:jc w:val="both"/>
        <w:rPr>
          <w:sz w:val="20"/>
          <w:szCs w:val="20"/>
        </w:rPr>
      </w:pPr>
      <w:r w:rsidRPr="00816DCA">
        <w:rPr>
          <w:sz w:val="20"/>
          <w:szCs w:val="20"/>
        </w:rPr>
        <w:t>Снижение норм расхода материальных затрат</w:t>
      </w:r>
    </w:p>
    <w:p w:rsidR="00816DCA" w:rsidRPr="00816DCA" w:rsidRDefault="00816DCA" w:rsidP="00816DCA">
      <w:pPr>
        <w:spacing w:after="0" w:line="240" w:lineRule="auto"/>
        <w:contextualSpacing/>
        <w:mirrorIndents/>
        <w:jc w:val="both"/>
        <w:rPr>
          <w:b/>
          <w:bCs/>
          <w:sz w:val="20"/>
          <w:szCs w:val="20"/>
        </w:rPr>
      </w:pPr>
      <w:proofErr w:type="spellStart"/>
      <w:r w:rsidRPr="00816DCA">
        <w:rPr>
          <w:b/>
          <w:bCs/>
          <w:sz w:val="20"/>
          <w:szCs w:val="20"/>
        </w:rPr>
        <w:t>Эмат</w:t>
      </w:r>
      <w:proofErr w:type="spellEnd"/>
      <w:r w:rsidRPr="00816DCA">
        <w:rPr>
          <w:b/>
          <w:bCs/>
          <w:sz w:val="20"/>
          <w:szCs w:val="20"/>
        </w:rPr>
        <w:t xml:space="preserve"> = (</w:t>
      </w:r>
      <w:proofErr w:type="spellStart"/>
      <w:r w:rsidRPr="00816DCA">
        <w:rPr>
          <w:b/>
          <w:bCs/>
          <w:sz w:val="20"/>
          <w:szCs w:val="20"/>
        </w:rPr>
        <w:t>Зм</w:t>
      </w:r>
      <w:proofErr w:type="spellEnd"/>
      <w:proofErr w:type="gramStart"/>
      <w:r w:rsidRPr="00816DCA">
        <w:rPr>
          <w:b/>
          <w:bCs/>
          <w:sz w:val="20"/>
          <w:szCs w:val="20"/>
        </w:rPr>
        <w:t>/Т</w:t>
      </w:r>
      <w:proofErr w:type="gramEnd"/>
      <w:r w:rsidRPr="00816DCA">
        <w:rPr>
          <w:b/>
          <w:bCs/>
          <w:sz w:val="20"/>
          <w:szCs w:val="20"/>
        </w:rPr>
        <w:t xml:space="preserve"> – (</w:t>
      </w:r>
      <w:proofErr w:type="spellStart"/>
      <w:r w:rsidRPr="00816DCA">
        <w:rPr>
          <w:b/>
          <w:bCs/>
          <w:sz w:val="20"/>
          <w:szCs w:val="20"/>
        </w:rPr>
        <w:t>Зм</w:t>
      </w:r>
      <w:proofErr w:type="spellEnd"/>
      <w:r w:rsidRPr="00816DCA">
        <w:rPr>
          <w:b/>
          <w:bCs/>
          <w:sz w:val="20"/>
          <w:szCs w:val="20"/>
        </w:rPr>
        <w:t xml:space="preserve">/Т * </w:t>
      </w:r>
      <w:r w:rsidRPr="00816DCA">
        <w:rPr>
          <w:b/>
          <w:bCs/>
          <w:sz w:val="20"/>
          <w:szCs w:val="20"/>
          <w:lang w:val="en-US"/>
        </w:rPr>
        <w:t>N</w:t>
      </w:r>
      <w:r w:rsidRPr="00816DCA">
        <w:rPr>
          <w:b/>
          <w:bCs/>
          <w:sz w:val="20"/>
          <w:szCs w:val="20"/>
        </w:rPr>
        <w:t xml:space="preserve">)/100%) * </w:t>
      </w:r>
      <w:proofErr w:type="spellStart"/>
      <w:r w:rsidRPr="00816DCA">
        <w:rPr>
          <w:b/>
          <w:bCs/>
          <w:sz w:val="20"/>
          <w:szCs w:val="20"/>
        </w:rPr>
        <w:t>Тп</w:t>
      </w:r>
      <w:proofErr w:type="spellEnd"/>
      <w:r w:rsidRPr="00816DCA">
        <w:rPr>
          <w:b/>
          <w:bCs/>
          <w:sz w:val="20"/>
          <w:szCs w:val="20"/>
        </w:rPr>
        <w:t>, где</w:t>
      </w:r>
    </w:p>
    <w:p w:rsidR="00816DCA" w:rsidRPr="00816DCA" w:rsidRDefault="00816DCA" w:rsidP="00816DCA">
      <w:pPr>
        <w:spacing w:after="0" w:line="240" w:lineRule="auto"/>
        <w:contextualSpacing/>
        <w:mirrorIndents/>
        <w:jc w:val="both"/>
        <w:rPr>
          <w:sz w:val="20"/>
          <w:szCs w:val="20"/>
        </w:rPr>
      </w:pPr>
      <w:proofErr w:type="spellStart"/>
      <w:r w:rsidRPr="00816DCA">
        <w:rPr>
          <w:bCs/>
          <w:sz w:val="20"/>
          <w:szCs w:val="20"/>
        </w:rPr>
        <w:t>Зм</w:t>
      </w:r>
      <w:proofErr w:type="spellEnd"/>
      <w:r w:rsidRPr="00816DCA">
        <w:rPr>
          <w:bCs/>
          <w:sz w:val="20"/>
          <w:szCs w:val="20"/>
        </w:rPr>
        <w:t xml:space="preserve"> – материальные затраты текущего года;</w:t>
      </w:r>
    </w:p>
    <w:p w:rsidR="00816DCA" w:rsidRPr="00816DCA" w:rsidRDefault="00816DCA" w:rsidP="00816DCA">
      <w:pPr>
        <w:spacing w:after="0" w:line="240" w:lineRule="auto"/>
        <w:contextualSpacing/>
        <w:mirrorIndents/>
        <w:jc w:val="both"/>
        <w:rPr>
          <w:sz w:val="20"/>
          <w:szCs w:val="20"/>
        </w:rPr>
      </w:pPr>
      <w:r w:rsidRPr="00816DCA">
        <w:rPr>
          <w:bCs/>
          <w:sz w:val="20"/>
          <w:szCs w:val="20"/>
        </w:rPr>
        <w:t>Т – выпуск товарной продукции в текущем году;</w:t>
      </w:r>
    </w:p>
    <w:p w:rsidR="00816DCA" w:rsidRPr="00816DCA" w:rsidRDefault="00816DCA" w:rsidP="00816DCA">
      <w:pPr>
        <w:spacing w:after="0" w:line="240" w:lineRule="auto"/>
        <w:contextualSpacing/>
        <w:mirrorIndents/>
        <w:jc w:val="both"/>
        <w:rPr>
          <w:sz w:val="20"/>
          <w:szCs w:val="20"/>
        </w:rPr>
      </w:pPr>
      <w:r w:rsidRPr="00816DCA">
        <w:rPr>
          <w:bCs/>
          <w:sz w:val="20"/>
          <w:szCs w:val="20"/>
        </w:rPr>
        <w:t xml:space="preserve">Н - % снижения норм расхода материалов в </w:t>
      </w:r>
      <w:proofErr w:type="spellStart"/>
      <w:r w:rsidRPr="00816DCA">
        <w:rPr>
          <w:bCs/>
          <w:sz w:val="20"/>
          <w:szCs w:val="20"/>
        </w:rPr>
        <w:t>пл</w:t>
      </w:r>
      <w:proofErr w:type="gramStart"/>
      <w:r w:rsidRPr="00816DCA">
        <w:rPr>
          <w:bCs/>
          <w:sz w:val="20"/>
          <w:szCs w:val="20"/>
        </w:rPr>
        <w:t>.г</w:t>
      </w:r>
      <w:proofErr w:type="gramEnd"/>
      <w:r w:rsidRPr="00816DCA">
        <w:rPr>
          <w:bCs/>
          <w:sz w:val="20"/>
          <w:szCs w:val="20"/>
        </w:rPr>
        <w:t>оду</w:t>
      </w:r>
      <w:proofErr w:type="spellEnd"/>
      <w:r w:rsidRPr="00816DCA">
        <w:rPr>
          <w:bCs/>
          <w:sz w:val="20"/>
          <w:szCs w:val="20"/>
        </w:rPr>
        <w:t>;</w:t>
      </w:r>
    </w:p>
    <w:p w:rsidR="00816DCA" w:rsidRPr="00816DCA" w:rsidRDefault="00816DCA" w:rsidP="00816DCA">
      <w:pPr>
        <w:spacing w:after="0" w:line="240" w:lineRule="auto"/>
        <w:contextualSpacing/>
        <w:mirrorIndents/>
        <w:jc w:val="both"/>
        <w:rPr>
          <w:bCs/>
          <w:sz w:val="20"/>
          <w:szCs w:val="20"/>
        </w:rPr>
      </w:pPr>
      <w:proofErr w:type="spellStart"/>
      <w:r w:rsidRPr="00816DCA">
        <w:rPr>
          <w:bCs/>
          <w:sz w:val="20"/>
          <w:szCs w:val="20"/>
        </w:rPr>
        <w:t>Тп</w:t>
      </w:r>
      <w:proofErr w:type="spellEnd"/>
      <w:r w:rsidRPr="00816DCA">
        <w:rPr>
          <w:bCs/>
          <w:sz w:val="20"/>
          <w:szCs w:val="20"/>
        </w:rPr>
        <w:t xml:space="preserve"> – выпуск товарной продукции в планируемом году </w:t>
      </w:r>
    </w:p>
    <w:p w:rsidR="00816DCA" w:rsidRPr="00816DCA" w:rsidRDefault="00816DCA" w:rsidP="00816DCA">
      <w:pPr>
        <w:spacing w:after="0" w:line="240" w:lineRule="auto"/>
        <w:contextualSpacing/>
        <w:mirrorIndents/>
        <w:jc w:val="both"/>
        <w:rPr>
          <w:bCs/>
          <w:sz w:val="20"/>
          <w:szCs w:val="20"/>
        </w:rPr>
      </w:pPr>
    </w:p>
    <w:p w:rsidR="00816DCA" w:rsidRPr="00816DCA" w:rsidRDefault="00816DCA" w:rsidP="006E5AC8">
      <w:pPr>
        <w:numPr>
          <w:ilvl w:val="0"/>
          <w:numId w:val="34"/>
        </w:numPr>
        <w:spacing w:after="0" w:line="240" w:lineRule="auto"/>
        <w:contextualSpacing/>
        <w:mirrorIndents/>
        <w:jc w:val="both"/>
        <w:rPr>
          <w:sz w:val="20"/>
          <w:szCs w:val="20"/>
        </w:rPr>
      </w:pPr>
      <w:r w:rsidRPr="00816DCA">
        <w:rPr>
          <w:sz w:val="20"/>
          <w:szCs w:val="20"/>
        </w:rPr>
        <w:t>Устранение перерасхода</w:t>
      </w:r>
    </w:p>
    <w:p w:rsidR="00816DCA" w:rsidRPr="00816DCA" w:rsidRDefault="00816DCA" w:rsidP="00816DCA">
      <w:pPr>
        <w:spacing w:after="0" w:line="240" w:lineRule="auto"/>
        <w:contextualSpacing/>
        <w:mirrorIndents/>
        <w:jc w:val="both"/>
        <w:rPr>
          <w:sz w:val="20"/>
          <w:szCs w:val="20"/>
        </w:rPr>
      </w:pPr>
      <w:proofErr w:type="spellStart"/>
      <w:r w:rsidRPr="00816DCA">
        <w:rPr>
          <w:b/>
          <w:bCs/>
          <w:sz w:val="20"/>
          <w:szCs w:val="20"/>
        </w:rPr>
        <w:t>Эпер</w:t>
      </w:r>
      <w:proofErr w:type="spellEnd"/>
      <w:r w:rsidRPr="00816DCA">
        <w:rPr>
          <w:b/>
          <w:bCs/>
          <w:sz w:val="20"/>
          <w:szCs w:val="20"/>
        </w:rPr>
        <w:t xml:space="preserve"> = (С</w:t>
      </w:r>
      <w:proofErr w:type="gramStart"/>
      <w:r w:rsidRPr="00816DCA">
        <w:rPr>
          <w:b/>
          <w:bCs/>
          <w:sz w:val="20"/>
          <w:szCs w:val="20"/>
        </w:rPr>
        <w:t>1</w:t>
      </w:r>
      <w:proofErr w:type="gramEnd"/>
      <w:r w:rsidRPr="00816DCA">
        <w:rPr>
          <w:b/>
          <w:bCs/>
          <w:sz w:val="20"/>
          <w:szCs w:val="20"/>
        </w:rPr>
        <w:t xml:space="preserve"> – С2) * </w:t>
      </w:r>
      <w:proofErr w:type="spellStart"/>
      <w:r w:rsidRPr="00816DCA">
        <w:rPr>
          <w:b/>
          <w:bCs/>
          <w:sz w:val="20"/>
          <w:szCs w:val="20"/>
        </w:rPr>
        <w:t>Тп</w:t>
      </w:r>
      <w:proofErr w:type="spellEnd"/>
      <w:r w:rsidRPr="00816DCA">
        <w:rPr>
          <w:b/>
          <w:bCs/>
          <w:sz w:val="20"/>
          <w:szCs w:val="20"/>
        </w:rPr>
        <w:t xml:space="preserve">, </w:t>
      </w:r>
    </w:p>
    <w:p w:rsidR="00816DCA" w:rsidRPr="00816DCA" w:rsidRDefault="00816DCA" w:rsidP="00816DCA">
      <w:pPr>
        <w:spacing w:after="0" w:line="240" w:lineRule="auto"/>
        <w:contextualSpacing/>
        <w:mirrorIndents/>
        <w:jc w:val="both"/>
        <w:rPr>
          <w:sz w:val="20"/>
          <w:szCs w:val="20"/>
        </w:rPr>
      </w:pPr>
      <w:r w:rsidRPr="00816DCA">
        <w:rPr>
          <w:bCs/>
          <w:sz w:val="20"/>
          <w:szCs w:val="20"/>
        </w:rPr>
        <w:t>(С</w:t>
      </w:r>
      <w:proofErr w:type="gramStart"/>
      <w:r w:rsidRPr="00816DCA">
        <w:rPr>
          <w:bCs/>
          <w:sz w:val="20"/>
          <w:szCs w:val="20"/>
        </w:rPr>
        <w:t>1</w:t>
      </w:r>
      <w:proofErr w:type="gramEnd"/>
      <w:r w:rsidRPr="00816DCA">
        <w:rPr>
          <w:bCs/>
          <w:sz w:val="20"/>
          <w:szCs w:val="20"/>
        </w:rPr>
        <w:t xml:space="preserve"> – С2) – перерасход на 1 рубль товарной продукции в текущем году;</w:t>
      </w:r>
    </w:p>
    <w:p w:rsidR="00816DCA" w:rsidRPr="00816DCA" w:rsidRDefault="00816DCA" w:rsidP="00816DCA">
      <w:pPr>
        <w:spacing w:after="0" w:line="240" w:lineRule="auto"/>
        <w:contextualSpacing/>
        <w:mirrorIndents/>
        <w:jc w:val="both"/>
        <w:rPr>
          <w:sz w:val="20"/>
          <w:szCs w:val="20"/>
        </w:rPr>
      </w:pPr>
      <w:proofErr w:type="spellStart"/>
      <w:r w:rsidRPr="00816DCA">
        <w:rPr>
          <w:bCs/>
          <w:sz w:val="20"/>
          <w:szCs w:val="20"/>
        </w:rPr>
        <w:t>Тп</w:t>
      </w:r>
      <w:proofErr w:type="spellEnd"/>
      <w:r w:rsidRPr="00816DCA">
        <w:rPr>
          <w:bCs/>
          <w:sz w:val="20"/>
          <w:szCs w:val="20"/>
        </w:rPr>
        <w:t xml:space="preserve"> – выпуск товарной продукции в планируемом году</w:t>
      </w:r>
    </w:p>
    <w:p w:rsidR="00816DCA" w:rsidRPr="00816DCA" w:rsidRDefault="00816DCA" w:rsidP="00816DCA">
      <w:pPr>
        <w:spacing w:after="0" w:line="240" w:lineRule="auto"/>
        <w:contextualSpacing/>
        <w:mirrorIndents/>
        <w:jc w:val="both"/>
        <w:rPr>
          <w:sz w:val="20"/>
          <w:szCs w:val="20"/>
        </w:rPr>
      </w:pPr>
    </w:p>
    <w:p w:rsidR="00816DCA" w:rsidRPr="00816DCA" w:rsidRDefault="00816DCA" w:rsidP="006E5AC8">
      <w:pPr>
        <w:numPr>
          <w:ilvl w:val="0"/>
          <w:numId w:val="34"/>
        </w:numPr>
        <w:spacing w:after="0" w:line="240" w:lineRule="auto"/>
        <w:contextualSpacing/>
        <w:mirrorIndents/>
        <w:jc w:val="both"/>
        <w:rPr>
          <w:bCs/>
          <w:sz w:val="20"/>
          <w:szCs w:val="20"/>
        </w:rPr>
      </w:pPr>
      <w:r w:rsidRPr="00816DCA">
        <w:rPr>
          <w:sz w:val="20"/>
          <w:szCs w:val="20"/>
        </w:rPr>
        <w:t>Снижение</w:t>
      </w:r>
      <w:r w:rsidRPr="00816DCA">
        <w:rPr>
          <w:bCs/>
          <w:sz w:val="20"/>
          <w:szCs w:val="20"/>
        </w:rPr>
        <w:t xml:space="preserve"> потерь от</w:t>
      </w:r>
      <w:r w:rsidRPr="00816DCA">
        <w:rPr>
          <w:sz w:val="20"/>
          <w:szCs w:val="20"/>
        </w:rPr>
        <w:t xml:space="preserve"> </w:t>
      </w:r>
      <w:r w:rsidRPr="00816DCA">
        <w:rPr>
          <w:bCs/>
          <w:sz w:val="20"/>
          <w:szCs w:val="20"/>
        </w:rPr>
        <w:t>брака</w:t>
      </w:r>
    </w:p>
    <w:p w:rsidR="00816DCA" w:rsidRPr="00816DCA" w:rsidRDefault="00816DCA" w:rsidP="006E5AC8">
      <w:pPr>
        <w:numPr>
          <w:ilvl w:val="0"/>
          <w:numId w:val="34"/>
        </w:numPr>
        <w:spacing w:after="0" w:line="240" w:lineRule="auto"/>
        <w:contextualSpacing/>
        <w:mirrorIndents/>
        <w:jc w:val="both"/>
        <w:rPr>
          <w:sz w:val="20"/>
          <w:szCs w:val="20"/>
        </w:rPr>
      </w:pPr>
      <w:r w:rsidRPr="00816DCA">
        <w:rPr>
          <w:sz w:val="20"/>
          <w:szCs w:val="20"/>
        </w:rPr>
        <w:t>Снижение</w:t>
      </w:r>
      <w:r w:rsidRPr="00816DCA">
        <w:rPr>
          <w:bCs/>
          <w:sz w:val="20"/>
          <w:szCs w:val="20"/>
        </w:rPr>
        <w:t xml:space="preserve"> расходов на аппарат управления</w:t>
      </w:r>
    </w:p>
    <w:p w:rsidR="00816DCA" w:rsidRPr="00816DCA" w:rsidRDefault="00816DCA" w:rsidP="00816DCA">
      <w:pPr>
        <w:spacing w:after="0" w:line="240" w:lineRule="auto"/>
        <w:contextualSpacing/>
        <w:mirrorIndents/>
        <w:jc w:val="both"/>
        <w:rPr>
          <w:sz w:val="20"/>
          <w:szCs w:val="20"/>
        </w:rPr>
      </w:pPr>
    </w:p>
    <w:p w:rsidR="00307ED7" w:rsidRDefault="00307ED7" w:rsidP="00D534E3">
      <w:pPr>
        <w:spacing w:after="0" w:line="240" w:lineRule="auto"/>
        <w:contextualSpacing/>
        <w:mirrorIndents/>
        <w:jc w:val="both"/>
        <w:rPr>
          <w:sz w:val="20"/>
          <w:szCs w:val="20"/>
        </w:rPr>
      </w:pPr>
    </w:p>
    <w:p w:rsidR="00816DCA" w:rsidRDefault="00816DCA" w:rsidP="00D534E3">
      <w:pPr>
        <w:spacing w:after="0" w:line="240" w:lineRule="auto"/>
        <w:contextualSpacing/>
        <w:mirrorIndents/>
        <w:jc w:val="both"/>
        <w:rPr>
          <w:sz w:val="20"/>
          <w:szCs w:val="20"/>
        </w:rPr>
      </w:pPr>
    </w:p>
    <w:p w:rsidR="00816DCA" w:rsidRDefault="00816DCA" w:rsidP="00D534E3">
      <w:pPr>
        <w:spacing w:after="0" w:line="240" w:lineRule="auto"/>
        <w:contextualSpacing/>
        <w:mirrorIndents/>
        <w:jc w:val="both"/>
        <w:rPr>
          <w:sz w:val="20"/>
          <w:szCs w:val="20"/>
        </w:rPr>
      </w:pPr>
    </w:p>
    <w:p w:rsidR="00816DCA" w:rsidRDefault="00816DCA" w:rsidP="00D534E3">
      <w:pPr>
        <w:spacing w:after="0" w:line="240" w:lineRule="auto"/>
        <w:contextualSpacing/>
        <w:mirrorIndents/>
        <w:jc w:val="both"/>
        <w:rPr>
          <w:sz w:val="20"/>
          <w:szCs w:val="20"/>
        </w:rPr>
      </w:pPr>
    </w:p>
    <w:p w:rsidR="00816DCA" w:rsidRDefault="00816DCA" w:rsidP="00D534E3">
      <w:pPr>
        <w:spacing w:after="0" w:line="240" w:lineRule="auto"/>
        <w:contextualSpacing/>
        <w:mirrorIndents/>
        <w:jc w:val="both"/>
        <w:rPr>
          <w:sz w:val="20"/>
          <w:szCs w:val="20"/>
        </w:rPr>
      </w:pPr>
    </w:p>
    <w:p w:rsidR="00816DCA" w:rsidRDefault="00816DCA" w:rsidP="00D534E3">
      <w:pPr>
        <w:spacing w:after="0" w:line="240" w:lineRule="auto"/>
        <w:contextualSpacing/>
        <w:mirrorIndents/>
        <w:jc w:val="both"/>
        <w:rPr>
          <w:sz w:val="20"/>
          <w:szCs w:val="20"/>
        </w:rPr>
      </w:pPr>
    </w:p>
    <w:p w:rsidR="00816DCA" w:rsidRDefault="00816DCA" w:rsidP="00D534E3">
      <w:pPr>
        <w:spacing w:after="0" w:line="240" w:lineRule="auto"/>
        <w:contextualSpacing/>
        <w:mirrorIndents/>
        <w:jc w:val="both"/>
        <w:rPr>
          <w:sz w:val="20"/>
          <w:szCs w:val="20"/>
        </w:rPr>
      </w:pPr>
    </w:p>
    <w:p w:rsidR="00816DCA" w:rsidRDefault="00816DCA" w:rsidP="00D534E3">
      <w:pPr>
        <w:spacing w:after="0" w:line="240" w:lineRule="auto"/>
        <w:contextualSpacing/>
        <w:mirrorIndents/>
        <w:jc w:val="both"/>
        <w:rPr>
          <w:sz w:val="20"/>
          <w:szCs w:val="20"/>
        </w:rPr>
      </w:pPr>
    </w:p>
    <w:p w:rsidR="009C0229" w:rsidRDefault="009C0229" w:rsidP="00D534E3">
      <w:pPr>
        <w:spacing w:after="0" w:line="240" w:lineRule="auto"/>
        <w:contextualSpacing/>
        <w:mirrorIndents/>
        <w:jc w:val="both"/>
        <w:rPr>
          <w:sz w:val="20"/>
          <w:szCs w:val="20"/>
        </w:rPr>
      </w:pPr>
    </w:p>
    <w:p w:rsidR="009C0229" w:rsidRDefault="009C0229" w:rsidP="00D534E3">
      <w:pPr>
        <w:spacing w:after="0" w:line="240" w:lineRule="auto"/>
        <w:contextualSpacing/>
        <w:mirrorIndents/>
        <w:jc w:val="both"/>
        <w:rPr>
          <w:sz w:val="20"/>
          <w:szCs w:val="20"/>
        </w:rPr>
      </w:pPr>
    </w:p>
    <w:p w:rsidR="009C0229" w:rsidRDefault="009C0229" w:rsidP="00D534E3">
      <w:pPr>
        <w:spacing w:after="0" w:line="240" w:lineRule="auto"/>
        <w:contextualSpacing/>
        <w:mirrorIndents/>
        <w:jc w:val="both"/>
        <w:rPr>
          <w:sz w:val="20"/>
          <w:szCs w:val="20"/>
        </w:rPr>
      </w:pPr>
    </w:p>
    <w:p w:rsidR="009C0229" w:rsidRDefault="009C0229" w:rsidP="00D534E3">
      <w:pPr>
        <w:spacing w:after="0" w:line="240" w:lineRule="auto"/>
        <w:contextualSpacing/>
        <w:mirrorIndents/>
        <w:jc w:val="both"/>
        <w:rPr>
          <w:sz w:val="20"/>
          <w:szCs w:val="20"/>
        </w:rPr>
      </w:pPr>
    </w:p>
    <w:p w:rsidR="009C0229" w:rsidRDefault="009C0229" w:rsidP="00D534E3">
      <w:pPr>
        <w:spacing w:after="0" w:line="240" w:lineRule="auto"/>
        <w:contextualSpacing/>
        <w:mirrorIndents/>
        <w:jc w:val="both"/>
        <w:rPr>
          <w:sz w:val="20"/>
          <w:szCs w:val="20"/>
        </w:rPr>
      </w:pPr>
    </w:p>
    <w:p w:rsidR="009C0229" w:rsidRDefault="009C0229" w:rsidP="00D534E3">
      <w:pPr>
        <w:spacing w:after="0" w:line="240" w:lineRule="auto"/>
        <w:contextualSpacing/>
        <w:mirrorIndents/>
        <w:jc w:val="both"/>
        <w:rPr>
          <w:sz w:val="20"/>
          <w:szCs w:val="20"/>
        </w:rPr>
      </w:pPr>
    </w:p>
    <w:p w:rsidR="009C0229" w:rsidRDefault="009C0229" w:rsidP="00D534E3">
      <w:pPr>
        <w:spacing w:after="0" w:line="240" w:lineRule="auto"/>
        <w:contextualSpacing/>
        <w:mirrorIndents/>
        <w:jc w:val="both"/>
        <w:rPr>
          <w:sz w:val="20"/>
          <w:szCs w:val="20"/>
        </w:rPr>
      </w:pPr>
    </w:p>
    <w:p w:rsidR="009C0229" w:rsidRDefault="009C0229" w:rsidP="00D534E3">
      <w:pPr>
        <w:spacing w:after="0" w:line="240" w:lineRule="auto"/>
        <w:contextualSpacing/>
        <w:mirrorIndents/>
        <w:jc w:val="both"/>
        <w:rPr>
          <w:sz w:val="20"/>
          <w:szCs w:val="20"/>
        </w:rPr>
      </w:pPr>
    </w:p>
    <w:p w:rsidR="009C0229" w:rsidRDefault="009C0229" w:rsidP="00D534E3">
      <w:pPr>
        <w:spacing w:after="0" w:line="240" w:lineRule="auto"/>
        <w:contextualSpacing/>
        <w:mirrorIndents/>
        <w:jc w:val="both"/>
        <w:rPr>
          <w:sz w:val="20"/>
          <w:szCs w:val="20"/>
        </w:rPr>
      </w:pPr>
    </w:p>
    <w:p w:rsidR="009C0229" w:rsidRDefault="009C0229" w:rsidP="00D534E3">
      <w:pPr>
        <w:spacing w:after="0" w:line="240" w:lineRule="auto"/>
        <w:contextualSpacing/>
        <w:mirrorIndents/>
        <w:jc w:val="both"/>
        <w:rPr>
          <w:sz w:val="20"/>
          <w:szCs w:val="20"/>
        </w:rPr>
      </w:pPr>
    </w:p>
    <w:p w:rsidR="009C0229" w:rsidRDefault="009C0229" w:rsidP="00D534E3">
      <w:pPr>
        <w:spacing w:after="0" w:line="240" w:lineRule="auto"/>
        <w:contextualSpacing/>
        <w:mirrorIndents/>
        <w:jc w:val="both"/>
        <w:rPr>
          <w:sz w:val="20"/>
          <w:szCs w:val="20"/>
        </w:rPr>
      </w:pPr>
    </w:p>
    <w:p w:rsidR="009C0229" w:rsidRDefault="009C0229" w:rsidP="00D534E3">
      <w:pPr>
        <w:spacing w:after="0" w:line="240" w:lineRule="auto"/>
        <w:contextualSpacing/>
        <w:mirrorIndents/>
        <w:jc w:val="both"/>
        <w:rPr>
          <w:sz w:val="20"/>
          <w:szCs w:val="20"/>
        </w:rPr>
      </w:pPr>
    </w:p>
    <w:p w:rsidR="009C0229" w:rsidRDefault="009C0229" w:rsidP="00D534E3">
      <w:pPr>
        <w:spacing w:after="0" w:line="240" w:lineRule="auto"/>
        <w:contextualSpacing/>
        <w:mirrorIndents/>
        <w:jc w:val="both"/>
        <w:rPr>
          <w:sz w:val="20"/>
          <w:szCs w:val="20"/>
        </w:rPr>
      </w:pPr>
    </w:p>
    <w:p w:rsidR="009C0229" w:rsidRDefault="009C0229" w:rsidP="00D534E3">
      <w:pPr>
        <w:spacing w:after="0" w:line="240" w:lineRule="auto"/>
        <w:contextualSpacing/>
        <w:mirrorIndents/>
        <w:jc w:val="both"/>
        <w:rPr>
          <w:sz w:val="20"/>
          <w:szCs w:val="20"/>
        </w:rPr>
      </w:pPr>
    </w:p>
    <w:p w:rsidR="009C0229" w:rsidRDefault="009C0229" w:rsidP="00D534E3">
      <w:pPr>
        <w:spacing w:after="0" w:line="240" w:lineRule="auto"/>
        <w:contextualSpacing/>
        <w:mirrorIndents/>
        <w:jc w:val="both"/>
        <w:rPr>
          <w:sz w:val="20"/>
          <w:szCs w:val="20"/>
        </w:rPr>
      </w:pPr>
    </w:p>
    <w:p w:rsidR="009C0229" w:rsidRDefault="009C0229" w:rsidP="00D534E3">
      <w:pPr>
        <w:spacing w:after="0" w:line="240" w:lineRule="auto"/>
        <w:contextualSpacing/>
        <w:mirrorIndents/>
        <w:jc w:val="both"/>
        <w:rPr>
          <w:sz w:val="20"/>
          <w:szCs w:val="20"/>
        </w:rPr>
      </w:pPr>
    </w:p>
    <w:p w:rsidR="00816DCA" w:rsidRDefault="00816DCA" w:rsidP="00D534E3">
      <w:pPr>
        <w:spacing w:after="0" w:line="240" w:lineRule="auto"/>
        <w:contextualSpacing/>
        <w:mirrorIndents/>
        <w:jc w:val="both"/>
        <w:rPr>
          <w:sz w:val="20"/>
          <w:szCs w:val="20"/>
        </w:rPr>
      </w:pPr>
    </w:p>
    <w:p w:rsidR="00816DCA" w:rsidRPr="00B24601" w:rsidRDefault="00816DCA" w:rsidP="00D534E3">
      <w:pPr>
        <w:spacing w:after="0" w:line="240" w:lineRule="auto"/>
        <w:contextualSpacing/>
        <w:mirrorIndents/>
        <w:jc w:val="both"/>
        <w:rPr>
          <w:sz w:val="20"/>
          <w:szCs w:val="20"/>
        </w:rPr>
      </w:pPr>
    </w:p>
    <w:p w:rsidR="00307ED7" w:rsidRPr="009C0229" w:rsidRDefault="00307ED7" w:rsidP="00D534E3">
      <w:pPr>
        <w:spacing w:after="0" w:line="240" w:lineRule="auto"/>
        <w:contextualSpacing/>
        <w:mirrorIndents/>
        <w:jc w:val="both"/>
        <w:rPr>
          <w:b/>
          <w:sz w:val="20"/>
          <w:szCs w:val="20"/>
          <w:highlight w:val="yellow"/>
        </w:rPr>
      </w:pPr>
      <w:r w:rsidRPr="009C0229">
        <w:rPr>
          <w:b/>
          <w:sz w:val="20"/>
          <w:szCs w:val="20"/>
          <w:highlight w:val="yellow"/>
        </w:rPr>
        <w:lastRenderedPageBreak/>
        <w:t>45. Выручка от реализации продукции и предпринимательский доход.</w:t>
      </w:r>
    </w:p>
    <w:p w:rsidR="00307ED7" w:rsidRPr="00B24601" w:rsidRDefault="00307ED7" w:rsidP="00D534E3">
      <w:pPr>
        <w:spacing w:after="0" w:line="240" w:lineRule="auto"/>
        <w:contextualSpacing/>
        <w:mirrorIndents/>
        <w:jc w:val="both"/>
        <w:rPr>
          <w:sz w:val="20"/>
          <w:szCs w:val="20"/>
        </w:rPr>
      </w:pPr>
      <w:r w:rsidRPr="009C0229">
        <w:rPr>
          <w:b/>
          <w:sz w:val="20"/>
          <w:szCs w:val="20"/>
        </w:rPr>
        <w:t>Выручка от реализации продукции</w:t>
      </w:r>
      <w:r w:rsidRPr="00B24601">
        <w:rPr>
          <w:sz w:val="20"/>
          <w:szCs w:val="20"/>
        </w:rPr>
        <w:t xml:space="preserve"> (работ, услуг) </w:t>
      </w:r>
      <w:proofErr w:type="gramStart"/>
      <w:r w:rsidRPr="00B24601">
        <w:rPr>
          <w:sz w:val="20"/>
          <w:szCs w:val="20"/>
        </w:rPr>
        <w:t>-э</w:t>
      </w:r>
      <w:proofErr w:type="gramEnd"/>
      <w:r w:rsidRPr="00B24601">
        <w:rPr>
          <w:sz w:val="20"/>
          <w:szCs w:val="20"/>
        </w:rPr>
        <w:t>то сумма денежных средств, поступивших на расчетный счет или в кассу предприятия за реализованную потребителям продукцию, выполненные работы и оказанные услуги</w:t>
      </w:r>
    </w:p>
    <w:p w:rsidR="00307ED7" w:rsidRPr="00B24601" w:rsidRDefault="00307ED7" w:rsidP="00D534E3">
      <w:pPr>
        <w:spacing w:after="0" w:line="240" w:lineRule="auto"/>
        <w:contextualSpacing/>
        <w:mirrorIndents/>
        <w:jc w:val="both"/>
        <w:rPr>
          <w:sz w:val="20"/>
          <w:szCs w:val="20"/>
        </w:rPr>
      </w:pPr>
      <w:r w:rsidRPr="00B24601">
        <w:rPr>
          <w:sz w:val="20"/>
          <w:szCs w:val="20"/>
        </w:rPr>
        <w:t>В основе сущности реализации продукции лежит: 1) смена форм собственности, 2) смена субъектов собственности</w:t>
      </w:r>
    </w:p>
    <w:p w:rsidR="009C0229" w:rsidRDefault="00307ED7" w:rsidP="00D534E3">
      <w:pPr>
        <w:spacing w:after="0" w:line="240" w:lineRule="auto"/>
        <w:contextualSpacing/>
        <w:mirrorIndents/>
        <w:jc w:val="both"/>
        <w:rPr>
          <w:sz w:val="20"/>
          <w:szCs w:val="20"/>
        </w:rPr>
      </w:pPr>
      <w:r w:rsidRPr="009C0229">
        <w:rPr>
          <w:b/>
          <w:sz w:val="20"/>
          <w:szCs w:val="20"/>
        </w:rPr>
        <w:t>Предпринимательский доход</w:t>
      </w:r>
      <w:r w:rsidRPr="00B24601">
        <w:rPr>
          <w:sz w:val="20"/>
          <w:szCs w:val="20"/>
        </w:rPr>
        <w:t xml:space="preserve"> — часть прибыли от предприни</w:t>
      </w:r>
      <w:r w:rsidRPr="00B24601">
        <w:rPr>
          <w:sz w:val="20"/>
          <w:szCs w:val="20"/>
        </w:rPr>
        <w:softHyphen/>
        <w:t>мательской деятельности, которую получают сами предпринима</w:t>
      </w:r>
      <w:r w:rsidRPr="00B24601">
        <w:rPr>
          <w:sz w:val="20"/>
          <w:szCs w:val="20"/>
        </w:rPr>
        <w:softHyphen/>
        <w:t>тели за риск, новаторство, организацию производства и труда. Предпринимательский доход, с одной стороны, является возна</w:t>
      </w:r>
      <w:r w:rsidRPr="00B24601">
        <w:rPr>
          <w:sz w:val="20"/>
          <w:szCs w:val="20"/>
        </w:rPr>
        <w:softHyphen/>
        <w:t>граждением за проявленные предпринимательские способности, а с другой стороны, результатом итогового распределения при</w:t>
      </w:r>
      <w:r w:rsidRPr="00B24601">
        <w:rPr>
          <w:sz w:val="20"/>
          <w:szCs w:val="20"/>
        </w:rPr>
        <w:softHyphen/>
        <w:t>были предприятия.</w:t>
      </w:r>
    </w:p>
    <w:p w:rsidR="00307ED7" w:rsidRPr="00B24601" w:rsidRDefault="00307ED7" w:rsidP="00D534E3">
      <w:pPr>
        <w:spacing w:after="0" w:line="240" w:lineRule="auto"/>
        <w:contextualSpacing/>
        <w:mirrorIndents/>
        <w:jc w:val="both"/>
        <w:rPr>
          <w:sz w:val="20"/>
          <w:szCs w:val="20"/>
        </w:rPr>
      </w:pPr>
      <w:r w:rsidRPr="00B24601">
        <w:rPr>
          <w:sz w:val="20"/>
          <w:szCs w:val="20"/>
        </w:rPr>
        <w:t>В экономической теории предпринимательский доход делят на две части. К первой относят как бы гарантирован</w:t>
      </w:r>
      <w:r w:rsidRPr="00B24601">
        <w:rPr>
          <w:sz w:val="20"/>
          <w:szCs w:val="20"/>
        </w:rPr>
        <w:softHyphen/>
        <w:t>ный доход предпринимателя, своего рода его заработную плату; ко второй – плату за риск, инновации, монопольную власть.</w:t>
      </w:r>
    </w:p>
    <w:p w:rsidR="00307ED7" w:rsidRPr="00B24601" w:rsidRDefault="00307ED7" w:rsidP="00D534E3">
      <w:pPr>
        <w:spacing w:after="0" w:line="240" w:lineRule="auto"/>
        <w:contextualSpacing/>
        <w:mirrorIndents/>
        <w:jc w:val="both"/>
        <w:rPr>
          <w:sz w:val="20"/>
          <w:szCs w:val="20"/>
        </w:rPr>
      </w:pPr>
      <w:r w:rsidRPr="00B24601">
        <w:rPr>
          <w:sz w:val="20"/>
          <w:szCs w:val="20"/>
        </w:rPr>
        <w:t>Предпринимательский доход в экономике выполняет ряд важнейших функций:</w:t>
      </w:r>
      <w:r w:rsidRPr="00B24601">
        <w:rPr>
          <w:sz w:val="20"/>
          <w:szCs w:val="20"/>
        </w:rPr>
        <w:br/>
        <w:t xml:space="preserve"> является двигателем экономического развития; способствует эффективному распределению ресурсов;</w:t>
      </w:r>
      <w:r w:rsidRPr="00B24601">
        <w:rPr>
          <w:sz w:val="20"/>
          <w:szCs w:val="20"/>
        </w:rPr>
        <w:br/>
        <w:t xml:space="preserve"> стимулирует нововведения.</w:t>
      </w:r>
    </w:p>
    <w:p w:rsidR="009C0229" w:rsidRPr="009C0229" w:rsidRDefault="009C0229" w:rsidP="009C0229">
      <w:pPr>
        <w:spacing w:after="0" w:line="240" w:lineRule="auto"/>
        <w:contextualSpacing/>
        <w:mirrorIndents/>
        <w:jc w:val="both"/>
        <w:rPr>
          <w:sz w:val="20"/>
          <w:szCs w:val="20"/>
        </w:rPr>
      </w:pPr>
      <w:r w:rsidRPr="009C0229">
        <w:rPr>
          <w:sz w:val="20"/>
          <w:szCs w:val="20"/>
        </w:rPr>
        <w:t xml:space="preserve">Выручка от реализации продукции – </w:t>
      </w:r>
      <w:r w:rsidRPr="009C0229">
        <w:rPr>
          <w:bCs/>
          <w:sz w:val="20"/>
          <w:szCs w:val="20"/>
        </w:rPr>
        <w:t>это сумма денежных средств, поступивших на расчетный счет или в кассу предприятия за реализованную потребителям</w:t>
      </w:r>
      <w:r w:rsidRPr="009C0229">
        <w:rPr>
          <w:sz w:val="20"/>
          <w:szCs w:val="20"/>
        </w:rPr>
        <w:t xml:space="preserve"> </w:t>
      </w:r>
      <w:r w:rsidRPr="009C0229">
        <w:rPr>
          <w:bCs/>
          <w:sz w:val="20"/>
          <w:szCs w:val="20"/>
        </w:rPr>
        <w:t>продукцию, выполненные</w:t>
      </w:r>
      <w:r w:rsidRPr="009C0229">
        <w:rPr>
          <w:bCs/>
          <w:i/>
          <w:iCs/>
          <w:sz w:val="20"/>
          <w:szCs w:val="20"/>
        </w:rPr>
        <w:t xml:space="preserve"> </w:t>
      </w:r>
      <w:r w:rsidRPr="009C0229">
        <w:rPr>
          <w:bCs/>
          <w:sz w:val="20"/>
          <w:szCs w:val="20"/>
        </w:rPr>
        <w:t>работы</w:t>
      </w:r>
      <w:r w:rsidRPr="009C0229">
        <w:rPr>
          <w:bCs/>
          <w:i/>
          <w:iCs/>
          <w:sz w:val="20"/>
          <w:szCs w:val="20"/>
        </w:rPr>
        <w:t xml:space="preserve"> </w:t>
      </w:r>
      <w:r w:rsidRPr="009C0229">
        <w:rPr>
          <w:bCs/>
          <w:sz w:val="20"/>
          <w:szCs w:val="20"/>
        </w:rPr>
        <w:t>и оказанные услуги.</w:t>
      </w:r>
    </w:p>
    <w:p w:rsidR="009C0229" w:rsidRPr="009C0229" w:rsidRDefault="009C0229" w:rsidP="009C0229">
      <w:pPr>
        <w:spacing w:after="0" w:line="240" w:lineRule="auto"/>
        <w:contextualSpacing/>
        <w:mirrorIndents/>
        <w:jc w:val="both"/>
        <w:rPr>
          <w:b/>
          <w:i/>
          <w:sz w:val="20"/>
          <w:szCs w:val="20"/>
        </w:rPr>
      </w:pPr>
      <w:r w:rsidRPr="009C0229">
        <w:rPr>
          <w:b/>
          <w:i/>
          <w:sz w:val="20"/>
          <w:szCs w:val="20"/>
        </w:rPr>
        <w:t>Предпринимательский доход включает:</w:t>
      </w:r>
    </w:p>
    <w:p w:rsidR="009C0229" w:rsidRPr="009C0229" w:rsidRDefault="009C0229" w:rsidP="009C0229">
      <w:pPr>
        <w:spacing w:after="0" w:line="240" w:lineRule="auto"/>
        <w:contextualSpacing/>
        <w:mirrorIndents/>
        <w:jc w:val="both"/>
        <w:rPr>
          <w:sz w:val="20"/>
          <w:szCs w:val="20"/>
        </w:rPr>
      </w:pPr>
      <w:r w:rsidRPr="009C0229">
        <w:rPr>
          <w:sz w:val="20"/>
          <w:szCs w:val="20"/>
        </w:rPr>
        <w:t xml:space="preserve">• </w:t>
      </w:r>
      <w:r w:rsidRPr="009C0229">
        <w:rPr>
          <w:i/>
          <w:iCs/>
          <w:sz w:val="20"/>
          <w:szCs w:val="20"/>
        </w:rPr>
        <w:t>нормальную прибыль</w:t>
      </w:r>
      <w:r w:rsidRPr="009C0229">
        <w:rPr>
          <w:sz w:val="20"/>
          <w:szCs w:val="20"/>
        </w:rPr>
        <w:t>. Если ее величина будет недостаточ</w:t>
      </w:r>
      <w:r w:rsidRPr="009C0229">
        <w:rPr>
          <w:sz w:val="20"/>
          <w:szCs w:val="20"/>
        </w:rPr>
        <w:softHyphen/>
        <w:t>на, то предприниматель займется другим, более прибыль</w:t>
      </w:r>
      <w:r w:rsidRPr="009C0229">
        <w:rPr>
          <w:sz w:val="20"/>
          <w:szCs w:val="20"/>
        </w:rPr>
        <w:softHyphen/>
        <w:t>ным бизнесом или откажется от предпринимательской дея</w:t>
      </w:r>
      <w:r w:rsidRPr="009C0229">
        <w:rPr>
          <w:sz w:val="20"/>
          <w:szCs w:val="20"/>
        </w:rPr>
        <w:softHyphen/>
        <w:t>тельности вообще ради получения заработной платы, рабо</w:t>
      </w:r>
      <w:r w:rsidRPr="009C0229">
        <w:rPr>
          <w:sz w:val="20"/>
          <w:szCs w:val="20"/>
        </w:rPr>
        <w:softHyphen/>
        <w:t>тая по найму;</w:t>
      </w:r>
    </w:p>
    <w:p w:rsidR="009C0229" w:rsidRPr="009C0229" w:rsidRDefault="009C0229" w:rsidP="009C0229">
      <w:pPr>
        <w:spacing w:after="0" w:line="240" w:lineRule="auto"/>
        <w:contextualSpacing/>
        <w:mirrorIndents/>
        <w:jc w:val="both"/>
        <w:rPr>
          <w:sz w:val="20"/>
          <w:szCs w:val="20"/>
        </w:rPr>
      </w:pPr>
      <w:r w:rsidRPr="009C0229">
        <w:rPr>
          <w:sz w:val="20"/>
          <w:szCs w:val="20"/>
        </w:rPr>
        <w:t xml:space="preserve">• </w:t>
      </w:r>
      <w:r w:rsidRPr="009C0229">
        <w:rPr>
          <w:i/>
          <w:iCs/>
          <w:sz w:val="20"/>
          <w:szCs w:val="20"/>
        </w:rPr>
        <w:t>экономический доход</w:t>
      </w:r>
      <w:r w:rsidRPr="009C0229">
        <w:rPr>
          <w:sz w:val="20"/>
          <w:szCs w:val="20"/>
        </w:rPr>
        <w:t>, т. е. доход, полученный сверх нор</w:t>
      </w:r>
      <w:r w:rsidRPr="009C0229">
        <w:rPr>
          <w:sz w:val="20"/>
          <w:szCs w:val="20"/>
        </w:rPr>
        <w:softHyphen/>
        <w:t>мальной прибыли. Эта часть предпринимательского дохода есть функция от экономической прибыли. Напомним, что экономическая прибыль — разность между валовым дохо</w:t>
      </w:r>
      <w:r w:rsidRPr="009C0229">
        <w:rPr>
          <w:sz w:val="20"/>
          <w:szCs w:val="20"/>
        </w:rPr>
        <w:softHyphen/>
        <w:t>дом (выручкой) фирмы и ее экономическими издержками (суммой как внешних, так и внутренних издержек). Иногда ее еще называют сверхприбылью.</w:t>
      </w:r>
    </w:p>
    <w:p w:rsidR="009C0229" w:rsidRPr="009C0229" w:rsidRDefault="009C0229" w:rsidP="009C0229">
      <w:pPr>
        <w:spacing w:after="0" w:line="240" w:lineRule="auto"/>
        <w:contextualSpacing/>
        <w:mirrorIndents/>
        <w:jc w:val="both"/>
        <w:rPr>
          <w:sz w:val="20"/>
          <w:szCs w:val="20"/>
        </w:rPr>
      </w:pPr>
      <w:r w:rsidRPr="009C0229">
        <w:rPr>
          <w:sz w:val="20"/>
          <w:szCs w:val="20"/>
        </w:rPr>
        <w:t>Для бухгалтера предпринимательский доход отождествляется с нераспределенной прибылью предприятия за отчетный период. Экономист же трактует прибыль более узко, рассматривая как доход только экономическую прибыль</w:t>
      </w:r>
    </w:p>
    <w:p w:rsidR="009C0229" w:rsidRPr="009C0229" w:rsidRDefault="009C0229" w:rsidP="009C0229">
      <w:pPr>
        <w:spacing w:after="0" w:line="240" w:lineRule="auto"/>
        <w:contextualSpacing/>
        <w:mirrorIndents/>
        <w:jc w:val="both"/>
        <w:rPr>
          <w:b/>
          <w:i/>
          <w:sz w:val="20"/>
          <w:szCs w:val="20"/>
        </w:rPr>
      </w:pPr>
      <w:r w:rsidRPr="009C0229">
        <w:rPr>
          <w:b/>
          <w:i/>
          <w:sz w:val="20"/>
          <w:szCs w:val="20"/>
        </w:rPr>
        <w:t>Факторы, влияющие на величину выручки от реализации продукции:</w:t>
      </w:r>
    </w:p>
    <w:p w:rsidR="009C0229" w:rsidRPr="009C0229" w:rsidRDefault="009C0229" w:rsidP="009C0229">
      <w:pPr>
        <w:spacing w:after="0" w:line="240" w:lineRule="auto"/>
        <w:contextualSpacing/>
        <w:mirrorIndents/>
        <w:jc w:val="both"/>
        <w:rPr>
          <w:sz w:val="20"/>
          <w:szCs w:val="20"/>
        </w:rPr>
      </w:pPr>
      <w:r w:rsidRPr="009C0229">
        <w:rPr>
          <w:sz w:val="20"/>
          <w:szCs w:val="20"/>
        </w:rPr>
        <w:t>- объем произведенной продукции</w:t>
      </w:r>
    </w:p>
    <w:p w:rsidR="009C0229" w:rsidRPr="009C0229" w:rsidRDefault="009C0229" w:rsidP="009C0229">
      <w:pPr>
        <w:spacing w:after="0" w:line="240" w:lineRule="auto"/>
        <w:contextualSpacing/>
        <w:mirrorIndents/>
        <w:jc w:val="both"/>
        <w:rPr>
          <w:sz w:val="20"/>
          <w:szCs w:val="20"/>
        </w:rPr>
      </w:pPr>
      <w:r w:rsidRPr="009C0229">
        <w:rPr>
          <w:sz w:val="20"/>
          <w:szCs w:val="20"/>
        </w:rPr>
        <w:t>- качество продукции</w:t>
      </w:r>
    </w:p>
    <w:p w:rsidR="009C0229" w:rsidRPr="009C0229" w:rsidRDefault="009C0229" w:rsidP="009C0229">
      <w:pPr>
        <w:spacing w:after="0" w:line="240" w:lineRule="auto"/>
        <w:contextualSpacing/>
        <w:mirrorIndents/>
        <w:jc w:val="both"/>
        <w:rPr>
          <w:sz w:val="20"/>
          <w:szCs w:val="20"/>
        </w:rPr>
      </w:pPr>
      <w:r w:rsidRPr="009C0229">
        <w:rPr>
          <w:sz w:val="20"/>
          <w:szCs w:val="20"/>
        </w:rPr>
        <w:t>- ассортимент продукции</w:t>
      </w:r>
    </w:p>
    <w:p w:rsidR="009C0229" w:rsidRPr="009C0229" w:rsidRDefault="009C0229" w:rsidP="009C0229">
      <w:pPr>
        <w:spacing w:after="0" w:line="240" w:lineRule="auto"/>
        <w:contextualSpacing/>
        <w:mirrorIndents/>
        <w:jc w:val="both"/>
        <w:rPr>
          <w:sz w:val="20"/>
          <w:szCs w:val="20"/>
        </w:rPr>
      </w:pPr>
      <w:r w:rsidRPr="009C0229">
        <w:rPr>
          <w:sz w:val="20"/>
          <w:szCs w:val="20"/>
        </w:rPr>
        <w:t>- ритмичность выпуска</w:t>
      </w:r>
    </w:p>
    <w:p w:rsidR="009C0229" w:rsidRPr="009C0229" w:rsidRDefault="009C0229" w:rsidP="009C0229">
      <w:pPr>
        <w:spacing w:after="0" w:line="240" w:lineRule="auto"/>
        <w:contextualSpacing/>
        <w:mirrorIndents/>
        <w:jc w:val="both"/>
        <w:rPr>
          <w:sz w:val="20"/>
          <w:szCs w:val="20"/>
        </w:rPr>
      </w:pPr>
      <w:r w:rsidRPr="009C0229">
        <w:rPr>
          <w:sz w:val="20"/>
          <w:szCs w:val="20"/>
        </w:rPr>
        <w:t>- своевременность оформления расчетно-платежных документов</w:t>
      </w:r>
    </w:p>
    <w:p w:rsidR="009C0229" w:rsidRPr="009C0229" w:rsidRDefault="009C0229" w:rsidP="009C0229">
      <w:pPr>
        <w:spacing w:after="0" w:line="240" w:lineRule="auto"/>
        <w:contextualSpacing/>
        <w:mirrorIndents/>
        <w:jc w:val="both"/>
        <w:rPr>
          <w:sz w:val="20"/>
          <w:szCs w:val="20"/>
        </w:rPr>
      </w:pPr>
      <w:r w:rsidRPr="009C0229">
        <w:rPr>
          <w:sz w:val="20"/>
          <w:szCs w:val="20"/>
        </w:rPr>
        <w:t>- соблюдения договорных обязательств</w:t>
      </w:r>
    </w:p>
    <w:p w:rsidR="009C0229" w:rsidRPr="009C0229" w:rsidRDefault="009C0229" w:rsidP="009C0229">
      <w:pPr>
        <w:spacing w:after="0" w:line="240" w:lineRule="auto"/>
        <w:contextualSpacing/>
        <w:mirrorIndents/>
        <w:jc w:val="both"/>
        <w:rPr>
          <w:sz w:val="20"/>
          <w:szCs w:val="20"/>
        </w:rPr>
      </w:pPr>
      <w:r w:rsidRPr="009C0229">
        <w:rPr>
          <w:sz w:val="20"/>
          <w:szCs w:val="20"/>
        </w:rPr>
        <w:t>- формы расчетов</w:t>
      </w:r>
    </w:p>
    <w:p w:rsidR="009C0229" w:rsidRPr="009C0229" w:rsidRDefault="009C0229" w:rsidP="009C0229">
      <w:pPr>
        <w:spacing w:after="0" w:line="240" w:lineRule="auto"/>
        <w:contextualSpacing/>
        <w:mirrorIndents/>
        <w:jc w:val="both"/>
        <w:rPr>
          <w:sz w:val="20"/>
          <w:szCs w:val="20"/>
        </w:rPr>
      </w:pPr>
      <w:r w:rsidRPr="009C0229">
        <w:rPr>
          <w:sz w:val="20"/>
          <w:szCs w:val="20"/>
        </w:rPr>
        <w:t>- цена продукции</w:t>
      </w:r>
    </w:p>
    <w:p w:rsidR="009C0229" w:rsidRPr="009C0229" w:rsidRDefault="009C0229" w:rsidP="009C0229">
      <w:pPr>
        <w:spacing w:after="0" w:line="240" w:lineRule="auto"/>
        <w:contextualSpacing/>
        <w:mirrorIndents/>
        <w:jc w:val="both"/>
        <w:rPr>
          <w:sz w:val="20"/>
          <w:szCs w:val="20"/>
        </w:rPr>
      </w:pPr>
      <w:r w:rsidRPr="009C0229">
        <w:rPr>
          <w:sz w:val="20"/>
          <w:szCs w:val="20"/>
        </w:rPr>
        <w:t>- уровень цен на рынке</w:t>
      </w:r>
    </w:p>
    <w:p w:rsidR="009C0229" w:rsidRPr="009C0229" w:rsidRDefault="009C0229" w:rsidP="009C0229">
      <w:pPr>
        <w:spacing w:after="0" w:line="240" w:lineRule="auto"/>
        <w:contextualSpacing/>
        <w:mirrorIndents/>
        <w:jc w:val="both"/>
        <w:rPr>
          <w:sz w:val="20"/>
          <w:szCs w:val="20"/>
        </w:rPr>
      </w:pPr>
    </w:p>
    <w:p w:rsidR="009C0229" w:rsidRPr="009C0229" w:rsidRDefault="009C0229" w:rsidP="009C0229">
      <w:pPr>
        <w:spacing w:after="0" w:line="240" w:lineRule="auto"/>
        <w:contextualSpacing/>
        <w:mirrorIndents/>
        <w:jc w:val="both"/>
        <w:rPr>
          <w:b/>
          <w:i/>
          <w:sz w:val="20"/>
          <w:szCs w:val="20"/>
        </w:rPr>
      </w:pPr>
      <w:r w:rsidRPr="009C0229">
        <w:rPr>
          <w:b/>
          <w:i/>
          <w:sz w:val="20"/>
          <w:szCs w:val="20"/>
        </w:rPr>
        <w:t>Основные направления распределения выручки:</w:t>
      </w:r>
    </w:p>
    <w:p w:rsidR="009C0229" w:rsidRPr="009C0229" w:rsidRDefault="009C0229" w:rsidP="009C0229">
      <w:pPr>
        <w:spacing w:after="0" w:line="240" w:lineRule="auto"/>
        <w:contextualSpacing/>
        <w:mirrorIndents/>
        <w:jc w:val="both"/>
        <w:rPr>
          <w:sz w:val="20"/>
          <w:szCs w:val="20"/>
        </w:rPr>
      </w:pPr>
      <w:r w:rsidRPr="009C0229">
        <w:rPr>
          <w:sz w:val="20"/>
          <w:szCs w:val="20"/>
        </w:rPr>
        <w:t>- НДС и акцизы</w:t>
      </w:r>
    </w:p>
    <w:p w:rsidR="009C0229" w:rsidRPr="009C0229" w:rsidRDefault="009C0229" w:rsidP="009C0229">
      <w:pPr>
        <w:spacing w:after="0" w:line="240" w:lineRule="auto"/>
        <w:contextualSpacing/>
        <w:mirrorIndents/>
        <w:jc w:val="both"/>
        <w:rPr>
          <w:sz w:val="20"/>
          <w:szCs w:val="20"/>
        </w:rPr>
      </w:pPr>
      <w:r w:rsidRPr="009C0229">
        <w:rPr>
          <w:sz w:val="20"/>
          <w:szCs w:val="20"/>
        </w:rPr>
        <w:t>- возмещение затрат</w:t>
      </w:r>
    </w:p>
    <w:p w:rsidR="009C0229" w:rsidRPr="009C0229" w:rsidRDefault="009C0229" w:rsidP="009C0229">
      <w:pPr>
        <w:spacing w:after="0" w:line="240" w:lineRule="auto"/>
        <w:contextualSpacing/>
        <w:mirrorIndents/>
        <w:jc w:val="both"/>
        <w:rPr>
          <w:sz w:val="20"/>
          <w:szCs w:val="20"/>
        </w:rPr>
      </w:pPr>
      <w:r w:rsidRPr="009C0229">
        <w:rPr>
          <w:sz w:val="20"/>
          <w:szCs w:val="20"/>
        </w:rPr>
        <w:t>- налоги, отнесенные на себестоимость</w:t>
      </w:r>
    </w:p>
    <w:p w:rsidR="009C0229" w:rsidRPr="009C0229" w:rsidRDefault="009C0229" w:rsidP="009C0229">
      <w:pPr>
        <w:spacing w:after="0" w:line="240" w:lineRule="auto"/>
        <w:contextualSpacing/>
        <w:mirrorIndents/>
        <w:jc w:val="both"/>
        <w:rPr>
          <w:sz w:val="20"/>
          <w:szCs w:val="20"/>
        </w:rPr>
      </w:pPr>
      <w:r w:rsidRPr="009C0229">
        <w:rPr>
          <w:sz w:val="20"/>
          <w:szCs w:val="20"/>
        </w:rPr>
        <w:t>- валовой доход (состоит из чистого дохода и фонда оплаты труда)</w:t>
      </w:r>
    </w:p>
    <w:p w:rsidR="009C0229" w:rsidRPr="009C0229" w:rsidRDefault="009C0229" w:rsidP="009C0229">
      <w:pPr>
        <w:spacing w:after="0" w:line="240" w:lineRule="auto"/>
        <w:contextualSpacing/>
        <w:mirrorIndents/>
        <w:jc w:val="both"/>
        <w:rPr>
          <w:sz w:val="20"/>
          <w:szCs w:val="20"/>
        </w:rPr>
      </w:pPr>
      <w:r w:rsidRPr="009C0229">
        <w:rPr>
          <w:sz w:val="20"/>
          <w:szCs w:val="20"/>
        </w:rPr>
        <w:t>чистый доход состоит из налогов, относимых на финансовые результаты и прибыли</w:t>
      </w:r>
    </w:p>
    <w:p w:rsidR="009C0229" w:rsidRPr="009C0229" w:rsidRDefault="009C0229" w:rsidP="009C0229">
      <w:pPr>
        <w:spacing w:after="0" w:line="240" w:lineRule="auto"/>
        <w:contextualSpacing/>
        <w:mirrorIndents/>
        <w:jc w:val="both"/>
        <w:rPr>
          <w:sz w:val="20"/>
          <w:szCs w:val="20"/>
        </w:rPr>
      </w:pPr>
    </w:p>
    <w:p w:rsidR="009C0229" w:rsidRPr="009C0229" w:rsidRDefault="009C0229" w:rsidP="009C0229">
      <w:pPr>
        <w:spacing w:after="0" w:line="240" w:lineRule="auto"/>
        <w:contextualSpacing/>
        <w:mirrorIndents/>
        <w:jc w:val="both"/>
        <w:rPr>
          <w:b/>
          <w:i/>
          <w:sz w:val="20"/>
          <w:szCs w:val="20"/>
        </w:rPr>
      </w:pPr>
      <w:r w:rsidRPr="009C0229">
        <w:rPr>
          <w:b/>
          <w:bCs/>
          <w:i/>
          <w:sz w:val="20"/>
          <w:szCs w:val="20"/>
        </w:rPr>
        <w:t>В основе сущности реализации продукции лежит:</w:t>
      </w:r>
    </w:p>
    <w:p w:rsidR="009C0229" w:rsidRPr="009C0229" w:rsidRDefault="009C0229" w:rsidP="009C0229">
      <w:pPr>
        <w:spacing w:after="0" w:line="240" w:lineRule="auto"/>
        <w:contextualSpacing/>
        <w:mirrorIndents/>
        <w:jc w:val="both"/>
        <w:rPr>
          <w:sz w:val="20"/>
          <w:szCs w:val="20"/>
        </w:rPr>
      </w:pPr>
      <w:r w:rsidRPr="009C0229">
        <w:rPr>
          <w:bCs/>
          <w:sz w:val="20"/>
          <w:szCs w:val="20"/>
        </w:rPr>
        <w:t>- во-первых, смена форм собственности,</w:t>
      </w:r>
    </w:p>
    <w:p w:rsidR="009C0229" w:rsidRPr="009C0229" w:rsidRDefault="009C0229" w:rsidP="009C0229">
      <w:pPr>
        <w:spacing w:after="0" w:line="240" w:lineRule="auto"/>
        <w:contextualSpacing/>
        <w:mirrorIndents/>
        <w:jc w:val="both"/>
        <w:rPr>
          <w:sz w:val="20"/>
          <w:szCs w:val="20"/>
        </w:rPr>
      </w:pPr>
      <w:r w:rsidRPr="009C0229">
        <w:rPr>
          <w:bCs/>
          <w:sz w:val="20"/>
          <w:szCs w:val="20"/>
        </w:rPr>
        <w:t>- во-вторых, смена субъектов собственности</w:t>
      </w:r>
    </w:p>
    <w:p w:rsidR="009C0229" w:rsidRPr="009C0229" w:rsidRDefault="009C0229" w:rsidP="009C0229">
      <w:pPr>
        <w:spacing w:after="0" w:line="240" w:lineRule="auto"/>
        <w:contextualSpacing/>
        <w:mirrorIndents/>
        <w:jc w:val="both"/>
        <w:rPr>
          <w:sz w:val="20"/>
          <w:szCs w:val="20"/>
        </w:rPr>
      </w:pPr>
    </w:p>
    <w:p w:rsidR="009C0229" w:rsidRPr="009C0229" w:rsidRDefault="009C0229" w:rsidP="009C0229">
      <w:pPr>
        <w:spacing w:after="0" w:line="240" w:lineRule="auto"/>
        <w:contextualSpacing/>
        <w:mirrorIndents/>
        <w:jc w:val="both"/>
        <w:rPr>
          <w:sz w:val="20"/>
          <w:szCs w:val="20"/>
        </w:rPr>
      </w:pPr>
      <w:r w:rsidRPr="009C0229">
        <w:rPr>
          <w:sz w:val="20"/>
          <w:szCs w:val="20"/>
        </w:rPr>
        <w:t>Выручка от реализации = Переменные затраты + Постоянные затраты + Прибыль (целевая величина)</w:t>
      </w:r>
    </w:p>
    <w:p w:rsidR="009C0229" w:rsidRPr="009C0229" w:rsidRDefault="009C0229" w:rsidP="009C0229">
      <w:pPr>
        <w:spacing w:after="0" w:line="240" w:lineRule="auto"/>
        <w:contextualSpacing/>
        <w:mirrorIndents/>
        <w:jc w:val="both"/>
        <w:rPr>
          <w:sz w:val="20"/>
          <w:szCs w:val="20"/>
        </w:rPr>
      </w:pPr>
      <w:r w:rsidRPr="009C0229">
        <w:rPr>
          <w:sz w:val="20"/>
          <w:szCs w:val="20"/>
        </w:rPr>
        <w:t>Маржинальная прибыль = Выручка – Переменные затраты</w:t>
      </w:r>
    </w:p>
    <w:p w:rsidR="009C0229" w:rsidRPr="009C0229" w:rsidRDefault="009C0229" w:rsidP="009C0229">
      <w:pPr>
        <w:spacing w:after="0" w:line="240" w:lineRule="auto"/>
        <w:contextualSpacing/>
        <w:mirrorIndents/>
        <w:jc w:val="both"/>
        <w:rPr>
          <w:sz w:val="20"/>
          <w:szCs w:val="20"/>
        </w:rPr>
      </w:pPr>
      <w:r w:rsidRPr="009C0229">
        <w:rPr>
          <w:sz w:val="20"/>
          <w:szCs w:val="20"/>
        </w:rPr>
        <w:t>Операционная прибыль = Маржинальная прибыль – Постоянные затраты</w:t>
      </w:r>
    </w:p>
    <w:p w:rsidR="009C0229" w:rsidRPr="009C0229" w:rsidRDefault="009C0229" w:rsidP="009C0229">
      <w:pPr>
        <w:spacing w:after="0" w:line="240" w:lineRule="auto"/>
        <w:contextualSpacing/>
        <w:mirrorIndents/>
        <w:jc w:val="both"/>
        <w:rPr>
          <w:sz w:val="20"/>
          <w:szCs w:val="20"/>
        </w:rPr>
      </w:pPr>
      <w:r w:rsidRPr="009C0229">
        <w:rPr>
          <w:sz w:val="20"/>
          <w:szCs w:val="20"/>
        </w:rPr>
        <w:t>.</w:t>
      </w:r>
    </w:p>
    <w:p w:rsidR="009C0229" w:rsidRPr="009C0229" w:rsidRDefault="009C0229" w:rsidP="009C0229">
      <w:pPr>
        <w:spacing w:after="0" w:line="240" w:lineRule="auto"/>
        <w:contextualSpacing/>
        <w:mirrorIndents/>
        <w:jc w:val="both"/>
        <w:rPr>
          <w:sz w:val="20"/>
          <w:szCs w:val="20"/>
        </w:rPr>
      </w:pPr>
      <w:r w:rsidRPr="009C0229">
        <w:rPr>
          <w:sz w:val="20"/>
          <w:szCs w:val="20"/>
        </w:rPr>
        <w:br w:type="page"/>
      </w:r>
    </w:p>
    <w:p w:rsidR="00307ED7" w:rsidRPr="009C0229" w:rsidRDefault="00307ED7" w:rsidP="00D534E3">
      <w:pPr>
        <w:spacing w:after="0" w:line="240" w:lineRule="auto"/>
        <w:contextualSpacing/>
        <w:mirrorIndents/>
        <w:jc w:val="both"/>
        <w:rPr>
          <w:b/>
          <w:sz w:val="20"/>
          <w:szCs w:val="20"/>
          <w:highlight w:val="yellow"/>
        </w:rPr>
      </w:pPr>
      <w:r w:rsidRPr="009C0229">
        <w:rPr>
          <w:b/>
          <w:sz w:val="20"/>
          <w:szCs w:val="20"/>
          <w:highlight w:val="yellow"/>
        </w:rPr>
        <w:lastRenderedPageBreak/>
        <w:t>46. Планирование выручки от реализации продукции.</w:t>
      </w:r>
    </w:p>
    <w:p w:rsidR="000D7BA9" w:rsidRDefault="000D7BA9" w:rsidP="00D534E3">
      <w:pPr>
        <w:spacing w:after="0" w:line="240" w:lineRule="auto"/>
        <w:contextualSpacing/>
        <w:mirrorIndents/>
        <w:jc w:val="both"/>
        <w:rPr>
          <w:sz w:val="20"/>
          <w:szCs w:val="20"/>
          <w:highlight w:val="yellow"/>
        </w:rPr>
      </w:pPr>
    </w:p>
    <w:p w:rsidR="009C0229" w:rsidRPr="009C0229" w:rsidRDefault="009C0229" w:rsidP="009C0229">
      <w:pPr>
        <w:spacing w:after="0" w:line="240" w:lineRule="auto"/>
        <w:contextualSpacing/>
        <w:mirrorIndents/>
        <w:jc w:val="both"/>
        <w:rPr>
          <w:sz w:val="20"/>
          <w:szCs w:val="20"/>
        </w:rPr>
      </w:pPr>
      <w:r w:rsidRPr="006706ED">
        <w:rPr>
          <w:b/>
          <w:sz w:val="20"/>
          <w:szCs w:val="20"/>
        </w:rPr>
        <w:t>Планирование выручки от реализации</w:t>
      </w:r>
      <w:r w:rsidRPr="009C0229">
        <w:rPr>
          <w:sz w:val="20"/>
          <w:szCs w:val="20"/>
        </w:rPr>
        <w:t xml:space="preserve"> базируется на всестороннем изучении рынков сбыта продукции, оценке их емкости. При этом вначале оценивается общая потенциальная емкость рынка, т.е. общая стоимость товаров, которые могут быть реализованы в данном регионе с учетом степени его насыщенности и тенденции в изменении спроса. Затем проверяется наличие конкурентов, определяется доля рынка, которую предприятие способно захватить и получить максимальную сумму реализации. Безусловно, фактор емкости освоенного рынка, а также потенциального рынка продаж в условиях жесткой конкурентной борьбы является определяющим. В итоге прогнозируется объем продаж. </w:t>
      </w:r>
    </w:p>
    <w:p w:rsidR="009C0229" w:rsidRPr="009C0229" w:rsidRDefault="009C0229" w:rsidP="009C0229">
      <w:pPr>
        <w:spacing w:after="0" w:line="240" w:lineRule="auto"/>
        <w:contextualSpacing/>
        <w:mirrorIndents/>
        <w:jc w:val="both"/>
        <w:rPr>
          <w:sz w:val="20"/>
          <w:szCs w:val="20"/>
        </w:rPr>
      </w:pPr>
      <w:r w:rsidRPr="009C0229">
        <w:rPr>
          <w:sz w:val="20"/>
          <w:szCs w:val="20"/>
        </w:rPr>
        <w:t xml:space="preserve">Вместе с тем нельзя сбрасывать со счетов и столь важный внутренний фактор, влияющий на размер объемов производства и продаж, как наличие производственных мощностей предприятия, позволяющих выпустить такой объем продукции, который востребован рынком. </w:t>
      </w:r>
    </w:p>
    <w:p w:rsidR="009C0229" w:rsidRPr="009C0229" w:rsidRDefault="009C0229" w:rsidP="009C0229">
      <w:pPr>
        <w:spacing w:after="0" w:line="240" w:lineRule="auto"/>
        <w:contextualSpacing/>
        <w:mirrorIndents/>
        <w:jc w:val="both"/>
        <w:rPr>
          <w:sz w:val="20"/>
          <w:szCs w:val="20"/>
        </w:rPr>
      </w:pPr>
      <w:r w:rsidRPr="009C0229">
        <w:rPr>
          <w:sz w:val="20"/>
          <w:szCs w:val="20"/>
        </w:rPr>
        <w:t xml:space="preserve">Обоснованное прогнозирование объемов продаж продукции и поступлений доходов имеет особую важность в финансовом планировании, поскольку от него зависит уровень финансовых результатов деятельности, реальность стратегических и тактических решений по развитию бизнеса </w:t>
      </w:r>
    </w:p>
    <w:p w:rsidR="009C0229" w:rsidRPr="009C0229" w:rsidRDefault="009C0229" w:rsidP="009C0229">
      <w:pPr>
        <w:spacing w:after="0" w:line="240" w:lineRule="auto"/>
        <w:contextualSpacing/>
        <w:mirrorIndents/>
        <w:jc w:val="both"/>
        <w:rPr>
          <w:sz w:val="20"/>
          <w:szCs w:val="20"/>
        </w:rPr>
      </w:pPr>
      <w:r w:rsidRPr="009C0229">
        <w:rPr>
          <w:sz w:val="20"/>
          <w:szCs w:val="20"/>
        </w:rPr>
        <w:t xml:space="preserve">В зависимости от целей планирования выручку от реализации продукции можно планировать на предстоящий год, на квартал и оперативно. </w:t>
      </w:r>
    </w:p>
    <w:p w:rsidR="009C0229" w:rsidRPr="006706ED" w:rsidRDefault="009C0229" w:rsidP="009C0229">
      <w:pPr>
        <w:spacing w:after="0" w:line="240" w:lineRule="auto"/>
        <w:contextualSpacing/>
        <w:mirrorIndents/>
        <w:jc w:val="both"/>
        <w:rPr>
          <w:b/>
          <w:i/>
          <w:sz w:val="20"/>
          <w:szCs w:val="20"/>
        </w:rPr>
      </w:pPr>
      <w:r w:rsidRPr="006706ED">
        <w:rPr>
          <w:b/>
          <w:i/>
          <w:sz w:val="20"/>
          <w:szCs w:val="20"/>
        </w:rPr>
        <w:t xml:space="preserve">Порядок расчета выручки от реализации продукции на планируемый год </w:t>
      </w:r>
    </w:p>
    <w:p w:rsidR="009C0229" w:rsidRPr="009C0229" w:rsidRDefault="009C0229" w:rsidP="009C0229">
      <w:pPr>
        <w:spacing w:after="0" w:line="240" w:lineRule="auto"/>
        <w:contextualSpacing/>
        <w:mirrorIndents/>
        <w:jc w:val="both"/>
        <w:rPr>
          <w:sz w:val="20"/>
          <w:szCs w:val="20"/>
        </w:rPr>
      </w:pPr>
      <w:r w:rsidRPr="009C0229">
        <w:rPr>
          <w:sz w:val="20"/>
          <w:szCs w:val="20"/>
        </w:rPr>
        <w:t>В = (В1</w:t>
      </w:r>
      <w:proofErr w:type="gramStart"/>
      <w:r w:rsidRPr="009C0229">
        <w:rPr>
          <w:sz w:val="20"/>
          <w:szCs w:val="20"/>
        </w:rPr>
        <w:t xml:space="preserve"> + Т</w:t>
      </w:r>
      <w:proofErr w:type="gramEnd"/>
      <w:r w:rsidRPr="009C0229">
        <w:rPr>
          <w:sz w:val="20"/>
          <w:szCs w:val="20"/>
        </w:rPr>
        <w:t xml:space="preserve"> - В2) х ΔК, где </w:t>
      </w:r>
    </w:p>
    <w:p w:rsidR="009C0229" w:rsidRPr="009C0229" w:rsidRDefault="009C0229" w:rsidP="009C0229">
      <w:pPr>
        <w:spacing w:after="0" w:line="240" w:lineRule="auto"/>
        <w:contextualSpacing/>
        <w:mirrorIndents/>
        <w:jc w:val="both"/>
        <w:rPr>
          <w:sz w:val="20"/>
          <w:szCs w:val="20"/>
        </w:rPr>
      </w:pPr>
      <w:proofErr w:type="gramStart"/>
      <w:r w:rsidRPr="009C0229">
        <w:rPr>
          <w:sz w:val="20"/>
          <w:szCs w:val="20"/>
        </w:rPr>
        <w:t>В</w:t>
      </w:r>
      <w:proofErr w:type="gramEnd"/>
      <w:r w:rsidRPr="009C0229">
        <w:rPr>
          <w:sz w:val="20"/>
          <w:szCs w:val="20"/>
        </w:rPr>
        <w:t xml:space="preserve"> – </w:t>
      </w:r>
      <w:proofErr w:type="gramStart"/>
      <w:r w:rsidRPr="009C0229">
        <w:rPr>
          <w:sz w:val="20"/>
          <w:szCs w:val="20"/>
        </w:rPr>
        <w:t>выручка</w:t>
      </w:r>
      <w:proofErr w:type="gramEnd"/>
      <w:r w:rsidRPr="009C0229">
        <w:rPr>
          <w:sz w:val="20"/>
          <w:szCs w:val="20"/>
        </w:rPr>
        <w:t xml:space="preserve"> от реализации продукции в планируемом году в оптовых ценах</w:t>
      </w:r>
    </w:p>
    <w:p w:rsidR="009C0229" w:rsidRPr="009C0229" w:rsidRDefault="009C0229" w:rsidP="009C0229">
      <w:pPr>
        <w:spacing w:after="0" w:line="240" w:lineRule="auto"/>
        <w:contextualSpacing/>
        <w:mirrorIndents/>
        <w:jc w:val="both"/>
        <w:rPr>
          <w:sz w:val="20"/>
          <w:szCs w:val="20"/>
        </w:rPr>
      </w:pPr>
      <w:r w:rsidRPr="009C0229">
        <w:rPr>
          <w:sz w:val="20"/>
          <w:szCs w:val="20"/>
        </w:rPr>
        <w:t>В</w:t>
      </w:r>
      <w:proofErr w:type="gramStart"/>
      <w:r w:rsidRPr="009C0229">
        <w:rPr>
          <w:sz w:val="20"/>
          <w:szCs w:val="20"/>
        </w:rPr>
        <w:t>1</w:t>
      </w:r>
      <w:proofErr w:type="gramEnd"/>
      <w:r w:rsidRPr="009C0229">
        <w:rPr>
          <w:sz w:val="20"/>
          <w:szCs w:val="20"/>
        </w:rPr>
        <w:t xml:space="preserve"> – выручка от реализации по остаткам нереализованной продукции на начало планируемого года </w:t>
      </w:r>
    </w:p>
    <w:p w:rsidR="009C0229" w:rsidRPr="009C0229" w:rsidRDefault="009C0229" w:rsidP="009C0229">
      <w:pPr>
        <w:spacing w:after="0" w:line="240" w:lineRule="auto"/>
        <w:contextualSpacing/>
        <w:mirrorIndents/>
        <w:jc w:val="both"/>
        <w:rPr>
          <w:sz w:val="20"/>
          <w:szCs w:val="20"/>
        </w:rPr>
      </w:pPr>
      <w:r w:rsidRPr="009C0229">
        <w:rPr>
          <w:sz w:val="20"/>
          <w:szCs w:val="20"/>
        </w:rPr>
        <w:t xml:space="preserve">Т – выручка от реализации произведенной товарной продукции в планируемом году </w:t>
      </w:r>
    </w:p>
    <w:p w:rsidR="009C0229" w:rsidRPr="009C0229" w:rsidRDefault="009C0229" w:rsidP="009C0229">
      <w:pPr>
        <w:spacing w:after="0" w:line="240" w:lineRule="auto"/>
        <w:contextualSpacing/>
        <w:mirrorIndents/>
        <w:jc w:val="both"/>
        <w:rPr>
          <w:sz w:val="20"/>
          <w:szCs w:val="20"/>
        </w:rPr>
      </w:pPr>
      <w:r w:rsidRPr="009C0229">
        <w:rPr>
          <w:sz w:val="20"/>
          <w:szCs w:val="20"/>
        </w:rPr>
        <w:t>В</w:t>
      </w:r>
      <w:proofErr w:type="gramStart"/>
      <w:r w:rsidRPr="009C0229">
        <w:rPr>
          <w:sz w:val="20"/>
          <w:szCs w:val="20"/>
        </w:rPr>
        <w:t>2</w:t>
      </w:r>
      <w:proofErr w:type="gramEnd"/>
      <w:r w:rsidRPr="009C0229">
        <w:rPr>
          <w:sz w:val="20"/>
          <w:szCs w:val="20"/>
        </w:rPr>
        <w:t xml:space="preserve"> – выручка от реализации по остаткам нереализованной продукции на конец планируемого года </w:t>
      </w:r>
    </w:p>
    <w:p w:rsidR="009C0229" w:rsidRPr="009C0229" w:rsidRDefault="009C0229" w:rsidP="009C0229">
      <w:pPr>
        <w:spacing w:after="0" w:line="240" w:lineRule="auto"/>
        <w:contextualSpacing/>
        <w:mirrorIndents/>
        <w:jc w:val="both"/>
        <w:rPr>
          <w:sz w:val="20"/>
          <w:szCs w:val="20"/>
        </w:rPr>
      </w:pPr>
      <w:r w:rsidRPr="009C0229">
        <w:rPr>
          <w:sz w:val="20"/>
          <w:szCs w:val="20"/>
        </w:rPr>
        <w:t>Δ</w:t>
      </w:r>
      <w:proofErr w:type="gramStart"/>
      <w:r w:rsidRPr="009C0229">
        <w:rPr>
          <w:sz w:val="20"/>
          <w:szCs w:val="20"/>
        </w:rPr>
        <w:t>К</w:t>
      </w:r>
      <w:proofErr w:type="gramEnd"/>
      <w:r w:rsidRPr="009C0229">
        <w:rPr>
          <w:sz w:val="20"/>
          <w:szCs w:val="20"/>
        </w:rPr>
        <w:t xml:space="preserve"> – коэффициент пересчета выручки из производственной себестоимости в оптовые цены </w:t>
      </w:r>
    </w:p>
    <w:p w:rsidR="009C0229" w:rsidRPr="006706ED" w:rsidRDefault="009C0229" w:rsidP="009C0229">
      <w:pPr>
        <w:spacing w:after="0" w:line="240" w:lineRule="auto"/>
        <w:contextualSpacing/>
        <w:mirrorIndents/>
        <w:jc w:val="both"/>
        <w:rPr>
          <w:b/>
          <w:i/>
          <w:sz w:val="20"/>
          <w:szCs w:val="20"/>
        </w:rPr>
      </w:pPr>
      <w:r w:rsidRPr="006706ED">
        <w:rPr>
          <w:b/>
          <w:i/>
          <w:sz w:val="20"/>
          <w:szCs w:val="20"/>
        </w:rPr>
        <w:t xml:space="preserve">Порядок расчета выручки по остаткам нереализованной продукцию на начало года </w:t>
      </w:r>
    </w:p>
    <w:p w:rsidR="009C0229" w:rsidRPr="009C0229" w:rsidRDefault="009C0229" w:rsidP="009C0229">
      <w:pPr>
        <w:spacing w:after="0" w:line="240" w:lineRule="auto"/>
        <w:contextualSpacing/>
        <w:mirrorIndents/>
        <w:jc w:val="both"/>
        <w:rPr>
          <w:sz w:val="20"/>
          <w:szCs w:val="20"/>
        </w:rPr>
      </w:pPr>
      <w:r w:rsidRPr="009C0229">
        <w:rPr>
          <w:sz w:val="20"/>
          <w:szCs w:val="20"/>
        </w:rPr>
        <w:t>В</w:t>
      </w:r>
      <w:proofErr w:type="gramStart"/>
      <w:r w:rsidRPr="009C0229">
        <w:rPr>
          <w:sz w:val="20"/>
          <w:szCs w:val="20"/>
        </w:rPr>
        <w:t>1</w:t>
      </w:r>
      <w:proofErr w:type="gramEnd"/>
      <w:r w:rsidRPr="009C0229">
        <w:rPr>
          <w:sz w:val="20"/>
          <w:szCs w:val="20"/>
        </w:rPr>
        <w:t xml:space="preserve"> = </w:t>
      </w:r>
      <w:proofErr w:type="spellStart"/>
      <w:r w:rsidRPr="009C0229">
        <w:rPr>
          <w:sz w:val="20"/>
          <w:szCs w:val="20"/>
        </w:rPr>
        <w:t>Вскл</w:t>
      </w:r>
      <w:proofErr w:type="spellEnd"/>
      <w:r w:rsidRPr="009C0229">
        <w:rPr>
          <w:sz w:val="20"/>
          <w:szCs w:val="20"/>
        </w:rPr>
        <w:t xml:space="preserve"> + </w:t>
      </w:r>
      <w:proofErr w:type="spellStart"/>
      <w:r w:rsidRPr="009C0229">
        <w:rPr>
          <w:sz w:val="20"/>
          <w:szCs w:val="20"/>
        </w:rPr>
        <w:t>Вдо</w:t>
      </w:r>
      <w:proofErr w:type="spellEnd"/>
      <w:r w:rsidRPr="009C0229">
        <w:rPr>
          <w:sz w:val="20"/>
          <w:szCs w:val="20"/>
        </w:rPr>
        <w:t xml:space="preserve"> + </w:t>
      </w:r>
      <w:proofErr w:type="spellStart"/>
      <w:r w:rsidRPr="009C0229">
        <w:rPr>
          <w:sz w:val="20"/>
          <w:szCs w:val="20"/>
        </w:rPr>
        <w:t>Вср</w:t>
      </w:r>
      <w:proofErr w:type="spellEnd"/>
      <w:r w:rsidRPr="009C0229">
        <w:rPr>
          <w:sz w:val="20"/>
          <w:szCs w:val="20"/>
        </w:rPr>
        <w:t xml:space="preserve"> + </w:t>
      </w:r>
      <w:proofErr w:type="spellStart"/>
      <w:r w:rsidRPr="009C0229">
        <w:rPr>
          <w:sz w:val="20"/>
          <w:szCs w:val="20"/>
        </w:rPr>
        <w:t>Вхр</w:t>
      </w:r>
      <w:proofErr w:type="spellEnd"/>
      <w:r w:rsidRPr="009C0229">
        <w:rPr>
          <w:sz w:val="20"/>
          <w:szCs w:val="20"/>
        </w:rPr>
        <w:t xml:space="preserve">, где </w:t>
      </w:r>
    </w:p>
    <w:p w:rsidR="009C0229" w:rsidRPr="009C0229" w:rsidRDefault="009C0229" w:rsidP="009C0229">
      <w:pPr>
        <w:spacing w:after="0" w:line="240" w:lineRule="auto"/>
        <w:contextualSpacing/>
        <w:mirrorIndents/>
        <w:jc w:val="both"/>
        <w:rPr>
          <w:sz w:val="20"/>
          <w:szCs w:val="20"/>
        </w:rPr>
      </w:pPr>
      <w:r w:rsidRPr="009C0229">
        <w:rPr>
          <w:sz w:val="20"/>
          <w:szCs w:val="20"/>
        </w:rPr>
        <w:t>В</w:t>
      </w:r>
      <w:proofErr w:type="gramStart"/>
      <w:r w:rsidRPr="009C0229">
        <w:rPr>
          <w:sz w:val="20"/>
          <w:szCs w:val="20"/>
        </w:rPr>
        <w:t>1</w:t>
      </w:r>
      <w:proofErr w:type="gramEnd"/>
      <w:r w:rsidRPr="009C0229">
        <w:rPr>
          <w:sz w:val="20"/>
          <w:szCs w:val="20"/>
        </w:rPr>
        <w:t xml:space="preserve"> – выручка от реализации по остаткам нереализованной продукции на начало планируемого года </w:t>
      </w:r>
    </w:p>
    <w:p w:rsidR="009C0229" w:rsidRPr="009C0229" w:rsidRDefault="009C0229" w:rsidP="009C0229">
      <w:pPr>
        <w:spacing w:after="0" w:line="240" w:lineRule="auto"/>
        <w:contextualSpacing/>
        <w:mirrorIndents/>
        <w:jc w:val="both"/>
        <w:rPr>
          <w:sz w:val="20"/>
          <w:szCs w:val="20"/>
        </w:rPr>
      </w:pPr>
      <w:proofErr w:type="spellStart"/>
      <w:r w:rsidRPr="009C0229">
        <w:rPr>
          <w:sz w:val="20"/>
          <w:szCs w:val="20"/>
        </w:rPr>
        <w:t>Вскл</w:t>
      </w:r>
      <w:proofErr w:type="spellEnd"/>
      <w:r w:rsidRPr="009C0229">
        <w:rPr>
          <w:sz w:val="20"/>
          <w:szCs w:val="20"/>
        </w:rPr>
        <w:t xml:space="preserve"> – выручка от реализации по остаткам готовой продукции на складе </w:t>
      </w:r>
    </w:p>
    <w:p w:rsidR="009C0229" w:rsidRPr="009C0229" w:rsidRDefault="009C0229" w:rsidP="009C0229">
      <w:pPr>
        <w:spacing w:after="0" w:line="240" w:lineRule="auto"/>
        <w:contextualSpacing/>
        <w:mirrorIndents/>
        <w:jc w:val="both"/>
        <w:rPr>
          <w:sz w:val="20"/>
          <w:szCs w:val="20"/>
        </w:rPr>
      </w:pPr>
      <w:proofErr w:type="spellStart"/>
      <w:r w:rsidRPr="009C0229">
        <w:rPr>
          <w:sz w:val="20"/>
          <w:szCs w:val="20"/>
        </w:rPr>
        <w:t>Вдо</w:t>
      </w:r>
      <w:proofErr w:type="spellEnd"/>
      <w:r w:rsidRPr="009C0229">
        <w:rPr>
          <w:sz w:val="20"/>
          <w:szCs w:val="20"/>
        </w:rPr>
        <w:t xml:space="preserve"> – выручка от реализации по продукции отгруженной, срок оплаты которой не наступил </w:t>
      </w:r>
    </w:p>
    <w:p w:rsidR="009C0229" w:rsidRPr="009C0229" w:rsidRDefault="009C0229" w:rsidP="009C0229">
      <w:pPr>
        <w:spacing w:after="0" w:line="240" w:lineRule="auto"/>
        <w:contextualSpacing/>
        <w:mirrorIndents/>
        <w:jc w:val="both"/>
        <w:rPr>
          <w:sz w:val="20"/>
          <w:szCs w:val="20"/>
        </w:rPr>
      </w:pPr>
      <w:proofErr w:type="spellStart"/>
      <w:r w:rsidRPr="009C0229">
        <w:rPr>
          <w:sz w:val="20"/>
          <w:szCs w:val="20"/>
        </w:rPr>
        <w:t>Вср</w:t>
      </w:r>
      <w:proofErr w:type="spellEnd"/>
      <w:r w:rsidRPr="009C0229">
        <w:rPr>
          <w:sz w:val="20"/>
          <w:szCs w:val="20"/>
        </w:rPr>
        <w:t xml:space="preserve"> – выручка от реализации по продукции отгруженной, но не оплаченной в срок покупателем </w:t>
      </w:r>
    </w:p>
    <w:p w:rsidR="009C0229" w:rsidRPr="009C0229" w:rsidRDefault="009C0229" w:rsidP="009C0229">
      <w:pPr>
        <w:spacing w:after="0" w:line="240" w:lineRule="auto"/>
        <w:contextualSpacing/>
        <w:mirrorIndents/>
        <w:jc w:val="both"/>
        <w:rPr>
          <w:sz w:val="20"/>
          <w:szCs w:val="20"/>
        </w:rPr>
      </w:pPr>
      <w:proofErr w:type="spellStart"/>
      <w:r w:rsidRPr="009C0229">
        <w:rPr>
          <w:sz w:val="20"/>
          <w:szCs w:val="20"/>
        </w:rPr>
        <w:t>Вср</w:t>
      </w:r>
      <w:proofErr w:type="spellEnd"/>
      <w:r w:rsidRPr="009C0229">
        <w:rPr>
          <w:sz w:val="20"/>
          <w:szCs w:val="20"/>
        </w:rPr>
        <w:t xml:space="preserve"> – выручка от реализации по продукции, находящейся на ответственном хранении у покупателя </w:t>
      </w:r>
    </w:p>
    <w:p w:rsidR="009C0229" w:rsidRPr="006706ED" w:rsidRDefault="009C0229" w:rsidP="009C0229">
      <w:pPr>
        <w:spacing w:after="0" w:line="240" w:lineRule="auto"/>
        <w:contextualSpacing/>
        <w:mirrorIndents/>
        <w:jc w:val="both"/>
        <w:rPr>
          <w:b/>
          <w:i/>
          <w:sz w:val="20"/>
          <w:szCs w:val="20"/>
        </w:rPr>
      </w:pPr>
      <w:r w:rsidRPr="006706ED">
        <w:rPr>
          <w:b/>
          <w:i/>
          <w:sz w:val="20"/>
          <w:szCs w:val="20"/>
        </w:rPr>
        <w:t>Порядок расчета выручки по остаткам нереализованной продукции на конец года</w:t>
      </w:r>
    </w:p>
    <w:p w:rsidR="009C0229" w:rsidRPr="009C0229" w:rsidRDefault="009C0229" w:rsidP="009C0229">
      <w:pPr>
        <w:spacing w:after="0" w:line="240" w:lineRule="auto"/>
        <w:contextualSpacing/>
        <w:mirrorIndents/>
        <w:jc w:val="both"/>
        <w:rPr>
          <w:sz w:val="20"/>
          <w:szCs w:val="20"/>
        </w:rPr>
      </w:pPr>
      <w:r w:rsidRPr="009C0229">
        <w:rPr>
          <w:sz w:val="20"/>
          <w:szCs w:val="20"/>
        </w:rPr>
        <w:t>В</w:t>
      </w:r>
      <w:proofErr w:type="gramStart"/>
      <w:r w:rsidRPr="009C0229">
        <w:rPr>
          <w:sz w:val="20"/>
          <w:szCs w:val="20"/>
        </w:rPr>
        <w:t>2</w:t>
      </w:r>
      <w:proofErr w:type="gramEnd"/>
      <w:r w:rsidRPr="009C0229">
        <w:rPr>
          <w:sz w:val="20"/>
          <w:szCs w:val="20"/>
        </w:rPr>
        <w:t xml:space="preserve"> = </w:t>
      </w:r>
      <w:proofErr w:type="spellStart"/>
      <w:r w:rsidRPr="009C0229">
        <w:rPr>
          <w:sz w:val="20"/>
          <w:szCs w:val="20"/>
        </w:rPr>
        <w:t>Вскл</w:t>
      </w:r>
      <w:proofErr w:type="spellEnd"/>
      <w:r w:rsidRPr="009C0229">
        <w:rPr>
          <w:sz w:val="20"/>
          <w:szCs w:val="20"/>
        </w:rPr>
        <w:t xml:space="preserve"> + </w:t>
      </w:r>
      <w:proofErr w:type="spellStart"/>
      <w:r w:rsidRPr="009C0229">
        <w:rPr>
          <w:sz w:val="20"/>
          <w:szCs w:val="20"/>
        </w:rPr>
        <w:t>Вдо</w:t>
      </w:r>
      <w:proofErr w:type="spellEnd"/>
      <w:r w:rsidRPr="009C0229">
        <w:rPr>
          <w:sz w:val="20"/>
          <w:szCs w:val="20"/>
        </w:rPr>
        <w:t xml:space="preserve">, где </w:t>
      </w:r>
    </w:p>
    <w:p w:rsidR="009C0229" w:rsidRPr="009C0229" w:rsidRDefault="009C0229" w:rsidP="009C0229">
      <w:pPr>
        <w:spacing w:after="0" w:line="240" w:lineRule="auto"/>
        <w:contextualSpacing/>
        <w:mirrorIndents/>
        <w:jc w:val="both"/>
        <w:rPr>
          <w:sz w:val="20"/>
          <w:szCs w:val="20"/>
        </w:rPr>
      </w:pPr>
      <w:r w:rsidRPr="009C0229">
        <w:rPr>
          <w:sz w:val="20"/>
          <w:szCs w:val="20"/>
        </w:rPr>
        <w:t>В</w:t>
      </w:r>
      <w:proofErr w:type="gramStart"/>
      <w:r w:rsidRPr="009C0229">
        <w:rPr>
          <w:sz w:val="20"/>
          <w:szCs w:val="20"/>
        </w:rPr>
        <w:t>2</w:t>
      </w:r>
      <w:proofErr w:type="gramEnd"/>
      <w:r w:rsidRPr="009C0229">
        <w:rPr>
          <w:sz w:val="20"/>
          <w:szCs w:val="20"/>
        </w:rPr>
        <w:t xml:space="preserve"> – выручка от реализации по остаткам нереализованной продукции на конец планируемого года </w:t>
      </w:r>
    </w:p>
    <w:p w:rsidR="009C0229" w:rsidRPr="009C0229" w:rsidRDefault="009C0229" w:rsidP="009C0229">
      <w:pPr>
        <w:spacing w:after="0" w:line="240" w:lineRule="auto"/>
        <w:contextualSpacing/>
        <w:mirrorIndents/>
        <w:jc w:val="both"/>
        <w:rPr>
          <w:sz w:val="20"/>
          <w:szCs w:val="20"/>
        </w:rPr>
      </w:pPr>
      <w:proofErr w:type="spellStart"/>
      <w:r w:rsidRPr="009C0229">
        <w:rPr>
          <w:sz w:val="20"/>
          <w:szCs w:val="20"/>
        </w:rPr>
        <w:t>Вскл</w:t>
      </w:r>
      <w:proofErr w:type="spellEnd"/>
      <w:r w:rsidRPr="009C0229">
        <w:rPr>
          <w:sz w:val="20"/>
          <w:szCs w:val="20"/>
        </w:rPr>
        <w:t xml:space="preserve"> – выручка от реализации по остаткам готовой продукции на складе</w:t>
      </w:r>
    </w:p>
    <w:p w:rsidR="009C0229" w:rsidRPr="009C0229" w:rsidRDefault="009C0229" w:rsidP="009C0229">
      <w:pPr>
        <w:spacing w:after="0" w:line="240" w:lineRule="auto"/>
        <w:contextualSpacing/>
        <w:mirrorIndents/>
        <w:jc w:val="both"/>
        <w:rPr>
          <w:sz w:val="20"/>
          <w:szCs w:val="20"/>
        </w:rPr>
      </w:pPr>
      <w:proofErr w:type="spellStart"/>
      <w:r w:rsidRPr="009C0229">
        <w:rPr>
          <w:sz w:val="20"/>
          <w:szCs w:val="20"/>
        </w:rPr>
        <w:t>Вдо</w:t>
      </w:r>
      <w:proofErr w:type="spellEnd"/>
      <w:r w:rsidRPr="009C0229">
        <w:rPr>
          <w:sz w:val="20"/>
          <w:szCs w:val="20"/>
        </w:rPr>
        <w:t xml:space="preserve"> – выручка от реализации по продукции отгруженной, срок оплаты которой не наступил </w:t>
      </w:r>
    </w:p>
    <w:p w:rsidR="009C0229" w:rsidRPr="006706ED" w:rsidRDefault="009C0229" w:rsidP="009C0229">
      <w:pPr>
        <w:spacing w:after="0" w:line="240" w:lineRule="auto"/>
        <w:contextualSpacing/>
        <w:mirrorIndents/>
        <w:jc w:val="both"/>
        <w:rPr>
          <w:b/>
          <w:i/>
          <w:sz w:val="20"/>
          <w:szCs w:val="20"/>
        </w:rPr>
      </w:pPr>
      <w:r w:rsidRPr="006706ED">
        <w:rPr>
          <w:b/>
          <w:i/>
          <w:sz w:val="20"/>
          <w:szCs w:val="20"/>
        </w:rPr>
        <w:t xml:space="preserve">Порядок расчета выручки по остаткам готовой продукции на складе на конец планируемого года </w:t>
      </w:r>
    </w:p>
    <w:p w:rsidR="009C0229" w:rsidRPr="009C0229" w:rsidRDefault="009C0229" w:rsidP="009C0229">
      <w:pPr>
        <w:spacing w:after="0" w:line="240" w:lineRule="auto"/>
        <w:contextualSpacing/>
        <w:mirrorIndents/>
        <w:jc w:val="both"/>
        <w:rPr>
          <w:sz w:val="20"/>
          <w:szCs w:val="20"/>
        </w:rPr>
      </w:pPr>
      <w:proofErr w:type="spellStart"/>
      <w:r w:rsidRPr="009C0229">
        <w:rPr>
          <w:sz w:val="20"/>
          <w:szCs w:val="20"/>
        </w:rPr>
        <w:t>Вскл</w:t>
      </w:r>
      <w:proofErr w:type="spellEnd"/>
      <w:r w:rsidRPr="009C0229">
        <w:rPr>
          <w:sz w:val="20"/>
          <w:szCs w:val="20"/>
        </w:rPr>
        <w:t xml:space="preserve"> = </w:t>
      </w:r>
      <w:proofErr w:type="spellStart"/>
      <w:r w:rsidRPr="009C0229">
        <w:rPr>
          <w:sz w:val="20"/>
          <w:szCs w:val="20"/>
        </w:rPr>
        <w:t>Nскл</w:t>
      </w:r>
      <w:proofErr w:type="spellEnd"/>
      <w:r w:rsidRPr="009C0229">
        <w:rPr>
          <w:sz w:val="20"/>
          <w:szCs w:val="20"/>
        </w:rPr>
        <w:t xml:space="preserve"> х </w:t>
      </w:r>
      <w:proofErr w:type="gramStart"/>
      <w:r w:rsidRPr="009C0229">
        <w:rPr>
          <w:sz w:val="20"/>
          <w:szCs w:val="20"/>
        </w:rPr>
        <w:t>Т</w:t>
      </w:r>
      <w:proofErr w:type="gramEnd"/>
      <w:r w:rsidRPr="009C0229">
        <w:rPr>
          <w:sz w:val="20"/>
          <w:szCs w:val="20"/>
        </w:rPr>
        <w:t xml:space="preserve">IV / 90, где </w:t>
      </w:r>
    </w:p>
    <w:p w:rsidR="009C0229" w:rsidRPr="009C0229" w:rsidRDefault="009C0229" w:rsidP="009C0229">
      <w:pPr>
        <w:spacing w:after="0" w:line="240" w:lineRule="auto"/>
        <w:contextualSpacing/>
        <w:mirrorIndents/>
        <w:jc w:val="both"/>
        <w:rPr>
          <w:sz w:val="20"/>
          <w:szCs w:val="20"/>
        </w:rPr>
      </w:pPr>
      <w:proofErr w:type="spellStart"/>
      <w:r w:rsidRPr="009C0229">
        <w:rPr>
          <w:sz w:val="20"/>
          <w:szCs w:val="20"/>
        </w:rPr>
        <w:t>Вскл</w:t>
      </w:r>
      <w:proofErr w:type="spellEnd"/>
      <w:r w:rsidRPr="009C0229">
        <w:rPr>
          <w:sz w:val="20"/>
          <w:szCs w:val="20"/>
        </w:rPr>
        <w:t xml:space="preserve"> – выручка по остаткам готовой продукции на складе на конец пл. года </w:t>
      </w:r>
      <w:proofErr w:type="spellStart"/>
      <w:proofErr w:type="gramStart"/>
      <w:r w:rsidRPr="009C0229">
        <w:rPr>
          <w:sz w:val="20"/>
          <w:szCs w:val="20"/>
        </w:rPr>
        <w:t>N</w:t>
      </w:r>
      <w:proofErr w:type="gramEnd"/>
      <w:r w:rsidRPr="009C0229">
        <w:rPr>
          <w:sz w:val="20"/>
          <w:szCs w:val="20"/>
        </w:rPr>
        <w:t>скл</w:t>
      </w:r>
      <w:proofErr w:type="spellEnd"/>
      <w:r w:rsidRPr="009C0229">
        <w:rPr>
          <w:sz w:val="20"/>
          <w:szCs w:val="20"/>
        </w:rPr>
        <w:t xml:space="preserve"> – норма складского запаса на планируемый год </w:t>
      </w:r>
    </w:p>
    <w:p w:rsidR="009C0229" w:rsidRPr="009C0229" w:rsidRDefault="009C0229" w:rsidP="009C0229">
      <w:pPr>
        <w:spacing w:after="0" w:line="240" w:lineRule="auto"/>
        <w:contextualSpacing/>
        <w:mirrorIndents/>
        <w:jc w:val="both"/>
        <w:rPr>
          <w:sz w:val="20"/>
          <w:szCs w:val="20"/>
        </w:rPr>
      </w:pPr>
      <w:proofErr w:type="gramStart"/>
      <w:r w:rsidRPr="009C0229">
        <w:rPr>
          <w:sz w:val="20"/>
          <w:szCs w:val="20"/>
        </w:rPr>
        <w:t>Т</w:t>
      </w:r>
      <w:proofErr w:type="gramEnd"/>
      <w:r w:rsidRPr="009C0229">
        <w:rPr>
          <w:sz w:val="20"/>
          <w:szCs w:val="20"/>
        </w:rPr>
        <w:t xml:space="preserve">IV / 90 – однодневная выручка от реализации произведенной продукции на конец планируемого года </w:t>
      </w:r>
    </w:p>
    <w:p w:rsidR="009C0229" w:rsidRPr="006706ED" w:rsidRDefault="009C0229" w:rsidP="009C0229">
      <w:pPr>
        <w:spacing w:after="0" w:line="240" w:lineRule="auto"/>
        <w:contextualSpacing/>
        <w:mirrorIndents/>
        <w:jc w:val="both"/>
        <w:rPr>
          <w:b/>
          <w:i/>
          <w:sz w:val="20"/>
          <w:szCs w:val="20"/>
        </w:rPr>
      </w:pPr>
      <w:r w:rsidRPr="006706ED">
        <w:rPr>
          <w:b/>
          <w:i/>
          <w:sz w:val="20"/>
          <w:szCs w:val="20"/>
        </w:rPr>
        <w:t xml:space="preserve">Порядок расчета выручки по остаткам продукции отгруженной, срок оплаты которой не наступил на конец планируемого года </w:t>
      </w:r>
    </w:p>
    <w:p w:rsidR="009C0229" w:rsidRPr="009C0229" w:rsidRDefault="009C0229" w:rsidP="009C0229">
      <w:pPr>
        <w:spacing w:after="0" w:line="240" w:lineRule="auto"/>
        <w:contextualSpacing/>
        <w:mirrorIndents/>
        <w:jc w:val="both"/>
        <w:rPr>
          <w:sz w:val="20"/>
          <w:szCs w:val="20"/>
        </w:rPr>
      </w:pPr>
      <w:proofErr w:type="spellStart"/>
      <w:r w:rsidRPr="009C0229">
        <w:rPr>
          <w:sz w:val="20"/>
          <w:szCs w:val="20"/>
        </w:rPr>
        <w:t>Вдо</w:t>
      </w:r>
      <w:proofErr w:type="spellEnd"/>
      <w:r w:rsidRPr="009C0229">
        <w:rPr>
          <w:sz w:val="20"/>
          <w:szCs w:val="20"/>
        </w:rPr>
        <w:t xml:space="preserve"> = ДО х </w:t>
      </w:r>
      <w:proofErr w:type="spellStart"/>
      <w:r w:rsidRPr="009C0229">
        <w:rPr>
          <w:sz w:val="20"/>
          <w:szCs w:val="20"/>
        </w:rPr>
        <w:t>Отгр</w:t>
      </w:r>
      <w:proofErr w:type="gramStart"/>
      <w:r w:rsidRPr="009C0229">
        <w:rPr>
          <w:sz w:val="20"/>
          <w:szCs w:val="20"/>
        </w:rPr>
        <w:t>IV</w:t>
      </w:r>
      <w:proofErr w:type="spellEnd"/>
      <w:proofErr w:type="gramEnd"/>
      <w:r w:rsidRPr="009C0229">
        <w:rPr>
          <w:sz w:val="20"/>
          <w:szCs w:val="20"/>
        </w:rPr>
        <w:t xml:space="preserve"> / 90, где </w:t>
      </w:r>
    </w:p>
    <w:p w:rsidR="009C0229" w:rsidRPr="009C0229" w:rsidRDefault="009C0229" w:rsidP="009C0229">
      <w:pPr>
        <w:spacing w:after="0" w:line="240" w:lineRule="auto"/>
        <w:contextualSpacing/>
        <w:mirrorIndents/>
        <w:jc w:val="both"/>
        <w:rPr>
          <w:sz w:val="20"/>
          <w:szCs w:val="20"/>
        </w:rPr>
      </w:pPr>
      <w:proofErr w:type="spellStart"/>
      <w:r w:rsidRPr="009C0229">
        <w:rPr>
          <w:sz w:val="20"/>
          <w:szCs w:val="20"/>
        </w:rPr>
        <w:t>Вдо</w:t>
      </w:r>
      <w:proofErr w:type="spellEnd"/>
      <w:r w:rsidRPr="009C0229">
        <w:rPr>
          <w:sz w:val="20"/>
          <w:szCs w:val="20"/>
        </w:rPr>
        <w:t xml:space="preserve"> – выручка от реализации продукции отгруженной, срок оплаты которой не наступил на конец планируемого года </w:t>
      </w:r>
    </w:p>
    <w:p w:rsidR="009C0229" w:rsidRPr="009C0229" w:rsidRDefault="009C0229" w:rsidP="009C0229">
      <w:pPr>
        <w:spacing w:after="0" w:line="240" w:lineRule="auto"/>
        <w:contextualSpacing/>
        <w:mirrorIndents/>
        <w:jc w:val="both"/>
        <w:rPr>
          <w:sz w:val="20"/>
          <w:szCs w:val="20"/>
        </w:rPr>
      </w:pPr>
      <w:proofErr w:type="gramStart"/>
      <w:r w:rsidRPr="009C0229">
        <w:rPr>
          <w:sz w:val="20"/>
          <w:szCs w:val="20"/>
        </w:rPr>
        <w:t>ДО</w:t>
      </w:r>
      <w:proofErr w:type="gramEnd"/>
      <w:r w:rsidRPr="009C0229">
        <w:rPr>
          <w:sz w:val="20"/>
          <w:szCs w:val="20"/>
        </w:rPr>
        <w:t xml:space="preserve"> – </w:t>
      </w:r>
      <w:proofErr w:type="gramStart"/>
      <w:r w:rsidRPr="009C0229">
        <w:rPr>
          <w:sz w:val="20"/>
          <w:szCs w:val="20"/>
        </w:rPr>
        <w:t>срок</w:t>
      </w:r>
      <w:proofErr w:type="gramEnd"/>
      <w:r w:rsidRPr="009C0229">
        <w:rPr>
          <w:sz w:val="20"/>
          <w:szCs w:val="20"/>
        </w:rPr>
        <w:t xml:space="preserve"> документооборота в планируемом году </w:t>
      </w:r>
    </w:p>
    <w:p w:rsidR="000D7BA9" w:rsidRDefault="009C0229" w:rsidP="009C0229">
      <w:pPr>
        <w:spacing w:after="0" w:line="240" w:lineRule="auto"/>
        <w:contextualSpacing/>
        <w:mirrorIndents/>
        <w:jc w:val="both"/>
        <w:rPr>
          <w:sz w:val="20"/>
          <w:szCs w:val="20"/>
          <w:highlight w:val="yellow"/>
        </w:rPr>
      </w:pPr>
      <w:proofErr w:type="spellStart"/>
      <w:r w:rsidRPr="009C0229">
        <w:rPr>
          <w:sz w:val="20"/>
          <w:szCs w:val="20"/>
        </w:rPr>
        <w:t>ОтгрIV</w:t>
      </w:r>
      <w:proofErr w:type="spellEnd"/>
      <w:r w:rsidRPr="009C0229">
        <w:rPr>
          <w:sz w:val="20"/>
          <w:szCs w:val="20"/>
        </w:rPr>
        <w:t xml:space="preserve"> / 90 – однодневная выручка от реализации </w:t>
      </w:r>
      <w:proofErr w:type="gramStart"/>
      <w:r w:rsidRPr="009C0229">
        <w:rPr>
          <w:sz w:val="20"/>
          <w:szCs w:val="20"/>
        </w:rPr>
        <w:t>продукции</w:t>
      </w:r>
      <w:proofErr w:type="gramEnd"/>
      <w:r w:rsidRPr="009C0229">
        <w:rPr>
          <w:sz w:val="20"/>
          <w:szCs w:val="20"/>
        </w:rPr>
        <w:t xml:space="preserve"> отгруженной срок оплаты которой не наступил на конец планируемого года</w:t>
      </w:r>
    </w:p>
    <w:p w:rsidR="000D7BA9" w:rsidRDefault="000D7BA9" w:rsidP="00D534E3">
      <w:pPr>
        <w:spacing w:after="0" w:line="240" w:lineRule="auto"/>
        <w:contextualSpacing/>
        <w:mirrorIndents/>
        <w:jc w:val="both"/>
        <w:rPr>
          <w:sz w:val="20"/>
          <w:szCs w:val="20"/>
          <w:highlight w:val="yellow"/>
        </w:rPr>
      </w:pPr>
    </w:p>
    <w:p w:rsidR="000D7BA9" w:rsidRDefault="000D7BA9" w:rsidP="00D534E3">
      <w:pPr>
        <w:spacing w:after="0" w:line="240" w:lineRule="auto"/>
        <w:contextualSpacing/>
        <w:mirrorIndents/>
        <w:jc w:val="both"/>
        <w:rPr>
          <w:sz w:val="20"/>
          <w:szCs w:val="20"/>
          <w:highlight w:val="yellow"/>
        </w:rPr>
      </w:pPr>
    </w:p>
    <w:p w:rsidR="000D7BA9" w:rsidRDefault="000D7BA9" w:rsidP="00D534E3">
      <w:pPr>
        <w:spacing w:after="0" w:line="240" w:lineRule="auto"/>
        <w:contextualSpacing/>
        <w:mirrorIndents/>
        <w:jc w:val="both"/>
        <w:rPr>
          <w:sz w:val="20"/>
          <w:szCs w:val="20"/>
          <w:highlight w:val="yellow"/>
        </w:rPr>
      </w:pPr>
    </w:p>
    <w:p w:rsidR="000D7BA9" w:rsidRDefault="000D7BA9" w:rsidP="00D534E3">
      <w:pPr>
        <w:spacing w:after="0" w:line="240" w:lineRule="auto"/>
        <w:contextualSpacing/>
        <w:mirrorIndents/>
        <w:jc w:val="both"/>
        <w:rPr>
          <w:sz w:val="20"/>
          <w:szCs w:val="20"/>
          <w:highlight w:val="yellow"/>
        </w:rPr>
      </w:pPr>
    </w:p>
    <w:p w:rsidR="000D7BA9" w:rsidRDefault="000D7BA9" w:rsidP="00D534E3">
      <w:pPr>
        <w:spacing w:after="0" w:line="240" w:lineRule="auto"/>
        <w:contextualSpacing/>
        <w:mirrorIndents/>
        <w:jc w:val="both"/>
        <w:rPr>
          <w:sz w:val="20"/>
          <w:szCs w:val="20"/>
          <w:highlight w:val="yellow"/>
        </w:rPr>
      </w:pPr>
    </w:p>
    <w:p w:rsidR="000D7BA9" w:rsidRDefault="000D7BA9" w:rsidP="00D534E3">
      <w:pPr>
        <w:spacing w:after="0" w:line="240" w:lineRule="auto"/>
        <w:contextualSpacing/>
        <w:mirrorIndents/>
        <w:jc w:val="both"/>
        <w:rPr>
          <w:sz w:val="20"/>
          <w:szCs w:val="20"/>
          <w:highlight w:val="yellow"/>
        </w:rPr>
      </w:pPr>
    </w:p>
    <w:p w:rsidR="006706ED" w:rsidRDefault="006706ED" w:rsidP="00D534E3">
      <w:pPr>
        <w:spacing w:after="0" w:line="240" w:lineRule="auto"/>
        <w:contextualSpacing/>
        <w:mirrorIndents/>
        <w:jc w:val="both"/>
        <w:rPr>
          <w:sz w:val="20"/>
          <w:szCs w:val="20"/>
          <w:highlight w:val="yellow"/>
        </w:rPr>
      </w:pPr>
    </w:p>
    <w:p w:rsidR="000D7BA9" w:rsidRDefault="000D7BA9" w:rsidP="00D534E3">
      <w:pPr>
        <w:spacing w:after="0" w:line="240" w:lineRule="auto"/>
        <w:contextualSpacing/>
        <w:mirrorIndents/>
        <w:jc w:val="both"/>
        <w:rPr>
          <w:sz w:val="20"/>
          <w:szCs w:val="20"/>
          <w:highlight w:val="yellow"/>
        </w:rPr>
      </w:pPr>
    </w:p>
    <w:p w:rsidR="000D7BA9" w:rsidRDefault="000D7BA9" w:rsidP="00D534E3">
      <w:pPr>
        <w:spacing w:after="0" w:line="240" w:lineRule="auto"/>
        <w:contextualSpacing/>
        <w:mirrorIndents/>
        <w:jc w:val="both"/>
        <w:rPr>
          <w:sz w:val="20"/>
          <w:szCs w:val="20"/>
          <w:highlight w:val="yellow"/>
        </w:rPr>
      </w:pPr>
    </w:p>
    <w:p w:rsidR="000D7BA9" w:rsidRDefault="000D7BA9" w:rsidP="00D534E3">
      <w:pPr>
        <w:spacing w:after="0" w:line="240" w:lineRule="auto"/>
        <w:contextualSpacing/>
        <w:mirrorIndents/>
        <w:jc w:val="both"/>
        <w:rPr>
          <w:sz w:val="20"/>
          <w:szCs w:val="20"/>
          <w:highlight w:val="yellow"/>
        </w:rPr>
      </w:pPr>
    </w:p>
    <w:p w:rsidR="000D7BA9" w:rsidRDefault="000D7BA9" w:rsidP="00D534E3">
      <w:pPr>
        <w:spacing w:after="0" w:line="240" w:lineRule="auto"/>
        <w:contextualSpacing/>
        <w:mirrorIndents/>
        <w:jc w:val="both"/>
        <w:rPr>
          <w:sz w:val="20"/>
          <w:szCs w:val="20"/>
          <w:highlight w:val="yellow"/>
        </w:rPr>
      </w:pPr>
    </w:p>
    <w:p w:rsidR="000D7BA9" w:rsidRDefault="000D7BA9" w:rsidP="00D534E3">
      <w:pPr>
        <w:spacing w:after="0" w:line="240" w:lineRule="auto"/>
        <w:contextualSpacing/>
        <w:mirrorIndents/>
        <w:jc w:val="both"/>
        <w:rPr>
          <w:sz w:val="20"/>
          <w:szCs w:val="20"/>
          <w:highlight w:val="yellow"/>
        </w:rPr>
      </w:pPr>
    </w:p>
    <w:p w:rsidR="000D7BA9" w:rsidRDefault="000D7BA9" w:rsidP="00D534E3">
      <w:pPr>
        <w:spacing w:after="0" w:line="240" w:lineRule="auto"/>
        <w:contextualSpacing/>
        <w:mirrorIndents/>
        <w:jc w:val="both"/>
        <w:rPr>
          <w:sz w:val="20"/>
          <w:szCs w:val="20"/>
          <w:highlight w:val="yellow"/>
        </w:rPr>
      </w:pPr>
    </w:p>
    <w:p w:rsidR="000D7BA9" w:rsidRDefault="000D7BA9" w:rsidP="00D534E3">
      <w:pPr>
        <w:spacing w:after="0" w:line="240" w:lineRule="auto"/>
        <w:contextualSpacing/>
        <w:mirrorIndents/>
        <w:jc w:val="both"/>
        <w:rPr>
          <w:sz w:val="20"/>
          <w:szCs w:val="20"/>
          <w:highlight w:val="yellow"/>
        </w:rPr>
      </w:pPr>
    </w:p>
    <w:p w:rsidR="000D7BA9" w:rsidRDefault="000D7BA9" w:rsidP="00D534E3">
      <w:pPr>
        <w:spacing w:after="0" w:line="240" w:lineRule="auto"/>
        <w:contextualSpacing/>
        <w:mirrorIndents/>
        <w:jc w:val="both"/>
        <w:rPr>
          <w:sz w:val="20"/>
          <w:szCs w:val="20"/>
          <w:highlight w:val="yellow"/>
        </w:rPr>
      </w:pPr>
    </w:p>
    <w:p w:rsidR="000D7BA9" w:rsidRDefault="000D7BA9" w:rsidP="00D534E3">
      <w:pPr>
        <w:spacing w:after="0" w:line="240" w:lineRule="auto"/>
        <w:contextualSpacing/>
        <w:mirrorIndents/>
        <w:jc w:val="both"/>
        <w:rPr>
          <w:sz w:val="20"/>
          <w:szCs w:val="20"/>
          <w:highlight w:val="yellow"/>
        </w:rPr>
      </w:pPr>
    </w:p>
    <w:p w:rsidR="000D7BA9" w:rsidRDefault="000D7BA9" w:rsidP="00D534E3">
      <w:pPr>
        <w:spacing w:after="0" w:line="240" w:lineRule="auto"/>
        <w:contextualSpacing/>
        <w:mirrorIndents/>
        <w:jc w:val="both"/>
        <w:rPr>
          <w:sz w:val="20"/>
          <w:szCs w:val="20"/>
          <w:highlight w:val="yellow"/>
        </w:rPr>
      </w:pPr>
    </w:p>
    <w:p w:rsidR="00307ED7" w:rsidRPr="006706ED" w:rsidRDefault="00307ED7" w:rsidP="00D534E3">
      <w:pPr>
        <w:spacing w:after="0" w:line="240" w:lineRule="auto"/>
        <w:contextualSpacing/>
        <w:mirrorIndents/>
        <w:jc w:val="both"/>
        <w:rPr>
          <w:b/>
          <w:sz w:val="20"/>
          <w:szCs w:val="20"/>
        </w:rPr>
      </w:pPr>
      <w:r w:rsidRPr="006706ED">
        <w:rPr>
          <w:b/>
          <w:sz w:val="20"/>
          <w:szCs w:val="20"/>
          <w:highlight w:val="yellow"/>
        </w:rPr>
        <w:lastRenderedPageBreak/>
        <w:t>47. Экономическое содержание, функции и виды прибыли.</w:t>
      </w:r>
    </w:p>
    <w:p w:rsidR="006706ED" w:rsidRPr="006706ED" w:rsidRDefault="006706ED" w:rsidP="006706ED">
      <w:pPr>
        <w:spacing w:after="0" w:line="240" w:lineRule="auto"/>
        <w:contextualSpacing/>
        <w:mirrorIndents/>
        <w:jc w:val="both"/>
        <w:rPr>
          <w:sz w:val="20"/>
          <w:szCs w:val="20"/>
        </w:rPr>
      </w:pPr>
      <w:r w:rsidRPr="006706ED">
        <w:rPr>
          <w:b/>
          <w:sz w:val="20"/>
          <w:szCs w:val="20"/>
          <w:u w:val="single"/>
        </w:rPr>
        <w:t>Прибыль</w:t>
      </w:r>
      <w:r w:rsidRPr="006706ED">
        <w:rPr>
          <w:sz w:val="20"/>
          <w:szCs w:val="20"/>
        </w:rPr>
        <w:t xml:space="preserve"> – финансовый результат от реализации продукции, который отражает превышение выручки от реализации продукции над затратами на производство и реализацию.</w:t>
      </w:r>
    </w:p>
    <w:p w:rsidR="00307ED7" w:rsidRPr="00B24601" w:rsidRDefault="006706ED" w:rsidP="006706ED">
      <w:pPr>
        <w:spacing w:after="0" w:line="240" w:lineRule="auto"/>
        <w:contextualSpacing/>
        <w:mirrorIndents/>
        <w:jc w:val="both"/>
        <w:rPr>
          <w:sz w:val="20"/>
          <w:szCs w:val="20"/>
        </w:rPr>
      </w:pPr>
      <w:r w:rsidRPr="006706ED">
        <w:rPr>
          <w:sz w:val="20"/>
          <w:szCs w:val="20"/>
        </w:rPr>
        <w:t>Прибыль – как финансовый результат деятельности предприятия является индикатором финансового состояния предприятия, его финансовой устойчивости и платежеспособности, отражает рост его потенциальных возможностей</w:t>
      </w:r>
      <w:r w:rsidR="00307ED7" w:rsidRPr="00B24601">
        <w:rPr>
          <w:sz w:val="20"/>
          <w:szCs w:val="20"/>
        </w:rPr>
        <w:t xml:space="preserve">  компании.</w:t>
      </w:r>
    </w:p>
    <w:p w:rsidR="006706ED" w:rsidRPr="006706ED" w:rsidRDefault="006706ED" w:rsidP="006706ED">
      <w:pPr>
        <w:spacing w:after="0" w:line="240" w:lineRule="auto"/>
        <w:contextualSpacing/>
        <w:mirrorIndents/>
        <w:jc w:val="both"/>
        <w:rPr>
          <w:b/>
          <w:sz w:val="20"/>
          <w:szCs w:val="20"/>
          <w:u w:val="single"/>
        </w:rPr>
      </w:pPr>
      <w:r w:rsidRPr="006706ED">
        <w:rPr>
          <w:b/>
          <w:sz w:val="20"/>
          <w:szCs w:val="20"/>
          <w:u w:val="single"/>
        </w:rPr>
        <w:t>Функции прибыли:</w:t>
      </w:r>
    </w:p>
    <w:p w:rsidR="006706ED" w:rsidRPr="006706ED" w:rsidRDefault="006706ED" w:rsidP="006E5AC8">
      <w:pPr>
        <w:numPr>
          <w:ilvl w:val="0"/>
          <w:numId w:val="35"/>
        </w:numPr>
        <w:spacing w:after="0" w:line="240" w:lineRule="auto"/>
        <w:contextualSpacing/>
        <w:mirrorIndents/>
        <w:jc w:val="both"/>
        <w:rPr>
          <w:sz w:val="20"/>
          <w:szCs w:val="20"/>
        </w:rPr>
      </w:pPr>
      <w:r w:rsidRPr="006706ED">
        <w:rPr>
          <w:b/>
          <w:i/>
          <w:sz w:val="20"/>
          <w:szCs w:val="20"/>
        </w:rPr>
        <w:t>Воспроизводственная</w:t>
      </w:r>
      <w:r w:rsidRPr="006706ED">
        <w:rPr>
          <w:sz w:val="20"/>
          <w:szCs w:val="20"/>
        </w:rPr>
        <w:t xml:space="preserve"> – прибыль является источником формирования финансовых ресурсов предприятия и государства, источником расширенного воспроизводства не только в рамках предприятия, но и в масштабе всего общества. С одной стороны, прибыль является источником обеспечения внутрихозяйственных потребностей предприятия, а с другой – одним из основных источников формирования доходов бюджета государства, внебюджетных и благотворительных фондов.</w:t>
      </w:r>
    </w:p>
    <w:p w:rsidR="006706ED" w:rsidRPr="006706ED" w:rsidRDefault="006706ED" w:rsidP="006E5AC8">
      <w:pPr>
        <w:numPr>
          <w:ilvl w:val="0"/>
          <w:numId w:val="35"/>
        </w:numPr>
        <w:spacing w:after="0" w:line="240" w:lineRule="auto"/>
        <w:contextualSpacing/>
        <w:mirrorIndents/>
        <w:jc w:val="both"/>
        <w:rPr>
          <w:sz w:val="20"/>
          <w:szCs w:val="20"/>
        </w:rPr>
      </w:pPr>
      <w:r w:rsidRPr="006706ED">
        <w:rPr>
          <w:b/>
          <w:i/>
          <w:sz w:val="20"/>
          <w:szCs w:val="20"/>
        </w:rPr>
        <w:t>Стимулирующая</w:t>
      </w:r>
      <w:r w:rsidRPr="006706ED">
        <w:rPr>
          <w:sz w:val="20"/>
          <w:szCs w:val="20"/>
        </w:rPr>
        <w:t xml:space="preserve"> – прибыль является основным источником прироста собственного капитала предприятия, источником социальных благ для членов трудового коллектива. За ней закрепляется статус цели, от ее величины зависит благополучие хозяйствующих субъектов. Прибыль оказывает влияние на укрепление коммерческого расчета, влияет на повышение эффективности и интенсификацию производства.</w:t>
      </w:r>
    </w:p>
    <w:p w:rsidR="006706ED" w:rsidRPr="006706ED" w:rsidRDefault="006706ED" w:rsidP="006E5AC8">
      <w:pPr>
        <w:numPr>
          <w:ilvl w:val="0"/>
          <w:numId w:val="35"/>
        </w:numPr>
        <w:spacing w:after="0" w:line="240" w:lineRule="auto"/>
        <w:contextualSpacing/>
        <w:mirrorIndents/>
        <w:jc w:val="both"/>
        <w:rPr>
          <w:sz w:val="20"/>
          <w:szCs w:val="20"/>
        </w:rPr>
      </w:pPr>
      <w:r w:rsidRPr="006706ED">
        <w:rPr>
          <w:b/>
          <w:i/>
          <w:sz w:val="20"/>
          <w:szCs w:val="20"/>
        </w:rPr>
        <w:t>Контрольная</w:t>
      </w:r>
      <w:r w:rsidRPr="006706ED">
        <w:rPr>
          <w:sz w:val="20"/>
          <w:szCs w:val="20"/>
        </w:rPr>
        <w:t xml:space="preserve"> – прибыль является обобщающим итоговым показателем деятельности предприятия, призванным наиболее полно отражать эффективность производства, качество производимой продукции, уровень производительности труда, рациональное использование всех видов ресурсов. Прибыль является важнейшим показателем финансового плана и основным оценочным показателем деятельности предприятия.</w:t>
      </w:r>
    </w:p>
    <w:p w:rsidR="00307ED7" w:rsidRPr="00B24601" w:rsidRDefault="00307ED7" w:rsidP="00D534E3">
      <w:pPr>
        <w:spacing w:after="0" w:line="240" w:lineRule="auto"/>
        <w:contextualSpacing/>
        <w:mirrorIndents/>
        <w:jc w:val="both"/>
        <w:rPr>
          <w:sz w:val="20"/>
          <w:szCs w:val="20"/>
        </w:rPr>
      </w:pPr>
    </w:p>
    <w:p w:rsidR="00307ED7" w:rsidRPr="00B24601" w:rsidRDefault="00307ED7" w:rsidP="00D534E3">
      <w:pPr>
        <w:spacing w:after="0" w:line="240" w:lineRule="auto"/>
        <w:contextualSpacing/>
        <w:mirrorIndents/>
        <w:jc w:val="both"/>
        <w:rPr>
          <w:sz w:val="20"/>
          <w:szCs w:val="20"/>
        </w:rPr>
      </w:pPr>
      <w:r w:rsidRPr="00B24601">
        <w:rPr>
          <w:sz w:val="20"/>
          <w:szCs w:val="20"/>
        </w:rPr>
        <w:t>В зависимости от стадии формирования и распределения прибыли выделяют виды прибыли:</w:t>
      </w:r>
    </w:p>
    <w:p w:rsidR="00307ED7" w:rsidRPr="00B24601" w:rsidRDefault="00307ED7" w:rsidP="00D534E3">
      <w:pPr>
        <w:spacing w:after="0" w:line="240" w:lineRule="auto"/>
        <w:contextualSpacing/>
        <w:mirrorIndents/>
        <w:jc w:val="both"/>
        <w:rPr>
          <w:sz w:val="20"/>
          <w:szCs w:val="20"/>
        </w:rPr>
      </w:pPr>
      <w:r w:rsidRPr="006706ED">
        <w:rPr>
          <w:b/>
          <w:sz w:val="20"/>
          <w:szCs w:val="20"/>
        </w:rPr>
        <w:t>Валовая прибыль</w:t>
      </w:r>
      <w:r w:rsidR="006706ED">
        <w:rPr>
          <w:sz w:val="20"/>
          <w:szCs w:val="20"/>
        </w:rPr>
        <w:t xml:space="preserve"> </w:t>
      </w:r>
      <w:r w:rsidRPr="00B24601">
        <w:rPr>
          <w:sz w:val="20"/>
          <w:szCs w:val="20"/>
        </w:rPr>
        <w:t>-</w:t>
      </w:r>
      <w:r w:rsidR="006706ED">
        <w:rPr>
          <w:sz w:val="20"/>
          <w:szCs w:val="20"/>
        </w:rPr>
        <w:t xml:space="preserve"> </w:t>
      </w:r>
      <w:r w:rsidRPr="00B24601">
        <w:rPr>
          <w:sz w:val="20"/>
          <w:szCs w:val="20"/>
        </w:rPr>
        <w:t>показатель эффективности производства.</w:t>
      </w:r>
    </w:p>
    <w:p w:rsidR="00307ED7" w:rsidRPr="00B24601" w:rsidRDefault="00307ED7" w:rsidP="00D534E3">
      <w:pPr>
        <w:spacing w:after="0" w:line="240" w:lineRule="auto"/>
        <w:contextualSpacing/>
        <w:mirrorIndents/>
        <w:jc w:val="both"/>
        <w:rPr>
          <w:sz w:val="20"/>
          <w:szCs w:val="20"/>
        </w:rPr>
      </w:pPr>
      <w:r w:rsidRPr="006706ED">
        <w:rPr>
          <w:b/>
          <w:sz w:val="20"/>
          <w:szCs w:val="20"/>
        </w:rPr>
        <w:t>Прибыль до налогообложения</w:t>
      </w:r>
      <w:r w:rsidR="006706ED">
        <w:rPr>
          <w:b/>
          <w:sz w:val="20"/>
          <w:szCs w:val="20"/>
        </w:rPr>
        <w:t xml:space="preserve"> </w:t>
      </w:r>
      <w:r w:rsidR="006706ED">
        <w:rPr>
          <w:sz w:val="20"/>
          <w:szCs w:val="20"/>
        </w:rPr>
        <w:t>(</w:t>
      </w:r>
      <w:r w:rsidRPr="00B24601">
        <w:rPr>
          <w:sz w:val="20"/>
          <w:szCs w:val="20"/>
        </w:rPr>
        <w:t>или балансовая, бухгалтерская прибыль</w:t>
      </w:r>
      <w:proofErr w:type="gramStart"/>
      <w:r w:rsidRPr="00B24601">
        <w:rPr>
          <w:sz w:val="20"/>
          <w:szCs w:val="20"/>
        </w:rPr>
        <w:t>)-</w:t>
      </w:r>
      <w:proofErr w:type="gramEnd"/>
      <w:r w:rsidRPr="00B24601">
        <w:rPr>
          <w:sz w:val="20"/>
          <w:szCs w:val="20"/>
        </w:rPr>
        <w:t>является показателем эффективности всей деятельности предприятия.</w:t>
      </w:r>
    </w:p>
    <w:p w:rsidR="00307ED7" w:rsidRPr="00B24601" w:rsidRDefault="00307ED7" w:rsidP="00D534E3">
      <w:pPr>
        <w:spacing w:after="0" w:line="240" w:lineRule="auto"/>
        <w:contextualSpacing/>
        <w:mirrorIndents/>
        <w:jc w:val="both"/>
        <w:rPr>
          <w:sz w:val="20"/>
          <w:szCs w:val="20"/>
        </w:rPr>
      </w:pPr>
      <w:proofErr w:type="gramStart"/>
      <w:r w:rsidRPr="006706ED">
        <w:rPr>
          <w:b/>
          <w:sz w:val="20"/>
          <w:szCs w:val="20"/>
        </w:rPr>
        <w:t>Налогооблагаемая</w:t>
      </w:r>
      <w:proofErr w:type="gramEnd"/>
      <w:r w:rsidRPr="006706ED">
        <w:rPr>
          <w:b/>
          <w:sz w:val="20"/>
          <w:szCs w:val="20"/>
        </w:rPr>
        <w:t xml:space="preserve"> прибыль</w:t>
      </w:r>
      <w:r w:rsidRPr="00B24601">
        <w:rPr>
          <w:sz w:val="20"/>
          <w:szCs w:val="20"/>
        </w:rPr>
        <w:t>-рассчитывается при налоговом учете в рамках действующего законодательства, является основанием для определения налогооблагаемой базы.</w:t>
      </w:r>
    </w:p>
    <w:p w:rsidR="00307ED7" w:rsidRPr="00B24601" w:rsidRDefault="00307ED7" w:rsidP="00D534E3">
      <w:pPr>
        <w:spacing w:after="0" w:line="240" w:lineRule="auto"/>
        <w:contextualSpacing/>
        <w:mirrorIndents/>
        <w:jc w:val="both"/>
        <w:rPr>
          <w:sz w:val="20"/>
          <w:szCs w:val="20"/>
        </w:rPr>
      </w:pPr>
      <w:r w:rsidRPr="006706ED">
        <w:rPr>
          <w:b/>
          <w:sz w:val="20"/>
          <w:szCs w:val="20"/>
        </w:rPr>
        <w:t>Общая прибыль</w:t>
      </w:r>
      <w:r w:rsidR="006706ED">
        <w:rPr>
          <w:b/>
          <w:sz w:val="20"/>
          <w:szCs w:val="20"/>
        </w:rPr>
        <w:t xml:space="preserve"> </w:t>
      </w:r>
      <w:r w:rsidRPr="00B24601">
        <w:rPr>
          <w:sz w:val="20"/>
          <w:szCs w:val="20"/>
        </w:rPr>
        <w:t>-</w:t>
      </w:r>
      <w:r w:rsidR="006706ED">
        <w:rPr>
          <w:sz w:val="20"/>
          <w:szCs w:val="20"/>
        </w:rPr>
        <w:t xml:space="preserve"> </w:t>
      </w:r>
      <w:r w:rsidRPr="00B24601">
        <w:rPr>
          <w:sz w:val="20"/>
          <w:szCs w:val="20"/>
        </w:rPr>
        <w:t>прибыль от реализаци</w:t>
      </w:r>
      <w:proofErr w:type="gramStart"/>
      <w:r w:rsidRPr="00B24601">
        <w:rPr>
          <w:sz w:val="20"/>
          <w:szCs w:val="20"/>
        </w:rPr>
        <w:t>и(</w:t>
      </w:r>
      <w:proofErr w:type="gramEnd"/>
      <w:r w:rsidRPr="00B24601">
        <w:rPr>
          <w:sz w:val="20"/>
          <w:szCs w:val="20"/>
        </w:rPr>
        <w:t>собственного производства: ранее приобретенных товаров +имущества +ценных бумаг +имущественных прав) +внереализационная прибыль.</w:t>
      </w:r>
    </w:p>
    <w:p w:rsidR="00307ED7" w:rsidRPr="00B24601" w:rsidRDefault="00307ED7" w:rsidP="00D534E3">
      <w:pPr>
        <w:spacing w:after="0" w:line="240" w:lineRule="auto"/>
        <w:contextualSpacing/>
        <w:mirrorIndents/>
        <w:jc w:val="both"/>
        <w:rPr>
          <w:sz w:val="20"/>
          <w:szCs w:val="20"/>
        </w:rPr>
      </w:pPr>
      <w:r w:rsidRPr="006706ED">
        <w:rPr>
          <w:b/>
          <w:sz w:val="20"/>
          <w:szCs w:val="20"/>
        </w:rPr>
        <w:t>Внереализационная прибыль</w:t>
      </w:r>
      <w:r w:rsidR="006706ED">
        <w:rPr>
          <w:sz w:val="20"/>
          <w:szCs w:val="20"/>
        </w:rPr>
        <w:t xml:space="preserve"> </w:t>
      </w:r>
      <w:r w:rsidRPr="00B24601">
        <w:rPr>
          <w:sz w:val="20"/>
          <w:szCs w:val="20"/>
        </w:rPr>
        <w:t>-</w:t>
      </w:r>
      <w:r w:rsidR="006706ED">
        <w:rPr>
          <w:sz w:val="20"/>
          <w:szCs w:val="20"/>
        </w:rPr>
        <w:t xml:space="preserve"> </w:t>
      </w:r>
      <w:r w:rsidRPr="00B24601">
        <w:rPr>
          <w:sz w:val="20"/>
          <w:szCs w:val="20"/>
        </w:rPr>
        <w:t>Определяется как разница между доходами и расхода  по внереализационным операциям.</w:t>
      </w:r>
    </w:p>
    <w:p w:rsidR="00307ED7" w:rsidRPr="00B24601" w:rsidRDefault="00307ED7" w:rsidP="00D534E3">
      <w:pPr>
        <w:spacing w:after="0" w:line="240" w:lineRule="auto"/>
        <w:contextualSpacing/>
        <w:mirrorIndents/>
        <w:jc w:val="both"/>
        <w:rPr>
          <w:sz w:val="20"/>
          <w:szCs w:val="20"/>
        </w:rPr>
      </w:pPr>
      <w:r w:rsidRPr="006706ED">
        <w:rPr>
          <w:b/>
          <w:sz w:val="20"/>
          <w:szCs w:val="20"/>
        </w:rPr>
        <w:t>Прибыль</w:t>
      </w:r>
      <w:r w:rsidR="006706ED">
        <w:rPr>
          <w:b/>
          <w:sz w:val="20"/>
          <w:szCs w:val="20"/>
        </w:rPr>
        <w:t xml:space="preserve"> </w:t>
      </w:r>
      <w:r w:rsidRPr="00B24601">
        <w:rPr>
          <w:sz w:val="20"/>
          <w:szCs w:val="20"/>
        </w:rPr>
        <w:t>- превращение доходов над расходами.</w:t>
      </w:r>
    </w:p>
    <w:p w:rsidR="006706ED" w:rsidRPr="006706ED" w:rsidRDefault="006706ED" w:rsidP="006706ED">
      <w:pPr>
        <w:spacing w:after="0" w:line="240" w:lineRule="auto"/>
        <w:contextualSpacing/>
        <w:mirrorIndents/>
        <w:jc w:val="both"/>
        <w:rPr>
          <w:sz w:val="20"/>
          <w:szCs w:val="20"/>
        </w:rPr>
      </w:pPr>
    </w:p>
    <w:p w:rsidR="006706ED" w:rsidRPr="006706ED" w:rsidRDefault="006706ED" w:rsidP="006706ED">
      <w:pPr>
        <w:spacing w:after="0" w:line="240" w:lineRule="auto"/>
        <w:contextualSpacing/>
        <w:mirrorIndents/>
        <w:jc w:val="both"/>
        <w:rPr>
          <w:b/>
          <w:sz w:val="20"/>
          <w:szCs w:val="20"/>
          <w:u w:val="single"/>
        </w:rPr>
      </w:pPr>
      <w:r w:rsidRPr="006706ED">
        <w:rPr>
          <w:b/>
          <w:sz w:val="20"/>
          <w:szCs w:val="20"/>
          <w:u w:val="single"/>
        </w:rPr>
        <w:t>Состав общей прибыли предприятия:</w:t>
      </w:r>
    </w:p>
    <w:p w:rsidR="006706ED" w:rsidRPr="006706ED" w:rsidRDefault="006706ED" w:rsidP="006E5AC8">
      <w:pPr>
        <w:numPr>
          <w:ilvl w:val="0"/>
          <w:numId w:val="37"/>
        </w:numPr>
        <w:spacing w:after="0" w:line="240" w:lineRule="auto"/>
        <w:contextualSpacing/>
        <w:mirrorIndents/>
        <w:jc w:val="both"/>
        <w:rPr>
          <w:sz w:val="20"/>
          <w:szCs w:val="20"/>
        </w:rPr>
      </w:pPr>
      <w:r w:rsidRPr="006706ED">
        <w:rPr>
          <w:sz w:val="20"/>
          <w:szCs w:val="20"/>
        </w:rPr>
        <w:t>Прибыль от реализации:</w:t>
      </w:r>
    </w:p>
    <w:p w:rsidR="006706ED" w:rsidRPr="006706ED" w:rsidRDefault="006706ED" w:rsidP="006E5AC8">
      <w:pPr>
        <w:numPr>
          <w:ilvl w:val="0"/>
          <w:numId w:val="38"/>
        </w:numPr>
        <w:spacing w:after="0" w:line="240" w:lineRule="auto"/>
        <w:contextualSpacing/>
        <w:mirrorIndents/>
        <w:jc w:val="both"/>
        <w:rPr>
          <w:sz w:val="20"/>
          <w:szCs w:val="20"/>
        </w:rPr>
      </w:pPr>
      <w:r w:rsidRPr="006706ED">
        <w:rPr>
          <w:sz w:val="20"/>
          <w:szCs w:val="20"/>
        </w:rPr>
        <w:t>прибыль от реализации продукции собственного производства;</w:t>
      </w:r>
    </w:p>
    <w:p w:rsidR="006706ED" w:rsidRPr="006706ED" w:rsidRDefault="006706ED" w:rsidP="006E5AC8">
      <w:pPr>
        <w:numPr>
          <w:ilvl w:val="0"/>
          <w:numId w:val="38"/>
        </w:numPr>
        <w:spacing w:after="0" w:line="240" w:lineRule="auto"/>
        <w:contextualSpacing/>
        <w:mirrorIndents/>
        <w:jc w:val="both"/>
        <w:rPr>
          <w:sz w:val="20"/>
          <w:szCs w:val="20"/>
        </w:rPr>
      </w:pPr>
      <w:r w:rsidRPr="006706ED">
        <w:rPr>
          <w:sz w:val="20"/>
          <w:szCs w:val="20"/>
        </w:rPr>
        <w:t>прибыль от реализации ранее приобретенных товаров;</w:t>
      </w:r>
    </w:p>
    <w:p w:rsidR="006706ED" w:rsidRPr="006706ED" w:rsidRDefault="006706ED" w:rsidP="006E5AC8">
      <w:pPr>
        <w:numPr>
          <w:ilvl w:val="0"/>
          <w:numId w:val="38"/>
        </w:numPr>
        <w:spacing w:after="0" w:line="240" w:lineRule="auto"/>
        <w:contextualSpacing/>
        <w:mirrorIndents/>
        <w:jc w:val="both"/>
        <w:rPr>
          <w:sz w:val="20"/>
          <w:szCs w:val="20"/>
        </w:rPr>
      </w:pPr>
      <w:r w:rsidRPr="006706ED">
        <w:rPr>
          <w:sz w:val="20"/>
          <w:szCs w:val="20"/>
        </w:rPr>
        <w:t>прибыль от реализации имущества;</w:t>
      </w:r>
    </w:p>
    <w:p w:rsidR="006706ED" w:rsidRPr="006706ED" w:rsidRDefault="006706ED" w:rsidP="006E5AC8">
      <w:pPr>
        <w:numPr>
          <w:ilvl w:val="0"/>
          <w:numId w:val="38"/>
        </w:numPr>
        <w:spacing w:after="0" w:line="240" w:lineRule="auto"/>
        <w:contextualSpacing/>
        <w:mirrorIndents/>
        <w:jc w:val="both"/>
        <w:rPr>
          <w:sz w:val="20"/>
          <w:szCs w:val="20"/>
        </w:rPr>
      </w:pPr>
      <w:r w:rsidRPr="006706ED">
        <w:rPr>
          <w:sz w:val="20"/>
          <w:szCs w:val="20"/>
        </w:rPr>
        <w:t>прибыль от реализации ценных бумаг;</w:t>
      </w:r>
    </w:p>
    <w:p w:rsidR="006706ED" w:rsidRPr="006706ED" w:rsidRDefault="006706ED" w:rsidP="006E5AC8">
      <w:pPr>
        <w:numPr>
          <w:ilvl w:val="0"/>
          <w:numId w:val="38"/>
        </w:numPr>
        <w:spacing w:after="0" w:line="240" w:lineRule="auto"/>
        <w:contextualSpacing/>
        <w:mirrorIndents/>
        <w:jc w:val="both"/>
        <w:rPr>
          <w:sz w:val="20"/>
          <w:szCs w:val="20"/>
        </w:rPr>
      </w:pPr>
      <w:r w:rsidRPr="006706ED">
        <w:rPr>
          <w:sz w:val="20"/>
          <w:szCs w:val="20"/>
        </w:rPr>
        <w:t>прибыль от реализации имущественных прав;</w:t>
      </w:r>
    </w:p>
    <w:p w:rsidR="006706ED" w:rsidRPr="006706ED" w:rsidRDefault="006706ED" w:rsidP="006E5AC8">
      <w:pPr>
        <w:numPr>
          <w:ilvl w:val="0"/>
          <w:numId w:val="37"/>
        </w:numPr>
        <w:spacing w:after="0" w:line="240" w:lineRule="auto"/>
        <w:contextualSpacing/>
        <w:mirrorIndents/>
        <w:jc w:val="both"/>
        <w:rPr>
          <w:sz w:val="20"/>
          <w:szCs w:val="20"/>
        </w:rPr>
      </w:pPr>
      <w:r w:rsidRPr="006706ED">
        <w:rPr>
          <w:sz w:val="20"/>
          <w:szCs w:val="20"/>
        </w:rPr>
        <w:t>Внереализационная прибыль – определяется как разница между доходами и расхода по внереализационным операциям:</w:t>
      </w:r>
    </w:p>
    <w:p w:rsidR="006706ED" w:rsidRPr="006706ED" w:rsidRDefault="006706ED" w:rsidP="006E5AC8">
      <w:pPr>
        <w:numPr>
          <w:ilvl w:val="0"/>
          <w:numId w:val="36"/>
        </w:numPr>
        <w:spacing w:after="0" w:line="240" w:lineRule="auto"/>
        <w:contextualSpacing/>
        <w:mirrorIndents/>
        <w:jc w:val="both"/>
        <w:rPr>
          <w:sz w:val="20"/>
          <w:szCs w:val="20"/>
        </w:rPr>
      </w:pPr>
      <w:r w:rsidRPr="006706ED">
        <w:rPr>
          <w:sz w:val="20"/>
          <w:szCs w:val="20"/>
        </w:rPr>
        <w:t>от долевого участия в деятельности других предприятий;</w:t>
      </w:r>
    </w:p>
    <w:p w:rsidR="006706ED" w:rsidRPr="006706ED" w:rsidRDefault="006706ED" w:rsidP="006E5AC8">
      <w:pPr>
        <w:numPr>
          <w:ilvl w:val="0"/>
          <w:numId w:val="36"/>
        </w:numPr>
        <w:spacing w:after="0" w:line="240" w:lineRule="auto"/>
        <w:contextualSpacing/>
        <w:mirrorIndents/>
        <w:jc w:val="both"/>
        <w:rPr>
          <w:sz w:val="20"/>
          <w:szCs w:val="20"/>
        </w:rPr>
      </w:pPr>
      <w:r w:rsidRPr="006706ED">
        <w:rPr>
          <w:sz w:val="20"/>
          <w:szCs w:val="20"/>
        </w:rPr>
        <w:t>от сдачи имущества в аренду;</w:t>
      </w:r>
    </w:p>
    <w:p w:rsidR="006706ED" w:rsidRPr="006706ED" w:rsidRDefault="006706ED" w:rsidP="006E5AC8">
      <w:pPr>
        <w:numPr>
          <w:ilvl w:val="0"/>
          <w:numId w:val="36"/>
        </w:numPr>
        <w:spacing w:after="0" w:line="240" w:lineRule="auto"/>
        <w:contextualSpacing/>
        <w:mirrorIndents/>
        <w:jc w:val="both"/>
        <w:rPr>
          <w:sz w:val="20"/>
          <w:szCs w:val="20"/>
        </w:rPr>
      </w:pPr>
      <w:r w:rsidRPr="006706ED">
        <w:rPr>
          <w:sz w:val="20"/>
          <w:szCs w:val="20"/>
        </w:rPr>
        <w:t>проценты по займам, кредитам, ценным бумагам и обязательствам;</w:t>
      </w:r>
    </w:p>
    <w:p w:rsidR="006706ED" w:rsidRPr="006706ED" w:rsidRDefault="006706ED" w:rsidP="006E5AC8">
      <w:pPr>
        <w:numPr>
          <w:ilvl w:val="0"/>
          <w:numId w:val="36"/>
        </w:numPr>
        <w:spacing w:after="0" w:line="240" w:lineRule="auto"/>
        <w:contextualSpacing/>
        <w:mirrorIndents/>
        <w:jc w:val="both"/>
        <w:rPr>
          <w:sz w:val="20"/>
          <w:szCs w:val="20"/>
        </w:rPr>
      </w:pPr>
      <w:r w:rsidRPr="006706ED">
        <w:rPr>
          <w:sz w:val="20"/>
          <w:szCs w:val="20"/>
        </w:rPr>
        <w:t>доходы (убытки) прошлых лет, выявленные в отчетном периоде;</w:t>
      </w:r>
    </w:p>
    <w:p w:rsidR="006706ED" w:rsidRPr="006706ED" w:rsidRDefault="006706ED" w:rsidP="006E5AC8">
      <w:pPr>
        <w:numPr>
          <w:ilvl w:val="0"/>
          <w:numId w:val="36"/>
        </w:numPr>
        <w:spacing w:after="0" w:line="240" w:lineRule="auto"/>
        <w:contextualSpacing/>
        <w:mirrorIndents/>
        <w:jc w:val="both"/>
        <w:rPr>
          <w:sz w:val="20"/>
          <w:szCs w:val="20"/>
        </w:rPr>
      </w:pPr>
      <w:r w:rsidRPr="006706ED">
        <w:rPr>
          <w:sz w:val="20"/>
          <w:szCs w:val="20"/>
        </w:rPr>
        <w:t>санкций за нарушение договорных обязательств, а также суммы возмещения убытков или ущерба;</w:t>
      </w:r>
    </w:p>
    <w:p w:rsidR="006706ED" w:rsidRPr="006706ED" w:rsidRDefault="006706ED" w:rsidP="006E5AC8">
      <w:pPr>
        <w:numPr>
          <w:ilvl w:val="0"/>
          <w:numId w:val="36"/>
        </w:numPr>
        <w:spacing w:after="0" w:line="240" w:lineRule="auto"/>
        <w:contextualSpacing/>
        <w:mirrorIndents/>
        <w:jc w:val="both"/>
        <w:rPr>
          <w:sz w:val="20"/>
          <w:szCs w:val="20"/>
        </w:rPr>
      </w:pPr>
      <w:r w:rsidRPr="006706ED">
        <w:rPr>
          <w:sz w:val="20"/>
          <w:szCs w:val="20"/>
        </w:rPr>
        <w:t>суммы восстановленных резервов;</w:t>
      </w:r>
    </w:p>
    <w:p w:rsidR="006706ED" w:rsidRPr="006706ED" w:rsidRDefault="006706ED" w:rsidP="006E5AC8">
      <w:pPr>
        <w:numPr>
          <w:ilvl w:val="0"/>
          <w:numId w:val="36"/>
        </w:numPr>
        <w:spacing w:after="0" w:line="240" w:lineRule="auto"/>
        <w:contextualSpacing/>
        <w:mirrorIndents/>
        <w:jc w:val="both"/>
        <w:rPr>
          <w:sz w:val="20"/>
          <w:szCs w:val="20"/>
        </w:rPr>
      </w:pPr>
      <w:r w:rsidRPr="006706ED">
        <w:rPr>
          <w:sz w:val="20"/>
          <w:szCs w:val="20"/>
        </w:rPr>
        <w:t>излишки товарно-материальных ценностей, выявленные в результате инвентаризации и др.</w:t>
      </w:r>
    </w:p>
    <w:p w:rsidR="00307ED7" w:rsidRPr="00B24601" w:rsidRDefault="00307ED7" w:rsidP="00D534E3">
      <w:pPr>
        <w:spacing w:after="0" w:line="240" w:lineRule="auto"/>
        <w:contextualSpacing/>
        <w:mirrorIndents/>
        <w:jc w:val="both"/>
        <w:rPr>
          <w:sz w:val="20"/>
          <w:szCs w:val="20"/>
        </w:rPr>
      </w:pPr>
    </w:p>
    <w:p w:rsidR="00307ED7" w:rsidRPr="00B24601" w:rsidRDefault="00307ED7" w:rsidP="00D534E3">
      <w:pPr>
        <w:spacing w:after="0" w:line="240" w:lineRule="auto"/>
        <w:contextualSpacing/>
        <w:mirrorIndents/>
        <w:jc w:val="both"/>
        <w:rPr>
          <w:sz w:val="20"/>
          <w:szCs w:val="20"/>
        </w:rPr>
      </w:pPr>
    </w:p>
    <w:p w:rsidR="000D7BA9" w:rsidRDefault="000D7BA9" w:rsidP="00D534E3">
      <w:pPr>
        <w:spacing w:after="0" w:line="240" w:lineRule="auto"/>
        <w:contextualSpacing/>
        <w:mirrorIndents/>
        <w:jc w:val="both"/>
        <w:rPr>
          <w:sz w:val="20"/>
          <w:szCs w:val="20"/>
          <w:highlight w:val="yellow"/>
        </w:rPr>
      </w:pPr>
    </w:p>
    <w:p w:rsidR="000D7BA9" w:rsidRDefault="000D7BA9" w:rsidP="00D534E3">
      <w:pPr>
        <w:spacing w:after="0" w:line="240" w:lineRule="auto"/>
        <w:contextualSpacing/>
        <w:mirrorIndents/>
        <w:jc w:val="both"/>
        <w:rPr>
          <w:sz w:val="20"/>
          <w:szCs w:val="20"/>
          <w:highlight w:val="yellow"/>
        </w:rPr>
      </w:pPr>
    </w:p>
    <w:p w:rsidR="000D7BA9" w:rsidRDefault="000D7BA9" w:rsidP="00D534E3">
      <w:pPr>
        <w:spacing w:after="0" w:line="240" w:lineRule="auto"/>
        <w:contextualSpacing/>
        <w:mirrorIndents/>
        <w:jc w:val="both"/>
        <w:rPr>
          <w:sz w:val="20"/>
          <w:szCs w:val="20"/>
          <w:highlight w:val="yellow"/>
        </w:rPr>
      </w:pPr>
    </w:p>
    <w:p w:rsidR="000D7BA9" w:rsidRDefault="000D7BA9" w:rsidP="00D534E3">
      <w:pPr>
        <w:spacing w:after="0" w:line="240" w:lineRule="auto"/>
        <w:contextualSpacing/>
        <w:mirrorIndents/>
        <w:jc w:val="both"/>
        <w:rPr>
          <w:sz w:val="20"/>
          <w:szCs w:val="20"/>
          <w:highlight w:val="yellow"/>
        </w:rPr>
      </w:pPr>
    </w:p>
    <w:p w:rsidR="000D7BA9" w:rsidRDefault="000D7BA9" w:rsidP="00D534E3">
      <w:pPr>
        <w:spacing w:after="0" w:line="240" w:lineRule="auto"/>
        <w:contextualSpacing/>
        <w:mirrorIndents/>
        <w:jc w:val="both"/>
        <w:rPr>
          <w:sz w:val="20"/>
          <w:szCs w:val="20"/>
          <w:highlight w:val="yellow"/>
        </w:rPr>
      </w:pPr>
    </w:p>
    <w:p w:rsidR="000D7BA9" w:rsidRDefault="000D7BA9" w:rsidP="00D534E3">
      <w:pPr>
        <w:spacing w:after="0" w:line="240" w:lineRule="auto"/>
        <w:contextualSpacing/>
        <w:mirrorIndents/>
        <w:jc w:val="both"/>
        <w:rPr>
          <w:sz w:val="20"/>
          <w:szCs w:val="20"/>
          <w:highlight w:val="yellow"/>
        </w:rPr>
      </w:pPr>
    </w:p>
    <w:p w:rsidR="000D7BA9" w:rsidRDefault="000D7BA9" w:rsidP="00D534E3">
      <w:pPr>
        <w:spacing w:after="0" w:line="240" w:lineRule="auto"/>
        <w:contextualSpacing/>
        <w:mirrorIndents/>
        <w:jc w:val="both"/>
        <w:rPr>
          <w:sz w:val="20"/>
          <w:szCs w:val="20"/>
          <w:highlight w:val="yellow"/>
        </w:rPr>
      </w:pPr>
    </w:p>
    <w:p w:rsidR="000D7BA9" w:rsidRDefault="000D7BA9" w:rsidP="00D534E3">
      <w:pPr>
        <w:spacing w:after="0" w:line="240" w:lineRule="auto"/>
        <w:contextualSpacing/>
        <w:mirrorIndents/>
        <w:jc w:val="both"/>
        <w:rPr>
          <w:sz w:val="20"/>
          <w:szCs w:val="20"/>
          <w:highlight w:val="yellow"/>
        </w:rPr>
      </w:pPr>
    </w:p>
    <w:p w:rsidR="000D7BA9" w:rsidRDefault="000D7BA9" w:rsidP="00D534E3">
      <w:pPr>
        <w:spacing w:after="0" w:line="240" w:lineRule="auto"/>
        <w:contextualSpacing/>
        <w:mirrorIndents/>
        <w:jc w:val="both"/>
        <w:rPr>
          <w:sz w:val="20"/>
          <w:szCs w:val="20"/>
          <w:highlight w:val="yellow"/>
        </w:rPr>
      </w:pPr>
    </w:p>
    <w:p w:rsidR="000D7BA9" w:rsidRDefault="000D7BA9" w:rsidP="00D534E3">
      <w:pPr>
        <w:spacing w:after="0" w:line="240" w:lineRule="auto"/>
        <w:contextualSpacing/>
        <w:mirrorIndents/>
        <w:jc w:val="both"/>
        <w:rPr>
          <w:sz w:val="20"/>
          <w:szCs w:val="20"/>
          <w:highlight w:val="yellow"/>
        </w:rPr>
      </w:pPr>
    </w:p>
    <w:p w:rsidR="000D7BA9" w:rsidRDefault="000D7BA9" w:rsidP="00D534E3">
      <w:pPr>
        <w:spacing w:after="0" w:line="240" w:lineRule="auto"/>
        <w:contextualSpacing/>
        <w:mirrorIndents/>
        <w:jc w:val="both"/>
        <w:rPr>
          <w:sz w:val="20"/>
          <w:szCs w:val="20"/>
          <w:highlight w:val="yellow"/>
        </w:rPr>
      </w:pPr>
    </w:p>
    <w:p w:rsidR="000D7BA9" w:rsidRDefault="000D7BA9" w:rsidP="00D534E3">
      <w:pPr>
        <w:spacing w:after="0" w:line="240" w:lineRule="auto"/>
        <w:contextualSpacing/>
        <w:mirrorIndents/>
        <w:jc w:val="both"/>
        <w:rPr>
          <w:sz w:val="20"/>
          <w:szCs w:val="20"/>
          <w:highlight w:val="yellow"/>
        </w:rPr>
      </w:pPr>
    </w:p>
    <w:p w:rsidR="000D7BA9" w:rsidRDefault="000D7BA9" w:rsidP="00D534E3">
      <w:pPr>
        <w:spacing w:after="0" w:line="240" w:lineRule="auto"/>
        <w:contextualSpacing/>
        <w:mirrorIndents/>
        <w:jc w:val="both"/>
        <w:rPr>
          <w:sz w:val="20"/>
          <w:szCs w:val="20"/>
          <w:highlight w:val="yellow"/>
        </w:rPr>
      </w:pPr>
    </w:p>
    <w:p w:rsidR="00307ED7" w:rsidRPr="006706ED" w:rsidRDefault="00307ED7" w:rsidP="00D534E3">
      <w:pPr>
        <w:spacing w:after="0" w:line="240" w:lineRule="auto"/>
        <w:contextualSpacing/>
        <w:mirrorIndents/>
        <w:jc w:val="both"/>
        <w:rPr>
          <w:b/>
          <w:sz w:val="20"/>
          <w:szCs w:val="20"/>
        </w:rPr>
      </w:pPr>
      <w:r w:rsidRPr="006706ED">
        <w:rPr>
          <w:b/>
          <w:sz w:val="20"/>
          <w:szCs w:val="20"/>
          <w:highlight w:val="yellow"/>
        </w:rPr>
        <w:lastRenderedPageBreak/>
        <w:t>48. Методы планирования прибыли.</w:t>
      </w:r>
    </w:p>
    <w:p w:rsidR="00307ED7" w:rsidRPr="0090202C" w:rsidRDefault="00307ED7" w:rsidP="00D534E3">
      <w:pPr>
        <w:spacing w:after="0" w:line="240" w:lineRule="auto"/>
        <w:contextualSpacing/>
        <w:mirrorIndents/>
        <w:jc w:val="both"/>
        <w:rPr>
          <w:b/>
          <w:sz w:val="20"/>
          <w:szCs w:val="20"/>
        </w:rPr>
      </w:pPr>
      <w:r w:rsidRPr="0090202C">
        <w:rPr>
          <w:b/>
          <w:sz w:val="20"/>
          <w:szCs w:val="20"/>
        </w:rPr>
        <w:t>Основными методами планирования прибыли являются:</w:t>
      </w:r>
    </w:p>
    <w:p w:rsidR="0090202C" w:rsidRDefault="00307ED7" w:rsidP="0090202C">
      <w:pPr>
        <w:spacing w:after="0" w:line="240" w:lineRule="auto"/>
        <w:contextualSpacing/>
        <w:mirrorIndents/>
        <w:jc w:val="both"/>
        <w:rPr>
          <w:sz w:val="20"/>
          <w:szCs w:val="20"/>
        </w:rPr>
      </w:pPr>
      <w:r w:rsidRPr="0090202C">
        <w:rPr>
          <w:b/>
          <w:sz w:val="20"/>
          <w:szCs w:val="20"/>
        </w:rPr>
        <w:t>Метод прямого счета</w:t>
      </w:r>
      <w:r w:rsidRPr="00B24601">
        <w:rPr>
          <w:sz w:val="20"/>
          <w:szCs w:val="20"/>
        </w:rPr>
        <w:t xml:space="preserve"> применяется при небольшом ассортименте выпускаемой продукции. Прибыль исчисляется как разница между выручкой от реализации продукции в соответствующих ценах и полной ее себестоим</w:t>
      </w:r>
      <w:r w:rsidR="000D7BA9">
        <w:rPr>
          <w:sz w:val="20"/>
          <w:szCs w:val="20"/>
        </w:rPr>
        <w:t>остью за вычетом НДС и акцизов.</w:t>
      </w:r>
      <w:r w:rsidR="0090202C" w:rsidRPr="0090202C">
        <w:rPr>
          <w:sz w:val="20"/>
          <w:szCs w:val="20"/>
        </w:rPr>
        <w:t xml:space="preserve"> </w:t>
      </w:r>
    </w:p>
    <w:p w:rsidR="0090202C" w:rsidRDefault="0090202C" w:rsidP="0090202C">
      <w:pPr>
        <w:spacing w:after="0" w:line="240" w:lineRule="auto"/>
        <w:contextualSpacing/>
        <w:mirrorIndents/>
        <w:jc w:val="both"/>
        <w:rPr>
          <w:sz w:val="20"/>
          <w:szCs w:val="20"/>
        </w:rPr>
      </w:pPr>
      <w:r w:rsidRPr="0090202C">
        <w:rPr>
          <w:sz w:val="20"/>
          <w:szCs w:val="20"/>
        </w:rPr>
        <w:t xml:space="preserve">В основе метода прямого счета лежит </w:t>
      </w:r>
      <w:proofErr w:type="spellStart"/>
      <w:r w:rsidRPr="0090202C">
        <w:rPr>
          <w:sz w:val="20"/>
          <w:szCs w:val="20"/>
        </w:rPr>
        <w:t>поассортиментный</w:t>
      </w:r>
      <w:proofErr w:type="spellEnd"/>
      <w:r w:rsidRPr="0090202C">
        <w:rPr>
          <w:sz w:val="20"/>
          <w:szCs w:val="20"/>
        </w:rPr>
        <w:t xml:space="preserve"> расчет прибыли от выпуска и реализации продукции  </w:t>
      </w:r>
    </w:p>
    <w:p w:rsidR="0090202C" w:rsidRDefault="0090202C" w:rsidP="0090202C">
      <w:pPr>
        <w:spacing w:after="0" w:line="240" w:lineRule="auto"/>
        <w:contextualSpacing/>
        <w:mirrorIndents/>
        <w:jc w:val="both"/>
        <w:rPr>
          <w:sz w:val="20"/>
          <w:szCs w:val="20"/>
        </w:rPr>
      </w:pPr>
      <w:r w:rsidRPr="0090202C">
        <w:rPr>
          <w:sz w:val="20"/>
          <w:szCs w:val="20"/>
        </w:rPr>
        <w:t xml:space="preserve">1 шаг. Расчет прибыли от продаж: Прибыль = Выручка – Себестоимость; </w:t>
      </w:r>
    </w:p>
    <w:p w:rsidR="0090202C" w:rsidRPr="0090202C" w:rsidRDefault="0090202C" w:rsidP="0090202C">
      <w:pPr>
        <w:spacing w:after="0" w:line="240" w:lineRule="auto"/>
        <w:contextualSpacing/>
        <w:mirrorIndents/>
        <w:jc w:val="both"/>
        <w:rPr>
          <w:sz w:val="20"/>
          <w:szCs w:val="20"/>
        </w:rPr>
      </w:pPr>
      <w:r w:rsidRPr="0090202C">
        <w:rPr>
          <w:sz w:val="20"/>
          <w:szCs w:val="20"/>
        </w:rPr>
        <w:t>2 шаг. Расчет прибыли планируемого года: Прибыль (убыток) = Прибыль от продаж + Операционные доходы – Операционные расходы + Внереализационные доходы – Внереализационные расходы.</w:t>
      </w:r>
    </w:p>
    <w:p w:rsidR="0090202C" w:rsidRDefault="00307ED7" w:rsidP="00D534E3">
      <w:pPr>
        <w:spacing w:after="0" w:line="240" w:lineRule="auto"/>
        <w:contextualSpacing/>
        <w:mirrorIndents/>
        <w:jc w:val="both"/>
        <w:rPr>
          <w:sz w:val="20"/>
          <w:szCs w:val="20"/>
        </w:rPr>
      </w:pPr>
      <w:r w:rsidRPr="00B24601">
        <w:rPr>
          <w:sz w:val="20"/>
          <w:szCs w:val="20"/>
        </w:rPr>
        <w:br/>
      </w:r>
      <w:proofErr w:type="gramStart"/>
      <w:r w:rsidRPr="00B24601">
        <w:rPr>
          <w:sz w:val="20"/>
          <w:szCs w:val="20"/>
        </w:rPr>
        <w:t>П</w:t>
      </w:r>
      <w:proofErr w:type="gramEnd"/>
      <w:r w:rsidRPr="00B24601">
        <w:rPr>
          <w:sz w:val="20"/>
          <w:szCs w:val="20"/>
        </w:rPr>
        <w:t xml:space="preserve"> = (В x Ц) – (В x С),где П – плановая прибыль; В – выпуск товарной продукции в планируемом периоде в натуральном выражении; Ц – цена на единицу продукции (за вычетом НДС и акцизов); С – полная с</w:t>
      </w:r>
      <w:r w:rsidR="000D7BA9">
        <w:rPr>
          <w:sz w:val="20"/>
          <w:szCs w:val="20"/>
        </w:rPr>
        <w:t>ебестоимость единицы продукции.</w:t>
      </w:r>
      <w:r w:rsidRPr="00B24601">
        <w:rPr>
          <w:sz w:val="20"/>
          <w:szCs w:val="20"/>
        </w:rPr>
        <w:br/>
      </w:r>
    </w:p>
    <w:p w:rsidR="0090202C" w:rsidRPr="0090202C" w:rsidRDefault="00307ED7" w:rsidP="0090202C">
      <w:pPr>
        <w:spacing w:after="0" w:line="240" w:lineRule="auto"/>
        <w:contextualSpacing/>
        <w:mirrorIndents/>
        <w:jc w:val="both"/>
        <w:rPr>
          <w:b/>
          <w:sz w:val="20"/>
          <w:szCs w:val="20"/>
        </w:rPr>
      </w:pPr>
      <w:r w:rsidRPr="0090202C">
        <w:rPr>
          <w:b/>
          <w:sz w:val="20"/>
          <w:szCs w:val="20"/>
        </w:rPr>
        <w:t>Аналитический метод</w:t>
      </w:r>
      <w:r w:rsidRPr="00B24601">
        <w:rPr>
          <w:sz w:val="20"/>
          <w:szCs w:val="20"/>
        </w:rPr>
        <w:t xml:space="preserve"> используется при незначительных изменениях в ассортименте выпускаемой продукции при отсутствии инфляционного роста цен и </w:t>
      </w:r>
      <w:proofErr w:type="gramStart"/>
      <w:r w:rsidRPr="00B24601">
        <w:rPr>
          <w:sz w:val="20"/>
          <w:szCs w:val="20"/>
        </w:rPr>
        <w:t>с</w:t>
      </w:r>
      <w:proofErr w:type="gramEnd"/>
      <w:r w:rsidRPr="00B24601">
        <w:rPr>
          <w:sz w:val="20"/>
          <w:szCs w:val="20"/>
        </w:rPr>
        <w:t>/</w:t>
      </w:r>
      <w:proofErr w:type="gramStart"/>
      <w:r w:rsidRPr="00B24601">
        <w:rPr>
          <w:sz w:val="20"/>
          <w:szCs w:val="20"/>
        </w:rPr>
        <w:t>с</w:t>
      </w:r>
      <w:proofErr w:type="gramEnd"/>
      <w:r w:rsidRPr="00B24601">
        <w:rPr>
          <w:sz w:val="20"/>
          <w:szCs w:val="20"/>
        </w:rPr>
        <w:t>. При использовании аналитического метода расчет ведется раздельно по сравнимой и несравнимой товарной продукции.</w:t>
      </w:r>
      <w:r w:rsidR="0090202C" w:rsidRPr="0090202C">
        <w:rPr>
          <w:sz w:val="20"/>
          <w:szCs w:val="20"/>
        </w:rPr>
        <w:t xml:space="preserve"> Показывает влияние различных факторов на прибыль, ведется по сравнимой и несравнимой товарной продукции.</w:t>
      </w:r>
    </w:p>
    <w:p w:rsidR="0090202C" w:rsidRPr="0090202C" w:rsidRDefault="0090202C" w:rsidP="0090202C">
      <w:pPr>
        <w:spacing w:after="0" w:line="240" w:lineRule="auto"/>
        <w:contextualSpacing/>
        <w:mirrorIndents/>
        <w:jc w:val="both"/>
        <w:rPr>
          <w:b/>
          <w:i/>
          <w:sz w:val="20"/>
          <w:szCs w:val="20"/>
        </w:rPr>
      </w:pPr>
      <w:r w:rsidRPr="0090202C">
        <w:rPr>
          <w:b/>
          <w:i/>
          <w:sz w:val="20"/>
          <w:szCs w:val="20"/>
        </w:rPr>
        <w:t xml:space="preserve">Алгоритм: </w:t>
      </w:r>
    </w:p>
    <w:p w:rsidR="0090202C" w:rsidRPr="0090202C" w:rsidRDefault="0090202C" w:rsidP="0090202C">
      <w:pPr>
        <w:spacing w:after="0" w:line="240" w:lineRule="auto"/>
        <w:contextualSpacing/>
        <w:mirrorIndents/>
        <w:jc w:val="both"/>
        <w:rPr>
          <w:sz w:val="20"/>
          <w:szCs w:val="20"/>
        </w:rPr>
      </w:pPr>
      <w:r w:rsidRPr="0090202C">
        <w:rPr>
          <w:sz w:val="20"/>
          <w:szCs w:val="20"/>
        </w:rPr>
        <w:t xml:space="preserve">-определение базовой рентабельности </w:t>
      </w:r>
      <w:proofErr w:type="gramStart"/>
      <w:r w:rsidRPr="0090202C">
        <w:rPr>
          <w:sz w:val="20"/>
          <w:szCs w:val="20"/>
        </w:rPr>
        <w:t>Р</w:t>
      </w:r>
      <w:proofErr w:type="gramEnd"/>
      <w:r w:rsidRPr="0090202C">
        <w:rPr>
          <w:sz w:val="20"/>
          <w:szCs w:val="20"/>
        </w:rPr>
        <w:t xml:space="preserve"> = (Ожидаемая прибыль/ Полная товарная себестоимость продукции базисного года)*100%.</w:t>
      </w:r>
    </w:p>
    <w:p w:rsidR="0090202C" w:rsidRPr="0090202C" w:rsidRDefault="0090202C" w:rsidP="0090202C">
      <w:pPr>
        <w:spacing w:after="0" w:line="240" w:lineRule="auto"/>
        <w:contextualSpacing/>
        <w:mirrorIndents/>
        <w:jc w:val="both"/>
        <w:rPr>
          <w:sz w:val="20"/>
          <w:szCs w:val="20"/>
        </w:rPr>
      </w:pPr>
      <w:r w:rsidRPr="0090202C">
        <w:rPr>
          <w:sz w:val="20"/>
          <w:szCs w:val="20"/>
        </w:rPr>
        <w:t xml:space="preserve">-С помощью базовой рентабельности рассчитывается прибыль планируемого года на объем продукции планируемого года, но по базисной себестоимости. </w:t>
      </w:r>
    </w:p>
    <w:p w:rsidR="0090202C" w:rsidRPr="0090202C" w:rsidRDefault="0090202C" w:rsidP="0090202C">
      <w:pPr>
        <w:spacing w:after="0" w:line="240" w:lineRule="auto"/>
        <w:contextualSpacing/>
        <w:mirrorIndents/>
        <w:jc w:val="both"/>
        <w:rPr>
          <w:sz w:val="20"/>
          <w:szCs w:val="20"/>
        </w:rPr>
      </w:pPr>
      <w:r w:rsidRPr="0090202C">
        <w:rPr>
          <w:sz w:val="20"/>
          <w:szCs w:val="20"/>
        </w:rPr>
        <w:t>-Рассчитывается изменение</w:t>
      </w:r>
      <w:proofErr w:type="gramStart"/>
      <w:r w:rsidRPr="0090202C">
        <w:rPr>
          <w:sz w:val="20"/>
          <w:szCs w:val="20"/>
        </w:rPr>
        <w:t xml:space="preserve"> (+,-)  </w:t>
      </w:r>
      <w:proofErr w:type="gramEnd"/>
      <w:r w:rsidRPr="0090202C">
        <w:rPr>
          <w:sz w:val="20"/>
          <w:szCs w:val="20"/>
        </w:rPr>
        <w:t>себестоимости продукции в планируемом году</w:t>
      </w:r>
    </w:p>
    <w:p w:rsidR="0090202C" w:rsidRPr="0090202C" w:rsidRDefault="0090202C" w:rsidP="0090202C">
      <w:pPr>
        <w:spacing w:after="0" w:line="240" w:lineRule="auto"/>
        <w:contextualSpacing/>
        <w:mirrorIndents/>
        <w:jc w:val="both"/>
        <w:rPr>
          <w:sz w:val="20"/>
          <w:szCs w:val="20"/>
        </w:rPr>
      </w:pPr>
      <w:r w:rsidRPr="0090202C">
        <w:rPr>
          <w:sz w:val="20"/>
          <w:szCs w:val="20"/>
        </w:rPr>
        <w:t>-Определяется влияние изменения ассортимента, качества, сортности продукции на основе плановых данных.</w:t>
      </w:r>
    </w:p>
    <w:p w:rsidR="0090202C" w:rsidRPr="0090202C" w:rsidRDefault="0090202C" w:rsidP="0090202C">
      <w:pPr>
        <w:spacing w:after="0" w:line="240" w:lineRule="auto"/>
        <w:contextualSpacing/>
        <w:mirrorIndents/>
        <w:jc w:val="both"/>
        <w:rPr>
          <w:sz w:val="20"/>
          <w:szCs w:val="20"/>
        </w:rPr>
      </w:pPr>
      <w:r w:rsidRPr="0090202C">
        <w:rPr>
          <w:sz w:val="20"/>
          <w:szCs w:val="20"/>
        </w:rPr>
        <w:t>-После обоснования цены на ГП планируемого года определяется влияние изменения цен.</w:t>
      </w:r>
    </w:p>
    <w:p w:rsidR="0090202C" w:rsidRPr="0090202C" w:rsidRDefault="0090202C" w:rsidP="0090202C">
      <w:pPr>
        <w:spacing w:after="0" w:line="240" w:lineRule="auto"/>
        <w:contextualSpacing/>
        <w:mirrorIndents/>
        <w:jc w:val="both"/>
        <w:rPr>
          <w:sz w:val="20"/>
          <w:szCs w:val="20"/>
        </w:rPr>
      </w:pPr>
      <w:r w:rsidRPr="0090202C">
        <w:rPr>
          <w:sz w:val="20"/>
          <w:szCs w:val="20"/>
        </w:rPr>
        <w:t>-Влияние на прибыль всех вышеперечисленных факторов суммируется.</w:t>
      </w:r>
    </w:p>
    <w:p w:rsidR="0090202C" w:rsidRPr="0090202C" w:rsidRDefault="0090202C" w:rsidP="0090202C">
      <w:pPr>
        <w:spacing w:after="0" w:line="240" w:lineRule="auto"/>
        <w:contextualSpacing/>
        <w:mirrorIndents/>
        <w:jc w:val="both"/>
        <w:rPr>
          <w:sz w:val="20"/>
          <w:szCs w:val="20"/>
        </w:rPr>
      </w:pPr>
      <w:r w:rsidRPr="0090202C">
        <w:rPr>
          <w:sz w:val="20"/>
          <w:szCs w:val="20"/>
        </w:rPr>
        <w:t>-Учитывается изменение прибыли в нереализованных остатках ГП на начало и конец планируемого года.</w:t>
      </w:r>
    </w:p>
    <w:p w:rsidR="00307ED7" w:rsidRPr="00B24601" w:rsidRDefault="00307ED7" w:rsidP="00D534E3">
      <w:pPr>
        <w:spacing w:after="0" w:line="240" w:lineRule="auto"/>
        <w:contextualSpacing/>
        <w:mirrorIndents/>
        <w:jc w:val="both"/>
        <w:rPr>
          <w:sz w:val="20"/>
          <w:szCs w:val="20"/>
        </w:rPr>
      </w:pPr>
      <w:proofErr w:type="gramStart"/>
      <w:r w:rsidRPr="00B24601">
        <w:rPr>
          <w:sz w:val="20"/>
          <w:szCs w:val="20"/>
        </w:rPr>
        <w:t>Такие расчеты выполняются по специальным таблицам на основе плановых данных об ассортименте продукции ее качестве, сортности; после обоснования цены на готовую продукцию планируемого года определяется влияние роста или снижение цен; влияние на прибыль всех перечисленных факторов суммируется, и прибыль от производства сравниваемой продукции в планируемом году определяется с учетом прибыли исчисленной на первом и последующих этапах;</w:t>
      </w:r>
      <w:proofErr w:type="gramEnd"/>
      <w:r w:rsidRPr="00B24601">
        <w:rPr>
          <w:sz w:val="20"/>
          <w:szCs w:val="20"/>
        </w:rPr>
        <w:t xml:space="preserve"> далее учитывается изменение прибыли внереализационных остатков готовой продукции на начало и конец планируемого периода.</w:t>
      </w:r>
      <w:r w:rsidRPr="00B24601">
        <w:rPr>
          <w:sz w:val="20"/>
          <w:szCs w:val="20"/>
        </w:rPr>
        <w:br/>
        <w:t>Аналитический метод показывает влияние различных факторов на прибыль, но это преимущество проявляется только при наличии ста</w:t>
      </w:r>
      <w:r w:rsidR="000D7BA9">
        <w:rPr>
          <w:sz w:val="20"/>
          <w:szCs w:val="20"/>
        </w:rPr>
        <w:t>бильных условий хозяйствования.</w:t>
      </w:r>
      <w:r w:rsidRPr="00B24601">
        <w:rPr>
          <w:sz w:val="20"/>
          <w:szCs w:val="20"/>
        </w:rPr>
        <w:br/>
      </w:r>
      <w:r w:rsidRPr="002847ED">
        <w:rPr>
          <w:b/>
          <w:sz w:val="20"/>
          <w:szCs w:val="20"/>
        </w:rPr>
        <w:t>МЕТОД, основанный на эффекте производственного рычага (операционного рычага) - CVP анализ</w:t>
      </w:r>
      <w:r w:rsidRPr="00B24601">
        <w:rPr>
          <w:sz w:val="20"/>
          <w:szCs w:val="20"/>
        </w:rPr>
        <w:t xml:space="preserve">. Этот метод планирования базируется на принципе разделения затрат на постоянные и переменные. С помощью этих данных рассчитывается материальная прибыль. Для коммерческих предприятий очень важно определить порог окупаемости затрат, после которого они начнут получать прибыль. </w:t>
      </w:r>
    </w:p>
    <w:p w:rsidR="0090202C" w:rsidRPr="0090202C" w:rsidRDefault="0090202C" w:rsidP="0090202C">
      <w:pPr>
        <w:spacing w:after="0" w:line="240" w:lineRule="auto"/>
        <w:contextualSpacing/>
        <w:mirrorIndents/>
        <w:jc w:val="both"/>
        <w:rPr>
          <w:sz w:val="20"/>
          <w:szCs w:val="20"/>
        </w:rPr>
      </w:pPr>
      <w:r w:rsidRPr="0090202C">
        <w:rPr>
          <w:sz w:val="20"/>
          <w:szCs w:val="20"/>
        </w:rPr>
        <w:t xml:space="preserve">Планирование прибыли – составная часть фин. планирования. Оно проводится раздельно по всем видам деятельности организации. </w:t>
      </w:r>
    </w:p>
    <w:p w:rsidR="0090202C" w:rsidRPr="0090202C" w:rsidRDefault="0090202C" w:rsidP="0090202C">
      <w:pPr>
        <w:spacing w:after="0" w:line="240" w:lineRule="auto"/>
        <w:contextualSpacing/>
        <w:mirrorIndents/>
        <w:jc w:val="both"/>
        <w:rPr>
          <w:b/>
          <w:sz w:val="20"/>
          <w:szCs w:val="20"/>
        </w:rPr>
      </w:pPr>
      <w:r w:rsidRPr="0090202C">
        <w:rPr>
          <w:sz w:val="20"/>
          <w:szCs w:val="20"/>
        </w:rPr>
        <w:t>Алгоритм:</w:t>
      </w:r>
    </w:p>
    <w:p w:rsidR="0090202C" w:rsidRPr="0090202C" w:rsidRDefault="0090202C" w:rsidP="0090202C">
      <w:pPr>
        <w:spacing w:after="0" w:line="240" w:lineRule="auto"/>
        <w:contextualSpacing/>
        <w:mirrorIndents/>
        <w:jc w:val="both"/>
        <w:rPr>
          <w:sz w:val="20"/>
          <w:szCs w:val="20"/>
        </w:rPr>
      </w:pPr>
      <w:r w:rsidRPr="0090202C">
        <w:rPr>
          <w:sz w:val="20"/>
          <w:szCs w:val="20"/>
        </w:rPr>
        <w:t xml:space="preserve">-Определение точки безубыточности (ТБ). </w:t>
      </w:r>
      <w:r w:rsidR="002847ED" w:rsidRPr="00B24601">
        <w:rPr>
          <w:sz w:val="20"/>
          <w:szCs w:val="20"/>
        </w:rPr>
        <w:t>Она позволяет определять объем и стоимость продаж при которых коммерческое предприятие способно покрыть все свои расходы не получая прибыли и без убытка.</w:t>
      </w:r>
    </w:p>
    <w:p w:rsidR="0090202C" w:rsidRPr="0090202C" w:rsidRDefault="0090202C" w:rsidP="0090202C">
      <w:pPr>
        <w:spacing w:after="0" w:line="240" w:lineRule="auto"/>
        <w:contextualSpacing/>
        <w:mirrorIndents/>
        <w:jc w:val="both"/>
        <w:rPr>
          <w:sz w:val="20"/>
          <w:szCs w:val="20"/>
        </w:rPr>
      </w:pPr>
      <w:r w:rsidRPr="0090202C">
        <w:rPr>
          <w:sz w:val="20"/>
          <w:szCs w:val="20"/>
        </w:rPr>
        <w:t xml:space="preserve">ТБ (в </w:t>
      </w:r>
      <w:proofErr w:type="spellStart"/>
      <w:r w:rsidRPr="0090202C">
        <w:rPr>
          <w:sz w:val="20"/>
          <w:szCs w:val="20"/>
        </w:rPr>
        <w:t>денеж</w:t>
      </w:r>
      <w:proofErr w:type="gramStart"/>
      <w:r w:rsidRPr="0090202C">
        <w:rPr>
          <w:sz w:val="20"/>
          <w:szCs w:val="20"/>
        </w:rPr>
        <w:t>.в</w:t>
      </w:r>
      <w:proofErr w:type="gramEnd"/>
      <w:r w:rsidRPr="0090202C">
        <w:rPr>
          <w:sz w:val="20"/>
          <w:szCs w:val="20"/>
        </w:rPr>
        <w:t>ыр</w:t>
      </w:r>
      <w:proofErr w:type="spellEnd"/>
      <w:r w:rsidRPr="0090202C">
        <w:rPr>
          <w:sz w:val="20"/>
          <w:szCs w:val="20"/>
        </w:rPr>
        <w:t>) = (Выручка от продаж*Затраты пост.)/ (Выручка – Затраты перемен.).</w:t>
      </w:r>
    </w:p>
    <w:p w:rsidR="0090202C" w:rsidRPr="0090202C" w:rsidRDefault="0090202C" w:rsidP="0090202C">
      <w:pPr>
        <w:spacing w:after="0" w:line="240" w:lineRule="auto"/>
        <w:contextualSpacing/>
        <w:mirrorIndents/>
        <w:jc w:val="both"/>
        <w:rPr>
          <w:sz w:val="20"/>
          <w:szCs w:val="20"/>
        </w:rPr>
      </w:pPr>
      <w:r w:rsidRPr="0090202C">
        <w:rPr>
          <w:sz w:val="20"/>
          <w:szCs w:val="20"/>
        </w:rPr>
        <w:t>ТБ (в натур</w:t>
      </w:r>
      <w:proofErr w:type="gramStart"/>
      <w:r w:rsidRPr="0090202C">
        <w:rPr>
          <w:sz w:val="20"/>
          <w:szCs w:val="20"/>
        </w:rPr>
        <w:t>.</w:t>
      </w:r>
      <w:proofErr w:type="gramEnd"/>
      <w:r w:rsidRPr="0090202C">
        <w:rPr>
          <w:sz w:val="20"/>
          <w:szCs w:val="20"/>
        </w:rPr>
        <w:t xml:space="preserve"> </w:t>
      </w:r>
      <w:proofErr w:type="spellStart"/>
      <w:proofErr w:type="gramStart"/>
      <w:r w:rsidRPr="0090202C">
        <w:rPr>
          <w:sz w:val="20"/>
          <w:szCs w:val="20"/>
        </w:rPr>
        <w:t>в</w:t>
      </w:r>
      <w:proofErr w:type="gramEnd"/>
      <w:r w:rsidRPr="0090202C">
        <w:rPr>
          <w:sz w:val="20"/>
          <w:szCs w:val="20"/>
        </w:rPr>
        <w:t>ыр</w:t>
      </w:r>
      <w:proofErr w:type="spellEnd"/>
      <w:r w:rsidRPr="0090202C">
        <w:rPr>
          <w:sz w:val="20"/>
          <w:szCs w:val="20"/>
        </w:rPr>
        <w:t>) = Затраты пост./(Цена за штуку – Средние переменные затраты).</w:t>
      </w:r>
    </w:p>
    <w:p w:rsidR="0090202C" w:rsidRPr="0090202C" w:rsidRDefault="0090202C" w:rsidP="0090202C">
      <w:pPr>
        <w:spacing w:after="0" w:line="240" w:lineRule="auto"/>
        <w:contextualSpacing/>
        <w:mirrorIndents/>
        <w:jc w:val="both"/>
        <w:rPr>
          <w:sz w:val="20"/>
          <w:szCs w:val="20"/>
        </w:rPr>
      </w:pPr>
      <w:r w:rsidRPr="0090202C">
        <w:rPr>
          <w:sz w:val="20"/>
          <w:szCs w:val="20"/>
        </w:rPr>
        <w:t>-Определение эффекта операционного рычага (</w:t>
      </w:r>
      <w:proofErr w:type="gramStart"/>
      <w:r w:rsidRPr="0090202C">
        <w:rPr>
          <w:sz w:val="20"/>
          <w:szCs w:val="20"/>
        </w:rPr>
        <w:t>на сколько</w:t>
      </w:r>
      <w:proofErr w:type="gramEnd"/>
      <w:r w:rsidRPr="0090202C">
        <w:rPr>
          <w:sz w:val="20"/>
          <w:szCs w:val="20"/>
        </w:rPr>
        <w:t xml:space="preserve"> % изменится прибыль при изменении выручки на 1%). </w:t>
      </w:r>
    </w:p>
    <w:p w:rsidR="0090202C" w:rsidRPr="0090202C" w:rsidRDefault="0090202C" w:rsidP="0090202C">
      <w:pPr>
        <w:spacing w:after="0" w:line="240" w:lineRule="auto"/>
        <w:contextualSpacing/>
        <w:mirrorIndents/>
        <w:jc w:val="both"/>
        <w:rPr>
          <w:sz w:val="20"/>
          <w:szCs w:val="20"/>
        </w:rPr>
      </w:pPr>
      <w:r w:rsidRPr="0090202C">
        <w:rPr>
          <w:sz w:val="20"/>
          <w:szCs w:val="20"/>
        </w:rPr>
        <w:t>-ЭОР = Маржинальная прибыль/Прибыль = (Выручка – переменные издержки)/ Прибыль.</w:t>
      </w:r>
    </w:p>
    <w:p w:rsidR="00307ED7" w:rsidRDefault="00307ED7" w:rsidP="00D534E3">
      <w:pPr>
        <w:spacing w:after="0" w:line="240" w:lineRule="auto"/>
        <w:contextualSpacing/>
        <w:mirrorIndents/>
        <w:jc w:val="both"/>
        <w:rPr>
          <w:sz w:val="20"/>
          <w:szCs w:val="20"/>
        </w:rPr>
      </w:pPr>
    </w:p>
    <w:p w:rsidR="0090202C" w:rsidRDefault="0090202C" w:rsidP="00D534E3">
      <w:pPr>
        <w:spacing w:after="0" w:line="240" w:lineRule="auto"/>
        <w:contextualSpacing/>
        <w:mirrorIndents/>
        <w:jc w:val="both"/>
        <w:rPr>
          <w:sz w:val="20"/>
          <w:szCs w:val="20"/>
        </w:rPr>
      </w:pPr>
    </w:p>
    <w:p w:rsidR="002847ED" w:rsidRDefault="002847ED" w:rsidP="00D534E3">
      <w:pPr>
        <w:spacing w:after="0" w:line="240" w:lineRule="auto"/>
        <w:contextualSpacing/>
        <w:mirrorIndents/>
        <w:jc w:val="both"/>
        <w:rPr>
          <w:sz w:val="20"/>
          <w:szCs w:val="20"/>
        </w:rPr>
      </w:pPr>
    </w:p>
    <w:p w:rsidR="002847ED" w:rsidRDefault="002847ED" w:rsidP="00D534E3">
      <w:pPr>
        <w:spacing w:after="0" w:line="240" w:lineRule="auto"/>
        <w:contextualSpacing/>
        <w:mirrorIndents/>
        <w:jc w:val="both"/>
        <w:rPr>
          <w:sz w:val="20"/>
          <w:szCs w:val="20"/>
        </w:rPr>
      </w:pPr>
    </w:p>
    <w:p w:rsidR="002847ED" w:rsidRDefault="002847ED" w:rsidP="00D534E3">
      <w:pPr>
        <w:spacing w:after="0" w:line="240" w:lineRule="auto"/>
        <w:contextualSpacing/>
        <w:mirrorIndents/>
        <w:jc w:val="both"/>
        <w:rPr>
          <w:sz w:val="20"/>
          <w:szCs w:val="20"/>
        </w:rPr>
      </w:pPr>
    </w:p>
    <w:p w:rsidR="002847ED" w:rsidRDefault="002847ED" w:rsidP="00D534E3">
      <w:pPr>
        <w:spacing w:after="0" w:line="240" w:lineRule="auto"/>
        <w:contextualSpacing/>
        <w:mirrorIndents/>
        <w:jc w:val="both"/>
        <w:rPr>
          <w:sz w:val="20"/>
          <w:szCs w:val="20"/>
        </w:rPr>
      </w:pPr>
    </w:p>
    <w:p w:rsidR="002847ED" w:rsidRDefault="002847ED" w:rsidP="00D534E3">
      <w:pPr>
        <w:spacing w:after="0" w:line="240" w:lineRule="auto"/>
        <w:contextualSpacing/>
        <w:mirrorIndents/>
        <w:jc w:val="both"/>
        <w:rPr>
          <w:sz w:val="20"/>
          <w:szCs w:val="20"/>
        </w:rPr>
      </w:pPr>
    </w:p>
    <w:p w:rsidR="002847ED" w:rsidRDefault="002847ED" w:rsidP="00D534E3">
      <w:pPr>
        <w:spacing w:after="0" w:line="240" w:lineRule="auto"/>
        <w:contextualSpacing/>
        <w:mirrorIndents/>
        <w:jc w:val="both"/>
        <w:rPr>
          <w:sz w:val="20"/>
          <w:szCs w:val="20"/>
        </w:rPr>
      </w:pPr>
    </w:p>
    <w:p w:rsidR="002847ED" w:rsidRDefault="002847ED" w:rsidP="00D534E3">
      <w:pPr>
        <w:spacing w:after="0" w:line="240" w:lineRule="auto"/>
        <w:contextualSpacing/>
        <w:mirrorIndents/>
        <w:jc w:val="both"/>
        <w:rPr>
          <w:sz w:val="20"/>
          <w:szCs w:val="20"/>
        </w:rPr>
      </w:pPr>
    </w:p>
    <w:p w:rsidR="002847ED" w:rsidRDefault="002847ED" w:rsidP="00D534E3">
      <w:pPr>
        <w:spacing w:after="0" w:line="240" w:lineRule="auto"/>
        <w:contextualSpacing/>
        <w:mirrorIndents/>
        <w:jc w:val="both"/>
        <w:rPr>
          <w:sz w:val="20"/>
          <w:szCs w:val="20"/>
        </w:rPr>
      </w:pPr>
    </w:p>
    <w:p w:rsidR="002847ED" w:rsidRDefault="002847ED" w:rsidP="00D534E3">
      <w:pPr>
        <w:spacing w:after="0" w:line="240" w:lineRule="auto"/>
        <w:contextualSpacing/>
        <w:mirrorIndents/>
        <w:jc w:val="both"/>
        <w:rPr>
          <w:sz w:val="20"/>
          <w:szCs w:val="20"/>
        </w:rPr>
      </w:pPr>
    </w:p>
    <w:p w:rsidR="002847ED" w:rsidRDefault="002847ED" w:rsidP="00D534E3">
      <w:pPr>
        <w:spacing w:after="0" w:line="240" w:lineRule="auto"/>
        <w:contextualSpacing/>
        <w:mirrorIndents/>
        <w:jc w:val="both"/>
        <w:rPr>
          <w:sz w:val="20"/>
          <w:szCs w:val="20"/>
        </w:rPr>
      </w:pPr>
    </w:p>
    <w:p w:rsidR="002847ED" w:rsidRDefault="002847ED" w:rsidP="00D534E3">
      <w:pPr>
        <w:spacing w:after="0" w:line="240" w:lineRule="auto"/>
        <w:contextualSpacing/>
        <w:mirrorIndents/>
        <w:jc w:val="both"/>
        <w:rPr>
          <w:sz w:val="20"/>
          <w:szCs w:val="20"/>
        </w:rPr>
      </w:pPr>
    </w:p>
    <w:p w:rsidR="002847ED" w:rsidRDefault="002847ED" w:rsidP="00D534E3">
      <w:pPr>
        <w:spacing w:after="0" w:line="240" w:lineRule="auto"/>
        <w:contextualSpacing/>
        <w:mirrorIndents/>
        <w:jc w:val="both"/>
        <w:rPr>
          <w:sz w:val="20"/>
          <w:szCs w:val="20"/>
        </w:rPr>
      </w:pPr>
    </w:p>
    <w:p w:rsidR="0090202C" w:rsidRDefault="0090202C" w:rsidP="00D534E3">
      <w:pPr>
        <w:spacing w:after="0" w:line="240" w:lineRule="auto"/>
        <w:contextualSpacing/>
        <w:mirrorIndents/>
        <w:jc w:val="both"/>
        <w:rPr>
          <w:sz w:val="20"/>
          <w:szCs w:val="20"/>
        </w:rPr>
      </w:pPr>
    </w:p>
    <w:p w:rsidR="0090202C" w:rsidRDefault="0090202C" w:rsidP="00D534E3">
      <w:pPr>
        <w:spacing w:after="0" w:line="240" w:lineRule="auto"/>
        <w:contextualSpacing/>
        <w:mirrorIndents/>
        <w:jc w:val="both"/>
        <w:rPr>
          <w:sz w:val="20"/>
          <w:szCs w:val="20"/>
        </w:rPr>
      </w:pPr>
    </w:p>
    <w:p w:rsidR="0090202C" w:rsidRPr="00B24601" w:rsidRDefault="0090202C" w:rsidP="00D534E3">
      <w:pPr>
        <w:spacing w:after="0" w:line="240" w:lineRule="auto"/>
        <w:contextualSpacing/>
        <w:mirrorIndents/>
        <w:jc w:val="both"/>
        <w:rPr>
          <w:sz w:val="20"/>
          <w:szCs w:val="20"/>
        </w:rPr>
      </w:pPr>
    </w:p>
    <w:p w:rsidR="00307ED7" w:rsidRPr="002847ED" w:rsidRDefault="00307ED7" w:rsidP="00D534E3">
      <w:pPr>
        <w:spacing w:after="0" w:line="240" w:lineRule="auto"/>
        <w:contextualSpacing/>
        <w:mirrorIndents/>
        <w:jc w:val="both"/>
        <w:rPr>
          <w:b/>
          <w:sz w:val="20"/>
          <w:szCs w:val="20"/>
        </w:rPr>
      </w:pPr>
      <w:r w:rsidRPr="002847ED">
        <w:rPr>
          <w:b/>
          <w:sz w:val="20"/>
          <w:szCs w:val="20"/>
          <w:highlight w:val="yellow"/>
        </w:rPr>
        <w:lastRenderedPageBreak/>
        <w:t>49. Прибыль и рентабельность производства, рентабельность продукции, рентабельность продаж.</w:t>
      </w:r>
    </w:p>
    <w:p w:rsidR="002847ED" w:rsidRPr="002847ED" w:rsidRDefault="00307ED7" w:rsidP="002847ED">
      <w:pPr>
        <w:spacing w:after="0" w:line="240" w:lineRule="auto"/>
        <w:contextualSpacing/>
        <w:mirrorIndents/>
        <w:jc w:val="both"/>
        <w:rPr>
          <w:sz w:val="20"/>
          <w:szCs w:val="20"/>
        </w:rPr>
      </w:pPr>
      <w:r w:rsidRPr="00B24601">
        <w:rPr>
          <w:sz w:val="20"/>
          <w:szCs w:val="20"/>
        </w:rPr>
        <w:t xml:space="preserve">         </w:t>
      </w:r>
      <w:r w:rsidR="002847ED" w:rsidRPr="002847ED">
        <w:rPr>
          <w:b/>
          <w:sz w:val="20"/>
          <w:szCs w:val="20"/>
          <w:u w:val="single"/>
        </w:rPr>
        <w:t>Прибыль</w:t>
      </w:r>
      <w:r w:rsidR="002847ED" w:rsidRPr="002847ED">
        <w:rPr>
          <w:sz w:val="20"/>
          <w:szCs w:val="20"/>
        </w:rPr>
        <w:t xml:space="preserve"> – финансовый результат от реализации продукции, который отражает превышение выручки от реализации продукции над затратами на производство и реализацию.</w:t>
      </w:r>
    </w:p>
    <w:p w:rsidR="002847ED" w:rsidRDefault="002847ED" w:rsidP="002847ED">
      <w:pPr>
        <w:spacing w:after="0" w:line="240" w:lineRule="auto"/>
        <w:contextualSpacing/>
        <w:mirrorIndents/>
        <w:jc w:val="both"/>
        <w:rPr>
          <w:sz w:val="20"/>
          <w:szCs w:val="20"/>
        </w:rPr>
      </w:pPr>
      <w:r w:rsidRPr="002847ED">
        <w:rPr>
          <w:sz w:val="20"/>
          <w:szCs w:val="20"/>
        </w:rPr>
        <w:t>Прибыль – как финансовый результат деятельности предприятия является индикатором финансового состояния предприятия, его финансовой устойчивости и платежеспособности, отражает рост его потенциальных возможностей  компании.</w:t>
      </w:r>
    </w:p>
    <w:p w:rsidR="000E6D84" w:rsidRDefault="000E6D84" w:rsidP="002847ED">
      <w:pPr>
        <w:spacing w:after="0" w:line="240" w:lineRule="auto"/>
        <w:contextualSpacing/>
        <w:mirrorIndents/>
        <w:jc w:val="both"/>
        <w:rPr>
          <w:sz w:val="20"/>
          <w:szCs w:val="20"/>
        </w:rPr>
      </w:pPr>
      <w:r w:rsidRPr="000E6D84">
        <w:rPr>
          <w:b/>
          <w:bCs/>
          <w:sz w:val="20"/>
          <w:szCs w:val="20"/>
        </w:rPr>
        <w:t>Рентабельность продукции</w:t>
      </w:r>
      <w:r w:rsidRPr="000E6D84">
        <w:rPr>
          <w:sz w:val="20"/>
          <w:szCs w:val="20"/>
        </w:rPr>
        <w:t xml:space="preserve"> (норма прибыли) – это отношение общей суммы прибыли к издержкам производства и реализации продукции (относительная величина прибыли, приходящейся на 1 руб. текущих затрат)</w:t>
      </w:r>
    </w:p>
    <w:p w:rsidR="000E6D84" w:rsidRPr="002847ED" w:rsidRDefault="000E6D84" w:rsidP="002847ED">
      <w:pPr>
        <w:spacing w:after="0" w:line="240" w:lineRule="auto"/>
        <w:contextualSpacing/>
        <w:mirrorIndents/>
        <w:jc w:val="both"/>
        <w:rPr>
          <w:sz w:val="20"/>
          <w:szCs w:val="20"/>
        </w:rPr>
      </w:pPr>
      <w:r w:rsidRPr="000E6D84">
        <w:rPr>
          <w:b/>
          <w:bCs/>
          <w:sz w:val="20"/>
          <w:szCs w:val="20"/>
        </w:rPr>
        <w:t>Рентабельность</w:t>
      </w:r>
      <w:r w:rsidRPr="000E6D84">
        <w:rPr>
          <w:sz w:val="20"/>
          <w:szCs w:val="20"/>
        </w:rPr>
        <w:t xml:space="preserve"> </w:t>
      </w:r>
      <w:r w:rsidRPr="000E6D84">
        <w:rPr>
          <w:b/>
          <w:bCs/>
          <w:sz w:val="20"/>
          <w:szCs w:val="20"/>
        </w:rPr>
        <w:t>продаж</w:t>
      </w:r>
      <w:r w:rsidRPr="000E6D84">
        <w:rPr>
          <w:sz w:val="20"/>
          <w:szCs w:val="20"/>
        </w:rPr>
        <w:t xml:space="preserve"> – показатель финансовой результативности деятельности организации, показывающий какую часть выручки организации составляет прибыль.</w:t>
      </w:r>
    </w:p>
    <w:p w:rsidR="002847ED" w:rsidRPr="002847ED" w:rsidRDefault="00307ED7" w:rsidP="002847ED">
      <w:pPr>
        <w:spacing w:after="0" w:line="240" w:lineRule="auto"/>
        <w:contextualSpacing/>
        <w:mirrorIndents/>
        <w:jc w:val="both"/>
        <w:rPr>
          <w:sz w:val="20"/>
          <w:szCs w:val="20"/>
          <w:u w:val="single"/>
        </w:rPr>
      </w:pPr>
      <w:r w:rsidRPr="00B24601">
        <w:rPr>
          <w:sz w:val="20"/>
          <w:szCs w:val="20"/>
        </w:rPr>
        <w:t xml:space="preserve"> </w:t>
      </w:r>
      <w:r w:rsidR="002847ED" w:rsidRPr="002847ED">
        <w:rPr>
          <w:sz w:val="20"/>
          <w:szCs w:val="20"/>
          <w:u w:val="single"/>
        </w:rPr>
        <w:t>Показатели рентабельности деятельности предприятия:</w:t>
      </w:r>
    </w:p>
    <w:p w:rsidR="002847ED" w:rsidRPr="002847ED" w:rsidRDefault="002847ED" w:rsidP="002847ED">
      <w:pPr>
        <w:spacing w:after="0" w:line="240" w:lineRule="auto"/>
        <w:contextualSpacing/>
        <w:mirrorIndents/>
        <w:jc w:val="both"/>
        <w:rPr>
          <w:b/>
          <w:sz w:val="20"/>
          <w:szCs w:val="20"/>
        </w:rPr>
      </w:pPr>
      <w:r w:rsidRPr="002847ED">
        <w:rPr>
          <w:b/>
          <w:sz w:val="20"/>
          <w:szCs w:val="20"/>
        </w:rPr>
        <w:t>Рентабельность продукции (R)</w:t>
      </w:r>
    </w:p>
    <w:p w:rsidR="002847ED" w:rsidRPr="002847ED" w:rsidRDefault="002847ED" w:rsidP="002847ED">
      <w:pPr>
        <w:spacing w:after="0" w:line="240" w:lineRule="auto"/>
        <w:contextualSpacing/>
        <w:mirrorIndents/>
        <w:jc w:val="both"/>
        <w:rPr>
          <w:sz w:val="20"/>
          <w:szCs w:val="20"/>
        </w:rPr>
      </w:pPr>
      <w:r w:rsidRPr="002847ED">
        <w:rPr>
          <w:sz w:val="20"/>
          <w:szCs w:val="20"/>
        </w:rPr>
        <w:t>R = (</w:t>
      </w:r>
      <w:proofErr w:type="gramStart"/>
      <w:r w:rsidRPr="002847ED">
        <w:rPr>
          <w:sz w:val="20"/>
          <w:szCs w:val="20"/>
        </w:rPr>
        <w:t>П</w:t>
      </w:r>
      <w:proofErr w:type="gramEnd"/>
      <w:r w:rsidRPr="002847ED">
        <w:rPr>
          <w:sz w:val="20"/>
          <w:szCs w:val="20"/>
        </w:rPr>
        <w:t xml:space="preserve"> реал / С </w:t>
      </w:r>
      <w:proofErr w:type="spellStart"/>
      <w:r w:rsidRPr="002847ED">
        <w:rPr>
          <w:sz w:val="20"/>
          <w:szCs w:val="20"/>
        </w:rPr>
        <w:t>полн</w:t>
      </w:r>
      <w:proofErr w:type="spellEnd"/>
      <w:r w:rsidRPr="002847ED">
        <w:rPr>
          <w:sz w:val="20"/>
          <w:szCs w:val="20"/>
        </w:rPr>
        <w:t>) * 100%, где:</w:t>
      </w:r>
    </w:p>
    <w:p w:rsidR="002847ED" w:rsidRPr="002847ED" w:rsidRDefault="002847ED" w:rsidP="002847ED">
      <w:pPr>
        <w:spacing w:after="0" w:line="240" w:lineRule="auto"/>
        <w:contextualSpacing/>
        <w:mirrorIndents/>
        <w:jc w:val="both"/>
        <w:rPr>
          <w:sz w:val="20"/>
          <w:szCs w:val="20"/>
        </w:rPr>
      </w:pPr>
      <w:proofErr w:type="gramStart"/>
      <w:r w:rsidRPr="002847ED">
        <w:rPr>
          <w:sz w:val="20"/>
          <w:szCs w:val="20"/>
        </w:rPr>
        <w:t>П</w:t>
      </w:r>
      <w:proofErr w:type="gramEnd"/>
      <w:r w:rsidRPr="002847ED">
        <w:rPr>
          <w:sz w:val="20"/>
          <w:szCs w:val="20"/>
        </w:rPr>
        <w:t xml:space="preserve"> реал – прибыль от реализации товарной продукции,</w:t>
      </w:r>
    </w:p>
    <w:p w:rsidR="002847ED" w:rsidRPr="002847ED" w:rsidRDefault="002847ED" w:rsidP="002847ED">
      <w:pPr>
        <w:spacing w:after="0" w:line="240" w:lineRule="auto"/>
        <w:contextualSpacing/>
        <w:mirrorIndents/>
        <w:jc w:val="both"/>
        <w:rPr>
          <w:sz w:val="20"/>
          <w:szCs w:val="20"/>
        </w:rPr>
      </w:pPr>
      <w:r w:rsidRPr="002847ED">
        <w:rPr>
          <w:sz w:val="20"/>
          <w:szCs w:val="20"/>
        </w:rPr>
        <w:t xml:space="preserve">С </w:t>
      </w:r>
      <w:proofErr w:type="spellStart"/>
      <w:proofErr w:type="gramStart"/>
      <w:r w:rsidRPr="002847ED">
        <w:rPr>
          <w:sz w:val="20"/>
          <w:szCs w:val="20"/>
        </w:rPr>
        <w:t>полн</w:t>
      </w:r>
      <w:proofErr w:type="spellEnd"/>
      <w:proofErr w:type="gramEnd"/>
      <w:r w:rsidRPr="002847ED">
        <w:rPr>
          <w:sz w:val="20"/>
          <w:szCs w:val="20"/>
        </w:rPr>
        <w:t xml:space="preserve"> – полная себестоимость товарной продукции.</w:t>
      </w:r>
    </w:p>
    <w:p w:rsidR="002847ED" w:rsidRPr="002847ED" w:rsidRDefault="002847ED" w:rsidP="002847ED">
      <w:pPr>
        <w:spacing w:after="0" w:line="240" w:lineRule="auto"/>
        <w:contextualSpacing/>
        <w:mirrorIndents/>
        <w:jc w:val="both"/>
        <w:rPr>
          <w:b/>
          <w:sz w:val="20"/>
          <w:szCs w:val="20"/>
        </w:rPr>
      </w:pPr>
      <w:r w:rsidRPr="002847ED">
        <w:rPr>
          <w:b/>
          <w:sz w:val="20"/>
          <w:szCs w:val="20"/>
        </w:rPr>
        <w:t>Нормативная рентабельность (R норм)</w:t>
      </w:r>
    </w:p>
    <w:p w:rsidR="002847ED" w:rsidRPr="002847ED" w:rsidRDefault="002847ED" w:rsidP="002847ED">
      <w:pPr>
        <w:spacing w:after="0" w:line="240" w:lineRule="auto"/>
        <w:contextualSpacing/>
        <w:mirrorIndents/>
        <w:jc w:val="both"/>
        <w:rPr>
          <w:sz w:val="20"/>
          <w:szCs w:val="20"/>
        </w:rPr>
      </w:pPr>
      <w:r w:rsidRPr="002847ED">
        <w:rPr>
          <w:sz w:val="20"/>
          <w:szCs w:val="20"/>
        </w:rPr>
        <w:t>R норм = (</w:t>
      </w:r>
      <w:proofErr w:type="gramStart"/>
      <w:r w:rsidRPr="002847ED">
        <w:rPr>
          <w:sz w:val="20"/>
          <w:szCs w:val="20"/>
        </w:rPr>
        <w:t>П</w:t>
      </w:r>
      <w:proofErr w:type="gramEnd"/>
      <w:r w:rsidRPr="002847ED">
        <w:rPr>
          <w:sz w:val="20"/>
          <w:szCs w:val="20"/>
        </w:rPr>
        <w:t xml:space="preserve"> реал / (С </w:t>
      </w:r>
      <w:proofErr w:type="spellStart"/>
      <w:r w:rsidRPr="002847ED">
        <w:rPr>
          <w:sz w:val="20"/>
          <w:szCs w:val="20"/>
        </w:rPr>
        <w:t>полн</w:t>
      </w:r>
      <w:proofErr w:type="spellEnd"/>
      <w:r w:rsidRPr="002847ED">
        <w:rPr>
          <w:sz w:val="20"/>
          <w:szCs w:val="20"/>
        </w:rPr>
        <w:t xml:space="preserve"> – МЗ)) * 100%, где:</w:t>
      </w:r>
    </w:p>
    <w:p w:rsidR="002847ED" w:rsidRPr="002847ED" w:rsidRDefault="002847ED" w:rsidP="002847ED">
      <w:pPr>
        <w:spacing w:after="0" w:line="240" w:lineRule="auto"/>
        <w:contextualSpacing/>
        <w:mirrorIndents/>
        <w:jc w:val="both"/>
        <w:rPr>
          <w:sz w:val="20"/>
          <w:szCs w:val="20"/>
        </w:rPr>
      </w:pPr>
      <w:proofErr w:type="gramStart"/>
      <w:r w:rsidRPr="002847ED">
        <w:rPr>
          <w:sz w:val="20"/>
          <w:szCs w:val="20"/>
        </w:rPr>
        <w:t>П</w:t>
      </w:r>
      <w:proofErr w:type="gramEnd"/>
      <w:r w:rsidRPr="002847ED">
        <w:rPr>
          <w:sz w:val="20"/>
          <w:szCs w:val="20"/>
        </w:rPr>
        <w:t xml:space="preserve"> реал – прибыль от реализации товарной продукции,</w:t>
      </w:r>
    </w:p>
    <w:p w:rsidR="002847ED" w:rsidRPr="002847ED" w:rsidRDefault="002847ED" w:rsidP="002847ED">
      <w:pPr>
        <w:spacing w:after="0" w:line="240" w:lineRule="auto"/>
        <w:contextualSpacing/>
        <w:mirrorIndents/>
        <w:jc w:val="both"/>
        <w:rPr>
          <w:sz w:val="20"/>
          <w:szCs w:val="20"/>
        </w:rPr>
      </w:pPr>
      <w:r w:rsidRPr="002847ED">
        <w:rPr>
          <w:sz w:val="20"/>
          <w:szCs w:val="20"/>
        </w:rPr>
        <w:t xml:space="preserve">С </w:t>
      </w:r>
      <w:proofErr w:type="spellStart"/>
      <w:proofErr w:type="gramStart"/>
      <w:r w:rsidRPr="002847ED">
        <w:rPr>
          <w:sz w:val="20"/>
          <w:szCs w:val="20"/>
        </w:rPr>
        <w:t>полн</w:t>
      </w:r>
      <w:proofErr w:type="spellEnd"/>
      <w:proofErr w:type="gramEnd"/>
      <w:r w:rsidRPr="002847ED">
        <w:rPr>
          <w:sz w:val="20"/>
          <w:szCs w:val="20"/>
        </w:rPr>
        <w:t xml:space="preserve"> – полная себестоимость товарной продукции,</w:t>
      </w:r>
    </w:p>
    <w:p w:rsidR="002847ED" w:rsidRPr="002847ED" w:rsidRDefault="002847ED" w:rsidP="002847ED">
      <w:pPr>
        <w:spacing w:after="0" w:line="240" w:lineRule="auto"/>
        <w:contextualSpacing/>
        <w:mirrorIndents/>
        <w:jc w:val="both"/>
        <w:rPr>
          <w:sz w:val="20"/>
          <w:szCs w:val="20"/>
        </w:rPr>
      </w:pPr>
      <w:r w:rsidRPr="002847ED">
        <w:rPr>
          <w:sz w:val="20"/>
          <w:szCs w:val="20"/>
        </w:rPr>
        <w:t>МЗ – прямые материальные затраты.</w:t>
      </w:r>
    </w:p>
    <w:p w:rsidR="002847ED" w:rsidRPr="002847ED" w:rsidRDefault="002847ED" w:rsidP="002847ED">
      <w:pPr>
        <w:spacing w:after="0" w:line="240" w:lineRule="auto"/>
        <w:contextualSpacing/>
        <w:mirrorIndents/>
        <w:jc w:val="both"/>
        <w:rPr>
          <w:b/>
          <w:sz w:val="20"/>
          <w:szCs w:val="20"/>
        </w:rPr>
      </w:pPr>
      <w:r w:rsidRPr="002847ED">
        <w:rPr>
          <w:b/>
          <w:sz w:val="20"/>
          <w:szCs w:val="20"/>
        </w:rPr>
        <w:t xml:space="preserve">Рентабельность производства (R </w:t>
      </w:r>
      <w:proofErr w:type="spellStart"/>
      <w:r w:rsidRPr="002847ED">
        <w:rPr>
          <w:b/>
          <w:sz w:val="20"/>
          <w:szCs w:val="20"/>
        </w:rPr>
        <w:t>произ</w:t>
      </w:r>
      <w:proofErr w:type="spellEnd"/>
      <w:r w:rsidRPr="002847ED">
        <w:rPr>
          <w:b/>
          <w:sz w:val="20"/>
          <w:szCs w:val="20"/>
        </w:rPr>
        <w:t>)</w:t>
      </w:r>
    </w:p>
    <w:p w:rsidR="002847ED" w:rsidRPr="002847ED" w:rsidRDefault="002847ED" w:rsidP="002847ED">
      <w:pPr>
        <w:spacing w:after="0" w:line="240" w:lineRule="auto"/>
        <w:contextualSpacing/>
        <w:mirrorIndents/>
        <w:jc w:val="both"/>
        <w:rPr>
          <w:sz w:val="20"/>
          <w:szCs w:val="20"/>
        </w:rPr>
      </w:pPr>
      <w:r w:rsidRPr="002847ED">
        <w:rPr>
          <w:sz w:val="20"/>
          <w:szCs w:val="20"/>
        </w:rPr>
        <w:t xml:space="preserve">R </w:t>
      </w:r>
      <w:proofErr w:type="spellStart"/>
      <w:proofErr w:type="gramStart"/>
      <w:r w:rsidRPr="002847ED">
        <w:rPr>
          <w:sz w:val="20"/>
          <w:szCs w:val="20"/>
        </w:rPr>
        <w:t>произв</w:t>
      </w:r>
      <w:proofErr w:type="spellEnd"/>
      <w:proofErr w:type="gramEnd"/>
      <w:r w:rsidRPr="002847ED">
        <w:rPr>
          <w:sz w:val="20"/>
          <w:szCs w:val="20"/>
        </w:rPr>
        <w:t xml:space="preserve"> = (П общ / (ОПФ + НОС)) * 100%, где:</w:t>
      </w:r>
    </w:p>
    <w:p w:rsidR="002847ED" w:rsidRPr="002847ED" w:rsidRDefault="002847ED" w:rsidP="002847ED">
      <w:pPr>
        <w:spacing w:after="0" w:line="240" w:lineRule="auto"/>
        <w:contextualSpacing/>
        <w:mirrorIndents/>
        <w:jc w:val="both"/>
        <w:rPr>
          <w:sz w:val="20"/>
          <w:szCs w:val="20"/>
        </w:rPr>
      </w:pPr>
      <w:proofErr w:type="gramStart"/>
      <w:r w:rsidRPr="002847ED">
        <w:rPr>
          <w:sz w:val="20"/>
          <w:szCs w:val="20"/>
        </w:rPr>
        <w:t>П</w:t>
      </w:r>
      <w:proofErr w:type="gramEnd"/>
      <w:r w:rsidRPr="002847ED">
        <w:rPr>
          <w:sz w:val="20"/>
          <w:szCs w:val="20"/>
        </w:rPr>
        <w:t xml:space="preserve"> общ – общая прибыль,</w:t>
      </w:r>
    </w:p>
    <w:p w:rsidR="002847ED" w:rsidRPr="002847ED" w:rsidRDefault="002847ED" w:rsidP="002847ED">
      <w:pPr>
        <w:spacing w:after="0" w:line="240" w:lineRule="auto"/>
        <w:contextualSpacing/>
        <w:mirrorIndents/>
        <w:jc w:val="both"/>
        <w:rPr>
          <w:sz w:val="20"/>
          <w:szCs w:val="20"/>
        </w:rPr>
      </w:pPr>
      <w:r w:rsidRPr="002847ED">
        <w:rPr>
          <w:sz w:val="20"/>
          <w:szCs w:val="20"/>
        </w:rPr>
        <w:t>ОПФ – среднегодовая стоимость основных производственных фондов,</w:t>
      </w:r>
    </w:p>
    <w:p w:rsidR="002847ED" w:rsidRPr="002847ED" w:rsidRDefault="002847ED" w:rsidP="002847ED">
      <w:pPr>
        <w:spacing w:after="0" w:line="240" w:lineRule="auto"/>
        <w:contextualSpacing/>
        <w:mirrorIndents/>
        <w:jc w:val="both"/>
        <w:rPr>
          <w:sz w:val="20"/>
          <w:szCs w:val="20"/>
        </w:rPr>
      </w:pPr>
      <w:r w:rsidRPr="002847ED">
        <w:rPr>
          <w:sz w:val="20"/>
          <w:szCs w:val="20"/>
        </w:rPr>
        <w:t>НОС – среднегодовая стоимость нормируемых оборотных средств.</w:t>
      </w:r>
    </w:p>
    <w:p w:rsidR="002847ED" w:rsidRPr="002847ED" w:rsidRDefault="002847ED" w:rsidP="002847ED">
      <w:pPr>
        <w:spacing w:after="0" w:line="240" w:lineRule="auto"/>
        <w:contextualSpacing/>
        <w:mirrorIndents/>
        <w:jc w:val="both"/>
        <w:rPr>
          <w:b/>
          <w:sz w:val="20"/>
          <w:szCs w:val="20"/>
        </w:rPr>
      </w:pPr>
      <w:r w:rsidRPr="002847ED">
        <w:rPr>
          <w:b/>
          <w:sz w:val="20"/>
          <w:szCs w:val="20"/>
        </w:rPr>
        <w:t xml:space="preserve">Рентабельность продаж (R </w:t>
      </w:r>
      <w:proofErr w:type="spellStart"/>
      <w:r w:rsidRPr="002847ED">
        <w:rPr>
          <w:b/>
          <w:sz w:val="20"/>
          <w:szCs w:val="20"/>
        </w:rPr>
        <w:t>прод</w:t>
      </w:r>
      <w:proofErr w:type="spellEnd"/>
      <w:r w:rsidRPr="002847ED">
        <w:rPr>
          <w:b/>
          <w:sz w:val="20"/>
          <w:szCs w:val="20"/>
        </w:rPr>
        <w:t>)</w:t>
      </w:r>
    </w:p>
    <w:p w:rsidR="002847ED" w:rsidRPr="002847ED" w:rsidRDefault="002847ED" w:rsidP="002847ED">
      <w:pPr>
        <w:spacing w:after="0" w:line="240" w:lineRule="auto"/>
        <w:contextualSpacing/>
        <w:mirrorIndents/>
        <w:jc w:val="both"/>
        <w:rPr>
          <w:sz w:val="20"/>
          <w:szCs w:val="20"/>
        </w:rPr>
      </w:pPr>
      <w:r w:rsidRPr="002847ED">
        <w:rPr>
          <w:sz w:val="20"/>
          <w:szCs w:val="20"/>
        </w:rPr>
        <w:t xml:space="preserve">R </w:t>
      </w:r>
      <w:proofErr w:type="spellStart"/>
      <w:r w:rsidRPr="002847ED">
        <w:rPr>
          <w:sz w:val="20"/>
          <w:szCs w:val="20"/>
        </w:rPr>
        <w:t>прод</w:t>
      </w:r>
      <w:proofErr w:type="spellEnd"/>
      <w:r w:rsidRPr="002847ED">
        <w:rPr>
          <w:sz w:val="20"/>
          <w:szCs w:val="20"/>
        </w:rPr>
        <w:t xml:space="preserve"> = (П реал</w:t>
      </w:r>
      <w:proofErr w:type="gramStart"/>
      <w:r w:rsidRPr="002847ED">
        <w:rPr>
          <w:sz w:val="20"/>
          <w:szCs w:val="20"/>
        </w:rPr>
        <w:t xml:space="preserve"> / В</w:t>
      </w:r>
      <w:proofErr w:type="gramEnd"/>
      <w:r w:rsidRPr="002847ED">
        <w:rPr>
          <w:sz w:val="20"/>
          <w:szCs w:val="20"/>
        </w:rPr>
        <w:t xml:space="preserve"> реал) * 100%, где:</w:t>
      </w:r>
    </w:p>
    <w:p w:rsidR="002847ED" w:rsidRPr="002847ED" w:rsidRDefault="002847ED" w:rsidP="002847ED">
      <w:pPr>
        <w:spacing w:after="0" w:line="240" w:lineRule="auto"/>
        <w:contextualSpacing/>
        <w:mirrorIndents/>
        <w:jc w:val="both"/>
        <w:rPr>
          <w:sz w:val="20"/>
          <w:szCs w:val="20"/>
        </w:rPr>
      </w:pPr>
      <w:proofErr w:type="gramStart"/>
      <w:r w:rsidRPr="002847ED">
        <w:rPr>
          <w:sz w:val="20"/>
          <w:szCs w:val="20"/>
        </w:rPr>
        <w:t>П</w:t>
      </w:r>
      <w:proofErr w:type="gramEnd"/>
      <w:r w:rsidRPr="002847ED">
        <w:rPr>
          <w:sz w:val="20"/>
          <w:szCs w:val="20"/>
        </w:rPr>
        <w:t xml:space="preserve"> реал – прибыль от реализации товарной продукции,</w:t>
      </w:r>
    </w:p>
    <w:p w:rsidR="002847ED" w:rsidRPr="002847ED" w:rsidRDefault="002847ED" w:rsidP="002847ED">
      <w:pPr>
        <w:spacing w:after="0" w:line="240" w:lineRule="auto"/>
        <w:contextualSpacing/>
        <w:mirrorIndents/>
        <w:jc w:val="both"/>
        <w:rPr>
          <w:sz w:val="20"/>
          <w:szCs w:val="20"/>
        </w:rPr>
      </w:pPr>
      <w:r w:rsidRPr="002847ED">
        <w:rPr>
          <w:sz w:val="20"/>
          <w:szCs w:val="20"/>
        </w:rPr>
        <w:t>В реал – выручка от реализации товарной продукции.</w:t>
      </w:r>
    </w:p>
    <w:p w:rsidR="002847ED" w:rsidRPr="002847ED" w:rsidRDefault="002847ED" w:rsidP="002847ED">
      <w:pPr>
        <w:spacing w:after="0" w:line="240" w:lineRule="auto"/>
        <w:contextualSpacing/>
        <w:mirrorIndents/>
        <w:jc w:val="both"/>
        <w:rPr>
          <w:b/>
          <w:sz w:val="20"/>
          <w:szCs w:val="20"/>
        </w:rPr>
      </w:pPr>
      <w:r w:rsidRPr="002847ED">
        <w:rPr>
          <w:b/>
          <w:sz w:val="20"/>
          <w:szCs w:val="20"/>
        </w:rPr>
        <w:t>Рентабельности совокупного капитала (R а)</w:t>
      </w:r>
    </w:p>
    <w:p w:rsidR="002847ED" w:rsidRPr="002847ED" w:rsidRDefault="002847ED" w:rsidP="002847ED">
      <w:pPr>
        <w:spacing w:after="0" w:line="240" w:lineRule="auto"/>
        <w:contextualSpacing/>
        <w:mirrorIndents/>
        <w:jc w:val="both"/>
        <w:rPr>
          <w:sz w:val="20"/>
          <w:szCs w:val="20"/>
        </w:rPr>
      </w:pPr>
      <w:r w:rsidRPr="002847ED">
        <w:rPr>
          <w:sz w:val="20"/>
          <w:szCs w:val="20"/>
        </w:rPr>
        <w:t>R а = ((</w:t>
      </w:r>
      <w:proofErr w:type="gramStart"/>
      <w:r w:rsidRPr="002847ED">
        <w:rPr>
          <w:sz w:val="20"/>
          <w:szCs w:val="20"/>
        </w:rPr>
        <w:t>П</w:t>
      </w:r>
      <w:proofErr w:type="gramEnd"/>
      <w:r w:rsidRPr="002847ED">
        <w:rPr>
          <w:sz w:val="20"/>
          <w:szCs w:val="20"/>
        </w:rPr>
        <w:t xml:space="preserve"> + %) / А) * 100%, где:</w:t>
      </w:r>
    </w:p>
    <w:p w:rsidR="002847ED" w:rsidRPr="002847ED" w:rsidRDefault="002847ED" w:rsidP="002847ED">
      <w:pPr>
        <w:spacing w:after="0" w:line="240" w:lineRule="auto"/>
        <w:contextualSpacing/>
        <w:mirrorIndents/>
        <w:jc w:val="both"/>
        <w:rPr>
          <w:sz w:val="20"/>
          <w:szCs w:val="20"/>
        </w:rPr>
      </w:pPr>
      <w:proofErr w:type="gramStart"/>
      <w:r w:rsidRPr="002847ED">
        <w:rPr>
          <w:sz w:val="20"/>
          <w:szCs w:val="20"/>
        </w:rPr>
        <w:t>П</w:t>
      </w:r>
      <w:proofErr w:type="gramEnd"/>
      <w:r w:rsidRPr="002847ED">
        <w:rPr>
          <w:sz w:val="20"/>
          <w:szCs w:val="20"/>
        </w:rPr>
        <w:t xml:space="preserve"> – общая (чистая) прибыль,</w:t>
      </w:r>
    </w:p>
    <w:p w:rsidR="002847ED" w:rsidRPr="002847ED" w:rsidRDefault="002847ED" w:rsidP="002847ED">
      <w:pPr>
        <w:spacing w:after="0" w:line="240" w:lineRule="auto"/>
        <w:contextualSpacing/>
        <w:mirrorIndents/>
        <w:jc w:val="both"/>
        <w:rPr>
          <w:sz w:val="20"/>
          <w:szCs w:val="20"/>
        </w:rPr>
      </w:pPr>
      <w:r w:rsidRPr="002847ED">
        <w:rPr>
          <w:sz w:val="20"/>
          <w:szCs w:val="20"/>
        </w:rPr>
        <w:t>% – плата за пользование кредитом,</w:t>
      </w:r>
    </w:p>
    <w:p w:rsidR="002847ED" w:rsidRPr="002847ED" w:rsidRDefault="002847ED" w:rsidP="002847ED">
      <w:pPr>
        <w:spacing w:after="0" w:line="240" w:lineRule="auto"/>
        <w:contextualSpacing/>
        <w:mirrorIndents/>
        <w:jc w:val="both"/>
        <w:rPr>
          <w:sz w:val="20"/>
          <w:szCs w:val="20"/>
        </w:rPr>
      </w:pPr>
      <w:r w:rsidRPr="002847ED">
        <w:rPr>
          <w:sz w:val="20"/>
          <w:szCs w:val="20"/>
        </w:rPr>
        <w:t>А – среднегодовая стоимость активов.</w:t>
      </w:r>
    </w:p>
    <w:p w:rsidR="002847ED" w:rsidRPr="002847ED" w:rsidRDefault="002847ED" w:rsidP="002847ED">
      <w:pPr>
        <w:spacing w:after="0" w:line="240" w:lineRule="auto"/>
        <w:contextualSpacing/>
        <w:mirrorIndents/>
        <w:jc w:val="both"/>
        <w:rPr>
          <w:b/>
          <w:sz w:val="20"/>
          <w:szCs w:val="20"/>
        </w:rPr>
      </w:pPr>
      <w:r w:rsidRPr="002847ED">
        <w:rPr>
          <w:b/>
          <w:sz w:val="20"/>
          <w:szCs w:val="20"/>
        </w:rPr>
        <w:t xml:space="preserve">Рентабельность собственного капитала (R </w:t>
      </w:r>
      <w:proofErr w:type="spellStart"/>
      <w:r w:rsidRPr="002847ED">
        <w:rPr>
          <w:b/>
          <w:sz w:val="20"/>
          <w:szCs w:val="20"/>
        </w:rPr>
        <w:t>ск</w:t>
      </w:r>
      <w:proofErr w:type="spellEnd"/>
      <w:r w:rsidRPr="002847ED">
        <w:rPr>
          <w:b/>
          <w:sz w:val="20"/>
          <w:szCs w:val="20"/>
        </w:rPr>
        <w:t>)</w:t>
      </w:r>
    </w:p>
    <w:p w:rsidR="002847ED" w:rsidRPr="002847ED" w:rsidRDefault="002847ED" w:rsidP="002847ED">
      <w:pPr>
        <w:spacing w:after="0" w:line="240" w:lineRule="auto"/>
        <w:contextualSpacing/>
        <w:mirrorIndents/>
        <w:jc w:val="both"/>
        <w:rPr>
          <w:sz w:val="20"/>
          <w:szCs w:val="20"/>
        </w:rPr>
      </w:pPr>
      <w:r w:rsidRPr="002847ED">
        <w:rPr>
          <w:sz w:val="20"/>
          <w:szCs w:val="20"/>
        </w:rPr>
        <w:t xml:space="preserve">R </w:t>
      </w:r>
      <w:proofErr w:type="spellStart"/>
      <w:r w:rsidRPr="002847ED">
        <w:rPr>
          <w:sz w:val="20"/>
          <w:szCs w:val="20"/>
        </w:rPr>
        <w:t>ск</w:t>
      </w:r>
      <w:proofErr w:type="spellEnd"/>
      <w:r w:rsidRPr="002847ED">
        <w:rPr>
          <w:sz w:val="20"/>
          <w:szCs w:val="20"/>
        </w:rPr>
        <w:t xml:space="preserve"> = (</w:t>
      </w:r>
      <w:proofErr w:type="gramStart"/>
      <w:r w:rsidRPr="002847ED">
        <w:rPr>
          <w:sz w:val="20"/>
          <w:szCs w:val="20"/>
        </w:rPr>
        <w:t>П</w:t>
      </w:r>
      <w:proofErr w:type="gramEnd"/>
      <w:r w:rsidRPr="002847ED">
        <w:rPr>
          <w:sz w:val="20"/>
          <w:szCs w:val="20"/>
        </w:rPr>
        <w:t xml:space="preserve"> / СК) * 100%, где:</w:t>
      </w:r>
    </w:p>
    <w:p w:rsidR="002847ED" w:rsidRPr="002847ED" w:rsidRDefault="002847ED" w:rsidP="002847ED">
      <w:pPr>
        <w:spacing w:after="0" w:line="240" w:lineRule="auto"/>
        <w:contextualSpacing/>
        <w:mirrorIndents/>
        <w:jc w:val="both"/>
        <w:rPr>
          <w:sz w:val="20"/>
          <w:szCs w:val="20"/>
        </w:rPr>
      </w:pPr>
      <w:proofErr w:type="gramStart"/>
      <w:r w:rsidRPr="002847ED">
        <w:rPr>
          <w:sz w:val="20"/>
          <w:szCs w:val="20"/>
        </w:rPr>
        <w:t>П</w:t>
      </w:r>
      <w:proofErr w:type="gramEnd"/>
      <w:r w:rsidRPr="002847ED">
        <w:rPr>
          <w:sz w:val="20"/>
          <w:szCs w:val="20"/>
        </w:rPr>
        <w:t xml:space="preserve"> – общая (чистая) прибыль,</w:t>
      </w:r>
    </w:p>
    <w:p w:rsidR="002847ED" w:rsidRPr="002847ED" w:rsidRDefault="002847ED" w:rsidP="002847ED">
      <w:pPr>
        <w:spacing w:after="0" w:line="240" w:lineRule="auto"/>
        <w:contextualSpacing/>
        <w:mirrorIndents/>
        <w:jc w:val="both"/>
        <w:rPr>
          <w:sz w:val="20"/>
          <w:szCs w:val="20"/>
        </w:rPr>
      </w:pPr>
      <w:r w:rsidRPr="002847ED">
        <w:rPr>
          <w:sz w:val="20"/>
          <w:szCs w:val="20"/>
        </w:rPr>
        <w:t>СК – собственный капитал фирмы.</w:t>
      </w:r>
    </w:p>
    <w:p w:rsidR="002847ED" w:rsidRPr="002847ED" w:rsidRDefault="002847ED" w:rsidP="002847ED">
      <w:pPr>
        <w:spacing w:after="0" w:line="240" w:lineRule="auto"/>
        <w:contextualSpacing/>
        <w:mirrorIndents/>
        <w:jc w:val="both"/>
        <w:rPr>
          <w:b/>
          <w:sz w:val="20"/>
          <w:szCs w:val="20"/>
        </w:rPr>
      </w:pPr>
      <w:r w:rsidRPr="002847ED">
        <w:rPr>
          <w:b/>
          <w:sz w:val="20"/>
          <w:szCs w:val="20"/>
        </w:rPr>
        <w:t xml:space="preserve">Рентабельность инвестиций (R </w:t>
      </w:r>
      <w:proofErr w:type="spellStart"/>
      <w:proofErr w:type="gramStart"/>
      <w:r w:rsidRPr="002847ED">
        <w:rPr>
          <w:b/>
          <w:sz w:val="20"/>
          <w:szCs w:val="20"/>
        </w:rPr>
        <w:t>инв</w:t>
      </w:r>
      <w:proofErr w:type="spellEnd"/>
      <w:proofErr w:type="gramEnd"/>
      <w:r w:rsidRPr="002847ED">
        <w:rPr>
          <w:b/>
          <w:sz w:val="20"/>
          <w:szCs w:val="20"/>
        </w:rPr>
        <w:t>)</w:t>
      </w:r>
    </w:p>
    <w:p w:rsidR="002847ED" w:rsidRPr="002847ED" w:rsidRDefault="002847ED" w:rsidP="002847ED">
      <w:pPr>
        <w:spacing w:after="0" w:line="240" w:lineRule="auto"/>
        <w:contextualSpacing/>
        <w:mirrorIndents/>
        <w:jc w:val="both"/>
        <w:rPr>
          <w:sz w:val="20"/>
          <w:szCs w:val="20"/>
        </w:rPr>
      </w:pPr>
      <w:r w:rsidRPr="002847ED">
        <w:rPr>
          <w:sz w:val="20"/>
          <w:szCs w:val="20"/>
        </w:rPr>
        <w:t xml:space="preserve">R </w:t>
      </w:r>
      <w:proofErr w:type="spellStart"/>
      <w:proofErr w:type="gramStart"/>
      <w:r w:rsidRPr="002847ED">
        <w:rPr>
          <w:sz w:val="20"/>
          <w:szCs w:val="20"/>
        </w:rPr>
        <w:t>инв</w:t>
      </w:r>
      <w:proofErr w:type="spellEnd"/>
      <w:proofErr w:type="gramEnd"/>
      <w:r w:rsidRPr="002847ED">
        <w:rPr>
          <w:sz w:val="20"/>
          <w:szCs w:val="20"/>
        </w:rPr>
        <w:t xml:space="preserve"> = (П / (Б – К)) * 100%, где:</w:t>
      </w:r>
    </w:p>
    <w:p w:rsidR="002847ED" w:rsidRPr="002847ED" w:rsidRDefault="002847ED" w:rsidP="002847ED">
      <w:pPr>
        <w:spacing w:after="0" w:line="240" w:lineRule="auto"/>
        <w:contextualSpacing/>
        <w:mirrorIndents/>
        <w:jc w:val="both"/>
        <w:rPr>
          <w:sz w:val="20"/>
          <w:szCs w:val="20"/>
        </w:rPr>
      </w:pPr>
      <w:proofErr w:type="gramStart"/>
      <w:r w:rsidRPr="002847ED">
        <w:rPr>
          <w:sz w:val="20"/>
          <w:szCs w:val="20"/>
        </w:rPr>
        <w:t>П</w:t>
      </w:r>
      <w:proofErr w:type="gramEnd"/>
      <w:r w:rsidRPr="002847ED">
        <w:rPr>
          <w:sz w:val="20"/>
          <w:szCs w:val="20"/>
        </w:rPr>
        <w:t xml:space="preserve"> – прибыль до уплаты налогов,</w:t>
      </w:r>
    </w:p>
    <w:p w:rsidR="002847ED" w:rsidRPr="002847ED" w:rsidRDefault="002847ED" w:rsidP="002847ED">
      <w:pPr>
        <w:spacing w:after="0" w:line="240" w:lineRule="auto"/>
        <w:contextualSpacing/>
        <w:mirrorIndents/>
        <w:jc w:val="both"/>
        <w:rPr>
          <w:sz w:val="20"/>
          <w:szCs w:val="20"/>
        </w:rPr>
      </w:pPr>
      <w:proofErr w:type="gramStart"/>
      <w:r w:rsidRPr="002847ED">
        <w:rPr>
          <w:sz w:val="20"/>
          <w:szCs w:val="20"/>
        </w:rPr>
        <w:t>Б</w:t>
      </w:r>
      <w:proofErr w:type="gramEnd"/>
      <w:r w:rsidRPr="002847ED">
        <w:rPr>
          <w:sz w:val="20"/>
          <w:szCs w:val="20"/>
        </w:rPr>
        <w:t xml:space="preserve"> – валюта баланса,</w:t>
      </w:r>
    </w:p>
    <w:p w:rsidR="002847ED" w:rsidRPr="002847ED" w:rsidRDefault="002847ED" w:rsidP="002847ED">
      <w:pPr>
        <w:spacing w:after="0" w:line="240" w:lineRule="auto"/>
        <w:contextualSpacing/>
        <w:mirrorIndents/>
        <w:jc w:val="both"/>
        <w:rPr>
          <w:sz w:val="20"/>
          <w:szCs w:val="20"/>
        </w:rPr>
      </w:pPr>
      <w:proofErr w:type="gramStart"/>
      <w:r w:rsidRPr="002847ED">
        <w:rPr>
          <w:sz w:val="20"/>
          <w:szCs w:val="20"/>
        </w:rPr>
        <w:t>К</w:t>
      </w:r>
      <w:proofErr w:type="gramEnd"/>
      <w:r w:rsidRPr="002847ED">
        <w:rPr>
          <w:sz w:val="20"/>
          <w:szCs w:val="20"/>
        </w:rPr>
        <w:t xml:space="preserve"> – краткосрочные обязательства.</w:t>
      </w:r>
    </w:p>
    <w:p w:rsidR="002847ED" w:rsidRPr="002847ED" w:rsidRDefault="002847ED" w:rsidP="002847ED">
      <w:pPr>
        <w:spacing w:after="0" w:line="240" w:lineRule="auto"/>
        <w:contextualSpacing/>
        <w:mirrorIndents/>
        <w:jc w:val="both"/>
        <w:rPr>
          <w:b/>
          <w:sz w:val="20"/>
          <w:szCs w:val="20"/>
        </w:rPr>
      </w:pPr>
      <w:r w:rsidRPr="002847ED">
        <w:rPr>
          <w:b/>
          <w:sz w:val="20"/>
          <w:szCs w:val="20"/>
        </w:rPr>
        <w:t>Рентабельность заемных средств (R заем)</w:t>
      </w:r>
    </w:p>
    <w:p w:rsidR="002847ED" w:rsidRPr="002847ED" w:rsidRDefault="002847ED" w:rsidP="002847ED">
      <w:pPr>
        <w:spacing w:after="0" w:line="240" w:lineRule="auto"/>
        <w:contextualSpacing/>
        <w:mirrorIndents/>
        <w:jc w:val="both"/>
        <w:rPr>
          <w:sz w:val="20"/>
          <w:szCs w:val="20"/>
        </w:rPr>
      </w:pPr>
      <w:r w:rsidRPr="002847ED">
        <w:rPr>
          <w:sz w:val="20"/>
          <w:szCs w:val="20"/>
        </w:rPr>
        <w:t>R заем = (% / (К д</w:t>
      </w:r>
      <w:proofErr w:type="gramStart"/>
      <w:r w:rsidRPr="002847ED">
        <w:rPr>
          <w:sz w:val="20"/>
          <w:szCs w:val="20"/>
        </w:rPr>
        <w:t xml:space="preserve"> + К</w:t>
      </w:r>
      <w:proofErr w:type="gramEnd"/>
      <w:r w:rsidRPr="002847ED">
        <w:rPr>
          <w:sz w:val="20"/>
          <w:szCs w:val="20"/>
        </w:rPr>
        <w:t xml:space="preserve"> к)) * 100%, где:</w:t>
      </w:r>
    </w:p>
    <w:p w:rsidR="002847ED" w:rsidRPr="002847ED" w:rsidRDefault="002847ED" w:rsidP="002847ED">
      <w:pPr>
        <w:spacing w:after="0" w:line="240" w:lineRule="auto"/>
        <w:contextualSpacing/>
        <w:mirrorIndents/>
        <w:jc w:val="both"/>
        <w:rPr>
          <w:sz w:val="20"/>
          <w:szCs w:val="20"/>
        </w:rPr>
      </w:pPr>
      <w:r w:rsidRPr="002847ED">
        <w:rPr>
          <w:sz w:val="20"/>
          <w:szCs w:val="20"/>
        </w:rPr>
        <w:t>% – плата за пользование кредитом,</w:t>
      </w:r>
    </w:p>
    <w:p w:rsidR="002847ED" w:rsidRPr="002847ED" w:rsidRDefault="002847ED" w:rsidP="002847ED">
      <w:pPr>
        <w:spacing w:after="0" w:line="240" w:lineRule="auto"/>
        <w:contextualSpacing/>
        <w:mirrorIndents/>
        <w:jc w:val="both"/>
        <w:rPr>
          <w:sz w:val="20"/>
          <w:szCs w:val="20"/>
        </w:rPr>
      </w:pPr>
      <w:r w:rsidRPr="002847ED">
        <w:rPr>
          <w:sz w:val="20"/>
          <w:szCs w:val="20"/>
        </w:rPr>
        <w:t>К д – сумма долгосрочных кредитов,</w:t>
      </w:r>
    </w:p>
    <w:p w:rsidR="002847ED" w:rsidRPr="002847ED" w:rsidRDefault="002847ED" w:rsidP="002847ED">
      <w:pPr>
        <w:spacing w:after="0" w:line="240" w:lineRule="auto"/>
        <w:contextualSpacing/>
        <w:mirrorIndents/>
        <w:jc w:val="both"/>
        <w:rPr>
          <w:sz w:val="20"/>
          <w:szCs w:val="20"/>
        </w:rPr>
      </w:pPr>
      <w:proofErr w:type="gramStart"/>
      <w:r w:rsidRPr="002847ED">
        <w:rPr>
          <w:sz w:val="20"/>
          <w:szCs w:val="20"/>
        </w:rPr>
        <w:t>К</w:t>
      </w:r>
      <w:proofErr w:type="gramEnd"/>
      <w:r w:rsidRPr="002847ED">
        <w:rPr>
          <w:sz w:val="20"/>
          <w:szCs w:val="20"/>
        </w:rPr>
        <w:t xml:space="preserve"> </w:t>
      </w:r>
      <w:proofErr w:type="spellStart"/>
      <w:r w:rsidRPr="002847ED">
        <w:rPr>
          <w:sz w:val="20"/>
          <w:szCs w:val="20"/>
        </w:rPr>
        <w:t>к</w:t>
      </w:r>
      <w:proofErr w:type="spellEnd"/>
      <w:r w:rsidRPr="002847ED">
        <w:rPr>
          <w:sz w:val="20"/>
          <w:szCs w:val="20"/>
        </w:rPr>
        <w:t xml:space="preserve"> – сумма краткосрочных кредитов.</w:t>
      </w:r>
    </w:p>
    <w:p w:rsidR="00307ED7" w:rsidRDefault="00307ED7" w:rsidP="00D534E3">
      <w:pPr>
        <w:spacing w:after="0" w:line="240" w:lineRule="auto"/>
        <w:contextualSpacing/>
        <w:mirrorIndents/>
        <w:jc w:val="both"/>
        <w:rPr>
          <w:sz w:val="20"/>
          <w:szCs w:val="20"/>
        </w:rPr>
      </w:pPr>
      <w:r w:rsidRPr="00B24601">
        <w:rPr>
          <w:sz w:val="20"/>
          <w:szCs w:val="20"/>
        </w:rPr>
        <w:t xml:space="preserve">                  </w:t>
      </w:r>
    </w:p>
    <w:p w:rsidR="000E6D84" w:rsidRDefault="000E6D84" w:rsidP="00D534E3">
      <w:pPr>
        <w:spacing w:after="0" w:line="240" w:lineRule="auto"/>
        <w:contextualSpacing/>
        <w:mirrorIndents/>
        <w:jc w:val="both"/>
        <w:rPr>
          <w:sz w:val="20"/>
          <w:szCs w:val="20"/>
        </w:rPr>
      </w:pPr>
    </w:p>
    <w:p w:rsidR="000E6D84" w:rsidRDefault="000E6D84" w:rsidP="00D534E3">
      <w:pPr>
        <w:spacing w:after="0" w:line="240" w:lineRule="auto"/>
        <w:contextualSpacing/>
        <w:mirrorIndents/>
        <w:jc w:val="both"/>
        <w:rPr>
          <w:sz w:val="20"/>
          <w:szCs w:val="20"/>
        </w:rPr>
      </w:pPr>
    </w:p>
    <w:p w:rsidR="000E6D84" w:rsidRDefault="000E6D84" w:rsidP="00D534E3">
      <w:pPr>
        <w:spacing w:after="0" w:line="240" w:lineRule="auto"/>
        <w:contextualSpacing/>
        <w:mirrorIndents/>
        <w:jc w:val="both"/>
        <w:rPr>
          <w:sz w:val="20"/>
          <w:szCs w:val="20"/>
        </w:rPr>
      </w:pPr>
    </w:p>
    <w:p w:rsidR="000E6D84" w:rsidRDefault="000E6D84" w:rsidP="00D534E3">
      <w:pPr>
        <w:spacing w:after="0" w:line="240" w:lineRule="auto"/>
        <w:contextualSpacing/>
        <w:mirrorIndents/>
        <w:jc w:val="both"/>
        <w:rPr>
          <w:sz w:val="20"/>
          <w:szCs w:val="20"/>
        </w:rPr>
      </w:pPr>
    </w:p>
    <w:p w:rsidR="000E6D84" w:rsidRDefault="000E6D84" w:rsidP="00D534E3">
      <w:pPr>
        <w:spacing w:after="0" w:line="240" w:lineRule="auto"/>
        <w:contextualSpacing/>
        <w:mirrorIndents/>
        <w:jc w:val="both"/>
        <w:rPr>
          <w:sz w:val="20"/>
          <w:szCs w:val="20"/>
        </w:rPr>
      </w:pPr>
    </w:p>
    <w:p w:rsidR="000E6D84" w:rsidRDefault="000E6D84" w:rsidP="00D534E3">
      <w:pPr>
        <w:spacing w:after="0" w:line="240" w:lineRule="auto"/>
        <w:contextualSpacing/>
        <w:mirrorIndents/>
        <w:jc w:val="both"/>
        <w:rPr>
          <w:sz w:val="20"/>
          <w:szCs w:val="20"/>
        </w:rPr>
      </w:pPr>
    </w:p>
    <w:p w:rsidR="000E6D84" w:rsidRDefault="000E6D84" w:rsidP="00D534E3">
      <w:pPr>
        <w:spacing w:after="0" w:line="240" w:lineRule="auto"/>
        <w:contextualSpacing/>
        <w:mirrorIndents/>
        <w:jc w:val="both"/>
        <w:rPr>
          <w:sz w:val="20"/>
          <w:szCs w:val="20"/>
        </w:rPr>
      </w:pPr>
    </w:p>
    <w:p w:rsidR="000E6D84" w:rsidRDefault="000E6D84" w:rsidP="00D534E3">
      <w:pPr>
        <w:spacing w:after="0" w:line="240" w:lineRule="auto"/>
        <w:contextualSpacing/>
        <w:mirrorIndents/>
        <w:jc w:val="both"/>
        <w:rPr>
          <w:sz w:val="20"/>
          <w:szCs w:val="20"/>
        </w:rPr>
      </w:pPr>
    </w:p>
    <w:p w:rsidR="000E6D84" w:rsidRDefault="000E6D84" w:rsidP="00D534E3">
      <w:pPr>
        <w:spacing w:after="0" w:line="240" w:lineRule="auto"/>
        <w:contextualSpacing/>
        <w:mirrorIndents/>
        <w:jc w:val="both"/>
        <w:rPr>
          <w:sz w:val="20"/>
          <w:szCs w:val="20"/>
        </w:rPr>
      </w:pPr>
    </w:p>
    <w:p w:rsidR="000E6D84" w:rsidRDefault="000E6D84" w:rsidP="00D534E3">
      <w:pPr>
        <w:spacing w:after="0" w:line="240" w:lineRule="auto"/>
        <w:contextualSpacing/>
        <w:mirrorIndents/>
        <w:jc w:val="both"/>
        <w:rPr>
          <w:sz w:val="20"/>
          <w:szCs w:val="20"/>
        </w:rPr>
      </w:pPr>
    </w:p>
    <w:p w:rsidR="000E6D84" w:rsidRDefault="000E6D84" w:rsidP="00D534E3">
      <w:pPr>
        <w:spacing w:after="0" w:line="240" w:lineRule="auto"/>
        <w:contextualSpacing/>
        <w:mirrorIndents/>
        <w:jc w:val="both"/>
        <w:rPr>
          <w:sz w:val="20"/>
          <w:szCs w:val="20"/>
        </w:rPr>
      </w:pPr>
    </w:p>
    <w:p w:rsidR="000E6D84" w:rsidRDefault="000E6D84" w:rsidP="00D534E3">
      <w:pPr>
        <w:spacing w:after="0" w:line="240" w:lineRule="auto"/>
        <w:contextualSpacing/>
        <w:mirrorIndents/>
        <w:jc w:val="both"/>
        <w:rPr>
          <w:sz w:val="20"/>
          <w:szCs w:val="20"/>
        </w:rPr>
      </w:pPr>
    </w:p>
    <w:p w:rsidR="000E6D84" w:rsidRPr="00B24601" w:rsidRDefault="000E6D84" w:rsidP="00D534E3">
      <w:pPr>
        <w:spacing w:after="0" w:line="240" w:lineRule="auto"/>
        <w:contextualSpacing/>
        <w:mirrorIndents/>
        <w:jc w:val="both"/>
        <w:rPr>
          <w:sz w:val="20"/>
          <w:szCs w:val="20"/>
        </w:rPr>
      </w:pPr>
    </w:p>
    <w:p w:rsidR="00307ED7" w:rsidRPr="00B24601" w:rsidRDefault="00307ED7" w:rsidP="00D534E3">
      <w:pPr>
        <w:spacing w:after="0" w:line="240" w:lineRule="auto"/>
        <w:contextualSpacing/>
        <w:mirrorIndents/>
        <w:jc w:val="both"/>
        <w:rPr>
          <w:sz w:val="20"/>
          <w:szCs w:val="20"/>
        </w:rPr>
      </w:pPr>
    </w:p>
    <w:p w:rsidR="00470169" w:rsidRDefault="00307ED7" w:rsidP="00470169">
      <w:pPr>
        <w:spacing w:after="0" w:line="240" w:lineRule="auto"/>
        <w:contextualSpacing/>
        <w:mirrorIndents/>
        <w:jc w:val="both"/>
        <w:rPr>
          <w:sz w:val="20"/>
          <w:szCs w:val="20"/>
        </w:rPr>
      </w:pPr>
      <w:r w:rsidRPr="00B24601">
        <w:rPr>
          <w:sz w:val="20"/>
          <w:szCs w:val="20"/>
        </w:rPr>
        <w:lastRenderedPageBreak/>
        <w:t xml:space="preserve">         </w:t>
      </w:r>
      <w:r w:rsidRPr="000E6D84">
        <w:rPr>
          <w:b/>
          <w:sz w:val="20"/>
          <w:szCs w:val="20"/>
          <w:highlight w:val="yellow"/>
        </w:rPr>
        <w:t>50. Действующая система налогообложения в Российской Федерации.</w:t>
      </w:r>
      <w:r w:rsidRPr="00B24601">
        <w:rPr>
          <w:sz w:val="20"/>
          <w:szCs w:val="20"/>
        </w:rPr>
        <w:br/>
      </w:r>
      <w:r w:rsidRPr="00470169">
        <w:rPr>
          <w:b/>
          <w:sz w:val="20"/>
          <w:szCs w:val="20"/>
        </w:rPr>
        <w:t>Система налогообложения</w:t>
      </w:r>
      <w:r w:rsidRPr="00B24601">
        <w:rPr>
          <w:sz w:val="20"/>
          <w:szCs w:val="20"/>
        </w:rPr>
        <w:t xml:space="preserve"> – совокупность налогов и сборов, взи</w:t>
      </w:r>
      <w:r w:rsidR="000D7BA9">
        <w:rPr>
          <w:sz w:val="20"/>
          <w:szCs w:val="20"/>
        </w:rPr>
        <w:t>маемых в установленном порядке.</w:t>
      </w:r>
      <w:r w:rsidRPr="00B24601">
        <w:rPr>
          <w:sz w:val="20"/>
          <w:szCs w:val="20"/>
        </w:rPr>
        <w:br/>
        <w:t xml:space="preserve">Законодательной основой построения налоговой системы Российской Федерации является Налоговый Кодекс, а также принятые в соответствии с ним федеральные законы о налогах и сборах, законодательные акты </w:t>
      </w:r>
      <w:r w:rsidR="000D7BA9">
        <w:rPr>
          <w:sz w:val="20"/>
          <w:szCs w:val="20"/>
        </w:rPr>
        <w:t>субъектов Российской Федерации.</w:t>
      </w:r>
      <w:r w:rsidRPr="00B24601">
        <w:rPr>
          <w:sz w:val="20"/>
          <w:szCs w:val="20"/>
        </w:rPr>
        <w:br/>
        <w:t xml:space="preserve">Под </w:t>
      </w:r>
      <w:r w:rsidRPr="00470169">
        <w:rPr>
          <w:b/>
          <w:sz w:val="20"/>
          <w:szCs w:val="20"/>
        </w:rPr>
        <w:t>налогом</w:t>
      </w:r>
      <w:r w:rsidRPr="00B24601">
        <w:rPr>
          <w:sz w:val="20"/>
          <w:szCs w:val="20"/>
        </w:rPr>
        <w:t xml:space="preserve"> понимается обязательный, индивидуально безвозмездный платеж, взимаемый с организаций и физических лиц в форме отчуждения принадлежащих им денежных средств, в целях финансового обеспечения деятельности государс</w:t>
      </w:r>
      <w:r w:rsidR="000D7BA9">
        <w:rPr>
          <w:sz w:val="20"/>
          <w:szCs w:val="20"/>
        </w:rPr>
        <w:t>тва и муниципальных образований</w:t>
      </w:r>
    </w:p>
    <w:p w:rsidR="00470169" w:rsidRDefault="00307ED7" w:rsidP="00470169">
      <w:pPr>
        <w:spacing w:after="0" w:line="240" w:lineRule="auto"/>
        <w:contextualSpacing/>
        <w:mirrorIndents/>
        <w:jc w:val="both"/>
        <w:rPr>
          <w:sz w:val="20"/>
          <w:szCs w:val="20"/>
        </w:rPr>
      </w:pPr>
      <w:r w:rsidRPr="00B24601">
        <w:rPr>
          <w:sz w:val="20"/>
          <w:szCs w:val="20"/>
        </w:rPr>
        <w:t>Экономическая сущность налогов заключается в изъятии государством в свою пользу определенной части валового внутреннего продук</w:t>
      </w:r>
      <w:r w:rsidR="000D7BA9">
        <w:rPr>
          <w:sz w:val="20"/>
          <w:szCs w:val="20"/>
        </w:rPr>
        <w:t>та в виде обязательного взноса.</w:t>
      </w:r>
    </w:p>
    <w:p w:rsidR="00470169" w:rsidRDefault="00307ED7" w:rsidP="00470169">
      <w:pPr>
        <w:spacing w:after="0" w:line="240" w:lineRule="auto"/>
        <w:contextualSpacing/>
        <w:mirrorIndents/>
        <w:jc w:val="both"/>
        <w:rPr>
          <w:sz w:val="20"/>
          <w:szCs w:val="20"/>
        </w:rPr>
      </w:pPr>
      <w:r w:rsidRPr="00470169">
        <w:rPr>
          <w:b/>
          <w:sz w:val="20"/>
          <w:szCs w:val="20"/>
        </w:rPr>
        <w:t>Функции налогов</w:t>
      </w:r>
      <w:r w:rsidRPr="00B24601">
        <w:rPr>
          <w:sz w:val="20"/>
          <w:szCs w:val="20"/>
        </w:rPr>
        <w:t xml:space="preserve"> – это проявление их сущности и способ</w:t>
      </w:r>
      <w:r w:rsidR="00470169">
        <w:rPr>
          <w:sz w:val="20"/>
          <w:szCs w:val="20"/>
        </w:rPr>
        <w:t xml:space="preserve"> </w:t>
      </w:r>
      <w:r w:rsidRPr="00B24601">
        <w:rPr>
          <w:sz w:val="20"/>
          <w:szCs w:val="20"/>
        </w:rPr>
        <w:t>выражения их свойств</w:t>
      </w:r>
      <w:proofErr w:type="gramStart"/>
      <w:r w:rsidRPr="00B24601">
        <w:rPr>
          <w:sz w:val="20"/>
          <w:szCs w:val="20"/>
        </w:rPr>
        <w:t>.</w:t>
      </w:r>
      <w:proofErr w:type="gramEnd"/>
      <w:r w:rsidRPr="00B24601">
        <w:rPr>
          <w:sz w:val="20"/>
          <w:szCs w:val="20"/>
        </w:rPr>
        <w:t xml:space="preserve"> (</w:t>
      </w:r>
      <w:proofErr w:type="gramStart"/>
      <w:r w:rsidRPr="00B24601">
        <w:rPr>
          <w:sz w:val="20"/>
          <w:szCs w:val="20"/>
        </w:rPr>
        <w:t>ф</w:t>
      </w:r>
      <w:proofErr w:type="gramEnd"/>
      <w:r w:rsidRPr="00B24601">
        <w:rPr>
          <w:sz w:val="20"/>
          <w:szCs w:val="20"/>
        </w:rPr>
        <w:t>искальная, регулирующая, социальная, распределительная, стимулирующая, контрольная)</w:t>
      </w:r>
    </w:p>
    <w:p w:rsidR="00470169" w:rsidRDefault="00470169" w:rsidP="00470169">
      <w:pPr>
        <w:spacing w:after="0" w:line="240" w:lineRule="auto"/>
        <w:contextualSpacing/>
        <w:mirrorIndents/>
        <w:jc w:val="both"/>
        <w:rPr>
          <w:bCs/>
          <w:sz w:val="20"/>
          <w:szCs w:val="20"/>
        </w:rPr>
      </w:pPr>
    </w:p>
    <w:p w:rsidR="00470169" w:rsidRPr="00470169" w:rsidRDefault="00470169" w:rsidP="00470169">
      <w:pPr>
        <w:spacing w:after="0" w:line="240" w:lineRule="auto"/>
        <w:contextualSpacing/>
        <w:mirrorIndents/>
        <w:jc w:val="both"/>
        <w:rPr>
          <w:b/>
          <w:bCs/>
          <w:sz w:val="20"/>
          <w:szCs w:val="20"/>
        </w:rPr>
      </w:pPr>
      <w:r w:rsidRPr="00470169">
        <w:rPr>
          <w:b/>
          <w:bCs/>
          <w:sz w:val="20"/>
          <w:szCs w:val="20"/>
        </w:rPr>
        <w:t>Принципы налогообложения</w:t>
      </w:r>
      <w:r w:rsidRPr="00470169">
        <w:rPr>
          <w:b/>
          <w:sz w:val="20"/>
          <w:szCs w:val="20"/>
        </w:rPr>
        <w:t>:</w:t>
      </w:r>
    </w:p>
    <w:p w:rsidR="00470169" w:rsidRPr="00470169" w:rsidRDefault="00470169" w:rsidP="006E5AC8">
      <w:pPr>
        <w:numPr>
          <w:ilvl w:val="0"/>
          <w:numId w:val="39"/>
        </w:numPr>
        <w:spacing w:after="0" w:line="240" w:lineRule="auto"/>
        <w:contextualSpacing/>
        <w:mirrorIndents/>
        <w:jc w:val="both"/>
        <w:rPr>
          <w:sz w:val="20"/>
          <w:szCs w:val="20"/>
        </w:rPr>
      </w:pPr>
      <w:r w:rsidRPr="00470169">
        <w:rPr>
          <w:b/>
          <w:bCs/>
          <w:sz w:val="20"/>
          <w:szCs w:val="20"/>
        </w:rPr>
        <w:t>принцип справедливости</w:t>
      </w:r>
      <w:r w:rsidRPr="00470169">
        <w:rPr>
          <w:sz w:val="20"/>
          <w:szCs w:val="20"/>
        </w:rPr>
        <w:t>, который предполагает всеобщность обложения и равномерность распределения налога между гражданами соразмерно их доходам;</w:t>
      </w:r>
    </w:p>
    <w:p w:rsidR="00470169" w:rsidRPr="00470169" w:rsidRDefault="00470169" w:rsidP="006E5AC8">
      <w:pPr>
        <w:numPr>
          <w:ilvl w:val="0"/>
          <w:numId w:val="39"/>
        </w:numPr>
        <w:spacing w:after="0" w:line="240" w:lineRule="auto"/>
        <w:contextualSpacing/>
        <w:mirrorIndents/>
        <w:jc w:val="both"/>
        <w:rPr>
          <w:sz w:val="20"/>
          <w:szCs w:val="20"/>
        </w:rPr>
      </w:pPr>
      <w:r w:rsidRPr="00470169">
        <w:rPr>
          <w:b/>
          <w:bCs/>
          <w:sz w:val="20"/>
          <w:szCs w:val="20"/>
        </w:rPr>
        <w:t>принцип определенности</w:t>
      </w:r>
      <w:r w:rsidRPr="00470169">
        <w:rPr>
          <w:sz w:val="20"/>
          <w:szCs w:val="20"/>
        </w:rPr>
        <w:t>, заключающийся в том, что сумма, способ и время платежа должны быть точно и заранее известны налогоплательщику;</w:t>
      </w:r>
    </w:p>
    <w:p w:rsidR="00470169" w:rsidRPr="00470169" w:rsidRDefault="00470169" w:rsidP="006E5AC8">
      <w:pPr>
        <w:numPr>
          <w:ilvl w:val="0"/>
          <w:numId w:val="39"/>
        </w:numPr>
        <w:spacing w:after="0" w:line="240" w:lineRule="auto"/>
        <w:contextualSpacing/>
        <w:mirrorIndents/>
        <w:jc w:val="both"/>
        <w:rPr>
          <w:sz w:val="20"/>
          <w:szCs w:val="20"/>
        </w:rPr>
      </w:pPr>
      <w:r w:rsidRPr="00470169">
        <w:rPr>
          <w:b/>
          <w:bCs/>
          <w:sz w:val="20"/>
          <w:szCs w:val="20"/>
        </w:rPr>
        <w:t>принцип удобства</w:t>
      </w:r>
      <w:r w:rsidRPr="00470169">
        <w:rPr>
          <w:sz w:val="20"/>
          <w:szCs w:val="20"/>
        </w:rPr>
        <w:t> — налог должен взиматься в такое время и таким способом, которые представляют наибольшие удобства для плательщика;</w:t>
      </w:r>
    </w:p>
    <w:p w:rsidR="00470169" w:rsidRPr="00470169" w:rsidRDefault="00470169" w:rsidP="006E5AC8">
      <w:pPr>
        <w:numPr>
          <w:ilvl w:val="0"/>
          <w:numId w:val="39"/>
        </w:numPr>
        <w:spacing w:after="0" w:line="240" w:lineRule="auto"/>
        <w:contextualSpacing/>
        <w:mirrorIndents/>
        <w:jc w:val="both"/>
        <w:rPr>
          <w:sz w:val="20"/>
          <w:szCs w:val="20"/>
        </w:rPr>
      </w:pPr>
      <w:r w:rsidRPr="00470169">
        <w:rPr>
          <w:b/>
          <w:bCs/>
          <w:sz w:val="20"/>
          <w:szCs w:val="20"/>
        </w:rPr>
        <w:t>принцип экономии</w:t>
      </w:r>
      <w:r w:rsidRPr="00470169">
        <w:rPr>
          <w:sz w:val="20"/>
          <w:szCs w:val="20"/>
        </w:rPr>
        <w:t>, который подразумевает сокращение издержек взимания налогов.</w:t>
      </w:r>
    </w:p>
    <w:p w:rsidR="00470169" w:rsidRPr="00470169" w:rsidRDefault="00470169" w:rsidP="00470169">
      <w:pPr>
        <w:spacing w:after="0" w:line="240" w:lineRule="auto"/>
        <w:contextualSpacing/>
        <w:mirrorIndents/>
        <w:jc w:val="both"/>
        <w:rPr>
          <w:sz w:val="20"/>
          <w:szCs w:val="20"/>
        </w:rPr>
      </w:pPr>
      <w:r w:rsidRPr="00470169">
        <w:rPr>
          <w:sz w:val="20"/>
          <w:szCs w:val="20"/>
        </w:rPr>
        <w:t>Налоговая система страны представляет собой сложный механизм, состоящий из большого числа разнообразных налогов. Как уже говорилось, эти </w:t>
      </w:r>
      <w:r w:rsidRPr="00470169">
        <w:rPr>
          <w:b/>
          <w:bCs/>
          <w:sz w:val="20"/>
          <w:szCs w:val="20"/>
        </w:rPr>
        <w:t>налоги имеют целью пополнение государственного бюджета или воздействие на поведение экономических агентов</w:t>
      </w:r>
      <w:r w:rsidRPr="00470169">
        <w:rPr>
          <w:sz w:val="20"/>
          <w:szCs w:val="20"/>
        </w:rPr>
        <w:t xml:space="preserve">. </w:t>
      </w:r>
    </w:p>
    <w:p w:rsidR="00470169" w:rsidRPr="00470169" w:rsidRDefault="00470169" w:rsidP="00470169">
      <w:pPr>
        <w:spacing w:after="0" w:line="240" w:lineRule="auto"/>
        <w:contextualSpacing/>
        <w:mirrorIndents/>
        <w:jc w:val="both"/>
        <w:rPr>
          <w:sz w:val="20"/>
          <w:szCs w:val="20"/>
        </w:rPr>
      </w:pPr>
      <w:bookmarkStart w:id="6" w:name="a2"/>
      <w:bookmarkEnd w:id="6"/>
      <w:r w:rsidRPr="00470169">
        <w:rPr>
          <w:bCs/>
          <w:sz w:val="20"/>
          <w:szCs w:val="20"/>
        </w:rPr>
        <w:t>Налоги подразделяются на следующие виды:</w:t>
      </w:r>
    </w:p>
    <w:p w:rsidR="00470169" w:rsidRPr="00470169" w:rsidRDefault="00470169" w:rsidP="006E5AC8">
      <w:pPr>
        <w:numPr>
          <w:ilvl w:val="0"/>
          <w:numId w:val="40"/>
        </w:numPr>
        <w:spacing w:after="0" w:line="240" w:lineRule="auto"/>
        <w:contextualSpacing/>
        <w:mirrorIndents/>
        <w:jc w:val="both"/>
        <w:rPr>
          <w:sz w:val="20"/>
          <w:szCs w:val="20"/>
        </w:rPr>
      </w:pPr>
      <w:hyperlink r:id="rId11" w:tooltip="Федеральные налоги и сборы" w:history="1">
        <w:r w:rsidRPr="00470169">
          <w:rPr>
            <w:rStyle w:val="ad"/>
            <w:sz w:val="20"/>
            <w:szCs w:val="20"/>
          </w:rPr>
          <w:t>федеральные налоги и сборы</w:t>
        </w:r>
      </w:hyperlink>
      <w:r w:rsidRPr="00470169">
        <w:rPr>
          <w:sz w:val="20"/>
          <w:szCs w:val="20"/>
        </w:rPr>
        <w:t>;</w:t>
      </w:r>
    </w:p>
    <w:p w:rsidR="00470169" w:rsidRPr="00470169" w:rsidRDefault="00470169" w:rsidP="006E5AC8">
      <w:pPr>
        <w:numPr>
          <w:ilvl w:val="0"/>
          <w:numId w:val="40"/>
        </w:numPr>
        <w:spacing w:after="0" w:line="240" w:lineRule="auto"/>
        <w:contextualSpacing/>
        <w:mirrorIndents/>
        <w:jc w:val="both"/>
        <w:rPr>
          <w:sz w:val="20"/>
          <w:szCs w:val="20"/>
        </w:rPr>
      </w:pPr>
      <w:hyperlink r:id="rId12" w:tooltip="Региональные налоги" w:history="1">
        <w:r w:rsidRPr="00470169">
          <w:rPr>
            <w:rStyle w:val="ad"/>
            <w:sz w:val="20"/>
            <w:szCs w:val="20"/>
          </w:rPr>
          <w:t>региональные налоги</w:t>
        </w:r>
      </w:hyperlink>
      <w:r w:rsidRPr="00470169">
        <w:rPr>
          <w:sz w:val="20"/>
          <w:szCs w:val="20"/>
        </w:rPr>
        <w:t>;</w:t>
      </w:r>
    </w:p>
    <w:p w:rsidR="00470169" w:rsidRPr="00470169" w:rsidRDefault="00470169" w:rsidP="006E5AC8">
      <w:pPr>
        <w:numPr>
          <w:ilvl w:val="0"/>
          <w:numId w:val="40"/>
        </w:numPr>
        <w:spacing w:after="0" w:line="240" w:lineRule="auto"/>
        <w:contextualSpacing/>
        <w:mirrorIndents/>
        <w:jc w:val="both"/>
        <w:rPr>
          <w:sz w:val="20"/>
          <w:szCs w:val="20"/>
        </w:rPr>
      </w:pPr>
      <w:hyperlink r:id="rId13" w:tooltip="Местные налоги" w:history="1">
        <w:r w:rsidRPr="00470169">
          <w:rPr>
            <w:rStyle w:val="ad"/>
            <w:sz w:val="20"/>
            <w:szCs w:val="20"/>
          </w:rPr>
          <w:t>местные налоги</w:t>
        </w:r>
      </w:hyperlink>
      <w:r w:rsidRPr="00470169">
        <w:rPr>
          <w:sz w:val="20"/>
          <w:szCs w:val="20"/>
        </w:rPr>
        <w:t>;</w:t>
      </w:r>
    </w:p>
    <w:p w:rsidR="000E6D84" w:rsidRDefault="000E6D84" w:rsidP="00D534E3">
      <w:pPr>
        <w:spacing w:after="0" w:line="240" w:lineRule="auto"/>
        <w:contextualSpacing/>
        <w:mirrorIndents/>
        <w:jc w:val="both"/>
        <w:rPr>
          <w:sz w:val="20"/>
          <w:szCs w:val="20"/>
        </w:rPr>
      </w:pPr>
    </w:p>
    <w:p w:rsidR="000E6D84" w:rsidRDefault="000E6D84" w:rsidP="00D534E3">
      <w:pPr>
        <w:spacing w:after="0" w:line="240" w:lineRule="auto"/>
        <w:contextualSpacing/>
        <w:mirrorIndents/>
        <w:jc w:val="both"/>
        <w:rPr>
          <w:sz w:val="20"/>
          <w:szCs w:val="20"/>
        </w:rPr>
      </w:pPr>
    </w:p>
    <w:p w:rsidR="000E6D84" w:rsidRDefault="000E6D84" w:rsidP="00D534E3">
      <w:pPr>
        <w:spacing w:after="0" w:line="240" w:lineRule="auto"/>
        <w:contextualSpacing/>
        <w:mirrorIndents/>
        <w:jc w:val="both"/>
        <w:rPr>
          <w:sz w:val="20"/>
          <w:szCs w:val="20"/>
        </w:rPr>
      </w:pPr>
    </w:p>
    <w:p w:rsidR="000E6D84" w:rsidRDefault="000E6D84"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b/>
          <w:sz w:val="20"/>
          <w:szCs w:val="20"/>
          <w:highlight w:val="yellow"/>
        </w:rPr>
      </w:pPr>
    </w:p>
    <w:p w:rsidR="00470169" w:rsidRDefault="00307ED7" w:rsidP="00D534E3">
      <w:pPr>
        <w:spacing w:after="0" w:line="240" w:lineRule="auto"/>
        <w:contextualSpacing/>
        <w:mirrorIndents/>
        <w:jc w:val="both"/>
        <w:rPr>
          <w:b/>
          <w:sz w:val="20"/>
          <w:szCs w:val="20"/>
        </w:rPr>
      </w:pPr>
      <w:r w:rsidRPr="00470169">
        <w:rPr>
          <w:b/>
          <w:sz w:val="20"/>
          <w:szCs w:val="20"/>
          <w:highlight w:val="yellow"/>
        </w:rPr>
        <w:lastRenderedPageBreak/>
        <w:t>51. Виды налогов и сборов в Российской Федерации.</w:t>
      </w:r>
    </w:p>
    <w:p w:rsidR="00470169" w:rsidRPr="00470169" w:rsidRDefault="00470169" w:rsidP="00470169">
      <w:pPr>
        <w:spacing w:after="0" w:line="240" w:lineRule="auto"/>
        <w:contextualSpacing/>
        <w:mirrorIndents/>
        <w:jc w:val="both"/>
        <w:rPr>
          <w:sz w:val="20"/>
          <w:szCs w:val="20"/>
        </w:rPr>
      </w:pPr>
      <w:r w:rsidRPr="00470169">
        <w:rPr>
          <w:sz w:val="20"/>
          <w:szCs w:val="20"/>
        </w:rPr>
        <w:t>Налоговая система страны представляет собой сложный механизм, состоящий из большого числа разнообразных налогов. Как уже говорилось, эти </w:t>
      </w:r>
      <w:r w:rsidRPr="00470169">
        <w:rPr>
          <w:b/>
          <w:bCs/>
          <w:sz w:val="20"/>
          <w:szCs w:val="20"/>
        </w:rPr>
        <w:t>налоги имеют целью пополнение государственного бюджета или воздействие на поведение экономических агентов</w:t>
      </w:r>
      <w:r w:rsidRPr="00470169">
        <w:rPr>
          <w:sz w:val="20"/>
          <w:szCs w:val="20"/>
        </w:rPr>
        <w:t xml:space="preserve">. </w:t>
      </w:r>
    </w:p>
    <w:p w:rsidR="00470169" w:rsidRPr="00470169" w:rsidRDefault="00470169" w:rsidP="00470169">
      <w:pPr>
        <w:spacing w:after="0" w:line="240" w:lineRule="auto"/>
        <w:contextualSpacing/>
        <w:mirrorIndents/>
        <w:jc w:val="both"/>
        <w:rPr>
          <w:sz w:val="20"/>
          <w:szCs w:val="20"/>
        </w:rPr>
      </w:pPr>
      <w:r w:rsidRPr="00470169">
        <w:rPr>
          <w:bCs/>
          <w:sz w:val="20"/>
          <w:szCs w:val="20"/>
        </w:rPr>
        <w:t>Налоги подразделяются на следующие виды:</w:t>
      </w:r>
    </w:p>
    <w:p w:rsidR="00470169" w:rsidRPr="00470169" w:rsidRDefault="00470169" w:rsidP="006E5AC8">
      <w:pPr>
        <w:numPr>
          <w:ilvl w:val="0"/>
          <w:numId w:val="40"/>
        </w:numPr>
        <w:spacing w:after="0" w:line="240" w:lineRule="auto"/>
        <w:contextualSpacing/>
        <w:mirrorIndents/>
        <w:jc w:val="both"/>
        <w:rPr>
          <w:sz w:val="20"/>
          <w:szCs w:val="20"/>
        </w:rPr>
      </w:pPr>
      <w:hyperlink r:id="rId14" w:tooltip="Федеральные налоги и сборы" w:history="1">
        <w:r w:rsidRPr="00470169">
          <w:rPr>
            <w:rStyle w:val="ad"/>
            <w:sz w:val="20"/>
            <w:szCs w:val="20"/>
          </w:rPr>
          <w:t>федеральные налоги и сборы</w:t>
        </w:r>
      </w:hyperlink>
      <w:r w:rsidRPr="00470169">
        <w:rPr>
          <w:sz w:val="20"/>
          <w:szCs w:val="20"/>
        </w:rPr>
        <w:t>;</w:t>
      </w:r>
    </w:p>
    <w:p w:rsidR="00470169" w:rsidRPr="00470169" w:rsidRDefault="00470169" w:rsidP="006E5AC8">
      <w:pPr>
        <w:numPr>
          <w:ilvl w:val="0"/>
          <w:numId w:val="40"/>
        </w:numPr>
        <w:spacing w:after="0" w:line="240" w:lineRule="auto"/>
        <w:contextualSpacing/>
        <w:mirrorIndents/>
        <w:jc w:val="both"/>
        <w:rPr>
          <w:sz w:val="20"/>
          <w:szCs w:val="20"/>
        </w:rPr>
      </w:pPr>
      <w:hyperlink r:id="rId15" w:tooltip="Региональные налоги" w:history="1">
        <w:r w:rsidRPr="00470169">
          <w:rPr>
            <w:rStyle w:val="ad"/>
            <w:sz w:val="20"/>
            <w:szCs w:val="20"/>
          </w:rPr>
          <w:t>региональные налоги</w:t>
        </w:r>
      </w:hyperlink>
      <w:r w:rsidRPr="00470169">
        <w:rPr>
          <w:sz w:val="20"/>
          <w:szCs w:val="20"/>
        </w:rPr>
        <w:t>;</w:t>
      </w:r>
    </w:p>
    <w:p w:rsidR="00470169" w:rsidRPr="00470169" w:rsidRDefault="00470169" w:rsidP="006E5AC8">
      <w:pPr>
        <w:numPr>
          <w:ilvl w:val="0"/>
          <w:numId w:val="40"/>
        </w:numPr>
        <w:spacing w:after="0" w:line="240" w:lineRule="auto"/>
        <w:contextualSpacing/>
        <w:mirrorIndents/>
        <w:jc w:val="both"/>
        <w:rPr>
          <w:sz w:val="20"/>
          <w:szCs w:val="20"/>
        </w:rPr>
      </w:pPr>
      <w:hyperlink r:id="rId16" w:tooltip="Местные налоги" w:history="1">
        <w:r w:rsidRPr="00470169">
          <w:rPr>
            <w:rStyle w:val="ad"/>
            <w:sz w:val="20"/>
            <w:szCs w:val="20"/>
          </w:rPr>
          <w:t>местные налоги</w:t>
        </w:r>
      </w:hyperlink>
      <w:r w:rsidRPr="00470169">
        <w:rPr>
          <w:sz w:val="20"/>
          <w:szCs w:val="20"/>
        </w:rPr>
        <w:t>;</w:t>
      </w:r>
    </w:p>
    <w:p w:rsidR="00470169" w:rsidRPr="00470169" w:rsidRDefault="00470169" w:rsidP="00470169">
      <w:pPr>
        <w:spacing w:after="0" w:line="240" w:lineRule="auto"/>
        <w:contextualSpacing/>
        <w:mirrorIndents/>
        <w:jc w:val="both"/>
        <w:rPr>
          <w:sz w:val="20"/>
          <w:szCs w:val="20"/>
        </w:rPr>
      </w:pPr>
      <w:r w:rsidRPr="00470169">
        <w:rPr>
          <w:sz w:val="20"/>
          <w:szCs w:val="20"/>
        </w:rPr>
        <w:t>Согласно ст. 17 Налогового кодекса России, налог считается установленным лишь в том случае, когда определены налогоплательщики и следующие элементы налогообложения:</w:t>
      </w:r>
    </w:p>
    <w:p w:rsidR="00470169" w:rsidRPr="00470169" w:rsidRDefault="00470169" w:rsidP="006E5AC8">
      <w:pPr>
        <w:numPr>
          <w:ilvl w:val="0"/>
          <w:numId w:val="41"/>
        </w:numPr>
        <w:spacing w:after="0" w:line="240" w:lineRule="auto"/>
        <w:contextualSpacing/>
        <w:mirrorIndents/>
        <w:jc w:val="both"/>
        <w:rPr>
          <w:sz w:val="20"/>
          <w:szCs w:val="20"/>
        </w:rPr>
      </w:pPr>
      <w:r w:rsidRPr="00470169">
        <w:rPr>
          <w:sz w:val="20"/>
          <w:szCs w:val="20"/>
        </w:rPr>
        <w:t>объект налогообложения (ст.38 НК РФ);</w:t>
      </w:r>
    </w:p>
    <w:p w:rsidR="00470169" w:rsidRPr="00470169" w:rsidRDefault="00470169" w:rsidP="006E5AC8">
      <w:pPr>
        <w:numPr>
          <w:ilvl w:val="0"/>
          <w:numId w:val="41"/>
        </w:numPr>
        <w:spacing w:after="0" w:line="240" w:lineRule="auto"/>
        <w:contextualSpacing/>
        <w:mirrorIndents/>
        <w:jc w:val="both"/>
        <w:rPr>
          <w:sz w:val="20"/>
          <w:szCs w:val="20"/>
        </w:rPr>
      </w:pPr>
      <w:r w:rsidRPr="00470169">
        <w:rPr>
          <w:sz w:val="20"/>
          <w:szCs w:val="20"/>
        </w:rPr>
        <w:t>налоговая база (ст. 53 НК РФ);</w:t>
      </w:r>
    </w:p>
    <w:p w:rsidR="00470169" w:rsidRPr="00470169" w:rsidRDefault="00470169" w:rsidP="006E5AC8">
      <w:pPr>
        <w:numPr>
          <w:ilvl w:val="0"/>
          <w:numId w:val="41"/>
        </w:numPr>
        <w:spacing w:after="0" w:line="240" w:lineRule="auto"/>
        <w:contextualSpacing/>
        <w:mirrorIndents/>
        <w:jc w:val="both"/>
        <w:rPr>
          <w:sz w:val="20"/>
          <w:szCs w:val="20"/>
        </w:rPr>
      </w:pPr>
      <w:r w:rsidRPr="00470169">
        <w:rPr>
          <w:sz w:val="20"/>
          <w:szCs w:val="20"/>
        </w:rPr>
        <w:t>налоговый период (ст. 55 НК РФ);</w:t>
      </w:r>
    </w:p>
    <w:p w:rsidR="00470169" w:rsidRPr="00470169" w:rsidRDefault="00470169" w:rsidP="006E5AC8">
      <w:pPr>
        <w:numPr>
          <w:ilvl w:val="0"/>
          <w:numId w:val="41"/>
        </w:numPr>
        <w:spacing w:after="0" w:line="240" w:lineRule="auto"/>
        <w:contextualSpacing/>
        <w:mirrorIndents/>
        <w:jc w:val="both"/>
        <w:rPr>
          <w:sz w:val="20"/>
          <w:szCs w:val="20"/>
        </w:rPr>
      </w:pPr>
      <w:r w:rsidRPr="00470169">
        <w:rPr>
          <w:sz w:val="20"/>
          <w:szCs w:val="20"/>
        </w:rPr>
        <w:t>налоговая ставка (ст. 53 НК РФ);</w:t>
      </w:r>
    </w:p>
    <w:p w:rsidR="00470169" w:rsidRPr="00470169" w:rsidRDefault="00470169" w:rsidP="006E5AC8">
      <w:pPr>
        <w:numPr>
          <w:ilvl w:val="0"/>
          <w:numId w:val="41"/>
        </w:numPr>
        <w:spacing w:after="0" w:line="240" w:lineRule="auto"/>
        <w:contextualSpacing/>
        <w:mirrorIndents/>
        <w:jc w:val="both"/>
        <w:rPr>
          <w:sz w:val="20"/>
          <w:szCs w:val="20"/>
        </w:rPr>
      </w:pPr>
      <w:r w:rsidRPr="00470169">
        <w:rPr>
          <w:sz w:val="20"/>
          <w:szCs w:val="20"/>
        </w:rPr>
        <w:t>порядок исчисления налога (ст. 52 НК РФ);</w:t>
      </w:r>
    </w:p>
    <w:p w:rsidR="00470169" w:rsidRPr="00470169" w:rsidRDefault="00470169" w:rsidP="006E5AC8">
      <w:pPr>
        <w:numPr>
          <w:ilvl w:val="0"/>
          <w:numId w:val="41"/>
        </w:numPr>
        <w:spacing w:after="0" w:line="240" w:lineRule="auto"/>
        <w:contextualSpacing/>
        <w:mirrorIndents/>
        <w:jc w:val="both"/>
        <w:rPr>
          <w:sz w:val="20"/>
          <w:szCs w:val="20"/>
        </w:rPr>
      </w:pPr>
      <w:r w:rsidRPr="00470169">
        <w:rPr>
          <w:sz w:val="20"/>
          <w:szCs w:val="20"/>
        </w:rPr>
        <w:t>порядок и сроки уплаты налога (ст. 57 НК РФ).</w:t>
      </w:r>
    </w:p>
    <w:p w:rsidR="00470169" w:rsidRPr="00470169" w:rsidRDefault="00470169" w:rsidP="00470169">
      <w:pPr>
        <w:spacing w:after="0" w:line="240" w:lineRule="auto"/>
        <w:contextualSpacing/>
        <w:mirrorIndents/>
        <w:jc w:val="both"/>
        <w:rPr>
          <w:b/>
          <w:sz w:val="20"/>
          <w:szCs w:val="20"/>
        </w:rPr>
      </w:pPr>
      <w:r w:rsidRPr="00470169">
        <w:rPr>
          <w:b/>
          <w:sz w:val="20"/>
          <w:szCs w:val="20"/>
        </w:rPr>
        <w:t>К федеральным налогам и сборам относятся:</w:t>
      </w:r>
    </w:p>
    <w:p w:rsidR="00470169" w:rsidRPr="00470169" w:rsidRDefault="00470169" w:rsidP="00470169">
      <w:pPr>
        <w:spacing w:after="0" w:line="240" w:lineRule="auto"/>
        <w:contextualSpacing/>
        <w:mirrorIndents/>
        <w:jc w:val="both"/>
        <w:rPr>
          <w:sz w:val="20"/>
          <w:szCs w:val="20"/>
        </w:rPr>
      </w:pPr>
      <w:r w:rsidRPr="00470169">
        <w:rPr>
          <w:sz w:val="20"/>
          <w:szCs w:val="20"/>
        </w:rPr>
        <w:t>1) налог на добавленную стоимость;</w:t>
      </w:r>
    </w:p>
    <w:p w:rsidR="00470169" w:rsidRPr="00470169" w:rsidRDefault="00470169" w:rsidP="00470169">
      <w:pPr>
        <w:spacing w:after="0" w:line="240" w:lineRule="auto"/>
        <w:contextualSpacing/>
        <w:mirrorIndents/>
        <w:jc w:val="both"/>
        <w:rPr>
          <w:sz w:val="20"/>
          <w:szCs w:val="20"/>
        </w:rPr>
      </w:pPr>
      <w:r w:rsidRPr="00470169">
        <w:rPr>
          <w:sz w:val="20"/>
          <w:szCs w:val="20"/>
        </w:rPr>
        <w:t>2) акцизы;</w:t>
      </w:r>
    </w:p>
    <w:p w:rsidR="00470169" w:rsidRPr="00470169" w:rsidRDefault="00470169" w:rsidP="00470169">
      <w:pPr>
        <w:spacing w:after="0" w:line="240" w:lineRule="auto"/>
        <w:contextualSpacing/>
        <w:mirrorIndents/>
        <w:jc w:val="both"/>
        <w:rPr>
          <w:sz w:val="20"/>
          <w:szCs w:val="20"/>
        </w:rPr>
      </w:pPr>
      <w:r w:rsidRPr="00470169">
        <w:rPr>
          <w:sz w:val="20"/>
          <w:szCs w:val="20"/>
        </w:rPr>
        <w:t>3) налог на доходы физических лиц;</w:t>
      </w:r>
    </w:p>
    <w:p w:rsidR="00470169" w:rsidRPr="00470169" w:rsidRDefault="00470169" w:rsidP="00470169">
      <w:pPr>
        <w:spacing w:after="0" w:line="240" w:lineRule="auto"/>
        <w:contextualSpacing/>
        <w:mirrorIndents/>
        <w:jc w:val="both"/>
        <w:rPr>
          <w:sz w:val="20"/>
          <w:szCs w:val="20"/>
        </w:rPr>
      </w:pPr>
      <w:r w:rsidRPr="00470169">
        <w:rPr>
          <w:sz w:val="20"/>
          <w:szCs w:val="20"/>
        </w:rPr>
        <w:t>4) налог на прибыль организаций;</w:t>
      </w:r>
    </w:p>
    <w:p w:rsidR="00470169" w:rsidRPr="00470169" w:rsidRDefault="00470169" w:rsidP="00470169">
      <w:pPr>
        <w:spacing w:after="0" w:line="240" w:lineRule="auto"/>
        <w:contextualSpacing/>
        <w:mirrorIndents/>
        <w:jc w:val="both"/>
        <w:rPr>
          <w:sz w:val="20"/>
          <w:szCs w:val="20"/>
        </w:rPr>
      </w:pPr>
      <w:r w:rsidRPr="00470169">
        <w:rPr>
          <w:sz w:val="20"/>
          <w:szCs w:val="20"/>
        </w:rPr>
        <w:t>5) налог на добычу полезных ископаемых;</w:t>
      </w:r>
    </w:p>
    <w:p w:rsidR="00470169" w:rsidRPr="00470169" w:rsidRDefault="00470169" w:rsidP="00470169">
      <w:pPr>
        <w:spacing w:after="0" w:line="240" w:lineRule="auto"/>
        <w:contextualSpacing/>
        <w:mirrorIndents/>
        <w:jc w:val="both"/>
        <w:rPr>
          <w:sz w:val="20"/>
          <w:szCs w:val="20"/>
        </w:rPr>
      </w:pPr>
      <w:r w:rsidRPr="00470169">
        <w:rPr>
          <w:sz w:val="20"/>
          <w:szCs w:val="20"/>
        </w:rPr>
        <w:t>6) водный налог;</w:t>
      </w:r>
    </w:p>
    <w:p w:rsidR="00470169" w:rsidRPr="00470169" w:rsidRDefault="00470169" w:rsidP="00470169">
      <w:pPr>
        <w:spacing w:after="0" w:line="240" w:lineRule="auto"/>
        <w:contextualSpacing/>
        <w:mirrorIndents/>
        <w:jc w:val="both"/>
        <w:rPr>
          <w:sz w:val="20"/>
          <w:szCs w:val="20"/>
        </w:rPr>
      </w:pPr>
      <w:r w:rsidRPr="00470169">
        <w:rPr>
          <w:sz w:val="20"/>
          <w:szCs w:val="20"/>
        </w:rPr>
        <w:t>7) сборы за пользование объектами животного мира и за пользование объектами водных биологических ресурсов;</w:t>
      </w:r>
    </w:p>
    <w:p w:rsidR="00470169" w:rsidRPr="00470169" w:rsidRDefault="00470169" w:rsidP="00470169">
      <w:pPr>
        <w:spacing w:after="0" w:line="240" w:lineRule="auto"/>
        <w:contextualSpacing/>
        <w:mirrorIndents/>
        <w:jc w:val="both"/>
        <w:rPr>
          <w:sz w:val="20"/>
          <w:szCs w:val="20"/>
        </w:rPr>
      </w:pPr>
      <w:r w:rsidRPr="00470169">
        <w:rPr>
          <w:sz w:val="20"/>
          <w:szCs w:val="20"/>
        </w:rPr>
        <w:t>8) государственная пошлина.</w:t>
      </w:r>
    </w:p>
    <w:p w:rsidR="00470169" w:rsidRPr="00470169" w:rsidRDefault="00470169" w:rsidP="00470169">
      <w:pPr>
        <w:spacing w:after="0" w:line="240" w:lineRule="auto"/>
        <w:contextualSpacing/>
        <w:mirrorIndents/>
        <w:jc w:val="both"/>
        <w:rPr>
          <w:sz w:val="20"/>
          <w:szCs w:val="20"/>
        </w:rPr>
      </w:pPr>
    </w:p>
    <w:p w:rsidR="00470169" w:rsidRPr="00470169" w:rsidRDefault="00470169" w:rsidP="00470169">
      <w:pPr>
        <w:spacing w:after="0" w:line="240" w:lineRule="auto"/>
        <w:contextualSpacing/>
        <w:mirrorIndents/>
        <w:jc w:val="both"/>
        <w:rPr>
          <w:b/>
          <w:sz w:val="20"/>
          <w:szCs w:val="20"/>
        </w:rPr>
      </w:pPr>
      <w:r w:rsidRPr="00470169">
        <w:rPr>
          <w:b/>
          <w:sz w:val="20"/>
          <w:szCs w:val="20"/>
        </w:rPr>
        <w:t>К региональным налогам относятся:</w:t>
      </w:r>
    </w:p>
    <w:p w:rsidR="00470169" w:rsidRPr="00470169" w:rsidRDefault="00470169" w:rsidP="00470169">
      <w:pPr>
        <w:spacing w:after="0" w:line="240" w:lineRule="auto"/>
        <w:contextualSpacing/>
        <w:mirrorIndents/>
        <w:jc w:val="both"/>
        <w:rPr>
          <w:sz w:val="20"/>
          <w:szCs w:val="20"/>
        </w:rPr>
      </w:pPr>
      <w:r w:rsidRPr="00470169">
        <w:rPr>
          <w:sz w:val="20"/>
          <w:szCs w:val="20"/>
        </w:rPr>
        <w:t>1) налог на имущество организаций;</w:t>
      </w:r>
    </w:p>
    <w:p w:rsidR="00470169" w:rsidRPr="00470169" w:rsidRDefault="00470169" w:rsidP="00470169">
      <w:pPr>
        <w:spacing w:after="0" w:line="240" w:lineRule="auto"/>
        <w:contextualSpacing/>
        <w:mirrorIndents/>
        <w:jc w:val="both"/>
        <w:rPr>
          <w:sz w:val="20"/>
          <w:szCs w:val="20"/>
        </w:rPr>
      </w:pPr>
      <w:r w:rsidRPr="00470169">
        <w:rPr>
          <w:sz w:val="20"/>
          <w:szCs w:val="20"/>
        </w:rPr>
        <w:t>2) налог на игорный бизнес;</w:t>
      </w:r>
    </w:p>
    <w:p w:rsidR="00470169" w:rsidRPr="00470169" w:rsidRDefault="00470169" w:rsidP="00470169">
      <w:pPr>
        <w:spacing w:after="0" w:line="240" w:lineRule="auto"/>
        <w:contextualSpacing/>
        <w:mirrorIndents/>
        <w:jc w:val="both"/>
        <w:rPr>
          <w:sz w:val="20"/>
          <w:szCs w:val="20"/>
        </w:rPr>
      </w:pPr>
      <w:r w:rsidRPr="00470169">
        <w:rPr>
          <w:sz w:val="20"/>
          <w:szCs w:val="20"/>
        </w:rPr>
        <w:t>3) транспортный налог.</w:t>
      </w:r>
    </w:p>
    <w:p w:rsidR="00470169" w:rsidRPr="00470169" w:rsidRDefault="00470169" w:rsidP="00470169">
      <w:pPr>
        <w:spacing w:after="0" w:line="240" w:lineRule="auto"/>
        <w:contextualSpacing/>
        <w:mirrorIndents/>
        <w:jc w:val="both"/>
        <w:rPr>
          <w:sz w:val="20"/>
          <w:szCs w:val="20"/>
        </w:rPr>
      </w:pPr>
    </w:p>
    <w:p w:rsidR="00470169" w:rsidRPr="00470169" w:rsidRDefault="00470169" w:rsidP="00470169">
      <w:pPr>
        <w:spacing w:after="0" w:line="240" w:lineRule="auto"/>
        <w:contextualSpacing/>
        <w:mirrorIndents/>
        <w:jc w:val="both"/>
        <w:rPr>
          <w:b/>
          <w:sz w:val="20"/>
          <w:szCs w:val="20"/>
        </w:rPr>
      </w:pPr>
      <w:r w:rsidRPr="00470169">
        <w:rPr>
          <w:b/>
          <w:sz w:val="20"/>
          <w:szCs w:val="20"/>
        </w:rPr>
        <w:t>К местным налогам относятся:</w:t>
      </w:r>
    </w:p>
    <w:p w:rsidR="00470169" w:rsidRPr="00470169" w:rsidRDefault="00470169" w:rsidP="00470169">
      <w:pPr>
        <w:spacing w:after="0" w:line="240" w:lineRule="auto"/>
        <w:contextualSpacing/>
        <w:mirrorIndents/>
        <w:jc w:val="both"/>
        <w:rPr>
          <w:sz w:val="20"/>
          <w:szCs w:val="20"/>
        </w:rPr>
      </w:pPr>
      <w:r w:rsidRPr="00470169">
        <w:rPr>
          <w:sz w:val="20"/>
          <w:szCs w:val="20"/>
        </w:rPr>
        <w:t>1) земельный налог;</w:t>
      </w:r>
    </w:p>
    <w:p w:rsidR="00470169" w:rsidRPr="00470169" w:rsidRDefault="00470169" w:rsidP="00470169">
      <w:pPr>
        <w:spacing w:after="0" w:line="240" w:lineRule="auto"/>
        <w:contextualSpacing/>
        <w:mirrorIndents/>
        <w:jc w:val="both"/>
        <w:rPr>
          <w:sz w:val="20"/>
          <w:szCs w:val="20"/>
        </w:rPr>
      </w:pPr>
      <w:r w:rsidRPr="00470169">
        <w:rPr>
          <w:sz w:val="20"/>
          <w:szCs w:val="20"/>
        </w:rPr>
        <w:t>2) налог на имущество физических лиц.</w:t>
      </w:r>
    </w:p>
    <w:p w:rsidR="00470169" w:rsidRPr="00470169" w:rsidRDefault="00470169" w:rsidP="00470169">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470169" w:rsidRDefault="00307ED7" w:rsidP="00D534E3">
      <w:pPr>
        <w:spacing w:after="0" w:line="240" w:lineRule="auto"/>
        <w:contextualSpacing/>
        <w:mirrorIndents/>
        <w:jc w:val="both"/>
        <w:rPr>
          <w:sz w:val="20"/>
          <w:szCs w:val="20"/>
        </w:rPr>
      </w:pPr>
      <w:r w:rsidRPr="00B24601">
        <w:rPr>
          <w:sz w:val="20"/>
          <w:szCs w:val="20"/>
        </w:rPr>
        <w:t xml:space="preserve">      </w:t>
      </w:r>
    </w:p>
    <w:p w:rsidR="00470169" w:rsidRDefault="00470169"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470169" w:rsidRDefault="00470169" w:rsidP="00D534E3">
      <w:pPr>
        <w:spacing w:after="0" w:line="240" w:lineRule="auto"/>
        <w:contextualSpacing/>
        <w:mirrorIndents/>
        <w:jc w:val="both"/>
        <w:rPr>
          <w:sz w:val="20"/>
          <w:szCs w:val="20"/>
        </w:rPr>
      </w:pPr>
    </w:p>
    <w:p w:rsidR="00AB7F95" w:rsidRPr="00470169" w:rsidRDefault="00AB7F95" w:rsidP="00D534E3">
      <w:pPr>
        <w:spacing w:after="0" w:line="240" w:lineRule="auto"/>
        <w:contextualSpacing/>
        <w:mirrorIndents/>
        <w:jc w:val="both"/>
        <w:rPr>
          <w:b/>
          <w:sz w:val="20"/>
          <w:szCs w:val="20"/>
        </w:rPr>
      </w:pPr>
      <w:r w:rsidRPr="00470169">
        <w:rPr>
          <w:b/>
          <w:sz w:val="20"/>
          <w:szCs w:val="20"/>
          <w:highlight w:val="yellow"/>
        </w:rPr>
        <w:lastRenderedPageBreak/>
        <w:t>52.Сущность, цели и задачи финансового прогнозирования.</w:t>
      </w:r>
    </w:p>
    <w:p w:rsidR="00470169" w:rsidRPr="00470169" w:rsidRDefault="00470169" w:rsidP="00470169">
      <w:pPr>
        <w:spacing w:after="0" w:line="240" w:lineRule="auto"/>
        <w:contextualSpacing/>
        <w:mirrorIndents/>
        <w:jc w:val="both"/>
        <w:rPr>
          <w:sz w:val="20"/>
          <w:szCs w:val="20"/>
        </w:rPr>
      </w:pPr>
      <w:r w:rsidRPr="00470169">
        <w:rPr>
          <w:b/>
          <w:sz w:val="20"/>
          <w:szCs w:val="20"/>
        </w:rPr>
        <w:t>Финансовое прогнозирование</w:t>
      </w:r>
      <w:r w:rsidRPr="00470169">
        <w:rPr>
          <w:sz w:val="20"/>
          <w:szCs w:val="20"/>
        </w:rPr>
        <w:t xml:space="preserve"> - это обоснование показателей финансовых планов, предвидение финансового положения на определенный период времени. Выделяют среднесрочное (5 - 10 лет) и долгосрочное (более 10 лет) финансовое прогнозирование.</w:t>
      </w:r>
    </w:p>
    <w:p w:rsidR="00470169" w:rsidRPr="00470169" w:rsidRDefault="00470169" w:rsidP="00470169">
      <w:pPr>
        <w:spacing w:after="0" w:line="240" w:lineRule="auto"/>
        <w:contextualSpacing/>
        <w:mirrorIndents/>
        <w:jc w:val="both"/>
        <w:rPr>
          <w:sz w:val="20"/>
          <w:szCs w:val="20"/>
        </w:rPr>
      </w:pPr>
      <w:r w:rsidRPr="00470169">
        <w:rPr>
          <w:b/>
          <w:sz w:val="20"/>
          <w:szCs w:val="20"/>
        </w:rPr>
        <w:t>Главная цель</w:t>
      </w:r>
      <w:r w:rsidRPr="00470169">
        <w:rPr>
          <w:sz w:val="20"/>
          <w:szCs w:val="20"/>
        </w:rPr>
        <w:t xml:space="preserve"> финансового прогнозирования состоит в определение реально возможного объема финансовых ресурсов и их потребности в прогнозируемом периоде. Финансовые прогнозы являются необходимым элементом и одновременно этапом в выработке финансовой политики.</w:t>
      </w:r>
    </w:p>
    <w:p w:rsidR="00470169" w:rsidRPr="00470169" w:rsidRDefault="00470169" w:rsidP="00470169">
      <w:pPr>
        <w:spacing w:after="0" w:line="240" w:lineRule="auto"/>
        <w:contextualSpacing/>
        <w:mirrorIndents/>
        <w:jc w:val="both"/>
        <w:rPr>
          <w:sz w:val="20"/>
          <w:szCs w:val="20"/>
        </w:rPr>
      </w:pPr>
      <w:r w:rsidRPr="00470169">
        <w:rPr>
          <w:b/>
          <w:sz w:val="20"/>
          <w:szCs w:val="20"/>
        </w:rPr>
        <w:t>Задачами</w:t>
      </w:r>
      <w:r w:rsidRPr="00470169">
        <w:rPr>
          <w:sz w:val="20"/>
          <w:szCs w:val="20"/>
        </w:rPr>
        <w:t xml:space="preserve"> финансового прогнозирования являются:</w:t>
      </w:r>
    </w:p>
    <w:p w:rsidR="00470169" w:rsidRPr="00470169" w:rsidRDefault="00470169" w:rsidP="006E5AC8">
      <w:pPr>
        <w:numPr>
          <w:ilvl w:val="0"/>
          <w:numId w:val="43"/>
        </w:numPr>
        <w:spacing w:after="0" w:line="240" w:lineRule="auto"/>
        <w:contextualSpacing/>
        <w:mirrorIndents/>
        <w:jc w:val="both"/>
        <w:rPr>
          <w:sz w:val="20"/>
          <w:szCs w:val="20"/>
        </w:rPr>
      </w:pPr>
      <w:r w:rsidRPr="00470169">
        <w:rPr>
          <w:sz w:val="20"/>
          <w:szCs w:val="20"/>
        </w:rPr>
        <w:t>контроль и анализ деятельности отдельных подразделений и всего предприятия в целом (либо группы компаний в целом) на основе целевых показателей;</w:t>
      </w:r>
    </w:p>
    <w:p w:rsidR="00470169" w:rsidRPr="00470169" w:rsidRDefault="00470169" w:rsidP="006E5AC8">
      <w:pPr>
        <w:numPr>
          <w:ilvl w:val="0"/>
          <w:numId w:val="43"/>
        </w:numPr>
        <w:spacing w:after="0" w:line="240" w:lineRule="auto"/>
        <w:contextualSpacing/>
        <w:mirrorIndents/>
        <w:jc w:val="both"/>
        <w:rPr>
          <w:sz w:val="20"/>
          <w:szCs w:val="20"/>
        </w:rPr>
      </w:pPr>
      <w:r w:rsidRPr="00470169">
        <w:rPr>
          <w:sz w:val="20"/>
          <w:szCs w:val="20"/>
        </w:rPr>
        <w:t>прогнозирование и контроль денежных потоков, поскольку важнейшим условием реализуемости любого плана предприятия является положительный баланс в любой момент.</w:t>
      </w:r>
    </w:p>
    <w:p w:rsidR="00470169" w:rsidRPr="00470169" w:rsidRDefault="00470169" w:rsidP="00470169">
      <w:pPr>
        <w:spacing w:after="0" w:line="240" w:lineRule="auto"/>
        <w:contextualSpacing/>
        <w:mirrorIndents/>
        <w:jc w:val="both"/>
        <w:rPr>
          <w:b/>
          <w:sz w:val="20"/>
          <w:szCs w:val="20"/>
        </w:rPr>
      </w:pPr>
      <w:r w:rsidRPr="00470169">
        <w:rPr>
          <w:b/>
          <w:sz w:val="20"/>
          <w:szCs w:val="20"/>
        </w:rPr>
        <w:t>Методы прогнозирования:</w:t>
      </w:r>
    </w:p>
    <w:p w:rsidR="00470169" w:rsidRPr="00470169" w:rsidRDefault="00470169" w:rsidP="006E5AC8">
      <w:pPr>
        <w:numPr>
          <w:ilvl w:val="0"/>
          <w:numId w:val="42"/>
        </w:numPr>
        <w:spacing w:after="0" w:line="240" w:lineRule="auto"/>
        <w:contextualSpacing/>
        <w:mirrorIndents/>
        <w:jc w:val="both"/>
        <w:rPr>
          <w:sz w:val="20"/>
          <w:szCs w:val="20"/>
        </w:rPr>
      </w:pPr>
      <w:r w:rsidRPr="00470169">
        <w:rPr>
          <w:sz w:val="20"/>
          <w:szCs w:val="20"/>
        </w:rPr>
        <w:t>метод экспертных оценок (опрос с использованием дельфийского метода, представительский опрос и др.);</w:t>
      </w:r>
    </w:p>
    <w:p w:rsidR="00470169" w:rsidRPr="00470169" w:rsidRDefault="00470169" w:rsidP="006E5AC8">
      <w:pPr>
        <w:numPr>
          <w:ilvl w:val="0"/>
          <w:numId w:val="42"/>
        </w:numPr>
        <w:spacing w:after="0" w:line="240" w:lineRule="auto"/>
        <w:contextualSpacing/>
        <w:mirrorIndents/>
        <w:jc w:val="both"/>
        <w:rPr>
          <w:sz w:val="20"/>
          <w:szCs w:val="20"/>
        </w:rPr>
      </w:pPr>
      <w:r w:rsidRPr="00470169">
        <w:rPr>
          <w:sz w:val="20"/>
          <w:szCs w:val="20"/>
        </w:rPr>
        <w:t>метод обработки пространственных и временных совокупностей;</w:t>
      </w:r>
    </w:p>
    <w:p w:rsidR="00470169" w:rsidRPr="00470169" w:rsidRDefault="00470169" w:rsidP="006E5AC8">
      <w:pPr>
        <w:numPr>
          <w:ilvl w:val="0"/>
          <w:numId w:val="42"/>
        </w:numPr>
        <w:spacing w:after="0" w:line="240" w:lineRule="auto"/>
        <w:contextualSpacing/>
        <w:mirrorIndents/>
        <w:jc w:val="both"/>
        <w:rPr>
          <w:sz w:val="20"/>
          <w:szCs w:val="20"/>
        </w:rPr>
      </w:pPr>
      <w:r w:rsidRPr="00470169">
        <w:rPr>
          <w:sz w:val="20"/>
          <w:szCs w:val="20"/>
        </w:rPr>
        <w:t>метод ситуационного анализа и прогнозирования, в том числе методы имитационного моделирования, модели роста;</w:t>
      </w:r>
    </w:p>
    <w:p w:rsidR="00470169" w:rsidRPr="00470169" w:rsidRDefault="00470169" w:rsidP="006E5AC8">
      <w:pPr>
        <w:numPr>
          <w:ilvl w:val="0"/>
          <w:numId w:val="42"/>
        </w:numPr>
        <w:spacing w:after="0" w:line="240" w:lineRule="auto"/>
        <w:contextualSpacing/>
        <w:mirrorIndents/>
        <w:jc w:val="both"/>
        <w:rPr>
          <w:sz w:val="20"/>
          <w:szCs w:val="20"/>
        </w:rPr>
      </w:pPr>
      <w:r w:rsidRPr="00470169">
        <w:rPr>
          <w:sz w:val="20"/>
          <w:szCs w:val="20"/>
        </w:rPr>
        <w:t>метод пропорциональных зависимостей показателей, включая производственные функции и функции издержек.</w:t>
      </w:r>
    </w:p>
    <w:p w:rsidR="00470169" w:rsidRPr="00470169" w:rsidRDefault="00470169" w:rsidP="00470169">
      <w:pPr>
        <w:spacing w:after="0" w:line="240" w:lineRule="auto"/>
        <w:contextualSpacing/>
        <w:mirrorIndents/>
        <w:jc w:val="both"/>
        <w:rPr>
          <w:sz w:val="20"/>
          <w:szCs w:val="20"/>
        </w:rPr>
      </w:pPr>
    </w:p>
    <w:p w:rsidR="00470169" w:rsidRPr="00470169" w:rsidRDefault="00470169" w:rsidP="00470169">
      <w:pPr>
        <w:spacing w:after="0" w:line="240" w:lineRule="auto"/>
        <w:contextualSpacing/>
        <w:mirrorIndents/>
        <w:jc w:val="both"/>
        <w:rPr>
          <w:sz w:val="20"/>
          <w:szCs w:val="20"/>
        </w:rPr>
      </w:pPr>
      <w:r w:rsidRPr="00470169">
        <w:rPr>
          <w:sz w:val="20"/>
          <w:szCs w:val="20"/>
        </w:rPr>
        <w:t>Главной целью долгосрочного прогноза является определение допустимых с позиции финансовой устойчивости темпов расширения предприятия, а целью краткосрочного прогноза является обеспечение постоянной платежеспособности предприятия.</w:t>
      </w:r>
    </w:p>
    <w:p w:rsidR="000D7BA9" w:rsidRDefault="000D7BA9" w:rsidP="00D534E3">
      <w:pPr>
        <w:spacing w:after="0" w:line="240" w:lineRule="auto"/>
        <w:contextualSpacing/>
        <w:mirrorIndents/>
        <w:jc w:val="both"/>
        <w:rPr>
          <w:sz w:val="20"/>
          <w:szCs w:val="20"/>
          <w:highlight w:val="yellow"/>
        </w:rPr>
      </w:pPr>
    </w:p>
    <w:p w:rsidR="00470169" w:rsidRDefault="00470169" w:rsidP="00D534E3">
      <w:pPr>
        <w:spacing w:after="0" w:line="240" w:lineRule="auto"/>
        <w:contextualSpacing/>
        <w:mirrorIndents/>
        <w:jc w:val="both"/>
        <w:rPr>
          <w:sz w:val="20"/>
          <w:szCs w:val="20"/>
          <w:highlight w:val="yellow"/>
        </w:rPr>
      </w:pPr>
    </w:p>
    <w:p w:rsidR="00470169" w:rsidRDefault="00470169" w:rsidP="00D534E3">
      <w:pPr>
        <w:spacing w:after="0" w:line="240" w:lineRule="auto"/>
        <w:contextualSpacing/>
        <w:mirrorIndents/>
        <w:jc w:val="both"/>
        <w:rPr>
          <w:sz w:val="20"/>
          <w:szCs w:val="20"/>
          <w:highlight w:val="yellow"/>
        </w:rPr>
      </w:pPr>
    </w:p>
    <w:p w:rsidR="00470169" w:rsidRDefault="00470169" w:rsidP="00D534E3">
      <w:pPr>
        <w:spacing w:after="0" w:line="240" w:lineRule="auto"/>
        <w:contextualSpacing/>
        <w:mirrorIndents/>
        <w:jc w:val="both"/>
        <w:rPr>
          <w:sz w:val="20"/>
          <w:szCs w:val="20"/>
          <w:highlight w:val="yellow"/>
        </w:rPr>
      </w:pPr>
    </w:p>
    <w:p w:rsidR="00470169" w:rsidRDefault="00470169" w:rsidP="00D534E3">
      <w:pPr>
        <w:spacing w:after="0" w:line="240" w:lineRule="auto"/>
        <w:contextualSpacing/>
        <w:mirrorIndents/>
        <w:jc w:val="both"/>
        <w:rPr>
          <w:sz w:val="20"/>
          <w:szCs w:val="20"/>
          <w:highlight w:val="yellow"/>
        </w:rPr>
      </w:pPr>
    </w:p>
    <w:p w:rsidR="00470169" w:rsidRDefault="00470169" w:rsidP="00D534E3">
      <w:pPr>
        <w:spacing w:after="0" w:line="240" w:lineRule="auto"/>
        <w:contextualSpacing/>
        <w:mirrorIndents/>
        <w:jc w:val="both"/>
        <w:rPr>
          <w:sz w:val="20"/>
          <w:szCs w:val="20"/>
          <w:highlight w:val="yellow"/>
        </w:rPr>
      </w:pPr>
    </w:p>
    <w:p w:rsidR="00470169" w:rsidRDefault="00470169" w:rsidP="00D534E3">
      <w:pPr>
        <w:spacing w:after="0" w:line="240" w:lineRule="auto"/>
        <w:contextualSpacing/>
        <w:mirrorIndents/>
        <w:jc w:val="both"/>
        <w:rPr>
          <w:sz w:val="20"/>
          <w:szCs w:val="20"/>
          <w:highlight w:val="yellow"/>
        </w:rPr>
      </w:pPr>
    </w:p>
    <w:p w:rsidR="00470169" w:rsidRDefault="00470169" w:rsidP="00D534E3">
      <w:pPr>
        <w:spacing w:after="0" w:line="240" w:lineRule="auto"/>
        <w:contextualSpacing/>
        <w:mirrorIndents/>
        <w:jc w:val="both"/>
        <w:rPr>
          <w:sz w:val="20"/>
          <w:szCs w:val="20"/>
          <w:highlight w:val="yellow"/>
        </w:rPr>
      </w:pPr>
    </w:p>
    <w:p w:rsidR="00470169" w:rsidRDefault="00470169" w:rsidP="00D534E3">
      <w:pPr>
        <w:spacing w:after="0" w:line="240" w:lineRule="auto"/>
        <w:contextualSpacing/>
        <w:mirrorIndents/>
        <w:jc w:val="both"/>
        <w:rPr>
          <w:sz w:val="20"/>
          <w:szCs w:val="20"/>
          <w:highlight w:val="yellow"/>
        </w:rPr>
      </w:pPr>
    </w:p>
    <w:p w:rsidR="00470169" w:rsidRDefault="00470169" w:rsidP="00D534E3">
      <w:pPr>
        <w:spacing w:after="0" w:line="240" w:lineRule="auto"/>
        <w:contextualSpacing/>
        <w:mirrorIndents/>
        <w:jc w:val="both"/>
        <w:rPr>
          <w:sz w:val="20"/>
          <w:szCs w:val="20"/>
          <w:highlight w:val="yellow"/>
        </w:rPr>
      </w:pPr>
    </w:p>
    <w:p w:rsidR="00470169" w:rsidRDefault="00470169" w:rsidP="00D534E3">
      <w:pPr>
        <w:spacing w:after="0" w:line="240" w:lineRule="auto"/>
        <w:contextualSpacing/>
        <w:mirrorIndents/>
        <w:jc w:val="both"/>
        <w:rPr>
          <w:sz w:val="20"/>
          <w:szCs w:val="20"/>
          <w:highlight w:val="yellow"/>
        </w:rPr>
      </w:pPr>
    </w:p>
    <w:p w:rsidR="00470169" w:rsidRDefault="00470169" w:rsidP="00D534E3">
      <w:pPr>
        <w:spacing w:after="0" w:line="240" w:lineRule="auto"/>
        <w:contextualSpacing/>
        <w:mirrorIndents/>
        <w:jc w:val="both"/>
        <w:rPr>
          <w:sz w:val="20"/>
          <w:szCs w:val="20"/>
          <w:highlight w:val="yellow"/>
        </w:rPr>
      </w:pPr>
    </w:p>
    <w:p w:rsidR="00470169" w:rsidRDefault="00470169" w:rsidP="00D534E3">
      <w:pPr>
        <w:spacing w:after="0" w:line="240" w:lineRule="auto"/>
        <w:contextualSpacing/>
        <w:mirrorIndents/>
        <w:jc w:val="both"/>
        <w:rPr>
          <w:sz w:val="20"/>
          <w:szCs w:val="20"/>
          <w:highlight w:val="yellow"/>
        </w:rPr>
      </w:pPr>
    </w:p>
    <w:p w:rsidR="00470169" w:rsidRDefault="00470169" w:rsidP="00D534E3">
      <w:pPr>
        <w:spacing w:after="0" w:line="240" w:lineRule="auto"/>
        <w:contextualSpacing/>
        <w:mirrorIndents/>
        <w:jc w:val="both"/>
        <w:rPr>
          <w:sz w:val="20"/>
          <w:szCs w:val="20"/>
          <w:highlight w:val="yellow"/>
        </w:rPr>
      </w:pPr>
    </w:p>
    <w:p w:rsidR="00470169" w:rsidRDefault="00470169" w:rsidP="00D534E3">
      <w:pPr>
        <w:spacing w:after="0" w:line="240" w:lineRule="auto"/>
        <w:contextualSpacing/>
        <w:mirrorIndents/>
        <w:jc w:val="both"/>
        <w:rPr>
          <w:sz w:val="20"/>
          <w:szCs w:val="20"/>
          <w:highlight w:val="yellow"/>
        </w:rPr>
      </w:pPr>
    </w:p>
    <w:p w:rsidR="00470169" w:rsidRDefault="00470169" w:rsidP="00D534E3">
      <w:pPr>
        <w:spacing w:after="0" w:line="240" w:lineRule="auto"/>
        <w:contextualSpacing/>
        <w:mirrorIndents/>
        <w:jc w:val="both"/>
        <w:rPr>
          <w:sz w:val="20"/>
          <w:szCs w:val="20"/>
          <w:highlight w:val="yellow"/>
        </w:rPr>
      </w:pPr>
    </w:p>
    <w:p w:rsidR="00470169" w:rsidRDefault="00470169" w:rsidP="00D534E3">
      <w:pPr>
        <w:spacing w:after="0" w:line="240" w:lineRule="auto"/>
        <w:contextualSpacing/>
        <w:mirrorIndents/>
        <w:jc w:val="both"/>
        <w:rPr>
          <w:sz w:val="20"/>
          <w:szCs w:val="20"/>
          <w:highlight w:val="yellow"/>
        </w:rPr>
      </w:pPr>
    </w:p>
    <w:p w:rsidR="00470169" w:rsidRDefault="00470169" w:rsidP="00D534E3">
      <w:pPr>
        <w:spacing w:after="0" w:line="240" w:lineRule="auto"/>
        <w:contextualSpacing/>
        <w:mirrorIndents/>
        <w:jc w:val="both"/>
        <w:rPr>
          <w:sz w:val="20"/>
          <w:szCs w:val="20"/>
          <w:highlight w:val="yellow"/>
        </w:rPr>
      </w:pPr>
    </w:p>
    <w:p w:rsidR="00470169" w:rsidRDefault="00470169" w:rsidP="00D534E3">
      <w:pPr>
        <w:spacing w:after="0" w:line="240" w:lineRule="auto"/>
        <w:contextualSpacing/>
        <w:mirrorIndents/>
        <w:jc w:val="both"/>
        <w:rPr>
          <w:sz w:val="20"/>
          <w:szCs w:val="20"/>
          <w:highlight w:val="yellow"/>
        </w:rPr>
      </w:pPr>
    </w:p>
    <w:p w:rsidR="00470169" w:rsidRDefault="00470169" w:rsidP="00D534E3">
      <w:pPr>
        <w:spacing w:after="0" w:line="240" w:lineRule="auto"/>
        <w:contextualSpacing/>
        <w:mirrorIndents/>
        <w:jc w:val="both"/>
        <w:rPr>
          <w:sz w:val="20"/>
          <w:szCs w:val="20"/>
          <w:highlight w:val="yellow"/>
        </w:rPr>
      </w:pPr>
    </w:p>
    <w:p w:rsidR="00470169" w:rsidRDefault="00470169" w:rsidP="00D534E3">
      <w:pPr>
        <w:spacing w:after="0" w:line="240" w:lineRule="auto"/>
        <w:contextualSpacing/>
        <w:mirrorIndents/>
        <w:jc w:val="both"/>
        <w:rPr>
          <w:sz w:val="20"/>
          <w:szCs w:val="20"/>
          <w:highlight w:val="yellow"/>
        </w:rPr>
      </w:pPr>
    </w:p>
    <w:p w:rsidR="00470169" w:rsidRDefault="00470169" w:rsidP="00D534E3">
      <w:pPr>
        <w:spacing w:after="0" w:line="240" w:lineRule="auto"/>
        <w:contextualSpacing/>
        <w:mirrorIndents/>
        <w:jc w:val="both"/>
        <w:rPr>
          <w:sz w:val="20"/>
          <w:szCs w:val="20"/>
          <w:highlight w:val="yellow"/>
        </w:rPr>
      </w:pPr>
    </w:p>
    <w:p w:rsidR="00470169" w:rsidRDefault="00470169" w:rsidP="00D534E3">
      <w:pPr>
        <w:spacing w:after="0" w:line="240" w:lineRule="auto"/>
        <w:contextualSpacing/>
        <w:mirrorIndents/>
        <w:jc w:val="both"/>
        <w:rPr>
          <w:sz w:val="20"/>
          <w:szCs w:val="20"/>
          <w:highlight w:val="yellow"/>
        </w:rPr>
      </w:pPr>
    </w:p>
    <w:p w:rsidR="00470169" w:rsidRDefault="00470169" w:rsidP="00D534E3">
      <w:pPr>
        <w:spacing w:after="0" w:line="240" w:lineRule="auto"/>
        <w:contextualSpacing/>
        <w:mirrorIndents/>
        <w:jc w:val="both"/>
        <w:rPr>
          <w:sz w:val="20"/>
          <w:szCs w:val="20"/>
          <w:highlight w:val="yellow"/>
        </w:rPr>
      </w:pPr>
    </w:p>
    <w:p w:rsidR="00470169" w:rsidRDefault="00470169" w:rsidP="00D534E3">
      <w:pPr>
        <w:spacing w:after="0" w:line="240" w:lineRule="auto"/>
        <w:contextualSpacing/>
        <w:mirrorIndents/>
        <w:jc w:val="both"/>
        <w:rPr>
          <w:sz w:val="20"/>
          <w:szCs w:val="20"/>
          <w:highlight w:val="yellow"/>
        </w:rPr>
      </w:pPr>
    </w:p>
    <w:p w:rsidR="00470169" w:rsidRDefault="00470169" w:rsidP="00D534E3">
      <w:pPr>
        <w:spacing w:after="0" w:line="240" w:lineRule="auto"/>
        <w:contextualSpacing/>
        <w:mirrorIndents/>
        <w:jc w:val="both"/>
        <w:rPr>
          <w:sz w:val="20"/>
          <w:szCs w:val="20"/>
          <w:highlight w:val="yellow"/>
        </w:rPr>
      </w:pPr>
    </w:p>
    <w:p w:rsidR="00470169" w:rsidRDefault="00470169" w:rsidP="00D534E3">
      <w:pPr>
        <w:spacing w:after="0" w:line="240" w:lineRule="auto"/>
        <w:contextualSpacing/>
        <w:mirrorIndents/>
        <w:jc w:val="both"/>
        <w:rPr>
          <w:sz w:val="20"/>
          <w:szCs w:val="20"/>
          <w:highlight w:val="yellow"/>
        </w:rPr>
      </w:pPr>
    </w:p>
    <w:p w:rsidR="00470169" w:rsidRDefault="00470169" w:rsidP="00D534E3">
      <w:pPr>
        <w:spacing w:after="0" w:line="240" w:lineRule="auto"/>
        <w:contextualSpacing/>
        <w:mirrorIndents/>
        <w:jc w:val="both"/>
        <w:rPr>
          <w:sz w:val="20"/>
          <w:szCs w:val="20"/>
          <w:highlight w:val="yellow"/>
        </w:rPr>
      </w:pPr>
    </w:p>
    <w:p w:rsidR="00470169" w:rsidRDefault="00470169" w:rsidP="00D534E3">
      <w:pPr>
        <w:spacing w:after="0" w:line="240" w:lineRule="auto"/>
        <w:contextualSpacing/>
        <w:mirrorIndents/>
        <w:jc w:val="both"/>
        <w:rPr>
          <w:sz w:val="20"/>
          <w:szCs w:val="20"/>
          <w:highlight w:val="yellow"/>
        </w:rPr>
      </w:pPr>
    </w:p>
    <w:p w:rsidR="00470169" w:rsidRDefault="00470169" w:rsidP="00D534E3">
      <w:pPr>
        <w:spacing w:after="0" w:line="240" w:lineRule="auto"/>
        <w:contextualSpacing/>
        <w:mirrorIndents/>
        <w:jc w:val="both"/>
        <w:rPr>
          <w:sz w:val="20"/>
          <w:szCs w:val="20"/>
          <w:highlight w:val="yellow"/>
        </w:rPr>
      </w:pPr>
    </w:p>
    <w:p w:rsidR="00470169" w:rsidRDefault="00470169" w:rsidP="00D534E3">
      <w:pPr>
        <w:spacing w:after="0" w:line="240" w:lineRule="auto"/>
        <w:contextualSpacing/>
        <w:mirrorIndents/>
        <w:jc w:val="both"/>
        <w:rPr>
          <w:sz w:val="20"/>
          <w:szCs w:val="20"/>
          <w:highlight w:val="yellow"/>
        </w:rPr>
      </w:pPr>
    </w:p>
    <w:p w:rsidR="00470169" w:rsidRDefault="00470169" w:rsidP="00D534E3">
      <w:pPr>
        <w:spacing w:after="0" w:line="240" w:lineRule="auto"/>
        <w:contextualSpacing/>
        <w:mirrorIndents/>
        <w:jc w:val="both"/>
        <w:rPr>
          <w:sz w:val="20"/>
          <w:szCs w:val="20"/>
          <w:highlight w:val="yellow"/>
        </w:rPr>
      </w:pPr>
    </w:p>
    <w:p w:rsidR="00470169" w:rsidRDefault="00470169" w:rsidP="00D534E3">
      <w:pPr>
        <w:spacing w:after="0" w:line="240" w:lineRule="auto"/>
        <w:contextualSpacing/>
        <w:mirrorIndents/>
        <w:jc w:val="both"/>
        <w:rPr>
          <w:sz w:val="20"/>
          <w:szCs w:val="20"/>
          <w:highlight w:val="yellow"/>
        </w:rPr>
      </w:pPr>
    </w:p>
    <w:p w:rsidR="00470169" w:rsidRDefault="00470169" w:rsidP="00D534E3">
      <w:pPr>
        <w:spacing w:after="0" w:line="240" w:lineRule="auto"/>
        <w:contextualSpacing/>
        <w:mirrorIndents/>
        <w:jc w:val="both"/>
        <w:rPr>
          <w:sz w:val="20"/>
          <w:szCs w:val="20"/>
          <w:highlight w:val="yellow"/>
        </w:rPr>
      </w:pPr>
    </w:p>
    <w:p w:rsidR="00470169" w:rsidRDefault="00470169" w:rsidP="00D534E3">
      <w:pPr>
        <w:spacing w:after="0" w:line="240" w:lineRule="auto"/>
        <w:contextualSpacing/>
        <w:mirrorIndents/>
        <w:jc w:val="both"/>
        <w:rPr>
          <w:sz w:val="20"/>
          <w:szCs w:val="20"/>
          <w:highlight w:val="yellow"/>
        </w:rPr>
      </w:pPr>
    </w:p>
    <w:p w:rsidR="00470169" w:rsidRDefault="00470169" w:rsidP="00D534E3">
      <w:pPr>
        <w:spacing w:after="0" w:line="240" w:lineRule="auto"/>
        <w:contextualSpacing/>
        <w:mirrorIndents/>
        <w:jc w:val="both"/>
        <w:rPr>
          <w:sz w:val="20"/>
          <w:szCs w:val="20"/>
          <w:highlight w:val="yellow"/>
        </w:rPr>
      </w:pPr>
    </w:p>
    <w:p w:rsidR="00470169" w:rsidRDefault="00470169" w:rsidP="00D534E3">
      <w:pPr>
        <w:spacing w:after="0" w:line="240" w:lineRule="auto"/>
        <w:contextualSpacing/>
        <w:mirrorIndents/>
        <w:jc w:val="both"/>
        <w:rPr>
          <w:sz w:val="20"/>
          <w:szCs w:val="20"/>
          <w:highlight w:val="yellow"/>
        </w:rPr>
      </w:pPr>
    </w:p>
    <w:p w:rsidR="00470169" w:rsidRDefault="00470169" w:rsidP="00D534E3">
      <w:pPr>
        <w:spacing w:after="0" w:line="240" w:lineRule="auto"/>
        <w:contextualSpacing/>
        <w:mirrorIndents/>
        <w:jc w:val="both"/>
        <w:rPr>
          <w:sz w:val="20"/>
          <w:szCs w:val="20"/>
          <w:highlight w:val="yellow"/>
        </w:rPr>
      </w:pPr>
    </w:p>
    <w:p w:rsidR="000E6D84" w:rsidRDefault="000E6D84" w:rsidP="00D534E3">
      <w:pPr>
        <w:spacing w:after="0" w:line="240" w:lineRule="auto"/>
        <w:contextualSpacing/>
        <w:mirrorIndents/>
        <w:jc w:val="both"/>
        <w:rPr>
          <w:sz w:val="20"/>
          <w:szCs w:val="20"/>
          <w:highlight w:val="yellow"/>
        </w:rPr>
      </w:pPr>
    </w:p>
    <w:p w:rsidR="000E6D84" w:rsidRDefault="000E6D84" w:rsidP="00D534E3">
      <w:pPr>
        <w:spacing w:after="0" w:line="240" w:lineRule="auto"/>
        <w:contextualSpacing/>
        <w:mirrorIndents/>
        <w:jc w:val="both"/>
        <w:rPr>
          <w:sz w:val="20"/>
          <w:szCs w:val="20"/>
          <w:highlight w:val="yellow"/>
        </w:rPr>
      </w:pPr>
    </w:p>
    <w:p w:rsidR="000E6D84" w:rsidRDefault="000E6D84" w:rsidP="00D534E3">
      <w:pPr>
        <w:spacing w:after="0" w:line="240" w:lineRule="auto"/>
        <w:contextualSpacing/>
        <w:mirrorIndents/>
        <w:jc w:val="both"/>
        <w:rPr>
          <w:sz w:val="20"/>
          <w:szCs w:val="20"/>
          <w:highlight w:val="yellow"/>
        </w:rPr>
      </w:pPr>
    </w:p>
    <w:p w:rsidR="000E6D84" w:rsidRDefault="000E6D84" w:rsidP="00D534E3">
      <w:pPr>
        <w:spacing w:after="0" w:line="240" w:lineRule="auto"/>
        <w:contextualSpacing/>
        <w:mirrorIndents/>
        <w:jc w:val="both"/>
        <w:rPr>
          <w:sz w:val="20"/>
          <w:szCs w:val="20"/>
          <w:highlight w:val="yellow"/>
        </w:rPr>
      </w:pPr>
    </w:p>
    <w:p w:rsidR="00AB7F95" w:rsidRPr="00290A1F" w:rsidRDefault="00AB7F95" w:rsidP="00D534E3">
      <w:pPr>
        <w:spacing w:after="0" w:line="240" w:lineRule="auto"/>
        <w:contextualSpacing/>
        <w:mirrorIndents/>
        <w:jc w:val="both"/>
        <w:rPr>
          <w:b/>
          <w:sz w:val="20"/>
          <w:szCs w:val="20"/>
          <w:highlight w:val="yellow"/>
        </w:rPr>
      </w:pPr>
      <w:r w:rsidRPr="00290A1F">
        <w:rPr>
          <w:b/>
          <w:sz w:val="20"/>
          <w:szCs w:val="20"/>
          <w:highlight w:val="yellow"/>
        </w:rPr>
        <w:lastRenderedPageBreak/>
        <w:t>53. Виды и содержание финансовых планов.</w:t>
      </w:r>
    </w:p>
    <w:p w:rsidR="00AB7F95" w:rsidRPr="00B24601" w:rsidRDefault="00AB7F95" w:rsidP="00D534E3">
      <w:pPr>
        <w:spacing w:after="0" w:line="240" w:lineRule="auto"/>
        <w:contextualSpacing/>
        <w:mirrorIndents/>
        <w:jc w:val="both"/>
        <w:rPr>
          <w:sz w:val="20"/>
          <w:szCs w:val="20"/>
        </w:rPr>
      </w:pPr>
      <w:r w:rsidRPr="00290A1F">
        <w:rPr>
          <w:b/>
          <w:sz w:val="20"/>
          <w:szCs w:val="20"/>
        </w:rPr>
        <w:t>План</w:t>
      </w:r>
      <w:r w:rsidRPr="00B24601">
        <w:rPr>
          <w:sz w:val="20"/>
          <w:szCs w:val="20"/>
        </w:rPr>
        <w:t xml:space="preserve"> – это перечень действий̆, которые должны быть произведены для достижения поставленных </w:t>
      </w:r>
      <w:proofErr w:type="spellStart"/>
      <w:r w:rsidRPr="00B24601">
        <w:rPr>
          <w:sz w:val="20"/>
          <w:szCs w:val="20"/>
        </w:rPr>
        <w:t>целеи</w:t>
      </w:r>
      <w:proofErr w:type="spellEnd"/>
      <w:r w:rsidRPr="00B24601">
        <w:rPr>
          <w:sz w:val="20"/>
          <w:szCs w:val="20"/>
        </w:rPr>
        <w:t>̆, их последовательности, а также необходимых материальных и, трудовых</w:t>
      </w:r>
    </w:p>
    <w:p w:rsidR="00AB7F95" w:rsidRPr="00B24601" w:rsidRDefault="00AB7F95" w:rsidP="00D534E3">
      <w:pPr>
        <w:spacing w:after="0" w:line="240" w:lineRule="auto"/>
        <w:contextualSpacing/>
        <w:mirrorIndents/>
        <w:jc w:val="both"/>
        <w:rPr>
          <w:sz w:val="20"/>
          <w:szCs w:val="20"/>
        </w:rPr>
      </w:pPr>
      <w:r w:rsidRPr="00B24601">
        <w:rPr>
          <w:sz w:val="20"/>
          <w:szCs w:val="20"/>
        </w:rPr>
        <w:t>и денежных ресурсов.</w:t>
      </w:r>
    </w:p>
    <w:p w:rsidR="00290A1F" w:rsidRPr="00290A1F" w:rsidRDefault="00290A1F" w:rsidP="00290A1F">
      <w:pPr>
        <w:spacing w:after="0" w:line="240" w:lineRule="auto"/>
        <w:contextualSpacing/>
        <w:mirrorIndents/>
        <w:jc w:val="both"/>
        <w:rPr>
          <w:sz w:val="20"/>
          <w:szCs w:val="20"/>
        </w:rPr>
      </w:pPr>
      <w:r w:rsidRPr="00290A1F">
        <w:rPr>
          <w:b/>
          <w:sz w:val="20"/>
          <w:szCs w:val="20"/>
        </w:rPr>
        <w:t>Финансовый план</w:t>
      </w:r>
      <w:r w:rsidRPr="00290A1F">
        <w:rPr>
          <w:sz w:val="20"/>
          <w:szCs w:val="20"/>
        </w:rPr>
        <w:t xml:space="preserve"> — это комплексный план функционирования и развития предприятия в стоимостном (денежном) выражении. В финансовом плане прогнозируются эффективность и финансовые результаты производственной, инвестиционной и финансовой деятельности фирмы.</w:t>
      </w:r>
    </w:p>
    <w:p w:rsidR="00290A1F" w:rsidRPr="00290A1F" w:rsidRDefault="00290A1F" w:rsidP="00290A1F">
      <w:pPr>
        <w:spacing w:after="0" w:line="240" w:lineRule="auto"/>
        <w:contextualSpacing/>
        <w:mirrorIndents/>
        <w:jc w:val="both"/>
        <w:rPr>
          <w:sz w:val="20"/>
          <w:szCs w:val="20"/>
        </w:rPr>
      </w:pPr>
      <w:r w:rsidRPr="00290A1F">
        <w:rPr>
          <w:b/>
          <w:sz w:val="20"/>
          <w:szCs w:val="20"/>
        </w:rPr>
        <w:t>Виды</w:t>
      </w:r>
      <w:r w:rsidRPr="00290A1F">
        <w:rPr>
          <w:sz w:val="20"/>
          <w:szCs w:val="20"/>
        </w:rPr>
        <w:t xml:space="preserve"> финансовых планов:</w:t>
      </w:r>
    </w:p>
    <w:p w:rsidR="00290A1F" w:rsidRPr="00290A1F" w:rsidRDefault="00290A1F" w:rsidP="00290A1F">
      <w:pPr>
        <w:spacing w:after="0" w:line="240" w:lineRule="auto"/>
        <w:contextualSpacing/>
        <w:mirrorIndents/>
        <w:jc w:val="both"/>
        <w:rPr>
          <w:sz w:val="20"/>
          <w:szCs w:val="20"/>
        </w:rPr>
      </w:pPr>
      <w:r w:rsidRPr="00290A1F">
        <w:rPr>
          <w:sz w:val="20"/>
          <w:szCs w:val="20"/>
        </w:rPr>
        <w:t xml:space="preserve">- </w:t>
      </w:r>
      <w:proofErr w:type="gramStart"/>
      <w:r w:rsidRPr="00290A1F">
        <w:rPr>
          <w:sz w:val="20"/>
          <w:szCs w:val="20"/>
        </w:rPr>
        <w:t>стратегические</w:t>
      </w:r>
      <w:proofErr w:type="gramEnd"/>
      <w:r w:rsidRPr="00290A1F">
        <w:rPr>
          <w:sz w:val="20"/>
          <w:szCs w:val="20"/>
        </w:rPr>
        <w:t xml:space="preserve"> (от 3 лет);</w:t>
      </w:r>
    </w:p>
    <w:p w:rsidR="00290A1F" w:rsidRPr="00290A1F" w:rsidRDefault="00290A1F" w:rsidP="00290A1F">
      <w:pPr>
        <w:spacing w:after="0" w:line="240" w:lineRule="auto"/>
        <w:contextualSpacing/>
        <w:mirrorIndents/>
        <w:jc w:val="both"/>
        <w:rPr>
          <w:sz w:val="20"/>
          <w:szCs w:val="20"/>
        </w:rPr>
      </w:pPr>
      <w:r w:rsidRPr="00290A1F">
        <w:rPr>
          <w:sz w:val="20"/>
          <w:szCs w:val="20"/>
        </w:rPr>
        <w:t xml:space="preserve">- </w:t>
      </w:r>
      <w:proofErr w:type="gramStart"/>
      <w:r w:rsidRPr="00290A1F">
        <w:rPr>
          <w:sz w:val="20"/>
          <w:szCs w:val="20"/>
        </w:rPr>
        <w:t>текущие</w:t>
      </w:r>
      <w:proofErr w:type="gramEnd"/>
      <w:r w:rsidRPr="00290A1F">
        <w:rPr>
          <w:sz w:val="20"/>
          <w:szCs w:val="20"/>
        </w:rPr>
        <w:t xml:space="preserve"> (1 год);</w:t>
      </w:r>
    </w:p>
    <w:p w:rsidR="00290A1F" w:rsidRPr="00290A1F" w:rsidRDefault="00290A1F" w:rsidP="00290A1F">
      <w:pPr>
        <w:spacing w:after="0" w:line="240" w:lineRule="auto"/>
        <w:contextualSpacing/>
        <w:mirrorIndents/>
        <w:jc w:val="both"/>
        <w:rPr>
          <w:sz w:val="20"/>
          <w:szCs w:val="20"/>
        </w:rPr>
      </w:pPr>
      <w:r w:rsidRPr="00290A1F">
        <w:rPr>
          <w:sz w:val="20"/>
          <w:szCs w:val="20"/>
        </w:rPr>
        <w:t>- оперативные.</w:t>
      </w:r>
    </w:p>
    <w:p w:rsidR="00290A1F" w:rsidRPr="00290A1F" w:rsidRDefault="00290A1F" w:rsidP="00290A1F">
      <w:pPr>
        <w:spacing w:after="0" w:line="240" w:lineRule="auto"/>
        <w:contextualSpacing/>
        <w:mirrorIndents/>
        <w:jc w:val="both"/>
        <w:rPr>
          <w:sz w:val="20"/>
          <w:szCs w:val="20"/>
        </w:rPr>
      </w:pPr>
      <w:r w:rsidRPr="00290A1F">
        <w:rPr>
          <w:sz w:val="20"/>
          <w:szCs w:val="20"/>
        </w:rPr>
        <w:t>Стратегические финансовые планы характеризуются укрупненными показателями, отражают основные источники доходов и направления расходов.</w:t>
      </w:r>
    </w:p>
    <w:p w:rsidR="00290A1F" w:rsidRPr="00290A1F" w:rsidRDefault="00290A1F" w:rsidP="00290A1F">
      <w:pPr>
        <w:spacing w:after="0" w:line="240" w:lineRule="auto"/>
        <w:contextualSpacing/>
        <w:mirrorIndents/>
        <w:jc w:val="both"/>
        <w:rPr>
          <w:sz w:val="20"/>
          <w:szCs w:val="20"/>
        </w:rPr>
      </w:pPr>
      <w:r w:rsidRPr="00290A1F">
        <w:rPr>
          <w:sz w:val="20"/>
          <w:szCs w:val="20"/>
        </w:rPr>
        <w:t xml:space="preserve">Текущий финансовый план — документ, в котором обеспечивается балансовая увязка доходных и расходных статей планируемого года. </w:t>
      </w:r>
    </w:p>
    <w:p w:rsidR="00290A1F" w:rsidRPr="00290A1F" w:rsidRDefault="00290A1F" w:rsidP="00290A1F">
      <w:pPr>
        <w:spacing w:after="0" w:line="240" w:lineRule="auto"/>
        <w:contextualSpacing/>
        <w:mirrorIndents/>
        <w:jc w:val="both"/>
        <w:rPr>
          <w:sz w:val="20"/>
          <w:szCs w:val="20"/>
        </w:rPr>
      </w:pPr>
      <w:r w:rsidRPr="00290A1F">
        <w:rPr>
          <w:sz w:val="20"/>
          <w:szCs w:val="20"/>
        </w:rPr>
        <w:t>Оперативное финансовое планирование на предприятии предполагает составление платежного календаря, обычно на месяц с подекадной разбивкой. Он охватывает все расходы и поступления сре</w:t>
      </w:r>
      <w:proofErr w:type="gramStart"/>
      <w:r w:rsidRPr="00290A1F">
        <w:rPr>
          <w:sz w:val="20"/>
          <w:szCs w:val="20"/>
        </w:rPr>
        <w:t>дств пр</w:t>
      </w:r>
      <w:proofErr w:type="gramEnd"/>
      <w:r w:rsidRPr="00290A1F">
        <w:rPr>
          <w:sz w:val="20"/>
          <w:szCs w:val="20"/>
        </w:rPr>
        <w:t xml:space="preserve">едприятием в наличной и безналичной форме. </w:t>
      </w:r>
    </w:p>
    <w:p w:rsidR="00AB7F95" w:rsidRPr="00B24601" w:rsidRDefault="00AB7F95" w:rsidP="00D534E3">
      <w:pPr>
        <w:spacing w:after="0" w:line="240" w:lineRule="auto"/>
        <w:contextualSpacing/>
        <w:mirrorIndents/>
        <w:jc w:val="both"/>
        <w:rPr>
          <w:sz w:val="20"/>
          <w:szCs w:val="20"/>
        </w:rPr>
      </w:pPr>
      <w:r w:rsidRPr="00B24601">
        <w:rPr>
          <w:sz w:val="20"/>
          <w:szCs w:val="20"/>
        </w:rPr>
        <w:t xml:space="preserve">Годовой </w:t>
      </w:r>
      <w:proofErr w:type="spellStart"/>
      <w:r w:rsidRPr="00B24601">
        <w:rPr>
          <w:sz w:val="20"/>
          <w:szCs w:val="20"/>
        </w:rPr>
        <w:t>финплан</w:t>
      </w:r>
      <w:proofErr w:type="spellEnd"/>
      <w:r w:rsidRPr="00B24601">
        <w:rPr>
          <w:sz w:val="20"/>
          <w:szCs w:val="20"/>
        </w:rPr>
        <w:t xml:space="preserve"> включает в себя баланс доходов и расходов.</w:t>
      </w:r>
    </w:p>
    <w:p w:rsidR="00AB7F95" w:rsidRPr="00B24601" w:rsidRDefault="00AB7F95" w:rsidP="00D534E3">
      <w:pPr>
        <w:spacing w:after="0" w:line="240" w:lineRule="auto"/>
        <w:contextualSpacing/>
        <w:mirrorIndents/>
        <w:jc w:val="both"/>
        <w:rPr>
          <w:sz w:val="20"/>
          <w:szCs w:val="20"/>
        </w:rPr>
      </w:pPr>
      <w:r w:rsidRPr="00B24601">
        <w:rPr>
          <w:sz w:val="20"/>
          <w:szCs w:val="20"/>
        </w:rPr>
        <w:t>Баланс доходов:</w:t>
      </w:r>
    </w:p>
    <w:p w:rsidR="00AB7F95" w:rsidRPr="00B24601" w:rsidRDefault="00AB7F95" w:rsidP="00D534E3">
      <w:pPr>
        <w:spacing w:after="0" w:line="240" w:lineRule="auto"/>
        <w:contextualSpacing/>
        <w:mirrorIndents/>
        <w:jc w:val="both"/>
        <w:rPr>
          <w:sz w:val="20"/>
          <w:szCs w:val="20"/>
        </w:rPr>
      </w:pPr>
      <w:r w:rsidRPr="00B24601">
        <w:rPr>
          <w:sz w:val="20"/>
          <w:szCs w:val="20"/>
        </w:rPr>
        <w:t>Смета затрат на производство; расчет амортизационных отчислений; расчет потребности оборотных средств и источниках покрытия и прироста; план формирования прибыли; сметы использования фондов потребления и накопления; расчет налогов, уплачиваемых в бюджеты различных уровней.</w:t>
      </w:r>
    </w:p>
    <w:p w:rsidR="00AB7F95" w:rsidRPr="00B24601" w:rsidRDefault="00AB7F95" w:rsidP="00D534E3">
      <w:pPr>
        <w:spacing w:after="0" w:line="240" w:lineRule="auto"/>
        <w:contextualSpacing/>
        <w:mirrorIndents/>
        <w:jc w:val="both"/>
        <w:rPr>
          <w:sz w:val="20"/>
          <w:szCs w:val="20"/>
        </w:rPr>
      </w:pPr>
      <w:r w:rsidRPr="00B24601">
        <w:rPr>
          <w:sz w:val="20"/>
          <w:szCs w:val="20"/>
        </w:rPr>
        <w:t>Баланс расходов:</w:t>
      </w:r>
    </w:p>
    <w:p w:rsidR="00AB7F95" w:rsidRPr="00B24601" w:rsidRDefault="00AB7F95" w:rsidP="00D534E3">
      <w:pPr>
        <w:spacing w:after="0" w:line="240" w:lineRule="auto"/>
        <w:contextualSpacing/>
        <w:mirrorIndents/>
        <w:jc w:val="both"/>
        <w:rPr>
          <w:sz w:val="20"/>
          <w:szCs w:val="20"/>
        </w:rPr>
      </w:pPr>
      <w:r w:rsidRPr="00B24601">
        <w:rPr>
          <w:sz w:val="20"/>
          <w:szCs w:val="20"/>
        </w:rPr>
        <w:t>Расчет выручки и прибыли от реализации; план капитальных вложений; план формирования и использования ремонтного фонда; план распределения прибыли; план формирования и использования собственных средств; расчеты уплаты процентов за банковский кредит</w:t>
      </w:r>
      <w:proofErr w:type="gramStart"/>
      <w:r w:rsidRPr="00B24601">
        <w:rPr>
          <w:sz w:val="20"/>
          <w:szCs w:val="20"/>
        </w:rPr>
        <w:t xml:space="preserve"> .</w:t>
      </w:r>
      <w:proofErr w:type="gramEnd"/>
    </w:p>
    <w:p w:rsidR="00AB7F95" w:rsidRPr="00B24601" w:rsidRDefault="00AB7F95" w:rsidP="00D534E3">
      <w:pPr>
        <w:spacing w:after="0" w:line="240" w:lineRule="auto"/>
        <w:contextualSpacing/>
        <w:mirrorIndents/>
        <w:jc w:val="both"/>
        <w:rPr>
          <w:sz w:val="20"/>
          <w:szCs w:val="20"/>
        </w:rPr>
      </w:pPr>
      <w:r w:rsidRPr="00B24601">
        <w:rPr>
          <w:sz w:val="20"/>
          <w:szCs w:val="20"/>
        </w:rPr>
        <w:t>Баланс доходов и расходов подразделяется на три раздела:</w:t>
      </w:r>
    </w:p>
    <w:p w:rsidR="00AB7F95" w:rsidRPr="00B24601" w:rsidRDefault="00AB7F95" w:rsidP="00D534E3">
      <w:pPr>
        <w:spacing w:after="0" w:line="240" w:lineRule="auto"/>
        <w:contextualSpacing/>
        <w:mirrorIndents/>
        <w:jc w:val="both"/>
        <w:rPr>
          <w:sz w:val="20"/>
          <w:szCs w:val="20"/>
        </w:rPr>
      </w:pPr>
      <w:r w:rsidRPr="00B24601">
        <w:rPr>
          <w:sz w:val="20"/>
          <w:szCs w:val="20"/>
        </w:rPr>
        <w:t xml:space="preserve">1.-доходы и поступления средств </w:t>
      </w:r>
      <w:proofErr w:type="gramStart"/>
      <w:r w:rsidRPr="00B24601">
        <w:rPr>
          <w:sz w:val="20"/>
          <w:szCs w:val="20"/>
        </w:rPr>
        <w:t xml:space="preserve">( </w:t>
      </w:r>
      <w:proofErr w:type="gramEnd"/>
      <w:r w:rsidRPr="00B24601">
        <w:rPr>
          <w:sz w:val="20"/>
          <w:szCs w:val="20"/>
        </w:rPr>
        <w:t xml:space="preserve">денежные накопления в виде прибыли; финансирование целевых расходов; поступления из внутренних источников; амортизационные отчисления; мобилизация </w:t>
      </w:r>
      <w:proofErr w:type="spellStart"/>
      <w:r w:rsidRPr="00B24601">
        <w:rPr>
          <w:sz w:val="20"/>
          <w:szCs w:val="20"/>
        </w:rPr>
        <w:t>внут</w:t>
      </w:r>
      <w:proofErr w:type="spellEnd"/>
      <w:r w:rsidRPr="00B24601">
        <w:rPr>
          <w:sz w:val="20"/>
          <w:szCs w:val="20"/>
        </w:rPr>
        <w:t xml:space="preserve"> ресурсов; ремонтный фонд; прирост </w:t>
      </w:r>
      <w:proofErr w:type="spellStart"/>
      <w:r w:rsidRPr="00B24601">
        <w:rPr>
          <w:sz w:val="20"/>
          <w:szCs w:val="20"/>
        </w:rPr>
        <w:t>устоичив</w:t>
      </w:r>
      <w:proofErr w:type="spellEnd"/>
      <w:r w:rsidRPr="00B24601">
        <w:rPr>
          <w:sz w:val="20"/>
          <w:szCs w:val="20"/>
        </w:rPr>
        <w:t xml:space="preserve"> пассивов; отчисления от с/с:</w:t>
      </w:r>
      <w:r w:rsidR="00290A1F">
        <w:rPr>
          <w:sz w:val="20"/>
          <w:szCs w:val="20"/>
        </w:rPr>
        <w:t xml:space="preserve"> </w:t>
      </w:r>
      <w:r w:rsidRPr="00B24601">
        <w:rPr>
          <w:sz w:val="20"/>
          <w:szCs w:val="20"/>
        </w:rPr>
        <w:t xml:space="preserve">в </w:t>
      </w:r>
      <w:proofErr w:type="spellStart"/>
      <w:r w:rsidRPr="00B24601">
        <w:rPr>
          <w:sz w:val="20"/>
          <w:szCs w:val="20"/>
        </w:rPr>
        <w:t>госуд</w:t>
      </w:r>
      <w:proofErr w:type="spellEnd"/>
      <w:r w:rsidRPr="00B24601">
        <w:rPr>
          <w:sz w:val="20"/>
          <w:szCs w:val="20"/>
        </w:rPr>
        <w:t xml:space="preserve">. Внебюджетные фонды, плата % за кредит; поступление средств от внешних источников:- арендная плата, возврат без% суд и </w:t>
      </w:r>
      <w:proofErr w:type="spellStart"/>
      <w:proofErr w:type="gramStart"/>
      <w:r w:rsidRPr="00B24601">
        <w:rPr>
          <w:sz w:val="20"/>
          <w:szCs w:val="20"/>
        </w:rPr>
        <w:t>др</w:t>
      </w:r>
      <w:proofErr w:type="spellEnd"/>
      <w:proofErr w:type="gramEnd"/>
      <w:r w:rsidRPr="00B24601">
        <w:rPr>
          <w:sz w:val="20"/>
          <w:szCs w:val="20"/>
        </w:rPr>
        <w:t>; прочие доходы.</w:t>
      </w:r>
    </w:p>
    <w:p w:rsidR="00AB7F95" w:rsidRPr="00B24601" w:rsidRDefault="00AB7F95" w:rsidP="00D534E3">
      <w:pPr>
        <w:spacing w:after="0" w:line="240" w:lineRule="auto"/>
        <w:contextualSpacing/>
        <w:mirrorIndents/>
        <w:jc w:val="both"/>
        <w:rPr>
          <w:sz w:val="20"/>
          <w:szCs w:val="20"/>
        </w:rPr>
      </w:pPr>
      <w:r w:rsidRPr="00B24601">
        <w:rPr>
          <w:sz w:val="20"/>
          <w:szCs w:val="20"/>
        </w:rPr>
        <w:t>2-расходы и отчисления средст</w:t>
      </w:r>
      <w:proofErr w:type="gramStart"/>
      <w:r w:rsidRPr="00B24601">
        <w:rPr>
          <w:sz w:val="20"/>
          <w:szCs w:val="20"/>
        </w:rPr>
        <w:t>в(</w:t>
      </w:r>
      <w:proofErr w:type="gramEnd"/>
      <w:r w:rsidRPr="00B24601">
        <w:rPr>
          <w:sz w:val="20"/>
          <w:szCs w:val="20"/>
        </w:rPr>
        <w:t xml:space="preserve">капитальные вложения; расход на ремонт Основ фондов; прирост норматива </w:t>
      </w:r>
      <w:proofErr w:type="spellStart"/>
      <w:r w:rsidRPr="00B24601">
        <w:rPr>
          <w:sz w:val="20"/>
          <w:szCs w:val="20"/>
        </w:rPr>
        <w:t>собств</w:t>
      </w:r>
      <w:proofErr w:type="spellEnd"/>
      <w:r w:rsidRPr="00B24601">
        <w:rPr>
          <w:sz w:val="20"/>
          <w:szCs w:val="20"/>
        </w:rPr>
        <w:t xml:space="preserve"> оборот средств; целевые расходы; расходы, финансируемые из прибыли; средства остающиеся в распоряжении предприятия:-чистая прибыль, остатки собствен</w:t>
      </w:r>
      <w:r w:rsidR="00290A1F">
        <w:rPr>
          <w:sz w:val="20"/>
          <w:szCs w:val="20"/>
        </w:rPr>
        <w:t>ных</w:t>
      </w:r>
      <w:r w:rsidRPr="00B24601">
        <w:rPr>
          <w:sz w:val="20"/>
          <w:szCs w:val="20"/>
        </w:rPr>
        <w:t xml:space="preserve"> средств; уплата % за краткосрочный банковский кредит.</w:t>
      </w:r>
    </w:p>
    <w:p w:rsidR="00AB7F95" w:rsidRPr="00B24601" w:rsidRDefault="00AB7F95" w:rsidP="00D534E3">
      <w:pPr>
        <w:spacing w:after="0" w:line="240" w:lineRule="auto"/>
        <w:contextualSpacing/>
        <w:mirrorIndents/>
        <w:jc w:val="both"/>
        <w:rPr>
          <w:sz w:val="20"/>
          <w:szCs w:val="20"/>
        </w:rPr>
      </w:pPr>
      <w:r w:rsidRPr="00B24601">
        <w:rPr>
          <w:sz w:val="20"/>
          <w:szCs w:val="20"/>
        </w:rPr>
        <w:t xml:space="preserve">3-взаимоотшения с бюджетом (налоги перечисляемые: </w:t>
      </w:r>
      <w:proofErr w:type="gramStart"/>
      <w:r w:rsidRPr="00B24601">
        <w:rPr>
          <w:sz w:val="20"/>
          <w:szCs w:val="20"/>
        </w:rPr>
        <w:t>-</w:t>
      </w:r>
      <w:proofErr w:type="spellStart"/>
      <w:r w:rsidRPr="00B24601">
        <w:rPr>
          <w:sz w:val="20"/>
          <w:szCs w:val="20"/>
        </w:rPr>
        <w:t>ф</w:t>
      </w:r>
      <w:proofErr w:type="gramEnd"/>
      <w:r w:rsidRPr="00B24601">
        <w:rPr>
          <w:sz w:val="20"/>
          <w:szCs w:val="20"/>
        </w:rPr>
        <w:t>едер</w:t>
      </w:r>
      <w:proofErr w:type="spellEnd"/>
      <w:r w:rsidRPr="00B24601">
        <w:rPr>
          <w:sz w:val="20"/>
          <w:szCs w:val="20"/>
        </w:rPr>
        <w:t xml:space="preserve"> бюджет, региональный бюджет, местный бюджет; ассигнация из бюджета.</w:t>
      </w:r>
    </w:p>
    <w:p w:rsidR="00AB7F95" w:rsidRPr="00B24601" w:rsidRDefault="00AB7F95" w:rsidP="00D534E3">
      <w:pPr>
        <w:spacing w:after="0" w:line="240" w:lineRule="auto"/>
        <w:contextualSpacing/>
        <w:mirrorIndents/>
        <w:jc w:val="both"/>
        <w:rPr>
          <w:sz w:val="20"/>
          <w:szCs w:val="20"/>
        </w:rPr>
      </w:pPr>
      <w:r w:rsidRPr="00B24601">
        <w:rPr>
          <w:sz w:val="20"/>
          <w:szCs w:val="20"/>
        </w:rPr>
        <w:t>Раздел 1=Раздел 2+Раздел 3.</w:t>
      </w:r>
    </w:p>
    <w:p w:rsidR="00AB7F95" w:rsidRPr="00B24601" w:rsidRDefault="00AB7F95" w:rsidP="00D534E3">
      <w:pPr>
        <w:spacing w:after="0" w:line="240" w:lineRule="auto"/>
        <w:contextualSpacing/>
        <w:mirrorIndents/>
        <w:jc w:val="both"/>
        <w:rPr>
          <w:sz w:val="20"/>
          <w:szCs w:val="20"/>
        </w:rPr>
      </w:pPr>
    </w:p>
    <w:p w:rsidR="00AB7F95" w:rsidRPr="00B24601" w:rsidRDefault="00AB7F95" w:rsidP="00D534E3">
      <w:pPr>
        <w:spacing w:after="0" w:line="240" w:lineRule="auto"/>
        <w:contextualSpacing/>
        <w:mirrorIndents/>
        <w:jc w:val="both"/>
        <w:rPr>
          <w:sz w:val="20"/>
          <w:szCs w:val="20"/>
        </w:rPr>
      </w:pPr>
      <w:r w:rsidRPr="00B24601">
        <w:rPr>
          <w:sz w:val="20"/>
          <w:szCs w:val="20"/>
        </w:rPr>
        <w:t>Оперативные финансовые планы: Платежный календарь, кассовый план и расчет потребности в кредите.</w:t>
      </w:r>
    </w:p>
    <w:p w:rsidR="00AB7F95" w:rsidRPr="00B24601" w:rsidRDefault="00AB7F95" w:rsidP="00D534E3">
      <w:pPr>
        <w:spacing w:after="0" w:line="240" w:lineRule="auto"/>
        <w:contextualSpacing/>
        <w:mirrorIndents/>
        <w:jc w:val="both"/>
        <w:rPr>
          <w:sz w:val="20"/>
          <w:szCs w:val="20"/>
        </w:rPr>
      </w:pPr>
      <w:r w:rsidRPr="00B24601">
        <w:rPr>
          <w:sz w:val="20"/>
          <w:szCs w:val="20"/>
        </w:rPr>
        <w:t>Стратегические финансовые планы: прогноз финансовых результатов, прогноз движения денежных средств и прогноз баланса.</w:t>
      </w:r>
    </w:p>
    <w:p w:rsidR="00290A1F" w:rsidRPr="00290A1F" w:rsidRDefault="00290A1F" w:rsidP="00290A1F">
      <w:pPr>
        <w:spacing w:after="0" w:line="240" w:lineRule="auto"/>
        <w:contextualSpacing/>
        <w:mirrorIndents/>
        <w:jc w:val="both"/>
        <w:rPr>
          <w:sz w:val="20"/>
          <w:szCs w:val="20"/>
        </w:rPr>
      </w:pPr>
      <w:r w:rsidRPr="00290A1F">
        <w:rPr>
          <w:b/>
          <w:sz w:val="20"/>
          <w:szCs w:val="20"/>
        </w:rPr>
        <w:t>Основная задача</w:t>
      </w:r>
      <w:r w:rsidRPr="00290A1F">
        <w:rPr>
          <w:sz w:val="20"/>
          <w:szCs w:val="20"/>
        </w:rPr>
        <w:t xml:space="preserve"> финансового планирования — поиск и выбор наиболее выгодного и финансово-устойчивого варианта финансового плана (бюджета) фирмы.</w:t>
      </w:r>
    </w:p>
    <w:p w:rsidR="00290A1F" w:rsidRPr="00290A1F" w:rsidRDefault="00290A1F" w:rsidP="00290A1F">
      <w:pPr>
        <w:spacing w:after="0" w:line="240" w:lineRule="auto"/>
        <w:contextualSpacing/>
        <w:mirrorIndents/>
        <w:jc w:val="both"/>
        <w:rPr>
          <w:sz w:val="20"/>
          <w:szCs w:val="20"/>
        </w:rPr>
      </w:pPr>
      <w:r w:rsidRPr="00290A1F">
        <w:rPr>
          <w:sz w:val="20"/>
          <w:szCs w:val="20"/>
        </w:rPr>
        <w:t>Информационной базой для составления финансового плана является главным образом, бухгалтерская документация. В первую очередь, это бухгалтерский баланс и приложения к балансу.</w:t>
      </w:r>
    </w:p>
    <w:p w:rsidR="00290A1F" w:rsidRPr="00290A1F" w:rsidRDefault="00290A1F" w:rsidP="00290A1F">
      <w:pPr>
        <w:spacing w:after="0" w:line="240" w:lineRule="auto"/>
        <w:contextualSpacing/>
        <w:mirrorIndents/>
        <w:jc w:val="both"/>
        <w:rPr>
          <w:sz w:val="20"/>
          <w:szCs w:val="20"/>
        </w:rPr>
      </w:pPr>
      <w:r w:rsidRPr="00290A1F">
        <w:rPr>
          <w:sz w:val="20"/>
          <w:szCs w:val="20"/>
        </w:rPr>
        <w:t>В финансовом плане фирмы, предприятия находят отражение:</w:t>
      </w:r>
    </w:p>
    <w:p w:rsidR="00290A1F" w:rsidRPr="00290A1F" w:rsidRDefault="00290A1F" w:rsidP="006E5AC8">
      <w:pPr>
        <w:numPr>
          <w:ilvl w:val="0"/>
          <w:numId w:val="44"/>
        </w:numPr>
        <w:spacing w:after="0" w:line="240" w:lineRule="auto"/>
        <w:contextualSpacing/>
        <w:mirrorIndents/>
        <w:jc w:val="both"/>
        <w:rPr>
          <w:sz w:val="20"/>
          <w:szCs w:val="20"/>
        </w:rPr>
      </w:pPr>
      <w:r w:rsidRPr="00290A1F">
        <w:rPr>
          <w:sz w:val="20"/>
          <w:szCs w:val="20"/>
        </w:rPr>
        <w:t>доходы и поступления средств;</w:t>
      </w:r>
    </w:p>
    <w:p w:rsidR="00290A1F" w:rsidRPr="00290A1F" w:rsidRDefault="00290A1F" w:rsidP="006E5AC8">
      <w:pPr>
        <w:numPr>
          <w:ilvl w:val="0"/>
          <w:numId w:val="44"/>
        </w:numPr>
        <w:spacing w:after="0" w:line="240" w:lineRule="auto"/>
        <w:contextualSpacing/>
        <w:mirrorIndents/>
        <w:jc w:val="both"/>
        <w:rPr>
          <w:sz w:val="20"/>
          <w:szCs w:val="20"/>
        </w:rPr>
      </w:pPr>
      <w:r w:rsidRPr="00290A1F">
        <w:rPr>
          <w:sz w:val="20"/>
          <w:szCs w:val="20"/>
        </w:rPr>
        <w:t>расходы и отчисления денежных средств;</w:t>
      </w:r>
    </w:p>
    <w:p w:rsidR="00290A1F" w:rsidRPr="00290A1F" w:rsidRDefault="00290A1F" w:rsidP="006E5AC8">
      <w:pPr>
        <w:numPr>
          <w:ilvl w:val="0"/>
          <w:numId w:val="44"/>
        </w:numPr>
        <w:spacing w:after="0" w:line="240" w:lineRule="auto"/>
        <w:contextualSpacing/>
        <w:mirrorIndents/>
        <w:jc w:val="both"/>
        <w:rPr>
          <w:sz w:val="20"/>
          <w:szCs w:val="20"/>
        </w:rPr>
      </w:pPr>
      <w:r w:rsidRPr="00290A1F">
        <w:rPr>
          <w:sz w:val="20"/>
          <w:szCs w:val="20"/>
        </w:rPr>
        <w:t>кредитные взаимоотношения;</w:t>
      </w:r>
    </w:p>
    <w:p w:rsidR="00290A1F" w:rsidRPr="00290A1F" w:rsidRDefault="00290A1F" w:rsidP="006E5AC8">
      <w:pPr>
        <w:numPr>
          <w:ilvl w:val="0"/>
          <w:numId w:val="44"/>
        </w:numPr>
        <w:spacing w:after="0" w:line="240" w:lineRule="auto"/>
        <w:contextualSpacing/>
        <w:mirrorIndents/>
        <w:jc w:val="both"/>
        <w:rPr>
          <w:sz w:val="20"/>
          <w:szCs w:val="20"/>
        </w:rPr>
      </w:pPr>
      <w:r w:rsidRPr="00290A1F">
        <w:rPr>
          <w:sz w:val="20"/>
          <w:szCs w:val="20"/>
        </w:rPr>
        <w:t>взаимоотношения с бюджетом.</w:t>
      </w:r>
    </w:p>
    <w:p w:rsidR="00290A1F" w:rsidRPr="00290A1F" w:rsidRDefault="00290A1F" w:rsidP="00290A1F">
      <w:pPr>
        <w:spacing w:after="0" w:line="240" w:lineRule="auto"/>
        <w:contextualSpacing/>
        <w:mirrorIndents/>
        <w:jc w:val="both"/>
        <w:rPr>
          <w:sz w:val="20"/>
          <w:szCs w:val="20"/>
        </w:rPr>
      </w:pPr>
    </w:p>
    <w:p w:rsidR="00AB7F95" w:rsidRDefault="00AB7F95" w:rsidP="00D534E3">
      <w:pPr>
        <w:spacing w:after="0" w:line="240" w:lineRule="auto"/>
        <w:contextualSpacing/>
        <w:mirrorIndents/>
        <w:jc w:val="both"/>
        <w:rPr>
          <w:sz w:val="20"/>
          <w:szCs w:val="20"/>
        </w:rPr>
      </w:pPr>
    </w:p>
    <w:p w:rsidR="00290A1F" w:rsidRDefault="00290A1F" w:rsidP="00D534E3">
      <w:pPr>
        <w:spacing w:after="0" w:line="240" w:lineRule="auto"/>
        <w:contextualSpacing/>
        <w:mirrorIndents/>
        <w:jc w:val="both"/>
        <w:rPr>
          <w:sz w:val="20"/>
          <w:szCs w:val="20"/>
        </w:rPr>
      </w:pPr>
    </w:p>
    <w:p w:rsidR="00290A1F" w:rsidRDefault="00290A1F" w:rsidP="00D534E3">
      <w:pPr>
        <w:spacing w:after="0" w:line="240" w:lineRule="auto"/>
        <w:contextualSpacing/>
        <w:mirrorIndents/>
        <w:jc w:val="both"/>
        <w:rPr>
          <w:sz w:val="20"/>
          <w:szCs w:val="20"/>
        </w:rPr>
      </w:pPr>
    </w:p>
    <w:p w:rsidR="00290A1F" w:rsidRDefault="00290A1F" w:rsidP="00D534E3">
      <w:pPr>
        <w:spacing w:after="0" w:line="240" w:lineRule="auto"/>
        <w:contextualSpacing/>
        <w:mirrorIndents/>
        <w:jc w:val="both"/>
        <w:rPr>
          <w:sz w:val="20"/>
          <w:szCs w:val="20"/>
        </w:rPr>
      </w:pPr>
    </w:p>
    <w:p w:rsidR="00290A1F" w:rsidRDefault="00290A1F" w:rsidP="00D534E3">
      <w:pPr>
        <w:spacing w:after="0" w:line="240" w:lineRule="auto"/>
        <w:contextualSpacing/>
        <w:mirrorIndents/>
        <w:jc w:val="both"/>
        <w:rPr>
          <w:sz w:val="20"/>
          <w:szCs w:val="20"/>
        </w:rPr>
      </w:pPr>
    </w:p>
    <w:p w:rsidR="00290A1F" w:rsidRDefault="00290A1F" w:rsidP="00D534E3">
      <w:pPr>
        <w:spacing w:after="0" w:line="240" w:lineRule="auto"/>
        <w:contextualSpacing/>
        <w:mirrorIndents/>
        <w:jc w:val="both"/>
        <w:rPr>
          <w:sz w:val="20"/>
          <w:szCs w:val="20"/>
        </w:rPr>
      </w:pPr>
    </w:p>
    <w:p w:rsidR="00290A1F" w:rsidRDefault="00290A1F" w:rsidP="00D534E3">
      <w:pPr>
        <w:spacing w:after="0" w:line="240" w:lineRule="auto"/>
        <w:contextualSpacing/>
        <w:mirrorIndents/>
        <w:jc w:val="both"/>
        <w:rPr>
          <w:sz w:val="20"/>
          <w:szCs w:val="20"/>
        </w:rPr>
      </w:pPr>
    </w:p>
    <w:p w:rsidR="00290A1F" w:rsidRDefault="00290A1F" w:rsidP="00D534E3">
      <w:pPr>
        <w:spacing w:after="0" w:line="240" w:lineRule="auto"/>
        <w:contextualSpacing/>
        <w:mirrorIndents/>
        <w:jc w:val="both"/>
        <w:rPr>
          <w:sz w:val="20"/>
          <w:szCs w:val="20"/>
        </w:rPr>
      </w:pPr>
    </w:p>
    <w:p w:rsidR="00290A1F" w:rsidRDefault="00290A1F" w:rsidP="00D534E3">
      <w:pPr>
        <w:spacing w:after="0" w:line="240" w:lineRule="auto"/>
        <w:contextualSpacing/>
        <w:mirrorIndents/>
        <w:jc w:val="both"/>
        <w:rPr>
          <w:sz w:val="20"/>
          <w:szCs w:val="20"/>
        </w:rPr>
      </w:pPr>
    </w:p>
    <w:p w:rsidR="00290A1F" w:rsidRDefault="00290A1F" w:rsidP="00D534E3">
      <w:pPr>
        <w:spacing w:after="0" w:line="240" w:lineRule="auto"/>
        <w:contextualSpacing/>
        <w:mirrorIndents/>
        <w:jc w:val="both"/>
        <w:rPr>
          <w:sz w:val="20"/>
          <w:szCs w:val="20"/>
        </w:rPr>
      </w:pPr>
    </w:p>
    <w:p w:rsidR="00290A1F" w:rsidRPr="00B24601" w:rsidRDefault="00290A1F" w:rsidP="00D534E3">
      <w:pPr>
        <w:spacing w:after="0" w:line="240" w:lineRule="auto"/>
        <w:contextualSpacing/>
        <w:mirrorIndents/>
        <w:jc w:val="both"/>
        <w:rPr>
          <w:sz w:val="20"/>
          <w:szCs w:val="20"/>
        </w:rPr>
      </w:pPr>
    </w:p>
    <w:p w:rsidR="00290A1F" w:rsidRPr="00290A1F" w:rsidRDefault="00AB7F95" w:rsidP="00290A1F">
      <w:pPr>
        <w:spacing w:after="0" w:line="240" w:lineRule="auto"/>
        <w:contextualSpacing/>
        <w:mirrorIndents/>
        <w:jc w:val="both"/>
        <w:rPr>
          <w:sz w:val="20"/>
          <w:szCs w:val="20"/>
        </w:rPr>
      </w:pPr>
      <w:r w:rsidRPr="00290A1F">
        <w:rPr>
          <w:b/>
          <w:sz w:val="20"/>
          <w:szCs w:val="20"/>
          <w:highlight w:val="yellow"/>
        </w:rPr>
        <w:lastRenderedPageBreak/>
        <w:t xml:space="preserve"> 54.Оперативное финансовое планирование его цели и задачи.</w:t>
      </w:r>
      <w:r w:rsidRPr="00290A1F">
        <w:rPr>
          <w:b/>
          <w:sz w:val="20"/>
          <w:szCs w:val="20"/>
        </w:rPr>
        <w:br/>
      </w:r>
      <w:r w:rsidRPr="00B24601">
        <w:rPr>
          <w:sz w:val="20"/>
          <w:szCs w:val="20"/>
        </w:rPr>
        <w:br/>
      </w:r>
      <w:r w:rsidR="00290A1F" w:rsidRPr="00290A1F">
        <w:rPr>
          <w:sz w:val="20"/>
          <w:szCs w:val="20"/>
        </w:rPr>
        <w:t xml:space="preserve">В целях </w:t>
      </w:r>
      <w:proofErr w:type="gramStart"/>
      <w:r w:rsidR="00290A1F" w:rsidRPr="00290A1F">
        <w:rPr>
          <w:sz w:val="20"/>
          <w:szCs w:val="20"/>
        </w:rPr>
        <w:t>контроля за</w:t>
      </w:r>
      <w:proofErr w:type="gramEnd"/>
      <w:r w:rsidR="00290A1F" w:rsidRPr="00290A1F">
        <w:rPr>
          <w:sz w:val="20"/>
          <w:szCs w:val="20"/>
        </w:rPr>
        <w:t xml:space="preserve"> поступлением фактической выручки на расчетный счет и расходованием наличных финансовых ресурсов предприятию необходимо оперативное планирование, которое дополняет текущее. Это связано с тем, что финансирование плановых мероприятий должно осуществляться за счет заработанных предприятием средств, что требует эффективного </w:t>
      </w:r>
      <w:proofErr w:type="gramStart"/>
      <w:r w:rsidR="00290A1F" w:rsidRPr="00290A1F">
        <w:rPr>
          <w:sz w:val="20"/>
          <w:szCs w:val="20"/>
        </w:rPr>
        <w:t>контроля за</w:t>
      </w:r>
      <w:proofErr w:type="gramEnd"/>
      <w:r w:rsidR="00290A1F" w:rsidRPr="00290A1F">
        <w:rPr>
          <w:sz w:val="20"/>
          <w:szCs w:val="20"/>
        </w:rPr>
        <w:t xml:space="preserve"> формированием и использованием финансовых ресурсов. Система оперативного планирования финансовой деятельности заключается в разработке комплекса краткосрочных плановых заданий по финансовому обеспечению основных направлений хозяйственной деятельности фирмы.</w:t>
      </w:r>
      <w:r w:rsidR="00290A1F" w:rsidRPr="00290A1F">
        <w:rPr>
          <w:sz w:val="20"/>
          <w:szCs w:val="20"/>
        </w:rPr>
        <w:br/>
      </w:r>
      <w:r w:rsidR="00290A1F" w:rsidRPr="00290A1F">
        <w:rPr>
          <w:b/>
          <w:bCs/>
          <w:sz w:val="20"/>
          <w:szCs w:val="20"/>
        </w:rPr>
        <w:t>Задачи оперативного финансового планирования:</w:t>
      </w:r>
    </w:p>
    <w:p w:rsidR="00290A1F" w:rsidRPr="00290A1F" w:rsidRDefault="00290A1F" w:rsidP="00290A1F">
      <w:pPr>
        <w:spacing w:after="0" w:line="240" w:lineRule="auto"/>
        <w:contextualSpacing/>
        <w:mirrorIndents/>
        <w:jc w:val="both"/>
        <w:rPr>
          <w:sz w:val="20"/>
          <w:szCs w:val="20"/>
        </w:rPr>
      </w:pPr>
    </w:p>
    <w:p w:rsidR="00290A1F" w:rsidRPr="00290A1F" w:rsidRDefault="00290A1F" w:rsidP="00290A1F">
      <w:pPr>
        <w:spacing w:after="0" w:line="240" w:lineRule="auto"/>
        <w:contextualSpacing/>
        <w:mirrorIndents/>
        <w:jc w:val="both"/>
        <w:rPr>
          <w:sz w:val="20"/>
          <w:szCs w:val="20"/>
        </w:rPr>
      </w:pPr>
      <w:proofErr w:type="gramStart"/>
      <w:r w:rsidRPr="00290A1F">
        <w:rPr>
          <w:sz w:val="20"/>
          <w:szCs w:val="20"/>
        </w:rPr>
        <w:t>-Конкретизация установленного бюджетного задания для структурны подразделений</w:t>
      </w:r>
      <w:proofErr w:type="gramEnd"/>
    </w:p>
    <w:p w:rsidR="00290A1F" w:rsidRPr="00290A1F" w:rsidRDefault="00290A1F" w:rsidP="00290A1F">
      <w:pPr>
        <w:spacing w:after="0" w:line="240" w:lineRule="auto"/>
        <w:contextualSpacing/>
        <w:mirrorIndents/>
        <w:jc w:val="both"/>
        <w:rPr>
          <w:sz w:val="20"/>
          <w:szCs w:val="20"/>
        </w:rPr>
      </w:pPr>
    </w:p>
    <w:p w:rsidR="00290A1F" w:rsidRPr="00290A1F" w:rsidRDefault="00290A1F" w:rsidP="00290A1F">
      <w:pPr>
        <w:spacing w:after="0" w:line="240" w:lineRule="auto"/>
        <w:contextualSpacing/>
        <w:mirrorIndents/>
        <w:jc w:val="both"/>
        <w:rPr>
          <w:sz w:val="20"/>
          <w:szCs w:val="20"/>
        </w:rPr>
      </w:pPr>
      <w:r w:rsidRPr="00290A1F">
        <w:rPr>
          <w:sz w:val="20"/>
          <w:szCs w:val="20"/>
        </w:rPr>
        <w:t xml:space="preserve">-Контроль исполнения бюджета самими структурными подразделениями и финансово-экономической службой </w:t>
      </w:r>
    </w:p>
    <w:p w:rsidR="00290A1F" w:rsidRPr="00290A1F" w:rsidRDefault="00290A1F" w:rsidP="00290A1F">
      <w:pPr>
        <w:spacing w:after="0" w:line="240" w:lineRule="auto"/>
        <w:contextualSpacing/>
        <w:mirrorIndents/>
        <w:jc w:val="both"/>
        <w:rPr>
          <w:sz w:val="20"/>
          <w:szCs w:val="20"/>
        </w:rPr>
      </w:pPr>
    </w:p>
    <w:p w:rsidR="00290A1F" w:rsidRPr="00290A1F" w:rsidRDefault="00290A1F" w:rsidP="00290A1F">
      <w:pPr>
        <w:spacing w:after="0" w:line="240" w:lineRule="auto"/>
        <w:contextualSpacing/>
        <w:mirrorIndents/>
        <w:jc w:val="both"/>
        <w:rPr>
          <w:sz w:val="20"/>
          <w:szCs w:val="20"/>
        </w:rPr>
      </w:pPr>
      <w:r w:rsidRPr="00290A1F">
        <w:rPr>
          <w:sz w:val="20"/>
          <w:szCs w:val="20"/>
        </w:rPr>
        <w:t>-Увязка финансовых показателей с движением материальных ценностей и системой  материального стимулирования</w:t>
      </w:r>
    </w:p>
    <w:p w:rsidR="00290A1F" w:rsidRPr="00290A1F" w:rsidRDefault="00290A1F" w:rsidP="00290A1F">
      <w:pPr>
        <w:spacing w:after="0" w:line="240" w:lineRule="auto"/>
        <w:contextualSpacing/>
        <w:mirrorIndents/>
        <w:jc w:val="both"/>
        <w:rPr>
          <w:sz w:val="20"/>
          <w:szCs w:val="20"/>
        </w:rPr>
      </w:pPr>
      <w:r w:rsidRPr="00290A1F">
        <w:rPr>
          <w:b/>
          <w:bCs/>
          <w:sz w:val="20"/>
          <w:szCs w:val="20"/>
        </w:rPr>
        <w:t>Оперативное финансовое планирование включает составление и исполнение:</w:t>
      </w:r>
    </w:p>
    <w:p w:rsidR="00290A1F" w:rsidRPr="00290A1F" w:rsidRDefault="00290A1F" w:rsidP="00290A1F">
      <w:pPr>
        <w:spacing w:after="0" w:line="240" w:lineRule="auto"/>
        <w:contextualSpacing/>
        <w:mirrorIndents/>
        <w:jc w:val="both"/>
        <w:rPr>
          <w:sz w:val="20"/>
          <w:szCs w:val="20"/>
        </w:rPr>
      </w:pPr>
      <w:r w:rsidRPr="00290A1F">
        <w:rPr>
          <w:sz w:val="20"/>
          <w:szCs w:val="20"/>
        </w:rPr>
        <w:t>-платежного календаря</w:t>
      </w:r>
    </w:p>
    <w:p w:rsidR="00290A1F" w:rsidRPr="00290A1F" w:rsidRDefault="00290A1F" w:rsidP="00290A1F">
      <w:pPr>
        <w:spacing w:after="0" w:line="240" w:lineRule="auto"/>
        <w:contextualSpacing/>
        <w:mirrorIndents/>
        <w:jc w:val="both"/>
        <w:rPr>
          <w:sz w:val="20"/>
          <w:szCs w:val="20"/>
        </w:rPr>
      </w:pPr>
      <w:r w:rsidRPr="00290A1F">
        <w:rPr>
          <w:sz w:val="20"/>
          <w:szCs w:val="20"/>
        </w:rPr>
        <w:t>-кассового плана</w:t>
      </w:r>
    </w:p>
    <w:p w:rsidR="00290A1F" w:rsidRPr="00290A1F" w:rsidRDefault="00290A1F" w:rsidP="00290A1F">
      <w:pPr>
        <w:spacing w:after="0" w:line="240" w:lineRule="auto"/>
        <w:contextualSpacing/>
        <w:mirrorIndents/>
        <w:jc w:val="both"/>
        <w:rPr>
          <w:sz w:val="20"/>
          <w:szCs w:val="20"/>
        </w:rPr>
      </w:pPr>
      <w:r w:rsidRPr="00290A1F">
        <w:rPr>
          <w:sz w:val="20"/>
          <w:szCs w:val="20"/>
        </w:rPr>
        <w:t>-расчет потребности в краткосрочном кредите.</w:t>
      </w:r>
    </w:p>
    <w:p w:rsidR="00290A1F" w:rsidRPr="00290A1F" w:rsidRDefault="00290A1F" w:rsidP="00290A1F">
      <w:pPr>
        <w:spacing w:after="0" w:line="240" w:lineRule="auto"/>
        <w:contextualSpacing/>
        <w:mirrorIndents/>
        <w:jc w:val="both"/>
        <w:rPr>
          <w:sz w:val="20"/>
          <w:szCs w:val="20"/>
        </w:rPr>
      </w:pPr>
      <w:r w:rsidRPr="00290A1F">
        <w:rPr>
          <w:b/>
          <w:bCs/>
          <w:sz w:val="20"/>
          <w:szCs w:val="20"/>
        </w:rPr>
        <w:t>Платежный календарь</w:t>
      </w:r>
      <w:r w:rsidRPr="00290A1F">
        <w:rPr>
          <w:sz w:val="20"/>
          <w:szCs w:val="20"/>
        </w:rPr>
        <w:t xml:space="preserve"> разрабатывается на квартал и заключается в определенной последовательности и сроках осуществления всех расчетов (1 раздел – расходы и отчисления, 2 раздел – доходы и поступления).</w:t>
      </w:r>
    </w:p>
    <w:p w:rsidR="00290A1F" w:rsidRPr="00290A1F" w:rsidRDefault="00290A1F" w:rsidP="00290A1F">
      <w:pPr>
        <w:spacing w:after="0" w:line="240" w:lineRule="auto"/>
        <w:contextualSpacing/>
        <w:mirrorIndents/>
        <w:jc w:val="both"/>
        <w:rPr>
          <w:sz w:val="20"/>
          <w:szCs w:val="20"/>
        </w:rPr>
      </w:pPr>
      <w:r w:rsidRPr="00290A1F">
        <w:rPr>
          <w:sz w:val="20"/>
          <w:szCs w:val="20"/>
        </w:rPr>
        <w:t xml:space="preserve">В процессе составления платежного календаря решаются </w:t>
      </w:r>
      <w:r w:rsidRPr="00290A1F">
        <w:rPr>
          <w:b/>
          <w:bCs/>
          <w:sz w:val="20"/>
          <w:szCs w:val="20"/>
        </w:rPr>
        <w:t>следующие задачи:</w:t>
      </w:r>
      <w:proofErr w:type="gramStart"/>
      <w:r w:rsidRPr="00290A1F">
        <w:rPr>
          <w:sz w:val="20"/>
          <w:szCs w:val="20"/>
        </w:rPr>
        <w:br/>
        <w:t>-</w:t>
      </w:r>
      <w:proofErr w:type="gramEnd"/>
      <w:r w:rsidRPr="00290A1F">
        <w:rPr>
          <w:sz w:val="20"/>
          <w:szCs w:val="20"/>
        </w:rPr>
        <w:t>организация учета временной стыковки денежных поступлений и предстоящих расходов предприятия;</w:t>
      </w:r>
      <w:r w:rsidRPr="00290A1F">
        <w:rPr>
          <w:sz w:val="20"/>
          <w:szCs w:val="20"/>
        </w:rPr>
        <w:br/>
        <w:t>-формирование информационной базы о движении денежных потоков и оттоков;</w:t>
      </w:r>
      <w:r w:rsidRPr="00290A1F">
        <w:rPr>
          <w:sz w:val="20"/>
          <w:szCs w:val="20"/>
        </w:rPr>
        <w:br/>
        <w:t>-ежедневный учет изменений в информационной базе;</w:t>
      </w:r>
      <w:r w:rsidRPr="00290A1F">
        <w:rPr>
          <w:sz w:val="20"/>
          <w:szCs w:val="20"/>
        </w:rPr>
        <w:br/>
        <w:t>-анализ неплатежей (по суммам и источникам возникновения) и организация конкретных мероприятий по их преодолению;</w:t>
      </w:r>
      <w:r w:rsidRPr="00290A1F">
        <w:rPr>
          <w:sz w:val="20"/>
          <w:szCs w:val="20"/>
        </w:rPr>
        <w:br/>
        <w:t>-расчет потребности в краткосрочном кредите в случаях временной «нестыковки» денежных поступлений и обязательств и оперативное приобретение заемных средств;</w:t>
      </w:r>
      <w:proofErr w:type="gramStart"/>
      <w:r w:rsidRPr="00290A1F">
        <w:rPr>
          <w:sz w:val="20"/>
          <w:szCs w:val="20"/>
        </w:rPr>
        <w:br/>
        <w:t>-</w:t>
      </w:r>
      <w:proofErr w:type="gramEnd"/>
      <w:r w:rsidRPr="00290A1F">
        <w:rPr>
          <w:sz w:val="20"/>
          <w:szCs w:val="20"/>
        </w:rPr>
        <w:t>расчет (по суммам и срокам) временно свободных денежных средств фирмы;</w:t>
      </w:r>
      <w:r w:rsidRPr="00290A1F">
        <w:rPr>
          <w:sz w:val="20"/>
          <w:szCs w:val="20"/>
        </w:rPr>
        <w:br/>
        <w:t>-анализ финансового рынка с позиции наиболее надежного и выгодного размещения временно свободных денежных средств фирмы.</w:t>
      </w:r>
    </w:p>
    <w:p w:rsidR="00290A1F" w:rsidRPr="00290A1F" w:rsidRDefault="00290A1F" w:rsidP="00290A1F">
      <w:pPr>
        <w:spacing w:after="0" w:line="240" w:lineRule="auto"/>
        <w:contextualSpacing/>
        <w:mirrorIndents/>
        <w:jc w:val="both"/>
        <w:rPr>
          <w:sz w:val="20"/>
          <w:szCs w:val="20"/>
        </w:rPr>
      </w:pPr>
      <w:r w:rsidRPr="00290A1F">
        <w:rPr>
          <w:sz w:val="20"/>
          <w:szCs w:val="20"/>
        </w:rPr>
        <w:t>На многих фирмах наряду с платежным календарем составляется налоговый календарь, в котором указывается, когда и какие налоги в соответствии с законодательством должно уплатить предприятие, что позволяет избежать просрочек и санкций. Некоторые фирмы разрабатывают платежные календари по отдельным видам движения денежных средств, например платежный календарь по расчетам с поставщиками, платежный календарь по обслуживанию долга и т.п.</w:t>
      </w:r>
    </w:p>
    <w:p w:rsidR="00290A1F" w:rsidRDefault="00290A1F" w:rsidP="00290A1F">
      <w:pPr>
        <w:spacing w:after="0" w:line="240" w:lineRule="auto"/>
        <w:contextualSpacing/>
        <w:mirrorIndents/>
        <w:jc w:val="both"/>
        <w:rPr>
          <w:sz w:val="20"/>
          <w:szCs w:val="20"/>
        </w:rPr>
      </w:pPr>
      <w:r w:rsidRPr="00290A1F">
        <w:rPr>
          <w:b/>
          <w:bCs/>
          <w:sz w:val="20"/>
          <w:szCs w:val="20"/>
        </w:rPr>
        <w:t>Кассовый план</w:t>
      </w:r>
      <w:r w:rsidRPr="00290A1F">
        <w:rPr>
          <w:sz w:val="20"/>
          <w:szCs w:val="20"/>
        </w:rPr>
        <w:t xml:space="preserve"> – отражает движение наличных денег (1 часть – все поступающие </w:t>
      </w:r>
      <w:proofErr w:type="spellStart"/>
      <w:r w:rsidRPr="00290A1F">
        <w:rPr>
          <w:sz w:val="20"/>
          <w:szCs w:val="20"/>
        </w:rPr>
        <w:t>ден</w:t>
      </w:r>
      <w:proofErr w:type="gramStart"/>
      <w:r w:rsidRPr="00290A1F">
        <w:rPr>
          <w:sz w:val="20"/>
          <w:szCs w:val="20"/>
        </w:rPr>
        <w:t>.с</w:t>
      </w:r>
      <w:proofErr w:type="gramEnd"/>
      <w:r w:rsidRPr="00290A1F">
        <w:rPr>
          <w:sz w:val="20"/>
          <w:szCs w:val="20"/>
        </w:rPr>
        <w:t>редства</w:t>
      </w:r>
      <w:proofErr w:type="spellEnd"/>
      <w:r w:rsidRPr="00290A1F">
        <w:rPr>
          <w:sz w:val="20"/>
          <w:szCs w:val="20"/>
        </w:rPr>
        <w:t xml:space="preserve"> за исключением средств с расчетного счета, 2 часть – расходы за счет наличных денежных средств, 3 часть – фонд з/п, 4 часть – календарь полученных наличных денег для з/п),</w:t>
      </w:r>
      <w:r w:rsidRPr="00290A1F">
        <w:rPr>
          <w:sz w:val="20"/>
          <w:szCs w:val="20"/>
        </w:rPr>
        <w:br/>
      </w:r>
      <w:r w:rsidRPr="00290A1F">
        <w:rPr>
          <w:sz w:val="20"/>
          <w:szCs w:val="20"/>
        </w:rPr>
        <w:tab/>
        <w:t>К</w:t>
      </w:r>
      <w:r w:rsidRPr="00290A1F">
        <w:rPr>
          <w:b/>
          <w:bCs/>
          <w:sz w:val="20"/>
          <w:szCs w:val="20"/>
        </w:rPr>
        <w:t>ассовый план</w:t>
      </w:r>
      <w:r w:rsidRPr="00290A1F">
        <w:rPr>
          <w:sz w:val="20"/>
          <w:szCs w:val="20"/>
        </w:rPr>
        <w:t xml:space="preserve"> — план оборота наличных денежных средств, отражающий поступление и выплаты наличных денег через кассу. Кассовый план необходим для </w:t>
      </w:r>
      <w:proofErr w:type="gramStart"/>
      <w:r w:rsidRPr="00290A1F">
        <w:rPr>
          <w:sz w:val="20"/>
          <w:szCs w:val="20"/>
        </w:rPr>
        <w:t>контроля за</w:t>
      </w:r>
      <w:proofErr w:type="gramEnd"/>
      <w:r w:rsidRPr="00290A1F">
        <w:rPr>
          <w:sz w:val="20"/>
          <w:szCs w:val="20"/>
        </w:rPr>
        <w:t xml:space="preserve"> поступлением и расходованием наличных средств. </w:t>
      </w:r>
    </w:p>
    <w:p w:rsidR="00290A1F" w:rsidRDefault="00290A1F" w:rsidP="00290A1F">
      <w:pPr>
        <w:spacing w:after="0" w:line="240" w:lineRule="auto"/>
        <w:contextualSpacing/>
        <w:mirrorIndents/>
        <w:jc w:val="both"/>
        <w:rPr>
          <w:b/>
          <w:bCs/>
          <w:sz w:val="20"/>
          <w:szCs w:val="20"/>
        </w:rPr>
      </w:pPr>
      <w:r w:rsidRPr="00290A1F">
        <w:rPr>
          <w:b/>
          <w:bCs/>
          <w:sz w:val="20"/>
          <w:szCs w:val="20"/>
        </w:rPr>
        <w:t>Исходные данные для составления кассового плана:</w:t>
      </w:r>
    </w:p>
    <w:p w:rsidR="00290A1F" w:rsidRDefault="00290A1F" w:rsidP="00290A1F">
      <w:pPr>
        <w:spacing w:after="0" w:line="240" w:lineRule="auto"/>
        <w:contextualSpacing/>
        <w:mirrorIndents/>
        <w:jc w:val="both"/>
        <w:rPr>
          <w:sz w:val="20"/>
          <w:szCs w:val="20"/>
        </w:rPr>
      </w:pPr>
      <w:r w:rsidRPr="00290A1F">
        <w:rPr>
          <w:sz w:val="20"/>
          <w:szCs w:val="20"/>
        </w:rPr>
        <w:t>-предполагаемые выплаты по фонду заработной платы и фонду потребления в части денежных средств;</w:t>
      </w:r>
    </w:p>
    <w:p w:rsidR="00290A1F" w:rsidRDefault="00290A1F" w:rsidP="00290A1F">
      <w:pPr>
        <w:spacing w:after="0" w:line="240" w:lineRule="auto"/>
        <w:contextualSpacing/>
        <w:mirrorIndents/>
        <w:jc w:val="both"/>
        <w:rPr>
          <w:sz w:val="20"/>
          <w:szCs w:val="20"/>
        </w:rPr>
      </w:pPr>
      <w:r w:rsidRPr="00290A1F">
        <w:rPr>
          <w:sz w:val="20"/>
          <w:szCs w:val="20"/>
        </w:rPr>
        <w:t>-информация о продаже материальных ресурсов или продукции работникам;</w:t>
      </w:r>
    </w:p>
    <w:p w:rsidR="00290A1F" w:rsidRDefault="00290A1F" w:rsidP="00290A1F">
      <w:pPr>
        <w:spacing w:after="0" w:line="240" w:lineRule="auto"/>
        <w:contextualSpacing/>
        <w:mirrorIndents/>
        <w:jc w:val="both"/>
        <w:rPr>
          <w:sz w:val="20"/>
          <w:szCs w:val="20"/>
        </w:rPr>
      </w:pPr>
      <w:r w:rsidRPr="00290A1F">
        <w:rPr>
          <w:sz w:val="20"/>
          <w:szCs w:val="20"/>
        </w:rPr>
        <w:t>-сведения о командировочных расходах;</w:t>
      </w:r>
    </w:p>
    <w:p w:rsidR="00290A1F" w:rsidRPr="00290A1F" w:rsidRDefault="00290A1F" w:rsidP="00290A1F">
      <w:pPr>
        <w:spacing w:after="0" w:line="240" w:lineRule="auto"/>
        <w:contextualSpacing/>
        <w:mirrorIndents/>
        <w:jc w:val="both"/>
        <w:rPr>
          <w:sz w:val="20"/>
          <w:szCs w:val="20"/>
        </w:rPr>
      </w:pPr>
      <w:r w:rsidRPr="00290A1F">
        <w:rPr>
          <w:sz w:val="20"/>
          <w:szCs w:val="20"/>
        </w:rPr>
        <w:t>-сведения о прочих поступлениях и выплатах наличными деньгами.</w:t>
      </w:r>
    </w:p>
    <w:p w:rsidR="00AB7F95" w:rsidRPr="00290A1F" w:rsidRDefault="00AB7F95" w:rsidP="00D534E3">
      <w:pPr>
        <w:spacing w:after="0" w:line="240" w:lineRule="auto"/>
        <w:contextualSpacing/>
        <w:mirrorIndents/>
        <w:jc w:val="both"/>
        <w:rPr>
          <w:b/>
          <w:sz w:val="20"/>
          <w:szCs w:val="20"/>
        </w:rPr>
      </w:pPr>
      <w:r w:rsidRPr="00290A1F">
        <w:rPr>
          <w:b/>
          <w:sz w:val="20"/>
          <w:szCs w:val="20"/>
        </w:rPr>
        <w:t>Цели и задачи финансового планирования</w:t>
      </w:r>
    </w:p>
    <w:p w:rsidR="00AB7F95" w:rsidRPr="00B24601" w:rsidRDefault="00AB7F95" w:rsidP="00D534E3">
      <w:pPr>
        <w:spacing w:after="0" w:line="240" w:lineRule="auto"/>
        <w:contextualSpacing/>
        <w:mirrorIndents/>
        <w:jc w:val="both"/>
        <w:rPr>
          <w:sz w:val="20"/>
          <w:szCs w:val="20"/>
        </w:rPr>
      </w:pPr>
      <w:r w:rsidRPr="00B24601">
        <w:rPr>
          <w:sz w:val="20"/>
          <w:szCs w:val="20"/>
        </w:rPr>
        <w:t xml:space="preserve"> Главная цель финансового планирования – обоснование стратегии развития корпорации с позиции экономического компромисса между доходностью, ликвидностью и риском, а также определение необходимого объема финансовых ресурсов для реализации данной̆ стратегии</w:t>
      </w:r>
    </w:p>
    <w:p w:rsidR="00290A1F" w:rsidRDefault="00AB7F95" w:rsidP="00D534E3">
      <w:pPr>
        <w:spacing w:after="0" w:line="240" w:lineRule="auto"/>
        <w:contextualSpacing/>
        <w:mirrorIndents/>
        <w:jc w:val="both"/>
        <w:rPr>
          <w:sz w:val="20"/>
          <w:szCs w:val="20"/>
        </w:rPr>
      </w:pPr>
      <w:r w:rsidRPr="00290A1F">
        <w:rPr>
          <w:b/>
          <w:sz w:val="20"/>
          <w:szCs w:val="20"/>
        </w:rPr>
        <w:t>Цели финансового планирования</w:t>
      </w:r>
      <w:r w:rsidRPr="00B24601">
        <w:rPr>
          <w:sz w:val="20"/>
          <w:szCs w:val="20"/>
        </w:rPr>
        <w:t xml:space="preserve"> предприятия зависят от выбранных критериев принятия финансовых решений: максимизация продаж</w:t>
      </w:r>
    </w:p>
    <w:p w:rsidR="00290A1F" w:rsidRDefault="00AB7F95" w:rsidP="00D534E3">
      <w:pPr>
        <w:spacing w:after="0" w:line="240" w:lineRule="auto"/>
        <w:contextualSpacing/>
        <w:mirrorIndents/>
        <w:jc w:val="both"/>
        <w:rPr>
          <w:sz w:val="20"/>
          <w:szCs w:val="20"/>
        </w:rPr>
      </w:pPr>
      <w:r w:rsidRPr="00B24601">
        <w:rPr>
          <w:sz w:val="20"/>
          <w:szCs w:val="20"/>
        </w:rPr>
        <w:t>• максимизация прибыли</w:t>
      </w:r>
    </w:p>
    <w:p w:rsidR="00AB7F95" w:rsidRPr="00B24601" w:rsidRDefault="00AB7F95" w:rsidP="00D534E3">
      <w:pPr>
        <w:spacing w:after="0" w:line="240" w:lineRule="auto"/>
        <w:contextualSpacing/>
        <w:mirrorIndents/>
        <w:jc w:val="both"/>
        <w:rPr>
          <w:sz w:val="20"/>
          <w:szCs w:val="20"/>
        </w:rPr>
      </w:pPr>
      <w:r w:rsidRPr="00B24601">
        <w:rPr>
          <w:sz w:val="20"/>
          <w:szCs w:val="20"/>
        </w:rPr>
        <w:t>• максимизация собственности владельцев компании</w:t>
      </w:r>
    </w:p>
    <w:p w:rsidR="00AB7F95" w:rsidRPr="00290A1F" w:rsidRDefault="00AB7F95" w:rsidP="00D534E3">
      <w:pPr>
        <w:spacing w:after="0" w:line="240" w:lineRule="auto"/>
        <w:contextualSpacing/>
        <w:mirrorIndents/>
        <w:jc w:val="both"/>
        <w:rPr>
          <w:b/>
          <w:sz w:val="20"/>
          <w:szCs w:val="20"/>
        </w:rPr>
      </w:pPr>
      <w:r w:rsidRPr="00290A1F">
        <w:rPr>
          <w:b/>
          <w:sz w:val="20"/>
          <w:szCs w:val="20"/>
        </w:rPr>
        <w:t>Основные задачи финансового планирования</w:t>
      </w:r>
      <w:proofErr w:type="gramStart"/>
      <w:r w:rsidRPr="00290A1F">
        <w:rPr>
          <w:b/>
          <w:sz w:val="20"/>
          <w:szCs w:val="20"/>
        </w:rPr>
        <w:t xml:space="preserve"> :</w:t>
      </w:r>
      <w:proofErr w:type="gramEnd"/>
    </w:p>
    <w:p w:rsidR="00AB7F95" w:rsidRPr="00B24601" w:rsidRDefault="00AB7F95" w:rsidP="00D534E3">
      <w:pPr>
        <w:spacing w:after="0" w:line="240" w:lineRule="auto"/>
        <w:contextualSpacing/>
        <w:mirrorIndents/>
        <w:jc w:val="both"/>
        <w:rPr>
          <w:sz w:val="20"/>
          <w:szCs w:val="20"/>
        </w:rPr>
      </w:pPr>
      <w:r w:rsidRPr="00B24601">
        <w:rPr>
          <w:sz w:val="20"/>
          <w:szCs w:val="20"/>
        </w:rPr>
        <w:t>- обеспечение необходимыми финансовыми ресурсами производственной̆, финансовой̆ и инвестиционной̆ деятельности;</w:t>
      </w:r>
    </w:p>
    <w:p w:rsidR="00AB7F95" w:rsidRPr="00B24601" w:rsidRDefault="00AB7F95" w:rsidP="00D534E3">
      <w:pPr>
        <w:spacing w:after="0" w:line="240" w:lineRule="auto"/>
        <w:contextualSpacing/>
        <w:mirrorIndents/>
        <w:jc w:val="both"/>
        <w:rPr>
          <w:sz w:val="20"/>
          <w:szCs w:val="20"/>
        </w:rPr>
      </w:pPr>
      <w:r w:rsidRPr="00B24601">
        <w:rPr>
          <w:sz w:val="20"/>
          <w:szCs w:val="20"/>
        </w:rPr>
        <w:t>- определение путей̆ эффективного вложения капитала, оценка степени рациональности его использования;</w:t>
      </w:r>
    </w:p>
    <w:p w:rsidR="00AB7F95" w:rsidRPr="00B24601" w:rsidRDefault="00AB7F95" w:rsidP="00D534E3">
      <w:pPr>
        <w:spacing w:after="0" w:line="240" w:lineRule="auto"/>
        <w:contextualSpacing/>
        <w:mirrorIndents/>
        <w:jc w:val="both"/>
        <w:rPr>
          <w:sz w:val="20"/>
          <w:szCs w:val="20"/>
        </w:rPr>
      </w:pPr>
      <w:r w:rsidRPr="00B24601">
        <w:rPr>
          <w:sz w:val="20"/>
          <w:szCs w:val="20"/>
        </w:rPr>
        <w:t>- выявление внутрихозяйственных резервов определения прибыли за счет экономного использования денежных средств;</w:t>
      </w:r>
    </w:p>
    <w:p w:rsidR="00AB7F95" w:rsidRPr="00B24601" w:rsidRDefault="00AB7F95" w:rsidP="00D534E3">
      <w:pPr>
        <w:spacing w:after="0" w:line="240" w:lineRule="auto"/>
        <w:contextualSpacing/>
        <w:mirrorIndents/>
        <w:jc w:val="both"/>
        <w:rPr>
          <w:sz w:val="20"/>
          <w:szCs w:val="20"/>
        </w:rPr>
      </w:pPr>
      <w:r w:rsidRPr="00B24601">
        <w:rPr>
          <w:sz w:val="20"/>
          <w:szCs w:val="20"/>
        </w:rPr>
        <w:t>-</w:t>
      </w:r>
      <w:proofErr w:type="spellStart"/>
      <w:r w:rsidRPr="00B24601">
        <w:rPr>
          <w:sz w:val="20"/>
          <w:szCs w:val="20"/>
        </w:rPr>
        <w:t>устрановление</w:t>
      </w:r>
      <w:proofErr w:type="spellEnd"/>
      <w:r w:rsidRPr="00B24601">
        <w:rPr>
          <w:sz w:val="20"/>
          <w:szCs w:val="20"/>
        </w:rPr>
        <w:t xml:space="preserve"> эффективных финансовых отношений с бюджетом банками и контрагентами;</w:t>
      </w:r>
    </w:p>
    <w:p w:rsidR="00AB7F95" w:rsidRPr="00B24601" w:rsidRDefault="00AB7F95" w:rsidP="00D534E3">
      <w:pPr>
        <w:spacing w:after="0" w:line="240" w:lineRule="auto"/>
        <w:contextualSpacing/>
        <w:mirrorIndents/>
        <w:jc w:val="both"/>
        <w:rPr>
          <w:sz w:val="20"/>
          <w:szCs w:val="20"/>
        </w:rPr>
      </w:pPr>
      <w:r w:rsidRPr="00B24601">
        <w:rPr>
          <w:sz w:val="20"/>
          <w:szCs w:val="20"/>
        </w:rPr>
        <w:t>-</w:t>
      </w:r>
      <w:proofErr w:type="gramStart"/>
      <w:r w:rsidRPr="00B24601">
        <w:rPr>
          <w:sz w:val="20"/>
          <w:szCs w:val="20"/>
        </w:rPr>
        <w:t>контроль за</w:t>
      </w:r>
      <w:proofErr w:type="gramEnd"/>
      <w:r w:rsidRPr="00B24601">
        <w:rPr>
          <w:sz w:val="20"/>
          <w:szCs w:val="20"/>
        </w:rPr>
        <w:t xml:space="preserve"> финансовым состоянием, платежеспособностью и кредитоспособностью предприятия.</w:t>
      </w:r>
    </w:p>
    <w:p w:rsidR="00F81FB4" w:rsidRDefault="00F81FB4" w:rsidP="00D534E3">
      <w:pPr>
        <w:spacing w:after="0" w:line="240" w:lineRule="auto"/>
        <w:contextualSpacing/>
        <w:mirrorIndents/>
        <w:jc w:val="both"/>
        <w:rPr>
          <w:sz w:val="20"/>
          <w:szCs w:val="20"/>
        </w:rPr>
      </w:pPr>
    </w:p>
    <w:p w:rsidR="00290A1F" w:rsidRDefault="00290A1F" w:rsidP="00D534E3">
      <w:pPr>
        <w:spacing w:after="0" w:line="240" w:lineRule="auto"/>
        <w:contextualSpacing/>
        <w:mirrorIndents/>
        <w:jc w:val="both"/>
        <w:rPr>
          <w:sz w:val="20"/>
          <w:szCs w:val="20"/>
        </w:rPr>
      </w:pPr>
    </w:p>
    <w:p w:rsidR="00290A1F" w:rsidRDefault="00290A1F" w:rsidP="00D534E3">
      <w:pPr>
        <w:spacing w:after="0" w:line="240" w:lineRule="auto"/>
        <w:contextualSpacing/>
        <w:mirrorIndents/>
        <w:jc w:val="both"/>
        <w:rPr>
          <w:sz w:val="20"/>
          <w:szCs w:val="20"/>
        </w:rPr>
      </w:pPr>
    </w:p>
    <w:p w:rsidR="00290A1F" w:rsidRPr="00B24601" w:rsidRDefault="00290A1F" w:rsidP="00D534E3">
      <w:pPr>
        <w:spacing w:after="0" w:line="240" w:lineRule="auto"/>
        <w:contextualSpacing/>
        <w:mirrorIndents/>
        <w:jc w:val="both"/>
        <w:rPr>
          <w:sz w:val="20"/>
          <w:szCs w:val="20"/>
        </w:rPr>
      </w:pPr>
    </w:p>
    <w:p w:rsidR="003E02F5" w:rsidRPr="003E02F5" w:rsidRDefault="00D534E3" w:rsidP="003E02F5">
      <w:pPr>
        <w:spacing w:after="0" w:line="240" w:lineRule="auto"/>
        <w:contextualSpacing/>
        <w:mirrorIndents/>
        <w:jc w:val="both"/>
        <w:rPr>
          <w:sz w:val="20"/>
          <w:szCs w:val="20"/>
        </w:rPr>
      </w:pPr>
      <w:r>
        <w:rPr>
          <w:rFonts w:ascii="Times New Roman" w:hAnsi="Times New Roman" w:cs="Times New Roman"/>
          <w:b/>
          <w:sz w:val="20"/>
          <w:szCs w:val="20"/>
        </w:rPr>
        <w:lastRenderedPageBreak/>
        <w:t xml:space="preserve">55. </w:t>
      </w:r>
      <w:r w:rsidRPr="00054CAB">
        <w:rPr>
          <w:rFonts w:ascii="Times New Roman" w:hAnsi="Times New Roman" w:cs="Times New Roman"/>
          <w:b/>
          <w:sz w:val="20"/>
          <w:szCs w:val="20"/>
        </w:rPr>
        <w:t xml:space="preserve">Основные направления оперативной финансовой работы </w:t>
      </w:r>
      <w:r>
        <w:rPr>
          <w:rFonts w:ascii="Times New Roman" w:hAnsi="Times New Roman" w:cs="Times New Roman"/>
          <w:b/>
          <w:sz w:val="20"/>
          <w:szCs w:val="20"/>
        </w:rPr>
        <w:t>корпорации</w:t>
      </w:r>
      <w:proofErr w:type="gramStart"/>
      <w:r w:rsidRPr="00054CAB">
        <w:rPr>
          <w:rFonts w:ascii="Times New Roman" w:hAnsi="Times New Roman" w:cs="Times New Roman"/>
          <w:sz w:val="20"/>
          <w:szCs w:val="20"/>
        </w:rPr>
        <w:br/>
      </w:r>
      <w:r w:rsidR="003E02F5" w:rsidRPr="003E02F5">
        <w:rPr>
          <w:sz w:val="20"/>
          <w:szCs w:val="20"/>
        </w:rPr>
        <w:t>П</w:t>
      </w:r>
      <w:proofErr w:type="gramEnd"/>
      <w:r w:rsidR="003E02F5" w:rsidRPr="003E02F5">
        <w:rPr>
          <w:sz w:val="20"/>
          <w:szCs w:val="20"/>
        </w:rPr>
        <w:t xml:space="preserve">од организацией оперативной финансовой работы подразумевают четко организованную систему наблюдения, контроля и проведения мероприятий, позволяющую устранять или нейтрализовать неблагоприятные финансовые процессы и постоянно содействовать повышению финансовой эффективности операций всех видов хозяйственно-финансовой и инвестиционной деятельности. </w:t>
      </w:r>
    </w:p>
    <w:p w:rsidR="003E02F5" w:rsidRPr="003E02F5" w:rsidRDefault="003E02F5" w:rsidP="003E02F5">
      <w:pPr>
        <w:spacing w:after="0" w:line="240" w:lineRule="auto"/>
        <w:contextualSpacing/>
        <w:mirrorIndents/>
        <w:jc w:val="both"/>
        <w:rPr>
          <w:sz w:val="20"/>
          <w:szCs w:val="20"/>
        </w:rPr>
      </w:pPr>
      <w:proofErr w:type="gramStart"/>
      <w:r w:rsidRPr="003E02F5">
        <w:rPr>
          <w:sz w:val="20"/>
          <w:szCs w:val="20"/>
        </w:rPr>
        <w:t xml:space="preserve">К оперативной финансовой работе относится текущая, повседневная работа с органами власти и хозяйственного управления, с банком, бюджетом, фондами, а также в области платежно-расчетных отношений с поставщиками и покупателями, дебиторами и кредиторами, страховыми организациями, с финансовым рынком, с собственниками и работниками, в сфере проведения совместно с другими службами экономической и контрольно-аналитической финансовой работы и т.п. </w:t>
      </w:r>
      <w:proofErr w:type="gramEnd"/>
    </w:p>
    <w:p w:rsidR="00D534E3" w:rsidRDefault="00D534E3" w:rsidP="00D534E3">
      <w:pPr>
        <w:spacing w:after="0" w:line="240" w:lineRule="auto"/>
        <w:jc w:val="both"/>
        <w:rPr>
          <w:rFonts w:ascii="Times New Roman" w:hAnsi="Times New Roman" w:cs="Times New Roman"/>
          <w:sz w:val="20"/>
          <w:szCs w:val="20"/>
        </w:rPr>
      </w:pPr>
      <w:r w:rsidRPr="00054CAB">
        <w:rPr>
          <w:rFonts w:ascii="Times New Roman" w:hAnsi="Times New Roman" w:cs="Times New Roman"/>
          <w:b/>
          <w:sz w:val="20"/>
          <w:szCs w:val="20"/>
        </w:rPr>
        <w:t>Финансовая работа</w:t>
      </w:r>
      <w:r w:rsidRPr="00054CAB">
        <w:rPr>
          <w:rFonts w:ascii="Times New Roman" w:hAnsi="Times New Roman" w:cs="Times New Roman"/>
          <w:sz w:val="20"/>
          <w:szCs w:val="20"/>
        </w:rPr>
        <w:t xml:space="preserve"> на предприятии – это специфическая деятельность, направленная на своевременное и полное обеспечение предприятия финансовыми ресурсами для удовлетворения его воспроизводственных нужд, активной инвестиционной деятельности и выполнения всех его финансовых обязательств перед бюджетом.</w:t>
      </w:r>
    </w:p>
    <w:p w:rsidR="00D534E3" w:rsidRDefault="00D534E3" w:rsidP="00D534E3">
      <w:pPr>
        <w:spacing w:after="0" w:line="240" w:lineRule="auto"/>
        <w:jc w:val="both"/>
        <w:rPr>
          <w:rFonts w:ascii="Times New Roman" w:hAnsi="Times New Roman" w:cs="Times New Roman"/>
          <w:sz w:val="20"/>
          <w:szCs w:val="20"/>
        </w:rPr>
      </w:pPr>
      <w:r w:rsidRPr="00054CAB">
        <w:rPr>
          <w:rFonts w:ascii="Times New Roman" w:hAnsi="Times New Roman" w:cs="Times New Roman"/>
          <w:b/>
          <w:sz w:val="20"/>
          <w:szCs w:val="20"/>
        </w:rPr>
        <w:t>Предметом</w:t>
      </w:r>
      <w:r w:rsidRPr="00054CAB">
        <w:rPr>
          <w:rFonts w:ascii="Times New Roman" w:hAnsi="Times New Roman" w:cs="Times New Roman"/>
          <w:sz w:val="20"/>
          <w:szCs w:val="20"/>
        </w:rPr>
        <w:t xml:space="preserve"> финансовой работы на предприятии являются:</w:t>
      </w:r>
      <w:r>
        <w:rPr>
          <w:rFonts w:ascii="Times New Roman" w:hAnsi="Times New Roman" w:cs="Times New Roman"/>
          <w:sz w:val="20"/>
          <w:szCs w:val="20"/>
        </w:rPr>
        <w:br/>
        <w:t>- Финансовые отношения</w:t>
      </w:r>
      <w:r w:rsidRPr="00054CAB">
        <w:rPr>
          <w:rFonts w:ascii="Times New Roman" w:hAnsi="Times New Roman" w:cs="Times New Roman"/>
          <w:sz w:val="20"/>
          <w:szCs w:val="20"/>
        </w:rPr>
        <w:t xml:space="preserve"> с партнерами по бизнесу и со всеми финансовыми институтами государства</w:t>
      </w:r>
      <w:r>
        <w:rPr>
          <w:rFonts w:ascii="Times New Roman" w:hAnsi="Times New Roman" w:cs="Times New Roman"/>
          <w:sz w:val="20"/>
          <w:szCs w:val="20"/>
        </w:rPr>
        <w:t>, как обязательной предпосылки формирования  его первичных доходов.</w:t>
      </w:r>
      <w:r>
        <w:rPr>
          <w:rFonts w:ascii="Times New Roman" w:hAnsi="Times New Roman" w:cs="Times New Roman"/>
          <w:sz w:val="20"/>
          <w:szCs w:val="20"/>
        </w:rPr>
        <w:br/>
        <w:t>- Ф</w:t>
      </w:r>
      <w:r w:rsidRPr="00054CAB">
        <w:rPr>
          <w:rFonts w:ascii="Times New Roman" w:hAnsi="Times New Roman" w:cs="Times New Roman"/>
          <w:sz w:val="20"/>
          <w:szCs w:val="20"/>
        </w:rPr>
        <w:t>инансовые потоки –</w:t>
      </w:r>
      <w:r>
        <w:rPr>
          <w:rFonts w:ascii="Times New Roman" w:hAnsi="Times New Roman" w:cs="Times New Roman"/>
          <w:sz w:val="20"/>
          <w:szCs w:val="20"/>
        </w:rPr>
        <w:t xml:space="preserve"> главная цель в</w:t>
      </w:r>
      <w:r w:rsidRPr="00054CAB">
        <w:rPr>
          <w:rFonts w:ascii="Times New Roman" w:hAnsi="Times New Roman" w:cs="Times New Roman"/>
          <w:sz w:val="20"/>
          <w:szCs w:val="20"/>
        </w:rPr>
        <w:t xml:space="preserve"> обеспечение их достаточности, своевременности и синхронизации, как обязательных предпосылок финансового равновесия предприятия.</w:t>
      </w:r>
    </w:p>
    <w:p w:rsidR="00D534E3" w:rsidRPr="00054CAB" w:rsidRDefault="00D534E3" w:rsidP="00D534E3">
      <w:pPr>
        <w:spacing w:after="0" w:line="240" w:lineRule="auto"/>
        <w:jc w:val="both"/>
        <w:rPr>
          <w:rFonts w:ascii="Times New Roman" w:hAnsi="Times New Roman" w:cs="Times New Roman"/>
          <w:sz w:val="20"/>
          <w:szCs w:val="20"/>
        </w:rPr>
      </w:pPr>
      <w:r w:rsidRPr="00054CAB">
        <w:rPr>
          <w:rFonts w:ascii="Times New Roman" w:hAnsi="Times New Roman" w:cs="Times New Roman"/>
          <w:b/>
          <w:sz w:val="20"/>
          <w:szCs w:val="20"/>
        </w:rPr>
        <w:t>Основной задачей</w:t>
      </w:r>
      <w:r w:rsidRPr="00054CAB">
        <w:rPr>
          <w:rFonts w:ascii="Times New Roman" w:hAnsi="Times New Roman" w:cs="Times New Roman"/>
          <w:sz w:val="20"/>
          <w:szCs w:val="20"/>
        </w:rPr>
        <w:t xml:space="preserve"> оперативной финансовой работы является повышение эффективности использования финансовых ресурсов предприятия, прежде всего, повышения рентабельности хозяйственной деятельности и доходности финансовых операций, что лежит в основе финансовой устойчивости, которая базируется на платежеспособности и ликвидности баланса. </w:t>
      </w:r>
      <w:r w:rsidRPr="00054CAB">
        <w:rPr>
          <w:rFonts w:ascii="Times New Roman" w:hAnsi="Times New Roman" w:cs="Times New Roman"/>
          <w:sz w:val="20"/>
          <w:szCs w:val="20"/>
        </w:rPr>
        <w:br/>
        <w:t>Руководство оперативной финансовой работой осуществляет финансовая служба предприятия.</w:t>
      </w:r>
      <w:r w:rsidRPr="00054CAB">
        <w:rPr>
          <w:rFonts w:ascii="Times New Roman" w:hAnsi="Times New Roman" w:cs="Times New Roman"/>
          <w:sz w:val="20"/>
          <w:szCs w:val="20"/>
        </w:rPr>
        <w:br/>
      </w:r>
      <w:r w:rsidRPr="00054CAB">
        <w:rPr>
          <w:rFonts w:ascii="Times New Roman" w:hAnsi="Times New Roman" w:cs="Times New Roman"/>
          <w:b/>
          <w:sz w:val="20"/>
          <w:szCs w:val="20"/>
        </w:rPr>
        <w:t>Функциями финансовой администрации</w:t>
      </w:r>
      <w:r w:rsidRPr="00054CAB">
        <w:rPr>
          <w:rFonts w:ascii="Times New Roman" w:hAnsi="Times New Roman" w:cs="Times New Roman"/>
          <w:sz w:val="20"/>
          <w:szCs w:val="20"/>
        </w:rPr>
        <w:t xml:space="preserve"> в области оперативной финансовой работы являются: </w:t>
      </w:r>
      <w:r w:rsidRPr="00054CAB">
        <w:rPr>
          <w:rFonts w:ascii="Times New Roman" w:hAnsi="Times New Roman" w:cs="Times New Roman"/>
          <w:sz w:val="20"/>
          <w:szCs w:val="20"/>
        </w:rPr>
        <w:br/>
        <w:t xml:space="preserve">- сбор и систематизация финансовой информации; </w:t>
      </w:r>
      <w:r w:rsidRPr="00054CAB">
        <w:rPr>
          <w:rFonts w:ascii="Times New Roman" w:hAnsi="Times New Roman" w:cs="Times New Roman"/>
          <w:sz w:val="20"/>
          <w:szCs w:val="20"/>
        </w:rPr>
        <w:br/>
        <w:t>- анализ собранной информации для оценки состояния финансовых потоков,</w:t>
      </w:r>
    </w:p>
    <w:p w:rsidR="003E02F5" w:rsidRDefault="00D534E3" w:rsidP="00D534E3">
      <w:pPr>
        <w:spacing w:after="0" w:line="240" w:lineRule="auto"/>
        <w:jc w:val="both"/>
        <w:rPr>
          <w:rFonts w:ascii="Times New Roman" w:hAnsi="Times New Roman" w:cs="Times New Roman"/>
          <w:sz w:val="20"/>
          <w:szCs w:val="20"/>
        </w:rPr>
      </w:pPr>
      <w:r w:rsidRPr="00054CAB">
        <w:rPr>
          <w:rFonts w:ascii="Times New Roman" w:hAnsi="Times New Roman" w:cs="Times New Roman"/>
          <w:sz w:val="20"/>
          <w:szCs w:val="20"/>
        </w:rPr>
        <w:t>- принятие управленческих решений (утвержденного финансового плана, утвержденной учетной политики предприятия),</w:t>
      </w:r>
      <w:r w:rsidRPr="00054CAB">
        <w:rPr>
          <w:rFonts w:ascii="Times New Roman" w:hAnsi="Times New Roman" w:cs="Times New Roman"/>
          <w:sz w:val="20"/>
          <w:szCs w:val="20"/>
        </w:rPr>
        <w:br/>
        <w:t xml:space="preserve">- доведение управленческих решений до исполнителей (бухгалтерии, финансового отдела, планового отдела и др.) и реализация управленческих решений; </w:t>
      </w:r>
      <w:r w:rsidRPr="00054CAB">
        <w:rPr>
          <w:rFonts w:ascii="Times New Roman" w:hAnsi="Times New Roman" w:cs="Times New Roman"/>
          <w:sz w:val="20"/>
          <w:szCs w:val="20"/>
        </w:rPr>
        <w:br/>
        <w:t xml:space="preserve">- </w:t>
      </w:r>
      <w:proofErr w:type="gramStart"/>
      <w:r w:rsidRPr="00054CAB">
        <w:rPr>
          <w:rFonts w:ascii="Times New Roman" w:hAnsi="Times New Roman" w:cs="Times New Roman"/>
          <w:sz w:val="20"/>
          <w:szCs w:val="20"/>
        </w:rPr>
        <w:t>контроль за</w:t>
      </w:r>
      <w:proofErr w:type="gramEnd"/>
      <w:r w:rsidRPr="00054CAB">
        <w:rPr>
          <w:rFonts w:ascii="Times New Roman" w:hAnsi="Times New Roman" w:cs="Times New Roman"/>
          <w:sz w:val="20"/>
          <w:szCs w:val="20"/>
        </w:rPr>
        <w:t xml:space="preserve"> выполнением управленческих решений, проверка организации финансовой работы, выполнением финансовых планов.</w:t>
      </w:r>
      <w:r w:rsidRPr="00054CAB">
        <w:rPr>
          <w:rFonts w:ascii="Times New Roman" w:hAnsi="Times New Roman" w:cs="Times New Roman"/>
          <w:sz w:val="20"/>
          <w:szCs w:val="20"/>
        </w:rPr>
        <w:br/>
        <w:t xml:space="preserve">К числу </w:t>
      </w:r>
      <w:r w:rsidRPr="00054CAB">
        <w:rPr>
          <w:rFonts w:ascii="Times New Roman" w:hAnsi="Times New Roman" w:cs="Times New Roman"/>
          <w:b/>
          <w:sz w:val="20"/>
          <w:szCs w:val="20"/>
        </w:rPr>
        <w:t>общих оперативных задач</w:t>
      </w:r>
      <w:r w:rsidRPr="00054CAB">
        <w:rPr>
          <w:rFonts w:ascii="Times New Roman" w:hAnsi="Times New Roman" w:cs="Times New Roman"/>
          <w:sz w:val="20"/>
          <w:szCs w:val="20"/>
        </w:rPr>
        <w:t xml:space="preserve"> финансовой работы следует также отнести: </w:t>
      </w:r>
      <w:r w:rsidRPr="00054CAB">
        <w:rPr>
          <w:rFonts w:ascii="Times New Roman" w:hAnsi="Times New Roman" w:cs="Times New Roman"/>
          <w:sz w:val="20"/>
          <w:szCs w:val="20"/>
        </w:rPr>
        <w:br/>
        <w:t xml:space="preserve">- активное участие финансовой службы в формировании и проведении учетной политики, общее руководство бухгалтерским учетом; </w:t>
      </w:r>
      <w:r w:rsidRPr="00054CAB">
        <w:rPr>
          <w:rFonts w:ascii="Times New Roman" w:hAnsi="Times New Roman" w:cs="Times New Roman"/>
          <w:sz w:val="20"/>
          <w:szCs w:val="20"/>
        </w:rPr>
        <w:br/>
        <w:t xml:space="preserve">- изыскание путей снижения денежных затрат, налогов, увеличения прибыли и повышения уровня рентабельности; </w:t>
      </w:r>
      <w:r w:rsidRPr="00054CAB">
        <w:rPr>
          <w:rFonts w:ascii="Times New Roman" w:hAnsi="Times New Roman" w:cs="Times New Roman"/>
          <w:sz w:val="20"/>
          <w:szCs w:val="20"/>
        </w:rPr>
        <w:br/>
        <w:t>- поиск более дешевых товаров, материалов и принятие мер по расширению рынка сбыта</w:t>
      </w:r>
      <w:r>
        <w:rPr>
          <w:rFonts w:ascii="Times New Roman" w:hAnsi="Times New Roman" w:cs="Times New Roman"/>
          <w:sz w:val="20"/>
          <w:szCs w:val="20"/>
        </w:rPr>
        <w:t xml:space="preserve"> и др.</w:t>
      </w:r>
      <w:r w:rsidRPr="00054CAB">
        <w:rPr>
          <w:rFonts w:ascii="Times New Roman" w:hAnsi="Times New Roman" w:cs="Times New Roman"/>
          <w:sz w:val="20"/>
          <w:szCs w:val="20"/>
        </w:rPr>
        <w:br/>
        <w:t xml:space="preserve">Воздействовать на финансовые отношения и финансовые потоки можно следующими </w:t>
      </w:r>
      <w:r w:rsidRPr="00054CAB">
        <w:rPr>
          <w:rFonts w:ascii="Times New Roman" w:hAnsi="Times New Roman" w:cs="Times New Roman"/>
          <w:b/>
          <w:sz w:val="20"/>
          <w:szCs w:val="20"/>
        </w:rPr>
        <w:t>этапами</w:t>
      </w:r>
      <w:r w:rsidRPr="00054CAB">
        <w:rPr>
          <w:rFonts w:ascii="Times New Roman" w:hAnsi="Times New Roman" w:cs="Times New Roman"/>
          <w:sz w:val="20"/>
          <w:szCs w:val="20"/>
        </w:rPr>
        <w:t>:</w:t>
      </w:r>
      <w:r w:rsidRPr="00054CAB">
        <w:rPr>
          <w:rFonts w:ascii="Times New Roman" w:hAnsi="Times New Roman" w:cs="Times New Roman"/>
          <w:sz w:val="20"/>
          <w:szCs w:val="20"/>
        </w:rPr>
        <w:br/>
        <w:t>1)</w:t>
      </w:r>
      <w:r>
        <w:rPr>
          <w:rFonts w:ascii="Times New Roman" w:hAnsi="Times New Roman" w:cs="Times New Roman"/>
          <w:sz w:val="20"/>
          <w:szCs w:val="20"/>
        </w:rPr>
        <w:t xml:space="preserve"> Финансовое планирование – своевременное и полное финансовое обеспечение реализации намеченных производственных и экономических программ, максимизация получаемой прибыли.</w:t>
      </w:r>
    </w:p>
    <w:p w:rsidR="00D534E3" w:rsidRPr="00054CAB" w:rsidRDefault="00D534E3" w:rsidP="00D534E3">
      <w:pPr>
        <w:spacing w:after="0" w:line="240" w:lineRule="auto"/>
        <w:jc w:val="both"/>
        <w:rPr>
          <w:rFonts w:ascii="Times New Roman" w:hAnsi="Times New Roman" w:cs="Times New Roman"/>
          <w:sz w:val="20"/>
          <w:szCs w:val="20"/>
        </w:rPr>
      </w:pPr>
      <w:r w:rsidRPr="00054CAB">
        <w:rPr>
          <w:rFonts w:ascii="Times New Roman" w:hAnsi="Times New Roman" w:cs="Times New Roman"/>
          <w:sz w:val="20"/>
          <w:szCs w:val="20"/>
        </w:rPr>
        <w:t xml:space="preserve">2) </w:t>
      </w:r>
      <w:r>
        <w:rPr>
          <w:rFonts w:ascii="Times New Roman" w:hAnsi="Times New Roman" w:cs="Times New Roman"/>
          <w:sz w:val="20"/>
          <w:szCs w:val="20"/>
        </w:rPr>
        <w:t>О</w:t>
      </w:r>
      <w:r w:rsidRPr="00054CAB">
        <w:rPr>
          <w:rFonts w:ascii="Times New Roman" w:hAnsi="Times New Roman" w:cs="Times New Roman"/>
          <w:sz w:val="20"/>
          <w:szCs w:val="20"/>
        </w:rPr>
        <w:t>перативно-управленческая работа - постоянный мониторинг количественных и качественных характеристик его финансовых отношений и финансовых потоков. Основной целью оперативно-управленческой работы является постоянное позитивное воздействие на результативность любой финансовой сделки и хозяйственной операции</w:t>
      </w:r>
      <w:r>
        <w:rPr>
          <w:rFonts w:ascii="Times New Roman" w:hAnsi="Times New Roman" w:cs="Times New Roman"/>
          <w:sz w:val="20"/>
          <w:szCs w:val="20"/>
        </w:rPr>
        <w:t>.</w:t>
      </w:r>
    </w:p>
    <w:p w:rsidR="00D534E3" w:rsidRDefault="00D534E3" w:rsidP="00D534E3">
      <w:pPr>
        <w:spacing w:after="0" w:line="240" w:lineRule="auto"/>
        <w:jc w:val="both"/>
        <w:rPr>
          <w:rFonts w:ascii="Times New Roman" w:hAnsi="Times New Roman" w:cs="Times New Roman"/>
          <w:sz w:val="20"/>
          <w:szCs w:val="20"/>
        </w:rPr>
      </w:pPr>
      <w:r w:rsidRPr="00054CAB">
        <w:rPr>
          <w:rFonts w:ascii="Times New Roman" w:hAnsi="Times New Roman" w:cs="Times New Roman"/>
          <w:sz w:val="20"/>
          <w:szCs w:val="20"/>
        </w:rPr>
        <w:t>Достижению этой цели способствует решение следующих задач:</w:t>
      </w:r>
    </w:p>
    <w:p w:rsidR="003E02F5" w:rsidRDefault="00D534E3" w:rsidP="00D534E3">
      <w:pPr>
        <w:spacing w:after="0" w:line="240" w:lineRule="auto"/>
        <w:jc w:val="both"/>
        <w:rPr>
          <w:rFonts w:ascii="Times New Roman" w:hAnsi="Times New Roman" w:cs="Times New Roman"/>
          <w:sz w:val="20"/>
          <w:szCs w:val="20"/>
        </w:rPr>
      </w:pPr>
      <w:r w:rsidRPr="00054CAB">
        <w:rPr>
          <w:rFonts w:ascii="Times New Roman" w:hAnsi="Times New Roman" w:cs="Times New Roman"/>
          <w:sz w:val="20"/>
          <w:szCs w:val="20"/>
        </w:rPr>
        <w:t>- обеспечение своевременных платежей предприятия в бюджет</w:t>
      </w:r>
      <w:r>
        <w:rPr>
          <w:rFonts w:ascii="Times New Roman" w:hAnsi="Times New Roman" w:cs="Times New Roman"/>
          <w:sz w:val="20"/>
          <w:szCs w:val="20"/>
        </w:rPr>
        <w:t xml:space="preserve">, расчетов с поставщиками, </w:t>
      </w:r>
      <w:r w:rsidRPr="00054CAB">
        <w:rPr>
          <w:rFonts w:ascii="Times New Roman" w:hAnsi="Times New Roman" w:cs="Times New Roman"/>
          <w:sz w:val="20"/>
          <w:szCs w:val="20"/>
        </w:rPr>
        <w:t>что является первейшими признаками его платежеспособности;</w:t>
      </w:r>
    </w:p>
    <w:p w:rsidR="003E02F5" w:rsidRDefault="00D534E3" w:rsidP="00D534E3">
      <w:pPr>
        <w:spacing w:after="0" w:line="240" w:lineRule="auto"/>
        <w:jc w:val="both"/>
        <w:rPr>
          <w:rFonts w:ascii="Times New Roman" w:hAnsi="Times New Roman" w:cs="Times New Roman"/>
          <w:sz w:val="20"/>
          <w:szCs w:val="20"/>
        </w:rPr>
      </w:pPr>
      <w:r w:rsidRPr="00054CAB">
        <w:rPr>
          <w:rFonts w:ascii="Times New Roman" w:hAnsi="Times New Roman" w:cs="Times New Roman"/>
          <w:sz w:val="20"/>
          <w:szCs w:val="20"/>
        </w:rPr>
        <w:t>-</w:t>
      </w:r>
      <w:r>
        <w:rPr>
          <w:rFonts w:ascii="Times New Roman" w:hAnsi="Times New Roman" w:cs="Times New Roman"/>
          <w:sz w:val="20"/>
          <w:szCs w:val="20"/>
        </w:rPr>
        <w:t xml:space="preserve"> изучение рыночной конъюнктуры </w:t>
      </w:r>
      <w:r w:rsidRPr="00054CAB">
        <w:rPr>
          <w:rFonts w:ascii="Times New Roman" w:hAnsi="Times New Roman" w:cs="Times New Roman"/>
          <w:sz w:val="20"/>
          <w:szCs w:val="20"/>
        </w:rPr>
        <w:t>как объективной основы принятия обоснованных маркетинговых решений;</w:t>
      </w:r>
      <w:r w:rsidRPr="00054CAB">
        <w:rPr>
          <w:rFonts w:ascii="Times New Roman" w:hAnsi="Times New Roman" w:cs="Times New Roman"/>
          <w:sz w:val="20"/>
          <w:szCs w:val="20"/>
        </w:rPr>
        <w:br/>
      </w:r>
      <w:r>
        <w:rPr>
          <w:rFonts w:ascii="Times New Roman" w:hAnsi="Times New Roman" w:cs="Times New Roman"/>
          <w:sz w:val="20"/>
          <w:szCs w:val="20"/>
        </w:rPr>
        <w:t xml:space="preserve">- </w:t>
      </w:r>
      <w:r w:rsidRPr="00054CAB">
        <w:rPr>
          <w:rFonts w:ascii="Times New Roman" w:hAnsi="Times New Roman" w:cs="Times New Roman"/>
          <w:sz w:val="20"/>
          <w:szCs w:val="20"/>
        </w:rPr>
        <w:t>обеспечение ускорения оборачиваемости оборотного капитала как важнейшего способа снижения текущих финансовых потребностей предприятия;</w:t>
      </w:r>
    </w:p>
    <w:p w:rsidR="003E02F5" w:rsidRDefault="00D534E3" w:rsidP="00D534E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054CAB">
        <w:rPr>
          <w:rFonts w:ascii="Times New Roman" w:hAnsi="Times New Roman" w:cs="Times New Roman"/>
          <w:sz w:val="20"/>
          <w:szCs w:val="20"/>
        </w:rPr>
        <w:t>создание и поддержание оптимальных объемов производственных запасов предприятия, гарантирующих сохранение непрерывности процесса производства;</w:t>
      </w:r>
    </w:p>
    <w:p w:rsidR="00D534E3" w:rsidRPr="00054CAB" w:rsidRDefault="00D534E3" w:rsidP="00D534E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054CAB">
        <w:rPr>
          <w:rFonts w:ascii="Times New Roman" w:hAnsi="Times New Roman" w:cs="Times New Roman"/>
          <w:sz w:val="20"/>
          <w:szCs w:val="20"/>
        </w:rPr>
        <w:t>управление дебиторской и кредиторской задолженностью предприятия как обязательной предпосылки собл</w:t>
      </w:r>
      <w:r>
        <w:rPr>
          <w:rFonts w:ascii="Times New Roman" w:hAnsi="Times New Roman" w:cs="Times New Roman"/>
          <w:sz w:val="20"/>
          <w:szCs w:val="20"/>
        </w:rPr>
        <w:t>юдения им платежной дисциплины;</w:t>
      </w:r>
    </w:p>
    <w:p w:rsidR="00D534E3" w:rsidRPr="00054CAB" w:rsidRDefault="00D534E3" w:rsidP="00D534E3">
      <w:pPr>
        <w:spacing w:after="0" w:line="240" w:lineRule="auto"/>
        <w:jc w:val="both"/>
        <w:rPr>
          <w:rFonts w:ascii="Times New Roman" w:hAnsi="Times New Roman" w:cs="Times New Roman"/>
          <w:sz w:val="20"/>
          <w:szCs w:val="20"/>
        </w:rPr>
      </w:pPr>
      <w:r w:rsidRPr="00054CAB">
        <w:rPr>
          <w:rFonts w:ascii="Times New Roman" w:hAnsi="Times New Roman" w:cs="Times New Roman"/>
          <w:sz w:val="20"/>
          <w:szCs w:val="20"/>
        </w:rPr>
        <w:t xml:space="preserve">3) контрольно-аналитическая работа </w:t>
      </w:r>
    </w:p>
    <w:p w:rsidR="003E02F5" w:rsidRPr="003E02F5" w:rsidRDefault="003E02F5" w:rsidP="003E02F5">
      <w:pPr>
        <w:spacing w:after="0" w:line="240" w:lineRule="auto"/>
        <w:contextualSpacing/>
        <w:mirrorIndents/>
        <w:jc w:val="both"/>
        <w:rPr>
          <w:sz w:val="20"/>
          <w:szCs w:val="20"/>
        </w:rPr>
      </w:pPr>
      <w:r w:rsidRPr="003E02F5">
        <w:rPr>
          <w:sz w:val="20"/>
          <w:szCs w:val="20"/>
        </w:rPr>
        <w:t>Руководство финансовой работой осуществляет финансовая администрация предприятия. Функциями финансовой администрации в области финансовой работы являются:</w:t>
      </w:r>
    </w:p>
    <w:p w:rsidR="003E02F5" w:rsidRPr="003E02F5" w:rsidRDefault="003E02F5" w:rsidP="006E5AC8">
      <w:pPr>
        <w:numPr>
          <w:ilvl w:val="0"/>
          <w:numId w:val="10"/>
        </w:numPr>
        <w:spacing w:after="0" w:line="240" w:lineRule="auto"/>
        <w:contextualSpacing/>
        <w:mirrorIndents/>
        <w:jc w:val="both"/>
        <w:rPr>
          <w:sz w:val="20"/>
          <w:szCs w:val="20"/>
        </w:rPr>
      </w:pPr>
      <w:r w:rsidRPr="003E02F5">
        <w:rPr>
          <w:sz w:val="20"/>
          <w:szCs w:val="20"/>
        </w:rPr>
        <w:t>сбор и систематизация финансовой информации;</w:t>
      </w:r>
    </w:p>
    <w:p w:rsidR="003E02F5" w:rsidRPr="003E02F5" w:rsidRDefault="003E02F5" w:rsidP="006E5AC8">
      <w:pPr>
        <w:numPr>
          <w:ilvl w:val="0"/>
          <w:numId w:val="10"/>
        </w:numPr>
        <w:spacing w:after="0" w:line="240" w:lineRule="auto"/>
        <w:contextualSpacing/>
        <w:mirrorIndents/>
        <w:jc w:val="both"/>
        <w:rPr>
          <w:sz w:val="20"/>
          <w:szCs w:val="20"/>
        </w:rPr>
      </w:pPr>
      <w:proofErr w:type="gramStart"/>
      <w:r w:rsidRPr="003E02F5">
        <w:rPr>
          <w:sz w:val="20"/>
          <w:szCs w:val="20"/>
        </w:rPr>
        <w:t>анализ собранной информации для оценки состояния финансовых потоков на определенный момент и за определенный промежуток времени, а также для подготовки прогноза изменения величины и направления движения финансовых потоков;</w:t>
      </w:r>
      <w:proofErr w:type="gramEnd"/>
    </w:p>
    <w:p w:rsidR="003E02F5" w:rsidRPr="003E02F5" w:rsidRDefault="003E02F5" w:rsidP="006E5AC8">
      <w:pPr>
        <w:numPr>
          <w:ilvl w:val="0"/>
          <w:numId w:val="10"/>
        </w:numPr>
        <w:spacing w:after="0" w:line="240" w:lineRule="auto"/>
        <w:contextualSpacing/>
        <w:mirrorIndents/>
        <w:jc w:val="both"/>
        <w:rPr>
          <w:sz w:val="20"/>
          <w:szCs w:val="20"/>
        </w:rPr>
      </w:pPr>
      <w:r w:rsidRPr="003E02F5">
        <w:rPr>
          <w:sz w:val="20"/>
          <w:szCs w:val="20"/>
        </w:rPr>
        <w:t>принятие управленческих решений (утвержденного финансового плана, утвержденной учетной политики предприятия, решения о привлечении средств, утвержденного положения о стимулировании экономического развития и т.д.);</w:t>
      </w:r>
    </w:p>
    <w:p w:rsidR="003E02F5" w:rsidRPr="003E02F5" w:rsidRDefault="003E02F5" w:rsidP="006E5AC8">
      <w:pPr>
        <w:numPr>
          <w:ilvl w:val="0"/>
          <w:numId w:val="10"/>
        </w:numPr>
        <w:spacing w:after="0" w:line="240" w:lineRule="auto"/>
        <w:contextualSpacing/>
        <w:mirrorIndents/>
        <w:jc w:val="both"/>
        <w:rPr>
          <w:sz w:val="20"/>
          <w:szCs w:val="20"/>
        </w:rPr>
      </w:pPr>
      <w:r w:rsidRPr="003E02F5">
        <w:rPr>
          <w:sz w:val="20"/>
          <w:szCs w:val="20"/>
        </w:rPr>
        <w:t>доведение управленческих решений до исполнителей (финансово-экономических подразделений предприятия - бухгалтерии, финансового отдела, планового отдела и др.) и реализация управленческих решений;</w:t>
      </w:r>
    </w:p>
    <w:p w:rsidR="003E02F5" w:rsidRPr="003E02F5" w:rsidRDefault="003E02F5" w:rsidP="006E5AC8">
      <w:pPr>
        <w:numPr>
          <w:ilvl w:val="0"/>
          <w:numId w:val="10"/>
        </w:numPr>
        <w:spacing w:after="0" w:line="240" w:lineRule="auto"/>
        <w:contextualSpacing/>
        <w:mirrorIndents/>
        <w:jc w:val="both"/>
        <w:rPr>
          <w:sz w:val="20"/>
          <w:szCs w:val="20"/>
        </w:rPr>
      </w:pPr>
      <w:proofErr w:type="gramStart"/>
      <w:r w:rsidRPr="003E02F5">
        <w:rPr>
          <w:sz w:val="20"/>
          <w:szCs w:val="20"/>
        </w:rPr>
        <w:t>контроль за</w:t>
      </w:r>
      <w:proofErr w:type="gramEnd"/>
      <w:r w:rsidRPr="003E02F5">
        <w:rPr>
          <w:sz w:val="20"/>
          <w:szCs w:val="20"/>
        </w:rPr>
        <w:t xml:space="preserve"> выполнением управленческих решений, проверка организации</w:t>
      </w:r>
    </w:p>
    <w:p w:rsidR="003E02F5" w:rsidRPr="003E02F5" w:rsidRDefault="003E02F5" w:rsidP="003E02F5">
      <w:pPr>
        <w:spacing w:after="0" w:line="240" w:lineRule="auto"/>
        <w:contextualSpacing/>
        <w:mirrorIndents/>
        <w:jc w:val="both"/>
        <w:rPr>
          <w:sz w:val="20"/>
          <w:szCs w:val="20"/>
        </w:rPr>
      </w:pPr>
    </w:p>
    <w:p w:rsidR="003E02F5" w:rsidRPr="003E02F5" w:rsidRDefault="003E02F5" w:rsidP="003E02F5">
      <w:pPr>
        <w:spacing w:after="0" w:line="240" w:lineRule="auto"/>
        <w:contextualSpacing/>
        <w:mirrorIndents/>
        <w:jc w:val="both"/>
        <w:rPr>
          <w:sz w:val="20"/>
          <w:szCs w:val="20"/>
        </w:rPr>
      </w:pPr>
      <w:r w:rsidRPr="003E02F5">
        <w:rPr>
          <w:sz w:val="20"/>
          <w:szCs w:val="20"/>
        </w:rPr>
        <w:lastRenderedPageBreak/>
        <w:tab/>
        <w:t xml:space="preserve">Оперативная финансовая работа в сфере финансов предприятия предполагает постоянный мониторинг количественных и качественных характеристик его финансовых отношений и финансовых потоков. Основной целью оперативной финансовой работы является постоянное позитивное воздействие на результативность любой финансовой сделки и хозяйственной операции, </w:t>
      </w:r>
      <w:proofErr w:type="gramStart"/>
      <w:r w:rsidRPr="003E02F5">
        <w:rPr>
          <w:sz w:val="20"/>
          <w:szCs w:val="20"/>
        </w:rPr>
        <w:t>совершаемых</w:t>
      </w:r>
      <w:proofErr w:type="gramEnd"/>
      <w:r w:rsidRPr="003E02F5">
        <w:rPr>
          <w:sz w:val="20"/>
          <w:szCs w:val="20"/>
        </w:rPr>
        <w:t xml:space="preserve"> предприятием и поддержание его деловой репутации на должном уровне.</w:t>
      </w:r>
    </w:p>
    <w:p w:rsidR="003E02F5" w:rsidRPr="003E02F5" w:rsidRDefault="003E02F5" w:rsidP="003E02F5">
      <w:pPr>
        <w:spacing w:after="0" w:line="240" w:lineRule="auto"/>
        <w:contextualSpacing/>
        <w:mirrorIndents/>
        <w:jc w:val="both"/>
        <w:rPr>
          <w:sz w:val="20"/>
          <w:szCs w:val="20"/>
        </w:rPr>
      </w:pPr>
      <w:r w:rsidRPr="003E02F5">
        <w:rPr>
          <w:sz w:val="20"/>
          <w:szCs w:val="20"/>
        </w:rPr>
        <w:tab/>
        <w:t>Достижению этой цели способствует решение следующих задач:</w:t>
      </w:r>
    </w:p>
    <w:p w:rsidR="003E02F5" w:rsidRPr="003E02F5" w:rsidRDefault="003E02F5" w:rsidP="006E5AC8">
      <w:pPr>
        <w:numPr>
          <w:ilvl w:val="0"/>
          <w:numId w:val="11"/>
        </w:numPr>
        <w:spacing w:after="0" w:line="240" w:lineRule="auto"/>
        <w:contextualSpacing/>
        <w:mirrorIndents/>
        <w:jc w:val="both"/>
        <w:rPr>
          <w:sz w:val="20"/>
          <w:szCs w:val="20"/>
        </w:rPr>
      </w:pPr>
      <w:r w:rsidRPr="003E02F5">
        <w:rPr>
          <w:sz w:val="20"/>
          <w:szCs w:val="20"/>
        </w:rPr>
        <w:t>обеспечение своевременных платежей предприятия в бюджет, целевые бюджетные и внебюджетные фонды государства, своевременности его расчетов с поставщиками сырья, топлива, энергии, что является первейшими признаками его платежеспособности;</w:t>
      </w:r>
    </w:p>
    <w:p w:rsidR="003E02F5" w:rsidRPr="003E02F5" w:rsidRDefault="003E02F5" w:rsidP="006E5AC8">
      <w:pPr>
        <w:numPr>
          <w:ilvl w:val="0"/>
          <w:numId w:val="11"/>
        </w:numPr>
        <w:spacing w:after="0" w:line="240" w:lineRule="auto"/>
        <w:contextualSpacing/>
        <w:mirrorIndents/>
        <w:jc w:val="both"/>
        <w:rPr>
          <w:sz w:val="20"/>
          <w:szCs w:val="20"/>
        </w:rPr>
      </w:pPr>
      <w:r w:rsidRPr="003E02F5">
        <w:rPr>
          <w:sz w:val="20"/>
          <w:szCs w:val="20"/>
        </w:rPr>
        <w:t>изучение рыночной конъюнктуры, кривых спроса и предложения как объективной основы принятия обоснованных маркетинговых и ценовых решений;</w:t>
      </w:r>
    </w:p>
    <w:p w:rsidR="003E02F5" w:rsidRPr="003E02F5" w:rsidRDefault="003E02F5" w:rsidP="006E5AC8">
      <w:pPr>
        <w:numPr>
          <w:ilvl w:val="0"/>
          <w:numId w:val="11"/>
        </w:numPr>
        <w:spacing w:after="0" w:line="240" w:lineRule="auto"/>
        <w:contextualSpacing/>
        <w:mirrorIndents/>
        <w:jc w:val="both"/>
        <w:rPr>
          <w:sz w:val="20"/>
          <w:szCs w:val="20"/>
        </w:rPr>
      </w:pPr>
      <w:r w:rsidRPr="003E02F5">
        <w:rPr>
          <w:sz w:val="20"/>
          <w:szCs w:val="20"/>
        </w:rPr>
        <w:t>обеспечение ускорения оборачиваемости оборотного капитала как важнейшего способа снижения текущих финансовых потребностей предприятия;</w:t>
      </w:r>
    </w:p>
    <w:p w:rsidR="003E02F5" w:rsidRPr="003E02F5" w:rsidRDefault="003E02F5" w:rsidP="006E5AC8">
      <w:pPr>
        <w:numPr>
          <w:ilvl w:val="0"/>
          <w:numId w:val="11"/>
        </w:numPr>
        <w:spacing w:after="0" w:line="240" w:lineRule="auto"/>
        <w:contextualSpacing/>
        <w:mirrorIndents/>
        <w:jc w:val="both"/>
        <w:rPr>
          <w:sz w:val="20"/>
          <w:szCs w:val="20"/>
        </w:rPr>
      </w:pPr>
      <w:r w:rsidRPr="003E02F5">
        <w:rPr>
          <w:sz w:val="20"/>
          <w:szCs w:val="20"/>
        </w:rPr>
        <w:t>создание и поддержание оптимальных объемов производственных запасов предприятия, гарантирующих сохранение непрерывности процесса производства;</w:t>
      </w:r>
    </w:p>
    <w:p w:rsidR="003E02F5" w:rsidRPr="003E02F5" w:rsidRDefault="003E02F5" w:rsidP="006E5AC8">
      <w:pPr>
        <w:numPr>
          <w:ilvl w:val="0"/>
          <w:numId w:val="11"/>
        </w:numPr>
        <w:spacing w:after="0" w:line="240" w:lineRule="auto"/>
        <w:contextualSpacing/>
        <w:mirrorIndents/>
        <w:jc w:val="both"/>
        <w:rPr>
          <w:sz w:val="20"/>
          <w:szCs w:val="20"/>
        </w:rPr>
      </w:pPr>
      <w:r w:rsidRPr="003E02F5">
        <w:rPr>
          <w:sz w:val="20"/>
          <w:szCs w:val="20"/>
        </w:rPr>
        <w:t>управление дебиторской и кредиторской задолженностью предприятия как обязательной предпосылки соблюдения им платежной дисциплины;</w:t>
      </w:r>
    </w:p>
    <w:p w:rsidR="003E02F5" w:rsidRPr="003E02F5" w:rsidRDefault="003E02F5" w:rsidP="006E5AC8">
      <w:pPr>
        <w:numPr>
          <w:ilvl w:val="0"/>
          <w:numId w:val="11"/>
        </w:numPr>
        <w:spacing w:after="0" w:line="240" w:lineRule="auto"/>
        <w:contextualSpacing/>
        <w:mirrorIndents/>
        <w:jc w:val="both"/>
        <w:rPr>
          <w:b/>
          <w:bCs/>
          <w:sz w:val="20"/>
          <w:szCs w:val="20"/>
        </w:rPr>
      </w:pPr>
      <w:r w:rsidRPr="003E02F5">
        <w:rPr>
          <w:sz w:val="20"/>
          <w:szCs w:val="20"/>
        </w:rPr>
        <w:t>составление сведений о поступлении средств, их расходовании и справок о ходе выполнения показателей финансового плана, о финансовом состоянии предприятия как объективной информационной базы для подготовки управленческих решений.</w:t>
      </w:r>
    </w:p>
    <w:p w:rsidR="003E02F5" w:rsidRPr="003E02F5" w:rsidRDefault="003E02F5" w:rsidP="003E02F5">
      <w:pPr>
        <w:spacing w:after="0" w:line="240" w:lineRule="auto"/>
        <w:contextualSpacing/>
        <w:mirrorIndents/>
        <w:jc w:val="both"/>
        <w:rPr>
          <w:sz w:val="20"/>
          <w:szCs w:val="20"/>
        </w:rPr>
      </w:pPr>
      <w:r w:rsidRPr="003E02F5">
        <w:rPr>
          <w:b/>
          <w:bCs/>
          <w:sz w:val="20"/>
          <w:szCs w:val="20"/>
        </w:rPr>
        <w:t xml:space="preserve"> Финансовые отношения предприятия охватывают</w:t>
      </w:r>
      <w:r w:rsidRPr="003E02F5">
        <w:rPr>
          <w:sz w:val="20"/>
          <w:szCs w:val="20"/>
        </w:rPr>
        <w:t>:</w:t>
      </w:r>
    </w:p>
    <w:p w:rsidR="003E02F5" w:rsidRPr="003E02F5" w:rsidRDefault="003E02F5" w:rsidP="006E5AC8">
      <w:pPr>
        <w:numPr>
          <w:ilvl w:val="0"/>
          <w:numId w:val="45"/>
        </w:numPr>
        <w:tabs>
          <w:tab w:val="left" w:pos="0"/>
        </w:tabs>
        <w:spacing w:after="0" w:line="240" w:lineRule="auto"/>
        <w:contextualSpacing/>
        <w:mirrorIndents/>
        <w:jc w:val="both"/>
        <w:rPr>
          <w:sz w:val="20"/>
          <w:szCs w:val="20"/>
        </w:rPr>
      </w:pPr>
      <w:r w:rsidRPr="003E02F5">
        <w:rPr>
          <w:sz w:val="20"/>
          <w:szCs w:val="20"/>
        </w:rPr>
        <w:t>отношения с другими предприятиями и организациями по поставкам сырья, материалов, комплектующих изделий, реализации продукции, оказание услуг;</w:t>
      </w:r>
    </w:p>
    <w:p w:rsidR="003E02F5" w:rsidRPr="003E02F5" w:rsidRDefault="003E02F5" w:rsidP="006E5AC8">
      <w:pPr>
        <w:numPr>
          <w:ilvl w:val="0"/>
          <w:numId w:val="45"/>
        </w:numPr>
        <w:tabs>
          <w:tab w:val="left" w:pos="0"/>
        </w:tabs>
        <w:spacing w:after="0" w:line="240" w:lineRule="auto"/>
        <w:contextualSpacing/>
        <w:mirrorIndents/>
        <w:jc w:val="both"/>
        <w:rPr>
          <w:sz w:val="20"/>
          <w:szCs w:val="20"/>
        </w:rPr>
      </w:pPr>
      <w:r w:rsidRPr="003E02F5">
        <w:rPr>
          <w:sz w:val="20"/>
          <w:szCs w:val="20"/>
        </w:rPr>
        <w:t>отношения с банковской системой по расчетам за банковские услуги, при получении и погашении кредитов, покупке и продаже валюты и другие операции;</w:t>
      </w:r>
    </w:p>
    <w:p w:rsidR="003E02F5" w:rsidRPr="003E02F5" w:rsidRDefault="003E02F5" w:rsidP="006E5AC8">
      <w:pPr>
        <w:numPr>
          <w:ilvl w:val="0"/>
          <w:numId w:val="45"/>
        </w:numPr>
        <w:tabs>
          <w:tab w:val="left" w:pos="0"/>
        </w:tabs>
        <w:spacing w:after="0" w:line="240" w:lineRule="auto"/>
        <w:contextualSpacing/>
        <w:mirrorIndents/>
        <w:jc w:val="both"/>
        <w:rPr>
          <w:sz w:val="20"/>
          <w:szCs w:val="20"/>
        </w:rPr>
      </w:pPr>
      <w:r w:rsidRPr="003E02F5">
        <w:rPr>
          <w:sz w:val="20"/>
          <w:szCs w:val="20"/>
        </w:rPr>
        <w:t>отношения со страховыми компаниями и организациями по страхованию коммерческих и финансовых рисков;</w:t>
      </w:r>
    </w:p>
    <w:p w:rsidR="003E02F5" w:rsidRPr="003E02F5" w:rsidRDefault="003E02F5" w:rsidP="006E5AC8">
      <w:pPr>
        <w:numPr>
          <w:ilvl w:val="0"/>
          <w:numId w:val="45"/>
        </w:numPr>
        <w:tabs>
          <w:tab w:val="left" w:pos="0"/>
        </w:tabs>
        <w:spacing w:after="0" w:line="240" w:lineRule="auto"/>
        <w:contextualSpacing/>
        <w:mirrorIndents/>
        <w:jc w:val="both"/>
        <w:rPr>
          <w:sz w:val="20"/>
          <w:szCs w:val="20"/>
        </w:rPr>
      </w:pPr>
      <w:r w:rsidRPr="003E02F5">
        <w:rPr>
          <w:sz w:val="20"/>
          <w:szCs w:val="20"/>
        </w:rPr>
        <w:t>отношения с товарными, сырьевыми и фондовыми биржами по операциям с производственными и финансовыми активами;</w:t>
      </w:r>
    </w:p>
    <w:p w:rsidR="003E02F5" w:rsidRPr="003E02F5" w:rsidRDefault="003E02F5" w:rsidP="006E5AC8">
      <w:pPr>
        <w:numPr>
          <w:ilvl w:val="0"/>
          <w:numId w:val="45"/>
        </w:numPr>
        <w:tabs>
          <w:tab w:val="left" w:pos="0"/>
        </w:tabs>
        <w:spacing w:after="0" w:line="240" w:lineRule="auto"/>
        <w:contextualSpacing/>
        <w:mirrorIndents/>
        <w:jc w:val="both"/>
        <w:rPr>
          <w:sz w:val="20"/>
          <w:szCs w:val="20"/>
        </w:rPr>
      </w:pPr>
      <w:r w:rsidRPr="003E02F5">
        <w:rPr>
          <w:sz w:val="20"/>
          <w:szCs w:val="20"/>
        </w:rPr>
        <w:t>отношения с инвестиционными институтами по размещению инвестиций;</w:t>
      </w:r>
    </w:p>
    <w:p w:rsidR="003E02F5" w:rsidRPr="003E02F5" w:rsidRDefault="003E02F5" w:rsidP="006E5AC8">
      <w:pPr>
        <w:numPr>
          <w:ilvl w:val="0"/>
          <w:numId w:val="45"/>
        </w:numPr>
        <w:tabs>
          <w:tab w:val="left" w:pos="0"/>
        </w:tabs>
        <w:spacing w:after="0" w:line="240" w:lineRule="auto"/>
        <w:contextualSpacing/>
        <w:mirrorIndents/>
        <w:jc w:val="both"/>
        <w:rPr>
          <w:sz w:val="20"/>
          <w:szCs w:val="20"/>
        </w:rPr>
      </w:pPr>
      <w:r w:rsidRPr="003E02F5">
        <w:rPr>
          <w:sz w:val="20"/>
          <w:szCs w:val="20"/>
        </w:rPr>
        <w:t>отношения с филиалами и дочерними предприятиями;</w:t>
      </w:r>
    </w:p>
    <w:p w:rsidR="003E02F5" w:rsidRPr="003E02F5" w:rsidRDefault="003E02F5" w:rsidP="006E5AC8">
      <w:pPr>
        <w:numPr>
          <w:ilvl w:val="0"/>
          <w:numId w:val="45"/>
        </w:numPr>
        <w:tabs>
          <w:tab w:val="left" w:pos="0"/>
        </w:tabs>
        <w:spacing w:after="0" w:line="240" w:lineRule="auto"/>
        <w:contextualSpacing/>
        <w:mirrorIndents/>
        <w:jc w:val="both"/>
        <w:rPr>
          <w:sz w:val="20"/>
          <w:szCs w:val="20"/>
        </w:rPr>
      </w:pPr>
      <w:r w:rsidRPr="003E02F5">
        <w:rPr>
          <w:sz w:val="20"/>
          <w:szCs w:val="20"/>
        </w:rPr>
        <w:t>отношения с персоналом предприятия;</w:t>
      </w:r>
    </w:p>
    <w:p w:rsidR="003E02F5" w:rsidRPr="003E02F5" w:rsidRDefault="003E02F5" w:rsidP="006E5AC8">
      <w:pPr>
        <w:numPr>
          <w:ilvl w:val="0"/>
          <w:numId w:val="45"/>
        </w:numPr>
        <w:tabs>
          <w:tab w:val="left" w:pos="0"/>
        </w:tabs>
        <w:spacing w:after="0" w:line="240" w:lineRule="auto"/>
        <w:contextualSpacing/>
        <w:mirrorIndents/>
        <w:jc w:val="both"/>
        <w:rPr>
          <w:sz w:val="20"/>
          <w:szCs w:val="20"/>
        </w:rPr>
      </w:pPr>
      <w:r w:rsidRPr="003E02F5">
        <w:rPr>
          <w:sz w:val="20"/>
          <w:szCs w:val="20"/>
        </w:rPr>
        <w:t>отношения с акционерами предприятия;</w:t>
      </w:r>
    </w:p>
    <w:p w:rsidR="003E02F5" w:rsidRPr="003E02F5" w:rsidRDefault="003E02F5" w:rsidP="006E5AC8">
      <w:pPr>
        <w:numPr>
          <w:ilvl w:val="0"/>
          <w:numId w:val="45"/>
        </w:numPr>
        <w:tabs>
          <w:tab w:val="left" w:pos="0"/>
        </w:tabs>
        <w:spacing w:after="0" w:line="240" w:lineRule="auto"/>
        <w:contextualSpacing/>
        <w:mirrorIndents/>
        <w:jc w:val="both"/>
        <w:rPr>
          <w:sz w:val="20"/>
          <w:szCs w:val="20"/>
        </w:rPr>
      </w:pPr>
      <w:r w:rsidRPr="003E02F5">
        <w:rPr>
          <w:sz w:val="20"/>
          <w:szCs w:val="20"/>
        </w:rPr>
        <w:t>отношения с налоговой службой;</w:t>
      </w:r>
    </w:p>
    <w:p w:rsidR="003E02F5" w:rsidRPr="003E02F5" w:rsidRDefault="003E02F5" w:rsidP="006E5AC8">
      <w:pPr>
        <w:numPr>
          <w:ilvl w:val="0"/>
          <w:numId w:val="45"/>
        </w:numPr>
        <w:tabs>
          <w:tab w:val="left" w:pos="0"/>
        </w:tabs>
        <w:spacing w:after="0" w:line="240" w:lineRule="auto"/>
        <w:contextualSpacing/>
        <w:mirrorIndents/>
        <w:jc w:val="both"/>
        <w:rPr>
          <w:sz w:val="20"/>
          <w:szCs w:val="20"/>
        </w:rPr>
      </w:pPr>
      <w:r w:rsidRPr="003E02F5">
        <w:rPr>
          <w:sz w:val="20"/>
          <w:szCs w:val="20"/>
        </w:rPr>
        <w:t>отношения с аудиторскими фирмами и другими хозяйствующими субъектами.</w:t>
      </w:r>
    </w:p>
    <w:p w:rsidR="00F81FB4" w:rsidRPr="00B24601" w:rsidRDefault="003E02F5" w:rsidP="003E02F5">
      <w:pPr>
        <w:spacing w:after="0" w:line="240" w:lineRule="auto"/>
        <w:contextualSpacing/>
        <w:mirrorIndents/>
        <w:jc w:val="both"/>
        <w:rPr>
          <w:sz w:val="20"/>
          <w:szCs w:val="20"/>
        </w:rPr>
      </w:pPr>
      <w:r w:rsidRPr="003E02F5">
        <w:rPr>
          <w:sz w:val="20"/>
          <w:szCs w:val="20"/>
        </w:rPr>
        <w:t>Общим для</w:t>
      </w:r>
      <w:r>
        <w:rPr>
          <w:sz w:val="20"/>
          <w:szCs w:val="20"/>
        </w:rPr>
        <w:t xml:space="preserve"> </w:t>
      </w:r>
      <w:r w:rsidRPr="003E02F5">
        <w:rPr>
          <w:sz w:val="20"/>
          <w:szCs w:val="20"/>
        </w:rPr>
        <w:t>всех финансовых отношений является то, что они выражены в денежной форме и представляют собой совокупность выплат и поступлений денежных средств</w:t>
      </w:r>
    </w:p>
    <w:p w:rsidR="000D7BA9" w:rsidRDefault="000D7BA9" w:rsidP="00D534E3">
      <w:pPr>
        <w:spacing w:after="0" w:line="240" w:lineRule="auto"/>
        <w:contextualSpacing/>
        <w:mirrorIndents/>
        <w:jc w:val="both"/>
        <w:rPr>
          <w:sz w:val="20"/>
          <w:szCs w:val="20"/>
        </w:rPr>
      </w:pPr>
    </w:p>
    <w:p w:rsidR="000D7BA9" w:rsidRDefault="000D7BA9" w:rsidP="00D534E3">
      <w:pPr>
        <w:spacing w:after="0" w:line="240" w:lineRule="auto"/>
        <w:contextualSpacing/>
        <w:mirrorIndents/>
        <w:jc w:val="both"/>
        <w:rPr>
          <w:sz w:val="20"/>
          <w:szCs w:val="20"/>
        </w:rPr>
      </w:pPr>
    </w:p>
    <w:p w:rsidR="00F81FB4" w:rsidRDefault="00F81FB4"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Pr="003E02F5" w:rsidRDefault="00971C09" w:rsidP="003E02F5">
      <w:pPr>
        <w:spacing w:after="0" w:line="240" w:lineRule="auto"/>
        <w:contextualSpacing/>
        <w:mirrorIndents/>
        <w:jc w:val="both"/>
        <w:rPr>
          <w:sz w:val="20"/>
          <w:szCs w:val="20"/>
        </w:rPr>
      </w:pPr>
      <w:r w:rsidRPr="003E02F5">
        <w:rPr>
          <w:b/>
          <w:sz w:val="20"/>
          <w:szCs w:val="20"/>
          <w:highlight w:val="yellow"/>
        </w:rPr>
        <w:lastRenderedPageBreak/>
        <w:t>56. Контрольно-аналитическая работа в корпорации.</w:t>
      </w:r>
      <w:r w:rsidRPr="003E02F5">
        <w:rPr>
          <w:b/>
          <w:sz w:val="20"/>
          <w:szCs w:val="20"/>
        </w:rPr>
        <w:br/>
      </w:r>
      <w:r w:rsidRPr="00B24601">
        <w:rPr>
          <w:sz w:val="20"/>
          <w:szCs w:val="20"/>
        </w:rPr>
        <w:br/>
        <w:t>Главная цель организации контрольно-аналитической работы – достижение запланированных результатов, выявление и мобилизация резервов, экономия затрат и повышение эффекта от использования имеющихся ресурсов - обеспечение эффективной работы компании</w:t>
      </w:r>
      <w:r w:rsidRPr="00B24601">
        <w:rPr>
          <w:sz w:val="20"/>
          <w:szCs w:val="20"/>
        </w:rPr>
        <w:br/>
      </w:r>
      <w:r w:rsidRPr="00B24601">
        <w:rPr>
          <w:sz w:val="20"/>
          <w:szCs w:val="20"/>
        </w:rPr>
        <w:br/>
        <w:t>Контрольно-аналитическая работа заключается в осуществлении контроля над исполнением консолидированного и локальных бюджетов, над структурой капитала, использованием основных и оборотных средств, платежеспособностью и ликвидностью баланса предприятия.</w:t>
      </w:r>
      <w:r w:rsidRPr="00B24601">
        <w:rPr>
          <w:sz w:val="20"/>
          <w:szCs w:val="20"/>
        </w:rPr>
        <w:br/>
      </w:r>
      <w:r w:rsidRPr="00B24601">
        <w:rPr>
          <w:sz w:val="20"/>
          <w:szCs w:val="20"/>
        </w:rPr>
        <w:br/>
        <w:t xml:space="preserve">На предприятии необходим постоянный </w:t>
      </w:r>
      <w:proofErr w:type="gramStart"/>
      <w:r w:rsidRPr="00B24601">
        <w:rPr>
          <w:sz w:val="20"/>
          <w:szCs w:val="20"/>
        </w:rPr>
        <w:t>контроль за</w:t>
      </w:r>
      <w:proofErr w:type="gramEnd"/>
      <w:r w:rsidRPr="00B24601">
        <w:rPr>
          <w:sz w:val="20"/>
          <w:szCs w:val="20"/>
        </w:rPr>
        <w:t xml:space="preserve"> выполнением показателей финансового, кассового и кредитного планов, особенно такого важнейшего показателя, как прибыль. Кроме того, необходимо внимательно следить за использованием по назначению собственного и заемного капитала, целевым использованием банковского кредита, за соблюдением расчетно-платежной дисциплины.</w:t>
      </w:r>
      <w:r w:rsidRPr="00B24601">
        <w:rPr>
          <w:sz w:val="20"/>
          <w:szCs w:val="20"/>
        </w:rPr>
        <w:br/>
      </w:r>
      <w:r w:rsidR="003E02F5" w:rsidRPr="003E02F5">
        <w:rPr>
          <w:sz w:val="20"/>
          <w:szCs w:val="20"/>
        </w:rPr>
        <w:t>Контроль — завершающий этап управления корпоративными финансами — выступает в то же время необходимым условием управления ими.</w:t>
      </w:r>
      <w:r w:rsidR="003E02F5" w:rsidRPr="003E02F5">
        <w:rPr>
          <w:rFonts w:ascii="MS Gothic" w:eastAsia="MS Gothic" w:hAnsi="MS Gothic" w:cs="MS Gothic" w:hint="eastAsia"/>
          <w:sz w:val="20"/>
          <w:szCs w:val="20"/>
        </w:rPr>
        <w:t> </w:t>
      </w:r>
      <w:r w:rsidR="003E02F5" w:rsidRPr="003E02F5">
        <w:rPr>
          <w:rFonts w:ascii="Calibri" w:hAnsi="Calibri" w:cs="Calibri"/>
          <w:sz w:val="20"/>
          <w:szCs w:val="20"/>
        </w:rPr>
        <w:t>Он</w:t>
      </w:r>
      <w:r w:rsidR="003E02F5" w:rsidRPr="003E02F5">
        <w:rPr>
          <w:sz w:val="20"/>
          <w:szCs w:val="20"/>
        </w:rPr>
        <w:t xml:space="preserve"> </w:t>
      </w:r>
      <w:r w:rsidR="003E02F5" w:rsidRPr="003E02F5">
        <w:rPr>
          <w:rFonts w:ascii="Calibri" w:hAnsi="Calibri" w:cs="Calibri"/>
          <w:sz w:val="20"/>
          <w:szCs w:val="20"/>
        </w:rPr>
        <w:t>сопутствует</w:t>
      </w:r>
      <w:r w:rsidR="003E02F5" w:rsidRPr="003E02F5">
        <w:rPr>
          <w:sz w:val="20"/>
          <w:szCs w:val="20"/>
        </w:rPr>
        <w:t xml:space="preserve"> </w:t>
      </w:r>
      <w:r w:rsidR="003E02F5" w:rsidRPr="003E02F5">
        <w:rPr>
          <w:rFonts w:ascii="Calibri" w:hAnsi="Calibri" w:cs="Calibri"/>
          <w:sz w:val="20"/>
          <w:szCs w:val="20"/>
        </w:rPr>
        <w:t>всем</w:t>
      </w:r>
      <w:r w:rsidR="003E02F5" w:rsidRPr="003E02F5">
        <w:rPr>
          <w:sz w:val="20"/>
          <w:szCs w:val="20"/>
        </w:rPr>
        <w:t xml:space="preserve"> </w:t>
      </w:r>
      <w:r w:rsidR="003E02F5" w:rsidRPr="003E02F5">
        <w:rPr>
          <w:rFonts w:ascii="Calibri" w:hAnsi="Calibri" w:cs="Calibri"/>
          <w:sz w:val="20"/>
          <w:szCs w:val="20"/>
        </w:rPr>
        <w:t>фазам</w:t>
      </w:r>
      <w:r w:rsidR="003E02F5" w:rsidRPr="003E02F5">
        <w:rPr>
          <w:sz w:val="20"/>
          <w:szCs w:val="20"/>
        </w:rPr>
        <w:t xml:space="preserve"> </w:t>
      </w:r>
      <w:r w:rsidR="003E02F5" w:rsidRPr="003E02F5">
        <w:rPr>
          <w:rFonts w:ascii="Calibri" w:hAnsi="Calibri" w:cs="Calibri"/>
          <w:sz w:val="20"/>
          <w:szCs w:val="20"/>
        </w:rPr>
        <w:t>индивидуального</w:t>
      </w:r>
      <w:r w:rsidR="003E02F5" w:rsidRPr="003E02F5">
        <w:rPr>
          <w:sz w:val="20"/>
          <w:szCs w:val="20"/>
        </w:rPr>
        <w:t xml:space="preserve"> </w:t>
      </w:r>
      <w:r w:rsidR="003E02F5" w:rsidRPr="003E02F5">
        <w:rPr>
          <w:rFonts w:ascii="Calibri" w:hAnsi="Calibri" w:cs="Calibri"/>
          <w:sz w:val="20"/>
          <w:szCs w:val="20"/>
        </w:rPr>
        <w:t>кругооборота</w:t>
      </w:r>
      <w:r w:rsidR="003E02F5" w:rsidRPr="003E02F5">
        <w:rPr>
          <w:sz w:val="20"/>
          <w:szCs w:val="20"/>
        </w:rPr>
        <w:t xml:space="preserve"> </w:t>
      </w:r>
      <w:r w:rsidR="003E02F5" w:rsidRPr="003E02F5">
        <w:rPr>
          <w:rFonts w:ascii="Calibri" w:hAnsi="Calibri" w:cs="Calibri"/>
          <w:sz w:val="20"/>
          <w:szCs w:val="20"/>
        </w:rPr>
        <w:t>фондов</w:t>
      </w:r>
      <w:r w:rsidR="003E02F5" w:rsidRPr="003E02F5">
        <w:rPr>
          <w:sz w:val="20"/>
          <w:szCs w:val="20"/>
        </w:rPr>
        <w:t xml:space="preserve">, </w:t>
      </w:r>
      <w:r w:rsidR="003E02F5" w:rsidRPr="003E02F5">
        <w:rPr>
          <w:rFonts w:ascii="Calibri" w:hAnsi="Calibri" w:cs="Calibri"/>
          <w:sz w:val="20"/>
          <w:szCs w:val="20"/>
        </w:rPr>
        <w:t>начиная</w:t>
      </w:r>
      <w:r w:rsidR="003E02F5" w:rsidRPr="003E02F5">
        <w:rPr>
          <w:sz w:val="20"/>
          <w:szCs w:val="20"/>
        </w:rPr>
        <w:t xml:space="preserve"> </w:t>
      </w:r>
      <w:r w:rsidR="003E02F5" w:rsidRPr="003E02F5">
        <w:rPr>
          <w:rFonts w:ascii="Calibri" w:hAnsi="Calibri" w:cs="Calibri"/>
          <w:sz w:val="20"/>
          <w:szCs w:val="20"/>
        </w:rPr>
        <w:t>от</w:t>
      </w:r>
      <w:r w:rsidR="003E02F5" w:rsidRPr="003E02F5">
        <w:rPr>
          <w:sz w:val="20"/>
          <w:szCs w:val="20"/>
        </w:rPr>
        <w:t xml:space="preserve"> </w:t>
      </w:r>
      <w:r w:rsidR="003E02F5" w:rsidRPr="003E02F5">
        <w:rPr>
          <w:rFonts w:ascii="Calibri" w:hAnsi="Calibri" w:cs="Calibri"/>
          <w:sz w:val="20"/>
          <w:szCs w:val="20"/>
        </w:rPr>
        <w:t>авансирования</w:t>
      </w:r>
      <w:r w:rsidR="003E02F5" w:rsidRPr="003E02F5">
        <w:rPr>
          <w:sz w:val="20"/>
          <w:szCs w:val="20"/>
        </w:rPr>
        <w:t xml:space="preserve"> </w:t>
      </w:r>
      <w:r w:rsidR="003E02F5" w:rsidRPr="003E02F5">
        <w:rPr>
          <w:rFonts w:ascii="Calibri" w:hAnsi="Calibri" w:cs="Calibri"/>
          <w:sz w:val="20"/>
          <w:szCs w:val="20"/>
        </w:rPr>
        <w:t>сре</w:t>
      </w:r>
      <w:proofErr w:type="gramStart"/>
      <w:r w:rsidR="003E02F5" w:rsidRPr="003E02F5">
        <w:rPr>
          <w:rFonts w:ascii="Calibri" w:hAnsi="Calibri" w:cs="Calibri"/>
          <w:sz w:val="20"/>
          <w:szCs w:val="20"/>
        </w:rPr>
        <w:t>дств</w:t>
      </w:r>
      <w:r w:rsidR="003E02F5" w:rsidRPr="003E02F5">
        <w:rPr>
          <w:sz w:val="20"/>
          <w:szCs w:val="20"/>
        </w:rPr>
        <w:t xml:space="preserve"> </w:t>
      </w:r>
      <w:r w:rsidR="003E02F5" w:rsidRPr="003E02F5">
        <w:rPr>
          <w:rFonts w:ascii="Calibri" w:hAnsi="Calibri" w:cs="Calibri"/>
          <w:sz w:val="20"/>
          <w:szCs w:val="20"/>
        </w:rPr>
        <w:t>в</w:t>
      </w:r>
      <w:r w:rsidR="003E02F5" w:rsidRPr="003E02F5">
        <w:rPr>
          <w:sz w:val="20"/>
          <w:szCs w:val="20"/>
        </w:rPr>
        <w:t xml:space="preserve"> </w:t>
      </w:r>
      <w:r w:rsidR="003E02F5" w:rsidRPr="003E02F5">
        <w:rPr>
          <w:rFonts w:ascii="Calibri" w:hAnsi="Calibri" w:cs="Calibri"/>
          <w:sz w:val="20"/>
          <w:szCs w:val="20"/>
        </w:rPr>
        <w:t>пр</w:t>
      </w:r>
      <w:proofErr w:type="gramEnd"/>
      <w:r w:rsidR="003E02F5" w:rsidRPr="003E02F5">
        <w:rPr>
          <w:rFonts w:ascii="Calibri" w:hAnsi="Calibri" w:cs="Calibri"/>
          <w:sz w:val="20"/>
          <w:szCs w:val="20"/>
        </w:rPr>
        <w:t>оизводственные</w:t>
      </w:r>
      <w:r w:rsidR="003E02F5" w:rsidRPr="003E02F5">
        <w:rPr>
          <w:sz w:val="20"/>
          <w:szCs w:val="20"/>
        </w:rPr>
        <w:t xml:space="preserve"> </w:t>
      </w:r>
      <w:r w:rsidR="003E02F5" w:rsidRPr="003E02F5">
        <w:rPr>
          <w:rFonts w:ascii="Calibri" w:hAnsi="Calibri" w:cs="Calibri"/>
          <w:sz w:val="20"/>
          <w:szCs w:val="20"/>
        </w:rPr>
        <w:t>запасы</w:t>
      </w:r>
      <w:r w:rsidR="003E02F5" w:rsidRPr="003E02F5">
        <w:rPr>
          <w:sz w:val="20"/>
          <w:szCs w:val="20"/>
        </w:rPr>
        <w:t xml:space="preserve"> </w:t>
      </w:r>
      <w:r w:rsidR="003E02F5" w:rsidRPr="003E02F5">
        <w:rPr>
          <w:rFonts w:ascii="Calibri" w:hAnsi="Calibri" w:cs="Calibri"/>
          <w:sz w:val="20"/>
          <w:szCs w:val="20"/>
        </w:rPr>
        <w:t>и</w:t>
      </w:r>
      <w:r w:rsidR="003E02F5" w:rsidRPr="003E02F5">
        <w:rPr>
          <w:sz w:val="20"/>
          <w:szCs w:val="20"/>
        </w:rPr>
        <w:t xml:space="preserve"> </w:t>
      </w:r>
      <w:r w:rsidR="003E02F5" w:rsidRPr="003E02F5">
        <w:rPr>
          <w:rFonts w:ascii="Calibri" w:hAnsi="Calibri" w:cs="Calibri"/>
          <w:sz w:val="20"/>
          <w:szCs w:val="20"/>
        </w:rPr>
        <w:t>заканчивая</w:t>
      </w:r>
      <w:r w:rsidR="003E02F5" w:rsidRPr="003E02F5">
        <w:rPr>
          <w:sz w:val="20"/>
          <w:szCs w:val="20"/>
        </w:rPr>
        <w:t xml:space="preserve"> </w:t>
      </w:r>
      <w:r w:rsidR="003E02F5" w:rsidRPr="003E02F5">
        <w:rPr>
          <w:rFonts w:ascii="MS Gothic" w:eastAsia="MS Gothic" w:hAnsi="MS Gothic" w:cs="MS Gothic" w:hint="eastAsia"/>
          <w:sz w:val="20"/>
          <w:szCs w:val="20"/>
        </w:rPr>
        <w:t> </w:t>
      </w:r>
      <w:r w:rsidR="003E02F5" w:rsidRPr="003E02F5">
        <w:rPr>
          <w:rFonts w:ascii="Calibri" w:hAnsi="Calibri" w:cs="Calibri"/>
          <w:sz w:val="20"/>
          <w:szCs w:val="20"/>
        </w:rPr>
        <w:t>процессом</w:t>
      </w:r>
      <w:r w:rsidR="003E02F5" w:rsidRPr="003E02F5">
        <w:rPr>
          <w:sz w:val="20"/>
          <w:szCs w:val="20"/>
        </w:rPr>
        <w:t xml:space="preserve"> </w:t>
      </w:r>
      <w:r w:rsidR="003E02F5" w:rsidRPr="003E02F5">
        <w:rPr>
          <w:rFonts w:ascii="Calibri" w:hAnsi="Calibri" w:cs="Calibri"/>
          <w:sz w:val="20"/>
          <w:szCs w:val="20"/>
        </w:rPr>
        <w:t>реализаци</w:t>
      </w:r>
      <w:r w:rsidR="003E02F5" w:rsidRPr="003E02F5">
        <w:rPr>
          <w:sz w:val="20"/>
          <w:szCs w:val="20"/>
        </w:rPr>
        <w:t>и готовой продукции и поступления денежной вы</w:t>
      </w:r>
      <w:r w:rsidR="003E02F5" w:rsidRPr="003E02F5">
        <w:rPr>
          <w:rFonts w:ascii="MS Gothic" w:eastAsia="MS Gothic" w:hAnsi="MS Gothic" w:cs="MS Gothic" w:hint="eastAsia"/>
          <w:sz w:val="20"/>
          <w:szCs w:val="20"/>
        </w:rPr>
        <w:t> </w:t>
      </w:r>
      <w:r w:rsidR="003E02F5" w:rsidRPr="003E02F5">
        <w:rPr>
          <w:rFonts w:ascii="Calibri" w:hAnsi="Calibri" w:cs="Calibri"/>
          <w:sz w:val="20"/>
          <w:szCs w:val="20"/>
        </w:rPr>
        <w:t>ручки</w:t>
      </w:r>
      <w:r w:rsidR="003E02F5" w:rsidRPr="003E02F5">
        <w:rPr>
          <w:sz w:val="20"/>
          <w:szCs w:val="20"/>
        </w:rPr>
        <w:t xml:space="preserve"> </w:t>
      </w:r>
      <w:r w:rsidR="003E02F5" w:rsidRPr="003E02F5">
        <w:rPr>
          <w:rFonts w:ascii="Calibri" w:hAnsi="Calibri" w:cs="Calibri"/>
          <w:sz w:val="20"/>
          <w:szCs w:val="20"/>
        </w:rPr>
        <w:t>на</w:t>
      </w:r>
      <w:r w:rsidR="003E02F5" w:rsidRPr="003E02F5">
        <w:rPr>
          <w:sz w:val="20"/>
          <w:szCs w:val="20"/>
        </w:rPr>
        <w:t xml:space="preserve"> </w:t>
      </w:r>
      <w:r w:rsidR="003E02F5" w:rsidRPr="003E02F5">
        <w:rPr>
          <w:rFonts w:ascii="Calibri" w:hAnsi="Calibri" w:cs="Calibri"/>
          <w:sz w:val="20"/>
          <w:szCs w:val="20"/>
        </w:rPr>
        <w:t>счета</w:t>
      </w:r>
      <w:r w:rsidR="003E02F5" w:rsidRPr="003E02F5">
        <w:rPr>
          <w:sz w:val="20"/>
          <w:szCs w:val="20"/>
        </w:rPr>
        <w:t xml:space="preserve"> </w:t>
      </w:r>
      <w:r w:rsidR="003E02F5" w:rsidRPr="003E02F5">
        <w:rPr>
          <w:rFonts w:ascii="Calibri" w:hAnsi="Calibri" w:cs="Calibri"/>
          <w:sz w:val="20"/>
          <w:szCs w:val="20"/>
        </w:rPr>
        <w:t>корпорации</w:t>
      </w:r>
      <w:r w:rsidR="003E02F5" w:rsidRPr="003E02F5">
        <w:rPr>
          <w:sz w:val="20"/>
          <w:szCs w:val="20"/>
        </w:rPr>
        <w:t xml:space="preserve"> </w:t>
      </w:r>
      <w:r w:rsidR="003E02F5" w:rsidRPr="003E02F5">
        <w:rPr>
          <w:rFonts w:ascii="Calibri" w:hAnsi="Calibri" w:cs="Calibri"/>
          <w:sz w:val="20"/>
          <w:szCs w:val="20"/>
        </w:rPr>
        <w:t>в</w:t>
      </w:r>
      <w:r w:rsidR="003E02F5" w:rsidRPr="003E02F5">
        <w:rPr>
          <w:sz w:val="20"/>
          <w:szCs w:val="20"/>
        </w:rPr>
        <w:t xml:space="preserve"> </w:t>
      </w:r>
      <w:r w:rsidR="003E02F5" w:rsidRPr="003E02F5">
        <w:rPr>
          <w:rFonts w:ascii="Calibri" w:hAnsi="Calibri" w:cs="Calibri"/>
          <w:sz w:val="20"/>
          <w:szCs w:val="20"/>
        </w:rPr>
        <w:t>банках</w:t>
      </w:r>
      <w:r w:rsidR="003E02F5" w:rsidRPr="003E02F5">
        <w:rPr>
          <w:sz w:val="20"/>
          <w:szCs w:val="20"/>
        </w:rPr>
        <w:t xml:space="preserve">. </w:t>
      </w:r>
    </w:p>
    <w:p w:rsidR="003E02F5" w:rsidRPr="003E02F5" w:rsidRDefault="003E02F5" w:rsidP="003E02F5">
      <w:pPr>
        <w:spacing w:after="0" w:line="240" w:lineRule="auto"/>
        <w:contextualSpacing/>
        <w:mirrorIndents/>
        <w:jc w:val="both"/>
        <w:rPr>
          <w:sz w:val="20"/>
          <w:szCs w:val="20"/>
        </w:rPr>
      </w:pPr>
      <w:r w:rsidRPr="003E02F5">
        <w:rPr>
          <w:sz w:val="20"/>
          <w:szCs w:val="20"/>
        </w:rPr>
        <w:tab/>
        <w:t>Финансовый контроль — это метод управления финансовыми ресурсами хозяйствующих субъектов. В западной экономической литературе</w:t>
      </w:r>
      <w:r w:rsidRPr="003E02F5">
        <w:rPr>
          <w:rFonts w:ascii="MS Gothic" w:eastAsia="MS Gothic" w:hAnsi="MS Gothic" w:cs="MS Gothic" w:hint="eastAsia"/>
          <w:sz w:val="20"/>
          <w:szCs w:val="20"/>
        </w:rPr>
        <w:t> </w:t>
      </w:r>
      <w:r w:rsidRPr="003E02F5">
        <w:rPr>
          <w:rFonts w:ascii="Calibri" w:hAnsi="Calibri" w:cs="Calibri"/>
          <w:sz w:val="20"/>
          <w:szCs w:val="20"/>
        </w:rPr>
        <w:t>внутрифирменный</w:t>
      </w:r>
      <w:r w:rsidRPr="003E02F5">
        <w:rPr>
          <w:sz w:val="20"/>
          <w:szCs w:val="20"/>
        </w:rPr>
        <w:t xml:space="preserve"> </w:t>
      </w:r>
      <w:r w:rsidRPr="003E02F5">
        <w:rPr>
          <w:rFonts w:ascii="Calibri" w:hAnsi="Calibri" w:cs="Calibri"/>
          <w:sz w:val="20"/>
          <w:szCs w:val="20"/>
        </w:rPr>
        <w:t>контроль</w:t>
      </w:r>
      <w:r w:rsidRPr="003E02F5">
        <w:rPr>
          <w:sz w:val="20"/>
          <w:szCs w:val="20"/>
        </w:rPr>
        <w:t xml:space="preserve"> </w:t>
      </w:r>
      <w:r w:rsidRPr="003E02F5">
        <w:rPr>
          <w:rFonts w:ascii="Calibri" w:hAnsi="Calibri" w:cs="Calibri"/>
          <w:sz w:val="20"/>
          <w:szCs w:val="20"/>
        </w:rPr>
        <w:t>часто</w:t>
      </w:r>
      <w:r w:rsidRPr="003E02F5">
        <w:rPr>
          <w:sz w:val="20"/>
          <w:szCs w:val="20"/>
        </w:rPr>
        <w:t xml:space="preserve"> </w:t>
      </w:r>
      <w:r w:rsidRPr="003E02F5">
        <w:rPr>
          <w:rFonts w:ascii="Calibri" w:hAnsi="Calibri" w:cs="Calibri"/>
          <w:sz w:val="20"/>
          <w:szCs w:val="20"/>
        </w:rPr>
        <w:t>отождествляют</w:t>
      </w:r>
      <w:r w:rsidRPr="003E02F5">
        <w:rPr>
          <w:sz w:val="20"/>
          <w:szCs w:val="20"/>
        </w:rPr>
        <w:t xml:space="preserve"> </w:t>
      </w:r>
      <w:r w:rsidRPr="003E02F5">
        <w:rPr>
          <w:rFonts w:ascii="Calibri" w:hAnsi="Calibri" w:cs="Calibri"/>
          <w:sz w:val="20"/>
          <w:szCs w:val="20"/>
        </w:rPr>
        <w:t>с</w:t>
      </w:r>
      <w:r w:rsidRPr="003E02F5">
        <w:rPr>
          <w:sz w:val="20"/>
          <w:szCs w:val="20"/>
        </w:rPr>
        <w:t xml:space="preserve"> аудитом. Под аудитом обычно понимают ежегодную независимую проверку бухгалтерской</w:t>
      </w:r>
      <w:r w:rsidRPr="003E02F5">
        <w:rPr>
          <w:rFonts w:ascii="MS Gothic" w:eastAsia="MS Gothic" w:hAnsi="MS Gothic" w:cs="MS Gothic" w:hint="eastAsia"/>
          <w:sz w:val="20"/>
          <w:szCs w:val="20"/>
        </w:rPr>
        <w:t> </w:t>
      </w:r>
      <w:r w:rsidRPr="003E02F5">
        <w:rPr>
          <w:rFonts w:ascii="Calibri" w:hAnsi="Calibri" w:cs="Calibri"/>
          <w:sz w:val="20"/>
          <w:szCs w:val="20"/>
        </w:rPr>
        <w:t>отчетности</w:t>
      </w:r>
      <w:r w:rsidRPr="003E02F5">
        <w:rPr>
          <w:sz w:val="20"/>
          <w:szCs w:val="20"/>
        </w:rPr>
        <w:t xml:space="preserve"> </w:t>
      </w:r>
      <w:r w:rsidRPr="003E02F5">
        <w:rPr>
          <w:rFonts w:ascii="Calibri" w:hAnsi="Calibri" w:cs="Calibri"/>
          <w:sz w:val="20"/>
          <w:szCs w:val="20"/>
        </w:rPr>
        <w:t>компании</w:t>
      </w:r>
      <w:r w:rsidRPr="003E02F5">
        <w:rPr>
          <w:sz w:val="20"/>
          <w:szCs w:val="20"/>
        </w:rPr>
        <w:t xml:space="preserve">, </w:t>
      </w:r>
      <w:r w:rsidRPr="003E02F5">
        <w:rPr>
          <w:rFonts w:ascii="Calibri" w:hAnsi="Calibri" w:cs="Calibri"/>
          <w:sz w:val="20"/>
          <w:szCs w:val="20"/>
        </w:rPr>
        <w:t>проводимую</w:t>
      </w:r>
      <w:r w:rsidRPr="003E02F5">
        <w:rPr>
          <w:sz w:val="20"/>
          <w:szCs w:val="20"/>
        </w:rPr>
        <w:t xml:space="preserve"> </w:t>
      </w:r>
      <w:r w:rsidRPr="003E02F5">
        <w:rPr>
          <w:rFonts w:ascii="Calibri" w:hAnsi="Calibri" w:cs="Calibri"/>
          <w:sz w:val="20"/>
          <w:szCs w:val="20"/>
        </w:rPr>
        <w:t>в</w:t>
      </w:r>
      <w:r w:rsidRPr="003E02F5">
        <w:rPr>
          <w:sz w:val="20"/>
          <w:szCs w:val="20"/>
        </w:rPr>
        <w:t xml:space="preserve"> </w:t>
      </w:r>
      <w:r w:rsidRPr="003E02F5">
        <w:rPr>
          <w:rFonts w:ascii="Calibri" w:hAnsi="Calibri" w:cs="Calibri"/>
          <w:sz w:val="20"/>
          <w:szCs w:val="20"/>
        </w:rPr>
        <w:t>интересах</w:t>
      </w:r>
      <w:r w:rsidRPr="003E02F5">
        <w:rPr>
          <w:sz w:val="20"/>
          <w:szCs w:val="20"/>
        </w:rPr>
        <w:t xml:space="preserve"> </w:t>
      </w:r>
      <w:r w:rsidRPr="003E02F5">
        <w:rPr>
          <w:rFonts w:ascii="Calibri" w:hAnsi="Calibri" w:cs="Calibri"/>
          <w:sz w:val="20"/>
          <w:szCs w:val="20"/>
        </w:rPr>
        <w:t>ее</w:t>
      </w:r>
      <w:r w:rsidRPr="003E02F5">
        <w:rPr>
          <w:sz w:val="20"/>
          <w:szCs w:val="20"/>
        </w:rPr>
        <w:t xml:space="preserve"> </w:t>
      </w:r>
      <w:r w:rsidRPr="003E02F5">
        <w:rPr>
          <w:rFonts w:ascii="Calibri" w:hAnsi="Calibri" w:cs="Calibri"/>
          <w:sz w:val="20"/>
          <w:szCs w:val="20"/>
        </w:rPr>
        <w:t>акционеров</w:t>
      </w:r>
      <w:r w:rsidRPr="003E02F5">
        <w:rPr>
          <w:sz w:val="20"/>
          <w:szCs w:val="20"/>
        </w:rPr>
        <w:t xml:space="preserve">. </w:t>
      </w:r>
    </w:p>
    <w:p w:rsidR="003E02F5" w:rsidRPr="003E02F5" w:rsidRDefault="003E02F5" w:rsidP="003E02F5">
      <w:pPr>
        <w:spacing w:after="0" w:line="240" w:lineRule="auto"/>
        <w:contextualSpacing/>
        <w:mirrorIndents/>
        <w:jc w:val="both"/>
        <w:rPr>
          <w:sz w:val="20"/>
          <w:szCs w:val="20"/>
        </w:rPr>
      </w:pPr>
      <w:r w:rsidRPr="003E02F5">
        <w:rPr>
          <w:sz w:val="20"/>
          <w:szCs w:val="20"/>
        </w:rPr>
        <w:tab/>
        <w:t>Внутренний аудит представляет собой действенный инструмент</w:t>
      </w:r>
      <w:r w:rsidRPr="003E02F5">
        <w:rPr>
          <w:rFonts w:ascii="MS Gothic" w:eastAsia="MS Gothic" w:hAnsi="MS Gothic" w:cs="MS Gothic" w:hint="eastAsia"/>
          <w:sz w:val="20"/>
          <w:szCs w:val="20"/>
        </w:rPr>
        <w:t> </w:t>
      </w:r>
      <w:r w:rsidRPr="003E02F5">
        <w:rPr>
          <w:rFonts w:ascii="Calibri" w:hAnsi="Calibri" w:cs="Calibri"/>
          <w:sz w:val="20"/>
          <w:szCs w:val="20"/>
        </w:rPr>
        <w:t>управления</w:t>
      </w:r>
      <w:r w:rsidRPr="003E02F5">
        <w:rPr>
          <w:sz w:val="20"/>
          <w:szCs w:val="20"/>
        </w:rPr>
        <w:t xml:space="preserve">, </w:t>
      </w:r>
      <w:r w:rsidRPr="003E02F5">
        <w:rPr>
          <w:rFonts w:ascii="Calibri" w:hAnsi="Calibri" w:cs="Calibri"/>
          <w:sz w:val="20"/>
          <w:szCs w:val="20"/>
        </w:rPr>
        <w:t>позволяющий</w:t>
      </w:r>
      <w:r w:rsidRPr="003E02F5">
        <w:rPr>
          <w:sz w:val="20"/>
          <w:szCs w:val="20"/>
        </w:rPr>
        <w:t xml:space="preserve"> </w:t>
      </w:r>
      <w:r w:rsidRPr="003E02F5">
        <w:rPr>
          <w:rFonts w:ascii="Calibri" w:hAnsi="Calibri" w:cs="Calibri"/>
          <w:sz w:val="20"/>
          <w:szCs w:val="20"/>
        </w:rPr>
        <w:t>определить</w:t>
      </w:r>
      <w:r w:rsidRPr="003E02F5">
        <w:rPr>
          <w:sz w:val="20"/>
          <w:szCs w:val="20"/>
        </w:rPr>
        <w:t xml:space="preserve"> </w:t>
      </w:r>
      <w:r w:rsidRPr="003E02F5">
        <w:rPr>
          <w:rFonts w:ascii="Calibri" w:hAnsi="Calibri" w:cs="Calibri"/>
          <w:sz w:val="20"/>
          <w:szCs w:val="20"/>
        </w:rPr>
        <w:t>отклонения</w:t>
      </w:r>
      <w:r w:rsidRPr="003E02F5">
        <w:rPr>
          <w:sz w:val="20"/>
          <w:szCs w:val="20"/>
        </w:rPr>
        <w:t xml:space="preserve"> </w:t>
      </w:r>
      <w:r w:rsidRPr="003E02F5">
        <w:rPr>
          <w:rFonts w:ascii="Calibri" w:hAnsi="Calibri" w:cs="Calibri"/>
          <w:sz w:val="20"/>
          <w:szCs w:val="20"/>
        </w:rPr>
        <w:t>от</w:t>
      </w:r>
      <w:r w:rsidRPr="003E02F5">
        <w:rPr>
          <w:sz w:val="20"/>
          <w:szCs w:val="20"/>
        </w:rPr>
        <w:t xml:space="preserve"> </w:t>
      </w:r>
      <w:r w:rsidRPr="003E02F5">
        <w:rPr>
          <w:rFonts w:ascii="Calibri" w:hAnsi="Calibri" w:cs="Calibri"/>
          <w:sz w:val="20"/>
          <w:szCs w:val="20"/>
        </w:rPr>
        <w:t>утве</w:t>
      </w:r>
      <w:r w:rsidRPr="003E02F5">
        <w:rPr>
          <w:sz w:val="20"/>
          <w:szCs w:val="20"/>
        </w:rPr>
        <w:t>ржденных плановых норм и стандартов. Он призван помочь руководству реально оце</w:t>
      </w:r>
      <w:r w:rsidRPr="003E02F5">
        <w:rPr>
          <w:rFonts w:ascii="Calibri" w:hAnsi="Calibri" w:cs="Calibri"/>
          <w:sz w:val="20"/>
          <w:szCs w:val="20"/>
        </w:rPr>
        <w:t>нить</w:t>
      </w:r>
      <w:r w:rsidRPr="003E02F5">
        <w:rPr>
          <w:sz w:val="20"/>
          <w:szCs w:val="20"/>
        </w:rPr>
        <w:t xml:space="preserve"> </w:t>
      </w:r>
      <w:r w:rsidRPr="003E02F5">
        <w:rPr>
          <w:rFonts w:ascii="Calibri" w:hAnsi="Calibri" w:cs="Calibri"/>
          <w:sz w:val="20"/>
          <w:szCs w:val="20"/>
        </w:rPr>
        <w:t>позитивные</w:t>
      </w:r>
      <w:r w:rsidRPr="003E02F5">
        <w:rPr>
          <w:sz w:val="20"/>
          <w:szCs w:val="20"/>
        </w:rPr>
        <w:t xml:space="preserve"> </w:t>
      </w:r>
      <w:r w:rsidRPr="003E02F5">
        <w:rPr>
          <w:rFonts w:ascii="Calibri" w:hAnsi="Calibri" w:cs="Calibri"/>
          <w:sz w:val="20"/>
          <w:szCs w:val="20"/>
        </w:rPr>
        <w:t>и</w:t>
      </w:r>
      <w:r w:rsidRPr="003E02F5">
        <w:rPr>
          <w:sz w:val="20"/>
          <w:szCs w:val="20"/>
        </w:rPr>
        <w:t xml:space="preserve"> </w:t>
      </w:r>
      <w:r w:rsidRPr="003E02F5">
        <w:rPr>
          <w:rFonts w:ascii="Calibri" w:hAnsi="Calibri" w:cs="Calibri"/>
          <w:sz w:val="20"/>
          <w:szCs w:val="20"/>
        </w:rPr>
        <w:t>негативные</w:t>
      </w:r>
      <w:r w:rsidRPr="003E02F5">
        <w:rPr>
          <w:sz w:val="20"/>
          <w:szCs w:val="20"/>
        </w:rPr>
        <w:t xml:space="preserve"> </w:t>
      </w:r>
      <w:r w:rsidRPr="003E02F5">
        <w:rPr>
          <w:rFonts w:ascii="Calibri" w:hAnsi="Calibri" w:cs="Calibri"/>
          <w:sz w:val="20"/>
          <w:szCs w:val="20"/>
        </w:rPr>
        <w:t>аспекты</w:t>
      </w:r>
      <w:r w:rsidRPr="003E02F5">
        <w:rPr>
          <w:sz w:val="20"/>
          <w:szCs w:val="20"/>
        </w:rPr>
        <w:t xml:space="preserve"> </w:t>
      </w:r>
      <w:r w:rsidRPr="003E02F5">
        <w:rPr>
          <w:rFonts w:ascii="Calibri" w:hAnsi="Calibri" w:cs="Calibri"/>
          <w:sz w:val="20"/>
          <w:szCs w:val="20"/>
        </w:rPr>
        <w:t>деятельности</w:t>
      </w:r>
      <w:r w:rsidRPr="003E02F5">
        <w:rPr>
          <w:sz w:val="20"/>
          <w:szCs w:val="20"/>
        </w:rPr>
        <w:t xml:space="preserve"> </w:t>
      </w:r>
      <w:r w:rsidRPr="003E02F5">
        <w:rPr>
          <w:rFonts w:ascii="Calibri" w:hAnsi="Calibri" w:cs="Calibri"/>
          <w:sz w:val="20"/>
          <w:szCs w:val="20"/>
        </w:rPr>
        <w:t>корпорации</w:t>
      </w:r>
      <w:r w:rsidRPr="003E02F5">
        <w:rPr>
          <w:sz w:val="20"/>
          <w:szCs w:val="20"/>
        </w:rPr>
        <w:t xml:space="preserve">. </w:t>
      </w:r>
    </w:p>
    <w:p w:rsidR="003E02F5" w:rsidRPr="003E02F5" w:rsidRDefault="003E02F5" w:rsidP="003E02F5">
      <w:pPr>
        <w:spacing w:after="0" w:line="240" w:lineRule="auto"/>
        <w:contextualSpacing/>
        <w:mirrorIndents/>
        <w:jc w:val="both"/>
        <w:rPr>
          <w:sz w:val="20"/>
          <w:szCs w:val="20"/>
        </w:rPr>
      </w:pPr>
      <w:r w:rsidRPr="003E02F5">
        <w:rPr>
          <w:sz w:val="20"/>
          <w:szCs w:val="20"/>
        </w:rPr>
        <w:tab/>
        <w:t>Система контроля (как совокупность объектов и субъектов контроля)</w:t>
      </w:r>
      <w:r w:rsidRPr="003E02F5">
        <w:rPr>
          <w:rFonts w:ascii="MS Gothic" w:eastAsia="MS Gothic" w:hAnsi="MS Gothic" w:cs="MS Gothic" w:hint="eastAsia"/>
          <w:sz w:val="20"/>
          <w:szCs w:val="20"/>
        </w:rPr>
        <w:t> </w:t>
      </w:r>
      <w:r w:rsidRPr="003E02F5">
        <w:rPr>
          <w:rFonts w:ascii="Calibri" w:hAnsi="Calibri" w:cs="Calibri"/>
          <w:sz w:val="20"/>
          <w:szCs w:val="20"/>
        </w:rPr>
        <w:t>предназначена</w:t>
      </w:r>
      <w:r w:rsidRPr="003E02F5">
        <w:rPr>
          <w:sz w:val="20"/>
          <w:szCs w:val="20"/>
        </w:rPr>
        <w:t xml:space="preserve"> </w:t>
      </w:r>
      <w:r w:rsidRPr="003E02F5">
        <w:rPr>
          <w:rFonts w:ascii="Calibri" w:hAnsi="Calibri" w:cs="Calibri"/>
          <w:sz w:val="20"/>
          <w:szCs w:val="20"/>
        </w:rPr>
        <w:t>для</w:t>
      </w:r>
      <w:r w:rsidRPr="003E02F5">
        <w:rPr>
          <w:sz w:val="20"/>
          <w:szCs w:val="20"/>
        </w:rPr>
        <w:t xml:space="preserve"> </w:t>
      </w:r>
      <w:r w:rsidRPr="003E02F5">
        <w:rPr>
          <w:rFonts w:ascii="Calibri" w:hAnsi="Calibri" w:cs="Calibri"/>
          <w:sz w:val="20"/>
          <w:szCs w:val="20"/>
        </w:rPr>
        <w:t>помощи</w:t>
      </w:r>
      <w:r w:rsidRPr="003E02F5">
        <w:rPr>
          <w:sz w:val="20"/>
          <w:szCs w:val="20"/>
        </w:rPr>
        <w:t xml:space="preserve"> </w:t>
      </w:r>
      <w:r w:rsidRPr="003E02F5">
        <w:rPr>
          <w:rFonts w:ascii="Calibri" w:hAnsi="Calibri" w:cs="Calibri"/>
          <w:sz w:val="20"/>
          <w:szCs w:val="20"/>
        </w:rPr>
        <w:t>руководителям</w:t>
      </w:r>
      <w:r w:rsidRPr="003E02F5">
        <w:rPr>
          <w:sz w:val="20"/>
          <w:szCs w:val="20"/>
        </w:rPr>
        <w:t xml:space="preserve"> </w:t>
      </w:r>
      <w:r w:rsidRPr="003E02F5">
        <w:rPr>
          <w:rFonts w:ascii="Calibri" w:hAnsi="Calibri" w:cs="Calibri"/>
          <w:sz w:val="20"/>
          <w:szCs w:val="20"/>
        </w:rPr>
        <w:t>компаний</w:t>
      </w:r>
      <w:r w:rsidRPr="003E02F5">
        <w:rPr>
          <w:sz w:val="20"/>
          <w:szCs w:val="20"/>
        </w:rPr>
        <w:t xml:space="preserve"> в вопросах:</w:t>
      </w:r>
    </w:p>
    <w:p w:rsidR="003E02F5" w:rsidRPr="003E02F5" w:rsidRDefault="003E02F5" w:rsidP="003E02F5">
      <w:pPr>
        <w:spacing w:after="0" w:line="240" w:lineRule="auto"/>
        <w:contextualSpacing/>
        <w:mirrorIndents/>
        <w:jc w:val="both"/>
        <w:rPr>
          <w:sz w:val="20"/>
          <w:szCs w:val="20"/>
        </w:rPr>
      </w:pPr>
      <w:r w:rsidRPr="003E02F5">
        <w:rPr>
          <w:rFonts w:ascii="Arial" w:hAnsi="Arial" w:cs="Arial"/>
          <w:sz w:val="20"/>
          <w:szCs w:val="20"/>
        </w:rPr>
        <w:t>♦</w:t>
      </w:r>
      <w:r w:rsidRPr="003E02F5">
        <w:rPr>
          <w:sz w:val="20"/>
          <w:szCs w:val="20"/>
        </w:rPr>
        <w:t>выбора между альтернативными действиями и планирования действий, которые должны быть осуществлены в течение определенного периода;</w:t>
      </w:r>
    </w:p>
    <w:p w:rsidR="003E02F5" w:rsidRPr="003E02F5" w:rsidRDefault="003E02F5" w:rsidP="003E02F5">
      <w:pPr>
        <w:spacing w:after="0" w:line="240" w:lineRule="auto"/>
        <w:contextualSpacing/>
        <w:mirrorIndents/>
        <w:jc w:val="both"/>
        <w:rPr>
          <w:sz w:val="20"/>
          <w:szCs w:val="20"/>
        </w:rPr>
      </w:pPr>
      <w:r w:rsidRPr="003E02F5">
        <w:rPr>
          <w:rFonts w:ascii="Arial" w:hAnsi="Arial" w:cs="Arial"/>
          <w:sz w:val="20"/>
          <w:szCs w:val="20"/>
        </w:rPr>
        <w:t>♦</w:t>
      </w:r>
      <w:r w:rsidRPr="003E02F5">
        <w:rPr>
          <w:sz w:val="20"/>
          <w:szCs w:val="20"/>
        </w:rPr>
        <w:t>выявления ошибок конкретных исполнителей, которые могут за</w:t>
      </w:r>
      <w:r w:rsidRPr="003E02F5">
        <w:rPr>
          <w:rFonts w:ascii="Calibri" w:hAnsi="Calibri" w:cs="Calibri"/>
          <w:sz w:val="20"/>
          <w:szCs w:val="20"/>
        </w:rPr>
        <w:t>ключаться</w:t>
      </w:r>
      <w:r w:rsidRPr="003E02F5">
        <w:rPr>
          <w:sz w:val="20"/>
          <w:szCs w:val="20"/>
        </w:rPr>
        <w:t xml:space="preserve"> </w:t>
      </w:r>
      <w:r w:rsidRPr="003E02F5">
        <w:rPr>
          <w:rFonts w:ascii="Calibri" w:hAnsi="Calibri" w:cs="Calibri"/>
          <w:sz w:val="20"/>
          <w:szCs w:val="20"/>
        </w:rPr>
        <w:t>в</w:t>
      </w:r>
      <w:r w:rsidRPr="003E02F5">
        <w:rPr>
          <w:sz w:val="20"/>
          <w:szCs w:val="20"/>
        </w:rPr>
        <w:t xml:space="preserve"> </w:t>
      </w:r>
      <w:r w:rsidRPr="003E02F5">
        <w:rPr>
          <w:rFonts w:ascii="Calibri" w:hAnsi="Calibri" w:cs="Calibri"/>
          <w:sz w:val="20"/>
          <w:szCs w:val="20"/>
        </w:rPr>
        <w:t>постановке</w:t>
      </w:r>
      <w:r w:rsidRPr="003E02F5">
        <w:rPr>
          <w:sz w:val="20"/>
          <w:szCs w:val="20"/>
        </w:rPr>
        <w:t xml:space="preserve"> </w:t>
      </w:r>
      <w:r w:rsidRPr="003E02F5">
        <w:rPr>
          <w:rFonts w:ascii="Calibri" w:hAnsi="Calibri" w:cs="Calibri"/>
          <w:sz w:val="20"/>
          <w:szCs w:val="20"/>
        </w:rPr>
        <w:t>нереальных</w:t>
      </w:r>
      <w:r w:rsidRPr="003E02F5">
        <w:rPr>
          <w:sz w:val="20"/>
          <w:szCs w:val="20"/>
        </w:rPr>
        <w:t xml:space="preserve"> </w:t>
      </w:r>
      <w:r w:rsidRPr="003E02F5">
        <w:rPr>
          <w:rFonts w:ascii="Calibri" w:hAnsi="Calibri" w:cs="Calibri"/>
          <w:sz w:val="20"/>
          <w:szCs w:val="20"/>
        </w:rPr>
        <w:t>целей</w:t>
      </w:r>
      <w:r w:rsidRPr="003E02F5">
        <w:rPr>
          <w:sz w:val="20"/>
          <w:szCs w:val="20"/>
        </w:rPr>
        <w:t xml:space="preserve"> </w:t>
      </w:r>
      <w:r w:rsidRPr="003E02F5">
        <w:rPr>
          <w:rFonts w:ascii="Calibri" w:hAnsi="Calibri" w:cs="Calibri"/>
          <w:sz w:val="20"/>
          <w:szCs w:val="20"/>
        </w:rPr>
        <w:t>при</w:t>
      </w:r>
      <w:r w:rsidRPr="003E02F5">
        <w:rPr>
          <w:sz w:val="20"/>
          <w:szCs w:val="20"/>
        </w:rPr>
        <w:t xml:space="preserve"> </w:t>
      </w:r>
      <w:r w:rsidRPr="003E02F5">
        <w:rPr>
          <w:rFonts w:ascii="Calibri" w:hAnsi="Calibri" w:cs="Calibri"/>
          <w:sz w:val="20"/>
          <w:szCs w:val="20"/>
        </w:rPr>
        <w:t>наличии</w:t>
      </w:r>
      <w:r w:rsidRPr="003E02F5">
        <w:rPr>
          <w:sz w:val="20"/>
          <w:szCs w:val="20"/>
        </w:rPr>
        <w:t xml:space="preserve"> точных</w:t>
      </w:r>
      <w:r w:rsidRPr="003E02F5">
        <w:rPr>
          <w:rFonts w:ascii="MS Gothic" w:eastAsia="MS Gothic" w:hAnsi="MS Gothic" w:cs="MS Gothic" w:hint="eastAsia"/>
          <w:sz w:val="20"/>
          <w:szCs w:val="20"/>
        </w:rPr>
        <w:t> </w:t>
      </w:r>
      <w:r w:rsidRPr="003E02F5">
        <w:rPr>
          <w:sz w:val="20"/>
          <w:szCs w:val="20"/>
        </w:rPr>
        <w:t xml:space="preserve"> </w:t>
      </w:r>
      <w:r w:rsidRPr="003E02F5">
        <w:rPr>
          <w:rFonts w:ascii="Calibri" w:hAnsi="Calibri" w:cs="Calibri"/>
          <w:sz w:val="20"/>
          <w:szCs w:val="20"/>
        </w:rPr>
        <w:t>прогнозов</w:t>
      </w:r>
      <w:r w:rsidRPr="003E02F5">
        <w:rPr>
          <w:sz w:val="20"/>
          <w:szCs w:val="20"/>
        </w:rPr>
        <w:t xml:space="preserve"> </w:t>
      </w:r>
      <w:r w:rsidRPr="003E02F5">
        <w:rPr>
          <w:rFonts w:ascii="Calibri" w:hAnsi="Calibri" w:cs="Calibri"/>
          <w:sz w:val="20"/>
          <w:szCs w:val="20"/>
        </w:rPr>
        <w:t>или</w:t>
      </w:r>
      <w:r w:rsidRPr="003E02F5">
        <w:rPr>
          <w:sz w:val="20"/>
          <w:szCs w:val="20"/>
        </w:rPr>
        <w:t xml:space="preserve"> </w:t>
      </w:r>
      <w:r w:rsidRPr="003E02F5">
        <w:rPr>
          <w:rFonts w:ascii="Calibri" w:hAnsi="Calibri" w:cs="Calibri"/>
          <w:sz w:val="20"/>
          <w:szCs w:val="20"/>
        </w:rPr>
        <w:t>в</w:t>
      </w:r>
      <w:r w:rsidRPr="003E02F5">
        <w:rPr>
          <w:sz w:val="20"/>
          <w:szCs w:val="20"/>
        </w:rPr>
        <w:t xml:space="preserve"> </w:t>
      </w:r>
      <w:r w:rsidRPr="003E02F5">
        <w:rPr>
          <w:rFonts w:ascii="Calibri" w:hAnsi="Calibri" w:cs="Calibri"/>
          <w:sz w:val="20"/>
          <w:szCs w:val="20"/>
        </w:rPr>
        <w:t>невыполнении</w:t>
      </w:r>
      <w:r w:rsidRPr="003E02F5">
        <w:rPr>
          <w:sz w:val="20"/>
          <w:szCs w:val="20"/>
        </w:rPr>
        <w:t xml:space="preserve"> </w:t>
      </w:r>
      <w:r w:rsidRPr="003E02F5">
        <w:rPr>
          <w:rFonts w:ascii="Calibri" w:hAnsi="Calibri" w:cs="Calibri"/>
          <w:sz w:val="20"/>
          <w:szCs w:val="20"/>
        </w:rPr>
        <w:t>тех</w:t>
      </w:r>
      <w:r w:rsidRPr="003E02F5">
        <w:rPr>
          <w:sz w:val="20"/>
          <w:szCs w:val="20"/>
        </w:rPr>
        <w:t xml:space="preserve"> </w:t>
      </w:r>
      <w:r w:rsidRPr="003E02F5">
        <w:rPr>
          <w:rFonts w:ascii="Calibri" w:hAnsi="Calibri" w:cs="Calibri"/>
          <w:sz w:val="20"/>
          <w:szCs w:val="20"/>
        </w:rPr>
        <w:t>действий</w:t>
      </w:r>
      <w:r w:rsidRPr="003E02F5">
        <w:rPr>
          <w:sz w:val="20"/>
          <w:szCs w:val="20"/>
        </w:rPr>
        <w:t xml:space="preserve">, </w:t>
      </w:r>
      <w:r w:rsidRPr="003E02F5">
        <w:rPr>
          <w:rFonts w:ascii="Calibri" w:hAnsi="Calibri" w:cs="Calibri"/>
          <w:sz w:val="20"/>
          <w:szCs w:val="20"/>
        </w:rPr>
        <w:t>которые</w:t>
      </w:r>
      <w:r w:rsidRPr="003E02F5">
        <w:rPr>
          <w:sz w:val="20"/>
          <w:szCs w:val="20"/>
        </w:rPr>
        <w:t xml:space="preserve"> </w:t>
      </w:r>
      <w:r w:rsidRPr="003E02F5">
        <w:rPr>
          <w:rFonts w:ascii="Calibri" w:hAnsi="Calibri" w:cs="Calibri"/>
          <w:sz w:val="20"/>
          <w:szCs w:val="20"/>
        </w:rPr>
        <w:t>должны</w:t>
      </w:r>
      <w:r w:rsidRPr="003E02F5">
        <w:rPr>
          <w:sz w:val="20"/>
          <w:szCs w:val="20"/>
        </w:rPr>
        <w:t xml:space="preserve"> </w:t>
      </w:r>
      <w:r w:rsidRPr="003E02F5">
        <w:rPr>
          <w:rFonts w:ascii="Calibri" w:hAnsi="Calibri" w:cs="Calibri"/>
          <w:sz w:val="20"/>
          <w:szCs w:val="20"/>
        </w:rPr>
        <w:t>быть</w:t>
      </w:r>
      <w:r w:rsidRPr="003E02F5">
        <w:rPr>
          <w:sz w:val="20"/>
          <w:szCs w:val="20"/>
        </w:rPr>
        <w:t xml:space="preserve"> </w:t>
      </w:r>
      <w:r w:rsidRPr="003E02F5">
        <w:rPr>
          <w:rFonts w:ascii="MS Gothic" w:eastAsia="MS Gothic" w:hAnsi="MS Gothic" w:cs="MS Gothic" w:hint="eastAsia"/>
          <w:sz w:val="20"/>
          <w:szCs w:val="20"/>
        </w:rPr>
        <w:t> </w:t>
      </w:r>
      <w:r w:rsidRPr="003E02F5">
        <w:rPr>
          <w:rFonts w:ascii="Calibri" w:hAnsi="Calibri" w:cs="Calibri"/>
          <w:sz w:val="20"/>
          <w:szCs w:val="20"/>
        </w:rPr>
        <w:t>предприняты</w:t>
      </w:r>
      <w:r w:rsidRPr="003E02F5">
        <w:rPr>
          <w:sz w:val="20"/>
          <w:szCs w:val="20"/>
        </w:rPr>
        <w:t xml:space="preserve"> </w:t>
      </w:r>
      <w:r w:rsidRPr="003E02F5">
        <w:rPr>
          <w:rFonts w:ascii="Calibri" w:hAnsi="Calibri" w:cs="Calibri"/>
          <w:sz w:val="20"/>
          <w:szCs w:val="20"/>
        </w:rPr>
        <w:t>для</w:t>
      </w:r>
      <w:r w:rsidRPr="003E02F5">
        <w:rPr>
          <w:sz w:val="20"/>
          <w:szCs w:val="20"/>
        </w:rPr>
        <w:t xml:space="preserve"> </w:t>
      </w:r>
      <w:r w:rsidRPr="003E02F5">
        <w:rPr>
          <w:rFonts w:ascii="Calibri" w:hAnsi="Calibri" w:cs="Calibri"/>
          <w:sz w:val="20"/>
          <w:szCs w:val="20"/>
        </w:rPr>
        <w:t>реализации</w:t>
      </w:r>
      <w:r w:rsidRPr="003E02F5">
        <w:rPr>
          <w:sz w:val="20"/>
          <w:szCs w:val="20"/>
        </w:rPr>
        <w:t xml:space="preserve"> </w:t>
      </w:r>
      <w:r w:rsidRPr="003E02F5">
        <w:rPr>
          <w:rFonts w:ascii="Calibri" w:hAnsi="Calibri" w:cs="Calibri"/>
          <w:sz w:val="20"/>
          <w:szCs w:val="20"/>
        </w:rPr>
        <w:t>финансовых</w:t>
      </w:r>
      <w:r w:rsidRPr="003E02F5">
        <w:rPr>
          <w:sz w:val="20"/>
          <w:szCs w:val="20"/>
        </w:rPr>
        <w:t xml:space="preserve">, </w:t>
      </w:r>
      <w:r w:rsidRPr="003E02F5">
        <w:rPr>
          <w:rFonts w:ascii="Calibri" w:hAnsi="Calibri" w:cs="Calibri"/>
          <w:sz w:val="20"/>
          <w:szCs w:val="20"/>
        </w:rPr>
        <w:t>инвестиционных</w:t>
      </w:r>
      <w:r w:rsidRPr="003E02F5">
        <w:rPr>
          <w:sz w:val="20"/>
          <w:szCs w:val="20"/>
        </w:rPr>
        <w:t xml:space="preserve"> </w:t>
      </w:r>
      <w:r w:rsidRPr="003E02F5">
        <w:rPr>
          <w:rFonts w:ascii="Calibri" w:hAnsi="Calibri" w:cs="Calibri"/>
          <w:sz w:val="20"/>
          <w:szCs w:val="20"/>
        </w:rPr>
        <w:t>и</w:t>
      </w:r>
      <w:r w:rsidRPr="003E02F5">
        <w:rPr>
          <w:sz w:val="20"/>
          <w:szCs w:val="20"/>
        </w:rPr>
        <w:t xml:space="preserve"> </w:t>
      </w:r>
      <w:r w:rsidRPr="003E02F5">
        <w:rPr>
          <w:rFonts w:ascii="Calibri" w:hAnsi="Calibri" w:cs="Calibri"/>
          <w:sz w:val="20"/>
          <w:szCs w:val="20"/>
        </w:rPr>
        <w:t>иных</w:t>
      </w:r>
      <w:r w:rsidRPr="003E02F5">
        <w:rPr>
          <w:rFonts w:ascii="MS Gothic" w:eastAsia="MS Gothic" w:hAnsi="MS Gothic" w:cs="MS Gothic" w:hint="eastAsia"/>
          <w:sz w:val="20"/>
          <w:szCs w:val="20"/>
        </w:rPr>
        <w:t> </w:t>
      </w:r>
      <w:r w:rsidRPr="003E02F5">
        <w:rPr>
          <w:rFonts w:ascii="Calibri" w:hAnsi="Calibri" w:cs="Calibri"/>
          <w:sz w:val="20"/>
          <w:szCs w:val="20"/>
        </w:rPr>
        <w:t>решений</w:t>
      </w:r>
      <w:r w:rsidRPr="003E02F5">
        <w:rPr>
          <w:sz w:val="20"/>
          <w:szCs w:val="20"/>
        </w:rPr>
        <w:t>;</w:t>
      </w:r>
    </w:p>
    <w:p w:rsidR="003E02F5" w:rsidRPr="003E02F5" w:rsidRDefault="003E02F5" w:rsidP="003E02F5">
      <w:pPr>
        <w:spacing w:after="0" w:line="240" w:lineRule="auto"/>
        <w:contextualSpacing/>
        <w:mirrorIndents/>
        <w:jc w:val="both"/>
        <w:rPr>
          <w:sz w:val="20"/>
          <w:szCs w:val="20"/>
        </w:rPr>
      </w:pPr>
      <w:r w:rsidRPr="003E02F5">
        <w:rPr>
          <w:rFonts w:ascii="Arial" w:hAnsi="Arial" w:cs="Arial"/>
          <w:sz w:val="20"/>
          <w:szCs w:val="20"/>
        </w:rPr>
        <w:t>♦</w:t>
      </w:r>
      <w:r w:rsidRPr="003E02F5">
        <w:rPr>
          <w:sz w:val="20"/>
          <w:szCs w:val="20"/>
        </w:rPr>
        <w:t xml:space="preserve">исправления ошибок и закрепления успеха. </w:t>
      </w:r>
    </w:p>
    <w:p w:rsidR="003E02F5" w:rsidRPr="003E02F5" w:rsidRDefault="003E02F5" w:rsidP="003E02F5">
      <w:pPr>
        <w:spacing w:after="0" w:line="240" w:lineRule="auto"/>
        <w:contextualSpacing/>
        <w:mirrorIndents/>
        <w:jc w:val="both"/>
        <w:rPr>
          <w:sz w:val="20"/>
          <w:szCs w:val="20"/>
        </w:rPr>
      </w:pPr>
      <w:r w:rsidRPr="003E02F5">
        <w:rPr>
          <w:sz w:val="20"/>
          <w:szCs w:val="20"/>
        </w:rPr>
        <w:tab/>
        <w:t>Руководству корпорации необходимо обеспечить разработку достоверной финансовой отчетности, поскольку она:</w:t>
      </w:r>
    </w:p>
    <w:p w:rsidR="003E02F5" w:rsidRPr="003E02F5" w:rsidRDefault="003E02F5" w:rsidP="003E02F5">
      <w:pPr>
        <w:spacing w:after="0" w:line="240" w:lineRule="auto"/>
        <w:contextualSpacing/>
        <w:mirrorIndents/>
        <w:jc w:val="both"/>
        <w:rPr>
          <w:sz w:val="20"/>
          <w:szCs w:val="20"/>
        </w:rPr>
      </w:pPr>
      <w:r w:rsidRPr="003E02F5">
        <w:rPr>
          <w:rFonts w:ascii="Arial" w:hAnsi="Arial" w:cs="Arial"/>
          <w:sz w:val="20"/>
          <w:szCs w:val="20"/>
        </w:rPr>
        <w:t>♦</w:t>
      </w:r>
      <w:r w:rsidRPr="003E02F5">
        <w:rPr>
          <w:sz w:val="20"/>
          <w:szCs w:val="20"/>
        </w:rPr>
        <w:t>формирует основу ежегодно публикуемых отчетов;</w:t>
      </w:r>
    </w:p>
    <w:p w:rsidR="003E02F5" w:rsidRPr="003E02F5" w:rsidRDefault="003E02F5" w:rsidP="003E02F5">
      <w:pPr>
        <w:spacing w:after="0" w:line="240" w:lineRule="auto"/>
        <w:contextualSpacing/>
        <w:mirrorIndents/>
        <w:jc w:val="both"/>
        <w:rPr>
          <w:sz w:val="20"/>
          <w:szCs w:val="20"/>
        </w:rPr>
      </w:pPr>
      <w:r w:rsidRPr="003E02F5">
        <w:rPr>
          <w:rFonts w:ascii="Arial" w:hAnsi="Arial" w:cs="Arial"/>
          <w:sz w:val="20"/>
          <w:szCs w:val="20"/>
        </w:rPr>
        <w:t>♦</w:t>
      </w:r>
      <w:r w:rsidRPr="003E02F5">
        <w:rPr>
          <w:sz w:val="20"/>
          <w:szCs w:val="20"/>
        </w:rPr>
        <w:t>предоставляет сведения о ежедневно принимаемых решениях, кото</w:t>
      </w:r>
      <w:r w:rsidRPr="003E02F5">
        <w:rPr>
          <w:rFonts w:ascii="Calibri" w:hAnsi="Calibri" w:cs="Calibri"/>
          <w:sz w:val="20"/>
          <w:szCs w:val="20"/>
        </w:rPr>
        <w:t>рые</w:t>
      </w:r>
      <w:r w:rsidRPr="003E02F5">
        <w:rPr>
          <w:sz w:val="20"/>
          <w:szCs w:val="20"/>
        </w:rPr>
        <w:t xml:space="preserve"> </w:t>
      </w:r>
      <w:r w:rsidRPr="003E02F5">
        <w:rPr>
          <w:rFonts w:ascii="Calibri" w:hAnsi="Calibri" w:cs="Calibri"/>
          <w:sz w:val="20"/>
          <w:szCs w:val="20"/>
        </w:rPr>
        <w:t>помогают</w:t>
      </w:r>
      <w:r w:rsidRPr="003E02F5">
        <w:rPr>
          <w:sz w:val="20"/>
          <w:szCs w:val="20"/>
        </w:rPr>
        <w:t xml:space="preserve"> </w:t>
      </w:r>
      <w:r w:rsidRPr="003E02F5">
        <w:rPr>
          <w:rFonts w:ascii="Calibri" w:hAnsi="Calibri" w:cs="Calibri"/>
          <w:sz w:val="20"/>
          <w:szCs w:val="20"/>
        </w:rPr>
        <w:t>руководству</w:t>
      </w:r>
      <w:r w:rsidRPr="003E02F5">
        <w:rPr>
          <w:sz w:val="20"/>
          <w:szCs w:val="20"/>
        </w:rPr>
        <w:t xml:space="preserve"> </w:t>
      </w:r>
      <w:r w:rsidRPr="003E02F5">
        <w:rPr>
          <w:rFonts w:ascii="Calibri" w:hAnsi="Calibri" w:cs="Calibri"/>
          <w:sz w:val="20"/>
          <w:szCs w:val="20"/>
        </w:rPr>
        <w:t>оценить</w:t>
      </w:r>
      <w:r w:rsidRPr="003E02F5">
        <w:rPr>
          <w:sz w:val="20"/>
          <w:szCs w:val="20"/>
        </w:rPr>
        <w:t xml:space="preserve"> </w:t>
      </w:r>
      <w:r w:rsidRPr="003E02F5">
        <w:rPr>
          <w:rFonts w:ascii="Calibri" w:hAnsi="Calibri" w:cs="Calibri"/>
          <w:sz w:val="20"/>
          <w:szCs w:val="20"/>
        </w:rPr>
        <w:t>текущее</w:t>
      </w:r>
      <w:r w:rsidRPr="003E02F5">
        <w:rPr>
          <w:sz w:val="20"/>
          <w:szCs w:val="20"/>
        </w:rPr>
        <w:t xml:space="preserve"> </w:t>
      </w:r>
      <w:r w:rsidRPr="003E02F5">
        <w:rPr>
          <w:rFonts w:ascii="Calibri" w:hAnsi="Calibri" w:cs="Calibri"/>
          <w:sz w:val="20"/>
          <w:szCs w:val="20"/>
        </w:rPr>
        <w:t>положение</w:t>
      </w:r>
      <w:r w:rsidRPr="003E02F5">
        <w:rPr>
          <w:sz w:val="20"/>
          <w:szCs w:val="20"/>
        </w:rPr>
        <w:t xml:space="preserve"> </w:t>
      </w:r>
      <w:r w:rsidRPr="003E02F5">
        <w:rPr>
          <w:rFonts w:ascii="Calibri" w:hAnsi="Calibri" w:cs="Calibri"/>
          <w:sz w:val="20"/>
          <w:szCs w:val="20"/>
        </w:rPr>
        <w:t>компании</w:t>
      </w:r>
      <w:r w:rsidRPr="003E02F5">
        <w:rPr>
          <w:rFonts w:ascii="MS Gothic" w:eastAsia="MS Gothic" w:hAnsi="MS Gothic" w:cs="MS Gothic" w:hint="eastAsia"/>
          <w:sz w:val="20"/>
          <w:szCs w:val="20"/>
        </w:rPr>
        <w:t> </w:t>
      </w:r>
      <w:r w:rsidRPr="003E02F5">
        <w:rPr>
          <w:rFonts w:ascii="Calibri" w:hAnsi="Calibri" w:cs="Calibri"/>
          <w:sz w:val="20"/>
          <w:szCs w:val="20"/>
        </w:rPr>
        <w:t>и</w:t>
      </w:r>
      <w:r w:rsidRPr="003E02F5">
        <w:rPr>
          <w:sz w:val="20"/>
          <w:szCs w:val="20"/>
        </w:rPr>
        <w:t xml:space="preserve"> </w:t>
      </w:r>
      <w:r w:rsidRPr="003E02F5">
        <w:rPr>
          <w:rFonts w:ascii="Calibri" w:hAnsi="Calibri" w:cs="Calibri"/>
          <w:sz w:val="20"/>
          <w:szCs w:val="20"/>
        </w:rPr>
        <w:t>детально</w:t>
      </w:r>
      <w:r w:rsidRPr="003E02F5">
        <w:rPr>
          <w:sz w:val="20"/>
          <w:szCs w:val="20"/>
        </w:rPr>
        <w:t xml:space="preserve"> </w:t>
      </w:r>
      <w:r w:rsidRPr="003E02F5">
        <w:rPr>
          <w:rFonts w:ascii="Calibri" w:hAnsi="Calibri" w:cs="Calibri"/>
          <w:sz w:val="20"/>
          <w:szCs w:val="20"/>
        </w:rPr>
        <w:t>изучить</w:t>
      </w:r>
      <w:r w:rsidRPr="003E02F5">
        <w:rPr>
          <w:sz w:val="20"/>
          <w:szCs w:val="20"/>
        </w:rPr>
        <w:t xml:space="preserve"> </w:t>
      </w:r>
      <w:r w:rsidRPr="003E02F5">
        <w:rPr>
          <w:rFonts w:ascii="Calibri" w:hAnsi="Calibri" w:cs="Calibri"/>
          <w:sz w:val="20"/>
          <w:szCs w:val="20"/>
        </w:rPr>
        <w:t>ее</w:t>
      </w:r>
      <w:r w:rsidRPr="003E02F5">
        <w:rPr>
          <w:sz w:val="20"/>
          <w:szCs w:val="20"/>
        </w:rPr>
        <w:t xml:space="preserve"> </w:t>
      </w:r>
      <w:r w:rsidRPr="003E02F5">
        <w:rPr>
          <w:rFonts w:ascii="Calibri" w:hAnsi="Calibri" w:cs="Calibri"/>
          <w:sz w:val="20"/>
          <w:szCs w:val="20"/>
        </w:rPr>
        <w:t>деятельность</w:t>
      </w:r>
      <w:r w:rsidRPr="003E02F5">
        <w:rPr>
          <w:sz w:val="20"/>
          <w:szCs w:val="20"/>
        </w:rPr>
        <w:t xml:space="preserve"> </w:t>
      </w:r>
      <w:r w:rsidRPr="003E02F5">
        <w:rPr>
          <w:rFonts w:ascii="Calibri" w:hAnsi="Calibri" w:cs="Calibri"/>
          <w:sz w:val="20"/>
          <w:szCs w:val="20"/>
        </w:rPr>
        <w:t>за</w:t>
      </w:r>
      <w:r w:rsidRPr="003E02F5">
        <w:rPr>
          <w:sz w:val="20"/>
          <w:szCs w:val="20"/>
        </w:rPr>
        <w:t xml:space="preserve"> </w:t>
      </w:r>
      <w:r w:rsidRPr="003E02F5">
        <w:rPr>
          <w:rFonts w:ascii="Calibri" w:hAnsi="Calibri" w:cs="Calibri"/>
          <w:sz w:val="20"/>
          <w:szCs w:val="20"/>
        </w:rPr>
        <w:t>истекший</w:t>
      </w:r>
      <w:r w:rsidRPr="003E02F5">
        <w:rPr>
          <w:sz w:val="20"/>
          <w:szCs w:val="20"/>
        </w:rPr>
        <w:t xml:space="preserve"> период;</w:t>
      </w:r>
    </w:p>
    <w:p w:rsidR="003E02F5" w:rsidRPr="003E02F5" w:rsidRDefault="003E02F5" w:rsidP="003E02F5">
      <w:pPr>
        <w:spacing w:after="0" w:line="240" w:lineRule="auto"/>
        <w:contextualSpacing/>
        <w:mirrorIndents/>
        <w:jc w:val="both"/>
        <w:rPr>
          <w:sz w:val="20"/>
          <w:szCs w:val="20"/>
        </w:rPr>
      </w:pPr>
      <w:r w:rsidRPr="003E02F5">
        <w:rPr>
          <w:rFonts w:ascii="Arial" w:hAnsi="Arial" w:cs="Arial"/>
          <w:sz w:val="20"/>
          <w:szCs w:val="20"/>
        </w:rPr>
        <w:t>♦</w:t>
      </w:r>
      <w:r w:rsidRPr="003E02F5">
        <w:rPr>
          <w:sz w:val="20"/>
          <w:szCs w:val="20"/>
        </w:rPr>
        <w:t>помогает при составлении прогнозов;</w:t>
      </w:r>
    </w:p>
    <w:p w:rsidR="003E02F5" w:rsidRPr="003E02F5" w:rsidRDefault="003E02F5" w:rsidP="003E02F5">
      <w:pPr>
        <w:spacing w:after="0" w:line="240" w:lineRule="auto"/>
        <w:contextualSpacing/>
        <w:mirrorIndents/>
        <w:jc w:val="both"/>
        <w:rPr>
          <w:sz w:val="20"/>
          <w:szCs w:val="20"/>
        </w:rPr>
      </w:pPr>
      <w:r w:rsidRPr="003E02F5">
        <w:rPr>
          <w:rFonts w:ascii="Arial" w:hAnsi="Arial" w:cs="Arial"/>
          <w:sz w:val="20"/>
          <w:szCs w:val="20"/>
        </w:rPr>
        <w:t>♦</w:t>
      </w:r>
      <w:r w:rsidRPr="003E02F5">
        <w:rPr>
          <w:sz w:val="20"/>
          <w:szCs w:val="20"/>
        </w:rPr>
        <w:t>позволяет сравнить фактические результаты с планом и выявить</w:t>
      </w:r>
      <w:r w:rsidRPr="003E02F5">
        <w:rPr>
          <w:rFonts w:ascii="MS Gothic" w:eastAsia="MS Gothic" w:hAnsi="MS Gothic" w:cs="MS Gothic" w:hint="eastAsia"/>
          <w:sz w:val="20"/>
          <w:szCs w:val="20"/>
        </w:rPr>
        <w:t> </w:t>
      </w:r>
      <w:r w:rsidRPr="003E02F5">
        <w:rPr>
          <w:rFonts w:ascii="Calibri" w:hAnsi="Calibri" w:cs="Calibri"/>
          <w:sz w:val="20"/>
          <w:szCs w:val="20"/>
        </w:rPr>
        <w:t>причины</w:t>
      </w:r>
      <w:r w:rsidRPr="003E02F5">
        <w:rPr>
          <w:sz w:val="20"/>
          <w:szCs w:val="20"/>
        </w:rPr>
        <w:t xml:space="preserve"> </w:t>
      </w:r>
      <w:r w:rsidRPr="003E02F5">
        <w:rPr>
          <w:rFonts w:ascii="Calibri" w:hAnsi="Calibri" w:cs="Calibri"/>
          <w:sz w:val="20"/>
          <w:szCs w:val="20"/>
        </w:rPr>
        <w:t>отклонений</w:t>
      </w:r>
      <w:r w:rsidRPr="003E02F5">
        <w:rPr>
          <w:sz w:val="20"/>
          <w:szCs w:val="20"/>
        </w:rPr>
        <w:t xml:space="preserve">. </w:t>
      </w:r>
    </w:p>
    <w:p w:rsidR="003E02F5" w:rsidRPr="003E02F5" w:rsidRDefault="003E02F5" w:rsidP="003E02F5">
      <w:pPr>
        <w:spacing w:after="0" w:line="240" w:lineRule="auto"/>
        <w:contextualSpacing/>
        <w:mirrorIndents/>
        <w:jc w:val="both"/>
        <w:rPr>
          <w:sz w:val="20"/>
          <w:szCs w:val="20"/>
        </w:rPr>
      </w:pPr>
      <w:r w:rsidRPr="003E02F5">
        <w:rPr>
          <w:sz w:val="20"/>
          <w:szCs w:val="20"/>
        </w:rPr>
        <w:tab/>
        <w:t xml:space="preserve">Важным объектом финансового контроля являются финансовые показатели бюджетов компании. Для осуществления контроля исполнения </w:t>
      </w:r>
      <w:r w:rsidRPr="003E02F5">
        <w:rPr>
          <w:rFonts w:ascii="MS Gothic" w:eastAsia="MS Gothic" w:hAnsi="MS Gothic" w:cs="MS Gothic" w:hint="eastAsia"/>
          <w:sz w:val="20"/>
          <w:szCs w:val="20"/>
        </w:rPr>
        <w:t> </w:t>
      </w:r>
      <w:r w:rsidRPr="003E02F5">
        <w:rPr>
          <w:rFonts w:ascii="Calibri" w:hAnsi="Calibri" w:cs="Calibri"/>
          <w:sz w:val="20"/>
          <w:szCs w:val="20"/>
        </w:rPr>
        <w:t>б</w:t>
      </w:r>
      <w:r w:rsidRPr="003E02F5">
        <w:rPr>
          <w:sz w:val="20"/>
          <w:szCs w:val="20"/>
        </w:rPr>
        <w:t xml:space="preserve">юджетов Министерство экономического развития РФ рекомендует использовать двухуровневую систему. </w:t>
      </w:r>
    </w:p>
    <w:p w:rsidR="003E02F5" w:rsidRPr="003E02F5" w:rsidRDefault="003E02F5" w:rsidP="003E02F5">
      <w:pPr>
        <w:spacing w:after="0" w:line="240" w:lineRule="auto"/>
        <w:contextualSpacing/>
        <w:mirrorIndents/>
        <w:jc w:val="both"/>
        <w:rPr>
          <w:sz w:val="20"/>
          <w:szCs w:val="20"/>
        </w:rPr>
      </w:pPr>
      <w:r w:rsidRPr="003E02F5">
        <w:rPr>
          <w:sz w:val="20"/>
          <w:szCs w:val="20"/>
        </w:rPr>
        <w:tab/>
        <w:t xml:space="preserve">Нижний уровень — контроль исполнения бюджетов структурных подразделений компании (центров финансовой ответственности). Такой </w:t>
      </w:r>
      <w:r w:rsidRPr="003E02F5">
        <w:rPr>
          <w:rFonts w:ascii="MS Gothic" w:eastAsia="MS Gothic" w:hAnsi="MS Gothic" w:cs="MS Gothic" w:hint="eastAsia"/>
          <w:sz w:val="20"/>
          <w:szCs w:val="20"/>
        </w:rPr>
        <w:t> </w:t>
      </w:r>
      <w:r w:rsidRPr="003E02F5">
        <w:rPr>
          <w:rFonts w:ascii="Calibri" w:hAnsi="Calibri" w:cs="Calibri"/>
          <w:sz w:val="20"/>
          <w:szCs w:val="20"/>
        </w:rPr>
        <w:t>контроль</w:t>
      </w:r>
      <w:r w:rsidRPr="003E02F5">
        <w:rPr>
          <w:sz w:val="20"/>
          <w:szCs w:val="20"/>
        </w:rPr>
        <w:t xml:space="preserve"> </w:t>
      </w:r>
      <w:r w:rsidRPr="003E02F5">
        <w:rPr>
          <w:rFonts w:ascii="Calibri" w:hAnsi="Calibri" w:cs="Calibri"/>
          <w:sz w:val="20"/>
          <w:szCs w:val="20"/>
        </w:rPr>
        <w:t>осуществляют</w:t>
      </w:r>
      <w:r w:rsidRPr="003E02F5">
        <w:rPr>
          <w:sz w:val="20"/>
          <w:szCs w:val="20"/>
        </w:rPr>
        <w:t xml:space="preserve"> </w:t>
      </w:r>
      <w:r w:rsidRPr="003E02F5">
        <w:rPr>
          <w:rFonts w:ascii="Calibri" w:hAnsi="Calibri" w:cs="Calibri"/>
          <w:sz w:val="20"/>
          <w:szCs w:val="20"/>
        </w:rPr>
        <w:t>их</w:t>
      </w:r>
      <w:r w:rsidRPr="003E02F5">
        <w:rPr>
          <w:sz w:val="20"/>
          <w:szCs w:val="20"/>
        </w:rPr>
        <w:t xml:space="preserve"> </w:t>
      </w:r>
      <w:r w:rsidRPr="003E02F5">
        <w:rPr>
          <w:rFonts w:ascii="Calibri" w:hAnsi="Calibri" w:cs="Calibri"/>
          <w:sz w:val="20"/>
          <w:szCs w:val="20"/>
        </w:rPr>
        <w:t>руковод</w:t>
      </w:r>
      <w:r w:rsidRPr="003E02F5">
        <w:rPr>
          <w:sz w:val="20"/>
          <w:szCs w:val="20"/>
        </w:rPr>
        <w:t xml:space="preserve">ители. </w:t>
      </w:r>
    </w:p>
    <w:p w:rsidR="003E02F5" w:rsidRPr="003E02F5" w:rsidRDefault="003E02F5" w:rsidP="003E02F5">
      <w:pPr>
        <w:spacing w:after="0" w:line="240" w:lineRule="auto"/>
        <w:contextualSpacing/>
        <w:mirrorIndents/>
        <w:jc w:val="both"/>
        <w:rPr>
          <w:sz w:val="20"/>
          <w:szCs w:val="20"/>
        </w:rPr>
      </w:pPr>
      <w:r w:rsidRPr="003E02F5">
        <w:rPr>
          <w:sz w:val="20"/>
          <w:szCs w:val="20"/>
        </w:rPr>
        <w:tab/>
        <w:t>Верхний уровень — контроль исполнения бюджетов структурных подразделений компании. Его проводит финансово-экономическая служба</w:t>
      </w:r>
      <w:r w:rsidRPr="003E02F5">
        <w:rPr>
          <w:rFonts w:ascii="MS Gothic" w:eastAsia="MS Gothic" w:hAnsi="MS Gothic" w:cs="MS Gothic" w:hint="eastAsia"/>
          <w:sz w:val="20"/>
          <w:szCs w:val="20"/>
        </w:rPr>
        <w:t> </w:t>
      </w:r>
      <w:r w:rsidRPr="003E02F5">
        <w:rPr>
          <w:rFonts w:ascii="Calibri" w:hAnsi="Calibri" w:cs="Calibri"/>
          <w:sz w:val="20"/>
          <w:szCs w:val="20"/>
        </w:rPr>
        <w:t>совместно</w:t>
      </w:r>
      <w:r w:rsidRPr="003E02F5">
        <w:rPr>
          <w:sz w:val="20"/>
          <w:szCs w:val="20"/>
        </w:rPr>
        <w:t xml:space="preserve"> </w:t>
      </w:r>
      <w:r w:rsidRPr="003E02F5">
        <w:rPr>
          <w:rFonts w:ascii="Calibri" w:hAnsi="Calibri" w:cs="Calibri"/>
          <w:sz w:val="20"/>
          <w:szCs w:val="20"/>
        </w:rPr>
        <w:t>с</w:t>
      </w:r>
      <w:r w:rsidRPr="003E02F5">
        <w:rPr>
          <w:sz w:val="20"/>
          <w:szCs w:val="20"/>
        </w:rPr>
        <w:t xml:space="preserve"> </w:t>
      </w:r>
      <w:r w:rsidRPr="003E02F5">
        <w:rPr>
          <w:rFonts w:ascii="Calibri" w:hAnsi="Calibri" w:cs="Calibri"/>
          <w:sz w:val="20"/>
          <w:szCs w:val="20"/>
        </w:rPr>
        <w:t>бухгалтерией</w:t>
      </w:r>
      <w:r w:rsidRPr="003E02F5">
        <w:rPr>
          <w:sz w:val="20"/>
          <w:szCs w:val="20"/>
        </w:rPr>
        <w:t>.</w:t>
      </w:r>
    </w:p>
    <w:p w:rsidR="003E02F5" w:rsidRPr="003E02F5" w:rsidRDefault="003E02F5" w:rsidP="003E02F5">
      <w:pPr>
        <w:spacing w:after="0" w:line="240" w:lineRule="auto"/>
        <w:contextualSpacing/>
        <w:mirrorIndents/>
        <w:jc w:val="both"/>
        <w:rPr>
          <w:sz w:val="20"/>
          <w:szCs w:val="20"/>
        </w:rPr>
      </w:pPr>
      <w:r w:rsidRPr="003E02F5">
        <w:rPr>
          <w:sz w:val="20"/>
          <w:szCs w:val="20"/>
        </w:rPr>
        <w:tab/>
        <w:t>Ключевыми элементами системы контроля являются:</w:t>
      </w:r>
    </w:p>
    <w:p w:rsidR="003E02F5" w:rsidRPr="003E02F5" w:rsidRDefault="003E02F5" w:rsidP="003E02F5">
      <w:pPr>
        <w:spacing w:after="0" w:line="240" w:lineRule="auto"/>
        <w:contextualSpacing/>
        <w:mirrorIndents/>
        <w:jc w:val="both"/>
        <w:rPr>
          <w:sz w:val="20"/>
          <w:szCs w:val="20"/>
        </w:rPr>
      </w:pPr>
      <w:r w:rsidRPr="003E02F5">
        <w:rPr>
          <w:rFonts w:ascii="Arial" w:hAnsi="Arial" w:cs="Arial"/>
          <w:sz w:val="20"/>
          <w:szCs w:val="20"/>
        </w:rPr>
        <w:t>♦</w:t>
      </w:r>
      <w:r w:rsidRPr="003E02F5">
        <w:rPr>
          <w:sz w:val="20"/>
          <w:szCs w:val="20"/>
        </w:rPr>
        <w:t>объекты контроля — бюджеты структурных подразделений (</w:t>
      </w:r>
      <w:proofErr w:type="gramStart"/>
      <w:r w:rsidRPr="003E02F5">
        <w:rPr>
          <w:sz w:val="20"/>
          <w:szCs w:val="20"/>
        </w:rPr>
        <w:t>бизнес-единиц</w:t>
      </w:r>
      <w:proofErr w:type="gramEnd"/>
      <w:r w:rsidRPr="003E02F5">
        <w:rPr>
          <w:sz w:val="20"/>
          <w:szCs w:val="20"/>
        </w:rPr>
        <w:t>);</w:t>
      </w:r>
    </w:p>
    <w:p w:rsidR="003E02F5" w:rsidRPr="003E02F5" w:rsidRDefault="003E02F5" w:rsidP="003E02F5">
      <w:pPr>
        <w:spacing w:after="0" w:line="240" w:lineRule="auto"/>
        <w:contextualSpacing/>
        <w:mirrorIndents/>
        <w:jc w:val="both"/>
        <w:rPr>
          <w:sz w:val="20"/>
          <w:szCs w:val="20"/>
        </w:rPr>
      </w:pPr>
      <w:r w:rsidRPr="003E02F5">
        <w:rPr>
          <w:rFonts w:ascii="Arial" w:hAnsi="Arial" w:cs="Arial"/>
          <w:sz w:val="20"/>
          <w:szCs w:val="20"/>
        </w:rPr>
        <w:t>♦</w:t>
      </w:r>
      <w:r w:rsidRPr="003E02F5">
        <w:rPr>
          <w:sz w:val="20"/>
          <w:szCs w:val="20"/>
        </w:rPr>
        <w:t>предметы контроля — отдельные показатели бюджетов (соблюдение лимита фонда оплаты труда, расходов сырья, материалов</w:t>
      </w:r>
      <w:r w:rsidRPr="003E02F5">
        <w:rPr>
          <w:rFonts w:ascii="MS Gothic" w:eastAsia="MS Gothic" w:hAnsi="MS Gothic" w:cs="MS Gothic" w:hint="eastAsia"/>
          <w:sz w:val="20"/>
          <w:szCs w:val="20"/>
        </w:rPr>
        <w:t> </w:t>
      </w:r>
      <w:r w:rsidRPr="003E02F5">
        <w:rPr>
          <w:rFonts w:ascii="Calibri" w:hAnsi="Calibri" w:cs="Calibri"/>
          <w:sz w:val="20"/>
          <w:szCs w:val="20"/>
        </w:rPr>
        <w:t>и</w:t>
      </w:r>
      <w:r w:rsidRPr="003E02F5">
        <w:rPr>
          <w:sz w:val="20"/>
          <w:szCs w:val="20"/>
        </w:rPr>
        <w:t xml:space="preserve"> </w:t>
      </w:r>
      <w:r w:rsidRPr="003E02F5">
        <w:rPr>
          <w:rFonts w:ascii="Calibri" w:hAnsi="Calibri" w:cs="Calibri"/>
          <w:sz w:val="20"/>
          <w:szCs w:val="20"/>
        </w:rPr>
        <w:t>энергии</w:t>
      </w:r>
      <w:r w:rsidRPr="003E02F5">
        <w:rPr>
          <w:sz w:val="20"/>
          <w:szCs w:val="20"/>
        </w:rPr>
        <w:t xml:space="preserve"> </w:t>
      </w:r>
      <w:r w:rsidRPr="003E02F5">
        <w:rPr>
          <w:rFonts w:ascii="Calibri" w:hAnsi="Calibri" w:cs="Calibri"/>
          <w:sz w:val="20"/>
          <w:szCs w:val="20"/>
        </w:rPr>
        <w:t>и</w:t>
      </w:r>
      <w:r w:rsidRPr="003E02F5">
        <w:rPr>
          <w:sz w:val="20"/>
          <w:szCs w:val="20"/>
        </w:rPr>
        <w:t xml:space="preserve"> </w:t>
      </w:r>
      <w:r w:rsidRPr="003E02F5">
        <w:rPr>
          <w:rFonts w:ascii="Calibri" w:hAnsi="Calibri" w:cs="Calibri"/>
          <w:sz w:val="20"/>
          <w:szCs w:val="20"/>
        </w:rPr>
        <w:t>др</w:t>
      </w:r>
      <w:r w:rsidRPr="003E02F5">
        <w:rPr>
          <w:sz w:val="20"/>
          <w:szCs w:val="20"/>
        </w:rPr>
        <w:t>.);</w:t>
      </w:r>
    </w:p>
    <w:p w:rsidR="003E02F5" w:rsidRPr="003E02F5" w:rsidRDefault="003E02F5" w:rsidP="003E02F5">
      <w:pPr>
        <w:spacing w:after="0" w:line="240" w:lineRule="auto"/>
        <w:contextualSpacing/>
        <w:mirrorIndents/>
        <w:jc w:val="both"/>
        <w:rPr>
          <w:sz w:val="20"/>
          <w:szCs w:val="20"/>
        </w:rPr>
      </w:pPr>
      <w:r w:rsidRPr="003E02F5">
        <w:rPr>
          <w:rFonts w:ascii="Arial" w:hAnsi="Arial" w:cs="Arial"/>
          <w:sz w:val="20"/>
          <w:szCs w:val="20"/>
        </w:rPr>
        <w:t>♦</w:t>
      </w:r>
      <w:r w:rsidRPr="003E02F5">
        <w:rPr>
          <w:sz w:val="20"/>
          <w:szCs w:val="20"/>
        </w:rPr>
        <w:t xml:space="preserve">технология контроля бюджета — осуществление процедур, необходимых для определения отклонения фактических показателей бюджетов </w:t>
      </w:r>
      <w:proofErr w:type="gramStart"/>
      <w:r w:rsidRPr="003E02F5">
        <w:rPr>
          <w:sz w:val="20"/>
          <w:szCs w:val="20"/>
        </w:rPr>
        <w:t>от</w:t>
      </w:r>
      <w:proofErr w:type="gramEnd"/>
      <w:r w:rsidRPr="003E02F5">
        <w:rPr>
          <w:sz w:val="20"/>
          <w:szCs w:val="20"/>
        </w:rPr>
        <w:t xml:space="preserve"> плановых в абсолютных суммах и в относительном выра</w:t>
      </w:r>
      <w:r w:rsidRPr="003E02F5">
        <w:rPr>
          <w:rFonts w:ascii="Calibri" w:hAnsi="Calibri" w:cs="Calibri"/>
          <w:sz w:val="20"/>
          <w:szCs w:val="20"/>
        </w:rPr>
        <w:t>жении</w:t>
      </w:r>
      <w:r w:rsidRPr="003E02F5">
        <w:rPr>
          <w:sz w:val="20"/>
          <w:szCs w:val="20"/>
        </w:rPr>
        <w:t xml:space="preserve"> (</w:t>
      </w:r>
      <w:r w:rsidRPr="003E02F5">
        <w:rPr>
          <w:rFonts w:ascii="Calibri" w:hAnsi="Calibri" w:cs="Calibri"/>
          <w:sz w:val="20"/>
          <w:szCs w:val="20"/>
        </w:rPr>
        <w:t>в</w:t>
      </w:r>
      <w:r w:rsidRPr="003E02F5">
        <w:rPr>
          <w:sz w:val="20"/>
          <w:szCs w:val="20"/>
        </w:rPr>
        <w:t xml:space="preserve"> </w:t>
      </w:r>
      <w:r w:rsidRPr="003E02F5">
        <w:rPr>
          <w:rFonts w:ascii="Calibri" w:hAnsi="Calibri" w:cs="Calibri"/>
          <w:sz w:val="20"/>
          <w:szCs w:val="20"/>
        </w:rPr>
        <w:t>процентах</w:t>
      </w:r>
      <w:r w:rsidRPr="003E02F5">
        <w:rPr>
          <w:sz w:val="20"/>
          <w:szCs w:val="20"/>
        </w:rPr>
        <w:t>);</w:t>
      </w:r>
    </w:p>
    <w:p w:rsidR="003E02F5" w:rsidRPr="003E02F5" w:rsidRDefault="003E02F5" w:rsidP="003E02F5">
      <w:pPr>
        <w:spacing w:after="0" w:line="240" w:lineRule="auto"/>
        <w:contextualSpacing/>
        <w:mirrorIndents/>
        <w:jc w:val="both"/>
        <w:rPr>
          <w:sz w:val="20"/>
          <w:szCs w:val="20"/>
        </w:rPr>
      </w:pPr>
      <w:r w:rsidRPr="003E02F5">
        <w:rPr>
          <w:rFonts w:ascii="Arial" w:hAnsi="Arial" w:cs="Arial"/>
          <w:sz w:val="20"/>
          <w:szCs w:val="20"/>
        </w:rPr>
        <w:t>♦</w:t>
      </w:r>
      <w:r w:rsidRPr="003E02F5">
        <w:rPr>
          <w:sz w:val="20"/>
          <w:szCs w:val="20"/>
        </w:rPr>
        <w:t>субъекты контроля — структурные подразделения и экономические</w:t>
      </w:r>
      <w:r w:rsidRPr="003E02F5">
        <w:rPr>
          <w:rFonts w:ascii="MS Gothic" w:eastAsia="MS Gothic" w:hAnsi="MS Gothic" w:cs="MS Gothic" w:hint="eastAsia"/>
          <w:sz w:val="20"/>
          <w:szCs w:val="20"/>
        </w:rPr>
        <w:t> </w:t>
      </w:r>
      <w:r w:rsidRPr="003E02F5">
        <w:rPr>
          <w:rFonts w:ascii="Calibri" w:hAnsi="Calibri" w:cs="Calibri"/>
          <w:sz w:val="20"/>
          <w:szCs w:val="20"/>
        </w:rPr>
        <w:t>службы</w:t>
      </w:r>
      <w:r w:rsidRPr="003E02F5">
        <w:rPr>
          <w:sz w:val="20"/>
          <w:szCs w:val="20"/>
        </w:rPr>
        <w:t xml:space="preserve"> </w:t>
      </w:r>
      <w:r w:rsidRPr="003E02F5">
        <w:rPr>
          <w:rFonts w:ascii="Calibri" w:hAnsi="Calibri" w:cs="Calibri"/>
          <w:sz w:val="20"/>
          <w:szCs w:val="20"/>
        </w:rPr>
        <w:t>компании</w:t>
      </w:r>
      <w:r w:rsidRPr="003E02F5">
        <w:rPr>
          <w:sz w:val="20"/>
          <w:szCs w:val="20"/>
        </w:rPr>
        <w:t xml:space="preserve">. </w:t>
      </w:r>
      <w:r w:rsidRPr="003E02F5">
        <w:rPr>
          <w:sz w:val="20"/>
          <w:szCs w:val="20"/>
        </w:rPr>
        <w:tab/>
      </w:r>
      <w:proofErr w:type="gramStart"/>
      <w:r w:rsidRPr="003E02F5">
        <w:rPr>
          <w:rFonts w:ascii="Calibri" w:hAnsi="Calibri" w:cs="Calibri"/>
          <w:sz w:val="20"/>
          <w:szCs w:val="20"/>
        </w:rPr>
        <w:t>Контроль</w:t>
      </w:r>
      <w:r w:rsidRPr="003E02F5">
        <w:rPr>
          <w:sz w:val="20"/>
          <w:szCs w:val="20"/>
        </w:rPr>
        <w:t xml:space="preserve"> </w:t>
      </w:r>
      <w:r w:rsidRPr="003E02F5">
        <w:rPr>
          <w:rFonts w:ascii="Calibri" w:hAnsi="Calibri" w:cs="Calibri"/>
          <w:sz w:val="20"/>
          <w:szCs w:val="20"/>
        </w:rPr>
        <w:t>за</w:t>
      </w:r>
      <w:proofErr w:type="gramEnd"/>
      <w:r w:rsidRPr="003E02F5">
        <w:rPr>
          <w:sz w:val="20"/>
          <w:szCs w:val="20"/>
        </w:rPr>
        <w:t xml:space="preserve"> </w:t>
      </w:r>
      <w:r w:rsidRPr="003E02F5">
        <w:rPr>
          <w:rFonts w:ascii="Calibri" w:hAnsi="Calibri" w:cs="Calibri"/>
          <w:sz w:val="20"/>
          <w:szCs w:val="20"/>
        </w:rPr>
        <w:t>выполнением</w:t>
      </w:r>
      <w:r w:rsidRPr="003E02F5">
        <w:rPr>
          <w:sz w:val="20"/>
          <w:szCs w:val="20"/>
        </w:rPr>
        <w:t xml:space="preserve"> </w:t>
      </w:r>
      <w:r w:rsidRPr="003E02F5">
        <w:rPr>
          <w:rFonts w:ascii="Calibri" w:hAnsi="Calibri" w:cs="Calibri"/>
          <w:sz w:val="20"/>
          <w:szCs w:val="20"/>
        </w:rPr>
        <w:t>доходной</w:t>
      </w:r>
      <w:r w:rsidRPr="003E02F5">
        <w:rPr>
          <w:sz w:val="20"/>
          <w:szCs w:val="20"/>
        </w:rPr>
        <w:t xml:space="preserve"> </w:t>
      </w:r>
      <w:r w:rsidRPr="003E02F5">
        <w:rPr>
          <w:rFonts w:ascii="Calibri" w:hAnsi="Calibri" w:cs="Calibri"/>
          <w:sz w:val="20"/>
          <w:szCs w:val="20"/>
        </w:rPr>
        <w:t>части</w:t>
      </w:r>
      <w:r w:rsidRPr="003E02F5">
        <w:rPr>
          <w:sz w:val="20"/>
          <w:szCs w:val="20"/>
        </w:rPr>
        <w:t xml:space="preserve"> </w:t>
      </w:r>
      <w:r w:rsidRPr="003E02F5">
        <w:rPr>
          <w:rFonts w:ascii="Calibri" w:hAnsi="Calibri" w:cs="Calibri"/>
          <w:sz w:val="20"/>
          <w:szCs w:val="20"/>
        </w:rPr>
        <w:t>бюджета</w:t>
      </w:r>
      <w:r w:rsidRPr="003E02F5">
        <w:rPr>
          <w:sz w:val="20"/>
          <w:szCs w:val="20"/>
        </w:rPr>
        <w:t xml:space="preserve"> </w:t>
      </w:r>
      <w:r w:rsidRPr="003E02F5">
        <w:rPr>
          <w:rFonts w:ascii="Calibri" w:hAnsi="Calibri" w:cs="Calibri"/>
          <w:sz w:val="20"/>
          <w:szCs w:val="20"/>
        </w:rPr>
        <w:t>призван</w:t>
      </w:r>
      <w:r w:rsidRPr="003E02F5">
        <w:rPr>
          <w:sz w:val="20"/>
          <w:szCs w:val="20"/>
        </w:rPr>
        <w:t xml:space="preserve"> </w:t>
      </w:r>
      <w:r w:rsidRPr="003E02F5">
        <w:rPr>
          <w:rFonts w:ascii="Calibri" w:hAnsi="Calibri" w:cs="Calibri"/>
          <w:sz w:val="20"/>
          <w:szCs w:val="20"/>
        </w:rPr>
        <w:t>обеспечить</w:t>
      </w:r>
      <w:r w:rsidRPr="003E02F5">
        <w:rPr>
          <w:sz w:val="20"/>
          <w:szCs w:val="20"/>
        </w:rPr>
        <w:t xml:space="preserve"> </w:t>
      </w:r>
      <w:r w:rsidRPr="003E02F5">
        <w:rPr>
          <w:rFonts w:ascii="Calibri" w:hAnsi="Calibri" w:cs="Calibri"/>
          <w:sz w:val="20"/>
          <w:szCs w:val="20"/>
        </w:rPr>
        <w:t>бесперебойность</w:t>
      </w:r>
      <w:r w:rsidRPr="003E02F5">
        <w:rPr>
          <w:sz w:val="20"/>
          <w:szCs w:val="20"/>
        </w:rPr>
        <w:t xml:space="preserve"> </w:t>
      </w:r>
      <w:r w:rsidRPr="003E02F5">
        <w:rPr>
          <w:rFonts w:ascii="Calibri" w:hAnsi="Calibri" w:cs="Calibri"/>
          <w:sz w:val="20"/>
          <w:szCs w:val="20"/>
        </w:rPr>
        <w:t>финансирования</w:t>
      </w:r>
      <w:r w:rsidRPr="003E02F5">
        <w:rPr>
          <w:sz w:val="20"/>
          <w:szCs w:val="20"/>
        </w:rPr>
        <w:t xml:space="preserve"> </w:t>
      </w:r>
      <w:r w:rsidRPr="003E02F5">
        <w:rPr>
          <w:rFonts w:ascii="Calibri" w:hAnsi="Calibri" w:cs="Calibri"/>
          <w:sz w:val="20"/>
          <w:szCs w:val="20"/>
        </w:rPr>
        <w:t>текущей</w:t>
      </w:r>
      <w:r w:rsidRPr="003E02F5">
        <w:rPr>
          <w:sz w:val="20"/>
          <w:szCs w:val="20"/>
        </w:rPr>
        <w:t xml:space="preserve"> </w:t>
      </w:r>
      <w:r w:rsidRPr="003E02F5">
        <w:rPr>
          <w:rFonts w:ascii="Calibri" w:hAnsi="Calibri" w:cs="Calibri"/>
          <w:sz w:val="20"/>
          <w:szCs w:val="20"/>
        </w:rPr>
        <w:t>и</w:t>
      </w:r>
      <w:r w:rsidRPr="003E02F5">
        <w:rPr>
          <w:sz w:val="20"/>
          <w:szCs w:val="20"/>
        </w:rPr>
        <w:t xml:space="preserve"> </w:t>
      </w:r>
      <w:r w:rsidRPr="003E02F5">
        <w:rPr>
          <w:rFonts w:ascii="Calibri" w:hAnsi="Calibri" w:cs="Calibri"/>
          <w:sz w:val="20"/>
          <w:szCs w:val="20"/>
        </w:rPr>
        <w:t>инвестиционной</w:t>
      </w:r>
      <w:r w:rsidRPr="003E02F5">
        <w:rPr>
          <w:sz w:val="20"/>
          <w:szCs w:val="20"/>
        </w:rPr>
        <w:t xml:space="preserve"> </w:t>
      </w:r>
      <w:r w:rsidRPr="003E02F5">
        <w:rPr>
          <w:rFonts w:ascii="Calibri" w:hAnsi="Calibri" w:cs="Calibri"/>
          <w:sz w:val="20"/>
          <w:szCs w:val="20"/>
        </w:rPr>
        <w:t>деятельности</w:t>
      </w:r>
      <w:r w:rsidRPr="003E02F5">
        <w:rPr>
          <w:sz w:val="20"/>
          <w:szCs w:val="20"/>
        </w:rPr>
        <w:t xml:space="preserve"> </w:t>
      </w:r>
      <w:r w:rsidRPr="003E02F5">
        <w:rPr>
          <w:rFonts w:ascii="Calibri" w:hAnsi="Calibri" w:cs="Calibri"/>
          <w:sz w:val="20"/>
          <w:szCs w:val="20"/>
        </w:rPr>
        <w:t>корпорации</w:t>
      </w:r>
      <w:r w:rsidRPr="003E02F5">
        <w:rPr>
          <w:sz w:val="20"/>
          <w:szCs w:val="20"/>
        </w:rPr>
        <w:t xml:space="preserve">. </w:t>
      </w:r>
      <w:r w:rsidRPr="003E02F5">
        <w:rPr>
          <w:rFonts w:ascii="Calibri" w:hAnsi="Calibri" w:cs="Calibri"/>
          <w:sz w:val="20"/>
          <w:szCs w:val="20"/>
        </w:rPr>
        <w:t>Его</w:t>
      </w:r>
      <w:r w:rsidRPr="003E02F5">
        <w:rPr>
          <w:sz w:val="20"/>
          <w:szCs w:val="20"/>
        </w:rPr>
        <w:t xml:space="preserve"> </w:t>
      </w:r>
      <w:r w:rsidRPr="003E02F5">
        <w:rPr>
          <w:rFonts w:ascii="Calibri" w:hAnsi="Calibri" w:cs="Calibri"/>
          <w:sz w:val="20"/>
          <w:szCs w:val="20"/>
        </w:rPr>
        <w:t>осуществляет</w:t>
      </w:r>
      <w:r w:rsidRPr="003E02F5">
        <w:rPr>
          <w:sz w:val="20"/>
          <w:szCs w:val="20"/>
        </w:rPr>
        <w:t xml:space="preserve"> </w:t>
      </w:r>
      <w:r w:rsidRPr="003E02F5">
        <w:rPr>
          <w:rFonts w:ascii="Calibri" w:hAnsi="Calibri" w:cs="Calibri"/>
          <w:sz w:val="20"/>
          <w:szCs w:val="20"/>
        </w:rPr>
        <w:t>финансовая</w:t>
      </w:r>
      <w:r w:rsidRPr="003E02F5">
        <w:rPr>
          <w:sz w:val="20"/>
          <w:szCs w:val="20"/>
        </w:rPr>
        <w:t xml:space="preserve"> </w:t>
      </w:r>
      <w:r w:rsidRPr="003E02F5">
        <w:rPr>
          <w:rFonts w:ascii="Calibri" w:hAnsi="Calibri" w:cs="Calibri"/>
          <w:sz w:val="20"/>
          <w:szCs w:val="20"/>
        </w:rPr>
        <w:t>служба</w:t>
      </w:r>
      <w:r w:rsidRPr="003E02F5">
        <w:rPr>
          <w:sz w:val="20"/>
          <w:szCs w:val="20"/>
        </w:rPr>
        <w:t xml:space="preserve">. </w:t>
      </w:r>
      <w:r w:rsidRPr="003E02F5">
        <w:rPr>
          <w:rFonts w:ascii="Calibri" w:hAnsi="Calibri" w:cs="Calibri"/>
          <w:sz w:val="20"/>
          <w:szCs w:val="20"/>
        </w:rPr>
        <w:t>Контроль</w:t>
      </w:r>
      <w:r w:rsidRPr="003E02F5">
        <w:rPr>
          <w:sz w:val="20"/>
          <w:szCs w:val="20"/>
        </w:rPr>
        <w:t xml:space="preserve"> </w:t>
      </w:r>
      <w:r w:rsidRPr="003E02F5">
        <w:rPr>
          <w:rFonts w:ascii="MS Gothic" w:eastAsia="MS Gothic" w:hAnsi="MS Gothic" w:cs="MS Gothic" w:hint="eastAsia"/>
          <w:sz w:val="20"/>
          <w:szCs w:val="20"/>
        </w:rPr>
        <w:t> </w:t>
      </w:r>
      <w:r w:rsidRPr="003E02F5">
        <w:rPr>
          <w:rFonts w:ascii="Calibri" w:hAnsi="Calibri" w:cs="Calibri"/>
          <w:sz w:val="20"/>
          <w:szCs w:val="20"/>
        </w:rPr>
        <w:t>соблюдения</w:t>
      </w:r>
      <w:r w:rsidRPr="003E02F5">
        <w:rPr>
          <w:sz w:val="20"/>
          <w:szCs w:val="20"/>
        </w:rPr>
        <w:t xml:space="preserve"> </w:t>
      </w:r>
      <w:r w:rsidRPr="003E02F5">
        <w:rPr>
          <w:rFonts w:ascii="Calibri" w:hAnsi="Calibri" w:cs="Calibri"/>
          <w:sz w:val="20"/>
          <w:szCs w:val="20"/>
        </w:rPr>
        <w:t>расходной</w:t>
      </w:r>
      <w:r w:rsidRPr="003E02F5">
        <w:rPr>
          <w:sz w:val="20"/>
          <w:szCs w:val="20"/>
        </w:rPr>
        <w:t xml:space="preserve"> </w:t>
      </w:r>
      <w:r w:rsidRPr="003E02F5">
        <w:rPr>
          <w:rFonts w:ascii="Calibri" w:hAnsi="Calibri" w:cs="Calibri"/>
          <w:sz w:val="20"/>
          <w:szCs w:val="20"/>
        </w:rPr>
        <w:t>части</w:t>
      </w:r>
      <w:r w:rsidRPr="003E02F5">
        <w:rPr>
          <w:sz w:val="20"/>
          <w:szCs w:val="20"/>
        </w:rPr>
        <w:t xml:space="preserve"> </w:t>
      </w:r>
      <w:r w:rsidRPr="003E02F5">
        <w:rPr>
          <w:rFonts w:ascii="Calibri" w:hAnsi="Calibri" w:cs="Calibri"/>
          <w:sz w:val="20"/>
          <w:szCs w:val="20"/>
        </w:rPr>
        <w:t>консолид</w:t>
      </w:r>
      <w:r w:rsidRPr="003E02F5">
        <w:rPr>
          <w:sz w:val="20"/>
          <w:szCs w:val="20"/>
        </w:rPr>
        <w:t>ированного бюджета является</w:t>
      </w:r>
      <w:r w:rsidRPr="003E02F5">
        <w:rPr>
          <w:rFonts w:ascii="MS Gothic" w:eastAsia="MS Gothic" w:hAnsi="MS Gothic" w:cs="MS Gothic" w:hint="eastAsia"/>
          <w:sz w:val="20"/>
          <w:szCs w:val="20"/>
        </w:rPr>
        <w:t> </w:t>
      </w:r>
      <w:r w:rsidRPr="003E02F5">
        <w:rPr>
          <w:rFonts w:ascii="Calibri" w:hAnsi="Calibri" w:cs="Calibri"/>
          <w:sz w:val="20"/>
          <w:szCs w:val="20"/>
        </w:rPr>
        <w:t>важной</w:t>
      </w:r>
      <w:r w:rsidRPr="003E02F5">
        <w:rPr>
          <w:sz w:val="20"/>
          <w:szCs w:val="20"/>
        </w:rPr>
        <w:t xml:space="preserve"> </w:t>
      </w:r>
      <w:r w:rsidRPr="003E02F5">
        <w:rPr>
          <w:rFonts w:ascii="Calibri" w:hAnsi="Calibri" w:cs="Calibri"/>
          <w:sz w:val="20"/>
          <w:szCs w:val="20"/>
        </w:rPr>
        <w:t>проблемой</w:t>
      </w:r>
      <w:r w:rsidRPr="003E02F5">
        <w:rPr>
          <w:sz w:val="20"/>
          <w:szCs w:val="20"/>
        </w:rPr>
        <w:t xml:space="preserve">, </w:t>
      </w:r>
      <w:r w:rsidRPr="003E02F5">
        <w:rPr>
          <w:rFonts w:ascii="Calibri" w:hAnsi="Calibri" w:cs="Calibri"/>
          <w:sz w:val="20"/>
          <w:szCs w:val="20"/>
        </w:rPr>
        <w:t>от</w:t>
      </w:r>
      <w:r w:rsidRPr="003E02F5">
        <w:rPr>
          <w:sz w:val="20"/>
          <w:szCs w:val="20"/>
        </w:rPr>
        <w:t xml:space="preserve"> </w:t>
      </w:r>
      <w:r w:rsidRPr="003E02F5">
        <w:rPr>
          <w:rFonts w:ascii="Calibri" w:hAnsi="Calibri" w:cs="Calibri"/>
          <w:sz w:val="20"/>
          <w:szCs w:val="20"/>
        </w:rPr>
        <w:t>решения</w:t>
      </w:r>
      <w:r w:rsidRPr="003E02F5">
        <w:rPr>
          <w:sz w:val="20"/>
          <w:szCs w:val="20"/>
        </w:rPr>
        <w:t xml:space="preserve"> </w:t>
      </w:r>
      <w:r w:rsidRPr="003E02F5">
        <w:rPr>
          <w:rFonts w:ascii="Calibri" w:hAnsi="Calibri" w:cs="Calibri"/>
          <w:sz w:val="20"/>
          <w:szCs w:val="20"/>
        </w:rPr>
        <w:t>которой</w:t>
      </w:r>
      <w:r w:rsidRPr="003E02F5">
        <w:rPr>
          <w:sz w:val="20"/>
          <w:szCs w:val="20"/>
        </w:rPr>
        <w:t xml:space="preserve"> </w:t>
      </w:r>
      <w:r w:rsidRPr="003E02F5">
        <w:rPr>
          <w:rFonts w:ascii="Calibri" w:hAnsi="Calibri" w:cs="Calibri"/>
          <w:sz w:val="20"/>
          <w:szCs w:val="20"/>
        </w:rPr>
        <w:t>зависит</w:t>
      </w:r>
      <w:r w:rsidRPr="003E02F5">
        <w:rPr>
          <w:sz w:val="20"/>
          <w:szCs w:val="20"/>
        </w:rPr>
        <w:t xml:space="preserve"> </w:t>
      </w:r>
      <w:r w:rsidRPr="003E02F5">
        <w:rPr>
          <w:rFonts w:ascii="Calibri" w:hAnsi="Calibri" w:cs="Calibri"/>
          <w:sz w:val="20"/>
          <w:szCs w:val="20"/>
        </w:rPr>
        <w:t>эффективность</w:t>
      </w:r>
      <w:r w:rsidRPr="003E02F5">
        <w:rPr>
          <w:sz w:val="20"/>
          <w:szCs w:val="20"/>
        </w:rPr>
        <w:t xml:space="preserve"> </w:t>
      </w:r>
      <w:r w:rsidRPr="003E02F5">
        <w:rPr>
          <w:rFonts w:ascii="Calibri" w:hAnsi="Calibri" w:cs="Calibri"/>
          <w:sz w:val="20"/>
          <w:szCs w:val="20"/>
        </w:rPr>
        <w:t>финансово</w:t>
      </w:r>
      <w:r w:rsidRPr="003E02F5">
        <w:rPr>
          <w:sz w:val="20"/>
          <w:szCs w:val="20"/>
        </w:rPr>
        <w:t>-</w:t>
      </w:r>
      <w:r w:rsidRPr="003E02F5">
        <w:rPr>
          <w:rFonts w:ascii="Calibri" w:hAnsi="Calibri" w:cs="Calibri"/>
          <w:sz w:val="20"/>
          <w:szCs w:val="20"/>
        </w:rPr>
        <w:t>хозяйственной</w:t>
      </w:r>
      <w:r w:rsidRPr="003E02F5">
        <w:rPr>
          <w:sz w:val="20"/>
          <w:szCs w:val="20"/>
        </w:rPr>
        <w:t xml:space="preserve"> </w:t>
      </w:r>
      <w:r w:rsidRPr="003E02F5">
        <w:rPr>
          <w:rFonts w:ascii="Calibri" w:hAnsi="Calibri" w:cs="Calibri"/>
          <w:sz w:val="20"/>
          <w:szCs w:val="20"/>
        </w:rPr>
        <w:t>деятельности</w:t>
      </w:r>
      <w:r w:rsidRPr="003E02F5">
        <w:rPr>
          <w:sz w:val="20"/>
          <w:szCs w:val="20"/>
        </w:rPr>
        <w:t xml:space="preserve"> </w:t>
      </w:r>
      <w:r w:rsidRPr="003E02F5">
        <w:rPr>
          <w:rFonts w:ascii="Calibri" w:hAnsi="Calibri" w:cs="Calibri"/>
          <w:sz w:val="20"/>
          <w:szCs w:val="20"/>
        </w:rPr>
        <w:t>компании</w:t>
      </w:r>
      <w:r w:rsidRPr="003E02F5">
        <w:rPr>
          <w:sz w:val="20"/>
          <w:szCs w:val="20"/>
        </w:rPr>
        <w:t xml:space="preserve">. </w:t>
      </w:r>
    </w:p>
    <w:p w:rsidR="003E02F5" w:rsidRPr="003E02F5" w:rsidRDefault="003E02F5" w:rsidP="003E02F5">
      <w:pPr>
        <w:spacing w:after="0" w:line="240" w:lineRule="auto"/>
        <w:contextualSpacing/>
        <w:mirrorIndents/>
        <w:jc w:val="both"/>
        <w:rPr>
          <w:sz w:val="20"/>
          <w:szCs w:val="20"/>
        </w:rPr>
      </w:pPr>
      <w:r w:rsidRPr="003E02F5">
        <w:rPr>
          <w:sz w:val="20"/>
          <w:szCs w:val="20"/>
        </w:rPr>
        <w:tab/>
        <w:t>Рекомендуют устанавливать четкий порядок проведения управленче</w:t>
      </w:r>
      <w:r w:rsidRPr="003E02F5">
        <w:rPr>
          <w:rFonts w:ascii="Calibri" w:hAnsi="Calibri" w:cs="Calibri"/>
          <w:sz w:val="20"/>
          <w:szCs w:val="20"/>
        </w:rPr>
        <w:t>ских</w:t>
      </w:r>
      <w:r w:rsidRPr="003E02F5">
        <w:rPr>
          <w:sz w:val="20"/>
          <w:szCs w:val="20"/>
        </w:rPr>
        <w:t xml:space="preserve"> </w:t>
      </w:r>
      <w:r w:rsidRPr="003E02F5">
        <w:rPr>
          <w:rFonts w:ascii="Calibri" w:hAnsi="Calibri" w:cs="Calibri"/>
          <w:sz w:val="20"/>
          <w:szCs w:val="20"/>
        </w:rPr>
        <w:t>процедур</w:t>
      </w:r>
      <w:r w:rsidRPr="003E02F5">
        <w:rPr>
          <w:sz w:val="20"/>
          <w:szCs w:val="20"/>
        </w:rPr>
        <w:t xml:space="preserve">, </w:t>
      </w:r>
      <w:r w:rsidRPr="003E02F5">
        <w:rPr>
          <w:rFonts w:ascii="Calibri" w:hAnsi="Calibri" w:cs="Calibri"/>
          <w:sz w:val="20"/>
          <w:szCs w:val="20"/>
        </w:rPr>
        <w:t>который</w:t>
      </w:r>
      <w:r w:rsidRPr="003E02F5">
        <w:rPr>
          <w:sz w:val="20"/>
          <w:szCs w:val="20"/>
        </w:rPr>
        <w:t xml:space="preserve"> </w:t>
      </w:r>
      <w:r w:rsidRPr="003E02F5">
        <w:rPr>
          <w:rFonts w:ascii="Calibri" w:hAnsi="Calibri" w:cs="Calibri"/>
          <w:sz w:val="20"/>
          <w:szCs w:val="20"/>
        </w:rPr>
        <w:t>обеспечивает</w:t>
      </w:r>
      <w:r w:rsidRPr="003E02F5">
        <w:rPr>
          <w:sz w:val="20"/>
          <w:szCs w:val="20"/>
        </w:rPr>
        <w:t>:</w:t>
      </w:r>
    </w:p>
    <w:p w:rsidR="003E02F5" w:rsidRPr="003E02F5" w:rsidRDefault="003E02F5" w:rsidP="003E02F5">
      <w:pPr>
        <w:spacing w:after="0" w:line="240" w:lineRule="auto"/>
        <w:contextualSpacing/>
        <w:mirrorIndents/>
        <w:jc w:val="both"/>
        <w:rPr>
          <w:sz w:val="20"/>
          <w:szCs w:val="20"/>
        </w:rPr>
      </w:pPr>
      <w:r w:rsidRPr="003E02F5">
        <w:rPr>
          <w:rFonts w:ascii="Arial" w:hAnsi="Arial" w:cs="Arial"/>
          <w:sz w:val="20"/>
          <w:szCs w:val="20"/>
        </w:rPr>
        <w:t>♦</w:t>
      </w:r>
      <w:r w:rsidRPr="003E02F5">
        <w:rPr>
          <w:sz w:val="20"/>
          <w:szCs w:val="20"/>
        </w:rPr>
        <w:t>оперативный анализ фактических отклонений от планового, функционального и сводного бюджетов за месяц, квартал, год;</w:t>
      </w:r>
    </w:p>
    <w:p w:rsidR="003E02F5" w:rsidRPr="003E02F5" w:rsidRDefault="003E02F5" w:rsidP="003E02F5">
      <w:pPr>
        <w:spacing w:after="0" w:line="240" w:lineRule="auto"/>
        <w:contextualSpacing/>
        <w:mirrorIndents/>
        <w:jc w:val="both"/>
        <w:rPr>
          <w:sz w:val="20"/>
          <w:szCs w:val="20"/>
        </w:rPr>
      </w:pPr>
      <w:r w:rsidRPr="003E02F5">
        <w:rPr>
          <w:rFonts w:ascii="Arial" w:hAnsi="Arial" w:cs="Arial"/>
          <w:sz w:val="20"/>
          <w:szCs w:val="20"/>
        </w:rPr>
        <w:t>♦</w:t>
      </w:r>
      <w:r w:rsidRPr="003E02F5">
        <w:rPr>
          <w:sz w:val="20"/>
          <w:szCs w:val="20"/>
        </w:rPr>
        <w:t>разработку мероприятий по устранению непроизводительных рас</w:t>
      </w:r>
      <w:r w:rsidRPr="003E02F5">
        <w:rPr>
          <w:rFonts w:ascii="MS Gothic" w:eastAsia="MS Gothic" w:hAnsi="MS Gothic" w:cs="MS Gothic" w:hint="eastAsia"/>
          <w:sz w:val="20"/>
          <w:szCs w:val="20"/>
        </w:rPr>
        <w:t> </w:t>
      </w:r>
      <w:r w:rsidRPr="003E02F5">
        <w:rPr>
          <w:rFonts w:ascii="Calibri" w:hAnsi="Calibri" w:cs="Calibri"/>
          <w:sz w:val="20"/>
          <w:szCs w:val="20"/>
        </w:rPr>
        <w:t>ходов</w:t>
      </w:r>
      <w:r w:rsidRPr="003E02F5">
        <w:rPr>
          <w:sz w:val="20"/>
          <w:szCs w:val="20"/>
        </w:rPr>
        <w:t xml:space="preserve"> </w:t>
      </w:r>
      <w:r w:rsidRPr="003E02F5">
        <w:rPr>
          <w:rFonts w:ascii="Calibri" w:hAnsi="Calibri" w:cs="Calibri"/>
          <w:sz w:val="20"/>
          <w:szCs w:val="20"/>
        </w:rPr>
        <w:t>и</w:t>
      </w:r>
      <w:r w:rsidRPr="003E02F5">
        <w:rPr>
          <w:sz w:val="20"/>
          <w:szCs w:val="20"/>
        </w:rPr>
        <w:t xml:space="preserve"> </w:t>
      </w:r>
      <w:r w:rsidRPr="003E02F5">
        <w:rPr>
          <w:rFonts w:ascii="Calibri" w:hAnsi="Calibri" w:cs="Calibri"/>
          <w:sz w:val="20"/>
          <w:szCs w:val="20"/>
        </w:rPr>
        <w:t>потерь</w:t>
      </w:r>
      <w:r w:rsidRPr="003E02F5">
        <w:rPr>
          <w:sz w:val="20"/>
          <w:szCs w:val="20"/>
        </w:rPr>
        <w:t xml:space="preserve">, </w:t>
      </w:r>
      <w:r w:rsidRPr="003E02F5">
        <w:rPr>
          <w:rFonts w:ascii="Calibri" w:hAnsi="Calibri" w:cs="Calibri"/>
          <w:sz w:val="20"/>
          <w:szCs w:val="20"/>
        </w:rPr>
        <w:t>а</w:t>
      </w:r>
      <w:r w:rsidRPr="003E02F5">
        <w:rPr>
          <w:sz w:val="20"/>
          <w:szCs w:val="20"/>
        </w:rPr>
        <w:t xml:space="preserve"> </w:t>
      </w:r>
      <w:r w:rsidRPr="003E02F5">
        <w:rPr>
          <w:rFonts w:ascii="Calibri" w:hAnsi="Calibri" w:cs="Calibri"/>
          <w:sz w:val="20"/>
          <w:szCs w:val="20"/>
        </w:rPr>
        <w:t>также</w:t>
      </w:r>
      <w:r w:rsidRPr="003E02F5">
        <w:rPr>
          <w:sz w:val="20"/>
          <w:szCs w:val="20"/>
        </w:rPr>
        <w:t xml:space="preserve"> </w:t>
      </w:r>
      <w:r w:rsidRPr="003E02F5">
        <w:rPr>
          <w:rFonts w:ascii="Calibri" w:hAnsi="Calibri" w:cs="Calibri"/>
          <w:sz w:val="20"/>
          <w:szCs w:val="20"/>
        </w:rPr>
        <w:t>удорожающих</w:t>
      </w:r>
      <w:r w:rsidRPr="003E02F5">
        <w:rPr>
          <w:sz w:val="20"/>
          <w:szCs w:val="20"/>
        </w:rPr>
        <w:t xml:space="preserve"> </w:t>
      </w:r>
      <w:r w:rsidRPr="003E02F5">
        <w:rPr>
          <w:rFonts w:ascii="Calibri" w:hAnsi="Calibri" w:cs="Calibri"/>
          <w:sz w:val="20"/>
          <w:szCs w:val="20"/>
        </w:rPr>
        <w:t>факторов</w:t>
      </w:r>
      <w:r w:rsidRPr="003E02F5">
        <w:rPr>
          <w:sz w:val="20"/>
          <w:szCs w:val="20"/>
        </w:rPr>
        <w:t xml:space="preserve">, </w:t>
      </w:r>
      <w:r w:rsidRPr="003E02F5">
        <w:rPr>
          <w:rFonts w:ascii="Calibri" w:hAnsi="Calibri" w:cs="Calibri"/>
          <w:sz w:val="20"/>
          <w:szCs w:val="20"/>
        </w:rPr>
        <w:t>выявленных</w:t>
      </w:r>
      <w:r w:rsidRPr="003E02F5">
        <w:rPr>
          <w:sz w:val="20"/>
          <w:szCs w:val="20"/>
        </w:rPr>
        <w:t xml:space="preserve"> </w:t>
      </w:r>
      <w:r w:rsidRPr="003E02F5">
        <w:rPr>
          <w:rFonts w:ascii="Calibri" w:hAnsi="Calibri" w:cs="Calibri"/>
          <w:sz w:val="20"/>
          <w:szCs w:val="20"/>
        </w:rPr>
        <w:t>в</w:t>
      </w:r>
      <w:r w:rsidRPr="003E02F5">
        <w:rPr>
          <w:sz w:val="20"/>
          <w:szCs w:val="20"/>
        </w:rPr>
        <w:t xml:space="preserve"> </w:t>
      </w:r>
      <w:r w:rsidRPr="003E02F5">
        <w:rPr>
          <w:rFonts w:ascii="Calibri" w:hAnsi="Calibri" w:cs="Calibri"/>
          <w:sz w:val="20"/>
          <w:szCs w:val="20"/>
        </w:rPr>
        <w:t>ходе</w:t>
      </w:r>
      <w:r w:rsidRPr="003E02F5">
        <w:rPr>
          <w:rFonts w:ascii="MS Gothic" w:eastAsia="MS Gothic" w:hAnsi="MS Gothic" w:cs="MS Gothic" w:hint="eastAsia"/>
          <w:sz w:val="20"/>
          <w:szCs w:val="20"/>
        </w:rPr>
        <w:t> </w:t>
      </w:r>
      <w:r w:rsidRPr="003E02F5">
        <w:rPr>
          <w:rFonts w:ascii="Calibri" w:hAnsi="Calibri" w:cs="Calibri"/>
          <w:sz w:val="20"/>
          <w:szCs w:val="20"/>
        </w:rPr>
        <w:t>анализа</w:t>
      </w:r>
      <w:r w:rsidRPr="003E02F5">
        <w:rPr>
          <w:sz w:val="20"/>
          <w:szCs w:val="20"/>
        </w:rPr>
        <w:t>;</w:t>
      </w:r>
    </w:p>
    <w:p w:rsidR="003E02F5" w:rsidRPr="003E02F5" w:rsidRDefault="003E02F5" w:rsidP="003E02F5">
      <w:pPr>
        <w:spacing w:after="0" w:line="240" w:lineRule="auto"/>
        <w:contextualSpacing/>
        <w:mirrorIndents/>
        <w:jc w:val="both"/>
        <w:rPr>
          <w:sz w:val="20"/>
          <w:szCs w:val="20"/>
        </w:rPr>
      </w:pPr>
      <w:r w:rsidRPr="003E02F5">
        <w:rPr>
          <w:rFonts w:ascii="Arial" w:hAnsi="Arial" w:cs="Arial"/>
          <w:sz w:val="20"/>
          <w:szCs w:val="20"/>
        </w:rPr>
        <w:t>♦</w:t>
      </w:r>
      <w:r w:rsidRPr="003E02F5">
        <w:rPr>
          <w:sz w:val="20"/>
          <w:szCs w:val="20"/>
        </w:rPr>
        <w:t>оформление и передачу руководству корпорации аналитических</w:t>
      </w:r>
      <w:r w:rsidRPr="003E02F5">
        <w:rPr>
          <w:rFonts w:ascii="MS Gothic" w:eastAsia="MS Gothic" w:hAnsi="MS Gothic" w:cs="MS Gothic" w:hint="eastAsia"/>
          <w:sz w:val="20"/>
          <w:szCs w:val="20"/>
        </w:rPr>
        <w:t> </w:t>
      </w:r>
      <w:proofErr w:type="gramStart"/>
      <w:r w:rsidRPr="003E02F5">
        <w:rPr>
          <w:rFonts w:ascii="Calibri" w:hAnsi="Calibri" w:cs="Calibri"/>
          <w:sz w:val="20"/>
          <w:szCs w:val="20"/>
        </w:rPr>
        <w:t>материалов</w:t>
      </w:r>
      <w:proofErr w:type="gramEnd"/>
      <w:r w:rsidRPr="003E02F5">
        <w:rPr>
          <w:sz w:val="20"/>
          <w:szCs w:val="20"/>
        </w:rPr>
        <w:t xml:space="preserve"> </w:t>
      </w:r>
      <w:r w:rsidRPr="003E02F5">
        <w:rPr>
          <w:rFonts w:ascii="Calibri" w:hAnsi="Calibri" w:cs="Calibri"/>
          <w:sz w:val="20"/>
          <w:szCs w:val="20"/>
        </w:rPr>
        <w:t>но</w:t>
      </w:r>
      <w:r w:rsidRPr="003E02F5">
        <w:rPr>
          <w:sz w:val="20"/>
          <w:szCs w:val="20"/>
        </w:rPr>
        <w:t xml:space="preserve"> </w:t>
      </w:r>
      <w:r w:rsidRPr="003E02F5">
        <w:rPr>
          <w:rFonts w:ascii="Calibri" w:hAnsi="Calibri" w:cs="Calibri"/>
          <w:sz w:val="20"/>
          <w:szCs w:val="20"/>
        </w:rPr>
        <w:t>исполнению</w:t>
      </w:r>
      <w:r w:rsidRPr="003E02F5">
        <w:rPr>
          <w:sz w:val="20"/>
          <w:szCs w:val="20"/>
        </w:rPr>
        <w:t xml:space="preserve"> </w:t>
      </w:r>
      <w:r w:rsidRPr="003E02F5">
        <w:rPr>
          <w:rFonts w:ascii="Calibri" w:hAnsi="Calibri" w:cs="Calibri"/>
          <w:sz w:val="20"/>
          <w:szCs w:val="20"/>
        </w:rPr>
        <w:t>сводного</w:t>
      </w:r>
      <w:r w:rsidRPr="003E02F5">
        <w:rPr>
          <w:sz w:val="20"/>
          <w:szCs w:val="20"/>
        </w:rPr>
        <w:t xml:space="preserve"> </w:t>
      </w:r>
      <w:r w:rsidRPr="003E02F5">
        <w:rPr>
          <w:rFonts w:ascii="Calibri" w:hAnsi="Calibri" w:cs="Calibri"/>
          <w:sz w:val="20"/>
          <w:szCs w:val="20"/>
        </w:rPr>
        <w:t>и</w:t>
      </w:r>
      <w:r w:rsidRPr="003E02F5">
        <w:rPr>
          <w:sz w:val="20"/>
          <w:szCs w:val="20"/>
        </w:rPr>
        <w:t xml:space="preserve"> </w:t>
      </w:r>
      <w:r w:rsidRPr="003E02F5">
        <w:rPr>
          <w:rFonts w:ascii="Calibri" w:hAnsi="Calibri" w:cs="Calibri"/>
          <w:sz w:val="20"/>
          <w:szCs w:val="20"/>
        </w:rPr>
        <w:t>функциональных</w:t>
      </w:r>
      <w:r w:rsidRPr="003E02F5">
        <w:rPr>
          <w:sz w:val="20"/>
          <w:szCs w:val="20"/>
        </w:rPr>
        <w:t xml:space="preserve"> </w:t>
      </w:r>
      <w:r w:rsidRPr="003E02F5">
        <w:rPr>
          <w:rFonts w:ascii="Calibri" w:hAnsi="Calibri" w:cs="Calibri"/>
          <w:sz w:val="20"/>
          <w:szCs w:val="20"/>
        </w:rPr>
        <w:t>бюджетов</w:t>
      </w:r>
      <w:r w:rsidRPr="003E02F5">
        <w:rPr>
          <w:rFonts w:ascii="MS Gothic" w:eastAsia="MS Gothic" w:hAnsi="MS Gothic" w:cs="MS Gothic" w:hint="eastAsia"/>
          <w:sz w:val="20"/>
          <w:szCs w:val="20"/>
        </w:rPr>
        <w:t> </w:t>
      </w:r>
      <w:r w:rsidRPr="003E02F5">
        <w:rPr>
          <w:rFonts w:ascii="Calibri" w:hAnsi="Calibri" w:cs="Calibri"/>
          <w:sz w:val="20"/>
          <w:szCs w:val="20"/>
        </w:rPr>
        <w:t>в</w:t>
      </w:r>
      <w:r w:rsidRPr="003E02F5">
        <w:rPr>
          <w:sz w:val="20"/>
          <w:szCs w:val="20"/>
        </w:rPr>
        <w:t xml:space="preserve"> </w:t>
      </w:r>
      <w:r w:rsidRPr="003E02F5">
        <w:rPr>
          <w:rFonts w:ascii="Calibri" w:hAnsi="Calibri" w:cs="Calibri"/>
          <w:sz w:val="20"/>
          <w:szCs w:val="20"/>
        </w:rPr>
        <w:t>целях</w:t>
      </w:r>
      <w:r w:rsidRPr="003E02F5">
        <w:rPr>
          <w:sz w:val="20"/>
          <w:szCs w:val="20"/>
        </w:rPr>
        <w:t xml:space="preserve"> </w:t>
      </w:r>
      <w:r w:rsidRPr="003E02F5">
        <w:rPr>
          <w:rFonts w:ascii="Calibri" w:hAnsi="Calibri" w:cs="Calibri"/>
          <w:sz w:val="20"/>
          <w:szCs w:val="20"/>
        </w:rPr>
        <w:t>корректировки</w:t>
      </w:r>
      <w:r w:rsidRPr="003E02F5">
        <w:rPr>
          <w:sz w:val="20"/>
          <w:szCs w:val="20"/>
        </w:rPr>
        <w:t xml:space="preserve"> </w:t>
      </w:r>
      <w:r w:rsidRPr="003E02F5">
        <w:rPr>
          <w:rFonts w:ascii="Calibri" w:hAnsi="Calibri" w:cs="Calibri"/>
          <w:sz w:val="20"/>
          <w:szCs w:val="20"/>
        </w:rPr>
        <w:t>их</w:t>
      </w:r>
      <w:r w:rsidRPr="003E02F5">
        <w:rPr>
          <w:sz w:val="20"/>
          <w:szCs w:val="20"/>
        </w:rPr>
        <w:t xml:space="preserve"> </w:t>
      </w:r>
      <w:r w:rsidRPr="003E02F5">
        <w:rPr>
          <w:rFonts w:ascii="Calibri" w:hAnsi="Calibri" w:cs="Calibri"/>
          <w:sz w:val="20"/>
          <w:szCs w:val="20"/>
        </w:rPr>
        <w:t>доходной</w:t>
      </w:r>
      <w:r w:rsidRPr="003E02F5">
        <w:rPr>
          <w:sz w:val="20"/>
          <w:szCs w:val="20"/>
        </w:rPr>
        <w:t xml:space="preserve"> </w:t>
      </w:r>
      <w:r w:rsidRPr="003E02F5">
        <w:rPr>
          <w:rFonts w:ascii="Calibri" w:hAnsi="Calibri" w:cs="Calibri"/>
          <w:sz w:val="20"/>
          <w:szCs w:val="20"/>
        </w:rPr>
        <w:t>и</w:t>
      </w:r>
      <w:r w:rsidRPr="003E02F5">
        <w:rPr>
          <w:sz w:val="20"/>
          <w:szCs w:val="20"/>
        </w:rPr>
        <w:t xml:space="preserve"> </w:t>
      </w:r>
      <w:r w:rsidRPr="003E02F5">
        <w:rPr>
          <w:rFonts w:ascii="Calibri" w:hAnsi="Calibri" w:cs="Calibri"/>
          <w:sz w:val="20"/>
          <w:szCs w:val="20"/>
        </w:rPr>
        <w:t>расходной</w:t>
      </w:r>
      <w:r w:rsidRPr="003E02F5">
        <w:rPr>
          <w:sz w:val="20"/>
          <w:szCs w:val="20"/>
        </w:rPr>
        <w:t xml:space="preserve"> </w:t>
      </w:r>
      <w:r w:rsidRPr="003E02F5">
        <w:rPr>
          <w:rFonts w:ascii="Calibri" w:hAnsi="Calibri" w:cs="Calibri"/>
          <w:sz w:val="20"/>
          <w:szCs w:val="20"/>
        </w:rPr>
        <w:t>частей</w:t>
      </w:r>
      <w:r w:rsidRPr="003E02F5">
        <w:rPr>
          <w:sz w:val="20"/>
          <w:szCs w:val="20"/>
        </w:rPr>
        <w:t xml:space="preserve">. </w:t>
      </w:r>
    </w:p>
    <w:p w:rsidR="003E02F5" w:rsidRPr="003E02F5" w:rsidRDefault="003E02F5" w:rsidP="003E02F5">
      <w:pPr>
        <w:spacing w:after="0" w:line="240" w:lineRule="auto"/>
        <w:contextualSpacing/>
        <w:mirrorIndents/>
        <w:jc w:val="both"/>
        <w:rPr>
          <w:sz w:val="20"/>
          <w:szCs w:val="20"/>
        </w:rPr>
      </w:pPr>
      <w:r w:rsidRPr="003E02F5">
        <w:rPr>
          <w:sz w:val="20"/>
          <w:szCs w:val="20"/>
        </w:rPr>
        <w:lastRenderedPageBreak/>
        <w:tab/>
        <w:t>На практике используют метод пересмотра расходов бюджета, осно</w:t>
      </w:r>
      <w:r w:rsidRPr="003E02F5">
        <w:rPr>
          <w:rFonts w:ascii="Calibri" w:hAnsi="Calibri" w:cs="Calibri"/>
          <w:sz w:val="20"/>
          <w:szCs w:val="20"/>
        </w:rPr>
        <w:t>ванный</w:t>
      </w:r>
      <w:r w:rsidRPr="003E02F5">
        <w:rPr>
          <w:sz w:val="20"/>
          <w:szCs w:val="20"/>
        </w:rPr>
        <w:t xml:space="preserve"> </w:t>
      </w:r>
      <w:r w:rsidRPr="003E02F5">
        <w:rPr>
          <w:rFonts w:ascii="Calibri" w:hAnsi="Calibri" w:cs="Calibri"/>
          <w:sz w:val="20"/>
          <w:szCs w:val="20"/>
        </w:rPr>
        <w:t>на</w:t>
      </w:r>
      <w:r w:rsidRPr="003E02F5">
        <w:rPr>
          <w:sz w:val="20"/>
          <w:szCs w:val="20"/>
        </w:rPr>
        <w:t xml:space="preserve"> </w:t>
      </w:r>
      <w:r w:rsidRPr="003E02F5">
        <w:rPr>
          <w:rFonts w:ascii="Calibri" w:hAnsi="Calibri" w:cs="Calibri"/>
          <w:sz w:val="20"/>
          <w:szCs w:val="20"/>
        </w:rPr>
        <w:t>принятой</w:t>
      </w:r>
      <w:r w:rsidRPr="003E02F5">
        <w:rPr>
          <w:sz w:val="20"/>
          <w:szCs w:val="20"/>
        </w:rPr>
        <w:t xml:space="preserve"> </w:t>
      </w:r>
      <w:r w:rsidRPr="003E02F5">
        <w:rPr>
          <w:rFonts w:ascii="Calibri" w:hAnsi="Calibri" w:cs="Calibri"/>
          <w:sz w:val="20"/>
          <w:szCs w:val="20"/>
        </w:rPr>
        <w:t>системе</w:t>
      </w:r>
      <w:r w:rsidRPr="003E02F5">
        <w:rPr>
          <w:sz w:val="20"/>
          <w:szCs w:val="20"/>
        </w:rPr>
        <w:t xml:space="preserve"> </w:t>
      </w:r>
      <w:r w:rsidRPr="003E02F5">
        <w:rPr>
          <w:rFonts w:ascii="Calibri" w:hAnsi="Calibri" w:cs="Calibri"/>
          <w:sz w:val="20"/>
          <w:szCs w:val="20"/>
        </w:rPr>
        <w:t>приоритетов</w:t>
      </w:r>
      <w:r w:rsidRPr="003E02F5">
        <w:rPr>
          <w:sz w:val="20"/>
          <w:szCs w:val="20"/>
        </w:rPr>
        <w:t xml:space="preserve"> </w:t>
      </w:r>
      <w:r w:rsidRPr="003E02F5">
        <w:rPr>
          <w:rFonts w:ascii="Calibri" w:hAnsi="Calibri" w:cs="Calibri"/>
          <w:sz w:val="20"/>
          <w:szCs w:val="20"/>
        </w:rPr>
        <w:t>фи</w:t>
      </w:r>
      <w:r w:rsidRPr="003E02F5">
        <w:rPr>
          <w:sz w:val="20"/>
          <w:szCs w:val="20"/>
        </w:rPr>
        <w:t>нансирования (оплаты) текущих расходов корпорации. Приоритетными являются следующие рас</w:t>
      </w:r>
      <w:r w:rsidRPr="003E02F5">
        <w:rPr>
          <w:rFonts w:ascii="MS Gothic" w:eastAsia="MS Gothic" w:hAnsi="MS Gothic" w:cs="MS Gothic" w:hint="eastAsia"/>
          <w:sz w:val="20"/>
          <w:szCs w:val="20"/>
        </w:rPr>
        <w:t> </w:t>
      </w:r>
      <w:r w:rsidRPr="003E02F5">
        <w:rPr>
          <w:rFonts w:ascii="Calibri" w:hAnsi="Calibri" w:cs="Calibri"/>
          <w:sz w:val="20"/>
          <w:szCs w:val="20"/>
        </w:rPr>
        <w:t>ходы</w:t>
      </w:r>
      <w:r w:rsidRPr="003E02F5">
        <w:rPr>
          <w:sz w:val="20"/>
          <w:szCs w:val="20"/>
        </w:rPr>
        <w:t xml:space="preserve"> </w:t>
      </w:r>
      <w:r w:rsidRPr="003E02F5">
        <w:rPr>
          <w:rFonts w:ascii="Calibri" w:hAnsi="Calibri" w:cs="Calibri"/>
          <w:sz w:val="20"/>
          <w:szCs w:val="20"/>
        </w:rPr>
        <w:t>бюджета</w:t>
      </w:r>
      <w:r w:rsidRPr="003E02F5">
        <w:rPr>
          <w:sz w:val="20"/>
          <w:szCs w:val="20"/>
        </w:rPr>
        <w:t>:</w:t>
      </w:r>
    </w:p>
    <w:p w:rsidR="003E02F5" w:rsidRPr="003E02F5" w:rsidRDefault="003E02F5" w:rsidP="003E02F5">
      <w:pPr>
        <w:spacing w:after="0" w:line="240" w:lineRule="auto"/>
        <w:contextualSpacing/>
        <w:mirrorIndents/>
        <w:jc w:val="both"/>
        <w:rPr>
          <w:sz w:val="20"/>
          <w:szCs w:val="20"/>
        </w:rPr>
      </w:pPr>
      <w:r w:rsidRPr="003E02F5">
        <w:rPr>
          <w:rFonts w:ascii="Arial" w:hAnsi="Arial" w:cs="Arial"/>
          <w:sz w:val="20"/>
          <w:szCs w:val="20"/>
        </w:rPr>
        <w:t>♦</w:t>
      </w:r>
      <w:r w:rsidRPr="003E02F5">
        <w:rPr>
          <w:sz w:val="20"/>
          <w:szCs w:val="20"/>
        </w:rPr>
        <w:t>оплата труда работников в расчете на производственную программу;</w:t>
      </w:r>
    </w:p>
    <w:p w:rsidR="003E02F5" w:rsidRPr="003E02F5" w:rsidRDefault="003E02F5" w:rsidP="003E02F5">
      <w:pPr>
        <w:spacing w:after="0" w:line="240" w:lineRule="auto"/>
        <w:contextualSpacing/>
        <w:mirrorIndents/>
        <w:jc w:val="both"/>
        <w:rPr>
          <w:sz w:val="20"/>
          <w:szCs w:val="20"/>
        </w:rPr>
      </w:pPr>
      <w:r w:rsidRPr="003E02F5">
        <w:rPr>
          <w:rFonts w:ascii="Arial" w:hAnsi="Arial" w:cs="Arial"/>
          <w:sz w:val="20"/>
          <w:szCs w:val="20"/>
        </w:rPr>
        <w:t>♦</w:t>
      </w:r>
      <w:r w:rsidRPr="003E02F5">
        <w:rPr>
          <w:sz w:val="20"/>
          <w:szCs w:val="20"/>
        </w:rPr>
        <w:t xml:space="preserve">выплата налогов и сборов в </w:t>
      </w:r>
      <w:proofErr w:type="gramStart"/>
      <w:r w:rsidRPr="003E02F5">
        <w:rPr>
          <w:sz w:val="20"/>
          <w:szCs w:val="20"/>
        </w:rPr>
        <w:t>федеральный</w:t>
      </w:r>
      <w:proofErr w:type="gramEnd"/>
      <w:r w:rsidRPr="003E02F5">
        <w:rPr>
          <w:sz w:val="20"/>
          <w:szCs w:val="20"/>
        </w:rPr>
        <w:t>, региональные и местные</w:t>
      </w:r>
      <w:r w:rsidRPr="003E02F5">
        <w:rPr>
          <w:rFonts w:ascii="MS Gothic" w:eastAsia="MS Gothic" w:hAnsi="MS Gothic" w:cs="MS Gothic" w:hint="eastAsia"/>
          <w:sz w:val="20"/>
          <w:szCs w:val="20"/>
        </w:rPr>
        <w:t> </w:t>
      </w:r>
      <w:r w:rsidRPr="003E02F5">
        <w:rPr>
          <w:rFonts w:ascii="Calibri" w:hAnsi="Calibri" w:cs="Calibri"/>
          <w:sz w:val="20"/>
          <w:szCs w:val="20"/>
        </w:rPr>
        <w:t>бюджеты</w:t>
      </w:r>
      <w:r w:rsidRPr="003E02F5">
        <w:rPr>
          <w:sz w:val="20"/>
          <w:szCs w:val="20"/>
        </w:rPr>
        <w:t>;</w:t>
      </w:r>
    </w:p>
    <w:p w:rsidR="003E02F5" w:rsidRPr="003E02F5" w:rsidRDefault="003E02F5" w:rsidP="003E02F5">
      <w:pPr>
        <w:spacing w:after="0" w:line="240" w:lineRule="auto"/>
        <w:contextualSpacing/>
        <w:mirrorIndents/>
        <w:jc w:val="both"/>
        <w:rPr>
          <w:sz w:val="20"/>
          <w:szCs w:val="20"/>
        </w:rPr>
      </w:pPr>
      <w:r w:rsidRPr="003E02F5">
        <w:rPr>
          <w:rFonts w:ascii="Arial" w:hAnsi="Arial" w:cs="Arial"/>
          <w:sz w:val="20"/>
          <w:szCs w:val="20"/>
        </w:rPr>
        <w:t>♦</w:t>
      </w:r>
      <w:r w:rsidRPr="003E02F5">
        <w:rPr>
          <w:sz w:val="20"/>
          <w:szCs w:val="20"/>
        </w:rPr>
        <w:t>взносы в государственные внебюджетные фонды;</w:t>
      </w:r>
    </w:p>
    <w:p w:rsidR="003E02F5" w:rsidRPr="003E02F5" w:rsidRDefault="003E02F5" w:rsidP="003E02F5">
      <w:pPr>
        <w:spacing w:after="0" w:line="240" w:lineRule="auto"/>
        <w:contextualSpacing/>
        <w:mirrorIndents/>
        <w:jc w:val="both"/>
        <w:rPr>
          <w:sz w:val="20"/>
          <w:szCs w:val="20"/>
        </w:rPr>
      </w:pPr>
      <w:r w:rsidRPr="003E02F5">
        <w:rPr>
          <w:rFonts w:ascii="Arial" w:hAnsi="Arial" w:cs="Arial"/>
          <w:sz w:val="20"/>
          <w:szCs w:val="20"/>
        </w:rPr>
        <w:t>♦</w:t>
      </w:r>
      <w:r w:rsidRPr="003E02F5">
        <w:rPr>
          <w:sz w:val="20"/>
          <w:szCs w:val="20"/>
        </w:rPr>
        <w:t>оплата закупок материальных ресурсов и энергии.</w:t>
      </w:r>
    </w:p>
    <w:p w:rsidR="003E02F5" w:rsidRPr="003E02F5" w:rsidRDefault="003E02F5" w:rsidP="003E02F5">
      <w:pPr>
        <w:spacing w:after="0" w:line="240" w:lineRule="auto"/>
        <w:contextualSpacing/>
        <w:mirrorIndents/>
        <w:jc w:val="both"/>
        <w:rPr>
          <w:sz w:val="20"/>
          <w:szCs w:val="20"/>
        </w:rPr>
      </w:pPr>
      <w:r w:rsidRPr="003E02F5">
        <w:rPr>
          <w:sz w:val="20"/>
          <w:szCs w:val="20"/>
        </w:rPr>
        <w:tab/>
        <w:t>Следовательно, финансовая система сквозного планирования и кон</w:t>
      </w:r>
      <w:r w:rsidRPr="003E02F5">
        <w:rPr>
          <w:rFonts w:ascii="Calibri" w:hAnsi="Calibri" w:cs="Calibri"/>
          <w:sz w:val="20"/>
          <w:szCs w:val="20"/>
        </w:rPr>
        <w:t>троля</w:t>
      </w:r>
      <w:r w:rsidRPr="003E02F5">
        <w:rPr>
          <w:sz w:val="20"/>
          <w:szCs w:val="20"/>
        </w:rPr>
        <w:t xml:space="preserve"> (</w:t>
      </w:r>
      <w:r w:rsidRPr="003E02F5">
        <w:rPr>
          <w:rFonts w:ascii="Calibri" w:hAnsi="Calibri" w:cs="Calibri"/>
          <w:sz w:val="20"/>
          <w:szCs w:val="20"/>
        </w:rPr>
        <w:t>посредством</w:t>
      </w:r>
      <w:r w:rsidRPr="003E02F5">
        <w:rPr>
          <w:sz w:val="20"/>
          <w:szCs w:val="20"/>
        </w:rPr>
        <w:t xml:space="preserve"> </w:t>
      </w:r>
      <w:r w:rsidRPr="003E02F5">
        <w:rPr>
          <w:rFonts w:ascii="Calibri" w:hAnsi="Calibri" w:cs="Calibri"/>
          <w:sz w:val="20"/>
          <w:szCs w:val="20"/>
        </w:rPr>
        <w:t>бюджетирования</w:t>
      </w:r>
      <w:r w:rsidRPr="003E02F5">
        <w:rPr>
          <w:sz w:val="20"/>
          <w:szCs w:val="20"/>
        </w:rPr>
        <w:t xml:space="preserve"> </w:t>
      </w:r>
      <w:r w:rsidRPr="003E02F5">
        <w:rPr>
          <w:rFonts w:ascii="Calibri" w:hAnsi="Calibri" w:cs="Calibri"/>
          <w:sz w:val="20"/>
          <w:szCs w:val="20"/>
        </w:rPr>
        <w:t>доходов</w:t>
      </w:r>
      <w:r w:rsidRPr="003E02F5">
        <w:rPr>
          <w:sz w:val="20"/>
          <w:szCs w:val="20"/>
        </w:rPr>
        <w:t xml:space="preserve">, </w:t>
      </w:r>
      <w:r w:rsidRPr="003E02F5">
        <w:rPr>
          <w:rFonts w:ascii="Calibri" w:hAnsi="Calibri" w:cs="Calibri"/>
          <w:sz w:val="20"/>
          <w:szCs w:val="20"/>
        </w:rPr>
        <w:t>расходов</w:t>
      </w:r>
      <w:r w:rsidRPr="003E02F5">
        <w:rPr>
          <w:sz w:val="20"/>
          <w:szCs w:val="20"/>
        </w:rPr>
        <w:t xml:space="preserve"> </w:t>
      </w:r>
      <w:r w:rsidRPr="003E02F5">
        <w:rPr>
          <w:rFonts w:ascii="Calibri" w:hAnsi="Calibri" w:cs="Calibri"/>
          <w:sz w:val="20"/>
          <w:szCs w:val="20"/>
        </w:rPr>
        <w:t>и</w:t>
      </w:r>
      <w:r w:rsidRPr="003E02F5">
        <w:rPr>
          <w:sz w:val="20"/>
          <w:szCs w:val="20"/>
        </w:rPr>
        <w:t xml:space="preserve"> </w:t>
      </w:r>
      <w:r w:rsidRPr="003E02F5">
        <w:rPr>
          <w:rFonts w:ascii="Calibri" w:hAnsi="Calibri" w:cs="Calibri"/>
          <w:sz w:val="20"/>
          <w:szCs w:val="20"/>
        </w:rPr>
        <w:t>капитала</w:t>
      </w:r>
      <w:r w:rsidRPr="003E02F5">
        <w:rPr>
          <w:sz w:val="20"/>
          <w:szCs w:val="20"/>
        </w:rPr>
        <w:t>)</w:t>
      </w:r>
      <w:r w:rsidRPr="003E02F5">
        <w:rPr>
          <w:rFonts w:ascii="MS Gothic" w:eastAsia="MS Gothic" w:hAnsi="MS Gothic" w:cs="MS Gothic" w:hint="eastAsia"/>
          <w:sz w:val="20"/>
          <w:szCs w:val="20"/>
        </w:rPr>
        <w:t> </w:t>
      </w:r>
      <w:r w:rsidRPr="003E02F5">
        <w:rPr>
          <w:rFonts w:ascii="Calibri" w:hAnsi="Calibri" w:cs="Calibri"/>
          <w:sz w:val="20"/>
          <w:szCs w:val="20"/>
        </w:rPr>
        <w:t>должна</w:t>
      </w:r>
      <w:r w:rsidRPr="003E02F5">
        <w:rPr>
          <w:sz w:val="20"/>
          <w:szCs w:val="20"/>
        </w:rPr>
        <w:t xml:space="preserve"> </w:t>
      </w:r>
      <w:r w:rsidRPr="003E02F5">
        <w:rPr>
          <w:rFonts w:ascii="Calibri" w:hAnsi="Calibri" w:cs="Calibri"/>
          <w:sz w:val="20"/>
          <w:szCs w:val="20"/>
        </w:rPr>
        <w:t>быть</w:t>
      </w:r>
      <w:r w:rsidRPr="003E02F5">
        <w:rPr>
          <w:sz w:val="20"/>
          <w:szCs w:val="20"/>
        </w:rPr>
        <w:t xml:space="preserve"> </w:t>
      </w:r>
      <w:r w:rsidRPr="003E02F5">
        <w:rPr>
          <w:rFonts w:ascii="Calibri" w:hAnsi="Calibri" w:cs="Calibri"/>
          <w:sz w:val="20"/>
          <w:szCs w:val="20"/>
        </w:rPr>
        <w:t>направлена</w:t>
      </w:r>
      <w:r w:rsidRPr="003E02F5">
        <w:rPr>
          <w:sz w:val="20"/>
          <w:szCs w:val="20"/>
        </w:rPr>
        <w:t xml:space="preserve"> </w:t>
      </w:r>
      <w:proofErr w:type="gramStart"/>
      <w:r w:rsidRPr="003E02F5">
        <w:rPr>
          <w:rFonts w:ascii="Calibri" w:hAnsi="Calibri" w:cs="Calibri"/>
          <w:sz w:val="20"/>
          <w:szCs w:val="20"/>
        </w:rPr>
        <w:t>на</w:t>
      </w:r>
      <w:proofErr w:type="gramEnd"/>
      <w:r w:rsidRPr="003E02F5">
        <w:rPr>
          <w:sz w:val="20"/>
          <w:szCs w:val="20"/>
        </w:rPr>
        <w:t>:</w:t>
      </w:r>
    </w:p>
    <w:p w:rsidR="003E02F5" w:rsidRPr="003E02F5" w:rsidRDefault="003E02F5" w:rsidP="003E02F5">
      <w:pPr>
        <w:spacing w:after="0" w:line="240" w:lineRule="auto"/>
        <w:contextualSpacing/>
        <w:mirrorIndents/>
        <w:jc w:val="both"/>
        <w:rPr>
          <w:sz w:val="20"/>
          <w:szCs w:val="20"/>
        </w:rPr>
      </w:pPr>
      <w:r w:rsidRPr="003E02F5">
        <w:rPr>
          <w:rFonts w:ascii="Arial" w:hAnsi="Arial" w:cs="Arial"/>
          <w:sz w:val="20"/>
          <w:szCs w:val="20"/>
        </w:rPr>
        <w:t>♦</w:t>
      </w:r>
      <w:r w:rsidRPr="003E02F5">
        <w:rPr>
          <w:sz w:val="20"/>
          <w:szCs w:val="20"/>
        </w:rPr>
        <w:t>повышение управляемости и адаптации компании к непрерывно изменяющимся условиям на товарном и финансовом рынках;</w:t>
      </w:r>
    </w:p>
    <w:p w:rsidR="003E02F5" w:rsidRPr="003E02F5" w:rsidRDefault="003E02F5" w:rsidP="003E02F5">
      <w:pPr>
        <w:spacing w:after="0" w:line="240" w:lineRule="auto"/>
        <w:contextualSpacing/>
        <w:mirrorIndents/>
        <w:jc w:val="both"/>
        <w:rPr>
          <w:sz w:val="20"/>
          <w:szCs w:val="20"/>
        </w:rPr>
      </w:pPr>
      <w:r w:rsidRPr="003E02F5">
        <w:rPr>
          <w:rFonts w:ascii="Arial" w:hAnsi="Arial" w:cs="Arial"/>
          <w:sz w:val="20"/>
          <w:szCs w:val="20"/>
        </w:rPr>
        <w:t>♦</w:t>
      </w:r>
      <w:r w:rsidRPr="003E02F5">
        <w:rPr>
          <w:sz w:val="20"/>
          <w:szCs w:val="20"/>
        </w:rPr>
        <w:t>обеспечение быстрого получения информации о стратегии и такти</w:t>
      </w:r>
      <w:r w:rsidRPr="003E02F5">
        <w:rPr>
          <w:rFonts w:ascii="Calibri" w:hAnsi="Calibri" w:cs="Calibri"/>
          <w:sz w:val="20"/>
          <w:szCs w:val="20"/>
        </w:rPr>
        <w:t>ке</w:t>
      </w:r>
      <w:r w:rsidRPr="003E02F5">
        <w:rPr>
          <w:sz w:val="20"/>
          <w:szCs w:val="20"/>
        </w:rPr>
        <w:t xml:space="preserve"> </w:t>
      </w:r>
      <w:r w:rsidRPr="003E02F5">
        <w:rPr>
          <w:rFonts w:ascii="Calibri" w:hAnsi="Calibri" w:cs="Calibri"/>
          <w:sz w:val="20"/>
          <w:szCs w:val="20"/>
        </w:rPr>
        <w:t>управления</w:t>
      </w:r>
      <w:r w:rsidRPr="003E02F5">
        <w:rPr>
          <w:sz w:val="20"/>
          <w:szCs w:val="20"/>
        </w:rPr>
        <w:t xml:space="preserve"> </w:t>
      </w:r>
      <w:r w:rsidRPr="003E02F5">
        <w:rPr>
          <w:rFonts w:ascii="Calibri" w:hAnsi="Calibri" w:cs="Calibri"/>
          <w:sz w:val="20"/>
          <w:szCs w:val="20"/>
        </w:rPr>
        <w:t>корпоративными</w:t>
      </w:r>
      <w:r w:rsidRPr="003E02F5">
        <w:rPr>
          <w:sz w:val="20"/>
          <w:szCs w:val="20"/>
        </w:rPr>
        <w:t xml:space="preserve"> </w:t>
      </w:r>
      <w:r w:rsidRPr="003E02F5">
        <w:rPr>
          <w:rFonts w:ascii="Calibri" w:hAnsi="Calibri" w:cs="Calibri"/>
          <w:sz w:val="20"/>
          <w:szCs w:val="20"/>
        </w:rPr>
        <w:t>финансами</w:t>
      </w:r>
      <w:r w:rsidRPr="003E02F5">
        <w:rPr>
          <w:sz w:val="20"/>
          <w:szCs w:val="20"/>
        </w:rPr>
        <w:t>;</w:t>
      </w:r>
    </w:p>
    <w:p w:rsidR="003E02F5" w:rsidRPr="003E02F5" w:rsidRDefault="003E02F5" w:rsidP="003E02F5">
      <w:pPr>
        <w:spacing w:after="0" w:line="240" w:lineRule="auto"/>
        <w:contextualSpacing/>
        <w:mirrorIndents/>
        <w:jc w:val="both"/>
        <w:rPr>
          <w:sz w:val="20"/>
          <w:szCs w:val="20"/>
        </w:rPr>
      </w:pPr>
      <w:r w:rsidRPr="003E02F5">
        <w:rPr>
          <w:rFonts w:ascii="Arial" w:hAnsi="Arial" w:cs="Arial"/>
          <w:sz w:val="20"/>
          <w:szCs w:val="20"/>
        </w:rPr>
        <w:t>♦</w:t>
      </w:r>
      <w:r w:rsidRPr="003E02F5">
        <w:rPr>
          <w:sz w:val="20"/>
          <w:szCs w:val="20"/>
        </w:rPr>
        <w:t>создание условий для усиления взаимодействия с зарубежными</w:t>
      </w:r>
      <w:r w:rsidRPr="003E02F5">
        <w:rPr>
          <w:rFonts w:ascii="MS Gothic" w:eastAsia="MS Gothic" w:hAnsi="MS Gothic" w:cs="MS Gothic" w:hint="eastAsia"/>
          <w:sz w:val="20"/>
          <w:szCs w:val="20"/>
        </w:rPr>
        <w:t> </w:t>
      </w:r>
      <w:r w:rsidRPr="003E02F5">
        <w:rPr>
          <w:sz w:val="20"/>
          <w:szCs w:val="20"/>
        </w:rPr>
        <w:t xml:space="preserve">партнерами в сфере финансов, кредита и инвестиций. </w:t>
      </w:r>
    </w:p>
    <w:p w:rsidR="003E02F5" w:rsidRPr="003E02F5" w:rsidRDefault="003E02F5" w:rsidP="003E02F5">
      <w:pPr>
        <w:spacing w:after="0" w:line="240" w:lineRule="auto"/>
        <w:contextualSpacing/>
        <w:mirrorIndents/>
        <w:jc w:val="both"/>
        <w:rPr>
          <w:sz w:val="20"/>
          <w:szCs w:val="20"/>
        </w:rPr>
      </w:pPr>
      <w:r w:rsidRPr="003E02F5">
        <w:rPr>
          <w:sz w:val="20"/>
          <w:szCs w:val="20"/>
        </w:rPr>
        <w:tab/>
        <w:t>Аналитическая работа на предприятии подразделяется на следующее организационные этапы.</w:t>
      </w:r>
    </w:p>
    <w:p w:rsidR="003E02F5" w:rsidRPr="003E02F5" w:rsidRDefault="003E02F5" w:rsidP="003E02F5">
      <w:pPr>
        <w:spacing w:after="0" w:line="240" w:lineRule="auto"/>
        <w:contextualSpacing/>
        <w:mirrorIndents/>
        <w:jc w:val="both"/>
        <w:rPr>
          <w:sz w:val="20"/>
          <w:szCs w:val="20"/>
        </w:rPr>
      </w:pPr>
      <w:r w:rsidRPr="003E02F5">
        <w:rPr>
          <w:sz w:val="20"/>
          <w:szCs w:val="20"/>
        </w:rPr>
        <w:t>.</w:t>
      </w:r>
      <w:r w:rsidRPr="003E02F5">
        <w:rPr>
          <w:sz w:val="20"/>
          <w:szCs w:val="20"/>
        </w:rPr>
        <w:tab/>
        <w:t>Выделение субъектов и объектов АФХД, выбор организационных форм их исследования и распределение обязанностей между отдельными исследователями.</w:t>
      </w:r>
    </w:p>
    <w:p w:rsidR="003E02F5" w:rsidRPr="003E02F5" w:rsidRDefault="003E02F5" w:rsidP="003E02F5">
      <w:pPr>
        <w:spacing w:after="0" w:line="240" w:lineRule="auto"/>
        <w:contextualSpacing/>
        <w:mirrorIndents/>
        <w:jc w:val="both"/>
        <w:rPr>
          <w:sz w:val="20"/>
          <w:szCs w:val="20"/>
        </w:rPr>
      </w:pPr>
      <w:r w:rsidRPr="003E02F5">
        <w:rPr>
          <w:sz w:val="20"/>
          <w:szCs w:val="20"/>
        </w:rPr>
        <w:t>.</w:t>
      </w:r>
      <w:r w:rsidRPr="003E02F5">
        <w:rPr>
          <w:sz w:val="20"/>
          <w:szCs w:val="20"/>
        </w:rPr>
        <w:tab/>
        <w:t>Планирование аналитической работы на предприятии. На практике могут составляться следующие планы:</w:t>
      </w:r>
    </w:p>
    <w:p w:rsidR="003E02F5" w:rsidRPr="003E02F5" w:rsidRDefault="003E02F5" w:rsidP="003E02F5">
      <w:pPr>
        <w:spacing w:after="0" w:line="240" w:lineRule="auto"/>
        <w:contextualSpacing/>
        <w:mirrorIndents/>
        <w:jc w:val="both"/>
        <w:rPr>
          <w:sz w:val="20"/>
          <w:szCs w:val="20"/>
        </w:rPr>
      </w:pPr>
      <w:r w:rsidRPr="003E02F5">
        <w:rPr>
          <w:sz w:val="20"/>
          <w:szCs w:val="20"/>
        </w:rPr>
        <w:tab/>
      </w:r>
      <w:r w:rsidRPr="003E02F5">
        <w:rPr>
          <w:sz w:val="20"/>
          <w:szCs w:val="20"/>
        </w:rPr>
        <w:tab/>
        <w:t>-комплексный план аналитической работы на предприятии;</w:t>
      </w:r>
    </w:p>
    <w:p w:rsidR="003E02F5" w:rsidRPr="003E02F5" w:rsidRDefault="003E02F5" w:rsidP="003E02F5">
      <w:pPr>
        <w:spacing w:after="0" w:line="240" w:lineRule="auto"/>
        <w:contextualSpacing/>
        <w:mirrorIndents/>
        <w:jc w:val="both"/>
        <w:rPr>
          <w:sz w:val="20"/>
          <w:szCs w:val="20"/>
        </w:rPr>
      </w:pPr>
      <w:r w:rsidRPr="003E02F5">
        <w:rPr>
          <w:sz w:val="20"/>
          <w:szCs w:val="20"/>
        </w:rPr>
        <w:tab/>
      </w:r>
      <w:r w:rsidRPr="003E02F5">
        <w:rPr>
          <w:sz w:val="20"/>
          <w:szCs w:val="20"/>
        </w:rPr>
        <w:tab/>
        <w:t>-тематические планы.</w:t>
      </w:r>
    </w:p>
    <w:p w:rsidR="003E02F5" w:rsidRPr="003E02F5" w:rsidRDefault="003E02F5" w:rsidP="003E02F5">
      <w:pPr>
        <w:spacing w:after="0" w:line="240" w:lineRule="auto"/>
        <w:contextualSpacing/>
        <w:mirrorIndents/>
        <w:jc w:val="both"/>
        <w:rPr>
          <w:sz w:val="20"/>
          <w:szCs w:val="20"/>
        </w:rPr>
      </w:pPr>
      <w:r w:rsidRPr="003E02F5">
        <w:rPr>
          <w:sz w:val="20"/>
          <w:szCs w:val="20"/>
        </w:rPr>
        <w:tab/>
        <w:t xml:space="preserve">Комплексный план обычно составляется на один год, По содержание это календарное расписание отдельных аналитических исследований. В нем перечисляются цели, задачи анализа, вопросы, которые должны быть исследованы на протяжении года, определяется время для изучения каждого вопроса, указываются субъекты анализа, дается схема аналитического документооборота, срок и адрес поступления каждого документа, его содержание. Комплексный план должен предусматривать и проведения </w:t>
      </w:r>
      <w:proofErr w:type="gramStart"/>
      <w:r w:rsidRPr="003E02F5">
        <w:rPr>
          <w:sz w:val="20"/>
          <w:szCs w:val="20"/>
        </w:rPr>
        <w:t>контроля за</w:t>
      </w:r>
      <w:proofErr w:type="gramEnd"/>
      <w:r w:rsidRPr="003E02F5">
        <w:rPr>
          <w:sz w:val="20"/>
          <w:szCs w:val="20"/>
        </w:rPr>
        <w:t xml:space="preserve"> выполнением этих мероприятий.</w:t>
      </w:r>
    </w:p>
    <w:p w:rsidR="003E02F5" w:rsidRPr="003E02F5" w:rsidRDefault="003E02F5" w:rsidP="003E02F5">
      <w:pPr>
        <w:spacing w:after="0" w:line="240" w:lineRule="auto"/>
        <w:contextualSpacing/>
        <w:mirrorIndents/>
        <w:jc w:val="both"/>
        <w:rPr>
          <w:sz w:val="20"/>
          <w:szCs w:val="20"/>
        </w:rPr>
      </w:pPr>
      <w:r w:rsidRPr="003E02F5">
        <w:rPr>
          <w:sz w:val="20"/>
          <w:szCs w:val="20"/>
        </w:rPr>
        <w:tab/>
        <w:t>Тематические планы составляются для более углубленного изучения вопросов комплексного плана.</w:t>
      </w:r>
    </w:p>
    <w:p w:rsidR="003E02F5" w:rsidRPr="003E02F5" w:rsidRDefault="003E02F5" w:rsidP="003E02F5">
      <w:pPr>
        <w:spacing w:after="0" w:line="240" w:lineRule="auto"/>
        <w:contextualSpacing/>
        <w:mirrorIndents/>
        <w:jc w:val="both"/>
        <w:rPr>
          <w:sz w:val="20"/>
          <w:szCs w:val="20"/>
        </w:rPr>
      </w:pPr>
      <w:r w:rsidRPr="003E02F5">
        <w:rPr>
          <w:sz w:val="20"/>
          <w:szCs w:val="20"/>
        </w:rPr>
        <w:t>.</w:t>
      </w:r>
      <w:r w:rsidRPr="003E02F5">
        <w:rPr>
          <w:sz w:val="20"/>
          <w:szCs w:val="20"/>
        </w:rPr>
        <w:tab/>
        <w:t>Информационное и методическое обеспечение АФХД.</w:t>
      </w:r>
    </w:p>
    <w:p w:rsidR="003E02F5" w:rsidRPr="003E02F5" w:rsidRDefault="003E02F5" w:rsidP="003E02F5">
      <w:pPr>
        <w:spacing w:after="0" w:line="240" w:lineRule="auto"/>
        <w:contextualSpacing/>
        <w:mirrorIndents/>
        <w:jc w:val="both"/>
        <w:rPr>
          <w:sz w:val="20"/>
          <w:szCs w:val="20"/>
        </w:rPr>
      </w:pPr>
      <w:r w:rsidRPr="003E02F5">
        <w:rPr>
          <w:sz w:val="20"/>
          <w:szCs w:val="20"/>
        </w:rPr>
        <w:t>.</w:t>
      </w:r>
      <w:r w:rsidRPr="003E02F5">
        <w:rPr>
          <w:sz w:val="20"/>
          <w:szCs w:val="20"/>
        </w:rPr>
        <w:tab/>
        <w:t>Аналитическая обработка данных о ходе и результатах хозяйствования,</w:t>
      </w:r>
    </w:p>
    <w:p w:rsidR="003E02F5" w:rsidRPr="003E02F5" w:rsidRDefault="003E02F5" w:rsidP="003E02F5">
      <w:pPr>
        <w:spacing w:after="0" w:line="240" w:lineRule="auto"/>
        <w:contextualSpacing/>
        <w:mirrorIndents/>
        <w:jc w:val="both"/>
        <w:rPr>
          <w:sz w:val="20"/>
          <w:szCs w:val="20"/>
        </w:rPr>
      </w:pPr>
      <w:r w:rsidRPr="003E02F5">
        <w:rPr>
          <w:sz w:val="20"/>
          <w:szCs w:val="20"/>
        </w:rPr>
        <w:t>.</w:t>
      </w:r>
      <w:r w:rsidRPr="003E02F5">
        <w:rPr>
          <w:sz w:val="20"/>
          <w:szCs w:val="20"/>
        </w:rPr>
        <w:tab/>
        <w:t>Оформление результатов анализа.</w:t>
      </w:r>
    </w:p>
    <w:p w:rsidR="003E02F5" w:rsidRPr="003E02F5" w:rsidRDefault="003E02F5" w:rsidP="003E02F5">
      <w:pPr>
        <w:spacing w:after="0" w:line="240" w:lineRule="auto"/>
        <w:contextualSpacing/>
        <w:mirrorIndents/>
        <w:jc w:val="both"/>
        <w:rPr>
          <w:sz w:val="20"/>
          <w:szCs w:val="20"/>
        </w:rPr>
      </w:pPr>
      <w:r w:rsidRPr="003E02F5">
        <w:rPr>
          <w:sz w:val="20"/>
          <w:szCs w:val="20"/>
        </w:rPr>
        <w:t>6.</w:t>
      </w:r>
      <w:proofErr w:type="gramStart"/>
      <w:r w:rsidRPr="003E02F5">
        <w:rPr>
          <w:sz w:val="20"/>
          <w:szCs w:val="20"/>
        </w:rPr>
        <w:t>Контроль за</w:t>
      </w:r>
      <w:proofErr w:type="gramEnd"/>
      <w:r w:rsidRPr="003E02F5">
        <w:rPr>
          <w:sz w:val="20"/>
          <w:szCs w:val="20"/>
        </w:rPr>
        <w:t xml:space="preserve"> внедрением в производство предложений, сделанных по результатам анализа.</w:t>
      </w:r>
    </w:p>
    <w:p w:rsidR="00971C09" w:rsidRDefault="003E02F5" w:rsidP="003E02F5">
      <w:pPr>
        <w:spacing w:after="0" w:line="240" w:lineRule="auto"/>
        <w:contextualSpacing/>
        <w:mirrorIndents/>
        <w:jc w:val="both"/>
        <w:rPr>
          <w:sz w:val="20"/>
          <w:szCs w:val="20"/>
        </w:rPr>
      </w:pPr>
      <w:r w:rsidRPr="003E02F5">
        <w:rPr>
          <w:sz w:val="20"/>
          <w:szCs w:val="20"/>
        </w:rPr>
        <w:t xml:space="preserve">После перехода на качественно новый уровень планирования и </w:t>
      </w:r>
      <w:proofErr w:type="gramStart"/>
      <w:r w:rsidRPr="003E02F5">
        <w:rPr>
          <w:sz w:val="20"/>
          <w:szCs w:val="20"/>
        </w:rPr>
        <w:t>кон</w:t>
      </w:r>
      <w:r w:rsidRPr="003E02F5">
        <w:rPr>
          <w:rFonts w:ascii="MS Gothic" w:eastAsia="MS Gothic" w:hAnsi="MS Gothic" w:cs="MS Gothic" w:hint="eastAsia"/>
          <w:sz w:val="20"/>
          <w:szCs w:val="20"/>
        </w:rPr>
        <w:t> </w:t>
      </w:r>
      <w:proofErr w:type="spellStart"/>
      <w:r w:rsidRPr="003E02F5">
        <w:rPr>
          <w:rFonts w:ascii="Calibri" w:hAnsi="Calibri" w:cs="Calibri"/>
          <w:sz w:val="20"/>
          <w:szCs w:val="20"/>
        </w:rPr>
        <w:t>троля</w:t>
      </w:r>
      <w:proofErr w:type="spellEnd"/>
      <w:proofErr w:type="gramEnd"/>
      <w:r w:rsidRPr="003E02F5">
        <w:rPr>
          <w:sz w:val="20"/>
          <w:szCs w:val="20"/>
        </w:rPr>
        <w:t xml:space="preserve"> </w:t>
      </w:r>
      <w:r w:rsidRPr="003E02F5">
        <w:rPr>
          <w:rFonts w:ascii="Calibri" w:hAnsi="Calibri" w:cs="Calibri"/>
          <w:sz w:val="20"/>
          <w:szCs w:val="20"/>
        </w:rPr>
        <w:t>и</w:t>
      </w:r>
      <w:r w:rsidRPr="003E02F5">
        <w:rPr>
          <w:sz w:val="20"/>
          <w:szCs w:val="20"/>
        </w:rPr>
        <w:t xml:space="preserve"> </w:t>
      </w:r>
      <w:r w:rsidRPr="003E02F5">
        <w:rPr>
          <w:rFonts w:ascii="Calibri" w:hAnsi="Calibri" w:cs="Calibri"/>
          <w:sz w:val="20"/>
          <w:szCs w:val="20"/>
        </w:rPr>
        <w:t>аналитической</w:t>
      </w:r>
      <w:r w:rsidRPr="003E02F5">
        <w:rPr>
          <w:sz w:val="20"/>
          <w:szCs w:val="20"/>
        </w:rPr>
        <w:t xml:space="preserve"> </w:t>
      </w:r>
      <w:r w:rsidRPr="003E02F5">
        <w:rPr>
          <w:rFonts w:ascii="Calibri" w:hAnsi="Calibri" w:cs="Calibri"/>
          <w:sz w:val="20"/>
          <w:szCs w:val="20"/>
        </w:rPr>
        <w:t>работы</w:t>
      </w:r>
      <w:r w:rsidRPr="003E02F5">
        <w:rPr>
          <w:sz w:val="20"/>
          <w:szCs w:val="20"/>
        </w:rPr>
        <w:t xml:space="preserve"> </w:t>
      </w:r>
      <w:r w:rsidRPr="003E02F5">
        <w:rPr>
          <w:rFonts w:ascii="Calibri" w:hAnsi="Calibri" w:cs="Calibri"/>
          <w:sz w:val="20"/>
          <w:szCs w:val="20"/>
        </w:rPr>
        <w:t>предприятие</w:t>
      </w:r>
      <w:r w:rsidRPr="003E02F5">
        <w:rPr>
          <w:sz w:val="20"/>
          <w:szCs w:val="20"/>
        </w:rPr>
        <w:t xml:space="preserve"> (</w:t>
      </w:r>
      <w:r w:rsidRPr="003E02F5">
        <w:rPr>
          <w:rFonts w:ascii="Calibri" w:hAnsi="Calibri" w:cs="Calibri"/>
          <w:sz w:val="20"/>
          <w:szCs w:val="20"/>
        </w:rPr>
        <w:t>корпорация</w:t>
      </w:r>
      <w:r w:rsidRPr="003E02F5">
        <w:rPr>
          <w:sz w:val="20"/>
          <w:szCs w:val="20"/>
        </w:rPr>
        <w:t xml:space="preserve">) </w:t>
      </w:r>
      <w:r w:rsidRPr="003E02F5">
        <w:rPr>
          <w:rFonts w:ascii="Calibri" w:hAnsi="Calibri" w:cs="Calibri"/>
          <w:sz w:val="20"/>
          <w:szCs w:val="20"/>
        </w:rPr>
        <w:t>становится</w:t>
      </w:r>
      <w:r w:rsidRPr="003E02F5">
        <w:rPr>
          <w:sz w:val="20"/>
          <w:szCs w:val="20"/>
        </w:rPr>
        <w:t xml:space="preserve"> </w:t>
      </w:r>
      <w:r w:rsidRPr="003E02F5">
        <w:rPr>
          <w:rFonts w:ascii="Calibri" w:hAnsi="Calibri" w:cs="Calibri"/>
          <w:sz w:val="20"/>
          <w:szCs w:val="20"/>
        </w:rPr>
        <w:t>более</w:t>
      </w:r>
      <w:r w:rsidRPr="003E02F5">
        <w:rPr>
          <w:sz w:val="20"/>
          <w:szCs w:val="20"/>
        </w:rPr>
        <w:t xml:space="preserve"> </w:t>
      </w:r>
      <w:r w:rsidRPr="003E02F5">
        <w:rPr>
          <w:rFonts w:ascii="Calibri" w:hAnsi="Calibri" w:cs="Calibri"/>
          <w:sz w:val="20"/>
          <w:szCs w:val="20"/>
        </w:rPr>
        <w:t>привлекательным</w:t>
      </w:r>
      <w:r w:rsidRPr="003E02F5">
        <w:rPr>
          <w:sz w:val="20"/>
          <w:szCs w:val="20"/>
        </w:rPr>
        <w:t xml:space="preserve"> </w:t>
      </w:r>
      <w:r w:rsidRPr="003E02F5">
        <w:rPr>
          <w:rFonts w:ascii="Calibri" w:hAnsi="Calibri" w:cs="Calibri"/>
          <w:sz w:val="20"/>
          <w:szCs w:val="20"/>
        </w:rPr>
        <w:t>и</w:t>
      </w:r>
      <w:r w:rsidRPr="003E02F5">
        <w:rPr>
          <w:sz w:val="20"/>
          <w:szCs w:val="20"/>
        </w:rPr>
        <w:t xml:space="preserve"> </w:t>
      </w:r>
      <w:r w:rsidRPr="003E02F5">
        <w:rPr>
          <w:rFonts w:ascii="MS Gothic" w:eastAsia="MS Gothic" w:hAnsi="MS Gothic" w:cs="MS Gothic" w:hint="eastAsia"/>
          <w:sz w:val="20"/>
          <w:szCs w:val="20"/>
        </w:rPr>
        <w:t> </w:t>
      </w:r>
      <w:r w:rsidRPr="003E02F5">
        <w:rPr>
          <w:rFonts w:ascii="Calibri" w:hAnsi="Calibri" w:cs="Calibri"/>
          <w:sz w:val="20"/>
          <w:szCs w:val="20"/>
        </w:rPr>
        <w:t>открытым</w:t>
      </w:r>
      <w:r w:rsidRPr="003E02F5">
        <w:rPr>
          <w:sz w:val="20"/>
          <w:szCs w:val="20"/>
        </w:rPr>
        <w:t xml:space="preserve"> </w:t>
      </w:r>
      <w:r w:rsidRPr="003E02F5">
        <w:rPr>
          <w:rFonts w:ascii="Calibri" w:hAnsi="Calibri" w:cs="Calibri"/>
          <w:sz w:val="20"/>
          <w:szCs w:val="20"/>
        </w:rPr>
        <w:t>для</w:t>
      </w:r>
      <w:r w:rsidRPr="003E02F5">
        <w:rPr>
          <w:sz w:val="20"/>
          <w:szCs w:val="20"/>
        </w:rPr>
        <w:t xml:space="preserve"> </w:t>
      </w:r>
      <w:r w:rsidRPr="003E02F5">
        <w:rPr>
          <w:rFonts w:ascii="Calibri" w:hAnsi="Calibri" w:cs="Calibri"/>
          <w:sz w:val="20"/>
          <w:szCs w:val="20"/>
        </w:rPr>
        <w:t>инвесторов</w:t>
      </w:r>
      <w:r w:rsidRPr="003E02F5">
        <w:rPr>
          <w:sz w:val="20"/>
          <w:szCs w:val="20"/>
        </w:rPr>
        <w:t xml:space="preserve">, </w:t>
      </w:r>
      <w:r w:rsidRPr="003E02F5">
        <w:rPr>
          <w:rFonts w:ascii="Calibri" w:hAnsi="Calibri" w:cs="Calibri"/>
          <w:sz w:val="20"/>
          <w:szCs w:val="20"/>
        </w:rPr>
        <w:t>кредиторов</w:t>
      </w:r>
      <w:r w:rsidRPr="003E02F5">
        <w:rPr>
          <w:sz w:val="20"/>
          <w:szCs w:val="20"/>
        </w:rPr>
        <w:t xml:space="preserve"> </w:t>
      </w:r>
      <w:r w:rsidRPr="003E02F5">
        <w:rPr>
          <w:rFonts w:ascii="Calibri" w:hAnsi="Calibri" w:cs="Calibri"/>
          <w:sz w:val="20"/>
          <w:szCs w:val="20"/>
        </w:rPr>
        <w:t>и</w:t>
      </w:r>
      <w:r w:rsidRPr="003E02F5">
        <w:rPr>
          <w:sz w:val="20"/>
          <w:szCs w:val="20"/>
        </w:rPr>
        <w:t xml:space="preserve"> </w:t>
      </w:r>
      <w:r w:rsidRPr="003E02F5">
        <w:rPr>
          <w:rFonts w:ascii="Calibri" w:hAnsi="Calibri" w:cs="Calibri"/>
          <w:sz w:val="20"/>
          <w:szCs w:val="20"/>
        </w:rPr>
        <w:t>иных</w:t>
      </w:r>
      <w:r w:rsidRPr="003E02F5">
        <w:rPr>
          <w:sz w:val="20"/>
          <w:szCs w:val="20"/>
        </w:rPr>
        <w:t xml:space="preserve"> </w:t>
      </w:r>
      <w:r w:rsidRPr="003E02F5">
        <w:rPr>
          <w:rFonts w:ascii="Calibri" w:hAnsi="Calibri" w:cs="Calibri"/>
          <w:sz w:val="20"/>
          <w:szCs w:val="20"/>
        </w:rPr>
        <w:t>партнеров</w:t>
      </w:r>
      <w:r w:rsidRPr="003E02F5">
        <w:rPr>
          <w:sz w:val="20"/>
          <w:szCs w:val="20"/>
        </w:rPr>
        <w:t xml:space="preserve">, </w:t>
      </w:r>
      <w:r w:rsidRPr="003E02F5">
        <w:rPr>
          <w:rFonts w:ascii="Calibri" w:hAnsi="Calibri" w:cs="Calibri"/>
          <w:sz w:val="20"/>
          <w:szCs w:val="20"/>
        </w:rPr>
        <w:t>что</w:t>
      </w:r>
      <w:r w:rsidRPr="003E02F5">
        <w:rPr>
          <w:sz w:val="20"/>
          <w:szCs w:val="20"/>
        </w:rPr>
        <w:t xml:space="preserve"> </w:t>
      </w:r>
      <w:r w:rsidRPr="003E02F5">
        <w:rPr>
          <w:rFonts w:ascii="Calibri" w:hAnsi="Calibri" w:cs="Calibri"/>
          <w:sz w:val="20"/>
          <w:szCs w:val="20"/>
        </w:rPr>
        <w:t>расширяет</w:t>
      </w:r>
      <w:r w:rsidRPr="003E02F5">
        <w:rPr>
          <w:rFonts w:ascii="MS Gothic" w:eastAsia="MS Gothic" w:hAnsi="MS Gothic" w:cs="MS Gothic" w:hint="eastAsia"/>
          <w:sz w:val="20"/>
          <w:szCs w:val="20"/>
        </w:rPr>
        <w:t> </w:t>
      </w:r>
      <w:r w:rsidRPr="003E02F5">
        <w:rPr>
          <w:rFonts w:ascii="Calibri" w:hAnsi="Calibri" w:cs="Calibri"/>
          <w:sz w:val="20"/>
          <w:szCs w:val="20"/>
        </w:rPr>
        <w:t>ег</w:t>
      </w:r>
      <w:r w:rsidRPr="003E02F5">
        <w:rPr>
          <w:sz w:val="20"/>
          <w:szCs w:val="20"/>
        </w:rPr>
        <w:t>о финансовые возможности.</w:t>
      </w: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Pr="00B24601" w:rsidRDefault="003E02F5" w:rsidP="00D534E3">
      <w:pPr>
        <w:spacing w:after="0" w:line="240" w:lineRule="auto"/>
        <w:contextualSpacing/>
        <w:mirrorIndents/>
        <w:jc w:val="both"/>
        <w:rPr>
          <w:sz w:val="20"/>
          <w:szCs w:val="20"/>
        </w:rPr>
      </w:pPr>
    </w:p>
    <w:p w:rsidR="00971C09" w:rsidRPr="00B24601" w:rsidRDefault="00971C09" w:rsidP="00D534E3">
      <w:pPr>
        <w:spacing w:after="0" w:line="240" w:lineRule="auto"/>
        <w:contextualSpacing/>
        <w:mirrorIndents/>
        <w:jc w:val="both"/>
        <w:rPr>
          <w:sz w:val="20"/>
          <w:szCs w:val="20"/>
        </w:rPr>
      </w:pPr>
      <w:r w:rsidRPr="003E02F5">
        <w:rPr>
          <w:b/>
          <w:sz w:val="20"/>
          <w:szCs w:val="20"/>
          <w:highlight w:val="yellow"/>
        </w:rPr>
        <w:lastRenderedPageBreak/>
        <w:t>57.Денежные средства корпорации и способы их оптимизации</w:t>
      </w:r>
      <w:r w:rsidRPr="003E02F5">
        <w:rPr>
          <w:b/>
          <w:sz w:val="20"/>
          <w:szCs w:val="20"/>
        </w:rPr>
        <w:t>.</w:t>
      </w:r>
      <w:r w:rsidRPr="00B24601">
        <w:rPr>
          <w:sz w:val="20"/>
          <w:szCs w:val="20"/>
        </w:rPr>
        <w:br/>
      </w:r>
      <w:r w:rsidRPr="00B24601">
        <w:rPr>
          <w:sz w:val="20"/>
          <w:szCs w:val="20"/>
        </w:rPr>
        <w:br/>
      </w:r>
      <w:r w:rsidRPr="003E02F5">
        <w:rPr>
          <w:b/>
          <w:sz w:val="20"/>
          <w:szCs w:val="20"/>
        </w:rPr>
        <w:t>Денежные средства предприятия</w:t>
      </w:r>
      <w:r w:rsidRPr="00B24601">
        <w:rPr>
          <w:sz w:val="20"/>
          <w:szCs w:val="20"/>
        </w:rPr>
        <w:t xml:space="preserve"> – деньги предприятия, выраженные в наличной и безналичной форме. Иногда к денежным средствам дополнительно относят высоколиквидные ценные бумаги.</w:t>
      </w:r>
      <w:r w:rsidRPr="00B24601">
        <w:rPr>
          <w:sz w:val="20"/>
          <w:szCs w:val="20"/>
        </w:rPr>
        <w:br/>
        <w:t xml:space="preserve">Они необходимы предприятию для ведения хозяйственной деятельности, своевременного погашения </w:t>
      </w:r>
      <w:proofErr w:type="spellStart"/>
      <w:r w:rsidRPr="00B24601">
        <w:rPr>
          <w:sz w:val="20"/>
          <w:szCs w:val="20"/>
        </w:rPr>
        <w:t>тек</w:t>
      </w:r>
      <w:proofErr w:type="gramStart"/>
      <w:r w:rsidRPr="00B24601">
        <w:rPr>
          <w:sz w:val="20"/>
          <w:szCs w:val="20"/>
        </w:rPr>
        <w:t>.о</w:t>
      </w:r>
      <w:proofErr w:type="gramEnd"/>
      <w:r w:rsidRPr="00B24601">
        <w:rPr>
          <w:sz w:val="20"/>
          <w:szCs w:val="20"/>
        </w:rPr>
        <w:t>бязательств</w:t>
      </w:r>
      <w:proofErr w:type="spellEnd"/>
      <w:r w:rsidRPr="00B24601">
        <w:rPr>
          <w:sz w:val="20"/>
          <w:szCs w:val="20"/>
        </w:rPr>
        <w:t xml:space="preserve"> – выплаты з/п сотрудникам, уплаты налогов, покупки сырья и материалов, выплаты процентов, дивидендов, погашение различных обязательств и т.д. Именно денежные средства позволяют предприятию обеспечить необходимый уровень платежеспособности в любой момент времени, и поэтому чем больше остаток денежных средств, тем устойчивее функционирует предприятие.</w:t>
      </w:r>
      <w:r w:rsidRPr="00B24601">
        <w:rPr>
          <w:sz w:val="20"/>
          <w:szCs w:val="20"/>
        </w:rPr>
        <w:br/>
      </w:r>
      <w:r w:rsidRPr="003E02F5">
        <w:rPr>
          <w:b/>
          <w:i/>
          <w:sz w:val="20"/>
          <w:szCs w:val="20"/>
          <w:u w:val="single"/>
        </w:rPr>
        <w:t>Оптимизация:</w:t>
      </w:r>
      <w:r w:rsidRPr="003E02F5">
        <w:rPr>
          <w:b/>
          <w:i/>
          <w:sz w:val="20"/>
          <w:szCs w:val="20"/>
          <w:u w:val="single"/>
        </w:rPr>
        <w:br/>
      </w:r>
      <w:r w:rsidR="003E02F5">
        <w:rPr>
          <w:sz w:val="20"/>
          <w:szCs w:val="20"/>
        </w:rPr>
        <w:t>·</w:t>
      </w:r>
      <w:r w:rsidRPr="00B24601">
        <w:rPr>
          <w:sz w:val="20"/>
          <w:szCs w:val="20"/>
        </w:rPr>
        <w:t>Осуществление закупок части комплектующих вместо их самостоятельного производства.</w:t>
      </w:r>
      <w:r w:rsidRPr="00B24601">
        <w:rPr>
          <w:sz w:val="20"/>
          <w:szCs w:val="20"/>
        </w:rPr>
        <w:br/>
        <w:t>· Увеличить приток денежных средств можно также, увеличив объем продаж. Однако при реализации попыток "поиграть" ценой продукции следует, как минимум, проанализировать безубыточность производства.</w:t>
      </w:r>
    </w:p>
    <w:p w:rsidR="00971C09" w:rsidRPr="00B24601" w:rsidRDefault="00971C09" w:rsidP="00D534E3">
      <w:pPr>
        <w:spacing w:after="0" w:line="240" w:lineRule="auto"/>
        <w:contextualSpacing/>
        <w:mirrorIndents/>
        <w:jc w:val="both"/>
        <w:rPr>
          <w:sz w:val="20"/>
          <w:szCs w:val="20"/>
        </w:rPr>
      </w:pPr>
      <w:r w:rsidRPr="00B24601">
        <w:rPr>
          <w:sz w:val="20"/>
          <w:szCs w:val="20"/>
        </w:rPr>
        <w:t>· Возможность ускорения оборачиваемости запасов. Их наличие определяется стремлением компании снизить риск более серьезных потерь, которые могут возникнуть в результате остановки основной деятельности, возникновения неудовлетворенного спроса и т.п.</w:t>
      </w:r>
    </w:p>
    <w:p w:rsidR="003E02F5" w:rsidRDefault="003E02F5" w:rsidP="003E02F5">
      <w:pPr>
        <w:spacing w:after="0" w:line="240" w:lineRule="auto"/>
        <w:contextualSpacing/>
        <w:mirrorIndents/>
        <w:jc w:val="both"/>
        <w:rPr>
          <w:sz w:val="20"/>
          <w:szCs w:val="20"/>
        </w:rPr>
      </w:pPr>
      <w:r w:rsidRPr="003E02F5">
        <w:rPr>
          <w:sz w:val="20"/>
          <w:szCs w:val="20"/>
        </w:rPr>
        <w:tab/>
      </w:r>
      <w:r w:rsidRPr="003E02F5">
        <w:rPr>
          <w:b/>
          <w:sz w:val="20"/>
          <w:szCs w:val="20"/>
        </w:rPr>
        <w:t>Управление денежными средствами</w:t>
      </w:r>
      <w:r w:rsidRPr="003E02F5">
        <w:rPr>
          <w:sz w:val="20"/>
          <w:szCs w:val="20"/>
        </w:rPr>
        <w:t xml:space="preserve"> — ключевой аспект в деятельности финансового директора кор</w:t>
      </w:r>
      <w:r w:rsidRPr="003E02F5">
        <w:rPr>
          <w:rFonts w:ascii="Calibri" w:hAnsi="Calibri" w:cs="Calibri"/>
          <w:sz w:val="20"/>
          <w:szCs w:val="20"/>
        </w:rPr>
        <w:t>порации</w:t>
      </w:r>
      <w:r w:rsidRPr="003E02F5">
        <w:rPr>
          <w:sz w:val="20"/>
          <w:szCs w:val="20"/>
        </w:rPr>
        <w:t xml:space="preserve">. </w:t>
      </w:r>
    </w:p>
    <w:p w:rsidR="003E02F5" w:rsidRPr="003E02F5" w:rsidRDefault="003E02F5" w:rsidP="003E02F5">
      <w:pPr>
        <w:spacing w:after="0" w:line="240" w:lineRule="auto"/>
        <w:contextualSpacing/>
        <w:mirrorIndents/>
        <w:jc w:val="both"/>
        <w:rPr>
          <w:sz w:val="20"/>
          <w:szCs w:val="20"/>
        </w:rPr>
      </w:pPr>
      <w:r w:rsidRPr="003E02F5">
        <w:rPr>
          <w:rFonts w:ascii="Calibri" w:hAnsi="Calibri" w:cs="Calibri"/>
          <w:sz w:val="20"/>
          <w:szCs w:val="20"/>
        </w:rPr>
        <w:t>Данное</w:t>
      </w:r>
      <w:r w:rsidRPr="003E02F5">
        <w:rPr>
          <w:sz w:val="20"/>
          <w:szCs w:val="20"/>
        </w:rPr>
        <w:t xml:space="preserve"> </w:t>
      </w:r>
      <w:r w:rsidRPr="003E02F5">
        <w:rPr>
          <w:rFonts w:ascii="Calibri" w:hAnsi="Calibri" w:cs="Calibri"/>
          <w:sz w:val="20"/>
          <w:szCs w:val="20"/>
        </w:rPr>
        <w:t>направление</w:t>
      </w:r>
      <w:r w:rsidRPr="003E02F5">
        <w:rPr>
          <w:sz w:val="20"/>
          <w:szCs w:val="20"/>
        </w:rPr>
        <w:t xml:space="preserve"> </w:t>
      </w:r>
      <w:r w:rsidRPr="003E02F5">
        <w:rPr>
          <w:rFonts w:ascii="Calibri" w:hAnsi="Calibri" w:cs="Calibri"/>
          <w:sz w:val="20"/>
          <w:szCs w:val="20"/>
        </w:rPr>
        <w:t>деятельности</w:t>
      </w:r>
      <w:r w:rsidRPr="003E02F5">
        <w:rPr>
          <w:sz w:val="20"/>
          <w:szCs w:val="20"/>
        </w:rPr>
        <w:t xml:space="preserve"> </w:t>
      </w:r>
      <w:r w:rsidRPr="003E02F5">
        <w:rPr>
          <w:rFonts w:ascii="Calibri" w:hAnsi="Calibri" w:cs="Calibri"/>
          <w:sz w:val="20"/>
          <w:szCs w:val="20"/>
        </w:rPr>
        <w:t>включает</w:t>
      </w:r>
      <w:r w:rsidRPr="003E02F5">
        <w:rPr>
          <w:sz w:val="20"/>
          <w:szCs w:val="20"/>
        </w:rPr>
        <w:t>:</w:t>
      </w:r>
    </w:p>
    <w:p w:rsidR="003E02F5" w:rsidRPr="003E02F5" w:rsidRDefault="003E02F5" w:rsidP="003E02F5">
      <w:pPr>
        <w:spacing w:after="0" w:line="240" w:lineRule="auto"/>
        <w:contextualSpacing/>
        <w:mirrorIndents/>
        <w:jc w:val="both"/>
        <w:rPr>
          <w:sz w:val="20"/>
          <w:szCs w:val="20"/>
        </w:rPr>
      </w:pPr>
      <w:r w:rsidRPr="003E02F5">
        <w:rPr>
          <w:sz w:val="20"/>
          <w:szCs w:val="20"/>
        </w:rPr>
        <w:t>-инвестирование денежных ресурсов в соответствующие активы;</w:t>
      </w:r>
    </w:p>
    <w:p w:rsidR="003E02F5" w:rsidRPr="003E02F5" w:rsidRDefault="003E02F5" w:rsidP="003E02F5">
      <w:pPr>
        <w:spacing w:after="0" w:line="240" w:lineRule="auto"/>
        <w:contextualSpacing/>
        <w:mirrorIndents/>
        <w:jc w:val="both"/>
        <w:rPr>
          <w:sz w:val="20"/>
          <w:szCs w:val="20"/>
        </w:rPr>
      </w:pPr>
      <w:r w:rsidRPr="003E02F5">
        <w:rPr>
          <w:sz w:val="20"/>
          <w:szCs w:val="20"/>
        </w:rPr>
        <w:t>-операционную деятельность посредством использования этих ресурсов в производственно-торговом процессе;</w:t>
      </w:r>
    </w:p>
    <w:p w:rsidR="003E02F5" w:rsidRPr="003E02F5" w:rsidRDefault="003E02F5" w:rsidP="003E02F5">
      <w:pPr>
        <w:spacing w:after="0" w:line="240" w:lineRule="auto"/>
        <w:contextualSpacing/>
        <w:mirrorIndents/>
        <w:jc w:val="both"/>
        <w:rPr>
          <w:sz w:val="20"/>
          <w:szCs w:val="20"/>
        </w:rPr>
      </w:pPr>
      <w:r w:rsidRPr="003E02F5">
        <w:rPr>
          <w:sz w:val="20"/>
          <w:szCs w:val="20"/>
        </w:rPr>
        <w:t>-учет движения денежных средств;</w:t>
      </w:r>
    </w:p>
    <w:p w:rsidR="003E02F5" w:rsidRPr="003E02F5" w:rsidRDefault="003E02F5" w:rsidP="003E02F5">
      <w:pPr>
        <w:spacing w:after="0" w:line="240" w:lineRule="auto"/>
        <w:contextualSpacing/>
        <w:mirrorIndents/>
        <w:jc w:val="both"/>
        <w:rPr>
          <w:sz w:val="20"/>
          <w:szCs w:val="20"/>
        </w:rPr>
      </w:pPr>
      <w:r w:rsidRPr="003E02F5">
        <w:rPr>
          <w:sz w:val="20"/>
          <w:szCs w:val="20"/>
        </w:rPr>
        <w:t>-анализ и оценку денежных потоков по данным финансовой отчетно</w:t>
      </w:r>
      <w:r w:rsidRPr="003E02F5">
        <w:rPr>
          <w:rFonts w:ascii="Calibri" w:hAnsi="Calibri" w:cs="Calibri"/>
          <w:sz w:val="20"/>
          <w:szCs w:val="20"/>
        </w:rPr>
        <w:t>сти</w:t>
      </w:r>
      <w:r w:rsidRPr="003E02F5">
        <w:rPr>
          <w:sz w:val="20"/>
          <w:szCs w:val="20"/>
        </w:rPr>
        <w:t>;</w:t>
      </w:r>
    </w:p>
    <w:p w:rsidR="003E02F5" w:rsidRPr="003E02F5" w:rsidRDefault="003E02F5" w:rsidP="003E02F5">
      <w:pPr>
        <w:spacing w:after="0" w:line="240" w:lineRule="auto"/>
        <w:contextualSpacing/>
        <w:mirrorIndents/>
        <w:jc w:val="both"/>
        <w:rPr>
          <w:sz w:val="20"/>
          <w:szCs w:val="20"/>
        </w:rPr>
      </w:pPr>
      <w:r w:rsidRPr="003E02F5">
        <w:rPr>
          <w:sz w:val="20"/>
          <w:szCs w:val="20"/>
        </w:rPr>
        <w:t>-оценку влияния денежных потоков на финансовую устойчивость</w:t>
      </w:r>
      <w:r w:rsidRPr="003E02F5">
        <w:rPr>
          <w:rFonts w:ascii="MS Gothic" w:eastAsia="MS Gothic" w:hAnsi="MS Gothic" w:cs="MS Gothic" w:hint="eastAsia"/>
          <w:sz w:val="20"/>
          <w:szCs w:val="20"/>
        </w:rPr>
        <w:t> </w:t>
      </w:r>
      <w:r w:rsidRPr="003E02F5">
        <w:rPr>
          <w:rFonts w:ascii="Calibri" w:hAnsi="Calibri" w:cs="Calibri"/>
          <w:sz w:val="20"/>
          <w:szCs w:val="20"/>
        </w:rPr>
        <w:t>корпорации</w:t>
      </w:r>
      <w:r w:rsidRPr="003E02F5">
        <w:rPr>
          <w:sz w:val="20"/>
          <w:szCs w:val="20"/>
        </w:rPr>
        <w:t>;</w:t>
      </w:r>
    </w:p>
    <w:p w:rsidR="003E02F5" w:rsidRPr="003E02F5" w:rsidRDefault="003E02F5" w:rsidP="003E02F5">
      <w:pPr>
        <w:spacing w:after="0" w:line="240" w:lineRule="auto"/>
        <w:contextualSpacing/>
        <w:mirrorIndents/>
        <w:jc w:val="both"/>
        <w:rPr>
          <w:sz w:val="20"/>
          <w:szCs w:val="20"/>
        </w:rPr>
      </w:pPr>
      <w:r w:rsidRPr="003E02F5">
        <w:rPr>
          <w:sz w:val="20"/>
          <w:szCs w:val="20"/>
        </w:rPr>
        <w:t>-определение резерва денежной наличности (как превышения по</w:t>
      </w:r>
      <w:r w:rsidRPr="003E02F5">
        <w:rPr>
          <w:rFonts w:ascii="Calibri" w:hAnsi="Calibri" w:cs="Calibri"/>
          <w:sz w:val="20"/>
          <w:szCs w:val="20"/>
        </w:rPr>
        <w:t>ступлений</w:t>
      </w:r>
      <w:r w:rsidRPr="003E02F5">
        <w:rPr>
          <w:sz w:val="20"/>
          <w:szCs w:val="20"/>
        </w:rPr>
        <w:t xml:space="preserve"> </w:t>
      </w:r>
      <w:r w:rsidRPr="003E02F5">
        <w:rPr>
          <w:rFonts w:ascii="Calibri" w:hAnsi="Calibri" w:cs="Calibri"/>
          <w:sz w:val="20"/>
          <w:szCs w:val="20"/>
        </w:rPr>
        <w:t>денег</w:t>
      </w:r>
      <w:r w:rsidRPr="003E02F5">
        <w:rPr>
          <w:sz w:val="20"/>
          <w:szCs w:val="20"/>
        </w:rPr>
        <w:t xml:space="preserve"> </w:t>
      </w:r>
      <w:r w:rsidRPr="003E02F5">
        <w:rPr>
          <w:rFonts w:ascii="Calibri" w:hAnsi="Calibri" w:cs="Calibri"/>
          <w:sz w:val="20"/>
          <w:szCs w:val="20"/>
        </w:rPr>
        <w:t>над</w:t>
      </w:r>
      <w:r w:rsidRPr="003E02F5">
        <w:rPr>
          <w:sz w:val="20"/>
          <w:szCs w:val="20"/>
        </w:rPr>
        <w:t xml:space="preserve"> </w:t>
      </w:r>
      <w:r w:rsidRPr="003E02F5">
        <w:rPr>
          <w:rFonts w:ascii="Calibri" w:hAnsi="Calibri" w:cs="Calibri"/>
          <w:sz w:val="20"/>
          <w:szCs w:val="20"/>
        </w:rPr>
        <w:t>платежа</w:t>
      </w:r>
      <w:r w:rsidRPr="003E02F5">
        <w:rPr>
          <w:sz w:val="20"/>
          <w:szCs w:val="20"/>
        </w:rPr>
        <w:t>ми) для поддержания нормальной пла</w:t>
      </w:r>
      <w:r w:rsidRPr="003E02F5">
        <w:rPr>
          <w:rFonts w:ascii="Calibri" w:hAnsi="Calibri" w:cs="Calibri"/>
          <w:sz w:val="20"/>
          <w:szCs w:val="20"/>
        </w:rPr>
        <w:t>тежеспособности</w:t>
      </w:r>
      <w:r w:rsidRPr="003E02F5">
        <w:rPr>
          <w:sz w:val="20"/>
          <w:szCs w:val="20"/>
        </w:rPr>
        <w:t>;</w:t>
      </w:r>
    </w:p>
    <w:p w:rsidR="003E02F5" w:rsidRPr="003E02F5" w:rsidRDefault="003E02F5" w:rsidP="003E02F5">
      <w:pPr>
        <w:spacing w:after="0" w:line="240" w:lineRule="auto"/>
        <w:contextualSpacing/>
        <w:mirrorIndents/>
        <w:jc w:val="both"/>
        <w:rPr>
          <w:sz w:val="20"/>
          <w:szCs w:val="20"/>
        </w:rPr>
      </w:pPr>
      <w:r w:rsidRPr="003E02F5">
        <w:rPr>
          <w:sz w:val="20"/>
          <w:szCs w:val="20"/>
        </w:rPr>
        <w:t>прогноз будущих денежных потоков на месяц, квартал, год.</w:t>
      </w:r>
    </w:p>
    <w:p w:rsidR="003E02F5" w:rsidRPr="003E02F5" w:rsidRDefault="003E02F5" w:rsidP="003E02F5">
      <w:pPr>
        <w:spacing w:after="0" w:line="240" w:lineRule="auto"/>
        <w:contextualSpacing/>
        <w:mirrorIndents/>
        <w:jc w:val="both"/>
        <w:rPr>
          <w:sz w:val="20"/>
          <w:szCs w:val="20"/>
        </w:rPr>
      </w:pPr>
      <w:r w:rsidRPr="003E02F5">
        <w:rPr>
          <w:sz w:val="20"/>
          <w:szCs w:val="20"/>
        </w:rPr>
        <w:tab/>
      </w:r>
      <w:r w:rsidRPr="003E02F5">
        <w:rPr>
          <w:b/>
          <w:i/>
          <w:sz w:val="20"/>
          <w:szCs w:val="20"/>
        </w:rPr>
        <w:t>Основная цель управления денежными потоками</w:t>
      </w:r>
      <w:r w:rsidRPr="003E02F5">
        <w:rPr>
          <w:sz w:val="20"/>
          <w:szCs w:val="20"/>
        </w:rPr>
        <w:t xml:space="preserve"> — обеспечение финансового равновесия компании в процессе ее развития посредством балансирования объема поступлений и выплат денежных средств и их синхронизации во времени и пространстве. Для оценки ее финансово-хозяй</w:t>
      </w:r>
      <w:r w:rsidRPr="003E02F5">
        <w:rPr>
          <w:rFonts w:ascii="Calibri" w:hAnsi="Calibri" w:cs="Calibri"/>
          <w:sz w:val="20"/>
          <w:szCs w:val="20"/>
        </w:rPr>
        <w:t>ственной</w:t>
      </w:r>
      <w:r w:rsidRPr="003E02F5">
        <w:rPr>
          <w:sz w:val="20"/>
          <w:szCs w:val="20"/>
        </w:rPr>
        <w:t xml:space="preserve"> </w:t>
      </w:r>
      <w:r w:rsidRPr="003E02F5">
        <w:rPr>
          <w:rFonts w:ascii="Calibri" w:hAnsi="Calibri" w:cs="Calibri"/>
          <w:sz w:val="20"/>
          <w:szCs w:val="20"/>
        </w:rPr>
        <w:t>деятельности</w:t>
      </w:r>
      <w:r w:rsidRPr="003E02F5">
        <w:rPr>
          <w:sz w:val="20"/>
          <w:szCs w:val="20"/>
        </w:rPr>
        <w:t xml:space="preserve"> </w:t>
      </w:r>
      <w:r w:rsidRPr="003E02F5">
        <w:rPr>
          <w:rFonts w:ascii="Calibri" w:hAnsi="Calibri" w:cs="Calibri"/>
          <w:sz w:val="20"/>
          <w:szCs w:val="20"/>
        </w:rPr>
        <w:t>наиболее</w:t>
      </w:r>
      <w:r w:rsidRPr="003E02F5">
        <w:rPr>
          <w:sz w:val="20"/>
          <w:szCs w:val="20"/>
        </w:rPr>
        <w:t xml:space="preserve"> </w:t>
      </w:r>
      <w:proofErr w:type="gramStart"/>
      <w:r w:rsidRPr="003E02F5">
        <w:rPr>
          <w:rFonts w:ascii="Calibri" w:hAnsi="Calibri" w:cs="Calibri"/>
          <w:sz w:val="20"/>
          <w:szCs w:val="20"/>
        </w:rPr>
        <w:t>важное</w:t>
      </w:r>
      <w:r w:rsidRPr="003E02F5">
        <w:rPr>
          <w:sz w:val="20"/>
          <w:szCs w:val="20"/>
        </w:rPr>
        <w:t xml:space="preserve"> </w:t>
      </w:r>
      <w:r w:rsidRPr="003E02F5">
        <w:rPr>
          <w:rFonts w:ascii="Calibri" w:hAnsi="Calibri" w:cs="Calibri"/>
          <w:sz w:val="20"/>
          <w:szCs w:val="20"/>
        </w:rPr>
        <w:t>значение</w:t>
      </w:r>
      <w:proofErr w:type="gramEnd"/>
      <w:r w:rsidRPr="003E02F5">
        <w:rPr>
          <w:sz w:val="20"/>
          <w:szCs w:val="20"/>
        </w:rPr>
        <w:t xml:space="preserve"> </w:t>
      </w:r>
      <w:r w:rsidRPr="003E02F5">
        <w:rPr>
          <w:rFonts w:ascii="Calibri" w:hAnsi="Calibri" w:cs="Calibri"/>
          <w:sz w:val="20"/>
          <w:szCs w:val="20"/>
        </w:rPr>
        <w:t>имеют</w:t>
      </w:r>
      <w:r w:rsidRPr="003E02F5">
        <w:rPr>
          <w:sz w:val="20"/>
          <w:szCs w:val="20"/>
        </w:rPr>
        <w:t xml:space="preserve"> </w:t>
      </w:r>
      <w:r w:rsidRPr="003E02F5">
        <w:rPr>
          <w:rFonts w:ascii="Calibri" w:hAnsi="Calibri" w:cs="Calibri"/>
          <w:sz w:val="20"/>
          <w:szCs w:val="20"/>
        </w:rPr>
        <w:t>три</w:t>
      </w:r>
      <w:r w:rsidRPr="003E02F5">
        <w:rPr>
          <w:sz w:val="20"/>
          <w:szCs w:val="20"/>
        </w:rPr>
        <w:t xml:space="preserve"> </w:t>
      </w:r>
      <w:r w:rsidRPr="003E02F5">
        <w:rPr>
          <w:rFonts w:ascii="Calibri" w:hAnsi="Calibri" w:cs="Calibri"/>
          <w:sz w:val="20"/>
          <w:szCs w:val="20"/>
        </w:rPr>
        <w:t>параметра</w:t>
      </w:r>
      <w:r w:rsidRPr="003E02F5">
        <w:rPr>
          <w:sz w:val="20"/>
          <w:szCs w:val="20"/>
        </w:rPr>
        <w:t>:</w:t>
      </w:r>
    </w:p>
    <w:p w:rsidR="003E02F5" w:rsidRPr="003E02F5" w:rsidRDefault="003E02F5" w:rsidP="003E02F5">
      <w:pPr>
        <w:spacing w:after="0" w:line="240" w:lineRule="auto"/>
        <w:contextualSpacing/>
        <w:mirrorIndents/>
        <w:jc w:val="both"/>
        <w:rPr>
          <w:sz w:val="20"/>
          <w:szCs w:val="20"/>
        </w:rPr>
      </w:pPr>
      <w:r w:rsidRPr="003E02F5">
        <w:rPr>
          <w:sz w:val="20"/>
          <w:szCs w:val="20"/>
        </w:rPr>
        <w:t>-выручка (нетто) от реализации продукции (работ, услуг);</w:t>
      </w:r>
    </w:p>
    <w:p w:rsidR="003E02F5" w:rsidRPr="003E02F5" w:rsidRDefault="003E02F5" w:rsidP="003E02F5">
      <w:pPr>
        <w:spacing w:after="0" w:line="240" w:lineRule="auto"/>
        <w:contextualSpacing/>
        <w:mirrorIndents/>
        <w:jc w:val="both"/>
        <w:rPr>
          <w:sz w:val="20"/>
          <w:szCs w:val="20"/>
        </w:rPr>
      </w:pPr>
      <w:r w:rsidRPr="003E02F5">
        <w:rPr>
          <w:sz w:val="20"/>
          <w:szCs w:val="20"/>
        </w:rPr>
        <w:t>-прибыль;</w:t>
      </w:r>
    </w:p>
    <w:p w:rsidR="003E02F5" w:rsidRPr="003E02F5" w:rsidRDefault="003E02F5" w:rsidP="003E02F5">
      <w:pPr>
        <w:spacing w:after="0" w:line="240" w:lineRule="auto"/>
        <w:contextualSpacing/>
        <w:mirrorIndents/>
        <w:jc w:val="both"/>
        <w:rPr>
          <w:sz w:val="20"/>
          <w:szCs w:val="20"/>
        </w:rPr>
      </w:pPr>
      <w:r w:rsidRPr="003E02F5">
        <w:rPr>
          <w:sz w:val="20"/>
          <w:szCs w:val="20"/>
        </w:rPr>
        <w:t>-денежный поток.</w:t>
      </w:r>
    </w:p>
    <w:p w:rsidR="003E02F5" w:rsidRPr="003E02F5" w:rsidRDefault="003E02F5" w:rsidP="003E02F5">
      <w:pPr>
        <w:spacing w:after="0" w:line="240" w:lineRule="auto"/>
        <w:contextualSpacing/>
        <w:mirrorIndents/>
        <w:jc w:val="both"/>
        <w:rPr>
          <w:sz w:val="20"/>
          <w:szCs w:val="20"/>
        </w:rPr>
      </w:pPr>
      <w:r w:rsidRPr="003E02F5">
        <w:rPr>
          <w:sz w:val="20"/>
          <w:szCs w:val="20"/>
        </w:rPr>
        <w:tab/>
        <w:t>В процессе управления денежными потоками решают следующие задачи:</w:t>
      </w:r>
    </w:p>
    <w:p w:rsidR="003E02F5" w:rsidRPr="003E02F5" w:rsidRDefault="003E02F5" w:rsidP="003E02F5">
      <w:pPr>
        <w:spacing w:after="0" w:line="240" w:lineRule="auto"/>
        <w:contextualSpacing/>
        <w:mirrorIndents/>
        <w:jc w:val="both"/>
        <w:rPr>
          <w:sz w:val="20"/>
          <w:szCs w:val="20"/>
        </w:rPr>
      </w:pPr>
      <w:r w:rsidRPr="003E02F5">
        <w:rPr>
          <w:sz w:val="20"/>
          <w:szCs w:val="20"/>
        </w:rPr>
        <w:t>-учет движения денежных средств;</w:t>
      </w:r>
    </w:p>
    <w:p w:rsidR="003E02F5" w:rsidRPr="003E02F5" w:rsidRDefault="003E02F5" w:rsidP="003E02F5">
      <w:pPr>
        <w:spacing w:after="0" w:line="240" w:lineRule="auto"/>
        <w:contextualSpacing/>
        <w:mirrorIndents/>
        <w:jc w:val="both"/>
        <w:rPr>
          <w:sz w:val="20"/>
          <w:szCs w:val="20"/>
        </w:rPr>
      </w:pPr>
      <w:r w:rsidRPr="003E02F5">
        <w:rPr>
          <w:sz w:val="20"/>
          <w:szCs w:val="20"/>
        </w:rPr>
        <w:t>-анализ потоков денежной наличности;</w:t>
      </w:r>
    </w:p>
    <w:p w:rsidR="003E02F5" w:rsidRPr="003E02F5" w:rsidRDefault="003E02F5" w:rsidP="003E02F5">
      <w:pPr>
        <w:spacing w:after="0" w:line="240" w:lineRule="auto"/>
        <w:contextualSpacing/>
        <w:mirrorIndents/>
        <w:jc w:val="both"/>
        <w:rPr>
          <w:sz w:val="20"/>
          <w:szCs w:val="20"/>
        </w:rPr>
      </w:pPr>
      <w:r w:rsidRPr="003E02F5">
        <w:rPr>
          <w:sz w:val="20"/>
          <w:szCs w:val="20"/>
        </w:rPr>
        <w:t>-разработка бюджета движения денежных средств;</w:t>
      </w:r>
    </w:p>
    <w:p w:rsidR="003E02F5" w:rsidRPr="003E02F5" w:rsidRDefault="003E02F5" w:rsidP="003E02F5">
      <w:pPr>
        <w:spacing w:after="0" w:line="240" w:lineRule="auto"/>
        <w:contextualSpacing/>
        <w:mirrorIndents/>
        <w:jc w:val="both"/>
        <w:rPr>
          <w:sz w:val="20"/>
          <w:szCs w:val="20"/>
        </w:rPr>
      </w:pPr>
      <w:r w:rsidRPr="003E02F5">
        <w:rPr>
          <w:sz w:val="20"/>
          <w:szCs w:val="20"/>
        </w:rPr>
        <w:t>-</w:t>
      </w:r>
      <w:proofErr w:type="gramStart"/>
      <w:r w:rsidRPr="003E02F5">
        <w:rPr>
          <w:sz w:val="20"/>
          <w:szCs w:val="20"/>
        </w:rPr>
        <w:t>контроль за</w:t>
      </w:r>
      <w:proofErr w:type="gramEnd"/>
      <w:r w:rsidRPr="003E02F5">
        <w:rPr>
          <w:sz w:val="20"/>
          <w:szCs w:val="20"/>
        </w:rPr>
        <w:t xml:space="preserve"> исполнением данного бюджета.</w:t>
      </w:r>
    </w:p>
    <w:p w:rsidR="003E02F5" w:rsidRPr="003E02F5" w:rsidRDefault="003E02F5" w:rsidP="003E02F5">
      <w:pPr>
        <w:spacing w:after="0" w:line="240" w:lineRule="auto"/>
        <w:contextualSpacing/>
        <w:mirrorIndents/>
        <w:jc w:val="both"/>
        <w:rPr>
          <w:sz w:val="20"/>
          <w:szCs w:val="20"/>
        </w:rPr>
      </w:pPr>
    </w:p>
    <w:p w:rsidR="003E02F5" w:rsidRPr="003E02F5" w:rsidRDefault="003E02F5" w:rsidP="003E02F5">
      <w:pPr>
        <w:spacing w:after="0" w:line="240" w:lineRule="auto"/>
        <w:contextualSpacing/>
        <w:mirrorIndents/>
        <w:jc w:val="both"/>
        <w:rPr>
          <w:sz w:val="20"/>
          <w:szCs w:val="20"/>
        </w:rPr>
      </w:pPr>
      <w:r w:rsidRPr="003E02F5">
        <w:rPr>
          <w:sz w:val="20"/>
          <w:szCs w:val="20"/>
        </w:rPr>
        <w:t>Движение денежных средств на предприятии</w:t>
      </w:r>
    </w:p>
    <w:p w:rsidR="003E02F5" w:rsidRPr="003E02F5" w:rsidRDefault="003E02F5" w:rsidP="003E02F5">
      <w:pPr>
        <w:spacing w:after="0" w:line="240" w:lineRule="auto"/>
        <w:contextualSpacing/>
        <w:mirrorIndents/>
        <w:jc w:val="both"/>
        <w:rPr>
          <w:sz w:val="20"/>
          <w:szCs w:val="20"/>
        </w:rPr>
      </w:pPr>
    </w:p>
    <w:p w:rsidR="003E02F5" w:rsidRDefault="003E02F5" w:rsidP="003E02F5">
      <w:pPr>
        <w:spacing w:after="0" w:line="240" w:lineRule="auto"/>
        <w:contextualSpacing/>
        <w:mirrorIndents/>
        <w:jc w:val="both"/>
        <w:rPr>
          <w:sz w:val="20"/>
          <w:szCs w:val="20"/>
        </w:rPr>
      </w:pPr>
      <w:r w:rsidRPr="003E02F5">
        <w:rPr>
          <w:sz w:val="20"/>
          <w:szCs w:val="20"/>
        </w:rPr>
        <w:tab/>
        <w:t>Управление денежными потоками особенно важно для предприятия</w:t>
      </w:r>
      <w:r w:rsidRPr="003E02F5">
        <w:rPr>
          <w:rFonts w:ascii="MS Gothic" w:eastAsia="MS Gothic" w:hAnsi="MS Gothic" w:cs="MS Gothic" w:hint="eastAsia"/>
          <w:sz w:val="20"/>
          <w:szCs w:val="20"/>
        </w:rPr>
        <w:t> </w:t>
      </w:r>
      <w:r w:rsidRPr="003E02F5">
        <w:rPr>
          <w:sz w:val="20"/>
          <w:szCs w:val="20"/>
        </w:rPr>
        <w:t>(</w:t>
      </w:r>
      <w:r w:rsidRPr="003E02F5">
        <w:rPr>
          <w:rFonts w:ascii="Calibri" w:hAnsi="Calibri" w:cs="Calibri"/>
          <w:sz w:val="20"/>
          <w:szCs w:val="20"/>
        </w:rPr>
        <w:t>корпорации</w:t>
      </w:r>
      <w:r w:rsidRPr="003E02F5">
        <w:rPr>
          <w:sz w:val="20"/>
          <w:szCs w:val="20"/>
        </w:rPr>
        <w:t xml:space="preserve">) </w:t>
      </w:r>
      <w:r w:rsidRPr="003E02F5">
        <w:rPr>
          <w:rFonts w:ascii="Calibri" w:hAnsi="Calibri" w:cs="Calibri"/>
          <w:sz w:val="20"/>
          <w:szCs w:val="20"/>
        </w:rPr>
        <w:t>с</w:t>
      </w:r>
      <w:r w:rsidRPr="003E02F5">
        <w:rPr>
          <w:sz w:val="20"/>
          <w:szCs w:val="20"/>
        </w:rPr>
        <w:t xml:space="preserve"> </w:t>
      </w:r>
      <w:r w:rsidRPr="003E02F5">
        <w:rPr>
          <w:rFonts w:ascii="Calibri" w:hAnsi="Calibri" w:cs="Calibri"/>
          <w:sz w:val="20"/>
          <w:szCs w:val="20"/>
        </w:rPr>
        <w:t>позиции</w:t>
      </w:r>
      <w:r w:rsidRPr="003E02F5">
        <w:rPr>
          <w:sz w:val="20"/>
          <w:szCs w:val="20"/>
        </w:rPr>
        <w:t xml:space="preserve"> </w:t>
      </w:r>
      <w:r w:rsidRPr="003E02F5">
        <w:rPr>
          <w:rFonts w:ascii="Calibri" w:hAnsi="Calibri" w:cs="Calibri"/>
          <w:sz w:val="20"/>
          <w:szCs w:val="20"/>
        </w:rPr>
        <w:t>необходимости</w:t>
      </w:r>
      <w:r w:rsidRPr="003E02F5">
        <w:rPr>
          <w:sz w:val="20"/>
          <w:szCs w:val="20"/>
        </w:rPr>
        <w:t>:</w:t>
      </w:r>
    </w:p>
    <w:p w:rsidR="003E02F5" w:rsidRDefault="003E02F5" w:rsidP="003E02F5">
      <w:pPr>
        <w:spacing w:after="0" w:line="240" w:lineRule="auto"/>
        <w:contextualSpacing/>
        <w:mirrorIndents/>
        <w:jc w:val="both"/>
        <w:rPr>
          <w:sz w:val="20"/>
          <w:szCs w:val="20"/>
        </w:rPr>
      </w:pPr>
      <w:r>
        <w:rPr>
          <w:noProof/>
          <w:sz w:val="20"/>
          <w:szCs w:val="20"/>
        </w:rPr>
        <w:drawing>
          <wp:inline distT="0" distB="0" distL="0" distR="0" wp14:anchorId="5FB87129">
            <wp:extent cx="3385038" cy="1124261"/>
            <wp:effectExtent l="0" t="0" r="635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89813" cy="1125847"/>
                    </a:xfrm>
                    <a:prstGeom prst="rect">
                      <a:avLst/>
                    </a:prstGeom>
                    <a:noFill/>
                  </pic:spPr>
                </pic:pic>
              </a:graphicData>
            </a:graphic>
          </wp:inline>
        </w:drawing>
      </w:r>
    </w:p>
    <w:p w:rsidR="003E02F5" w:rsidRDefault="003E02F5" w:rsidP="003E02F5">
      <w:pPr>
        <w:spacing w:after="0" w:line="240" w:lineRule="auto"/>
        <w:contextualSpacing/>
        <w:mirrorIndents/>
        <w:jc w:val="both"/>
        <w:rPr>
          <w:sz w:val="20"/>
          <w:szCs w:val="20"/>
        </w:rPr>
      </w:pPr>
    </w:p>
    <w:p w:rsidR="003E02F5" w:rsidRDefault="003E02F5" w:rsidP="003E02F5">
      <w:pPr>
        <w:spacing w:after="0" w:line="240" w:lineRule="auto"/>
        <w:contextualSpacing/>
        <w:mirrorIndents/>
        <w:jc w:val="both"/>
        <w:rPr>
          <w:sz w:val="20"/>
          <w:szCs w:val="20"/>
        </w:rPr>
      </w:pPr>
    </w:p>
    <w:p w:rsidR="003E02F5" w:rsidRPr="003E02F5" w:rsidRDefault="003E02F5" w:rsidP="003E02F5">
      <w:pPr>
        <w:spacing w:after="0" w:line="240" w:lineRule="auto"/>
        <w:contextualSpacing/>
        <w:mirrorIndents/>
        <w:jc w:val="both"/>
        <w:rPr>
          <w:sz w:val="20"/>
          <w:szCs w:val="20"/>
        </w:rPr>
      </w:pPr>
    </w:p>
    <w:p w:rsidR="003E02F5" w:rsidRPr="003E02F5" w:rsidRDefault="003E02F5" w:rsidP="003E02F5">
      <w:pPr>
        <w:spacing w:after="0" w:line="240" w:lineRule="auto"/>
        <w:contextualSpacing/>
        <w:mirrorIndents/>
        <w:jc w:val="both"/>
        <w:rPr>
          <w:sz w:val="20"/>
          <w:szCs w:val="20"/>
        </w:rPr>
      </w:pPr>
      <w:r w:rsidRPr="003E02F5">
        <w:rPr>
          <w:sz w:val="20"/>
          <w:szCs w:val="20"/>
        </w:rPr>
        <w:t>-регулирования ликвидности баланса;</w:t>
      </w:r>
    </w:p>
    <w:p w:rsidR="003E02F5" w:rsidRPr="003E02F5" w:rsidRDefault="003E02F5" w:rsidP="003E02F5">
      <w:pPr>
        <w:spacing w:after="0" w:line="240" w:lineRule="auto"/>
        <w:contextualSpacing/>
        <w:mirrorIndents/>
        <w:jc w:val="both"/>
        <w:rPr>
          <w:sz w:val="20"/>
          <w:szCs w:val="20"/>
        </w:rPr>
      </w:pPr>
      <w:r w:rsidRPr="003E02F5">
        <w:rPr>
          <w:sz w:val="20"/>
          <w:szCs w:val="20"/>
        </w:rPr>
        <w:t>-обеспечения достаточной платежеспособности и кредитоспособности в течение финансового оптимизации состава и структуры оборотных активов (запасов, дебиторской задолженности, финансовых вложений);</w:t>
      </w:r>
    </w:p>
    <w:p w:rsidR="003E02F5" w:rsidRPr="003E02F5" w:rsidRDefault="003E02F5" w:rsidP="003E02F5">
      <w:pPr>
        <w:spacing w:after="0" w:line="240" w:lineRule="auto"/>
        <w:contextualSpacing/>
        <w:mirrorIndents/>
        <w:jc w:val="both"/>
        <w:rPr>
          <w:sz w:val="20"/>
          <w:szCs w:val="20"/>
        </w:rPr>
      </w:pPr>
      <w:r w:rsidRPr="003E02F5">
        <w:rPr>
          <w:sz w:val="20"/>
          <w:szCs w:val="20"/>
        </w:rPr>
        <w:t>-планирования временных параметров капитальных вложений и источников их финансирования;</w:t>
      </w:r>
    </w:p>
    <w:p w:rsidR="003E02F5" w:rsidRPr="003E02F5" w:rsidRDefault="003E02F5" w:rsidP="003E02F5">
      <w:pPr>
        <w:spacing w:after="0" w:line="240" w:lineRule="auto"/>
        <w:contextualSpacing/>
        <w:mirrorIndents/>
        <w:jc w:val="both"/>
        <w:rPr>
          <w:sz w:val="20"/>
          <w:szCs w:val="20"/>
        </w:rPr>
      </w:pPr>
      <w:r w:rsidRPr="003E02F5">
        <w:rPr>
          <w:sz w:val="20"/>
          <w:szCs w:val="20"/>
        </w:rPr>
        <w:t>-управления текущими издержками и их оптимизации в процессе</w:t>
      </w:r>
      <w:r w:rsidRPr="003E02F5">
        <w:rPr>
          <w:rFonts w:ascii="MS Gothic" w:eastAsia="MS Gothic" w:hAnsi="MS Gothic" w:cs="MS Gothic" w:hint="eastAsia"/>
          <w:sz w:val="20"/>
          <w:szCs w:val="20"/>
        </w:rPr>
        <w:t> </w:t>
      </w:r>
      <w:r w:rsidRPr="003E02F5">
        <w:rPr>
          <w:rFonts w:ascii="Calibri" w:hAnsi="Calibri" w:cs="Calibri"/>
          <w:sz w:val="20"/>
          <w:szCs w:val="20"/>
        </w:rPr>
        <w:t>производственного</w:t>
      </w:r>
      <w:r w:rsidRPr="003E02F5">
        <w:rPr>
          <w:sz w:val="20"/>
          <w:szCs w:val="20"/>
        </w:rPr>
        <w:t xml:space="preserve"> </w:t>
      </w:r>
      <w:r w:rsidRPr="003E02F5">
        <w:rPr>
          <w:rFonts w:ascii="Calibri" w:hAnsi="Calibri" w:cs="Calibri"/>
          <w:sz w:val="20"/>
          <w:szCs w:val="20"/>
        </w:rPr>
        <w:t>цикла</w:t>
      </w:r>
    </w:p>
    <w:p w:rsidR="003E02F5" w:rsidRPr="003E02F5" w:rsidRDefault="003E02F5" w:rsidP="003E02F5">
      <w:pPr>
        <w:spacing w:after="0" w:line="240" w:lineRule="auto"/>
        <w:contextualSpacing/>
        <w:mirrorIndents/>
        <w:jc w:val="both"/>
        <w:rPr>
          <w:sz w:val="20"/>
          <w:szCs w:val="20"/>
        </w:rPr>
      </w:pPr>
      <w:r w:rsidRPr="003E02F5">
        <w:rPr>
          <w:sz w:val="20"/>
          <w:szCs w:val="20"/>
        </w:rPr>
        <w:t>прогноза экономического роста.</w:t>
      </w:r>
    </w:p>
    <w:p w:rsidR="003E02F5" w:rsidRPr="003E02F5" w:rsidRDefault="003E02F5" w:rsidP="003E02F5">
      <w:pPr>
        <w:spacing w:after="0" w:line="240" w:lineRule="auto"/>
        <w:contextualSpacing/>
        <w:mirrorIndents/>
        <w:jc w:val="both"/>
        <w:rPr>
          <w:sz w:val="20"/>
          <w:szCs w:val="20"/>
        </w:rPr>
      </w:pPr>
    </w:p>
    <w:p w:rsidR="003E02F5" w:rsidRPr="003E02F5" w:rsidRDefault="003E02F5" w:rsidP="003E02F5">
      <w:pPr>
        <w:spacing w:after="0" w:line="240" w:lineRule="auto"/>
        <w:contextualSpacing/>
        <w:mirrorIndents/>
        <w:jc w:val="both"/>
        <w:rPr>
          <w:sz w:val="20"/>
          <w:szCs w:val="20"/>
        </w:rPr>
      </w:pPr>
      <w:r w:rsidRPr="003E02F5">
        <w:rPr>
          <w:sz w:val="20"/>
          <w:szCs w:val="20"/>
        </w:rPr>
        <w:tab/>
        <w:t xml:space="preserve">Для эффективного управления денежными потоками используют </w:t>
      </w:r>
      <w:proofErr w:type="spellStart"/>
      <w:proofErr w:type="gramStart"/>
      <w:r w:rsidRPr="003E02F5">
        <w:rPr>
          <w:sz w:val="20"/>
          <w:szCs w:val="20"/>
        </w:rPr>
        <w:t>сле</w:t>
      </w:r>
      <w:proofErr w:type="spellEnd"/>
      <w:r w:rsidRPr="003E02F5">
        <w:rPr>
          <w:rFonts w:ascii="MS Gothic" w:eastAsia="MS Gothic" w:hAnsi="MS Gothic" w:cs="MS Gothic" w:hint="eastAsia"/>
          <w:sz w:val="20"/>
          <w:szCs w:val="20"/>
        </w:rPr>
        <w:t> </w:t>
      </w:r>
      <w:r w:rsidRPr="003E02F5">
        <w:rPr>
          <w:rFonts w:ascii="Calibri" w:hAnsi="Calibri" w:cs="Calibri"/>
          <w:sz w:val="20"/>
          <w:szCs w:val="20"/>
        </w:rPr>
        <w:t>дующую</w:t>
      </w:r>
      <w:proofErr w:type="gramEnd"/>
      <w:r w:rsidRPr="003E02F5">
        <w:rPr>
          <w:sz w:val="20"/>
          <w:szCs w:val="20"/>
        </w:rPr>
        <w:t xml:space="preserve"> </w:t>
      </w:r>
      <w:r w:rsidRPr="003E02F5">
        <w:rPr>
          <w:rFonts w:ascii="Calibri" w:hAnsi="Calibri" w:cs="Calibri"/>
          <w:sz w:val="20"/>
          <w:szCs w:val="20"/>
        </w:rPr>
        <w:t>информацию</w:t>
      </w:r>
      <w:r w:rsidRPr="003E02F5">
        <w:rPr>
          <w:sz w:val="20"/>
          <w:szCs w:val="20"/>
        </w:rPr>
        <w:t>:</w:t>
      </w:r>
    </w:p>
    <w:p w:rsidR="003E02F5" w:rsidRPr="003E02F5" w:rsidRDefault="003E02F5" w:rsidP="003E02F5">
      <w:pPr>
        <w:spacing w:after="0" w:line="240" w:lineRule="auto"/>
        <w:contextualSpacing/>
        <w:mirrorIndents/>
        <w:jc w:val="both"/>
        <w:rPr>
          <w:sz w:val="20"/>
          <w:szCs w:val="20"/>
        </w:rPr>
      </w:pPr>
      <w:r w:rsidRPr="003E02F5">
        <w:rPr>
          <w:rFonts w:ascii="Arial" w:hAnsi="Arial" w:cs="Arial"/>
          <w:sz w:val="20"/>
          <w:szCs w:val="20"/>
        </w:rPr>
        <w:t>♦</w:t>
      </w:r>
      <w:r w:rsidRPr="003E02F5">
        <w:rPr>
          <w:sz w:val="20"/>
          <w:szCs w:val="20"/>
        </w:rPr>
        <w:t>их величину за определенное время (месяц, квартал, год);</w:t>
      </w:r>
    </w:p>
    <w:p w:rsidR="003E02F5" w:rsidRPr="003E02F5" w:rsidRDefault="003E02F5" w:rsidP="003E02F5">
      <w:pPr>
        <w:spacing w:after="0" w:line="240" w:lineRule="auto"/>
        <w:contextualSpacing/>
        <w:mirrorIndents/>
        <w:jc w:val="both"/>
        <w:rPr>
          <w:sz w:val="20"/>
          <w:szCs w:val="20"/>
        </w:rPr>
      </w:pPr>
      <w:r w:rsidRPr="003E02F5">
        <w:rPr>
          <w:rFonts w:ascii="Arial" w:hAnsi="Arial" w:cs="Arial"/>
          <w:sz w:val="20"/>
          <w:szCs w:val="20"/>
        </w:rPr>
        <w:t>♦</w:t>
      </w:r>
      <w:r w:rsidRPr="003E02F5">
        <w:rPr>
          <w:sz w:val="20"/>
          <w:szCs w:val="20"/>
        </w:rPr>
        <w:t>основные их элементы;</w:t>
      </w:r>
    </w:p>
    <w:p w:rsidR="003E02F5" w:rsidRPr="003E02F5" w:rsidRDefault="003E02F5" w:rsidP="003E02F5">
      <w:pPr>
        <w:spacing w:after="0" w:line="240" w:lineRule="auto"/>
        <w:contextualSpacing/>
        <w:mirrorIndents/>
        <w:jc w:val="both"/>
        <w:rPr>
          <w:sz w:val="20"/>
          <w:szCs w:val="20"/>
        </w:rPr>
      </w:pPr>
      <w:r w:rsidRPr="003E02F5">
        <w:rPr>
          <w:rFonts w:ascii="Arial" w:hAnsi="Arial" w:cs="Arial"/>
          <w:sz w:val="20"/>
          <w:szCs w:val="20"/>
        </w:rPr>
        <w:t>♦</w:t>
      </w:r>
      <w:r w:rsidRPr="003E02F5">
        <w:rPr>
          <w:sz w:val="20"/>
          <w:szCs w:val="20"/>
        </w:rPr>
        <w:t>виды деятельности, генерирующие поток денежных средств;</w:t>
      </w:r>
    </w:p>
    <w:p w:rsidR="003E02F5" w:rsidRPr="003E02F5" w:rsidRDefault="003E02F5" w:rsidP="003E02F5">
      <w:pPr>
        <w:spacing w:after="0" w:line="240" w:lineRule="auto"/>
        <w:contextualSpacing/>
        <w:mirrorIndents/>
        <w:jc w:val="both"/>
        <w:rPr>
          <w:sz w:val="20"/>
          <w:szCs w:val="20"/>
        </w:rPr>
      </w:pPr>
      <w:r w:rsidRPr="003E02F5">
        <w:rPr>
          <w:rFonts w:ascii="Arial" w:hAnsi="Arial" w:cs="Arial"/>
          <w:sz w:val="20"/>
          <w:szCs w:val="20"/>
        </w:rPr>
        <w:t>♦</w:t>
      </w:r>
      <w:r w:rsidRPr="003E02F5">
        <w:rPr>
          <w:sz w:val="20"/>
          <w:szCs w:val="20"/>
        </w:rPr>
        <w:t>распределение общего объема денежных потоков разных видов по</w:t>
      </w:r>
      <w:r w:rsidRPr="003E02F5">
        <w:rPr>
          <w:rFonts w:ascii="MS Gothic" w:eastAsia="MS Gothic" w:hAnsi="MS Gothic" w:cs="MS Gothic" w:hint="eastAsia"/>
          <w:sz w:val="20"/>
          <w:szCs w:val="20"/>
        </w:rPr>
        <w:t> </w:t>
      </w:r>
      <w:r w:rsidRPr="003E02F5">
        <w:rPr>
          <w:rFonts w:ascii="Calibri" w:hAnsi="Calibri" w:cs="Calibri"/>
          <w:sz w:val="20"/>
          <w:szCs w:val="20"/>
        </w:rPr>
        <w:t>отдельным</w:t>
      </w:r>
      <w:r w:rsidRPr="003E02F5">
        <w:rPr>
          <w:sz w:val="20"/>
          <w:szCs w:val="20"/>
        </w:rPr>
        <w:t xml:space="preserve"> </w:t>
      </w:r>
      <w:r w:rsidRPr="003E02F5">
        <w:rPr>
          <w:rFonts w:ascii="Calibri" w:hAnsi="Calibri" w:cs="Calibri"/>
          <w:sz w:val="20"/>
          <w:szCs w:val="20"/>
        </w:rPr>
        <w:t>интервалам</w:t>
      </w:r>
      <w:r w:rsidRPr="003E02F5">
        <w:rPr>
          <w:sz w:val="20"/>
          <w:szCs w:val="20"/>
        </w:rPr>
        <w:t xml:space="preserve"> </w:t>
      </w:r>
      <w:r w:rsidRPr="003E02F5">
        <w:rPr>
          <w:rFonts w:ascii="Calibri" w:hAnsi="Calibri" w:cs="Calibri"/>
          <w:sz w:val="20"/>
          <w:szCs w:val="20"/>
        </w:rPr>
        <w:t>рассматриваемого</w:t>
      </w:r>
      <w:r w:rsidRPr="003E02F5">
        <w:rPr>
          <w:sz w:val="20"/>
          <w:szCs w:val="20"/>
        </w:rPr>
        <w:t xml:space="preserve"> </w:t>
      </w:r>
      <w:r w:rsidRPr="003E02F5">
        <w:rPr>
          <w:rFonts w:ascii="Calibri" w:hAnsi="Calibri" w:cs="Calibri"/>
          <w:sz w:val="20"/>
          <w:szCs w:val="20"/>
        </w:rPr>
        <w:t>периода</w:t>
      </w:r>
      <w:r w:rsidRPr="003E02F5">
        <w:rPr>
          <w:sz w:val="20"/>
          <w:szCs w:val="20"/>
        </w:rPr>
        <w:t>;</w:t>
      </w:r>
    </w:p>
    <w:p w:rsidR="003E02F5" w:rsidRPr="003E02F5" w:rsidRDefault="003E02F5" w:rsidP="003E02F5">
      <w:pPr>
        <w:spacing w:after="0" w:line="240" w:lineRule="auto"/>
        <w:contextualSpacing/>
        <w:mirrorIndents/>
        <w:jc w:val="both"/>
        <w:rPr>
          <w:sz w:val="20"/>
          <w:szCs w:val="20"/>
        </w:rPr>
      </w:pPr>
      <w:r w:rsidRPr="003E02F5">
        <w:rPr>
          <w:rFonts w:ascii="Arial" w:hAnsi="Arial" w:cs="Arial"/>
          <w:sz w:val="20"/>
          <w:szCs w:val="20"/>
        </w:rPr>
        <w:lastRenderedPageBreak/>
        <w:t>♦</w:t>
      </w:r>
      <w:r w:rsidRPr="003E02F5">
        <w:rPr>
          <w:sz w:val="20"/>
          <w:szCs w:val="20"/>
        </w:rPr>
        <w:t>основные факторы внутреннего и внешнего характера, влияющие</w:t>
      </w:r>
      <w:r w:rsidRPr="003E02F5">
        <w:rPr>
          <w:rFonts w:ascii="MS Gothic" w:eastAsia="MS Gothic" w:hAnsi="MS Gothic" w:cs="MS Gothic" w:hint="eastAsia"/>
          <w:sz w:val="20"/>
          <w:szCs w:val="20"/>
        </w:rPr>
        <w:t> </w:t>
      </w:r>
      <w:r w:rsidRPr="003E02F5">
        <w:rPr>
          <w:rFonts w:ascii="Calibri" w:hAnsi="Calibri" w:cs="Calibri"/>
          <w:sz w:val="20"/>
          <w:szCs w:val="20"/>
        </w:rPr>
        <w:t>на</w:t>
      </w:r>
      <w:r w:rsidRPr="003E02F5">
        <w:rPr>
          <w:sz w:val="20"/>
          <w:szCs w:val="20"/>
        </w:rPr>
        <w:t xml:space="preserve"> </w:t>
      </w:r>
      <w:r w:rsidRPr="003E02F5">
        <w:rPr>
          <w:rFonts w:ascii="Calibri" w:hAnsi="Calibri" w:cs="Calibri"/>
          <w:sz w:val="20"/>
          <w:szCs w:val="20"/>
        </w:rPr>
        <w:t>формирование</w:t>
      </w:r>
      <w:r w:rsidRPr="003E02F5">
        <w:rPr>
          <w:sz w:val="20"/>
          <w:szCs w:val="20"/>
        </w:rPr>
        <w:t xml:space="preserve"> </w:t>
      </w:r>
      <w:r w:rsidRPr="003E02F5">
        <w:rPr>
          <w:rFonts w:ascii="Calibri" w:hAnsi="Calibri" w:cs="Calibri"/>
          <w:sz w:val="20"/>
          <w:szCs w:val="20"/>
        </w:rPr>
        <w:t>денежных</w:t>
      </w:r>
      <w:r w:rsidRPr="003E02F5">
        <w:rPr>
          <w:sz w:val="20"/>
          <w:szCs w:val="20"/>
        </w:rPr>
        <w:t xml:space="preserve"> </w:t>
      </w:r>
      <w:r w:rsidRPr="003E02F5">
        <w:rPr>
          <w:rFonts w:ascii="Calibri" w:hAnsi="Calibri" w:cs="Calibri"/>
          <w:sz w:val="20"/>
          <w:szCs w:val="20"/>
        </w:rPr>
        <w:t>потоков</w:t>
      </w:r>
      <w:r w:rsidRPr="003E02F5">
        <w:rPr>
          <w:sz w:val="20"/>
          <w:szCs w:val="20"/>
        </w:rPr>
        <w:t>.</w:t>
      </w:r>
    </w:p>
    <w:p w:rsidR="003E02F5" w:rsidRPr="00632A6A" w:rsidRDefault="00632A6A" w:rsidP="00632A6A">
      <w:pPr>
        <w:spacing w:after="0" w:line="240" w:lineRule="auto"/>
        <w:contextualSpacing/>
        <w:mirrorIndents/>
        <w:rPr>
          <w:b/>
          <w:sz w:val="20"/>
          <w:szCs w:val="20"/>
        </w:rPr>
      </w:pPr>
      <w:r>
        <w:rPr>
          <w:sz w:val="20"/>
          <w:szCs w:val="20"/>
        </w:rPr>
        <w:tab/>
      </w:r>
      <w:r w:rsidR="003E02F5" w:rsidRPr="00632A6A">
        <w:rPr>
          <w:b/>
          <w:sz w:val="20"/>
          <w:szCs w:val="20"/>
        </w:rPr>
        <w:t>Оптимизация денежных потоков</w:t>
      </w:r>
    </w:p>
    <w:p w:rsidR="003E02F5" w:rsidRPr="003E02F5" w:rsidRDefault="003E02F5" w:rsidP="003E02F5">
      <w:pPr>
        <w:spacing w:after="0" w:line="240" w:lineRule="auto"/>
        <w:contextualSpacing/>
        <w:mirrorIndents/>
        <w:jc w:val="both"/>
        <w:rPr>
          <w:sz w:val="20"/>
          <w:szCs w:val="20"/>
        </w:rPr>
      </w:pPr>
      <w:r w:rsidRPr="003E02F5">
        <w:rPr>
          <w:sz w:val="20"/>
          <w:szCs w:val="20"/>
        </w:rPr>
        <w:tab/>
        <w:t>Под оптимизацией денежных потоков понимают выбор наиболее рациональных форм управления и регулирования их объема во времени и пространстве (по филиалам и бизнес-единицам — ЦФО) исходя из условий</w:t>
      </w:r>
      <w:r w:rsidRPr="003E02F5">
        <w:rPr>
          <w:rFonts w:ascii="MS Gothic" w:eastAsia="MS Gothic" w:hAnsi="MS Gothic" w:cs="MS Gothic" w:hint="eastAsia"/>
          <w:sz w:val="20"/>
          <w:szCs w:val="20"/>
        </w:rPr>
        <w:t> </w:t>
      </w:r>
      <w:r w:rsidRPr="003E02F5">
        <w:rPr>
          <w:rFonts w:ascii="Calibri" w:hAnsi="Calibri" w:cs="Calibri"/>
          <w:sz w:val="20"/>
          <w:szCs w:val="20"/>
        </w:rPr>
        <w:t>и</w:t>
      </w:r>
      <w:r w:rsidRPr="003E02F5">
        <w:rPr>
          <w:sz w:val="20"/>
          <w:szCs w:val="20"/>
        </w:rPr>
        <w:t xml:space="preserve"> </w:t>
      </w:r>
      <w:r w:rsidRPr="003E02F5">
        <w:rPr>
          <w:rFonts w:ascii="Calibri" w:hAnsi="Calibri" w:cs="Calibri"/>
          <w:sz w:val="20"/>
          <w:szCs w:val="20"/>
        </w:rPr>
        <w:t>особенностей</w:t>
      </w:r>
      <w:r w:rsidRPr="003E02F5">
        <w:rPr>
          <w:sz w:val="20"/>
          <w:szCs w:val="20"/>
        </w:rPr>
        <w:t xml:space="preserve"> </w:t>
      </w:r>
      <w:r w:rsidRPr="003E02F5">
        <w:rPr>
          <w:rFonts w:ascii="Calibri" w:hAnsi="Calibri" w:cs="Calibri"/>
          <w:sz w:val="20"/>
          <w:szCs w:val="20"/>
        </w:rPr>
        <w:t>хозяйственной</w:t>
      </w:r>
      <w:r w:rsidRPr="003E02F5">
        <w:rPr>
          <w:sz w:val="20"/>
          <w:szCs w:val="20"/>
        </w:rPr>
        <w:t xml:space="preserve"> </w:t>
      </w:r>
      <w:r w:rsidRPr="003E02F5">
        <w:rPr>
          <w:rFonts w:ascii="Calibri" w:hAnsi="Calibri" w:cs="Calibri"/>
          <w:sz w:val="20"/>
          <w:szCs w:val="20"/>
        </w:rPr>
        <w:t>деятельности</w:t>
      </w:r>
      <w:r w:rsidRPr="003E02F5">
        <w:rPr>
          <w:sz w:val="20"/>
          <w:szCs w:val="20"/>
        </w:rPr>
        <w:t xml:space="preserve"> </w:t>
      </w:r>
      <w:r w:rsidRPr="003E02F5">
        <w:rPr>
          <w:rFonts w:ascii="Calibri" w:hAnsi="Calibri" w:cs="Calibri"/>
          <w:sz w:val="20"/>
          <w:szCs w:val="20"/>
        </w:rPr>
        <w:t>предприя</w:t>
      </w:r>
      <w:r w:rsidRPr="003E02F5">
        <w:rPr>
          <w:sz w:val="20"/>
          <w:szCs w:val="20"/>
        </w:rPr>
        <w:t>тия (корпорации)</w:t>
      </w:r>
      <w:proofErr w:type="gramStart"/>
      <w:r w:rsidRPr="003E02F5">
        <w:rPr>
          <w:sz w:val="20"/>
          <w:szCs w:val="20"/>
        </w:rPr>
        <w:t>.О</w:t>
      </w:r>
      <w:proofErr w:type="gramEnd"/>
      <w:r w:rsidRPr="003E02F5">
        <w:rPr>
          <w:sz w:val="20"/>
          <w:szCs w:val="20"/>
        </w:rPr>
        <w:t>сновные цели их оптимизации:</w:t>
      </w:r>
    </w:p>
    <w:p w:rsidR="003E02F5" w:rsidRPr="003E02F5" w:rsidRDefault="003E02F5" w:rsidP="003E02F5">
      <w:pPr>
        <w:spacing w:after="0" w:line="240" w:lineRule="auto"/>
        <w:contextualSpacing/>
        <w:mirrorIndents/>
        <w:jc w:val="both"/>
        <w:rPr>
          <w:sz w:val="20"/>
          <w:szCs w:val="20"/>
        </w:rPr>
      </w:pPr>
      <w:r w:rsidRPr="003E02F5">
        <w:rPr>
          <w:rFonts w:ascii="Arial" w:hAnsi="Arial" w:cs="Arial"/>
          <w:sz w:val="20"/>
          <w:szCs w:val="20"/>
        </w:rPr>
        <w:t>♦</w:t>
      </w:r>
      <w:r w:rsidRPr="003E02F5">
        <w:rPr>
          <w:sz w:val="20"/>
          <w:szCs w:val="20"/>
        </w:rPr>
        <w:t>обеспечение сбалансированности денежных поступлений и выплат</w:t>
      </w:r>
      <w:r w:rsidRPr="003E02F5">
        <w:rPr>
          <w:rFonts w:ascii="MS Gothic" w:eastAsia="MS Gothic" w:hAnsi="MS Gothic" w:cs="MS Gothic" w:hint="eastAsia"/>
          <w:sz w:val="20"/>
          <w:szCs w:val="20"/>
        </w:rPr>
        <w:t> </w:t>
      </w:r>
      <w:r w:rsidRPr="003E02F5">
        <w:rPr>
          <w:rFonts w:ascii="Calibri" w:hAnsi="Calibri" w:cs="Calibri"/>
          <w:sz w:val="20"/>
          <w:szCs w:val="20"/>
        </w:rPr>
        <w:t>в</w:t>
      </w:r>
      <w:r w:rsidRPr="003E02F5">
        <w:rPr>
          <w:sz w:val="20"/>
          <w:szCs w:val="20"/>
        </w:rPr>
        <w:t xml:space="preserve"> </w:t>
      </w:r>
      <w:r w:rsidRPr="003E02F5">
        <w:rPr>
          <w:rFonts w:ascii="Calibri" w:hAnsi="Calibri" w:cs="Calibri"/>
          <w:sz w:val="20"/>
          <w:szCs w:val="20"/>
        </w:rPr>
        <w:t>течение</w:t>
      </w:r>
      <w:r w:rsidRPr="003E02F5">
        <w:rPr>
          <w:sz w:val="20"/>
          <w:szCs w:val="20"/>
        </w:rPr>
        <w:t xml:space="preserve"> </w:t>
      </w:r>
      <w:r w:rsidRPr="003E02F5">
        <w:rPr>
          <w:rFonts w:ascii="Calibri" w:hAnsi="Calibri" w:cs="Calibri"/>
          <w:sz w:val="20"/>
          <w:szCs w:val="20"/>
        </w:rPr>
        <w:t>всего</w:t>
      </w:r>
      <w:r w:rsidRPr="003E02F5">
        <w:rPr>
          <w:sz w:val="20"/>
          <w:szCs w:val="20"/>
        </w:rPr>
        <w:t xml:space="preserve"> </w:t>
      </w:r>
      <w:r w:rsidRPr="003E02F5">
        <w:rPr>
          <w:rFonts w:ascii="Calibri" w:hAnsi="Calibri" w:cs="Calibri"/>
          <w:sz w:val="20"/>
          <w:szCs w:val="20"/>
        </w:rPr>
        <w:t>года</w:t>
      </w:r>
      <w:r w:rsidRPr="003E02F5">
        <w:rPr>
          <w:sz w:val="20"/>
          <w:szCs w:val="20"/>
        </w:rPr>
        <w:t>;</w:t>
      </w:r>
    </w:p>
    <w:p w:rsidR="003E02F5" w:rsidRPr="003E02F5" w:rsidRDefault="003E02F5" w:rsidP="003E02F5">
      <w:pPr>
        <w:spacing w:after="0" w:line="240" w:lineRule="auto"/>
        <w:contextualSpacing/>
        <w:mirrorIndents/>
        <w:jc w:val="both"/>
        <w:rPr>
          <w:sz w:val="20"/>
          <w:szCs w:val="20"/>
        </w:rPr>
      </w:pPr>
      <w:r w:rsidRPr="003E02F5">
        <w:rPr>
          <w:rFonts w:ascii="Arial" w:hAnsi="Arial" w:cs="Arial"/>
          <w:sz w:val="20"/>
          <w:szCs w:val="20"/>
        </w:rPr>
        <w:t>♦</w:t>
      </w:r>
      <w:r w:rsidRPr="003E02F5">
        <w:rPr>
          <w:sz w:val="20"/>
          <w:szCs w:val="20"/>
        </w:rPr>
        <w:t>достижение синхронности образования доходов и расходов во времени и пространстве;</w:t>
      </w:r>
    </w:p>
    <w:p w:rsidR="003E02F5" w:rsidRPr="003E02F5" w:rsidRDefault="003E02F5" w:rsidP="003E02F5">
      <w:pPr>
        <w:spacing w:after="0" w:line="240" w:lineRule="auto"/>
        <w:contextualSpacing/>
        <w:mirrorIndents/>
        <w:jc w:val="both"/>
        <w:rPr>
          <w:sz w:val="20"/>
          <w:szCs w:val="20"/>
        </w:rPr>
      </w:pPr>
      <w:r w:rsidRPr="003E02F5">
        <w:rPr>
          <w:rFonts w:ascii="Arial" w:hAnsi="Arial" w:cs="Arial"/>
          <w:sz w:val="20"/>
          <w:szCs w:val="20"/>
        </w:rPr>
        <w:t>♦</w:t>
      </w:r>
      <w:r w:rsidRPr="003E02F5">
        <w:rPr>
          <w:sz w:val="20"/>
          <w:szCs w:val="20"/>
        </w:rPr>
        <w:t>обеспечение роста чистого денежного потока (резерва денежной наличности) предприятия в прогнозном периоде.</w:t>
      </w:r>
    </w:p>
    <w:p w:rsidR="003E02F5" w:rsidRPr="003E02F5" w:rsidRDefault="003E02F5" w:rsidP="003E02F5">
      <w:pPr>
        <w:spacing w:after="0" w:line="240" w:lineRule="auto"/>
        <w:contextualSpacing/>
        <w:mirrorIndents/>
        <w:jc w:val="both"/>
        <w:rPr>
          <w:sz w:val="20"/>
          <w:szCs w:val="20"/>
        </w:rPr>
      </w:pPr>
      <w:r w:rsidRPr="003E02F5">
        <w:rPr>
          <w:sz w:val="20"/>
          <w:szCs w:val="20"/>
        </w:rPr>
        <w:tab/>
      </w:r>
      <w:r w:rsidRPr="00632A6A">
        <w:rPr>
          <w:b/>
          <w:i/>
          <w:sz w:val="20"/>
          <w:szCs w:val="20"/>
        </w:rPr>
        <w:t xml:space="preserve">Ключевые объекты оптимизации можно представить в следующем </w:t>
      </w:r>
      <w:r w:rsidRPr="00632A6A">
        <w:rPr>
          <w:rFonts w:ascii="MS Gothic" w:eastAsia="MS Gothic" w:hAnsi="MS Gothic" w:cs="MS Gothic" w:hint="eastAsia"/>
          <w:b/>
          <w:i/>
          <w:sz w:val="20"/>
          <w:szCs w:val="20"/>
        </w:rPr>
        <w:t> </w:t>
      </w:r>
      <w:r w:rsidRPr="00632A6A">
        <w:rPr>
          <w:rFonts w:ascii="Calibri" w:hAnsi="Calibri" w:cs="Calibri"/>
          <w:b/>
          <w:i/>
          <w:sz w:val="20"/>
          <w:szCs w:val="20"/>
        </w:rPr>
        <w:t>виде</w:t>
      </w:r>
      <w:r w:rsidRPr="003E02F5">
        <w:rPr>
          <w:sz w:val="20"/>
          <w:szCs w:val="20"/>
        </w:rPr>
        <w:t>:</w:t>
      </w:r>
    </w:p>
    <w:p w:rsidR="003E02F5" w:rsidRPr="003E02F5" w:rsidRDefault="003E02F5" w:rsidP="003E02F5">
      <w:pPr>
        <w:spacing w:after="0" w:line="240" w:lineRule="auto"/>
        <w:contextualSpacing/>
        <w:mirrorIndents/>
        <w:jc w:val="both"/>
        <w:rPr>
          <w:sz w:val="20"/>
          <w:szCs w:val="20"/>
        </w:rPr>
      </w:pPr>
      <w:r w:rsidRPr="003E02F5">
        <w:rPr>
          <w:rFonts w:ascii="Arial" w:hAnsi="Arial" w:cs="Arial"/>
          <w:sz w:val="20"/>
          <w:szCs w:val="20"/>
        </w:rPr>
        <w:t>♦</w:t>
      </w:r>
      <w:r w:rsidRPr="003E02F5">
        <w:rPr>
          <w:sz w:val="20"/>
          <w:szCs w:val="20"/>
        </w:rPr>
        <w:t>положительный денежный поток;</w:t>
      </w:r>
    </w:p>
    <w:p w:rsidR="003E02F5" w:rsidRPr="003E02F5" w:rsidRDefault="003E02F5" w:rsidP="003E02F5">
      <w:pPr>
        <w:spacing w:after="0" w:line="240" w:lineRule="auto"/>
        <w:contextualSpacing/>
        <w:mirrorIndents/>
        <w:jc w:val="both"/>
        <w:rPr>
          <w:sz w:val="20"/>
          <w:szCs w:val="20"/>
        </w:rPr>
      </w:pPr>
      <w:r w:rsidRPr="003E02F5">
        <w:rPr>
          <w:rFonts w:ascii="Arial" w:hAnsi="Arial" w:cs="Arial"/>
          <w:sz w:val="20"/>
          <w:szCs w:val="20"/>
        </w:rPr>
        <w:t>♦</w:t>
      </w:r>
      <w:r w:rsidRPr="003E02F5">
        <w:rPr>
          <w:sz w:val="20"/>
          <w:szCs w:val="20"/>
        </w:rPr>
        <w:t>отрицательный денежный поток;</w:t>
      </w:r>
    </w:p>
    <w:p w:rsidR="003E02F5" w:rsidRPr="003E02F5" w:rsidRDefault="003E02F5" w:rsidP="003E02F5">
      <w:pPr>
        <w:spacing w:after="0" w:line="240" w:lineRule="auto"/>
        <w:contextualSpacing/>
        <w:mirrorIndents/>
        <w:jc w:val="both"/>
        <w:rPr>
          <w:sz w:val="20"/>
          <w:szCs w:val="20"/>
        </w:rPr>
      </w:pPr>
      <w:r w:rsidRPr="003E02F5">
        <w:rPr>
          <w:rFonts w:ascii="Arial" w:hAnsi="Arial" w:cs="Arial"/>
          <w:sz w:val="20"/>
          <w:szCs w:val="20"/>
        </w:rPr>
        <w:t>♦</w:t>
      </w:r>
      <w:r w:rsidRPr="003E02F5">
        <w:rPr>
          <w:sz w:val="20"/>
          <w:szCs w:val="20"/>
        </w:rPr>
        <w:t>остаток денежных средств на конец расчетного (прогнозного) периода;</w:t>
      </w:r>
    </w:p>
    <w:p w:rsidR="003E02F5" w:rsidRPr="003E02F5" w:rsidRDefault="003E02F5" w:rsidP="003E02F5">
      <w:pPr>
        <w:spacing w:after="0" w:line="240" w:lineRule="auto"/>
        <w:contextualSpacing/>
        <w:mirrorIndents/>
        <w:jc w:val="both"/>
        <w:rPr>
          <w:sz w:val="20"/>
          <w:szCs w:val="20"/>
        </w:rPr>
      </w:pPr>
      <w:r w:rsidRPr="003E02F5">
        <w:rPr>
          <w:rFonts w:ascii="Arial" w:hAnsi="Arial" w:cs="Arial"/>
          <w:sz w:val="20"/>
          <w:szCs w:val="20"/>
        </w:rPr>
        <w:t>♦</w:t>
      </w:r>
      <w:r w:rsidRPr="003E02F5">
        <w:rPr>
          <w:sz w:val="20"/>
          <w:szCs w:val="20"/>
        </w:rPr>
        <w:t>чистый денежный поток (резерв денежных средств).</w:t>
      </w:r>
    </w:p>
    <w:p w:rsidR="003E02F5" w:rsidRPr="003E02F5" w:rsidRDefault="003E02F5" w:rsidP="003E02F5">
      <w:pPr>
        <w:spacing w:after="0" w:line="240" w:lineRule="auto"/>
        <w:contextualSpacing/>
        <w:mirrorIndents/>
        <w:jc w:val="both"/>
        <w:rPr>
          <w:sz w:val="20"/>
          <w:szCs w:val="20"/>
        </w:rPr>
      </w:pPr>
      <w:r w:rsidRPr="003E02F5">
        <w:rPr>
          <w:sz w:val="20"/>
          <w:szCs w:val="20"/>
        </w:rPr>
        <w:t>На результаты хозяйственной деятельности предприятия негативно</w:t>
      </w:r>
      <w:r w:rsidRPr="003E02F5">
        <w:rPr>
          <w:rFonts w:ascii="MS Gothic" w:eastAsia="MS Gothic" w:hAnsi="MS Gothic" w:cs="MS Gothic" w:hint="eastAsia"/>
          <w:sz w:val="20"/>
          <w:szCs w:val="20"/>
        </w:rPr>
        <w:t> </w:t>
      </w:r>
      <w:r w:rsidRPr="003E02F5">
        <w:rPr>
          <w:sz w:val="20"/>
          <w:szCs w:val="20"/>
        </w:rPr>
        <w:t xml:space="preserve"> </w:t>
      </w:r>
      <w:r w:rsidRPr="003E02F5">
        <w:rPr>
          <w:rFonts w:ascii="Calibri" w:hAnsi="Calibri" w:cs="Calibri"/>
          <w:sz w:val="20"/>
          <w:szCs w:val="20"/>
        </w:rPr>
        <w:t>влияют</w:t>
      </w:r>
      <w:r w:rsidRPr="003E02F5">
        <w:rPr>
          <w:sz w:val="20"/>
          <w:szCs w:val="20"/>
        </w:rPr>
        <w:t xml:space="preserve"> </w:t>
      </w:r>
      <w:r w:rsidRPr="003E02F5">
        <w:rPr>
          <w:rFonts w:ascii="Calibri" w:hAnsi="Calibri" w:cs="Calibri"/>
          <w:sz w:val="20"/>
          <w:szCs w:val="20"/>
        </w:rPr>
        <w:t>как</w:t>
      </w:r>
      <w:r w:rsidRPr="003E02F5">
        <w:rPr>
          <w:sz w:val="20"/>
          <w:szCs w:val="20"/>
        </w:rPr>
        <w:t xml:space="preserve"> </w:t>
      </w:r>
      <w:r w:rsidRPr="003E02F5">
        <w:rPr>
          <w:rFonts w:ascii="Calibri" w:hAnsi="Calibri" w:cs="Calibri"/>
          <w:sz w:val="20"/>
          <w:szCs w:val="20"/>
        </w:rPr>
        <w:t>дефицитный</w:t>
      </w:r>
      <w:r w:rsidRPr="003E02F5">
        <w:rPr>
          <w:sz w:val="20"/>
          <w:szCs w:val="20"/>
        </w:rPr>
        <w:t xml:space="preserve">, </w:t>
      </w:r>
      <w:r w:rsidRPr="003E02F5">
        <w:rPr>
          <w:rFonts w:ascii="Calibri" w:hAnsi="Calibri" w:cs="Calibri"/>
          <w:sz w:val="20"/>
          <w:szCs w:val="20"/>
        </w:rPr>
        <w:t>так</w:t>
      </w:r>
      <w:r w:rsidRPr="003E02F5">
        <w:rPr>
          <w:sz w:val="20"/>
          <w:szCs w:val="20"/>
        </w:rPr>
        <w:t xml:space="preserve"> </w:t>
      </w:r>
      <w:r w:rsidRPr="003E02F5">
        <w:rPr>
          <w:rFonts w:ascii="Calibri" w:hAnsi="Calibri" w:cs="Calibri"/>
          <w:sz w:val="20"/>
          <w:szCs w:val="20"/>
        </w:rPr>
        <w:t>и</w:t>
      </w:r>
      <w:r w:rsidRPr="003E02F5">
        <w:rPr>
          <w:sz w:val="20"/>
          <w:szCs w:val="20"/>
        </w:rPr>
        <w:t xml:space="preserve"> </w:t>
      </w:r>
      <w:r w:rsidRPr="003E02F5">
        <w:rPr>
          <w:rFonts w:ascii="Calibri" w:hAnsi="Calibri" w:cs="Calibri"/>
          <w:sz w:val="20"/>
          <w:szCs w:val="20"/>
        </w:rPr>
        <w:t>избыточный</w:t>
      </w:r>
      <w:r w:rsidRPr="003E02F5">
        <w:rPr>
          <w:sz w:val="20"/>
          <w:szCs w:val="20"/>
        </w:rPr>
        <w:t xml:space="preserve"> </w:t>
      </w:r>
      <w:r w:rsidRPr="003E02F5">
        <w:rPr>
          <w:rFonts w:ascii="Calibri" w:hAnsi="Calibri" w:cs="Calibri"/>
          <w:sz w:val="20"/>
          <w:szCs w:val="20"/>
        </w:rPr>
        <w:t>денежный</w:t>
      </w:r>
      <w:r w:rsidRPr="003E02F5">
        <w:rPr>
          <w:sz w:val="20"/>
          <w:szCs w:val="20"/>
        </w:rPr>
        <w:t xml:space="preserve"> </w:t>
      </w:r>
      <w:r w:rsidRPr="003E02F5">
        <w:rPr>
          <w:rFonts w:ascii="Calibri" w:hAnsi="Calibri" w:cs="Calibri"/>
          <w:sz w:val="20"/>
          <w:szCs w:val="20"/>
        </w:rPr>
        <w:t>поток</w:t>
      </w:r>
      <w:r w:rsidRPr="003E02F5">
        <w:rPr>
          <w:sz w:val="20"/>
          <w:szCs w:val="20"/>
        </w:rPr>
        <w:t>.</w:t>
      </w:r>
    </w:p>
    <w:p w:rsidR="003E02F5" w:rsidRPr="003E02F5" w:rsidRDefault="003E02F5" w:rsidP="003E02F5">
      <w:pPr>
        <w:spacing w:after="0" w:line="240" w:lineRule="auto"/>
        <w:contextualSpacing/>
        <w:mirrorIndents/>
        <w:jc w:val="both"/>
        <w:rPr>
          <w:sz w:val="20"/>
          <w:szCs w:val="20"/>
        </w:rPr>
      </w:pPr>
      <w:r w:rsidRPr="003E02F5">
        <w:rPr>
          <w:sz w:val="20"/>
          <w:szCs w:val="20"/>
        </w:rPr>
        <w:tab/>
        <w:t>Увеличение объема положительного денежного потока в долгосрочном периоде может быть обеспечено с помощью:</w:t>
      </w:r>
    </w:p>
    <w:p w:rsidR="003E02F5" w:rsidRPr="003E02F5" w:rsidRDefault="003E02F5" w:rsidP="003E02F5">
      <w:pPr>
        <w:spacing w:after="0" w:line="240" w:lineRule="auto"/>
        <w:contextualSpacing/>
        <w:mirrorIndents/>
        <w:jc w:val="both"/>
        <w:rPr>
          <w:sz w:val="20"/>
          <w:szCs w:val="20"/>
        </w:rPr>
      </w:pPr>
      <w:r w:rsidRPr="003E02F5">
        <w:rPr>
          <w:rFonts w:ascii="Arial" w:hAnsi="Arial" w:cs="Arial"/>
          <w:sz w:val="20"/>
          <w:szCs w:val="20"/>
        </w:rPr>
        <w:t>♦</w:t>
      </w:r>
      <w:r w:rsidRPr="003E02F5">
        <w:rPr>
          <w:sz w:val="20"/>
          <w:szCs w:val="20"/>
        </w:rPr>
        <w:t>дополнительного выпуска акций;</w:t>
      </w:r>
    </w:p>
    <w:p w:rsidR="003E02F5" w:rsidRPr="003E02F5" w:rsidRDefault="003E02F5" w:rsidP="003E02F5">
      <w:pPr>
        <w:spacing w:after="0" w:line="240" w:lineRule="auto"/>
        <w:contextualSpacing/>
        <w:mirrorIndents/>
        <w:jc w:val="both"/>
        <w:rPr>
          <w:sz w:val="20"/>
          <w:szCs w:val="20"/>
        </w:rPr>
      </w:pPr>
      <w:r w:rsidRPr="003E02F5">
        <w:rPr>
          <w:rFonts w:ascii="Arial" w:hAnsi="Arial" w:cs="Arial"/>
          <w:sz w:val="20"/>
          <w:szCs w:val="20"/>
        </w:rPr>
        <w:t>♦</w:t>
      </w:r>
      <w:r w:rsidRPr="003E02F5">
        <w:rPr>
          <w:sz w:val="20"/>
          <w:szCs w:val="20"/>
        </w:rPr>
        <w:t>привлечения стратегических инвесторов с целью повышения объе</w:t>
      </w:r>
      <w:r w:rsidRPr="003E02F5">
        <w:rPr>
          <w:rFonts w:ascii="Calibri" w:hAnsi="Calibri" w:cs="Calibri"/>
          <w:sz w:val="20"/>
          <w:szCs w:val="20"/>
        </w:rPr>
        <w:t>ма</w:t>
      </w:r>
      <w:r w:rsidRPr="003E02F5">
        <w:rPr>
          <w:sz w:val="20"/>
          <w:szCs w:val="20"/>
        </w:rPr>
        <w:t xml:space="preserve"> </w:t>
      </w:r>
      <w:r w:rsidRPr="003E02F5">
        <w:rPr>
          <w:rFonts w:ascii="Calibri" w:hAnsi="Calibri" w:cs="Calibri"/>
          <w:sz w:val="20"/>
          <w:szCs w:val="20"/>
        </w:rPr>
        <w:t>акционерного</w:t>
      </w:r>
      <w:r w:rsidRPr="003E02F5">
        <w:rPr>
          <w:sz w:val="20"/>
          <w:szCs w:val="20"/>
        </w:rPr>
        <w:t xml:space="preserve"> </w:t>
      </w:r>
      <w:r w:rsidRPr="003E02F5">
        <w:rPr>
          <w:rFonts w:ascii="Calibri" w:hAnsi="Calibri" w:cs="Calibri"/>
          <w:sz w:val="20"/>
          <w:szCs w:val="20"/>
        </w:rPr>
        <w:t>капитала</w:t>
      </w:r>
    </w:p>
    <w:p w:rsidR="003E02F5" w:rsidRPr="003E02F5" w:rsidRDefault="003E02F5" w:rsidP="003E02F5">
      <w:pPr>
        <w:spacing w:after="0" w:line="240" w:lineRule="auto"/>
        <w:contextualSpacing/>
        <w:mirrorIndents/>
        <w:jc w:val="both"/>
        <w:rPr>
          <w:sz w:val="20"/>
          <w:szCs w:val="20"/>
        </w:rPr>
      </w:pPr>
      <w:r w:rsidRPr="003E02F5">
        <w:rPr>
          <w:rFonts w:ascii="Arial" w:hAnsi="Arial" w:cs="Arial"/>
          <w:sz w:val="20"/>
          <w:szCs w:val="20"/>
        </w:rPr>
        <w:t>♦</w:t>
      </w:r>
      <w:r w:rsidRPr="003E02F5">
        <w:rPr>
          <w:sz w:val="20"/>
          <w:szCs w:val="20"/>
        </w:rPr>
        <w:t>привлечения долгосрочных банковских кредитов;</w:t>
      </w:r>
    </w:p>
    <w:p w:rsidR="003E02F5" w:rsidRPr="003E02F5" w:rsidRDefault="003E02F5" w:rsidP="003E02F5">
      <w:pPr>
        <w:spacing w:after="0" w:line="240" w:lineRule="auto"/>
        <w:contextualSpacing/>
        <w:mirrorIndents/>
        <w:jc w:val="both"/>
        <w:rPr>
          <w:sz w:val="20"/>
          <w:szCs w:val="20"/>
        </w:rPr>
      </w:pPr>
      <w:r w:rsidRPr="003E02F5">
        <w:rPr>
          <w:rFonts w:ascii="Arial" w:hAnsi="Arial" w:cs="Arial"/>
          <w:sz w:val="20"/>
          <w:szCs w:val="20"/>
        </w:rPr>
        <w:t>♦</w:t>
      </w:r>
      <w:r w:rsidRPr="003E02F5">
        <w:rPr>
          <w:sz w:val="20"/>
          <w:szCs w:val="20"/>
        </w:rPr>
        <w:t>продажи части или всего объема финансовых активов, входящих</w:t>
      </w:r>
      <w:r w:rsidRPr="003E02F5">
        <w:rPr>
          <w:rFonts w:ascii="MS Gothic" w:eastAsia="MS Gothic" w:hAnsi="MS Gothic" w:cs="MS Gothic" w:hint="eastAsia"/>
          <w:sz w:val="20"/>
          <w:szCs w:val="20"/>
        </w:rPr>
        <w:t> </w:t>
      </w:r>
      <w:r w:rsidRPr="003E02F5">
        <w:rPr>
          <w:rFonts w:ascii="Calibri" w:hAnsi="Calibri" w:cs="Calibri"/>
          <w:sz w:val="20"/>
          <w:szCs w:val="20"/>
        </w:rPr>
        <w:t>в</w:t>
      </w:r>
      <w:r w:rsidRPr="003E02F5">
        <w:rPr>
          <w:sz w:val="20"/>
          <w:szCs w:val="20"/>
        </w:rPr>
        <w:t xml:space="preserve"> </w:t>
      </w:r>
      <w:r w:rsidRPr="003E02F5">
        <w:rPr>
          <w:rFonts w:ascii="Calibri" w:hAnsi="Calibri" w:cs="Calibri"/>
          <w:sz w:val="20"/>
          <w:szCs w:val="20"/>
        </w:rPr>
        <w:t>инвестиционный</w:t>
      </w:r>
      <w:r w:rsidRPr="003E02F5">
        <w:rPr>
          <w:sz w:val="20"/>
          <w:szCs w:val="20"/>
        </w:rPr>
        <w:t xml:space="preserve"> (</w:t>
      </w:r>
      <w:r w:rsidRPr="003E02F5">
        <w:rPr>
          <w:rFonts w:ascii="Calibri" w:hAnsi="Calibri" w:cs="Calibri"/>
          <w:sz w:val="20"/>
          <w:szCs w:val="20"/>
        </w:rPr>
        <w:t>фондовый</w:t>
      </w:r>
      <w:r w:rsidRPr="003E02F5">
        <w:rPr>
          <w:sz w:val="20"/>
          <w:szCs w:val="20"/>
        </w:rPr>
        <w:t xml:space="preserve">) </w:t>
      </w:r>
      <w:r w:rsidRPr="003E02F5">
        <w:rPr>
          <w:rFonts w:ascii="Calibri" w:hAnsi="Calibri" w:cs="Calibri"/>
          <w:sz w:val="20"/>
          <w:szCs w:val="20"/>
        </w:rPr>
        <w:t>портфель</w:t>
      </w:r>
      <w:r w:rsidRPr="003E02F5">
        <w:rPr>
          <w:sz w:val="20"/>
          <w:szCs w:val="20"/>
        </w:rPr>
        <w:t>;</w:t>
      </w:r>
    </w:p>
    <w:p w:rsidR="003E02F5" w:rsidRPr="003E02F5" w:rsidRDefault="003E02F5" w:rsidP="003E02F5">
      <w:pPr>
        <w:spacing w:after="0" w:line="240" w:lineRule="auto"/>
        <w:contextualSpacing/>
        <w:mirrorIndents/>
        <w:jc w:val="both"/>
        <w:rPr>
          <w:sz w:val="20"/>
          <w:szCs w:val="20"/>
        </w:rPr>
      </w:pPr>
      <w:r w:rsidRPr="003E02F5">
        <w:rPr>
          <w:rFonts w:ascii="Arial" w:hAnsi="Arial" w:cs="Arial"/>
          <w:sz w:val="20"/>
          <w:szCs w:val="20"/>
        </w:rPr>
        <w:t>♦</w:t>
      </w:r>
      <w:r w:rsidRPr="003E02F5">
        <w:rPr>
          <w:sz w:val="20"/>
          <w:szCs w:val="20"/>
        </w:rPr>
        <w:t>реализации (или сдачи в аренду) неиспользуемых основных</w:t>
      </w:r>
      <w:r w:rsidRPr="003E02F5">
        <w:rPr>
          <w:rFonts w:ascii="MS Gothic" w:eastAsia="MS Gothic" w:hAnsi="MS Gothic" w:cs="MS Gothic" w:hint="eastAsia"/>
          <w:sz w:val="20"/>
          <w:szCs w:val="20"/>
        </w:rPr>
        <w:t> </w:t>
      </w:r>
      <w:r w:rsidRPr="003E02F5">
        <w:rPr>
          <w:rFonts w:ascii="Calibri" w:hAnsi="Calibri" w:cs="Calibri"/>
          <w:sz w:val="20"/>
          <w:szCs w:val="20"/>
        </w:rPr>
        <w:t>средств</w:t>
      </w:r>
      <w:r w:rsidRPr="003E02F5">
        <w:rPr>
          <w:sz w:val="20"/>
          <w:szCs w:val="20"/>
        </w:rPr>
        <w:t>;</w:t>
      </w:r>
    </w:p>
    <w:p w:rsidR="003E02F5" w:rsidRPr="003E02F5" w:rsidRDefault="003E02F5" w:rsidP="003E02F5">
      <w:pPr>
        <w:spacing w:after="0" w:line="240" w:lineRule="auto"/>
        <w:contextualSpacing/>
        <w:mirrorIndents/>
        <w:jc w:val="both"/>
        <w:rPr>
          <w:sz w:val="20"/>
          <w:szCs w:val="20"/>
        </w:rPr>
      </w:pPr>
      <w:r w:rsidRPr="003E02F5">
        <w:rPr>
          <w:rFonts w:ascii="Arial" w:hAnsi="Arial" w:cs="Arial"/>
          <w:sz w:val="20"/>
          <w:szCs w:val="20"/>
        </w:rPr>
        <w:t>♦</w:t>
      </w:r>
      <w:r w:rsidRPr="003E02F5">
        <w:rPr>
          <w:sz w:val="20"/>
          <w:szCs w:val="20"/>
        </w:rPr>
        <w:t>продажи недостроенных объектов, числящихся в составе незавершенного строительства, потенциальным инвесторам.</w:t>
      </w:r>
    </w:p>
    <w:p w:rsidR="003E02F5" w:rsidRPr="003E02F5" w:rsidRDefault="003E02F5" w:rsidP="003E02F5">
      <w:pPr>
        <w:spacing w:after="0" w:line="240" w:lineRule="auto"/>
        <w:contextualSpacing/>
        <w:mirrorIndents/>
        <w:jc w:val="both"/>
        <w:rPr>
          <w:sz w:val="20"/>
          <w:szCs w:val="20"/>
        </w:rPr>
      </w:pPr>
      <w:r w:rsidRPr="003E02F5">
        <w:rPr>
          <w:sz w:val="20"/>
          <w:szCs w:val="20"/>
        </w:rPr>
        <w:tab/>
        <w:t>Снижение объема дефицитного денежного потока в долгосрочной перспективе можно обеспечить за счет:</w:t>
      </w:r>
    </w:p>
    <w:p w:rsidR="003E02F5" w:rsidRPr="003E02F5" w:rsidRDefault="003E02F5" w:rsidP="003E02F5">
      <w:pPr>
        <w:spacing w:after="0" w:line="240" w:lineRule="auto"/>
        <w:contextualSpacing/>
        <w:mirrorIndents/>
        <w:jc w:val="both"/>
        <w:rPr>
          <w:sz w:val="20"/>
          <w:szCs w:val="20"/>
        </w:rPr>
      </w:pPr>
      <w:r w:rsidRPr="003E02F5">
        <w:rPr>
          <w:rFonts w:ascii="Arial" w:hAnsi="Arial" w:cs="Arial"/>
          <w:sz w:val="20"/>
          <w:szCs w:val="20"/>
        </w:rPr>
        <w:t>♦</w:t>
      </w:r>
      <w:r w:rsidRPr="003E02F5">
        <w:rPr>
          <w:sz w:val="20"/>
          <w:szCs w:val="20"/>
        </w:rPr>
        <w:t>отказа от реализации новых проектов, включенных в инвестицион</w:t>
      </w:r>
      <w:r w:rsidRPr="003E02F5">
        <w:rPr>
          <w:rFonts w:ascii="Calibri" w:hAnsi="Calibri" w:cs="Calibri"/>
          <w:sz w:val="20"/>
          <w:szCs w:val="20"/>
        </w:rPr>
        <w:t>ную</w:t>
      </w:r>
      <w:r w:rsidRPr="003E02F5">
        <w:rPr>
          <w:sz w:val="20"/>
          <w:szCs w:val="20"/>
        </w:rPr>
        <w:t xml:space="preserve"> </w:t>
      </w:r>
      <w:r w:rsidRPr="003E02F5">
        <w:rPr>
          <w:rFonts w:ascii="Calibri" w:hAnsi="Calibri" w:cs="Calibri"/>
          <w:sz w:val="20"/>
          <w:szCs w:val="20"/>
        </w:rPr>
        <w:t>программу</w:t>
      </w:r>
      <w:r w:rsidRPr="003E02F5">
        <w:rPr>
          <w:sz w:val="20"/>
          <w:szCs w:val="20"/>
        </w:rPr>
        <w:t xml:space="preserve"> </w:t>
      </w:r>
      <w:r w:rsidRPr="003E02F5">
        <w:rPr>
          <w:rFonts w:ascii="Calibri" w:hAnsi="Calibri" w:cs="Calibri"/>
          <w:sz w:val="20"/>
          <w:szCs w:val="20"/>
        </w:rPr>
        <w:t>предприятия</w:t>
      </w:r>
      <w:r w:rsidRPr="003E02F5">
        <w:rPr>
          <w:sz w:val="20"/>
          <w:szCs w:val="20"/>
        </w:rPr>
        <w:t>;</w:t>
      </w:r>
    </w:p>
    <w:p w:rsidR="003E02F5" w:rsidRPr="003E02F5" w:rsidRDefault="003E02F5" w:rsidP="003E02F5">
      <w:pPr>
        <w:spacing w:after="0" w:line="240" w:lineRule="auto"/>
        <w:contextualSpacing/>
        <w:mirrorIndents/>
        <w:jc w:val="both"/>
        <w:rPr>
          <w:sz w:val="20"/>
          <w:szCs w:val="20"/>
        </w:rPr>
      </w:pPr>
      <w:r w:rsidRPr="003E02F5">
        <w:rPr>
          <w:rFonts w:ascii="Arial" w:hAnsi="Arial" w:cs="Arial"/>
          <w:sz w:val="20"/>
          <w:szCs w:val="20"/>
        </w:rPr>
        <w:t>♦</w:t>
      </w:r>
      <w:r w:rsidRPr="003E02F5">
        <w:rPr>
          <w:sz w:val="20"/>
          <w:szCs w:val="20"/>
        </w:rPr>
        <w:t>консервации объектов незавершенного строительства;</w:t>
      </w:r>
    </w:p>
    <w:p w:rsidR="003E02F5" w:rsidRPr="003E02F5" w:rsidRDefault="003E02F5" w:rsidP="003E02F5">
      <w:pPr>
        <w:spacing w:after="0" w:line="240" w:lineRule="auto"/>
        <w:contextualSpacing/>
        <w:mirrorIndents/>
        <w:jc w:val="both"/>
        <w:rPr>
          <w:sz w:val="20"/>
          <w:szCs w:val="20"/>
        </w:rPr>
      </w:pPr>
      <w:r w:rsidRPr="003E02F5">
        <w:rPr>
          <w:rFonts w:ascii="Arial" w:hAnsi="Arial" w:cs="Arial"/>
          <w:sz w:val="20"/>
          <w:szCs w:val="20"/>
        </w:rPr>
        <w:t>♦</w:t>
      </w:r>
      <w:r w:rsidRPr="003E02F5">
        <w:rPr>
          <w:sz w:val="20"/>
          <w:szCs w:val="20"/>
        </w:rPr>
        <w:t>отказа от долгосрочных финансовых вложений;</w:t>
      </w:r>
    </w:p>
    <w:p w:rsidR="003E02F5" w:rsidRPr="003E02F5" w:rsidRDefault="003E02F5" w:rsidP="003E02F5">
      <w:pPr>
        <w:spacing w:after="0" w:line="240" w:lineRule="auto"/>
        <w:contextualSpacing/>
        <w:mirrorIndents/>
        <w:jc w:val="both"/>
        <w:rPr>
          <w:sz w:val="20"/>
          <w:szCs w:val="20"/>
        </w:rPr>
      </w:pPr>
      <w:r w:rsidRPr="003E02F5">
        <w:rPr>
          <w:rFonts w:ascii="Arial" w:hAnsi="Arial" w:cs="Arial"/>
          <w:sz w:val="20"/>
          <w:szCs w:val="20"/>
        </w:rPr>
        <w:t>♦</w:t>
      </w:r>
      <w:r w:rsidRPr="003E02F5">
        <w:rPr>
          <w:sz w:val="20"/>
          <w:szCs w:val="20"/>
        </w:rPr>
        <w:t>снижения сумм постоянных издержек.</w:t>
      </w:r>
    </w:p>
    <w:p w:rsidR="003E02F5" w:rsidRPr="003E02F5" w:rsidRDefault="003E02F5" w:rsidP="003E02F5">
      <w:pPr>
        <w:spacing w:after="0" w:line="240" w:lineRule="auto"/>
        <w:contextualSpacing/>
        <w:mirrorIndents/>
        <w:jc w:val="both"/>
        <w:rPr>
          <w:sz w:val="20"/>
          <w:szCs w:val="20"/>
        </w:rPr>
      </w:pPr>
      <w:r w:rsidRPr="003E02F5">
        <w:rPr>
          <w:sz w:val="20"/>
          <w:szCs w:val="20"/>
        </w:rPr>
        <w:tab/>
        <w:t>Способы оптимизации избыточного денежного потока связаны с обеспечением роста инвестиционной активности предприятия. К этим спосо</w:t>
      </w:r>
      <w:r w:rsidRPr="003E02F5">
        <w:rPr>
          <w:rFonts w:ascii="Calibri" w:hAnsi="Calibri" w:cs="Calibri"/>
          <w:sz w:val="20"/>
          <w:szCs w:val="20"/>
        </w:rPr>
        <w:t>бам</w:t>
      </w:r>
      <w:r w:rsidRPr="003E02F5">
        <w:rPr>
          <w:sz w:val="20"/>
          <w:szCs w:val="20"/>
        </w:rPr>
        <w:t xml:space="preserve"> </w:t>
      </w:r>
      <w:r w:rsidRPr="003E02F5">
        <w:rPr>
          <w:rFonts w:ascii="Calibri" w:hAnsi="Calibri" w:cs="Calibri"/>
          <w:sz w:val="20"/>
          <w:szCs w:val="20"/>
        </w:rPr>
        <w:t>относят</w:t>
      </w:r>
    </w:p>
    <w:p w:rsidR="003E02F5" w:rsidRPr="003E02F5" w:rsidRDefault="003E02F5" w:rsidP="003E02F5">
      <w:pPr>
        <w:spacing w:after="0" w:line="240" w:lineRule="auto"/>
        <w:contextualSpacing/>
        <w:mirrorIndents/>
        <w:jc w:val="both"/>
        <w:rPr>
          <w:sz w:val="20"/>
          <w:szCs w:val="20"/>
        </w:rPr>
      </w:pPr>
      <w:r w:rsidRPr="003E02F5">
        <w:rPr>
          <w:rFonts w:ascii="Arial" w:hAnsi="Arial" w:cs="Arial"/>
          <w:sz w:val="20"/>
          <w:szCs w:val="20"/>
        </w:rPr>
        <w:t>♦</w:t>
      </w:r>
      <w:r w:rsidRPr="003E02F5">
        <w:rPr>
          <w:sz w:val="20"/>
          <w:szCs w:val="20"/>
        </w:rPr>
        <w:t>рост объема капиталовложений, направляемых на обновление основного капитала;</w:t>
      </w:r>
    </w:p>
    <w:p w:rsidR="003E02F5" w:rsidRPr="003E02F5" w:rsidRDefault="003E02F5" w:rsidP="003E02F5">
      <w:pPr>
        <w:spacing w:after="0" w:line="240" w:lineRule="auto"/>
        <w:contextualSpacing/>
        <w:mirrorIndents/>
        <w:jc w:val="both"/>
        <w:rPr>
          <w:sz w:val="20"/>
          <w:szCs w:val="20"/>
        </w:rPr>
      </w:pPr>
      <w:r w:rsidRPr="003E02F5">
        <w:rPr>
          <w:rFonts w:ascii="Arial" w:hAnsi="Arial" w:cs="Arial"/>
          <w:sz w:val="20"/>
          <w:szCs w:val="20"/>
        </w:rPr>
        <w:t>♦</w:t>
      </w:r>
      <w:r w:rsidRPr="003E02F5">
        <w:rPr>
          <w:sz w:val="20"/>
          <w:szCs w:val="20"/>
        </w:rPr>
        <w:t>ускорение периода проектирования и строительства производст</w:t>
      </w:r>
      <w:r w:rsidRPr="003E02F5">
        <w:rPr>
          <w:rFonts w:ascii="Calibri" w:hAnsi="Calibri" w:cs="Calibri"/>
          <w:sz w:val="20"/>
          <w:szCs w:val="20"/>
        </w:rPr>
        <w:t>венных</w:t>
      </w:r>
      <w:r w:rsidRPr="003E02F5">
        <w:rPr>
          <w:sz w:val="20"/>
          <w:szCs w:val="20"/>
        </w:rPr>
        <w:t xml:space="preserve"> </w:t>
      </w:r>
      <w:r w:rsidRPr="003E02F5">
        <w:rPr>
          <w:rFonts w:ascii="Calibri" w:hAnsi="Calibri" w:cs="Calibri"/>
          <w:sz w:val="20"/>
          <w:szCs w:val="20"/>
        </w:rPr>
        <w:t>объектов</w:t>
      </w:r>
      <w:r w:rsidRPr="003E02F5">
        <w:rPr>
          <w:sz w:val="20"/>
          <w:szCs w:val="20"/>
        </w:rPr>
        <w:t>;</w:t>
      </w:r>
    </w:p>
    <w:p w:rsidR="003E02F5" w:rsidRPr="003E02F5" w:rsidRDefault="003E02F5" w:rsidP="003E02F5">
      <w:pPr>
        <w:spacing w:after="0" w:line="240" w:lineRule="auto"/>
        <w:contextualSpacing/>
        <w:mirrorIndents/>
        <w:jc w:val="both"/>
        <w:rPr>
          <w:sz w:val="20"/>
          <w:szCs w:val="20"/>
        </w:rPr>
      </w:pPr>
      <w:r w:rsidRPr="003E02F5">
        <w:rPr>
          <w:rFonts w:ascii="Arial" w:hAnsi="Arial" w:cs="Arial"/>
          <w:sz w:val="20"/>
          <w:szCs w:val="20"/>
        </w:rPr>
        <w:t>♦</w:t>
      </w:r>
      <w:r w:rsidRPr="003E02F5">
        <w:rPr>
          <w:sz w:val="20"/>
          <w:szCs w:val="20"/>
        </w:rPr>
        <w:t>проведение мероприятий по диверсификации выпускаемой продукции и рынков ее сбыта;</w:t>
      </w:r>
    </w:p>
    <w:p w:rsidR="003E02F5" w:rsidRPr="003E02F5" w:rsidRDefault="003E02F5" w:rsidP="003E02F5">
      <w:pPr>
        <w:spacing w:after="0" w:line="240" w:lineRule="auto"/>
        <w:contextualSpacing/>
        <w:mirrorIndents/>
        <w:jc w:val="both"/>
        <w:rPr>
          <w:sz w:val="20"/>
          <w:szCs w:val="20"/>
        </w:rPr>
      </w:pPr>
      <w:r w:rsidRPr="003E02F5">
        <w:rPr>
          <w:rFonts w:ascii="Arial" w:hAnsi="Arial" w:cs="Arial"/>
          <w:sz w:val="20"/>
          <w:szCs w:val="20"/>
        </w:rPr>
        <w:t>♦</w:t>
      </w:r>
      <w:r w:rsidRPr="003E02F5">
        <w:rPr>
          <w:sz w:val="20"/>
          <w:szCs w:val="20"/>
        </w:rPr>
        <w:t>расширение объемов портфельного инвестирования;</w:t>
      </w:r>
    </w:p>
    <w:p w:rsidR="003E02F5" w:rsidRPr="003E02F5" w:rsidRDefault="003E02F5" w:rsidP="003E02F5">
      <w:pPr>
        <w:spacing w:after="0" w:line="240" w:lineRule="auto"/>
        <w:contextualSpacing/>
        <w:mirrorIndents/>
        <w:jc w:val="both"/>
        <w:rPr>
          <w:sz w:val="20"/>
          <w:szCs w:val="20"/>
        </w:rPr>
      </w:pPr>
      <w:r w:rsidRPr="003E02F5">
        <w:rPr>
          <w:rFonts w:ascii="Arial" w:hAnsi="Arial" w:cs="Arial"/>
          <w:sz w:val="20"/>
          <w:szCs w:val="20"/>
        </w:rPr>
        <w:t>♦</w:t>
      </w:r>
      <w:r w:rsidRPr="003E02F5">
        <w:rPr>
          <w:sz w:val="20"/>
          <w:szCs w:val="20"/>
        </w:rPr>
        <w:t>досрочное погашение долгосрочных кредитов (по согласованию с бан</w:t>
      </w:r>
      <w:r w:rsidRPr="003E02F5">
        <w:rPr>
          <w:rFonts w:ascii="Calibri" w:hAnsi="Calibri" w:cs="Calibri"/>
          <w:sz w:val="20"/>
          <w:szCs w:val="20"/>
        </w:rPr>
        <w:t>ками</w:t>
      </w:r>
      <w:r w:rsidRPr="003E02F5">
        <w:rPr>
          <w:sz w:val="20"/>
          <w:szCs w:val="20"/>
        </w:rPr>
        <w:t>).</w:t>
      </w:r>
    </w:p>
    <w:p w:rsidR="003E02F5" w:rsidRPr="003E02F5" w:rsidRDefault="003E02F5" w:rsidP="003E02F5">
      <w:pPr>
        <w:spacing w:after="0" w:line="240" w:lineRule="auto"/>
        <w:contextualSpacing/>
        <w:mirrorIndents/>
        <w:jc w:val="both"/>
        <w:rPr>
          <w:sz w:val="20"/>
          <w:szCs w:val="20"/>
        </w:rPr>
      </w:pPr>
      <w:r w:rsidRPr="003E02F5">
        <w:rPr>
          <w:sz w:val="20"/>
          <w:szCs w:val="20"/>
        </w:rPr>
        <w:tab/>
        <w:t>Завершающим этапом оптимизации является создание условий максимизации чистого денежного потока (резерва денежных средств), что</w:t>
      </w:r>
      <w:r w:rsidRPr="003E02F5">
        <w:rPr>
          <w:rFonts w:ascii="MS Gothic" w:eastAsia="MS Gothic" w:hAnsi="MS Gothic" w:cs="MS Gothic" w:hint="eastAsia"/>
          <w:sz w:val="20"/>
          <w:szCs w:val="20"/>
        </w:rPr>
        <w:t> </w:t>
      </w:r>
      <w:r w:rsidRPr="003E02F5">
        <w:rPr>
          <w:sz w:val="20"/>
          <w:szCs w:val="20"/>
        </w:rPr>
        <w:t xml:space="preserve"> </w:t>
      </w:r>
      <w:r w:rsidRPr="003E02F5">
        <w:rPr>
          <w:rFonts w:ascii="Calibri" w:hAnsi="Calibri" w:cs="Calibri"/>
          <w:sz w:val="20"/>
          <w:szCs w:val="20"/>
        </w:rPr>
        <w:t>обеспечивает</w:t>
      </w:r>
      <w:r w:rsidRPr="003E02F5">
        <w:rPr>
          <w:sz w:val="20"/>
          <w:szCs w:val="20"/>
        </w:rPr>
        <w:t xml:space="preserve"> </w:t>
      </w:r>
      <w:r w:rsidRPr="003E02F5">
        <w:rPr>
          <w:rFonts w:ascii="Calibri" w:hAnsi="Calibri" w:cs="Calibri"/>
          <w:sz w:val="20"/>
          <w:szCs w:val="20"/>
        </w:rPr>
        <w:t>повышение</w:t>
      </w:r>
      <w:r w:rsidRPr="003E02F5">
        <w:rPr>
          <w:sz w:val="20"/>
          <w:szCs w:val="20"/>
        </w:rPr>
        <w:t xml:space="preserve"> </w:t>
      </w:r>
      <w:r w:rsidRPr="003E02F5">
        <w:rPr>
          <w:rFonts w:ascii="Calibri" w:hAnsi="Calibri" w:cs="Calibri"/>
          <w:sz w:val="20"/>
          <w:szCs w:val="20"/>
        </w:rPr>
        <w:t>темпов</w:t>
      </w:r>
      <w:r w:rsidRPr="003E02F5">
        <w:rPr>
          <w:sz w:val="20"/>
          <w:szCs w:val="20"/>
        </w:rPr>
        <w:t xml:space="preserve"> </w:t>
      </w:r>
      <w:r w:rsidRPr="003E02F5">
        <w:rPr>
          <w:rFonts w:ascii="Calibri" w:hAnsi="Calibri" w:cs="Calibri"/>
          <w:sz w:val="20"/>
          <w:szCs w:val="20"/>
        </w:rPr>
        <w:t>экономического</w:t>
      </w:r>
      <w:r w:rsidRPr="003E02F5">
        <w:rPr>
          <w:sz w:val="20"/>
          <w:szCs w:val="20"/>
        </w:rPr>
        <w:t xml:space="preserve"> </w:t>
      </w:r>
      <w:r w:rsidRPr="003E02F5">
        <w:rPr>
          <w:rFonts w:ascii="Calibri" w:hAnsi="Calibri" w:cs="Calibri"/>
          <w:sz w:val="20"/>
          <w:szCs w:val="20"/>
        </w:rPr>
        <w:t>разви</w:t>
      </w:r>
      <w:r w:rsidRPr="003E02F5">
        <w:rPr>
          <w:sz w:val="20"/>
          <w:szCs w:val="20"/>
        </w:rPr>
        <w:t>тия предприятия,</w:t>
      </w:r>
      <w:r w:rsidRPr="003E02F5">
        <w:rPr>
          <w:rFonts w:ascii="MS Gothic" w:eastAsia="MS Gothic" w:hAnsi="MS Gothic" w:cs="MS Gothic" w:hint="eastAsia"/>
          <w:sz w:val="20"/>
          <w:szCs w:val="20"/>
        </w:rPr>
        <w:t> </w:t>
      </w:r>
      <w:r w:rsidRPr="003E02F5">
        <w:rPr>
          <w:sz w:val="20"/>
          <w:szCs w:val="20"/>
        </w:rPr>
        <w:t xml:space="preserve"> </w:t>
      </w:r>
      <w:r w:rsidRPr="003E02F5">
        <w:rPr>
          <w:rFonts w:ascii="Calibri" w:hAnsi="Calibri" w:cs="Calibri"/>
          <w:sz w:val="20"/>
          <w:szCs w:val="20"/>
        </w:rPr>
        <w:t>прежде</w:t>
      </w:r>
      <w:r w:rsidRPr="003E02F5">
        <w:rPr>
          <w:sz w:val="20"/>
          <w:szCs w:val="20"/>
        </w:rPr>
        <w:t xml:space="preserve"> </w:t>
      </w:r>
      <w:r w:rsidRPr="003E02F5">
        <w:rPr>
          <w:rFonts w:ascii="Calibri" w:hAnsi="Calibri" w:cs="Calibri"/>
          <w:sz w:val="20"/>
          <w:szCs w:val="20"/>
        </w:rPr>
        <w:t>всего</w:t>
      </w:r>
      <w:r w:rsidRPr="003E02F5">
        <w:rPr>
          <w:sz w:val="20"/>
          <w:szCs w:val="20"/>
        </w:rPr>
        <w:t xml:space="preserve"> </w:t>
      </w:r>
      <w:r w:rsidRPr="003E02F5">
        <w:rPr>
          <w:rFonts w:ascii="Calibri" w:hAnsi="Calibri" w:cs="Calibri"/>
          <w:sz w:val="20"/>
          <w:szCs w:val="20"/>
        </w:rPr>
        <w:t>за</w:t>
      </w:r>
      <w:r w:rsidRPr="003E02F5">
        <w:rPr>
          <w:sz w:val="20"/>
          <w:szCs w:val="20"/>
        </w:rPr>
        <w:t xml:space="preserve"> </w:t>
      </w:r>
      <w:r w:rsidRPr="003E02F5">
        <w:rPr>
          <w:rFonts w:ascii="Calibri" w:hAnsi="Calibri" w:cs="Calibri"/>
          <w:sz w:val="20"/>
          <w:szCs w:val="20"/>
        </w:rPr>
        <w:t>счет</w:t>
      </w:r>
      <w:r w:rsidRPr="003E02F5">
        <w:rPr>
          <w:sz w:val="20"/>
          <w:szCs w:val="20"/>
        </w:rPr>
        <w:t xml:space="preserve"> </w:t>
      </w:r>
      <w:r w:rsidRPr="003E02F5">
        <w:rPr>
          <w:rFonts w:ascii="Calibri" w:hAnsi="Calibri" w:cs="Calibri"/>
          <w:sz w:val="20"/>
          <w:szCs w:val="20"/>
        </w:rPr>
        <w:t>внутренних</w:t>
      </w:r>
      <w:r w:rsidRPr="003E02F5">
        <w:rPr>
          <w:sz w:val="20"/>
          <w:szCs w:val="20"/>
        </w:rPr>
        <w:t xml:space="preserve"> </w:t>
      </w:r>
      <w:r w:rsidRPr="003E02F5">
        <w:rPr>
          <w:rFonts w:ascii="Calibri" w:hAnsi="Calibri" w:cs="Calibri"/>
          <w:sz w:val="20"/>
          <w:szCs w:val="20"/>
        </w:rPr>
        <w:t>источников</w:t>
      </w:r>
      <w:r w:rsidRPr="003E02F5">
        <w:rPr>
          <w:sz w:val="20"/>
          <w:szCs w:val="20"/>
        </w:rPr>
        <w:t xml:space="preserve"> </w:t>
      </w:r>
      <w:r w:rsidRPr="003E02F5">
        <w:rPr>
          <w:rFonts w:ascii="Calibri" w:hAnsi="Calibri" w:cs="Calibri"/>
          <w:sz w:val="20"/>
          <w:szCs w:val="20"/>
        </w:rPr>
        <w:t>финансирования</w:t>
      </w:r>
      <w:r w:rsidRPr="003E02F5">
        <w:rPr>
          <w:sz w:val="20"/>
          <w:szCs w:val="20"/>
        </w:rPr>
        <w:t xml:space="preserve"> (</w:t>
      </w:r>
      <w:r w:rsidRPr="003E02F5">
        <w:rPr>
          <w:rFonts w:ascii="Calibri" w:hAnsi="Calibri" w:cs="Calibri"/>
          <w:sz w:val="20"/>
          <w:szCs w:val="20"/>
        </w:rPr>
        <w:t>чистой</w:t>
      </w:r>
      <w:r w:rsidRPr="003E02F5">
        <w:rPr>
          <w:rFonts w:ascii="MS Gothic" w:eastAsia="MS Gothic" w:hAnsi="MS Gothic" w:cs="MS Gothic" w:hint="eastAsia"/>
          <w:sz w:val="20"/>
          <w:szCs w:val="20"/>
        </w:rPr>
        <w:t> </w:t>
      </w:r>
      <w:r w:rsidRPr="003E02F5">
        <w:rPr>
          <w:sz w:val="20"/>
          <w:szCs w:val="20"/>
        </w:rPr>
        <w:t xml:space="preserve"> </w:t>
      </w:r>
      <w:r w:rsidRPr="003E02F5">
        <w:rPr>
          <w:rFonts w:ascii="Calibri" w:hAnsi="Calibri" w:cs="Calibri"/>
          <w:sz w:val="20"/>
          <w:szCs w:val="20"/>
        </w:rPr>
        <w:t>прибыли</w:t>
      </w:r>
      <w:r w:rsidRPr="003E02F5">
        <w:rPr>
          <w:sz w:val="20"/>
          <w:szCs w:val="20"/>
        </w:rPr>
        <w:t xml:space="preserve"> </w:t>
      </w:r>
      <w:r w:rsidRPr="003E02F5">
        <w:rPr>
          <w:rFonts w:ascii="Calibri" w:hAnsi="Calibri" w:cs="Calibri"/>
          <w:sz w:val="20"/>
          <w:szCs w:val="20"/>
        </w:rPr>
        <w:t>и</w:t>
      </w:r>
      <w:r w:rsidRPr="003E02F5">
        <w:rPr>
          <w:sz w:val="20"/>
          <w:szCs w:val="20"/>
        </w:rPr>
        <w:t xml:space="preserve"> </w:t>
      </w:r>
      <w:r w:rsidRPr="003E02F5">
        <w:rPr>
          <w:rFonts w:ascii="Calibri" w:hAnsi="Calibri" w:cs="Calibri"/>
          <w:sz w:val="20"/>
          <w:szCs w:val="20"/>
        </w:rPr>
        <w:t>амортизационных</w:t>
      </w:r>
      <w:r w:rsidRPr="003E02F5">
        <w:rPr>
          <w:sz w:val="20"/>
          <w:szCs w:val="20"/>
        </w:rPr>
        <w:t xml:space="preserve"> </w:t>
      </w:r>
      <w:r w:rsidRPr="003E02F5">
        <w:rPr>
          <w:rFonts w:ascii="Calibri" w:hAnsi="Calibri" w:cs="Calibri"/>
          <w:sz w:val="20"/>
          <w:szCs w:val="20"/>
        </w:rPr>
        <w:t>отчислений</w:t>
      </w:r>
      <w:r w:rsidRPr="003E02F5">
        <w:rPr>
          <w:sz w:val="20"/>
          <w:szCs w:val="20"/>
        </w:rPr>
        <w:t>)</w:t>
      </w:r>
      <w:proofErr w:type="gramStart"/>
      <w:r w:rsidRPr="003E02F5">
        <w:rPr>
          <w:sz w:val="20"/>
          <w:szCs w:val="20"/>
        </w:rPr>
        <w:t>.</w:t>
      </w:r>
      <w:r w:rsidRPr="003E02F5">
        <w:rPr>
          <w:rFonts w:ascii="Calibri" w:hAnsi="Calibri" w:cs="Calibri"/>
          <w:sz w:val="20"/>
          <w:szCs w:val="20"/>
        </w:rPr>
        <w:t>У</w:t>
      </w:r>
      <w:proofErr w:type="gramEnd"/>
      <w:r w:rsidRPr="003E02F5">
        <w:rPr>
          <w:rFonts w:ascii="Calibri" w:hAnsi="Calibri" w:cs="Calibri"/>
          <w:sz w:val="20"/>
          <w:szCs w:val="20"/>
        </w:rPr>
        <w:t>величение</w:t>
      </w:r>
      <w:r w:rsidRPr="003E02F5">
        <w:rPr>
          <w:sz w:val="20"/>
          <w:szCs w:val="20"/>
        </w:rPr>
        <w:t xml:space="preserve"> </w:t>
      </w:r>
      <w:r w:rsidRPr="003E02F5">
        <w:rPr>
          <w:rFonts w:ascii="Calibri" w:hAnsi="Calibri" w:cs="Calibri"/>
          <w:sz w:val="20"/>
          <w:szCs w:val="20"/>
        </w:rPr>
        <w:t>объема</w:t>
      </w:r>
      <w:r w:rsidRPr="003E02F5">
        <w:rPr>
          <w:sz w:val="20"/>
          <w:szCs w:val="20"/>
        </w:rPr>
        <w:t xml:space="preserve"> </w:t>
      </w:r>
      <w:r w:rsidRPr="003E02F5">
        <w:rPr>
          <w:rFonts w:ascii="Calibri" w:hAnsi="Calibri" w:cs="Calibri"/>
          <w:sz w:val="20"/>
          <w:szCs w:val="20"/>
        </w:rPr>
        <w:t>чистого</w:t>
      </w:r>
      <w:r w:rsidRPr="003E02F5">
        <w:rPr>
          <w:sz w:val="20"/>
          <w:szCs w:val="20"/>
        </w:rPr>
        <w:t xml:space="preserve"> </w:t>
      </w:r>
      <w:r w:rsidRPr="003E02F5">
        <w:rPr>
          <w:rFonts w:ascii="Calibri" w:hAnsi="Calibri" w:cs="Calibri"/>
          <w:sz w:val="20"/>
          <w:szCs w:val="20"/>
        </w:rPr>
        <w:t>денежного</w:t>
      </w:r>
      <w:r w:rsidRPr="003E02F5">
        <w:rPr>
          <w:sz w:val="20"/>
          <w:szCs w:val="20"/>
        </w:rPr>
        <w:t xml:space="preserve"> </w:t>
      </w:r>
      <w:r w:rsidRPr="003E02F5">
        <w:rPr>
          <w:rFonts w:ascii="Calibri" w:hAnsi="Calibri" w:cs="Calibri"/>
          <w:sz w:val="20"/>
          <w:szCs w:val="20"/>
        </w:rPr>
        <w:t>потока</w:t>
      </w:r>
      <w:r w:rsidRPr="003E02F5">
        <w:rPr>
          <w:sz w:val="20"/>
          <w:szCs w:val="20"/>
        </w:rPr>
        <w:t xml:space="preserve"> </w:t>
      </w:r>
      <w:r w:rsidRPr="003E02F5">
        <w:rPr>
          <w:rFonts w:ascii="Calibri" w:hAnsi="Calibri" w:cs="Calibri"/>
          <w:sz w:val="20"/>
          <w:szCs w:val="20"/>
        </w:rPr>
        <w:t>может</w:t>
      </w:r>
      <w:r w:rsidRPr="003E02F5">
        <w:rPr>
          <w:sz w:val="20"/>
          <w:szCs w:val="20"/>
        </w:rPr>
        <w:t xml:space="preserve"> </w:t>
      </w:r>
      <w:r w:rsidRPr="003E02F5">
        <w:rPr>
          <w:rFonts w:ascii="Calibri" w:hAnsi="Calibri" w:cs="Calibri"/>
          <w:sz w:val="20"/>
          <w:szCs w:val="20"/>
        </w:rPr>
        <w:t>быть</w:t>
      </w:r>
      <w:r w:rsidRPr="003E02F5">
        <w:rPr>
          <w:sz w:val="20"/>
          <w:szCs w:val="20"/>
        </w:rPr>
        <w:t xml:space="preserve"> </w:t>
      </w:r>
      <w:r w:rsidRPr="003E02F5">
        <w:rPr>
          <w:rFonts w:ascii="Calibri" w:hAnsi="Calibri" w:cs="Calibri"/>
          <w:sz w:val="20"/>
          <w:szCs w:val="20"/>
        </w:rPr>
        <w:t>достигнуто</w:t>
      </w:r>
      <w:r w:rsidRPr="003E02F5">
        <w:rPr>
          <w:sz w:val="20"/>
          <w:szCs w:val="20"/>
        </w:rPr>
        <w:t xml:space="preserve"> </w:t>
      </w:r>
      <w:r w:rsidRPr="003E02F5">
        <w:rPr>
          <w:rFonts w:ascii="MS Gothic" w:eastAsia="MS Gothic" w:hAnsi="MS Gothic" w:cs="MS Gothic" w:hint="eastAsia"/>
          <w:sz w:val="20"/>
          <w:szCs w:val="20"/>
        </w:rPr>
        <w:t> </w:t>
      </w:r>
      <w:r w:rsidRPr="003E02F5">
        <w:rPr>
          <w:rFonts w:ascii="Calibri" w:hAnsi="Calibri" w:cs="Calibri"/>
          <w:sz w:val="20"/>
          <w:szCs w:val="20"/>
        </w:rPr>
        <w:t>за</w:t>
      </w:r>
      <w:r w:rsidRPr="003E02F5">
        <w:rPr>
          <w:sz w:val="20"/>
          <w:szCs w:val="20"/>
        </w:rPr>
        <w:t xml:space="preserve"> </w:t>
      </w:r>
      <w:r w:rsidRPr="003E02F5">
        <w:rPr>
          <w:rFonts w:ascii="Calibri" w:hAnsi="Calibri" w:cs="Calibri"/>
          <w:sz w:val="20"/>
          <w:szCs w:val="20"/>
        </w:rPr>
        <w:t>счет</w:t>
      </w:r>
      <w:r w:rsidRPr="003E02F5">
        <w:rPr>
          <w:sz w:val="20"/>
          <w:szCs w:val="20"/>
        </w:rPr>
        <w:t xml:space="preserve"> </w:t>
      </w:r>
      <w:r w:rsidRPr="003E02F5">
        <w:rPr>
          <w:rFonts w:ascii="Calibri" w:hAnsi="Calibri" w:cs="Calibri"/>
          <w:sz w:val="20"/>
          <w:szCs w:val="20"/>
        </w:rPr>
        <w:t>проведения</w:t>
      </w:r>
      <w:r w:rsidRPr="003E02F5">
        <w:rPr>
          <w:sz w:val="20"/>
          <w:szCs w:val="20"/>
        </w:rPr>
        <w:t xml:space="preserve"> </w:t>
      </w:r>
      <w:r w:rsidRPr="003E02F5">
        <w:rPr>
          <w:rFonts w:ascii="Calibri" w:hAnsi="Calibri" w:cs="Calibri"/>
          <w:sz w:val="20"/>
          <w:szCs w:val="20"/>
        </w:rPr>
        <w:t>следующих</w:t>
      </w:r>
      <w:r w:rsidRPr="003E02F5">
        <w:rPr>
          <w:sz w:val="20"/>
          <w:szCs w:val="20"/>
        </w:rPr>
        <w:t xml:space="preserve"> </w:t>
      </w:r>
      <w:r w:rsidRPr="003E02F5">
        <w:rPr>
          <w:rFonts w:ascii="Calibri" w:hAnsi="Calibri" w:cs="Calibri"/>
          <w:sz w:val="20"/>
          <w:szCs w:val="20"/>
        </w:rPr>
        <w:t>мероприятий</w:t>
      </w:r>
      <w:r w:rsidRPr="003E02F5">
        <w:rPr>
          <w:sz w:val="20"/>
          <w:szCs w:val="20"/>
        </w:rPr>
        <w:t>:</w:t>
      </w:r>
    </w:p>
    <w:p w:rsidR="003E02F5" w:rsidRPr="003E02F5" w:rsidRDefault="003E02F5" w:rsidP="003E02F5">
      <w:pPr>
        <w:spacing w:after="0" w:line="240" w:lineRule="auto"/>
        <w:contextualSpacing/>
        <w:mirrorIndents/>
        <w:jc w:val="both"/>
        <w:rPr>
          <w:sz w:val="20"/>
          <w:szCs w:val="20"/>
        </w:rPr>
      </w:pPr>
      <w:r w:rsidRPr="003E02F5">
        <w:rPr>
          <w:rFonts w:ascii="Arial" w:hAnsi="Arial" w:cs="Arial"/>
          <w:sz w:val="20"/>
          <w:szCs w:val="20"/>
        </w:rPr>
        <w:t>♦</w:t>
      </w:r>
      <w:r w:rsidRPr="003E02F5">
        <w:rPr>
          <w:sz w:val="20"/>
          <w:szCs w:val="20"/>
        </w:rPr>
        <w:t>снижения удельных переменных издержек в цене товара;</w:t>
      </w:r>
    </w:p>
    <w:p w:rsidR="003E02F5" w:rsidRPr="003E02F5" w:rsidRDefault="003E02F5" w:rsidP="003E02F5">
      <w:pPr>
        <w:spacing w:after="0" w:line="240" w:lineRule="auto"/>
        <w:contextualSpacing/>
        <w:mirrorIndents/>
        <w:jc w:val="both"/>
        <w:rPr>
          <w:sz w:val="20"/>
          <w:szCs w:val="20"/>
        </w:rPr>
      </w:pPr>
      <w:r w:rsidRPr="003E02F5">
        <w:rPr>
          <w:rFonts w:ascii="Arial" w:hAnsi="Arial" w:cs="Arial"/>
          <w:sz w:val="20"/>
          <w:szCs w:val="20"/>
        </w:rPr>
        <w:t>♦</w:t>
      </w:r>
      <w:r w:rsidRPr="003E02F5">
        <w:rPr>
          <w:sz w:val="20"/>
          <w:szCs w:val="20"/>
        </w:rPr>
        <w:t>понижения абсолютного объема постоянных издержек;</w:t>
      </w:r>
    </w:p>
    <w:p w:rsidR="003E02F5" w:rsidRPr="003E02F5" w:rsidRDefault="003E02F5" w:rsidP="003E02F5">
      <w:pPr>
        <w:spacing w:after="0" w:line="240" w:lineRule="auto"/>
        <w:contextualSpacing/>
        <w:mirrorIndents/>
        <w:jc w:val="both"/>
        <w:rPr>
          <w:sz w:val="20"/>
          <w:szCs w:val="20"/>
        </w:rPr>
      </w:pPr>
      <w:r w:rsidRPr="003E02F5">
        <w:rPr>
          <w:rFonts w:ascii="Arial" w:hAnsi="Arial" w:cs="Arial"/>
          <w:sz w:val="20"/>
          <w:szCs w:val="20"/>
        </w:rPr>
        <w:t>♦</w:t>
      </w:r>
      <w:r w:rsidRPr="003E02F5">
        <w:rPr>
          <w:sz w:val="20"/>
          <w:szCs w:val="20"/>
        </w:rPr>
        <w:t>проведения рациональной налоговой политики, обеспечивающей</w:t>
      </w:r>
      <w:r w:rsidRPr="003E02F5">
        <w:rPr>
          <w:rFonts w:ascii="MS Gothic" w:eastAsia="MS Gothic" w:hAnsi="MS Gothic" w:cs="MS Gothic" w:hint="eastAsia"/>
          <w:sz w:val="20"/>
          <w:szCs w:val="20"/>
        </w:rPr>
        <w:t> </w:t>
      </w:r>
      <w:r w:rsidRPr="003E02F5">
        <w:rPr>
          <w:rFonts w:ascii="Calibri" w:hAnsi="Calibri" w:cs="Calibri"/>
          <w:sz w:val="20"/>
          <w:szCs w:val="20"/>
        </w:rPr>
        <w:t>снижение</w:t>
      </w:r>
      <w:r w:rsidRPr="003E02F5">
        <w:rPr>
          <w:sz w:val="20"/>
          <w:szCs w:val="20"/>
        </w:rPr>
        <w:t xml:space="preserve"> </w:t>
      </w:r>
      <w:r w:rsidRPr="003E02F5">
        <w:rPr>
          <w:rFonts w:ascii="Calibri" w:hAnsi="Calibri" w:cs="Calibri"/>
          <w:sz w:val="20"/>
          <w:szCs w:val="20"/>
        </w:rPr>
        <w:t>величины</w:t>
      </w:r>
      <w:r w:rsidRPr="003E02F5">
        <w:rPr>
          <w:sz w:val="20"/>
          <w:szCs w:val="20"/>
        </w:rPr>
        <w:t xml:space="preserve"> </w:t>
      </w:r>
      <w:r w:rsidRPr="003E02F5">
        <w:rPr>
          <w:rFonts w:ascii="Calibri" w:hAnsi="Calibri" w:cs="Calibri"/>
          <w:sz w:val="20"/>
          <w:szCs w:val="20"/>
        </w:rPr>
        <w:t>суммарных</w:t>
      </w:r>
      <w:r w:rsidRPr="003E02F5">
        <w:rPr>
          <w:sz w:val="20"/>
          <w:szCs w:val="20"/>
        </w:rPr>
        <w:t xml:space="preserve"> </w:t>
      </w:r>
      <w:r w:rsidRPr="003E02F5">
        <w:rPr>
          <w:rFonts w:ascii="Calibri" w:hAnsi="Calibri" w:cs="Calibri"/>
          <w:sz w:val="20"/>
          <w:szCs w:val="20"/>
        </w:rPr>
        <w:t>налоговых</w:t>
      </w:r>
      <w:r w:rsidRPr="003E02F5">
        <w:rPr>
          <w:sz w:val="20"/>
          <w:szCs w:val="20"/>
        </w:rPr>
        <w:t xml:space="preserve"> </w:t>
      </w:r>
      <w:r w:rsidRPr="003E02F5">
        <w:rPr>
          <w:rFonts w:ascii="Calibri" w:hAnsi="Calibri" w:cs="Calibri"/>
          <w:sz w:val="20"/>
          <w:szCs w:val="20"/>
        </w:rPr>
        <w:t>выплат</w:t>
      </w:r>
      <w:r w:rsidRPr="003E02F5">
        <w:rPr>
          <w:sz w:val="20"/>
          <w:szCs w:val="20"/>
        </w:rPr>
        <w:t>;</w:t>
      </w:r>
    </w:p>
    <w:p w:rsidR="003E02F5" w:rsidRPr="003E02F5" w:rsidRDefault="003E02F5" w:rsidP="003E02F5">
      <w:pPr>
        <w:spacing w:after="0" w:line="240" w:lineRule="auto"/>
        <w:contextualSpacing/>
        <w:mirrorIndents/>
        <w:jc w:val="both"/>
        <w:rPr>
          <w:sz w:val="20"/>
          <w:szCs w:val="20"/>
        </w:rPr>
      </w:pPr>
      <w:r w:rsidRPr="003E02F5">
        <w:rPr>
          <w:rFonts w:ascii="Arial" w:hAnsi="Arial" w:cs="Arial"/>
          <w:sz w:val="20"/>
          <w:szCs w:val="20"/>
        </w:rPr>
        <w:t>♦</w:t>
      </w:r>
      <w:r w:rsidRPr="003E02F5">
        <w:rPr>
          <w:sz w:val="20"/>
          <w:szCs w:val="20"/>
        </w:rPr>
        <w:t>осуществления гибкой ценовой политики, ориентированной на це</w:t>
      </w:r>
      <w:r w:rsidRPr="003E02F5">
        <w:rPr>
          <w:rFonts w:ascii="Calibri" w:hAnsi="Calibri" w:cs="Calibri"/>
          <w:sz w:val="20"/>
          <w:szCs w:val="20"/>
        </w:rPr>
        <w:t>нового</w:t>
      </w:r>
      <w:r w:rsidRPr="003E02F5">
        <w:rPr>
          <w:sz w:val="20"/>
          <w:szCs w:val="20"/>
        </w:rPr>
        <w:t xml:space="preserve"> </w:t>
      </w:r>
      <w:r w:rsidRPr="003E02F5">
        <w:rPr>
          <w:rFonts w:ascii="Calibri" w:hAnsi="Calibri" w:cs="Calibri"/>
          <w:sz w:val="20"/>
          <w:szCs w:val="20"/>
        </w:rPr>
        <w:t>л</w:t>
      </w:r>
      <w:r w:rsidRPr="003E02F5">
        <w:rPr>
          <w:sz w:val="20"/>
          <w:szCs w:val="20"/>
        </w:rPr>
        <w:t>идера;</w:t>
      </w:r>
    </w:p>
    <w:p w:rsidR="003E02F5" w:rsidRPr="003E02F5" w:rsidRDefault="003E02F5" w:rsidP="003E02F5">
      <w:pPr>
        <w:spacing w:after="0" w:line="240" w:lineRule="auto"/>
        <w:contextualSpacing/>
        <w:mirrorIndents/>
        <w:jc w:val="both"/>
        <w:rPr>
          <w:sz w:val="20"/>
          <w:szCs w:val="20"/>
        </w:rPr>
      </w:pPr>
      <w:r w:rsidRPr="003E02F5">
        <w:rPr>
          <w:rFonts w:ascii="Arial" w:hAnsi="Arial" w:cs="Arial"/>
          <w:sz w:val="20"/>
          <w:szCs w:val="20"/>
        </w:rPr>
        <w:t>♦</w:t>
      </w:r>
      <w:r w:rsidRPr="003E02F5">
        <w:rPr>
          <w:sz w:val="20"/>
          <w:szCs w:val="20"/>
        </w:rPr>
        <w:t xml:space="preserve">использования способов ускоренной амортизации </w:t>
      </w:r>
      <w:proofErr w:type="spellStart"/>
      <w:r w:rsidRPr="003E02F5">
        <w:rPr>
          <w:sz w:val="20"/>
          <w:szCs w:val="20"/>
        </w:rPr>
        <w:t>внеоборотных</w:t>
      </w:r>
      <w:proofErr w:type="spellEnd"/>
      <w:r w:rsidRPr="003E02F5">
        <w:rPr>
          <w:rFonts w:ascii="MS Gothic" w:eastAsia="MS Gothic" w:hAnsi="MS Gothic" w:cs="MS Gothic" w:hint="eastAsia"/>
          <w:sz w:val="20"/>
          <w:szCs w:val="20"/>
        </w:rPr>
        <w:t> </w:t>
      </w:r>
      <w:r w:rsidRPr="003E02F5">
        <w:rPr>
          <w:rFonts w:ascii="Calibri" w:hAnsi="Calibri" w:cs="Calibri"/>
          <w:sz w:val="20"/>
          <w:szCs w:val="20"/>
        </w:rPr>
        <w:t>активов</w:t>
      </w:r>
      <w:r w:rsidRPr="003E02F5">
        <w:rPr>
          <w:sz w:val="20"/>
          <w:szCs w:val="20"/>
        </w:rPr>
        <w:t>;</w:t>
      </w:r>
    </w:p>
    <w:p w:rsidR="003E02F5" w:rsidRPr="003E02F5" w:rsidRDefault="003E02F5" w:rsidP="003E02F5">
      <w:pPr>
        <w:spacing w:after="0" w:line="240" w:lineRule="auto"/>
        <w:contextualSpacing/>
        <w:mirrorIndents/>
        <w:jc w:val="both"/>
        <w:rPr>
          <w:sz w:val="20"/>
          <w:szCs w:val="20"/>
        </w:rPr>
      </w:pPr>
      <w:r w:rsidRPr="003E02F5">
        <w:rPr>
          <w:rFonts w:ascii="Arial" w:hAnsi="Arial" w:cs="Arial"/>
          <w:sz w:val="20"/>
          <w:szCs w:val="20"/>
        </w:rPr>
        <w:t>♦</w:t>
      </w:r>
      <w:r w:rsidRPr="003E02F5">
        <w:rPr>
          <w:sz w:val="20"/>
          <w:szCs w:val="20"/>
        </w:rPr>
        <w:t>усиления претензионной работы с контрагентами для обеспечения</w:t>
      </w:r>
      <w:r w:rsidRPr="003E02F5">
        <w:rPr>
          <w:rFonts w:ascii="MS Gothic" w:eastAsia="MS Gothic" w:hAnsi="MS Gothic" w:cs="MS Gothic" w:hint="eastAsia"/>
          <w:sz w:val="20"/>
          <w:szCs w:val="20"/>
        </w:rPr>
        <w:t> </w:t>
      </w:r>
      <w:r w:rsidRPr="003E02F5">
        <w:rPr>
          <w:rFonts w:ascii="Calibri" w:hAnsi="Calibri" w:cs="Calibri"/>
          <w:sz w:val="20"/>
          <w:szCs w:val="20"/>
        </w:rPr>
        <w:t>полного</w:t>
      </w:r>
      <w:r w:rsidRPr="003E02F5">
        <w:rPr>
          <w:sz w:val="20"/>
          <w:szCs w:val="20"/>
        </w:rPr>
        <w:t xml:space="preserve"> </w:t>
      </w:r>
      <w:r w:rsidRPr="003E02F5">
        <w:rPr>
          <w:rFonts w:ascii="Calibri" w:hAnsi="Calibri" w:cs="Calibri"/>
          <w:sz w:val="20"/>
          <w:szCs w:val="20"/>
        </w:rPr>
        <w:t>и</w:t>
      </w:r>
      <w:r w:rsidRPr="003E02F5">
        <w:rPr>
          <w:sz w:val="20"/>
          <w:szCs w:val="20"/>
        </w:rPr>
        <w:t xml:space="preserve"> </w:t>
      </w:r>
      <w:r w:rsidRPr="003E02F5">
        <w:rPr>
          <w:rFonts w:ascii="Calibri" w:hAnsi="Calibri" w:cs="Calibri"/>
          <w:sz w:val="20"/>
          <w:szCs w:val="20"/>
        </w:rPr>
        <w:t>своевременного</w:t>
      </w:r>
      <w:r w:rsidRPr="003E02F5">
        <w:rPr>
          <w:sz w:val="20"/>
          <w:szCs w:val="20"/>
        </w:rPr>
        <w:t xml:space="preserve"> </w:t>
      </w:r>
      <w:r w:rsidRPr="003E02F5">
        <w:rPr>
          <w:rFonts w:ascii="Calibri" w:hAnsi="Calibri" w:cs="Calibri"/>
          <w:sz w:val="20"/>
          <w:szCs w:val="20"/>
        </w:rPr>
        <w:t>взыскания</w:t>
      </w:r>
      <w:r w:rsidRPr="003E02F5">
        <w:rPr>
          <w:sz w:val="20"/>
          <w:szCs w:val="20"/>
        </w:rPr>
        <w:t xml:space="preserve"> </w:t>
      </w:r>
      <w:r w:rsidRPr="003E02F5">
        <w:rPr>
          <w:rFonts w:ascii="Calibri" w:hAnsi="Calibri" w:cs="Calibri"/>
          <w:sz w:val="20"/>
          <w:szCs w:val="20"/>
        </w:rPr>
        <w:t>штрафных</w:t>
      </w:r>
      <w:r w:rsidRPr="003E02F5">
        <w:rPr>
          <w:sz w:val="20"/>
          <w:szCs w:val="20"/>
        </w:rPr>
        <w:t xml:space="preserve"> </w:t>
      </w:r>
      <w:r w:rsidRPr="003E02F5">
        <w:rPr>
          <w:rFonts w:ascii="Calibri" w:hAnsi="Calibri" w:cs="Calibri"/>
          <w:sz w:val="20"/>
          <w:szCs w:val="20"/>
        </w:rPr>
        <w:t>санкций</w:t>
      </w:r>
      <w:r w:rsidRPr="003E02F5">
        <w:rPr>
          <w:sz w:val="20"/>
          <w:szCs w:val="20"/>
        </w:rPr>
        <w:t xml:space="preserve">. </w:t>
      </w:r>
      <w:r w:rsidRPr="003E02F5">
        <w:rPr>
          <w:rFonts w:ascii="Calibri" w:hAnsi="Calibri" w:cs="Calibri"/>
          <w:sz w:val="20"/>
          <w:szCs w:val="20"/>
        </w:rPr>
        <w:t>Результаты</w:t>
      </w:r>
      <w:r w:rsidRPr="003E02F5">
        <w:rPr>
          <w:sz w:val="20"/>
          <w:szCs w:val="20"/>
        </w:rPr>
        <w:t xml:space="preserve"> </w:t>
      </w:r>
      <w:r w:rsidRPr="003E02F5">
        <w:rPr>
          <w:rFonts w:ascii="Calibri" w:hAnsi="Calibri" w:cs="Calibri"/>
          <w:sz w:val="20"/>
          <w:szCs w:val="20"/>
        </w:rPr>
        <w:t>оптимизации</w:t>
      </w:r>
      <w:r w:rsidRPr="003E02F5">
        <w:rPr>
          <w:sz w:val="20"/>
          <w:szCs w:val="20"/>
        </w:rPr>
        <w:t xml:space="preserve"> </w:t>
      </w:r>
      <w:r w:rsidRPr="003E02F5">
        <w:rPr>
          <w:rFonts w:ascii="Calibri" w:hAnsi="Calibri" w:cs="Calibri"/>
          <w:sz w:val="20"/>
          <w:szCs w:val="20"/>
        </w:rPr>
        <w:t>денежных</w:t>
      </w:r>
      <w:r w:rsidRPr="003E02F5">
        <w:rPr>
          <w:sz w:val="20"/>
          <w:szCs w:val="20"/>
        </w:rPr>
        <w:t xml:space="preserve"> </w:t>
      </w:r>
      <w:r w:rsidRPr="003E02F5">
        <w:rPr>
          <w:rFonts w:ascii="Calibri" w:hAnsi="Calibri" w:cs="Calibri"/>
          <w:sz w:val="20"/>
          <w:szCs w:val="20"/>
        </w:rPr>
        <w:t>потоков</w:t>
      </w:r>
      <w:r w:rsidRPr="003E02F5">
        <w:rPr>
          <w:sz w:val="20"/>
          <w:szCs w:val="20"/>
        </w:rPr>
        <w:t xml:space="preserve"> </w:t>
      </w:r>
      <w:r w:rsidRPr="003E02F5">
        <w:rPr>
          <w:rFonts w:ascii="Calibri" w:hAnsi="Calibri" w:cs="Calibri"/>
          <w:sz w:val="20"/>
          <w:szCs w:val="20"/>
        </w:rPr>
        <w:t>находят</w:t>
      </w:r>
      <w:r w:rsidRPr="003E02F5">
        <w:rPr>
          <w:sz w:val="20"/>
          <w:szCs w:val="20"/>
        </w:rPr>
        <w:t xml:space="preserve"> </w:t>
      </w:r>
      <w:r w:rsidRPr="003E02F5">
        <w:rPr>
          <w:rFonts w:ascii="Calibri" w:hAnsi="Calibri" w:cs="Calibri"/>
          <w:sz w:val="20"/>
          <w:szCs w:val="20"/>
        </w:rPr>
        <w:t>свое</w:t>
      </w:r>
      <w:r w:rsidRPr="003E02F5">
        <w:rPr>
          <w:sz w:val="20"/>
          <w:szCs w:val="20"/>
        </w:rPr>
        <w:t xml:space="preserve"> </w:t>
      </w:r>
      <w:r w:rsidRPr="003E02F5">
        <w:rPr>
          <w:rFonts w:ascii="Calibri" w:hAnsi="Calibri" w:cs="Calibri"/>
          <w:sz w:val="20"/>
          <w:szCs w:val="20"/>
        </w:rPr>
        <w:t>отражение</w:t>
      </w:r>
      <w:r w:rsidRPr="003E02F5">
        <w:rPr>
          <w:sz w:val="20"/>
          <w:szCs w:val="20"/>
        </w:rPr>
        <w:t xml:space="preserve"> </w:t>
      </w:r>
      <w:r w:rsidRPr="003E02F5">
        <w:rPr>
          <w:rFonts w:ascii="Calibri" w:hAnsi="Calibri" w:cs="Calibri"/>
          <w:sz w:val="20"/>
          <w:szCs w:val="20"/>
        </w:rPr>
        <w:t>в</w:t>
      </w:r>
      <w:r w:rsidRPr="003E02F5">
        <w:rPr>
          <w:rFonts w:ascii="MS Gothic" w:eastAsia="MS Gothic" w:hAnsi="MS Gothic" w:cs="MS Gothic" w:hint="eastAsia"/>
          <w:sz w:val="20"/>
          <w:szCs w:val="20"/>
        </w:rPr>
        <w:t> </w:t>
      </w:r>
      <w:r w:rsidRPr="003E02F5">
        <w:rPr>
          <w:sz w:val="20"/>
          <w:szCs w:val="20"/>
        </w:rPr>
        <w:t>бюджете движения денежных средств, составляемом на предстоящий период</w:t>
      </w:r>
    </w:p>
    <w:p w:rsidR="00AB7F95" w:rsidRDefault="00AB7F9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632A6A" w:rsidRDefault="00632A6A" w:rsidP="00D534E3">
      <w:pPr>
        <w:spacing w:after="0" w:line="240" w:lineRule="auto"/>
        <w:contextualSpacing/>
        <w:mirrorIndents/>
        <w:jc w:val="both"/>
        <w:rPr>
          <w:sz w:val="20"/>
          <w:szCs w:val="20"/>
        </w:rPr>
      </w:pPr>
    </w:p>
    <w:p w:rsidR="00632A6A" w:rsidRDefault="00632A6A" w:rsidP="00D534E3">
      <w:pPr>
        <w:spacing w:after="0" w:line="240" w:lineRule="auto"/>
        <w:contextualSpacing/>
        <w:mirrorIndents/>
        <w:jc w:val="both"/>
        <w:rPr>
          <w:sz w:val="20"/>
          <w:szCs w:val="20"/>
        </w:rPr>
      </w:pPr>
    </w:p>
    <w:p w:rsidR="00632A6A" w:rsidRDefault="00632A6A" w:rsidP="00D534E3">
      <w:pPr>
        <w:spacing w:after="0" w:line="240" w:lineRule="auto"/>
        <w:contextualSpacing/>
        <w:mirrorIndents/>
        <w:jc w:val="both"/>
        <w:rPr>
          <w:sz w:val="20"/>
          <w:szCs w:val="20"/>
        </w:rPr>
      </w:pPr>
    </w:p>
    <w:p w:rsidR="00632A6A" w:rsidRDefault="00632A6A" w:rsidP="00D534E3">
      <w:pPr>
        <w:spacing w:after="0" w:line="240" w:lineRule="auto"/>
        <w:contextualSpacing/>
        <w:mirrorIndents/>
        <w:jc w:val="both"/>
        <w:rPr>
          <w:sz w:val="20"/>
          <w:szCs w:val="20"/>
        </w:rPr>
      </w:pPr>
    </w:p>
    <w:p w:rsidR="00632A6A" w:rsidRDefault="00632A6A" w:rsidP="00D534E3">
      <w:pPr>
        <w:spacing w:after="0" w:line="240" w:lineRule="auto"/>
        <w:contextualSpacing/>
        <w:mirrorIndents/>
        <w:jc w:val="both"/>
        <w:rPr>
          <w:sz w:val="20"/>
          <w:szCs w:val="20"/>
        </w:rPr>
      </w:pPr>
    </w:p>
    <w:p w:rsidR="00632A6A" w:rsidRDefault="00632A6A" w:rsidP="00D534E3">
      <w:pPr>
        <w:spacing w:after="0" w:line="240" w:lineRule="auto"/>
        <w:contextualSpacing/>
        <w:mirrorIndents/>
        <w:jc w:val="both"/>
        <w:rPr>
          <w:sz w:val="20"/>
          <w:szCs w:val="20"/>
        </w:rPr>
      </w:pPr>
    </w:p>
    <w:p w:rsidR="00632A6A" w:rsidRDefault="00632A6A"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Default="003E02F5" w:rsidP="00D534E3">
      <w:pPr>
        <w:spacing w:after="0" w:line="240" w:lineRule="auto"/>
        <w:contextualSpacing/>
        <w:mirrorIndents/>
        <w:jc w:val="both"/>
        <w:rPr>
          <w:sz w:val="20"/>
          <w:szCs w:val="20"/>
        </w:rPr>
      </w:pPr>
    </w:p>
    <w:p w:rsidR="003E02F5" w:rsidRPr="00B24601" w:rsidRDefault="003E02F5" w:rsidP="00D534E3">
      <w:pPr>
        <w:spacing w:after="0" w:line="240" w:lineRule="auto"/>
        <w:contextualSpacing/>
        <w:mirrorIndents/>
        <w:jc w:val="both"/>
        <w:rPr>
          <w:sz w:val="20"/>
          <w:szCs w:val="20"/>
        </w:rPr>
      </w:pPr>
    </w:p>
    <w:p w:rsidR="00D534E3" w:rsidRPr="00A36843" w:rsidRDefault="00D534E3" w:rsidP="00D534E3">
      <w:pPr>
        <w:spacing w:after="0" w:line="240" w:lineRule="auto"/>
        <w:jc w:val="both"/>
        <w:textAlignment w:val="top"/>
        <w:rPr>
          <w:rFonts w:ascii="Times New Roman" w:eastAsia="Times New Roman" w:hAnsi="Times New Roman" w:cs="Times New Roman"/>
          <w:b/>
          <w:color w:val="101011"/>
          <w:sz w:val="20"/>
          <w:szCs w:val="20"/>
        </w:rPr>
      </w:pPr>
      <w:r w:rsidRPr="00A36843">
        <w:rPr>
          <w:rFonts w:ascii="Times New Roman" w:eastAsia="Times New Roman" w:hAnsi="Times New Roman" w:cs="Times New Roman"/>
          <w:b/>
          <w:color w:val="101011"/>
          <w:sz w:val="20"/>
          <w:szCs w:val="20"/>
        </w:rPr>
        <w:lastRenderedPageBreak/>
        <w:t>58. Инноваци</w:t>
      </w:r>
      <w:r>
        <w:rPr>
          <w:rFonts w:ascii="Times New Roman" w:eastAsia="Times New Roman" w:hAnsi="Times New Roman" w:cs="Times New Roman"/>
          <w:b/>
          <w:color w:val="101011"/>
          <w:sz w:val="20"/>
          <w:szCs w:val="20"/>
        </w:rPr>
        <w:t>онные цели, проекты и программы</w:t>
      </w:r>
    </w:p>
    <w:p w:rsidR="00D534E3" w:rsidRPr="00A36843" w:rsidRDefault="00D534E3" w:rsidP="00D534E3">
      <w:pPr>
        <w:spacing w:after="0" w:line="240" w:lineRule="auto"/>
        <w:jc w:val="both"/>
        <w:textAlignment w:val="top"/>
        <w:rPr>
          <w:rFonts w:ascii="Times New Roman" w:eastAsia="Times New Roman" w:hAnsi="Times New Roman" w:cs="Times New Roman"/>
          <w:color w:val="101011"/>
          <w:sz w:val="20"/>
          <w:szCs w:val="20"/>
        </w:rPr>
      </w:pPr>
      <w:r w:rsidRPr="00A36843">
        <w:rPr>
          <w:rFonts w:ascii="Times New Roman" w:eastAsia="Times New Roman" w:hAnsi="Times New Roman" w:cs="Times New Roman"/>
          <w:color w:val="101011"/>
          <w:sz w:val="20"/>
          <w:szCs w:val="20"/>
        </w:rPr>
        <w:t>Инновационное развитие дает возможность резко повысить уровень потенциала корпорации и приобрести новое его качество, а также преодолеть накапливающийся технологический разрыв. Формирование нововведений проходит такие этапы, как:</w:t>
      </w:r>
    </w:p>
    <w:p w:rsidR="00D534E3" w:rsidRPr="00A36843" w:rsidRDefault="00D534E3" w:rsidP="00D534E3">
      <w:pPr>
        <w:spacing w:after="0" w:line="240" w:lineRule="auto"/>
        <w:jc w:val="both"/>
        <w:textAlignment w:val="top"/>
        <w:rPr>
          <w:rFonts w:ascii="Times New Roman" w:eastAsia="Times New Roman" w:hAnsi="Times New Roman" w:cs="Times New Roman"/>
          <w:color w:val="101011"/>
          <w:sz w:val="20"/>
          <w:szCs w:val="20"/>
        </w:rPr>
      </w:pPr>
      <w:r w:rsidRPr="00A36843">
        <w:rPr>
          <w:rFonts w:ascii="Times New Roman" w:eastAsia="Times New Roman" w:hAnsi="Times New Roman" w:cs="Times New Roman"/>
          <w:color w:val="101011"/>
          <w:sz w:val="20"/>
          <w:szCs w:val="20"/>
        </w:rPr>
        <w:t>1) Постро</w:t>
      </w:r>
      <w:r>
        <w:rPr>
          <w:rFonts w:ascii="Times New Roman" w:eastAsia="Times New Roman" w:hAnsi="Times New Roman" w:cs="Times New Roman"/>
          <w:color w:val="101011"/>
          <w:sz w:val="20"/>
          <w:szCs w:val="20"/>
        </w:rPr>
        <w:t>ение инновационных целей и идей</w:t>
      </w:r>
    </w:p>
    <w:p w:rsidR="00D534E3" w:rsidRPr="00A36843" w:rsidRDefault="00D534E3" w:rsidP="00D534E3">
      <w:pPr>
        <w:spacing w:after="0" w:line="240" w:lineRule="auto"/>
        <w:jc w:val="both"/>
        <w:textAlignment w:val="top"/>
        <w:rPr>
          <w:rFonts w:ascii="Times New Roman" w:eastAsia="Times New Roman" w:hAnsi="Times New Roman" w:cs="Times New Roman"/>
          <w:color w:val="101011"/>
          <w:sz w:val="20"/>
          <w:szCs w:val="20"/>
        </w:rPr>
      </w:pPr>
      <w:r w:rsidRPr="00A36843">
        <w:rPr>
          <w:rFonts w:ascii="Times New Roman" w:eastAsia="Times New Roman" w:hAnsi="Times New Roman" w:cs="Times New Roman"/>
          <w:color w:val="101011"/>
          <w:sz w:val="20"/>
          <w:szCs w:val="20"/>
        </w:rPr>
        <w:t xml:space="preserve">Для организации процесса реализации стратегий инновационного развития в первую очередь формулируются инновационные цели. </w:t>
      </w:r>
      <w:r w:rsidRPr="00A36843">
        <w:rPr>
          <w:rFonts w:ascii="Times New Roman" w:eastAsia="Times New Roman" w:hAnsi="Times New Roman" w:cs="Times New Roman"/>
          <w:b/>
          <w:color w:val="101011"/>
          <w:sz w:val="20"/>
          <w:szCs w:val="20"/>
        </w:rPr>
        <w:t>Инновационная цель</w:t>
      </w:r>
      <w:r w:rsidRPr="00A36843">
        <w:rPr>
          <w:rFonts w:ascii="Times New Roman" w:eastAsia="Times New Roman" w:hAnsi="Times New Roman" w:cs="Times New Roman"/>
          <w:color w:val="101011"/>
          <w:sz w:val="20"/>
          <w:szCs w:val="20"/>
        </w:rPr>
        <w:t xml:space="preserve"> представляет собой желаемый результат деятельности в виде определенного нововведения, реализуемого в ограниченные сроки и с ограниченными ресурсами, направленного на качественное развитие организации. </w:t>
      </w:r>
    </w:p>
    <w:p w:rsidR="00D534E3" w:rsidRPr="00A36843" w:rsidRDefault="00D534E3" w:rsidP="00D534E3">
      <w:pPr>
        <w:spacing w:after="0" w:line="240" w:lineRule="auto"/>
        <w:jc w:val="both"/>
        <w:textAlignment w:val="top"/>
        <w:rPr>
          <w:rFonts w:ascii="Times New Roman" w:eastAsia="Times New Roman" w:hAnsi="Times New Roman" w:cs="Times New Roman"/>
          <w:color w:val="101011"/>
          <w:sz w:val="20"/>
          <w:szCs w:val="20"/>
        </w:rPr>
      </w:pPr>
      <w:r w:rsidRPr="00A36843">
        <w:rPr>
          <w:rFonts w:ascii="Times New Roman" w:eastAsia="Times New Roman" w:hAnsi="Times New Roman" w:cs="Times New Roman"/>
          <w:color w:val="101011"/>
          <w:sz w:val="20"/>
          <w:szCs w:val="20"/>
        </w:rPr>
        <w:t>Для того</w:t>
      </w:r>
      <w:proofErr w:type="gramStart"/>
      <w:r w:rsidRPr="00A36843">
        <w:rPr>
          <w:rFonts w:ascii="Times New Roman" w:eastAsia="Times New Roman" w:hAnsi="Times New Roman" w:cs="Times New Roman"/>
          <w:color w:val="101011"/>
          <w:sz w:val="20"/>
          <w:szCs w:val="20"/>
        </w:rPr>
        <w:t>,</w:t>
      </w:r>
      <w:proofErr w:type="gramEnd"/>
      <w:r w:rsidRPr="00A36843">
        <w:rPr>
          <w:rFonts w:ascii="Times New Roman" w:eastAsia="Times New Roman" w:hAnsi="Times New Roman" w:cs="Times New Roman"/>
          <w:color w:val="101011"/>
          <w:sz w:val="20"/>
          <w:szCs w:val="20"/>
        </w:rPr>
        <w:t xml:space="preserve"> чтобы организовать инновационную деятельность, следует структурировать инновационную цель в виде построения дерева целей, которое определяется видом нововведения. </w:t>
      </w:r>
    </w:p>
    <w:p w:rsidR="00D534E3" w:rsidRPr="00A36843" w:rsidRDefault="00D534E3" w:rsidP="00D534E3">
      <w:pPr>
        <w:spacing w:after="0" w:line="240" w:lineRule="auto"/>
        <w:jc w:val="both"/>
        <w:textAlignment w:val="top"/>
        <w:rPr>
          <w:rFonts w:ascii="Times New Roman" w:eastAsia="Times New Roman" w:hAnsi="Times New Roman" w:cs="Times New Roman"/>
          <w:color w:val="101011"/>
          <w:sz w:val="20"/>
          <w:szCs w:val="20"/>
        </w:rPr>
      </w:pPr>
      <w:r w:rsidRPr="00A36843">
        <w:rPr>
          <w:rFonts w:ascii="Times New Roman" w:eastAsia="Times New Roman" w:hAnsi="Times New Roman" w:cs="Times New Roman"/>
          <w:color w:val="101011"/>
          <w:sz w:val="20"/>
          <w:szCs w:val="20"/>
        </w:rPr>
        <w:t xml:space="preserve">2) Разработка проектов </w:t>
      </w:r>
    </w:p>
    <w:p w:rsidR="00D534E3" w:rsidRPr="00A36843" w:rsidRDefault="00D534E3" w:rsidP="00D534E3">
      <w:pPr>
        <w:spacing w:after="0" w:line="240" w:lineRule="auto"/>
        <w:jc w:val="both"/>
        <w:textAlignment w:val="top"/>
        <w:rPr>
          <w:rFonts w:ascii="Times New Roman" w:eastAsia="Times New Roman" w:hAnsi="Times New Roman" w:cs="Times New Roman"/>
          <w:b/>
          <w:color w:val="101011"/>
          <w:sz w:val="20"/>
          <w:szCs w:val="20"/>
        </w:rPr>
      </w:pPr>
      <w:r w:rsidRPr="00A36843">
        <w:rPr>
          <w:rFonts w:ascii="Times New Roman" w:eastAsia="Times New Roman" w:hAnsi="Times New Roman" w:cs="Times New Roman"/>
          <w:color w:val="101011"/>
          <w:sz w:val="20"/>
          <w:szCs w:val="20"/>
        </w:rPr>
        <w:t>Под</w:t>
      </w:r>
      <w:r w:rsidRPr="00A36843">
        <w:rPr>
          <w:rFonts w:ascii="Times New Roman" w:eastAsia="Times New Roman" w:hAnsi="Times New Roman" w:cs="Times New Roman"/>
          <w:b/>
          <w:color w:val="101011"/>
          <w:sz w:val="20"/>
          <w:szCs w:val="20"/>
        </w:rPr>
        <w:t xml:space="preserve"> проектом</w:t>
      </w:r>
      <w:r w:rsidRPr="00A36843">
        <w:rPr>
          <w:rFonts w:ascii="Times New Roman" w:eastAsia="Times New Roman" w:hAnsi="Times New Roman" w:cs="Times New Roman"/>
          <w:color w:val="101011"/>
          <w:sz w:val="20"/>
          <w:szCs w:val="20"/>
        </w:rPr>
        <w:t xml:space="preserve"> понимается процесс целенаправленного изменения или создание новой технической или социально-экономической системы. Инновационными проектами являются разработки обновленных или новых изделий и комплексов, технологий, организаций.</w:t>
      </w:r>
      <w:r w:rsidRPr="00A36843">
        <w:rPr>
          <w:rFonts w:ascii="Times New Roman" w:eastAsia="Times New Roman" w:hAnsi="Times New Roman" w:cs="Times New Roman"/>
          <w:b/>
          <w:color w:val="101011"/>
          <w:sz w:val="20"/>
          <w:szCs w:val="20"/>
        </w:rPr>
        <w:t xml:space="preserve"> </w:t>
      </w:r>
    </w:p>
    <w:p w:rsidR="00D534E3" w:rsidRPr="00A36843" w:rsidRDefault="00D534E3" w:rsidP="00D534E3">
      <w:pPr>
        <w:spacing w:after="0" w:line="240" w:lineRule="auto"/>
        <w:jc w:val="both"/>
        <w:textAlignment w:val="top"/>
        <w:rPr>
          <w:rFonts w:ascii="Times New Roman" w:eastAsia="Times New Roman" w:hAnsi="Times New Roman" w:cs="Times New Roman"/>
          <w:color w:val="101011"/>
          <w:sz w:val="20"/>
          <w:szCs w:val="20"/>
        </w:rPr>
      </w:pPr>
      <w:r w:rsidRPr="00A36843">
        <w:rPr>
          <w:rFonts w:ascii="Times New Roman" w:eastAsia="Times New Roman" w:hAnsi="Times New Roman" w:cs="Times New Roman"/>
          <w:b/>
          <w:color w:val="101011"/>
          <w:sz w:val="20"/>
          <w:szCs w:val="20"/>
        </w:rPr>
        <w:t>Виды</w:t>
      </w:r>
      <w:r w:rsidRPr="00A36843">
        <w:rPr>
          <w:rFonts w:ascii="Times New Roman" w:eastAsia="Times New Roman" w:hAnsi="Times New Roman" w:cs="Times New Roman"/>
          <w:color w:val="101011"/>
          <w:sz w:val="20"/>
          <w:szCs w:val="20"/>
        </w:rPr>
        <w:t xml:space="preserve"> инновационных проектов в масштабе решаемых задач:</w:t>
      </w:r>
    </w:p>
    <w:p w:rsidR="00D534E3" w:rsidRPr="00A36843" w:rsidRDefault="00D534E3" w:rsidP="006E5AC8">
      <w:pPr>
        <w:pStyle w:val="a5"/>
        <w:numPr>
          <w:ilvl w:val="0"/>
          <w:numId w:val="6"/>
        </w:numPr>
        <w:spacing w:after="0" w:line="240" w:lineRule="auto"/>
        <w:ind w:left="0"/>
        <w:jc w:val="both"/>
        <w:textAlignment w:val="top"/>
        <w:rPr>
          <w:rFonts w:ascii="Times New Roman" w:eastAsia="Times New Roman" w:hAnsi="Times New Roman" w:cs="Times New Roman"/>
          <w:color w:val="101011"/>
          <w:sz w:val="20"/>
          <w:szCs w:val="20"/>
        </w:rPr>
      </w:pPr>
      <w:proofErr w:type="spellStart"/>
      <w:r w:rsidRPr="00A36843">
        <w:rPr>
          <w:rFonts w:ascii="Times New Roman" w:eastAsia="Times New Roman" w:hAnsi="Times New Roman" w:cs="Times New Roman"/>
          <w:color w:val="101011"/>
          <w:sz w:val="20"/>
          <w:szCs w:val="20"/>
        </w:rPr>
        <w:t>монопроекты</w:t>
      </w:r>
      <w:proofErr w:type="spellEnd"/>
      <w:r w:rsidRPr="00A36843">
        <w:rPr>
          <w:rFonts w:ascii="Times New Roman" w:eastAsia="Times New Roman" w:hAnsi="Times New Roman" w:cs="Times New Roman"/>
          <w:color w:val="101011"/>
          <w:sz w:val="20"/>
          <w:szCs w:val="20"/>
        </w:rPr>
        <w:t xml:space="preserve"> – выполняемые, как правило, одной организацией или даже одним подразделением, отличаются постановкой однозначной инновационной цели (к примеру, создание конкретного изделия)</w:t>
      </w:r>
      <w:r>
        <w:rPr>
          <w:rFonts w:ascii="Times New Roman" w:eastAsia="Times New Roman" w:hAnsi="Times New Roman" w:cs="Times New Roman"/>
          <w:color w:val="101011"/>
          <w:sz w:val="20"/>
          <w:szCs w:val="20"/>
        </w:rPr>
        <w:t>.</w:t>
      </w:r>
    </w:p>
    <w:p w:rsidR="00D534E3" w:rsidRPr="00A36843" w:rsidRDefault="00D534E3" w:rsidP="006E5AC8">
      <w:pPr>
        <w:pStyle w:val="a5"/>
        <w:numPr>
          <w:ilvl w:val="0"/>
          <w:numId w:val="6"/>
        </w:numPr>
        <w:spacing w:after="0" w:line="240" w:lineRule="auto"/>
        <w:ind w:left="0"/>
        <w:jc w:val="both"/>
        <w:textAlignment w:val="top"/>
        <w:rPr>
          <w:rFonts w:ascii="Times New Roman" w:eastAsia="Times New Roman" w:hAnsi="Times New Roman" w:cs="Times New Roman"/>
          <w:color w:val="101011"/>
          <w:sz w:val="20"/>
          <w:szCs w:val="20"/>
        </w:rPr>
      </w:pPr>
      <w:proofErr w:type="spellStart"/>
      <w:r w:rsidRPr="00A36843">
        <w:rPr>
          <w:rFonts w:ascii="Times New Roman" w:eastAsia="Times New Roman" w:hAnsi="Times New Roman" w:cs="Times New Roman"/>
          <w:color w:val="101011"/>
          <w:sz w:val="20"/>
          <w:szCs w:val="20"/>
        </w:rPr>
        <w:t>мультипроекты</w:t>
      </w:r>
      <w:proofErr w:type="spellEnd"/>
      <w:r w:rsidRPr="00A36843">
        <w:rPr>
          <w:rFonts w:ascii="Times New Roman" w:eastAsia="Times New Roman" w:hAnsi="Times New Roman" w:cs="Times New Roman"/>
          <w:color w:val="101011"/>
          <w:sz w:val="20"/>
          <w:szCs w:val="20"/>
        </w:rPr>
        <w:t xml:space="preserve"> – проекты представляются в виде комплексных программ, объединяющих десятки </w:t>
      </w:r>
      <w:proofErr w:type="spellStart"/>
      <w:r w:rsidRPr="00A36843">
        <w:rPr>
          <w:rFonts w:ascii="Times New Roman" w:eastAsia="Times New Roman" w:hAnsi="Times New Roman" w:cs="Times New Roman"/>
          <w:color w:val="101011"/>
          <w:sz w:val="20"/>
          <w:szCs w:val="20"/>
        </w:rPr>
        <w:t>монопроектов</w:t>
      </w:r>
      <w:proofErr w:type="spellEnd"/>
      <w:r w:rsidRPr="00A36843">
        <w:rPr>
          <w:rFonts w:ascii="Times New Roman" w:eastAsia="Times New Roman" w:hAnsi="Times New Roman" w:cs="Times New Roman"/>
          <w:color w:val="101011"/>
          <w:sz w:val="20"/>
          <w:szCs w:val="20"/>
        </w:rPr>
        <w:t>, в совокупности направленных на достижение сложной инновационной цели, такой как создание научно-технического комплекса</w:t>
      </w:r>
    </w:p>
    <w:p w:rsidR="00D534E3" w:rsidRPr="00A36843" w:rsidRDefault="00D534E3" w:rsidP="006E5AC8">
      <w:pPr>
        <w:pStyle w:val="a5"/>
        <w:numPr>
          <w:ilvl w:val="0"/>
          <w:numId w:val="6"/>
        </w:numPr>
        <w:spacing w:after="0" w:line="240" w:lineRule="auto"/>
        <w:ind w:left="0"/>
        <w:jc w:val="both"/>
        <w:textAlignment w:val="top"/>
        <w:rPr>
          <w:rFonts w:ascii="Times New Roman" w:eastAsia="Times New Roman" w:hAnsi="Times New Roman" w:cs="Times New Roman"/>
          <w:color w:val="101011"/>
          <w:sz w:val="20"/>
          <w:szCs w:val="20"/>
        </w:rPr>
      </w:pPr>
      <w:proofErr w:type="spellStart"/>
      <w:r w:rsidRPr="00A36843">
        <w:rPr>
          <w:rFonts w:ascii="Times New Roman" w:eastAsia="Times New Roman" w:hAnsi="Times New Roman" w:cs="Times New Roman"/>
          <w:color w:val="101011"/>
          <w:sz w:val="20"/>
          <w:szCs w:val="20"/>
        </w:rPr>
        <w:t>мегапроекты</w:t>
      </w:r>
      <w:proofErr w:type="spellEnd"/>
      <w:r w:rsidRPr="00A36843">
        <w:rPr>
          <w:rFonts w:ascii="Times New Roman" w:eastAsia="Times New Roman" w:hAnsi="Times New Roman" w:cs="Times New Roman"/>
          <w:color w:val="101011"/>
          <w:sz w:val="20"/>
          <w:szCs w:val="20"/>
        </w:rPr>
        <w:t xml:space="preserve"> – многоцелевые комплексные программы, объединяющие ряд </w:t>
      </w:r>
      <w:proofErr w:type="spellStart"/>
      <w:r w:rsidRPr="00A36843">
        <w:rPr>
          <w:rFonts w:ascii="Times New Roman" w:eastAsia="Times New Roman" w:hAnsi="Times New Roman" w:cs="Times New Roman"/>
          <w:color w:val="101011"/>
          <w:sz w:val="20"/>
          <w:szCs w:val="20"/>
        </w:rPr>
        <w:t>мультипроектов</w:t>
      </w:r>
      <w:proofErr w:type="spellEnd"/>
      <w:r w:rsidRPr="00A36843">
        <w:rPr>
          <w:rFonts w:ascii="Times New Roman" w:eastAsia="Times New Roman" w:hAnsi="Times New Roman" w:cs="Times New Roman"/>
          <w:color w:val="101011"/>
          <w:sz w:val="20"/>
          <w:szCs w:val="20"/>
        </w:rPr>
        <w:t xml:space="preserve"> и сотни </w:t>
      </w:r>
      <w:proofErr w:type="spellStart"/>
      <w:r w:rsidRPr="00A36843">
        <w:rPr>
          <w:rFonts w:ascii="Times New Roman" w:eastAsia="Times New Roman" w:hAnsi="Times New Roman" w:cs="Times New Roman"/>
          <w:color w:val="101011"/>
          <w:sz w:val="20"/>
          <w:szCs w:val="20"/>
        </w:rPr>
        <w:t>монопроектов</w:t>
      </w:r>
      <w:proofErr w:type="spellEnd"/>
      <w:r w:rsidRPr="00A36843">
        <w:rPr>
          <w:rFonts w:ascii="Times New Roman" w:eastAsia="Times New Roman" w:hAnsi="Times New Roman" w:cs="Times New Roman"/>
          <w:color w:val="101011"/>
          <w:sz w:val="20"/>
          <w:szCs w:val="20"/>
        </w:rPr>
        <w:t xml:space="preserve">, связанных между собой одним деревом целей, требуют централизованного финансирования и руководства из координационного центра (техническое перевооружение отрасли, повышение конкурентоспособности отечественных продуктов). </w:t>
      </w:r>
    </w:p>
    <w:p w:rsidR="00D534E3" w:rsidRPr="00A36843" w:rsidRDefault="00D534E3" w:rsidP="00D534E3">
      <w:pPr>
        <w:spacing w:after="0" w:line="240" w:lineRule="auto"/>
        <w:jc w:val="both"/>
        <w:textAlignment w:val="top"/>
        <w:rPr>
          <w:rFonts w:ascii="Times New Roman" w:eastAsia="Times New Roman" w:hAnsi="Times New Roman" w:cs="Times New Roman"/>
          <w:color w:val="101011"/>
          <w:sz w:val="20"/>
          <w:szCs w:val="20"/>
        </w:rPr>
      </w:pPr>
      <w:r w:rsidRPr="00A36843">
        <w:rPr>
          <w:rFonts w:ascii="Times New Roman" w:eastAsia="Times New Roman" w:hAnsi="Times New Roman" w:cs="Times New Roman"/>
          <w:b/>
          <w:color w:val="101011"/>
          <w:sz w:val="20"/>
          <w:szCs w:val="20"/>
        </w:rPr>
        <w:t>По продолжительности</w:t>
      </w:r>
      <w:r w:rsidRPr="00A36843">
        <w:rPr>
          <w:rFonts w:ascii="Times New Roman" w:eastAsia="Times New Roman" w:hAnsi="Times New Roman" w:cs="Times New Roman"/>
          <w:color w:val="101011"/>
          <w:sz w:val="20"/>
          <w:szCs w:val="20"/>
        </w:rPr>
        <w:t xml:space="preserve"> проекты могут быть: краткосрочными (1-2 года), среднесрочными (до 5 лет) и долгосрочными (более 5 лет). </w:t>
      </w:r>
    </w:p>
    <w:p w:rsidR="00D534E3" w:rsidRPr="00A36843" w:rsidRDefault="00D534E3" w:rsidP="00D534E3">
      <w:pPr>
        <w:spacing w:after="0" w:line="240" w:lineRule="auto"/>
        <w:jc w:val="both"/>
        <w:textAlignment w:val="top"/>
        <w:rPr>
          <w:rFonts w:ascii="Times New Roman" w:eastAsia="Times New Roman" w:hAnsi="Times New Roman" w:cs="Times New Roman"/>
          <w:color w:val="101011"/>
          <w:sz w:val="20"/>
          <w:szCs w:val="20"/>
        </w:rPr>
      </w:pPr>
      <w:r w:rsidRPr="00A36843">
        <w:rPr>
          <w:rFonts w:ascii="Times New Roman" w:eastAsia="Times New Roman" w:hAnsi="Times New Roman" w:cs="Times New Roman"/>
          <w:color w:val="101011"/>
          <w:sz w:val="20"/>
          <w:szCs w:val="20"/>
        </w:rPr>
        <w:t xml:space="preserve">3) </w:t>
      </w:r>
      <w:r>
        <w:rPr>
          <w:rFonts w:ascii="Times New Roman" w:eastAsia="Times New Roman" w:hAnsi="Times New Roman" w:cs="Times New Roman"/>
          <w:color w:val="101011"/>
          <w:sz w:val="20"/>
          <w:szCs w:val="20"/>
        </w:rPr>
        <w:t>К</w:t>
      </w:r>
      <w:r w:rsidRPr="00A36843">
        <w:rPr>
          <w:rFonts w:ascii="Times New Roman" w:eastAsia="Times New Roman" w:hAnsi="Times New Roman" w:cs="Times New Roman"/>
          <w:color w:val="101011"/>
          <w:sz w:val="20"/>
          <w:szCs w:val="20"/>
        </w:rPr>
        <w:t>оорд</w:t>
      </w:r>
      <w:r>
        <w:rPr>
          <w:rFonts w:ascii="Times New Roman" w:eastAsia="Times New Roman" w:hAnsi="Times New Roman" w:cs="Times New Roman"/>
          <w:color w:val="101011"/>
          <w:sz w:val="20"/>
          <w:szCs w:val="20"/>
        </w:rPr>
        <w:t>инация хода реализации программ</w:t>
      </w:r>
    </w:p>
    <w:p w:rsidR="00D534E3" w:rsidRPr="00A36843" w:rsidRDefault="00D534E3" w:rsidP="00D534E3">
      <w:pPr>
        <w:spacing w:after="0" w:line="240" w:lineRule="auto"/>
        <w:jc w:val="both"/>
        <w:textAlignment w:val="top"/>
        <w:rPr>
          <w:rFonts w:ascii="Times New Roman" w:eastAsia="Times New Roman" w:hAnsi="Times New Roman" w:cs="Times New Roman"/>
          <w:color w:val="101011"/>
          <w:sz w:val="20"/>
          <w:szCs w:val="20"/>
        </w:rPr>
      </w:pPr>
      <w:r w:rsidRPr="00A36843">
        <w:rPr>
          <w:rFonts w:ascii="Times New Roman" w:eastAsia="Times New Roman" w:hAnsi="Times New Roman" w:cs="Times New Roman"/>
          <w:b/>
          <w:color w:val="101011"/>
          <w:sz w:val="20"/>
          <w:szCs w:val="20"/>
        </w:rPr>
        <w:t>Программа</w:t>
      </w:r>
      <w:r w:rsidRPr="00A36843">
        <w:rPr>
          <w:rFonts w:ascii="Times New Roman" w:eastAsia="Times New Roman" w:hAnsi="Times New Roman" w:cs="Times New Roman"/>
          <w:color w:val="101011"/>
          <w:sz w:val="20"/>
          <w:szCs w:val="20"/>
        </w:rPr>
        <w:t xml:space="preserve"> представляет собой сложный объект, в котором проекты взаимосвязаны функционально, а также по срокам, исполнителям и ресурсам. Примерами </w:t>
      </w:r>
      <w:r>
        <w:rPr>
          <w:rFonts w:ascii="Times New Roman" w:eastAsia="Times New Roman" w:hAnsi="Times New Roman" w:cs="Times New Roman"/>
          <w:color w:val="101011"/>
          <w:sz w:val="20"/>
          <w:szCs w:val="20"/>
        </w:rPr>
        <w:t>служат:</w:t>
      </w:r>
      <w:r w:rsidRPr="00A36843">
        <w:rPr>
          <w:rFonts w:ascii="Times New Roman" w:eastAsia="Times New Roman" w:hAnsi="Times New Roman" w:cs="Times New Roman"/>
          <w:color w:val="101011"/>
          <w:sz w:val="20"/>
          <w:szCs w:val="20"/>
        </w:rPr>
        <w:t xml:space="preserve"> создание научно-технического комплекса, технологический прорыв в новом направлении, техническое перевооружение отрасли и другие. Сформировать и реализовать программу в силах только крупное объединение организаций, например финансово-промышленная группа, федеральные органы, межгосударственные альянсы. </w:t>
      </w:r>
    </w:p>
    <w:p w:rsidR="00D534E3" w:rsidRDefault="00D534E3" w:rsidP="00D534E3">
      <w:pPr>
        <w:spacing w:after="0" w:line="240" w:lineRule="auto"/>
        <w:jc w:val="both"/>
        <w:rPr>
          <w:rFonts w:ascii="Times New Roman" w:eastAsia="Times New Roman" w:hAnsi="Times New Roman" w:cs="Times New Roman"/>
          <w:b/>
          <w:sz w:val="20"/>
          <w:szCs w:val="20"/>
        </w:rPr>
      </w:pPr>
    </w:p>
    <w:p w:rsidR="00D534E3" w:rsidRDefault="00D534E3" w:rsidP="00D534E3">
      <w:pPr>
        <w:spacing w:after="0" w:line="240" w:lineRule="auto"/>
        <w:jc w:val="both"/>
        <w:rPr>
          <w:rFonts w:ascii="Times New Roman" w:eastAsia="Times New Roman" w:hAnsi="Times New Roman" w:cs="Times New Roman"/>
          <w:b/>
          <w:sz w:val="20"/>
          <w:szCs w:val="20"/>
        </w:rPr>
      </w:pPr>
    </w:p>
    <w:p w:rsidR="00632A6A" w:rsidRDefault="00632A6A" w:rsidP="00D534E3">
      <w:pPr>
        <w:spacing w:after="0" w:line="240" w:lineRule="auto"/>
        <w:jc w:val="both"/>
        <w:rPr>
          <w:rFonts w:ascii="Times New Roman" w:eastAsia="Times New Roman" w:hAnsi="Times New Roman" w:cs="Times New Roman"/>
          <w:b/>
          <w:sz w:val="20"/>
          <w:szCs w:val="20"/>
        </w:rPr>
      </w:pPr>
    </w:p>
    <w:p w:rsidR="00632A6A" w:rsidRDefault="00632A6A" w:rsidP="00D534E3">
      <w:pPr>
        <w:spacing w:after="0" w:line="240" w:lineRule="auto"/>
        <w:jc w:val="both"/>
        <w:rPr>
          <w:rFonts w:ascii="Times New Roman" w:eastAsia="Times New Roman" w:hAnsi="Times New Roman" w:cs="Times New Roman"/>
          <w:b/>
          <w:sz w:val="20"/>
          <w:szCs w:val="20"/>
        </w:rPr>
      </w:pPr>
    </w:p>
    <w:p w:rsidR="00632A6A" w:rsidRDefault="00632A6A" w:rsidP="00D534E3">
      <w:pPr>
        <w:spacing w:after="0" w:line="240" w:lineRule="auto"/>
        <w:jc w:val="both"/>
        <w:rPr>
          <w:rFonts w:ascii="Times New Roman" w:eastAsia="Times New Roman" w:hAnsi="Times New Roman" w:cs="Times New Roman"/>
          <w:b/>
          <w:sz w:val="20"/>
          <w:szCs w:val="20"/>
        </w:rPr>
      </w:pPr>
    </w:p>
    <w:p w:rsidR="00632A6A" w:rsidRDefault="00632A6A" w:rsidP="00D534E3">
      <w:pPr>
        <w:spacing w:after="0" w:line="240" w:lineRule="auto"/>
        <w:jc w:val="both"/>
        <w:rPr>
          <w:rFonts w:ascii="Times New Roman" w:eastAsia="Times New Roman" w:hAnsi="Times New Roman" w:cs="Times New Roman"/>
          <w:b/>
          <w:sz w:val="20"/>
          <w:szCs w:val="20"/>
        </w:rPr>
      </w:pPr>
    </w:p>
    <w:p w:rsidR="00632A6A" w:rsidRDefault="00632A6A" w:rsidP="00D534E3">
      <w:pPr>
        <w:spacing w:after="0" w:line="240" w:lineRule="auto"/>
        <w:jc w:val="both"/>
        <w:rPr>
          <w:rFonts w:ascii="Times New Roman" w:eastAsia="Times New Roman" w:hAnsi="Times New Roman" w:cs="Times New Roman"/>
          <w:b/>
          <w:sz w:val="20"/>
          <w:szCs w:val="20"/>
        </w:rPr>
      </w:pPr>
    </w:p>
    <w:p w:rsidR="00632A6A" w:rsidRDefault="00632A6A" w:rsidP="00D534E3">
      <w:pPr>
        <w:spacing w:after="0" w:line="240" w:lineRule="auto"/>
        <w:jc w:val="both"/>
        <w:rPr>
          <w:rFonts w:ascii="Times New Roman" w:eastAsia="Times New Roman" w:hAnsi="Times New Roman" w:cs="Times New Roman"/>
          <w:b/>
          <w:sz w:val="20"/>
          <w:szCs w:val="20"/>
        </w:rPr>
      </w:pPr>
    </w:p>
    <w:p w:rsidR="00632A6A" w:rsidRDefault="00632A6A" w:rsidP="00D534E3">
      <w:pPr>
        <w:spacing w:after="0" w:line="240" w:lineRule="auto"/>
        <w:jc w:val="both"/>
        <w:rPr>
          <w:rFonts w:ascii="Times New Roman" w:eastAsia="Times New Roman" w:hAnsi="Times New Roman" w:cs="Times New Roman"/>
          <w:b/>
          <w:sz w:val="20"/>
          <w:szCs w:val="20"/>
        </w:rPr>
      </w:pPr>
    </w:p>
    <w:p w:rsidR="00632A6A" w:rsidRDefault="00632A6A" w:rsidP="00D534E3">
      <w:pPr>
        <w:spacing w:after="0" w:line="240" w:lineRule="auto"/>
        <w:jc w:val="both"/>
        <w:rPr>
          <w:rFonts w:ascii="Times New Roman" w:eastAsia="Times New Roman" w:hAnsi="Times New Roman" w:cs="Times New Roman"/>
          <w:b/>
          <w:sz w:val="20"/>
          <w:szCs w:val="20"/>
        </w:rPr>
      </w:pPr>
    </w:p>
    <w:p w:rsidR="00632A6A" w:rsidRDefault="00632A6A" w:rsidP="00D534E3">
      <w:pPr>
        <w:spacing w:after="0" w:line="240" w:lineRule="auto"/>
        <w:jc w:val="both"/>
        <w:rPr>
          <w:rFonts w:ascii="Times New Roman" w:eastAsia="Times New Roman" w:hAnsi="Times New Roman" w:cs="Times New Roman"/>
          <w:b/>
          <w:sz w:val="20"/>
          <w:szCs w:val="20"/>
        </w:rPr>
      </w:pPr>
    </w:p>
    <w:p w:rsidR="00632A6A" w:rsidRDefault="00632A6A" w:rsidP="00D534E3">
      <w:pPr>
        <w:spacing w:after="0" w:line="240" w:lineRule="auto"/>
        <w:jc w:val="both"/>
        <w:rPr>
          <w:rFonts w:ascii="Times New Roman" w:eastAsia="Times New Roman" w:hAnsi="Times New Roman" w:cs="Times New Roman"/>
          <w:b/>
          <w:sz w:val="20"/>
          <w:szCs w:val="20"/>
        </w:rPr>
      </w:pPr>
    </w:p>
    <w:p w:rsidR="00632A6A" w:rsidRDefault="00632A6A" w:rsidP="00D534E3">
      <w:pPr>
        <w:spacing w:after="0" w:line="240" w:lineRule="auto"/>
        <w:jc w:val="both"/>
        <w:rPr>
          <w:rFonts w:ascii="Times New Roman" w:eastAsia="Times New Roman" w:hAnsi="Times New Roman" w:cs="Times New Roman"/>
          <w:b/>
          <w:sz w:val="20"/>
          <w:szCs w:val="20"/>
        </w:rPr>
      </w:pPr>
    </w:p>
    <w:p w:rsidR="00632A6A" w:rsidRDefault="00632A6A" w:rsidP="00D534E3">
      <w:pPr>
        <w:spacing w:after="0" w:line="240" w:lineRule="auto"/>
        <w:jc w:val="both"/>
        <w:rPr>
          <w:rFonts w:ascii="Times New Roman" w:eastAsia="Times New Roman" w:hAnsi="Times New Roman" w:cs="Times New Roman"/>
          <w:b/>
          <w:sz w:val="20"/>
          <w:szCs w:val="20"/>
        </w:rPr>
      </w:pPr>
    </w:p>
    <w:p w:rsidR="00632A6A" w:rsidRDefault="00632A6A" w:rsidP="00D534E3">
      <w:pPr>
        <w:spacing w:after="0" w:line="240" w:lineRule="auto"/>
        <w:jc w:val="both"/>
        <w:rPr>
          <w:rFonts w:ascii="Times New Roman" w:eastAsia="Times New Roman" w:hAnsi="Times New Roman" w:cs="Times New Roman"/>
          <w:b/>
          <w:sz w:val="20"/>
          <w:szCs w:val="20"/>
        </w:rPr>
      </w:pPr>
    </w:p>
    <w:p w:rsidR="00632A6A" w:rsidRDefault="00632A6A" w:rsidP="00D534E3">
      <w:pPr>
        <w:spacing w:after="0" w:line="240" w:lineRule="auto"/>
        <w:jc w:val="both"/>
        <w:rPr>
          <w:rFonts w:ascii="Times New Roman" w:eastAsia="Times New Roman" w:hAnsi="Times New Roman" w:cs="Times New Roman"/>
          <w:b/>
          <w:sz w:val="20"/>
          <w:szCs w:val="20"/>
        </w:rPr>
      </w:pPr>
    </w:p>
    <w:p w:rsidR="00632A6A" w:rsidRDefault="00632A6A" w:rsidP="00D534E3">
      <w:pPr>
        <w:spacing w:after="0" w:line="240" w:lineRule="auto"/>
        <w:jc w:val="both"/>
        <w:rPr>
          <w:rFonts w:ascii="Times New Roman" w:eastAsia="Times New Roman" w:hAnsi="Times New Roman" w:cs="Times New Roman"/>
          <w:b/>
          <w:sz w:val="20"/>
          <w:szCs w:val="20"/>
        </w:rPr>
      </w:pPr>
    </w:p>
    <w:p w:rsidR="00632A6A" w:rsidRDefault="00632A6A" w:rsidP="00D534E3">
      <w:pPr>
        <w:spacing w:after="0" w:line="240" w:lineRule="auto"/>
        <w:jc w:val="both"/>
        <w:rPr>
          <w:rFonts w:ascii="Times New Roman" w:eastAsia="Times New Roman" w:hAnsi="Times New Roman" w:cs="Times New Roman"/>
          <w:b/>
          <w:sz w:val="20"/>
          <w:szCs w:val="20"/>
        </w:rPr>
      </w:pPr>
    </w:p>
    <w:p w:rsidR="00632A6A" w:rsidRDefault="00632A6A" w:rsidP="00D534E3">
      <w:pPr>
        <w:spacing w:after="0" w:line="240" w:lineRule="auto"/>
        <w:jc w:val="both"/>
        <w:rPr>
          <w:rFonts w:ascii="Times New Roman" w:eastAsia="Times New Roman" w:hAnsi="Times New Roman" w:cs="Times New Roman"/>
          <w:b/>
          <w:sz w:val="20"/>
          <w:szCs w:val="20"/>
        </w:rPr>
      </w:pPr>
    </w:p>
    <w:p w:rsidR="00632A6A" w:rsidRDefault="00632A6A" w:rsidP="00D534E3">
      <w:pPr>
        <w:spacing w:after="0" w:line="240" w:lineRule="auto"/>
        <w:jc w:val="both"/>
        <w:rPr>
          <w:rFonts w:ascii="Times New Roman" w:eastAsia="Times New Roman" w:hAnsi="Times New Roman" w:cs="Times New Roman"/>
          <w:b/>
          <w:sz w:val="20"/>
          <w:szCs w:val="20"/>
        </w:rPr>
      </w:pPr>
    </w:p>
    <w:p w:rsidR="00632A6A" w:rsidRDefault="00632A6A" w:rsidP="00D534E3">
      <w:pPr>
        <w:spacing w:after="0" w:line="240" w:lineRule="auto"/>
        <w:jc w:val="both"/>
        <w:rPr>
          <w:rFonts w:ascii="Times New Roman" w:eastAsia="Times New Roman" w:hAnsi="Times New Roman" w:cs="Times New Roman"/>
          <w:b/>
          <w:sz w:val="20"/>
          <w:szCs w:val="20"/>
        </w:rPr>
      </w:pPr>
    </w:p>
    <w:p w:rsidR="00632A6A" w:rsidRDefault="00632A6A" w:rsidP="00D534E3">
      <w:pPr>
        <w:spacing w:after="0" w:line="240" w:lineRule="auto"/>
        <w:jc w:val="both"/>
        <w:rPr>
          <w:rFonts w:ascii="Times New Roman" w:eastAsia="Times New Roman" w:hAnsi="Times New Roman" w:cs="Times New Roman"/>
          <w:b/>
          <w:sz w:val="20"/>
          <w:szCs w:val="20"/>
        </w:rPr>
      </w:pPr>
    </w:p>
    <w:p w:rsidR="00632A6A" w:rsidRDefault="00632A6A" w:rsidP="00D534E3">
      <w:pPr>
        <w:spacing w:after="0" w:line="240" w:lineRule="auto"/>
        <w:jc w:val="both"/>
        <w:rPr>
          <w:rFonts w:ascii="Times New Roman" w:eastAsia="Times New Roman" w:hAnsi="Times New Roman" w:cs="Times New Roman"/>
          <w:b/>
          <w:sz w:val="20"/>
          <w:szCs w:val="20"/>
        </w:rPr>
      </w:pPr>
    </w:p>
    <w:p w:rsidR="00632A6A" w:rsidRDefault="00632A6A" w:rsidP="00D534E3">
      <w:pPr>
        <w:spacing w:after="0" w:line="240" w:lineRule="auto"/>
        <w:jc w:val="both"/>
        <w:rPr>
          <w:rFonts w:ascii="Times New Roman" w:eastAsia="Times New Roman" w:hAnsi="Times New Roman" w:cs="Times New Roman"/>
          <w:b/>
          <w:sz w:val="20"/>
          <w:szCs w:val="20"/>
        </w:rPr>
      </w:pPr>
    </w:p>
    <w:p w:rsidR="00632A6A" w:rsidRDefault="00632A6A" w:rsidP="00D534E3">
      <w:pPr>
        <w:spacing w:after="0" w:line="240" w:lineRule="auto"/>
        <w:jc w:val="both"/>
        <w:rPr>
          <w:rFonts w:ascii="Times New Roman" w:eastAsia="Times New Roman" w:hAnsi="Times New Roman" w:cs="Times New Roman"/>
          <w:b/>
          <w:sz w:val="20"/>
          <w:szCs w:val="20"/>
        </w:rPr>
      </w:pPr>
    </w:p>
    <w:p w:rsidR="00632A6A" w:rsidRDefault="00632A6A" w:rsidP="00D534E3">
      <w:pPr>
        <w:spacing w:after="0" w:line="240" w:lineRule="auto"/>
        <w:jc w:val="both"/>
        <w:rPr>
          <w:rFonts w:ascii="Times New Roman" w:eastAsia="Times New Roman" w:hAnsi="Times New Roman" w:cs="Times New Roman"/>
          <w:b/>
          <w:sz w:val="20"/>
          <w:szCs w:val="20"/>
        </w:rPr>
      </w:pPr>
    </w:p>
    <w:p w:rsidR="00632A6A" w:rsidRDefault="00632A6A" w:rsidP="00D534E3">
      <w:pPr>
        <w:spacing w:after="0" w:line="240" w:lineRule="auto"/>
        <w:jc w:val="both"/>
        <w:rPr>
          <w:rFonts w:ascii="Times New Roman" w:eastAsia="Times New Roman" w:hAnsi="Times New Roman" w:cs="Times New Roman"/>
          <w:b/>
          <w:sz w:val="20"/>
          <w:szCs w:val="20"/>
        </w:rPr>
      </w:pPr>
    </w:p>
    <w:p w:rsidR="00632A6A" w:rsidRDefault="00632A6A" w:rsidP="00D534E3">
      <w:pPr>
        <w:spacing w:after="0" w:line="240" w:lineRule="auto"/>
        <w:jc w:val="both"/>
        <w:rPr>
          <w:rFonts w:ascii="Times New Roman" w:eastAsia="Times New Roman" w:hAnsi="Times New Roman" w:cs="Times New Roman"/>
          <w:b/>
          <w:sz w:val="20"/>
          <w:szCs w:val="20"/>
        </w:rPr>
      </w:pPr>
    </w:p>
    <w:p w:rsidR="00632A6A" w:rsidRDefault="00632A6A" w:rsidP="00D534E3">
      <w:pPr>
        <w:spacing w:after="0" w:line="240" w:lineRule="auto"/>
        <w:jc w:val="both"/>
        <w:rPr>
          <w:rFonts w:ascii="Times New Roman" w:eastAsia="Times New Roman" w:hAnsi="Times New Roman" w:cs="Times New Roman"/>
          <w:b/>
          <w:sz w:val="20"/>
          <w:szCs w:val="20"/>
        </w:rPr>
      </w:pPr>
    </w:p>
    <w:p w:rsidR="00632A6A" w:rsidRDefault="00632A6A" w:rsidP="00D534E3">
      <w:pPr>
        <w:spacing w:after="0" w:line="240" w:lineRule="auto"/>
        <w:jc w:val="both"/>
        <w:rPr>
          <w:rFonts w:ascii="Times New Roman" w:eastAsia="Times New Roman" w:hAnsi="Times New Roman" w:cs="Times New Roman"/>
          <w:b/>
          <w:sz w:val="20"/>
          <w:szCs w:val="20"/>
        </w:rPr>
      </w:pPr>
    </w:p>
    <w:p w:rsidR="00632A6A" w:rsidRDefault="00632A6A" w:rsidP="00D534E3">
      <w:pPr>
        <w:spacing w:after="0" w:line="240" w:lineRule="auto"/>
        <w:jc w:val="both"/>
        <w:rPr>
          <w:rFonts w:ascii="Times New Roman" w:eastAsia="Times New Roman" w:hAnsi="Times New Roman" w:cs="Times New Roman"/>
          <w:b/>
          <w:sz w:val="20"/>
          <w:szCs w:val="20"/>
        </w:rPr>
      </w:pPr>
    </w:p>
    <w:p w:rsidR="00632A6A" w:rsidRDefault="00632A6A" w:rsidP="00D534E3">
      <w:pPr>
        <w:spacing w:after="0" w:line="240" w:lineRule="auto"/>
        <w:jc w:val="both"/>
        <w:rPr>
          <w:rFonts w:ascii="Times New Roman" w:eastAsia="Times New Roman" w:hAnsi="Times New Roman" w:cs="Times New Roman"/>
          <w:b/>
          <w:sz w:val="20"/>
          <w:szCs w:val="20"/>
        </w:rPr>
      </w:pPr>
    </w:p>
    <w:p w:rsidR="00632A6A" w:rsidRDefault="00632A6A" w:rsidP="00D534E3">
      <w:pPr>
        <w:spacing w:after="0" w:line="240" w:lineRule="auto"/>
        <w:jc w:val="both"/>
        <w:rPr>
          <w:rFonts w:ascii="Times New Roman" w:eastAsia="Times New Roman" w:hAnsi="Times New Roman" w:cs="Times New Roman"/>
          <w:b/>
          <w:sz w:val="20"/>
          <w:szCs w:val="20"/>
        </w:rPr>
      </w:pPr>
    </w:p>
    <w:p w:rsidR="00632A6A" w:rsidRDefault="00632A6A" w:rsidP="00D534E3">
      <w:pPr>
        <w:spacing w:after="0" w:line="240" w:lineRule="auto"/>
        <w:jc w:val="both"/>
        <w:rPr>
          <w:rFonts w:ascii="Times New Roman" w:eastAsia="Times New Roman" w:hAnsi="Times New Roman" w:cs="Times New Roman"/>
          <w:b/>
          <w:sz w:val="20"/>
          <w:szCs w:val="20"/>
        </w:rPr>
      </w:pPr>
    </w:p>
    <w:p w:rsidR="00632A6A" w:rsidRDefault="00632A6A" w:rsidP="00D534E3">
      <w:pPr>
        <w:spacing w:after="0" w:line="240" w:lineRule="auto"/>
        <w:jc w:val="both"/>
        <w:rPr>
          <w:rFonts w:ascii="Times New Roman" w:eastAsia="Times New Roman" w:hAnsi="Times New Roman" w:cs="Times New Roman"/>
          <w:b/>
          <w:sz w:val="20"/>
          <w:szCs w:val="20"/>
        </w:rPr>
      </w:pPr>
      <w:bookmarkStart w:id="7" w:name="_GoBack"/>
      <w:bookmarkEnd w:id="7"/>
    </w:p>
    <w:p w:rsidR="00D534E3" w:rsidRDefault="00D534E3" w:rsidP="00D534E3">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59. Инновации как условие конкурентоспособности корпорации</w:t>
      </w:r>
    </w:p>
    <w:p w:rsidR="00D534E3" w:rsidRDefault="00D534E3" w:rsidP="00D534E3">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На мировом рынке продукты интеллектуального труда имеют более высокую стоимость по сравнению с другими видами продукции. Рынок диктует необходимость создания условий для широкого использования нововведений, усиления инновационной активности в связи с его открытостью и ужесточением конкуренции. Одним из факторов, способных повысить конкурентоспособность бизнеса, является активное использование инновационных технологий производства. </w:t>
      </w:r>
    </w:p>
    <w:p w:rsidR="00D534E3" w:rsidRDefault="00D534E3" w:rsidP="00D534E3">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Инновация </w:t>
      </w:r>
      <w:r>
        <w:rPr>
          <w:rFonts w:ascii="Times New Roman" w:eastAsia="Times New Roman" w:hAnsi="Times New Roman" w:cs="Times New Roman"/>
          <w:sz w:val="20"/>
          <w:szCs w:val="20"/>
        </w:rPr>
        <w:t xml:space="preserve">- это изобретение, доведенное до стадии коммерческого использования - продукта или товара, когда оно начинает давать экономический эффект. </w:t>
      </w:r>
    </w:p>
    <w:p w:rsidR="00D534E3" w:rsidRDefault="00D534E3" w:rsidP="00D534E3">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Классификация инноваций</w:t>
      </w:r>
      <w:r>
        <w:rPr>
          <w:rFonts w:ascii="Times New Roman" w:eastAsia="Times New Roman" w:hAnsi="Times New Roman" w:cs="Times New Roman"/>
          <w:sz w:val="20"/>
          <w:szCs w:val="20"/>
        </w:rPr>
        <w:t xml:space="preserve"> по следующим признакам:</w:t>
      </w:r>
    </w:p>
    <w:p w:rsidR="00D534E3" w:rsidRDefault="00D534E3" w:rsidP="00D534E3">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 По характеру отношений:</w:t>
      </w:r>
    </w:p>
    <w:p w:rsidR="00D534E3" w:rsidRDefault="00D534E3" w:rsidP="00D534E3">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социально-экономические инновации - оптимизация использования финансовых ресурсов с целью повышения сравнительных и конкурентных преимуществ, </w:t>
      </w:r>
    </w:p>
    <w:p w:rsidR="00D534E3" w:rsidRDefault="00D534E3" w:rsidP="00D534E3">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организационные инновации – использование эффекта масштаба для снижения издержек,</w:t>
      </w:r>
    </w:p>
    <w:p w:rsidR="00D534E3" w:rsidRDefault="00D534E3" w:rsidP="00D534E3">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технологические инновации – реализация мероприятий по ресурсн</w:t>
      </w:r>
      <w:proofErr w:type="gramStart"/>
      <w:r>
        <w:rPr>
          <w:rFonts w:ascii="Times New Roman" w:eastAsia="Times New Roman" w:hAnsi="Times New Roman" w:cs="Times New Roman"/>
          <w:sz w:val="20"/>
          <w:szCs w:val="20"/>
        </w:rPr>
        <w:t>о-</w:t>
      </w:r>
      <w:proofErr w:type="gramEnd"/>
      <w:r>
        <w:rPr>
          <w:rFonts w:ascii="Times New Roman" w:eastAsia="Times New Roman" w:hAnsi="Times New Roman" w:cs="Times New Roman"/>
          <w:sz w:val="20"/>
          <w:szCs w:val="20"/>
        </w:rPr>
        <w:t xml:space="preserve"> и энергосбережению, что позволит снизить затраты и повысить качество продукции.</w:t>
      </w:r>
    </w:p>
    <w:p w:rsidR="00D534E3" w:rsidRDefault="00D534E3" w:rsidP="00D534E3">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Сфере распространения: </w:t>
      </w:r>
    </w:p>
    <w:p w:rsidR="00D534E3" w:rsidRDefault="00D534E3" w:rsidP="00D534E3">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управленческие – новое знание, которое воплощено в новых управленческих технологиях, приводящих к созданию новых управленческих методов, переустройству системы управления.</w:t>
      </w:r>
    </w:p>
    <w:p w:rsidR="00D534E3" w:rsidRDefault="00D534E3" w:rsidP="00D534E3">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технические связаны с использованием новой техники, что позволит снизить издержки.</w:t>
      </w:r>
    </w:p>
    <w:p w:rsidR="00D534E3" w:rsidRDefault="00D534E3" w:rsidP="00D534E3">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социальные инновации –  улучшение условий труда, проведение тренингов, направленных на повышение мотивации сотрудников, повышение квалификации позволит улучшить сравнительные и конкурентные преимущества, более эффективно использовать производственные ресурсы. </w:t>
      </w:r>
    </w:p>
    <w:p w:rsidR="00D534E3" w:rsidRDefault="00D534E3" w:rsidP="00D534E3">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Предметно-содержательной структуре: </w:t>
      </w:r>
    </w:p>
    <w:p w:rsidR="00D534E3" w:rsidRDefault="00D534E3" w:rsidP="00D534E3">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продуктовые</w:t>
      </w:r>
      <w:proofErr w:type="gramEnd"/>
      <w:r>
        <w:rPr>
          <w:rFonts w:ascii="Times New Roman" w:eastAsia="Times New Roman" w:hAnsi="Times New Roman" w:cs="Times New Roman"/>
          <w:sz w:val="20"/>
          <w:szCs w:val="20"/>
        </w:rPr>
        <w:t xml:space="preserve"> - улучшение потребительских свойств товара</w:t>
      </w:r>
    </w:p>
    <w:p w:rsidR="00D534E3" w:rsidRDefault="00D534E3" w:rsidP="00D534E3">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процессные</w:t>
      </w:r>
    </w:p>
    <w:p w:rsidR="00D534E3" w:rsidRDefault="00D534E3" w:rsidP="00D534E3">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аллокационные</w:t>
      </w:r>
      <w:proofErr w:type="spellEnd"/>
    </w:p>
    <w:p w:rsidR="00307ED7" w:rsidRPr="00B24601" w:rsidRDefault="00307ED7" w:rsidP="00D534E3">
      <w:pPr>
        <w:spacing w:after="0" w:line="240" w:lineRule="auto"/>
        <w:contextualSpacing/>
        <w:mirrorIndents/>
        <w:jc w:val="both"/>
        <w:rPr>
          <w:sz w:val="20"/>
          <w:szCs w:val="20"/>
        </w:rPr>
      </w:pPr>
    </w:p>
    <w:p w:rsidR="00307ED7" w:rsidRPr="00512C09" w:rsidRDefault="00307ED7" w:rsidP="00D534E3">
      <w:pPr>
        <w:pStyle w:val="a6"/>
        <w:jc w:val="both"/>
      </w:pPr>
    </w:p>
    <w:p w:rsidR="00307ED7" w:rsidRPr="00512C09" w:rsidRDefault="00307ED7" w:rsidP="00D534E3">
      <w:pPr>
        <w:pStyle w:val="a6"/>
        <w:jc w:val="both"/>
      </w:pPr>
    </w:p>
    <w:p w:rsidR="00307ED7" w:rsidRPr="002E6958" w:rsidRDefault="00307ED7" w:rsidP="00D534E3">
      <w:pPr>
        <w:pStyle w:val="a6"/>
        <w:jc w:val="both"/>
      </w:pPr>
    </w:p>
    <w:p w:rsidR="00307ED7" w:rsidRPr="006433C5" w:rsidRDefault="00307ED7" w:rsidP="00D534E3">
      <w:pPr>
        <w:spacing w:after="0"/>
        <w:jc w:val="both"/>
        <w:rPr>
          <w:sz w:val="20"/>
          <w:szCs w:val="20"/>
        </w:rPr>
      </w:pPr>
    </w:p>
    <w:sectPr w:rsidR="00307ED7" w:rsidRPr="006433C5" w:rsidSect="00D534E3">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5AC8" w:rsidRDefault="006E5AC8" w:rsidP="00D534E3">
      <w:pPr>
        <w:spacing w:after="0" w:line="240" w:lineRule="auto"/>
      </w:pPr>
      <w:r>
        <w:separator/>
      </w:r>
    </w:p>
  </w:endnote>
  <w:endnote w:type="continuationSeparator" w:id="0">
    <w:p w:rsidR="006E5AC8" w:rsidRDefault="006E5AC8" w:rsidP="00D534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OpenSymbol">
    <w:panose1 w:val="05010000000000000000"/>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5AC8" w:rsidRDefault="006E5AC8" w:rsidP="00D534E3">
      <w:pPr>
        <w:spacing w:after="0" w:line="240" w:lineRule="auto"/>
      </w:pPr>
      <w:r>
        <w:separator/>
      </w:r>
    </w:p>
  </w:footnote>
  <w:footnote w:type="continuationSeparator" w:id="0">
    <w:p w:rsidR="006E5AC8" w:rsidRDefault="006E5AC8" w:rsidP="00D534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multilevel"/>
    <w:tmpl w:val="00000003"/>
    <w:lvl w:ilvl="0">
      <w:start w:val="1"/>
      <w:numFmt w:val="bullet"/>
      <w:suff w:val="nothing"/>
      <w:lvlText w:val=""/>
      <w:lvlJc w:val="left"/>
      <w:pPr>
        <w:tabs>
          <w:tab w:val="num" w:pos="0"/>
        </w:tabs>
        <w:ind w:left="0" w:firstLine="0"/>
      </w:pPr>
      <w:rPr>
        <w:rFonts w:ascii="Wingdings" w:hAnsi="Wingdings" w:cs="OpenSymbol"/>
      </w:rPr>
    </w:lvl>
    <w:lvl w:ilvl="1">
      <w:start w:val="1"/>
      <w:numFmt w:val="bullet"/>
      <w:lvlText w:val=""/>
      <w:lvlJc w:val="left"/>
      <w:pPr>
        <w:tabs>
          <w:tab w:val="num" w:pos="1414"/>
        </w:tabs>
        <w:ind w:left="1414" w:hanging="283"/>
      </w:pPr>
      <w:rPr>
        <w:rFonts w:ascii="Symbol" w:hAnsi="Symbol" w:cs="OpenSymbol"/>
      </w:rPr>
    </w:lvl>
    <w:lvl w:ilvl="2">
      <w:start w:val="1"/>
      <w:numFmt w:val="bullet"/>
      <w:lvlText w:val=""/>
      <w:lvlJc w:val="left"/>
      <w:pPr>
        <w:tabs>
          <w:tab w:val="num" w:pos="2121"/>
        </w:tabs>
        <w:ind w:left="2121" w:hanging="283"/>
      </w:pPr>
      <w:rPr>
        <w:rFonts w:ascii="Symbol" w:hAnsi="Symbol" w:cs="OpenSymbol"/>
      </w:rPr>
    </w:lvl>
    <w:lvl w:ilvl="3">
      <w:start w:val="1"/>
      <w:numFmt w:val="bullet"/>
      <w:lvlText w:val=""/>
      <w:lvlJc w:val="left"/>
      <w:pPr>
        <w:tabs>
          <w:tab w:val="num" w:pos="2828"/>
        </w:tabs>
        <w:ind w:left="2828" w:hanging="283"/>
      </w:pPr>
      <w:rPr>
        <w:rFonts w:ascii="Symbol" w:hAnsi="Symbol" w:cs="OpenSymbol"/>
      </w:rPr>
    </w:lvl>
    <w:lvl w:ilvl="4">
      <w:start w:val="1"/>
      <w:numFmt w:val="bullet"/>
      <w:lvlText w:val=""/>
      <w:lvlJc w:val="left"/>
      <w:pPr>
        <w:tabs>
          <w:tab w:val="num" w:pos="3535"/>
        </w:tabs>
        <w:ind w:left="3535" w:hanging="283"/>
      </w:pPr>
      <w:rPr>
        <w:rFonts w:ascii="Symbol" w:hAnsi="Symbol" w:cs="OpenSymbol"/>
      </w:rPr>
    </w:lvl>
    <w:lvl w:ilvl="5">
      <w:start w:val="1"/>
      <w:numFmt w:val="bullet"/>
      <w:lvlText w:val=""/>
      <w:lvlJc w:val="left"/>
      <w:pPr>
        <w:tabs>
          <w:tab w:val="num" w:pos="4242"/>
        </w:tabs>
        <w:ind w:left="4242" w:hanging="283"/>
      </w:pPr>
      <w:rPr>
        <w:rFonts w:ascii="Symbol" w:hAnsi="Symbol" w:cs="OpenSymbol"/>
      </w:rPr>
    </w:lvl>
    <w:lvl w:ilvl="6">
      <w:start w:val="1"/>
      <w:numFmt w:val="bullet"/>
      <w:lvlText w:val=""/>
      <w:lvlJc w:val="left"/>
      <w:pPr>
        <w:tabs>
          <w:tab w:val="num" w:pos="4949"/>
        </w:tabs>
        <w:ind w:left="4949" w:hanging="283"/>
      </w:pPr>
      <w:rPr>
        <w:rFonts w:ascii="Symbol" w:hAnsi="Symbol" w:cs="OpenSymbol"/>
      </w:rPr>
    </w:lvl>
    <w:lvl w:ilvl="7">
      <w:start w:val="1"/>
      <w:numFmt w:val="bullet"/>
      <w:lvlText w:val=""/>
      <w:lvlJc w:val="left"/>
      <w:pPr>
        <w:tabs>
          <w:tab w:val="num" w:pos="5656"/>
        </w:tabs>
        <w:ind w:left="5656" w:hanging="283"/>
      </w:pPr>
      <w:rPr>
        <w:rFonts w:ascii="Symbol" w:hAnsi="Symbol" w:cs="OpenSymbol"/>
      </w:rPr>
    </w:lvl>
    <w:lvl w:ilvl="8">
      <w:start w:val="1"/>
      <w:numFmt w:val="bullet"/>
      <w:lvlText w:val=""/>
      <w:lvlJc w:val="left"/>
      <w:pPr>
        <w:tabs>
          <w:tab w:val="num" w:pos="6363"/>
        </w:tabs>
        <w:ind w:left="6363" w:hanging="283"/>
      </w:pPr>
      <w:rPr>
        <w:rFonts w:ascii="Symbol" w:hAnsi="Symbol" w:cs="OpenSymbol"/>
      </w:rPr>
    </w:lvl>
  </w:abstractNum>
  <w:abstractNum w:abstractNumId="3">
    <w:nsid w:val="009F13A4"/>
    <w:multiLevelType w:val="hybridMultilevel"/>
    <w:tmpl w:val="878A59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21B7C71"/>
    <w:multiLevelType w:val="hybridMultilevel"/>
    <w:tmpl w:val="088A1748"/>
    <w:lvl w:ilvl="0" w:tplc="96665A8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561788F"/>
    <w:multiLevelType w:val="hybridMultilevel"/>
    <w:tmpl w:val="7BEA36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5CA47EC"/>
    <w:multiLevelType w:val="hybridMultilevel"/>
    <w:tmpl w:val="E6AC14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97622FF"/>
    <w:multiLevelType w:val="hybridMultilevel"/>
    <w:tmpl w:val="90B28F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A5049ED"/>
    <w:multiLevelType w:val="hybridMultilevel"/>
    <w:tmpl w:val="9FBA0D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A631747"/>
    <w:multiLevelType w:val="multilevel"/>
    <w:tmpl w:val="4D867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D5C2CC5"/>
    <w:multiLevelType w:val="hybridMultilevel"/>
    <w:tmpl w:val="685042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D85469C"/>
    <w:multiLevelType w:val="hybridMultilevel"/>
    <w:tmpl w:val="433E31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DE0738E"/>
    <w:multiLevelType w:val="hybridMultilevel"/>
    <w:tmpl w:val="AE4E838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4A06E9D"/>
    <w:multiLevelType w:val="hybridMultilevel"/>
    <w:tmpl w:val="52B66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71E09CD"/>
    <w:multiLevelType w:val="hybridMultilevel"/>
    <w:tmpl w:val="C3F63E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AD80580"/>
    <w:multiLevelType w:val="hybridMultilevel"/>
    <w:tmpl w:val="5C14BF6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6">
    <w:nsid w:val="1AF61228"/>
    <w:multiLevelType w:val="hybridMultilevel"/>
    <w:tmpl w:val="8E4806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1C0782C"/>
    <w:multiLevelType w:val="hybridMultilevel"/>
    <w:tmpl w:val="1E261B0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2BE10EB"/>
    <w:multiLevelType w:val="hybridMultilevel"/>
    <w:tmpl w:val="62583FF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59D3FBB"/>
    <w:multiLevelType w:val="hybridMultilevel"/>
    <w:tmpl w:val="5F269AF2"/>
    <w:lvl w:ilvl="0" w:tplc="500C3C30">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CB676A"/>
    <w:multiLevelType w:val="hybridMultilevel"/>
    <w:tmpl w:val="98A0A26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970C3D"/>
    <w:multiLevelType w:val="hybridMultilevel"/>
    <w:tmpl w:val="42F65B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6370C02"/>
    <w:multiLevelType w:val="hybridMultilevel"/>
    <w:tmpl w:val="B2085A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63A13B6"/>
    <w:multiLevelType w:val="hybridMultilevel"/>
    <w:tmpl w:val="9D8CA4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9EF4F64"/>
    <w:multiLevelType w:val="hybridMultilevel"/>
    <w:tmpl w:val="FCB8AB0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C6C4952"/>
    <w:multiLevelType w:val="hybridMultilevel"/>
    <w:tmpl w:val="A4DCF6E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220087E"/>
    <w:multiLevelType w:val="hybridMultilevel"/>
    <w:tmpl w:val="D34C9DE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3ED2F85"/>
    <w:multiLevelType w:val="hybridMultilevel"/>
    <w:tmpl w:val="6E5C5C30"/>
    <w:lvl w:ilvl="0" w:tplc="EEBC23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7F72198"/>
    <w:multiLevelType w:val="hybridMultilevel"/>
    <w:tmpl w:val="42809806"/>
    <w:lvl w:ilvl="0" w:tplc="500C3C3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F617D9A"/>
    <w:multiLevelType w:val="hybridMultilevel"/>
    <w:tmpl w:val="C21AD02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FB524CE"/>
    <w:multiLevelType w:val="hybridMultilevel"/>
    <w:tmpl w:val="67325A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5AA14E6"/>
    <w:multiLevelType w:val="hybridMultilevel"/>
    <w:tmpl w:val="E3A6E8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6F24D42"/>
    <w:multiLevelType w:val="hybridMultilevel"/>
    <w:tmpl w:val="480693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BDA7E7C"/>
    <w:multiLevelType w:val="hybridMultilevel"/>
    <w:tmpl w:val="52A864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FBF5F8E"/>
    <w:multiLevelType w:val="multilevel"/>
    <w:tmpl w:val="2006081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0B41D01"/>
    <w:multiLevelType w:val="hybridMultilevel"/>
    <w:tmpl w:val="D690FD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0DB0674"/>
    <w:multiLevelType w:val="hybridMultilevel"/>
    <w:tmpl w:val="9F2CF5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47C426D"/>
    <w:multiLevelType w:val="multilevel"/>
    <w:tmpl w:val="B7FCB3AC"/>
    <w:lvl w:ilvl="0">
      <w:start w:val="1"/>
      <w:numFmt w:val="bullet"/>
      <w:lvlText w:val=""/>
      <w:lvlJc w:val="left"/>
      <w:pPr>
        <w:tabs>
          <w:tab w:val="num" w:pos="720"/>
        </w:tabs>
        <w:ind w:left="720" w:hanging="360"/>
      </w:pPr>
      <w:rPr>
        <w:rFonts w:ascii="Wingdings" w:hAnsi="Wingdings" w:hint="default"/>
        <w:sz w:val="20"/>
      </w:rPr>
    </w:lvl>
    <w:lvl w:ilvl="1">
      <w:start w:val="5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7945B2C"/>
    <w:multiLevelType w:val="hybridMultilevel"/>
    <w:tmpl w:val="BDF025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C5260E6"/>
    <w:multiLevelType w:val="hybridMultilevel"/>
    <w:tmpl w:val="758C0F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1F93AE4"/>
    <w:multiLevelType w:val="hybridMultilevel"/>
    <w:tmpl w:val="F172211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3D75C20"/>
    <w:multiLevelType w:val="hybridMultilevel"/>
    <w:tmpl w:val="229C389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4E25EF1"/>
    <w:multiLevelType w:val="multilevel"/>
    <w:tmpl w:val="00564A6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7222761"/>
    <w:multiLevelType w:val="hybridMultilevel"/>
    <w:tmpl w:val="FC7CAE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D40513C"/>
    <w:multiLevelType w:val="hybridMultilevel"/>
    <w:tmpl w:val="8F66BBB4"/>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9"/>
  </w:num>
  <w:num w:numId="3">
    <w:abstractNumId w:val="13"/>
  </w:num>
  <w:num w:numId="4">
    <w:abstractNumId w:val="33"/>
  </w:num>
  <w:num w:numId="5">
    <w:abstractNumId w:val="14"/>
  </w:num>
  <w:num w:numId="6">
    <w:abstractNumId w:val="20"/>
  </w:num>
  <w:num w:numId="7">
    <w:abstractNumId w:val="44"/>
  </w:num>
  <w:num w:numId="8">
    <w:abstractNumId w:val="19"/>
  </w:num>
  <w:num w:numId="9">
    <w:abstractNumId w:val="28"/>
  </w:num>
  <w:num w:numId="10">
    <w:abstractNumId w:val="0"/>
  </w:num>
  <w:num w:numId="11">
    <w:abstractNumId w:val="1"/>
  </w:num>
  <w:num w:numId="12">
    <w:abstractNumId w:val="18"/>
  </w:num>
  <w:num w:numId="13">
    <w:abstractNumId w:val="3"/>
  </w:num>
  <w:num w:numId="14">
    <w:abstractNumId w:val="12"/>
  </w:num>
  <w:num w:numId="15">
    <w:abstractNumId w:val="25"/>
  </w:num>
  <w:num w:numId="16">
    <w:abstractNumId w:val="9"/>
  </w:num>
  <w:num w:numId="17">
    <w:abstractNumId w:val="38"/>
  </w:num>
  <w:num w:numId="18">
    <w:abstractNumId w:val="43"/>
  </w:num>
  <w:num w:numId="19">
    <w:abstractNumId w:val="29"/>
  </w:num>
  <w:num w:numId="20">
    <w:abstractNumId w:val="27"/>
  </w:num>
  <w:num w:numId="21">
    <w:abstractNumId w:val="7"/>
  </w:num>
  <w:num w:numId="22">
    <w:abstractNumId w:val="16"/>
  </w:num>
  <w:num w:numId="23">
    <w:abstractNumId w:val="10"/>
  </w:num>
  <w:num w:numId="24">
    <w:abstractNumId w:val="40"/>
  </w:num>
  <w:num w:numId="25">
    <w:abstractNumId w:val="32"/>
  </w:num>
  <w:num w:numId="26">
    <w:abstractNumId w:val="17"/>
  </w:num>
  <w:num w:numId="27">
    <w:abstractNumId w:val="8"/>
  </w:num>
  <w:num w:numId="28">
    <w:abstractNumId w:val="6"/>
  </w:num>
  <w:num w:numId="29">
    <w:abstractNumId w:val="31"/>
  </w:num>
  <w:num w:numId="30">
    <w:abstractNumId w:val="23"/>
  </w:num>
  <w:num w:numId="31">
    <w:abstractNumId w:val="21"/>
  </w:num>
  <w:num w:numId="32">
    <w:abstractNumId w:val="24"/>
  </w:num>
  <w:num w:numId="33">
    <w:abstractNumId w:val="4"/>
  </w:num>
  <w:num w:numId="34">
    <w:abstractNumId w:val="15"/>
  </w:num>
  <w:num w:numId="35">
    <w:abstractNumId w:val="41"/>
  </w:num>
  <w:num w:numId="36">
    <w:abstractNumId w:val="36"/>
  </w:num>
  <w:num w:numId="37">
    <w:abstractNumId w:val="26"/>
  </w:num>
  <w:num w:numId="38">
    <w:abstractNumId w:val="22"/>
  </w:num>
  <w:num w:numId="39">
    <w:abstractNumId w:val="42"/>
  </w:num>
  <w:num w:numId="40">
    <w:abstractNumId w:val="37"/>
  </w:num>
  <w:num w:numId="41">
    <w:abstractNumId w:val="34"/>
  </w:num>
  <w:num w:numId="42">
    <w:abstractNumId w:val="35"/>
  </w:num>
  <w:num w:numId="43">
    <w:abstractNumId w:val="30"/>
  </w:num>
  <w:num w:numId="44">
    <w:abstractNumId w:val="11"/>
  </w:num>
  <w:num w:numId="45">
    <w:abstractNumId w:val="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1304"/>
    <w:rsid w:val="00006E04"/>
    <w:rsid w:val="00014944"/>
    <w:rsid w:val="00015205"/>
    <w:rsid w:val="0003200E"/>
    <w:rsid w:val="000562CD"/>
    <w:rsid w:val="000628FE"/>
    <w:rsid w:val="00094CB9"/>
    <w:rsid w:val="000C1865"/>
    <w:rsid w:val="000C2DA6"/>
    <w:rsid w:val="000D7BA9"/>
    <w:rsid w:val="000E6D84"/>
    <w:rsid w:val="000F581A"/>
    <w:rsid w:val="0010682E"/>
    <w:rsid w:val="00130C44"/>
    <w:rsid w:val="00143574"/>
    <w:rsid w:val="00160716"/>
    <w:rsid w:val="00174D04"/>
    <w:rsid w:val="001B644A"/>
    <w:rsid w:val="001C1293"/>
    <w:rsid w:val="001C2F1E"/>
    <w:rsid w:val="001C7781"/>
    <w:rsid w:val="001D687C"/>
    <w:rsid w:val="00244A14"/>
    <w:rsid w:val="00254593"/>
    <w:rsid w:val="002847ED"/>
    <w:rsid w:val="00290A1F"/>
    <w:rsid w:val="00295735"/>
    <w:rsid w:val="00297B84"/>
    <w:rsid w:val="002A7C20"/>
    <w:rsid w:val="002C4633"/>
    <w:rsid w:val="002C4E93"/>
    <w:rsid w:val="002D0E99"/>
    <w:rsid w:val="00307ED7"/>
    <w:rsid w:val="00333ACC"/>
    <w:rsid w:val="00384487"/>
    <w:rsid w:val="003B7B54"/>
    <w:rsid w:val="003E02F5"/>
    <w:rsid w:val="0042746F"/>
    <w:rsid w:val="004444BC"/>
    <w:rsid w:val="0045000F"/>
    <w:rsid w:val="00470169"/>
    <w:rsid w:val="004A448F"/>
    <w:rsid w:val="004C3EC1"/>
    <w:rsid w:val="004C3F9F"/>
    <w:rsid w:val="004F61EE"/>
    <w:rsid w:val="005309F3"/>
    <w:rsid w:val="0054712C"/>
    <w:rsid w:val="005503C3"/>
    <w:rsid w:val="00550801"/>
    <w:rsid w:val="00551F8E"/>
    <w:rsid w:val="005533CD"/>
    <w:rsid w:val="00591902"/>
    <w:rsid w:val="00594C58"/>
    <w:rsid w:val="005A1304"/>
    <w:rsid w:val="005A60E5"/>
    <w:rsid w:val="005A7221"/>
    <w:rsid w:val="005E4B20"/>
    <w:rsid w:val="0060005D"/>
    <w:rsid w:val="00604899"/>
    <w:rsid w:val="0060716C"/>
    <w:rsid w:val="00632A6A"/>
    <w:rsid w:val="00637F92"/>
    <w:rsid w:val="006433C5"/>
    <w:rsid w:val="00661858"/>
    <w:rsid w:val="006706ED"/>
    <w:rsid w:val="00673902"/>
    <w:rsid w:val="0067520C"/>
    <w:rsid w:val="00677B88"/>
    <w:rsid w:val="006E3B61"/>
    <w:rsid w:val="006E4B02"/>
    <w:rsid w:val="006E5AC8"/>
    <w:rsid w:val="006F6830"/>
    <w:rsid w:val="0070458F"/>
    <w:rsid w:val="00711103"/>
    <w:rsid w:val="007310BA"/>
    <w:rsid w:val="00740393"/>
    <w:rsid w:val="00786CB1"/>
    <w:rsid w:val="0079385C"/>
    <w:rsid w:val="00794094"/>
    <w:rsid w:val="00794F53"/>
    <w:rsid w:val="007A7916"/>
    <w:rsid w:val="007C2EE8"/>
    <w:rsid w:val="007C3EB7"/>
    <w:rsid w:val="007D6442"/>
    <w:rsid w:val="007E1358"/>
    <w:rsid w:val="007F3B06"/>
    <w:rsid w:val="00811D64"/>
    <w:rsid w:val="008149E2"/>
    <w:rsid w:val="00816DCA"/>
    <w:rsid w:val="00846D61"/>
    <w:rsid w:val="0085433E"/>
    <w:rsid w:val="00865620"/>
    <w:rsid w:val="0087019B"/>
    <w:rsid w:val="00872C7B"/>
    <w:rsid w:val="008826D7"/>
    <w:rsid w:val="008972F3"/>
    <w:rsid w:val="008A3C2D"/>
    <w:rsid w:val="008C3DF5"/>
    <w:rsid w:val="008E2D5A"/>
    <w:rsid w:val="008E3547"/>
    <w:rsid w:val="0090202C"/>
    <w:rsid w:val="00910511"/>
    <w:rsid w:val="00932B01"/>
    <w:rsid w:val="009353AA"/>
    <w:rsid w:val="00943BE7"/>
    <w:rsid w:val="00952585"/>
    <w:rsid w:val="009527BD"/>
    <w:rsid w:val="009579BD"/>
    <w:rsid w:val="00971C09"/>
    <w:rsid w:val="00986A9C"/>
    <w:rsid w:val="00986FD8"/>
    <w:rsid w:val="0099492F"/>
    <w:rsid w:val="009C0229"/>
    <w:rsid w:val="009C40AB"/>
    <w:rsid w:val="009C7779"/>
    <w:rsid w:val="009D6EE9"/>
    <w:rsid w:val="009F402F"/>
    <w:rsid w:val="00A2529A"/>
    <w:rsid w:val="00A47E9E"/>
    <w:rsid w:val="00A63739"/>
    <w:rsid w:val="00A74831"/>
    <w:rsid w:val="00A749AA"/>
    <w:rsid w:val="00A84F01"/>
    <w:rsid w:val="00A95C4E"/>
    <w:rsid w:val="00AA1B2C"/>
    <w:rsid w:val="00AB7F95"/>
    <w:rsid w:val="00AD0A6E"/>
    <w:rsid w:val="00AE14BF"/>
    <w:rsid w:val="00AF4A27"/>
    <w:rsid w:val="00B04500"/>
    <w:rsid w:val="00B24601"/>
    <w:rsid w:val="00B849AE"/>
    <w:rsid w:val="00BA5EC7"/>
    <w:rsid w:val="00BD3FBF"/>
    <w:rsid w:val="00C539F0"/>
    <w:rsid w:val="00C57EF2"/>
    <w:rsid w:val="00C84CC8"/>
    <w:rsid w:val="00C941C5"/>
    <w:rsid w:val="00CB3672"/>
    <w:rsid w:val="00CB3983"/>
    <w:rsid w:val="00CD7043"/>
    <w:rsid w:val="00CE468E"/>
    <w:rsid w:val="00D17887"/>
    <w:rsid w:val="00D33628"/>
    <w:rsid w:val="00D534E3"/>
    <w:rsid w:val="00D771B3"/>
    <w:rsid w:val="00D9628E"/>
    <w:rsid w:val="00DD3F6E"/>
    <w:rsid w:val="00DD4E88"/>
    <w:rsid w:val="00DE0A97"/>
    <w:rsid w:val="00DF1AAF"/>
    <w:rsid w:val="00DF421E"/>
    <w:rsid w:val="00E2665F"/>
    <w:rsid w:val="00E4426F"/>
    <w:rsid w:val="00E8633D"/>
    <w:rsid w:val="00E955D4"/>
    <w:rsid w:val="00E9576C"/>
    <w:rsid w:val="00EA5928"/>
    <w:rsid w:val="00ED143D"/>
    <w:rsid w:val="00F02FD2"/>
    <w:rsid w:val="00F20EB0"/>
    <w:rsid w:val="00F22F05"/>
    <w:rsid w:val="00F81FB4"/>
    <w:rsid w:val="00F82646"/>
    <w:rsid w:val="00F97BB9"/>
    <w:rsid w:val="00FB6D89"/>
    <w:rsid w:val="00FF254E"/>
    <w:rsid w:val="00FF3CC3"/>
    <w:rsid w:val="00FF7B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A130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A1304"/>
    <w:rPr>
      <w:rFonts w:ascii="Times New Roman" w:eastAsia="Times New Roman" w:hAnsi="Times New Roman" w:cs="Times New Roman"/>
      <w:b/>
      <w:bCs/>
      <w:kern w:val="36"/>
      <w:sz w:val="48"/>
      <w:szCs w:val="48"/>
      <w:lang w:eastAsia="ru-RU"/>
    </w:rPr>
  </w:style>
  <w:style w:type="paragraph" w:customStyle="1" w:styleId="articledesc">
    <w:name w:val="articledesc"/>
    <w:basedOn w:val="a"/>
    <w:rsid w:val="005A1304"/>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unhideWhenUsed/>
    <w:rsid w:val="005A1304"/>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5A1304"/>
    <w:rPr>
      <w:b/>
      <w:bCs/>
    </w:rPr>
  </w:style>
  <w:style w:type="character" w:customStyle="1" w:styleId="apple-converted-space">
    <w:name w:val="apple-converted-space"/>
    <w:basedOn w:val="a0"/>
    <w:rsid w:val="005A1304"/>
  </w:style>
  <w:style w:type="paragraph" w:styleId="a5">
    <w:name w:val="List Paragraph"/>
    <w:basedOn w:val="a"/>
    <w:uiPriority w:val="34"/>
    <w:qFormat/>
    <w:rsid w:val="0054712C"/>
    <w:pPr>
      <w:ind w:left="720"/>
      <w:contextualSpacing/>
    </w:pPr>
  </w:style>
  <w:style w:type="paragraph" w:styleId="a6">
    <w:name w:val="No Spacing"/>
    <w:uiPriority w:val="1"/>
    <w:qFormat/>
    <w:rsid w:val="00307ED7"/>
    <w:pPr>
      <w:spacing w:after="0" w:line="240" w:lineRule="auto"/>
    </w:pPr>
    <w:rPr>
      <w:rFonts w:ascii="Calibri" w:eastAsia="Calibri" w:hAnsi="Calibri" w:cs="Times New Roman"/>
    </w:rPr>
  </w:style>
  <w:style w:type="paragraph" w:styleId="a7">
    <w:name w:val="Balloon Text"/>
    <w:basedOn w:val="a"/>
    <w:link w:val="a8"/>
    <w:uiPriority w:val="99"/>
    <w:semiHidden/>
    <w:unhideWhenUsed/>
    <w:rsid w:val="00307ED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07ED7"/>
    <w:rPr>
      <w:rFonts w:ascii="Tahoma" w:hAnsi="Tahoma" w:cs="Tahoma"/>
      <w:sz w:val="16"/>
      <w:szCs w:val="16"/>
    </w:rPr>
  </w:style>
  <w:style w:type="paragraph" w:styleId="a9">
    <w:name w:val="header"/>
    <w:basedOn w:val="a"/>
    <w:link w:val="aa"/>
    <w:uiPriority w:val="99"/>
    <w:unhideWhenUsed/>
    <w:rsid w:val="00D534E3"/>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D534E3"/>
  </w:style>
  <w:style w:type="paragraph" w:styleId="ab">
    <w:name w:val="footer"/>
    <w:basedOn w:val="a"/>
    <w:link w:val="ac"/>
    <w:uiPriority w:val="99"/>
    <w:unhideWhenUsed/>
    <w:rsid w:val="00D534E3"/>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534E3"/>
  </w:style>
  <w:style w:type="character" w:styleId="ad">
    <w:name w:val="Hyperlink"/>
    <w:basedOn w:val="a0"/>
    <w:uiPriority w:val="99"/>
    <w:unhideWhenUsed/>
    <w:rsid w:val="00A749A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A130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A1304"/>
    <w:rPr>
      <w:rFonts w:ascii="Times New Roman" w:eastAsia="Times New Roman" w:hAnsi="Times New Roman" w:cs="Times New Roman"/>
      <w:b/>
      <w:bCs/>
      <w:kern w:val="36"/>
      <w:sz w:val="48"/>
      <w:szCs w:val="48"/>
      <w:lang w:eastAsia="ru-RU"/>
    </w:rPr>
  </w:style>
  <w:style w:type="paragraph" w:customStyle="1" w:styleId="articledesc">
    <w:name w:val="articledesc"/>
    <w:basedOn w:val="a"/>
    <w:rsid w:val="005A1304"/>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unhideWhenUsed/>
    <w:rsid w:val="005A1304"/>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5A1304"/>
    <w:rPr>
      <w:b/>
      <w:bCs/>
    </w:rPr>
  </w:style>
  <w:style w:type="character" w:customStyle="1" w:styleId="apple-converted-space">
    <w:name w:val="apple-converted-space"/>
    <w:basedOn w:val="a0"/>
    <w:rsid w:val="005A1304"/>
  </w:style>
  <w:style w:type="paragraph" w:styleId="a5">
    <w:name w:val="List Paragraph"/>
    <w:basedOn w:val="a"/>
    <w:uiPriority w:val="34"/>
    <w:qFormat/>
    <w:rsid w:val="0054712C"/>
    <w:pPr>
      <w:ind w:left="720"/>
      <w:contextualSpacing/>
    </w:pPr>
  </w:style>
  <w:style w:type="paragraph" w:styleId="a6">
    <w:name w:val="No Spacing"/>
    <w:uiPriority w:val="1"/>
    <w:qFormat/>
    <w:rsid w:val="00307ED7"/>
    <w:pPr>
      <w:spacing w:after="0" w:line="240" w:lineRule="auto"/>
    </w:pPr>
    <w:rPr>
      <w:rFonts w:ascii="Calibri" w:eastAsia="Calibri" w:hAnsi="Calibri" w:cs="Times New Roman"/>
    </w:rPr>
  </w:style>
  <w:style w:type="paragraph" w:styleId="a7">
    <w:name w:val="Balloon Text"/>
    <w:basedOn w:val="a"/>
    <w:link w:val="a8"/>
    <w:uiPriority w:val="99"/>
    <w:semiHidden/>
    <w:unhideWhenUsed/>
    <w:rsid w:val="00307ED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07ED7"/>
    <w:rPr>
      <w:rFonts w:ascii="Tahoma" w:hAnsi="Tahoma" w:cs="Tahoma"/>
      <w:sz w:val="16"/>
      <w:szCs w:val="16"/>
    </w:rPr>
  </w:style>
  <w:style w:type="paragraph" w:styleId="a9">
    <w:name w:val="header"/>
    <w:basedOn w:val="a"/>
    <w:link w:val="aa"/>
    <w:uiPriority w:val="99"/>
    <w:unhideWhenUsed/>
    <w:rsid w:val="00D534E3"/>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D534E3"/>
  </w:style>
  <w:style w:type="paragraph" w:styleId="ab">
    <w:name w:val="footer"/>
    <w:basedOn w:val="a"/>
    <w:link w:val="ac"/>
    <w:uiPriority w:val="99"/>
    <w:unhideWhenUsed/>
    <w:rsid w:val="00D534E3"/>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534E3"/>
  </w:style>
  <w:style w:type="character" w:styleId="ad">
    <w:name w:val="Hyperlink"/>
    <w:basedOn w:val="a0"/>
    <w:uiPriority w:val="99"/>
    <w:unhideWhenUsed/>
    <w:rsid w:val="00A749A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71678">
      <w:bodyDiv w:val="1"/>
      <w:marLeft w:val="0"/>
      <w:marRight w:val="0"/>
      <w:marTop w:val="0"/>
      <w:marBottom w:val="0"/>
      <w:divBdr>
        <w:top w:val="none" w:sz="0" w:space="0" w:color="auto"/>
        <w:left w:val="none" w:sz="0" w:space="0" w:color="auto"/>
        <w:bottom w:val="none" w:sz="0" w:space="0" w:color="auto"/>
        <w:right w:val="none" w:sz="0" w:space="0" w:color="auto"/>
      </w:divBdr>
      <w:divsChild>
        <w:div w:id="1609851571">
          <w:marLeft w:val="0"/>
          <w:marRight w:val="0"/>
          <w:marTop w:val="0"/>
          <w:marBottom w:val="0"/>
          <w:divBdr>
            <w:top w:val="none" w:sz="0" w:space="0" w:color="auto"/>
            <w:left w:val="none" w:sz="0" w:space="0" w:color="auto"/>
            <w:bottom w:val="none" w:sz="0" w:space="0" w:color="auto"/>
            <w:right w:val="none" w:sz="0" w:space="0" w:color="auto"/>
          </w:divBdr>
        </w:div>
      </w:divsChild>
    </w:div>
    <w:div w:id="147750821">
      <w:bodyDiv w:val="1"/>
      <w:marLeft w:val="0"/>
      <w:marRight w:val="0"/>
      <w:marTop w:val="0"/>
      <w:marBottom w:val="0"/>
      <w:divBdr>
        <w:top w:val="none" w:sz="0" w:space="0" w:color="auto"/>
        <w:left w:val="none" w:sz="0" w:space="0" w:color="auto"/>
        <w:bottom w:val="none" w:sz="0" w:space="0" w:color="auto"/>
        <w:right w:val="none" w:sz="0" w:space="0" w:color="auto"/>
      </w:divBdr>
    </w:div>
    <w:div w:id="317419447">
      <w:bodyDiv w:val="1"/>
      <w:marLeft w:val="0"/>
      <w:marRight w:val="0"/>
      <w:marTop w:val="0"/>
      <w:marBottom w:val="0"/>
      <w:divBdr>
        <w:top w:val="none" w:sz="0" w:space="0" w:color="auto"/>
        <w:left w:val="none" w:sz="0" w:space="0" w:color="auto"/>
        <w:bottom w:val="none" w:sz="0" w:space="0" w:color="auto"/>
        <w:right w:val="none" w:sz="0" w:space="0" w:color="auto"/>
      </w:divBdr>
    </w:div>
    <w:div w:id="500505699">
      <w:bodyDiv w:val="1"/>
      <w:marLeft w:val="0"/>
      <w:marRight w:val="0"/>
      <w:marTop w:val="0"/>
      <w:marBottom w:val="0"/>
      <w:divBdr>
        <w:top w:val="none" w:sz="0" w:space="0" w:color="auto"/>
        <w:left w:val="none" w:sz="0" w:space="0" w:color="auto"/>
        <w:bottom w:val="none" w:sz="0" w:space="0" w:color="auto"/>
        <w:right w:val="none" w:sz="0" w:space="0" w:color="auto"/>
      </w:divBdr>
    </w:div>
    <w:div w:id="695736060">
      <w:bodyDiv w:val="1"/>
      <w:marLeft w:val="0"/>
      <w:marRight w:val="0"/>
      <w:marTop w:val="0"/>
      <w:marBottom w:val="0"/>
      <w:divBdr>
        <w:top w:val="none" w:sz="0" w:space="0" w:color="auto"/>
        <w:left w:val="none" w:sz="0" w:space="0" w:color="auto"/>
        <w:bottom w:val="none" w:sz="0" w:space="0" w:color="auto"/>
        <w:right w:val="none" w:sz="0" w:space="0" w:color="auto"/>
      </w:divBdr>
    </w:div>
    <w:div w:id="755906050">
      <w:bodyDiv w:val="1"/>
      <w:marLeft w:val="0"/>
      <w:marRight w:val="0"/>
      <w:marTop w:val="0"/>
      <w:marBottom w:val="0"/>
      <w:divBdr>
        <w:top w:val="none" w:sz="0" w:space="0" w:color="auto"/>
        <w:left w:val="none" w:sz="0" w:space="0" w:color="auto"/>
        <w:bottom w:val="none" w:sz="0" w:space="0" w:color="auto"/>
        <w:right w:val="none" w:sz="0" w:space="0" w:color="auto"/>
      </w:divBdr>
    </w:div>
    <w:div w:id="762186202">
      <w:bodyDiv w:val="1"/>
      <w:marLeft w:val="0"/>
      <w:marRight w:val="0"/>
      <w:marTop w:val="0"/>
      <w:marBottom w:val="0"/>
      <w:divBdr>
        <w:top w:val="none" w:sz="0" w:space="0" w:color="auto"/>
        <w:left w:val="none" w:sz="0" w:space="0" w:color="auto"/>
        <w:bottom w:val="none" w:sz="0" w:space="0" w:color="auto"/>
        <w:right w:val="none" w:sz="0" w:space="0" w:color="auto"/>
      </w:divBdr>
    </w:div>
    <w:div w:id="796263891">
      <w:bodyDiv w:val="1"/>
      <w:marLeft w:val="0"/>
      <w:marRight w:val="0"/>
      <w:marTop w:val="0"/>
      <w:marBottom w:val="0"/>
      <w:divBdr>
        <w:top w:val="none" w:sz="0" w:space="0" w:color="auto"/>
        <w:left w:val="none" w:sz="0" w:space="0" w:color="auto"/>
        <w:bottom w:val="none" w:sz="0" w:space="0" w:color="auto"/>
        <w:right w:val="none" w:sz="0" w:space="0" w:color="auto"/>
      </w:divBdr>
    </w:div>
    <w:div w:id="894663096">
      <w:bodyDiv w:val="1"/>
      <w:marLeft w:val="0"/>
      <w:marRight w:val="0"/>
      <w:marTop w:val="0"/>
      <w:marBottom w:val="0"/>
      <w:divBdr>
        <w:top w:val="none" w:sz="0" w:space="0" w:color="auto"/>
        <w:left w:val="none" w:sz="0" w:space="0" w:color="auto"/>
        <w:bottom w:val="none" w:sz="0" w:space="0" w:color="auto"/>
        <w:right w:val="none" w:sz="0" w:space="0" w:color="auto"/>
      </w:divBdr>
    </w:div>
    <w:div w:id="941183851">
      <w:bodyDiv w:val="1"/>
      <w:marLeft w:val="0"/>
      <w:marRight w:val="0"/>
      <w:marTop w:val="0"/>
      <w:marBottom w:val="0"/>
      <w:divBdr>
        <w:top w:val="none" w:sz="0" w:space="0" w:color="auto"/>
        <w:left w:val="none" w:sz="0" w:space="0" w:color="auto"/>
        <w:bottom w:val="none" w:sz="0" w:space="0" w:color="auto"/>
        <w:right w:val="none" w:sz="0" w:space="0" w:color="auto"/>
      </w:divBdr>
      <w:divsChild>
        <w:div w:id="1498233421">
          <w:marLeft w:val="0"/>
          <w:marRight w:val="0"/>
          <w:marTop w:val="0"/>
          <w:marBottom w:val="0"/>
          <w:divBdr>
            <w:top w:val="none" w:sz="0" w:space="0" w:color="auto"/>
            <w:left w:val="none" w:sz="0" w:space="0" w:color="auto"/>
            <w:bottom w:val="none" w:sz="0" w:space="0" w:color="auto"/>
            <w:right w:val="none" w:sz="0" w:space="0" w:color="auto"/>
          </w:divBdr>
        </w:div>
      </w:divsChild>
    </w:div>
    <w:div w:id="1059746871">
      <w:bodyDiv w:val="1"/>
      <w:marLeft w:val="0"/>
      <w:marRight w:val="0"/>
      <w:marTop w:val="0"/>
      <w:marBottom w:val="0"/>
      <w:divBdr>
        <w:top w:val="none" w:sz="0" w:space="0" w:color="auto"/>
        <w:left w:val="none" w:sz="0" w:space="0" w:color="auto"/>
        <w:bottom w:val="none" w:sz="0" w:space="0" w:color="auto"/>
        <w:right w:val="none" w:sz="0" w:space="0" w:color="auto"/>
      </w:divBdr>
    </w:div>
    <w:div w:id="1069502680">
      <w:bodyDiv w:val="1"/>
      <w:marLeft w:val="0"/>
      <w:marRight w:val="0"/>
      <w:marTop w:val="0"/>
      <w:marBottom w:val="0"/>
      <w:divBdr>
        <w:top w:val="none" w:sz="0" w:space="0" w:color="auto"/>
        <w:left w:val="none" w:sz="0" w:space="0" w:color="auto"/>
        <w:bottom w:val="none" w:sz="0" w:space="0" w:color="auto"/>
        <w:right w:val="none" w:sz="0" w:space="0" w:color="auto"/>
      </w:divBdr>
    </w:div>
    <w:div w:id="1227109257">
      <w:bodyDiv w:val="1"/>
      <w:marLeft w:val="0"/>
      <w:marRight w:val="0"/>
      <w:marTop w:val="0"/>
      <w:marBottom w:val="0"/>
      <w:divBdr>
        <w:top w:val="none" w:sz="0" w:space="0" w:color="auto"/>
        <w:left w:val="none" w:sz="0" w:space="0" w:color="auto"/>
        <w:bottom w:val="none" w:sz="0" w:space="0" w:color="auto"/>
        <w:right w:val="none" w:sz="0" w:space="0" w:color="auto"/>
      </w:divBdr>
    </w:div>
    <w:div w:id="1313677763">
      <w:bodyDiv w:val="1"/>
      <w:marLeft w:val="0"/>
      <w:marRight w:val="0"/>
      <w:marTop w:val="0"/>
      <w:marBottom w:val="0"/>
      <w:divBdr>
        <w:top w:val="none" w:sz="0" w:space="0" w:color="auto"/>
        <w:left w:val="none" w:sz="0" w:space="0" w:color="auto"/>
        <w:bottom w:val="none" w:sz="0" w:space="0" w:color="auto"/>
        <w:right w:val="none" w:sz="0" w:space="0" w:color="auto"/>
      </w:divBdr>
    </w:div>
    <w:div w:id="1375040318">
      <w:bodyDiv w:val="1"/>
      <w:marLeft w:val="0"/>
      <w:marRight w:val="0"/>
      <w:marTop w:val="0"/>
      <w:marBottom w:val="0"/>
      <w:divBdr>
        <w:top w:val="none" w:sz="0" w:space="0" w:color="auto"/>
        <w:left w:val="none" w:sz="0" w:space="0" w:color="auto"/>
        <w:bottom w:val="none" w:sz="0" w:space="0" w:color="auto"/>
        <w:right w:val="none" w:sz="0" w:space="0" w:color="auto"/>
      </w:divBdr>
    </w:div>
    <w:div w:id="1554348273">
      <w:bodyDiv w:val="1"/>
      <w:marLeft w:val="0"/>
      <w:marRight w:val="0"/>
      <w:marTop w:val="0"/>
      <w:marBottom w:val="0"/>
      <w:divBdr>
        <w:top w:val="none" w:sz="0" w:space="0" w:color="auto"/>
        <w:left w:val="none" w:sz="0" w:space="0" w:color="auto"/>
        <w:bottom w:val="none" w:sz="0" w:space="0" w:color="auto"/>
        <w:right w:val="none" w:sz="0" w:space="0" w:color="auto"/>
      </w:divBdr>
    </w:div>
    <w:div w:id="1729068647">
      <w:bodyDiv w:val="1"/>
      <w:marLeft w:val="0"/>
      <w:marRight w:val="0"/>
      <w:marTop w:val="0"/>
      <w:marBottom w:val="0"/>
      <w:divBdr>
        <w:top w:val="none" w:sz="0" w:space="0" w:color="auto"/>
        <w:left w:val="none" w:sz="0" w:space="0" w:color="auto"/>
        <w:bottom w:val="none" w:sz="0" w:space="0" w:color="auto"/>
        <w:right w:val="none" w:sz="0" w:space="0" w:color="auto"/>
      </w:divBdr>
    </w:div>
    <w:div w:id="1736126450">
      <w:bodyDiv w:val="1"/>
      <w:marLeft w:val="0"/>
      <w:marRight w:val="0"/>
      <w:marTop w:val="0"/>
      <w:marBottom w:val="0"/>
      <w:divBdr>
        <w:top w:val="none" w:sz="0" w:space="0" w:color="auto"/>
        <w:left w:val="none" w:sz="0" w:space="0" w:color="auto"/>
        <w:bottom w:val="none" w:sz="0" w:space="0" w:color="auto"/>
        <w:right w:val="none" w:sz="0" w:space="0" w:color="auto"/>
      </w:divBdr>
    </w:div>
    <w:div w:id="1789936188">
      <w:bodyDiv w:val="1"/>
      <w:marLeft w:val="0"/>
      <w:marRight w:val="0"/>
      <w:marTop w:val="0"/>
      <w:marBottom w:val="0"/>
      <w:divBdr>
        <w:top w:val="none" w:sz="0" w:space="0" w:color="auto"/>
        <w:left w:val="none" w:sz="0" w:space="0" w:color="auto"/>
        <w:bottom w:val="none" w:sz="0" w:space="0" w:color="auto"/>
        <w:right w:val="none" w:sz="0" w:space="0" w:color="auto"/>
      </w:divBdr>
    </w:div>
    <w:div w:id="1790732833">
      <w:bodyDiv w:val="1"/>
      <w:marLeft w:val="0"/>
      <w:marRight w:val="0"/>
      <w:marTop w:val="0"/>
      <w:marBottom w:val="0"/>
      <w:divBdr>
        <w:top w:val="none" w:sz="0" w:space="0" w:color="auto"/>
        <w:left w:val="none" w:sz="0" w:space="0" w:color="auto"/>
        <w:bottom w:val="none" w:sz="0" w:space="0" w:color="auto"/>
        <w:right w:val="none" w:sz="0" w:space="0" w:color="auto"/>
      </w:divBdr>
    </w:div>
    <w:div w:id="1834180920">
      <w:bodyDiv w:val="1"/>
      <w:marLeft w:val="0"/>
      <w:marRight w:val="0"/>
      <w:marTop w:val="0"/>
      <w:marBottom w:val="0"/>
      <w:divBdr>
        <w:top w:val="none" w:sz="0" w:space="0" w:color="auto"/>
        <w:left w:val="none" w:sz="0" w:space="0" w:color="auto"/>
        <w:bottom w:val="none" w:sz="0" w:space="0" w:color="auto"/>
        <w:right w:val="none" w:sz="0" w:space="0" w:color="auto"/>
      </w:divBdr>
    </w:div>
    <w:div w:id="2071922139">
      <w:bodyDiv w:val="1"/>
      <w:marLeft w:val="0"/>
      <w:marRight w:val="0"/>
      <w:marTop w:val="0"/>
      <w:marBottom w:val="0"/>
      <w:divBdr>
        <w:top w:val="none" w:sz="0" w:space="0" w:color="auto"/>
        <w:left w:val="none" w:sz="0" w:space="0" w:color="auto"/>
        <w:bottom w:val="none" w:sz="0" w:space="0" w:color="auto"/>
        <w:right w:val="none" w:sz="0" w:space="0" w:color="auto"/>
      </w:divBdr>
    </w:div>
    <w:div w:id="2129624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inanalis.ru/litra/395/2998.html" TargetMode="External"/><Relationship Id="rId13" Type="http://schemas.openxmlformats.org/officeDocument/2006/relationships/hyperlink" Target="http://www.grandars.ru/student/nalogi/mestnye-nalogi.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grandars.ru/student/nalogi/regionalnye-nalogi.html" TargetMode="External"/><Relationship Id="rId17" Type="http://schemas.openxmlformats.org/officeDocument/2006/relationships/image" Target="media/image2.png"/><Relationship Id="rId2" Type="http://schemas.openxmlformats.org/officeDocument/2006/relationships/styles" Target="styles.xml"/><Relationship Id="rId16" Type="http://schemas.openxmlformats.org/officeDocument/2006/relationships/hyperlink" Target="http://www.grandars.ru/student/nalogi/mestnye-nalogi.htm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grandars.ru/student/nalogi/federalnye-nalogi.html" TargetMode="External"/><Relationship Id="rId5" Type="http://schemas.openxmlformats.org/officeDocument/2006/relationships/webSettings" Target="webSettings.xml"/><Relationship Id="rId15" Type="http://schemas.openxmlformats.org/officeDocument/2006/relationships/hyperlink" Target="http://www.grandars.ru/student/nalogi/regionalnye-nalogi.html"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finanalis.ru/litra/395/2998.html" TargetMode="External"/><Relationship Id="rId14" Type="http://schemas.openxmlformats.org/officeDocument/2006/relationships/hyperlink" Target="http://www.grandars.ru/student/nalogi/federalnye-nalogi.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787</TotalTime>
  <Pages>65</Pages>
  <Words>31357</Words>
  <Characters>178736</Characters>
  <Application>Microsoft Office Word</Application>
  <DocSecurity>0</DocSecurity>
  <Lines>1489</Lines>
  <Paragraphs>419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209674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Елена Александровна</cp:lastModifiedBy>
  <cp:revision>21</cp:revision>
  <cp:lastPrinted>2014-10-15T10:11:00Z</cp:lastPrinted>
  <dcterms:created xsi:type="dcterms:W3CDTF">2014-11-29T14:28:00Z</dcterms:created>
  <dcterms:modified xsi:type="dcterms:W3CDTF">2014-11-30T16:34:00Z</dcterms:modified>
</cp:coreProperties>
</file>