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A31" w:rsidRDefault="00BC6469" w:rsidP="00071A36">
      <w:pPr>
        <w:pStyle w:val="1"/>
      </w:pPr>
      <w:bookmarkStart w:id="0" w:name="_Toc402180420"/>
      <w:r>
        <w:t>К</w:t>
      </w:r>
      <w:r w:rsidR="00206A31">
        <w:t>онтрольн</w:t>
      </w:r>
      <w:r>
        <w:t>ая</w:t>
      </w:r>
      <w:r w:rsidR="00206A31">
        <w:t xml:space="preserve"> работ</w:t>
      </w:r>
      <w:r>
        <w:t>а № 1</w:t>
      </w:r>
      <w:bookmarkEnd w:id="0"/>
    </w:p>
    <w:p w:rsidR="00206A31" w:rsidRPr="000E475C" w:rsidRDefault="00206A31" w:rsidP="00071A36">
      <w:pPr>
        <w:pStyle w:val="1"/>
      </w:pPr>
      <w:bookmarkStart w:id="1" w:name="_Toc402180421"/>
      <w:r w:rsidRPr="000E475C">
        <w:t xml:space="preserve">1. РАСЧЕТ </w:t>
      </w:r>
      <w:r w:rsidRPr="00071A36">
        <w:t>БУДУЩЕЙ</w:t>
      </w:r>
      <w:r w:rsidRPr="000E475C">
        <w:t xml:space="preserve"> И НАСТОЯЩЕЙ СТОИМОСТИ </w:t>
      </w:r>
      <w:r w:rsidR="000E475C" w:rsidRPr="000E475C">
        <w:t xml:space="preserve">                       </w:t>
      </w:r>
      <w:r w:rsidRPr="000E475C">
        <w:t>ИНВЕСТИЦИЙ</w:t>
      </w:r>
      <w:bookmarkEnd w:id="1"/>
    </w:p>
    <w:p w:rsidR="00206A31" w:rsidRPr="0075234C" w:rsidRDefault="0075234C" w:rsidP="00206A31">
      <w:pPr>
        <w:ind w:firstLine="709"/>
        <w:jc w:val="both"/>
        <w:rPr>
          <w:i/>
          <w:u w:val="single"/>
        </w:rPr>
      </w:pPr>
      <w:r>
        <w:rPr>
          <w:i/>
          <w:u w:val="single"/>
        </w:rPr>
        <w:t>Вариант</w:t>
      </w:r>
      <w:r w:rsidR="00206A31" w:rsidRPr="0075234C">
        <w:rPr>
          <w:i/>
          <w:u w:val="single"/>
        </w:rPr>
        <w:t xml:space="preserve"> 6.</w:t>
      </w:r>
    </w:p>
    <w:p w:rsidR="00206A31" w:rsidRDefault="00206A31" w:rsidP="00206A31">
      <w:pPr>
        <w:ind w:firstLine="709"/>
        <w:jc w:val="both"/>
      </w:pPr>
      <w:r w:rsidRPr="00085907">
        <w:t>Для постройки новой фермы необходимо затратить</w:t>
      </w:r>
      <w:r>
        <w:t xml:space="preserve"> </w:t>
      </w:r>
      <w:r w:rsidRPr="00085907">
        <w:t>15 млн. рублей. Фермер имеет возможность инвестировать</w:t>
      </w:r>
      <w:r>
        <w:t xml:space="preserve"> </w:t>
      </w:r>
      <w:r w:rsidRPr="00085907">
        <w:t>9 млн. рублей</w:t>
      </w:r>
      <w:r>
        <w:t xml:space="preserve"> </w:t>
      </w:r>
      <w:r w:rsidRPr="00085907">
        <w:t>собственного капитала при вероятной доходности</w:t>
      </w:r>
      <w:r>
        <w:t xml:space="preserve"> </w:t>
      </w:r>
      <w:r w:rsidRPr="00085907">
        <w:t>18%, а остальную</w:t>
      </w:r>
      <w:r>
        <w:t xml:space="preserve"> </w:t>
      </w:r>
      <w:r w:rsidRPr="00085907">
        <w:t>сумму он намерен взять в кредит под</w:t>
      </w:r>
      <w:r>
        <w:t xml:space="preserve"> </w:t>
      </w:r>
      <w:r w:rsidRPr="00085907">
        <w:t>14% годовых. Срок службы</w:t>
      </w:r>
      <w:r>
        <w:t xml:space="preserve"> </w:t>
      </w:r>
      <w:r w:rsidRPr="00085907">
        <w:t>фермы</w:t>
      </w:r>
      <w:r>
        <w:t xml:space="preserve"> </w:t>
      </w:r>
      <w:r w:rsidRPr="00085907">
        <w:t>20 лет. Предельная налоговая ставка</w:t>
      </w:r>
      <w:r>
        <w:t xml:space="preserve"> </w:t>
      </w:r>
      <w:r w:rsidR="00852EF3">
        <w:t>20</w:t>
      </w:r>
      <w:r w:rsidRPr="00085907">
        <w:t>%. Рассчитать текущую стоимость инвестиций.</w:t>
      </w:r>
    </w:p>
    <w:p w:rsidR="00EC4991" w:rsidRDefault="00EC4991" w:rsidP="00EC4991">
      <w:pPr>
        <w:spacing w:line="360" w:lineRule="auto"/>
        <w:ind w:firstLine="709"/>
        <w:jc w:val="both"/>
        <w:rPr>
          <w:b/>
        </w:rPr>
      </w:pPr>
    </w:p>
    <w:p w:rsidR="00EC4991" w:rsidRPr="00EC4991" w:rsidRDefault="00EC4991" w:rsidP="00EC4991">
      <w:pPr>
        <w:spacing w:line="360" w:lineRule="auto"/>
        <w:ind w:firstLine="709"/>
        <w:jc w:val="both"/>
        <w:rPr>
          <w:b/>
        </w:rPr>
      </w:pPr>
      <w:r w:rsidRPr="00EC4991">
        <w:rPr>
          <w:b/>
        </w:rPr>
        <w:t>Решение:</w:t>
      </w:r>
    </w:p>
    <w:p w:rsidR="00EC4991" w:rsidRPr="00EC4991" w:rsidRDefault="00EC4991" w:rsidP="00EC4991">
      <w:pPr>
        <w:spacing w:line="360" w:lineRule="auto"/>
        <w:ind w:firstLine="2835"/>
        <w:rPr>
          <w:i/>
          <w:lang w:val="en-US"/>
        </w:rPr>
      </w:pPr>
      <m:oMathPara>
        <m:oMath>
          <m:r>
            <w:rPr>
              <w:rFonts w:ascii="Cambria Math" w:hAnsi="Cambria Math"/>
            </w:rPr>
            <m:t xml:space="preserve">P=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S</m:t>
              </m:r>
            </m:num>
            <m:den>
              <m:r>
                <w:rPr>
                  <w:rFonts w:ascii="Cambria Math" w:hAnsi="Cambria Math"/>
                </w:rPr>
                <m:t>(1+i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</m:sSup>
            </m:den>
          </m:f>
          <m:r>
            <w:rPr>
              <w:rFonts w:ascii="Cambria Math" w:hAnsi="Cambria Math"/>
            </w:rPr>
            <m:t>= S*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(1+i)</m:t>
              </m:r>
            </m:e>
            <m:sup>
              <m:r>
                <w:rPr>
                  <w:rFonts w:ascii="Cambria Math" w:hAnsi="Cambria Math"/>
                </w:rPr>
                <m:t>-n</m:t>
              </m:r>
            </m:sup>
          </m:sSup>
        </m:oMath>
      </m:oMathPara>
    </w:p>
    <w:p w:rsidR="00EC4991" w:rsidRPr="00EC4991" w:rsidRDefault="00EC4991" w:rsidP="00EC4991">
      <w:pPr>
        <w:spacing w:line="360" w:lineRule="auto"/>
        <w:ind w:firstLine="709"/>
        <w:jc w:val="both"/>
      </w:pPr>
      <w:r w:rsidRPr="00EC4991">
        <w:t xml:space="preserve">Где P – текущая стоимость инвестиций; </w:t>
      </w:r>
    </w:p>
    <w:p w:rsidR="00EC4991" w:rsidRPr="00EC4991" w:rsidRDefault="00EC4991" w:rsidP="00EC4991">
      <w:pPr>
        <w:spacing w:line="360" w:lineRule="auto"/>
        <w:ind w:firstLine="709"/>
        <w:jc w:val="both"/>
      </w:pPr>
      <w:r w:rsidRPr="00EC4991">
        <w:t xml:space="preserve">S – будущая стоимость инвестиций; </w:t>
      </w:r>
    </w:p>
    <w:p w:rsidR="00EC4991" w:rsidRPr="00EC4991" w:rsidRDefault="00EC4991" w:rsidP="00EC4991">
      <w:pPr>
        <w:spacing w:line="360" w:lineRule="auto"/>
        <w:ind w:firstLine="709"/>
        <w:jc w:val="both"/>
      </w:pPr>
      <w:r w:rsidRPr="00EC4991">
        <w:t xml:space="preserve">n – период инвестирования; </w:t>
      </w:r>
    </w:p>
    <w:p w:rsidR="00EC4991" w:rsidRPr="00EC4991" w:rsidRDefault="00EC4991" w:rsidP="00EC4991">
      <w:pPr>
        <w:spacing w:line="360" w:lineRule="auto"/>
        <w:ind w:firstLine="709"/>
        <w:jc w:val="both"/>
      </w:pPr>
      <w:r w:rsidRPr="00EC4991">
        <w:t xml:space="preserve">i – ставка дисконтирования. </w:t>
      </w:r>
    </w:p>
    <w:p w:rsidR="00EC4991" w:rsidRPr="00EC4991" w:rsidRDefault="00EC4991" w:rsidP="00EC4991">
      <w:pPr>
        <w:spacing w:line="360" w:lineRule="auto"/>
        <w:ind w:firstLine="709"/>
        <w:jc w:val="both"/>
      </w:pPr>
      <w:r w:rsidRPr="00EC4991">
        <w:t xml:space="preserve">Расчет ставки дисконтирования в данной задаче ведется в следующей последовательности. </w:t>
      </w:r>
    </w:p>
    <w:p w:rsidR="00EC4991" w:rsidRPr="00EC4991" w:rsidRDefault="00EC4991" w:rsidP="00EC4991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contextualSpacing/>
        <w:jc w:val="both"/>
      </w:pPr>
      <w:r w:rsidRPr="00EC4991">
        <w:t xml:space="preserve">Определяется сумма кредита. Для этого из общей суммы инвестиций необходимо вычесть собственный капитал. </w:t>
      </w:r>
    </w:p>
    <w:p w:rsidR="00EC4991" w:rsidRPr="00EC4991" w:rsidRDefault="00EC4991" w:rsidP="00EC4991">
      <w:pPr>
        <w:tabs>
          <w:tab w:val="left" w:pos="1134"/>
        </w:tabs>
        <w:spacing w:line="360" w:lineRule="auto"/>
        <w:ind w:firstLine="709"/>
        <w:jc w:val="both"/>
      </w:pPr>
      <w:r w:rsidRPr="00EC4991">
        <w:t>15 000 000 – 9 000 000 = 6 000 000 руб.</w:t>
      </w:r>
    </w:p>
    <w:p w:rsidR="00EC4991" w:rsidRPr="00EC4991" w:rsidRDefault="00EC4991" w:rsidP="00EC4991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contextualSpacing/>
        <w:jc w:val="both"/>
      </w:pPr>
      <w:r w:rsidRPr="00EC4991">
        <w:t xml:space="preserve">Определяются доли собственного и заемного капитала в инвестиционной сумме пропорционально источникам финансирования. </w:t>
      </w:r>
    </w:p>
    <w:p w:rsidR="00EC4991" w:rsidRPr="00EC4991" w:rsidRDefault="00EC4991" w:rsidP="00EC4991">
      <w:pPr>
        <w:tabs>
          <w:tab w:val="left" w:pos="1134"/>
        </w:tabs>
        <w:spacing w:line="360" w:lineRule="auto"/>
        <w:ind w:left="709"/>
        <w:contextualSpacing/>
        <w:jc w:val="both"/>
      </w:pPr>
      <w:r w:rsidRPr="00EC4991">
        <w:t>Доля СК – 60%</w:t>
      </w:r>
    </w:p>
    <w:p w:rsidR="00EC4991" w:rsidRPr="00EC4991" w:rsidRDefault="00EC4991" w:rsidP="00EC4991">
      <w:pPr>
        <w:tabs>
          <w:tab w:val="left" w:pos="1134"/>
        </w:tabs>
        <w:spacing w:line="360" w:lineRule="auto"/>
        <w:ind w:left="709"/>
        <w:contextualSpacing/>
        <w:jc w:val="both"/>
      </w:pPr>
      <w:r w:rsidRPr="00EC4991">
        <w:t>Доля ЗК – 40%</w:t>
      </w:r>
    </w:p>
    <w:p w:rsidR="00EC4991" w:rsidRPr="00EC4991" w:rsidRDefault="00EC4991" w:rsidP="00EC4991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contextualSpacing/>
        <w:jc w:val="both"/>
      </w:pPr>
      <w:r w:rsidRPr="00EC4991">
        <w:t xml:space="preserve">Рассчитывается удельный вес стоимости по каждому источнику финансирования на основе произведения удельного веса на годовую стоимость кредита по заемному капиталу и удельного веса на норму прибыли по собственному капиталу. </w:t>
      </w:r>
    </w:p>
    <w:p w:rsidR="00EC4991" w:rsidRPr="00EC4991" w:rsidRDefault="00EC4991" w:rsidP="00EC4991">
      <w:pPr>
        <w:tabs>
          <w:tab w:val="left" w:pos="1134"/>
        </w:tabs>
        <w:spacing w:line="360" w:lineRule="auto"/>
        <w:ind w:firstLine="567"/>
        <w:jc w:val="both"/>
      </w:pPr>
      <w:r w:rsidRPr="00EC4991">
        <w:t>0,6 * 18 = 10,80</w:t>
      </w:r>
    </w:p>
    <w:p w:rsidR="00EC4991" w:rsidRPr="00EC4991" w:rsidRDefault="00EC4991" w:rsidP="00EC4991">
      <w:pPr>
        <w:tabs>
          <w:tab w:val="left" w:pos="1134"/>
        </w:tabs>
        <w:spacing w:line="360" w:lineRule="auto"/>
        <w:ind w:firstLine="567"/>
        <w:jc w:val="both"/>
      </w:pPr>
      <w:r w:rsidRPr="00EC4991">
        <w:t>0,4*14 = 5,6</w:t>
      </w:r>
    </w:p>
    <w:p w:rsidR="00EC4991" w:rsidRPr="00EC4991" w:rsidRDefault="00EC4991" w:rsidP="00EC4991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contextualSpacing/>
        <w:jc w:val="both"/>
      </w:pPr>
      <w:r w:rsidRPr="00EC4991">
        <w:lastRenderedPageBreak/>
        <w:t xml:space="preserve">Находится средневзвешенная ставка дисконтирования путем сложения удельных весов стоимости заемного и собственного капиталов. </w:t>
      </w:r>
    </w:p>
    <w:p w:rsidR="00EC4991" w:rsidRPr="00EC4991" w:rsidRDefault="00EC4991" w:rsidP="00EC4991">
      <w:pPr>
        <w:tabs>
          <w:tab w:val="left" w:pos="1134"/>
        </w:tabs>
        <w:spacing w:line="360" w:lineRule="auto"/>
        <w:ind w:firstLine="567"/>
        <w:jc w:val="both"/>
      </w:pPr>
      <w:r w:rsidRPr="00EC4991">
        <w:t>10,8 + 5,6 = 16,4</w:t>
      </w:r>
    </w:p>
    <w:p w:rsidR="00EC4991" w:rsidRPr="00EC4991" w:rsidRDefault="00EC4991" w:rsidP="00EC4991">
      <w:pPr>
        <w:spacing w:line="360" w:lineRule="auto"/>
        <w:ind w:firstLine="709"/>
        <w:jc w:val="both"/>
      </w:pPr>
      <w:r w:rsidRPr="00EC4991">
        <w:t>Данный расчет оформляется в таблице 1.</w:t>
      </w:r>
    </w:p>
    <w:p w:rsidR="00EC4991" w:rsidRPr="00EC4991" w:rsidRDefault="00EC4991" w:rsidP="00EC4991">
      <w:pPr>
        <w:spacing w:line="360" w:lineRule="auto"/>
        <w:jc w:val="right"/>
      </w:pPr>
      <w:r w:rsidRPr="00EC4991">
        <w:t>Таблица 1</w:t>
      </w:r>
    </w:p>
    <w:p w:rsidR="00EC4991" w:rsidRPr="00EC4991" w:rsidRDefault="00EC4991" w:rsidP="00EC4991">
      <w:pPr>
        <w:spacing w:line="360" w:lineRule="auto"/>
        <w:rPr>
          <w:lang w:val="en-US"/>
        </w:rPr>
      </w:pPr>
      <w:r w:rsidRPr="00EC4991">
        <w:t>Расчет ставки дисконтирования</w:t>
      </w:r>
    </w:p>
    <w:tbl>
      <w:tblPr>
        <w:tblStyle w:val="12"/>
        <w:tblW w:w="9747" w:type="dxa"/>
        <w:tblLayout w:type="fixed"/>
        <w:tblLook w:val="04A0" w:firstRow="1" w:lastRow="0" w:firstColumn="1" w:lastColumn="0" w:noHBand="0" w:noVBand="1"/>
      </w:tblPr>
      <w:tblGrid>
        <w:gridCol w:w="2360"/>
        <w:gridCol w:w="1292"/>
        <w:gridCol w:w="1134"/>
        <w:gridCol w:w="2268"/>
        <w:gridCol w:w="2693"/>
      </w:tblGrid>
      <w:tr w:rsidR="00EC4991" w:rsidRPr="00EC4991" w:rsidTr="00DC24AE">
        <w:tc>
          <w:tcPr>
            <w:tcW w:w="2360" w:type="dxa"/>
            <w:vAlign w:val="center"/>
          </w:tcPr>
          <w:p w:rsidR="00EC4991" w:rsidRPr="00EC4991" w:rsidRDefault="00EC4991" w:rsidP="00EC4991">
            <w:pPr>
              <w:rPr>
                <w:b/>
                <w:sz w:val="24"/>
                <w:szCs w:val="24"/>
                <w:lang w:val="en-US"/>
              </w:rPr>
            </w:pPr>
            <w:r w:rsidRPr="00EC4991">
              <w:rPr>
                <w:b/>
                <w:sz w:val="24"/>
                <w:szCs w:val="24"/>
              </w:rPr>
              <w:t>Источники финансирования капитала</w:t>
            </w:r>
          </w:p>
        </w:tc>
        <w:tc>
          <w:tcPr>
            <w:tcW w:w="1292" w:type="dxa"/>
            <w:vAlign w:val="center"/>
          </w:tcPr>
          <w:p w:rsidR="00EC4991" w:rsidRPr="00EC4991" w:rsidRDefault="00EC4991" w:rsidP="00EC4991">
            <w:pPr>
              <w:rPr>
                <w:b/>
                <w:sz w:val="24"/>
                <w:szCs w:val="24"/>
                <w:lang w:val="en-US"/>
              </w:rPr>
            </w:pPr>
            <w:r w:rsidRPr="00EC4991">
              <w:rPr>
                <w:b/>
                <w:sz w:val="24"/>
                <w:szCs w:val="24"/>
              </w:rPr>
              <w:t>Количество, руб.</w:t>
            </w:r>
          </w:p>
        </w:tc>
        <w:tc>
          <w:tcPr>
            <w:tcW w:w="1134" w:type="dxa"/>
            <w:vAlign w:val="center"/>
          </w:tcPr>
          <w:p w:rsidR="00EC4991" w:rsidRPr="00EC4991" w:rsidRDefault="00EC4991" w:rsidP="00EC4991">
            <w:pPr>
              <w:rPr>
                <w:b/>
                <w:sz w:val="24"/>
                <w:szCs w:val="24"/>
                <w:lang w:val="en-US"/>
              </w:rPr>
            </w:pPr>
            <w:r w:rsidRPr="00EC4991">
              <w:rPr>
                <w:b/>
                <w:sz w:val="24"/>
                <w:szCs w:val="24"/>
              </w:rPr>
              <w:t>Удельный вес</w:t>
            </w:r>
          </w:p>
        </w:tc>
        <w:tc>
          <w:tcPr>
            <w:tcW w:w="2268" w:type="dxa"/>
            <w:vAlign w:val="center"/>
          </w:tcPr>
          <w:p w:rsidR="00EC4991" w:rsidRPr="00EC4991" w:rsidRDefault="00EC4991" w:rsidP="00EC4991">
            <w:pPr>
              <w:rPr>
                <w:b/>
                <w:sz w:val="24"/>
                <w:szCs w:val="24"/>
              </w:rPr>
            </w:pPr>
            <w:r w:rsidRPr="00EC4991">
              <w:rPr>
                <w:b/>
                <w:sz w:val="24"/>
                <w:szCs w:val="24"/>
              </w:rPr>
              <w:t>Стоимость кредита и норма прибыли</w:t>
            </w:r>
          </w:p>
        </w:tc>
        <w:tc>
          <w:tcPr>
            <w:tcW w:w="2693" w:type="dxa"/>
            <w:vAlign w:val="center"/>
          </w:tcPr>
          <w:p w:rsidR="00EC4991" w:rsidRPr="00EC4991" w:rsidRDefault="00EC4991" w:rsidP="00EC4991">
            <w:pPr>
              <w:rPr>
                <w:b/>
                <w:sz w:val="24"/>
                <w:szCs w:val="24"/>
              </w:rPr>
            </w:pPr>
            <w:r w:rsidRPr="00EC4991">
              <w:rPr>
                <w:b/>
                <w:sz w:val="24"/>
                <w:szCs w:val="24"/>
              </w:rPr>
              <w:t>Удельный вес всей стоимости капитала, %</w:t>
            </w:r>
          </w:p>
        </w:tc>
      </w:tr>
      <w:tr w:rsidR="00EC4991" w:rsidRPr="00EC4991" w:rsidTr="00DC24AE">
        <w:tc>
          <w:tcPr>
            <w:tcW w:w="2360" w:type="dxa"/>
            <w:vAlign w:val="center"/>
          </w:tcPr>
          <w:p w:rsidR="00EC4991" w:rsidRPr="00EC4991" w:rsidRDefault="00EC4991" w:rsidP="00EC4991">
            <w:pPr>
              <w:rPr>
                <w:sz w:val="24"/>
                <w:szCs w:val="24"/>
                <w:lang w:val="en-US"/>
              </w:rPr>
            </w:pPr>
            <w:r w:rsidRPr="00EC4991">
              <w:rPr>
                <w:sz w:val="24"/>
                <w:szCs w:val="24"/>
              </w:rPr>
              <w:t>Привлеченный капитал</w:t>
            </w:r>
          </w:p>
        </w:tc>
        <w:tc>
          <w:tcPr>
            <w:tcW w:w="1292" w:type="dxa"/>
            <w:vAlign w:val="center"/>
          </w:tcPr>
          <w:p w:rsidR="00EC4991" w:rsidRPr="00EC4991" w:rsidRDefault="00EC4991" w:rsidP="00EC4991">
            <w:pPr>
              <w:rPr>
                <w:sz w:val="24"/>
                <w:szCs w:val="24"/>
              </w:rPr>
            </w:pPr>
            <w:r w:rsidRPr="00EC4991">
              <w:rPr>
                <w:sz w:val="24"/>
                <w:szCs w:val="24"/>
              </w:rPr>
              <w:t>6 000 000</w:t>
            </w:r>
          </w:p>
        </w:tc>
        <w:tc>
          <w:tcPr>
            <w:tcW w:w="1134" w:type="dxa"/>
            <w:vAlign w:val="center"/>
          </w:tcPr>
          <w:p w:rsidR="00EC4991" w:rsidRPr="00EC4991" w:rsidRDefault="00EC4991" w:rsidP="00EC4991">
            <w:pPr>
              <w:rPr>
                <w:sz w:val="24"/>
                <w:szCs w:val="24"/>
              </w:rPr>
            </w:pPr>
            <w:r w:rsidRPr="00EC4991">
              <w:rPr>
                <w:sz w:val="24"/>
                <w:szCs w:val="24"/>
              </w:rPr>
              <w:t>0,4</w:t>
            </w:r>
          </w:p>
        </w:tc>
        <w:tc>
          <w:tcPr>
            <w:tcW w:w="2268" w:type="dxa"/>
            <w:vAlign w:val="center"/>
          </w:tcPr>
          <w:p w:rsidR="00EC4991" w:rsidRPr="00EC4991" w:rsidRDefault="00EC4991" w:rsidP="00EC4991">
            <w:pPr>
              <w:rPr>
                <w:sz w:val="24"/>
                <w:szCs w:val="24"/>
              </w:rPr>
            </w:pPr>
            <w:r w:rsidRPr="00EC4991">
              <w:rPr>
                <w:sz w:val="24"/>
                <w:szCs w:val="24"/>
              </w:rPr>
              <w:t>14</w:t>
            </w:r>
          </w:p>
        </w:tc>
        <w:tc>
          <w:tcPr>
            <w:tcW w:w="2693" w:type="dxa"/>
            <w:vAlign w:val="center"/>
          </w:tcPr>
          <w:p w:rsidR="00EC4991" w:rsidRPr="00EC4991" w:rsidRDefault="00EC4991" w:rsidP="00EC4991">
            <w:pPr>
              <w:rPr>
                <w:sz w:val="24"/>
                <w:szCs w:val="24"/>
              </w:rPr>
            </w:pPr>
            <w:r w:rsidRPr="00EC4991">
              <w:rPr>
                <w:sz w:val="24"/>
                <w:szCs w:val="24"/>
              </w:rPr>
              <w:t>5,6</w:t>
            </w:r>
          </w:p>
        </w:tc>
      </w:tr>
      <w:tr w:rsidR="00EC4991" w:rsidRPr="00EC4991" w:rsidTr="00DC24AE">
        <w:tc>
          <w:tcPr>
            <w:tcW w:w="2360" w:type="dxa"/>
            <w:vAlign w:val="center"/>
          </w:tcPr>
          <w:p w:rsidR="00EC4991" w:rsidRPr="00EC4991" w:rsidRDefault="00EC4991" w:rsidP="00EC4991">
            <w:pPr>
              <w:rPr>
                <w:sz w:val="24"/>
                <w:szCs w:val="24"/>
                <w:lang w:val="en-US"/>
              </w:rPr>
            </w:pPr>
            <w:r w:rsidRPr="00EC4991">
              <w:rPr>
                <w:sz w:val="24"/>
                <w:szCs w:val="24"/>
              </w:rPr>
              <w:t>Собственный капитал</w:t>
            </w:r>
          </w:p>
        </w:tc>
        <w:tc>
          <w:tcPr>
            <w:tcW w:w="1292" w:type="dxa"/>
            <w:vAlign w:val="center"/>
          </w:tcPr>
          <w:p w:rsidR="00EC4991" w:rsidRPr="00EC4991" w:rsidRDefault="00EC4991" w:rsidP="00EC4991">
            <w:pPr>
              <w:rPr>
                <w:sz w:val="24"/>
                <w:szCs w:val="24"/>
              </w:rPr>
            </w:pPr>
            <w:r w:rsidRPr="00EC4991">
              <w:rPr>
                <w:sz w:val="24"/>
                <w:szCs w:val="24"/>
              </w:rPr>
              <w:t>9 000 000</w:t>
            </w:r>
          </w:p>
        </w:tc>
        <w:tc>
          <w:tcPr>
            <w:tcW w:w="1134" w:type="dxa"/>
            <w:vAlign w:val="center"/>
          </w:tcPr>
          <w:p w:rsidR="00EC4991" w:rsidRPr="00EC4991" w:rsidRDefault="00EC4991" w:rsidP="00EC4991">
            <w:pPr>
              <w:rPr>
                <w:sz w:val="24"/>
                <w:szCs w:val="24"/>
              </w:rPr>
            </w:pPr>
            <w:r w:rsidRPr="00EC4991">
              <w:rPr>
                <w:sz w:val="24"/>
                <w:szCs w:val="24"/>
              </w:rPr>
              <w:t>0,6</w:t>
            </w:r>
          </w:p>
        </w:tc>
        <w:tc>
          <w:tcPr>
            <w:tcW w:w="2268" w:type="dxa"/>
            <w:vAlign w:val="center"/>
          </w:tcPr>
          <w:p w:rsidR="00EC4991" w:rsidRPr="00EC4991" w:rsidRDefault="00EC4991" w:rsidP="00EC4991">
            <w:pPr>
              <w:rPr>
                <w:sz w:val="24"/>
                <w:szCs w:val="24"/>
              </w:rPr>
            </w:pPr>
            <w:r w:rsidRPr="00EC4991">
              <w:rPr>
                <w:sz w:val="24"/>
                <w:szCs w:val="24"/>
              </w:rPr>
              <w:t>18</w:t>
            </w:r>
          </w:p>
        </w:tc>
        <w:tc>
          <w:tcPr>
            <w:tcW w:w="2693" w:type="dxa"/>
            <w:vAlign w:val="center"/>
          </w:tcPr>
          <w:p w:rsidR="00EC4991" w:rsidRPr="00EC4991" w:rsidRDefault="00EC4991" w:rsidP="00EC4991">
            <w:pPr>
              <w:rPr>
                <w:sz w:val="24"/>
                <w:szCs w:val="24"/>
              </w:rPr>
            </w:pPr>
            <w:r w:rsidRPr="00EC4991">
              <w:rPr>
                <w:sz w:val="24"/>
                <w:szCs w:val="24"/>
              </w:rPr>
              <w:t>10,8</w:t>
            </w:r>
          </w:p>
        </w:tc>
      </w:tr>
      <w:tr w:rsidR="00EC4991" w:rsidRPr="00EC4991" w:rsidTr="00DC24AE">
        <w:tc>
          <w:tcPr>
            <w:tcW w:w="2360" w:type="dxa"/>
            <w:vAlign w:val="center"/>
          </w:tcPr>
          <w:p w:rsidR="00EC4991" w:rsidRPr="00EC4991" w:rsidRDefault="00EC4991" w:rsidP="00EC4991">
            <w:pPr>
              <w:rPr>
                <w:sz w:val="24"/>
                <w:szCs w:val="24"/>
                <w:lang w:val="en-US"/>
              </w:rPr>
            </w:pPr>
            <w:r w:rsidRPr="00EC4991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1292" w:type="dxa"/>
            <w:vAlign w:val="center"/>
          </w:tcPr>
          <w:p w:rsidR="00EC4991" w:rsidRPr="00EC4991" w:rsidRDefault="00EC4991" w:rsidP="00EC499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4991" w:rsidRPr="00EC4991" w:rsidRDefault="00EC4991" w:rsidP="00EC4991">
            <w:pPr>
              <w:rPr>
                <w:sz w:val="24"/>
                <w:szCs w:val="24"/>
              </w:rPr>
            </w:pPr>
            <w:r w:rsidRPr="00EC4991">
              <w:rPr>
                <w:sz w:val="24"/>
                <w:szCs w:val="24"/>
              </w:rPr>
              <w:t>1,0</w:t>
            </w:r>
          </w:p>
        </w:tc>
        <w:tc>
          <w:tcPr>
            <w:tcW w:w="2268" w:type="dxa"/>
            <w:vAlign w:val="center"/>
          </w:tcPr>
          <w:p w:rsidR="00EC4991" w:rsidRPr="00EC4991" w:rsidRDefault="00EC4991" w:rsidP="00EC4991">
            <w:pPr>
              <w:rPr>
                <w:sz w:val="24"/>
                <w:szCs w:val="24"/>
              </w:rPr>
            </w:pPr>
            <w:r w:rsidRPr="00EC4991">
              <w:rPr>
                <w:sz w:val="24"/>
                <w:szCs w:val="24"/>
              </w:rPr>
              <w:t>Х</w:t>
            </w:r>
          </w:p>
        </w:tc>
        <w:tc>
          <w:tcPr>
            <w:tcW w:w="2693" w:type="dxa"/>
            <w:vAlign w:val="center"/>
          </w:tcPr>
          <w:p w:rsidR="00EC4991" w:rsidRPr="00EC4991" w:rsidRDefault="00EC4991" w:rsidP="00EC4991">
            <w:pPr>
              <w:rPr>
                <w:sz w:val="24"/>
                <w:szCs w:val="24"/>
              </w:rPr>
            </w:pPr>
            <w:r w:rsidRPr="00EC4991">
              <w:rPr>
                <w:sz w:val="24"/>
                <w:szCs w:val="24"/>
              </w:rPr>
              <w:t>16,4</w:t>
            </w:r>
          </w:p>
        </w:tc>
      </w:tr>
    </w:tbl>
    <w:p w:rsidR="00EC4991" w:rsidRPr="00EC4991" w:rsidRDefault="00EC4991" w:rsidP="00EC4991">
      <w:pPr>
        <w:spacing w:line="360" w:lineRule="auto"/>
      </w:pPr>
    </w:p>
    <w:p w:rsidR="00EC4991" w:rsidRPr="00EC4991" w:rsidRDefault="00EC4991" w:rsidP="00EC4991">
      <w:pPr>
        <w:spacing w:line="360" w:lineRule="auto"/>
        <w:ind w:firstLine="851"/>
        <w:jc w:val="both"/>
      </w:pPr>
      <w:r w:rsidRPr="00EC4991">
        <w:t>Проводится корректировка ставки дисконтирования с учетом налога по формуле:</w:t>
      </w:r>
    </w:p>
    <w:p w:rsidR="00EC4991" w:rsidRPr="00EC4991" w:rsidRDefault="00EC4991" w:rsidP="00EC4991">
      <w:pPr>
        <w:spacing w:line="360" w:lineRule="auto"/>
        <w:ind w:firstLine="2694"/>
        <w:jc w:val="both"/>
      </w:pPr>
      <m:oMath>
        <m:r>
          <w:rPr>
            <w:rFonts w:ascii="Cambria Math" w:hAnsi="Cambria Math"/>
          </w:rPr>
          <m:t>i=(1-d)</m:t>
        </m:r>
      </m:oMath>
      <w:r w:rsidRPr="00EC4991">
        <w:t xml:space="preserve">                                                             </w:t>
      </w:r>
    </w:p>
    <w:p w:rsidR="00EC4991" w:rsidRPr="00EC4991" w:rsidRDefault="00EC4991" w:rsidP="00EC4991">
      <w:pPr>
        <w:spacing w:line="360" w:lineRule="auto"/>
        <w:ind w:firstLine="851"/>
        <w:jc w:val="both"/>
      </w:pPr>
      <w:r w:rsidRPr="00EC4991">
        <w:t xml:space="preserve">Где j – ставка дисконтирования без учета налога; </w:t>
      </w:r>
    </w:p>
    <w:p w:rsidR="00EC4991" w:rsidRPr="00EC4991" w:rsidRDefault="00EC4991" w:rsidP="00EC4991">
      <w:pPr>
        <w:spacing w:line="360" w:lineRule="auto"/>
        <w:ind w:firstLine="851"/>
        <w:jc w:val="both"/>
      </w:pPr>
      <w:r w:rsidRPr="00EC4991">
        <w:t xml:space="preserve">i – </w:t>
      </w:r>
      <w:proofErr w:type="gramStart"/>
      <w:r w:rsidRPr="00EC4991">
        <w:t>ставка  дисконтирования</w:t>
      </w:r>
      <w:proofErr w:type="gramEnd"/>
      <w:r w:rsidRPr="00EC4991">
        <w:t xml:space="preserve"> с учетом налога; </w:t>
      </w:r>
    </w:p>
    <w:p w:rsidR="00EC4991" w:rsidRPr="00EC4991" w:rsidRDefault="00EC4991" w:rsidP="00EC4991">
      <w:pPr>
        <w:spacing w:line="360" w:lineRule="auto"/>
        <w:ind w:firstLine="851"/>
        <w:jc w:val="both"/>
      </w:pPr>
      <w:r w:rsidRPr="00EC4991">
        <w:t xml:space="preserve">d – предельная налоговая ставка. </w:t>
      </w:r>
    </w:p>
    <w:p w:rsidR="00EC4991" w:rsidRPr="00EC4991" w:rsidRDefault="00EC4991" w:rsidP="00EC4991">
      <w:pPr>
        <w:spacing w:line="360" w:lineRule="auto"/>
        <w:ind w:firstLine="851"/>
        <w:jc w:val="both"/>
      </w:pPr>
      <w:r w:rsidRPr="00EC4991">
        <w:t xml:space="preserve">Расчет текущей стоимости по данной задаче оформляется в таблице 2 </w:t>
      </w:r>
    </w:p>
    <w:p w:rsidR="00EC4991" w:rsidRPr="00EC4991" w:rsidRDefault="00EC4991" w:rsidP="00EC4991">
      <w:pPr>
        <w:jc w:val="right"/>
      </w:pPr>
      <w:r w:rsidRPr="00EC4991">
        <w:t>Таблица 2</w:t>
      </w:r>
    </w:p>
    <w:p w:rsidR="00EC4991" w:rsidRPr="00EC4991" w:rsidRDefault="00EC4991" w:rsidP="00EC4991">
      <w:pPr>
        <w:rPr>
          <w:lang w:val="en-US"/>
        </w:rPr>
      </w:pPr>
      <w:r w:rsidRPr="00EC4991">
        <w:t>Расчет текущей стоимости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7479"/>
        <w:gridCol w:w="2092"/>
      </w:tblGrid>
      <w:tr w:rsidR="00EC4991" w:rsidRPr="00EC4991" w:rsidTr="00DC24AE">
        <w:tc>
          <w:tcPr>
            <w:tcW w:w="7479" w:type="dxa"/>
            <w:vAlign w:val="center"/>
          </w:tcPr>
          <w:p w:rsidR="00EC4991" w:rsidRPr="00EC4991" w:rsidRDefault="00EC4991" w:rsidP="00EC4991">
            <w:pPr>
              <w:rPr>
                <w:b/>
                <w:sz w:val="24"/>
                <w:szCs w:val="24"/>
              </w:rPr>
            </w:pPr>
            <w:r w:rsidRPr="00EC4991">
              <w:rPr>
                <w:b/>
                <w:sz w:val="24"/>
                <w:szCs w:val="24"/>
              </w:rPr>
              <w:t>Показатели</w:t>
            </w:r>
          </w:p>
        </w:tc>
        <w:tc>
          <w:tcPr>
            <w:tcW w:w="2092" w:type="dxa"/>
            <w:vAlign w:val="center"/>
          </w:tcPr>
          <w:p w:rsidR="00EC4991" w:rsidRPr="00EC4991" w:rsidRDefault="00EC4991" w:rsidP="00EC4991">
            <w:pPr>
              <w:rPr>
                <w:b/>
                <w:sz w:val="24"/>
                <w:szCs w:val="24"/>
              </w:rPr>
            </w:pPr>
            <w:r w:rsidRPr="00EC4991">
              <w:rPr>
                <w:b/>
                <w:sz w:val="24"/>
                <w:szCs w:val="24"/>
              </w:rPr>
              <w:t>Сумма</w:t>
            </w:r>
          </w:p>
        </w:tc>
      </w:tr>
      <w:tr w:rsidR="00EC4991" w:rsidRPr="00EC4991" w:rsidTr="00DC24AE">
        <w:tc>
          <w:tcPr>
            <w:tcW w:w="7479" w:type="dxa"/>
          </w:tcPr>
          <w:p w:rsidR="00EC4991" w:rsidRPr="00EC4991" w:rsidRDefault="00EC4991" w:rsidP="00EC4991">
            <w:pPr>
              <w:rPr>
                <w:sz w:val="24"/>
                <w:szCs w:val="24"/>
              </w:rPr>
            </w:pPr>
            <w:proofErr w:type="gramStart"/>
            <w:r w:rsidRPr="00EC4991">
              <w:rPr>
                <w:sz w:val="24"/>
                <w:szCs w:val="24"/>
              </w:rPr>
              <w:t>1  Процентная</w:t>
            </w:r>
            <w:proofErr w:type="gramEnd"/>
            <w:r w:rsidRPr="00EC4991">
              <w:rPr>
                <w:sz w:val="24"/>
                <w:szCs w:val="24"/>
              </w:rPr>
              <w:t xml:space="preserve"> ставка, %  </w:t>
            </w:r>
          </w:p>
        </w:tc>
        <w:tc>
          <w:tcPr>
            <w:tcW w:w="2092" w:type="dxa"/>
          </w:tcPr>
          <w:p w:rsidR="00EC4991" w:rsidRPr="00EC4991" w:rsidRDefault="00EC4991" w:rsidP="00EC4991">
            <w:pPr>
              <w:rPr>
                <w:sz w:val="24"/>
                <w:szCs w:val="24"/>
              </w:rPr>
            </w:pPr>
            <w:r w:rsidRPr="00EC4991">
              <w:rPr>
                <w:sz w:val="24"/>
                <w:szCs w:val="24"/>
              </w:rPr>
              <w:t>14</w:t>
            </w:r>
          </w:p>
        </w:tc>
      </w:tr>
      <w:tr w:rsidR="00EC4991" w:rsidRPr="00EC4991" w:rsidTr="00DC24AE">
        <w:tc>
          <w:tcPr>
            <w:tcW w:w="7479" w:type="dxa"/>
          </w:tcPr>
          <w:p w:rsidR="00EC4991" w:rsidRPr="00EC4991" w:rsidRDefault="00EC4991" w:rsidP="00EC4991">
            <w:pPr>
              <w:rPr>
                <w:sz w:val="24"/>
                <w:szCs w:val="24"/>
              </w:rPr>
            </w:pPr>
            <w:proofErr w:type="gramStart"/>
            <w:r w:rsidRPr="00EC4991">
              <w:rPr>
                <w:sz w:val="24"/>
                <w:szCs w:val="24"/>
              </w:rPr>
              <w:t>2  Норма</w:t>
            </w:r>
            <w:proofErr w:type="gramEnd"/>
            <w:r w:rsidRPr="00EC4991">
              <w:rPr>
                <w:sz w:val="24"/>
                <w:szCs w:val="24"/>
              </w:rPr>
              <w:t xml:space="preserve"> прибыли, %  </w:t>
            </w:r>
          </w:p>
        </w:tc>
        <w:tc>
          <w:tcPr>
            <w:tcW w:w="2092" w:type="dxa"/>
          </w:tcPr>
          <w:p w:rsidR="00EC4991" w:rsidRPr="00EC4991" w:rsidRDefault="00EC4991" w:rsidP="00EC4991">
            <w:pPr>
              <w:rPr>
                <w:sz w:val="24"/>
                <w:szCs w:val="24"/>
              </w:rPr>
            </w:pPr>
            <w:r w:rsidRPr="00EC4991">
              <w:rPr>
                <w:sz w:val="24"/>
                <w:szCs w:val="24"/>
              </w:rPr>
              <w:t>18</w:t>
            </w:r>
          </w:p>
        </w:tc>
      </w:tr>
      <w:tr w:rsidR="00EC4991" w:rsidRPr="00EC4991" w:rsidTr="00DC24AE">
        <w:tc>
          <w:tcPr>
            <w:tcW w:w="7479" w:type="dxa"/>
          </w:tcPr>
          <w:p w:rsidR="00EC4991" w:rsidRPr="00EC4991" w:rsidRDefault="00EC4991" w:rsidP="00EC4991">
            <w:pPr>
              <w:rPr>
                <w:sz w:val="24"/>
                <w:szCs w:val="24"/>
              </w:rPr>
            </w:pPr>
            <w:proofErr w:type="gramStart"/>
            <w:r w:rsidRPr="00EC4991">
              <w:rPr>
                <w:sz w:val="24"/>
                <w:szCs w:val="24"/>
              </w:rPr>
              <w:t>3  Средневзвешенная</w:t>
            </w:r>
            <w:proofErr w:type="gramEnd"/>
            <w:r w:rsidRPr="00EC4991">
              <w:rPr>
                <w:sz w:val="24"/>
                <w:szCs w:val="24"/>
              </w:rPr>
              <w:t xml:space="preserve"> ставка дисконтирования без учета налога, % </w:t>
            </w:r>
          </w:p>
        </w:tc>
        <w:tc>
          <w:tcPr>
            <w:tcW w:w="2092" w:type="dxa"/>
          </w:tcPr>
          <w:p w:rsidR="00EC4991" w:rsidRPr="00EC4991" w:rsidRDefault="00EC4991" w:rsidP="00EC4991">
            <w:pPr>
              <w:rPr>
                <w:sz w:val="24"/>
                <w:szCs w:val="24"/>
              </w:rPr>
            </w:pPr>
            <w:r w:rsidRPr="00EC4991">
              <w:rPr>
                <w:sz w:val="24"/>
                <w:szCs w:val="24"/>
              </w:rPr>
              <w:t>5,6</w:t>
            </w:r>
          </w:p>
        </w:tc>
      </w:tr>
      <w:tr w:rsidR="00EC4991" w:rsidRPr="00EC4991" w:rsidTr="00DC24AE">
        <w:tc>
          <w:tcPr>
            <w:tcW w:w="7479" w:type="dxa"/>
          </w:tcPr>
          <w:p w:rsidR="00EC4991" w:rsidRPr="00EC4991" w:rsidRDefault="00EC4991" w:rsidP="00EC4991">
            <w:pPr>
              <w:rPr>
                <w:sz w:val="24"/>
                <w:szCs w:val="24"/>
              </w:rPr>
            </w:pPr>
            <w:proofErr w:type="gramStart"/>
            <w:r w:rsidRPr="00EC4991">
              <w:rPr>
                <w:sz w:val="24"/>
                <w:szCs w:val="24"/>
              </w:rPr>
              <w:t>3  Средневзвешенная</w:t>
            </w:r>
            <w:proofErr w:type="gramEnd"/>
            <w:r w:rsidRPr="00EC4991">
              <w:rPr>
                <w:sz w:val="24"/>
                <w:szCs w:val="24"/>
              </w:rPr>
              <w:t xml:space="preserve"> ставка дисконтирования без учета налога, % </w:t>
            </w:r>
          </w:p>
        </w:tc>
        <w:tc>
          <w:tcPr>
            <w:tcW w:w="2092" w:type="dxa"/>
          </w:tcPr>
          <w:p w:rsidR="00EC4991" w:rsidRPr="00EC4991" w:rsidRDefault="00EC4991" w:rsidP="00EC4991">
            <w:pPr>
              <w:rPr>
                <w:sz w:val="24"/>
                <w:szCs w:val="24"/>
              </w:rPr>
            </w:pPr>
            <w:r w:rsidRPr="00EC4991">
              <w:rPr>
                <w:sz w:val="24"/>
                <w:szCs w:val="24"/>
              </w:rPr>
              <w:t>10,8</w:t>
            </w:r>
          </w:p>
        </w:tc>
      </w:tr>
      <w:tr w:rsidR="00EC4991" w:rsidRPr="00EC4991" w:rsidTr="00DC24AE">
        <w:tc>
          <w:tcPr>
            <w:tcW w:w="7479" w:type="dxa"/>
          </w:tcPr>
          <w:p w:rsidR="00EC4991" w:rsidRPr="00EC4991" w:rsidRDefault="00EC4991" w:rsidP="00EC4991">
            <w:pPr>
              <w:rPr>
                <w:sz w:val="24"/>
                <w:szCs w:val="24"/>
              </w:rPr>
            </w:pPr>
            <w:proofErr w:type="gramStart"/>
            <w:r w:rsidRPr="00EC4991">
              <w:rPr>
                <w:sz w:val="24"/>
                <w:szCs w:val="24"/>
              </w:rPr>
              <w:t>4  Средневзвешенная</w:t>
            </w:r>
            <w:proofErr w:type="gramEnd"/>
            <w:r w:rsidRPr="00EC4991">
              <w:rPr>
                <w:sz w:val="24"/>
                <w:szCs w:val="24"/>
              </w:rPr>
              <w:t xml:space="preserve"> ставка дисконтирования с учетом налога, % </w:t>
            </w:r>
          </w:p>
        </w:tc>
        <w:tc>
          <w:tcPr>
            <w:tcW w:w="2092" w:type="dxa"/>
          </w:tcPr>
          <w:p w:rsidR="00EC4991" w:rsidRPr="00EC4991" w:rsidRDefault="00EC4991" w:rsidP="00EC4991">
            <w:pPr>
              <w:rPr>
                <w:sz w:val="24"/>
                <w:szCs w:val="24"/>
              </w:rPr>
            </w:pPr>
            <w:r w:rsidRPr="00EC4991">
              <w:rPr>
                <w:sz w:val="24"/>
                <w:szCs w:val="24"/>
              </w:rPr>
              <w:t>0,8</w:t>
            </w:r>
          </w:p>
        </w:tc>
      </w:tr>
      <w:tr w:rsidR="00EC4991" w:rsidRPr="00EC4991" w:rsidTr="00DC24AE">
        <w:tc>
          <w:tcPr>
            <w:tcW w:w="7479" w:type="dxa"/>
          </w:tcPr>
          <w:p w:rsidR="00EC4991" w:rsidRPr="00EC4991" w:rsidRDefault="00EC4991" w:rsidP="00EC4991">
            <w:pPr>
              <w:rPr>
                <w:sz w:val="24"/>
                <w:szCs w:val="24"/>
              </w:rPr>
            </w:pPr>
            <w:proofErr w:type="gramStart"/>
            <w:r w:rsidRPr="00EC4991">
              <w:rPr>
                <w:sz w:val="24"/>
                <w:szCs w:val="24"/>
              </w:rPr>
              <w:t>5  Срок</w:t>
            </w:r>
            <w:proofErr w:type="gramEnd"/>
            <w:r w:rsidRPr="00EC4991">
              <w:rPr>
                <w:sz w:val="24"/>
                <w:szCs w:val="24"/>
              </w:rPr>
              <w:t xml:space="preserve"> инвестирования, лет</w:t>
            </w:r>
          </w:p>
        </w:tc>
        <w:tc>
          <w:tcPr>
            <w:tcW w:w="2092" w:type="dxa"/>
          </w:tcPr>
          <w:p w:rsidR="00EC4991" w:rsidRPr="00EC4991" w:rsidRDefault="00EC4991" w:rsidP="00EC4991">
            <w:pPr>
              <w:rPr>
                <w:sz w:val="24"/>
                <w:szCs w:val="24"/>
              </w:rPr>
            </w:pPr>
            <w:r w:rsidRPr="00EC4991">
              <w:rPr>
                <w:sz w:val="24"/>
                <w:szCs w:val="24"/>
              </w:rPr>
              <w:t>20</w:t>
            </w:r>
          </w:p>
        </w:tc>
      </w:tr>
      <w:tr w:rsidR="00EC4991" w:rsidRPr="00EC4991" w:rsidTr="00DC24AE">
        <w:tc>
          <w:tcPr>
            <w:tcW w:w="7479" w:type="dxa"/>
          </w:tcPr>
          <w:p w:rsidR="00EC4991" w:rsidRPr="00EC4991" w:rsidRDefault="00EC4991" w:rsidP="00EC4991">
            <w:pPr>
              <w:rPr>
                <w:sz w:val="24"/>
                <w:szCs w:val="24"/>
              </w:rPr>
            </w:pPr>
            <w:proofErr w:type="gramStart"/>
            <w:r w:rsidRPr="00EC4991">
              <w:rPr>
                <w:sz w:val="24"/>
                <w:szCs w:val="24"/>
              </w:rPr>
              <w:t>6  Инвестированная</w:t>
            </w:r>
            <w:proofErr w:type="gramEnd"/>
            <w:r w:rsidRPr="00EC4991">
              <w:rPr>
                <w:sz w:val="24"/>
                <w:szCs w:val="24"/>
              </w:rPr>
              <w:t xml:space="preserve"> сумма, руб. </w:t>
            </w:r>
          </w:p>
        </w:tc>
        <w:tc>
          <w:tcPr>
            <w:tcW w:w="2092" w:type="dxa"/>
          </w:tcPr>
          <w:p w:rsidR="00EC4991" w:rsidRPr="00EC4991" w:rsidRDefault="00EC4991" w:rsidP="00EC4991">
            <w:pPr>
              <w:rPr>
                <w:sz w:val="24"/>
                <w:szCs w:val="24"/>
              </w:rPr>
            </w:pPr>
            <w:r w:rsidRPr="00EC4991">
              <w:rPr>
                <w:sz w:val="24"/>
                <w:szCs w:val="24"/>
              </w:rPr>
              <w:t>15 000 000</w:t>
            </w:r>
          </w:p>
        </w:tc>
      </w:tr>
      <w:tr w:rsidR="00EC4991" w:rsidRPr="00EC4991" w:rsidTr="00DC24AE">
        <w:tc>
          <w:tcPr>
            <w:tcW w:w="7479" w:type="dxa"/>
          </w:tcPr>
          <w:p w:rsidR="00EC4991" w:rsidRPr="00EC4991" w:rsidRDefault="00EC4991" w:rsidP="00EC4991">
            <w:pPr>
              <w:rPr>
                <w:sz w:val="24"/>
                <w:szCs w:val="24"/>
              </w:rPr>
            </w:pPr>
            <w:proofErr w:type="gramStart"/>
            <w:r w:rsidRPr="00EC4991">
              <w:rPr>
                <w:sz w:val="24"/>
                <w:szCs w:val="24"/>
              </w:rPr>
              <w:t>7  Текущая</w:t>
            </w:r>
            <w:proofErr w:type="gramEnd"/>
            <w:r w:rsidRPr="00EC4991">
              <w:rPr>
                <w:sz w:val="24"/>
                <w:szCs w:val="24"/>
              </w:rPr>
              <w:t xml:space="preserve"> стоимость инвестированной суммы, руб.</w:t>
            </w:r>
          </w:p>
        </w:tc>
        <w:tc>
          <w:tcPr>
            <w:tcW w:w="2092" w:type="dxa"/>
          </w:tcPr>
          <w:p w:rsidR="00EC4991" w:rsidRPr="00EC4991" w:rsidRDefault="00EC4991" w:rsidP="00EC4991">
            <w:pPr>
              <w:rPr>
                <w:sz w:val="24"/>
                <w:szCs w:val="24"/>
              </w:rPr>
            </w:pPr>
            <w:r w:rsidRPr="00EC4991">
              <w:rPr>
                <w:sz w:val="24"/>
                <w:szCs w:val="24"/>
              </w:rPr>
              <w:t>72 576 000</w:t>
            </w:r>
          </w:p>
        </w:tc>
      </w:tr>
    </w:tbl>
    <w:p w:rsidR="00EC4991" w:rsidRPr="00EC4991" w:rsidRDefault="00EC4991" w:rsidP="00EC4991">
      <w:pPr>
        <w:spacing w:line="360" w:lineRule="auto"/>
        <w:ind w:firstLine="851"/>
        <w:jc w:val="both"/>
      </w:pPr>
    </w:p>
    <w:p w:rsidR="00EC4991" w:rsidRPr="00EC4991" w:rsidRDefault="00EC4991" w:rsidP="00EC4991">
      <w:pPr>
        <w:spacing w:after="200" w:line="276" w:lineRule="auto"/>
        <w:jc w:val="left"/>
      </w:pPr>
      <w:r w:rsidRPr="00EC4991">
        <w:br w:type="page"/>
      </w:r>
    </w:p>
    <w:p w:rsidR="00EC4991" w:rsidRPr="00085907" w:rsidRDefault="00EC4991" w:rsidP="00206A31">
      <w:pPr>
        <w:ind w:firstLine="709"/>
        <w:jc w:val="both"/>
      </w:pPr>
    </w:p>
    <w:p w:rsidR="00206A31" w:rsidRDefault="00206A31" w:rsidP="00206A31"/>
    <w:p w:rsidR="00206A31" w:rsidRPr="00753DE5" w:rsidRDefault="00206A31" w:rsidP="00071A36">
      <w:pPr>
        <w:pStyle w:val="1"/>
      </w:pPr>
      <w:bookmarkStart w:id="2" w:name="_Toc402180422"/>
      <w:r w:rsidRPr="00753DE5">
        <w:t>2. РАСЧЕТ ОЦЕНОЧНЫХ ПОКАЗАТЕЛЕЙ ИНВЕСТИЦИОННЫХ ПРОЕКТОВ</w:t>
      </w:r>
      <w:bookmarkEnd w:id="2"/>
    </w:p>
    <w:p w:rsidR="00206A31" w:rsidRPr="00085907" w:rsidRDefault="00206A31" w:rsidP="00206A31">
      <w:pPr>
        <w:ind w:firstLine="709"/>
        <w:jc w:val="both"/>
      </w:pPr>
      <w:r w:rsidRPr="00085907">
        <w:t>Цель задания: Обучить студент</w:t>
      </w:r>
      <w:r>
        <w:t>ов методике расчета основных оце</w:t>
      </w:r>
      <w:r w:rsidRPr="00085907">
        <w:t xml:space="preserve">ночных показателей эффективности инвестиционных проектов. </w:t>
      </w:r>
    </w:p>
    <w:p w:rsidR="00206A31" w:rsidRPr="00AE03E1" w:rsidRDefault="00852EF3" w:rsidP="00206A31">
      <w:pPr>
        <w:ind w:firstLine="709"/>
        <w:jc w:val="both"/>
        <w:rPr>
          <w:i/>
          <w:u w:val="single"/>
        </w:rPr>
      </w:pPr>
      <w:r>
        <w:rPr>
          <w:i/>
          <w:u w:val="single"/>
        </w:rPr>
        <w:t>Вариант</w:t>
      </w:r>
      <w:r w:rsidR="00206A31" w:rsidRPr="00AE03E1">
        <w:rPr>
          <w:i/>
          <w:u w:val="single"/>
        </w:rPr>
        <w:t xml:space="preserve"> 6.</w:t>
      </w:r>
    </w:p>
    <w:p w:rsidR="00206A31" w:rsidRPr="006E5D2C" w:rsidRDefault="00206A31" w:rsidP="00206A31">
      <w:pPr>
        <w:ind w:firstLine="709"/>
        <w:jc w:val="both"/>
      </w:pPr>
      <w:r w:rsidRPr="006E5D2C">
        <w:t>Предприниматель при реализации проекта А за три года инвестировал по</w:t>
      </w:r>
      <w:r>
        <w:t xml:space="preserve"> </w:t>
      </w:r>
      <w:r w:rsidRPr="006E5D2C">
        <w:t>1 млн. рублей при ставках дисконтирования</w:t>
      </w:r>
      <w:r>
        <w:t xml:space="preserve"> </w:t>
      </w:r>
      <w:r w:rsidRPr="006E5D2C">
        <w:t>12, 14 и</w:t>
      </w:r>
      <w:r>
        <w:t xml:space="preserve"> </w:t>
      </w:r>
      <w:r w:rsidRPr="006E5D2C">
        <w:t>16%. Денежные потоки составили</w:t>
      </w:r>
      <w:r>
        <w:t xml:space="preserve"> </w:t>
      </w:r>
      <w:r w:rsidRPr="006E5D2C">
        <w:t>1,5; 2,2 и</w:t>
      </w:r>
      <w:r>
        <w:t xml:space="preserve"> </w:t>
      </w:r>
      <w:r w:rsidRPr="006E5D2C">
        <w:t xml:space="preserve">3 млн. рублей при ставках дисконта13, 15 и17%. </w:t>
      </w:r>
    </w:p>
    <w:p w:rsidR="00206A31" w:rsidRDefault="00206A31" w:rsidP="00206A31">
      <w:pPr>
        <w:ind w:firstLine="709"/>
        <w:jc w:val="both"/>
      </w:pPr>
      <w:r w:rsidRPr="006E5D2C">
        <w:t>При реализации проекта Б инвестировано</w:t>
      </w:r>
      <w:r>
        <w:t xml:space="preserve"> </w:t>
      </w:r>
      <w:r w:rsidRPr="006E5D2C">
        <w:t>1, 2 и</w:t>
      </w:r>
      <w:r>
        <w:t xml:space="preserve"> </w:t>
      </w:r>
      <w:r w:rsidRPr="006E5D2C">
        <w:t>4 млн. рублей</w:t>
      </w:r>
      <w:r>
        <w:t xml:space="preserve"> </w:t>
      </w:r>
      <w:r w:rsidRPr="006E5D2C">
        <w:t>при коэффициентах дисконта</w:t>
      </w:r>
      <w:r>
        <w:t xml:space="preserve"> </w:t>
      </w:r>
      <w:r w:rsidRPr="006E5D2C">
        <w:t>13, 14, и</w:t>
      </w:r>
      <w:r>
        <w:t xml:space="preserve"> </w:t>
      </w:r>
      <w:r w:rsidRPr="006E5D2C">
        <w:t>15% (денежные потоки такие</w:t>
      </w:r>
      <w:r>
        <w:t xml:space="preserve"> </w:t>
      </w:r>
      <w:r w:rsidRPr="006E5D2C">
        <w:t>как в проекте А). Определите по ЧТС какой проект даст инвестору</w:t>
      </w:r>
      <w:r>
        <w:t xml:space="preserve"> </w:t>
      </w:r>
      <w:r w:rsidRPr="006E5D2C">
        <w:t xml:space="preserve">больший доход. </w:t>
      </w:r>
    </w:p>
    <w:p w:rsidR="00EC4991" w:rsidRPr="00EC4991" w:rsidRDefault="00EC4991" w:rsidP="00EC4991">
      <w:pPr>
        <w:spacing w:line="360" w:lineRule="auto"/>
        <w:ind w:firstLine="709"/>
        <w:jc w:val="both"/>
      </w:pPr>
      <w:r w:rsidRPr="00EC4991">
        <w:rPr>
          <w:b/>
        </w:rPr>
        <w:t>Решение:</w:t>
      </w:r>
    </w:p>
    <w:p w:rsidR="00EC4991" w:rsidRPr="00EC4991" w:rsidRDefault="00EC4991" w:rsidP="00EC4991">
      <w:pPr>
        <w:spacing w:line="360" w:lineRule="auto"/>
        <w:ind w:firstLine="709"/>
        <w:jc w:val="both"/>
      </w:pPr>
      <w:r w:rsidRPr="00EC4991">
        <w:t>1 проект</w:t>
      </w:r>
    </w:p>
    <w:p w:rsidR="00EC4991" w:rsidRPr="00EC4991" w:rsidRDefault="00EC4991" w:rsidP="00EC4991">
      <w:pPr>
        <w:spacing w:line="360" w:lineRule="auto"/>
        <w:ind w:firstLine="709"/>
        <w:jc w:val="both"/>
      </w:pPr>
      <w:r w:rsidRPr="00EC4991">
        <w:t>ЧТС = ((1,5-</w:t>
      </w:r>
      <w:proofErr w:type="gramStart"/>
      <w:r w:rsidRPr="00EC4991">
        <w:t>1)+</w:t>
      </w:r>
      <w:proofErr w:type="gramEnd"/>
      <w:r w:rsidRPr="00EC4991">
        <w:t>(2,2-1)+(3-1))*17 = 61,2</w:t>
      </w:r>
    </w:p>
    <w:p w:rsidR="00EC4991" w:rsidRPr="00EC4991" w:rsidRDefault="00EC4991" w:rsidP="00EC4991">
      <w:pPr>
        <w:spacing w:line="360" w:lineRule="auto"/>
        <w:ind w:firstLine="709"/>
        <w:jc w:val="both"/>
      </w:pPr>
      <w:r w:rsidRPr="00EC4991">
        <w:t>2 проект</w:t>
      </w:r>
    </w:p>
    <w:p w:rsidR="00EC4991" w:rsidRPr="00EC4991" w:rsidRDefault="00EC4991" w:rsidP="00EC4991">
      <w:pPr>
        <w:spacing w:line="360" w:lineRule="auto"/>
        <w:ind w:firstLine="709"/>
        <w:jc w:val="both"/>
      </w:pPr>
      <w:r w:rsidRPr="00EC4991">
        <w:t>ЧТС = ((1,5-</w:t>
      </w:r>
      <w:proofErr w:type="gramStart"/>
      <w:r w:rsidRPr="00EC4991">
        <w:t>1)+</w:t>
      </w:r>
      <w:proofErr w:type="gramEnd"/>
      <w:r w:rsidRPr="00EC4991">
        <w:t>(2,2-2)+(3-3))*15 = 10,5</w:t>
      </w:r>
    </w:p>
    <w:p w:rsidR="00EC4991" w:rsidRPr="00EC4991" w:rsidRDefault="00EC4991" w:rsidP="00EC4991">
      <w:pPr>
        <w:spacing w:line="360" w:lineRule="auto"/>
        <w:ind w:firstLine="709"/>
        <w:jc w:val="both"/>
      </w:pPr>
      <w:r w:rsidRPr="00EC4991">
        <w:t>Прибыльней 1 проект.</w:t>
      </w:r>
    </w:p>
    <w:p w:rsidR="00EC4991" w:rsidRPr="006E5D2C" w:rsidRDefault="00EC4991" w:rsidP="00206A31">
      <w:pPr>
        <w:ind w:firstLine="709"/>
        <w:jc w:val="both"/>
      </w:pPr>
    </w:p>
    <w:p w:rsidR="00206A31" w:rsidRPr="00AE03E1" w:rsidRDefault="00206A31" w:rsidP="00206A31">
      <w:pPr>
        <w:jc w:val="right"/>
        <w:rPr>
          <w:sz w:val="24"/>
          <w:szCs w:val="24"/>
        </w:rPr>
      </w:pPr>
    </w:p>
    <w:p w:rsidR="0048614C" w:rsidRPr="00114022" w:rsidRDefault="00071A36" w:rsidP="00071A36">
      <w:pPr>
        <w:pStyle w:val="1"/>
      </w:pPr>
      <w:bookmarkStart w:id="3" w:name="_Toc402180423"/>
      <w:r>
        <w:t xml:space="preserve">3. </w:t>
      </w:r>
      <w:r w:rsidR="0048614C" w:rsidRPr="00114022">
        <w:t xml:space="preserve">ПРИНЯТИЕ РЕШЕНИЯ ПО КРИТЕРИЮ НАИМЕНЬШЕЙ </w:t>
      </w:r>
      <w:r w:rsidR="0048614C">
        <w:t xml:space="preserve">               </w:t>
      </w:r>
      <w:r w:rsidR="0048614C" w:rsidRPr="00114022">
        <w:t>СТОИМОСТИ</w:t>
      </w:r>
      <w:bookmarkEnd w:id="3"/>
    </w:p>
    <w:p w:rsidR="0048614C" w:rsidRPr="007268D9" w:rsidRDefault="0048614C" w:rsidP="0048614C">
      <w:pPr>
        <w:ind w:firstLine="709"/>
        <w:jc w:val="both"/>
      </w:pPr>
      <w:r w:rsidRPr="007268D9">
        <w:t>Цель задания: Научить студентов принятию инвестиционных</w:t>
      </w:r>
      <w:r>
        <w:t xml:space="preserve"> </w:t>
      </w:r>
      <w:r w:rsidRPr="007268D9">
        <w:t xml:space="preserve">решений по уровню загрузки и времени инвестирования. </w:t>
      </w:r>
    </w:p>
    <w:p w:rsidR="0048614C" w:rsidRPr="007268D9" w:rsidRDefault="0048614C" w:rsidP="0048614C">
      <w:pPr>
        <w:ind w:firstLine="709"/>
        <w:jc w:val="both"/>
      </w:pPr>
    </w:p>
    <w:p w:rsidR="0048614C" w:rsidRDefault="0048614C" w:rsidP="0048614C">
      <w:pPr>
        <w:rPr>
          <w:b/>
        </w:rPr>
      </w:pPr>
      <w:r w:rsidRPr="000E475C">
        <w:rPr>
          <w:b/>
        </w:rPr>
        <w:t>ВЫБОР ОПТИМАЛЬНОГО ВРЕМЕНИ ИНВЕСТИРОВАНИЯ</w:t>
      </w:r>
    </w:p>
    <w:p w:rsidR="0048614C" w:rsidRPr="00876CE0" w:rsidRDefault="00852EF3" w:rsidP="0048614C">
      <w:pPr>
        <w:ind w:firstLine="709"/>
        <w:jc w:val="both"/>
        <w:rPr>
          <w:i/>
          <w:u w:val="single"/>
        </w:rPr>
      </w:pPr>
      <w:r>
        <w:rPr>
          <w:i/>
          <w:u w:val="single"/>
        </w:rPr>
        <w:t>Вариант</w:t>
      </w:r>
      <w:r w:rsidR="0048614C" w:rsidRPr="00876CE0">
        <w:rPr>
          <w:i/>
          <w:u w:val="single"/>
        </w:rPr>
        <w:t xml:space="preserve"> </w:t>
      </w:r>
      <w:r w:rsidR="00EC4991">
        <w:rPr>
          <w:i/>
          <w:u w:val="single"/>
        </w:rPr>
        <w:t>6</w:t>
      </w:r>
      <w:r w:rsidR="0048614C" w:rsidRPr="00876CE0">
        <w:rPr>
          <w:i/>
          <w:u w:val="single"/>
        </w:rPr>
        <w:t>.</w:t>
      </w:r>
    </w:p>
    <w:p w:rsidR="0048614C" w:rsidRPr="007268D9" w:rsidRDefault="0048614C" w:rsidP="0048614C">
      <w:pPr>
        <w:ind w:firstLine="709"/>
        <w:jc w:val="both"/>
      </w:pPr>
      <w:r w:rsidRPr="007268D9">
        <w:t>Рассматривается проект освоения земельного участка в виде</w:t>
      </w:r>
      <w:r>
        <w:t xml:space="preserve"> </w:t>
      </w:r>
      <w:r w:rsidRPr="007268D9">
        <w:t>строительства коттеджного поселка. Земельный участок находится в</w:t>
      </w:r>
      <w:r>
        <w:t xml:space="preserve"> </w:t>
      </w:r>
      <w:r w:rsidRPr="007268D9">
        <w:t>удаленном лесном массиве и для его освоения требуется строительство подъездной дороги. Чем дальше будет откладываться начало</w:t>
      </w:r>
      <w:r>
        <w:t xml:space="preserve"> </w:t>
      </w:r>
      <w:r w:rsidRPr="007268D9">
        <w:t>проекта, тем больше будет стоить строительство дороги. В то же</w:t>
      </w:r>
      <w:r>
        <w:t xml:space="preserve"> </w:t>
      </w:r>
      <w:r w:rsidRPr="007268D9">
        <w:t>время стоимость чистой земли и стоимость деловой древесины, получаемой при устройстве просеки для дороги, будет также увеличиваться. Данные предполагаемой чистой будущей стоимости вариантов реализации проекта в различные будущие периоды приведены в</w:t>
      </w:r>
      <w:r>
        <w:t xml:space="preserve"> </w:t>
      </w:r>
      <w:r w:rsidRPr="007268D9">
        <w:t>таблице</w:t>
      </w:r>
      <w:r w:rsidR="00514830">
        <w:t xml:space="preserve"> 25</w:t>
      </w:r>
      <w:r>
        <w:t>.</w:t>
      </w:r>
    </w:p>
    <w:p w:rsidR="0048614C" w:rsidRDefault="0048614C" w:rsidP="0048614C">
      <w:pPr>
        <w:jc w:val="right"/>
      </w:pPr>
      <w:r w:rsidRPr="007268D9">
        <w:t>Таблица</w:t>
      </w:r>
      <w:r w:rsidR="00514830">
        <w:t xml:space="preserve"> 25</w:t>
      </w:r>
    </w:p>
    <w:p w:rsidR="002D2027" w:rsidRDefault="002D2027" w:rsidP="0048614C">
      <w:pPr>
        <w:jc w:val="right"/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913"/>
        <w:gridCol w:w="1023"/>
        <w:gridCol w:w="992"/>
        <w:gridCol w:w="992"/>
        <w:gridCol w:w="1134"/>
        <w:gridCol w:w="1134"/>
        <w:gridCol w:w="1276"/>
      </w:tblGrid>
      <w:tr w:rsidR="0048614C" w:rsidTr="0075234C">
        <w:tc>
          <w:tcPr>
            <w:tcW w:w="2913" w:type="dxa"/>
            <w:vMerge w:val="restart"/>
            <w:vAlign w:val="center"/>
          </w:tcPr>
          <w:p w:rsidR="0048614C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6551" w:type="dxa"/>
            <w:gridSpan w:val="6"/>
            <w:vAlign w:val="center"/>
          </w:tcPr>
          <w:p w:rsidR="0048614C" w:rsidRPr="00876CE0" w:rsidRDefault="0048614C" w:rsidP="007523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CE0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проекта</w:t>
            </w:r>
          </w:p>
        </w:tc>
      </w:tr>
      <w:tr w:rsidR="0048614C" w:rsidTr="0075234C">
        <w:tc>
          <w:tcPr>
            <w:tcW w:w="2913" w:type="dxa"/>
            <w:vMerge/>
            <w:vAlign w:val="center"/>
          </w:tcPr>
          <w:p w:rsidR="0048614C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48614C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48614C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8614C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48614C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48614C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48614C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8614C" w:rsidRPr="00876CE0" w:rsidTr="0075234C">
        <w:tc>
          <w:tcPr>
            <w:tcW w:w="2913" w:type="dxa"/>
            <w:vAlign w:val="center"/>
          </w:tcPr>
          <w:p w:rsidR="0048614C" w:rsidRPr="00876CE0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C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Будущая стоимость, руб.</w:t>
            </w:r>
          </w:p>
        </w:tc>
        <w:tc>
          <w:tcPr>
            <w:tcW w:w="1023" w:type="dxa"/>
            <w:vAlign w:val="center"/>
          </w:tcPr>
          <w:p w:rsidR="0048614C" w:rsidRPr="00876CE0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CE0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48614C" w:rsidRPr="00876CE0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CE0">
              <w:rPr>
                <w:rFonts w:ascii="Times New Roman" w:hAnsi="Times New Roman" w:cs="Times New Roman"/>
                <w:sz w:val="24"/>
                <w:szCs w:val="24"/>
              </w:rPr>
              <w:t>64400</w:t>
            </w:r>
          </w:p>
        </w:tc>
        <w:tc>
          <w:tcPr>
            <w:tcW w:w="992" w:type="dxa"/>
            <w:vAlign w:val="center"/>
          </w:tcPr>
          <w:p w:rsidR="0048614C" w:rsidRPr="00876CE0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CE0">
              <w:rPr>
                <w:rFonts w:ascii="Times New Roman" w:hAnsi="Times New Roman" w:cs="Times New Roman"/>
                <w:sz w:val="24"/>
                <w:szCs w:val="24"/>
              </w:rPr>
              <w:t>77500</w:t>
            </w:r>
          </w:p>
        </w:tc>
        <w:tc>
          <w:tcPr>
            <w:tcW w:w="1134" w:type="dxa"/>
            <w:vAlign w:val="center"/>
          </w:tcPr>
          <w:p w:rsidR="0048614C" w:rsidRPr="00876CE0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CE0">
              <w:rPr>
                <w:rFonts w:ascii="Times New Roman" w:hAnsi="Times New Roman" w:cs="Times New Roman"/>
                <w:sz w:val="24"/>
                <w:szCs w:val="24"/>
              </w:rPr>
              <w:t>89400</w:t>
            </w:r>
          </w:p>
        </w:tc>
        <w:tc>
          <w:tcPr>
            <w:tcW w:w="1134" w:type="dxa"/>
            <w:vAlign w:val="center"/>
          </w:tcPr>
          <w:p w:rsidR="0048614C" w:rsidRPr="00876CE0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CE0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276" w:type="dxa"/>
            <w:vAlign w:val="center"/>
          </w:tcPr>
          <w:p w:rsidR="0048614C" w:rsidRPr="00876CE0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CE0">
              <w:rPr>
                <w:rFonts w:ascii="Times New Roman" w:hAnsi="Times New Roman" w:cs="Times New Roman"/>
                <w:sz w:val="24"/>
                <w:szCs w:val="24"/>
              </w:rPr>
              <w:t>109400</w:t>
            </w:r>
          </w:p>
        </w:tc>
      </w:tr>
      <w:tr w:rsidR="0048614C" w:rsidRPr="00876CE0" w:rsidTr="0075234C">
        <w:tc>
          <w:tcPr>
            <w:tcW w:w="2913" w:type="dxa"/>
            <w:vAlign w:val="center"/>
          </w:tcPr>
          <w:p w:rsidR="0048614C" w:rsidRPr="00876CE0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CE0">
              <w:rPr>
                <w:rFonts w:ascii="Times New Roman" w:hAnsi="Times New Roman" w:cs="Times New Roman"/>
                <w:sz w:val="24"/>
                <w:szCs w:val="24"/>
              </w:rPr>
              <w:t>Изменение стоимости, %</w:t>
            </w:r>
          </w:p>
        </w:tc>
        <w:tc>
          <w:tcPr>
            <w:tcW w:w="1023" w:type="dxa"/>
            <w:vAlign w:val="center"/>
          </w:tcPr>
          <w:p w:rsidR="0048614C" w:rsidRPr="00876CE0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C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48614C" w:rsidRPr="00876CE0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CE0">
              <w:rPr>
                <w:rFonts w:ascii="Times New Roman" w:hAnsi="Times New Roman" w:cs="Times New Roman"/>
                <w:sz w:val="24"/>
                <w:szCs w:val="24"/>
              </w:rPr>
              <w:t>28,8</w:t>
            </w:r>
          </w:p>
        </w:tc>
        <w:tc>
          <w:tcPr>
            <w:tcW w:w="992" w:type="dxa"/>
            <w:vAlign w:val="center"/>
          </w:tcPr>
          <w:p w:rsidR="0048614C" w:rsidRPr="00876CE0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CE0">
              <w:rPr>
                <w:rFonts w:ascii="Times New Roman" w:hAnsi="Times New Roman" w:cs="Times New Roman"/>
                <w:sz w:val="24"/>
                <w:szCs w:val="24"/>
              </w:rPr>
              <w:t>20,8</w:t>
            </w:r>
          </w:p>
        </w:tc>
        <w:tc>
          <w:tcPr>
            <w:tcW w:w="1134" w:type="dxa"/>
            <w:vAlign w:val="center"/>
          </w:tcPr>
          <w:p w:rsidR="0048614C" w:rsidRPr="00876CE0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CE0"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1134" w:type="dxa"/>
            <w:vAlign w:val="center"/>
          </w:tcPr>
          <w:p w:rsidR="0048614C" w:rsidRPr="00876CE0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CE0"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1276" w:type="dxa"/>
            <w:vAlign w:val="center"/>
          </w:tcPr>
          <w:p w:rsidR="0048614C" w:rsidRPr="00876CE0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CE0"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</w:tr>
    </w:tbl>
    <w:p w:rsidR="0048614C" w:rsidRPr="00876CE0" w:rsidRDefault="0048614C" w:rsidP="0048614C">
      <w:pPr>
        <w:jc w:val="right"/>
        <w:rPr>
          <w:sz w:val="24"/>
          <w:szCs w:val="24"/>
        </w:rPr>
      </w:pPr>
    </w:p>
    <w:p w:rsidR="005A4B77" w:rsidRDefault="005A4B77" w:rsidP="0048614C">
      <w:pPr>
        <w:ind w:firstLine="709"/>
        <w:jc w:val="both"/>
      </w:pPr>
    </w:p>
    <w:p w:rsidR="0048614C" w:rsidRPr="007268D9" w:rsidRDefault="0048614C" w:rsidP="0048614C">
      <w:pPr>
        <w:ind w:firstLine="709"/>
        <w:jc w:val="both"/>
      </w:pPr>
      <w:r w:rsidRPr="007268D9">
        <w:t>Определить оптимальное время начала реализации проекта</w:t>
      </w:r>
      <w:r>
        <w:t xml:space="preserve"> </w:t>
      </w:r>
      <w:r w:rsidRPr="007268D9">
        <w:t>(инвестирова</w:t>
      </w:r>
      <w:r>
        <w:t>ния).</w:t>
      </w:r>
    </w:p>
    <w:p w:rsidR="0048614C" w:rsidRPr="007268D9" w:rsidRDefault="0048614C" w:rsidP="0048614C">
      <w:pPr>
        <w:ind w:firstLine="709"/>
        <w:jc w:val="both"/>
      </w:pPr>
      <w:r w:rsidRPr="007268D9">
        <w:t xml:space="preserve">Выбор оптимального времени инвестирования требует решения </w:t>
      </w:r>
      <w:proofErr w:type="gramStart"/>
      <w:r w:rsidRPr="007268D9">
        <w:t>вопросов</w:t>
      </w:r>
      <w:proofErr w:type="gramEnd"/>
      <w:r w:rsidRPr="007268D9">
        <w:t xml:space="preserve"> свидетельствующих о том, что любой проект имеет</w:t>
      </w:r>
      <w:r>
        <w:t xml:space="preserve"> </w:t>
      </w:r>
      <w:r w:rsidRPr="007268D9">
        <w:t>две альтернативы</w:t>
      </w:r>
      <w:r>
        <w:t xml:space="preserve"> </w:t>
      </w:r>
      <w:r w:rsidRPr="007268D9">
        <w:t>– немедленное и отложенное начало. при этом</w:t>
      </w:r>
      <w:r>
        <w:t xml:space="preserve"> </w:t>
      </w:r>
      <w:r w:rsidRPr="007268D9">
        <w:t>рассматриваются различные периоды для начала инвестиций и ведется расчет их чистой будущей стоимости. После этого выявляется</w:t>
      </w:r>
      <w:r>
        <w:t xml:space="preserve"> </w:t>
      </w:r>
      <w:r w:rsidRPr="007268D9">
        <w:t>вариант с большей</w:t>
      </w:r>
      <w:r>
        <w:t xml:space="preserve"> </w:t>
      </w:r>
      <w:r w:rsidRPr="007268D9">
        <w:t>суммы чистой настоящей стоимости</w:t>
      </w:r>
      <w:r>
        <w:t xml:space="preserve"> </w:t>
      </w:r>
      <w:r w:rsidRPr="007268D9">
        <w:t>(таблица</w:t>
      </w:r>
      <w:r w:rsidR="00514830">
        <w:t xml:space="preserve"> 26</w:t>
      </w:r>
      <w:r>
        <w:t>).</w:t>
      </w:r>
    </w:p>
    <w:p w:rsidR="005A4B77" w:rsidRDefault="005A4B77" w:rsidP="0048614C">
      <w:pPr>
        <w:jc w:val="right"/>
      </w:pPr>
    </w:p>
    <w:p w:rsidR="00514830" w:rsidRDefault="00514830" w:rsidP="00514830">
      <w:pPr>
        <w:jc w:val="right"/>
      </w:pPr>
      <w:r>
        <w:t>Таблица 26</w:t>
      </w:r>
    </w:p>
    <w:p w:rsidR="0048614C" w:rsidRDefault="0048614C" w:rsidP="0048614C">
      <w:r w:rsidRPr="007268D9">
        <w:t>Расчет чистой настоящей стоимости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899"/>
        <w:gridCol w:w="936"/>
        <w:gridCol w:w="936"/>
        <w:gridCol w:w="992"/>
        <w:gridCol w:w="936"/>
        <w:gridCol w:w="936"/>
        <w:gridCol w:w="936"/>
      </w:tblGrid>
      <w:tr w:rsidR="0048614C" w:rsidTr="005A4B77">
        <w:tc>
          <w:tcPr>
            <w:tcW w:w="3899" w:type="dxa"/>
            <w:vMerge w:val="restart"/>
            <w:vAlign w:val="center"/>
          </w:tcPr>
          <w:p w:rsidR="0048614C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5672" w:type="dxa"/>
            <w:gridSpan w:val="6"/>
            <w:vAlign w:val="center"/>
          </w:tcPr>
          <w:p w:rsidR="0048614C" w:rsidRPr="00876CE0" w:rsidRDefault="0048614C" w:rsidP="007523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CE0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проекта</w:t>
            </w:r>
          </w:p>
        </w:tc>
      </w:tr>
      <w:tr w:rsidR="0048614C" w:rsidTr="005A4B77">
        <w:tc>
          <w:tcPr>
            <w:tcW w:w="3899" w:type="dxa"/>
            <w:vMerge/>
            <w:vAlign w:val="center"/>
          </w:tcPr>
          <w:p w:rsidR="0048614C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48614C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6" w:type="dxa"/>
            <w:vAlign w:val="center"/>
          </w:tcPr>
          <w:p w:rsidR="0048614C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1-й</w:t>
            </w:r>
          </w:p>
        </w:tc>
        <w:tc>
          <w:tcPr>
            <w:tcW w:w="992" w:type="dxa"/>
            <w:vAlign w:val="center"/>
          </w:tcPr>
          <w:p w:rsidR="0048614C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2-й</w:t>
            </w:r>
          </w:p>
        </w:tc>
        <w:tc>
          <w:tcPr>
            <w:tcW w:w="936" w:type="dxa"/>
            <w:vAlign w:val="center"/>
          </w:tcPr>
          <w:p w:rsidR="0048614C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3-й</w:t>
            </w:r>
          </w:p>
        </w:tc>
        <w:tc>
          <w:tcPr>
            <w:tcW w:w="936" w:type="dxa"/>
            <w:vAlign w:val="center"/>
          </w:tcPr>
          <w:p w:rsidR="0048614C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4-й</w:t>
            </w:r>
          </w:p>
        </w:tc>
        <w:tc>
          <w:tcPr>
            <w:tcW w:w="936" w:type="dxa"/>
            <w:vAlign w:val="center"/>
          </w:tcPr>
          <w:p w:rsidR="0048614C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5-й</w:t>
            </w:r>
          </w:p>
        </w:tc>
      </w:tr>
      <w:tr w:rsidR="0048614C" w:rsidRPr="00876CE0" w:rsidTr="005A4B77">
        <w:tc>
          <w:tcPr>
            <w:tcW w:w="3899" w:type="dxa"/>
            <w:vAlign w:val="center"/>
          </w:tcPr>
          <w:p w:rsidR="0048614C" w:rsidRPr="00876CE0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078">
              <w:rPr>
                <w:rFonts w:ascii="Times New Roman" w:hAnsi="Times New Roman" w:cs="Times New Roman"/>
                <w:sz w:val="24"/>
                <w:szCs w:val="24"/>
              </w:rPr>
              <w:t>Чистая настоящая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330078">
              <w:rPr>
                <w:rFonts w:ascii="Times New Roman" w:hAnsi="Times New Roman" w:cs="Times New Roman"/>
                <w:sz w:val="24"/>
                <w:szCs w:val="24"/>
              </w:rPr>
              <w:t>тоимость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0078">
              <w:rPr>
                <w:rFonts w:ascii="Times New Roman" w:hAnsi="Times New Roman" w:cs="Times New Roman"/>
                <w:sz w:val="24"/>
                <w:szCs w:val="24"/>
              </w:rPr>
              <w:t xml:space="preserve">(при ко-эф. </w:t>
            </w:r>
            <w:proofErr w:type="spellStart"/>
            <w:r w:rsidRPr="00330078">
              <w:rPr>
                <w:rFonts w:ascii="Times New Roman" w:hAnsi="Times New Roman" w:cs="Times New Roman"/>
                <w:sz w:val="24"/>
                <w:szCs w:val="24"/>
              </w:rPr>
              <w:t>дисконтир</w:t>
            </w:r>
            <w:proofErr w:type="spellEnd"/>
            <w:r w:rsidRPr="00330078">
              <w:rPr>
                <w:rFonts w:ascii="Times New Roman" w:hAnsi="Times New Roman" w:cs="Times New Roman"/>
                <w:sz w:val="24"/>
                <w:szCs w:val="24"/>
              </w:rPr>
              <w:t xml:space="preserve">. 10%) </w:t>
            </w:r>
          </w:p>
        </w:tc>
        <w:tc>
          <w:tcPr>
            <w:tcW w:w="936" w:type="dxa"/>
            <w:vAlign w:val="center"/>
          </w:tcPr>
          <w:p w:rsidR="0048614C" w:rsidRPr="00876CE0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CE0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6" w:type="dxa"/>
            <w:vAlign w:val="center"/>
          </w:tcPr>
          <w:p w:rsidR="0048614C" w:rsidRPr="00876CE0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58500</w:t>
            </w:r>
          </w:p>
        </w:tc>
        <w:tc>
          <w:tcPr>
            <w:tcW w:w="992" w:type="dxa"/>
            <w:vAlign w:val="center"/>
          </w:tcPr>
          <w:p w:rsidR="0048614C" w:rsidRPr="00876CE0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64000</w:t>
            </w:r>
          </w:p>
        </w:tc>
        <w:tc>
          <w:tcPr>
            <w:tcW w:w="936" w:type="dxa"/>
            <w:vAlign w:val="center"/>
          </w:tcPr>
          <w:p w:rsidR="0048614C" w:rsidRPr="00876CE0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67200</w:t>
            </w:r>
          </w:p>
        </w:tc>
        <w:tc>
          <w:tcPr>
            <w:tcW w:w="936" w:type="dxa"/>
            <w:vAlign w:val="center"/>
          </w:tcPr>
          <w:p w:rsidR="0048614C" w:rsidRPr="00876CE0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68300</w:t>
            </w:r>
          </w:p>
        </w:tc>
        <w:tc>
          <w:tcPr>
            <w:tcW w:w="936" w:type="dxa"/>
            <w:vAlign w:val="center"/>
          </w:tcPr>
          <w:p w:rsidR="0048614C" w:rsidRPr="00876CE0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67900</w:t>
            </w:r>
          </w:p>
        </w:tc>
      </w:tr>
      <w:tr w:rsidR="0048614C" w:rsidRPr="00876CE0" w:rsidTr="005A4B77">
        <w:tc>
          <w:tcPr>
            <w:tcW w:w="3899" w:type="dxa"/>
            <w:vAlign w:val="center"/>
          </w:tcPr>
          <w:p w:rsidR="0048614C" w:rsidRPr="00876CE0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078">
              <w:rPr>
                <w:rFonts w:ascii="Times New Roman" w:hAnsi="Times New Roman" w:cs="Times New Roman"/>
                <w:sz w:val="24"/>
                <w:szCs w:val="24"/>
              </w:rPr>
              <w:t>Чистая настоящая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330078">
              <w:rPr>
                <w:rFonts w:ascii="Times New Roman" w:hAnsi="Times New Roman" w:cs="Times New Roman"/>
                <w:sz w:val="24"/>
                <w:szCs w:val="24"/>
              </w:rPr>
              <w:t>тоимость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0078">
              <w:rPr>
                <w:rFonts w:ascii="Times New Roman" w:hAnsi="Times New Roman" w:cs="Times New Roman"/>
                <w:sz w:val="24"/>
                <w:szCs w:val="24"/>
              </w:rPr>
              <w:t xml:space="preserve">(при ко-эф. </w:t>
            </w:r>
            <w:proofErr w:type="spellStart"/>
            <w:r w:rsidRPr="00330078">
              <w:rPr>
                <w:rFonts w:ascii="Times New Roman" w:hAnsi="Times New Roman" w:cs="Times New Roman"/>
                <w:sz w:val="24"/>
                <w:szCs w:val="24"/>
              </w:rPr>
              <w:t>дисконтир</w:t>
            </w:r>
            <w:proofErr w:type="spellEnd"/>
            <w:r w:rsidRPr="00330078">
              <w:rPr>
                <w:rFonts w:ascii="Times New Roman" w:hAnsi="Times New Roman" w:cs="Times New Roman"/>
                <w:sz w:val="24"/>
                <w:szCs w:val="24"/>
              </w:rPr>
              <w:t>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30078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  <w:tc>
          <w:tcPr>
            <w:tcW w:w="936" w:type="dxa"/>
            <w:vAlign w:val="center"/>
          </w:tcPr>
          <w:p w:rsidR="0048614C" w:rsidRPr="00876CE0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936" w:type="dxa"/>
            <w:vAlign w:val="center"/>
          </w:tcPr>
          <w:p w:rsidR="0048614C" w:rsidRPr="00876CE0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56000</w:t>
            </w:r>
          </w:p>
        </w:tc>
        <w:tc>
          <w:tcPr>
            <w:tcW w:w="992" w:type="dxa"/>
            <w:vAlign w:val="center"/>
          </w:tcPr>
          <w:p w:rsidR="0048614C" w:rsidRPr="00876CE0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58601</w:t>
            </w:r>
          </w:p>
        </w:tc>
        <w:tc>
          <w:tcPr>
            <w:tcW w:w="936" w:type="dxa"/>
            <w:vAlign w:val="center"/>
          </w:tcPr>
          <w:p w:rsidR="0048614C" w:rsidRPr="00876CE0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58782</w:t>
            </w:r>
          </w:p>
        </w:tc>
        <w:tc>
          <w:tcPr>
            <w:tcW w:w="936" w:type="dxa"/>
            <w:vAlign w:val="center"/>
          </w:tcPr>
          <w:p w:rsidR="0048614C" w:rsidRPr="00876CE0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57175</w:t>
            </w:r>
          </w:p>
        </w:tc>
        <w:tc>
          <w:tcPr>
            <w:tcW w:w="936" w:type="dxa"/>
            <w:vAlign w:val="center"/>
          </w:tcPr>
          <w:p w:rsidR="0048614C" w:rsidRPr="00876CE0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54391</w:t>
            </w:r>
          </w:p>
        </w:tc>
      </w:tr>
    </w:tbl>
    <w:p w:rsidR="0048614C" w:rsidRPr="002B3F63" w:rsidRDefault="0048614C" w:rsidP="0048614C">
      <w:pPr>
        <w:rPr>
          <w:sz w:val="24"/>
          <w:szCs w:val="24"/>
        </w:rPr>
      </w:pPr>
    </w:p>
    <w:p w:rsidR="0048614C" w:rsidRPr="007268D9" w:rsidRDefault="00514830" w:rsidP="0048614C">
      <w:pPr>
        <w:jc w:val="right"/>
      </w:pPr>
      <w:r>
        <w:t>Таблица 27</w:t>
      </w:r>
    </w:p>
    <w:p w:rsidR="0048614C" w:rsidRDefault="0048614C" w:rsidP="0048614C">
      <w:pPr>
        <w:ind w:firstLine="709"/>
        <w:jc w:val="both"/>
      </w:pPr>
      <w:r w:rsidRPr="007268D9">
        <w:t>Существует два проекта с одинаковой стоимостью</w:t>
      </w:r>
      <w:r>
        <w:t xml:space="preserve"> </w:t>
      </w:r>
      <w:r w:rsidRPr="007268D9">
        <w:t>– 100 тыс. р</w:t>
      </w:r>
      <w:r>
        <w:t>уб</w:t>
      </w:r>
      <w:r w:rsidRPr="007268D9">
        <w:t xml:space="preserve">. Они </w:t>
      </w:r>
      <w:r>
        <w:t>дают следующие денежные потоки: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637"/>
        <w:gridCol w:w="1984"/>
        <w:gridCol w:w="1950"/>
      </w:tblGrid>
      <w:tr w:rsidR="0048614C" w:rsidTr="0075234C">
        <w:tc>
          <w:tcPr>
            <w:tcW w:w="5637" w:type="dxa"/>
            <w:vMerge w:val="restart"/>
            <w:vAlign w:val="center"/>
          </w:tcPr>
          <w:p w:rsidR="0048614C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934" w:type="dxa"/>
            <w:gridSpan w:val="2"/>
            <w:vAlign w:val="center"/>
          </w:tcPr>
          <w:p w:rsidR="0048614C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Проекты, тыс. руб.</w:t>
            </w:r>
          </w:p>
        </w:tc>
      </w:tr>
      <w:tr w:rsidR="0048614C" w:rsidTr="0075234C">
        <w:tc>
          <w:tcPr>
            <w:tcW w:w="5637" w:type="dxa"/>
            <w:vMerge/>
            <w:vAlign w:val="center"/>
          </w:tcPr>
          <w:p w:rsidR="0048614C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8614C" w:rsidRPr="00633E8A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950" w:type="dxa"/>
            <w:vAlign w:val="center"/>
          </w:tcPr>
          <w:p w:rsidR="0048614C" w:rsidRPr="00633E8A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48614C" w:rsidTr="0075234C">
        <w:tc>
          <w:tcPr>
            <w:tcW w:w="5637" w:type="dxa"/>
            <w:vAlign w:val="center"/>
          </w:tcPr>
          <w:p w:rsidR="0048614C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E8A">
              <w:rPr>
                <w:rFonts w:ascii="Times New Roman" w:hAnsi="Times New Roman" w:cs="Times New Roman"/>
                <w:sz w:val="24"/>
                <w:szCs w:val="24"/>
              </w:rPr>
              <w:t>Первый год</w:t>
            </w:r>
          </w:p>
        </w:tc>
        <w:tc>
          <w:tcPr>
            <w:tcW w:w="1984" w:type="dxa"/>
            <w:vAlign w:val="center"/>
          </w:tcPr>
          <w:p w:rsidR="0048614C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50" w:type="dxa"/>
            <w:vAlign w:val="center"/>
          </w:tcPr>
          <w:p w:rsidR="0048614C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8614C" w:rsidTr="0075234C">
        <w:tc>
          <w:tcPr>
            <w:tcW w:w="5637" w:type="dxa"/>
            <w:vAlign w:val="center"/>
          </w:tcPr>
          <w:p w:rsidR="0048614C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E8A">
              <w:rPr>
                <w:rFonts w:ascii="Times New Roman" w:hAnsi="Times New Roman" w:cs="Times New Roman"/>
                <w:sz w:val="24"/>
                <w:szCs w:val="24"/>
              </w:rPr>
              <w:t>Второй год</w:t>
            </w:r>
          </w:p>
        </w:tc>
        <w:tc>
          <w:tcPr>
            <w:tcW w:w="1984" w:type="dxa"/>
            <w:vAlign w:val="center"/>
          </w:tcPr>
          <w:p w:rsidR="0048614C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50" w:type="dxa"/>
            <w:vAlign w:val="center"/>
          </w:tcPr>
          <w:p w:rsidR="0048614C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48614C" w:rsidTr="0075234C">
        <w:tc>
          <w:tcPr>
            <w:tcW w:w="5637" w:type="dxa"/>
            <w:vAlign w:val="center"/>
          </w:tcPr>
          <w:p w:rsidR="0048614C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E8A">
              <w:rPr>
                <w:rFonts w:ascii="Times New Roman" w:hAnsi="Times New Roman" w:cs="Times New Roman"/>
                <w:sz w:val="24"/>
                <w:szCs w:val="24"/>
              </w:rPr>
              <w:t>Третий год</w:t>
            </w:r>
          </w:p>
        </w:tc>
        <w:tc>
          <w:tcPr>
            <w:tcW w:w="1984" w:type="dxa"/>
            <w:vAlign w:val="center"/>
          </w:tcPr>
          <w:p w:rsidR="0048614C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50" w:type="dxa"/>
            <w:vAlign w:val="center"/>
          </w:tcPr>
          <w:p w:rsidR="0048614C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48614C" w:rsidTr="0075234C">
        <w:tc>
          <w:tcPr>
            <w:tcW w:w="5637" w:type="dxa"/>
            <w:vAlign w:val="center"/>
          </w:tcPr>
          <w:p w:rsidR="0048614C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E8A">
              <w:rPr>
                <w:rFonts w:ascii="Times New Roman" w:hAnsi="Times New Roman" w:cs="Times New Roman"/>
                <w:sz w:val="24"/>
                <w:szCs w:val="24"/>
              </w:rPr>
              <w:t>Четвертый год</w:t>
            </w:r>
          </w:p>
        </w:tc>
        <w:tc>
          <w:tcPr>
            <w:tcW w:w="1984" w:type="dxa"/>
            <w:vAlign w:val="center"/>
          </w:tcPr>
          <w:p w:rsidR="0048614C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50" w:type="dxa"/>
            <w:vAlign w:val="center"/>
          </w:tcPr>
          <w:p w:rsidR="0048614C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8614C" w:rsidTr="0075234C">
        <w:tc>
          <w:tcPr>
            <w:tcW w:w="5637" w:type="dxa"/>
            <w:vAlign w:val="center"/>
          </w:tcPr>
          <w:p w:rsidR="0048614C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E8A">
              <w:rPr>
                <w:rFonts w:ascii="Times New Roman" w:hAnsi="Times New Roman" w:cs="Times New Roman"/>
                <w:sz w:val="24"/>
                <w:szCs w:val="24"/>
              </w:rPr>
              <w:t>Пятый год</w:t>
            </w:r>
          </w:p>
        </w:tc>
        <w:tc>
          <w:tcPr>
            <w:tcW w:w="1984" w:type="dxa"/>
            <w:vAlign w:val="center"/>
          </w:tcPr>
          <w:p w:rsidR="0048614C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50" w:type="dxa"/>
            <w:vAlign w:val="center"/>
          </w:tcPr>
          <w:p w:rsidR="0048614C" w:rsidRDefault="0048614C" w:rsidP="00752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48614C" w:rsidRPr="00633E8A" w:rsidRDefault="0048614C" w:rsidP="0048614C">
      <w:pPr>
        <w:ind w:firstLine="709"/>
        <w:jc w:val="both"/>
        <w:rPr>
          <w:sz w:val="24"/>
          <w:szCs w:val="24"/>
        </w:rPr>
      </w:pPr>
    </w:p>
    <w:p w:rsidR="0048614C" w:rsidRPr="007268D9" w:rsidRDefault="0048614C" w:rsidP="0048614C">
      <w:pPr>
        <w:ind w:firstLine="709"/>
        <w:jc w:val="both"/>
      </w:pPr>
      <w:r w:rsidRPr="007268D9">
        <w:t>Определить простой и дисконтированный сроки окупаемости</w:t>
      </w:r>
      <w:r>
        <w:t xml:space="preserve"> </w:t>
      </w:r>
      <w:r w:rsidRPr="007268D9">
        <w:t>(</w:t>
      </w:r>
      <w:r>
        <w:t>при ставке дисконтирования16%).</w:t>
      </w:r>
    </w:p>
    <w:p w:rsidR="0048614C" w:rsidRPr="00633E8A" w:rsidRDefault="0048614C" w:rsidP="0048614C">
      <w:pPr>
        <w:ind w:firstLine="709"/>
        <w:jc w:val="both"/>
        <w:rPr>
          <w:i/>
          <w:u w:val="single"/>
        </w:rPr>
      </w:pPr>
      <w:r>
        <w:rPr>
          <w:i/>
          <w:u w:val="single"/>
        </w:rPr>
        <w:t>Решение:</w:t>
      </w:r>
    </w:p>
    <w:p w:rsidR="0048614C" w:rsidRPr="007268D9" w:rsidRDefault="0048614C" w:rsidP="0048614C">
      <w:pPr>
        <w:ind w:firstLine="709"/>
        <w:jc w:val="both"/>
      </w:pPr>
      <w:r w:rsidRPr="007268D9">
        <w:t>а) без учета фактора времени</w:t>
      </w:r>
    </w:p>
    <w:p w:rsidR="0048614C" w:rsidRPr="007268D9" w:rsidRDefault="0048614C" w:rsidP="0048614C">
      <w:pPr>
        <w:ind w:firstLine="709"/>
        <w:jc w:val="both"/>
      </w:pPr>
      <w:r w:rsidRPr="007268D9">
        <w:t>I) 40 тыс. руб. + 40 тыс. руб. – 20 тыс. руб. = 100 тыс. руб. – 3 года</w:t>
      </w:r>
    </w:p>
    <w:p w:rsidR="0048614C" w:rsidRPr="007268D9" w:rsidRDefault="0048614C" w:rsidP="0048614C">
      <w:pPr>
        <w:ind w:firstLine="709"/>
        <w:jc w:val="both"/>
      </w:pPr>
      <w:r w:rsidRPr="007268D9">
        <w:t>II) 20 тыс. руб. + 35 тыс. руб. + 45 тыс. руб. = 100 тыс. руб. – 3 года</w:t>
      </w:r>
    </w:p>
    <w:p w:rsidR="0048614C" w:rsidRPr="007268D9" w:rsidRDefault="0048614C" w:rsidP="0048614C">
      <w:pPr>
        <w:ind w:firstLine="709"/>
        <w:jc w:val="both"/>
      </w:pPr>
      <w:r w:rsidRPr="007268D9">
        <w:t>Оба проекта окупаются за</w:t>
      </w:r>
      <w:r>
        <w:t xml:space="preserve"> 3 года.</w:t>
      </w:r>
    </w:p>
    <w:p w:rsidR="0048614C" w:rsidRDefault="0048614C" w:rsidP="0048614C">
      <w:pPr>
        <w:ind w:firstLine="709"/>
        <w:jc w:val="both"/>
      </w:pPr>
      <w:r w:rsidRPr="007268D9">
        <w:t>б) с учетом фактора времени</w:t>
      </w:r>
    </w:p>
    <w:p w:rsidR="0048614C" w:rsidRPr="00633E8A" w:rsidRDefault="00186B64" w:rsidP="0048614C">
      <w:pPr>
        <w:ind w:firstLine="709"/>
        <w:jc w:val="both"/>
      </w:pPr>
      <w:r>
        <w:t xml:space="preserve">       </w:t>
      </w:r>
      <w:r w:rsidR="0048614C" w:rsidRPr="007268D9">
        <w:t>R</w:t>
      </w:r>
      <w:r w:rsidR="0048614C" w:rsidRPr="00633E8A">
        <w:rPr>
          <w:vertAlign w:val="subscript"/>
        </w:rPr>
        <w:t>1</w:t>
      </w:r>
      <w:r w:rsidR="0048614C" w:rsidRPr="007268D9">
        <w:t>= 40 (1 + 0,</w:t>
      </w:r>
      <w:proofErr w:type="gramStart"/>
      <w:r w:rsidR="0048614C" w:rsidRPr="007268D9">
        <w:t>16)</w:t>
      </w:r>
      <w:r w:rsidR="0048614C" w:rsidRPr="00163104">
        <w:rPr>
          <w:vertAlign w:val="superscript"/>
        </w:rPr>
        <w:t>-</w:t>
      </w:r>
      <w:proofErr w:type="gramEnd"/>
      <w:r w:rsidR="0048614C" w:rsidRPr="00633E8A">
        <w:rPr>
          <w:vertAlign w:val="superscript"/>
        </w:rPr>
        <w:t>1</w:t>
      </w:r>
      <w:r w:rsidR="0048614C">
        <w:t xml:space="preserve"> = </w:t>
      </w:r>
      <w:r w:rsidR="0048614C" w:rsidRPr="007268D9">
        <w:t xml:space="preserve">34,48 </w:t>
      </w:r>
      <w:r>
        <w:t xml:space="preserve">  </w:t>
      </w:r>
      <w:r w:rsidRPr="006172AF">
        <w:t xml:space="preserve">                </w:t>
      </w:r>
      <w:r w:rsidRPr="00633E8A">
        <w:rPr>
          <w:lang w:val="en-US"/>
        </w:rPr>
        <w:t>S</w:t>
      </w:r>
      <w:r>
        <w:rPr>
          <w:vertAlign w:val="subscript"/>
        </w:rPr>
        <w:t>1</w:t>
      </w:r>
      <w:r w:rsidRPr="006172AF">
        <w:t xml:space="preserve"> </w:t>
      </w:r>
      <w:r w:rsidR="0048614C" w:rsidRPr="007268D9">
        <w:t>&lt; 100 тыс. руб.</w:t>
      </w:r>
    </w:p>
    <w:p w:rsidR="0048614C" w:rsidRPr="00D15785" w:rsidRDefault="0048614C" w:rsidP="0048614C">
      <w:pPr>
        <w:ind w:firstLine="709"/>
        <w:rPr>
          <w:lang w:val="en-US"/>
        </w:rPr>
      </w:pPr>
      <w:r w:rsidRPr="00633E8A">
        <w:rPr>
          <w:lang w:val="en-US"/>
        </w:rPr>
        <w:t>R</w:t>
      </w:r>
      <w:r w:rsidRPr="00163104">
        <w:rPr>
          <w:vertAlign w:val="subscript"/>
          <w:lang w:val="en-US"/>
        </w:rPr>
        <w:t>2</w:t>
      </w:r>
      <w:r w:rsidRPr="00163104">
        <w:rPr>
          <w:lang w:val="en-US"/>
        </w:rPr>
        <w:t xml:space="preserve"> = 40 (1 + 0</w:t>
      </w:r>
      <w:proofErr w:type="gramStart"/>
      <w:r w:rsidRPr="00163104">
        <w:rPr>
          <w:lang w:val="en-US"/>
        </w:rPr>
        <w:t>,16</w:t>
      </w:r>
      <w:proofErr w:type="gramEnd"/>
      <w:r w:rsidRPr="00163104">
        <w:rPr>
          <w:lang w:val="en-US"/>
        </w:rPr>
        <w:t>)</w:t>
      </w:r>
      <w:r w:rsidRPr="00163104">
        <w:rPr>
          <w:vertAlign w:val="superscript"/>
          <w:lang w:val="en-US"/>
        </w:rPr>
        <w:t>-2</w:t>
      </w:r>
      <w:r w:rsidRPr="00163104">
        <w:rPr>
          <w:lang w:val="en-US"/>
        </w:rPr>
        <w:t xml:space="preserve"> = 29,73                  </w:t>
      </w:r>
      <w:r w:rsidRPr="00633E8A">
        <w:rPr>
          <w:lang w:val="en-US"/>
        </w:rPr>
        <w:t>S</w:t>
      </w:r>
      <w:r w:rsidRPr="00163104">
        <w:rPr>
          <w:vertAlign w:val="subscript"/>
          <w:lang w:val="en-US"/>
        </w:rPr>
        <w:t>2</w:t>
      </w:r>
      <w:r w:rsidRPr="00163104">
        <w:rPr>
          <w:lang w:val="en-US"/>
        </w:rPr>
        <w:t xml:space="preserve"> = 64,21 &lt; 100 </w:t>
      </w:r>
      <w:proofErr w:type="spellStart"/>
      <w:r w:rsidRPr="007268D9">
        <w:t>тыс</w:t>
      </w:r>
      <w:proofErr w:type="spellEnd"/>
      <w:r w:rsidRPr="00163104">
        <w:rPr>
          <w:lang w:val="en-US"/>
        </w:rPr>
        <w:t xml:space="preserve">. </w:t>
      </w:r>
      <w:proofErr w:type="spellStart"/>
      <w:r w:rsidRPr="007268D9">
        <w:t>руб</w:t>
      </w:r>
      <w:proofErr w:type="spellEnd"/>
      <w:r w:rsidRPr="00163104">
        <w:rPr>
          <w:lang w:val="en-US"/>
        </w:rPr>
        <w:t>.</w:t>
      </w:r>
    </w:p>
    <w:p w:rsidR="0048614C" w:rsidRPr="00163104" w:rsidRDefault="0048614C" w:rsidP="0048614C">
      <w:pPr>
        <w:ind w:firstLine="709"/>
        <w:rPr>
          <w:lang w:val="en-US"/>
        </w:rPr>
      </w:pPr>
      <w:r w:rsidRPr="007268D9">
        <w:rPr>
          <w:lang w:val="en-US"/>
        </w:rPr>
        <w:t>R</w:t>
      </w:r>
      <w:r w:rsidRPr="00163104">
        <w:rPr>
          <w:vertAlign w:val="subscript"/>
          <w:lang w:val="en-US"/>
        </w:rPr>
        <w:t>3</w:t>
      </w:r>
      <w:r w:rsidRPr="00163104">
        <w:rPr>
          <w:lang w:val="en-US"/>
        </w:rPr>
        <w:t xml:space="preserve"> = 20 (1 + 0</w:t>
      </w:r>
      <w:proofErr w:type="gramStart"/>
      <w:r w:rsidRPr="00163104">
        <w:rPr>
          <w:lang w:val="en-US"/>
        </w:rPr>
        <w:t>,16</w:t>
      </w:r>
      <w:proofErr w:type="gramEnd"/>
      <w:r w:rsidRPr="00163104">
        <w:rPr>
          <w:lang w:val="en-US"/>
        </w:rPr>
        <w:t>)</w:t>
      </w:r>
      <w:r w:rsidRPr="00163104">
        <w:rPr>
          <w:vertAlign w:val="superscript"/>
          <w:lang w:val="en-US"/>
        </w:rPr>
        <w:t>-3</w:t>
      </w:r>
      <w:r w:rsidRPr="00163104">
        <w:rPr>
          <w:lang w:val="en-US"/>
        </w:rPr>
        <w:t xml:space="preserve"> = 12,81                  </w:t>
      </w:r>
      <w:r w:rsidRPr="007268D9">
        <w:rPr>
          <w:lang w:val="en-US"/>
        </w:rPr>
        <w:t>S</w:t>
      </w:r>
      <w:r w:rsidRPr="00163104">
        <w:rPr>
          <w:vertAlign w:val="subscript"/>
          <w:lang w:val="en-US"/>
        </w:rPr>
        <w:t>3</w:t>
      </w:r>
      <w:r w:rsidRPr="00163104">
        <w:rPr>
          <w:lang w:val="en-US"/>
        </w:rPr>
        <w:t xml:space="preserve"> = 77,02 &lt; 100 </w:t>
      </w:r>
      <w:proofErr w:type="spellStart"/>
      <w:r w:rsidRPr="007268D9">
        <w:t>тыс</w:t>
      </w:r>
      <w:proofErr w:type="spellEnd"/>
      <w:r w:rsidRPr="00163104">
        <w:rPr>
          <w:lang w:val="en-US"/>
        </w:rPr>
        <w:t xml:space="preserve">. </w:t>
      </w:r>
      <w:proofErr w:type="spellStart"/>
      <w:r w:rsidRPr="007268D9">
        <w:t>руб</w:t>
      </w:r>
      <w:proofErr w:type="spellEnd"/>
      <w:r w:rsidRPr="00163104">
        <w:rPr>
          <w:lang w:val="en-US"/>
        </w:rPr>
        <w:t xml:space="preserve">. </w:t>
      </w:r>
    </w:p>
    <w:p w:rsidR="0048614C" w:rsidRPr="00163104" w:rsidRDefault="0048614C" w:rsidP="0048614C">
      <w:pPr>
        <w:ind w:firstLine="709"/>
        <w:rPr>
          <w:lang w:val="en-US"/>
        </w:rPr>
      </w:pPr>
      <w:r w:rsidRPr="007268D9">
        <w:rPr>
          <w:lang w:val="en-US"/>
        </w:rPr>
        <w:t>R</w:t>
      </w:r>
      <w:r w:rsidRPr="00163104">
        <w:rPr>
          <w:vertAlign w:val="subscript"/>
          <w:lang w:val="en-US"/>
        </w:rPr>
        <w:t>4</w:t>
      </w:r>
      <w:r w:rsidRPr="00163104">
        <w:rPr>
          <w:lang w:val="en-US"/>
        </w:rPr>
        <w:t xml:space="preserve"> = 20 (1 + 0</w:t>
      </w:r>
      <w:proofErr w:type="gramStart"/>
      <w:r w:rsidRPr="00163104">
        <w:rPr>
          <w:lang w:val="en-US"/>
        </w:rPr>
        <w:t>,16</w:t>
      </w:r>
      <w:proofErr w:type="gramEnd"/>
      <w:r w:rsidRPr="00163104">
        <w:rPr>
          <w:lang w:val="en-US"/>
        </w:rPr>
        <w:t>)</w:t>
      </w:r>
      <w:r w:rsidRPr="00163104">
        <w:rPr>
          <w:vertAlign w:val="superscript"/>
          <w:lang w:val="en-US"/>
        </w:rPr>
        <w:t>-4</w:t>
      </w:r>
      <w:r w:rsidRPr="00163104">
        <w:rPr>
          <w:lang w:val="en-US"/>
        </w:rPr>
        <w:t xml:space="preserve"> = 11,05                  </w:t>
      </w:r>
      <w:r w:rsidRPr="007268D9">
        <w:rPr>
          <w:lang w:val="en-US"/>
        </w:rPr>
        <w:t>S</w:t>
      </w:r>
      <w:r w:rsidRPr="00163104">
        <w:rPr>
          <w:vertAlign w:val="subscript"/>
          <w:lang w:val="en-US"/>
        </w:rPr>
        <w:t>4</w:t>
      </w:r>
      <w:r w:rsidRPr="00163104">
        <w:rPr>
          <w:lang w:val="en-US"/>
        </w:rPr>
        <w:t xml:space="preserve"> = 88,06 &lt; 100 </w:t>
      </w:r>
      <w:proofErr w:type="spellStart"/>
      <w:r w:rsidRPr="007268D9">
        <w:t>тыс</w:t>
      </w:r>
      <w:proofErr w:type="spellEnd"/>
      <w:r w:rsidRPr="00163104">
        <w:rPr>
          <w:lang w:val="en-US"/>
        </w:rPr>
        <w:t xml:space="preserve">. </w:t>
      </w:r>
      <w:proofErr w:type="spellStart"/>
      <w:r w:rsidRPr="007268D9">
        <w:t>руб</w:t>
      </w:r>
      <w:proofErr w:type="spellEnd"/>
      <w:r w:rsidRPr="00163104">
        <w:rPr>
          <w:lang w:val="en-US"/>
        </w:rPr>
        <w:t xml:space="preserve">. </w:t>
      </w:r>
    </w:p>
    <w:p w:rsidR="0048614C" w:rsidRPr="00163104" w:rsidRDefault="0048614C" w:rsidP="0048614C">
      <w:pPr>
        <w:ind w:firstLine="709"/>
        <w:rPr>
          <w:lang w:val="en-US"/>
        </w:rPr>
      </w:pPr>
      <w:r w:rsidRPr="001D4D5E">
        <w:rPr>
          <w:lang w:val="en-US"/>
        </w:rPr>
        <w:t>R</w:t>
      </w:r>
      <w:r w:rsidRPr="00163104">
        <w:rPr>
          <w:vertAlign w:val="subscript"/>
          <w:lang w:val="en-US"/>
        </w:rPr>
        <w:t>5</w:t>
      </w:r>
      <w:r w:rsidRPr="00163104">
        <w:rPr>
          <w:lang w:val="en-US"/>
        </w:rPr>
        <w:t xml:space="preserve"> = 10 (1 + 0</w:t>
      </w:r>
      <w:proofErr w:type="gramStart"/>
      <w:r w:rsidRPr="00163104">
        <w:rPr>
          <w:lang w:val="en-US"/>
        </w:rPr>
        <w:t>,16</w:t>
      </w:r>
      <w:proofErr w:type="gramEnd"/>
      <w:r w:rsidRPr="00163104">
        <w:rPr>
          <w:lang w:val="en-US"/>
        </w:rPr>
        <w:t>)</w:t>
      </w:r>
      <w:r w:rsidRPr="00163104">
        <w:rPr>
          <w:vertAlign w:val="superscript"/>
          <w:lang w:val="en-US"/>
        </w:rPr>
        <w:t>-5</w:t>
      </w:r>
      <w:r w:rsidRPr="00163104">
        <w:rPr>
          <w:lang w:val="en-US"/>
        </w:rPr>
        <w:t xml:space="preserve"> = 4,76                    </w:t>
      </w:r>
      <w:r w:rsidRPr="00633E8A">
        <w:rPr>
          <w:lang w:val="en-US"/>
        </w:rPr>
        <w:t>S</w:t>
      </w:r>
      <w:r w:rsidRPr="00163104">
        <w:rPr>
          <w:vertAlign w:val="subscript"/>
          <w:lang w:val="en-US"/>
        </w:rPr>
        <w:t>5</w:t>
      </w:r>
      <w:r w:rsidRPr="00163104">
        <w:rPr>
          <w:lang w:val="en-US"/>
        </w:rPr>
        <w:t xml:space="preserve"> = 92,82 &lt; 100 </w:t>
      </w:r>
      <w:proofErr w:type="spellStart"/>
      <w:r w:rsidRPr="007268D9">
        <w:t>тыс</w:t>
      </w:r>
      <w:proofErr w:type="spellEnd"/>
      <w:r w:rsidRPr="00163104">
        <w:rPr>
          <w:lang w:val="en-US"/>
        </w:rPr>
        <w:t xml:space="preserve">. </w:t>
      </w:r>
      <w:proofErr w:type="spellStart"/>
      <w:r w:rsidRPr="007268D9">
        <w:t>руб</w:t>
      </w:r>
      <w:proofErr w:type="spellEnd"/>
      <w:r w:rsidRPr="00163104">
        <w:rPr>
          <w:lang w:val="en-US"/>
        </w:rPr>
        <w:t xml:space="preserve">. </w:t>
      </w:r>
    </w:p>
    <w:p w:rsidR="0048614C" w:rsidRPr="007268D9" w:rsidRDefault="0048614C" w:rsidP="0048614C">
      <w:pPr>
        <w:ind w:firstLine="709"/>
      </w:pPr>
      <w:r w:rsidRPr="007268D9">
        <w:lastRenderedPageBreak/>
        <w:t>Проект</w:t>
      </w:r>
      <w:r>
        <w:t xml:space="preserve"> </w:t>
      </w:r>
      <w:r w:rsidRPr="007268D9">
        <w:t xml:space="preserve">I не окупается. </w:t>
      </w:r>
    </w:p>
    <w:p w:rsidR="005A4B77" w:rsidRDefault="005A4B77" w:rsidP="0048614C">
      <w:pPr>
        <w:ind w:firstLine="709"/>
      </w:pPr>
    </w:p>
    <w:p w:rsidR="0048614C" w:rsidRPr="002F23B8" w:rsidRDefault="0048614C" w:rsidP="0048614C">
      <w:pPr>
        <w:ind w:firstLine="709"/>
      </w:pPr>
      <w:r w:rsidRPr="007268D9">
        <w:rPr>
          <w:lang w:val="en-US"/>
        </w:rPr>
        <w:t>R</w:t>
      </w:r>
      <w:r w:rsidRPr="002F23B8">
        <w:rPr>
          <w:vertAlign w:val="subscript"/>
        </w:rPr>
        <w:t>1</w:t>
      </w:r>
      <w:r w:rsidRPr="002F23B8">
        <w:t>= 20 (1 + 0</w:t>
      </w:r>
      <w:proofErr w:type="gramStart"/>
      <w:r w:rsidRPr="002F23B8">
        <w:t>,16</w:t>
      </w:r>
      <w:proofErr w:type="gramEnd"/>
      <w:r w:rsidRPr="002F23B8">
        <w:t xml:space="preserve">) -1= 17,24   </w:t>
      </w:r>
    </w:p>
    <w:p w:rsidR="0048614C" w:rsidRPr="007268D9" w:rsidRDefault="0048614C" w:rsidP="0048614C">
      <w:pPr>
        <w:ind w:firstLine="709"/>
        <w:rPr>
          <w:lang w:val="en-US"/>
        </w:rPr>
      </w:pPr>
      <w:r w:rsidRPr="007268D9">
        <w:rPr>
          <w:lang w:val="en-US"/>
        </w:rPr>
        <w:t>R</w:t>
      </w:r>
      <w:r w:rsidRPr="00DC74B0">
        <w:rPr>
          <w:vertAlign w:val="subscript"/>
          <w:lang w:val="en-US"/>
        </w:rPr>
        <w:t>2</w:t>
      </w:r>
      <w:r w:rsidRPr="00DC74B0">
        <w:rPr>
          <w:lang w:val="en-US"/>
        </w:rPr>
        <w:t xml:space="preserve"> </w:t>
      </w:r>
      <w:r w:rsidRPr="00C42900">
        <w:rPr>
          <w:lang w:val="en-US"/>
        </w:rPr>
        <w:t>= 35 (1 + 0</w:t>
      </w:r>
      <w:proofErr w:type="gramStart"/>
      <w:r w:rsidRPr="00C42900">
        <w:rPr>
          <w:lang w:val="en-US"/>
        </w:rPr>
        <w:t>,16</w:t>
      </w:r>
      <w:proofErr w:type="gramEnd"/>
      <w:r w:rsidRPr="00C42900">
        <w:rPr>
          <w:lang w:val="en-US"/>
        </w:rPr>
        <w:t>)</w:t>
      </w:r>
      <w:r w:rsidRPr="00DC74B0">
        <w:rPr>
          <w:lang w:val="en-US"/>
        </w:rPr>
        <w:t xml:space="preserve"> </w:t>
      </w:r>
      <w:r w:rsidRPr="007268D9">
        <w:rPr>
          <w:lang w:val="en-US"/>
        </w:rPr>
        <w:t xml:space="preserve">= 26,01   S2= 43,25 &lt; 100 </w:t>
      </w:r>
      <w:proofErr w:type="spellStart"/>
      <w:r w:rsidRPr="007268D9">
        <w:t>тыс</w:t>
      </w:r>
      <w:proofErr w:type="spellEnd"/>
      <w:r w:rsidRPr="007268D9">
        <w:rPr>
          <w:lang w:val="en-US"/>
        </w:rPr>
        <w:t xml:space="preserve">. </w:t>
      </w:r>
      <w:proofErr w:type="spellStart"/>
      <w:r w:rsidRPr="007268D9">
        <w:t>руб</w:t>
      </w:r>
      <w:proofErr w:type="spellEnd"/>
      <w:r w:rsidRPr="007268D9">
        <w:rPr>
          <w:lang w:val="en-US"/>
        </w:rPr>
        <w:t xml:space="preserve">. </w:t>
      </w:r>
    </w:p>
    <w:p w:rsidR="0048614C" w:rsidRPr="007268D9" w:rsidRDefault="0048614C" w:rsidP="0048614C">
      <w:pPr>
        <w:ind w:firstLine="709"/>
        <w:rPr>
          <w:lang w:val="en-US"/>
        </w:rPr>
      </w:pPr>
      <w:r w:rsidRPr="007268D9">
        <w:rPr>
          <w:lang w:val="en-US"/>
        </w:rPr>
        <w:t>R</w:t>
      </w:r>
      <w:r w:rsidRPr="00DC74B0">
        <w:rPr>
          <w:vertAlign w:val="subscript"/>
          <w:lang w:val="en-US"/>
        </w:rPr>
        <w:t>3</w:t>
      </w:r>
      <w:r w:rsidRPr="00DC74B0">
        <w:rPr>
          <w:lang w:val="en-US"/>
        </w:rPr>
        <w:t xml:space="preserve"> </w:t>
      </w:r>
      <w:r w:rsidRPr="007268D9">
        <w:rPr>
          <w:lang w:val="en-US"/>
        </w:rPr>
        <w:t>= 45 (1 + 0</w:t>
      </w:r>
      <w:proofErr w:type="gramStart"/>
      <w:r w:rsidRPr="007268D9">
        <w:rPr>
          <w:lang w:val="en-US"/>
        </w:rPr>
        <w:t>,16</w:t>
      </w:r>
      <w:proofErr w:type="gramEnd"/>
      <w:r w:rsidRPr="007268D9">
        <w:rPr>
          <w:lang w:val="en-US"/>
        </w:rPr>
        <w:t>)</w:t>
      </w:r>
      <w:r w:rsidRPr="00DC74B0">
        <w:rPr>
          <w:lang w:val="en-US"/>
        </w:rPr>
        <w:t xml:space="preserve"> </w:t>
      </w:r>
      <w:r w:rsidRPr="007268D9">
        <w:rPr>
          <w:lang w:val="en-US"/>
        </w:rPr>
        <w:t xml:space="preserve">= 28,83   S3= 72,08 &lt; 100 </w:t>
      </w:r>
      <w:proofErr w:type="spellStart"/>
      <w:r w:rsidRPr="007268D9">
        <w:t>тыс</w:t>
      </w:r>
      <w:proofErr w:type="spellEnd"/>
      <w:r w:rsidRPr="007268D9">
        <w:rPr>
          <w:lang w:val="en-US"/>
        </w:rPr>
        <w:t xml:space="preserve">. </w:t>
      </w:r>
      <w:proofErr w:type="spellStart"/>
      <w:r w:rsidRPr="007268D9">
        <w:t>руб</w:t>
      </w:r>
      <w:proofErr w:type="spellEnd"/>
      <w:r w:rsidRPr="007268D9">
        <w:rPr>
          <w:lang w:val="en-US"/>
        </w:rPr>
        <w:t xml:space="preserve">. </w:t>
      </w:r>
    </w:p>
    <w:p w:rsidR="0048614C" w:rsidRPr="00DC74B0" w:rsidRDefault="0048614C" w:rsidP="0048614C">
      <w:pPr>
        <w:ind w:firstLine="709"/>
        <w:rPr>
          <w:lang w:val="en-US"/>
        </w:rPr>
      </w:pPr>
      <w:r w:rsidRPr="007268D9">
        <w:rPr>
          <w:lang w:val="en-US"/>
        </w:rPr>
        <w:t>R</w:t>
      </w:r>
      <w:r w:rsidRPr="00DC74B0">
        <w:rPr>
          <w:vertAlign w:val="subscript"/>
          <w:lang w:val="en-US"/>
        </w:rPr>
        <w:t>4</w:t>
      </w:r>
      <w:r w:rsidRPr="00DC74B0">
        <w:rPr>
          <w:lang w:val="en-US"/>
        </w:rPr>
        <w:t xml:space="preserve"> </w:t>
      </w:r>
      <w:r w:rsidRPr="007268D9">
        <w:rPr>
          <w:lang w:val="en-US"/>
        </w:rPr>
        <w:t>= 20 (1 + 0</w:t>
      </w:r>
      <w:proofErr w:type="gramStart"/>
      <w:r w:rsidRPr="007268D9">
        <w:rPr>
          <w:lang w:val="en-US"/>
        </w:rPr>
        <w:t>,16</w:t>
      </w:r>
      <w:proofErr w:type="gramEnd"/>
      <w:r w:rsidRPr="007268D9">
        <w:rPr>
          <w:lang w:val="en-US"/>
        </w:rPr>
        <w:t>)</w:t>
      </w:r>
      <w:r w:rsidRPr="0048614C">
        <w:rPr>
          <w:lang w:val="en-US"/>
        </w:rPr>
        <w:t xml:space="preserve"> </w:t>
      </w:r>
      <w:r w:rsidRPr="00DC74B0">
        <w:rPr>
          <w:lang w:val="en-US"/>
        </w:rPr>
        <w:t xml:space="preserve">= 11,05   </w:t>
      </w:r>
      <w:r w:rsidRPr="007268D9">
        <w:rPr>
          <w:lang w:val="en-US"/>
        </w:rPr>
        <w:t>S</w:t>
      </w:r>
      <w:r w:rsidRPr="00DC74B0">
        <w:rPr>
          <w:lang w:val="en-US"/>
        </w:rPr>
        <w:t xml:space="preserve">4= 83,13 &lt; 100 </w:t>
      </w:r>
      <w:proofErr w:type="spellStart"/>
      <w:r w:rsidRPr="007268D9">
        <w:t>тыс</w:t>
      </w:r>
      <w:proofErr w:type="spellEnd"/>
      <w:r w:rsidRPr="00DC74B0">
        <w:rPr>
          <w:lang w:val="en-US"/>
        </w:rPr>
        <w:t xml:space="preserve">. </w:t>
      </w:r>
      <w:proofErr w:type="spellStart"/>
      <w:r w:rsidRPr="007268D9">
        <w:t>руб</w:t>
      </w:r>
      <w:proofErr w:type="spellEnd"/>
      <w:r w:rsidRPr="00DC74B0">
        <w:rPr>
          <w:lang w:val="en-US"/>
        </w:rPr>
        <w:t xml:space="preserve">. </w:t>
      </w:r>
    </w:p>
    <w:p w:rsidR="0048614C" w:rsidRPr="00DC74B0" w:rsidRDefault="0048614C" w:rsidP="0048614C">
      <w:pPr>
        <w:ind w:firstLine="709"/>
        <w:rPr>
          <w:lang w:val="en-US"/>
        </w:rPr>
      </w:pPr>
      <w:r w:rsidRPr="001D4D5E">
        <w:rPr>
          <w:lang w:val="en-US"/>
        </w:rPr>
        <w:t>R</w:t>
      </w:r>
      <w:r w:rsidRPr="00DC74B0">
        <w:rPr>
          <w:vertAlign w:val="subscript"/>
          <w:lang w:val="en-US"/>
        </w:rPr>
        <w:t>5</w:t>
      </w:r>
      <w:r w:rsidRPr="00DC74B0">
        <w:rPr>
          <w:lang w:val="en-US"/>
        </w:rPr>
        <w:t xml:space="preserve"> = 10 (1 + 0</w:t>
      </w:r>
      <w:proofErr w:type="gramStart"/>
      <w:r w:rsidRPr="00DC74B0">
        <w:rPr>
          <w:lang w:val="en-US"/>
        </w:rPr>
        <w:t>,16</w:t>
      </w:r>
      <w:proofErr w:type="gramEnd"/>
      <w:r w:rsidRPr="00DC74B0">
        <w:rPr>
          <w:lang w:val="en-US"/>
        </w:rPr>
        <w:t xml:space="preserve">) = 4,76   </w:t>
      </w:r>
      <w:r w:rsidRPr="001D4D5E">
        <w:rPr>
          <w:lang w:val="en-US"/>
        </w:rPr>
        <w:t>S</w:t>
      </w:r>
      <w:r w:rsidRPr="00DC74B0">
        <w:rPr>
          <w:lang w:val="en-US"/>
        </w:rPr>
        <w:t xml:space="preserve">3= 87,89 &lt; 100 </w:t>
      </w:r>
      <w:proofErr w:type="spellStart"/>
      <w:r w:rsidRPr="007268D9">
        <w:t>тыс</w:t>
      </w:r>
      <w:proofErr w:type="spellEnd"/>
      <w:r w:rsidRPr="00DC74B0">
        <w:rPr>
          <w:lang w:val="en-US"/>
        </w:rPr>
        <w:t xml:space="preserve">. </w:t>
      </w:r>
      <w:proofErr w:type="spellStart"/>
      <w:r w:rsidRPr="007268D9">
        <w:t>руб</w:t>
      </w:r>
      <w:proofErr w:type="spellEnd"/>
      <w:r w:rsidRPr="00DC74B0">
        <w:rPr>
          <w:lang w:val="en-US"/>
        </w:rPr>
        <w:t xml:space="preserve">. </w:t>
      </w:r>
    </w:p>
    <w:p w:rsidR="0048614C" w:rsidRDefault="0048614C" w:rsidP="0048614C">
      <w:pPr>
        <w:ind w:firstLine="709"/>
      </w:pPr>
      <w:r w:rsidRPr="007268D9">
        <w:t>Проект</w:t>
      </w:r>
      <w:r>
        <w:t xml:space="preserve"> II не окупается.</w:t>
      </w:r>
    </w:p>
    <w:p w:rsidR="002D2027" w:rsidRDefault="002D2027" w:rsidP="0048614C">
      <w:pPr>
        <w:ind w:firstLine="709"/>
      </w:pPr>
    </w:p>
    <w:p w:rsidR="002D2027" w:rsidRDefault="002D2027" w:rsidP="0048614C">
      <w:pPr>
        <w:ind w:firstLine="709"/>
      </w:pPr>
    </w:p>
    <w:p w:rsidR="002D2027" w:rsidRDefault="002D2027" w:rsidP="0048614C">
      <w:pPr>
        <w:ind w:firstLine="709"/>
      </w:pPr>
    </w:p>
    <w:p w:rsidR="0048614C" w:rsidRPr="000E475C" w:rsidRDefault="00071A36" w:rsidP="00071945">
      <w:pPr>
        <w:pStyle w:val="1"/>
      </w:pPr>
      <w:bookmarkStart w:id="4" w:name="_Toc402180424"/>
      <w:r>
        <w:t>4</w:t>
      </w:r>
      <w:r w:rsidR="0048614C" w:rsidRPr="000E475C">
        <w:t>. АНАЛИЗ ДОХОДНОСТИ ЦЕННЫХ БУМАГ</w:t>
      </w:r>
      <w:bookmarkEnd w:id="4"/>
    </w:p>
    <w:p w:rsidR="0048614C" w:rsidRPr="007268D9" w:rsidRDefault="0048614C" w:rsidP="0048614C">
      <w:pPr>
        <w:ind w:firstLine="709"/>
        <w:jc w:val="both"/>
      </w:pPr>
      <w:r w:rsidRPr="007268D9">
        <w:t>Цель занятий: обучение методике определения доходности</w:t>
      </w:r>
      <w:r>
        <w:t xml:space="preserve"> </w:t>
      </w:r>
      <w:r w:rsidRPr="007268D9">
        <w:t>ценных</w:t>
      </w:r>
      <w:r>
        <w:t xml:space="preserve"> бумаг и денежных обязательств.</w:t>
      </w:r>
    </w:p>
    <w:p w:rsidR="0048614C" w:rsidRPr="002114FC" w:rsidRDefault="00852EF3" w:rsidP="0048614C">
      <w:pPr>
        <w:ind w:firstLine="709"/>
        <w:jc w:val="both"/>
        <w:rPr>
          <w:i/>
          <w:u w:val="single"/>
        </w:rPr>
      </w:pPr>
      <w:r>
        <w:rPr>
          <w:i/>
          <w:u w:val="single"/>
        </w:rPr>
        <w:t>Вариант</w:t>
      </w:r>
      <w:r w:rsidR="0048614C" w:rsidRPr="002114FC">
        <w:rPr>
          <w:i/>
          <w:u w:val="single"/>
        </w:rPr>
        <w:t xml:space="preserve"> 6.</w:t>
      </w:r>
    </w:p>
    <w:p w:rsidR="0048614C" w:rsidRPr="007268D9" w:rsidRDefault="0048614C" w:rsidP="0048614C">
      <w:pPr>
        <w:ind w:firstLine="709"/>
        <w:jc w:val="both"/>
      </w:pPr>
      <w:r w:rsidRPr="007268D9">
        <w:t>Приобретена облигация без погашения, приносящая</w:t>
      </w:r>
      <w:r w:rsidR="00EC4991">
        <w:t xml:space="preserve"> </w:t>
      </w:r>
      <w:bookmarkStart w:id="5" w:name="_GoBack"/>
      <w:bookmarkEnd w:id="5"/>
      <w:r w:rsidRPr="007268D9">
        <w:t>5% дохода, номиналом</w:t>
      </w:r>
      <w:r>
        <w:t xml:space="preserve"> </w:t>
      </w:r>
      <w:r w:rsidRPr="007268D9">
        <w:t>25000 руб. с рыночной ценой</w:t>
      </w:r>
      <w:r>
        <w:t xml:space="preserve"> </w:t>
      </w:r>
      <w:r w:rsidRPr="007268D9">
        <w:t>28500 руб. Проценты</w:t>
      </w:r>
      <w:r>
        <w:t xml:space="preserve"> </w:t>
      </w:r>
      <w:r w:rsidRPr="007268D9">
        <w:t xml:space="preserve">выплачиваются раз в год найти курсовую стоимость и действительную эффективность облигаций. </w:t>
      </w:r>
    </w:p>
    <w:p w:rsidR="00EC4991" w:rsidRPr="00EC4991" w:rsidRDefault="00EC4991" w:rsidP="00EC4991">
      <w:pPr>
        <w:ind w:firstLine="709"/>
        <w:jc w:val="both"/>
        <w:rPr>
          <w:b/>
        </w:rPr>
      </w:pPr>
      <w:r w:rsidRPr="00EC4991">
        <w:rPr>
          <w:b/>
        </w:rPr>
        <w:t>Решение:</w:t>
      </w:r>
    </w:p>
    <w:p w:rsidR="00EC4991" w:rsidRPr="00EC4991" w:rsidRDefault="00EC4991" w:rsidP="00EC4991">
      <w:pPr>
        <w:ind w:firstLine="709"/>
        <w:jc w:val="both"/>
      </w:pPr>
    </w:p>
    <w:p w:rsidR="00EC4991" w:rsidRPr="00EC4991" w:rsidRDefault="00EC4991" w:rsidP="00EC4991">
      <w:pPr>
        <w:ind w:firstLine="709"/>
        <w:jc w:val="both"/>
      </w:pPr>
    </w:p>
    <w:p w:rsidR="00EC4991" w:rsidRPr="00EC4991" w:rsidRDefault="00EC4991" w:rsidP="00EC4991">
      <w:pPr>
        <w:spacing w:line="360" w:lineRule="auto"/>
        <w:ind w:firstLine="709"/>
        <w:jc w:val="both"/>
      </w:pPr>
      <w:r w:rsidRPr="00EC4991">
        <w:rPr>
          <w:lang w:val="en-US"/>
        </w:rPr>
        <w:t>P</w:t>
      </w:r>
      <w:r w:rsidRPr="00EC4991">
        <w:rPr>
          <w:vertAlign w:val="subscript"/>
        </w:rPr>
        <w:t xml:space="preserve">к </w:t>
      </w:r>
      <w:r w:rsidRPr="00EC4991">
        <w:t>= 28500/25000 = 1</w:t>
      </w:r>
      <w:proofErr w:type="gramStart"/>
      <w:r w:rsidRPr="00EC4991">
        <w:t>,14</w:t>
      </w:r>
      <w:proofErr w:type="gramEnd"/>
    </w:p>
    <w:p w:rsidR="00EC4991" w:rsidRPr="00EC4991" w:rsidRDefault="00EC4991" w:rsidP="00EC4991">
      <w:pPr>
        <w:spacing w:line="360" w:lineRule="auto"/>
        <w:ind w:firstLine="709"/>
        <w:jc w:val="both"/>
      </w:pPr>
      <w:r w:rsidRPr="00EC4991">
        <w:rPr>
          <w:lang w:val="en-US"/>
        </w:rPr>
        <w:t>I</w:t>
      </w:r>
      <w:r w:rsidRPr="00EC4991">
        <w:t xml:space="preserve"> = 25000*0</w:t>
      </w:r>
      <w:proofErr w:type="gramStart"/>
      <w:r w:rsidRPr="00EC4991">
        <w:t>,05</w:t>
      </w:r>
      <w:proofErr w:type="gramEnd"/>
      <w:r w:rsidRPr="00EC4991">
        <w:t xml:space="preserve"> = 1 250</w:t>
      </w:r>
    </w:p>
    <w:p w:rsidR="00D43F5E" w:rsidRDefault="00D43F5E" w:rsidP="00D6377D">
      <w:pPr>
        <w:spacing w:line="360" w:lineRule="auto"/>
        <w:ind w:firstLine="709"/>
        <w:jc w:val="both"/>
      </w:pPr>
    </w:p>
    <w:p w:rsidR="00BC6469" w:rsidRDefault="00BC6469">
      <w:pPr>
        <w:jc w:val="left"/>
        <w:rPr>
          <w:b/>
        </w:rPr>
      </w:pPr>
    </w:p>
    <w:sectPr w:rsidR="00BC6469" w:rsidSect="00AD1C1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08B6" w:rsidRDefault="001708B6" w:rsidP="00F517D2">
      <w:r>
        <w:separator/>
      </w:r>
    </w:p>
  </w:endnote>
  <w:endnote w:type="continuationSeparator" w:id="0">
    <w:p w:rsidR="001708B6" w:rsidRDefault="001708B6" w:rsidP="00F51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D7F" w:rsidRDefault="00415D7F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C4991">
      <w:rPr>
        <w:noProof/>
      </w:rPr>
      <w:t>5</w:t>
    </w:r>
    <w:r>
      <w:rPr>
        <w:noProof/>
      </w:rPr>
      <w:fldChar w:fldCharType="end"/>
    </w:r>
  </w:p>
  <w:p w:rsidR="00415D7F" w:rsidRDefault="00415D7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08B6" w:rsidRDefault="001708B6" w:rsidP="00F517D2">
      <w:r>
        <w:separator/>
      </w:r>
    </w:p>
  </w:footnote>
  <w:footnote w:type="continuationSeparator" w:id="0">
    <w:p w:rsidR="001708B6" w:rsidRDefault="001708B6" w:rsidP="00F517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0E38C5"/>
    <w:multiLevelType w:val="hybridMultilevel"/>
    <w:tmpl w:val="1E889558"/>
    <w:lvl w:ilvl="0" w:tplc="E6665842">
      <w:start w:val="1"/>
      <w:numFmt w:val="decimal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B052CAE"/>
    <w:multiLevelType w:val="hybridMultilevel"/>
    <w:tmpl w:val="AABC7EA4"/>
    <w:lvl w:ilvl="0" w:tplc="F35CA874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">
    <w:nsid w:val="2E7330A2"/>
    <w:multiLevelType w:val="hybridMultilevel"/>
    <w:tmpl w:val="165ADDBA"/>
    <w:lvl w:ilvl="0" w:tplc="B7DE30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811EFE"/>
    <w:multiLevelType w:val="hybridMultilevel"/>
    <w:tmpl w:val="8B3E644A"/>
    <w:lvl w:ilvl="0" w:tplc="D03AB65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CA172E4"/>
    <w:multiLevelType w:val="hybridMultilevel"/>
    <w:tmpl w:val="D5F0040E"/>
    <w:lvl w:ilvl="0" w:tplc="F35CA87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50D68BB"/>
    <w:multiLevelType w:val="hybridMultilevel"/>
    <w:tmpl w:val="3A9E495A"/>
    <w:lvl w:ilvl="0" w:tplc="F35CA87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52679B6"/>
    <w:multiLevelType w:val="hybridMultilevel"/>
    <w:tmpl w:val="107A9A0A"/>
    <w:lvl w:ilvl="0" w:tplc="F35CA874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6852"/>
    <w:rsid w:val="000234A0"/>
    <w:rsid w:val="00071945"/>
    <w:rsid w:val="00071A36"/>
    <w:rsid w:val="000E475C"/>
    <w:rsid w:val="001708B6"/>
    <w:rsid w:val="00186B64"/>
    <w:rsid w:val="001B7C4B"/>
    <w:rsid w:val="001E2067"/>
    <w:rsid w:val="001E23A1"/>
    <w:rsid w:val="001E5BE6"/>
    <w:rsid w:val="00206A31"/>
    <w:rsid w:val="0021747A"/>
    <w:rsid w:val="002D2027"/>
    <w:rsid w:val="002F23B8"/>
    <w:rsid w:val="00352045"/>
    <w:rsid w:val="003668F6"/>
    <w:rsid w:val="00415D7F"/>
    <w:rsid w:val="0048614C"/>
    <w:rsid w:val="004D4DC5"/>
    <w:rsid w:val="00514830"/>
    <w:rsid w:val="0055040A"/>
    <w:rsid w:val="005A4B77"/>
    <w:rsid w:val="006172AF"/>
    <w:rsid w:val="00642984"/>
    <w:rsid w:val="006660D6"/>
    <w:rsid w:val="00666852"/>
    <w:rsid w:val="00705271"/>
    <w:rsid w:val="00715FE2"/>
    <w:rsid w:val="0075234C"/>
    <w:rsid w:val="00756862"/>
    <w:rsid w:val="007706FB"/>
    <w:rsid w:val="007A1BBC"/>
    <w:rsid w:val="007E06F1"/>
    <w:rsid w:val="00852EF3"/>
    <w:rsid w:val="008B3B6C"/>
    <w:rsid w:val="008E352B"/>
    <w:rsid w:val="009E63EC"/>
    <w:rsid w:val="00AB26A9"/>
    <w:rsid w:val="00AB7A25"/>
    <w:rsid w:val="00AC0B18"/>
    <w:rsid w:val="00AD1C13"/>
    <w:rsid w:val="00BC6469"/>
    <w:rsid w:val="00C01ADC"/>
    <w:rsid w:val="00C0342F"/>
    <w:rsid w:val="00C651B3"/>
    <w:rsid w:val="00CD4802"/>
    <w:rsid w:val="00D064D7"/>
    <w:rsid w:val="00D43F5E"/>
    <w:rsid w:val="00D6377D"/>
    <w:rsid w:val="00D67A8B"/>
    <w:rsid w:val="00DD6736"/>
    <w:rsid w:val="00E04E83"/>
    <w:rsid w:val="00E91B0D"/>
    <w:rsid w:val="00EC4991"/>
    <w:rsid w:val="00EC7E78"/>
    <w:rsid w:val="00F15515"/>
    <w:rsid w:val="00F30004"/>
    <w:rsid w:val="00F517D2"/>
    <w:rsid w:val="00FB0B11"/>
    <w:rsid w:val="00FB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04A696C-D637-4669-BA53-ACF5682B2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469"/>
    <w:pPr>
      <w:jc w:val="center"/>
    </w:pPr>
    <w:rPr>
      <w:rFonts w:eastAsia="MS Mincho"/>
      <w:sz w:val="28"/>
      <w:szCs w:val="28"/>
      <w:lang w:eastAsia="ja-JP"/>
    </w:rPr>
  </w:style>
  <w:style w:type="paragraph" w:styleId="1">
    <w:name w:val="heading 1"/>
    <w:basedOn w:val="a"/>
    <w:next w:val="a"/>
    <w:link w:val="10"/>
    <w:qFormat/>
    <w:rsid w:val="00071A36"/>
    <w:pPr>
      <w:spacing w:line="276" w:lineRule="auto"/>
      <w:jc w:val="both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71A36"/>
    <w:rPr>
      <w:rFonts w:eastAsia="MS Mincho"/>
      <w:b/>
      <w:sz w:val="28"/>
      <w:szCs w:val="28"/>
      <w:lang w:eastAsia="ja-JP"/>
    </w:rPr>
  </w:style>
  <w:style w:type="paragraph" w:styleId="a3">
    <w:name w:val="Normal (Web)"/>
    <w:basedOn w:val="a"/>
    <w:rsid w:val="00C0342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C0342F"/>
    <w:pPr>
      <w:autoSpaceDE w:val="0"/>
      <w:autoSpaceDN w:val="0"/>
      <w:adjustRightInd w:val="0"/>
    </w:pPr>
    <w:rPr>
      <w:rFonts w:eastAsia="Times New Roman"/>
      <w:b/>
      <w:bCs/>
      <w:color w:val="000000"/>
      <w:lang w:eastAsia="ru-RU"/>
    </w:rPr>
  </w:style>
  <w:style w:type="character" w:customStyle="1" w:styleId="a5">
    <w:name w:val="Название Знак"/>
    <w:basedOn w:val="a0"/>
    <w:link w:val="a4"/>
    <w:rsid w:val="00C0342F"/>
    <w:rPr>
      <w:b/>
      <w:bCs/>
      <w:color w:val="000000"/>
      <w:sz w:val="28"/>
      <w:szCs w:val="28"/>
      <w:lang w:val="ru-RU" w:eastAsia="ru-RU" w:bidi="ar-SA"/>
    </w:rPr>
  </w:style>
  <w:style w:type="paragraph" w:styleId="a6">
    <w:name w:val="Document Map"/>
    <w:basedOn w:val="a"/>
    <w:link w:val="a7"/>
    <w:rsid w:val="00AC0B18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rsid w:val="00AC0B18"/>
    <w:rPr>
      <w:rFonts w:ascii="Tahoma" w:eastAsia="MS Mincho" w:hAnsi="Tahoma" w:cs="Tahoma"/>
      <w:sz w:val="16"/>
      <w:szCs w:val="16"/>
      <w:lang w:eastAsia="ja-JP"/>
    </w:rPr>
  </w:style>
  <w:style w:type="paragraph" w:styleId="a8">
    <w:name w:val="header"/>
    <w:basedOn w:val="a"/>
    <w:link w:val="a9"/>
    <w:rsid w:val="00F5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F517D2"/>
    <w:rPr>
      <w:rFonts w:eastAsia="MS Mincho"/>
      <w:sz w:val="28"/>
      <w:szCs w:val="28"/>
      <w:lang w:eastAsia="ja-JP"/>
    </w:rPr>
  </w:style>
  <w:style w:type="paragraph" w:styleId="aa">
    <w:name w:val="footer"/>
    <w:basedOn w:val="a"/>
    <w:link w:val="ab"/>
    <w:uiPriority w:val="99"/>
    <w:rsid w:val="00F517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517D2"/>
    <w:rPr>
      <w:rFonts w:eastAsia="MS Mincho"/>
      <w:sz w:val="28"/>
      <w:szCs w:val="28"/>
      <w:lang w:eastAsia="ja-JP"/>
    </w:rPr>
  </w:style>
  <w:style w:type="character" w:styleId="ac">
    <w:name w:val="Placeholder Text"/>
    <w:basedOn w:val="a0"/>
    <w:uiPriority w:val="99"/>
    <w:semiHidden/>
    <w:rsid w:val="00206A31"/>
    <w:rPr>
      <w:color w:val="808080"/>
    </w:rPr>
  </w:style>
  <w:style w:type="paragraph" w:styleId="ad">
    <w:name w:val="Balloon Text"/>
    <w:basedOn w:val="a"/>
    <w:link w:val="ae"/>
    <w:uiPriority w:val="99"/>
    <w:unhideWhenUsed/>
    <w:rsid w:val="00206A31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206A31"/>
    <w:rPr>
      <w:rFonts w:ascii="Tahoma" w:eastAsiaTheme="minorHAnsi" w:hAnsi="Tahoma" w:cs="Tahoma"/>
      <w:sz w:val="16"/>
      <w:szCs w:val="16"/>
      <w:lang w:eastAsia="en-US"/>
    </w:rPr>
  </w:style>
  <w:style w:type="table" w:styleId="af">
    <w:name w:val="Table Grid"/>
    <w:basedOn w:val="a1"/>
    <w:uiPriority w:val="59"/>
    <w:rsid w:val="00206A3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48614C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TOC Heading"/>
    <w:basedOn w:val="1"/>
    <w:next w:val="a"/>
    <w:uiPriority w:val="39"/>
    <w:unhideWhenUsed/>
    <w:qFormat/>
    <w:rsid w:val="00071A36"/>
    <w:pPr>
      <w:keepNext/>
      <w:keepLines/>
      <w:spacing w:before="48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lang w:eastAsia="en-US"/>
    </w:rPr>
  </w:style>
  <w:style w:type="paragraph" w:styleId="11">
    <w:name w:val="toc 1"/>
    <w:basedOn w:val="a"/>
    <w:next w:val="a"/>
    <w:autoRedefine/>
    <w:uiPriority w:val="39"/>
    <w:rsid w:val="00071945"/>
    <w:pPr>
      <w:tabs>
        <w:tab w:val="right" w:leader="dot" w:pos="9345"/>
      </w:tabs>
      <w:spacing w:after="100"/>
      <w:jc w:val="left"/>
    </w:pPr>
  </w:style>
  <w:style w:type="character" w:styleId="af2">
    <w:name w:val="Hyperlink"/>
    <w:basedOn w:val="a0"/>
    <w:uiPriority w:val="99"/>
    <w:unhideWhenUsed/>
    <w:rsid w:val="00071A36"/>
    <w:rPr>
      <w:color w:val="0000FF" w:themeColor="hyperlink"/>
      <w:u w:val="single"/>
    </w:rPr>
  </w:style>
  <w:style w:type="paragraph" w:styleId="af3">
    <w:name w:val="Body Text Indent"/>
    <w:basedOn w:val="a"/>
    <w:link w:val="af4"/>
    <w:rsid w:val="00E91B0D"/>
    <w:pPr>
      <w:spacing w:after="120"/>
      <w:ind w:left="283"/>
      <w:jc w:val="left"/>
    </w:pPr>
    <w:rPr>
      <w:rFonts w:eastAsia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E91B0D"/>
    <w:rPr>
      <w:sz w:val="24"/>
      <w:szCs w:val="24"/>
    </w:rPr>
  </w:style>
  <w:style w:type="table" w:customStyle="1" w:styleId="12">
    <w:name w:val="Сетка таблицы1"/>
    <w:basedOn w:val="a1"/>
    <w:next w:val="af"/>
    <w:uiPriority w:val="59"/>
    <w:rsid w:val="00EC499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3C946B-6BB9-4B79-A605-FDA01F850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985</Words>
  <Characters>5619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6591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IRAPC</cp:lastModifiedBy>
  <cp:revision>28</cp:revision>
  <cp:lastPrinted>2014-10-27T08:43:00Z</cp:lastPrinted>
  <dcterms:created xsi:type="dcterms:W3CDTF">2014-10-20T22:00:00Z</dcterms:created>
  <dcterms:modified xsi:type="dcterms:W3CDTF">2014-12-10T08:37:00Z</dcterms:modified>
</cp:coreProperties>
</file>