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1E7C" w:rsidRDefault="00C327F0" w:rsidP="006759E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C327F0" w:rsidRDefault="00C327F0" w:rsidP="006759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27F0" w:rsidRPr="00C327F0" w:rsidRDefault="00C327F0" w:rsidP="00C327F0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27F0" w:rsidRPr="00C327F0" w:rsidRDefault="00C327F0" w:rsidP="00C327F0">
      <w:pPr>
        <w:pStyle w:val="11"/>
        <w:tabs>
          <w:tab w:val="right" w:leader="dot" w:pos="9061"/>
        </w:tabs>
        <w:spacing w:line="360" w:lineRule="auto"/>
        <w:ind w:firstLine="709"/>
        <w:rPr>
          <w:rFonts w:ascii="Times New Roman" w:hAnsi="Times New Roman" w:cs="Times New Roman"/>
          <w:noProof/>
          <w:sz w:val="28"/>
          <w:szCs w:val="28"/>
        </w:rPr>
      </w:pPr>
      <w:r w:rsidRPr="00C327F0">
        <w:rPr>
          <w:rFonts w:ascii="Times New Roman" w:hAnsi="Times New Roman" w:cs="Times New Roman"/>
          <w:b/>
          <w:sz w:val="28"/>
          <w:szCs w:val="28"/>
        </w:rPr>
        <w:fldChar w:fldCharType="begin"/>
      </w:r>
      <w:r w:rsidRPr="00C327F0">
        <w:rPr>
          <w:rFonts w:ascii="Times New Roman" w:hAnsi="Times New Roman" w:cs="Times New Roman"/>
          <w:b/>
          <w:sz w:val="28"/>
          <w:szCs w:val="28"/>
        </w:rPr>
        <w:instrText xml:space="preserve"> TOC \o "1-1" \h \z \u </w:instrText>
      </w:r>
      <w:r w:rsidRPr="00C327F0">
        <w:rPr>
          <w:rFonts w:ascii="Times New Roman" w:hAnsi="Times New Roman" w:cs="Times New Roman"/>
          <w:b/>
          <w:sz w:val="28"/>
          <w:szCs w:val="28"/>
        </w:rPr>
        <w:fldChar w:fldCharType="separate"/>
      </w:r>
      <w:hyperlink w:anchor="_Toc402131179" w:history="1">
        <w:r w:rsidRPr="00C327F0">
          <w:rPr>
            <w:rStyle w:val="ac"/>
            <w:rFonts w:ascii="Times New Roman" w:hAnsi="Times New Roman" w:cs="Times New Roman"/>
            <w:noProof/>
            <w:sz w:val="28"/>
            <w:szCs w:val="28"/>
            <w:lang w:val="en-US"/>
          </w:rPr>
          <w:t>Выполнение р</w:t>
        </w:r>
        <w:r w:rsidRPr="00C327F0">
          <w:rPr>
            <w:rStyle w:val="ac"/>
            <w:rFonts w:ascii="Times New Roman" w:hAnsi="Times New Roman" w:cs="Times New Roman"/>
            <w:noProof/>
            <w:sz w:val="28"/>
            <w:szCs w:val="28"/>
          </w:rPr>
          <w:t>а</w:t>
        </w:r>
        <w:r w:rsidRPr="00C327F0">
          <w:rPr>
            <w:rStyle w:val="ac"/>
            <w:rFonts w:ascii="Times New Roman" w:hAnsi="Times New Roman" w:cs="Times New Roman"/>
            <w:noProof/>
            <w:sz w:val="28"/>
            <w:szCs w:val="28"/>
            <w:lang w:val="en-US"/>
          </w:rPr>
          <w:t>боты</w:t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_Toc402131179 \h </w:instrText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327F0" w:rsidRPr="00C327F0" w:rsidRDefault="00C327F0" w:rsidP="00C327F0">
      <w:pPr>
        <w:pStyle w:val="11"/>
        <w:tabs>
          <w:tab w:val="right" w:leader="dot" w:pos="9061"/>
        </w:tabs>
        <w:spacing w:line="360" w:lineRule="auto"/>
        <w:ind w:firstLine="709"/>
        <w:rPr>
          <w:rFonts w:ascii="Times New Roman" w:hAnsi="Times New Roman" w:cs="Times New Roman"/>
          <w:noProof/>
          <w:sz w:val="28"/>
          <w:szCs w:val="28"/>
        </w:rPr>
      </w:pPr>
      <w:hyperlink w:anchor="_Toc402131180" w:history="1">
        <w:r w:rsidRPr="00C327F0">
          <w:rPr>
            <w:rStyle w:val="ac"/>
            <w:rFonts w:ascii="Times New Roman" w:hAnsi="Times New Roman" w:cs="Times New Roman"/>
            <w:noProof/>
            <w:sz w:val="28"/>
            <w:szCs w:val="28"/>
          </w:rPr>
          <w:t>Задача 1</w:t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_Toc402131180 \h </w:instrText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327F0" w:rsidRPr="00C327F0" w:rsidRDefault="00C327F0" w:rsidP="00C327F0">
      <w:pPr>
        <w:pStyle w:val="11"/>
        <w:tabs>
          <w:tab w:val="right" w:leader="dot" w:pos="9061"/>
        </w:tabs>
        <w:spacing w:line="360" w:lineRule="auto"/>
        <w:ind w:firstLine="709"/>
        <w:rPr>
          <w:rFonts w:ascii="Times New Roman" w:hAnsi="Times New Roman" w:cs="Times New Roman"/>
          <w:noProof/>
          <w:sz w:val="28"/>
          <w:szCs w:val="28"/>
        </w:rPr>
      </w:pPr>
      <w:hyperlink w:anchor="_Toc402131181" w:history="1">
        <w:r w:rsidRPr="00C327F0">
          <w:rPr>
            <w:rStyle w:val="ac"/>
            <w:rFonts w:ascii="Times New Roman" w:hAnsi="Times New Roman" w:cs="Times New Roman"/>
            <w:noProof/>
            <w:sz w:val="28"/>
            <w:szCs w:val="28"/>
          </w:rPr>
          <w:t>Задача 2</w:t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_Toc402131181 \h </w:instrText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t>6</w:t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327F0" w:rsidRPr="00C327F0" w:rsidRDefault="00C327F0" w:rsidP="00C327F0">
      <w:pPr>
        <w:pStyle w:val="11"/>
        <w:tabs>
          <w:tab w:val="right" w:leader="dot" w:pos="9061"/>
        </w:tabs>
        <w:spacing w:line="360" w:lineRule="auto"/>
        <w:ind w:firstLine="709"/>
        <w:rPr>
          <w:rFonts w:ascii="Times New Roman" w:hAnsi="Times New Roman" w:cs="Times New Roman"/>
          <w:noProof/>
          <w:sz w:val="28"/>
          <w:szCs w:val="28"/>
        </w:rPr>
      </w:pPr>
      <w:hyperlink w:anchor="_Toc402131182" w:history="1">
        <w:r w:rsidRPr="00C327F0">
          <w:rPr>
            <w:rStyle w:val="ac"/>
            <w:rFonts w:ascii="Times New Roman" w:hAnsi="Times New Roman" w:cs="Times New Roman"/>
            <w:noProof/>
            <w:sz w:val="28"/>
            <w:szCs w:val="28"/>
          </w:rPr>
          <w:t>Задача 3</w:t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_Toc402131182 \h </w:instrText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t>7</w:t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327F0" w:rsidRPr="00C327F0" w:rsidRDefault="00C327F0" w:rsidP="00C327F0">
      <w:pPr>
        <w:pStyle w:val="11"/>
        <w:tabs>
          <w:tab w:val="right" w:leader="dot" w:pos="9061"/>
        </w:tabs>
        <w:spacing w:line="360" w:lineRule="auto"/>
        <w:ind w:firstLine="709"/>
        <w:rPr>
          <w:rFonts w:ascii="Times New Roman" w:hAnsi="Times New Roman" w:cs="Times New Roman"/>
          <w:noProof/>
          <w:sz w:val="28"/>
          <w:szCs w:val="28"/>
        </w:rPr>
      </w:pPr>
      <w:hyperlink w:anchor="_Toc402131183" w:history="1">
        <w:r w:rsidRPr="00C327F0">
          <w:rPr>
            <w:rStyle w:val="ac"/>
            <w:rFonts w:ascii="Times New Roman" w:hAnsi="Times New Roman" w:cs="Times New Roman"/>
            <w:noProof/>
            <w:sz w:val="28"/>
            <w:szCs w:val="28"/>
          </w:rPr>
          <w:t>Список используемой литературы</w:t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_Toc402131183 \h </w:instrText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t>14</w:t>
        </w:r>
        <w:r w:rsidRPr="00C327F0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C327F0" w:rsidRPr="00C327F0" w:rsidRDefault="00C327F0" w:rsidP="00C327F0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327F0">
        <w:rPr>
          <w:rFonts w:ascii="Times New Roman" w:hAnsi="Times New Roman" w:cs="Times New Roman"/>
          <w:b/>
          <w:sz w:val="28"/>
          <w:szCs w:val="28"/>
        </w:rPr>
        <w:fldChar w:fldCharType="end"/>
      </w:r>
    </w:p>
    <w:p w:rsidR="00D11E7C" w:rsidRPr="00C327F0" w:rsidRDefault="00D11E7C">
      <w:pPr>
        <w:rPr>
          <w:rFonts w:ascii="Times New Roman" w:hAnsi="Times New Roman" w:cs="Times New Roman"/>
          <w:sz w:val="28"/>
          <w:szCs w:val="28"/>
        </w:rPr>
      </w:pPr>
      <w:r w:rsidRPr="00C327F0">
        <w:rPr>
          <w:rFonts w:ascii="Times New Roman" w:hAnsi="Times New Roman" w:cs="Times New Roman"/>
          <w:sz w:val="28"/>
          <w:szCs w:val="28"/>
        </w:rPr>
        <w:br w:type="page"/>
      </w:r>
    </w:p>
    <w:p w:rsidR="001158BE" w:rsidRPr="00C327F0" w:rsidRDefault="006759EE" w:rsidP="00C327F0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0" w:name="_Toc402131179"/>
      <w:proofErr w:type="spellStart"/>
      <w:r w:rsidRPr="00C327F0">
        <w:rPr>
          <w:rFonts w:ascii="Times New Roman" w:hAnsi="Times New Roman" w:cs="Times New Roman"/>
          <w:color w:val="auto"/>
          <w:lang w:val="en-US"/>
        </w:rPr>
        <w:lastRenderedPageBreak/>
        <w:t>Выполнение</w:t>
      </w:r>
      <w:proofErr w:type="spellEnd"/>
      <w:r w:rsidRPr="00C327F0">
        <w:rPr>
          <w:rFonts w:ascii="Times New Roman" w:hAnsi="Times New Roman" w:cs="Times New Roman"/>
          <w:color w:val="auto"/>
          <w:lang w:val="en-US"/>
        </w:rPr>
        <w:t xml:space="preserve"> р</w:t>
      </w:r>
      <w:r w:rsidRPr="00C327F0">
        <w:rPr>
          <w:rFonts w:ascii="Times New Roman" w:hAnsi="Times New Roman" w:cs="Times New Roman"/>
          <w:color w:val="auto"/>
        </w:rPr>
        <w:t>а</w:t>
      </w:r>
      <w:proofErr w:type="spellStart"/>
      <w:r w:rsidRPr="00C327F0">
        <w:rPr>
          <w:rFonts w:ascii="Times New Roman" w:hAnsi="Times New Roman" w:cs="Times New Roman"/>
          <w:color w:val="auto"/>
          <w:lang w:val="en-US"/>
        </w:rPr>
        <w:t>боты</w:t>
      </w:r>
      <w:bookmarkEnd w:id="0"/>
      <w:proofErr w:type="spellEnd"/>
    </w:p>
    <w:p w:rsidR="006759EE" w:rsidRPr="00C327F0" w:rsidRDefault="006759EE" w:rsidP="006759E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759EE" w:rsidRPr="00C327F0" w:rsidRDefault="006759EE" w:rsidP="00C327F0">
      <w:pPr>
        <w:pStyle w:val="1"/>
        <w:rPr>
          <w:rFonts w:ascii="Times New Roman" w:hAnsi="Times New Roman" w:cs="Times New Roman"/>
          <w:b w:val="0"/>
          <w:color w:val="auto"/>
        </w:rPr>
      </w:pPr>
      <w:bookmarkStart w:id="1" w:name="_Toc402131180"/>
      <w:r w:rsidRPr="00C327F0">
        <w:rPr>
          <w:rFonts w:ascii="Times New Roman" w:hAnsi="Times New Roman" w:cs="Times New Roman"/>
          <w:color w:val="auto"/>
        </w:rPr>
        <w:t>Задача 1</w:t>
      </w:r>
      <w:bookmarkEnd w:id="1"/>
    </w:p>
    <w:p w:rsidR="006759EE" w:rsidRPr="006759EE" w:rsidRDefault="006759EE" w:rsidP="006759EE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759EE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886450" cy="933450"/>
            <wp:effectExtent l="19050" t="0" r="0" b="0"/>
            <wp:docPr id="310" name="Рисунок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7401" t="22065" r="8308" b="61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9EE" w:rsidRDefault="006759EE" w:rsidP="006759E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759EE">
        <w:rPr>
          <w:rFonts w:ascii="Times New Roman" w:hAnsi="Times New Roman" w:cs="Times New Roman"/>
          <w:b/>
          <w:sz w:val="28"/>
          <w:szCs w:val="28"/>
        </w:rPr>
        <w:t>Решение</w:t>
      </w:r>
    </w:p>
    <w:p w:rsidR="006759EE" w:rsidRDefault="006759EE" w:rsidP="006759E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Согласно условию задачи  нам дано (Рис. 1):</w:t>
      </w:r>
    </w:p>
    <w:p w:rsidR="006759EE" w:rsidRPr="006759EE" w:rsidRDefault="006759EE" w:rsidP="006759E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010174" cy="1952625"/>
            <wp:effectExtent l="19050" t="0" r="9376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19403" r="88804" b="708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174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9EE" w:rsidRDefault="006759EE" w:rsidP="006759E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</w:t>
      </w:r>
    </w:p>
    <w:p w:rsidR="006759EE" w:rsidRDefault="000274DE" w:rsidP="000274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начала нам нужно найти </w:t>
      </w:r>
      <w:proofErr w:type="spellStart"/>
      <w:r>
        <w:rPr>
          <w:rFonts w:ascii="Times New Roman" w:hAnsi="Times New Roman" w:cs="Times New Roman"/>
          <w:sz w:val="28"/>
          <w:szCs w:val="28"/>
        </w:rPr>
        <w:t>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найдем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помоцью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фу</w:t>
      </w:r>
      <w:r w:rsidR="001E6881">
        <w:rPr>
          <w:rFonts w:ascii="Times New Roman" w:hAnsi="Times New Roman" w:cs="Times New Roman"/>
          <w:sz w:val="28"/>
          <w:szCs w:val="28"/>
        </w:rPr>
        <w:t>нкции ДОЛЯГОДА с базисом 1</w:t>
      </w:r>
      <w:r>
        <w:rPr>
          <w:rFonts w:ascii="Times New Roman" w:hAnsi="Times New Roman" w:cs="Times New Roman"/>
          <w:sz w:val="28"/>
          <w:szCs w:val="28"/>
        </w:rPr>
        <w:t xml:space="preserve">, т.к. </w:t>
      </w:r>
      <w:proofErr w:type="spellStart"/>
      <w:r>
        <w:rPr>
          <w:rFonts w:ascii="Times New Roman" w:hAnsi="Times New Roman" w:cs="Times New Roman"/>
          <w:sz w:val="28"/>
          <w:szCs w:val="28"/>
        </w:rPr>
        <w:t>ищим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схеме точные проценты с точным числом дней ссуды (Рис. 2):</w:t>
      </w:r>
    </w:p>
    <w:p w:rsidR="000274DE" w:rsidRDefault="000274DE" w:rsidP="000274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752975" cy="2286000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12526" r="54303" b="48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4DE" w:rsidRDefault="000274DE" w:rsidP="000274D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</w:t>
      </w:r>
    </w:p>
    <w:p w:rsidR="000274DE" w:rsidRDefault="000274DE" w:rsidP="000274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После того, как мы нашли </w:t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274DE">
        <w:rPr>
          <w:rFonts w:ascii="Times New Roman" w:hAnsi="Times New Roman" w:cs="Times New Roman"/>
          <w:sz w:val="28"/>
          <w:szCs w:val="28"/>
        </w:rPr>
        <w:t xml:space="preserve">? </w:t>
      </w:r>
      <w:r>
        <w:rPr>
          <w:rFonts w:ascii="Times New Roman" w:hAnsi="Times New Roman" w:cs="Times New Roman"/>
          <w:sz w:val="28"/>
          <w:szCs w:val="28"/>
        </w:rPr>
        <w:t xml:space="preserve">Мы можем найти и проценты </w:t>
      </w:r>
      <w:proofErr w:type="spellStart"/>
      <w:r>
        <w:rPr>
          <w:rFonts w:ascii="Times New Roman" w:hAnsi="Times New Roman" w:cs="Times New Roman"/>
          <w:sz w:val="28"/>
          <w:szCs w:val="28"/>
        </w:rPr>
        <w:t>i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формуле </w:t>
      </w:r>
      <w:proofErr w:type="spellStart"/>
      <w:r>
        <w:rPr>
          <w:rFonts w:ascii="Times New Roman" w:hAnsi="Times New Roman" w:cs="Times New Roman"/>
          <w:sz w:val="28"/>
          <w:szCs w:val="28"/>
        </w:rPr>
        <w:t>i=</w:t>
      </w:r>
      <m:oMath>
        <w:proofErr w:type="spellEnd"/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P-S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P*n</m:t>
            </m:r>
          </m:den>
        </m:f>
      </m:oMath>
      <w:r w:rsidRPr="000274DE">
        <w:rPr>
          <w:rFonts w:ascii="Times New Roman" w:hAnsi="Times New Roman" w:cs="Times New Roman"/>
          <w:sz w:val="28"/>
          <w:szCs w:val="28"/>
        </w:rPr>
        <w:t xml:space="preserve">*100 (Рис. </w:t>
      </w:r>
      <w:r>
        <w:rPr>
          <w:rFonts w:ascii="Times New Roman" w:hAnsi="Times New Roman" w:cs="Times New Roman"/>
          <w:sz w:val="28"/>
          <w:szCs w:val="28"/>
        </w:rPr>
        <w:t>3):</w:t>
      </w:r>
    </w:p>
    <w:p w:rsidR="000274DE" w:rsidRPr="000274DE" w:rsidRDefault="000274DE" w:rsidP="000274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924300" cy="2923472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11396" r="76109" b="569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2923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4DE" w:rsidRDefault="000274DE" w:rsidP="000274D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3</w:t>
      </w:r>
    </w:p>
    <w:p w:rsidR="000274DE" w:rsidRDefault="000274DE" w:rsidP="000274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5,5%</w:t>
      </w:r>
    </w:p>
    <w:p w:rsidR="001E6881" w:rsidRDefault="001E6881" w:rsidP="001E688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6881" w:rsidRDefault="001E6881" w:rsidP="001E688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688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828675"/>
            <wp:effectExtent l="19050" t="0" r="3175" b="0"/>
            <wp:docPr id="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6389" t="44933" r="25487" b="44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8675"/>
                    </a:xfrm>
                    <a:prstGeom prst="rect">
                      <a:avLst/>
                    </a:prstGeom>
                    <a:noFill/>
                    <a:ln w="1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881" w:rsidRDefault="001E6881" w:rsidP="001E6881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Решение:</w:t>
      </w:r>
    </w:p>
    <w:p w:rsidR="001E6881" w:rsidRDefault="001E6881" w:rsidP="001E688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6881">
        <w:rPr>
          <w:rFonts w:ascii="Times New Roman" w:hAnsi="Times New Roman" w:cs="Times New Roman"/>
          <w:sz w:val="28"/>
          <w:szCs w:val="28"/>
        </w:rPr>
        <w:t xml:space="preserve">Согласно условию задачи нам надо найти </w:t>
      </w:r>
      <w:r>
        <w:rPr>
          <w:rFonts w:ascii="Times New Roman" w:hAnsi="Times New Roman" w:cs="Times New Roman"/>
          <w:sz w:val="28"/>
          <w:szCs w:val="28"/>
        </w:rPr>
        <w:t>сумму, которую мы должны положить сегодня, что бы через определенный промежуток времени получить 100 тыс. рублей по ставке простых процентов.</w:t>
      </w:r>
    </w:p>
    <w:p w:rsidR="001E6881" w:rsidRDefault="001E6881" w:rsidP="001E688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Нам дано (рис. 4):</w:t>
      </w:r>
    </w:p>
    <w:p w:rsidR="001E6881" w:rsidRPr="001E6881" w:rsidRDefault="001E6881" w:rsidP="001E688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094851" cy="1400175"/>
            <wp:effectExtent l="19050" t="0" r="899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42735" r="75147" b="421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4851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881" w:rsidRDefault="001E6881" w:rsidP="001E6881">
      <w:pPr>
        <w:tabs>
          <w:tab w:val="left" w:pos="5685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Рис. 4</w:t>
      </w:r>
    </w:p>
    <w:p w:rsidR="001E6881" w:rsidRDefault="001E6881" w:rsidP="001E6881">
      <w:pPr>
        <w:tabs>
          <w:tab w:val="left" w:pos="5685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Нам надо найти S.</w:t>
      </w:r>
    </w:p>
    <w:p w:rsidR="001E6881" w:rsidRDefault="001E6881" w:rsidP="001E6881">
      <w:pPr>
        <w:tabs>
          <w:tab w:val="left" w:pos="5685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S=P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/(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>1+n*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) (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рис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. 5):</w:t>
      </w:r>
    </w:p>
    <w:p w:rsidR="001E6881" w:rsidRPr="001E6881" w:rsidRDefault="001E6881" w:rsidP="001E6881">
      <w:pPr>
        <w:tabs>
          <w:tab w:val="left" w:pos="5685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429125" cy="3058205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11980" r="73063" b="54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3058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881" w:rsidRDefault="001E6881" w:rsidP="001E6881">
      <w:pPr>
        <w:tabs>
          <w:tab w:val="left" w:pos="5685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5</w:t>
      </w:r>
    </w:p>
    <w:p w:rsidR="001E6881" w:rsidRDefault="001E6881" w:rsidP="001E6881">
      <w:pPr>
        <w:tabs>
          <w:tab w:val="left" w:pos="56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25974,03 рубля</w:t>
      </w:r>
      <w:r w:rsidR="00D27DB9">
        <w:rPr>
          <w:rFonts w:ascii="Times New Roman" w:hAnsi="Times New Roman" w:cs="Times New Roman"/>
          <w:sz w:val="28"/>
          <w:szCs w:val="28"/>
        </w:rPr>
        <w:t>.</w:t>
      </w:r>
    </w:p>
    <w:p w:rsidR="00D27DB9" w:rsidRDefault="00D27DB9" w:rsidP="001E6881">
      <w:pPr>
        <w:tabs>
          <w:tab w:val="left" w:pos="56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27DB9" w:rsidRDefault="00D27DB9" w:rsidP="00D27DB9">
      <w:pPr>
        <w:tabs>
          <w:tab w:val="left" w:pos="568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7DB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1114425"/>
            <wp:effectExtent l="19050" t="0" r="3175" b="0"/>
            <wp:docPr id="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6389" t="55670" r="25487" b="29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114425"/>
                    </a:xfrm>
                    <a:prstGeom prst="rect">
                      <a:avLst/>
                    </a:prstGeom>
                    <a:noFill/>
                    <a:ln w="1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7DB9" w:rsidRDefault="00D27DB9" w:rsidP="00D27DB9">
      <w:pPr>
        <w:tabs>
          <w:tab w:val="left" w:pos="5685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Решение:</w:t>
      </w:r>
    </w:p>
    <w:p w:rsidR="00D27DB9" w:rsidRDefault="00D27DB9" w:rsidP="00D27DB9">
      <w:pPr>
        <w:tabs>
          <w:tab w:val="left" w:pos="56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условию задачи нам надо узнать будущую сумму исходя </w:t>
      </w:r>
      <w:proofErr w:type="gramStart"/>
      <w:r>
        <w:rPr>
          <w:rFonts w:ascii="Times New Roman" w:hAnsi="Times New Roman" w:cs="Times New Roman"/>
          <w:sz w:val="28"/>
          <w:szCs w:val="28"/>
        </w:rPr>
        <w:t>из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(Рис. 6):</w:t>
      </w:r>
    </w:p>
    <w:p w:rsidR="00D27DB9" w:rsidRPr="00D27DB9" w:rsidRDefault="00D27DB9" w:rsidP="00D27DB9">
      <w:pPr>
        <w:tabs>
          <w:tab w:val="left" w:pos="56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485410" cy="186690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20000" r="69495" b="573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41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7DB9" w:rsidRDefault="00D27DB9" w:rsidP="00D27DB9">
      <w:pPr>
        <w:tabs>
          <w:tab w:val="left" w:pos="342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 6</w:t>
      </w:r>
    </w:p>
    <w:p w:rsidR="00D27DB9" w:rsidRDefault="00D27DB9" w:rsidP="00D27DB9">
      <w:pPr>
        <w:tabs>
          <w:tab w:val="left" w:pos="342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Будем решать с учетом сложных процентов, воспользуемся функцией СТЕПЕНЬ (Рис. 7):</w:t>
      </w:r>
    </w:p>
    <w:p w:rsidR="00D27DB9" w:rsidRDefault="00D27DB9" w:rsidP="00D27DB9">
      <w:pPr>
        <w:tabs>
          <w:tab w:val="left" w:pos="342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50009" cy="3124200"/>
            <wp:effectExtent l="19050" t="0" r="2941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t="14118" r="64132" b="42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009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7DB9" w:rsidRDefault="00D27DB9" w:rsidP="00D27DB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7</w:t>
      </w:r>
    </w:p>
    <w:p w:rsidR="00D11E7C" w:rsidRDefault="00D27DB9" w:rsidP="00D11E7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76849,44 руб.</w:t>
      </w:r>
    </w:p>
    <w:p w:rsidR="00D27DB9" w:rsidRPr="00C327F0" w:rsidRDefault="00D27DB9" w:rsidP="00C327F0">
      <w:pPr>
        <w:pStyle w:val="1"/>
        <w:rPr>
          <w:rFonts w:ascii="Times New Roman" w:hAnsi="Times New Roman" w:cs="Times New Roman"/>
          <w:color w:val="auto"/>
        </w:rPr>
      </w:pPr>
      <w:bookmarkStart w:id="2" w:name="_Toc402131181"/>
      <w:r w:rsidRPr="00C327F0">
        <w:rPr>
          <w:rFonts w:ascii="Times New Roman" w:hAnsi="Times New Roman" w:cs="Times New Roman"/>
          <w:color w:val="auto"/>
        </w:rPr>
        <w:t>Задача 2</w:t>
      </w:r>
      <w:bookmarkEnd w:id="2"/>
    </w:p>
    <w:p w:rsidR="00D27DB9" w:rsidRDefault="00D27DB9" w:rsidP="00D27DB9">
      <w:pPr>
        <w:jc w:val="both"/>
        <w:rPr>
          <w:rFonts w:ascii="Times New Roman" w:hAnsi="Times New Roman" w:cs="Times New Roman"/>
          <w:sz w:val="28"/>
          <w:szCs w:val="28"/>
        </w:rPr>
      </w:pPr>
      <w:r w:rsidRPr="00D27DB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62625" cy="800100"/>
            <wp:effectExtent l="19050" t="0" r="9525" b="0"/>
            <wp:docPr id="5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7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30556" t="67385" r="26180" b="23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00100"/>
                    </a:xfrm>
                    <a:prstGeom prst="rect">
                      <a:avLst/>
                    </a:prstGeom>
                    <a:noFill/>
                    <a:ln w="1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7DB9" w:rsidRDefault="00E046B4" w:rsidP="00D27D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условию задачи нам дано (Рис. 8):</w:t>
      </w:r>
    </w:p>
    <w:p w:rsidR="00E046B4" w:rsidRDefault="00E046B4" w:rsidP="00D27D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343400" cy="1997330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19706" r="77429" b="61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1997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6B4" w:rsidRDefault="00E046B4" w:rsidP="00E046B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8</w:t>
      </w:r>
    </w:p>
    <w:p w:rsidR="00E046B4" w:rsidRDefault="00E046B4" w:rsidP="00E046B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Для того, что бы определить целесообразную сумму покупки новых станков воспользуемся функцией ПС (Рис 9):</w:t>
      </w:r>
    </w:p>
    <w:p w:rsidR="00E046B4" w:rsidRDefault="00E046B4" w:rsidP="00E046B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34051" cy="2019300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t="10882" r="45363" b="52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4051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6B4" w:rsidRDefault="00E046B4" w:rsidP="00E046B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9</w:t>
      </w:r>
    </w:p>
    <w:p w:rsidR="00E046B4" w:rsidRDefault="00E046B4" w:rsidP="00E046B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465287,19 руб.</w:t>
      </w:r>
    </w:p>
    <w:p w:rsidR="00E046B4" w:rsidRPr="00D11E7C" w:rsidRDefault="00E046B4" w:rsidP="00D11E7C">
      <w:pPr>
        <w:pStyle w:val="1"/>
        <w:rPr>
          <w:rFonts w:ascii="Times New Roman" w:hAnsi="Times New Roman" w:cs="Times New Roman"/>
          <w:color w:val="auto"/>
        </w:rPr>
      </w:pPr>
      <w:bookmarkStart w:id="3" w:name="_Toc402131182"/>
      <w:r w:rsidRPr="00D11E7C">
        <w:rPr>
          <w:rFonts w:ascii="Times New Roman" w:hAnsi="Times New Roman" w:cs="Times New Roman"/>
          <w:color w:val="auto"/>
        </w:rPr>
        <w:t>Задача 3</w:t>
      </w:r>
      <w:bookmarkEnd w:id="3"/>
    </w:p>
    <w:p w:rsidR="00E046B4" w:rsidRPr="00E046B4" w:rsidRDefault="00E046B4" w:rsidP="00E046B4">
      <w:pPr>
        <w:jc w:val="both"/>
        <w:rPr>
          <w:rFonts w:ascii="Times New Roman" w:hAnsi="Times New Roman" w:cs="Times New Roman"/>
          <w:sz w:val="28"/>
          <w:szCs w:val="28"/>
        </w:rPr>
      </w:pPr>
      <w:r w:rsidRPr="00E046B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62625" cy="3028950"/>
            <wp:effectExtent l="19050" t="0" r="9525" b="0"/>
            <wp:docPr id="6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" name="Picture 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28403" t="47485" r="26598" b="14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028950"/>
                    </a:xfrm>
                    <a:prstGeom prst="rect">
                      <a:avLst/>
                    </a:prstGeom>
                    <a:noFill/>
                    <a:ln w="1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6B4" w:rsidRDefault="00E046B4" w:rsidP="00E046B4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Решение:</w:t>
      </w:r>
    </w:p>
    <w:p w:rsidR="00685918" w:rsidRDefault="00685918" w:rsidP="00E046B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Построим матрицу рисков.</w:t>
      </w:r>
    </w:p>
    <w:p w:rsidR="00E046B4" w:rsidRPr="00685918" w:rsidRDefault="00E046B4" w:rsidP="00E046B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ячейку В8 введем функцию =МАКС (В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>:В</w:t>
      </w:r>
      <w:proofErr w:type="gramStart"/>
      <w:r>
        <w:rPr>
          <w:rFonts w:ascii="Times New Roman" w:hAnsi="Times New Roman" w:cs="Times New Roman"/>
          <w:sz w:val="28"/>
          <w:szCs w:val="28"/>
        </w:rPr>
        <w:t>7</w:t>
      </w:r>
      <w:proofErr w:type="gramEnd"/>
      <w:r>
        <w:rPr>
          <w:rFonts w:ascii="Times New Roman" w:hAnsi="Times New Roman" w:cs="Times New Roman"/>
          <w:sz w:val="28"/>
          <w:szCs w:val="28"/>
        </w:rPr>
        <w:t>)  и скопируем ее в ячейки С8:F8. Получим</w:t>
      </w:r>
      <w:r w:rsidR="00685918">
        <w:rPr>
          <w:rFonts w:ascii="Times New Roman" w:hAnsi="Times New Roman" w:cs="Times New Roman"/>
          <w:sz w:val="28"/>
          <w:szCs w:val="28"/>
        </w:rPr>
        <w:t xml:space="preserve"> q1</w:t>
      </w:r>
      <w:r w:rsidR="00685918" w:rsidRPr="00685918">
        <w:rPr>
          <w:rFonts w:ascii="Times New Roman" w:hAnsi="Times New Roman" w:cs="Times New Roman"/>
          <w:sz w:val="28"/>
          <w:szCs w:val="28"/>
        </w:rPr>
        <w:t>=4</w:t>
      </w:r>
      <w:r w:rsidR="00685918">
        <w:rPr>
          <w:rFonts w:ascii="Times New Roman" w:hAnsi="Times New Roman" w:cs="Times New Roman"/>
          <w:sz w:val="28"/>
          <w:szCs w:val="28"/>
        </w:rPr>
        <w:t xml:space="preserve"> q2</w:t>
      </w:r>
      <w:r w:rsidR="00685918" w:rsidRPr="00685918">
        <w:rPr>
          <w:rFonts w:ascii="Times New Roman" w:hAnsi="Times New Roman" w:cs="Times New Roman"/>
          <w:sz w:val="28"/>
          <w:szCs w:val="28"/>
        </w:rPr>
        <w:t>=18</w:t>
      </w:r>
      <w:r w:rsidR="00685918">
        <w:rPr>
          <w:rFonts w:ascii="Times New Roman" w:hAnsi="Times New Roman" w:cs="Times New Roman"/>
          <w:sz w:val="28"/>
          <w:szCs w:val="28"/>
        </w:rPr>
        <w:t xml:space="preserve"> q3</w:t>
      </w:r>
      <w:r w:rsidR="00685918" w:rsidRPr="00685918">
        <w:rPr>
          <w:rFonts w:ascii="Times New Roman" w:hAnsi="Times New Roman" w:cs="Times New Roman"/>
          <w:sz w:val="28"/>
          <w:szCs w:val="28"/>
        </w:rPr>
        <w:t>=16</w:t>
      </w:r>
      <w:r w:rsidR="00685918">
        <w:rPr>
          <w:rFonts w:ascii="Times New Roman" w:hAnsi="Times New Roman" w:cs="Times New Roman"/>
          <w:sz w:val="28"/>
          <w:szCs w:val="28"/>
        </w:rPr>
        <w:t xml:space="preserve"> q4</w:t>
      </w:r>
      <w:r w:rsidR="00685918" w:rsidRPr="00685918">
        <w:rPr>
          <w:rFonts w:ascii="Times New Roman" w:hAnsi="Times New Roman" w:cs="Times New Roman"/>
          <w:sz w:val="28"/>
          <w:szCs w:val="28"/>
        </w:rPr>
        <w:t>=18</w:t>
      </w:r>
      <w:r w:rsidR="00685918">
        <w:rPr>
          <w:rFonts w:ascii="Times New Roman" w:hAnsi="Times New Roman" w:cs="Times New Roman"/>
          <w:sz w:val="28"/>
          <w:szCs w:val="28"/>
        </w:rPr>
        <w:t>.</w:t>
      </w:r>
    </w:p>
    <w:p w:rsidR="00685918" w:rsidRDefault="00685918" w:rsidP="00E046B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5918">
        <w:rPr>
          <w:rFonts w:ascii="Times New Roman" w:hAnsi="Times New Roman" w:cs="Times New Roman"/>
          <w:sz w:val="28"/>
          <w:szCs w:val="28"/>
        </w:rPr>
        <w:lastRenderedPageBreak/>
        <w:t xml:space="preserve">Так как реальная ситуация известна, принимая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Pr="00685918">
        <w:rPr>
          <w:rFonts w:ascii="Times New Roman" w:hAnsi="Times New Roman" w:cs="Times New Roman"/>
          <w:sz w:val="28"/>
          <w:szCs w:val="28"/>
        </w:rPr>
        <w:t xml:space="preserve">-е решение, мы рискуем получить не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E93DD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proofErr w:type="spellEnd"/>
      <w:r w:rsidRPr="00685918">
        <w:rPr>
          <w:rFonts w:ascii="Times New Roman" w:hAnsi="Times New Roman" w:cs="Times New Roman"/>
          <w:sz w:val="28"/>
          <w:szCs w:val="28"/>
        </w:rPr>
        <w:t xml:space="preserve">, а </w:t>
      </w:r>
      <w:r>
        <w:rPr>
          <w:rFonts w:ascii="Times New Roman" w:hAnsi="Times New Roman" w:cs="Times New Roman"/>
          <w:sz w:val="28"/>
          <w:szCs w:val="28"/>
        </w:rPr>
        <w:t xml:space="preserve">только </w:t>
      </w:r>
      <w:proofErr w:type="spellStart"/>
      <w:r>
        <w:rPr>
          <w:rFonts w:ascii="Times New Roman" w:hAnsi="Times New Roman" w:cs="Times New Roman"/>
          <w:sz w:val="28"/>
          <w:szCs w:val="28"/>
        </w:rPr>
        <w:t>q</w:t>
      </w:r>
      <w:r w:rsidRPr="00E93DD8">
        <w:rPr>
          <w:rFonts w:ascii="Times New Roman" w:hAnsi="Times New Roman" w:cs="Times New Roman"/>
          <w:sz w:val="28"/>
          <w:szCs w:val="28"/>
          <w:vertAlign w:val="subscript"/>
        </w:rPr>
        <w:t>ij</w:t>
      </w:r>
      <w:proofErr w:type="spellEnd"/>
      <w:r>
        <w:rPr>
          <w:rFonts w:ascii="Times New Roman" w:hAnsi="Times New Roman" w:cs="Times New Roman"/>
          <w:sz w:val="28"/>
          <w:szCs w:val="28"/>
        </w:rPr>
        <w:t>, т.е. каждый элемент матрицы  рисков определяется равенством</w:t>
      </w:r>
    </w:p>
    <w:p w:rsidR="00685918" w:rsidRDefault="00685918" w:rsidP="00685918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E93DD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=</w:t>
      </w:r>
      <w:proofErr w:type="spellStart"/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E93DD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>
        <w:rPr>
          <w:rFonts w:ascii="Times New Roman" w:hAnsi="Times New Roman" w:cs="Times New Roman"/>
          <w:sz w:val="28"/>
          <w:szCs w:val="28"/>
          <w:lang w:val="en-US"/>
        </w:rPr>
        <w:t>-q</w:t>
      </w:r>
      <w:r w:rsidRPr="00E93DD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685918" w:rsidRDefault="00685918" w:rsidP="006859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вычисления можно выполнить в E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xcel</w:t>
      </w:r>
      <w:proofErr w:type="spellEnd"/>
      <w:r w:rsidRPr="00685918">
        <w:rPr>
          <w:rFonts w:ascii="Times New Roman" w:hAnsi="Times New Roman" w:cs="Times New Roman"/>
          <w:sz w:val="28"/>
          <w:szCs w:val="28"/>
        </w:rPr>
        <w:t>.</w:t>
      </w:r>
      <w:r w:rsidR="00E93DD8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 w:rsidR="00E93DD8">
        <w:rPr>
          <w:rFonts w:ascii="Times New Roman" w:hAnsi="Times New Roman" w:cs="Times New Roman"/>
          <w:sz w:val="28"/>
          <w:szCs w:val="28"/>
        </w:rPr>
        <w:t>вычесления</w:t>
      </w:r>
      <w:proofErr w:type="spellEnd"/>
      <w:r w:rsidR="00E93DD8">
        <w:rPr>
          <w:rFonts w:ascii="Times New Roman" w:hAnsi="Times New Roman" w:cs="Times New Roman"/>
          <w:sz w:val="28"/>
          <w:szCs w:val="28"/>
        </w:rPr>
        <w:t xml:space="preserve"> элементов матрицы рисков введем зависимости:</w:t>
      </w:r>
    </w:p>
    <w:tbl>
      <w:tblPr>
        <w:tblStyle w:val="a6"/>
        <w:tblW w:w="0" w:type="auto"/>
        <w:tblLook w:val="04A0"/>
      </w:tblPr>
      <w:tblGrid>
        <w:gridCol w:w="2235"/>
        <w:gridCol w:w="2551"/>
        <w:gridCol w:w="4501"/>
      </w:tblGrid>
      <w:tr w:rsidR="00E93DD8" w:rsidTr="00E93DD8">
        <w:tc>
          <w:tcPr>
            <w:tcW w:w="2235" w:type="dxa"/>
          </w:tcPr>
          <w:p w:rsidR="00E93DD8" w:rsidRPr="00E93DD8" w:rsidRDefault="00E93DD8" w:rsidP="00E93DD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Элемент</w:t>
            </w:r>
          </w:p>
        </w:tc>
        <w:tc>
          <w:tcPr>
            <w:tcW w:w="2551" w:type="dxa"/>
          </w:tcPr>
          <w:p w:rsidR="00E93DD8" w:rsidRPr="00E93DD8" w:rsidRDefault="00E93DD8" w:rsidP="00E93DD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Ячейка</w:t>
            </w:r>
          </w:p>
        </w:tc>
        <w:tc>
          <w:tcPr>
            <w:tcW w:w="4501" w:type="dxa"/>
          </w:tcPr>
          <w:p w:rsidR="00E93DD8" w:rsidRPr="00E93DD8" w:rsidRDefault="00E93DD8" w:rsidP="00E93DD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Функция для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вычесления</w:t>
            </w:r>
            <w:proofErr w:type="spellEnd"/>
          </w:p>
        </w:tc>
      </w:tr>
      <w:tr w:rsidR="00E93DD8" w:rsidTr="00E93DD8">
        <w:tc>
          <w:tcPr>
            <w:tcW w:w="2235" w:type="dxa"/>
          </w:tcPr>
          <w:p w:rsidR="00E93DD8" w:rsidRPr="00E93DD8" w:rsidRDefault="00E93DD8" w:rsidP="00E93DD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r w:rsidRPr="00E93DD8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11</w:t>
            </w:r>
          </w:p>
        </w:tc>
        <w:tc>
          <w:tcPr>
            <w:tcW w:w="2551" w:type="dxa"/>
          </w:tcPr>
          <w:p w:rsidR="00E93DD8" w:rsidRDefault="00E93DD8" w:rsidP="00E93DD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501" w:type="dxa"/>
          </w:tcPr>
          <w:p w:rsidR="00E93DD8" w:rsidRPr="00E93DD8" w:rsidRDefault="00E93DD8" w:rsidP="00685918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=$B$8-B4</w:t>
            </w:r>
          </w:p>
        </w:tc>
      </w:tr>
      <w:tr w:rsidR="00E93DD8" w:rsidTr="00E93DD8">
        <w:tc>
          <w:tcPr>
            <w:tcW w:w="2235" w:type="dxa"/>
          </w:tcPr>
          <w:p w:rsidR="00E93DD8" w:rsidRPr="00E93DD8" w:rsidRDefault="00E93DD8" w:rsidP="00E93DD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r w:rsidRPr="00E93DD8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12</w:t>
            </w:r>
          </w:p>
        </w:tc>
        <w:tc>
          <w:tcPr>
            <w:tcW w:w="2551" w:type="dxa"/>
          </w:tcPr>
          <w:p w:rsidR="00E93DD8" w:rsidRPr="00E93DD8" w:rsidRDefault="00E93DD8" w:rsidP="00E93DD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I4</w:t>
            </w:r>
          </w:p>
        </w:tc>
        <w:tc>
          <w:tcPr>
            <w:tcW w:w="4501" w:type="dxa"/>
          </w:tcPr>
          <w:p w:rsidR="00E93DD8" w:rsidRPr="00E93DD8" w:rsidRDefault="00E93DD8" w:rsidP="00685918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=$C$8-C4</w:t>
            </w:r>
          </w:p>
        </w:tc>
      </w:tr>
      <w:tr w:rsidR="00E93DD8" w:rsidTr="00E93DD8">
        <w:tc>
          <w:tcPr>
            <w:tcW w:w="2235" w:type="dxa"/>
          </w:tcPr>
          <w:p w:rsidR="00E93DD8" w:rsidRPr="00E93DD8" w:rsidRDefault="00E93DD8" w:rsidP="00E93DD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13</w:t>
            </w:r>
          </w:p>
        </w:tc>
        <w:tc>
          <w:tcPr>
            <w:tcW w:w="2551" w:type="dxa"/>
          </w:tcPr>
          <w:p w:rsidR="00E93DD8" w:rsidRPr="00E93DD8" w:rsidRDefault="00E93DD8" w:rsidP="00E93DD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J4</w:t>
            </w:r>
          </w:p>
        </w:tc>
        <w:tc>
          <w:tcPr>
            <w:tcW w:w="4501" w:type="dxa"/>
          </w:tcPr>
          <w:p w:rsidR="00E93DD8" w:rsidRDefault="00E93DD8" w:rsidP="00685918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=$D$8-D4</w:t>
            </w:r>
          </w:p>
        </w:tc>
      </w:tr>
      <w:tr w:rsidR="00E93DD8" w:rsidTr="00E93DD8">
        <w:tc>
          <w:tcPr>
            <w:tcW w:w="2235" w:type="dxa"/>
          </w:tcPr>
          <w:p w:rsidR="00E93DD8" w:rsidRPr="00E93DD8" w:rsidRDefault="00E93DD8" w:rsidP="00E93DD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r w:rsidRPr="00E93DD8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14</w:t>
            </w:r>
          </w:p>
        </w:tc>
        <w:tc>
          <w:tcPr>
            <w:tcW w:w="2551" w:type="dxa"/>
          </w:tcPr>
          <w:p w:rsidR="00E93DD8" w:rsidRPr="00E93DD8" w:rsidRDefault="00E93DD8" w:rsidP="00E93DD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K4</w:t>
            </w:r>
          </w:p>
        </w:tc>
        <w:tc>
          <w:tcPr>
            <w:tcW w:w="4501" w:type="dxa"/>
          </w:tcPr>
          <w:p w:rsidR="00E93DD8" w:rsidRDefault="00E93DD8" w:rsidP="00685918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=$E$8-E4</w:t>
            </w:r>
          </w:p>
        </w:tc>
      </w:tr>
      <w:tr w:rsidR="00E93DD8" w:rsidTr="00E93DD8">
        <w:tc>
          <w:tcPr>
            <w:tcW w:w="2235" w:type="dxa"/>
          </w:tcPr>
          <w:p w:rsidR="00E93DD8" w:rsidRPr="00E93DD8" w:rsidRDefault="00E93DD8" w:rsidP="00E93DD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r w:rsidRPr="00E93DD8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15</w:t>
            </w:r>
          </w:p>
        </w:tc>
        <w:tc>
          <w:tcPr>
            <w:tcW w:w="2551" w:type="dxa"/>
          </w:tcPr>
          <w:p w:rsidR="00E93DD8" w:rsidRPr="00E93DD8" w:rsidRDefault="00E93DD8" w:rsidP="00E93DD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L4</w:t>
            </w:r>
          </w:p>
        </w:tc>
        <w:tc>
          <w:tcPr>
            <w:tcW w:w="4501" w:type="dxa"/>
          </w:tcPr>
          <w:p w:rsidR="00E93DD8" w:rsidRDefault="00E93DD8" w:rsidP="00685918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=$F$8-F4</w:t>
            </w:r>
          </w:p>
        </w:tc>
      </w:tr>
    </w:tbl>
    <w:p w:rsidR="00E93DD8" w:rsidRDefault="00E93DD8" w:rsidP="006859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E93DD8" w:rsidRPr="00E93DD8" w:rsidRDefault="00E93DD8" w:rsidP="006859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Формулы из ячеек H</w:t>
      </w:r>
      <w:r w:rsidRPr="00E93DD8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: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E93DD8">
        <w:rPr>
          <w:rFonts w:ascii="Times New Roman" w:hAnsi="Times New Roman" w:cs="Times New Roman"/>
          <w:sz w:val="28"/>
          <w:szCs w:val="28"/>
        </w:rPr>
        <w:t>4 скопируем в соответствующие ячейки.</w:t>
      </w:r>
      <w:proofErr w:type="gramEnd"/>
      <w:r w:rsidRPr="00E93DD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результате получим матрицу рисков (Рис 10):</w:t>
      </w:r>
    </w:p>
    <w:p w:rsidR="00685918" w:rsidRPr="00685918" w:rsidRDefault="00685918" w:rsidP="0068591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95975" cy="1351161"/>
            <wp:effectExtent l="19050" t="0" r="9525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t="15047" r="48173" b="63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1351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918" w:rsidRDefault="00685918" w:rsidP="00685918">
      <w:pPr>
        <w:tabs>
          <w:tab w:val="left" w:pos="5625"/>
        </w:tabs>
        <w:rPr>
          <w:rFonts w:ascii="Times New Roman" w:hAnsi="Times New Roman" w:cs="Times New Roman"/>
          <w:sz w:val="28"/>
          <w:szCs w:val="28"/>
        </w:rPr>
      </w:pPr>
      <w:r w:rsidRPr="00685918">
        <w:rPr>
          <w:rFonts w:ascii="Times New Roman" w:hAnsi="Times New Roman" w:cs="Times New Roman"/>
          <w:sz w:val="28"/>
          <w:szCs w:val="28"/>
        </w:rPr>
        <w:tab/>
        <w:t>Рис. 10</w:t>
      </w:r>
    </w:p>
    <w:p w:rsidR="00E93DD8" w:rsidRDefault="00ED3D5B" w:rsidP="00ED3D5B">
      <w:pPr>
        <w:tabs>
          <w:tab w:val="left" w:pos="562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Проанализируем ситуацию полной неопределенности, применяя три правиле-рекомендации по принятию решений.</w:t>
      </w:r>
    </w:p>
    <w:p w:rsidR="00ED3D5B" w:rsidRDefault="00ED3D5B" w:rsidP="00ED3D5B">
      <w:pPr>
        <w:tabs>
          <w:tab w:val="left" w:pos="5625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D3D5B">
        <w:rPr>
          <w:rFonts w:ascii="Times New Roman" w:hAnsi="Times New Roman" w:cs="Times New Roman"/>
          <w:b/>
          <w:sz w:val="28"/>
          <w:szCs w:val="28"/>
        </w:rPr>
        <w:t xml:space="preserve">Определим решение по правилу </w:t>
      </w:r>
      <w:proofErr w:type="spellStart"/>
      <w:r w:rsidRPr="00ED3D5B">
        <w:rPr>
          <w:rFonts w:ascii="Times New Roman" w:hAnsi="Times New Roman" w:cs="Times New Roman"/>
          <w:b/>
          <w:sz w:val="28"/>
          <w:szCs w:val="28"/>
        </w:rPr>
        <w:t>Вальда</w:t>
      </w:r>
      <w:proofErr w:type="spellEnd"/>
      <w:r w:rsidRPr="00ED3D5B">
        <w:rPr>
          <w:rFonts w:ascii="Times New Roman" w:hAnsi="Times New Roman" w:cs="Times New Roman"/>
          <w:b/>
          <w:sz w:val="28"/>
          <w:szCs w:val="28"/>
        </w:rPr>
        <w:t xml:space="preserve"> (правило крайнего оптимизма).</w:t>
      </w:r>
    </w:p>
    <w:p w:rsidR="00ED3D5B" w:rsidRPr="00ED3D5B" w:rsidRDefault="00ED3D5B" w:rsidP="00ED3D5B">
      <w:pPr>
        <w:tabs>
          <w:tab w:val="left" w:pos="562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Рассмотрим каждое i-е решение будем полагать, что на самом деле ситуация складывается самая плохая, т.е. доход будет самый маленький: </w:t>
      </w:r>
      <w:proofErr w:type="spellStart"/>
      <w:r>
        <w:rPr>
          <w:rFonts w:ascii="Times New Roman" w:hAnsi="Times New Roman" w:cs="Times New Roman"/>
          <w:sz w:val="28"/>
          <w:szCs w:val="28"/>
        </w:rPr>
        <w:t>a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ED3D5B">
        <w:rPr>
          <w:rFonts w:ascii="Times New Roman" w:hAnsi="Times New Roman" w:cs="Times New Roman"/>
          <w:sz w:val="28"/>
          <w:szCs w:val="28"/>
        </w:rPr>
        <w:t>=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min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 w:rsidRPr="00ED3D5B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Правило </w:t>
      </w:r>
      <w:proofErr w:type="spellStart"/>
      <w:r>
        <w:rPr>
          <w:rFonts w:ascii="Times New Roman" w:hAnsi="Times New Roman" w:cs="Times New Roman"/>
          <w:sz w:val="28"/>
          <w:szCs w:val="28"/>
        </w:rPr>
        <w:t>Вальда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рекомендует выбрать решение i</w:t>
      </w:r>
      <w:r w:rsidRPr="00ED3D5B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 с </w:t>
      </w:r>
      <w:proofErr w:type="gramStart"/>
      <w:r>
        <w:rPr>
          <w:rFonts w:ascii="Times New Roman" w:hAnsi="Times New Roman" w:cs="Times New Roman"/>
          <w:sz w:val="28"/>
          <w:szCs w:val="28"/>
        </w:rPr>
        <w:t>наибольшим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a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ED3D5B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ED3D5B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ED3D5B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  <w:lang w:val="en-US"/>
        </w:rPr>
        <w:t>max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ED3D5B">
        <w:rPr>
          <w:rFonts w:ascii="Times New Roman" w:hAnsi="Times New Roman" w:cs="Times New Roman"/>
          <w:sz w:val="28"/>
          <w:szCs w:val="28"/>
        </w:rPr>
        <w:t>(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min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 w:rsidRPr="00ED3D5B">
        <w:rPr>
          <w:rFonts w:ascii="Times New Roman" w:hAnsi="Times New Roman" w:cs="Times New Roman"/>
          <w:sz w:val="28"/>
          <w:szCs w:val="28"/>
        </w:rPr>
        <w:t>).</w:t>
      </w:r>
    </w:p>
    <w:p w:rsidR="00ED3D5B" w:rsidRDefault="00ED3D5B" w:rsidP="00ED3D5B">
      <w:pPr>
        <w:pStyle w:val="a7"/>
        <w:numPr>
          <w:ilvl w:val="0"/>
          <w:numId w:val="1"/>
        </w:numPr>
        <w:tabs>
          <w:tab w:val="left" w:pos="562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 каждой строе матрицы найдем минимальное значение с помощью функции МИН.</w:t>
      </w:r>
    </w:p>
    <w:p w:rsidR="00ED3D5B" w:rsidRDefault="00ED3D5B" w:rsidP="00ED3D5B">
      <w:pPr>
        <w:pStyle w:val="a7"/>
        <w:numPr>
          <w:ilvl w:val="0"/>
          <w:numId w:val="1"/>
        </w:numPr>
        <w:tabs>
          <w:tab w:val="left" w:pos="562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Среди всех чисел выберем наибольшее с помощью функции МАКС.</w:t>
      </w:r>
    </w:p>
    <w:p w:rsidR="00ED3D5B" w:rsidRDefault="00ED3D5B" w:rsidP="00ED3D5B">
      <w:pPr>
        <w:tabs>
          <w:tab w:val="left" w:pos="5625"/>
        </w:tabs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Результаты вычисления представлены на рисунке 11:</w:t>
      </w:r>
    </w:p>
    <w:p w:rsidR="001E7CEF" w:rsidRPr="00ED3D5B" w:rsidRDefault="001E7CEF" w:rsidP="00ED3D5B">
      <w:pPr>
        <w:tabs>
          <w:tab w:val="left" w:pos="5625"/>
        </w:tabs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33900" cy="3245861"/>
            <wp:effectExtent l="1905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t="16765" r="70909" b="46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7044" cy="3248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DD8" w:rsidRDefault="001E7CEF" w:rsidP="001E7CEF">
      <w:pPr>
        <w:tabs>
          <w:tab w:val="left" w:pos="5625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11</w:t>
      </w:r>
    </w:p>
    <w:p w:rsidR="001E7CEF" w:rsidRDefault="001E7CEF" w:rsidP="001E7CEF">
      <w:pPr>
        <w:tabs>
          <w:tab w:val="left" w:pos="5625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Определим решение по правилу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Сэвиджа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(правило минимального риска).</w:t>
      </w:r>
    </w:p>
    <w:p w:rsidR="001E7CEF" w:rsidRPr="001E7CEF" w:rsidRDefault="001E7CEF" w:rsidP="001E7CEF">
      <w:pPr>
        <w:tabs>
          <w:tab w:val="left" w:pos="562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Рассматривая </w:t>
      </w:r>
      <w:proofErr w:type="spellStart"/>
      <w:r>
        <w:rPr>
          <w:rFonts w:ascii="Times New Roman" w:hAnsi="Times New Roman" w:cs="Times New Roman"/>
          <w:sz w:val="28"/>
          <w:szCs w:val="28"/>
        </w:rPr>
        <w:t>i-e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решение, будем полагать, что на самом деле складывается ситуация максимального риска </w:t>
      </w:r>
      <w:proofErr w:type="spellStart"/>
      <w:r>
        <w:rPr>
          <w:rFonts w:ascii="Times New Roman" w:hAnsi="Times New Roman" w:cs="Times New Roman"/>
          <w:sz w:val="28"/>
          <w:szCs w:val="28"/>
        </w:rPr>
        <w:t>b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1E7CEF">
        <w:rPr>
          <w:rFonts w:ascii="Times New Roman" w:hAnsi="Times New Roman" w:cs="Times New Roman"/>
          <w:sz w:val="28"/>
          <w:szCs w:val="28"/>
        </w:rPr>
        <w:t>=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max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 w:rsidRPr="001E7CEF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Правило </w:t>
      </w:r>
      <w:proofErr w:type="spellStart"/>
      <w:r>
        <w:rPr>
          <w:rFonts w:ascii="Times New Roman" w:hAnsi="Times New Roman" w:cs="Times New Roman"/>
          <w:sz w:val="28"/>
          <w:szCs w:val="28"/>
        </w:rPr>
        <w:t>Сэвиджа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рекомендует принять решение  i</w:t>
      </w:r>
      <w:r w:rsidRPr="001E7CEF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наименьшим </w:t>
      </w:r>
      <w:proofErr w:type="spellStart"/>
      <w:r>
        <w:rPr>
          <w:rFonts w:ascii="Times New Roman" w:hAnsi="Times New Roman" w:cs="Times New Roman"/>
          <w:sz w:val="28"/>
          <w:szCs w:val="28"/>
        </w:rPr>
        <w:t>b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1E7CEF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1E7CEF">
        <w:rPr>
          <w:rFonts w:ascii="Times New Roman" w:hAnsi="Times New Roman" w:cs="Times New Roman"/>
          <w:sz w:val="28"/>
          <w:szCs w:val="28"/>
        </w:rPr>
        <w:t>:</w:t>
      </w:r>
    </w:p>
    <w:p w:rsidR="001E7CEF" w:rsidRPr="001E7CEF" w:rsidRDefault="001E7CEF" w:rsidP="001E7CEF">
      <w:pPr>
        <w:tabs>
          <w:tab w:val="left" w:pos="5625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1E7CEF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1E7CEF">
        <w:rPr>
          <w:rFonts w:ascii="Times New Roman" w:hAnsi="Times New Roman" w:cs="Times New Roman"/>
          <w:sz w:val="28"/>
          <w:szCs w:val="28"/>
        </w:rPr>
        <w:t>=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min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1E7CEF">
        <w:rPr>
          <w:rFonts w:ascii="Times New Roman" w:hAnsi="Times New Roman" w:cs="Times New Roman"/>
          <w:sz w:val="28"/>
          <w:szCs w:val="28"/>
        </w:rPr>
        <w:t>=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min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1E7CEF">
        <w:rPr>
          <w:rFonts w:ascii="Times New Roman" w:hAnsi="Times New Roman" w:cs="Times New Roman"/>
          <w:sz w:val="28"/>
          <w:szCs w:val="28"/>
        </w:rPr>
        <w:t>(</w:t>
      </w:r>
      <w:proofErr w:type="spellStart"/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>max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 w:rsidRPr="001E7CEF">
        <w:rPr>
          <w:rFonts w:ascii="Times New Roman" w:hAnsi="Times New Roman" w:cs="Times New Roman"/>
          <w:sz w:val="28"/>
          <w:szCs w:val="28"/>
        </w:rPr>
        <w:t>).</w:t>
      </w:r>
    </w:p>
    <w:p w:rsidR="001E7CEF" w:rsidRDefault="001E7CEF" w:rsidP="001E7CEF">
      <w:pPr>
        <w:tabs>
          <w:tab w:val="left" w:pos="562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Результаты вычислений представлены на рисунке 12:</w:t>
      </w:r>
    </w:p>
    <w:p w:rsidR="00737D4F" w:rsidRDefault="001E7CEF" w:rsidP="001E7CEF">
      <w:pPr>
        <w:tabs>
          <w:tab w:val="left" w:pos="562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265569" cy="2876550"/>
            <wp:effectExtent l="19050" t="0" r="1631" b="0"/>
            <wp:docPr id="1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16169" t="23876" r="59578" b="46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569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7CEF" w:rsidRDefault="00737D4F" w:rsidP="00737D4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12</w:t>
      </w:r>
    </w:p>
    <w:p w:rsidR="00737D4F" w:rsidRDefault="00737D4F" w:rsidP="00D817C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Применим правило Гурвица.</w:t>
      </w:r>
    </w:p>
    <w:p w:rsidR="00737D4F" w:rsidRDefault="00737D4F" w:rsidP="00D817C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правилу Гурвица </w:t>
      </w:r>
      <w:r w:rsidR="00D817CC">
        <w:rPr>
          <w:rFonts w:ascii="Times New Roman" w:hAnsi="Times New Roman" w:cs="Times New Roman"/>
          <w:sz w:val="28"/>
          <w:szCs w:val="28"/>
        </w:rPr>
        <w:t xml:space="preserve">взвешиваются </w:t>
      </w:r>
      <w:proofErr w:type="spellStart"/>
      <w:r w:rsidR="00D817CC">
        <w:rPr>
          <w:rFonts w:ascii="Times New Roman" w:hAnsi="Times New Roman" w:cs="Times New Roman"/>
          <w:sz w:val="28"/>
          <w:szCs w:val="28"/>
        </w:rPr>
        <w:t>писсимистические</w:t>
      </w:r>
      <w:proofErr w:type="spellEnd"/>
      <w:r w:rsidR="00D817CC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D817CC">
        <w:rPr>
          <w:rFonts w:ascii="Times New Roman" w:hAnsi="Times New Roman" w:cs="Times New Roman"/>
          <w:sz w:val="28"/>
          <w:szCs w:val="28"/>
        </w:rPr>
        <w:t>оптиместические</w:t>
      </w:r>
      <w:proofErr w:type="spellEnd"/>
      <w:r w:rsidR="00D817C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D817CC">
        <w:rPr>
          <w:rFonts w:ascii="Times New Roman" w:hAnsi="Times New Roman" w:cs="Times New Roman"/>
          <w:sz w:val="28"/>
          <w:szCs w:val="28"/>
        </w:rPr>
        <w:t>подходы</w:t>
      </w:r>
      <w:proofErr w:type="gramEnd"/>
      <w:r w:rsidR="00D817CC">
        <w:rPr>
          <w:rFonts w:ascii="Times New Roman" w:hAnsi="Times New Roman" w:cs="Times New Roman"/>
          <w:sz w:val="28"/>
          <w:szCs w:val="28"/>
        </w:rPr>
        <w:t xml:space="preserve"> и принимается решение </w:t>
      </w:r>
      <w:proofErr w:type="spellStart"/>
      <w:r w:rsidR="00D817CC">
        <w:rPr>
          <w:rFonts w:ascii="Times New Roman" w:hAnsi="Times New Roman" w:cs="Times New Roman"/>
          <w:sz w:val="28"/>
          <w:szCs w:val="28"/>
        </w:rPr>
        <w:t>i</w:t>
      </w:r>
      <w:proofErr w:type="spellEnd"/>
      <w:r w:rsidR="00D817CC">
        <w:rPr>
          <w:rFonts w:ascii="Times New Roman" w:hAnsi="Times New Roman" w:cs="Times New Roman"/>
          <w:sz w:val="28"/>
          <w:szCs w:val="28"/>
        </w:rPr>
        <w:t xml:space="preserve">, при котором достигается </w:t>
      </w:r>
      <w:proofErr w:type="spellStart"/>
      <w:r w:rsidR="00D817CC">
        <w:rPr>
          <w:rFonts w:ascii="Times New Roman" w:hAnsi="Times New Roman" w:cs="Times New Roman"/>
          <w:sz w:val="28"/>
          <w:szCs w:val="28"/>
        </w:rPr>
        <w:t>max</w:t>
      </w:r>
      <w:r w:rsidR="00D817C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="00D817CC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D817C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="00D817CC">
        <w:rPr>
          <w:rFonts w:ascii="Times New Roman" w:hAnsi="Times New Roman" w:cs="Times New Roman"/>
          <w:sz w:val="28"/>
          <w:szCs w:val="28"/>
        </w:rPr>
        <w:t>, где</w:t>
      </w:r>
    </w:p>
    <w:p w:rsidR="00D817CC" w:rsidRDefault="00D817CC" w:rsidP="00D817C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817CC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5762625" cy="504825"/>
            <wp:effectExtent l="19050" t="0" r="9525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7028" t="44210" r="10669" b="47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7CC" w:rsidRDefault="00D817CC" w:rsidP="00D817CC">
      <w:pPr>
        <w:tabs>
          <w:tab w:val="left" w:pos="519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Рассмотрим различное значение λ, Решение приведено на рисунке 13:</w:t>
      </w:r>
    </w:p>
    <w:p w:rsidR="00D817CC" w:rsidRDefault="00D817CC" w:rsidP="00D817CC">
      <w:pPr>
        <w:tabs>
          <w:tab w:val="left" w:pos="519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00261" cy="1552575"/>
            <wp:effectExtent l="19050" t="0" r="0" b="0"/>
            <wp:docPr id="1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t="42059" r="63755" b="39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261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7CC" w:rsidRDefault="00D817CC" w:rsidP="00D817CC">
      <w:pPr>
        <w:tabs>
          <w:tab w:val="left" w:pos="519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Рис. 13</w:t>
      </w:r>
    </w:p>
    <w:p w:rsidR="00D817CC" w:rsidRDefault="00D817CC" w:rsidP="00D817CC">
      <w:pPr>
        <w:tabs>
          <w:tab w:val="left" w:pos="5190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Вывод: </w:t>
      </w:r>
      <w:r>
        <w:rPr>
          <w:rFonts w:ascii="Times New Roman" w:hAnsi="Times New Roman" w:cs="Times New Roman"/>
          <w:sz w:val="28"/>
          <w:szCs w:val="28"/>
        </w:rPr>
        <w:t>примененные правила не дают однозначной рекомендации, предлагается принять первое решение. Рекомендации, полученные с помощью каждого критерия, оформлены в таблице:</w:t>
      </w:r>
    </w:p>
    <w:p w:rsidR="00D817CC" w:rsidRDefault="00D817CC" w:rsidP="00D817CC">
      <w:pPr>
        <w:tabs>
          <w:tab w:val="left" w:pos="5190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803811" cy="1847850"/>
            <wp:effectExtent l="19050" t="0" r="6439" b="0"/>
            <wp:docPr id="1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5955" t="27516" r="64536" b="557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811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7CC" w:rsidRDefault="00D817CC" w:rsidP="00D817CC">
      <w:pPr>
        <w:tabs>
          <w:tab w:val="left" w:pos="5550"/>
        </w:tabs>
        <w:spacing w:after="0" w:line="360" w:lineRule="auto"/>
        <w:ind w:left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данной ситуации лучше выбрать первое решение.</w:t>
      </w:r>
    </w:p>
    <w:p w:rsidR="00D817CC" w:rsidRDefault="00A41614" w:rsidP="00A41614">
      <w:pPr>
        <w:tabs>
          <w:tab w:val="left" w:pos="555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Проанализируем данную ситуацию частичной неопределенности, применяя различные правила-рекомендации по принятию решений.</w:t>
      </w:r>
    </w:p>
    <w:p w:rsidR="00A41614" w:rsidRDefault="00A41614" w:rsidP="00A41614">
      <w:pPr>
        <w:tabs>
          <w:tab w:val="left" w:pos="555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листе приготовим матрицы последствий и рисков и введем вероятности того, что реальная ситуация развивается по варианту </w:t>
      </w:r>
      <w:proofErr w:type="spellStart"/>
      <w:r>
        <w:rPr>
          <w:rFonts w:ascii="Times New Roman" w:hAnsi="Times New Roman" w:cs="Times New Roman"/>
          <w:sz w:val="28"/>
          <w:szCs w:val="28"/>
        </w:rPr>
        <w:t>j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(рис. 14):</w:t>
      </w:r>
    </w:p>
    <w:p w:rsidR="00A41614" w:rsidRDefault="00A41614" w:rsidP="00F76D87">
      <w:pPr>
        <w:tabs>
          <w:tab w:val="left" w:pos="555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638800" cy="1628775"/>
            <wp:effectExtent l="19050" t="0" r="0" b="0"/>
            <wp:docPr id="17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t="20294" r="48338" b="61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9583" cy="1629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614" w:rsidRDefault="00A41614" w:rsidP="00A4161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14</w:t>
      </w:r>
    </w:p>
    <w:p w:rsidR="00A41614" w:rsidRPr="001C77F5" w:rsidRDefault="00A41614" w:rsidP="00A4161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C77F5">
        <w:rPr>
          <w:rFonts w:ascii="Times New Roman" w:hAnsi="Times New Roman" w:cs="Times New Roman"/>
          <w:b/>
          <w:sz w:val="28"/>
          <w:szCs w:val="28"/>
        </w:rPr>
        <w:t>Применим правило максимизации среднего ожидаемого дохода.</w:t>
      </w:r>
    </w:p>
    <w:p w:rsidR="00A41614" w:rsidRDefault="00A41614" w:rsidP="00A4161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Доход, получаемый фирмой при реализации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Pr="00A41614">
        <w:rPr>
          <w:rFonts w:ascii="Times New Roman" w:hAnsi="Times New Roman" w:cs="Times New Roman"/>
          <w:sz w:val="28"/>
          <w:szCs w:val="28"/>
        </w:rPr>
        <w:t xml:space="preserve">-го решения, является случайной величиной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>
        <w:rPr>
          <w:rFonts w:ascii="Times New Roman" w:hAnsi="Times New Roman" w:cs="Times New Roman"/>
          <w:sz w:val="28"/>
          <w:szCs w:val="28"/>
        </w:rPr>
        <w:t>. Средний ожидаемый доход определяется математическим ожиданием M(Q</w:t>
      </w:r>
      <w:proofErr w:type="spellStart"/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A41614">
        <w:rPr>
          <w:rFonts w:ascii="Times New Roman" w:hAnsi="Times New Roman" w:cs="Times New Roman"/>
          <w:sz w:val="28"/>
          <w:szCs w:val="28"/>
        </w:rPr>
        <w:t>)=∑</w:t>
      </w:r>
      <w:proofErr w:type="spellStart"/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proofErr w:type="spellEnd"/>
      <w:r w:rsidRPr="00A41614">
        <w:rPr>
          <w:rFonts w:ascii="Times New Roman" w:hAnsi="Times New Roman" w:cs="Times New Roman"/>
          <w:sz w:val="28"/>
          <w:szCs w:val="28"/>
        </w:rPr>
        <w:t>*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>
        <w:rPr>
          <w:rFonts w:ascii="Times New Roman" w:hAnsi="Times New Roman" w:cs="Times New Roman"/>
          <w:sz w:val="28"/>
          <w:szCs w:val="28"/>
        </w:rPr>
        <w:t>. Правило рекомендует принять решение, приносящее максимальный средний ожидаемый доход.</w:t>
      </w:r>
    </w:p>
    <w:p w:rsidR="00A41614" w:rsidRDefault="00A41614" w:rsidP="00A4161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 представлено на рисунке 15:</w:t>
      </w:r>
    </w:p>
    <w:p w:rsidR="001C77F5" w:rsidRDefault="00A41614" w:rsidP="00A4161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67325" cy="2292515"/>
            <wp:effectExtent l="19050" t="0" r="9525" b="0"/>
            <wp:docPr id="18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t="13823" r="68173" b="61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292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614" w:rsidRDefault="001C77F5" w:rsidP="001C77F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15</w:t>
      </w:r>
    </w:p>
    <w:p w:rsidR="001C77F5" w:rsidRDefault="001C77F5" w:rsidP="001C77F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заданных вероятностях максимальный средний ожидаемый доход равен 9,8 и соответствует первому решению.</w:t>
      </w:r>
    </w:p>
    <w:p w:rsidR="001C77F5" w:rsidRDefault="001C77F5" w:rsidP="001C77F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77F5">
        <w:rPr>
          <w:rFonts w:ascii="Times New Roman" w:hAnsi="Times New Roman" w:cs="Times New Roman"/>
          <w:b/>
          <w:sz w:val="28"/>
          <w:szCs w:val="28"/>
        </w:rPr>
        <w:t>Применим правило минимизации среднего ожидаемого риска.</w:t>
      </w:r>
    </w:p>
    <w:p w:rsidR="001C77F5" w:rsidRDefault="001C77F5" w:rsidP="001C77F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Правило рекомендует принять решение, влекущее минимальный средний риск.</w:t>
      </w:r>
    </w:p>
    <w:p w:rsidR="001C77F5" w:rsidRDefault="001C77F5" w:rsidP="001C77F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Вычислим средние ожидаемые риски при указанных вероятностях для каждого решения:</w:t>
      </w:r>
    </w:p>
    <w:p w:rsidR="001C77F5" w:rsidRDefault="001C77F5" w:rsidP="001C77F5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vertAlign w:val="subscript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1C77F5">
        <w:rPr>
          <w:rFonts w:ascii="Times New Roman" w:hAnsi="Times New Roman" w:cs="Times New Roman"/>
          <w:sz w:val="28"/>
          <w:szCs w:val="28"/>
        </w:rPr>
        <w:t>(</w:t>
      </w:r>
      <w:proofErr w:type="spellStart"/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1C77F5">
        <w:rPr>
          <w:rFonts w:ascii="Times New Roman" w:hAnsi="Times New Roman" w:cs="Times New Roman"/>
          <w:sz w:val="28"/>
          <w:szCs w:val="28"/>
        </w:rPr>
        <w:t>)=∑</w:t>
      </w:r>
      <w:proofErr w:type="spellStart"/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proofErr w:type="spellEnd"/>
      <w:r w:rsidRPr="001C77F5">
        <w:rPr>
          <w:rFonts w:ascii="Times New Roman" w:hAnsi="Times New Roman" w:cs="Times New Roman"/>
          <w:sz w:val="28"/>
          <w:szCs w:val="28"/>
        </w:rPr>
        <w:t>*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</w:p>
    <w:p w:rsidR="001C77F5" w:rsidRDefault="001C77F5" w:rsidP="001C77F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 представлено на рисунке 16:</w:t>
      </w:r>
    </w:p>
    <w:p w:rsidR="001C77F5" w:rsidRDefault="001C77F5" w:rsidP="001C77F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67350" cy="2679364"/>
            <wp:effectExtent l="19050" t="0" r="0" b="0"/>
            <wp:docPr id="20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t="13823" r="75115" b="64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2679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77F5" w:rsidRDefault="001C77F5" w:rsidP="001C77F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16</w:t>
      </w:r>
    </w:p>
    <w:p w:rsidR="00D11E7C" w:rsidRDefault="001C77F5" w:rsidP="001C77F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Минимальный средний риск равен 3,4 и соответствует все тому же первому решению.</w:t>
      </w:r>
    </w:p>
    <w:p w:rsidR="00D11E7C" w:rsidRDefault="00D11E7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C77F5" w:rsidRPr="00C327F0" w:rsidRDefault="00D11E7C" w:rsidP="00D11E7C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4" w:name="_Toc402131183"/>
      <w:r w:rsidRPr="00C327F0">
        <w:rPr>
          <w:rFonts w:ascii="Times New Roman" w:hAnsi="Times New Roman" w:cs="Times New Roman"/>
          <w:color w:val="auto"/>
        </w:rPr>
        <w:lastRenderedPageBreak/>
        <w:t>Список используемой литературы</w:t>
      </w:r>
      <w:bookmarkEnd w:id="4"/>
    </w:p>
    <w:p w:rsidR="00D11E7C" w:rsidRDefault="00D11E7C" w:rsidP="00D11E7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D11E7C" w:rsidRDefault="00D11E7C" w:rsidP="00D11E7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D11E7C" w:rsidRDefault="00D11E7C" w:rsidP="00D11E7C">
      <w:pPr>
        <w:pStyle w:val="a7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Брусов П.Н., Брусов П.П., Орехова Н.П., </w:t>
      </w:r>
      <w:proofErr w:type="spellStart"/>
      <w:r>
        <w:rPr>
          <w:rFonts w:ascii="Times New Roman" w:hAnsi="Times New Roman" w:cs="Times New Roman"/>
          <w:sz w:val="28"/>
          <w:szCs w:val="28"/>
        </w:rPr>
        <w:t>Скородулина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С.В., Финансовая математика, Учебное пособие для бакалавров, </w:t>
      </w:r>
      <w:proofErr w:type="spellStart"/>
      <w:r>
        <w:rPr>
          <w:rFonts w:ascii="Times New Roman" w:hAnsi="Times New Roman" w:cs="Times New Roman"/>
          <w:sz w:val="28"/>
          <w:szCs w:val="28"/>
        </w:rPr>
        <w:t>Кнорус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2013. ЭБС </w:t>
      </w:r>
      <w:r>
        <w:rPr>
          <w:rFonts w:ascii="Times New Roman" w:hAnsi="Times New Roman" w:cs="Times New Roman"/>
          <w:sz w:val="28"/>
          <w:szCs w:val="28"/>
          <w:lang w:val="en-US"/>
        </w:rPr>
        <w:t>Book.ru</w:t>
      </w:r>
    </w:p>
    <w:p w:rsidR="00D11E7C" w:rsidRPr="00D11E7C" w:rsidRDefault="00D11E7C" w:rsidP="00D11E7C">
      <w:pPr>
        <w:pStyle w:val="a7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Ильина М.А.,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Поддубная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М.Л., Попов В.А., Методические указания по выполнению контрольной работы по </w:t>
      </w:r>
      <w:proofErr w:type="spellStart"/>
      <w:r>
        <w:rPr>
          <w:rFonts w:ascii="Times New Roman" w:hAnsi="Times New Roman" w:cs="Times New Roman"/>
          <w:sz w:val="28"/>
          <w:szCs w:val="28"/>
        </w:rPr>
        <w:t>дисцеплине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«Основы финансовых </w:t>
      </w:r>
      <w:proofErr w:type="spellStart"/>
      <w:r>
        <w:rPr>
          <w:rFonts w:ascii="Times New Roman" w:hAnsi="Times New Roman" w:cs="Times New Roman"/>
          <w:sz w:val="28"/>
          <w:szCs w:val="28"/>
        </w:rPr>
        <w:t>вычеслений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», 2014 – 57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1C77F5" w:rsidRPr="001C77F5" w:rsidRDefault="001C77F5" w:rsidP="001C77F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1C77F5" w:rsidRPr="001C77F5" w:rsidSect="00F76D87">
      <w:footerReference w:type="default" r:id="rId30"/>
      <w:pgSz w:w="11906" w:h="16838"/>
      <w:pgMar w:top="1134" w:right="1134" w:bottom="1134" w:left="1701" w:header="737" w:footer="737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C77F5" w:rsidRDefault="001C77F5" w:rsidP="001C77F5">
      <w:pPr>
        <w:spacing w:after="0" w:line="240" w:lineRule="auto"/>
      </w:pPr>
      <w:r>
        <w:separator/>
      </w:r>
    </w:p>
  </w:endnote>
  <w:endnote w:type="continuationSeparator" w:id="1">
    <w:p w:rsidR="001C77F5" w:rsidRDefault="001C77F5" w:rsidP="001C77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601479"/>
      <w:docPartObj>
        <w:docPartGallery w:val="Page Numbers (Bottom of Page)"/>
        <w:docPartUnique/>
      </w:docPartObj>
    </w:sdtPr>
    <w:sdtContent>
      <w:p w:rsidR="001C77F5" w:rsidRDefault="001C77F5">
        <w:pPr>
          <w:pStyle w:val="aa"/>
          <w:jc w:val="right"/>
          <w:rPr>
            <w:sz w:val="24"/>
            <w:szCs w:val="24"/>
          </w:rPr>
        </w:pPr>
      </w:p>
      <w:p w:rsidR="001C77F5" w:rsidRDefault="001C77F5">
        <w:pPr>
          <w:pStyle w:val="aa"/>
          <w:jc w:val="right"/>
        </w:pPr>
        <w:fldSimple w:instr=" PAGE   \* MERGEFORMAT ">
          <w:r w:rsidR="00C327F0">
            <w:rPr>
              <w:noProof/>
            </w:rPr>
            <w:t>2</w:t>
          </w:r>
        </w:fldSimple>
      </w:p>
    </w:sdtContent>
  </w:sdt>
  <w:p w:rsidR="001C77F5" w:rsidRDefault="001C77F5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C77F5" w:rsidRDefault="001C77F5" w:rsidP="001C77F5">
      <w:pPr>
        <w:spacing w:after="0" w:line="240" w:lineRule="auto"/>
      </w:pPr>
      <w:r>
        <w:separator/>
      </w:r>
    </w:p>
  </w:footnote>
  <w:footnote w:type="continuationSeparator" w:id="1">
    <w:p w:rsidR="001C77F5" w:rsidRDefault="001C77F5" w:rsidP="001C77F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841B40"/>
    <w:multiLevelType w:val="hybridMultilevel"/>
    <w:tmpl w:val="1698122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7494A7B"/>
    <w:multiLevelType w:val="hybridMultilevel"/>
    <w:tmpl w:val="232258C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6759EE"/>
    <w:rsid w:val="000274DE"/>
    <w:rsid w:val="001158BE"/>
    <w:rsid w:val="001C77F5"/>
    <w:rsid w:val="001E6881"/>
    <w:rsid w:val="001E7CEF"/>
    <w:rsid w:val="006759EE"/>
    <w:rsid w:val="00685918"/>
    <w:rsid w:val="00737D4F"/>
    <w:rsid w:val="00A41614"/>
    <w:rsid w:val="00C327F0"/>
    <w:rsid w:val="00D11E7C"/>
    <w:rsid w:val="00D27DB9"/>
    <w:rsid w:val="00D817CC"/>
    <w:rsid w:val="00E046B4"/>
    <w:rsid w:val="00E93DD8"/>
    <w:rsid w:val="00ED3D5B"/>
    <w:rsid w:val="00F76D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58BE"/>
  </w:style>
  <w:style w:type="paragraph" w:styleId="1">
    <w:name w:val="heading 1"/>
    <w:basedOn w:val="a"/>
    <w:next w:val="a"/>
    <w:link w:val="10"/>
    <w:uiPriority w:val="9"/>
    <w:qFormat/>
    <w:rsid w:val="00D11E7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59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759EE"/>
    <w:rPr>
      <w:rFonts w:ascii="Tahoma" w:hAnsi="Tahoma" w:cs="Tahoma"/>
      <w:sz w:val="16"/>
      <w:szCs w:val="16"/>
    </w:rPr>
  </w:style>
  <w:style w:type="character" w:styleId="a5">
    <w:name w:val="Placeholder Text"/>
    <w:basedOn w:val="a0"/>
    <w:uiPriority w:val="99"/>
    <w:semiHidden/>
    <w:rsid w:val="000274DE"/>
    <w:rPr>
      <w:color w:val="808080"/>
    </w:rPr>
  </w:style>
  <w:style w:type="table" w:styleId="a6">
    <w:name w:val="Table Grid"/>
    <w:basedOn w:val="a1"/>
    <w:uiPriority w:val="59"/>
    <w:rsid w:val="00E93DD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ED3D5B"/>
    <w:pPr>
      <w:ind w:left="720"/>
      <w:contextualSpacing/>
    </w:pPr>
  </w:style>
  <w:style w:type="paragraph" w:styleId="a8">
    <w:name w:val="header"/>
    <w:basedOn w:val="a"/>
    <w:link w:val="a9"/>
    <w:uiPriority w:val="99"/>
    <w:semiHidden/>
    <w:unhideWhenUsed/>
    <w:rsid w:val="001C77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1C77F5"/>
  </w:style>
  <w:style w:type="paragraph" w:styleId="aa">
    <w:name w:val="footer"/>
    <w:basedOn w:val="a"/>
    <w:link w:val="ab"/>
    <w:uiPriority w:val="99"/>
    <w:unhideWhenUsed/>
    <w:rsid w:val="001C77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C77F5"/>
  </w:style>
  <w:style w:type="character" w:customStyle="1" w:styleId="10">
    <w:name w:val="Заголовок 1 Знак"/>
    <w:basedOn w:val="a0"/>
    <w:link w:val="1"/>
    <w:uiPriority w:val="9"/>
    <w:rsid w:val="00D11E7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C327F0"/>
    <w:pPr>
      <w:spacing w:after="100"/>
    </w:pPr>
  </w:style>
  <w:style w:type="character" w:styleId="ac">
    <w:name w:val="Hyperlink"/>
    <w:basedOn w:val="a0"/>
    <w:uiPriority w:val="99"/>
    <w:unhideWhenUsed/>
    <w:rsid w:val="00C327F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BA1CB5-F6D4-417C-9880-F00109910F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13</Pages>
  <Words>740</Words>
  <Characters>4221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4952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Александр</cp:lastModifiedBy>
  <cp:revision>4</cp:revision>
  <dcterms:created xsi:type="dcterms:W3CDTF">2014-10-26T07:41:00Z</dcterms:created>
  <dcterms:modified xsi:type="dcterms:W3CDTF">2014-10-26T16:58:00Z</dcterms:modified>
</cp:coreProperties>
</file>