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18731E" w:rsidRPr="0005028B" w:rsidRDefault="00A30CF4" w:rsidP="0018731E">
      <w:pPr>
        <w:pStyle w:val="af9"/>
        <w:widowControl w:val="0"/>
        <w:ind w:firstLine="567"/>
        <w:rPr>
          <w:kern w:val="28"/>
          <w:lang w:eastAsia="en-US"/>
        </w:rPr>
      </w:pPr>
      <w:bookmarkStart w:id="0" w:name="_Toc148254014"/>
      <w:bookmarkStart w:id="1" w:name="_Toc158524856"/>
      <w:bookmarkStart w:id="2" w:name="_Toc159654467"/>
      <w:bookmarkStart w:id="3" w:name="_Toc322102099"/>
      <w:bookmarkStart w:id="4" w:name="_Toc165086056"/>
      <w:bookmarkStart w:id="5" w:name="_Toc165086250"/>
      <w:bookmarkStart w:id="6" w:name="_Toc183596066"/>
      <w:r w:rsidRPr="00A30CF4">
        <w:pict>
          <v:rect id="Rectangle 4" o:spid="_x0000_s1026" style="position:absolute;left:0;text-align:left;margin-left:468pt;margin-top:-36pt;width:18pt;height:36pt;z-index:251660288;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" stroked="f"/>
        </w:pict>
      </w:r>
      <w:r w:rsidR="0018731E" w:rsidRPr="0005028B">
        <w:rPr>
          <w:kern w:val="28"/>
          <w:lang w:eastAsia="en-US"/>
        </w:rPr>
        <w:t>Министерство образования и науки Кыргызской Республики</w:t>
      </w:r>
    </w:p>
    <w:p w:rsidR="0018731E" w:rsidRPr="0005028B" w:rsidRDefault="0018731E" w:rsidP="0018731E">
      <w:pPr>
        <w:pStyle w:val="af9"/>
        <w:widowControl w:val="0"/>
        <w:ind w:firstLine="567"/>
        <w:rPr>
          <w:kern w:val="28"/>
          <w:lang w:eastAsia="en-US"/>
        </w:rPr>
      </w:pPr>
      <w:r w:rsidRPr="0005028B">
        <w:rPr>
          <w:kern w:val="28"/>
          <w:lang w:eastAsia="en-US"/>
        </w:rPr>
        <w:t>Кыргызско – Российский Славянский университет</w:t>
      </w:r>
    </w:p>
    <w:p w:rsidR="0018731E" w:rsidRPr="0005028B" w:rsidRDefault="0018731E" w:rsidP="0018731E">
      <w:pPr>
        <w:pStyle w:val="af9"/>
        <w:widowControl w:val="0"/>
        <w:ind w:firstLine="567"/>
      </w:pPr>
      <w:r w:rsidRPr="0005028B">
        <w:t>Экономический факультет</w:t>
      </w:r>
    </w:p>
    <w:p w:rsidR="0018731E" w:rsidRPr="0005028B" w:rsidRDefault="0018731E" w:rsidP="0018731E">
      <w:pPr>
        <w:pStyle w:val="af9"/>
        <w:widowControl w:val="0"/>
        <w:ind w:firstLine="567"/>
        <w:rPr>
          <w:color w:val="000000"/>
        </w:rPr>
      </w:pPr>
      <w:r w:rsidRPr="0005028B">
        <w:rPr>
          <w:color w:val="000000"/>
        </w:rPr>
        <w:t>Кафедра "Бухгалтерский учёт,анализ и аудит"</w:t>
      </w:r>
    </w:p>
    <w:p w:rsidR="0018731E" w:rsidRPr="0005028B" w:rsidRDefault="0018731E" w:rsidP="0018731E">
      <w:pPr>
        <w:pStyle w:val="af9"/>
        <w:widowControl w:val="0"/>
        <w:ind w:firstLine="567"/>
        <w:rPr>
          <w:b/>
          <w:bCs/>
          <w:color w:val="000000"/>
        </w:rPr>
      </w:pPr>
    </w:p>
    <w:p w:rsidR="0018731E" w:rsidRPr="0005028B" w:rsidRDefault="0018731E" w:rsidP="0018731E">
      <w:pPr>
        <w:pStyle w:val="af9"/>
        <w:widowControl w:val="0"/>
        <w:ind w:firstLine="567"/>
        <w:jc w:val="both"/>
        <w:rPr>
          <w:b/>
          <w:bCs/>
          <w:color w:val="000000"/>
        </w:rPr>
      </w:pPr>
    </w:p>
    <w:p w:rsidR="0018731E" w:rsidRPr="0005028B" w:rsidRDefault="0018731E" w:rsidP="0018731E">
      <w:pPr>
        <w:pStyle w:val="af9"/>
        <w:widowControl w:val="0"/>
        <w:ind w:firstLine="567"/>
        <w:jc w:val="both"/>
        <w:rPr>
          <w:b/>
          <w:bCs/>
          <w:color w:val="000000"/>
        </w:rPr>
      </w:pPr>
    </w:p>
    <w:p w:rsidR="0018731E" w:rsidRPr="0005028B" w:rsidRDefault="0018731E" w:rsidP="0018731E">
      <w:pPr>
        <w:pStyle w:val="af9"/>
        <w:widowControl w:val="0"/>
        <w:ind w:firstLine="567"/>
        <w:jc w:val="both"/>
        <w:rPr>
          <w:b/>
          <w:bCs/>
          <w:color w:val="000000"/>
        </w:rPr>
      </w:pPr>
    </w:p>
    <w:p w:rsidR="0018731E" w:rsidRPr="0005028B" w:rsidRDefault="0018731E" w:rsidP="0018731E">
      <w:pPr>
        <w:pStyle w:val="af9"/>
        <w:widowControl w:val="0"/>
        <w:ind w:firstLine="567"/>
        <w:jc w:val="both"/>
        <w:rPr>
          <w:b/>
          <w:bCs/>
          <w:color w:val="000000"/>
        </w:rPr>
      </w:pPr>
    </w:p>
    <w:p w:rsidR="0018731E" w:rsidRPr="0005028B" w:rsidRDefault="0018731E" w:rsidP="0018731E">
      <w:pPr>
        <w:pStyle w:val="af9"/>
        <w:widowControl w:val="0"/>
        <w:ind w:firstLine="567"/>
        <w:jc w:val="both"/>
        <w:rPr>
          <w:b/>
          <w:bCs/>
          <w:color w:val="000000"/>
        </w:rPr>
      </w:pPr>
    </w:p>
    <w:p w:rsidR="0018731E" w:rsidRPr="0005028B" w:rsidRDefault="0018731E" w:rsidP="0018731E">
      <w:pPr>
        <w:pStyle w:val="af9"/>
        <w:widowControl w:val="0"/>
        <w:ind w:firstLine="567"/>
        <w:jc w:val="both"/>
        <w:rPr>
          <w:b/>
          <w:bCs/>
          <w:color w:val="000000"/>
        </w:rPr>
      </w:pPr>
    </w:p>
    <w:p w:rsidR="0018731E" w:rsidRPr="0005028B" w:rsidRDefault="0018731E" w:rsidP="0018731E">
      <w:pPr>
        <w:pStyle w:val="af9"/>
        <w:widowControl w:val="0"/>
        <w:ind w:firstLine="567"/>
        <w:rPr>
          <w:b/>
          <w:bCs/>
          <w:color w:val="000000"/>
        </w:rPr>
      </w:pPr>
      <w:r w:rsidRPr="0005028B">
        <w:rPr>
          <w:b/>
          <w:bCs/>
          <w:color w:val="000000"/>
        </w:rPr>
        <w:t>КУРСОВАЯ РАБОТА</w:t>
      </w:r>
    </w:p>
    <w:p w:rsidR="0018731E" w:rsidRPr="0005028B" w:rsidRDefault="0018731E" w:rsidP="0018731E">
      <w:pPr>
        <w:pStyle w:val="af9"/>
        <w:widowControl w:val="0"/>
        <w:ind w:firstLine="567"/>
        <w:jc w:val="both"/>
      </w:pPr>
      <w:r w:rsidRPr="0005028B">
        <w:t>По дисциплине: "Финансовый учет"</w:t>
      </w:r>
    </w:p>
    <w:p w:rsidR="0018731E" w:rsidRPr="0005028B" w:rsidRDefault="0018731E" w:rsidP="0018731E">
      <w:pPr>
        <w:pStyle w:val="af9"/>
        <w:widowControl w:val="0"/>
        <w:ind w:firstLine="567"/>
        <w:jc w:val="both"/>
      </w:pPr>
      <w:r w:rsidRPr="0005028B">
        <w:t>Тема: "Учет текущей задолженности по заработной плате"</w:t>
      </w:r>
    </w:p>
    <w:p w:rsidR="0018731E" w:rsidRPr="0005028B" w:rsidRDefault="0018731E" w:rsidP="0018731E">
      <w:pPr>
        <w:pStyle w:val="af9"/>
        <w:widowControl w:val="0"/>
        <w:ind w:firstLine="567"/>
        <w:jc w:val="both"/>
      </w:pPr>
    </w:p>
    <w:p w:rsidR="0018731E" w:rsidRPr="0005028B" w:rsidRDefault="0018731E" w:rsidP="0018731E">
      <w:pPr>
        <w:pStyle w:val="af9"/>
        <w:widowControl w:val="0"/>
        <w:ind w:firstLine="567"/>
        <w:jc w:val="both"/>
      </w:pPr>
    </w:p>
    <w:p w:rsidR="0018731E" w:rsidRPr="0005028B" w:rsidRDefault="0018731E" w:rsidP="0018731E">
      <w:pPr>
        <w:pStyle w:val="af9"/>
        <w:widowControl w:val="0"/>
        <w:ind w:firstLine="567"/>
        <w:jc w:val="both"/>
      </w:pPr>
    </w:p>
    <w:p w:rsidR="0018731E" w:rsidRPr="0005028B" w:rsidRDefault="0018731E" w:rsidP="0018731E">
      <w:pPr>
        <w:pStyle w:val="af9"/>
        <w:widowControl w:val="0"/>
        <w:ind w:firstLine="567"/>
        <w:jc w:val="both"/>
      </w:pPr>
    </w:p>
    <w:p w:rsidR="0018731E" w:rsidRPr="0005028B" w:rsidRDefault="0018731E" w:rsidP="0018731E">
      <w:pPr>
        <w:pStyle w:val="af9"/>
        <w:widowControl w:val="0"/>
        <w:ind w:firstLine="567"/>
        <w:jc w:val="both"/>
      </w:pPr>
      <w:r w:rsidRPr="0005028B">
        <w:t>Выполнила:</w:t>
      </w:r>
    </w:p>
    <w:p w:rsidR="0018731E" w:rsidRPr="0005028B" w:rsidRDefault="0018731E" w:rsidP="0018731E">
      <w:pPr>
        <w:pStyle w:val="af9"/>
        <w:widowControl w:val="0"/>
        <w:ind w:firstLine="567"/>
        <w:jc w:val="both"/>
      </w:pPr>
      <w:r w:rsidRPr="0005028B">
        <w:t>студентка гр.БиА-2-11</w:t>
      </w:r>
    </w:p>
    <w:p w:rsidR="0018731E" w:rsidRPr="0005028B" w:rsidRDefault="0018731E" w:rsidP="0018731E">
      <w:pPr>
        <w:pStyle w:val="af9"/>
        <w:widowControl w:val="0"/>
        <w:ind w:firstLine="567"/>
        <w:jc w:val="both"/>
      </w:pPr>
      <w:r w:rsidRPr="0005028B">
        <w:t>Асанканова Айсана</w:t>
      </w:r>
    </w:p>
    <w:p w:rsidR="0018731E" w:rsidRPr="0005028B" w:rsidRDefault="0018731E" w:rsidP="0018731E">
      <w:pPr>
        <w:pStyle w:val="af9"/>
        <w:widowControl w:val="0"/>
        <w:ind w:firstLine="567"/>
        <w:jc w:val="both"/>
        <w:rPr>
          <w:color w:val="000000"/>
        </w:rPr>
      </w:pPr>
      <w:r w:rsidRPr="0005028B">
        <w:rPr>
          <w:color w:val="000000"/>
        </w:rPr>
        <w:t>Проверил: преподаватель</w:t>
      </w:r>
    </w:p>
    <w:p w:rsidR="0018731E" w:rsidRPr="0005028B" w:rsidRDefault="0018731E" w:rsidP="0018731E">
      <w:pPr>
        <w:pStyle w:val="af9"/>
        <w:widowControl w:val="0"/>
        <w:ind w:firstLine="567"/>
        <w:jc w:val="both"/>
        <w:rPr>
          <w:color w:val="000000"/>
        </w:rPr>
      </w:pPr>
      <w:r w:rsidRPr="0005028B">
        <w:rPr>
          <w:color w:val="000000"/>
        </w:rPr>
        <w:t>Айдай Медетбековна</w:t>
      </w:r>
    </w:p>
    <w:p w:rsidR="0018731E" w:rsidRPr="0005028B" w:rsidRDefault="0018731E" w:rsidP="0018731E">
      <w:pPr>
        <w:pStyle w:val="af9"/>
        <w:widowControl w:val="0"/>
        <w:ind w:firstLine="567"/>
        <w:jc w:val="both"/>
        <w:rPr>
          <w:color w:val="000000"/>
        </w:rPr>
      </w:pPr>
    </w:p>
    <w:p w:rsidR="0018731E" w:rsidRPr="0005028B" w:rsidRDefault="0018731E" w:rsidP="0018731E">
      <w:pPr>
        <w:pStyle w:val="af9"/>
        <w:widowControl w:val="0"/>
        <w:ind w:firstLine="567"/>
        <w:jc w:val="both"/>
        <w:rPr>
          <w:color w:val="000000"/>
        </w:rPr>
      </w:pPr>
    </w:p>
    <w:p w:rsidR="0018731E" w:rsidRPr="0005028B" w:rsidRDefault="0018731E" w:rsidP="0018731E">
      <w:pPr>
        <w:pStyle w:val="af9"/>
        <w:widowControl w:val="0"/>
        <w:ind w:firstLine="567"/>
        <w:jc w:val="both"/>
        <w:rPr>
          <w:color w:val="000000"/>
        </w:rPr>
      </w:pPr>
    </w:p>
    <w:p w:rsidR="0018731E" w:rsidRPr="0005028B" w:rsidRDefault="0018731E" w:rsidP="0018731E">
      <w:pPr>
        <w:pStyle w:val="af9"/>
        <w:widowControl w:val="0"/>
        <w:ind w:firstLine="567"/>
        <w:jc w:val="both"/>
        <w:rPr>
          <w:color w:val="000000"/>
        </w:rPr>
      </w:pPr>
    </w:p>
    <w:p w:rsidR="0018731E" w:rsidRDefault="0018731E" w:rsidP="0018731E">
      <w:pPr>
        <w:pStyle w:val="af9"/>
        <w:widowControl w:val="0"/>
        <w:ind w:firstLine="567"/>
        <w:rPr>
          <w:color w:val="000000"/>
        </w:rPr>
      </w:pPr>
    </w:p>
    <w:p w:rsidR="0018731E" w:rsidRDefault="0018731E" w:rsidP="0018731E">
      <w:pPr>
        <w:pStyle w:val="af9"/>
        <w:widowControl w:val="0"/>
        <w:ind w:firstLine="567"/>
        <w:rPr>
          <w:color w:val="000000"/>
        </w:rPr>
      </w:pPr>
    </w:p>
    <w:p w:rsidR="0018731E" w:rsidRPr="0005028B" w:rsidRDefault="0018731E" w:rsidP="0018731E">
      <w:pPr>
        <w:pStyle w:val="af9"/>
        <w:widowControl w:val="0"/>
        <w:ind w:firstLine="567"/>
        <w:rPr>
          <w:color w:val="000000"/>
        </w:rPr>
      </w:pPr>
      <w:r w:rsidRPr="0005028B">
        <w:rPr>
          <w:color w:val="000000"/>
        </w:rPr>
        <w:t>Бишкек-2013</w:t>
      </w:r>
    </w:p>
    <w:p w:rsidR="0018731E" w:rsidRDefault="0018731E" w:rsidP="00393762">
      <w:pPr>
        <w:pStyle w:val="af2"/>
        <w:widowControl w:val="0"/>
        <w:ind w:firstLine="567"/>
        <w:rPr>
          <w:b w:val="0"/>
          <w:i w:val="0"/>
        </w:rPr>
      </w:pPr>
      <w:r w:rsidRPr="0005028B">
        <w:br w:type="page"/>
      </w:r>
      <w:bookmarkStart w:id="7" w:name="_Toc158524832"/>
      <w:bookmarkStart w:id="8" w:name="_Toc159654444"/>
      <w:bookmarkStart w:id="9" w:name="_Toc322102077"/>
      <w:bookmarkStart w:id="10" w:name="_Toc183596043"/>
      <w:r w:rsidRPr="00393762">
        <w:rPr>
          <w:b w:val="0"/>
          <w:i w:val="0"/>
        </w:rPr>
        <w:lastRenderedPageBreak/>
        <w:t>Содержание</w:t>
      </w:r>
    </w:p>
    <w:p w:rsidR="00393762" w:rsidRPr="0005028B" w:rsidRDefault="00393762" w:rsidP="00393762">
      <w:pPr>
        <w:pStyle w:val="af2"/>
        <w:widowControl w:val="0"/>
        <w:ind w:firstLine="567"/>
      </w:pPr>
    </w:p>
    <w:bookmarkEnd w:id="7"/>
    <w:bookmarkEnd w:id="8"/>
    <w:bookmarkEnd w:id="9"/>
    <w:bookmarkEnd w:id="10"/>
    <w:p w:rsidR="00393762" w:rsidRDefault="00A30CF4">
      <w:pPr>
        <w:pStyle w:val="11"/>
        <w:rPr>
          <w:rFonts w:asciiTheme="minorHAnsi" w:eastAsiaTheme="minorEastAsia" w:hAnsiTheme="minorHAnsi" w:cstheme="minorBidi"/>
          <w:bCs w:val="0"/>
          <w:iCs w:val="0"/>
          <w:smallCaps w:val="0"/>
          <w:noProof/>
          <w:color w:val="auto"/>
          <w:sz w:val="22"/>
          <w:szCs w:val="22"/>
          <w:lang w:eastAsia="ru-RU"/>
        </w:rPr>
      </w:pPr>
      <w:r w:rsidRPr="00A30CF4">
        <w:rPr>
          <w:b/>
          <w:i/>
        </w:rPr>
        <w:fldChar w:fldCharType="begin"/>
      </w:r>
      <w:r w:rsidR="0018731E">
        <w:rPr>
          <w:b/>
          <w:i/>
        </w:rPr>
        <w:instrText xml:space="preserve"> TOC \o "1-2" \h \z \u </w:instrText>
      </w:r>
      <w:r w:rsidRPr="00A30CF4">
        <w:rPr>
          <w:b/>
          <w:i/>
        </w:rPr>
        <w:fldChar w:fldCharType="separate"/>
      </w:r>
      <w:hyperlink w:anchor="_Toc377195365" w:history="1">
        <w:r w:rsidR="00393762" w:rsidRPr="008905BE">
          <w:rPr>
            <w:rStyle w:val="afc"/>
            <w:noProof/>
          </w:rPr>
          <w:t>Введение</w:t>
        </w:r>
        <w:r w:rsidR="00393762">
          <w:rPr>
            <w:noProof/>
            <w:webHidden/>
          </w:rPr>
          <w:tab/>
        </w:r>
        <w:r w:rsidR="00393762">
          <w:rPr>
            <w:noProof/>
            <w:webHidden/>
          </w:rPr>
          <w:fldChar w:fldCharType="begin"/>
        </w:r>
        <w:r w:rsidR="00393762">
          <w:rPr>
            <w:noProof/>
            <w:webHidden/>
          </w:rPr>
          <w:instrText xml:space="preserve"> PAGEREF _Toc377195365 \h </w:instrText>
        </w:r>
        <w:r w:rsidR="00393762">
          <w:rPr>
            <w:noProof/>
            <w:webHidden/>
          </w:rPr>
        </w:r>
        <w:r w:rsidR="00393762">
          <w:rPr>
            <w:noProof/>
            <w:webHidden/>
          </w:rPr>
          <w:fldChar w:fldCharType="separate"/>
        </w:r>
        <w:r w:rsidR="00393762">
          <w:rPr>
            <w:noProof/>
            <w:webHidden/>
          </w:rPr>
          <w:t>3</w:t>
        </w:r>
        <w:r w:rsidR="00393762">
          <w:rPr>
            <w:noProof/>
            <w:webHidden/>
          </w:rPr>
          <w:fldChar w:fldCharType="end"/>
        </w:r>
      </w:hyperlink>
    </w:p>
    <w:p w:rsidR="00393762" w:rsidRDefault="00393762">
      <w:pPr>
        <w:pStyle w:val="11"/>
        <w:rPr>
          <w:rFonts w:asciiTheme="minorHAnsi" w:eastAsiaTheme="minorEastAsia" w:hAnsiTheme="minorHAnsi" w:cstheme="minorBidi"/>
          <w:bCs w:val="0"/>
          <w:iCs w:val="0"/>
          <w:smallCaps w:val="0"/>
          <w:noProof/>
          <w:color w:val="auto"/>
          <w:sz w:val="22"/>
          <w:szCs w:val="22"/>
          <w:lang w:eastAsia="ru-RU"/>
        </w:rPr>
      </w:pPr>
      <w:hyperlink w:anchor="_Toc377195366" w:history="1">
        <w:r w:rsidRPr="008905BE">
          <w:rPr>
            <w:rStyle w:val="afc"/>
            <w:noProof/>
          </w:rPr>
          <w:t>Глава 1. Теоретические и методологические основы учета расчетов с персоналом по оплате труда</w:t>
        </w:r>
        <w:r>
          <w:rPr>
            <w:noProof/>
            <w:webHidden/>
          </w:rPr>
          <w:tab/>
          <w:t xml:space="preserve">                                                                               </w:t>
        </w:r>
        <w:r>
          <w:rPr>
            <w:noProof/>
            <w:webHidden/>
          </w:rPr>
          <w:fldChar w:fldCharType="begin"/>
        </w:r>
        <w:r>
          <w:rPr>
            <w:noProof/>
            <w:webHidden/>
          </w:rPr>
          <w:instrText xml:space="preserve"> PAGEREF _Toc377195366 \h </w:instrText>
        </w:r>
        <w:r>
          <w:rPr>
            <w:noProof/>
            <w:webHidden/>
          </w:rPr>
        </w:r>
        <w:r>
          <w:rPr>
            <w:noProof/>
            <w:webHidden/>
          </w:rPr>
          <w:fldChar w:fldCharType="separate"/>
        </w:r>
        <w:r>
          <w:rPr>
            <w:noProof/>
            <w:webHidden/>
          </w:rPr>
          <w:t>5</w:t>
        </w:r>
        <w:r>
          <w:rPr>
            <w:noProof/>
            <w:webHidden/>
          </w:rPr>
          <w:fldChar w:fldCharType="end"/>
        </w:r>
      </w:hyperlink>
    </w:p>
    <w:p w:rsidR="00393762" w:rsidRDefault="00393762">
      <w:pPr>
        <w:pStyle w:val="21"/>
        <w:rPr>
          <w:rFonts w:asciiTheme="minorHAnsi" w:eastAsiaTheme="minorEastAsia" w:hAnsiTheme="minorHAnsi" w:cstheme="minorBidi"/>
          <w:noProof/>
          <w:color w:val="auto"/>
          <w:sz w:val="22"/>
          <w:szCs w:val="22"/>
        </w:rPr>
      </w:pPr>
      <w:hyperlink w:anchor="_Toc377195367" w:history="1">
        <w:r w:rsidRPr="008905BE">
          <w:rPr>
            <w:rStyle w:val="afc"/>
            <w:noProof/>
          </w:rPr>
          <w:t>1.1 Сущность и роль заработной платы в условиях рыночной экономики и задачи ее учета</w:t>
        </w:r>
        <w:r>
          <w:rPr>
            <w:noProof/>
            <w:webHidden/>
          </w:rPr>
          <w:tab/>
        </w:r>
        <w:r>
          <w:rPr>
            <w:noProof/>
            <w:webHidden/>
          </w:rPr>
          <w:fldChar w:fldCharType="begin"/>
        </w:r>
        <w:r>
          <w:rPr>
            <w:noProof/>
            <w:webHidden/>
          </w:rPr>
          <w:instrText xml:space="preserve"> PAGEREF _Toc377195367 \h </w:instrText>
        </w:r>
        <w:r>
          <w:rPr>
            <w:noProof/>
            <w:webHidden/>
          </w:rPr>
        </w:r>
        <w:r>
          <w:rPr>
            <w:noProof/>
            <w:webHidden/>
          </w:rPr>
          <w:fldChar w:fldCharType="separate"/>
        </w:r>
        <w:r>
          <w:rPr>
            <w:noProof/>
            <w:webHidden/>
          </w:rPr>
          <w:t>5</w:t>
        </w:r>
        <w:r>
          <w:rPr>
            <w:noProof/>
            <w:webHidden/>
          </w:rPr>
          <w:fldChar w:fldCharType="end"/>
        </w:r>
      </w:hyperlink>
    </w:p>
    <w:p w:rsidR="00393762" w:rsidRDefault="00393762">
      <w:pPr>
        <w:pStyle w:val="21"/>
        <w:rPr>
          <w:rFonts w:asciiTheme="minorHAnsi" w:eastAsiaTheme="minorEastAsia" w:hAnsiTheme="minorHAnsi" w:cstheme="minorBidi"/>
          <w:noProof/>
          <w:color w:val="auto"/>
          <w:sz w:val="22"/>
          <w:szCs w:val="22"/>
        </w:rPr>
      </w:pPr>
      <w:hyperlink w:anchor="_Toc377195368" w:history="1">
        <w:r w:rsidRPr="008905BE">
          <w:rPr>
            <w:rStyle w:val="afc"/>
            <w:noProof/>
          </w:rPr>
          <w:t>1.3 Международный стандарт финансовой отчетности (IAS) 19  "Вознаграждения работникам"</w:t>
        </w:r>
        <w:r>
          <w:rPr>
            <w:noProof/>
            <w:webHidden/>
          </w:rPr>
          <w:tab/>
        </w:r>
        <w:r>
          <w:rPr>
            <w:noProof/>
            <w:webHidden/>
          </w:rPr>
          <w:fldChar w:fldCharType="begin"/>
        </w:r>
        <w:r>
          <w:rPr>
            <w:noProof/>
            <w:webHidden/>
          </w:rPr>
          <w:instrText xml:space="preserve"> PAGEREF _Toc377195368 \h </w:instrText>
        </w:r>
        <w:r>
          <w:rPr>
            <w:noProof/>
            <w:webHidden/>
          </w:rPr>
        </w:r>
        <w:r>
          <w:rPr>
            <w:noProof/>
            <w:webHidden/>
          </w:rPr>
          <w:fldChar w:fldCharType="separate"/>
        </w:r>
        <w:r>
          <w:rPr>
            <w:noProof/>
            <w:webHidden/>
          </w:rPr>
          <w:t>16</w:t>
        </w:r>
        <w:r>
          <w:rPr>
            <w:noProof/>
            <w:webHidden/>
          </w:rPr>
          <w:fldChar w:fldCharType="end"/>
        </w:r>
      </w:hyperlink>
    </w:p>
    <w:p w:rsidR="00393762" w:rsidRDefault="00393762">
      <w:pPr>
        <w:pStyle w:val="11"/>
        <w:rPr>
          <w:rFonts w:asciiTheme="minorHAnsi" w:eastAsiaTheme="minorEastAsia" w:hAnsiTheme="minorHAnsi" w:cstheme="minorBidi"/>
          <w:bCs w:val="0"/>
          <w:iCs w:val="0"/>
          <w:smallCaps w:val="0"/>
          <w:noProof/>
          <w:color w:val="auto"/>
          <w:sz w:val="22"/>
          <w:szCs w:val="22"/>
          <w:lang w:eastAsia="ru-RU"/>
        </w:rPr>
      </w:pPr>
      <w:hyperlink w:anchor="_Toc377195369" w:history="1">
        <w:r w:rsidRPr="008905BE">
          <w:rPr>
            <w:rStyle w:val="afc"/>
            <w:noProof/>
          </w:rPr>
          <w:t>Глава 2. Учёт расчётов с персоналом по оплате труда на примере предприятия КГЮА</w:t>
        </w:r>
        <w:r>
          <w:rPr>
            <w:noProof/>
            <w:webHidden/>
          </w:rPr>
          <w:tab/>
          <w:t xml:space="preserve">                                                                                                  </w:t>
        </w:r>
        <w:r>
          <w:rPr>
            <w:noProof/>
            <w:webHidden/>
          </w:rPr>
          <w:fldChar w:fldCharType="begin"/>
        </w:r>
        <w:r>
          <w:rPr>
            <w:noProof/>
            <w:webHidden/>
          </w:rPr>
          <w:instrText xml:space="preserve"> PAGEREF _Toc377195369 \h </w:instrText>
        </w:r>
        <w:r>
          <w:rPr>
            <w:noProof/>
            <w:webHidden/>
          </w:rPr>
        </w:r>
        <w:r>
          <w:rPr>
            <w:noProof/>
            <w:webHidden/>
          </w:rPr>
          <w:fldChar w:fldCharType="separate"/>
        </w:r>
        <w:r>
          <w:rPr>
            <w:noProof/>
            <w:webHidden/>
          </w:rPr>
          <w:t>19</w:t>
        </w:r>
        <w:r>
          <w:rPr>
            <w:noProof/>
            <w:webHidden/>
          </w:rPr>
          <w:fldChar w:fldCharType="end"/>
        </w:r>
      </w:hyperlink>
    </w:p>
    <w:p w:rsidR="00393762" w:rsidRDefault="00393762">
      <w:pPr>
        <w:pStyle w:val="21"/>
        <w:rPr>
          <w:rFonts w:asciiTheme="minorHAnsi" w:eastAsiaTheme="minorEastAsia" w:hAnsiTheme="minorHAnsi" w:cstheme="minorBidi"/>
          <w:noProof/>
          <w:color w:val="auto"/>
          <w:sz w:val="22"/>
          <w:szCs w:val="22"/>
        </w:rPr>
      </w:pPr>
      <w:hyperlink w:anchor="_Toc377195370" w:history="1">
        <w:r w:rsidRPr="008905BE">
          <w:rPr>
            <w:rStyle w:val="afc"/>
            <w:noProof/>
          </w:rPr>
          <w:t>2.1 Краткая экономическая характеристика КГЮА</w:t>
        </w:r>
        <w:r>
          <w:rPr>
            <w:noProof/>
            <w:webHidden/>
          </w:rPr>
          <w:tab/>
        </w:r>
        <w:r>
          <w:rPr>
            <w:noProof/>
            <w:webHidden/>
          </w:rPr>
          <w:fldChar w:fldCharType="begin"/>
        </w:r>
        <w:r>
          <w:rPr>
            <w:noProof/>
            <w:webHidden/>
          </w:rPr>
          <w:instrText xml:space="preserve"> PAGEREF _Toc377195370 \h </w:instrText>
        </w:r>
        <w:r>
          <w:rPr>
            <w:noProof/>
            <w:webHidden/>
          </w:rPr>
        </w:r>
        <w:r>
          <w:rPr>
            <w:noProof/>
            <w:webHidden/>
          </w:rPr>
          <w:fldChar w:fldCharType="separate"/>
        </w:r>
        <w:r>
          <w:rPr>
            <w:noProof/>
            <w:webHidden/>
          </w:rPr>
          <w:t>19</w:t>
        </w:r>
        <w:r>
          <w:rPr>
            <w:noProof/>
            <w:webHidden/>
          </w:rPr>
          <w:fldChar w:fldCharType="end"/>
        </w:r>
      </w:hyperlink>
    </w:p>
    <w:p w:rsidR="00393762" w:rsidRDefault="00393762">
      <w:pPr>
        <w:pStyle w:val="21"/>
        <w:rPr>
          <w:rFonts w:asciiTheme="minorHAnsi" w:eastAsiaTheme="minorEastAsia" w:hAnsiTheme="minorHAnsi" w:cstheme="minorBidi"/>
          <w:noProof/>
          <w:color w:val="auto"/>
          <w:sz w:val="22"/>
          <w:szCs w:val="22"/>
        </w:rPr>
      </w:pPr>
      <w:hyperlink w:anchor="_Toc377195371" w:history="1">
        <w:r w:rsidRPr="008905BE">
          <w:rPr>
            <w:rStyle w:val="afc"/>
            <w:noProof/>
          </w:rPr>
          <w:t>2.2 Организация бухгалтерского учёта в КГЮА</w:t>
        </w:r>
        <w:r>
          <w:rPr>
            <w:noProof/>
            <w:webHidden/>
          </w:rPr>
          <w:tab/>
        </w:r>
        <w:r>
          <w:rPr>
            <w:noProof/>
            <w:webHidden/>
          </w:rPr>
          <w:fldChar w:fldCharType="begin"/>
        </w:r>
        <w:r>
          <w:rPr>
            <w:noProof/>
            <w:webHidden/>
          </w:rPr>
          <w:instrText xml:space="preserve"> PAGEREF _Toc377195371 \h </w:instrText>
        </w:r>
        <w:r>
          <w:rPr>
            <w:noProof/>
            <w:webHidden/>
          </w:rPr>
        </w:r>
        <w:r>
          <w:rPr>
            <w:noProof/>
            <w:webHidden/>
          </w:rPr>
          <w:fldChar w:fldCharType="separate"/>
        </w:r>
        <w:r>
          <w:rPr>
            <w:noProof/>
            <w:webHidden/>
          </w:rPr>
          <w:t>21</w:t>
        </w:r>
        <w:r>
          <w:rPr>
            <w:noProof/>
            <w:webHidden/>
          </w:rPr>
          <w:fldChar w:fldCharType="end"/>
        </w:r>
      </w:hyperlink>
    </w:p>
    <w:p w:rsidR="00393762" w:rsidRDefault="00393762">
      <w:pPr>
        <w:pStyle w:val="21"/>
        <w:rPr>
          <w:rFonts w:asciiTheme="minorHAnsi" w:eastAsiaTheme="minorEastAsia" w:hAnsiTheme="minorHAnsi" w:cstheme="minorBidi"/>
          <w:noProof/>
          <w:color w:val="auto"/>
          <w:sz w:val="22"/>
          <w:szCs w:val="22"/>
        </w:rPr>
      </w:pPr>
      <w:hyperlink w:anchor="_Toc377195372" w:history="1">
        <w:r w:rsidRPr="008905BE">
          <w:rPr>
            <w:rStyle w:val="afc"/>
            <w:noProof/>
          </w:rPr>
          <w:t>2.3 Учёт текущей задолженности по заработной плате на примере КГЮА</w:t>
        </w:r>
        <w:r>
          <w:rPr>
            <w:noProof/>
            <w:webHidden/>
          </w:rPr>
          <w:tab/>
        </w:r>
        <w:r>
          <w:rPr>
            <w:noProof/>
            <w:webHidden/>
          </w:rPr>
          <w:fldChar w:fldCharType="begin"/>
        </w:r>
        <w:r>
          <w:rPr>
            <w:noProof/>
            <w:webHidden/>
          </w:rPr>
          <w:instrText xml:space="preserve"> PAGEREF _Toc377195372 \h </w:instrText>
        </w:r>
        <w:r>
          <w:rPr>
            <w:noProof/>
            <w:webHidden/>
          </w:rPr>
        </w:r>
        <w:r>
          <w:rPr>
            <w:noProof/>
            <w:webHidden/>
          </w:rPr>
          <w:fldChar w:fldCharType="separate"/>
        </w:r>
        <w:r>
          <w:rPr>
            <w:noProof/>
            <w:webHidden/>
          </w:rPr>
          <w:t>32</w:t>
        </w:r>
        <w:r>
          <w:rPr>
            <w:noProof/>
            <w:webHidden/>
          </w:rPr>
          <w:fldChar w:fldCharType="end"/>
        </w:r>
      </w:hyperlink>
    </w:p>
    <w:p w:rsidR="00393762" w:rsidRDefault="00393762">
      <w:pPr>
        <w:pStyle w:val="11"/>
        <w:rPr>
          <w:rFonts w:asciiTheme="minorHAnsi" w:eastAsiaTheme="minorEastAsia" w:hAnsiTheme="minorHAnsi" w:cstheme="minorBidi"/>
          <w:bCs w:val="0"/>
          <w:iCs w:val="0"/>
          <w:smallCaps w:val="0"/>
          <w:noProof/>
          <w:color w:val="auto"/>
          <w:sz w:val="22"/>
          <w:szCs w:val="22"/>
          <w:lang w:eastAsia="ru-RU"/>
        </w:rPr>
      </w:pPr>
      <w:hyperlink w:anchor="_Toc377195373" w:history="1">
        <w:r w:rsidRPr="008905BE">
          <w:rPr>
            <w:rStyle w:val="afc"/>
            <w:noProof/>
          </w:rPr>
          <w:t>Заключение</w:t>
        </w:r>
        <w:r>
          <w:rPr>
            <w:noProof/>
            <w:webHidden/>
          </w:rPr>
          <w:tab/>
          <w:t xml:space="preserve">                                                                                                               </w:t>
        </w:r>
        <w:r>
          <w:rPr>
            <w:noProof/>
            <w:webHidden/>
          </w:rPr>
          <w:fldChar w:fldCharType="begin"/>
        </w:r>
        <w:r>
          <w:rPr>
            <w:noProof/>
            <w:webHidden/>
          </w:rPr>
          <w:instrText xml:space="preserve"> PAGEREF _Toc377195373 \h </w:instrText>
        </w:r>
        <w:r>
          <w:rPr>
            <w:noProof/>
            <w:webHidden/>
          </w:rPr>
        </w:r>
        <w:r>
          <w:rPr>
            <w:noProof/>
            <w:webHidden/>
          </w:rPr>
          <w:fldChar w:fldCharType="separate"/>
        </w:r>
        <w:r>
          <w:rPr>
            <w:noProof/>
            <w:webHidden/>
          </w:rPr>
          <w:t>41</w:t>
        </w:r>
        <w:r>
          <w:rPr>
            <w:noProof/>
            <w:webHidden/>
          </w:rPr>
          <w:fldChar w:fldCharType="end"/>
        </w:r>
      </w:hyperlink>
    </w:p>
    <w:p w:rsidR="00393762" w:rsidRDefault="00393762">
      <w:pPr>
        <w:pStyle w:val="11"/>
        <w:rPr>
          <w:rFonts w:asciiTheme="minorHAnsi" w:eastAsiaTheme="minorEastAsia" w:hAnsiTheme="minorHAnsi" w:cstheme="minorBidi"/>
          <w:bCs w:val="0"/>
          <w:iCs w:val="0"/>
          <w:smallCaps w:val="0"/>
          <w:noProof/>
          <w:color w:val="auto"/>
          <w:sz w:val="22"/>
          <w:szCs w:val="22"/>
          <w:lang w:eastAsia="ru-RU"/>
        </w:rPr>
      </w:pPr>
      <w:hyperlink w:anchor="_Toc377195374" w:history="1">
        <w:r w:rsidRPr="008905BE">
          <w:rPr>
            <w:rStyle w:val="afc"/>
            <w:noProof/>
          </w:rPr>
          <w:t>Список использованной литературы</w:t>
        </w:r>
        <w:r>
          <w:rPr>
            <w:noProof/>
            <w:webHidden/>
          </w:rPr>
          <w:tab/>
          <w:t xml:space="preserve">                                                                 </w:t>
        </w:r>
        <w:r>
          <w:rPr>
            <w:noProof/>
            <w:webHidden/>
          </w:rPr>
          <w:fldChar w:fldCharType="begin"/>
        </w:r>
        <w:r>
          <w:rPr>
            <w:noProof/>
            <w:webHidden/>
          </w:rPr>
          <w:instrText xml:space="preserve"> PAGEREF _Toc377195374 \h </w:instrText>
        </w:r>
        <w:r>
          <w:rPr>
            <w:noProof/>
            <w:webHidden/>
          </w:rPr>
        </w:r>
        <w:r>
          <w:rPr>
            <w:noProof/>
            <w:webHidden/>
          </w:rPr>
          <w:fldChar w:fldCharType="separate"/>
        </w:r>
        <w:r>
          <w:rPr>
            <w:noProof/>
            <w:webHidden/>
          </w:rPr>
          <w:t>43</w:t>
        </w:r>
        <w:r>
          <w:rPr>
            <w:noProof/>
            <w:webHidden/>
          </w:rPr>
          <w:fldChar w:fldCharType="end"/>
        </w:r>
      </w:hyperlink>
    </w:p>
    <w:p w:rsidR="00393762" w:rsidRDefault="00393762">
      <w:pPr>
        <w:pStyle w:val="11"/>
        <w:rPr>
          <w:rFonts w:asciiTheme="minorHAnsi" w:eastAsiaTheme="minorEastAsia" w:hAnsiTheme="minorHAnsi" w:cstheme="minorBidi"/>
          <w:bCs w:val="0"/>
          <w:iCs w:val="0"/>
          <w:smallCaps w:val="0"/>
          <w:noProof/>
          <w:color w:val="auto"/>
          <w:sz w:val="22"/>
          <w:szCs w:val="22"/>
          <w:lang w:eastAsia="ru-RU"/>
        </w:rPr>
      </w:pPr>
      <w:hyperlink w:anchor="_Toc377195375" w:history="1">
        <w:r w:rsidRPr="008905BE">
          <w:rPr>
            <w:rStyle w:val="afc"/>
            <w:noProof/>
          </w:rPr>
          <w:t>Приложения</w:t>
        </w:r>
        <w:r>
          <w:rPr>
            <w:noProof/>
            <w:webHidden/>
          </w:rPr>
          <w:tab/>
          <w:t xml:space="preserve">                                                                                                              </w:t>
        </w:r>
        <w:r>
          <w:rPr>
            <w:noProof/>
            <w:webHidden/>
          </w:rPr>
          <w:fldChar w:fldCharType="begin"/>
        </w:r>
        <w:r>
          <w:rPr>
            <w:noProof/>
            <w:webHidden/>
          </w:rPr>
          <w:instrText xml:space="preserve"> PAGEREF _Toc377195375 \h </w:instrText>
        </w:r>
        <w:r>
          <w:rPr>
            <w:noProof/>
            <w:webHidden/>
          </w:rPr>
        </w:r>
        <w:r>
          <w:rPr>
            <w:noProof/>
            <w:webHidden/>
          </w:rPr>
          <w:fldChar w:fldCharType="separate"/>
        </w:r>
        <w:r>
          <w:rPr>
            <w:noProof/>
            <w:webHidden/>
          </w:rPr>
          <w:t>45</w:t>
        </w:r>
        <w:r>
          <w:rPr>
            <w:noProof/>
            <w:webHidden/>
          </w:rPr>
          <w:fldChar w:fldCharType="end"/>
        </w:r>
      </w:hyperlink>
    </w:p>
    <w:p w:rsidR="00393762" w:rsidRDefault="00393762">
      <w:pPr>
        <w:pStyle w:val="11"/>
        <w:rPr>
          <w:rFonts w:asciiTheme="minorHAnsi" w:eastAsiaTheme="minorEastAsia" w:hAnsiTheme="minorHAnsi" w:cstheme="minorBidi"/>
          <w:bCs w:val="0"/>
          <w:iCs w:val="0"/>
          <w:smallCaps w:val="0"/>
          <w:noProof/>
          <w:color w:val="auto"/>
          <w:sz w:val="22"/>
          <w:szCs w:val="22"/>
          <w:lang w:eastAsia="ru-RU"/>
        </w:rPr>
      </w:pPr>
      <w:hyperlink w:anchor="_Toc377195376" w:history="1">
        <w:r w:rsidRPr="008905BE">
          <w:rPr>
            <w:rStyle w:val="afc"/>
            <w:noProof/>
          </w:rPr>
          <w:t>Приложение 1</w:t>
        </w:r>
        <w:r>
          <w:rPr>
            <w:noProof/>
            <w:webHidden/>
          </w:rPr>
          <w:tab/>
          <w:t xml:space="preserve">                                                                                                              </w:t>
        </w:r>
        <w:r>
          <w:rPr>
            <w:noProof/>
            <w:webHidden/>
          </w:rPr>
          <w:fldChar w:fldCharType="begin"/>
        </w:r>
        <w:r>
          <w:rPr>
            <w:noProof/>
            <w:webHidden/>
          </w:rPr>
          <w:instrText xml:space="preserve"> PAGEREF _Toc377195376 \h </w:instrText>
        </w:r>
        <w:r>
          <w:rPr>
            <w:noProof/>
            <w:webHidden/>
          </w:rPr>
        </w:r>
        <w:r>
          <w:rPr>
            <w:noProof/>
            <w:webHidden/>
          </w:rPr>
          <w:fldChar w:fldCharType="separate"/>
        </w:r>
        <w:r>
          <w:rPr>
            <w:noProof/>
            <w:webHidden/>
          </w:rPr>
          <w:t>46</w:t>
        </w:r>
        <w:r>
          <w:rPr>
            <w:noProof/>
            <w:webHidden/>
          </w:rPr>
          <w:fldChar w:fldCharType="end"/>
        </w:r>
      </w:hyperlink>
    </w:p>
    <w:p w:rsidR="00393762" w:rsidRDefault="00393762">
      <w:pPr>
        <w:pStyle w:val="11"/>
        <w:rPr>
          <w:rFonts w:asciiTheme="minorHAnsi" w:eastAsiaTheme="minorEastAsia" w:hAnsiTheme="minorHAnsi" w:cstheme="minorBidi"/>
          <w:bCs w:val="0"/>
          <w:iCs w:val="0"/>
          <w:smallCaps w:val="0"/>
          <w:noProof/>
          <w:color w:val="auto"/>
          <w:sz w:val="22"/>
          <w:szCs w:val="22"/>
          <w:lang w:eastAsia="ru-RU"/>
        </w:rPr>
      </w:pPr>
      <w:hyperlink w:anchor="_Toc377195377" w:history="1">
        <w:r w:rsidRPr="008905BE">
          <w:rPr>
            <w:rStyle w:val="afc"/>
            <w:noProof/>
          </w:rPr>
          <w:t>Приложение 2</w:t>
        </w:r>
        <w:r>
          <w:rPr>
            <w:noProof/>
            <w:webHidden/>
          </w:rPr>
          <w:tab/>
          <w:t xml:space="preserve">                                                                                                              </w:t>
        </w:r>
        <w:r>
          <w:rPr>
            <w:noProof/>
            <w:webHidden/>
          </w:rPr>
          <w:fldChar w:fldCharType="begin"/>
        </w:r>
        <w:r>
          <w:rPr>
            <w:noProof/>
            <w:webHidden/>
          </w:rPr>
          <w:instrText xml:space="preserve"> PAGEREF _Toc377195377 \h </w:instrText>
        </w:r>
        <w:r>
          <w:rPr>
            <w:noProof/>
            <w:webHidden/>
          </w:rPr>
        </w:r>
        <w:r>
          <w:rPr>
            <w:noProof/>
            <w:webHidden/>
          </w:rPr>
          <w:fldChar w:fldCharType="separate"/>
        </w:r>
        <w:r>
          <w:rPr>
            <w:noProof/>
            <w:webHidden/>
          </w:rPr>
          <w:t>47</w:t>
        </w:r>
        <w:r>
          <w:rPr>
            <w:noProof/>
            <w:webHidden/>
          </w:rPr>
          <w:fldChar w:fldCharType="end"/>
        </w:r>
      </w:hyperlink>
    </w:p>
    <w:p w:rsidR="00393762" w:rsidRDefault="00393762">
      <w:pPr>
        <w:pStyle w:val="11"/>
        <w:rPr>
          <w:rFonts w:asciiTheme="minorHAnsi" w:eastAsiaTheme="minorEastAsia" w:hAnsiTheme="minorHAnsi" w:cstheme="minorBidi"/>
          <w:bCs w:val="0"/>
          <w:iCs w:val="0"/>
          <w:smallCaps w:val="0"/>
          <w:noProof/>
          <w:color w:val="auto"/>
          <w:sz w:val="22"/>
          <w:szCs w:val="22"/>
          <w:lang w:eastAsia="ru-RU"/>
        </w:rPr>
      </w:pPr>
      <w:hyperlink w:anchor="_Toc377195378" w:history="1">
        <w:r w:rsidRPr="008905BE">
          <w:rPr>
            <w:rStyle w:val="afc"/>
            <w:noProof/>
          </w:rPr>
          <w:t>Приложение 3</w:t>
        </w:r>
        <w:r>
          <w:rPr>
            <w:noProof/>
            <w:webHidden/>
          </w:rPr>
          <w:tab/>
          <w:t xml:space="preserve">                                                                                                              </w:t>
        </w:r>
        <w:r>
          <w:rPr>
            <w:noProof/>
            <w:webHidden/>
          </w:rPr>
          <w:fldChar w:fldCharType="begin"/>
        </w:r>
        <w:r>
          <w:rPr>
            <w:noProof/>
            <w:webHidden/>
          </w:rPr>
          <w:instrText xml:space="preserve"> PAGEREF _Toc377195378 \h </w:instrText>
        </w:r>
        <w:r>
          <w:rPr>
            <w:noProof/>
            <w:webHidden/>
          </w:rPr>
        </w:r>
        <w:r>
          <w:rPr>
            <w:noProof/>
            <w:webHidden/>
          </w:rPr>
          <w:fldChar w:fldCharType="separate"/>
        </w:r>
        <w:r>
          <w:rPr>
            <w:noProof/>
            <w:webHidden/>
          </w:rPr>
          <w:t>53</w:t>
        </w:r>
        <w:r>
          <w:rPr>
            <w:noProof/>
            <w:webHidden/>
          </w:rPr>
          <w:fldChar w:fldCharType="end"/>
        </w:r>
      </w:hyperlink>
    </w:p>
    <w:p w:rsidR="00393762" w:rsidRDefault="00393762">
      <w:pPr>
        <w:pStyle w:val="11"/>
        <w:rPr>
          <w:rFonts w:asciiTheme="minorHAnsi" w:eastAsiaTheme="minorEastAsia" w:hAnsiTheme="minorHAnsi" w:cstheme="minorBidi"/>
          <w:bCs w:val="0"/>
          <w:iCs w:val="0"/>
          <w:smallCaps w:val="0"/>
          <w:noProof/>
          <w:color w:val="auto"/>
          <w:sz w:val="22"/>
          <w:szCs w:val="22"/>
          <w:lang w:eastAsia="ru-RU"/>
        </w:rPr>
      </w:pPr>
      <w:hyperlink w:anchor="_Toc377195379" w:history="1">
        <w:r w:rsidRPr="008905BE">
          <w:rPr>
            <w:rStyle w:val="afc"/>
            <w:noProof/>
          </w:rPr>
          <w:t>Приложение 4</w:t>
        </w:r>
        <w:r>
          <w:rPr>
            <w:noProof/>
            <w:webHidden/>
          </w:rPr>
          <w:tab/>
          <w:t xml:space="preserve">                                                                                                              </w:t>
        </w:r>
        <w:r>
          <w:rPr>
            <w:noProof/>
            <w:webHidden/>
          </w:rPr>
          <w:fldChar w:fldCharType="begin"/>
        </w:r>
        <w:r>
          <w:rPr>
            <w:noProof/>
            <w:webHidden/>
          </w:rPr>
          <w:instrText xml:space="preserve"> PAGEREF _Toc377195379 \h </w:instrText>
        </w:r>
        <w:r>
          <w:rPr>
            <w:noProof/>
            <w:webHidden/>
          </w:rPr>
        </w:r>
        <w:r>
          <w:rPr>
            <w:noProof/>
            <w:webHidden/>
          </w:rPr>
          <w:fldChar w:fldCharType="separate"/>
        </w:r>
        <w:r>
          <w:rPr>
            <w:noProof/>
            <w:webHidden/>
          </w:rPr>
          <w:t>54</w:t>
        </w:r>
        <w:r>
          <w:rPr>
            <w:noProof/>
            <w:webHidden/>
          </w:rPr>
          <w:fldChar w:fldCharType="end"/>
        </w:r>
      </w:hyperlink>
    </w:p>
    <w:p w:rsidR="0018731E" w:rsidRPr="0005028B" w:rsidRDefault="00A30CF4" w:rsidP="0018731E">
      <w:pPr>
        <w:pStyle w:val="af2"/>
        <w:widowControl w:val="0"/>
        <w:ind w:firstLine="567"/>
        <w:jc w:val="both"/>
      </w:pPr>
      <w:r>
        <w:rPr>
          <w:b w:val="0"/>
          <w:i w:val="0"/>
          <w:noProof w:val="0"/>
          <w:color w:val="000000"/>
          <w:lang w:eastAsia="en-US"/>
        </w:rPr>
        <w:fldChar w:fldCharType="end"/>
      </w:r>
    </w:p>
    <w:p w:rsidR="0018731E" w:rsidRPr="0005028B" w:rsidRDefault="0018731E" w:rsidP="0018731E"/>
    <w:p w:rsidR="0018731E" w:rsidRPr="0005028B" w:rsidRDefault="0018731E" w:rsidP="0018731E"/>
    <w:p w:rsidR="0018731E" w:rsidRPr="00E65B56" w:rsidRDefault="0018731E" w:rsidP="00393762">
      <w:pPr>
        <w:pStyle w:val="1"/>
      </w:pPr>
      <w:r w:rsidRPr="0005028B">
        <w:br w:type="page"/>
      </w:r>
      <w:bookmarkStart w:id="11" w:name="_Toc183596044"/>
      <w:bookmarkStart w:id="12" w:name="_Toc285744822"/>
      <w:bookmarkStart w:id="13" w:name="_Toc377195365"/>
      <w:r w:rsidRPr="00E65B56">
        <w:lastRenderedPageBreak/>
        <w:t>Введение</w:t>
      </w:r>
      <w:bookmarkEnd w:id="11"/>
      <w:bookmarkEnd w:id="12"/>
      <w:bookmarkEnd w:id="13"/>
    </w:p>
    <w:p w:rsidR="0018731E" w:rsidRPr="0005028B" w:rsidRDefault="0018731E" w:rsidP="0018731E"/>
    <w:p w:rsidR="0018731E" w:rsidRPr="0005028B" w:rsidRDefault="0018731E" w:rsidP="0018731E">
      <w:r w:rsidRPr="0005028B">
        <w:t>В условиях рыночной экономики собственник сре</w:t>
      </w:r>
      <w:proofErr w:type="gramStart"/>
      <w:r w:rsidRPr="0005028B">
        <w:t>дств пр</w:t>
      </w:r>
      <w:proofErr w:type="gramEnd"/>
      <w:r w:rsidRPr="0005028B">
        <w:t>оизводства и собственник рабочей силы, вступая в трудовые правоотношения, сами устанавливают такое важное условие, как оплата труда. Заработная плата является чаще всего основной формой получения личного дохода, главным источником повышения уровня жизни трудящихся, важнейшим стимулом развития производства, производительности труда и улучшения качества работы. Она представляет собой часть национального дохода, которая поступает в доход работника и его семьи как средство содержания и основана на законе распределения по труду.</w:t>
      </w:r>
    </w:p>
    <w:p w:rsidR="0018731E" w:rsidRPr="0005028B" w:rsidRDefault="0018731E" w:rsidP="0018731E">
      <w:r w:rsidRPr="0005028B">
        <w:t>Оплата за труд, т.е. заработная плата, является основным источником дохода для большинства людей. Именно от ее величины зависит уровень жизни населения любой страны. Поэтому вопросы, связанные с заработной платой (ее величиной, формой начисления и выплаты и др.), являются одними из наиболее актуальных вопросов, как в государственном масштабе, так и в субъективном подходе. Следовательно, одним из важнейших направлений деятельности бухгалтерии любого предприятия, как в Кыргызстане, так и за рубежом, является учет заработной платы работников предприятия.</w:t>
      </w:r>
    </w:p>
    <w:p w:rsidR="0018731E" w:rsidRPr="0005028B" w:rsidRDefault="0018731E" w:rsidP="0018731E">
      <w:r w:rsidRPr="0005028B">
        <w:t>Организация учета труда и заработной платы - один из наиболее трудоемких и ответственных участков работы бухгалтера. Он по праву занимает одно из центральных мест во всей системе учета на предприятии.</w:t>
      </w:r>
    </w:p>
    <w:p w:rsidR="0018731E" w:rsidRPr="0005028B" w:rsidRDefault="0018731E" w:rsidP="0018731E">
      <w:r w:rsidRPr="0005028B">
        <w:t xml:space="preserve">Основная проблема организации оплаты труда в современных условиях заключается в установлении адекватной рыночным отношениям системы оплаты труда. Решить данную проблему достаточно сложно, так как старая система организации нормирования и оплаты труда разрушена, а новая еще, как правило, не создана. Существующие системы организации оплаты труда основаны на старых принципах ее организации, что не отвечает современным требованиям. Для построения новой системы организации оплаты труда </w:t>
      </w:r>
      <w:r w:rsidRPr="0005028B">
        <w:lastRenderedPageBreak/>
        <w:t xml:space="preserve">необходимо изучить существующие формы и системы оплаты </w:t>
      </w:r>
      <w:proofErr w:type="gramStart"/>
      <w:r w:rsidRPr="0005028B">
        <w:t>труда</w:t>
      </w:r>
      <w:proofErr w:type="gramEnd"/>
      <w:r w:rsidRPr="0005028B">
        <w:t xml:space="preserve"> как в Кыргызстане, так и за рубежом.</w:t>
      </w:r>
    </w:p>
    <w:p w:rsidR="0018731E" w:rsidRPr="0005028B" w:rsidRDefault="0018731E" w:rsidP="0018731E">
      <w:r w:rsidRPr="0005028B">
        <w:t>Также одним из основных вопросов в учетной политике предприятия является организация синтетического и аналитического учета расчетов по оплате труда. А чтобы правильно начислить работникам зарплату, нужно уметь учитывать количество и качество труда, обладать определенными знаниями в области учета расчетов с персоналом. Этим характеризуется актуальность темы курсовой работы.</w:t>
      </w:r>
    </w:p>
    <w:p w:rsidR="0018731E" w:rsidRPr="0005028B" w:rsidRDefault="0018731E" w:rsidP="0018731E">
      <w:r w:rsidRPr="0005028B">
        <w:t xml:space="preserve">Цель курсовой работы - исследовать организацию учета труда и заработной платы в </w:t>
      </w:r>
      <w:proofErr w:type="spellStart"/>
      <w:r w:rsidRPr="0005028B">
        <w:t>Кыргызской</w:t>
      </w:r>
      <w:proofErr w:type="spellEnd"/>
      <w:r w:rsidRPr="0005028B">
        <w:t xml:space="preserve"> Государственной Юридической Академии.</w:t>
      </w:r>
    </w:p>
    <w:p w:rsidR="0018731E" w:rsidRPr="0005028B" w:rsidRDefault="0018731E" w:rsidP="0018731E">
      <w:r w:rsidRPr="0005028B">
        <w:t>В соответствии с целью сформулированы задачи курсовой работы:</w:t>
      </w:r>
    </w:p>
    <w:p w:rsidR="0018731E" w:rsidRPr="0005028B" w:rsidRDefault="0018731E" w:rsidP="0018731E">
      <w:r w:rsidRPr="0005028B">
        <w:t>исследовать теоретические и методологические основы учета труда и заработной платы;</w:t>
      </w:r>
    </w:p>
    <w:p w:rsidR="0018731E" w:rsidRPr="0005028B" w:rsidRDefault="0018731E" w:rsidP="0018731E">
      <w:r w:rsidRPr="0005028B">
        <w:t xml:space="preserve">изучить практику учета труда и заработной платы в </w:t>
      </w:r>
      <w:proofErr w:type="spellStart"/>
      <w:r w:rsidRPr="0005028B">
        <w:t>Кыргызской</w:t>
      </w:r>
      <w:proofErr w:type="spellEnd"/>
      <w:r w:rsidRPr="0005028B">
        <w:t xml:space="preserve"> Госуда</w:t>
      </w:r>
      <w:r>
        <w:t xml:space="preserve">рственной Юридической </w:t>
      </w:r>
      <w:r w:rsidRPr="0005028B">
        <w:t xml:space="preserve"> Академии;</w:t>
      </w:r>
    </w:p>
    <w:p w:rsidR="0018731E" w:rsidRPr="0005028B" w:rsidRDefault="0018731E" w:rsidP="0018731E">
      <w:r w:rsidRPr="0005028B">
        <w:t>рассмотреть учет расчетов с персоналом по оплате труда.</w:t>
      </w:r>
    </w:p>
    <w:p w:rsidR="0018731E" w:rsidRPr="0005028B" w:rsidRDefault="0018731E" w:rsidP="0018731E">
      <w:r w:rsidRPr="0005028B">
        <w:t xml:space="preserve">Предметом исследования является учет оплаты труда. Объектом исследования послужили материалы действующей </w:t>
      </w:r>
      <w:proofErr w:type="spellStart"/>
      <w:r w:rsidRPr="0005028B">
        <w:t>Кыргызской</w:t>
      </w:r>
      <w:proofErr w:type="spellEnd"/>
      <w:r w:rsidRPr="0005028B">
        <w:t xml:space="preserve"> Государственной Юридической Академии. Основным видом деятельности КГЮА является подготовка юридических кадров для государственных и негосударственных учреждений и организаций, а также переподготовка и повышение их квалификации.</w:t>
      </w:r>
    </w:p>
    <w:p w:rsidR="0018731E" w:rsidRPr="0005028B" w:rsidRDefault="0018731E" w:rsidP="0018731E">
      <w:r w:rsidRPr="0005028B">
        <w:t>Методы исследования - изучение теоретической и нормативно-законодательной литературы по проблеме исследования, анализ бухгалтерской документации КГЮА, относящейся к рассматриваемой теме курсовой работы, синтез вышеописанных источников.</w:t>
      </w:r>
    </w:p>
    <w:p w:rsidR="0018731E" w:rsidRPr="0005028B" w:rsidRDefault="0018731E" w:rsidP="0018731E">
      <w:r w:rsidRPr="0005028B">
        <w:t xml:space="preserve">Теоретической и методологической основой для написания курсовой работы послужили Законы </w:t>
      </w:r>
      <w:proofErr w:type="spellStart"/>
      <w:r w:rsidRPr="0005028B">
        <w:t>Кыргызской</w:t>
      </w:r>
      <w:proofErr w:type="spellEnd"/>
      <w:r w:rsidRPr="0005028B">
        <w:t xml:space="preserve"> Республики, постановления Правительства </w:t>
      </w:r>
      <w:proofErr w:type="spellStart"/>
      <w:r w:rsidRPr="0005028B">
        <w:t>Кыргызской</w:t>
      </w:r>
      <w:proofErr w:type="spellEnd"/>
      <w:r w:rsidRPr="0005028B">
        <w:t xml:space="preserve"> Республики, литература по экономике, литература по бухгалтерскому учёту, периодические издания по МСФО.</w:t>
      </w:r>
    </w:p>
    <w:p w:rsidR="0018731E" w:rsidRPr="001E724D" w:rsidRDefault="0018731E" w:rsidP="00393762">
      <w:pPr>
        <w:pStyle w:val="1"/>
      </w:pPr>
      <w:bookmarkStart w:id="14" w:name="_Toc183596045"/>
      <w:bookmarkStart w:id="15" w:name="_Toc285744823"/>
      <w:bookmarkStart w:id="16" w:name="_Toc377195366"/>
      <w:r w:rsidRPr="001E724D">
        <w:lastRenderedPageBreak/>
        <w:t>Глава 1. Теоретические и методологические основы учета расчетов с персоналом по оплате труда</w:t>
      </w:r>
      <w:bookmarkEnd w:id="14"/>
      <w:bookmarkEnd w:id="15"/>
      <w:bookmarkEnd w:id="16"/>
    </w:p>
    <w:p w:rsidR="0018731E" w:rsidRPr="0005028B" w:rsidRDefault="0018731E" w:rsidP="0018731E">
      <w:pPr>
        <w:rPr>
          <w:lang w:eastAsia="en-US"/>
        </w:rPr>
      </w:pPr>
    </w:p>
    <w:p w:rsidR="0018731E" w:rsidRPr="001E724D" w:rsidRDefault="0018731E" w:rsidP="0018731E">
      <w:pPr>
        <w:pStyle w:val="2"/>
        <w:rPr>
          <w:bCs w:val="0"/>
          <w:smallCaps w:val="0"/>
        </w:rPr>
      </w:pPr>
      <w:bookmarkStart w:id="17" w:name="_Toc183596046"/>
      <w:bookmarkStart w:id="18" w:name="_Toc285744824"/>
      <w:bookmarkStart w:id="19" w:name="_Toc377195367"/>
      <w:r w:rsidRPr="001E724D">
        <w:rPr>
          <w:bCs w:val="0"/>
          <w:smallCaps w:val="0"/>
        </w:rPr>
        <w:t>1.1 Сущность и роль заработной платы в условиях рыночной экономики и задачи ее учета</w:t>
      </w:r>
      <w:bookmarkEnd w:id="17"/>
      <w:bookmarkEnd w:id="18"/>
      <w:bookmarkEnd w:id="19"/>
    </w:p>
    <w:p w:rsidR="0018731E" w:rsidRPr="0005028B" w:rsidRDefault="0018731E" w:rsidP="0018731E"/>
    <w:p w:rsidR="0018731E" w:rsidRPr="0005028B" w:rsidRDefault="0018731E" w:rsidP="0018731E">
      <w:r w:rsidRPr="0005028B">
        <w:t xml:space="preserve">Процесс любой хозяйственной деятельности, особенно процесс изготовления товаров, выполнения работ и оказания услуг, связан с затратами не только овеществленного (в средствах и предметах труда), но и живого труда. Труд является важнейшим элементом издержек производства и обращения. Повышением его производительности, прежде всего, обусловлен рост эффективности производства, </w:t>
      </w:r>
      <w:proofErr w:type="gramStart"/>
      <w:r w:rsidRPr="0005028B">
        <w:t>а</w:t>
      </w:r>
      <w:proofErr w:type="gramEnd"/>
      <w:r w:rsidRPr="0005028B">
        <w:t xml:space="preserve"> следовательно, его рентабельности и прибыльности.</w:t>
      </w:r>
      <w:r>
        <w:rPr>
          <w:rStyle w:val="a8"/>
        </w:rPr>
        <w:footnoteReference w:id="1"/>
      </w:r>
    </w:p>
    <w:p w:rsidR="0018731E" w:rsidRPr="0005028B" w:rsidRDefault="0018731E" w:rsidP="0018731E">
      <w:r w:rsidRPr="0005028B">
        <w:t xml:space="preserve">Вместе с тем эти процессы сопровождаются потреблением живого труда, величина которого измеряется количеством отработанного времени (обычно человеко-часов). Отсюда вытекает необходимость исчисления </w:t>
      </w:r>
      <w:proofErr w:type="gramStart"/>
      <w:r w:rsidRPr="0005028B">
        <w:t>размера оплаты труда</w:t>
      </w:r>
      <w:proofErr w:type="gramEnd"/>
      <w:r w:rsidRPr="0005028B">
        <w:t xml:space="preserve"> каждому работнику по всем основаниям и отнесения затрат по оплате труда на издержки производства (обращения).</w:t>
      </w:r>
    </w:p>
    <w:p w:rsidR="0018731E" w:rsidRPr="0005028B" w:rsidRDefault="0018731E" w:rsidP="0018731E">
      <w:r w:rsidRPr="0005028B">
        <w:t>Ценой труда современные экономисты называют заработную плату. При этом заработная плата определяется в широком и узком смысле слова. В широком смысле она включает оплату самых различных работников, поэтому в неё включается кроме заработной платы и доходы в виде гонораров, премий и т.д. В узком смысле слова под заработной платой понимается ставка заработной платы, т.е. цена, выплачиваемая за использование единицы труда в течени</w:t>
      </w:r>
      <w:proofErr w:type="gramStart"/>
      <w:r w:rsidRPr="0005028B">
        <w:t>и</w:t>
      </w:r>
      <w:proofErr w:type="gramEnd"/>
      <w:r w:rsidRPr="0005028B">
        <w:t xml:space="preserve"> определённого времени.</w:t>
      </w:r>
    </w:p>
    <w:p w:rsidR="0018731E" w:rsidRPr="0005028B" w:rsidRDefault="0018731E" w:rsidP="0018731E">
      <w:r w:rsidRPr="0005028B">
        <w:lastRenderedPageBreak/>
        <w:t>Таким образом, заработная плата есть вознаграждение за труд работников, где бы они ни работали - на государственных или частных предприятиях, а также в соответствии с его сложностью, количеством и качеством.</w:t>
      </w:r>
      <w:r>
        <w:rPr>
          <w:rStyle w:val="a8"/>
        </w:rPr>
        <w:footnoteReference w:id="2"/>
      </w:r>
      <w:r w:rsidRPr="0005028B">
        <w:t xml:space="preserve"> </w:t>
      </w:r>
      <w:proofErr w:type="gramStart"/>
      <w:r w:rsidRPr="0005028B">
        <w:t>И количество, и качество труда измеряется рабочим временем: количество - продолжительностью рабочею времени, качество - его полезными свойствами: квалификацией работников, сложностью, интенсивностью труда, трудностью, важностью работы.</w:t>
      </w:r>
      <w:proofErr w:type="gramEnd"/>
    </w:p>
    <w:p w:rsidR="0018731E" w:rsidRPr="0005028B" w:rsidRDefault="0018731E" w:rsidP="0018731E">
      <w:r w:rsidRPr="0005028B">
        <w:t>Заработная плата как плата за труд выдвигается на первый план потому, что среди всех экономических ресурсов это наиболее дорогостоящий элемент, но и по той причине, что для большинства населения это, по существу, единственный или по крайне мере, главный источник дохода.</w:t>
      </w:r>
    </w:p>
    <w:p w:rsidR="0018731E" w:rsidRPr="0005028B" w:rsidRDefault="0018731E" w:rsidP="0018731E">
      <w:r w:rsidRPr="0005028B">
        <w:t xml:space="preserve">В марксистской экономической теории господствовали два определения заработной платы. При капитализме она выступает как превращенная форма стоимости рабочей силы, ее цена. На поверхности буржуазного общества заработная плата проявляется как плата за труд. Но труд, будучи </w:t>
      </w:r>
      <w:proofErr w:type="gramStart"/>
      <w:r w:rsidRPr="0005028B">
        <w:t>процессом</w:t>
      </w:r>
      <w:proofErr w:type="gramEnd"/>
      <w:r w:rsidRPr="0005028B">
        <w:t xml:space="preserve"> не имеет стоимости, стоимость приобретают результаты труда. Рабочий продает капиталисту не труд, а свою способность к труду, т.е. рабочую силу. И заработная плата является денежным выражением стоимости товара рабочая сила. Поскольку на поверхности капиталистических отношений она предстает как плата за труд.</w:t>
      </w:r>
    </w:p>
    <w:p w:rsidR="0018731E" w:rsidRPr="0005028B" w:rsidRDefault="0018731E" w:rsidP="0018731E">
      <w:r w:rsidRPr="0005028B">
        <w:t xml:space="preserve">В современной экономической теории заработная плата определяется как цена, выплачиваемая за использование труда, при этом термин "труд" рассматривается как широкое понятие. Он включает в себя оплату труда рабочих самых разных профессий, специалистов всех профилей и владельцев мелких предприятий в сфере обслуживания населения. С последней </w:t>
      </w:r>
      <w:r w:rsidRPr="0005028B">
        <w:lastRenderedPageBreak/>
        <w:t>категорией трудно согласиться. Владелец мастерской по ремонту бытовой техники или парикмахерской является предпринимателем, и поэтому его доход не может принимать форму заработной платы. Ставку платы за единицу времени, объем работы или услуг они определяют сами, исходя из сложившейся конъюнктуры.</w:t>
      </w:r>
    </w:p>
    <w:p w:rsidR="0018731E" w:rsidRPr="0005028B" w:rsidRDefault="0018731E" w:rsidP="0018731E">
      <w:r w:rsidRPr="0005028B">
        <w:t>Различают номинальную и реальную заработную плату. Под номинальной заработной платой понимается сумма денег, которую получает работник наёмного труда за свой дневной, недельный, месячный труд. По величине номинальной заработной платы можно судить об уровне заработка, дохода, но не об уровне потребления и благосостояния человека. Для этого нужно знать реальную заработную плату.</w:t>
      </w:r>
    </w:p>
    <w:p w:rsidR="0018731E" w:rsidRPr="0005028B" w:rsidRDefault="0018731E" w:rsidP="0018731E">
      <w:r w:rsidRPr="0005028B">
        <w:t>Реальная заработная плата - это количество жизненных благ и услуг, которые можно приобрести за полученные деньги. Она находиться в прямой зависимости от номинальной заработной платы и обратной зависимости - от уровня цен на предметы потребления и платные услуги.</w:t>
      </w:r>
    </w:p>
    <w:p w:rsidR="0018731E" w:rsidRPr="0005028B" w:rsidRDefault="0018731E" w:rsidP="0018731E">
      <w:r w:rsidRPr="0005028B">
        <w:t>Определение конкретных ставок заработной платы зависит от структуры конкретного рынка труда.</w:t>
      </w:r>
      <w:r>
        <w:rPr>
          <w:rStyle w:val="a8"/>
        </w:rPr>
        <w:footnoteReference w:id="3"/>
      </w:r>
      <w:r w:rsidRPr="0005028B">
        <w:t xml:space="preserve"> На конкурентном рынке равновесная ставка заработной платы и уровень занятости будут определяться на пересечении кривых спроса и предложения труда. Наниматель должен предложить рабочим такую заработную плату, которая побудит их отказаться от всех других возможностей. Если таковых возможностей нет, то рабочие вынуждены будут согласиться с предложением нанимателя. Предприниматели могут предпочитать выплату низкой заработной платы.</w:t>
      </w:r>
    </w:p>
    <w:p w:rsidR="0018731E" w:rsidRPr="0005028B" w:rsidRDefault="0018731E" w:rsidP="0018731E">
      <w:r w:rsidRPr="0005028B">
        <w:t xml:space="preserve">Полтора века тому назад многие экономисты полагали, что размеры заработной платы тяготеют к едва достаточному минимуму жизненно </w:t>
      </w:r>
      <w:r w:rsidRPr="0005028B">
        <w:lastRenderedPageBreak/>
        <w:t>необходимых средств существования, Мальтус открыл закон понижающейся доходности. На основе анализа естественного движения населения и материальных ресурсов он пришел к выводу о неизбежности нарушения равновесия между спросом на блага и их предложением. Маркс обосновал неизбежность образования резервной армии труда и сделал вывод, что безработица понизит заработную плату до уровня самого скудного прожиточного минимума.</w:t>
      </w:r>
    </w:p>
    <w:p w:rsidR="0018731E" w:rsidRPr="0005028B" w:rsidRDefault="0018731E" w:rsidP="0018731E">
      <w:r w:rsidRPr="0005028B">
        <w:t xml:space="preserve">Суть закона заработной платы состоит </w:t>
      </w:r>
      <w:proofErr w:type="gramStart"/>
      <w:r w:rsidRPr="0005028B">
        <w:t>в</w:t>
      </w:r>
      <w:proofErr w:type="gramEnd"/>
      <w:r w:rsidRPr="0005028B">
        <w:t xml:space="preserve"> другом. На конкурентном рынке предприниматели не могут устанавливать такой уровень заработной платы, какой им больше нравится. До тех пор, пока количество предпринимателей велико, и они не вступают в соглашения между собой, их спрос на любую категорию рабочей силы будет вызывать повышение заработной платы до того уровня, при котором вся предлагаемая в последующий период на рынке рабочая сила будет поглощаться. Рабочие тоже могут добиваться более высоких ставок, но в условиях конкуренции они никогда не получат того, что им хотелось бы.</w:t>
      </w:r>
    </w:p>
    <w:p w:rsidR="0018731E" w:rsidRPr="0005028B" w:rsidRDefault="0018731E" w:rsidP="0018731E">
      <w:r w:rsidRPr="0005028B">
        <w:t>Во многих важных отраслях современной экономики рынок труда принимает форму двусторонней монополии, при которой сильный профсоюз давит на сильного монополиста-нанимателя. Чтобы поддержать предложение труда на определенном уровне, профсоюзы настаивают на ограничении размеров иммиграции, на сокращении рабочей недели и увеличении числа выходных дней в году, на ограничении использования детского труда, на запрещении использовать женский труд, на некоторых видах работы. И далеко не всегда профсоюзы настаивают на увеличении заработной платы.</w:t>
      </w:r>
    </w:p>
    <w:p w:rsidR="0018731E" w:rsidRPr="0005028B" w:rsidRDefault="0018731E" w:rsidP="0018731E">
      <w:r w:rsidRPr="0005028B">
        <w:t>Также следует различать заработную плату как экономическую и правовую категории.</w:t>
      </w:r>
      <w:r>
        <w:rPr>
          <w:rStyle w:val="a8"/>
        </w:rPr>
        <w:footnoteReference w:id="4"/>
      </w:r>
      <w:r w:rsidRPr="0005028B">
        <w:t xml:space="preserve"> Как экономическая категория заработная плата </w:t>
      </w:r>
      <w:r w:rsidRPr="0005028B">
        <w:lastRenderedPageBreak/>
        <w:t>представляет собой выраженную в денежной форме долю работников в национальном доходе, определяемую в соответствии с количеством и качеством труда.</w:t>
      </w:r>
      <w:r>
        <w:t xml:space="preserve"> </w:t>
      </w:r>
      <w:r w:rsidRPr="0005028B">
        <w:t xml:space="preserve"> В  КР  сняты существовавшие ранее максимальные размеры заработной платы и установлен запрет на какое бы то ни было понижение </w:t>
      </w:r>
      <w:proofErr w:type="gramStart"/>
      <w:r w:rsidRPr="0005028B">
        <w:t>размеров оплаты труда</w:t>
      </w:r>
      <w:proofErr w:type="gramEnd"/>
      <w:r w:rsidRPr="0005028B">
        <w:t xml:space="preserve"> в зависимости от пола, возраста, расы, национальной принадлежности и т.п. Размер заработной платы устанавливается работодателем самостоятельно.</w:t>
      </w:r>
    </w:p>
    <w:p w:rsidR="0018731E" w:rsidRPr="0005028B" w:rsidRDefault="0018731E" w:rsidP="0018731E">
      <w:r w:rsidRPr="0005028B">
        <w:t>В соответствии с Трудовым Кодексом КР</w:t>
      </w:r>
      <w:r>
        <w:rPr>
          <w:rStyle w:val="a8"/>
        </w:rPr>
        <w:footnoteReference w:id="5"/>
      </w:r>
      <w:r w:rsidRPr="0005028B">
        <w:t xml:space="preserve"> виды, системы оплаты труда, размеры тарифных ставок, окладов, премий, иных поощрительных выплат, а также соотношение в их размерах между отдельными категориями персонала, предприятия, организации определяют самостоятельно, что находит отражение в системе оплаты труда предприятия.</w:t>
      </w:r>
      <w:r w:rsidRPr="0005028B">
        <w:rPr>
          <w:rStyle w:val="a8"/>
        </w:rPr>
        <w:footnoteReference w:id="6"/>
      </w:r>
      <w:r w:rsidRPr="0005028B">
        <w:t xml:space="preserve"> </w:t>
      </w:r>
    </w:p>
    <w:p w:rsidR="0018731E" w:rsidRPr="0005028B" w:rsidRDefault="0018731E" w:rsidP="0018731E">
      <w:r w:rsidRPr="0005028B">
        <w:t>Построение социального государства является одной из основных целей общественного развития. Социальное развитие страны всецело зависит от качества реализации социальных функций государства, определенных законами.</w:t>
      </w:r>
    </w:p>
    <w:p w:rsidR="0018731E" w:rsidRPr="0005028B" w:rsidRDefault="0018731E" w:rsidP="0018731E">
      <w:proofErr w:type="gramStart"/>
      <w:r w:rsidRPr="0005028B">
        <w:t>Социальная политика в переходный к рынку период должна строится на трех основных принципах: приоритетность проблем социальной защищенности населения; повышение роли личного трудового дохода в удовлетворении социально культурных и бытовых нужд населения и ликвидация на этой основе иждивенчества; организация нового механизма финансирования социальной сферы, т.е. переход от государственного патернализма к социальному партнерству.</w:t>
      </w:r>
      <w:proofErr w:type="gramEnd"/>
    </w:p>
    <w:p w:rsidR="0018731E" w:rsidRPr="0005028B" w:rsidRDefault="0018731E" w:rsidP="0018731E">
      <w:r w:rsidRPr="0005028B">
        <w:t xml:space="preserve">Снижение фактического уровня жизни населения представляет </w:t>
      </w:r>
      <w:r w:rsidRPr="0005028B">
        <w:lastRenderedPageBreak/>
        <w:t xml:space="preserve">реальную угрозу социально-демографическому развитию и, как следствие, национальной безопасности Кыргызстана и наносит прямой экономический ущерб. В связи с этим проведение реформ в социальной сфере стало задачей, решение которой нельзя откладывать. В то же время проведение </w:t>
      </w:r>
      <w:proofErr w:type="gramStart"/>
      <w:r w:rsidRPr="0005028B">
        <w:t>реформ</w:t>
      </w:r>
      <w:proofErr w:type="gramEnd"/>
      <w:r w:rsidRPr="0005028B">
        <w:t xml:space="preserve"> как на государственном, так и на региональном уровнях невозможно без тщательнейшего анализа всех составляющих структуру социальной сферы государства. Одной из таких составляющих является оплата за труд экономически активного населения Кыргызстана. Труд - это целесообразная деятельность человека, с помощью которой он преобразует природу и приспосабливает её для удовлетворения своих потребностей. Рынок труда - особая область рыночных отношений, где совершаются сделки по купле-продаже рабочей силы.</w:t>
      </w:r>
    </w:p>
    <w:p w:rsidR="0018731E" w:rsidRPr="0005028B" w:rsidRDefault="0018731E" w:rsidP="0018731E">
      <w:r w:rsidRPr="0005028B">
        <w:t>Занятость и получаемый доход оказывают непосредственное влияние на такие составляющие уровня жизни как полноценное питание, здоровье, образование, воспроизводство населения и т.д. Именно низкий уровень занятости приводит со временем к бедности, и в группу риска стать бедными в первую очередь попадают длительно неработающие. Безработный и бедность ходят рядом. Поэтому, была разработана Концепция по снижению бедности в КР на 2003-2007 годы. Обеспечение занятости населения и снижение безработицы рассматривались в этой концепции как основной метод решения проблемы бедности в стране.</w:t>
      </w:r>
    </w:p>
    <w:p w:rsidR="0018731E" w:rsidRPr="0005028B" w:rsidRDefault="0018731E" w:rsidP="0018731E">
      <w:r w:rsidRPr="0005028B">
        <w:t xml:space="preserve">Перспективы занятости населения в КР определяются динамикой и уровнем экономической эффективности производства, поэтому одной из важных проблем на современном этапе является рациональное использование труда рабочих. Стоит отметить, что нынешнее положение дел на рынке труда в Республике не является "головной болью" самих </w:t>
      </w:r>
      <w:proofErr w:type="spellStart"/>
      <w:r w:rsidRPr="0005028B">
        <w:t>кыргызских</w:t>
      </w:r>
      <w:proofErr w:type="spellEnd"/>
      <w:r w:rsidRPr="0005028B">
        <w:t xml:space="preserve"> предприятий, эти вопросы должны решаться на </w:t>
      </w:r>
      <w:proofErr w:type="spellStart"/>
      <w:r w:rsidRPr="0005028B">
        <w:t>макроуровне</w:t>
      </w:r>
      <w:proofErr w:type="spellEnd"/>
      <w:r w:rsidRPr="0005028B">
        <w:t>, с учетом специфики национальной экономики и оптимального использования инвестиционных ресурсов.</w:t>
      </w:r>
    </w:p>
    <w:p w:rsidR="0018731E" w:rsidRPr="0005028B" w:rsidRDefault="0018731E" w:rsidP="0018731E">
      <w:r w:rsidRPr="0005028B">
        <w:t xml:space="preserve">Цель регулирования рынка труда, и заработной платы, как основной его </w:t>
      </w:r>
      <w:r w:rsidRPr="0005028B">
        <w:lastRenderedPageBreak/>
        <w:t xml:space="preserve">составляющей, определяется тем, что в настоящее время необходимо строить "…общество максимальных возможностей, где уважают личность и свободу каждого человека, где заботятся о тех, кто не в состоянии позаботиться о себе сам, где ценится любой труд". </w:t>
      </w:r>
      <w:r w:rsidRPr="0005028B">
        <w:rPr>
          <w:rStyle w:val="a8"/>
        </w:rPr>
        <w:footnoteReference w:id="7"/>
      </w:r>
    </w:p>
    <w:p w:rsidR="0018731E" w:rsidRPr="0005028B" w:rsidRDefault="0018731E" w:rsidP="0018731E">
      <w:r w:rsidRPr="0005028B">
        <w:t>Таким образом, исходя из всего вышесказанного, можно сформулировать следующее - между заработной платой, инфляцией, безработицей и общим социально-экономическим положением в стране существует прямая тесная связь. Рынок труда открывает для работников возможность свободного выбора сферы предложения труда, условий его оплаты, продолжительности рабочего времени исходя из личной выгоды.</w:t>
      </w:r>
    </w:p>
    <w:p w:rsidR="0018731E" w:rsidRPr="0005028B" w:rsidRDefault="0018731E" w:rsidP="0018731E">
      <w:r w:rsidRPr="0005028B">
        <w:t>Учет труда и заработной платы по праву занимает одно из центральных мест во всей системе учета на предприятии. Учет труда и заработной платы должен обес</w:t>
      </w:r>
      <w:r>
        <w:t>печивать оперативный контроль над</w:t>
      </w:r>
      <w:r w:rsidRPr="0005028B">
        <w:t xml:space="preserve"> количеством и качеством труда, за использованием средств, включаемых в расходы организации. За каждым расчетом необходимо подразумевать работника, для которого заработная плата является основным источником дохода, а для организации - это суммы расходов, прямо влияющих на финансовый результат ее деятельности.</w:t>
      </w:r>
      <w:r w:rsidRPr="0005028B">
        <w:rPr>
          <w:rStyle w:val="a8"/>
        </w:rPr>
        <w:footnoteReference w:id="8"/>
      </w:r>
    </w:p>
    <w:p w:rsidR="0018731E" w:rsidRPr="0005028B" w:rsidRDefault="0018731E" w:rsidP="0018731E">
      <w:r w:rsidRPr="0005028B">
        <w:t>Работодатель обязан оплачивать труд работника в соответствии с законодательством о труде, индивидуальным трудовом договором.</w:t>
      </w:r>
    </w:p>
    <w:p w:rsidR="0018731E" w:rsidRPr="0005028B" w:rsidRDefault="0018731E" w:rsidP="0018731E">
      <w:r w:rsidRPr="0005028B">
        <w:t xml:space="preserve">Количество труда - совокупность затрат энергии работника в процессе его трудовой деятельности, которая зависит от уровня технической оснащенности и организации производства, квалификации работника, интенсивности труда и других факторов. Количество труда измеряется продолжительностью рабочего времени в часах, днях или объемом затрат </w:t>
      </w:r>
      <w:r w:rsidRPr="0005028B">
        <w:lastRenderedPageBreak/>
        <w:t>труда в единицу времени.</w:t>
      </w:r>
    </w:p>
    <w:p w:rsidR="0018731E" w:rsidRPr="0005028B" w:rsidRDefault="0018731E" w:rsidP="0018731E">
      <w:r w:rsidRPr="0005028B">
        <w:t>Качество труда - характеристика конкретного вида труда по его сложности, интенсивности, условиям.</w:t>
      </w:r>
    </w:p>
    <w:p w:rsidR="0018731E" w:rsidRPr="0005028B" w:rsidRDefault="0018731E" w:rsidP="0018731E">
      <w:r w:rsidRPr="0005028B">
        <w:t>Сложность труда определяется сложностью работы, а также уровнем квалификации работника необходимой для ее выполнения. Отнесение выполняемых работ к определенной сложности и присвоение квалификационных разрядов работникам производятся работодателем в соответствии с Квалификационным справочником работ и профессий рабочих и Квалификационным справочником должностей служащих.</w:t>
      </w:r>
    </w:p>
    <w:p w:rsidR="0018731E" w:rsidRPr="0005028B" w:rsidRDefault="0018731E" w:rsidP="0018731E">
      <w:r w:rsidRPr="0005028B">
        <w:t xml:space="preserve">Заработная плата состоит из основной и дополнительной частей. Основная заработная плата, являющаяся относительно постоянной частью заработной платы, состоит из должностных окладов (тарифных ставок). </w:t>
      </w:r>
      <w:proofErr w:type="gramStart"/>
      <w:r w:rsidRPr="0005028B">
        <w:t>Составляющими элементами дополнительной заработной платы являются доплаты и надбавки к должностным окладам {тарифным ставкам), премии и вознаграждения, прочие виды выплат.</w:t>
      </w:r>
      <w:r>
        <w:rPr>
          <w:rStyle w:val="a8"/>
        </w:rPr>
        <w:footnoteReference w:id="9"/>
      </w:r>
      <w:proofErr w:type="gramEnd"/>
    </w:p>
    <w:p w:rsidR="0018731E" w:rsidRPr="0005028B" w:rsidRDefault="0018731E" w:rsidP="0018731E">
      <w:r w:rsidRPr="0005028B">
        <w:t>Таким образом, задачи бухгалтерского учета труда и заработной платы - это целевые установки, требования к бухгалтерскому учету труда и заработной платы, а именно:</w:t>
      </w:r>
    </w:p>
    <w:p w:rsidR="0018731E" w:rsidRPr="0005028B" w:rsidRDefault="0018731E" w:rsidP="0018731E">
      <w:r w:rsidRPr="0005028B">
        <w:t>в установленные сроки производить расчеты с персоналом предприятия по оплате труда (начисление зарплаты и прочих выплат, сумм к удержанию и выдаче на руки);</w:t>
      </w:r>
    </w:p>
    <w:p w:rsidR="0018731E" w:rsidRPr="0005028B" w:rsidRDefault="0018731E" w:rsidP="0018731E">
      <w:r w:rsidRPr="0005028B">
        <w:t>своевременно и правильно относить в себестоимость продукции (работ, услуг) суммы начисленной заработной платы и отчисленной органам социального страхования;</w:t>
      </w:r>
    </w:p>
    <w:p w:rsidR="0018731E" w:rsidRPr="0005028B" w:rsidRDefault="0018731E" w:rsidP="0018731E">
      <w:r w:rsidRPr="0005028B">
        <w:t xml:space="preserve">собирать и группировать показатели по труду и заработной плате для </w:t>
      </w:r>
      <w:r w:rsidRPr="0005028B">
        <w:lastRenderedPageBreak/>
        <w:t>целей оперативного руководства и составления необходимой отчетности, а также расчетов с органами социального страхования и пенсионным фондом.</w:t>
      </w:r>
    </w:p>
    <w:p w:rsidR="0018731E" w:rsidRPr="0005028B" w:rsidRDefault="0018731E" w:rsidP="0018731E"/>
    <w:p w:rsidR="0018731E" w:rsidRPr="0005028B" w:rsidRDefault="0018731E" w:rsidP="0018731E">
      <w:pPr>
        <w:jc w:val="left"/>
      </w:pPr>
      <w:bookmarkStart w:id="21" w:name="_Toc183596052"/>
      <w:bookmarkStart w:id="22" w:name="_Toc285744826"/>
      <w:r w:rsidRPr="0005028B">
        <w:t>1.2 Документальное оформление и учет личного состава предприятия</w:t>
      </w:r>
      <w:bookmarkEnd w:id="21"/>
      <w:bookmarkEnd w:id="22"/>
    </w:p>
    <w:p w:rsidR="0018731E" w:rsidRPr="0005028B" w:rsidRDefault="0018731E" w:rsidP="0018731E">
      <w:pPr>
        <w:jc w:val="left"/>
      </w:pPr>
    </w:p>
    <w:p w:rsidR="0018731E" w:rsidRPr="0005028B" w:rsidRDefault="0018731E" w:rsidP="0018731E">
      <w:r w:rsidRPr="0005028B">
        <w:t>Учетом личного состава работников предприятия занимается отдел кадров.</w:t>
      </w:r>
    </w:p>
    <w:p w:rsidR="0018731E" w:rsidRPr="0005028B" w:rsidRDefault="0018731E" w:rsidP="0018731E">
      <w:r w:rsidRPr="0005028B">
        <w:t>Прием на работу персонала оформляется приказом (распоряжением) работодателя, изданным на основании заключенного в письменной форме индивидуального трудового договора. Индивидуальный трудовой договор должен в обязательном порядке содержать условия оплаты труда. В приказе должны быть указаны наименование работы (должности) в соответствии со штатным расписанием.</w:t>
      </w:r>
    </w:p>
    <w:p w:rsidR="0018731E" w:rsidRPr="0005028B" w:rsidRDefault="0018731E" w:rsidP="0018731E">
      <w:r w:rsidRPr="0005028B">
        <w:t xml:space="preserve">Учет численности ведется на основании первичных документов. Первичными документами по учету численности рабочих и служащих и их </w:t>
      </w:r>
      <w:r>
        <w:t>д</w:t>
      </w:r>
      <w:r w:rsidRPr="0005028B">
        <w:t>вижения являются приказы (распоряжения) о приеме, увольнении или переводе на другую работу и о предоставлении отпусков.</w:t>
      </w:r>
      <w:r w:rsidRPr="0005028B">
        <w:rPr>
          <w:rStyle w:val="a8"/>
        </w:rPr>
        <w:footnoteReference w:id="10"/>
      </w:r>
    </w:p>
    <w:p w:rsidR="0018731E" w:rsidRPr="0005028B" w:rsidRDefault="0018731E" w:rsidP="0018731E">
      <w:r w:rsidRPr="0005028B">
        <w:t xml:space="preserve">Каждому работнику при приеме на работу присваивается табельный номер, который в дальнейшем проставляется на всех документах по учету личного состава, выработки и заработной платы. Бухгалтерия предприятия на основании первичных документов открывает </w:t>
      </w:r>
      <w:proofErr w:type="gramStart"/>
      <w:r w:rsidRPr="0005028B">
        <w:t>на каждого работника карточку-справку с указанием справочных данных для накапливания из месяца в месяц</w:t>
      </w:r>
      <w:proofErr w:type="gramEnd"/>
      <w:r w:rsidRPr="0005028B">
        <w:t xml:space="preserve"> сведений о заработке или лицевой счет с последующим использованием их показателей для расчета среднего заработка.</w:t>
      </w:r>
    </w:p>
    <w:p w:rsidR="0018731E" w:rsidRPr="0005028B" w:rsidRDefault="0018731E" w:rsidP="0018731E">
      <w:r w:rsidRPr="0005028B">
        <w:t xml:space="preserve">Сведения о количестве отработанных дней и часов, о выработке и </w:t>
      </w:r>
      <w:r w:rsidRPr="0005028B">
        <w:lastRenderedPageBreak/>
        <w:t>другие данные берутся из табелей, нарядов, рапортов, ведомостей выработки, расчетно-платежных ведомостей и других документов.</w:t>
      </w:r>
    </w:p>
    <w:p w:rsidR="0018731E" w:rsidRPr="0005028B" w:rsidRDefault="0018731E" w:rsidP="0018731E">
      <w:r w:rsidRPr="0005028B">
        <w:t>Например, для учета рабочего времени используется табель (форма № Т-12 или Т-13), который ведется непосредственно в подразделениях организации (предприятия).</w:t>
      </w:r>
      <w:r>
        <w:rPr>
          <w:rStyle w:val="a8"/>
        </w:rPr>
        <w:footnoteReference w:id="11"/>
      </w:r>
      <w:r w:rsidRPr="0005028B">
        <w:t xml:space="preserve"> С его помощью получают сведения об отработанном времени и не отработанных по разным причинам часах и днях, обеспечивается текущее наблюдение за выходами на работу, соблюдением правил прихода и ухода, состоянием трудовой дисциплины.</w:t>
      </w:r>
    </w:p>
    <w:p w:rsidR="0018731E" w:rsidRPr="0005028B" w:rsidRDefault="0018731E" w:rsidP="0018731E">
      <w:r w:rsidRPr="0005028B">
        <w:t>Неявки или опоздания на работу по уважительным причинам оформляются документами: листками временной нетрудоспособности, справками о выполнении государственных и общественных обязанностей и др. Эти документы сдаются табельщикам и после отметки в табеле передаются в бухгалтерию для расчетов с работниками.</w:t>
      </w:r>
    </w:p>
    <w:p w:rsidR="0018731E" w:rsidRPr="0005028B" w:rsidRDefault="0018731E" w:rsidP="0018731E">
      <w:r w:rsidRPr="0005028B">
        <w:t>Сверхурочные работы, разрешенные в установленном порядке, фиксируются в списках мастерами и контролируются табельщиком. Время простоев устанавливается по листкам о простое, которые подписывает администрация цеха.</w:t>
      </w:r>
    </w:p>
    <w:p w:rsidR="0018731E" w:rsidRPr="0005028B" w:rsidRDefault="0018731E" w:rsidP="0018731E">
      <w:r w:rsidRPr="0005028B">
        <w:t>Внутрисменные простои по причинам учитываются на основе фотографии рабочих мест и других показателей о простоях. Эти обобщенные по предприятию данные, характерные для определенного отчетного периода, используются в анализе показателей труда для выявления и устранения причин, порождающих непроизводительные потери рабочего времени на предприятии.</w:t>
      </w:r>
    </w:p>
    <w:p w:rsidR="0018731E" w:rsidRPr="0005028B" w:rsidRDefault="0018731E" w:rsidP="0018731E">
      <w:r w:rsidRPr="0005028B">
        <w:t xml:space="preserve">Затраты рабочего времени группируются по следующим признакам: отработанное время, неотработанное оплачиваемое время и неотработанное </w:t>
      </w:r>
      <w:r w:rsidRPr="0005028B">
        <w:lastRenderedPageBreak/>
        <w:t>неоплачиваемое время.</w:t>
      </w:r>
      <w:r>
        <w:rPr>
          <w:rStyle w:val="a8"/>
        </w:rPr>
        <w:footnoteReference w:id="12"/>
      </w:r>
      <w:r w:rsidRPr="0005028B">
        <w:t xml:space="preserve"> </w:t>
      </w:r>
      <w:proofErr w:type="gramStart"/>
      <w:r w:rsidRPr="0005028B">
        <w:t xml:space="preserve">Внутри каждой из этих групп выделяются: отработанное время в пределах рабочего дня, сверхурочные часы, работа в выходные и праздничные дни, служебные командировки, ежегодные отпуска, </w:t>
      </w:r>
      <w:proofErr w:type="spellStart"/>
      <w:r w:rsidRPr="0005028B">
        <w:t>целосменные</w:t>
      </w:r>
      <w:proofErr w:type="spellEnd"/>
      <w:r w:rsidRPr="0005028B">
        <w:t>, внутрисменные простои, неявки на работу в связи с выполнением государственных и общественных обязанностей, невыходы на работу вследствие временной нетрудоспособности (болезнь, роды), льготные часы для кормящих матерей, подростков и рабочих, занятых на вредных для здоровья производствах</w:t>
      </w:r>
      <w:proofErr w:type="gramEnd"/>
      <w:r w:rsidRPr="0005028B">
        <w:t>, прогулы, опоздания и преждевременный уход с работы.</w:t>
      </w:r>
    </w:p>
    <w:p w:rsidR="0018731E" w:rsidRPr="0005028B" w:rsidRDefault="0018731E" w:rsidP="0018731E">
      <w:r w:rsidRPr="0005028B">
        <w:t xml:space="preserve">Эти показатели необходимы для </w:t>
      </w:r>
      <w:proofErr w:type="gramStart"/>
      <w:r w:rsidRPr="0005028B">
        <w:t>контроля за</w:t>
      </w:r>
      <w:proofErr w:type="gramEnd"/>
      <w:r w:rsidRPr="0005028B">
        <w:t xml:space="preserve"> использованием рабочей силы на производстве, ликвидации простоев, сокращения невыходов на работу, устранения других непроизводительных затрат рабочего времени и для составления информации по труду.</w:t>
      </w:r>
    </w:p>
    <w:p w:rsidR="0018731E" w:rsidRPr="0005028B" w:rsidRDefault="0018731E" w:rsidP="0018731E">
      <w:r w:rsidRPr="0005028B">
        <w:t>На многих предприятиях успешно используются приемы рационального учета отработанных часов. В табелях отражают только отклонения от нормальных условий работы: невыходы на работу определяются, например, по отсутствующим пропускам; учет рабочего времени ведется во многих случаях путем регистрации только неотработанных часов. На основании данных о невыходах на работу и неотработанных часах определяется отработанное время.</w:t>
      </w:r>
    </w:p>
    <w:p w:rsidR="0018731E" w:rsidRPr="0005028B" w:rsidRDefault="0018731E" w:rsidP="0018731E">
      <w:r w:rsidRPr="0005028B">
        <w:t>При увольнении работника составляют Приказ (распоряжение) о прекращении индивидуального трудового договора, который заполняет сотрудник отдела кадров в двух экземплярах: один остается в отделе кадров, второй передают в бухгалтерию. Подписывает его начальник (мастер) структурного подразделения или руководитель предприятия. На основании этого приказа бухгалтерия производит расчет с работником.</w:t>
      </w:r>
    </w:p>
    <w:p w:rsidR="0018731E" w:rsidRPr="0005028B" w:rsidRDefault="0018731E" w:rsidP="0018731E"/>
    <w:p w:rsidR="0018731E" w:rsidRPr="001E724D" w:rsidRDefault="0018731E" w:rsidP="0018731E">
      <w:pPr>
        <w:pStyle w:val="2"/>
        <w:rPr>
          <w:bCs w:val="0"/>
          <w:smallCaps w:val="0"/>
        </w:rPr>
      </w:pPr>
      <w:bookmarkStart w:id="23" w:name="_Toc377195368"/>
      <w:r w:rsidRPr="001E724D">
        <w:rPr>
          <w:bCs w:val="0"/>
          <w:smallCaps w:val="0"/>
        </w:rPr>
        <w:t>1.3 Международный стандарт финансовой отчетности (IAS) 19  "Вознаграждения работникам"</w:t>
      </w:r>
      <w:bookmarkEnd w:id="23"/>
      <w:r w:rsidRPr="001E724D">
        <w:rPr>
          <w:bCs w:val="0"/>
          <w:smallCaps w:val="0"/>
        </w:rPr>
        <w:br/>
      </w:r>
    </w:p>
    <w:p w:rsidR="0018731E" w:rsidRPr="00BC386D" w:rsidRDefault="0018731E" w:rsidP="0018731E">
      <w:pPr>
        <w:pStyle w:val="ad"/>
        <w:rPr>
          <w:color w:val="000000" w:themeColor="text1"/>
        </w:rPr>
      </w:pPr>
      <w:r w:rsidRPr="00BC386D">
        <w:rPr>
          <w:color w:val="000000" w:themeColor="text1"/>
        </w:rPr>
        <w:t xml:space="preserve"> Цель настоящего стандарта состоит в том, чтобы установить правила учета и раскрытия информации о вознаграждениях работникам. Стандарт требует от предприятия признавать:</w:t>
      </w:r>
    </w:p>
    <w:p w:rsidR="0018731E" w:rsidRPr="00BC386D" w:rsidRDefault="0018731E" w:rsidP="0018731E">
      <w:pPr>
        <w:pStyle w:val="ad"/>
        <w:rPr>
          <w:color w:val="000000" w:themeColor="text1"/>
        </w:rPr>
      </w:pPr>
      <w:r w:rsidRPr="00BC386D">
        <w:rPr>
          <w:color w:val="000000" w:themeColor="text1"/>
        </w:rPr>
        <w:t>обязательство - в случае если работник оказал услугу в обмен на вознаграждение, подлежащее выплате в будущем;</w:t>
      </w:r>
    </w:p>
    <w:p w:rsidR="0018731E" w:rsidRPr="00BC386D" w:rsidRDefault="0018731E" w:rsidP="0018731E">
      <w:pPr>
        <w:pStyle w:val="ad"/>
        <w:rPr>
          <w:color w:val="000000" w:themeColor="text1"/>
        </w:rPr>
      </w:pPr>
      <w:r w:rsidRPr="00BC386D">
        <w:rPr>
          <w:color w:val="000000" w:themeColor="text1"/>
        </w:rPr>
        <w:t>расход - в случае если предприятие использует экономическую выгоду, возникающую в результате услуги, оказанной работником в обмен на вознаграждение.</w:t>
      </w:r>
    </w:p>
    <w:p w:rsidR="0018731E" w:rsidRPr="00BC386D" w:rsidRDefault="0018731E" w:rsidP="0018731E">
      <w:pPr>
        <w:pStyle w:val="ad"/>
        <w:rPr>
          <w:color w:val="000000" w:themeColor="text1"/>
        </w:rPr>
      </w:pPr>
      <w:r w:rsidRPr="00BC386D">
        <w:rPr>
          <w:rStyle w:val="afe"/>
          <w:rFonts w:eastAsiaTheme="majorEastAsia"/>
          <w:b w:val="0"/>
          <w:color w:val="000000" w:themeColor="text1"/>
          <w:bdr w:val="none" w:sz="0" w:space="0" w:color="auto" w:frame="1"/>
        </w:rPr>
        <w:t>Сфера применения</w:t>
      </w:r>
    </w:p>
    <w:p w:rsidR="0018731E" w:rsidRPr="00BC386D" w:rsidRDefault="0018731E" w:rsidP="0018731E">
      <w:pPr>
        <w:pStyle w:val="ad"/>
        <w:rPr>
          <w:color w:val="000000" w:themeColor="text1"/>
        </w:rPr>
      </w:pPr>
      <w:r w:rsidRPr="00BC386D">
        <w:rPr>
          <w:rStyle w:val="afe"/>
          <w:rFonts w:eastAsiaTheme="majorEastAsia"/>
          <w:b w:val="0"/>
          <w:color w:val="000000" w:themeColor="text1"/>
          <w:bdr w:val="none" w:sz="0" w:space="0" w:color="auto" w:frame="1"/>
        </w:rPr>
        <w:t xml:space="preserve"> Работодатель применяет этот стандарт для учета всех вознаграждений работникам, кроме тех, для которых применяется</w:t>
      </w:r>
      <w:r w:rsidRPr="00BC386D">
        <w:rPr>
          <w:rStyle w:val="apple-converted-space"/>
          <w:rFonts w:eastAsiaTheme="minorEastAsia"/>
          <w:bCs/>
          <w:color w:val="000000" w:themeColor="text1"/>
          <w:bdr w:val="none" w:sz="0" w:space="0" w:color="auto" w:frame="1"/>
        </w:rPr>
        <w:t> </w:t>
      </w:r>
      <w:hyperlink r:id="rId8" w:history="1">
        <w:r w:rsidRPr="00BC386D">
          <w:rPr>
            <w:rStyle w:val="afc"/>
            <w:rFonts w:eastAsiaTheme="minorEastAsia"/>
            <w:bCs/>
            <w:color w:val="000000" w:themeColor="text1"/>
            <w:u w:val="none"/>
            <w:bdr w:val="none" w:sz="0" w:space="0" w:color="auto" w:frame="1"/>
          </w:rPr>
          <w:t>МСФО (IFRS) 2 "</w:t>
        </w:r>
        <w:r w:rsidRPr="00BC386D">
          <w:rPr>
            <w:rStyle w:val="aff"/>
            <w:rFonts w:eastAsiaTheme="minorEastAsia"/>
            <w:bCs/>
            <w:i w:val="0"/>
            <w:color w:val="000000" w:themeColor="text1"/>
            <w:bdr w:val="none" w:sz="0" w:space="0" w:color="auto" w:frame="1"/>
          </w:rPr>
          <w:t>Платеж, основанный на акциях</w:t>
        </w:r>
        <w:r w:rsidRPr="00BC386D">
          <w:rPr>
            <w:rStyle w:val="afc"/>
            <w:rFonts w:eastAsiaTheme="minorEastAsia"/>
            <w:bCs/>
            <w:color w:val="000000" w:themeColor="text1"/>
            <w:u w:val="none"/>
            <w:bdr w:val="none" w:sz="0" w:space="0" w:color="auto" w:frame="1"/>
          </w:rPr>
          <w:t>"</w:t>
        </w:r>
      </w:hyperlink>
      <w:r w:rsidRPr="00BC386D">
        <w:rPr>
          <w:rStyle w:val="afe"/>
          <w:rFonts w:eastAsiaTheme="majorEastAsia"/>
          <w:b w:val="0"/>
          <w:color w:val="000000" w:themeColor="text1"/>
          <w:bdr w:val="none" w:sz="0" w:space="0" w:color="auto" w:frame="1"/>
        </w:rPr>
        <w:t>.</w:t>
      </w:r>
    </w:p>
    <w:p w:rsidR="0018731E" w:rsidRPr="00BC386D" w:rsidRDefault="0018731E" w:rsidP="0018731E">
      <w:pPr>
        <w:pStyle w:val="ad"/>
        <w:rPr>
          <w:color w:val="000000" w:themeColor="text1"/>
        </w:rPr>
      </w:pPr>
      <w:r w:rsidRPr="00BC386D">
        <w:rPr>
          <w:color w:val="000000" w:themeColor="text1"/>
        </w:rPr>
        <w:t xml:space="preserve"> Настоящий стандарт не касается отчётности по планам вознаграждений работникам (</w:t>
      </w:r>
      <w:proofErr w:type="gramStart"/>
      <w:r w:rsidRPr="00BC386D">
        <w:rPr>
          <w:color w:val="000000" w:themeColor="text1"/>
        </w:rPr>
        <w:t>см</w:t>
      </w:r>
      <w:proofErr w:type="gramEnd"/>
      <w:r w:rsidRPr="00BC386D">
        <w:rPr>
          <w:color w:val="000000" w:themeColor="text1"/>
        </w:rPr>
        <w:t>.</w:t>
      </w:r>
      <w:r w:rsidRPr="00BC386D">
        <w:rPr>
          <w:rStyle w:val="apple-converted-space"/>
          <w:rFonts w:eastAsiaTheme="minorEastAsia"/>
          <w:color w:val="000000" w:themeColor="text1"/>
        </w:rPr>
        <w:t> </w:t>
      </w:r>
      <w:hyperlink r:id="rId9" w:history="1">
        <w:r w:rsidRPr="00BC386D">
          <w:rPr>
            <w:rStyle w:val="afc"/>
            <w:rFonts w:eastAsiaTheme="minorEastAsia"/>
            <w:color w:val="000000" w:themeColor="text1"/>
            <w:u w:val="none"/>
            <w:bdr w:val="none" w:sz="0" w:space="0" w:color="auto" w:frame="1"/>
          </w:rPr>
          <w:t>МСФО (IAS) 26 "</w:t>
        </w:r>
        <w:r w:rsidRPr="00BC386D">
          <w:rPr>
            <w:rStyle w:val="aff"/>
            <w:rFonts w:eastAsiaTheme="minorEastAsia"/>
            <w:i w:val="0"/>
            <w:color w:val="000000" w:themeColor="text1"/>
            <w:bdr w:val="none" w:sz="0" w:space="0" w:color="auto" w:frame="1"/>
          </w:rPr>
          <w:t>Учет и отчётность по пенсионным планам</w:t>
        </w:r>
        <w:r w:rsidRPr="00BC386D">
          <w:rPr>
            <w:rStyle w:val="afc"/>
            <w:rFonts w:eastAsiaTheme="minorEastAsia"/>
            <w:color w:val="000000" w:themeColor="text1"/>
            <w:u w:val="none"/>
            <w:bdr w:val="none" w:sz="0" w:space="0" w:color="auto" w:frame="1"/>
          </w:rPr>
          <w:t>"</w:t>
        </w:r>
      </w:hyperlink>
      <w:r w:rsidRPr="00BC386D">
        <w:rPr>
          <w:color w:val="000000" w:themeColor="text1"/>
        </w:rPr>
        <w:t>).</w:t>
      </w:r>
    </w:p>
    <w:p w:rsidR="0018731E" w:rsidRPr="00BC386D" w:rsidRDefault="0018731E" w:rsidP="0018731E">
      <w:pPr>
        <w:pStyle w:val="ad"/>
        <w:rPr>
          <w:color w:val="000000" w:themeColor="text1"/>
        </w:rPr>
      </w:pPr>
      <w:r w:rsidRPr="00BC386D">
        <w:rPr>
          <w:color w:val="000000" w:themeColor="text1"/>
        </w:rPr>
        <w:t xml:space="preserve"> Вознаграждения работникам, к которым применяется настоящий стандарт, включают вознаграждения, которые обеспечиваются:</w:t>
      </w:r>
    </w:p>
    <w:p w:rsidR="0018731E" w:rsidRPr="00BC386D" w:rsidRDefault="0018731E" w:rsidP="0018731E">
      <w:pPr>
        <w:pStyle w:val="ad"/>
        <w:rPr>
          <w:color w:val="000000" w:themeColor="text1"/>
        </w:rPr>
      </w:pPr>
      <w:r w:rsidRPr="00BC386D">
        <w:rPr>
          <w:color w:val="000000" w:themeColor="text1"/>
        </w:rPr>
        <w:t>согласно формализованным планам или другим формализованным соглашениям между предприятием и его работниками, группами работников или их представителями.</w:t>
      </w:r>
    </w:p>
    <w:p w:rsidR="0018731E" w:rsidRPr="00BC386D" w:rsidRDefault="0018731E" w:rsidP="0018731E">
      <w:pPr>
        <w:pStyle w:val="ad"/>
        <w:rPr>
          <w:color w:val="000000" w:themeColor="text1"/>
        </w:rPr>
      </w:pPr>
      <w:r w:rsidRPr="00BC386D">
        <w:rPr>
          <w:color w:val="000000" w:themeColor="text1"/>
        </w:rPr>
        <w:t>согласно требованиям законодательства или в связи с внутриотраслевыми договорами, в соответствии с которыми предприятия должны осуществлять взносы в национальные, государственные, отраслевые или другие планы, совместно учрежденные несколькими работодателями; или</w:t>
      </w:r>
      <w:r w:rsidR="00F01614">
        <w:rPr>
          <w:color w:val="000000" w:themeColor="text1"/>
        </w:rPr>
        <w:t xml:space="preserve"> </w:t>
      </w:r>
      <w:r w:rsidRPr="00BC386D">
        <w:rPr>
          <w:color w:val="000000" w:themeColor="text1"/>
        </w:rPr>
        <w:t xml:space="preserve">сложившейся практикой, которая ведет к появлению обязательства, обусловленного такой практикой. Сложившаяся практика приводит к </w:t>
      </w:r>
      <w:r w:rsidRPr="00BC386D">
        <w:rPr>
          <w:color w:val="000000" w:themeColor="text1"/>
        </w:rPr>
        <w:lastRenderedPageBreak/>
        <w:t>возникновению обусловленного ею обязательства, если предприятие не имеет реальной альтернативы выплате вознаграждений работникам. Примером обязательства, обусловленного сложившейся практикой, может служить ситуация, когда изменение сложившейся практики предприятия приведет к неприемлемому ущербу в его отношениях с работниками.</w:t>
      </w:r>
    </w:p>
    <w:p w:rsidR="0018731E" w:rsidRPr="00BC386D" w:rsidRDefault="0018731E" w:rsidP="0018731E">
      <w:pPr>
        <w:pStyle w:val="ad"/>
        <w:rPr>
          <w:color w:val="000000" w:themeColor="text1"/>
        </w:rPr>
      </w:pPr>
      <w:r w:rsidRPr="00BC386D">
        <w:rPr>
          <w:color w:val="000000" w:themeColor="text1"/>
        </w:rPr>
        <w:t xml:space="preserve"> Вознаграждения работникам включают:</w:t>
      </w:r>
    </w:p>
    <w:p w:rsidR="0018731E" w:rsidRPr="00BC386D" w:rsidRDefault="00F01614" w:rsidP="0018731E">
      <w:pPr>
        <w:pStyle w:val="ad"/>
        <w:rPr>
          <w:color w:val="000000" w:themeColor="text1"/>
        </w:rPr>
      </w:pPr>
      <w:r>
        <w:rPr>
          <w:rStyle w:val="afe"/>
          <w:rFonts w:eastAsiaTheme="majorEastAsia"/>
          <w:b w:val="0"/>
          <w:color w:val="000000" w:themeColor="text1"/>
          <w:bdr w:val="none" w:sz="0" w:space="0" w:color="auto" w:frame="1"/>
        </w:rPr>
        <w:t>1)</w:t>
      </w:r>
      <w:r w:rsidR="0018731E" w:rsidRPr="00BC386D">
        <w:rPr>
          <w:rStyle w:val="apple-converted-space"/>
          <w:rFonts w:eastAsiaTheme="minorEastAsia"/>
          <w:color w:val="000000" w:themeColor="text1"/>
        </w:rPr>
        <w:t> </w:t>
      </w:r>
      <w:r w:rsidR="0018731E" w:rsidRPr="00BC386D">
        <w:rPr>
          <w:color w:val="000000" w:themeColor="text1"/>
        </w:rPr>
        <w:t>краткосрочные вознаграждения работникам, например, перечисленные ниже, если их выплата в полном объеме ожидается до истечения двенадцати месяцев после окончания годового отчётного периода, в котором работники оказали соответствующие услуги:</w:t>
      </w:r>
    </w:p>
    <w:p w:rsidR="0018731E" w:rsidRPr="00BC386D" w:rsidRDefault="0018731E" w:rsidP="0018731E">
      <w:pPr>
        <w:pStyle w:val="ad"/>
        <w:rPr>
          <w:color w:val="000000" w:themeColor="text1"/>
        </w:rPr>
      </w:pPr>
      <w:r w:rsidRPr="00BC386D">
        <w:rPr>
          <w:color w:val="000000" w:themeColor="text1"/>
        </w:rPr>
        <w:t>заработная плата и взносы на социальное обеспечение;</w:t>
      </w:r>
    </w:p>
    <w:p w:rsidR="0018731E" w:rsidRPr="00BC386D" w:rsidRDefault="0018731E" w:rsidP="0018731E">
      <w:pPr>
        <w:pStyle w:val="ad"/>
        <w:rPr>
          <w:color w:val="000000" w:themeColor="text1"/>
        </w:rPr>
      </w:pPr>
      <w:r w:rsidRPr="00BC386D">
        <w:rPr>
          <w:color w:val="000000" w:themeColor="text1"/>
        </w:rPr>
        <w:t>оплачиваемый ежегодный отпуск и оплачиваемый отпуск по болезни;</w:t>
      </w:r>
    </w:p>
    <w:p w:rsidR="0018731E" w:rsidRPr="00BC386D" w:rsidRDefault="0018731E" w:rsidP="0018731E">
      <w:pPr>
        <w:pStyle w:val="ad"/>
        <w:rPr>
          <w:color w:val="000000" w:themeColor="text1"/>
        </w:rPr>
      </w:pPr>
      <w:r w:rsidRPr="00BC386D">
        <w:rPr>
          <w:color w:val="000000" w:themeColor="text1"/>
        </w:rPr>
        <w:t>участие в прибыли и премии; и</w:t>
      </w:r>
    </w:p>
    <w:p w:rsidR="0018731E" w:rsidRPr="00BC386D" w:rsidRDefault="0018731E" w:rsidP="0018731E">
      <w:pPr>
        <w:pStyle w:val="ad"/>
        <w:rPr>
          <w:color w:val="000000" w:themeColor="text1"/>
        </w:rPr>
      </w:pPr>
      <w:r w:rsidRPr="00BC386D">
        <w:rPr>
          <w:color w:val="000000" w:themeColor="text1"/>
        </w:rPr>
        <w:t xml:space="preserve">льготы в </w:t>
      </w:r>
      <w:proofErr w:type="spellStart"/>
      <w:r w:rsidRPr="00BC386D">
        <w:rPr>
          <w:color w:val="000000" w:themeColor="text1"/>
        </w:rPr>
        <w:t>неденежной</w:t>
      </w:r>
      <w:proofErr w:type="spellEnd"/>
      <w:r w:rsidRPr="00BC386D">
        <w:rPr>
          <w:color w:val="000000" w:themeColor="text1"/>
        </w:rPr>
        <w:t xml:space="preserve"> форме (например, медицинское обслуживание, обеспечение жильем, автомобилями, предоставление товаров или услуг бесплатно или по льготной цене) для существующих работников;</w:t>
      </w:r>
    </w:p>
    <w:p w:rsidR="0018731E" w:rsidRPr="00BC386D" w:rsidRDefault="00F01614" w:rsidP="0018731E">
      <w:pPr>
        <w:pStyle w:val="ad"/>
        <w:rPr>
          <w:color w:val="000000" w:themeColor="text1"/>
        </w:rPr>
      </w:pPr>
      <w:r>
        <w:rPr>
          <w:rStyle w:val="afe"/>
          <w:rFonts w:eastAsiaTheme="majorEastAsia"/>
          <w:b w:val="0"/>
          <w:color w:val="000000" w:themeColor="text1"/>
          <w:bdr w:val="none" w:sz="0" w:space="0" w:color="auto" w:frame="1"/>
        </w:rPr>
        <w:t>2)</w:t>
      </w:r>
      <w:r w:rsidR="0018731E" w:rsidRPr="00BC386D">
        <w:rPr>
          <w:rStyle w:val="apple-converted-space"/>
          <w:rFonts w:eastAsiaTheme="minorEastAsia"/>
          <w:color w:val="000000" w:themeColor="text1"/>
        </w:rPr>
        <w:t> </w:t>
      </w:r>
      <w:r w:rsidR="0018731E" w:rsidRPr="00BC386D">
        <w:rPr>
          <w:color w:val="000000" w:themeColor="text1"/>
        </w:rPr>
        <w:t>вознаграждения после окончания трудовой деятельности, такие как:</w:t>
      </w:r>
    </w:p>
    <w:p w:rsidR="0018731E" w:rsidRPr="00BC386D" w:rsidRDefault="0018731E" w:rsidP="0018731E">
      <w:pPr>
        <w:pStyle w:val="ad"/>
        <w:rPr>
          <w:color w:val="000000" w:themeColor="text1"/>
        </w:rPr>
      </w:pPr>
      <w:r w:rsidRPr="00BC386D">
        <w:rPr>
          <w:color w:val="000000" w:themeColor="text1"/>
        </w:rPr>
        <w:t>пенсионные выплаты (например, пенсии и единовременные выплаты при выходе на пенсию); и</w:t>
      </w:r>
    </w:p>
    <w:p w:rsidR="0018731E" w:rsidRPr="00BC386D" w:rsidRDefault="0018731E" w:rsidP="0018731E">
      <w:pPr>
        <w:pStyle w:val="ad"/>
        <w:rPr>
          <w:color w:val="000000" w:themeColor="text1"/>
        </w:rPr>
      </w:pPr>
      <w:r w:rsidRPr="00BC386D">
        <w:rPr>
          <w:color w:val="000000" w:themeColor="text1"/>
        </w:rPr>
        <w:t>прочие выплаты по окончании трудовой деятельности, такие как страхование жизни и медицинское обслуживание по окончании трудовой деятельности;</w:t>
      </w:r>
    </w:p>
    <w:p w:rsidR="0018731E" w:rsidRPr="00BC386D" w:rsidRDefault="00F01614" w:rsidP="0018731E">
      <w:pPr>
        <w:pStyle w:val="ad"/>
        <w:rPr>
          <w:color w:val="000000" w:themeColor="text1"/>
        </w:rPr>
      </w:pPr>
      <w:r>
        <w:rPr>
          <w:rStyle w:val="afe"/>
          <w:rFonts w:eastAsiaTheme="majorEastAsia"/>
          <w:b w:val="0"/>
          <w:color w:val="000000" w:themeColor="text1"/>
          <w:bdr w:val="none" w:sz="0" w:space="0" w:color="auto" w:frame="1"/>
        </w:rPr>
        <w:t>3)</w:t>
      </w:r>
      <w:r w:rsidR="0018731E" w:rsidRPr="00BC386D">
        <w:rPr>
          <w:rStyle w:val="apple-converted-space"/>
          <w:rFonts w:eastAsiaTheme="minorEastAsia"/>
          <w:color w:val="000000" w:themeColor="text1"/>
        </w:rPr>
        <w:t> </w:t>
      </w:r>
      <w:r w:rsidR="0018731E" w:rsidRPr="00BC386D">
        <w:rPr>
          <w:color w:val="000000" w:themeColor="text1"/>
        </w:rPr>
        <w:t>прочие долгосрочные вознаграждения работникам, такие как:</w:t>
      </w:r>
    </w:p>
    <w:p w:rsidR="0018731E" w:rsidRPr="00BC386D" w:rsidRDefault="0018731E" w:rsidP="0018731E">
      <w:pPr>
        <w:pStyle w:val="ad"/>
        <w:rPr>
          <w:color w:val="000000" w:themeColor="text1"/>
        </w:rPr>
      </w:pPr>
      <w:r w:rsidRPr="00BC386D">
        <w:rPr>
          <w:color w:val="000000" w:themeColor="text1"/>
        </w:rPr>
        <w:t>долгосрочные оплачиваемые отсутствия, например, отпуск за выслугу лет или творческий отпуск;</w:t>
      </w:r>
    </w:p>
    <w:p w:rsidR="0018731E" w:rsidRPr="00BC386D" w:rsidRDefault="0018731E" w:rsidP="0018731E">
      <w:pPr>
        <w:pStyle w:val="ad"/>
        <w:rPr>
          <w:color w:val="000000" w:themeColor="text1"/>
        </w:rPr>
      </w:pPr>
      <w:r w:rsidRPr="00BC386D">
        <w:rPr>
          <w:color w:val="000000" w:themeColor="text1"/>
        </w:rPr>
        <w:t>празднование юбилеев или иные вознаграждения за выслугу лет; и</w:t>
      </w:r>
    </w:p>
    <w:p w:rsidR="0018731E" w:rsidRPr="00BC386D" w:rsidRDefault="0018731E" w:rsidP="0018731E">
      <w:pPr>
        <w:pStyle w:val="ad"/>
        <w:rPr>
          <w:color w:val="000000" w:themeColor="text1"/>
        </w:rPr>
      </w:pPr>
      <w:r w:rsidRPr="00BC386D">
        <w:rPr>
          <w:color w:val="000000" w:themeColor="text1"/>
        </w:rPr>
        <w:t>выплаты при длительной потере трудоспособности; и</w:t>
      </w:r>
    </w:p>
    <w:p w:rsidR="0018731E" w:rsidRPr="00BC386D" w:rsidRDefault="0018731E" w:rsidP="0018731E">
      <w:pPr>
        <w:pStyle w:val="ad"/>
        <w:rPr>
          <w:color w:val="000000" w:themeColor="text1"/>
        </w:rPr>
      </w:pPr>
      <w:r w:rsidRPr="00BC386D">
        <w:rPr>
          <w:color w:val="000000" w:themeColor="text1"/>
        </w:rPr>
        <w:t>выходные пособия.</w:t>
      </w:r>
    </w:p>
    <w:p w:rsidR="0018731E" w:rsidRPr="00BC386D" w:rsidRDefault="0018731E" w:rsidP="0018731E">
      <w:pPr>
        <w:pStyle w:val="ad"/>
        <w:rPr>
          <w:color w:val="000000" w:themeColor="text1"/>
        </w:rPr>
      </w:pPr>
      <w:r w:rsidRPr="00BC386D">
        <w:rPr>
          <w:color w:val="000000" w:themeColor="text1"/>
        </w:rPr>
        <w:t xml:space="preserve"> Вознаграждения работникам включают вознаграждения, предоставляемые как работникам, так и их иждивенцам, и могут </w:t>
      </w:r>
      <w:r w:rsidRPr="00BC386D">
        <w:rPr>
          <w:color w:val="000000" w:themeColor="text1"/>
        </w:rPr>
        <w:lastRenderedPageBreak/>
        <w:t>осуществляться путем выплат (или предоставлением товаров или услуг), осуществляемых в пользу либо непосредственно работников, их супругов, детей или других иждивенцев, либо других лиц, таких как, например, страховые компании.</w:t>
      </w:r>
    </w:p>
    <w:p w:rsidR="0018731E" w:rsidRPr="00BC386D" w:rsidRDefault="0018731E" w:rsidP="0018731E">
      <w:pPr>
        <w:pStyle w:val="ad"/>
        <w:rPr>
          <w:color w:val="000000" w:themeColor="text1"/>
        </w:rPr>
      </w:pPr>
      <w:r w:rsidRPr="00BC386D">
        <w:rPr>
          <w:color w:val="000000" w:themeColor="text1"/>
        </w:rPr>
        <w:t xml:space="preserve"> Работник может оказывать предприятию услуги на основе полной занятости, частичной занятости, на постоянной, разовой или временной основе. В контексте настоящего стандарта в число работников входят директора и другой управленческий персонал.</w:t>
      </w:r>
      <w:r w:rsidRPr="00BC386D">
        <w:rPr>
          <w:rStyle w:val="a8"/>
          <w:color w:val="000000" w:themeColor="text1"/>
        </w:rPr>
        <w:footnoteReference w:id="13"/>
      </w:r>
    </w:p>
    <w:p w:rsidR="0018731E" w:rsidRPr="00BC386D" w:rsidRDefault="0018731E" w:rsidP="0018731E">
      <w:pPr>
        <w:widowControl/>
        <w:shd w:val="clear" w:color="auto" w:fill="auto"/>
        <w:tabs>
          <w:tab w:val="clear" w:pos="540"/>
          <w:tab w:val="clear" w:pos="726"/>
          <w:tab w:val="clear" w:pos="1469"/>
        </w:tabs>
        <w:autoSpaceDE/>
        <w:autoSpaceDN/>
        <w:adjustRightInd/>
        <w:spacing w:after="200" w:line="276" w:lineRule="auto"/>
        <w:ind w:firstLine="0"/>
        <w:contextualSpacing w:val="0"/>
        <w:jc w:val="left"/>
        <w:rPr>
          <w:color w:val="000000" w:themeColor="text1"/>
          <w:lang w:eastAsia="uk-UA"/>
        </w:rPr>
      </w:pPr>
      <w:bookmarkStart w:id="24" w:name="_Toc183596053"/>
      <w:bookmarkStart w:id="25" w:name="_Toc285744827"/>
    </w:p>
    <w:p w:rsidR="0018731E" w:rsidRDefault="0018731E">
      <w:pPr>
        <w:widowControl/>
        <w:shd w:val="clear" w:color="auto" w:fill="auto"/>
        <w:tabs>
          <w:tab w:val="clear" w:pos="540"/>
          <w:tab w:val="clear" w:pos="726"/>
          <w:tab w:val="clear" w:pos="1469"/>
        </w:tabs>
        <w:autoSpaceDE/>
        <w:autoSpaceDN/>
        <w:adjustRightInd/>
        <w:spacing w:after="200" w:line="276" w:lineRule="auto"/>
        <w:ind w:firstLine="0"/>
        <w:contextualSpacing w:val="0"/>
        <w:jc w:val="left"/>
        <w:rPr>
          <w:smallCaps/>
          <w:noProof/>
          <w:color w:val="000000" w:themeColor="text1"/>
          <w:lang w:eastAsia="en-US"/>
        </w:rPr>
      </w:pPr>
      <w:r>
        <w:br w:type="page"/>
      </w:r>
    </w:p>
    <w:p w:rsidR="0018731E" w:rsidRPr="0018731E" w:rsidRDefault="0018731E" w:rsidP="00393762">
      <w:pPr>
        <w:pStyle w:val="1"/>
      </w:pPr>
      <w:bookmarkStart w:id="26" w:name="_Toc377195369"/>
      <w:r w:rsidRPr="0005028B">
        <w:lastRenderedPageBreak/>
        <w:t xml:space="preserve">Глава 2. </w:t>
      </w:r>
      <w:bookmarkStart w:id="27" w:name="_Toc183596054"/>
      <w:bookmarkStart w:id="28" w:name="_Toc285744828"/>
      <w:bookmarkEnd w:id="24"/>
      <w:bookmarkEnd w:id="25"/>
      <w:r w:rsidRPr="0005028B">
        <w:t>Учёт расчётов с персоналом по оплате труда на примере предприятия КГЮА</w:t>
      </w:r>
      <w:bookmarkEnd w:id="26"/>
    </w:p>
    <w:p w:rsidR="0018731E" w:rsidRPr="0005028B" w:rsidRDefault="0018731E" w:rsidP="0018731E">
      <w:pPr>
        <w:rPr>
          <w:lang w:eastAsia="en-US"/>
        </w:rPr>
      </w:pPr>
    </w:p>
    <w:p w:rsidR="0018731E" w:rsidRPr="001E724D" w:rsidRDefault="0018731E" w:rsidP="0018731E">
      <w:pPr>
        <w:pStyle w:val="2"/>
        <w:rPr>
          <w:bCs w:val="0"/>
          <w:smallCaps w:val="0"/>
        </w:rPr>
      </w:pPr>
      <w:bookmarkStart w:id="29" w:name="_Toc377195370"/>
      <w:r w:rsidRPr="001E724D">
        <w:rPr>
          <w:bCs w:val="0"/>
          <w:smallCaps w:val="0"/>
        </w:rPr>
        <w:t xml:space="preserve">2.1 </w:t>
      </w:r>
      <w:bookmarkEnd w:id="27"/>
      <w:bookmarkEnd w:id="28"/>
      <w:r w:rsidRPr="001E724D">
        <w:rPr>
          <w:bCs w:val="0"/>
          <w:smallCaps w:val="0"/>
        </w:rPr>
        <w:t>Краткая экономическая характеристика КГЮА</w:t>
      </w:r>
      <w:bookmarkEnd w:id="29"/>
    </w:p>
    <w:p w:rsidR="0018731E" w:rsidRPr="0005028B" w:rsidRDefault="0018731E" w:rsidP="0018731E"/>
    <w:p w:rsidR="0018731E" w:rsidRPr="0005028B" w:rsidRDefault="0018731E" w:rsidP="0018731E">
      <w:bookmarkStart w:id="30" w:name="_Toc183596055"/>
      <w:r w:rsidRPr="0005028B">
        <w:t>Город:</w:t>
      </w:r>
      <w:r w:rsidRPr="0005028B">
        <w:rPr>
          <w:rStyle w:val="apple-converted-space"/>
          <w:rFonts w:eastAsiaTheme="majorEastAsia"/>
          <w:color w:val="000000" w:themeColor="text1"/>
        </w:rPr>
        <w:t> </w:t>
      </w:r>
      <w:r w:rsidRPr="0005028B">
        <w:rPr>
          <w:b/>
          <w:bCs/>
        </w:rPr>
        <w:t>Бишкек</w:t>
      </w:r>
    </w:p>
    <w:p w:rsidR="0018731E" w:rsidRPr="0005028B" w:rsidRDefault="0018731E" w:rsidP="0018731E">
      <w:r w:rsidRPr="0005028B">
        <w:t>Адрес:</w:t>
      </w:r>
      <w:r w:rsidRPr="0005028B">
        <w:rPr>
          <w:rStyle w:val="apple-converted-space"/>
          <w:rFonts w:eastAsiaTheme="majorEastAsia"/>
          <w:color w:val="000000" w:themeColor="text1"/>
        </w:rPr>
        <w:t> </w:t>
      </w:r>
      <w:r w:rsidRPr="0005028B">
        <w:t>г. Бишкек, проспект</w:t>
      </w:r>
      <w:proofErr w:type="gramStart"/>
      <w:r w:rsidRPr="0005028B">
        <w:t xml:space="preserve"> Ч</w:t>
      </w:r>
      <w:proofErr w:type="gramEnd"/>
      <w:r w:rsidRPr="0005028B">
        <w:t>уй, 180А</w:t>
      </w:r>
    </w:p>
    <w:p w:rsidR="0018731E" w:rsidRPr="0005028B" w:rsidRDefault="0018731E" w:rsidP="0018731E">
      <w:r w:rsidRPr="0005028B">
        <w:t>Телефоны:</w:t>
      </w:r>
      <w:r w:rsidRPr="0005028B">
        <w:rPr>
          <w:rStyle w:val="apple-converted-space"/>
          <w:rFonts w:eastAsiaTheme="majorEastAsia"/>
          <w:color w:val="000000" w:themeColor="text1"/>
        </w:rPr>
        <w:t> </w:t>
      </w:r>
      <w:r w:rsidRPr="0005028B">
        <w:t>+996 (312) 39-20-93, 39-18-81, 39-21-10(факс)</w:t>
      </w:r>
    </w:p>
    <w:p w:rsidR="0018731E" w:rsidRPr="0005028B" w:rsidRDefault="0018731E" w:rsidP="0018731E">
      <w:r w:rsidRPr="0005028B">
        <w:t>Сайт:</w:t>
      </w:r>
      <w:r w:rsidRPr="0005028B">
        <w:rPr>
          <w:rStyle w:val="apple-converted-space"/>
          <w:rFonts w:eastAsiaTheme="majorEastAsia"/>
          <w:color w:val="000000" w:themeColor="text1"/>
        </w:rPr>
        <w:t> </w:t>
      </w:r>
      <w:hyperlink r:id="rId10" w:history="1">
        <w:r w:rsidRPr="0005028B">
          <w:rPr>
            <w:rStyle w:val="afc"/>
            <w:rFonts w:eastAsiaTheme="majorEastAsia"/>
            <w:color w:val="000000" w:themeColor="text1"/>
          </w:rPr>
          <w:t>http://www.ua.kg</w:t>
        </w:r>
      </w:hyperlink>
    </w:p>
    <w:p w:rsidR="0018731E" w:rsidRPr="0005028B" w:rsidRDefault="0018731E" w:rsidP="0018731E">
      <w:proofErr w:type="spellStart"/>
      <w:r w:rsidRPr="0005028B">
        <w:t>E-mail</w:t>
      </w:r>
      <w:proofErr w:type="spellEnd"/>
      <w:r w:rsidRPr="0005028B">
        <w:t>:</w:t>
      </w:r>
      <w:r w:rsidRPr="0005028B">
        <w:rPr>
          <w:rStyle w:val="apple-converted-space"/>
          <w:rFonts w:eastAsiaTheme="majorEastAsia"/>
          <w:color w:val="000000" w:themeColor="text1"/>
        </w:rPr>
        <w:t> </w:t>
      </w:r>
      <w:hyperlink r:id="rId11" w:history="1">
        <w:r w:rsidRPr="0005028B">
          <w:rPr>
            <w:rStyle w:val="afc"/>
            <w:rFonts w:eastAsiaTheme="majorEastAsia"/>
            <w:color w:val="000000" w:themeColor="text1"/>
          </w:rPr>
          <w:t>lanasher2004@mail.ru</w:t>
        </w:r>
      </w:hyperlink>
    </w:p>
    <w:p w:rsidR="0018731E" w:rsidRPr="0005028B" w:rsidRDefault="0018731E" w:rsidP="0018731E">
      <w:pPr>
        <w:rPr>
          <w:rStyle w:val="afe"/>
          <w:rFonts w:eastAsiaTheme="minorEastAsia"/>
          <w:color w:val="000000" w:themeColor="text1"/>
          <w:shd w:val="clear" w:color="auto" w:fill="FFFFFF"/>
        </w:rPr>
      </w:pPr>
    </w:p>
    <w:p w:rsidR="0018731E" w:rsidRPr="0005028B" w:rsidRDefault="0018731E" w:rsidP="0018731E">
      <w:pPr>
        <w:rPr>
          <w:rStyle w:val="apple-converted-space"/>
          <w:rFonts w:eastAsiaTheme="majorEastAsia"/>
          <w:color w:val="000000" w:themeColor="text1"/>
          <w:shd w:val="clear" w:color="auto" w:fill="FFFFFF"/>
        </w:rPr>
      </w:pPr>
      <w:r w:rsidRPr="0005028B">
        <w:rPr>
          <w:rStyle w:val="afe"/>
          <w:rFonts w:eastAsiaTheme="minorEastAsia"/>
          <w:color w:val="000000" w:themeColor="text1"/>
          <w:shd w:val="clear" w:color="auto" w:fill="FFFFFF"/>
        </w:rPr>
        <w:t>Вид учебного заведения:</w:t>
      </w:r>
      <w:r w:rsidRPr="0005028B">
        <w:rPr>
          <w:rStyle w:val="apple-converted-space"/>
          <w:rFonts w:eastAsiaTheme="majorEastAsia"/>
          <w:b/>
          <w:bCs/>
          <w:color w:val="000000" w:themeColor="text1"/>
          <w:shd w:val="clear" w:color="auto" w:fill="FFFFFF"/>
        </w:rPr>
        <w:t> </w:t>
      </w:r>
      <w:r w:rsidRPr="0005028B">
        <w:rPr>
          <w:shd w:val="clear" w:color="auto" w:fill="FFFFFF"/>
        </w:rPr>
        <w:t>Академия</w:t>
      </w:r>
      <w:r w:rsidRPr="0005028B">
        <w:rPr>
          <w:rStyle w:val="apple-converted-space"/>
          <w:rFonts w:eastAsiaTheme="majorEastAsia"/>
          <w:color w:val="000000" w:themeColor="text1"/>
          <w:shd w:val="clear" w:color="auto" w:fill="FFFFFF"/>
        </w:rPr>
        <w:t> </w:t>
      </w:r>
    </w:p>
    <w:p w:rsidR="0018731E" w:rsidRPr="0005028B" w:rsidRDefault="0018731E" w:rsidP="0018731E">
      <w:pPr>
        <w:rPr>
          <w:shd w:val="clear" w:color="auto" w:fill="FFFFFF"/>
        </w:rPr>
      </w:pPr>
      <w:r w:rsidRPr="0005028B">
        <w:rPr>
          <w:rStyle w:val="afe"/>
          <w:rFonts w:eastAsiaTheme="minorEastAsia"/>
          <w:color w:val="000000" w:themeColor="text1"/>
          <w:shd w:val="clear" w:color="auto" w:fill="FFFFFF"/>
        </w:rPr>
        <w:t>Статус:</w:t>
      </w:r>
      <w:r w:rsidRPr="0005028B">
        <w:rPr>
          <w:rStyle w:val="apple-converted-space"/>
          <w:rFonts w:eastAsiaTheme="majorEastAsia"/>
          <w:color w:val="000000" w:themeColor="text1"/>
          <w:shd w:val="clear" w:color="auto" w:fill="FFFFFF"/>
        </w:rPr>
        <w:t> </w:t>
      </w:r>
      <w:r w:rsidRPr="0005028B">
        <w:rPr>
          <w:shd w:val="clear" w:color="auto" w:fill="FFFFFF"/>
        </w:rPr>
        <w:t>Государственная</w:t>
      </w:r>
    </w:p>
    <w:p w:rsidR="0018731E" w:rsidRPr="0005028B" w:rsidRDefault="0018731E" w:rsidP="0018731E">
      <w:pPr>
        <w:rPr>
          <w:shd w:val="clear" w:color="auto" w:fill="FFFFFF"/>
        </w:rPr>
      </w:pPr>
      <w:r w:rsidRPr="0005028B">
        <w:rPr>
          <w:rStyle w:val="afe"/>
          <w:rFonts w:eastAsiaTheme="minorEastAsia"/>
          <w:color w:val="000000" w:themeColor="text1"/>
          <w:shd w:val="clear" w:color="auto" w:fill="FFFFFF"/>
        </w:rPr>
        <w:t>Название вуза:</w:t>
      </w:r>
      <w:r w:rsidRPr="0005028B">
        <w:rPr>
          <w:rStyle w:val="apple-converted-space"/>
          <w:rFonts w:eastAsiaTheme="majorEastAsia"/>
          <w:color w:val="000000" w:themeColor="text1"/>
          <w:shd w:val="clear" w:color="auto" w:fill="FFFFFF"/>
        </w:rPr>
        <w:t> </w:t>
      </w:r>
      <w:proofErr w:type="spellStart"/>
      <w:r w:rsidRPr="0005028B">
        <w:rPr>
          <w:shd w:val="clear" w:color="auto" w:fill="FFFFFF"/>
        </w:rPr>
        <w:t>Кыргызская</w:t>
      </w:r>
      <w:proofErr w:type="spellEnd"/>
      <w:r w:rsidRPr="0005028B">
        <w:rPr>
          <w:shd w:val="clear" w:color="auto" w:fill="FFFFFF"/>
        </w:rPr>
        <w:t xml:space="preserve"> </w:t>
      </w:r>
      <w:r>
        <w:rPr>
          <w:shd w:val="clear" w:color="auto" w:fill="FFFFFF"/>
        </w:rPr>
        <w:t>Государственная Юридическая А</w:t>
      </w:r>
      <w:r w:rsidRPr="0005028B">
        <w:rPr>
          <w:shd w:val="clear" w:color="auto" w:fill="FFFFFF"/>
        </w:rPr>
        <w:t>кадемия при Правительстве КР</w:t>
      </w:r>
    </w:p>
    <w:p w:rsidR="0018731E" w:rsidRPr="0005028B" w:rsidRDefault="0018731E" w:rsidP="0018731E">
      <w:pPr>
        <w:rPr>
          <w:shd w:val="clear" w:color="auto" w:fill="FFFFFF"/>
        </w:rPr>
      </w:pPr>
      <w:r w:rsidRPr="0005028B">
        <w:rPr>
          <w:rStyle w:val="afe"/>
          <w:rFonts w:eastAsiaTheme="minorEastAsia"/>
          <w:color w:val="000000" w:themeColor="text1"/>
          <w:shd w:val="clear" w:color="auto" w:fill="FFFFFF"/>
        </w:rPr>
        <w:t>Аббревиатура:</w:t>
      </w:r>
      <w:r w:rsidRPr="0005028B">
        <w:rPr>
          <w:rStyle w:val="apple-converted-space"/>
          <w:rFonts w:eastAsiaTheme="majorEastAsia"/>
          <w:b/>
          <w:bCs/>
          <w:color w:val="000000" w:themeColor="text1"/>
          <w:shd w:val="clear" w:color="auto" w:fill="FFFFFF"/>
        </w:rPr>
        <w:t> </w:t>
      </w:r>
      <w:r w:rsidRPr="0005028B">
        <w:rPr>
          <w:shd w:val="clear" w:color="auto" w:fill="FFFFFF"/>
        </w:rPr>
        <w:t>КГЮА при Правительстве КР</w:t>
      </w:r>
    </w:p>
    <w:p w:rsidR="0018731E" w:rsidRPr="0005028B" w:rsidRDefault="0018731E" w:rsidP="0018731E">
      <w:pPr>
        <w:rPr>
          <w:shd w:val="clear" w:color="auto" w:fill="FFFFFF"/>
        </w:rPr>
      </w:pPr>
      <w:r w:rsidRPr="0005028B">
        <w:rPr>
          <w:rStyle w:val="afe"/>
          <w:rFonts w:eastAsiaTheme="minorEastAsia"/>
          <w:color w:val="000000" w:themeColor="text1"/>
          <w:shd w:val="clear" w:color="auto" w:fill="FFFFFF"/>
        </w:rPr>
        <w:t>Год основания:</w:t>
      </w:r>
      <w:r w:rsidRPr="0005028B">
        <w:rPr>
          <w:rStyle w:val="apple-converted-space"/>
          <w:rFonts w:eastAsiaTheme="majorEastAsia"/>
          <w:color w:val="000000" w:themeColor="text1"/>
          <w:shd w:val="clear" w:color="auto" w:fill="FFFFFF"/>
        </w:rPr>
        <w:t> </w:t>
      </w:r>
      <w:r w:rsidRPr="0005028B">
        <w:rPr>
          <w:shd w:val="clear" w:color="auto" w:fill="FFFFFF"/>
        </w:rPr>
        <w:t>1993</w:t>
      </w:r>
    </w:p>
    <w:p w:rsidR="0018731E" w:rsidRPr="0005028B" w:rsidRDefault="0018731E" w:rsidP="0018731E">
      <w:pPr>
        <w:rPr>
          <w:shd w:val="clear" w:color="auto" w:fill="FFFFFF"/>
        </w:rPr>
      </w:pPr>
      <w:r w:rsidRPr="0005028B">
        <w:rPr>
          <w:rStyle w:val="afe"/>
          <w:rFonts w:eastAsiaTheme="minorEastAsia"/>
          <w:color w:val="000000" w:themeColor="text1"/>
          <w:shd w:val="clear" w:color="auto" w:fill="FFFFFF"/>
        </w:rPr>
        <w:t>Лицензия:</w:t>
      </w:r>
      <w:r w:rsidRPr="0005028B">
        <w:rPr>
          <w:rStyle w:val="apple-converted-space"/>
          <w:rFonts w:eastAsiaTheme="majorEastAsia"/>
          <w:b/>
          <w:bCs/>
          <w:color w:val="000000" w:themeColor="text1"/>
          <w:shd w:val="clear" w:color="auto" w:fill="FFFFFF"/>
        </w:rPr>
        <w:t> </w:t>
      </w:r>
      <w:proofErr w:type="gramStart"/>
      <w:r w:rsidRPr="0005028B">
        <w:rPr>
          <w:shd w:val="clear" w:color="auto" w:fill="FFFFFF"/>
        </w:rPr>
        <w:t>АЛ</w:t>
      </w:r>
      <w:proofErr w:type="gramEnd"/>
      <w:r w:rsidRPr="0005028B">
        <w:rPr>
          <w:shd w:val="clear" w:color="auto" w:fill="FFFFFF"/>
        </w:rPr>
        <w:t xml:space="preserve"> №598 Мо и Н КР</w:t>
      </w:r>
    </w:p>
    <w:p w:rsidR="0018731E" w:rsidRPr="0005028B" w:rsidRDefault="0018731E" w:rsidP="0018731E">
      <w:pPr>
        <w:rPr>
          <w:rStyle w:val="apple-converted-space"/>
          <w:rFonts w:eastAsiaTheme="majorEastAsia"/>
          <w:color w:val="000000" w:themeColor="text1"/>
          <w:shd w:val="clear" w:color="auto" w:fill="FFFFFF"/>
        </w:rPr>
      </w:pPr>
      <w:r w:rsidRPr="0005028B">
        <w:rPr>
          <w:rStyle w:val="afe"/>
          <w:rFonts w:eastAsiaTheme="minorEastAsia"/>
          <w:color w:val="000000" w:themeColor="text1"/>
          <w:shd w:val="clear" w:color="auto" w:fill="FFFFFF"/>
        </w:rPr>
        <w:t>Профиль:</w:t>
      </w:r>
      <w:r w:rsidRPr="0005028B">
        <w:rPr>
          <w:rStyle w:val="apple-converted-space"/>
          <w:rFonts w:eastAsiaTheme="majorEastAsia"/>
          <w:b/>
          <w:bCs/>
          <w:color w:val="000000" w:themeColor="text1"/>
          <w:shd w:val="clear" w:color="auto" w:fill="FFFFFF"/>
        </w:rPr>
        <w:t> </w:t>
      </w:r>
      <w:r w:rsidRPr="0005028B">
        <w:rPr>
          <w:shd w:val="clear" w:color="auto" w:fill="FFFFFF"/>
        </w:rPr>
        <w:t>Право, юриспруденция</w:t>
      </w:r>
      <w:r w:rsidRPr="0005028B">
        <w:rPr>
          <w:rStyle w:val="apple-converted-space"/>
          <w:rFonts w:eastAsiaTheme="majorEastAsia"/>
          <w:color w:val="000000" w:themeColor="text1"/>
          <w:shd w:val="clear" w:color="auto" w:fill="FFFFFF"/>
        </w:rPr>
        <w:t> </w:t>
      </w:r>
    </w:p>
    <w:p w:rsidR="0018731E" w:rsidRPr="0005028B" w:rsidRDefault="0018731E" w:rsidP="0018731E">
      <w:pPr>
        <w:rPr>
          <w:shd w:val="clear" w:color="auto" w:fill="FFFFFF"/>
        </w:rPr>
      </w:pPr>
      <w:r w:rsidRPr="0005028B">
        <w:rPr>
          <w:rStyle w:val="afe"/>
          <w:rFonts w:eastAsiaTheme="minorEastAsia"/>
          <w:color w:val="000000" w:themeColor="text1"/>
          <w:shd w:val="clear" w:color="auto" w:fill="FFFFFF"/>
        </w:rPr>
        <w:t>- директор/ректор:</w:t>
      </w:r>
      <w:r w:rsidRPr="0005028B">
        <w:rPr>
          <w:rStyle w:val="apple-converted-space"/>
          <w:rFonts w:eastAsiaTheme="majorEastAsia"/>
          <w:color w:val="000000" w:themeColor="text1"/>
          <w:shd w:val="clear" w:color="auto" w:fill="FFFFFF"/>
        </w:rPr>
        <w:t> </w:t>
      </w:r>
      <w:proofErr w:type="spellStart"/>
      <w:r w:rsidRPr="0005028B">
        <w:rPr>
          <w:shd w:val="clear" w:color="auto" w:fill="FFFFFF"/>
        </w:rPr>
        <w:t>Керезбеков</w:t>
      </w:r>
      <w:proofErr w:type="spellEnd"/>
      <w:r w:rsidRPr="0005028B">
        <w:rPr>
          <w:shd w:val="clear" w:color="auto" w:fill="FFFFFF"/>
        </w:rPr>
        <w:t xml:space="preserve"> Канат </w:t>
      </w:r>
      <w:proofErr w:type="spellStart"/>
      <w:r w:rsidRPr="0005028B">
        <w:rPr>
          <w:shd w:val="clear" w:color="auto" w:fill="FFFFFF"/>
        </w:rPr>
        <w:t>Керезбекович</w:t>
      </w:r>
      <w:proofErr w:type="spellEnd"/>
    </w:p>
    <w:p w:rsidR="0018731E" w:rsidRDefault="0018731E" w:rsidP="0018731E">
      <w:pPr>
        <w:rPr>
          <w:shd w:val="clear" w:color="auto" w:fill="FFFFFF"/>
        </w:rPr>
      </w:pPr>
      <w:r w:rsidRPr="0005028B">
        <w:rPr>
          <w:rStyle w:val="afe"/>
          <w:rFonts w:eastAsiaTheme="minorEastAsia"/>
          <w:color w:val="000000" w:themeColor="text1"/>
          <w:shd w:val="clear" w:color="auto" w:fill="FFFFFF"/>
        </w:rPr>
        <w:t>- условия поступления:</w:t>
      </w:r>
      <w:r w:rsidRPr="0005028B">
        <w:rPr>
          <w:rStyle w:val="apple-converted-space"/>
          <w:rFonts w:eastAsiaTheme="majorEastAsia"/>
          <w:b/>
          <w:bCs/>
          <w:color w:val="000000" w:themeColor="text1"/>
          <w:shd w:val="clear" w:color="auto" w:fill="FFFFFF"/>
        </w:rPr>
        <w:t> </w:t>
      </w:r>
      <w:r w:rsidRPr="0005028B">
        <w:rPr>
          <w:shd w:val="clear" w:color="auto" w:fill="FFFFFF"/>
        </w:rPr>
        <w:t>на базе среднего и среднего специального образования</w:t>
      </w:r>
    </w:p>
    <w:p w:rsidR="0018731E" w:rsidRPr="0005028B" w:rsidRDefault="0018731E" w:rsidP="0018731E">
      <w:r w:rsidRPr="0005028B">
        <w:rPr>
          <w:rStyle w:val="afe"/>
          <w:rFonts w:eastAsiaTheme="minorEastAsia"/>
          <w:color w:val="000000" w:themeColor="text1"/>
        </w:rPr>
        <w:t>-отсрочка от армии</w:t>
      </w:r>
      <w:r w:rsidRPr="0005028B">
        <w:t>: есть</w:t>
      </w:r>
    </w:p>
    <w:p w:rsidR="0018731E" w:rsidRPr="0005028B" w:rsidRDefault="0018731E" w:rsidP="0018731E">
      <w:r w:rsidRPr="0005028B">
        <w:rPr>
          <w:rStyle w:val="afe"/>
          <w:rFonts w:eastAsiaTheme="minorEastAsia"/>
          <w:color w:val="000000" w:themeColor="text1"/>
        </w:rPr>
        <w:t>-военная кафедра</w:t>
      </w:r>
      <w:r w:rsidRPr="0005028B">
        <w:t>: есть</w:t>
      </w:r>
    </w:p>
    <w:p w:rsidR="0018731E" w:rsidRPr="0005028B" w:rsidRDefault="0018731E" w:rsidP="0018731E">
      <w:pPr>
        <w:rPr>
          <w:rFonts w:eastAsiaTheme="minorEastAsia"/>
          <w:b/>
          <w:bCs/>
          <w:color w:val="000000" w:themeColor="text1"/>
        </w:rPr>
      </w:pPr>
      <w:r w:rsidRPr="0005028B">
        <w:rPr>
          <w:rStyle w:val="afe"/>
          <w:rFonts w:eastAsiaTheme="minorEastAsia"/>
          <w:color w:val="000000" w:themeColor="text1"/>
        </w:rPr>
        <w:t>- сотрудничество с вузами:</w:t>
      </w:r>
      <w:r>
        <w:rPr>
          <w:rStyle w:val="apple-converted-space"/>
          <w:rFonts w:eastAsiaTheme="majorEastAsia"/>
          <w:b/>
          <w:bCs/>
          <w:color w:val="000000" w:themeColor="text1"/>
        </w:rPr>
        <w:t xml:space="preserve"> </w:t>
      </w:r>
      <w:proofErr w:type="gramStart"/>
      <w:r w:rsidRPr="0005028B">
        <w:t xml:space="preserve">Китайский университет политических наук и права, Шанхайский университет ответственности, Южно-Китайский университет технологий (г. Гуанчжоу), Южно-Китайский педагогический университет (г. Гуанчжоу), </w:t>
      </w:r>
      <w:proofErr w:type="spellStart"/>
      <w:r w:rsidRPr="0005028B">
        <w:t>Синьцзянский</w:t>
      </w:r>
      <w:proofErr w:type="spellEnd"/>
      <w:r w:rsidRPr="0005028B">
        <w:t xml:space="preserve"> университет (г. </w:t>
      </w:r>
      <w:proofErr w:type="spellStart"/>
      <w:r w:rsidRPr="0005028B">
        <w:t>Урумчи</w:t>
      </w:r>
      <w:proofErr w:type="spellEnd"/>
      <w:r w:rsidRPr="0005028B">
        <w:t>)</w:t>
      </w:r>
      <w:proofErr w:type="gramEnd"/>
    </w:p>
    <w:p w:rsidR="0018731E" w:rsidRPr="0005028B" w:rsidRDefault="0018731E" w:rsidP="0018731E">
      <w:proofErr w:type="spellStart"/>
      <w:r>
        <w:t>Кыргызская</w:t>
      </w:r>
      <w:proofErr w:type="spellEnd"/>
      <w:r>
        <w:t xml:space="preserve"> Государственная Юридическая А</w:t>
      </w:r>
      <w:r w:rsidRPr="0005028B">
        <w:t xml:space="preserve">кадемия - это динамично развивающийся </w:t>
      </w:r>
      <w:proofErr w:type="spellStart"/>
      <w:r w:rsidRPr="0005028B">
        <w:t>инновационн</w:t>
      </w:r>
      <w:proofErr w:type="gramStart"/>
      <w:r w:rsidRPr="0005028B">
        <w:t>о</w:t>
      </w:r>
      <w:proofErr w:type="spellEnd"/>
      <w:r w:rsidRPr="0005028B">
        <w:t>-</w:t>
      </w:r>
      <w:proofErr w:type="gramEnd"/>
      <w:r w:rsidRPr="0005028B">
        <w:t xml:space="preserve"> образовательный центр, нацеленный на </w:t>
      </w:r>
      <w:r w:rsidRPr="0005028B">
        <w:lastRenderedPageBreak/>
        <w:t xml:space="preserve">подготовку высококвалифицированных профессионалов и будущих лидеров. Для приобретения практических навыков юриста действует юридическая клиника и клиника </w:t>
      </w:r>
      <w:proofErr w:type="spellStart"/>
      <w:r w:rsidRPr="0005028B">
        <w:t>on-line</w:t>
      </w:r>
      <w:proofErr w:type="spellEnd"/>
      <w:r w:rsidRPr="0005028B">
        <w:t xml:space="preserve"> на сайте академии, где студенты дают бесплатные юридические консультации социально незащищенным слоям населения.</w:t>
      </w:r>
    </w:p>
    <w:p w:rsidR="0018731E" w:rsidRPr="0005028B" w:rsidRDefault="0018731E" w:rsidP="0018731E">
      <w:pPr>
        <w:rPr>
          <w:rStyle w:val="apple-converted-space"/>
          <w:rFonts w:eastAsiaTheme="majorEastAsia"/>
          <w:color w:val="000000" w:themeColor="text1"/>
        </w:rPr>
      </w:pPr>
      <w:r w:rsidRPr="0005028B">
        <w:t>В академии функционируют 15 кафедр, 2 Центра, которые объединяют сильный научно-педагогический состав. В КГЮА сочетаются лучшие традиции классического юридического образования и современных технологий обучения. Учебный процесс нацелен на использование инновационных образовательных технологий и повышение научной работы в области права. Все учебно-методические, научные материалы, электронная библиотека размещены на Образовательном портале академии, что способствует повышению качества обучения студентов.</w:t>
      </w:r>
      <w:r w:rsidRPr="0005028B">
        <w:rPr>
          <w:rStyle w:val="apple-converted-space"/>
          <w:rFonts w:eastAsiaTheme="majorEastAsia"/>
          <w:color w:val="000000" w:themeColor="text1"/>
        </w:rPr>
        <w:t> </w:t>
      </w:r>
    </w:p>
    <w:p w:rsidR="0018731E" w:rsidRPr="0005028B" w:rsidRDefault="0018731E" w:rsidP="0018731E">
      <w:r w:rsidRPr="0005028B">
        <w:t xml:space="preserve">В академии сформировалась мощная материально-техническая база. Корпуса оснащены современным оборудованием, функционируют специализированные кабинеты, учебно-инновационный криминалистический комплекс им. </w:t>
      </w:r>
      <w:proofErr w:type="spellStart"/>
      <w:r w:rsidRPr="0005028B">
        <w:t>Ганса</w:t>
      </w:r>
      <w:proofErr w:type="spellEnd"/>
      <w:r w:rsidRPr="0005028B">
        <w:t xml:space="preserve"> Гросса, богатая научная библиотека, компьютерные классы, которые подключены к локальной сети и с выходом в Интернет, спортивный зал с тренажерами, собственный спортивно-оздоровительный лагерь «Дельфин» на Иссык-Куле.</w:t>
      </w:r>
    </w:p>
    <w:p w:rsidR="0018731E" w:rsidRPr="0005028B" w:rsidRDefault="0018731E" w:rsidP="0018731E">
      <w:r w:rsidRPr="0005028B">
        <w:t>В КГЮА студенты  занимаются научными исследованиями, спортом, художественным творчеством. В КГЮА имеется всё необходимое для становления личности, формирования четкой гражданской позиции, необходимой для будущего специалиста. КГЮА имеет региональные учебные подразделения в Караколе, Таласе и Нарыне.</w:t>
      </w:r>
    </w:p>
    <w:p w:rsidR="0018731E" w:rsidRPr="0005028B" w:rsidRDefault="0018731E" w:rsidP="0018731E">
      <w:pPr>
        <w:rPr>
          <w:rStyle w:val="apple-converted-space"/>
          <w:rFonts w:eastAsiaTheme="majorEastAsia"/>
          <w:color w:val="000000" w:themeColor="text1"/>
        </w:rPr>
      </w:pPr>
      <w:r w:rsidRPr="0005028B">
        <w:t>Всегда открыты двери Центра карьеры, деятельность которого направлена на содействие в получении опыта по развитию карьеры и трудоустройству выпускников КГЮА. Выпускники академии работают в органах власти, юристами в самых различных сферах, руководителями крупных предприятий. Лучшие выпускники, успешно поступая в аспирантуру, пополняют ряды преподавательского состава академии.</w:t>
      </w:r>
      <w:r w:rsidRPr="0005028B">
        <w:rPr>
          <w:rStyle w:val="apple-converted-space"/>
          <w:rFonts w:eastAsiaTheme="majorEastAsia"/>
          <w:color w:val="000000" w:themeColor="text1"/>
        </w:rPr>
        <w:t> </w:t>
      </w:r>
    </w:p>
    <w:p w:rsidR="0018731E" w:rsidRPr="0005028B" w:rsidRDefault="0018731E" w:rsidP="0018731E">
      <w:r w:rsidRPr="0005028B">
        <w:lastRenderedPageBreak/>
        <w:t xml:space="preserve">Студенческий совет и Уполномоченный по правам студентов активно вовлечены в систему управления и общественную жизнь академии. Для предприимчивых студентов существует SIFE команда, где можно реализовывать </w:t>
      </w:r>
      <w:proofErr w:type="gramStart"/>
      <w:r w:rsidRPr="0005028B">
        <w:t>самые</w:t>
      </w:r>
      <w:proofErr w:type="gramEnd"/>
      <w:r w:rsidRPr="0005028B">
        <w:t xml:space="preserve"> смелые </w:t>
      </w:r>
      <w:proofErr w:type="spellStart"/>
      <w:r w:rsidRPr="0005028B">
        <w:t>бизнес-проекты</w:t>
      </w:r>
      <w:proofErr w:type="spellEnd"/>
      <w:r w:rsidRPr="0005028B">
        <w:t>.</w:t>
      </w:r>
    </w:p>
    <w:p w:rsidR="0018731E" w:rsidRPr="0005028B" w:rsidRDefault="0018731E" w:rsidP="0018731E">
      <w:pPr>
        <w:pStyle w:val="2"/>
        <w:rPr>
          <w:lang w:val="uk-UA"/>
        </w:rPr>
      </w:pPr>
    </w:p>
    <w:p w:rsidR="0018731E" w:rsidRPr="001E724D" w:rsidRDefault="0018731E" w:rsidP="0018731E">
      <w:pPr>
        <w:pStyle w:val="2"/>
        <w:rPr>
          <w:bCs w:val="0"/>
          <w:smallCaps w:val="0"/>
        </w:rPr>
      </w:pPr>
      <w:bookmarkStart w:id="31" w:name="_Toc285744829"/>
      <w:bookmarkStart w:id="32" w:name="_Toc377195371"/>
      <w:r w:rsidRPr="001E724D">
        <w:rPr>
          <w:bCs w:val="0"/>
          <w:smallCaps w:val="0"/>
        </w:rPr>
        <w:t xml:space="preserve">2.2 </w:t>
      </w:r>
      <w:bookmarkEnd w:id="30"/>
      <w:bookmarkEnd w:id="31"/>
      <w:r w:rsidRPr="001E724D">
        <w:rPr>
          <w:bCs w:val="0"/>
          <w:smallCaps w:val="0"/>
        </w:rPr>
        <w:t>Организация бухгалтерского учёта в КГЮА</w:t>
      </w:r>
      <w:bookmarkEnd w:id="32"/>
    </w:p>
    <w:p w:rsidR="0018731E" w:rsidRPr="0005028B" w:rsidRDefault="0018731E" w:rsidP="0018731E">
      <w:bookmarkStart w:id="33" w:name="_Toc183596056"/>
    </w:p>
    <w:p w:rsidR="0018731E" w:rsidRPr="0005028B" w:rsidRDefault="0018731E" w:rsidP="0018731E">
      <w:r w:rsidRPr="0005028B">
        <w:t xml:space="preserve"> К способам ведения бухгалтерского учета относятся способы группировки и оценки фактов хозяйственной деятельности, погашения стоимости активов, организации документооборота, инвентаризации, способы применения счетов бухгалтерского учета, системы регистров бухгалтерского учета, обработки информации и иные соответствующие способы и приемы.</w:t>
      </w:r>
    </w:p>
    <w:p w:rsidR="0018731E" w:rsidRPr="0005028B" w:rsidRDefault="0018731E" w:rsidP="0018731E">
      <w:r w:rsidRPr="0005028B">
        <w:t>Для ведения бухгалтерского учета КГЮА устанавливает нижеследующие элементы бухгалтерского учета.</w:t>
      </w:r>
    </w:p>
    <w:p w:rsidR="0018731E" w:rsidRPr="0005028B" w:rsidRDefault="0018731E" w:rsidP="0018731E">
      <w:pPr>
        <w:rPr>
          <w:lang w:val="ky-KG"/>
        </w:rPr>
      </w:pPr>
      <w:r w:rsidRPr="0005028B">
        <w:rPr>
          <w:lang w:val="ky-KG"/>
        </w:rPr>
        <w:t>Организация бухгалтерского учета</w:t>
      </w:r>
    </w:p>
    <w:p w:rsidR="0018731E" w:rsidRPr="0005028B" w:rsidRDefault="0018731E" w:rsidP="0018731E">
      <w:pPr>
        <w:pStyle w:val="FR3"/>
        <w:spacing w:before="0" w:line="360" w:lineRule="auto"/>
        <w:ind w:left="0" w:firstLine="567"/>
        <w:jc w:val="both"/>
        <w:rPr>
          <w:i w:val="0"/>
          <w:iCs w:val="0"/>
          <w:sz w:val="28"/>
          <w:szCs w:val="28"/>
        </w:rPr>
      </w:pPr>
      <w:r w:rsidRPr="0005028B">
        <w:rPr>
          <w:i w:val="0"/>
          <w:sz w:val="28"/>
          <w:szCs w:val="28"/>
        </w:rPr>
        <w:t xml:space="preserve"> Правила ведения бухгалтерского учета в КГЮА  определяются </w:t>
      </w:r>
      <w:r w:rsidRPr="0005028B">
        <w:rPr>
          <w:i w:val="0"/>
          <w:sz w:val="28"/>
          <w:szCs w:val="28"/>
          <w:lang w:val="ky-KG"/>
        </w:rPr>
        <w:t>З</w:t>
      </w:r>
      <w:proofErr w:type="spellStart"/>
      <w:r w:rsidRPr="0005028B">
        <w:rPr>
          <w:i w:val="0"/>
          <w:sz w:val="28"/>
          <w:szCs w:val="28"/>
        </w:rPr>
        <w:t>аконом</w:t>
      </w:r>
      <w:proofErr w:type="spellEnd"/>
      <w:r w:rsidRPr="0005028B">
        <w:rPr>
          <w:i w:val="0"/>
          <w:sz w:val="28"/>
          <w:szCs w:val="28"/>
        </w:rPr>
        <w:t xml:space="preserve"> </w:t>
      </w:r>
      <w:r w:rsidRPr="0005028B">
        <w:rPr>
          <w:i w:val="0"/>
          <w:sz w:val="28"/>
          <w:szCs w:val="28"/>
          <w:lang w:val="ky-KG"/>
        </w:rPr>
        <w:t xml:space="preserve">КР </w:t>
      </w:r>
      <w:r w:rsidRPr="0005028B">
        <w:rPr>
          <w:i w:val="0"/>
          <w:sz w:val="28"/>
          <w:szCs w:val="28"/>
        </w:rPr>
        <w:t>«</w:t>
      </w:r>
      <w:r w:rsidRPr="0005028B">
        <w:rPr>
          <w:i w:val="0"/>
          <w:sz w:val="28"/>
          <w:szCs w:val="28"/>
          <w:lang w:val="ky-KG"/>
        </w:rPr>
        <w:t>О</w:t>
      </w:r>
      <w:r w:rsidRPr="0005028B">
        <w:rPr>
          <w:i w:val="0"/>
          <w:sz w:val="28"/>
          <w:szCs w:val="28"/>
        </w:rPr>
        <w:t xml:space="preserve"> бухгалтерском учете», от 29 апреля 2002 года № 76</w:t>
      </w:r>
      <w:r>
        <w:rPr>
          <w:rStyle w:val="a8"/>
          <w:i w:val="0"/>
        </w:rPr>
        <w:footnoteReference w:id="14"/>
      </w:r>
      <w:r w:rsidRPr="0005028B">
        <w:rPr>
          <w:i w:val="0"/>
          <w:sz w:val="28"/>
          <w:szCs w:val="28"/>
        </w:rPr>
        <w:t xml:space="preserve"> и другими действующими нормативно-правовыми актами </w:t>
      </w:r>
      <w:proofErr w:type="spellStart"/>
      <w:r w:rsidRPr="0005028B">
        <w:rPr>
          <w:i w:val="0"/>
          <w:sz w:val="28"/>
          <w:szCs w:val="28"/>
        </w:rPr>
        <w:t>Кыргызской</w:t>
      </w:r>
      <w:proofErr w:type="spellEnd"/>
      <w:r w:rsidRPr="0005028B">
        <w:rPr>
          <w:i w:val="0"/>
          <w:sz w:val="28"/>
          <w:szCs w:val="28"/>
        </w:rPr>
        <w:t xml:space="preserve"> Республики.</w:t>
      </w:r>
    </w:p>
    <w:p w:rsidR="0018731E" w:rsidRPr="0005028B" w:rsidRDefault="0018731E" w:rsidP="0018731E">
      <w:r w:rsidRPr="0005028B">
        <w:t>Бухгалтерский учет КГЮА представляет собой систему сбора, измерения путем регистрации данных, обработки и передачи информации об активах, обязательствах, собственном капитале, доходах и расходах академии, посредством финансовых отчетов для принятия обоснованных решений.</w:t>
      </w:r>
    </w:p>
    <w:p w:rsidR="0018731E" w:rsidRPr="0005028B" w:rsidRDefault="0018731E" w:rsidP="0018731E">
      <w:r w:rsidRPr="0005028B">
        <w:t>Основными задачами бухгалтерского учета КГЮА являются:</w:t>
      </w:r>
    </w:p>
    <w:p w:rsidR="0018731E" w:rsidRPr="0005028B" w:rsidRDefault="0018731E" w:rsidP="0018731E">
      <w:r w:rsidRPr="0005028B">
        <w:t xml:space="preserve">- систематическое формирование полной и достоверной информации о </w:t>
      </w:r>
      <w:r w:rsidRPr="0005028B">
        <w:lastRenderedPageBreak/>
        <w:t>деятельности академии и доведение ее до внутренних и внешних пользователей финансовой отчетности;</w:t>
      </w:r>
    </w:p>
    <w:p w:rsidR="0018731E" w:rsidRPr="0005028B" w:rsidRDefault="0018731E" w:rsidP="0018731E">
      <w:r w:rsidRPr="0005028B">
        <w:t xml:space="preserve">- составление финансовой отчетности в соответствии с требованиями Закона </w:t>
      </w:r>
      <w:proofErr w:type="spellStart"/>
      <w:r w:rsidRPr="0005028B">
        <w:t>Кыргызской</w:t>
      </w:r>
      <w:proofErr w:type="spellEnd"/>
      <w:r w:rsidRPr="0005028B">
        <w:t xml:space="preserve"> Республики «О бухгалтерском учете» и МСФО, действующими на момент составления финансовой отчетности;</w:t>
      </w:r>
    </w:p>
    <w:p w:rsidR="0018731E" w:rsidRPr="0005028B" w:rsidRDefault="0018731E" w:rsidP="0018731E">
      <w:r w:rsidRPr="0005028B">
        <w:t xml:space="preserve">- обеспечение информацией для составления иных видов отчетности, предусмотренных законодательством </w:t>
      </w:r>
      <w:proofErr w:type="spellStart"/>
      <w:r w:rsidRPr="0005028B">
        <w:t>Кыргызской</w:t>
      </w:r>
      <w:proofErr w:type="spellEnd"/>
      <w:r w:rsidRPr="0005028B">
        <w:t xml:space="preserve"> Республики;</w:t>
      </w:r>
    </w:p>
    <w:p w:rsidR="0018731E" w:rsidRPr="0005028B" w:rsidRDefault="0018731E" w:rsidP="0018731E">
      <w:r w:rsidRPr="0005028B">
        <w:t xml:space="preserve">- обеспечение информацией для </w:t>
      </w:r>
      <w:proofErr w:type="gramStart"/>
      <w:r w:rsidRPr="0005028B">
        <w:t>контроля за</w:t>
      </w:r>
      <w:proofErr w:type="gramEnd"/>
      <w:r w:rsidRPr="0005028B">
        <w:t xml:space="preserve"> соблюдением законодательства </w:t>
      </w:r>
      <w:proofErr w:type="spellStart"/>
      <w:r w:rsidRPr="0005028B">
        <w:t>Кыргызской</w:t>
      </w:r>
      <w:proofErr w:type="spellEnd"/>
      <w:r w:rsidRPr="0005028B">
        <w:t xml:space="preserve"> Республики при осуществлении академией хозяйственных операций.</w:t>
      </w:r>
    </w:p>
    <w:p w:rsidR="0018731E" w:rsidRPr="0005028B" w:rsidRDefault="0018731E" w:rsidP="0018731E">
      <w:r w:rsidRPr="0005028B">
        <w:t>Внутренними пользователями информации о результатах, формируемых в системе бухгалтерского учета КГЮА</w:t>
      </w:r>
      <w:proofErr w:type="gramStart"/>
      <w:r w:rsidRPr="0005028B">
        <w:t xml:space="preserve"> ,</w:t>
      </w:r>
      <w:proofErr w:type="gramEnd"/>
      <w:r w:rsidRPr="0005028B">
        <w:t xml:space="preserve"> являются руководители и коллектив академии.</w:t>
      </w:r>
    </w:p>
    <w:p w:rsidR="0018731E" w:rsidRPr="0005028B" w:rsidRDefault="0018731E" w:rsidP="0018731E">
      <w:r w:rsidRPr="0005028B">
        <w:t>Внешними пользователями являются лица, имеющие какие-либо потребности в использовании финансовой информации о КГЮА.</w:t>
      </w:r>
    </w:p>
    <w:p w:rsidR="0018731E" w:rsidRPr="0005028B" w:rsidRDefault="0018731E" w:rsidP="0018731E">
      <w:r w:rsidRPr="0005028B">
        <w:t>Для осуществления вышеуказанных задач академия обязана обеспечить ведение бухгалтерского учета в соответствии с требованиями МСФО, принятие учетной политики и ее последовательное выполнение, существование и функционирование системы внутреннего контроля.</w:t>
      </w:r>
    </w:p>
    <w:p w:rsidR="0018731E" w:rsidRPr="0005028B" w:rsidRDefault="0018731E" w:rsidP="0018731E">
      <w:r w:rsidRPr="0005028B">
        <w:t xml:space="preserve"> Бухгалтерский учет в КГЮА ведется бухгалтерской службой – Отделом по бухгалтерскому учету и финансовому контролю, возглавляемым заведующей отделом-главным бухгалтером. </w:t>
      </w:r>
    </w:p>
    <w:p w:rsidR="0018731E" w:rsidRPr="0005028B" w:rsidRDefault="0018731E" w:rsidP="0018731E">
      <w:r w:rsidRPr="0005028B">
        <w:t xml:space="preserve">КГЮА самостоятельно выбирает организационное построение бухгалтерии. </w:t>
      </w:r>
      <w:r>
        <w:rPr>
          <w:rStyle w:val="a8"/>
        </w:rPr>
        <w:footnoteReference w:id="15"/>
      </w:r>
    </w:p>
    <w:p w:rsidR="0018731E" w:rsidRDefault="0018731E" w:rsidP="0018731E">
      <w:pPr>
        <w:rPr>
          <w:color w:val="000000" w:themeColor="text1"/>
        </w:rPr>
      </w:pPr>
      <w:r w:rsidRPr="0005028B">
        <w:t xml:space="preserve">За организацию бухгалтерского учета в академии, соблюдение законодательства при выполнении хозяйственных операций ответственность </w:t>
      </w:r>
      <w:r w:rsidRPr="0005028B">
        <w:lastRenderedPageBreak/>
        <w:t xml:space="preserve">несет ректор, который в соответствии с Уставом  вправе выступать от имени КГЮА и главный бухгалтер. </w:t>
      </w:r>
    </w:p>
    <w:p w:rsidR="0018731E" w:rsidRPr="0005028B" w:rsidRDefault="0018731E" w:rsidP="0018731E">
      <w:r w:rsidRPr="0005028B">
        <w:t xml:space="preserve">Форма и техника ведения бухгалтерского учета </w:t>
      </w:r>
    </w:p>
    <w:p w:rsidR="0018731E" w:rsidRPr="0005028B" w:rsidRDefault="0018731E" w:rsidP="0018731E">
      <w:r w:rsidRPr="0005028B">
        <w:t>Способ регистрации учетной информации, т.е. сведений из первичных документов, понимается под термином - техника бухгалтерского учета.</w:t>
      </w:r>
    </w:p>
    <w:p w:rsidR="0018731E" w:rsidRPr="0005028B" w:rsidRDefault="0018731E" w:rsidP="0018731E">
      <w:r w:rsidRPr="0005028B">
        <w:t xml:space="preserve">Для осуществления контроля и упорядочения обработки данных о хозяйственных операциях на основе первичных учетных документов составляются сводные учетные документы - учетные регистры. </w:t>
      </w:r>
    </w:p>
    <w:p w:rsidR="0018731E" w:rsidRPr="0005028B" w:rsidRDefault="0018731E" w:rsidP="0018731E">
      <w:pPr>
        <w:rPr>
          <w:iCs/>
        </w:rPr>
      </w:pPr>
      <w:r w:rsidRPr="0005028B">
        <w:t xml:space="preserve">Регистры учета предназначены для систематизации и накопления информации, содержащейся в принятых к учету первичных документах, для отражения на счетах бухгалтерского учета и в финансовой отчетности. </w:t>
      </w:r>
      <w:r>
        <w:rPr>
          <w:rStyle w:val="a8"/>
        </w:rPr>
        <w:footnoteReference w:id="16"/>
      </w:r>
    </w:p>
    <w:p w:rsidR="0018731E" w:rsidRPr="0005028B" w:rsidRDefault="0018731E" w:rsidP="0018731E">
      <w:r w:rsidRPr="0005028B">
        <w:t xml:space="preserve">Формы регистров бухгалтерского учета, в которых производится накопление информации, разрабатываются и утверждаются академией самостоятельно на основе форм, рекомендованных Госкомиссией при Правительстве </w:t>
      </w:r>
      <w:proofErr w:type="spellStart"/>
      <w:r w:rsidRPr="0005028B">
        <w:t>Кыргызской</w:t>
      </w:r>
      <w:proofErr w:type="spellEnd"/>
      <w:r w:rsidRPr="0005028B">
        <w:t xml:space="preserve"> Республики по стандартам финансовой отчетности и аудиту № 38 от 30 декабря </w:t>
      </w:r>
      <w:smartTag w:uri="urn:schemas-microsoft-com:office:smarttags" w:element="metricconverter">
        <w:smartTagPr>
          <w:attr w:name="ProductID" w:val="2004 г"/>
        </w:smartTagPr>
        <w:r w:rsidRPr="0005028B">
          <w:t>2004 г</w:t>
        </w:r>
      </w:smartTag>
      <w:r w:rsidRPr="0005028B">
        <w:t xml:space="preserve">. </w:t>
      </w:r>
    </w:p>
    <w:p w:rsidR="0018731E" w:rsidRPr="0005028B" w:rsidRDefault="0018731E" w:rsidP="0018731E">
      <w:r w:rsidRPr="0005028B">
        <w:t xml:space="preserve">Регистры бухгалтерского учета КГЮА ведутся в специальных книгах (журналах), на отдельных листах и карточках, а также с помощью компьютеризированной системы ведения учета. При ведении регистров бухгалтерского учета с помощью компьютеризированной системы ведения учета также производится распечатка информации  на бумажных носителях. </w:t>
      </w:r>
    </w:p>
    <w:p w:rsidR="0018731E" w:rsidRPr="0005028B" w:rsidRDefault="0018731E" w:rsidP="0018731E">
      <w:r w:rsidRPr="0005028B">
        <w:t xml:space="preserve">По внешнему виду учетные регистры КГЮА подразделяются </w:t>
      </w:r>
      <w:proofErr w:type="gramStart"/>
      <w:r w:rsidRPr="0005028B">
        <w:t>на</w:t>
      </w:r>
      <w:proofErr w:type="gramEnd"/>
      <w:r w:rsidRPr="0005028B">
        <w:t>:</w:t>
      </w:r>
    </w:p>
    <w:p w:rsidR="0018731E" w:rsidRPr="0005028B" w:rsidRDefault="0018731E" w:rsidP="0018731E">
      <w:r w:rsidRPr="0005028B">
        <w:t>- книги (главная книга, кассовая книга, книги регистрации приходных и расходных кассовых ордеров, платежных поручений, доверенностей и т.д.);</w:t>
      </w:r>
    </w:p>
    <w:p w:rsidR="0018731E" w:rsidRPr="0005028B" w:rsidRDefault="0018731E" w:rsidP="0018731E">
      <w:r w:rsidRPr="0005028B">
        <w:t xml:space="preserve">- карточки (инвентарные карточки, карточки складского учета </w:t>
      </w:r>
      <w:r w:rsidRPr="0005028B">
        <w:lastRenderedPageBreak/>
        <w:t>материалов);</w:t>
      </w:r>
    </w:p>
    <w:p w:rsidR="0018731E" w:rsidRPr="0005028B" w:rsidRDefault="0018731E" w:rsidP="0018731E">
      <w:r w:rsidRPr="0005028B">
        <w:t>- свободные листы (журналы-ордера, мемориальные ордера, ведомости и т.п.);</w:t>
      </w:r>
    </w:p>
    <w:p w:rsidR="0018731E" w:rsidRPr="0005028B" w:rsidRDefault="0018731E" w:rsidP="0018731E">
      <w:r w:rsidRPr="0005028B">
        <w:t>Хозяйственные операции КГЮА отражаются в регистрах бухгалтерского учета в хронологической последовательности и группируются по соответствующим счетам бухгалтерского учета.</w:t>
      </w:r>
    </w:p>
    <w:p w:rsidR="0018731E" w:rsidRPr="0005028B" w:rsidRDefault="0018731E" w:rsidP="0018731E">
      <w:r w:rsidRPr="0005028B">
        <w:t>Для отражения хозяйственных операций в регистрах бухгалтерского учета КГЮА применяет следующие журналы-ордера:</w:t>
      </w:r>
    </w:p>
    <w:p w:rsidR="0018731E" w:rsidRPr="0005028B" w:rsidRDefault="0018731E" w:rsidP="0018731E">
      <w:r w:rsidRPr="0005028B">
        <w:t>№ 1 – для отражения операций по счету 1100 «Денежные средства в кассе»;</w:t>
      </w:r>
    </w:p>
    <w:p w:rsidR="0018731E" w:rsidRPr="0005028B" w:rsidRDefault="0018731E" w:rsidP="0018731E">
      <w:r w:rsidRPr="0005028B">
        <w:t>№ 2 – для отражения операций по счету 1200 «Денежные средства в банке»;</w:t>
      </w:r>
    </w:p>
    <w:p w:rsidR="0018731E" w:rsidRPr="0005028B" w:rsidRDefault="0018731E" w:rsidP="0018731E">
      <w:r w:rsidRPr="0005028B">
        <w:t>№ 3 – для отражения операций по счету 1400 «Счета к получению»;</w:t>
      </w:r>
    </w:p>
    <w:p w:rsidR="0018731E" w:rsidRPr="0005028B" w:rsidRDefault="0018731E" w:rsidP="0018731E">
      <w:r w:rsidRPr="0005028B">
        <w:t>№ 4 – для отражения операций по счету 1500 «Дебиторская задолженность по прочим операциям»;</w:t>
      </w:r>
    </w:p>
    <w:p w:rsidR="0018731E" w:rsidRPr="0005028B" w:rsidRDefault="0018731E" w:rsidP="0018731E">
      <w:r w:rsidRPr="0005028B">
        <w:t>№ 5 – для отражения операций по счету 1700 «Запасы вспомогательных материалов»;</w:t>
      </w:r>
    </w:p>
    <w:p w:rsidR="0018731E" w:rsidRPr="0005028B" w:rsidRDefault="0018731E" w:rsidP="0018731E">
      <w:r w:rsidRPr="0005028B">
        <w:t>№ 6 – для отражения операций по счету 2000 «</w:t>
      </w:r>
      <w:proofErr w:type="spellStart"/>
      <w:r w:rsidRPr="0005028B">
        <w:t>Внеоборотные</w:t>
      </w:r>
      <w:proofErr w:type="spellEnd"/>
      <w:r w:rsidRPr="0005028B">
        <w:t xml:space="preserve"> активы»;</w:t>
      </w:r>
    </w:p>
    <w:p w:rsidR="0018731E" w:rsidRPr="0005028B" w:rsidRDefault="0018731E" w:rsidP="0018731E">
      <w:r w:rsidRPr="0005028B">
        <w:t>№ 7 – для отражения операций по счету 3100 «Счета к оплате»;</w:t>
      </w:r>
    </w:p>
    <w:p w:rsidR="0018731E" w:rsidRPr="0005028B" w:rsidRDefault="0018731E" w:rsidP="0018731E">
      <w:r w:rsidRPr="0005028B">
        <w:t>№ 8 – для отражения операций по счету 3400 «Налоги к оплате»;</w:t>
      </w:r>
    </w:p>
    <w:p w:rsidR="0018731E" w:rsidRPr="0005028B" w:rsidRDefault="0018731E" w:rsidP="0018731E">
      <w:r w:rsidRPr="0005028B">
        <w:t>№ 9 – для отражения операций по счету 3500 «Краткосрочные начисленные обязательства»;</w:t>
      </w:r>
    </w:p>
    <w:p w:rsidR="0018731E" w:rsidRPr="0005028B" w:rsidRDefault="0018731E" w:rsidP="0018731E">
      <w:r w:rsidRPr="0005028B">
        <w:t>№ 10 – для отражения операций по счету 6000 «Доходы»;</w:t>
      </w:r>
    </w:p>
    <w:p w:rsidR="0018731E" w:rsidRPr="0005028B" w:rsidRDefault="0018731E" w:rsidP="0018731E">
      <w:r w:rsidRPr="0005028B">
        <w:t>№ 11 – для отражения операций по счету 8000 «Расходы»;</w:t>
      </w:r>
    </w:p>
    <w:p w:rsidR="0018731E" w:rsidRPr="0005028B" w:rsidRDefault="0018731E" w:rsidP="0018731E">
      <w:r w:rsidRPr="0005028B">
        <w:t>№ 12 – для отражения операций по счету 5999 «Свод доходов и расходов»;</w:t>
      </w:r>
    </w:p>
    <w:p w:rsidR="0018731E" w:rsidRPr="0005028B" w:rsidRDefault="0018731E" w:rsidP="0018731E">
      <w:r w:rsidRPr="0005028B">
        <w:t xml:space="preserve">Для операций по счетам, для которых не предусмотрены журналы-ордера применяется мемориальный ордер. В основном это операции, которые не носят систематический, </w:t>
      </w:r>
      <w:proofErr w:type="spellStart"/>
      <w:r w:rsidRPr="0005028B">
        <w:t>частоповторяющийся</w:t>
      </w:r>
      <w:proofErr w:type="spellEnd"/>
      <w:r w:rsidRPr="0005028B">
        <w:t xml:space="preserve"> характер.</w:t>
      </w:r>
    </w:p>
    <w:p w:rsidR="0018731E" w:rsidRPr="0005028B" w:rsidRDefault="0018731E" w:rsidP="0018731E">
      <w:r w:rsidRPr="0005028B">
        <w:t xml:space="preserve">Правильность отражения хозяйственных операций в регистрах </w:t>
      </w:r>
      <w:r w:rsidRPr="0005028B">
        <w:lastRenderedPageBreak/>
        <w:t>бухгалтерского учета обеспечивают лица, составившие и подписавшие их.</w:t>
      </w:r>
    </w:p>
    <w:p w:rsidR="0018731E" w:rsidRPr="0005028B" w:rsidRDefault="0018731E" w:rsidP="0018731E">
      <w:r w:rsidRPr="0005028B">
        <w:t xml:space="preserve">В соответствии с Законом </w:t>
      </w:r>
      <w:proofErr w:type="spellStart"/>
      <w:r w:rsidRPr="0005028B">
        <w:t>Кыргызской</w:t>
      </w:r>
      <w:proofErr w:type="spellEnd"/>
      <w:r w:rsidRPr="0005028B">
        <w:t xml:space="preserve"> Республики "О бухгалтерском учете" и Положением "О документообороте в бухгалтерском учете"</w:t>
      </w:r>
      <w:r>
        <w:t xml:space="preserve"> </w:t>
      </w:r>
      <w:r>
        <w:rPr>
          <w:rStyle w:val="a8"/>
        </w:rPr>
        <w:footnoteReference w:id="17"/>
      </w:r>
      <w:r w:rsidRPr="0005028B">
        <w:t>обработка первичной документации КГЮА и создание регистров бухгалтерского учета  производится с помощью компьютеризированной системы ведения учета посредством ввода данных в автоматизированную программу, при этом производится распечатка информации на бумажных носителях.</w:t>
      </w:r>
    </w:p>
    <w:p w:rsidR="0018731E" w:rsidRPr="0005028B" w:rsidRDefault="0018731E" w:rsidP="0018731E">
      <w:r w:rsidRPr="0005028B">
        <w:t xml:space="preserve">Содержание регистров бухгалтерского учета и внутренней бухгалтерской отчетности КГЮА является коммерческой тайной. Лица, получившие доступ к информации, содержащейся в регистрах бухгалтерского учета и во внутренней бухгалтерской отчетности КГЮА, обязаны хранить коммерческую тайну. За ее разглашение они несут ответственность, установленную законодательством </w:t>
      </w:r>
      <w:proofErr w:type="spellStart"/>
      <w:r w:rsidRPr="0005028B">
        <w:t>Кыргызской</w:t>
      </w:r>
      <w:proofErr w:type="spellEnd"/>
      <w:r w:rsidRPr="0005028B">
        <w:t xml:space="preserve"> Республики. </w:t>
      </w:r>
    </w:p>
    <w:p w:rsidR="0018731E" w:rsidRPr="0005028B" w:rsidRDefault="0018731E" w:rsidP="0018731E">
      <w:r w:rsidRPr="0005028B">
        <w:t>При хранении регистров бухгалтерского учета КГЮА  должна обеспечиваться их защита от несанкционированных исправлений. Исправление ошибки в регистре бухгалтерского учета должно быть обосновано и подтверждено подписью лица, внесшего исправление, с указанием даты исправления.</w:t>
      </w:r>
    </w:p>
    <w:p w:rsidR="0018731E" w:rsidRPr="0005028B" w:rsidRDefault="0018731E" w:rsidP="0018731E">
      <w:bookmarkStart w:id="34" w:name="_Toc50266244"/>
      <w:r w:rsidRPr="0005028B">
        <w:t>Документооборот</w:t>
      </w:r>
      <w:bookmarkEnd w:id="34"/>
      <w:r w:rsidRPr="0005028B">
        <w:t xml:space="preserve"> в КГЮА</w:t>
      </w:r>
    </w:p>
    <w:p w:rsidR="0018731E" w:rsidRPr="0005028B" w:rsidRDefault="0018731E" w:rsidP="0018731E">
      <w:r w:rsidRPr="0005028B">
        <w:t>Система документальной регистрации первичных данных о состоянии и движении имущества всех форм собственности должна отвечать следующим требованиям:</w:t>
      </w:r>
    </w:p>
    <w:p w:rsidR="0018731E" w:rsidRPr="0005028B" w:rsidRDefault="0018731E" w:rsidP="0018731E">
      <w:r w:rsidRPr="0005028B">
        <w:t>- своевременное, точное и обоснованное отражение всех учитываемых объектов в документах;</w:t>
      </w:r>
    </w:p>
    <w:p w:rsidR="0018731E" w:rsidRPr="0005028B" w:rsidRDefault="0018731E" w:rsidP="0018731E">
      <w:r w:rsidRPr="0005028B">
        <w:lastRenderedPageBreak/>
        <w:t>- простота регистрации и обработки первичной информации, приспособленность носителей первичной информации к способам ее последующей обработки;</w:t>
      </w:r>
    </w:p>
    <w:p w:rsidR="0018731E" w:rsidRPr="0005028B" w:rsidRDefault="0018731E" w:rsidP="0018731E">
      <w:r w:rsidRPr="0005028B">
        <w:t>- рациональная организация и минимальные затраты на ведение первичного учета.</w:t>
      </w:r>
    </w:p>
    <w:p w:rsidR="0018731E" w:rsidRPr="0005028B" w:rsidRDefault="0018731E" w:rsidP="0018731E">
      <w:r w:rsidRPr="0005028B">
        <w:t>Все хозяйственные операции КГЮА оформляются документами, являющимися первичными учетными документами, на основании которых ведется бухгалтерский учет.</w:t>
      </w:r>
    </w:p>
    <w:p w:rsidR="0018731E" w:rsidRPr="0005028B" w:rsidRDefault="0018731E" w:rsidP="0018731E">
      <w:r w:rsidRPr="0005028B">
        <w:t>Документ - это письменное свидетельство, составленное в установленном порядке и удостоверяющее юридический факт совершения хозяйственной операции.</w:t>
      </w:r>
    </w:p>
    <w:p w:rsidR="0018731E" w:rsidRPr="0005028B" w:rsidRDefault="0018731E" w:rsidP="0018731E">
      <w:r w:rsidRPr="0005028B">
        <w:t>Документооборот - движение документов КГЮА от их создания или получения от других организаций до принятия к учету, обработки и передачи в архив.</w:t>
      </w:r>
    </w:p>
    <w:p w:rsidR="0018731E" w:rsidRPr="0005028B" w:rsidRDefault="0018731E" w:rsidP="0018731E">
      <w:r w:rsidRPr="0005028B">
        <w:t>1) Этапами документооборота являются:</w:t>
      </w:r>
      <w:r>
        <w:rPr>
          <w:rStyle w:val="a8"/>
        </w:rPr>
        <w:footnoteReference w:id="18"/>
      </w:r>
    </w:p>
    <w:p w:rsidR="0018731E" w:rsidRPr="0005028B" w:rsidRDefault="0018731E" w:rsidP="0018731E">
      <w:r w:rsidRPr="0005028B">
        <w:t>а) составление документа у субъекта или получение со стороны;</w:t>
      </w:r>
    </w:p>
    <w:p w:rsidR="0018731E" w:rsidRPr="0005028B" w:rsidRDefault="0018731E" w:rsidP="0018731E">
      <w:r w:rsidRPr="0005028B">
        <w:t>б) поступление документа в бухгалтерию;</w:t>
      </w:r>
    </w:p>
    <w:p w:rsidR="0018731E" w:rsidRPr="0005028B" w:rsidRDefault="0018731E" w:rsidP="0018731E">
      <w:r w:rsidRPr="0005028B">
        <w:t>в) проверка документа: по форме, арифметически, по существу;</w:t>
      </w:r>
    </w:p>
    <w:p w:rsidR="0018731E" w:rsidRPr="0005028B" w:rsidRDefault="0018731E" w:rsidP="0018731E">
      <w:r w:rsidRPr="0005028B">
        <w:t>г) обработка документа: запись проводок, включение документов в регистры;</w:t>
      </w:r>
    </w:p>
    <w:p w:rsidR="0018731E" w:rsidRPr="0005028B" w:rsidRDefault="0018731E" w:rsidP="0018731E">
      <w:proofErr w:type="spellStart"/>
      <w:r w:rsidRPr="0005028B">
        <w:t>д</w:t>
      </w:r>
      <w:proofErr w:type="spellEnd"/>
      <w:r w:rsidRPr="0005028B">
        <w:t>) передача документа в архив.</w:t>
      </w:r>
    </w:p>
    <w:p w:rsidR="0018731E" w:rsidRPr="0005028B" w:rsidRDefault="0018731E" w:rsidP="0018731E">
      <w:r w:rsidRPr="0005028B">
        <w:t xml:space="preserve">Документооборот в бухгалтерском учете КГЮА ведется в соответствии с Законом </w:t>
      </w:r>
      <w:proofErr w:type="spellStart"/>
      <w:r w:rsidRPr="0005028B">
        <w:t>Кыргызской</w:t>
      </w:r>
      <w:proofErr w:type="spellEnd"/>
      <w:r w:rsidRPr="0005028B">
        <w:t xml:space="preserve"> Республики «О бухгалтерском учете» и Положением о документообороте в бухгалтерском учете субъектов предпринимательства, некоммерческих организаций (за исключением бюджетных учреждений), утвержденным постановлением Правительства КР от 7 октября 2010 года № </w:t>
      </w:r>
      <w:r w:rsidRPr="0005028B">
        <w:lastRenderedPageBreak/>
        <w:t>231.</w:t>
      </w:r>
    </w:p>
    <w:p w:rsidR="0018731E" w:rsidRPr="0005028B" w:rsidRDefault="0018731E" w:rsidP="0018731E">
      <w:r w:rsidRPr="0005028B">
        <w:t>Понятие документооборота</w:t>
      </w:r>
      <w:r>
        <w:rPr>
          <w:rStyle w:val="a8"/>
        </w:rPr>
        <w:footnoteReference w:id="19"/>
      </w:r>
      <w:r w:rsidRPr="0005028B">
        <w:t xml:space="preserve"> предусматривает составление графика прохождения документов, </w:t>
      </w:r>
      <w:proofErr w:type="gramStart"/>
      <w:r w:rsidRPr="0005028B">
        <w:t>контроль за</w:t>
      </w:r>
      <w:proofErr w:type="gramEnd"/>
      <w:r w:rsidRPr="0005028B">
        <w:t xml:space="preserve"> правильным оформлением документов и соответствующим отражением операций на счетах бухгалтерского учета.</w:t>
      </w:r>
    </w:p>
    <w:p w:rsidR="0018731E" w:rsidRPr="0005028B" w:rsidRDefault="0018731E" w:rsidP="0018731E">
      <w:r w:rsidRPr="0005028B">
        <w:t>Организация учетной работы в КГЮА осуществляется в соответствии с графиком док</w:t>
      </w:r>
      <w:r>
        <w:t>ументооборота</w:t>
      </w:r>
      <w:proofErr w:type="gramStart"/>
      <w:r>
        <w:t xml:space="preserve"> </w:t>
      </w:r>
      <w:r w:rsidRPr="0005028B">
        <w:t>.</w:t>
      </w:r>
      <w:proofErr w:type="gramEnd"/>
    </w:p>
    <w:p w:rsidR="0018731E" w:rsidRPr="0005028B" w:rsidRDefault="0018731E" w:rsidP="0018731E">
      <w:pPr>
        <w:ind w:firstLine="0"/>
      </w:pPr>
      <w:r>
        <w:t xml:space="preserve">       </w:t>
      </w:r>
      <w:r w:rsidRPr="0005028B">
        <w:t>Работу по составлению графика документооборота КГЮА организует главный бухгалтер.  Главный бухгалтер может привлечь для составления графика другие службы.</w:t>
      </w:r>
    </w:p>
    <w:p w:rsidR="0018731E" w:rsidRPr="0005028B" w:rsidRDefault="0018731E" w:rsidP="0018731E">
      <w:r w:rsidRPr="0005028B">
        <w:t>Первичные учетные документы</w:t>
      </w:r>
    </w:p>
    <w:p w:rsidR="0018731E" w:rsidRPr="0005028B" w:rsidRDefault="0018731E" w:rsidP="0018731E">
      <w:r w:rsidRPr="0005028B">
        <w:t>Основанием для записи в регистрах бухгалтерского учета являются первичные уче</w:t>
      </w:r>
      <w:r>
        <w:t>тные документы</w:t>
      </w:r>
      <w:r w:rsidRPr="0005028B">
        <w:t>, фиксирующие факт совершения операции. Первичные учетные документы должны быть составлены в момент совершения операции или, если это невозможно, непосредственно по окончании операции.</w:t>
      </w:r>
    </w:p>
    <w:p w:rsidR="0018731E" w:rsidRPr="0005028B" w:rsidRDefault="0018731E" w:rsidP="0018731E">
      <w:r w:rsidRPr="0005028B">
        <w:t xml:space="preserve">В соответствии с пунктом 3 статьи 8 Закона </w:t>
      </w:r>
      <w:proofErr w:type="spellStart"/>
      <w:r w:rsidRPr="0005028B">
        <w:t>Кыргызской</w:t>
      </w:r>
      <w:proofErr w:type="spellEnd"/>
      <w:r w:rsidRPr="0005028B">
        <w:t xml:space="preserve"> Республики "О бухгалтерском учете" ответственность за своевременное и качественное оформление первичных учетных документов, передачу их в установленные сроки для отражения в бухгалтерском учете, за достоверность содержащихся в документах данных обеспечивают лица, составившие и подписавшие эти документы. </w:t>
      </w:r>
    </w:p>
    <w:p w:rsidR="0018731E" w:rsidRPr="0005028B" w:rsidRDefault="0018731E" w:rsidP="0018731E">
      <w:proofErr w:type="gramStart"/>
      <w:r>
        <w:t xml:space="preserve">В  </w:t>
      </w:r>
      <w:proofErr w:type="spellStart"/>
      <w:r>
        <w:t>Кыргызской</w:t>
      </w:r>
      <w:proofErr w:type="spellEnd"/>
      <w:r>
        <w:t xml:space="preserve"> Государственной Юридической А</w:t>
      </w:r>
      <w:r w:rsidRPr="0005028B">
        <w:t xml:space="preserve">кадемии применяются унифицированные формы первичной учетной документации по учету кассовых операций, основных средств и нематериальных активов, результатов инвентаризации, утвержденные постановлением Национального </w:t>
      </w:r>
      <w:r w:rsidRPr="0005028B">
        <w:lastRenderedPageBreak/>
        <w:t xml:space="preserve">статистического комитета </w:t>
      </w:r>
      <w:proofErr w:type="spellStart"/>
      <w:r w:rsidRPr="0005028B">
        <w:t>Кыргызской</w:t>
      </w:r>
      <w:proofErr w:type="spellEnd"/>
      <w:r w:rsidRPr="0005028B">
        <w:t xml:space="preserve"> республики № 4 от 7 апреля 2003 года, по учету труда и его оплаты, материалов и малоценных и быстроизнашивающихся предметов, продукции и товарно-материальных ценностей, утвержденные постановлением Национального статистического комитета </w:t>
      </w:r>
      <w:proofErr w:type="spellStart"/>
      <w:r w:rsidRPr="0005028B">
        <w:t>Кыргызской</w:t>
      </w:r>
      <w:proofErr w:type="spellEnd"/>
      <w:r w:rsidRPr="0005028B">
        <w:t xml:space="preserve"> </w:t>
      </w:r>
      <w:r w:rsidRPr="0005028B">
        <w:rPr>
          <w:lang w:val="ky-KG"/>
        </w:rPr>
        <w:t>Р</w:t>
      </w:r>
      <w:proofErr w:type="spellStart"/>
      <w:r w:rsidRPr="0005028B">
        <w:t>еспублики</w:t>
      </w:r>
      <w:proofErr w:type="spellEnd"/>
      <w:r w:rsidRPr="0005028B">
        <w:t xml:space="preserve"> № 22 от</w:t>
      </w:r>
      <w:proofErr w:type="gramEnd"/>
      <w:r w:rsidRPr="0005028B">
        <w:t xml:space="preserve"> 4 августа 2003 года, и формы первичной учетной документации «Закупочный акт», утвержденные постановлением Национального статистического комитета </w:t>
      </w:r>
      <w:proofErr w:type="spellStart"/>
      <w:r w:rsidRPr="0005028B">
        <w:t>Кыргызской</w:t>
      </w:r>
      <w:proofErr w:type="spellEnd"/>
      <w:r w:rsidRPr="0005028B">
        <w:t xml:space="preserve"> Республики № 35 от 15 июля 2009 года.  Для оформления фактов хозяйственной деятельности, по которым не предусмотрены типовые формы первичных учетных документов, академия самостоятельно разрабатывает формы первичных документов.</w:t>
      </w:r>
    </w:p>
    <w:p w:rsidR="0018731E" w:rsidRPr="0005028B" w:rsidRDefault="0018731E" w:rsidP="0018731E">
      <w:r w:rsidRPr="0005028B">
        <w:t xml:space="preserve">Первичные документы создаются на применяемых в учетной практике формах первичной учетной документации (включая бухгалтерские справки). </w:t>
      </w:r>
      <w:r>
        <w:rPr>
          <w:rStyle w:val="a8"/>
        </w:rPr>
        <w:footnoteReference w:id="20"/>
      </w:r>
      <w:r>
        <w:t xml:space="preserve"> </w:t>
      </w:r>
      <w:r w:rsidRPr="0005028B">
        <w:t xml:space="preserve">Данные первичных документов накапливаются по мере совершения сделок и хозяйственных операций, систематизируются по принципу однотипности и отражаются в учетных регистрах. </w:t>
      </w:r>
    </w:p>
    <w:p w:rsidR="0018731E" w:rsidRPr="0005028B" w:rsidRDefault="0018731E" w:rsidP="0018731E">
      <w:r w:rsidRPr="0005028B">
        <w:t>К учету принимаются те первичные документы, которые оформлены с соблюдением следующих обязательных реквизитов:</w:t>
      </w:r>
    </w:p>
    <w:p w:rsidR="0018731E" w:rsidRPr="0005028B" w:rsidRDefault="0018731E" w:rsidP="0018731E">
      <w:r w:rsidRPr="0005028B">
        <w:t>- наименование документа;</w:t>
      </w:r>
    </w:p>
    <w:p w:rsidR="0018731E" w:rsidRPr="0005028B" w:rsidRDefault="0018731E" w:rsidP="0018731E">
      <w:r w:rsidRPr="0005028B">
        <w:t>- дата и место составления документа;</w:t>
      </w:r>
    </w:p>
    <w:p w:rsidR="0018731E" w:rsidRPr="0005028B" w:rsidRDefault="0018731E" w:rsidP="0018731E">
      <w:r w:rsidRPr="0005028B">
        <w:t>- наименование организации, от имени которой составлен документ;</w:t>
      </w:r>
    </w:p>
    <w:p w:rsidR="0018731E" w:rsidRPr="0005028B" w:rsidRDefault="0018731E" w:rsidP="0018731E">
      <w:r w:rsidRPr="0005028B">
        <w:t>- содержание хозяйственной операции;</w:t>
      </w:r>
    </w:p>
    <w:p w:rsidR="0018731E" w:rsidRPr="0005028B" w:rsidRDefault="0018731E" w:rsidP="0018731E">
      <w:r w:rsidRPr="0005028B">
        <w:t>- измерители хозяйственной операции в натуральном и денежном выражении;</w:t>
      </w:r>
    </w:p>
    <w:p w:rsidR="0018731E" w:rsidRPr="0005028B" w:rsidRDefault="0018731E" w:rsidP="0018731E">
      <w:r w:rsidRPr="0005028B">
        <w:t xml:space="preserve">- наименование должностей лиц, ответственных за совершение </w:t>
      </w:r>
      <w:r w:rsidRPr="0005028B">
        <w:lastRenderedPageBreak/>
        <w:t>хозяйственной операции и правильность ее оформления, личные подписи и их расшифровки.</w:t>
      </w:r>
    </w:p>
    <w:p w:rsidR="0018731E" w:rsidRPr="0005028B" w:rsidRDefault="0018731E" w:rsidP="0018731E">
      <w:r w:rsidRPr="0005028B">
        <w:t xml:space="preserve"> Право подписи первичных  документов</w:t>
      </w:r>
    </w:p>
    <w:p w:rsidR="0018731E" w:rsidRPr="0005028B" w:rsidRDefault="0018731E" w:rsidP="0018731E">
      <w:r w:rsidRPr="0005028B">
        <w:t xml:space="preserve">Перечень лиц, имеющих право подписи первичных учетных документов, утверждается приказом ректора КГЮА по согласованию с главным бухгалтером. Приказы обновляются при смене должностного лица. </w:t>
      </w:r>
    </w:p>
    <w:p w:rsidR="0018731E" w:rsidRPr="0005028B" w:rsidRDefault="0018731E" w:rsidP="0018731E">
      <w:r w:rsidRPr="0005028B">
        <w:t xml:space="preserve">Денежные и расчетные документы без подписи ректора или уполномоченного на то лица считаются недействительными и не  принимаются к исполнению. </w:t>
      </w:r>
    </w:p>
    <w:p w:rsidR="0018731E" w:rsidRPr="0005028B" w:rsidRDefault="0018731E" w:rsidP="0018731E">
      <w:r w:rsidRPr="0005028B">
        <w:rPr>
          <w:lang w:val="ky-KG"/>
        </w:rPr>
        <w:t>Порядок и сроки и</w:t>
      </w:r>
      <w:proofErr w:type="spellStart"/>
      <w:r w:rsidRPr="0005028B">
        <w:t>нвентаризации</w:t>
      </w:r>
      <w:proofErr w:type="spellEnd"/>
      <w:r w:rsidRPr="0005028B">
        <w:t xml:space="preserve"> активов и обязательств.</w:t>
      </w:r>
    </w:p>
    <w:p w:rsidR="0018731E" w:rsidRPr="0005028B" w:rsidRDefault="0018731E" w:rsidP="0018731E">
      <w:r w:rsidRPr="0005028B">
        <w:t>Правильность и достоверность данных бухгалтерского учета и финансовой отчетности КГЮА подтверждается результатами инвентаризации активов и обязательств. Порядок (количество инвентаризаций в отчетном году, даты их проведения, перечень имущества и обязательств, проверяемых при каждой из них и т.д.) и проведение инвентаризации определяются Положением "О проведении инвентаризации имущества и об</w:t>
      </w:r>
      <w:r>
        <w:t>язательств КГЮА"</w:t>
      </w:r>
      <w:r w:rsidRPr="0005028B">
        <w:t>, в соответствии с действующим законодательством, за исключением случаев, когда проведение инвентаризации обязательно.</w:t>
      </w:r>
    </w:p>
    <w:p w:rsidR="0018731E" w:rsidRPr="0005028B" w:rsidRDefault="0018731E" w:rsidP="0018731E">
      <w:r w:rsidRPr="0005028B">
        <w:t>Система внутреннего контроля КГЮА</w:t>
      </w:r>
    </w:p>
    <w:p w:rsidR="0018731E" w:rsidRPr="0005028B" w:rsidRDefault="0018731E" w:rsidP="0018731E">
      <w:pPr>
        <w:pStyle w:val="af"/>
      </w:pPr>
      <w:r w:rsidRPr="0005028B">
        <w:t xml:space="preserve">Системой внутреннего контроля (СВК) называется процесс, направленный на обеспечение надежности финансовой информации и сохранности активов </w:t>
      </w:r>
      <w:r w:rsidRPr="0005028B">
        <w:rPr>
          <w:rStyle w:val="longtext"/>
        </w:rPr>
        <w:t>КГЮА</w:t>
      </w:r>
      <w:r w:rsidRPr="0005028B">
        <w:t>.</w:t>
      </w:r>
    </w:p>
    <w:p w:rsidR="0018731E" w:rsidRPr="0005028B" w:rsidRDefault="0018731E" w:rsidP="0018731E">
      <w:r w:rsidRPr="0005028B">
        <w:t>С лицами, предусмотренными действующим законодательством, ответственными за хранение денежных средств и товарно-материальных ценностей, заключаются в установленном порядке договоры о полной индивидуальной материальной ответственности.</w:t>
      </w:r>
    </w:p>
    <w:p w:rsidR="0018731E" w:rsidRPr="0005028B" w:rsidRDefault="0018731E" w:rsidP="0018731E">
      <w:r w:rsidRPr="0005028B">
        <w:t>Получение материальных ценностей осуществляется лицом, полномочия которого подтверждаются доверенностью.</w:t>
      </w:r>
    </w:p>
    <w:p w:rsidR="0018731E" w:rsidRPr="0005028B" w:rsidRDefault="0018731E" w:rsidP="0018731E">
      <w:r w:rsidRPr="0005028B">
        <w:lastRenderedPageBreak/>
        <w:t>Материально ответственные лица представляют первичные учетные документы по приходу и расходу товарно-материальных ценностей при сдаче авансовых отчетов. После проведенной в присутствии материально ответственного лица проверки правильности оформления представленных первичных учетных документов авансовый отчет представляется на подпись главному бухгалтеру и проректору по административно-хозяйственной работе.</w:t>
      </w:r>
    </w:p>
    <w:p w:rsidR="0018731E" w:rsidRDefault="0018731E" w:rsidP="0018731E"/>
    <w:p w:rsidR="0018731E" w:rsidRPr="0005028B" w:rsidRDefault="0018731E" w:rsidP="0018731E">
      <w:r w:rsidRPr="0005028B">
        <w:t xml:space="preserve">Финансовая отчетность: формы отчетности, порядок составления, </w:t>
      </w:r>
    </w:p>
    <w:p w:rsidR="0018731E" w:rsidRPr="0005028B" w:rsidRDefault="0018731E" w:rsidP="0018731E">
      <w:pPr>
        <w:ind w:firstLine="0"/>
      </w:pPr>
      <w:r w:rsidRPr="0005028B">
        <w:t>утверждение и представление отчетности.</w:t>
      </w:r>
    </w:p>
    <w:p w:rsidR="0018731E" w:rsidRPr="0005028B" w:rsidRDefault="0018731E" w:rsidP="0018731E">
      <w:r w:rsidRPr="0005028B">
        <w:t>Финансовая отчетность КГЮА, подготавливаемая в соответствии с МСФО, является финансовой отчетностью общего назначения, которая представляется всем пользователям, имеющим право, установленное законодательством, на получение информации о финансовом положении, финансовых результатах деятельности и движении денежных средств организации.</w:t>
      </w:r>
    </w:p>
    <w:p w:rsidR="0018731E" w:rsidRPr="0005028B" w:rsidRDefault="0018731E" w:rsidP="0018731E">
      <w:r w:rsidRPr="0005028B">
        <w:tab/>
        <w:t xml:space="preserve">Финансовые отчеты КГЮА составляются на бумажных носителях и хранятся в соответствии с порядком и в течение сроков, устанавливаемых законодательством о государственном архивном деле, а также иным законодательством </w:t>
      </w:r>
      <w:proofErr w:type="spellStart"/>
      <w:r w:rsidRPr="0005028B">
        <w:t>Кыргызской</w:t>
      </w:r>
      <w:proofErr w:type="spellEnd"/>
      <w:r w:rsidRPr="0005028B">
        <w:t xml:space="preserve"> Республики.</w:t>
      </w:r>
    </w:p>
    <w:p w:rsidR="0018731E" w:rsidRPr="0005028B" w:rsidRDefault="0018731E" w:rsidP="0018731E">
      <w:r w:rsidRPr="0005028B">
        <w:t>Цель и принципы финансовой отчетности</w:t>
      </w:r>
    </w:p>
    <w:p w:rsidR="0018731E" w:rsidRPr="0005028B" w:rsidRDefault="0018731E" w:rsidP="0018731E">
      <w:r w:rsidRPr="0005028B">
        <w:t>Цель финансовой отчетности КГЮА, состоит в представлении информации о финансовом положении, результатах деятельности и движении денежных средств КГЮА, полезной для широкого круга пользователей при принятии экономических решений о платежеспособности и устойчивости КГЮА, о прогнозах ее будущего развития, о возможных поступлениях и оттоках денежных сре</w:t>
      </w:r>
      <w:proofErr w:type="gramStart"/>
      <w:r w:rsidRPr="0005028B">
        <w:t>дств в б</w:t>
      </w:r>
      <w:proofErr w:type="gramEnd"/>
      <w:r w:rsidRPr="0005028B">
        <w:t>удущем. Кроме того, финансовая отчетность показывает результаты деятельности руководства КГЮА по управлению ресурсами организации.</w:t>
      </w:r>
    </w:p>
    <w:p w:rsidR="0018731E" w:rsidRPr="0005028B" w:rsidRDefault="0018731E" w:rsidP="0018731E">
      <w:r w:rsidRPr="0005028B">
        <w:t xml:space="preserve">Финансовая отчетность КГЮА представляет информацию о следующих </w:t>
      </w:r>
      <w:r w:rsidRPr="0005028B">
        <w:lastRenderedPageBreak/>
        <w:t>показателях:</w:t>
      </w:r>
    </w:p>
    <w:p w:rsidR="0018731E" w:rsidRPr="0005028B" w:rsidRDefault="0018731E" w:rsidP="0018731E">
      <w:r w:rsidRPr="0005028B">
        <w:t xml:space="preserve">- </w:t>
      </w:r>
      <w:proofErr w:type="gramStart"/>
      <w:r w:rsidRPr="0005028B">
        <w:t>активах</w:t>
      </w:r>
      <w:proofErr w:type="gramEnd"/>
      <w:r w:rsidRPr="0005028B">
        <w:t>;</w:t>
      </w:r>
    </w:p>
    <w:p w:rsidR="0018731E" w:rsidRPr="0005028B" w:rsidRDefault="0018731E" w:rsidP="0018731E">
      <w:r w:rsidRPr="0005028B">
        <w:t xml:space="preserve">- </w:t>
      </w:r>
      <w:proofErr w:type="gramStart"/>
      <w:r w:rsidRPr="0005028B">
        <w:t>обязательствах</w:t>
      </w:r>
      <w:proofErr w:type="gramEnd"/>
      <w:r w:rsidRPr="0005028B">
        <w:t>;</w:t>
      </w:r>
    </w:p>
    <w:p w:rsidR="0018731E" w:rsidRPr="0005028B" w:rsidRDefault="0018731E" w:rsidP="0018731E">
      <w:r w:rsidRPr="0005028B">
        <w:t xml:space="preserve">- собственном </w:t>
      </w:r>
      <w:proofErr w:type="gramStart"/>
      <w:r w:rsidRPr="0005028B">
        <w:t>капитале</w:t>
      </w:r>
      <w:proofErr w:type="gramEnd"/>
      <w:r w:rsidRPr="0005028B">
        <w:t>;</w:t>
      </w:r>
    </w:p>
    <w:p w:rsidR="0018731E" w:rsidRPr="0005028B" w:rsidRDefault="0018731E" w:rsidP="0018731E">
      <w:r w:rsidRPr="0005028B">
        <w:t xml:space="preserve">- </w:t>
      </w:r>
      <w:proofErr w:type="gramStart"/>
      <w:r w:rsidRPr="0005028B">
        <w:t>доходах</w:t>
      </w:r>
      <w:proofErr w:type="gramEnd"/>
      <w:r w:rsidRPr="0005028B">
        <w:t xml:space="preserve"> и расходах, включая прибыли и убытки;</w:t>
      </w:r>
    </w:p>
    <w:p w:rsidR="0018731E" w:rsidRPr="0005028B" w:rsidRDefault="0018731E" w:rsidP="0018731E">
      <w:r w:rsidRPr="0005028B">
        <w:t xml:space="preserve">- </w:t>
      </w:r>
      <w:proofErr w:type="gramStart"/>
      <w:r w:rsidRPr="0005028B">
        <w:t>движении</w:t>
      </w:r>
      <w:proofErr w:type="gramEnd"/>
      <w:r w:rsidRPr="0005028B">
        <w:t xml:space="preserve"> денежных средств.</w:t>
      </w:r>
    </w:p>
    <w:p w:rsidR="0018731E" w:rsidRPr="0005028B" w:rsidRDefault="0018731E" w:rsidP="0018731E">
      <w:r w:rsidRPr="0005028B">
        <w:t>Составление финансовой отчетности КГЮА по МСФО предполагает соблюдение основополагающих принципов (допущений), которые определяют общий подход к подготовке и представлению финансовых отчетов:</w:t>
      </w:r>
    </w:p>
    <w:p w:rsidR="0018731E" w:rsidRPr="0005028B" w:rsidRDefault="0018731E" w:rsidP="0018731E">
      <w:r w:rsidRPr="0005028B">
        <w:t>(а) достоверное представление и соответствие МСФО;</w:t>
      </w:r>
    </w:p>
    <w:p w:rsidR="0018731E" w:rsidRPr="0005028B" w:rsidRDefault="0018731E" w:rsidP="0018731E">
      <w:r w:rsidRPr="0005028B">
        <w:t>(б) допущение о непрерывности деятельности;</w:t>
      </w:r>
    </w:p>
    <w:p w:rsidR="0018731E" w:rsidRPr="0005028B" w:rsidRDefault="0018731E" w:rsidP="0018731E">
      <w:r w:rsidRPr="0005028B">
        <w:t>(в) метод начисления;</w:t>
      </w:r>
    </w:p>
    <w:p w:rsidR="0018731E" w:rsidRPr="0005028B" w:rsidRDefault="0018731E" w:rsidP="0018731E">
      <w:r w:rsidRPr="0005028B">
        <w:t>(г) последовательность;</w:t>
      </w:r>
    </w:p>
    <w:p w:rsidR="0018731E" w:rsidRPr="0005028B" w:rsidRDefault="0018731E" w:rsidP="0018731E">
      <w:r w:rsidRPr="0005028B">
        <w:t>(</w:t>
      </w:r>
      <w:proofErr w:type="spellStart"/>
      <w:r w:rsidRPr="0005028B">
        <w:t>д</w:t>
      </w:r>
      <w:proofErr w:type="spellEnd"/>
      <w:r w:rsidRPr="0005028B">
        <w:t>) существенность и агрегирование.</w:t>
      </w:r>
    </w:p>
    <w:p w:rsidR="0018731E" w:rsidRPr="0005028B" w:rsidRDefault="0018731E" w:rsidP="0018731E">
      <w:r w:rsidRPr="0005028B">
        <w:t xml:space="preserve">Отчетный период и сроки представления отчетности </w:t>
      </w:r>
    </w:p>
    <w:p w:rsidR="0018731E" w:rsidRPr="0005028B" w:rsidRDefault="0018731E" w:rsidP="0018731E">
      <w:r w:rsidRPr="0005028B">
        <w:t xml:space="preserve">Годовая финансовая отчетность КГЮА составляется за период с 1 января отчетного года по 31 декабря этого же года, включительно. </w:t>
      </w:r>
    </w:p>
    <w:p w:rsidR="0018731E" w:rsidRPr="0005028B" w:rsidRDefault="0018731E" w:rsidP="0018731E">
      <w:r w:rsidRPr="0005028B">
        <w:t xml:space="preserve">КГЮА представляет финансовую отчетность государственным регулирующим органам исполнительной власти и иным пользователям финансовой отчетности в сроки, установленные действующим законодательством </w:t>
      </w:r>
      <w:proofErr w:type="spellStart"/>
      <w:r w:rsidRPr="0005028B">
        <w:t>Кыргызской</w:t>
      </w:r>
      <w:proofErr w:type="spellEnd"/>
      <w:r w:rsidRPr="0005028B">
        <w:t xml:space="preserve"> Республики.</w:t>
      </w:r>
    </w:p>
    <w:p w:rsidR="0018731E" w:rsidRPr="0005028B" w:rsidRDefault="0018731E" w:rsidP="0018731E">
      <w:r w:rsidRPr="0005028B">
        <w:t>Функциональная валюта и валюта представления</w:t>
      </w:r>
    </w:p>
    <w:p w:rsidR="0018731E" w:rsidRPr="0005028B" w:rsidRDefault="0018731E" w:rsidP="0018731E">
      <w:r w:rsidRPr="0005028B">
        <w:t xml:space="preserve">КГЮА подготавливает финансовую отчетность в национальной валюте </w:t>
      </w:r>
      <w:proofErr w:type="spellStart"/>
      <w:r w:rsidRPr="0005028B">
        <w:t>Кыргызской</w:t>
      </w:r>
      <w:proofErr w:type="spellEnd"/>
      <w:r w:rsidRPr="0005028B">
        <w:t xml:space="preserve"> Республики </w:t>
      </w:r>
      <w:proofErr w:type="gramStart"/>
      <w:r w:rsidRPr="0005028B">
        <w:t>–</w:t>
      </w:r>
      <w:proofErr w:type="spellStart"/>
      <w:r w:rsidRPr="0005028B">
        <w:t>к</w:t>
      </w:r>
      <w:proofErr w:type="gramEnd"/>
      <w:r w:rsidRPr="0005028B">
        <w:t>ыргызских</w:t>
      </w:r>
      <w:proofErr w:type="spellEnd"/>
      <w:r w:rsidRPr="0005028B">
        <w:t xml:space="preserve"> сомах. </w:t>
      </w:r>
    </w:p>
    <w:p w:rsidR="0018731E" w:rsidRPr="0005028B" w:rsidRDefault="0018731E" w:rsidP="0018731E">
      <w:r w:rsidRPr="0005028B">
        <w:t>Структура и содержание финансовой отчетности</w:t>
      </w:r>
    </w:p>
    <w:p w:rsidR="0018731E" w:rsidRPr="0005028B" w:rsidRDefault="0018731E" w:rsidP="0018731E">
      <w:r w:rsidRPr="0005028B">
        <w:t>Полный комплект финансовой отчетности включает в себя следующие компоненты (далее - отчеты):</w:t>
      </w:r>
    </w:p>
    <w:p w:rsidR="0018731E" w:rsidRPr="0005028B" w:rsidRDefault="0018731E" w:rsidP="0018731E">
      <w:r w:rsidRPr="0005028B">
        <w:t>(а) Отчет о финансовом положении (Баланс);</w:t>
      </w:r>
    </w:p>
    <w:p w:rsidR="0018731E" w:rsidRPr="0005028B" w:rsidRDefault="0018731E" w:rsidP="0018731E">
      <w:r w:rsidRPr="0005028B">
        <w:t>(б) Отчет о совокупном доходе;</w:t>
      </w:r>
    </w:p>
    <w:p w:rsidR="0018731E" w:rsidRPr="0005028B" w:rsidRDefault="0018731E" w:rsidP="0018731E">
      <w:r w:rsidRPr="0005028B">
        <w:lastRenderedPageBreak/>
        <w:t>(в) Отчет об изменениях в собственном капитале;</w:t>
      </w:r>
    </w:p>
    <w:p w:rsidR="0018731E" w:rsidRPr="0005028B" w:rsidRDefault="0018731E" w:rsidP="0018731E">
      <w:r w:rsidRPr="0005028B">
        <w:t>(г) Отчет о движении денежных средств;</w:t>
      </w:r>
    </w:p>
    <w:p w:rsidR="0018731E" w:rsidRPr="0005028B" w:rsidRDefault="0018731E" w:rsidP="0018731E">
      <w:r w:rsidRPr="0005028B">
        <w:t>(</w:t>
      </w:r>
      <w:proofErr w:type="spellStart"/>
      <w:r w:rsidRPr="0005028B">
        <w:t>д</w:t>
      </w:r>
      <w:proofErr w:type="spellEnd"/>
      <w:r w:rsidRPr="0005028B">
        <w:t xml:space="preserve">) Примечания, включая краткое описание существенных элементов учетной политики и прочую пояснительную информацию. </w:t>
      </w:r>
    </w:p>
    <w:p w:rsidR="0018731E" w:rsidRPr="00F3221D" w:rsidRDefault="0018731E" w:rsidP="0018731E">
      <w:pPr>
        <w:pStyle w:val="2"/>
      </w:pPr>
      <w:bookmarkStart w:id="35" w:name="_Toc285744830"/>
    </w:p>
    <w:p w:rsidR="0018731E" w:rsidRPr="001E724D" w:rsidRDefault="0018731E" w:rsidP="0018731E">
      <w:pPr>
        <w:pStyle w:val="2"/>
        <w:rPr>
          <w:bCs w:val="0"/>
          <w:smallCaps w:val="0"/>
        </w:rPr>
      </w:pPr>
      <w:bookmarkStart w:id="36" w:name="_Toc377195372"/>
      <w:r w:rsidRPr="001E724D">
        <w:rPr>
          <w:bCs w:val="0"/>
          <w:smallCaps w:val="0"/>
        </w:rPr>
        <w:t xml:space="preserve">2.3 </w:t>
      </w:r>
      <w:bookmarkEnd w:id="33"/>
      <w:bookmarkEnd w:id="35"/>
      <w:r w:rsidRPr="001E724D">
        <w:rPr>
          <w:bCs w:val="0"/>
          <w:smallCaps w:val="0"/>
        </w:rPr>
        <w:t>Учёт текущей задолженности по заработной плате на примере КГЮА</w:t>
      </w:r>
      <w:bookmarkEnd w:id="36"/>
    </w:p>
    <w:p w:rsidR="0018731E" w:rsidRPr="0005028B" w:rsidRDefault="0018731E" w:rsidP="0018731E">
      <w:pPr>
        <w:jc w:val="center"/>
      </w:pPr>
    </w:p>
    <w:p w:rsidR="0018731E" w:rsidRPr="0005028B" w:rsidRDefault="0018731E" w:rsidP="0018731E">
      <w:r w:rsidRPr="0005028B">
        <w:t>Синтетический учет расчетов с персоналом по оплате труда (по всем вид</w:t>
      </w:r>
      <w:r>
        <w:t>ам заработка) ведут на счете 3520</w:t>
      </w:r>
      <w:r w:rsidRPr="0005028B">
        <w:t xml:space="preserve"> "Краткосрочная задолженность по оплате труда".</w:t>
      </w:r>
      <w:r w:rsidRPr="0005028B">
        <w:rPr>
          <w:rStyle w:val="a8"/>
        </w:rPr>
        <w:footnoteReference w:id="21"/>
      </w:r>
      <w:r>
        <w:t xml:space="preserve"> По кредиту счета 3520</w:t>
      </w:r>
      <w:r w:rsidRPr="0005028B">
        <w:t xml:space="preserve"> "Краткосрочная задолженность по оплате труда" отражают остатки задолженности перед </w:t>
      </w:r>
      <w:proofErr w:type="gramStart"/>
      <w:r w:rsidRPr="0005028B">
        <w:t>работающими</w:t>
      </w:r>
      <w:proofErr w:type="gramEnd"/>
      <w:r w:rsidRPr="0005028B">
        <w:t>, на начало и конец месяца и суммы, начисленные в виде заработной платы, премий, пособий, то есть увеличение задолженности, а по дебету - все виды удержаний и выплаченные суммы, то есть уменьшение задолженности перед работающими.</w:t>
      </w:r>
    </w:p>
    <w:p w:rsidR="0018731E" w:rsidRPr="0005028B" w:rsidRDefault="0018731E" w:rsidP="0018731E">
      <w:r w:rsidRPr="0005028B">
        <w:t xml:space="preserve">Для оплаты очередных отпусков рабочих на предприятиях создается резерв, поскольку отпуска предоставляются рабочим в течение года неравномерно и отнесение расходов по оплате отпусков на себестоимость </w:t>
      </w:r>
      <w:proofErr w:type="gramStart"/>
      <w:r w:rsidRPr="0005028B">
        <w:t>продукции, произведенной в данном месяце может</w:t>
      </w:r>
      <w:proofErr w:type="gramEnd"/>
      <w:r w:rsidRPr="0005028B">
        <w:t xml:space="preserve"> исказить данные о себестоимости. Резерв на оплату отпусков определяется исходя из суммы затрат на оплату их труда, принимает при расчете отпускных сумм и отчислений от фонда оплаты труда.</w:t>
      </w:r>
    </w:p>
    <w:p w:rsidR="0018731E" w:rsidRDefault="0018731E" w:rsidP="0018731E">
      <w:r w:rsidRPr="0005028B">
        <w:t xml:space="preserve">Резерв создается ежемесячно в размере установленного процента. Расходы по образованию резерва относят в дебет счетов расходов на оплату труда соответствующих категорий </w:t>
      </w:r>
      <w:r>
        <w:t xml:space="preserve">работников с кредита счета 3600 </w:t>
      </w:r>
      <w:r w:rsidRPr="0005028B">
        <w:t>"</w:t>
      </w:r>
      <w:r>
        <w:t xml:space="preserve">Прочие </w:t>
      </w:r>
      <w:r>
        <w:lastRenderedPageBreak/>
        <w:t>краткосрочные обязательства</w:t>
      </w:r>
      <w:r w:rsidRPr="0005028B">
        <w:t xml:space="preserve">". Фактически начисленные суммы за отпуск </w:t>
      </w:r>
      <w:r>
        <w:t>списывают за счет этого резерва:</w:t>
      </w:r>
    </w:p>
    <w:p w:rsidR="0018731E" w:rsidRDefault="0018731E" w:rsidP="0018731E">
      <w:r>
        <w:t xml:space="preserve">        8010</w:t>
      </w:r>
      <w:r w:rsidRPr="0005028B">
        <w:t xml:space="preserve"> "</w:t>
      </w:r>
      <w:r>
        <w:t>Расходы по оплате труда</w:t>
      </w:r>
      <w:r w:rsidRPr="0005028B">
        <w:t xml:space="preserve">" </w:t>
      </w:r>
    </w:p>
    <w:p w:rsidR="0018731E" w:rsidRPr="0005028B" w:rsidRDefault="0018731E" w:rsidP="0018731E">
      <w:r>
        <w:t xml:space="preserve">              </w:t>
      </w:r>
      <w:r w:rsidRPr="0005028B">
        <w:t>3</w:t>
      </w:r>
      <w:r>
        <w:t>520</w:t>
      </w:r>
      <w:r w:rsidRPr="0005028B">
        <w:t xml:space="preserve"> "Краткосрочная задолженность по оплате труда".</w:t>
      </w:r>
    </w:p>
    <w:p w:rsidR="0018731E" w:rsidRPr="0005028B" w:rsidRDefault="0018731E" w:rsidP="0018731E">
      <w:r w:rsidRPr="0005028B">
        <w:t>Суммы, отнесенные с кр</w:t>
      </w:r>
      <w:r>
        <w:t>едита счета 3520</w:t>
      </w:r>
      <w:r w:rsidRPr="0005028B">
        <w:t xml:space="preserve"> "Краткосрочная задолженность по оплате труда" в дебет счетов, требующих аналитического учета, должны быть записаны на соответствующие статьи, заказы и другие объекты учета. Для этих целей используют разработочную таблицу "Распределение заработной платы", записи в которую производят из первичных документов. </w:t>
      </w:r>
    </w:p>
    <w:p w:rsidR="0018731E" w:rsidRPr="0005028B" w:rsidRDefault="0018731E" w:rsidP="0018731E">
      <w:r w:rsidRPr="0005028B">
        <w:t>Заработная плата может быть отнесена и в дебет других счетов (</w:t>
      </w:r>
      <w:r w:rsidRPr="00B80E16">
        <w:t xml:space="preserve">1800 </w:t>
      </w:r>
      <w:r w:rsidRPr="0005028B">
        <w:t>"Расходы будущих периодов" и др.).</w:t>
      </w:r>
    </w:p>
    <w:p w:rsidR="0018731E" w:rsidRPr="0005028B" w:rsidRDefault="0018731E" w:rsidP="0018731E">
      <w:r w:rsidRPr="0005028B">
        <w:t>Суммы начисленных пособий по временной нетрудоспособности и по беременности и родам отражают аналогично начисленной заработной плате.</w:t>
      </w:r>
    </w:p>
    <w:p w:rsidR="0018731E" w:rsidRDefault="0018731E" w:rsidP="0018731E">
      <w:r w:rsidRPr="0005028B">
        <w:t>Учет расчетов с бюджетом по индивидуальному подоходн</w:t>
      </w:r>
      <w:r>
        <w:t>ому налогу ведется на счете 3</w:t>
      </w:r>
      <w:r w:rsidRPr="00B80E16">
        <w:t>420</w:t>
      </w:r>
      <w:r w:rsidRPr="0005028B">
        <w:t xml:space="preserve"> "Индивидуальный подоходный налог". Удержание индивидуального подоходного налога отражается на следующих счетах бухгал</w:t>
      </w:r>
      <w:r>
        <w:t xml:space="preserve">терского учета: </w:t>
      </w:r>
    </w:p>
    <w:p w:rsidR="0018731E" w:rsidRDefault="0018731E" w:rsidP="0018731E">
      <w:r>
        <w:t xml:space="preserve">       3</w:t>
      </w:r>
      <w:r w:rsidRPr="00B80E16">
        <w:t>520</w:t>
      </w:r>
      <w:r w:rsidRPr="0005028B">
        <w:t xml:space="preserve"> "Краткосрочная </w:t>
      </w:r>
      <w:r>
        <w:t xml:space="preserve">задолженность по оплате труда" </w:t>
      </w:r>
    </w:p>
    <w:p w:rsidR="0018731E" w:rsidRPr="0005028B" w:rsidRDefault="0018731E" w:rsidP="0018731E">
      <w:r w:rsidRPr="0005028B">
        <w:t xml:space="preserve"> </w:t>
      </w:r>
      <w:r>
        <w:t xml:space="preserve">                     3</w:t>
      </w:r>
      <w:r w:rsidRPr="00B80E16">
        <w:t>420</w:t>
      </w:r>
      <w:r w:rsidRPr="0005028B">
        <w:t xml:space="preserve"> "Индивидуальный подоходный налог".</w:t>
      </w:r>
    </w:p>
    <w:p w:rsidR="0018731E" w:rsidRDefault="0018731E" w:rsidP="0018731E">
      <w:r w:rsidRPr="0005028B">
        <w:t>Удержание обязательных пенсионных взносов в накопительные пенсионные фон</w:t>
      </w:r>
      <w:r>
        <w:t xml:space="preserve">ды отражают: </w:t>
      </w:r>
    </w:p>
    <w:p w:rsidR="0018731E" w:rsidRDefault="0018731E" w:rsidP="0018731E">
      <w:r>
        <w:t xml:space="preserve">      3</w:t>
      </w:r>
      <w:r w:rsidRPr="00B80E16">
        <w:t>520</w:t>
      </w:r>
      <w:r w:rsidRPr="0005028B">
        <w:t xml:space="preserve"> "Краткосрочная задолженность по оп</w:t>
      </w:r>
      <w:r>
        <w:t xml:space="preserve">лате труда"                      </w:t>
      </w:r>
    </w:p>
    <w:p w:rsidR="0018731E" w:rsidRPr="0005028B" w:rsidRDefault="0018731E" w:rsidP="0018731E">
      <w:pPr>
        <w:jc w:val="center"/>
      </w:pPr>
      <w:r>
        <w:t xml:space="preserve">  3590</w:t>
      </w:r>
      <w:r w:rsidRPr="0005028B">
        <w:t xml:space="preserve"> "</w:t>
      </w:r>
      <w:r>
        <w:t>Прочие начисленные обязательства</w:t>
      </w:r>
      <w:r w:rsidRPr="0005028B">
        <w:t>".</w:t>
      </w:r>
    </w:p>
    <w:p w:rsidR="0018731E" w:rsidRDefault="0018731E" w:rsidP="0018731E">
      <w:r w:rsidRPr="0005028B">
        <w:t xml:space="preserve">При перечислении </w:t>
      </w:r>
      <w:r>
        <w:t>обязательных пенсионных взносов:</w:t>
      </w:r>
    </w:p>
    <w:p w:rsidR="0018731E" w:rsidRDefault="0018731E" w:rsidP="0018731E">
      <w:r>
        <w:t xml:space="preserve">      </w:t>
      </w:r>
      <w:r w:rsidRPr="0005028B">
        <w:t>3</w:t>
      </w:r>
      <w:r>
        <w:t>590</w:t>
      </w:r>
      <w:r w:rsidRPr="0005028B">
        <w:t xml:space="preserve"> "</w:t>
      </w:r>
      <w:r w:rsidRPr="00B80E16">
        <w:t xml:space="preserve"> </w:t>
      </w:r>
      <w:r>
        <w:t>Прочие начисленные обязательства</w:t>
      </w:r>
      <w:r w:rsidRPr="0005028B">
        <w:t>"</w:t>
      </w:r>
      <w:r>
        <w:t xml:space="preserve"> </w:t>
      </w:r>
    </w:p>
    <w:p w:rsidR="0018731E" w:rsidRPr="0005028B" w:rsidRDefault="0018731E" w:rsidP="0018731E">
      <w:r>
        <w:t xml:space="preserve">                         1210</w:t>
      </w:r>
      <w:r w:rsidRPr="0005028B">
        <w:t xml:space="preserve"> "Денежные средства на </w:t>
      </w:r>
      <w:r>
        <w:t>текущем банковском счете</w:t>
      </w:r>
      <w:r w:rsidRPr="0005028B">
        <w:t xml:space="preserve">". Перечисление обязательных пенсионных взносов производится путем безналичных платежей. При перечислении </w:t>
      </w:r>
      <w:r>
        <w:t xml:space="preserve">КГЮА </w:t>
      </w:r>
      <w:r w:rsidRPr="0005028B">
        <w:t>представляет в банк по каждому накопительному пенсионному фонду платежное поручение.</w:t>
      </w:r>
    </w:p>
    <w:p w:rsidR="0018731E" w:rsidRDefault="0018731E" w:rsidP="0018731E">
      <w:r w:rsidRPr="0005028B">
        <w:t>Прочие удержания и вычеты из оплаты труда отражаются</w:t>
      </w:r>
      <w:r>
        <w:t>:</w:t>
      </w:r>
      <w:r w:rsidRPr="0005028B">
        <w:t xml:space="preserve"> </w:t>
      </w:r>
    </w:p>
    <w:p w:rsidR="0018731E" w:rsidRDefault="0018731E" w:rsidP="0018731E">
      <w:r>
        <w:lastRenderedPageBreak/>
        <w:t xml:space="preserve">      3590 </w:t>
      </w:r>
      <w:r w:rsidRPr="0005028B">
        <w:t>"</w:t>
      </w:r>
      <w:r>
        <w:t>Прочие начисленные обязательства</w:t>
      </w:r>
      <w:r w:rsidRPr="0005028B">
        <w:t>"</w:t>
      </w:r>
    </w:p>
    <w:p w:rsidR="0018731E" w:rsidRDefault="0018731E" w:rsidP="0018731E">
      <w:r>
        <w:t xml:space="preserve">                  1520</w:t>
      </w:r>
      <w:r w:rsidRPr="0005028B">
        <w:t xml:space="preserve"> "Краткосрочная дебиторская задолженность работников"</w:t>
      </w:r>
    </w:p>
    <w:p w:rsidR="0018731E" w:rsidRPr="0005028B" w:rsidRDefault="0018731E" w:rsidP="0018731E">
      <w:pPr>
        <w:ind w:firstLine="0"/>
      </w:pPr>
      <w:r w:rsidRPr="0005028B">
        <w:t xml:space="preserve"> на удержанные подотчетные суммы; недостачи; растраты и хищения; товары, приобретенные в кредит и др.</w:t>
      </w:r>
    </w:p>
    <w:p w:rsidR="0018731E" w:rsidRPr="0005028B" w:rsidRDefault="0018731E" w:rsidP="0018731E">
      <w:r w:rsidRPr="0005028B">
        <w:t xml:space="preserve">Не выданную в установленный срок заработную плату депонируют (предприятие принимает ее на хранение). </w:t>
      </w:r>
      <w:proofErr w:type="gramStart"/>
      <w:r w:rsidRPr="0005028B">
        <w:t>Суммы</w:t>
      </w:r>
      <w:proofErr w:type="gramEnd"/>
      <w:r w:rsidRPr="0005028B">
        <w:t xml:space="preserve"> не выданной заработной платы кассир записывает в реестр, который вместе с отчетом кассира представляет в бухгалтерию</w:t>
      </w:r>
      <w:r>
        <w:t>. Реестр приведен в Приложении 5</w:t>
      </w:r>
      <w:r w:rsidRPr="0005028B">
        <w:t>.</w:t>
      </w:r>
    </w:p>
    <w:p w:rsidR="0018731E" w:rsidRPr="0005028B" w:rsidRDefault="0018731E" w:rsidP="0018731E">
      <w:r w:rsidRPr="0005028B">
        <w:t>1. Общие положения</w:t>
      </w:r>
      <w:r>
        <w:rPr>
          <w:rStyle w:val="a8"/>
        </w:rPr>
        <w:footnoteReference w:id="22"/>
      </w:r>
    </w:p>
    <w:p w:rsidR="0018731E" w:rsidRPr="0005028B" w:rsidRDefault="0018731E" w:rsidP="0018731E">
      <w:proofErr w:type="gramStart"/>
      <w:r w:rsidRPr="0005028B">
        <w:t xml:space="preserve">Положение об оплате труда работников </w:t>
      </w:r>
      <w:proofErr w:type="spellStart"/>
      <w:r w:rsidRPr="0005028B">
        <w:t>Кыргызской</w:t>
      </w:r>
      <w:proofErr w:type="spellEnd"/>
      <w:r w:rsidRPr="0005028B">
        <w:t xml:space="preserve"> государственной юридической академии при Правительстве </w:t>
      </w:r>
      <w:proofErr w:type="spellStart"/>
      <w:r w:rsidRPr="0005028B">
        <w:t>Кыргызской</w:t>
      </w:r>
      <w:proofErr w:type="spellEnd"/>
      <w:r w:rsidRPr="0005028B">
        <w:t xml:space="preserve"> Республики (далее – Положение, КГЮА) разработано в соответствии с Законом </w:t>
      </w:r>
      <w:proofErr w:type="spellStart"/>
      <w:r w:rsidRPr="0005028B">
        <w:t>Кыргызской</w:t>
      </w:r>
      <w:proofErr w:type="spellEnd"/>
      <w:r w:rsidRPr="0005028B">
        <w:t xml:space="preserve"> Республики «Об образовании», Трудовым кодексом, постановлением Правительства </w:t>
      </w:r>
      <w:proofErr w:type="spellStart"/>
      <w:r w:rsidRPr="0005028B">
        <w:t>Кыргызской</w:t>
      </w:r>
      <w:proofErr w:type="spellEnd"/>
      <w:r w:rsidRPr="0005028B">
        <w:t xml:space="preserve"> Республики от 19 января 2011 года № 18 «О введении новых условий оплаты труда работников образовательных организаций», Уставом КГЮА и другими действующими нормативно-правовыми актами </w:t>
      </w:r>
      <w:proofErr w:type="spellStart"/>
      <w:r w:rsidRPr="0005028B">
        <w:t>Кыргызской</w:t>
      </w:r>
      <w:proofErr w:type="spellEnd"/>
      <w:r w:rsidRPr="0005028B">
        <w:t xml:space="preserve"> Республики.</w:t>
      </w:r>
      <w:proofErr w:type="gramEnd"/>
    </w:p>
    <w:p w:rsidR="0018731E" w:rsidRPr="0005028B" w:rsidRDefault="0018731E" w:rsidP="0018731E">
      <w:r w:rsidRPr="0005028B">
        <w:t>Настоящее Положение определяет порядок и условия оплаты труда (систему заработной платы, размеры должностных окладов, соотношение их размеров между отдельными категориями работников), премирования и материальной заинтересованности работников в результатах своей деятельности и разработано в целях стимулирования работников КГЮА.</w:t>
      </w:r>
    </w:p>
    <w:p w:rsidR="0018731E" w:rsidRPr="0005028B" w:rsidRDefault="0018731E" w:rsidP="0018731E">
      <w:r w:rsidRPr="0005028B">
        <w:t xml:space="preserve">КГЮА осуществляет свою деятельность на полном хозяйственном расчете и самофинансировании, на основании чего она, в </w:t>
      </w:r>
      <w:proofErr w:type="gramStart"/>
      <w:r w:rsidRPr="0005028B">
        <w:t>пределах</w:t>
      </w:r>
      <w:proofErr w:type="gramEnd"/>
      <w:r w:rsidRPr="0005028B">
        <w:t xml:space="preserve"> имеющихся в ее распоряжении средств на оплату труда работников, </w:t>
      </w:r>
      <w:r w:rsidRPr="0005028B">
        <w:lastRenderedPageBreak/>
        <w:t>самостоятельно определяет размеры должностных окладов, а также размеры надбавок, доплат, премий и других мер материального стимулирования без ограничения их максимальными размерами.</w:t>
      </w:r>
    </w:p>
    <w:p w:rsidR="0018731E" w:rsidRPr="0005028B" w:rsidRDefault="0018731E" w:rsidP="0018731E">
      <w:r w:rsidRPr="0005028B">
        <w:t>Заработная плата работников КГЮА исчисляется с учетом выполнения нормы рабочего времени. Все надбавки и доплаты, указанные в настоящем Положении, исчисляются в установленных размерах к должностному окладу.</w:t>
      </w:r>
    </w:p>
    <w:p w:rsidR="0018731E" w:rsidRPr="0005028B" w:rsidRDefault="0018731E" w:rsidP="0018731E">
      <w:r w:rsidRPr="0005028B">
        <w:t>Условия оплаты труда, определенные соглашением, коллективным договором, локальными нормативными актами КГЮА, не могут быть ухудшены по сравнению с установленными нормативно-правовыми актами.</w:t>
      </w:r>
    </w:p>
    <w:p w:rsidR="0018731E" w:rsidRPr="0005028B" w:rsidRDefault="0018731E" w:rsidP="0018731E">
      <w:r w:rsidRPr="0005028B">
        <w:t>В КГЮА, при необходимости, может применяться договорная форма найма работников в пределах фонда оплаты труда.</w:t>
      </w:r>
    </w:p>
    <w:p w:rsidR="0018731E" w:rsidRPr="0005028B" w:rsidRDefault="0018731E" w:rsidP="0018731E">
      <w:r w:rsidRPr="0005028B">
        <w:t>Ответственность за своевременное и правильное установление размера заработной платы работников КГЮА возлагается на ректора КГЮА и главного бухгалтера.</w:t>
      </w:r>
    </w:p>
    <w:p w:rsidR="0018731E" w:rsidRPr="0005028B" w:rsidRDefault="0018731E" w:rsidP="0018731E">
      <w:r>
        <w:t>2</w:t>
      </w:r>
      <w:r w:rsidRPr="0005028B">
        <w:t>. Формирование и распределение фонда оплаты труда ра</w:t>
      </w:r>
      <w:r w:rsidRPr="0005028B">
        <w:softHyphen/>
        <w:t>ботников КГЮА</w:t>
      </w:r>
    </w:p>
    <w:p w:rsidR="0018731E" w:rsidRPr="0005028B" w:rsidRDefault="0018731E" w:rsidP="0018731E">
      <w:pPr>
        <w:rPr>
          <w:spacing w:val="-8"/>
        </w:rPr>
      </w:pPr>
      <w:r w:rsidRPr="0005028B">
        <w:rPr>
          <w:spacing w:val="-8"/>
        </w:rPr>
        <w:tab/>
        <w:t xml:space="preserve"> Фонд оплаты труда работников КГЮА является централи</w:t>
      </w:r>
      <w:r w:rsidRPr="0005028B">
        <w:rPr>
          <w:spacing w:val="-8"/>
        </w:rPr>
        <w:softHyphen/>
      </w:r>
      <w:r w:rsidRPr="0005028B">
        <w:t>зованным и формируется из всех предусмотренных Уставом источ</w:t>
      </w:r>
      <w:r w:rsidRPr="0005028B">
        <w:softHyphen/>
        <w:t xml:space="preserve">ников финансирования академии, в том числе за счёт любых видов </w:t>
      </w:r>
      <w:r w:rsidRPr="0005028B">
        <w:rPr>
          <w:spacing w:val="-6"/>
        </w:rPr>
        <w:t>доходов академии от всех видов деятельности всех её подразделе</w:t>
      </w:r>
      <w:r w:rsidRPr="0005028B">
        <w:rPr>
          <w:spacing w:val="-6"/>
        </w:rPr>
        <w:softHyphen/>
      </w:r>
      <w:r w:rsidRPr="0005028B">
        <w:t>ний согласно соответствующим сметам.</w:t>
      </w:r>
    </w:p>
    <w:p w:rsidR="0018731E" w:rsidRPr="0005028B" w:rsidRDefault="0018731E" w:rsidP="0018731E">
      <w:r w:rsidRPr="0005028B">
        <w:t xml:space="preserve"> Фонд оплаты труда делится на бло</w:t>
      </w:r>
      <w:r w:rsidRPr="0005028B">
        <w:softHyphen/>
        <w:t>ки (фонды), соответствующие видам выплат в системе оплаты тру</w:t>
      </w:r>
      <w:r w:rsidRPr="0005028B">
        <w:softHyphen/>
        <w:t>да работников КГЮА. Для каждого вида выплаты определяется объём требуемых средств с необходимыми резервами, который за</w:t>
      </w:r>
      <w:r w:rsidRPr="0005028B">
        <w:softHyphen/>
      </w:r>
      <w:r w:rsidRPr="0005028B">
        <w:rPr>
          <w:spacing w:val="-6"/>
        </w:rPr>
        <w:t xml:space="preserve">тем закладывается в смету. </w:t>
      </w:r>
    </w:p>
    <w:p w:rsidR="0018731E" w:rsidRPr="0005028B" w:rsidRDefault="0018731E" w:rsidP="0018731E">
      <w:pPr>
        <w:rPr>
          <w:spacing w:val="-7"/>
        </w:rPr>
      </w:pPr>
      <w:r w:rsidRPr="0005028B">
        <w:t>Если при реализации плана расходов выявляется избыточ</w:t>
      </w:r>
      <w:r w:rsidRPr="0005028B">
        <w:softHyphen/>
        <w:t>ность сре</w:t>
      </w:r>
      <w:proofErr w:type="gramStart"/>
      <w:r w:rsidRPr="0005028B">
        <w:t>дств в к</w:t>
      </w:r>
      <w:proofErr w:type="gramEnd"/>
      <w:r w:rsidRPr="0005028B">
        <w:t xml:space="preserve">аком-либо блоке, данные средства используются </w:t>
      </w:r>
      <w:r w:rsidRPr="0005028B">
        <w:rPr>
          <w:spacing w:val="-7"/>
        </w:rPr>
        <w:t>как резерв для покрытия любых расходов на оплату труда.</w:t>
      </w:r>
    </w:p>
    <w:p w:rsidR="0018731E" w:rsidRPr="0005028B" w:rsidRDefault="0018731E" w:rsidP="0018731E">
      <w:pPr>
        <w:rPr>
          <w:spacing w:val="-7"/>
        </w:rPr>
      </w:pPr>
      <w:r w:rsidRPr="0005028B">
        <w:t xml:space="preserve">Целевые денежные средства расходуются в соответствии с </w:t>
      </w:r>
      <w:r w:rsidRPr="0005028B">
        <w:rPr>
          <w:spacing w:val="-5"/>
        </w:rPr>
        <w:t>условиями их поступления и не могут использоваться для покры</w:t>
      </w:r>
      <w:r w:rsidRPr="0005028B">
        <w:rPr>
          <w:spacing w:val="-5"/>
        </w:rPr>
        <w:softHyphen/>
      </w:r>
      <w:r w:rsidRPr="0005028B">
        <w:t>тия иных расходов.</w:t>
      </w:r>
    </w:p>
    <w:p w:rsidR="0018731E" w:rsidRPr="0005028B" w:rsidRDefault="0018731E" w:rsidP="0018731E">
      <w:r w:rsidRPr="0005028B">
        <w:t>Фонд оплаты труда по специальному основанию формиру</w:t>
      </w:r>
      <w:r w:rsidRPr="0005028B">
        <w:softHyphen/>
        <w:t xml:space="preserve">ется исходя из </w:t>
      </w:r>
      <w:r w:rsidRPr="0005028B">
        <w:lastRenderedPageBreak/>
        <w:t>потребностей академии в оплате труда по специаль</w:t>
      </w:r>
      <w:r w:rsidRPr="0005028B">
        <w:softHyphen/>
        <w:t>ному основанию и условий</w:t>
      </w:r>
      <w:r>
        <w:t>,</w:t>
      </w:r>
      <w:r w:rsidRPr="0005028B">
        <w:t xml:space="preserve"> заключённых соглашений и пополняет</w:t>
      </w:r>
      <w:r w:rsidRPr="0005028B">
        <w:softHyphen/>
        <w:t>ся по мере заключения новых соглашений в течение  года.</w:t>
      </w:r>
    </w:p>
    <w:p w:rsidR="0018731E" w:rsidRPr="0005028B" w:rsidRDefault="0018731E" w:rsidP="0018731E">
      <w:r>
        <w:t>3</w:t>
      </w:r>
      <w:r w:rsidRPr="0005028B">
        <w:t>. Формирование штатного расписания</w:t>
      </w:r>
      <w:r>
        <w:rPr>
          <w:rStyle w:val="a8"/>
        </w:rPr>
        <w:footnoteReference w:id="23"/>
      </w:r>
    </w:p>
    <w:p w:rsidR="0018731E" w:rsidRPr="0005028B" w:rsidRDefault="0018731E" w:rsidP="0018731E">
      <w:r w:rsidRPr="0005028B">
        <w:t xml:space="preserve">Формирование штатов </w:t>
      </w:r>
      <w:proofErr w:type="spellStart"/>
      <w:r w:rsidRPr="0005028B">
        <w:t>Кыргызской</w:t>
      </w:r>
      <w:proofErr w:type="spellEnd"/>
      <w:r w:rsidRPr="0005028B">
        <w:t xml:space="preserve"> государственной юридической  академии, функционирующей на полном хозяйственном расчете и самофинансировании, осуществляется с учетом основных показателей работы академии, определяемой на основе контингента студентов и объема работы КГЮА.</w:t>
      </w:r>
    </w:p>
    <w:p w:rsidR="0018731E" w:rsidRPr="0005028B" w:rsidRDefault="0018731E" w:rsidP="0018731E">
      <w:r w:rsidRPr="0005028B">
        <w:t>При формировании штатов профессорско-преподавательского состава КГЮА руководствуется утвержденной структурой, существующим контингентом студентов, нормами времени и учебной нагрузкой, утвержденными ректором КГЮА.</w:t>
      </w:r>
    </w:p>
    <w:p w:rsidR="0018731E" w:rsidRPr="0005028B" w:rsidRDefault="0018731E" w:rsidP="0018731E">
      <w:r w:rsidRPr="0005028B">
        <w:t xml:space="preserve">При формировании штатов АУП и прочего персонала КГЮА  руководствуется  утвержденной структурой, в зависимости от реальной потребности подразделений, объемов выполняемых ими работ, сформировавшейся инфраструктурой, количеством обслуживаемых площадей, книжного фонда, компьютерной техники и т.п. </w:t>
      </w:r>
    </w:p>
    <w:p w:rsidR="0018731E" w:rsidRPr="0005028B" w:rsidRDefault="0018731E" w:rsidP="0018731E">
      <w:r w:rsidRPr="0005028B">
        <w:t>При необход</w:t>
      </w:r>
      <w:r>
        <w:t>имости численность  персонала (</w:t>
      </w:r>
      <w:r w:rsidRPr="0005028B">
        <w:t>кроме ППС)  может определяться согласно реальной потребности ВУЗа и целесообразности.</w:t>
      </w:r>
    </w:p>
    <w:p w:rsidR="0018731E" w:rsidRPr="0005028B" w:rsidRDefault="0018731E" w:rsidP="0018731E">
      <w:r w:rsidRPr="0005028B">
        <w:rPr>
          <w:bCs/>
          <w:spacing w:val="-5"/>
        </w:rPr>
        <w:t xml:space="preserve"> </w:t>
      </w:r>
      <w:r w:rsidRPr="0005028B">
        <w:t xml:space="preserve">Наименования должностей работников в штатном расписании разработаны в соответствии с Общереспубликанским классификатором профессий рабочих, должностей служащих и тарифных разрядов (ОК 008-98), </w:t>
      </w:r>
      <w:proofErr w:type="gramStart"/>
      <w:r w:rsidRPr="0005028B">
        <w:t>утвержденному</w:t>
      </w:r>
      <w:proofErr w:type="gramEnd"/>
      <w:r w:rsidRPr="0005028B">
        <w:t xml:space="preserve"> Министерством труда и социальной защиты </w:t>
      </w:r>
      <w:proofErr w:type="spellStart"/>
      <w:r w:rsidRPr="0005028B">
        <w:t>Кыргызской</w:t>
      </w:r>
      <w:proofErr w:type="spellEnd"/>
      <w:r w:rsidRPr="0005028B">
        <w:t xml:space="preserve"> Республики и введенному в действие с 1 июля 1998 года.</w:t>
      </w:r>
    </w:p>
    <w:p w:rsidR="0018731E" w:rsidRPr="0005028B" w:rsidRDefault="0018731E" w:rsidP="0018731E">
      <w:r w:rsidRPr="0005028B">
        <w:lastRenderedPageBreak/>
        <w:t xml:space="preserve">Формирование штатов и утверждение штатного расписания КГЮА осуществляется академией самостоятельно на основе приказов ректора. </w:t>
      </w:r>
    </w:p>
    <w:p w:rsidR="0018731E" w:rsidRPr="0005028B" w:rsidRDefault="0018731E" w:rsidP="0018731E">
      <w:pPr>
        <w:rPr>
          <w:spacing w:val="-7"/>
        </w:rPr>
      </w:pPr>
      <w:r w:rsidRPr="0005028B">
        <w:rPr>
          <w:spacing w:val="-7"/>
        </w:rPr>
        <w:tab/>
        <w:t xml:space="preserve">Штатное расписание КГЮА составляется по структурным </w:t>
      </w:r>
      <w:r w:rsidRPr="0005028B">
        <w:t xml:space="preserve">подразделениям и разрабатывается отделом </w:t>
      </w:r>
      <w:proofErr w:type="spellStart"/>
      <w:r w:rsidRPr="0005028B">
        <w:t>БУиФК</w:t>
      </w:r>
      <w:proofErr w:type="spellEnd"/>
      <w:r w:rsidRPr="0005028B">
        <w:t xml:space="preserve"> и подлежит ежегодному пересмотру в начале учебного года и по мере необходимости в течение учебного года.</w:t>
      </w:r>
    </w:p>
    <w:p w:rsidR="0018731E" w:rsidRPr="0005028B" w:rsidRDefault="0018731E" w:rsidP="0018731E">
      <w:r>
        <w:t>4</w:t>
      </w:r>
      <w:r w:rsidRPr="0005028B">
        <w:t>. Условия и порядок оплаты труда</w:t>
      </w:r>
    </w:p>
    <w:p w:rsidR="0018731E" w:rsidRPr="0005028B" w:rsidRDefault="0018731E" w:rsidP="0018731E">
      <w:pPr>
        <w:rPr>
          <w:spacing w:val="-6"/>
        </w:rPr>
      </w:pPr>
      <w:r w:rsidRPr="0005028B">
        <w:tab/>
        <w:t>Заработная плата работников КГЮА состоит из должностного оклада, доплат и надбавок стимулирующего и компенсационного характера,</w:t>
      </w:r>
      <w:r w:rsidRPr="0005028B">
        <w:rPr>
          <w:spacing w:val="-6"/>
        </w:rPr>
        <w:t xml:space="preserve"> относящихся к оплате труда, утвержденных постановлением ПКР № 408 от 26.07.1999 г.</w:t>
      </w:r>
    </w:p>
    <w:p w:rsidR="0018731E" w:rsidRPr="0005028B" w:rsidRDefault="0018731E" w:rsidP="0018731E">
      <w:proofErr w:type="gramStart"/>
      <w:r w:rsidRPr="0005028B">
        <w:t xml:space="preserve">Должностной оклад ректору КГЮА устанавливается, руководствуясь статьей 163 Трудового кодекса </w:t>
      </w:r>
      <w:proofErr w:type="spellStart"/>
      <w:r w:rsidRPr="0005028B">
        <w:t>Кыргызской</w:t>
      </w:r>
      <w:proofErr w:type="spellEnd"/>
      <w:r w:rsidRPr="0005028B">
        <w:t xml:space="preserve"> Республики и Положением об условиях оплаты труда руководителя организации, его заместителей и главного бухгалтера в организациях, финансируемых из государственного бюджета, утвержденного постановлением Правительства КР от 26 июля 1999 года № 407, где указано, что ежемесячная заработная плата руководителя не должна превышать размера 3-кратной средней заработной платы по организации.</w:t>
      </w:r>
      <w:proofErr w:type="gramEnd"/>
    </w:p>
    <w:p w:rsidR="0018731E" w:rsidRPr="0005028B" w:rsidRDefault="0018731E" w:rsidP="0018731E">
      <w:r w:rsidRPr="0005028B">
        <w:t xml:space="preserve">Должностные оклады работников КГЮА определяются штатным расписанием, утверждаемым ректором КГЮА или согласно заключенному трудовому соглашению с указанием объемов и сроков выполнения работ. </w:t>
      </w:r>
    </w:p>
    <w:p w:rsidR="0018731E" w:rsidRPr="0005028B" w:rsidRDefault="0018731E" w:rsidP="0018731E">
      <w:r w:rsidRPr="0005028B">
        <w:t xml:space="preserve">Заработная плата выплачивается 2 раза в месяц: аванс - 15-17 числа текущего месяца, заработная плата - 1-5 числа следующего месяца. Аванс выдается в размере не </w:t>
      </w:r>
      <w:proofErr w:type="gramStart"/>
      <w:r w:rsidRPr="0005028B">
        <w:t>более месячной</w:t>
      </w:r>
      <w:proofErr w:type="gramEnd"/>
      <w:r w:rsidRPr="0005028B">
        <w:t xml:space="preserve"> заработной платы. Выдача заработной платы авансом за </w:t>
      </w:r>
      <w:proofErr w:type="gramStart"/>
      <w:r w:rsidRPr="0005028B">
        <w:t>два и более месяцев</w:t>
      </w:r>
      <w:proofErr w:type="gramEnd"/>
      <w:r w:rsidRPr="0005028B">
        <w:t xml:space="preserve"> производится по заявлению работника с виз</w:t>
      </w:r>
      <w:r>
        <w:t>ой ректора</w:t>
      </w:r>
      <w:r w:rsidRPr="0005028B">
        <w:t xml:space="preserve">. </w:t>
      </w:r>
    </w:p>
    <w:p w:rsidR="0018731E" w:rsidRPr="0005028B" w:rsidRDefault="0018731E" w:rsidP="0018731E">
      <w:r w:rsidRPr="0005028B">
        <w:t>При совпадении дня выплаты заработной платы с выходным или праздничным днем оплата производится накануне этого дня.</w:t>
      </w:r>
    </w:p>
    <w:p w:rsidR="0018731E" w:rsidRPr="0005028B" w:rsidRDefault="0018731E" w:rsidP="0018731E">
      <w:r w:rsidRPr="0005028B">
        <w:t xml:space="preserve">Для усиления материальной заинтересованности работников в </w:t>
      </w:r>
      <w:r w:rsidRPr="0005028B">
        <w:lastRenderedPageBreak/>
        <w:t xml:space="preserve">повышении профессионального уровня в смете расходов предусматривается премиальный фонд в размере не </w:t>
      </w:r>
      <w:proofErr w:type="gramStart"/>
      <w:r w:rsidRPr="0005028B">
        <w:t>более двухмесячного</w:t>
      </w:r>
      <w:proofErr w:type="gramEnd"/>
      <w:r w:rsidRPr="0005028B">
        <w:t xml:space="preserve"> фонда оплаты труда КГЮА. Из фонда экономии заработной платы могут осуществляться дополнительные премии, надбавки, доплаты и прочие поощрения.</w:t>
      </w:r>
    </w:p>
    <w:p w:rsidR="0018731E" w:rsidRPr="0005028B" w:rsidRDefault="0018731E" w:rsidP="0018731E">
      <w:pPr>
        <w:rPr>
          <w:spacing w:val="-7"/>
        </w:rPr>
      </w:pPr>
      <w:r w:rsidRPr="0005028B">
        <w:rPr>
          <w:spacing w:val="-7"/>
        </w:rPr>
        <w:t xml:space="preserve">Все виды выплат по трудовому договору подразделяются </w:t>
      </w:r>
      <w:proofErr w:type="gramStart"/>
      <w:r w:rsidRPr="0005028B">
        <w:rPr>
          <w:spacing w:val="-7"/>
        </w:rPr>
        <w:t>на</w:t>
      </w:r>
      <w:proofErr w:type="gramEnd"/>
      <w:r w:rsidRPr="0005028B">
        <w:rPr>
          <w:spacing w:val="-7"/>
        </w:rPr>
        <w:t xml:space="preserve"> </w:t>
      </w:r>
      <w:r w:rsidRPr="0005028B">
        <w:t xml:space="preserve">единовременные (разовые) и систематические. Систематические </w:t>
      </w:r>
      <w:r w:rsidRPr="0005028B">
        <w:rPr>
          <w:spacing w:val="-6"/>
        </w:rPr>
        <w:t xml:space="preserve">выплаты носят ежемесячный характер и подразделяются </w:t>
      </w:r>
      <w:proofErr w:type="gramStart"/>
      <w:r w:rsidRPr="0005028B">
        <w:rPr>
          <w:spacing w:val="-6"/>
        </w:rPr>
        <w:t>на</w:t>
      </w:r>
      <w:proofErr w:type="gramEnd"/>
      <w:r w:rsidRPr="0005028B">
        <w:rPr>
          <w:spacing w:val="-6"/>
        </w:rPr>
        <w:t xml:space="preserve"> посто</w:t>
      </w:r>
      <w:r w:rsidRPr="0005028B">
        <w:rPr>
          <w:spacing w:val="-6"/>
        </w:rPr>
        <w:softHyphen/>
      </w:r>
      <w:r w:rsidRPr="0005028B">
        <w:t xml:space="preserve">янные и временные. Постоянные выплаты устанавливаются без </w:t>
      </w:r>
      <w:r w:rsidRPr="0005028B">
        <w:rPr>
          <w:spacing w:val="-6"/>
        </w:rPr>
        <w:t xml:space="preserve">указания срока их действия либо на весь срок действия трудового </w:t>
      </w:r>
      <w:r w:rsidRPr="0005028B">
        <w:rPr>
          <w:spacing w:val="-7"/>
        </w:rPr>
        <w:t xml:space="preserve">договора и пересматриваются при изменении обусловливающих их </w:t>
      </w:r>
      <w:r w:rsidRPr="0005028B">
        <w:rPr>
          <w:spacing w:val="-6"/>
        </w:rPr>
        <w:t>обстоятельств. Временные выплаты устанавливаются на определенный период.</w:t>
      </w:r>
    </w:p>
    <w:p w:rsidR="0018731E" w:rsidRPr="0005028B" w:rsidRDefault="0018731E" w:rsidP="0018731E">
      <w:r w:rsidRPr="0005028B">
        <w:rPr>
          <w:spacing w:val="-8"/>
        </w:rPr>
        <w:t xml:space="preserve"> Оплата педагогической работы, выполняемой по гражданско-</w:t>
      </w:r>
      <w:r w:rsidRPr="0005028B">
        <w:t>правовому договору, осуществляется по правилам, установленным для почасовой оплаты труда.</w:t>
      </w:r>
    </w:p>
    <w:p w:rsidR="0018731E" w:rsidRPr="0005028B" w:rsidRDefault="0018731E" w:rsidP="0018731E">
      <w:r w:rsidRPr="0005028B">
        <w:t>Ректору КГЮА предоставляется право устанавливать работникам надбавки за выполнение особо важной работы, проявление творческой инициативы и высокую квалификацию с учетом качества работы и результатов труда, а также интересов производства.</w:t>
      </w:r>
      <w:r>
        <w:rPr>
          <w:rStyle w:val="a8"/>
        </w:rPr>
        <w:footnoteReference w:id="24"/>
      </w:r>
    </w:p>
    <w:p w:rsidR="0018731E" w:rsidRPr="0005028B" w:rsidRDefault="0018731E" w:rsidP="0018731E">
      <w:r w:rsidRPr="0005028B">
        <w:t>Указанные надбавки уменьшаются или отменяются полностью при несвоевременном выполнении заданий, ухудшении качества работы.</w:t>
      </w:r>
    </w:p>
    <w:p w:rsidR="0018731E" w:rsidRPr="0005028B" w:rsidRDefault="0018731E" w:rsidP="0018731E">
      <w:r w:rsidRPr="0005028B">
        <w:t xml:space="preserve">Работникам КГЮА предоставляются ежегодные отпуска с сохранением места работы (должности). Продолжительность ежегодного трудового отпуска устанавливается в соответствии с действующим законодательством </w:t>
      </w:r>
      <w:proofErr w:type="spellStart"/>
      <w:r w:rsidRPr="0005028B">
        <w:t>Кыргызской</w:t>
      </w:r>
      <w:proofErr w:type="spellEnd"/>
      <w:r w:rsidRPr="0005028B">
        <w:t xml:space="preserve"> Республики и Коллективным договором КГЮА и указывается в приказе о предоставлении отпуска.</w:t>
      </w:r>
    </w:p>
    <w:p w:rsidR="0018731E" w:rsidRPr="0005028B" w:rsidRDefault="0018731E" w:rsidP="0018731E">
      <w:r w:rsidRPr="0005028B">
        <w:t xml:space="preserve">При исчислении среднего заработка учитываются все выплаты, </w:t>
      </w:r>
      <w:r w:rsidRPr="0005028B">
        <w:lastRenderedPageBreak/>
        <w:t>начисленные работнику в течение 3 календарных месяцев, принимаемых в расчет.</w:t>
      </w:r>
    </w:p>
    <w:p w:rsidR="0018731E" w:rsidRPr="0005028B" w:rsidRDefault="0018731E" w:rsidP="0018731E">
      <w:r>
        <w:t>5</w:t>
      </w:r>
      <w:r w:rsidRPr="0005028B">
        <w:t>. Тарифные ставки</w:t>
      </w:r>
    </w:p>
    <w:p w:rsidR="0018731E" w:rsidRPr="0005028B" w:rsidRDefault="0018731E" w:rsidP="0018731E">
      <w:r w:rsidRPr="0005028B">
        <w:rPr>
          <w:iCs/>
        </w:rPr>
        <w:t xml:space="preserve">Месячный должностной оклад </w:t>
      </w:r>
      <w:r w:rsidRPr="0005028B">
        <w:t>представляет собой фикси</w:t>
      </w:r>
      <w:r w:rsidRPr="0005028B">
        <w:softHyphen/>
      </w:r>
      <w:r w:rsidRPr="0005028B">
        <w:rPr>
          <w:spacing w:val="-5"/>
        </w:rPr>
        <w:t xml:space="preserve">рованный </w:t>
      </w:r>
      <w:proofErr w:type="gramStart"/>
      <w:r w:rsidRPr="0005028B">
        <w:rPr>
          <w:spacing w:val="-5"/>
        </w:rPr>
        <w:t>размер оплаты труда</w:t>
      </w:r>
      <w:proofErr w:type="gramEnd"/>
      <w:r w:rsidRPr="0005028B">
        <w:rPr>
          <w:spacing w:val="-5"/>
        </w:rPr>
        <w:t xml:space="preserve"> работника за выполнение нормы </w:t>
      </w:r>
      <w:r w:rsidRPr="0005028B">
        <w:t>труда (трудовых обязанностей) определенной сложности (квалифи</w:t>
      </w:r>
      <w:r w:rsidRPr="0005028B">
        <w:softHyphen/>
      </w:r>
      <w:r w:rsidRPr="0005028B">
        <w:rPr>
          <w:spacing w:val="-6"/>
        </w:rPr>
        <w:t>кации) за один месяц. Месячный должностной оклад носит посто</w:t>
      </w:r>
      <w:r w:rsidRPr="0005028B">
        <w:rPr>
          <w:spacing w:val="-6"/>
        </w:rPr>
        <w:softHyphen/>
      </w:r>
      <w:r w:rsidRPr="0005028B">
        <w:t xml:space="preserve">янный характер и выплачивается каждому штатному работнику </w:t>
      </w:r>
      <w:r w:rsidRPr="0005028B">
        <w:rPr>
          <w:spacing w:val="-3"/>
        </w:rPr>
        <w:t xml:space="preserve">академии, в том числе при работе в порядке внутреннего или </w:t>
      </w:r>
      <w:r w:rsidRPr="0005028B">
        <w:t xml:space="preserve">внешнего совместительства. </w:t>
      </w:r>
      <w:r w:rsidRPr="0005028B">
        <w:rPr>
          <w:iCs/>
          <w:spacing w:val="-8"/>
        </w:rPr>
        <w:t xml:space="preserve">Месячный должностной оклад </w:t>
      </w:r>
      <w:r w:rsidRPr="0005028B">
        <w:rPr>
          <w:spacing w:val="-8"/>
        </w:rPr>
        <w:t xml:space="preserve">устанавливается работнику </w:t>
      </w:r>
      <w:r w:rsidRPr="0005028B">
        <w:t xml:space="preserve">при приёме на работу, при переводе его на другую работу </w:t>
      </w:r>
      <w:proofErr w:type="gramStart"/>
      <w:r w:rsidRPr="0005028B">
        <w:t>согласно</w:t>
      </w:r>
      <w:proofErr w:type="gramEnd"/>
      <w:r w:rsidRPr="0005028B">
        <w:t xml:space="preserve"> утвержденного штатного расписания.</w:t>
      </w:r>
    </w:p>
    <w:p w:rsidR="0018731E" w:rsidRPr="0005028B" w:rsidRDefault="0018731E" w:rsidP="0018731E">
      <w:r w:rsidRPr="0005028B">
        <w:rPr>
          <w:iCs/>
        </w:rPr>
        <w:t xml:space="preserve">Почасовая оплата </w:t>
      </w:r>
      <w:r w:rsidRPr="0005028B">
        <w:t>представляет собой единовременную оплату объёма работы, измеряемого в часах и выполненного в те</w:t>
      </w:r>
      <w:r w:rsidRPr="0005028B">
        <w:softHyphen/>
      </w:r>
      <w:r w:rsidRPr="0005028B">
        <w:rPr>
          <w:spacing w:val="-5"/>
        </w:rPr>
        <w:t xml:space="preserve">чение определённого календарного периода (месяца, семестра, </w:t>
      </w:r>
      <w:r w:rsidRPr="0005028B">
        <w:t>учебного года или иного периода).</w:t>
      </w:r>
    </w:p>
    <w:p w:rsidR="0018731E" w:rsidRPr="0005028B" w:rsidRDefault="0018731E" w:rsidP="0018731E">
      <w:r w:rsidRPr="0005028B">
        <w:t xml:space="preserve">Почасовая оплата является основным видом выплат при оплате труда преподавателей, не состоящих в штате академии, и </w:t>
      </w:r>
      <w:r w:rsidRPr="0005028B">
        <w:rPr>
          <w:spacing w:val="-7"/>
        </w:rPr>
        <w:t>привлекаемых к работе исключительно на условиях почасовой оп</w:t>
      </w:r>
      <w:r w:rsidRPr="0005028B">
        <w:rPr>
          <w:spacing w:val="-7"/>
        </w:rPr>
        <w:softHyphen/>
      </w:r>
      <w:r w:rsidRPr="0005028B">
        <w:t>латы.</w:t>
      </w:r>
      <w:r>
        <w:rPr>
          <w:rStyle w:val="a8"/>
        </w:rPr>
        <w:footnoteReference w:id="25"/>
      </w:r>
    </w:p>
    <w:p w:rsidR="0018731E" w:rsidRPr="0005028B" w:rsidRDefault="0018731E" w:rsidP="0018731E">
      <w:pPr>
        <w:rPr>
          <w:bCs/>
          <w:iCs/>
        </w:rPr>
      </w:pPr>
      <w:r w:rsidRPr="0005028B">
        <w:rPr>
          <w:spacing w:val="-7"/>
        </w:rPr>
        <w:t>Размеры ставок почасовой оплаты устанавливаются прика</w:t>
      </w:r>
      <w:r w:rsidRPr="0005028B">
        <w:rPr>
          <w:spacing w:val="-7"/>
        </w:rPr>
        <w:softHyphen/>
      </w:r>
      <w:r w:rsidRPr="0005028B">
        <w:t xml:space="preserve">зом ректора на основании решения Ученого Совета на уровне не ниже </w:t>
      </w:r>
      <w:proofErr w:type="gramStart"/>
      <w:r w:rsidRPr="0005028B">
        <w:t>ставок, утвержденных законодательством КР для бюджетных организаций</w:t>
      </w:r>
      <w:r w:rsidRPr="0005028B">
        <w:rPr>
          <w:spacing w:val="-8"/>
        </w:rPr>
        <w:t xml:space="preserve"> и действуют</w:t>
      </w:r>
      <w:proofErr w:type="gramEnd"/>
      <w:r w:rsidRPr="0005028B">
        <w:rPr>
          <w:spacing w:val="-8"/>
        </w:rPr>
        <w:t xml:space="preserve"> до </w:t>
      </w:r>
      <w:proofErr w:type="spellStart"/>
      <w:r w:rsidRPr="0005028B">
        <w:rPr>
          <w:spacing w:val="-8"/>
        </w:rPr>
        <w:t>переутверждения</w:t>
      </w:r>
      <w:proofErr w:type="spellEnd"/>
      <w:r w:rsidRPr="0005028B">
        <w:rPr>
          <w:spacing w:val="-8"/>
        </w:rPr>
        <w:t xml:space="preserve"> новых ставок. </w:t>
      </w:r>
    </w:p>
    <w:p w:rsidR="0018731E" w:rsidRPr="0005028B" w:rsidRDefault="0018731E" w:rsidP="0018731E">
      <w:r w:rsidRPr="0005028B">
        <w:rPr>
          <w:iCs/>
        </w:rPr>
        <w:t xml:space="preserve">Почасовая оплата  </w:t>
      </w:r>
      <w:r w:rsidRPr="0005028B">
        <w:t>начисляется работнику на основании справки, представленной отделом мониторинга и контроля качества образования, утвержденной ректором КГЮА.</w:t>
      </w:r>
    </w:p>
    <w:p w:rsidR="0018731E" w:rsidRPr="0005028B" w:rsidRDefault="0018731E" w:rsidP="0018731E">
      <w:r w:rsidRPr="0005028B">
        <w:t>Надбавки к месячному должностному окладу, приравнен</w:t>
      </w:r>
      <w:r w:rsidRPr="0005028B">
        <w:softHyphen/>
        <w:t>ные к тарифным выплатам</w:t>
      </w:r>
      <w:r>
        <w:t>.</w:t>
      </w:r>
    </w:p>
    <w:p w:rsidR="0018731E" w:rsidRPr="0005028B" w:rsidRDefault="0018731E" w:rsidP="0018731E">
      <w:pPr>
        <w:rPr>
          <w:spacing w:val="-8"/>
        </w:rPr>
      </w:pPr>
      <w:r w:rsidRPr="0005028B">
        <w:rPr>
          <w:iCs/>
          <w:spacing w:val="-7"/>
        </w:rPr>
        <w:lastRenderedPageBreak/>
        <w:t xml:space="preserve">Надбавка профессорско-преподавательскому составу </w:t>
      </w:r>
      <w:r w:rsidRPr="0005028B">
        <w:rPr>
          <w:spacing w:val="-7"/>
        </w:rPr>
        <w:t>устанав</w:t>
      </w:r>
      <w:r w:rsidRPr="0005028B">
        <w:rPr>
          <w:spacing w:val="-7"/>
        </w:rPr>
        <w:softHyphen/>
      </w:r>
      <w:r w:rsidRPr="0005028B">
        <w:t>ливается штатным научно-педагогическим работникам в зависимости от занимаемой должности и ученой степени, в виде постоянной ежемесячной выплаты в размере, рассмотренном на Ученом Совете и утвержденном приказом ректора. Указанная надбавка устанавливается пропорционально величине занимаемой ставки</w:t>
      </w:r>
      <w:r w:rsidRPr="0005028B">
        <w:rPr>
          <w:spacing w:val="-8"/>
        </w:rPr>
        <w:t xml:space="preserve">. </w:t>
      </w:r>
    </w:p>
    <w:p w:rsidR="0018731E" w:rsidRPr="0005028B" w:rsidRDefault="0018731E" w:rsidP="0018731E">
      <w:r w:rsidRPr="0005028B">
        <w:rPr>
          <w:iCs/>
        </w:rPr>
        <w:t xml:space="preserve">Надбавка профессорско-преподавательскому составу за занимаемую должность профессора, доцента, преподавателя </w:t>
      </w:r>
      <w:r w:rsidRPr="0005028B">
        <w:t>уста</w:t>
      </w:r>
      <w:r w:rsidRPr="0005028B">
        <w:softHyphen/>
        <w:t xml:space="preserve">навливается  </w:t>
      </w:r>
      <w:proofErr w:type="gramStart"/>
      <w:r w:rsidRPr="0005028B">
        <w:t>согласно приказа</w:t>
      </w:r>
      <w:proofErr w:type="gramEnd"/>
      <w:r w:rsidRPr="0005028B">
        <w:t xml:space="preserve"> о  приеме на работу или переводе на соответствующую должность</w:t>
      </w:r>
      <w:r w:rsidRPr="0005028B">
        <w:rPr>
          <w:spacing w:val="-6"/>
        </w:rPr>
        <w:t>. Надбавка устанавливается со дня вступления в соответст</w:t>
      </w:r>
      <w:r w:rsidRPr="0005028B">
        <w:rPr>
          <w:spacing w:val="-6"/>
        </w:rPr>
        <w:softHyphen/>
      </w:r>
      <w:r w:rsidRPr="0005028B">
        <w:t>вующую должность, а в случае её перерасчёта — со дня наступле</w:t>
      </w:r>
      <w:r w:rsidRPr="0005028B">
        <w:softHyphen/>
        <w:t>ния обстоятельств, обусловивших перерасчёт надбавки.</w:t>
      </w:r>
    </w:p>
    <w:p w:rsidR="0018731E" w:rsidRPr="0005028B" w:rsidRDefault="0018731E" w:rsidP="0018731E">
      <w:pPr>
        <w:rPr>
          <w:spacing w:val="-10"/>
        </w:rPr>
      </w:pPr>
      <w:r w:rsidRPr="0005028B">
        <w:t>Надбавка за заведование кафедрой  устанавливается штатным работникам академии, занимающим соответствующую должность, в виде ежемесячной выплаты в размере, рассмотренном на Ученом Совете и утвержденном приказом  ректора, пропорционально занимаемой ставке.</w:t>
      </w:r>
    </w:p>
    <w:p w:rsidR="0018731E" w:rsidRPr="0005028B" w:rsidRDefault="0018731E" w:rsidP="0018731E">
      <w:r w:rsidRPr="0005028B">
        <w:t xml:space="preserve">Надбавка за заведование кафедрой  устанавливается  в соответствии со штатным расписанием </w:t>
      </w:r>
      <w:proofErr w:type="gramStart"/>
      <w:r w:rsidRPr="0005028B">
        <w:t>согласно приказа</w:t>
      </w:r>
      <w:proofErr w:type="gramEnd"/>
      <w:r w:rsidRPr="0005028B">
        <w:t xml:space="preserve"> о приеме на соответствующую должность. </w:t>
      </w:r>
    </w:p>
    <w:p w:rsidR="0018731E" w:rsidRDefault="0018731E" w:rsidP="0018731E">
      <w:pPr>
        <w:widowControl/>
        <w:shd w:val="clear" w:color="auto" w:fill="auto"/>
        <w:tabs>
          <w:tab w:val="clear" w:pos="540"/>
          <w:tab w:val="clear" w:pos="726"/>
          <w:tab w:val="clear" w:pos="1469"/>
        </w:tabs>
        <w:autoSpaceDE/>
        <w:autoSpaceDN/>
        <w:adjustRightInd/>
        <w:spacing w:after="200" w:line="276" w:lineRule="auto"/>
        <w:ind w:firstLine="0"/>
        <w:contextualSpacing w:val="0"/>
        <w:jc w:val="left"/>
      </w:pPr>
      <w:bookmarkStart w:id="37" w:name="_Toc183596058"/>
      <w:bookmarkStart w:id="38" w:name="_Toc285744832"/>
      <w:r>
        <w:br w:type="page"/>
      </w:r>
    </w:p>
    <w:p w:rsidR="0018731E" w:rsidRPr="0005028B" w:rsidRDefault="0018731E" w:rsidP="00393762">
      <w:pPr>
        <w:pStyle w:val="1"/>
      </w:pPr>
      <w:bookmarkStart w:id="39" w:name="_Toc377195373"/>
      <w:r w:rsidRPr="0005028B">
        <w:lastRenderedPageBreak/>
        <w:t>Заключение</w:t>
      </w:r>
      <w:bookmarkEnd w:id="37"/>
      <w:bookmarkEnd w:id="38"/>
      <w:bookmarkEnd w:id="39"/>
    </w:p>
    <w:p w:rsidR="00393762" w:rsidRDefault="00393762" w:rsidP="00085170"/>
    <w:p w:rsidR="00085170" w:rsidRDefault="00085170" w:rsidP="00085170">
      <w:r w:rsidRPr="00085170">
        <w:t>Подводя итоги работы, нужно сказать о том, что зарплата является важнейшим средством повышения заинтересованности работников в результатах своего труда, его производительности, увеличении объемов произведенной продукции, улучшении ее качества и ассортимента и соответственно одним из элементов расходов предприятия. Необходимость организации четко</w:t>
      </w:r>
      <w:r>
        <w:t xml:space="preserve">го </w:t>
      </w:r>
      <w:proofErr w:type="gramStart"/>
      <w:r>
        <w:t>контроля за</w:t>
      </w:r>
      <w:proofErr w:type="gramEnd"/>
      <w:r>
        <w:t xml:space="preserve"> мерой труда и по</w:t>
      </w:r>
      <w:r w:rsidRPr="00085170">
        <w:t>требления предопределена, прежде всего, значительной трудоемкостью учетной работы на данном участке. Кроме того, заработная плата является одной из основных статей, формирующих себестоимость продукции, выполненных работ или оказанных услуг. Главной задачей современного этапа является практическое достижение зависимости размера заработной платы от количества и качества затраченного труда и усиление на этой основе заинтересованности в результатах личного и коллективного труда. Поэтому необходим точный учет затрат труда и заработной платы по каждому рабочему месту.</w:t>
      </w:r>
    </w:p>
    <w:p w:rsidR="00085170" w:rsidRDefault="00085170" w:rsidP="00085170">
      <w:r w:rsidRPr="0005028B">
        <w:t xml:space="preserve">Действующая практика организации учета труда и заработной платы в курсовой работе рассмотрена на материалах </w:t>
      </w:r>
      <w:proofErr w:type="spellStart"/>
      <w:r w:rsidRPr="0005028B">
        <w:t>Кыргызской</w:t>
      </w:r>
      <w:proofErr w:type="spellEnd"/>
      <w:r w:rsidRPr="0005028B">
        <w:t xml:space="preserve"> Юридической Академии.</w:t>
      </w:r>
    </w:p>
    <w:p w:rsidR="00085170" w:rsidRPr="00085170" w:rsidRDefault="00085170" w:rsidP="00085170">
      <w:r>
        <w:t>Академия</w:t>
      </w:r>
      <w:r w:rsidRPr="00085170">
        <w:t xml:space="preserve"> самостоятельно устанавливает формы, системы и </w:t>
      </w:r>
      <w:proofErr w:type="gramStart"/>
      <w:r w:rsidRPr="00085170">
        <w:t>размеры оплаты труда</w:t>
      </w:r>
      <w:proofErr w:type="gramEnd"/>
      <w:r w:rsidRPr="00085170">
        <w:t>, а также другие виды доходов работников. Для оплаты труда работников применяются две формы — сдельная и повременная, которые подразделяются на системы. Выбор системы оплаты труда зависит от условий организации производства и труда, особенностей технологического процесса и других факторов. Система оплаты труда включает три основных элемента: тарифную систему; норму труда; формы оплаты труда.</w:t>
      </w:r>
    </w:p>
    <w:p w:rsidR="00085170" w:rsidRPr="0005028B" w:rsidRDefault="00085170" w:rsidP="00085170">
      <w:r w:rsidRPr="0005028B">
        <w:t xml:space="preserve">Синтетический учет расчетов с персоналом по оплате труда (по всем видам заработка) ведут на счете 3520 "Краткосрочная задолженность по оплате труда". По кредиту счета 3520 "Краткосрочная задолженность по оплате труда" отражают остатки задолженности перед </w:t>
      </w:r>
      <w:proofErr w:type="gramStart"/>
      <w:r w:rsidRPr="0005028B">
        <w:t>работающими</w:t>
      </w:r>
      <w:proofErr w:type="gramEnd"/>
      <w:r w:rsidRPr="0005028B">
        <w:t xml:space="preserve">, на </w:t>
      </w:r>
      <w:r w:rsidRPr="0005028B">
        <w:lastRenderedPageBreak/>
        <w:t>начало и конец месяца и суммы, начисленные в виде заработной платы, премий, пособий, то есть увеличение задолженности, а по дебету - все виды удержаний и выплаченные суммы, то есть уменьшение задолженности перед работающими.</w:t>
      </w:r>
    </w:p>
    <w:p w:rsidR="0018731E" w:rsidRPr="0005028B" w:rsidRDefault="0018731E" w:rsidP="0018731E">
      <w:pPr>
        <w:rPr>
          <w:lang w:eastAsia="en-US"/>
        </w:rPr>
      </w:pPr>
      <w:proofErr w:type="gramStart"/>
      <w:r w:rsidRPr="0005028B">
        <w:rPr>
          <w:lang w:eastAsia="en-US"/>
        </w:rPr>
        <w:t>Бухгалтерская служба предприятия должна обеспечивать: правильное и своевременное начисление заработной платы и выдачу ее в установленные сроки; распределение сумм начисленной заработной платы по центрам (направлениям) затрат; правильное и своевременное удержание подоходного налога из оплаты труда и перечисление его в налоговый орган; правильное начисление и своевременное перечисление обязательных платежей в социальный и пенсионные фонды.</w:t>
      </w:r>
      <w:proofErr w:type="gramEnd"/>
    </w:p>
    <w:p w:rsidR="0018731E" w:rsidRDefault="0018731E" w:rsidP="0018731E">
      <w:r w:rsidRPr="0005028B">
        <w:t>Таким образом, в курсовой работе рассмотрены все аспекты расчета, начисления заработной платы, удержания из нее, а также синтетический и аналитический учет расчетов с персоналом по оплате труда. Несмотря на то, что эта тема учета труда достаточно хорошо изучена и освещена в специальных изданиях, у бухгалтеров часто возникают вопросы по поводу правильного отражения и налогообложения заработной платы. В работе даны ответы практически на все вопросы, указаны: правильность учета расчетов с персоналом по оплате труда, начисления, доплаты, премирования и удержания из заработной платы, а также отчисления в фонды КР.</w:t>
      </w:r>
    </w:p>
    <w:p w:rsidR="0018731E" w:rsidRPr="0005028B" w:rsidRDefault="0018731E" w:rsidP="0018731E"/>
    <w:p w:rsidR="0018731E" w:rsidRDefault="0018731E" w:rsidP="0018731E">
      <w:pPr>
        <w:widowControl/>
        <w:shd w:val="clear" w:color="auto" w:fill="auto"/>
        <w:tabs>
          <w:tab w:val="clear" w:pos="540"/>
          <w:tab w:val="clear" w:pos="726"/>
          <w:tab w:val="clear" w:pos="1469"/>
        </w:tabs>
        <w:autoSpaceDE/>
        <w:autoSpaceDN/>
        <w:adjustRightInd/>
        <w:spacing w:after="200" w:line="276" w:lineRule="auto"/>
        <w:ind w:firstLine="0"/>
        <w:contextualSpacing w:val="0"/>
        <w:jc w:val="left"/>
        <w:rPr>
          <w:smallCaps/>
          <w:noProof/>
          <w:color w:val="000000" w:themeColor="text1"/>
          <w:lang w:eastAsia="en-US"/>
        </w:rPr>
      </w:pPr>
      <w:bookmarkStart w:id="40" w:name="_Toc183596059"/>
      <w:bookmarkStart w:id="41" w:name="_Toc285744833"/>
      <w:r>
        <w:br w:type="page"/>
      </w:r>
    </w:p>
    <w:p w:rsidR="0018731E" w:rsidRPr="0005028B" w:rsidRDefault="0018731E" w:rsidP="00393762">
      <w:pPr>
        <w:pStyle w:val="1"/>
      </w:pPr>
      <w:bookmarkStart w:id="42" w:name="_Toc377195374"/>
      <w:r w:rsidRPr="0005028B">
        <w:lastRenderedPageBreak/>
        <w:t>Список использованной литературы</w:t>
      </w:r>
      <w:bookmarkEnd w:id="40"/>
      <w:bookmarkEnd w:id="41"/>
      <w:bookmarkEnd w:id="42"/>
    </w:p>
    <w:p w:rsidR="0018731E" w:rsidRPr="0005028B" w:rsidRDefault="0018731E" w:rsidP="0018731E">
      <w:pPr>
        <w:rPr>
          <w:lang w:eastAsia="en-US"/>
        </w:rPr>
      </w:pPr>
    </w:p>
    <w:p w:rsidR="0018731E" w:rsidRPr="0018731E" w:rsidRDefault="0018731E" w:rsidP="0018731E">
      <w:pPr>
        <w:pStyle w:val="a9"/>
        <w:numPr>
          <w:ilvl w:val="0"/>
          <w:numId w:val="49"/>
        </w:numPr>
        <w:rPr>
          <w:sz w:val="28"/>
          <w:szCs w:val="28"/>
        </w:rPr>
      </w:pPr>
      <w:r w:rsidRPr="0018731E">
        <w:rPr>
          <w:sz w:val="28"/>
          <w:szCs w:val="28"/>
        </w:rPr>
        <w:t>Закон Кыргызской Республики «О бухгалтерском учете», от 30 июля 2013 года, №178</w:t>
      </w:r>
    </w:p>
    <w:p w:rsidR="0018731E" w:rsidRPr="0018731E" w:rsidRDefault="0018731E" w:rsidP="0018731E">
      <w:pPr>
        <w:pStyle w:val="a9"/>
        <w:numPr>
          <w:ilvl w:val="0"/>
          <w:numId w:val="49"/>
        </w:numPr>
        <w:rPr>
          <w:sz w:val="28"/>
          <w:szCs w:val="28"/>
        </w:rPr>
      </w:pPr>
      <w:r w:rsidRPr="0018731E">
        <w:rPr>
          <w:sz w:val="28"/>
          <w:szCs w:val="28"/>
        </w:rPr>
        <w:t>Постановление Госкомстата Российской Федерации от 5 января 2004 года № 1 "Об утверждении унифицированных форм первичной учетной документации по учету труда и его оплаты"</w:t>
      </w:r>
    </w:p>
    <w:p w:rsidR="0018731E" w:rsidRPr="0018731E" w:rsidRDefault="0018731E" w:rsidP="0018731E">
      <w:pPr>
        <w:pStyle w:val="afd"/>
        <w:widowControl/>
        <w:numPr>
          <w:ilvl w:val="0"/>
          <w:numId w:val="49"/>
        </w:numPr>
        <w:tabs>
          <w:tab w:val="clear" w:pos="540"/>
          <w:tab w:val="clear" w:pos="726"/>
          <w:tab w:val="clear" w:pos="1469"/>
        </w:tabs>
        <w:autoSpaceDE/>
        <w:autoSpaceDN/>
        <w:adjustRightInd/>
        <w:spacing w:before="100" w:beforeAutospacing="1" w:after="100" w:afterAutospacing="1" w:line="360" w:lineRule="auto"/>
        <w:contextualSpacing w:val="0"/>
        <w:jc w:val="both"/>
        <w:rPr>
          <w:rFonts w:ascii="Times New Roman" w:hAnsi="Times New Roman"/>
          <w:color w:val="000000" w:themeColor="text1"/>
          <w:sz w:val="28"/>
          <w:szCs w:val="28"/>
          <w:lang w:val="ky-KG" w:eastAsia="ru-RU"/>
        </w:rPr>
      </w:pPr>
      <w:r w:rsidRPr="0018731E">
        <w:rPr>
          <w:rFonts w:ascii="Times New Roman" w:hAnsi="Times New Roman"/>
          <w:color w:val="000000" w:themeColor="text1"/>
          <w:sz w:val="28"/>
          <w:szCs w:val="28"/>
          <w:lang w:val="ky-KG" w:eastAsia="ru-RU"/>
        </w:rPr>
        <w:t>Налоговый Кодекс Кыргызской Республики от 17 октября 2008 года №231</w:t>
      </w:r>
    </w:p>
    <w:p w:rsidR="0018731E" w:rsidRPr="0018731E" w:rsidRDefault="0018731E" w:rsidP="0018731E">
      <w:pPr>
        <w:pStyle w:val="a9"/>
        <w:numPr>
          <w:ilvl w:val="0"/>
          <w:numId w:val="49"/>
        </w:numPr>
        <w:rPr>
          <w:b/>
          <w:bCs/>
          <w:i/>
          <w:iCs/>
          <w:sz w:val="28"/>
          <w:szCs w:val="28"/>
          <w:lang w:val="ru-RU"/>
        </w:rPr>
      </w:pPr>
      <w:r w:rsidRPr="0018731E">
        <w:rPr>
          <w:sz w:val="28"/>
          <w:szCs w:val="28"/>
        </w:rPr>
        <w:t xml:space="preserve">Трудовой кодекс Кыргызской Республики от 15 мая 2007 года </w:t>
      </w:r>
      <w:r w:rsidRPr="0018731E">
        <w:rPr>
          <w:bCs/>
          <w:iCs/>
          <w:sz w:val="28"/>
          <w:szCs w:val="28"/>
        </w:rPr>
        <w:t>№ 252-III</w:t>
      </w:r>
    </w:p>
    <w:p w:rsidR="0018731E" w:rsidRPr="0018731E" w:rsidRDefault="0018731E" w:rsidP="0018731E">
      <w:pPr>
        <w:pStyle w:val="afd"/>
        <w:numPr>
          <w:ilvl w:val="0"/>
          <w:numId w:val="49"/>
        </w:numPr>
        <w:tabs>
          <w:tab w:val="clear" w:pos="540"/>
          <w:tab w:val="left" w:pos="0"/>
        </w:tabs>
        <w:spacing w:line="360" w:lineRule="auto"/>
        <w:jc w:val="both"/>
        <w:rPr>
          <w:rFonts w:ascii="Times New Roman" w:hAnsi="Times New Roman"/>
          <w:sz w:val="28"/>
          <w:szCs w:val="28"/>
        </w:rPr>
      </w:pPr>
      <w:r w:rsidRPr="0018731E">
        <w:rPr>
          <w:rFonts w:ascii="Times New Roman" w:hAnsi="Times New Roman"/>
          <w:sz w:val="28"/>
          <w:szCs w:val="28"/>
        </w:rPr>
        <w:t>Положение о документообороте в бухгалтерском учете субъектов предпринимательства, некоммерческих организаций, утвержденным постановлением Правительства КР от 7 октября 2010 года № 231.</w:t>
      </w:r>
    </w:p>
    <w:p w:rsidR="0018731E" w:rsidRPr="0018731E" w:rsidRDefault="0018731E" w:rsidP="0018731E">
      <w:pPr>
        <w:pStyle w:val="a9"/>
        <w:numPr>
          <w:ilvl w:val="0"/>
          <w:numId w:val="49"/>
        </w:numPr>
        <w:rPr>
          <w:sz w:val="28"/>
          <w:szCs w:val="28"/>
        </w:rPr>
      </w:pPr>
      <w:r w:rsidRPr="0018731E">
        <w:rPr>
          <w:sz w:val="28"/>
          <w:szCs w:val="28"/>
        </w:rPr>
        <w:t>Инструкция (основа) по разработке Рабочего плана счетов для организаций, составляющих финансовую отчетность в соответствии с Международными стандартами финансовой отчетности (приказ МФ РК от 22.12.2005г. №426)</w:t>
      </w:r>
    </w:p>
    <w:p w:rsidR="0018731E" w:rsidRPr="0018731E" w:rsidRDefault="0018731E" w:rsidP="0018731E">
      <w:pPr>
        <w:pStyle w:val="a9"/>
        <w:numPr>
          <w:ilvl w:val="0"/>
          <w:numId w:val="49"/>
        </w:numPr>
        <w:rPr>
          <w:sz w:val="28"/>
          <w:szCs w:val="28"/>
        </w:rPr>
      </w:pPr>
      <w:r w:rsidRPr="0018731E">
        <w:rPr>
          <w:sz w:val="28"/>
          <w:szCs w:val="28"/>
        </w:rPr>
        <w:t>Концептуальная основа для подготовки и представления финансовой отчетности, утвержденная приказом Министерства финансов КР от 29.10.2002 г. № 542.</w:t>
      </w:r>
    </w:p>
    <w:p w:rsidR="0018731E" w:rsidRPr="0018731E" w:rsidRDefault="0018731E" w:rsidP="0018731E">
      <w:pPr>
        <w:pStyle w:val="a9"/>
        <w:numPr>
          <w:ilvl w:val="0"/>
          <w:numId w:val="49"/>
        </w:numPr>
        <w:rPr>
          <w:sz w:val="28"/>
          <w:szCs w:val="28"/>
        </w:rPr>
      </w:pPr>
      <w:r w:rsidRPr="0018731E">
        <w:rPr>
          <w:sz w:val="28"/>
          <w:szCs w:val="28"/>
        </w:rPr>
        <w:t xml:space="preserve">Стандарты бухгалтерского учета КР. Постановление Национальной Комиссии КР по бухгалтерскому учету от 13 ноября </w:t>
      </w:r>
      <w:smartTag w:uri="urn:schemas-microsoft-com:office:smarttags" w:element="metricconverter">
        <w:smartTagPr>
          <w:attr w:name="ProductID" w:val="1996 г"/>
        </w:smartTagPr>
        <w:r w:rsidRPr="0018731E">
          <w:rPr>
            <w:sz w:val="28"/>
            <w:szCs w:val="28"/>
          </w:rPr>
          <w:t>1996 г</w:t>
        </w:r>
      </w:smartTag>
      <w:r w:rsidRPr="0018731E">
        <w:rPr>
          <w:sz w:val="28"/>
          <w:szCs w:val="28"/>
        </w:rPr>
        <w:t>., №3 с изменениями и дополнениями, внесенными приказом Министра финансов КР за 2002-2003 годы, Бишкек: Юрист, 2005г. - 340с.</w:t>
      </w:r>
    </w:p>
    <w:p w:rsidR="0018731E" w:rsidRPr="0018731E" w:rsidRDefault="0018731E" w:rsidP="0018731E">
      <w:pPr>
        <w:pStyle w:val="a9"/>
        <w:numPr>
          <w:ilvl w:val="0"/>
          <w:numId w:val="49"/>
        </w:numPr>
        <w:rPr>
          <w:sz w:val="28"/>
          <w:szCs w:val="28"/>
        </w:rPr>
      </w:pPr>
      <w:r w:rsidRPr="0018731E">
        <w:rPr>
          <w:sz w:val="28"/>
          <w:szCs w:val="28"/>
        </w:rPr>
        <w:t>Международный стандарт финансовой отчетности (IAS) 19 "Вознаграждения работникам"</w:t>
      </w:r>
    </w:p>
    <w:p w:rsidR="0018731E" w:rsidRPr="0018731E" w:rsidRDefault="0018731E" w:rsidP="0018731E">
      <w:pPr>
        <w:pStyle w:val="a9"/>
        <w:numPr>
          <w:ilvl w:val="0"/>
          <w:numId w:val="49"/>
        </w:numPr>
        <w:rPr>
          <w:sz w:val="28"/>
          <w:szCs w:val="28"/>
        </w:rPr>
      </w:pPr>
      <w:r w:rsidRPr="0018731E">
        <w:rPr>
          <w:sz w:val="28"/>
          <w:szCs w:val="28"/>
        </w:rPr>
        <w:t>Скала Н.В., Скала В.И. Сборник бухгалтерских проводок г. Алматы, 2005г.</w:t>
      </w:r>
    </w:p>
    <w:p w:rsidR="0018731E" w:rsidRPr="0018731E" w:rsidRDefault="0018731E" w:rsidP="0018731E">
      <w:pPr>
        <w:pStyle w:val="a9"/>
        <w:numPr>
          <w:ilvl w:val="0"/>
          <w:numId w:val="49"/>
        </w:numPr>
        <w:rPr>
          <w:sz w:val="28"/>
          <w:szCs w:val="28"/>
        </w:rPr>
      </w:pPr>
      <w:r w:rsidRPr="0018731E">
        <w:rPr>
          <w:sz w:val="28"/>
          <w:szCs w:val="28"/>
        </w:rPr>
        <w:lastRenderedPageBreak/>
        <w:t>Терехова В.А. Международные и национальные стандарты учета и финансовой отчетности. СПб: Питер, 2005 - 311с.</w:t>
      </w:r>
    </w:p>
    <w:p w:rsidR="0018731E" w:rsidRPr="0018731E" w:rsidRDefault="00A30CF4" w:rsidP="0018731E">
      <w:pPr>
        <w:pStyle w:val="a9"/>
        <w:numPr>
          <w:ilvl w:val="0"/>
          <w:numId w:val="49"/>
        </w:numPr>
        <w:rPr>
          <w:sz w:val="28"/>
          <w:szCs w:val="28"/>
        </w:rPr>
      </w:pPr>
      <w:hyperlink r:id="rId12" w:tgtFrame="_blank" w:history="1">
        <w:r w:rsidR="0018731E" w:rsidRPr="0018731E">
          <w:rPr>
            <w:rStyle w:val="afc"/>
            <w:color w:val="000000" w:themeColor="text1"/>
            <w:sz w:val="28"/>
            <w:szCs w:val="28"/>
            <w:u w:val="none"/>
          </w:rPr>
          <w:t>Алпатова Н.Г.</w:t>
        </w:r>
      </w:hyperlink>
      <w:r w:rsidR="0018731E" w:rsidRPr="0018731E">
        <w:rPr>
          <w:sz w:val="28"/>
          <w:szCs w:val="28"/>
        </w:rPr>
        <w:t>,</w:t>
      </w:r>
      <w:r w:rsidR="0018731E" w:rsidRPr="0018731E">
        <w:rPr>
          <w:rStyle w:val="apple-converted-space"/>
          <w:sz w:val="28"/>
          <w:szCs w:val="28"/>
        </w:rPr>
        <w:t> </w:t>
      </w:r>
      <w:hyperlink r:id="rId13" w:tgtFrame="_blank" w:history="1">
        <w:r w:rsidR="0018731E" w:rsidRPr="0018731E">
          <w:rPr>
            <w:rStyle w:val="afc"/>
            <w:color w:val="000000" w:themeColor="text1"/>
            <w:sz w:val="28"/>
            <w:szCs w:val="28"/>
            <w:u w:val="none"/>
          </w:rPr>
          <w:t>Шорникова Н.Ю.</w:t>
        </w:r>
      </w:hyperlink>
      <w:r w:rsidR="0018731E" w:rsidRPr="0018731E">
        <w:rPr>
          <w:sz w:val="28"/>
          <w:szCs w:val="28"/>
        </w:rPr>
        <w:t xml:space="preserve"> </w:t>
      </w:r>
      <w:hyperlink r:id="rId14" w:history="1">
        <w:r w:rsidR="0018731E" w:rsidRPr="00BC386D">
          <w:rPr>
            <w:rStyle w:val="afc"/>
            <w:color w:val="000000" w:themeColor="text1"/>
            <w:sz w:val="28"/>
            <w:szCs w:val="28"/>
            <w:u w:val="none"/>
          </w:rPr>
          <w:t>Аудит расчетов по оплате труда: учебное пособие</w:t>
        </w:r>
      </w:hyperlink>
      <w:r w:rsidR="0018731E" w:rsidRPr="00BC386D">
        <w:rPr>
          <w:sz w:val="28"/>
          <w:szCs w:val="28"/>
        </w:rPr>
        <w:t xml:space="preserve">. </w:t>
      </w:r>
      <w:r w:rsidR="0018731E" w:rsidRPr="0018731E">
        <w:rPr>
          <w:sz w:val="28"/>
          <w:szCs w:val="28"/>
        </w:rPr>
        <w:t>Юнити-Дана, 2011 г.</w:t>
      </w:r>
    </w:p>
    <w:p w:rsidR="0018731E" w:rsidRPr="0018731E" w:rsidRDefault="00A30CF4" w:rsidP="0018731E">
      <w:pPr>
        <w:pStyle w:val="a9"/>
        <w:numPr>
          <w:ilvl w:val="0"/>
          <w:numId w:val="49"/>
        </w:numPr>
        <w:rPr>
          <w:sz w:val="28"/>
          <w:szCs w:val="28"/>
        </w:rPr>
      </w:pPr>
      <w:hyperlink r:id="rId15" w:tgtFrame="_blank" w:history="1">
        <w:r w:rsidR="0018731E" w:rsidRPr="0018731E">
          <w:rPr>
            <w:rStyle w:val="afc"/>
            <w:color w:val="000000" w:themeColor="text1"/>
            <w:sz w:val="28"/>
            <w:szCs w:val="28"/>
            <w:u w:val="none"/>
          </w:rPr>
          <w:t>Ендовицкий Д.А.</w:t>
        </w:r>
      </w:hyperlink>
      <w:r w:rsidR="0018731E" w:rsidRPr="0018731E">
        <w:rPr>
          <w:sz w:val="28"/>
          <w:szCs w:val="28"/>
        </w:rPr>
        <w:t>,</w:t>
      </w:r>
      <w:r w:rsidR="0018731E" w:rsidRPr="0018731E">
        <w:rPr>
          <w:rStyle w:val="apple-converted-space"/>
          <w:sz w:val="28"/>
          <w:szCs w:val="28"/>
        </w:rPr>
        <w:t> </w:t>
      </w:r>
      <w:hyperlink r:id="rId16" w:tgtFrame="_blank" w:history="1">
        <w:r w:rsidR="0018731E" w:rsidRPr="0018731E">
          <w:rPr>
            <w:rStyle w:val="afc"/>
            <w:color w:val="000000" w:themeColor="text1"/>
            <w:sz w:val="28"/>
            <w:szCs w:val="28"/>
            <w:u w:val="none"/>
          </w:rPr>
          <w:t>Вострикова Л.А.</w:t>
        </w:r>
      </w:hyperlink>
      <w:r w:rsidR="0018731E" w:rsidRPr="0018731E">
        <w:rPr>
          <w:sz w:val="28"/>
          <w:szCs w:val="28"/>
        </w:rPr>
        <w:t xml:space="preserve"> </w:t>
      </w:r>
      <w:hyperlink r:id="rId17" w:history="1">
        <w:r w:rsidR="0018731E" w:rsidRPr="0018731E">
          <w:rPr>
            <w:rStyle w:val="afc"/>
            <w:bCs/>
            <w:color w:val="000000" w:themeColor="text1"/>
            <w:sz w:val="28"/>
            <w:szCs w:val="28"/>
            <w:u w:val="none"/>
          </w:rPr>
          <w:t>Вознаграждение персонала: регулирование, учет и отчетность, экономический анализ: учебное пособие</w:t>
        </w:r>
      </w:hyperlink>
      <w:r w:rsidR="0018731E" w:rsidRPr="0018731E">
        <w:rPr>
          <w:sz w:val="28"/>
          <w:szCs w:val="28"/>
        </w:rPr>
        <w:t>. Юнити-Дана, 2007 г.</w:t>
      </w:r>
    </w:p>
    <w:p w:rsidR="0018731E" w:rsidRPr="0018731E" w:rsidRDefault="0018731E" w:rsidP="0018731E">
      <w:pPr>
        <w:pStyle w:val="a9"/>
        <w:numPr>
          <w:ilvl w:val="0"/>
          <w:numId w:val="49"/>
        </w:numPr>
        <w:rPr>
          <w:sz w:val="28"/>
          <w:szCs w:val="28"/>
        </w:rPr>
      </w:pPr>
      <w:r w:rsidRPr="0018731E">
        <w:rPr>
          <w:sz w:val="28"/>
          <w:szCs w:val="28"/>
        </w:rPr>
        <w:t>Борисов А.Н., "Первичные документы: оформление, использование, хранение, выбытие, из.: "Юстицинформ", 2007г.</w:t>
      </w:r>
    </w:p>
    <w:p w:rsidR="0018731E" w:rsidRPr="0018731E" w:rsidRDefault="0018731E" w:rsidP="0018731E">
      <w:pPr>
        <w:pStyle w:val="a9"/>
        <w:numPr>
          <w:ilvl w:val="0"/>
          <w:numId w:val="49"/>
        </w:numPr>
        <w:rPr>
          <w:sz w:val="28"/>
          <w:szCs w:val="28"/>
        </w:rPr>
      </w:pPr>
      <w:r w:rsidRPr="0018731E">
        <w:rPr>
          <w:sz w:val="28"/>
          <w:szCs w:val="28"/>
        </w:rPr>
        <w:t>Климова М.А., "Документы и документооборот в бухгалтерском учете", из.: "Налоговый вестник", 2006г.</w:t>
      </w:r>
    </w:p>
    <w:p w:rsidR="0018731E" w:rsidRPr="00E20DA3" w:rsidRDefault="0018731E" w:rsidP="0018731E">
      <w:pPr>
        <w:pStyle w:val="a9"/>
        <w:numPr>
          <w:ilvl w:val="0"/>
          <w:numId w:val="49"/>
        </w:numPr>
      </w:pPr>
      <w:r w:rsidRPr="0018731E">
        <w:rPr>
          <w:sz w:val="28"/>
          <w:szCs w:val="28"/>
        </w:rPr>
        <w:t>Брызгалин А.В., Верник В.Р., Головкин А.Н., "Схемы бухгалтерских проводок, типовых</w:t>
      </w:r>
      <w:r w:rsidRPr="00E20DA3">
        <w:t xml:space="preserve"> хозяйственных операций", из.: "Налоги и финансовое право", 2006г.</w:t>
      </w:r>
    </w:p>
    <w:p w:rsidR="0018731E" w:rsidRPr="0018731E" w:rsidRDefault="0018731E" w:rsidP="0018731E">
      <w:pPr>
        <w:pStyle w:val="a9"/>
        <w:numPr>
          <w:ilvl w:val="0"/>
          <w:numId w:val="49"/>
        </w:numPr>
        <w:rPr>
          <w:sz w:val="28"/>
          <w:szCs w:val="28"/>
        </w:rPr>
      </w:pPr>
      <w:r w:rsidRPr="0018731E">
        <w:rPr>
          <w:sz w:val="28"/>
          <w:szCs w:val="28"/>
        </w:rPr>
        <w:t>Елгина Е.Б., "Заработная плата", из.: "Статус-Кво 97", 2006г.</w:t>
      </w:r>
    </w:p>
    <w:p w:rsidR="0018731E" w:rsidRPr="0018731E" w:rsidRDefault="0018731E" w:rsidP="0018731E">
      <w:pPr>
        <w:pStyle w:val="a9"/>
        <w:numPr>
          <w:ilvl w:val="0"/>
          <w:numId w:val="49"/>
        </w:numPr>
        <w:rPr>
          <w:sz w:val="28"/>
          <w:szCs w:val="28"/>
        </w:rPr>
      </w:pPr>
      <w:r w:rsidRPr="0018731E">
        <w:rPr>
          <w:sz w:val="28"/>
          <w:szCs w:val="28"/>
        </w:rPr>
        <w:t>"Заработная плата: расчет и учет", под редакцией Широковой М.В., из.: "Альфа-Пресс", 2006г.</w:t>
      </w:r>
    </w:p>
    <w:p w:rsidR="0018731E" w:rsidRPr="0018731E" w:rsidRDefault="0018731E" w:rsidP="0018731E">
      <w:pPr>
        <w:pStyle w:val="a9"/>
        <w:numPr>
          <w:ilvl w:val="0"/>
          <w:numId w:val="49"/>
        </w:numPr>
        <w:rPr>
          <w:sz w:val="28"/>
          <w:szCs w:val="28"/>
        </w:rPr>
      </w:pPr>
      <w:r w:rsidRPr="0018731E">
        <w:rPr>
          <w:sz w:val="28"/>
          <w:szCs w:val="28"/>
        </w:rPr>
        <w:t>Курбангалеева О.А., "Отпуска и больничные листы: оформление, расчет, бухгалтерский учет и налогооблажение", из.: "Вершина", 2007г.</w:t>
      </w:r>
    </w:p>
    <w:p w:rsidR="0018731E" w:rsidRPr="0018731E" w:rsidRDefault="0018731E" w:rsidP="0018731E">
      <w:pPr>
        <w:pStyle w:val="a9"/>
        <w:numPr>
          <w:ilvl w:val="0"/>
          <w:numId w:val="49"/>
        </w:numPr>
        <w:rPr>
          <w:sz w:val="28"/>
          <w:szCs w:val="28"/>
        </w:rPr>
      </w:pPr>
      <w:r w:rsidRPr="0018731E">
        <w:rPr>
          <w:sz w:val="28"/>
          <w:szCs w:val="28"/>
        </w:rPr>
        <w:t>Красова О.С. "Заработная плата: начисление и выплаты", из.: "Омега-С", 2007г.</w:t>
      </w:r>
    </w:p>
    <w:p w:rsidR="0018731E" w:rsidRPr="0018731E" w:rsidRDefault="0018731E" w:rsidP="0018731E">
      <w:pPr>
        <w:pStyle w:val="a9"/>
        <w:numPr>
          <w:ilvl w:val="0"/>
          <w:numId w:val="49"/>
        </w:numPr>
        <w:rPr>
          <w:sz w:val="28"/>
          <w:szCs w:val="28"/>
        </w:rPr>
      </w:pPr>
      <w:r w:rsidRPr="0018731E">
        <w:rPr>
          <w:sz w:val="28"/>
          <w:szCs w:val="28"/>
        </w:rPr>
        <w:t>Учётная политика КГЮА от 1 января 2012 года</w:t>
      </w:r>
    </w:p>
    <w:p w:rsidR="0018731E" w:rsidRPr="0018731E" w:rsidRDefault="00A30CF4" w:rsidP="0018731E">
      <w:pPr>
        <w:pStyle w:val="a9"/>
        <w:numPr>
          <w:ilvl w:val="0"/>
          <w:numId w:val="49"/>
        </w:numPr>
        <w:rPr>
          <w:sz w:val="28"/>
          <w:szCs w:val="28"/>
        </w:rPr>
      </w:pPr>
      <w:hyperlink r:id="rId18" w:history="1">
        <w:r w:rsidR="0018731E" w:rsidRPr="0018731E">
          <w:rPr>
            <w:rStyle w:val="afc"/>
            <w:color w:val="000000" w:themeColor="text1"/>
            <w:sz w:val="28"/>
            <w:szCs w:val="28"/>
          </w:rPr>
          <w:t>www.toktom.kg</w:t>
        </w:r>
      </w:hyperlink>
    </w:p>
    <w:p w:rsidR="0018731E" w:rsidRPr="0018731E" w:rsidRDefault="00A30CF4" w:rsidP="0018731E">
      <w:pPr>
        <w:pStyle w:val="a9"/>
        <w:numPr>
          <w:ilvl w:val="0"/>
          <w:numId w:val="49"/>
        </w:numPr>
        <w:rPr>
          <w:sz w:val="28"/>
          <w:szCs w:val="28"/>
        </w:rPr>
      </w:pPr>
      <w:hyperlink r:id="rId19" w:history="1">
        <w:r w:rsidR="0018731E" w:rsidRPr="0018731E">
          <w:rPr>
            <w:rStyle w:val="afc"/>
            <w:color w:val="000000" w:themeColor="text1"/>
            <w:sz w:val="28"/>
            <w:szCs w:val="28"/>
          </w:rPr>
          <w:t>www.minfin.kg</w:t>
        </w:r>
      </w:hyperlink>
    </w:p>
    <w:p w:rsidR="0018731E" w:rsidRPr="0018731E" w:rsidRDefault="00A30CF4" w:rsidP="0018731E">
      <w:pPr>
        <w:pStyle w:val="a9"/>
        <w:numPr>
          <w:ilvl w:val="0"/>
          <w:numId w:val="49"/>
        </w:numPr>
        <w:rPr>
          <w:sz w:val="28"/>
          <w:szCs w:val="28"/>
        </w:rPr>
      </w:pPr>
      <w:hyperlink r:id="rId20" w:history="1">
        <w:r w:rsidR="0018731E" w:rsidRPr="0018731E">
          <w:rPr>
            <w:rStyle w:val="afc"/>
            <w:color w:val="000000" w:themeColor="text1"/>
            <w:sz w:val="28"/>
            <w:szCs w:val="28"/>
          </w:rPr>
          <w:t>info@toktom.kg</w:t>
        </w:r>
      </w:hyperlink>
    </w:p>
    <w:p w:rsidR="0018731E" w:rsidRPr="0018731E" w:rsidRDefault="00A30CF4" w:rsidP="0018731E">
      <w:pPr>
        <w:pStyle w:val="a9"/>
        <w:numPr>
          <w:ilvl w:val="0"/>
          <w:numId w:val="49"/>
        </w:numPr>
        <w:rPr>
          <w:sz w:val="28"/>
          <w:szCs w:val="28"/>
        </w:rPr>
      </w:pPr>
      <w:hyperlink r:id="rId21" w:history="1">
        <w:r w:rsidR="0018731E" w:rsidRPr="0018731E">
          <w:rPr>
            <w:rStyle w:val="afc"/>
            <w:color w:val="000000" w:themeColor="text1"/>
            <w:sz w:val="28"/>
            <w:szCs w:val="28"/>
          </w:rPr>
          <w:t>http://www.gazeta-unp.ru/articles.htm?id=1147</w:t>
        </w:r>
      </w:hyperlink>
    </w:p>
    <w:p w:rsidR="0018731E" w:rsidRPr="0018731E" w:rsidRDefault="0018731E" w:rsidP="0018731E">
      <w:pPr>
        <w:pStyle w:val="a9"/>
        <w:rPr>
          <w:sz w:val="28"/>
          <w:szCs w:val="28"/>
        </w:rPr>
      </w:pPr>
    </w:p>
    <w:p w:rsidR="0018731E" w:rsidRDefault="0018731E" w:rsidP="00393762">
      <w:pPr>
        <w:pStyle w:val="1"/>
      </w:pPr>
      <w:r w:rsidRPr="0018731E">
        <w:rPr>
          <w:lang w:val="ky-KG"/>
        </w:rPr>
        <w:br w:type="page"/>
      </w:r>
      <w:bookmarkStart w:id="43" w:name="_Toc147991844"/>
      <w:bookmarkStart w:id="44" w:name="_Toc148254008"/>
      <w:bookmarkStart w:id="45" w:name="_Toc183596060"/>
      <w:bookmarkStart w:id="46" w:name="_Toc285744834"/>
      <w:bookmarkStart w:id="47" w:name="_Toc377195375"/>
      <w:r>
        <w:lastRenderedPageBreak/>
        <w:t>Приложения</w:t>
      </w:r>
      <w:bookmarkEnd w:id="47"/>
    </w:p>
    <w:p w:rsidR="0018731E" w:rsidRPr="000D2A82" w:rsidRDefault="0018731E" w:rsidP="0018731E">
      <w:pPr>
        <w:ind w:firstLine="0"/>
        <w:rPr>
          <w:lang w:eastAsia="en-US"/>
        </w:rPr>
      </w:pPr>
      <w:r w:rsidRPr="00F3221D">
        <w:rPr>
          <w:b/>
          <w:lang w:eastAsia="en-US"/>
        </w:rPr>
        <w:t xml:space="preserve">Приложение </w:t>
      </w:r>
      <w:r w:rsidRPr="00B93D98">
        <w:rPr>
          <w:b/>
          <w:lang w:eastAsia="en-US"/>
        </w:rPr>
        <w:t>1</w:t>
      </w:r>
      <w:r w:rsidRPr="000D2A82">
        <w:rPr>
          <w:lang w:eastAsia="en-US"/>
        </w:rPr>
        <w:t>. Примерная единая тарифная сетка</w:t>
      </w:r>
    </w:p>
    <w:p w:rsidR="0018731E" w:rsidRPr="000D2A82" w:rsidRDefault="0018731E" w:rsidP="0018731E">
      <w:pPr>
        <w:ind w:firstLine="0"/>
        <w:rPr>
          <w:lang w:eastAsia="en-US"/>
        </w:rPr>
      </w:pPr>
      <w:r w:rsidRPr="00F3221D">
        <w:rPr>
          <w:b/>
          <w:lang w:eastAsia="en-US"/>
        </w:rPr>
        <w:t>Приложение</w:t>
      </w:r>
      <w:r w:rsidRPr="000D2A82">
        <w:rPr>
          <w:lang w:eastAsia="en-US"/>
        </w:rPr>
        <w:t xml:space="preserve"> </w:t>
      </w:r>
      <w:r w:rsidRPr="00B93D98">
        <w:rPr>
          <w:b/>
          <w:lang w:eastAsia="en-US"/>
        </w:rPr>
        <w:t>2</w:t>
      </w:r>
      <w:r w:rsidRPr="000D2A82">
        <w:rPr>
          <w:lang w:eastAsia="en-US"/>
        </w:rPr>
        <w:t xml:space="preserve"> Карточка</w:t>
      </w:r>
      <w:proofErr w:type="gramStart"/>
      <w:r w:rsidRPr="000D2A82">
        <w:rPr>
          <w:lang w:eastAsia="en-US"/>
        </w:rPr>
        <w:t>.</w:t>
      </w:r>
      <w:proofErr w:type="gramEnd"/>
      <w:r w:rsidRPr="000D2A82">
        <w:rPr>
          <w:lang w:eastAsia="en-US"/>
        </w:rPr>
        <w:t xml:space="preserve"> </w:t>
      </w:r>
      <w:proofErr w:type="gramStart"/>
      <w:r w:rsidRPr="000D2A82">
        <w:rPr>
          <w:lang w:eastAsia="en-US"/>
        </w:rPr>
        <w:t>у</w:t>
      </w:r>
      <w:proofErr w:type="gramEnd"/>
      <w:r w:rsidRPr="000D2A82">
        <w:rPr>
          <w:lang w:eastAsia="en-US"/>
        </w:rPr>
        <w:t xml:space="preserve">чета расчетов по заработной плате </w:t>
      </w:r>
      <w:proofErr w:type="spellStart"/>
      <w:r w:rsidRPr="000D2A82">
        <w:rPr>
          <w:lang w:eastAsia="en-US"/>
        </w:rPr>
        <w:t>Абилова</w:t>
      </w:r>
      <w:proofErr w:type="spellEnd"/>
      <w:r w:rsidRPr="000D2A82">
        <w:rPr>
          <w:lang w:eastAsia="en-US"/>
        </w:rPr>
        <w:t xml:space="preserve"> Б.К., таб. №0120</w:t>
      </w:r>
    </w:p>
    <w:p w:rsidR="0018731E" w:rsidRPr="000D2A82" w:rsidRDefault="0018731E" w:rsidP="0018731E">
      <w:pPr>
        <w:ind w:firstLine="0"/>
        <w:rPr>
          <w:lang w:eastAsia="en-US"/>
        </w:rPr>
      </w:pPr>
      <w:r w:rsidRPr="00B93D98">
        <w:rPr>
          <w:b/>
          <w:lang w:eastAsia="en-US"/>
        </w:rPr>
        <w:t>Приложение 3</w:t>
      </w:r>
      <w:r w:rsidRPr="000D2A82">
        <w:rPr>
          <w:lang w:eastAsia="en-US"/>
        </w:rPr>
        <w:t xml:space="preserve"> Расчетно-платежная ведомость за ноябрь 2013года</w:t>
      </w:r>
    </w:p>
    <w:p w:rsidR="0018731E" w:rsidRDefault="0018731E" w:rsidP="0018731E">
      <w:pPr>
        <w:ind w:firstLine="0"/>
        <w:rPr>
          <w:lang w:eastAsia="en-US"/>
        </w:rPr>
      </w:pPr>
      <w:r w:rsidRPr="00F3221D">
        <w:rPr>
          <w:b/>
          <w:lang w:eastAsia="en-US"/>
        </w:rPr>
        <w:t>Приложение</w:t>
      </w:r>
      <w:r w:rsidRPr="000D2A82">
        <w:rPr>
          <w:lang w:eastAsia="en-US"/>
        </w:rPr>
        <w:t xml:space="preserve"> </w:t>
      </w:r>
      <w:r w:rsidRPr="00B93D98">
        <w:rPr>
          <w:b/>
          <w:lang w:eastAsia="en-US"/>
        </w:rPr>
        <w:t>4</w:t>
      </w:r>
      <w:r w:rsidRPr="000D2A82">
        <w:rPr>
          <w:lang w:eastAsia="en-US"/>
        </w:rPr>
        <w:t xml:space="preserve"> Реестр не выданной заработной платы за ноябрь 2013года</w:t>
      </w:r>
    </w:p>
    <w:p w:rsidR="0018731E" w:rsidRDefault="0018731E" w:rsidP="0018731E">
      <w:pPr>
        <w:tabs>
          <w:tab w:val="clear" w:pos="1469"/>
          <w:tab w:val="left" w:pos="1418"/>
        </w:tabs>
        <w:ind w:firstLine="0"/>
        <w:rPr>
          <w:lang w:eastAsia="en-US"/>
        </w:rPr>
      </w:pPr>
      <w:r w:rsidRPr="00B93D98">
        <w:rPr>
          <w:b/>
          <w:lang w:eastAsia="en-US"/>
        </w:rPr>
        <w:t>Приложение 5</w:t>
      </w:r>
      <w:r>
        <w:rPr>
          <w:lang w:eastAsia="en-US"/>
        </w:rPr>
        <w:t xml:space="preserve"> Формы первичных учётных документов, применяемые для оформления </w:t>
      </w:r>
      <w:proofErr w:type="spellStart"/>
      <w:r>
        <w:rPr>
          <w:lang w:eastAsia="en-US"/>
        </w:rPr>
        <w:t>финасово-хозяйственных</w:t>
      </w:r>
      <w:proofErr w:type="spellEnd"/>
      <w:r>
        <w:rPr>
          <w:lang w:eastAsia="en-US"/>
        </w:rPr>
        <w:t xml:space="preserve"> операций и организации </w:t>
      </w:r>
      <w:proofErr w:type="spellStart"/>
      <w:r>
        <w:rPr>
          <w:lang w:eastAsia="en-US"/>
        </w:rPr>
        <w:t>бух</w:t>
      </w:r>
      <w:proofErr w:type="gramStart"/>
      <w:r>
        <w:rPr>
          <w:lang w:eastAsia="en-US"/>
        </w:rPr>
        <w:t>.у</w:t>
      </w:r>
      <w:proofErr w:type="gramEnd"/>
      <w:r>
        <w:rPr>
          <w:lang w:eastAsia="en-US"/>
        </w:rPr>
        <w:t>чёта</w:t>
      </w:r>
      <w:proofErr w:type="spellEnd"/>
      <w:r>
        <w:rPr>
          <w:lang w:eastAsia="en-US"/>
        </w:rPr>
        <w:t xml:space="preserve"> КГЮА </w:t>
      </w:r>
    </w:p>
    <w:p w:rsidR="0018731E" w:rsidRDefault="0018731E" w:rsidP="0018731E">
      <w:pPr>
        <w:ind w:firstLine="0"/>
        <w:rPr>
          <w:lang w:eastAsia="en-US"/>
        </w:rPr>
      </w:pPr>
      <w:r w:rsidRPr="00F3221D">
        <w:rPr>
          <w:b/>
          <w:lang w:eastAsia="en-US"/>
        </w:rPr>
        <w:t>Приложение</w:t>
      </w:r>
      <w:r>
        <w:rPr>
          <w:lang w:eastAsia="en-US"/>
        </w:rPr>
        <w:t xml:space="preserve"> </w:t>
      </w:r>
      <w:r w:rsidRPr="00B93D98">
        <w:rPr>
          <w:b/>
          <w:lang w:eastAsia="en-US"/>
        </w:rPr>
        <w:t>6</w:t>
      </w:r>
      <w:r>
        <w:rPr>
          <w:lang w:eastAsia="en-US"/>
        </w:rPr>
        <w:t xml:space="preserve"> Номенклатура дел отдела </w:t>
      </w:r>
      <w:proofErr w:type="spellStart"/>
      <w:r>
        <w:rPr>
          <w:lang w:eastAsia="en-US"/>
        </w:rPr>
        <w:t>бух</w:t>
      </w:r>
      <w:proofErr w:type="gramStart"/>
      <w:r>
        <w:rPr>
          <w:lang w:eastAsia="en-US"/>
        </w:rPr>
        <w:t>.у</w:t>
      </w:r>
      <w:proofErr w:type="gramEnd"/>
      <w:r>
        <w:rPr>
          <w:lang w:eastAsia="en-US"/>
        </w:rPr>
        <w:t>чёта</w:t>
      </w:r>
      <w:proofErr w:type="spellEnd"/>
      <w:r>
        <w:rPr>
          <w:lang w:eastAsia="en-US"/>
        </w:rPr>
        <w:t xml:space="preserve"> и финансового контроля КГЮА с указанием сроков хранения бухгалтерских документов</w:t>
      </w:r>
    </w:p>
    <w:p w:rsidR="0018731E" w:rsidRDefault="0018731E" w:rsidP="0018731E">
      <w:pPr>
        <w:ind w:firstLine="0"/>
        <w:rPr>
          <w:lang w:eastAsia="en-US"/>
        </w:rPr>
      </w:pPr>
      <w:r w:rsidRPr="00F3221D">
        <w:rPr>
          <w:b/>
          <w:lang w:eastAsia="en-US"/>
        </w:rPr>
        <w:t>Приложение</w:t>
      </w:r>
      <w:proofErr w:type="gramStart"/>
      <w:r w:rsidRPr="00F3221D">
        <w:rPr>
          <w:b/>
          <w:lang w:eastAsia="en-US"/>
        </w:rPr>
        <w:t>7</w:t>
      </w:r>
      <w:proofErr w:type="gramEnd"/>
      <w:r>
        <w:rPr>
          <w:lang w:eastAsia="en-US"/>
        </w:rPr>
        <w:t xml:space="preserve"> </w:t>
      </w:r>
      <w:proofErr w:type="spellStart"/>
      <w:r>
        <w:rPr>
          <w:lang w:eastAsia="en-US"/>
        </w:rPr>
        <w:t>Оборотно-сальдовая</w:t>
      </w:r>
      <w:proofErr w:type="spellEnd"/>
      <w:r>
        <w:rPr>
          <w:lang w:eastAsia="en-US"/>
        </w:rPr>
        <w:t xml:space="preserve"> </w:t>
      </w:r>
      <w:proofErr w:type="spellStart"/>
      <w:r>
        <w:rPr>
          <w:lang w:eastAsia="en-US"/>
        </w:rPr>
        <w:t>ведомоть</w:t>
      </w:r>
      <w:proofErr w:type="spellEnd"/>
      <w:r>
        <w:rPr>
          <w:lang w:eastAsia="en-US"/>
        </w:rPr>
        <w:t xml:space="preserve"> по счету: 3520</w:t>
      </w:r>
    </w:p>
    <w:p w:rsidR="0018731E" w:rsidRDefault="0018731E" w:rsidP="0018731E">
      <w:pPr>
        <w:ind w:firstLine="0"/>
        <w:rPr>
          <w:lang w:eastAsia="en-US"/>
        </w:rPr>
      </w:pPr>
      <w:r w:rsidRPr="00F3221D">
        <w:rPr>
          <w:b/>
          <w:lang w:eastAsia="en-US"/>
        </w:rPr>
        <w:t>Приложение</w:t>
      </w:r>
      <w:r>
        <w:rPr>
          <w:lang w:eastAsia="en-US"/>
        </w:rPr>
        <w:t xml:space="preserve"> </w:t>
      </w:r>
      <w:r w:rsidRPr="00B93D98">
        <w:rPr>
          <w:b/>
          <w:lang w:eastAsia="en-US"/>
        </w:rPr>
        <w:t>8</w:t>
      </w:r>
      <w:r>
        <w:rPr>
          <w:lang w:eastAsia="en-US"/>
        </w:rPr>
        <w:t xml:space="preserve"> Анализ счета: 3520 </w:t>
      </w:r>
    </w:p>
    <w:p w:rsidR="0018731E" w:rsidRDefault="0018731E" w:rsidP="0018731E">
      <w:pPr>
        <w:ind w:firstLine="0"/>
        <w:rPr>
          <w:lang w:eastAsia="en-US"/>
        </w:rPr>
      </w:pPr>
      <w:r w:rsidRPr="00F3221D">
        <w:rPr>
          <w:b/>
          <w:lang w:eastAsia="en-US"/>
        </w:rPr>
        <w:t>Приложение</w:t>
      </w:r>
      <w:r>
        <w:rPr>
          <w:lang w:eastAsia="en-US"/>
        </w:rPr>
        <w:t xml:space="preserve"> </w:t>
      </w:r>
      <w:r w:rsidRPr="00B93D98">
        <w:rPr>
          <w:b/>
          <w:lang w:eastAsia="en-US"/>
        </w:rPr>
        <w:t>9</w:t>
      </w:r>
      <w:r>
        <w:rPr>
          <w:lang w:eastAsia="en-US"/>
        </w:rPr>
        <w:t>Журнал-ордер № по счёту 3500, 3520 Начисленная заработная плата</w:t>
      </w:r>
    </w:p>
    <w:p w:rsidR="0018731E" w:rsidRDefault="0018731E" w:rsidP="0018731E">
      <w:pPr>
        <w:ind w:firstLine="0"/>
        <w:rPr>
          <w:lang w:eastAsia="en-US"/>
        </w:rPr>
      </w:pPr>
      <w:r w:rsidRPr="001E724D">
        <w:rPr>
          <w:b/>
          <w:lang w:eastAsia="en-US"/>
        </w:rPr>
        <w:t>Приложение 10</w:t>
      </w:r>
      <w:r>
        <w:rPr>
          <w:lang w:eastAsia="en-US"/>
        </w:rPr>
        <w:t xml:space="preserve"> Обороты по счету 3520</w:t>
      </w:r>
    </w:p>
    <w:p w:rsidR="0018731E" w:rsidRDefault="0018731E" w:rsidP="0018731E">
      <w:pPr>
        <w:ind w:firstLine="0"/>
        <w:rPr>
          <w:lang w:eastAsia="en-US"/>
        </w:rPr>
      </w:pPr>
      <w:r w:rsidRPr="00F3221D">
        <w:rPr>
          <w:b/>
          <w:lang w:eastAsia="en-US"/>
        </w:rPr>
        <w:t>Приложение</w:t>
      </w:r>
      <w:r>
        <w:rPr>
          <w:lang w:eastAsia="en-US"/>
        </w:rPr>
        <w:t xml:space="preserve"> </w:t>
      </w:r>
      <w:r w:rsidRPr="00B93D98">
        <w:rPr>
          <w:b/>
          <w:lang w:eastAsia="en-US"/>
        </w:rPr>
        <w:t>11</w:t>
      </w:r>
      <w:r>
        <w:rPr>
          <w:lang w:eastAsia="en-US"/>
        </w:rPr>
        <w:t xml:space="preserve"> Начисления за октябрь месяц 2013г</w:t>
      </w:r>
    </w:p>
    <w:p w:rsidR="0018731E" w:rsidRDefault="0018731E" w:rsidP="0018731E">
      <w:pPr>
        <w:ind w:firstLine="0"/>
        <w:rPr>
          <w:lang w:eastAsia="en-US"/>
        </w:rPr>
      </w:pPr>
      <w:r w:rsidRPr="00F3221D">
        <w:rPr>
          <w:b/>
          <w:lang w:eastAsia="en-US"/>
        </w:rPr>
        <w:t>Приложение</w:t>
      </w:r>
      <w:r>
        <w:rPr>
          <w:lang w:eastAsia="en-US"/>
        </w:rPr>
        <w:t xml:space="preserve"> </w:t>
      </w:r>
      <w:r w:rsidRPr="00B93D98">
        <w:rPr>
          <w:b/>
          <w:lang w:eastAsia="en-US"/>
        </w:rPr>
        <w:t>12</w:t>
      </w:r>
      <w:r>
        <w:rPr>
          <w:lang w:eastAsia="en-US"/>
        </w:rPr>
        <w:t xml:space="preserve"> Удержания за октябрь месяц 2013 г.</w:t>
      </w:r>
    </w:p>
    <w:p w:rsidR="0018731E" w:rsidRDefault="0018731E" w:rsidP="0018731E">
      <w:pPr>
        <w:ind w:firstLine="0"/>
        <w:rPr>
          <w:lang w:eastAsia="en-US"/>
        </w:rPr>
      </w:pPr>
    </w:p>
    <w:p w:rsidR="0018731E" w:rsidRDefault="0018731E" w:rsidP="0018731E">
      <w:pPr>
        <w:ind w:firstLine="0"/>
        <w:rPr>
          <w:lang w:eastAsia="en-US"/>
        </w:rPr>
      </w:pPr>
    </w:p>
    <w:p w:rsidR="0018731E" w:rsidRPr="000D2A82" w:rsidRDefault="0018731E" w:rsidP="0018731E">
      <w:pPr>
        <w:ind w:firstLine="0"/>
        <w:rPr>
          <w:lang w:eastAsia="en-US"/>
        </w:rPr>
      </w:pPr>
    </w:p>
    <w:p w:rsidR="0018731E" w:rsidRPr="000D2A82" w:rsidRDefault="0018731E" w:rsidP="0018731E"/>
    <w:p w:rsidR="0018731E" w:rsidRPr="000D2A82" w:rsidRDefault="0018731E" w:rsidP="0018731E">
      <w:pPr>
        <w:rPr>
          <w:lang w:eastAsia="en-US"/>
        </w:rPr>
      </w:pPr>
    </w:p>
    <w:p w:rsidR="0018731E" w:rsidRPr="0005028B" w:rsidRDefault="0018731E" w:rsidP="0018731E"/>
    <w:p w:rsidR="0018731E" w:rsidRDefault="0018731E" w:rsidP="0018731E">
      <w:pPr>
        <w:widowControl/>
        <w:shd w:val="clear" w:color="auto" w:fill="auto"/>
        <w:tabs>
          <w:tab w:val="clear" w:pos="540"/>
          <w:tab w:val="clear" w:pos="726"/>
          <w:tab w:val="clear" w:pos="1469"/>
        </w:tabs>
        <w:autoSpaceDE/>
        <w:autoSpaceDN/>
        <w:adjustRightInd/>
        <w:spacing w:after="200" w:line="276" w:lineRule="auto"/>
        <w:ind w:firstLine="0"/>
        <w:contextualSpacing w:val="0"/>
        <w:jc w:val="left"/>
        <w:rPr>
          <w:b/>
          <w:i/>
          <w:smallCaps/>
          <w:noProof/>
          <w:color w:val="auto"/>
          <w:lang w:eastAsia="en-US"/>
        </w:rPr>
      </w:pPr>
    </w:p>
    <w:p w:rsidR="0018731E" w:rsidRDefault="0018731E" w:rsidP="0018731E">
      <w:pPr>
        <w:widowControl/>
        <w:shd w:val="clear" w:color="auto" w:fill="auto"/>
        <w:tabs>
          <w:tab w:val="clear" w:pos="540"/>
          <w:tab w:val="clear" w:pos="726"/>
          <w:tab w:val="clear" w:pos="1469"/>
        </w:tabs>
        <w:autoSpaceDE/>
        <w:autoSpaceDN/>
        <w:adjustRightInd/>
        <w:spacing w:after="200" w:line="276" w:lineRule="auto"/>
        <w:ind w:firstLine="0"/>
        <w:contextualSpacing w:val="0"/>
        <w:jc w:val="left"/>
        <w:rPr>
          <w:b/>
          <w:i/>
          <w:smallCaps/>
          <w:noProof/>
          <w:color w:val="auto"/>
          <w:lang w:eastAsia="en-US"/>
        </w:rPr>
      </w:pPr>
      <w:r>
        <w:br w:type="page"/>
      </w:r>
    </w:p>
    <w:p w:rsidR="0018731E" w:rsidRPr="0005028B" w:rsidRDefault="0018731E" w:rsidP="00393762">
      <w:pPr>
        <w:pStyle w:val="1"/>
      </w:pPr>
      <w:bookmarkStart w:id="48" w:name="_Toc377195376"/>
      <w:r w:rsidRPr="0005028B">
        <w:lastRenderedPageBreak/>
        <w:t xml:space="preserve">Приложение </w:t>
      </w:r>
      <w:bookmarkEnd w:id="43"/>
      <w:bookmarkEnd w:id="44"/>
      <w:r w:rsidRPr="0005028B">
        <w:t>1</w:t>
      </w:r>
      <w:bookmarkEnd w:id="45"/>
      <w:bookmarkEnd w:id="46"/>
      <w:bookmarkEnd w:id="48"/>
    </w:p>
    <w:p w:rsidR="0018731E" w:rsidRPr="0005028B" w:rsidRDefault="00A30CF4" w:rsidP="0018731E">
      <w:r>
        <w:rPr>
          <w:noProof/>
        </w:rPr>
        <w:pict>
          <v:rect id="Rectangle 3" o:spid="_x0000_s1027" style="position:absolute;left:0;text-align:left;margin-left:234.9pt;margin-top:-69.8pt;width:42pt;height:27pt;z-index:251661312;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" stroked="f"/>
        </w:pict>
      </w:r>
    </w:p>
    <w:p w:rsidR="0018731E" w:rsidRPr="0005028B" w:rsidRDefault="0018731E" w:rsidP="0018731E">
      <w:r w:rsidRPr="0005028B">
        <w:t>Примерная единая тарифная сетка</w:t>
      </w:r>
    </w:p>
    <w:tbl>
      <w:tblPr>
        <w:tblW w:w="4676"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2325"/>
        <w:gridCol w:w="2325"/>
        <w:gridCol w:w="2325"/>
        <w:gridCol w:w="1976"/>
      </w:tblGrid>
      <w:tr w:rsidR="0018731E" w:rsidRPr="0005028B" w:rsidTr="002D34DE">
        <w:trPr>
          <w:trHeight w:val="320"/>
          <w:jc w:val="center"/>
        </w:trPr>
        <w:tc>
          <w:tcPr>
            <w:tcW w:w="2325" w:type="dxa"/>
          </w:tcPr>
          <w:p w:rsidR="0018731E" w:rsidRPr="0005028B" w:rsidRDefault="0018731E" w:rsidP="002D34DE">
            <w:pPr>
              <w:pStyle w:val="af4"/>
              <w:widowControl w:val="0"/>
              <w:ind w:firstLine="567"/>
              <w:jc w:val="both"/>
              <w:rPr>
                <w:sz w:val="28"/>
                <w:szCs w:val="28"/>
              </w:rPr>
            </w:pPr>
            <w:r w:rsidRPr="0005028B">
              <w:rPr>
                <w:sz w:val="28"/>
                <w:szCs w:val="28"/>
              </w:rPr>
              <w:t>Разряды оплаты труда</w:t>
            </w:r>
          </w:p>
        </w:tc>
        <w:tc>
          <w:tcPr>
            <w:tcW w:w="2325" w:type="dxa"/>
          </w:tcPr>
          <w:p w:rsidR="0018731E" w:rsidRPr="0005028B" w:rsidRDefault="0018731E" w:rsidP="002D34DE">
            <w:pPr>
              <w:pStyle w:val="af4"/>
              <w:widowControl w:val="0"/>
              <w:ind w:firstLine="567"/>
              <w:jc w:val="both"/>
              <w:rPr>
                <w:sz w:val="28"/>
                <w:szCs w:val="28"/>
              </w:rPr>
            </w:pPr>
            <w:r w:rsidRPr="0005028B">
              <w:rPr>
                <w:sz w:val="28"/>
                <w:szCs w:val="28"/>
              </w:rPr>
              <w:t>Тарифные коэффициенты</w:t>
            </w:r>
          </w:p>
        </w:tc>
        <w:tc>
          <w:tcPr>
            <w:tcW w:w="2325" w:type="dxa"/>
          </w:tcPr>
          <w:p w:rsidR="0018731E" w:rsidRPr="0005028B" w:rsidRDefault="0018731E" w:rsidP="002D34DE">
            <w:pPr>
              <w:pStyle w:val="af4"/>
              <w:widowControl w:val="0"/>
              <w:ind w:firstLine="567"/>
              <w:jc w:val="both"/>
              <w:rPr>
                <w:sz w:val="28"/>
                <w:szCs w:val="28"/>
              </w:rPr>
            </w:pPr>
            <w:r w:rsidRPr="0005028B">
              <w:rPr>
                <w:sz w:val="28"/>
                <w:szCs w:val="28"/>
              </w:rPr>
              <w:t>Разряды оплаты труда</w:t>
            </w:r>
          </w:p>
        </w:tc>
        <w:tc>
          <w:tcPr>
            <w:tcW w:w="1976" w:type="dxa"/>
          </w:tcPr>
          <w:p w:rsidR="0018731E" w:rsidRPr="0005028B" w:rsidRDefault="0018731E" w:rsidP="002D34DE">
            <w:pPr>
              <w:pStyle w:val="af4"/>
              <w:widowControl w:val="0"/>
              <w:jc w:val="both"/>
              <w:rPr>
                <w:sz w:val="28"/>
                <w:szCs w:val="28"/>
              </w:rPr>
            </w:pPr>
            <w:r w:rsidRPr="0005028B">
              <w:rPr>
                <w:sz w:val="28"/>
                <w:szCs w:val="28"/>
              </w:rPr>
              <w:t>Тарифные коэффициенты</w:t>
            </w:r>
          </w:p>
        </w:tc>
      </w:tr>
      <w:tr w:rsidR="0018731E" w:rsidRPr="0005028B" w:rsidTr="002D34DE">
        <w:trPr>
          <w:trHeight w:val="320"/>
          <w:jc w:val="center"/>
        </w:trPr>
        <w:tc>
          <w:tcPr>
            <w:tcW w:w="2325" w:type="dxa"/>
          </w:tcPr>
          <w:p w:rsidR="0018731E" w:rsidRPr="0005028B" w:rsidRDefault="0018731E" w:rsidP="002D34DE">
            <w:pPr>
              <w:pStyle w:val="af4"/>
              <w:widowControl w:val="0"/>
              <w:ind w:firstLine="567"/>
              <w:jc w:val="both"/>
              <w:rPr>
                <w:sz w:val="28"/>
                <w:szCs w:val="28"/>
              </w:rPr>
            </w:pPr>
            <w:r w:rsidRPr="0005028B">
              <w:rPr>
                <w:sz w:val="28"/>
                <w:szCs w:val="28"/>
              </w:rPr>
              <w:t>1</w:t>
            </w:r>
          </w:p>
        </w:tc>
        <w:tc>
          <w:tcPr>
            <w:tcW w:w="2325" w:type="dxa"/>
          </w:tcPr>
          <w:p w:rsidR="0018731E" w:rsidRPr="0005028B" w:rsidRDefault="0018731E" w:rsidP="002D34DE">
            <w:pPr>
              <w:pStyle w:val="af4"/>
              <w:widowControl w:val="0"/>
              <w:ind w:firstLine="567"/>
              <w:jc w:val="both"/>
              <w:rPr>
                <w:sz w:val="28"/>
                <w:szCs w:val="28"/>
              </w:rPr>
            </w:pPr>
            <w:r w:rsidRPr="0005028B">
              <w:rPr>
                <w:sz w:val="28"/>
                <w:szCs w:val="28"/>
              </w:rPr>
              <w:t>1</w:t>
            </w:r>
          </w:p>
        </w:tc>
        <w:tc>
          <w:tcPr>
            <w:tcW w:w="2325" w:type="dxa"/>
          </w:tcPr>
          <w:p w:rsidR="0018731E" w:rsidRPr="0005028B" w:rsidRDefault="0018731E" w:rsidP="002D34DE">
            <w:pPr>
              <w:pStyle w:val="af4"/>
              <w:widowControl w:val="0"/>
              <w:ind w:firstLine="567"/>
              <w:jc w:val="both"/>
              <w:rPr>
                <w:sz w:val="28"/>
                <w:szCs w:val="28"/>
              </w:rPr>
            </w:pPr>
            <w:r w:rsidRPr="0005028B">
              <w:rPr>
                <w:sz w:val="28"/>
                <w:szCs w:val="28"/>
              </w:rPr>
              <w:t>10</w:t>
            </w:r>
          </w:p>
        </w:tc>
        <w:tc>
          <w:tcPr>
            <w:tcW w:w="1976" w:type="dxa"/>
          </w:tcPr>
          <w:p w:rsidR="0018731E" w:rsidRPr="0005028B" w:rsidRDefault="0018731E" w:rsidP="002D34DE">
            <w:pPr>
              <w:pStyle w:val="af4"/>
              <w:widowControl w:val="0"/>
              <w:ind w:firstLine="567"/>
              <w:jc w:val="both"/>
              <w:rPr>
                <w:sz w:val="28"/>
                <w:szCs w:val="28"/>
              </w:rPr>
            </w:pPr>
            <w:r w:rsidRPr="0005028B">
              <w:rPr>
                <w:sz w:val="28"/>
                <w:szCs w:val="28"/>
              </w:rPr>
              <w:t>3,99</w:t>
            </w:r>
          </w:p>
        </w:tc>
      </w:tr>
      <w:tr w:rsidR="0018731E" w:rsidRPr="0005028B" w:rsidTr="002D34DE">
        <w:trPr>
          <w:trHeight w:val="320"/>
          <w:jc w:val="center"/>
        </w:trPr>
        <w:tc>
          <w:tcPr>
            <w:tcW w:w="2325" w:type="dxa"/>
          </w:tcPr>
          <w:p w:rsidR="0018731E" w:rsidRPr="0005028B" w:rsidRDefault="0018731E" w:rsidP="002D34DE">
            <w:pPr>
              <w:pStyle w:val="af4"/>
              <w:widowControl w:val="0"/>
              <w:ind w:firstLine="567"/>
              <w:jc w:val="both"/>
              <w:rPr>
                <w:sz w:val="28"/>
                <w:szCs w:val="28"/>
              </w:rPr>
            </w:pPr>
            <w:r w:rsidRPr="0005028B">
              <w:rPr>
                <w:sz w:val="28"/>
                <w:szCs w:val="28"/>
              </w:rPr>
              <w:t>2</w:t>
            </w:r>
          </w:p>
        </w:tc>
        <w:tc>
          <w:tcPr>
            <w:tcW w:w="2325" w:type="dxa"/>
          </w:tcPr>
          <w:p w:rsidR="0018731E" w:rsidRPr="0005028B" w:rsidRDefault="0018731E" w:rsidP="002D34DE">
            <w:pPr>
              <w:pStyle w:val="af4"/>
              <w:widowControl w:val="0"/>
              <w:ind w:firstLine="567"/>
              <w:jc w:val="both"/>
              <w:rPr>
                <w:sz w:val="28"/>
                <w:szCs w:val="28"/>
              </w:rPr>
            </w:pPr>
            <w:r w:rsidRPr="0005028B">
              <w:rPr>
                <w:sz w:val="28"/>
                <w:szCs w:val="28"/>
              </w:rPr>
              <w:t>1,3</w:t>
            </w:r>
          </w:p>
        </w:tc>
        <w:tc>
          <w:tcPr>
            <w:tcW w:w="2325" w:type="dxa"/>
          </w:tcPr>
          <w:p w:rsidR="0018731E" w:rsidRPr="0005028B" w:rsidRDefault="0018731E" w:rsidP="002D34DE">
            <w:pPr>
              <w:pStyle w:val="af4"/>
              <w:widowControl w:val="0"/>
              <w:ind w:firstLine="567"/>
              <w:jc w:val="both"/>
              <w:rPr>
                <w:sz w:val="28"/>
                <w:szCs w:val="28"/>
              </w:rPr>
            </w:pPr>
            <w:r w:rsidRPr="0005028B">
              <w:rPr>
                <w:sz w:val="28"/>
                <w:szCs w:val="28"/>
              </w:rPr>
              <w:t>11</w:t>
            </w:r>
          </w:p>
        </w:tc>
        <w:tc>
          <w:tcPr>
            <w:tcW w:w="1976" w:type="dxa"/>
          </w:tcPr>
          <w:p w:rsidR="0018731E" w:rsidRPr="0005028B" w:rsidRDefault="0018731E" w:rsidP="002D34DE">
            <w:pPr>
              <w:pStyle w:val="af4"/>
              <w:widowControl w:val="0"/>
              <w:ind w:firstLine="567"/>
              <w:jc w:val="both"/>
              <w:rPr>
                <w:sz w:val="28"/>
                <w:szCs w:val="28"/>
              </w:rPr>
            </w:pPr>
            <w:r w:rsidRPr="0005028B">
              <w:rPr>
                <w:sz w:val="28"/>
                <w:szCs w:val="28"/>
              </w:rPr>
              <w:t>4,51</w:t>
            </w:r>
          </w:p>
        </w:tc>
      </w:tr>
      <w:tr w:rsidR="0018731E" w:rsidRPr="0005028B" w:rsidTr="002D34DE">
        <w:trPr>
          <w:trHeight w:val="320"/>
          <w:jc w:val="center"/>
        </w:trPr>
        <w:tc>
          <w:tcPr>
            <w:tcW w:w="2325" w:type="dxa"/>
          </w:tcPr>
          <w:p w:rsidR="0018731E" w:rsidRPr="0005028B" w:rsidRDefault="0018731E" w:rsidP="002D34DE">
            <w:pPr>
              <w:pStyle w:val="af4"/>
              <w:widowControl w:val="0"/>
              <w:ind w:firstLine="567"/>
              <w:jc w:val="both"/>
              <w:rPr>
                <w:sz w:val="28"/>
                <w:szCs w:val="28"/>
              </w:rPr>
            </w:pPr>
            <w:r w:rsidRPr="0005028B">
              <w:rPr>
                <w:sz w:val="28"/>
                <w:szCs w:val="28"/>
              </w:rPr>
              <w:t>3</w:t>
            </w:r>
          </w:p>
        </w:tc>
        <w:tc>
          <w:tcPr>
            <w:tcW w:w="2325" w:type="dxa"/>
          </w:tcPr>
          <w:p w:rsidR="0018731E" w:rsidRPr="0005028B" w:rsidRDefault="0018731E" w:rsidP="002D34DE">
            <w:pPr>
              <w:pStyle w:val="af4"/>
              <w:widowControl w:val="0"/>
              <w:ind w:firstLine="567"/>
              <w:jc w:val="both"/>
              <w:rPr>
                <w:sz w:val="28"/>
                <w:szCs w:val="28"/>
              </w:rPr>
            </w:pPr>
            <w:r w:rsidRPr="0005028B">
              <w:rPr>
                <w:sz w:val="28"/>
                <w:szCs w:val="28"/>
              </w:rPr>
              <w:t>1,69</w:t>
            </w:r>
          </w:p>
        </w:tc>
        <w:tc>
          <w:tcPr>
            <w:tcW w:w="2325" w:type="dxa"/>
          </w:tcPr>
          <w:p w:rsidR="0018731E" w:rsidRPr="0005028B" w:rsidRDefault="0018731E" w:rsidP="002D34DE">
            <w:pPr>
              <w:pStyle w:val="af4"/>
              <w:widowControl w:val="0"/>
              <w:ind w:firstLine="567"/>
              <w:jc w:val="both"/>
              <w:rPr>
                <w:sz w:val="28"/>
                <w:szCs w:val="28"/>
              </w:rPr>
            </w:pPr>
            <w:r w:rsidRPr="0005028B">
              <w:rPr>
                <w:sz w:val="28"/>
                <w:szCs w:val="28"/>
              </w:rPr>
              <w:t>12</w:t>
            </w:r>
          </w:p>
        </w:tc>
        <w:tc>
          <w:tcPr>
            <w:tcW w:w="1976" w:type="dxa"/>
          </w:tcPr>
          <w:p w:rsidR="0018731E" w:rsidRPr="0005028B" w:rsidRDefault="0018731E" w:rsidP="002D34DE">
            <w:pPr>
              <w:pStyle w:val="af4"/>
              <w:widowControl w:val="0"/>
              <w:ind w:firstLine="567"/>
              <w:jc w:val="both"/>
              <w:rPr>
                <w:sz w:val="28"/>
                <w:szCs w:val="28"/>
              </w:rPr>
            </w:pPr>
            <w:r w:rsidRPr="0005028B">
              <w:rPr>
                <w:sz w:val="28"/>
                <w:szCs w:val="28"/>
              </w:rPr>
              <w:t>5,1</w:t>
            </w:r>
          </w:p>
        </w:tc>
      </w:tr>
      <w:tr w:rsidR="0018731E" w:rsidRPr="0005028B" w:rsidTr="002D34DE">
        <w:trPr>
          <w:trHeight w:val="320"/>
          <w:jc w:val="center"/>
        </w:trPr>
        <w:tc>
          <w:tcPr>
            <w:tcW w:w="2325" w:type="dxa"/>
          </w:tcPr>
          <w:p w:rsidR="0018731E" w:rsidRPr="0005028B" w:rsidRDefault="0018731E" w:rsidP="002D34DE">
            <w:pPr>
              <w:pStyle w:val="af4"/>
              <w:widowControl w:val="0"/>
              <w:ind w:firstLine="567"/>
              <w:jc w:val="both"/>
              <w:rPr>
                <w:sz w:val="28"/>
                <w:szCs w:val="28"/>
              </w:rPr>
            </w:pPr>
            <w:r w:rsidRPr="0005028B">
              <w:rPr>
                <w:sz w:val="28"/>
                <w:szCs w:val="28"/>
              </w:rPr>
              <w:t>4</w:t>
            </w:r>
          </w:p>
        </w:tc>
        <w:tc>
          <w:tcPr>
            <w:tcW w:w="2325" w:type="dxa"/>
          </w:tcPr>
          <w:p w:rsidR="0018731E" w:rsidRPr="0005028B" w:rsidRDefault="0018731E" w:rsidP="002D34DE">
            <w:pPr>
              <w:pStyle w:val="af4"/>
              <w:widowControl w:val="0"/>
              <w:ind w:firstLine="567"/>
              <w:jc w:val="both"/>
              <w:rPr>
                <w:sz w:val="28"/>
                <w:szCs w:val="28"/>
              </w:rPr>
            </w:pPr>
            <w:r w:rsidRPr="0005028B">
              <w:rPr>
                <w:sz w:val="28"/>
                <w:szCs w:val="28"/>
              </w:rPr>
              <w:t>1,91</w:t>
            </w:r>
          </w:p>
        </w:tc>
        <w:tc>
          <w:tcPr>
            <w:tcW w:w="2325" w:type="dxa"/>
          </w:tcPr>
          <w:p w:rsidR="0018731E" w:rsidRPr="0005028B" w:rsidRDefault="0018731E" w:rsidP="002D34DE">
            <w:pPr>
              <w:pStyle w:val="af4"/>
              <w:widowControl w:val="0"/>
              <w:ind w:firstLine="567"/>
              <w:jc w:val="both"/>
              <w:rPr>
                <w:sz w:val="28"/>
                <w:szCs w:val="28"/>
              </w:rPr>
            </w:pPr>
            <w:r w:rsidRPr="0005028B">
              <w:rPr>
                <w:sz w:val="28"/>
                <w:szCs w:val="28"/>
              </w:rPr>
              <w:t>13</w:t>
            </w:r>
          </w:p>
        </w:tc>
        <w:tc>
          <w:tcPr>
            <w:tcW w:w="1976" w:type="dxa"/>
          </w:tcPr>
          <w:p w:rsidR="0018731E" w:rsidRPr="0005028B" w:rsidRDefault="0018731E" w:rsidP="002D34DE">
            <w:pPr>
              <w:pStyle w:val="af4"/>
              <w:widowControl w:val="0"/>
              <w:ind w:firstLine="567"/>
              <w:jc w:val="both"/>
              <w:rPr>
                <w:sz w:val="28"/>
                <w:szCs w:val="28"/>
              </w:rPr>
            </w:pPr>
            <w:r w:rsidRPr="0005028B">
              <w:rPr>
                <w:sz w:val="28"/>
                <w:szCs w:val="28"/>
              </w:rPr>
              <w:t>5,76</w:t>
            </w:r>
          </w:p>
        </w:tc>
      </w:tr>
      <w:tr w:rsidR="0018731E" w:rsidRPr="0005028B" w:rsidTr="002D34DE">
        <w:trPr>
          <w:trHeight w:val="320"/>
          <w:jc w:val="center"/>
        </w:trPr>
        <w:tc>
          <w:tcPr>
            <w:tcW w:w="2325" w:type="dxa"/>
          </w:tcPr>
          <w:p w:rsidR="0018731E" w:rsidRPr="0005028B" w:rsidRDefault="0018731E" w:rsidP="002D34DE">
            <w:pPr>
              <w:pStyle w:val="af4"/>
              <w:widowControl w:val="0"/>
              <w:ind w:firstLine="567"/>
              <w:jc w:val="both"/>
              <w:rPr>
                <w:sz w:val="28"/>
                <w:szCs w:val="28"/>
              </w:rPr>
            </w:pPr>
            <w:r w:rsidRPr="0005028B">
              <w:rPr>
                <w:sz w:val="28"/>
                <w:szCs w:val="28"/>
              </w:rPr>
              <w:t>5</w:t>
            </w:r>
          </w:p>
        </w:tc>
        <w:tc>
          <w:tcPr>
            <w:tcW w:w="2325" w:type="dxa"/>
          </w:tcPr>
          <w:p w:rsidR="0018731E" w:rsidRPr="0005028B" w:rsidRDefault="0018731E" w:rsidP="002D34DE">
            <w:pPr>
              <w:pStyle w:val="af4"/>
              <w:widowControl w:val="0"/>
              <w:ind w:firstLine="567"/>
              <w:jc w:val="both"/>
              <w:rPr>
                <w:sz w:val="28"/>
                <w:szCs w:val="28"/>
              </w:rPr>
            </w:pPr>
            <w:r w:rsidRPr="0005028B">
              <w:rPr>
                <w:sz w:val="28"/>
                <w:szCs w:val="28"/>
              </w:rPr>
              <w:t>2,16</w:t>
            </w:r>
          </w:p>
        </w:tc>
        <w:tc>
          <w:tcPr>
            <w:tcW w:w="2325" w:type="dxa"/>
          </w:tcPr>
          <w:p w:rsidR="0018731E" w:rsidRPr="0005028B" w:rsidRDefault="0018731E" w:rsidP="002D34DE">
            <w:pPr>
              <w:pStyle w:val="af4"/>
              <w:widowControl w:val="0"/>
              <w:ind w:firstLine="567"/>
              <w:jc w:val="both"/>
              <w:rPr>
                <w:sz w:val="28"/>
                <w:szCs w:val="28"/>
              </w:rPr>
            </w:pPr>
            <w:r w:rsidRPr="0005028B">
              <w:rPr>
                <w:sz w:val="28"/>
                <w:szCs w:val="28"/>
              </w:rPr>
              <w:t>14</w:t>
            </w:r>
          </w:p>
        </w:tc>
        <w:tc>
          <w:tcPr>
            <w:tcW w:w="1976" w:type="dxa"/>
          </w:tcPr>
          <w:p w:rsidR="0018731E" w:rsidRPr="0005028B" w:rsidRDefault="0018731E" w:rsidP="002D34DE">
            <w:pPr>
              <w:pStyle w:val="af4"/>
              <w:widowControl w:val="0"/>
              <w:ind w:firstLine="567"/>
              <w:jc w:val="both"/>
              <w:rPr>
                <w:sz w:val="28"/>
                <w:szCs w:val="28"/>
              </w:rPr>
            </w:pPr>
            <w:r w:rsidRPr="0005028B">
              <w:rPr>
                <w:sz w:val="28"/>
                <w:szCs w:val="28"/>
              </w:rPr>
              <w:t>6,51</w:t>
            </w:r>
          </w:p>
        </w:tc>
      </w:tr>
      <w:tr w:rsidR="0018731E" w:rsidRPr="0005028B" w:rsidTr="002D34DE">
        <w:trPr>
          <w:trHeight w:val="320"/>
          <w:jc w:val="center"/>
        </w:trPr>
        <w:tc>
          <w:tcPr>
            <w:tcW w:w="2325" w:type="dxa"/>
          </w:tcPr>
          <w:p w:rsidR="0018731E" w:rsidRPr="0005028B" w:rsidRDefault="0018731E" w:rsidP="002D34DE">
            <w:pPr>
              <w:pStyle w:val="af4"/>
              <w:widowControl w:val="0"/>
              <w:ind w:firstLine="567"/>
              <w:jc w:val="both"/>
              <w:rPr>
                <w:sz w:val="28"/>
                <w:szCs w:val="28"/>
              </w:rPr>
            </w:pPr>
            <w:r w:rsidRPr="0005028B">
              <w:rPr>
                <w:sz w:val="28"/>
                <w:szCs w:val="28"/>
              </w:rPr>
              <w:t>6</w:t>
            </w:r>
          </w:p>
        </w:tc>
        <w:tc>
          <w:tcPr>
            <w:tcW w:w="2325" w:type="dxa"/>
          </w:tcPr>
          <w:p w:rsidR="0018731E" w:rsidRPr="0005028B" w:rsidRDefault="0018731E" w:rsidP="002D34DE">
            <w:pPr>
              <w:pStyle w:val="af4"/>
              <w:widowControl w:val="0"/>
              <w:ind w:firstLine="567"/>
              <w:jc w:val="both"/>
              <w:rPr>
                <w:sz w:val="28"/>
                <w:szCs w:val="28"/>
              </w:rPr>
            </w:pPr>
            <w:r w:rsidRPr="0005028B">
              <w:rPr>
                <w:sz w:val="28"/>
                <w:szCs w:val="28"/>
              </w:rPr>
              <w:t>2,44</w:t>
            </w:r>
          </w:p>
        </w:tc>
        <w:tc>
          <w:tcPr>
            <w:tcW w:w="2325" w:type="dxa"/>
          </w:tcPr>
          <w:p w:rsidR="0018731E" w:rsidRPr="0005028B" w:rsidRDefault="0018731E" w:rsidP="002D34DE">
            <w:pPr>
              <w:pStyle w:val="af4"/>
              <w:widowControl w:val="0"/>
              <w:ind w:firstLine="567"/>
              <w:jc w:val="both"/>
              <w:rPr>
                <w:sz w:val="28"/>
                <w:szCs w:val="28"/>
              </w:rPr>
            </w:pPr>
            <w:r w:rsidRPr="0005028B">
              <w:rPr>
                <w:sz w:val="28"/>
                <w:szCs w:val="28"/>
              </w:rPr>
              <w:t>15</w:t>
            </w:r>
          </w:p>
        </w:tc>
        <w:tc>
          <w:tcPr>
            <w:tcW w:w="1976" w:type="dxa"/>
          </w:tcPr>
          <w:p w:rsidR="0018731E" w:rsidRPr="0005028B" w:rsidRDefault="0018731E" w:rsidP="002D34DE">
            <w:pPr>
              <w:pStyle w:val="af4"/>
              <w:widowControl w:val="0"/>
              <w:ind w:firstLine="567"/>
              <w:jc w:val="both"/>
              <w:rPr>
                <w:sz w:val="28"/>
                <w:szCs w:val="28"/>
              </w:rPr>
            </w:pPr>
            <w:r w:rsidRPr="0005028B">
              <w:rPr>
                <w:sz w:val="28"/>
                <w:szCs w:val="28"/>
              </w:rPr>
              <w:t>7,36</w:t>
            </w:r>
          </w:p>
        </w:tc>
      </w:tr>
      <w:tr w:rsidR="0018731E" w:rsidRPr="0005028B" w:rsidTr="002D34DE">
        <w:trPr>
          <w:trHeight w:val="320"/>
          <w:jc w:val="center"/>
        </w:trPr>
        <w:tc>
          <w:tcPr>
            <w:tcW w:w="2325" w:type="dxa"/>
          </w:tcPr>
          <w:p w:rsidR="0018731E" w:rsidRPr="0005028B" w:rsidRDefault="0018731E" w:rsidP="002D34DE">
            <w:pPr>
              <w:pStyle w:val="af4"/>
              <w:widowControl w:val="0"/>
              <w:ind w:firstLine="567"/>
              <w:jc w:val="both"/>
              <w:rPr>
                <w:sz w:val="28"/>
                <w:szCs w:val="28"/>
              </w:rPr>
            </w:pPr>
            <w:r w:rsidRPr="0005028B">
              <w:rPr>
                <w:sz w:val="28"/>
                <w:szCs w:val="28"/>
              </w:rPr>
              <w:t>7</w:t>
            </w:r>
          </w:p>
        </w:tc>
        <w:tc>
          <w:tcPr>
            <w:tcW w:w="2325" w:type="dxa"/>
          </w:tcPr>
          <w:p w:rsidR="0018731E" w:rsidRPr="0005028B" w:rsidRDefault="0018731E" w:rsidP="002D34DE">
            <w:pPr>
              <w:pStyle w:val="af4"/>
              <w:widowControl w:val="0"/>
              <w:ind w:firstLine="567"/>
              <w:jc w:val="both"/>
              <w:rPr>
                <w:sz w:val="28"/>
                <w:szCs w:val="28"/>
              </w:rPr>
            </w:pPr>
            <w:r w:rsidRPr="0005028B">
              <w:rPr>
                <w:sz w:val="28"/>
                <w:szCs w:val="28"/>
              </w:rPr>
              <w:t>2,76</w:t>
            </w:r>
          </w:p>
        </w:tc>
        <w:tc>
          <w:tcPr>
            <w:tcW w:w="2325" w:type="dxa"/>
          </w:tcPr>
          <w:p w:rsidR="0018731E" w:rsidRPr="0005028B" w:rsidRDefault="0018731E" w:rsidP="002D34DE">
            <w:pPr>
              <w:pStyle w:val="af4"/>
              <w:widowControl w:val="0"/>
              <w:ind w:firstLine="567"/>
              <w:jc w:val="both"/>
              <w:rPr>
                <w:sz w:val="28"/>
                <w:szCs w:val="28"/>
              </w:rPr>
            </w:pPr>
            <w:r w:rsidRPr="0005028B">
              <w:rPr>
                <w:sz w:val="28"/>
                <w:szCs w:val="28"/>
              </w:rPr>
              <w:t>16</w:t>
            </w:r>
          </w:p>
        </w:tc>
        <w:tc>
          <w:tcPr>
            <w:tcW w:w="1976" w:type="dxa"/>
          </w:tcPr>
          <w:p w:rsidR="0018731E" w:rsidRPr="0005028B" w:rsidRDefault="0018731E" w:rsidP="002D34DE">
            <w:pPr>
              <w:pStyle w:val="af4"/>
              <w:widowControl w:val="0"/>
              <w:ind w:firstLine="567"/>
              <w:jc w:val="both"/>
              <w:rPr>
                <w:sz w:val="28"/>
                <w:szCs w:val="28"/>
              </w:rPr>
            </w:pPr>
            <w:r w:rsidRPr="0005028B">
              <w:rPr>
                <w:sz w:val="28"/>
                <w:szCs w:val="28"/>
              </w:rPr>
              <w:t>8,17</w:t>
            </w:r>
          </w:p>
        </w:tc>
      </w:tr>
      <w:tr w:rsidR="0018731E" w:rsidRPr="0005028B" w:rsidTr="002D34DE">
        <w:trPr>
          <w:trHeight w:val="320"/>
          <w:jc w:val="center"/>
        </w:trPr>
        <w:tc>
          <w:tcPr>
            <w:tcW w:w="2325" w:type="dxa"/>
          </w:tcPr>
          <w:p w:rsidR="0018731E" w:rsidRPr="0005028B" w:rsidRDefault="0018731E" w:rsidP="002D34DE">
            <w:pPr>
              <w:pStyle w:val="af4"/>
              <w:widowControl w:val="0"/>
              <w:ind w:firstLine="567"/>
              <w:jc w:val="both"/>
              <w:rPr>
                <w:sz w:val="28"/>
                <w:szCs w:val="28"/>
              </w:rPr>
            </w:pPr>
            <w:r w:rsidRPr="0005028B">
              <w:rPr>
                <w:sz w:val="28"/>
                <w:szCs w:val="28"/>
              </w:rPr>
              <w:t>8</w:t>
            </w:r>
          </w:p>
        </w:tc>
        <w:tc>
          <w:tcPr>
            <w:tcW w:w="2325" w:type="dxa"/>
          </w:tcPr>
          <w:p w:rsidR="0018731E" w:rsidRPr="0005028B" w:rsidRDefault="0018731E" w:rsidP="002D34DE">
            <w:pPr>
              <w:pStyle w:val="af4"/>
              <w:widowControl w:val="0"/>
              <w:ind w:firstLine="567"/>
              <w:jc w:val="both"/>
              <w:rPr>
                <w:sz w:val="28"/>
                <w:szCs w:val="28"/>
              </w:rPr>
            </w:pPr>
            <w:r w:rsidRPr="0005028B">
              <w:rPr>
                <w:sz w:val="28"/>
                <w:szCs w:val="28"/>
              </w:rPr>
              <w:t>3,12</w:t>
            </w:r>
          </w:p>
        </w:tc>
        <w:tc>
          <w:tcPr>
            <w:tcW w:w="2325" w:type="dxa"/>
          </w:tcPr>
          <w:p w:rsidR="0018731E" w:rsidRPr="0005028B" w:rsidRDefault="0018731E" w:rsidP="002D34DE">
            <w:pPr>
              <w:pStyle w:val="af4"/>
              <w:widowControl w:val="0"/>
              <w:ind w:firstLine="567"/>
              <w:jc w:val="both"/>
              <w:rPr>
                <w:sz w:val="28"/>
                <w:szCs w:val="28"/>
              </w:rPr>
            </w:pPr>
            <w:r w:rsidRPr="0005028B">
              <w:rPr>
                <w:sz w:val="28"/>
                <w:szCs w:val="28"/>
              </w:rPr>
              <w:t>17</w:t>
            </w:r>
          </w:p>
        </w:tc>
        <w:tc>
          <w:tcPr>
            <w:tcW w:w="1976" w:type="dxa"/>
          </w:tcPr>
          <w:p w:rsidR="0018731E" w:rsidRPr="0005028B" w:rsidRDefault="0018731E" w:rsidP="002D34DE">
            <w:pPr>
              <w:pStyle w:val="af4"/>
              <w:widowControl w:val="0"/>
              <w:ind w:firstLine="567"/>
              <w:jc w:val="both"/>
              <w:rPr>
                <w:sz w:val="28"/>
                <w:szCs w:val="28"/>
              </w:rPr>
            </w:pPr>
            <w:r w:rsidRPr="0005028B">
              <w:rPr>
                <w:sz w:val="28"/>
                <w:szCs w:val="28"/>
              </w:rPr>
              <w:t>9,07</w:t>
            </w:r>
          </w:p>
        </w:tc>
      </w:tr>
      <w:tr w:rsidR="0018731E" w:rsidRPr="0005028B" w:rsidTr="002D34DE">
        <w:trPr>
          <w:trHeight w:val="320"/>
          <w:jc w:val="center"/>
        </w:trPr>
        <w:tc>
          <w:tcPr>
            <w:tcW w:w="2325" w:type="dxa"/>
          </w:tcPr>
          <w:p w:rsidR="0018731E" w:rsidRPr="0005028B" w:rsidRDefault="0018731E" w:rsidP="002D34DE">
            <w:pPr>
              <w:pStyle w:val="af4"/>
              <w:widowControl w:val="0"/>
              <w:ind w:firstLine="567"/>
              <w:jc w:val="both"/>
              <w:rPr>
                <w:sz w:val="28"/>
                <w:szCs w:val="28"/>
              </w:rPr>
            </w:pPr>
            <w:r w:rsidRPr="0005028B">
              <w:rPr>
                <w:sz w:val="28"/>
                <w:szCs w:val="28"/>
              </w:rPr>
              <w:t>9</w:t>
            </w:r>
          </w:p>
        </w:tc>
        <w:tc>
          <w:tcPr>
            <w:tcW w:w="2325" w:type="dxa"/>
          </w:tcPr>
          <w:p w:rsidR="0018731E" w:rsidRPr="0005028B" w:rsidRDefault="0018731E" w:rsidP="002D34DE">
            <w:pPr>
              <w:pStyle w:val="af4"/>
              <w:widowControl w:val="0"/>
              <w:ind w:firstLine="567"/>
              <w:jc w:val="both"/>
              <w:rPr>
                <w:sz w:val="28"/>
                <w:szCs w:val="28"/>
              </w:rPr>
            </w:pPr>
            <w:r w:rsidRPr="0005028B">
              <w:rPr>
                <w:sz w:val="28"/>
                <w:szCs w:val="28"/>
              </w:rPr>
              <w:t>3,53</w:t>
            </w:r>
          </w:p>
        </w:tc>
        <w:tc>
          <w:tcPr>
            <w:tcW w:w="2325" w:type="dxa"/>
          </w:tcPr>
          <w:p w:rsidR="0018731E" w:rsidRPr="0005028B" w:rsidRDefault="0018731E" w:rsidP="002D34DE">
            <w:pPr>
              <w:pStyle w:val="af4"/>
              <w:widowControl w:val="0"/>
              <w:ind w:firstLine="567"/>
              <w:jc w:val="both"/>
              <w:rPr>
                <w:sz w:val="28"/>
                <w:szCs w:val="28"/>
              </w:rPr>
            </w:pPr>
            <w:r w:rsidRPr="0005028B">
              <w:rPr>
                <w:sz w:val="28"/>
                <w:szCs w:val="28"/>
              </w:rPr>
              <w:t>18</w:t>
            </w:r>
          </w:p>
        </w:tc>
        <w:tc>
          <w:tcPr>
            <w:tcW w:w="1976" w:type="dxa"/>
          </w:tcPr>
          <w:p w:rsidR="0018731E" w:rsidRPr="0005028B" w:rsidRDefault="0018731E" w:rsidP="002D34DE">
            <w:pPr>
              <w:pStyle w:val="af4"/>
              <w:widowControl w:val="0"/>
              <w:ind w:firstLine="567"/>
              <w:jc w:val="both"/>
              <w:rPr>
                <w:sz w:val="28"/>
                <w:szCs w:val="28"/>
              </w:rPr>
            </w:pPr>
            <w:r w:rsidRPr="0005028B">
              <w:rPr>
                <w:sz w:val="28"/>
                <w:szCs w:val="28"/>
              </w:rPr>
              <w:t>10,07</w:t>
            </w:r>
          </w:p>
        </w:tc>
      </w:tr>
    </w:tbl>
    <w:p w:rsidR="0018731E" w:rsidRPr="0005028B" w:rsidRDefault="0018731E" w:rsidP="0018731E"/>
    <w:p w:rsidR="0018731E" w:rsidRPr="0005028B" w:rsidRDefault="0018731E" w:rsidP="00393762">
      <w:pPr>
        <w:pStyle w:val="1"/>
        <w:sectPr w:rsidR="0018731E" w:rsidRPr="0005028B" w:rsidSect="00A92B1C">
          <w:headerReference w:type="even" r:id="rId22"/>
          <w:headerReference w:type="default" r:id="rId23"/>
          <w:pgSz w:w="11906" w:h="16838"/>
          <w:pgMar w:top="1134" w:right="850" w:bottom="1134" w:left="1701" w:header="680" w:footer="680" w:gutter="0"/>
          <w:cols w:space="708"/>
          <w:titlePg/>
          <w:docGrid w:linePitch="360"/>
        </w:sectPr>
      </w:pPr>
      <w:bookmarkStart w:id="49" w:name="_Toc136502259"/>
      <w:bookmarkStart w:id="50" w:name="_Toc148254009"/>
      <w:bookmarkStart w:id="51" w:name="_Toc158524850"/>
      <w:bookmarkStart w:id="52" w:name="_Toc159654461"/>
      <w:bookmarkStart w:id="53" w:name="_Toc322102094"/>
      <w:bookmarkStart w:id="54" w:name="_Toc165086051"/>
      <w:bookmarkStart w:id="55" w:name="_Toc165086245"/>
      <w:bookmarkStart w:id="56" w:name="_Toc183596061"/>
    </w:p>
    <w:p w:rsidR="0018731E" w:rsidRPr="0005028B" w:rsidRDefault="0018731E" w:rsidP="00393762">
      <w:pPr>
        <w:pStyle w:val="1"/>
      </w:pPr>
      <w:bookmarkStart w:id="57" w:name="_Toc285744835"/>
      <w:bookmarkStart w:id="58" w:name="_Toc377195377"/>
      <w:r w:rsidRPr="0005028B">
        <w:lastRenderedPageBreak/>
        <w:t xml:space="preserve">Приложение </w:t>
      </w:r>
      <w:bookmarkEnd w:id="49"/>
      <w:bookmarkEnd w:id="50"/>
      <w:r w:rsidRPr="0005028B">
        <w:t>2</w:t>
      </w:r>
      <w:bookmarkEnd w:id="51"/>
      <w:bookmarkEnd w:id="52"/>
      <w:bookmarkEnd w:id="53"/>
      <w:bookmarkEnd w:id="54"/>
      <w:bookmarkEnd w:id="55"/>
      <w:bookmarkEnd w:id="56"/>
      <w:bookmarkEnd w:id="57"/>
      <w:bookmarkEnd w:id="58"/>
    </w:p>
    <w:p w:rsidR="0018731E" w:rsidRPr="0005028B" w:rsidRDefault="0018731E" w:rsidP="0018731E">
      <w:pPr>
        <w:pStyle w:val="2"/>
      </w:pPr>
      <w:bookmarkStart w:id="59" w:name="_Toc136502260"/>
      <w:bookmarkStart w:id="60" w:name="_Toc148254010"/>
      <w:bookmarkStart w:id="61" w:name="_Toc158524851"/>
      <w:bookmarkStart w:id="62" w:name="_Toc159654462"/>
      <w:bookmarkStart w:id="63" w:name="_Toc322102095"/>
      <w:bookmarkStart w:id="64" w:name="_Toc165086052"/>
      <w:bookmarkStart w:id="65" w:name="_Toc165086246"/>
      <w:bookmarkStart w:id="66" w:name="_Toc183596062"/>
    </w:p>
    <w:p w:rsidR="0018731E" w:rsidRPr="0005028B" w:rsidRDefault="0018731E" w:rsidP="0018731E">
      <w:r w:rsidRPr="0005028B">
        <w:rPr>
          <w:iCs/>
        </w:rPr>
        <w:t>Карточка</w:t>
      </w:r>
      <w:bookmarkEnd w:id="59"/>
      <w:bookmarkEnd w:id="60"/>
      <w:bookmarkEnd w:id="61"/>
      <w:bookmarkEnd w:id="62"/>
      <w:bookmarkEnd w:id="63"/>
      <w:bookmarkEnd w:id="64"/>
      <w:bookmarkEnd w:id="65"/>
      <w:bookmarkEnd w:id="66"/>
      <w:proofErr w:type="gramStart"/>
      <w:r w:rsidRPr="0005028B">
        <w:rPr>
          <w:iCs/>
        </w:rPr>
        <w:t>.</w:t>
      </w:r>
      <w:proofErr w:type="gramEnd"/>
      <w:r w:rsidRPr="0005028B">
        <w:rPr>
          <w:iCs/>
        </w:rPr>
        <w:t xml:space="preserve"> </w:t>
      </w:r>
      <w:proofErr w:type="gramStart"/>
      <w:r w:rsidRPr="0005028B">
        <w:t>у</w:t>
      </w:r>
      <w:proofErr w:type="gramEnd"/>
      <w:r w:rsidRPr="0005028B">
        <w:t>ч</w:t>
      </w:r>
      <w:r>
        <w:t>ета расчетов по заработной плате</w:t>
      </w:r>
      <w:r w:rsidRPr="0005028B">
        <w:t xml:space="preserve"> </w:t>
      </w:r>
      <w:proofErr w:type="spellStart"/>
      <w:r w:rsidRPr="0005028B">
        <w:t>Абилова</w:t>
      </w:r>
      <w:proofErr w:type="spellEnd"/>
      <w:r w:rsidRPr="0005028B">
        <w:t xml:space="preserve"> Б.К., таб. №0120</w:t>
      </w:r>
    </w:p>
    <w:tbl>
      <w:tblPr>
        <w:tblW w:w="14270" w:type="dxa"/>
        <w:jc w:val="center"/>
        <w:tblInd w:w="37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547"/>
        <w:gridCol w:w="672"/>
        <w:gridCol w:w="899"/>
        <w:gridCol w:w="415"/>
        <w:gridCol w:w="726"/>
        <w:gridCol w:w="844"/>
        <w:gridCol w:w="627"/>
        <w:gridCol w:w="1074"/>
        <w:gridCol w:w="588"/>
        <w:gridCol w:w="1206"/>
        <w:gridCol w:w="960"/>
        <w:gridCol w:w="480"/>
        <w:gridCol w:w="1160"/>
        <w:gridCol w:w="467"/>
        <w:gridCol w:w="554"/>
        <w:gridCol w:w="964"/>
        <w:gridCol w:w="476"/>
        <w:gridCol w:w="522"/>
        <w:gridCol w:w="516"/>
        <w:gridCol w:w="573"/>
      </w:tblGrid>
      <w:tr w:rsidR="0018731E" w:rsidRPr="0005028B" w:rsidTr="002D34DE">
        <w:trPr>
          <w:trHeight w:val="3980"/>
          <w:jc w:val="center"/>
        </w:trPr>
        <w:tc>
          <w:tcPr>
            <w:tcW w:w="547" w:type="dxa"/>
            <w:textDirection w:val="btLr"/>
          </w:tcPr>
          <w:p w:rsidR="0018731E" w:rsidRPr="0005028B" w:rsidRDefault="0018731E" w:rsidP="002D34DE">
            <w:pPr>
              <w:pStyle w:val="af4"/>
              <w:widowControl w:val="0"/>
              <w:ind w:firstLine="567"/>
              <w:jc w:val="both"/>
              <w:rPr>
                <w:sz w:val="28"/>
                <w:szCs w:val="28"/>
              </w:rPr>
            </w:pPr>
            <w:r w:rsidRPr="0005028B">
              <w:rPr>
                <w:sz w:val="28"/>
                <w:szCs w:val="28"/>
              </w:rPr>
              <w:t>Месяцы календарного года</w:t>
            </w:r>
          </w:p>
        </w:tc>
        <w:tc>
          <w:tcPr>
            <w:tcW w:w="1571" w:type="dxa"/>
            <w:gridSpan w:val="2"/>
            <w:textDirection w:val="btLr"/>
          </w:tcPr>
          <w:p w:rsidR="0018731E" w:rsidRPr="0005028B" w:rsidRDefault="0018731E" w:rsidP="002D34DE">
            <w:pPr>
              <w:pStyle w:val="af4"/>
              <w:widowControl w:val="0"/>
              <w:ind w:firstLine="567"/>
              <w:jc w:val="both"/>
              <w:rPr>
                <w:sz w:val="28"/>
                <w:szCs w:val="28"/>
              </w:rPr>
            </w:pPr>
            <w:r w:rsidRPr="0005028B">
              <w:rPr>
                <w:sz w:val="28"/>
                <w:szCs w:val="28"/>
              </w:rPr>
              <w:t>Начислено доходов</w:t>
            </w:r>
          </w:p>
        </w:tc>
        <w:tc>
          <w:tcPr>
            <w:tcW w:w="415" w:type="dxa"/>
            <w:vMerge w:val="restart"/>
            <w:textDirection w:val="btLr"/>
          </w:tcPr>
          <w:p w:rsidR="0018731E" w:rsidRPr="0005028B" w:rsidRDefault="0018731E" w:rsidP="002D34DE">
            <w:pPr>
              <w:pStyle w:val="af4"/>
              <w:widowControl w:val="0"/>
              <w:ind w:firstLine="567"/>
              <w:jc w:val="both"/>
              <w:rPr>
                <w:sz w:val="28"/>
                <w:szCs w:val="28"/>
              </w:rPr>
            </w:pPr>
            <w:r w:rsidRPr="0005028B">
              <w:rPr>
                <w:sz w:val="28"/>
                <w:szCs w:val="28"/>
              </w:rPr>
              <w:t>Доходы,</w:t>
            </w:r>
          </w:p>
          <w:p w:rsidR="0018731E" w:rsidRPr="0005028B" w:rsidRDefault="0018731E" w:rsidP="002D34DE">
            <w:pPr>
              <w:pStyle w:val="af4"/>
              <w:widowControl w:val="0"/>
              <w:ind w:firstLine="567"/>
              <w:jc w:val="both"/>
              <w:rPr>
                <w:sz w:val="28"/>
                <w:szCs w:val="28"/>
              </w:rPr>
            </w:pPr>
            <w:r w:rsidRPr="0005028B">
              <w:rPr>
                <w:sz w:val="28"/>
                <w:szCs w:val="28"/>
              </w:rPr>
              <w:t>не подлежащие налогообложению</w:t>
            </w:r>
          </w:p>
        </w:tc>
        <w:tc>
          <w:tcPr>
            <w:tcW w:w="1570" w:type="dxa"/>
            <w:gridSpan w:val="2"/>
            <w:textDirection w:val="btLr"/>
          </w:tcPr>
          <w:p w:rsidR="0018731E" w:rsidRPr="0005028B" w:rsidRDefault="0018731E" w:rsidP="002D34DE">
            <w:pPr>
              <w:pStyle w:val="af4"/>
              <w:widowControl w:val="0"/>
              <w:ind w:firstLine="567"/>
              <w:jc w:val="both"/>
              <w:rPr>
                <w:sz w:val="28"/>
                <w:szCs w:val="28"/>
              </w:rPr>
            </w:pPr>
            <w:r w:rsidRPr="0005028B">
              <w:rPr>
                <w:sz w:val="28"/>
                <w:szCs w:val="28"/>
              </w:rPr>
              <w:t xml:space="preserve">Сумма </w:t>
            </w:r>
            <w:proofErr w:type="gramStart"/>
            <w:r w:rsidRPr="0005028B">
              <w:rPr>
                <w:sz w:val="28"/>
                <w:szCs w:val="28"/>
              </w:rPr>
              <w:t>обязательных</w:t>
            </w:r>
            <w:proofErr w:type="gramEnd"/>
            <w:r w:rsidRPr="0005028B">
              <w:rPr>
                <w:sz w:val="28"/>
                <w:szCs w:val="28"/>
              </w:rPr>
              <w:t xml:space="preserve"> пенсионных</w:t>
            </w:r>
          </w:p>
          <w:p w:rsidR="0018731E" w:rsidRPr="0005028B" w:rsidRDefault="0018731E" w:rsidP="002D34DE">
            <w:pPr>
              <w:pStyle w:val="af4"/>
              <w:widowControl w:val="0"/>
              <w:ind w:firstLine="567"/>
              <w:jc w:val="both"/>
              <w:rPr>
                <w:sz w:val="28"/>
                <w:szCs w:val="28"/>
              </w:rPr>
            </w:pPr>
            <w:r w:rsidRPr="0005028B">
              <w:rPr>
                <w:sz w:val="28"/>
                <w:szCs w:val="28"/>
              </w:rPr>
              <w:t>взносов</w:t>
            </w:r>
          </w:p>
        </w:tc>
        <w:tc>
          <w:tcPr>
            <w:tcW w:w="627" w:type="dxa"/>
            <w:textDirection w:val="btLr"/>
          </w:tcPr>
          <w:p w:rsidR="0018731E" w:rsidRPr="0005028B" w:rsidRDefault="0018731E" w:rsidP="002D34DE">
            <w:pPr>
              <w:pStyle w:val="af4"/>
              <w:widowControl w:val="0"/>
              <w:ind w:firstLine="567"/>
              <w:jc w:val="both"/>
              <w:rPr>
                <w:sz w:val="28"/>
                <w:szCs w:val="28"/>
              </w:rPr>
            </w:pPr>
            <w:r w:rsidRPr="0005028B">
              <w:rPr>
                <w:sz w:val="28"/>
                <w:szCs w:val="28"/>
              </w:rPr>
              <w:t>Налоговые вычеты</w:t>
            </w:r>
          </w:p>
        </w:tc>
        <w:tc>
          <w:tcPr>
            <w:tcW w:w="1074" w:type="dxa"/>
            <w:textDirection w:val="btLr"/>
          </w:tcPr>
          <w:p w:rsidR="0018731E" w:rsidRPr="0005028B" w:rsidRDefault="0018731E" w:rsidP="002D34DE">
            <w:pPr>
              <w:pStyle w:val="af4"/>
              <w:widowControl w:val="0"/>
              <w:ind w:firstLine="567"/>
              <w:jc w:val="both"/>
              <w:rPr>
                <w:sz w:val="28"/>
                <w:szCs w:val="28"/>
              </w:rPr>
            </w:pPr>
            <w:r w:rsidRPr="0005028B">
              <w:rPr>
                <w:sz w:val="28"/>
                <w:szCs w:val="28"/>
              </w:rPr>
              <w:t>Сумма дохода, облагаемого</w:t>
            </w:r>
          </w:p>
          <w:p w:rsidR="0018731E" w:rsidRPr="0005028B" w:rsidRDefault="0018731E" w:rsidP="002D34DE">
            <w:pPr>
              <w:pStyle w:val="af4"/>
              <w:widowControl w:val="0"/>
              <w:ind w:firstLine="567"/>
              <w:jc w:val="both"/>
              <w:rPr>
                <w:sz w:val="28"/>
                <w:szCs w:val="28"/>
              </w:rPr>
            </w:pPr>
            <w:r w:rsidRPr="0005028B">
              <w:rPr>
                <w:sz w:val="28"/>
                <w:szCs w:val="28"/>
              </w:rPr>
              <w:t>ИПН (</w:t>
            </w:r>
            <w:proofErr w:type="spellStart"/>
            <w:r w:rsidRPr="0005028B">
              <w:rPr>
                <w:sz w:val="28"/>
                <w:szCs w:val="28"/>
                <w:lang w:val="en-US"/>
              </w:rPr>
              <w:t>rp</w:t>
            </w:r>
            <w:proofErr w:type="spellEnd"/>
            <w:r w:rsidRPr="0005028B">
              <w:rPr>
                <w:sz w:val="28"/>
                <w:szCs w:val="28"/>
              </w:rPr>
              <w:t>.2-</w:t>
            </w:r>
            <w:proofErr w:type="spellStart"/>
            <w:r w:rsidRPr="0005028B">
              <w:rPr>
                <w:sz w:val="28"/>
                <w:szCs w:val="28"/>
                <w:lang w:val="en-US"/>
              </w:rPr>
              <w:t>rp</w:t>
            </w:r>
            <w:proofErr w:type="spellEnd"/>
            <w:r w:rsidRPr="0005028B">
              <w:rPr>
                <w:sz w:val="28"/>
                <w:szCs w:val="28"/>
              </w:rPr>
              <w:t xml:space="preserve">.4-гр.5-гр.7) </w:t>
            </w:r>
          </w:p>
        </w:tc>
        <w:tc>
          <w:tcPr>
            <w:tcW w:w="588" w:type="dxa"/>
            <w:textDirection w:val="btLr"/>
          </w:tcPr>
          <w:p w:rsidR="0018731E" w:rsidRPr="0005028B" w:rsidRDefault="0018731E" w:rsidP="002D34DE">
            <w:pPr>
              <w:pStyle w:val="af4"/>
              <w:widowControl w:val="0"/>
              <w:ind w:firstLine="567"/>
              <w:jc w:val="both"/>
              <w:rPr>
                <w:sz w:val="28"/>
                <w:szCs w:val="28"/>
              </w:rPr>
            </w:pPr>
            <w:r w:rsidRPr="0005028B">
              <w:rPr>
                <w:sz w:val="28"/>
                <w:szCs w:val="28"/>
              </w:rPr>
              <w:t xml:space="preserve">Сумма </w:t>
            </w:r>
            <w:proofErr w:type="gramStart"/>
            <w:r w:rsidRPr="0005028B">
              <w:rPr>
                <w:sz w:val="28"/>
                <w:szCs w:val="28"/>
              </w:rPr>
              <w:t>индивидуального</w:t>
            </w:r>
            <w:proofErr w:type="gramEnd"/>
            <w:r w:rsidRPr="0005028B">
              <w:rPr>
                <w:sz w:val="28"/>
                <w:szCs w:val="28"/>
              </w:rPr>
              <w:t xml:space="preserve"> подоходного</w:t>
            </w:r>
          </w:p>
          <w:p w:rsidR="0018731E" w:rsidRPr="0005028B" w:rsidRDefault="0018731E" w:rsidP="002D34DE">
            <w:pPr>
              <w:pStyle w:val="af4"/>
              <w:widowControl w:val="0"/>
              <w:ind w:firstLine="567"/>
              <w:jc w:val="both"/>
              <w:rPr>
                <w:sz w:val="28"/>
                <w:szCs w:val="28"/>
              </w:rPr>
            </w:pPr>
            <w:r w:rsidRPr="0005028B">
              <w:rPr>
                <w:sz w:val="28"/>
                <w:szCs w:val="28"/>
              </w:rPr>
              <w:t xml:space="preserve">Налога (гр.8 </w:t>
            </w:r>
            <w:proofErr w:type="spellStart"/>
            <w:r w:rsidRPr="0005028B">
              <w:rPr>
                <w:sz w:val="28"/>
                <w:szCs w:val="28"/>
              </w:rPr>
              <w:t>х</w:t>
            </w:r>
            <w:proofErr w:type="spellEnd"/>
            <w:r w:rsidRPr="0005028B">
              <w:rPr>
                <w:sz w:val="28"/>
                <w:szCs w:val="28"/>
              </w:rPr>
              <w:t xml:space="preserve"> 10%) </w:t>
            </w:r>
          </w:p>
        </w:tc>
        <w:tc>
          <w:tcPr>
            <w:tcW w:w="1206" w:type="dxa"/>
            <w:textDirection w:val="btLr"/>
          </w:tcPr>
          <w:p w:rsidR="0018731E" w:rsidRPr="0005028B" w:rsidRDefault="0018731E" w:rsidP="002D34DE">
            <w:pPr>
              <w:pStyle w:val="af4"/>
              <w:widowControl w:val="0"/>
              <w:ind w:firstLine="567"/>
              <w:jc w:val="both"/>
              <w:rPr>
                <w:sz w:val="28"/>
                <w:szCs w:val="28"/>
              </w:rPr>
            </w:pPr>
            <w:r w:rsidRPr="0005028B">
              <w:rPr>
                <w:sz w:val="28"/>
                <w:szCs w:val="28"/>
              </w:rPr>
              <w:t>Расходы работодателя, не являющиеся объектом обложения социальным</w:t>
            </w:r>
          </w:p>
          <w:p w:rsidR="0018731E" w:rsidRPr="0005028B" w:rsidRDefault="0018731E" w:rsidP="002D34DE">
            <w:pPr>
              <w:pStyle w:val="af4"/>
              <w:widowControl w:val="0"/>
              <w:ind w:firstLine="567"/>
              <w:jc w:val="both"/>
              <w:rPr>
                <w:sz w:val="28"/>
                <w:szCs w:val="28"/>
              </w:rPr>
            </w:pPr>
            <w:r w:rsidRPr="0005028B">
              <w:rPr>
                <w:sz w:val="28"/>
                <w:szCs w:val="28"/>
              </w:rPr>
              <w:t>налогом, за исключением ОПВ</w:t>
            </w:r>
          </w:p>
        </w:tc>
        <w:tc>
          <w:tcPr>
            <w:tcW w:w="960" w:type="dxa"/>
            <w:textDirection w:val="btLr"/>
          </w:tcPr>
          <w:p w:rsidR="0018731E" w:rsidRPr="0005028B" w:rsidRDefault="0018731E" w:rsidP="002D34DE">
            <w:pPr>
              <w:pStyle w:val="af4"/>
              <w:widowControl w:val="0"/>
              <w:ind w:firstLine="567"/>
              <w:jc w:val="both"/>
              <w:rPr>
                <w:sz w:val="28"/>
                <w:szCs w:val="28"/>
              </w:rPr>
            </w:pPr>
            <w:r w:rsidRPr="0005028B">
              <w:rPr>
                <w:sz w:val="28"/>
                <w:szCs w:val="28"/>
              </w:rPr>
              <w:t>Расходы работодателя, облагаемые социальным налогом</w:t>
            </w:r>
          </w:p>
        </w:tc>
        <w:tc>
          <w:tcPr>
            <w:tcW w:w="480" w:type="dxa"/>
            <w:vMerge w:val="restart"/>
            <w:textDirection w:val="btLr"/>
          </w:tcPr>
          <w:p w:rsidR="0018731E" w:rsidRPr="0005028B" w:rsidRDefault="0018731E" w:rsidP="002D34DE">
            <w:pPr>
              <w:pStyle w:val="af4"/>
              <w:widowControl w:val="0"/>
              <w:ind w:firstLine="567"/>
              <w:jc w:val="both"/>
              <w:rPr>
                <w:sz w:val="28"/>
                <w:szCs w:val="28"/>
              </w:rPr>
            </w:pPr>
            <w:r w:rsidRPr="0005028B">
              <w:rPr>
                <w:sz w:val="28"/>
                <w:szCs w:val="28"/>
              </w:rPr>
              <w:t>Коэффициент перерасчета</w:t>
            </w:r>
          </w:p>
        </w:tc>
        <w:tc>
          <w:tcPr>
            <w:tcW w:w="1160" w:type="dxa"/>
            <w:vMerge w:val="restart"/>
            <w:textDirection w:val="btLr"/>
          </w:tcPr>
          <w:p w:rsidR="0018731E" w:rsidRPr="0005028B" w:rsidRDefault="0018731E" w:rsidP="002D34DE">
            <w:pPr>
              <w:pStyle w:val="af4"/>
              <w:widowControl w:val="0"/>
              <w:ind w:firstLine="567"/>
              <w:jc w:val="both"/>
              <w:rPr>
                <w:sz w:val="28"/>
                <w:szCs w:val="28"/>
              </w:rPr>
            </w:pPr>
            <w:r w:rsidRPr="0005028B">
              <w:rPr>
                <w:sz w:val="28"/>
                <w:szCs w:val="28"/>
              </w:rPr>
              <w:t xml:space="preserve">Расчетная сумма дохода, облагаемого социальным налогом (гр.13 </w:t>
            </w:r>
            <w:proofErr w:type="spellStart"/>
            <w:r w:rsidRPr="0005028B">
              <w:rPr>
                <w:sz w:val="28"/>
                <w:szCs w:val="28"/>
              </w:rPr>
              <w:t>х</w:t>
            </w:r>
            <w:proofErr w:type="spellEnd"/>
            <w:r w:rsidRPr="0005028B">
              <w:rPr>
                <w:sz w:val="28"/>
                <w:szCs w:val="28"/>
              </w:rPr>
              <w:t xml:space="preserve"> гр.14) </w:t>
            </w:r>
          </w:p>
        </w:tc>
        <w:tc>
          <w:tcPr>
            <w:tcW w:w="467" w:type="dxa"/>
            <w:vMerge w:val="restart"/>
            <w:textDirection w:val="btLr"/>
          </w:tcPr>
          <w:p w:rsidR="0018731E" w:rsidRPr="0005028B" w:rsidRDefault="0018731E" w:rsidP="002D34DE">
            <w:pPr>
              <w:pStyle w:val="af4"/>
              <w:widowControl w:val="0"/>
              <w:ind w:firstLine="567"/>
              <w:jc w:val="both"/>
              <w:rPr>
                <w:sz w:val="28"/>
                <w:szCs w:val="28"/>
              </w:rPr>
            </w:pPr>
            <w:r w:rsidRPr="0005028B">
              <w:rPr>
                <w:sz w:val="28"/>
                <w:szCs w:val="28"/>
              </w:rPr>
              <w:t>Сумма социального налога с расчетной суммы дохода, облагаемого социальным налогом</w:t>
            </w:r>
          </w:p>
        </w:tc>
        <w:tc>
          <w:tcPr>
            <w:tcW w:w="554" w:type="dxa"/>
            <w:textDirection w:val="btLr"/>
          </w:tcPr>
          <w:p w:rsidR="0018731E" w:rsidRPr="0005028B" w:rsidRDefault="0018731E" w:rsidP="002D34DE">
            <w:pPr>
              <w:pStyle w:val="af4"/>
              <w:widowControl w:val="0"/>
              <w:ind w:firstLine="567"/>
              <w:jc w:val="both"/>
              <w:rPr>
                <w:sz w:val="28"/>
                <w:szCs w:val="28"/>
              </w:rPr>
            </w:pPr>
            <w:r w:rsidRPr="0005028B">
              <w:rPr>
                <w:sz w:val="28"/>
                <w:szCs w:val="28"/>
              </w:rPr>
              <w:t>Сумма социального налога</w:t>
            </w:r>
          </w:p>
        </w:tc>
        <w:tc>
          <w:tcPr>
            <w:tcW w:w="964" w:type="dxa"/>
            <w:textDirection w:val="btLr"/>
          </w:tcPr>
          <w:p w:rsidR="0018731E" w:rsidRPr="0005028B" w:rsidRDefault="0018731E" w:rsidP="002D34DE">
            <w:pPr>
              <w:pStyle w:val="af4"/>
              <w:widowControl w:val="0"/>
              <w:ind w:firstLine="567"/>
              <w:jc w:val="both"/>
              <w:rPr>
                <w:sz w:val="28"/>
                <w:szCs w:val="28"/>
              </w:rPr>
            </w:pPr>
            <w:r w:rsidRPr="0005028B">
              <w:rPr>
                <w:sz w:val="28"/>
                <w:szCs w:val="28"/>
              </w:rPr>
              <w:t>Доходы физических лиц, с которых исчисляются социальные отчисления</w:t>
            </w:r>
          </w:p>
        </w:tc>
        <w:tc>
          <w:tcPr>
            <w:tcW w:w="476" w:type="dxa"/>
            <w:textDirection w:val="btLr"/>
          </w:tcPr>
          <w:p w:rsidR="0018731E" w:rsidRPr="0005028B" w:rsidRDefault="0018731E" w:rsidP="002D34DE">
            <w:pPr>
              <w:pStyle w:val="af4"/>
              <w:widowControl w:val="0"/>
              <w:ind w:firstLine="567"/>
              <w:jc w:val="both"/>
              <w:rPr>
                <w:sz w:val="28"/>
                <w:szCs w:val="28"/>
              </w:rPr>
            </w:pPr>
            <w:r w:rsidRPr="0005028B">
              <w:rPr>
                <w:sz w:val="28"/>
                <w:szCs w:val="28"/>
              </w:rPr>
              <w:t xml:space="preserve">Сумма социальных отчислений (гр.20 </w:t>
            </w:r>
            <w:proofErr w:type="spellStart"/>
            <w:r w:rsidRPr="0005028B">
              <w:rPr>
                <w:sz w:val="28"/>
                <w:szCs w:val="28"/>
              </w:rPr>
              <w:t>х</w:t>
            </w:r>
            <w:proofErr w:type="spellEnd"/>
            <w:r w:rsidRPr="0005028B">
              <w:rPr>
                <w:sz w:val="28"/>
                <w:szCs w:val="28"/>
              </w:rPr>
              <w:t xml:space="preserve"> 3%) </w:t>
            </w:r>
          </w:p>
        </w:tc>
        <w:tc>
          <w:tcPr>
            <w:tcW w:w="522" w:type="dxa"/>
          </w:tcPr>
          <w:p w:rsidR="0018731E" w:rsidRPr="0005028B" w:rsidRDefault="0018731E" w:rsidP="002D34DE">
            <w:pPr>
              <w:pStyle w:val="af4"/>
              <w:widowControl w:val="0"/>
              <w:ind w:firstLine="567"/>
              <w:jc w:val="both"/>
              <w:rPr>
                <w:sz w:val="28"/>
                <w:szCs w:val="28"/>
              </w:rPr>
            </w:pPr>
          </w:p>
        </w:tc>
        <w:tc>
          <w:tcPr>
            <w:tcW w:w="516" w:type="dxa"/>
          </w:tcPr>
          <w:p w:rsidR="0018731E" w:rsidRPr="0005028B" w:rsidRDefault="0018731E" w:rsidP="002D34DE">
            <w:pPr>
              <w:pStyle w:val="af4"/>
              <w:widowControl w:val="0"/>
              <w:ind w:firstLine="567"/>
              <w:jc w:val="both"/>
              <w:rPr>
                <w:sz w:val="28"/>
                <w:szCs w:val="28"/>
              </w:rPr>
            </w:pPr>
          </w:p>
        </w:tc>
        <w:tc>
          <w:tcPr>
            <w:tcW w:w="573" w:type="dxa"/>
          </w:tcPr>
          <w:p w:rsidR="0018731E" w:rsidRPr="0005028B" w:rsidRDefault="0018731E" w:rsidP="002D34DE">
            <w:pPr>
              <w:pStyle w:val="af4"/>
              <w:widowControl w:val="0"/>
              <w:ind w:firstLine="567"/>
              <w:jc w:val="both"/>
              <w:rPr>
                <w:sz w:val="28"/>
                <w:szCs w:val="28"/>
              </w:rPr>
            </w:pPr>
          </w:p>
        </w:tc>
      </w:tr>
      <w:tr w:rsidR="0018731E" w:rsidRPr="0005028B" w:rsidTr="002D34DE">
        <w:trPr>
          <w:cantSplit/>
          <w:trHeight w:val="2706"/>
          <w:jc w:val="center"/>
        </w:trPr>
        <w:tc>
          <w:tcPr>
            <w:tcW w:w="547" w:type="dxa"/>
            <w:textDirection w:val="btLr"/>
          </w:tcPr>
          <w:p w:rsidR="0018731E" w:rsidRPr="0005028B" w:rsidRDefault="0018731E" w:rsidP="002D34DE">
            <w:pPr>
              <w:pStyle w:val="af4"/>
              <w:widowControl w:val="0"/>
              <w:ind w:firstLine="567"/>
              <w:jc w:val="both"/>
              <w:rPr>
                <w:sz w:val="28"/>
                <w:szCs w:val="28"/>
              </w:rPr>
            </w:pPr>
          </w:p>
        </w:tc>
        <w:tc>
          <w:tcPr>
            <w:tcW w:w="672" w:type="dxa"/>
            <w:textDirection w:val="btLr"/>
          </w:tcPr>
          <w:p w:rsidR="0018731E" w:rsidRPr="0005028B" w:rsidRDefault="0018731E" w:rsidP="002D34DE">
            <w:pPr>
              <w:pStyle w:val="af4"/>
              <w:widowControl w:val="0"/>
              <w:ind w:firstLine="567"/>
              <w:jc w:val="both"/>
              <w:rPr>
                <w:sz w:val="28"/>
                <w:szCs w:val="28"/>
              </w:rPr>
            </w:pPr>
            <w:r w:rsidRPr="0005028B">
              <w:rPr>
                <w:sz w:val="28"/>
                <w:szCs w:val="28"/>
              </w:rPr>
              <w:t>за отчетный месяц</w:t>
            </w:r>
          </w:p>
        </w:tc>
        <w:tc>
          <w:tcPr>
            <w:tcW w:w="899" w:type="dxa"/>
            <w:textDirection w:val="btLr"/>
          </w:tcPr>
          <w:p w:rsidR="0018731E" w:rsidRPr="0005028B" w:rsidRDefault="0018731E" w:rsidP="002D34DE">
            <w:pPr>
              <w:pStyle w:val="af4"/>
              <w:widowControl w:val="0"/>
              <w:ind w:firstLine="567"/>
              <w:jc w:val="both"/>
              <w:rPr>
                <w:sz w:val="28"/>
                <w:szCs w:val="28"/>
              </w:rPr>
            </w:pPr>
            <w:r w:rsidRPr="0005028B">
              <w:rPr>
                <w:sz w:val="28"/>
                <w:szCs w:val="28"/>
              </w:rPr>
              <w:t>с начала года</w:t>
            </w:r>
          </w:p>
        </w:tc>
        <w:tc>
          <w:tcPr>
            <w:tcW w:w="415" w:type="dxa"/>
            <w:vMerge/>
            <w:textDirection w:val="btLr"/>
          </w:tcPr>
          <w:p w:rsidR="0018731E" w:rsidRPr="0005028B" w:rsidRDefault="0018731E" w:rsidP="002D34DE">
            <w:pPr>
              <w:pStyle w:val="af4"/>
              <w:widowControl w:val="0"/>
              <w:ind w:firstLine="567"/>
              <w:jc w:val="both"/>
              <w:rPr>
                <w:sz w:val="28"/>
                <w:szCs w:val="28"/>
              </w:rPr>
            </w:pPr>
          </w:p>
        </w:tc>
        <w:tc>
          <w:tcPr>
            <w:tcW w:w="726" w:type="dxa"/>
            <w:textDirection w:val="btLr"/>
          </w:tcPr>
          <w:p w:rsidR="0018731E" w:rsidRPr="0005028B" w:rsidRDefault="0018731E" w:rsidP="002D34DE">
            <w:pPr>
              <w:pStyle w:val="af4"/>
              <w:widowControl w:val="0"/>
              <w:ind w:firstLine="567"/>
              <w:jc w:val="both"/>
              <w:rPr>
                <w:sz w:val="28"/>
                <w:szCs w:val="28"/>
              </w:rPr>
            </w:pPr>
            <w:r w:rsidRPr="0005028B">
              <w:rPr>
                <w:sz w:val="28"/>
                <w:szCs w:val="28"/>
              </w:rPr>
              <w:t>за отчетный месяц</w:t>
            </w:r>
          </w:p>
        </w:tc>
        <w:tc>
          <w:tcPr>
            <w:tcW w:w="844" w:type="dxa"/>
            <w:textDirection w:val="btLr"/>
          </w:tcPr>
          <w:p w:rsidR="0018731E" w:rsidRPr="0005028B" w:rsidRDefault="0018731E" w:rsidP="002D34DE">
            <w:pPr>
              <w:pStyle w:val="af4"/>
              <w:widowControl w:val="0"/>
              <w:ind w:firstLine="567"/>
              <w:jc w:val="both"/>
              <w:rPr>
                <w:sz w:val="28"/>
                <w:szCs w:val="28"/>
              </w:rPr>
            </w:pPr>
            <w:r w:rsidRPr="0005028B">
              <w:rPr>
                <w:sz w:val="28"/>
                <w:szCs w:val="28"/>
              </w:rPr>
              <w:t>с начала года</w:t>
            </w:r>
          </w:p>
        </w:tc>
        <w:tc>
          <w:tcPr>
            <w:tcW w:w="627" w:type="dxa"/>
            <w:textDirection w:val="btLr"/>
          </w:tcPr>
          <w:p w:rsidR="0018731E" w:rsidRPr="0005028B" w:rsidRDefault="0018731E" w:rsidP="002D34DE">
            <w:pPr>
              <w:pStyle w:val="af4"/>
              <w:widowControl w:val="0"/>
              <w:ind w:firstLine="567"/>
              <w:jc w:val="both"/>
              <w:rPr>
                <w:sz w:val="28"/>
                <w:szCs w:val="28"/>
              </w:rPr>
            </w:pPr>
          </w:p>
        </w:tc>
        <w:tc>
          <w:tcPr>
            <w:tcW w:w="1074" w:type="dxa"/>
            <w:textDirection w:val="btLr"/>
          </w:tcPr>
          <w:p w:rsidR="0018731E" w:rsidRPr="0005028B" w:rsidRDefault="0018731E" w:rsidP="002D34DE">
            <w:pPr>
              <w:pStyle w:val="af4"/>
              <w:widowControl w:val="0"/>
              <w:ind w:firstLine="567"/>
              <w:jc w:val="both"/>
              <w:rPr>
                <w:sz w:val="28"/>
                <w:szCs w:val="28"/>
              </w:rPr>
            </w:pPr>
            <w:r w:rsidRPr="0005028B">
              <w:rPr>
                <w:sz w:val="28"/>
                <w:szCs w:val="28"/>
              </w:rPr>
              <w:t>За отчетный месяц</w:t>
            </w:r>
          </w:p>
        </w:tc>
        <w:tc>
          <w:tcPr>
            <w:tcW w:w="588" w:type="dxa"/>
            <w:textDirection w:val="btLr"/>
          </w:tcPr>
          <w:p w:rsidR="0018731E" w:rsidRPr="0005028B" w:rsidRDefault="0018731E" w:rsidP="002D34DE">
            <w:pPr>
              <w:pStyle w:val="af4"/>
              <w:widowControl w:val="0"/>
              <w:ind w:firstLine="567"/>
              <w:jc w:val="both"/>
              <w:rPr>
                <w:sz w:val="28"/>
                <w:szCs w:val="28"/>
              </w:rPr>
            </w:pPr>
            <w:r w:rsidRPr="0005028B">
              <w:rPr>
                <w:sz w:val="28"/>
                <w:szCs w:val="28"/>
              </w:rPr>
              <w:t>с начала года</w:t>
            </w:r>
          </w:p>
        </w:tc>
        <w:tc>
          <w:tcPr>
            <w:tcW w:w="1206" w:type="dxa"/>
            <w:textDirection w:val="btLr"/>
          </w:tcPr>
          <w:p w:rsidR="0018731E" w:rsidRPr="0005028B" w:rsidRDefault="0018731E" w:rsidP="002D34DE">
            <w:pPr>
              <w:pStyle w:val="af4"/>
              <w:widowControl w:val="0"/>
              <w:ind w:firstLine="567"/>
              <w:jc w:val="both"/>
              <w:rPr>
                <w:sz w:val="28"/>
                <w:szCs w:val="28"/>
              </w:rPr>
            </w:pPr>
            <w:r w:rsidRPr="0005028B">
              <w:rPr>
                <w:sz w:val="28"/>
                <w:szCs w:val="28"/>
              </w:rPr>
              <w:t>за отчетный месяц</w:t>
            </w:r>
          </w:p>
          <w:p w:rsidR="0018731E" w:rsidRPr="0005028B" w:rsidRDefault="0018731E" w:rsidP="002D34DE">
            <w:pPr>
              <w:pStyle w:val="af4"/>
              <w:widowControl w:val="0"/>
              <w:ind w:firstLine="567"/>
              <w:jc w:val="both"/>
              <w:rPr>
                <w:sz w:val="28"/>
                <w:szCs w:val="28"/>
              </w:rPr>
            </w:pPr>
            <w:r w:rsidRPr="0005028B">
              <w:rPr>
                <w:sz w:val="28"/>
                <w:szCs w:val="28"/>
              </w:rPr>
              <w:t xml:space="preserve">(гр.2 - гр.5 - гр.10) </w:t>
            </w:r>
          </w:p>
        </w:tc>
        <w:tc>
          <w:tcPr>
            <w:tcW w:w="960" w:type="dxa"/>
            <w:textDirection w:val="btLr"/>
          </w:tcPr>
          <w:p w:rsidR="0018731E" w:rsidRPr="0005028B" w:rsidRDefault="0018731E" w:rsidP="002D34DE">
            <w:pPr>
              <w:pStyle w:val="af4"/>
              <w:widowControl w:val="0"/>
              <w:ind w:firstLine="567"/>
              <w:jc w:val="both"/>
              <w:rPr>
                <w:sz w:val="28"/>
                <w:szCs w:val="28"/>
              </w:rPr>
            </w:pPr>
            <w:r w:rsidRPr="0005028B">
              <w:rPr>
                <w:sz w:val="28"/>
                <w:szCs w:val="28"/>
              </w:rPr>
              <w:t xml:space="preserve">с начала года (гр. </w:t>
            </w:r>
            <w:proofErr w:type="gramStart"/>
            <w:r w:rsidRPr="0005028B">
              <w:rPr>
                <w:sz w:val="28"/>
                <w:szCs w:val="28"/>
              </w:rPr>
              <w:t>З</w:t>
            </w:r>
            <w:proofErr w:type="gramEnd"/>
            <w:r w:rsidRPr="0005028B">
              <w:rPr>
                <w:sz w:val="28"/>
                <w:szCs w:val="28"/>
              </w:rPr>
              <w:t xml:space="preserve"> - гр.6 - гр.11) </w:t>
            </w:r>
          </w:p>
        </w:tc>
        <w:tc>
          <w:tcPr>
            <w:tcW w:w="480" w:type="dxa"/>
            <w:vMerge/>
            <w:textDirection w:val="btLr"/>
          </w:tcPr>
          <w:p w:rsidR="0018731E" w:rsidRPr="0005028B" w:rsidRDefault="0018731E" w:rsidP="002D34DE">
            <w:pPr>
              <w:pStyle w:val="af4"/>
              <w:widowControl w:val="0"/>
              <w:ind w:firstLine="567"/>
              <w:jc w:val="both"/>
              <w:rPr>
                <w:sz w:val="28"/>
                <w:szCs w:val="28"/>
              </w:rPr>
            </w:pPr>
          </w:p>
        </w:tc>
        <w:tc>
          <w:tcPr>
            <w:tcW w:w="1160" w:type="dxa"/>
            <w:vMerge/>
            <w:textDirection w:val="btLr"/>
          </w:tcPr>
          <w:p w:rsidR="0018731E" w:rsidRPr="0005028B" w:rsidRDefault="0018731E" w:rsidP="002D34DE">
            <w:pPr>
              <w:pStyle w:val="af4"/>
              <w:widowControl w:val="0"/>
              <w:ind w:firstLine="567"/>
              <w:jc w:val="both"/>
              <w:rPr>
                <w:sz w:val="28"/>
                <w:szCs w:val="28"/>
              </w:rPr>
            </w:pPr>
          </w:p>
        </w:tc>
        <w:tc>
          <w:tcPr>
            <w:tcW w:w="467" w:type="dxa"/>
            <w:vMerge/>
            <w:textDirection w:val="btLr"/>
          </w:tcPr>
          <w:p w:rsidR="0018731E" w:rsidRPr="0005028B" w:rsidRDefault="0018731E" w:rsidP="002D34DE">
            <w:pPr>
              <w:pStyle w:val="af4"/>
              <w:widowControl w:val="0"/>
              <w:ind w:firstLine="567"/>
              <w:jc w:val="both"/>
              <w:rPr>
                <w:sz w:val="28"/>
                <w:szCs w:val="28"/>
              </w:rPr>
            </w:pPr>
          </w:p>
        </w:tc>
        <w:tc>
          <w:tcPr>
            <w:tcW w:w="554" w:type="dxa"/>
            <w:textDirection w:val="btLr"/>
          </w:tcPr>
          <w:p w:rsidR="0018731E" w:rsidRPr="0005028B" w:rsidRDefault="0018731E" w:rsidP="002D34DE">
            <w:pPr>
              <w:pStyle w:val="af4"/>
              <w:widowControl w:val="0"/>
              <w:ind w:firstLine="567"/>
              <w:jc w:val="both"/>
              <w:rPr>
                <w:sz w:val="28"/>
                <w:szCs w:val="28"/>
              </w:rPr>
            </w:pPr>
            <w:r w:rsidRPr="0005028B">
              <w:rPr>
                <w:sz w:val="28"/>
                <w:szCs w:val="28"/>
              </w:rPr>
              <w:t xml:space="preserve">за отчетный месяц (ф.16: гр.14) </w:t>
            </w:r>
          </w:p>
        </w:tc>
        <w:tc>
          <w:tcPr>
            <w:tcW w:w="964" w:type="dxa"/>
            <w:textDirection w:val="btLr"/>
          </w:tcPr>
          <w:p w:rsidR="0018731E" w:rsidRPr="0005028B" w:rsidRDefault="0018731E" w:rsidP="002D34DE">
            <w:pPr>
              <w:pStyle w:val="af4"/>
              <w:widowControl w:val="0"/>
              <w:ind w:firstLine="567"/>
              <w:jc w:val="both"/>
              <w:rPr>
                <w:sz w:val="28"/>
                <w:szCs w:val="28"/>
              </w:rPr>
            </w:pPr>
            <w:r w:rsidRPr="0005028B">
              <w:rPr>
                <w:sz w:val="28"/>
                <w:szCs w:val="28"/>
              </w:rPr>
              <w:t>за предыдущие месяцы года</w:t>
            </w:r>
          </w:p>
        </w:tc>
        <w:tc>
          <w:tcPr>
            <w:tcW w:w="476" w:type="dxa"/>
            <w:textDirection w:val="btLr"/>
          </w:tcPr>
          <w:p w:rsidR="0018731E" w:rsidRPr="0005028B" w:rsidRDefault="0018731E" w:rsidP="002D34DE">
            <w:pPr>
              <w:pStyle w:val="af4"/>
              <w:widowControl w:val="0"/>
              <w:ind w:firstLine="567"/>
              <w:jc w:val="both"/>
              <w:rPr>
                <w:sz w:val="28"/>
                <w:szCs w:val="28"/>
              </w:rPr>
            </w:pPr>
            <w:r w:rsidRPr="0005028B">
              <w:rPr>
                <w:sz w:val="28"/>
                <w:szCs w:val="28"/>
              </w:rPr>
              <w:t xml:space="preserve">подлежащего уплате (гр.17-гр.18) </w:t>
            </w:r>
          </w:p>
        </w:tc>
        <w:tc>
          <w:tcPr>
            <w:tcW w:w="522" w:type="dxa"/>
            <w:textDirection w:val="btLr"/>
          </w:tcPr>
          <w:p w:rsidR="0018731E" w:rsidRPr="0005028B" w:rsidRDefault="0018731E" w:rsidP="002D34DE">
            <w:pPr>
              <w:pStyle w:val="af4"/>
              <w:widowControl w:val="0"/>
              <w:ind w:firstLine="567"/>
              <w:jc w:val="both"/>
              <w:rPr>
                <w:sz w:val="28"/>
                <w:szCs w:val="28"/>
              </w:rPr>
            </w:pPr>
          </w:p>
        </w:tc>
        <w:tc>
          <w:tcPr>
            <w:tcW w:w="516" w:type="dxa"/>
            <w:textDirection w:val="btLr"/>
          </w:tcPr>
          <w:p w:rsidR="0018731E" w:rsidRPr="0005028B" w:rsidRDefault="0018731E" w:rsidP="002D34DE">
            <w:pPr>
              <w:pStyle w:val="af4"/>
              <w:widowControl w:val="0"/>
              <w:ind w:firstLine="567"/>
              <w:jc w:val="both"/>
              <w:rPr>
                <w:sz w:val="28"/>
                <w:szCs w:val="28"/>
              </w:rPr>
            </w:pPr>
          </w:p>
        </w:tc>
        <w:tc>
          <w:tcPr>
            <w:tcW w:w="573" w:type="dxa"/>
            <w:textDirection w:val="btLr"/>
          </w:tcPr>
          <w:p w:rsidR="0018731E" w:rsidRPr="0005028B" w:rsidRDefault="0018731E" w:rsidP="002D34DE">
            <w:pPr>
              <w:pStyle w:val="af4"/>
              <w:widowControl w:val="0"/>
              <w:ind w:firstLine="567"/>
              <w:jc w:val="both"/>
              <w:rPr>
                <w:sz w:val="28"/>
                <w:szCs w:val="28"/>
              </w:rPr>
            </w:pPr>
          </w:p>
        </w:tc>
      </w:tr>
      <w:tr w:rsidR="0018731E" w:rsidRPr="0005028B" w:rsidTr="002D34DE">
        <w:trPr>
          <w:cantSplit/>
          <w:trHeight w:val="1134"/>
          <w:jc w:val="center"/>
        </w:trPr>
        <w:tc>
          <w:tcPr>
            <w:tcW w:w="547" w:type="dxa"/>
            <w:textDirection w:val="btLr"/>
          </w:tcPr>
          <w:p w:rsidR="0018731E" w:rsidRPr="0005028B" w:rsidRDefault="0018731E" w:rsidP="002D34DE">
            <w:pPr>
              <w:pStyle w:val="af4"/>
              <w:widowControl w:val="0"/>
              <w:ind w:firstLine="567"/>
              <w:jc w:val="both"/>
              <w:rPr>
                <w:sz w:val="28"/>
                <w:szCs w:val="28"/>
              </w:rPr>
            </w:pPr>
            <w:r w:rsidRPr="0005028B">
              <w:rPr>
                <w:sz w:val="28"/>
                <w:szCs w:val="28"/>
              </w:rPr>
              <w:lastRenderedPageBreak/>
              <w:t xml:space="preserve">январь </w:t>
            </w:r>
          </w:p>
        </w:tc>
        <w:tc>
          <w:tcPr>
            <w:tcW w:w="672" w:type="dxa"/>
          </w:tcPr>
          <w:p w:rsidR="0018731E" w:rsidRPr="0005028B" w:rsidRDefault="0018731E" w:rsidP="002D34DE">
            <w:pPr>
              <w:pStyle w:val="af4"/>
              <w:widowControl w:val="0"/>
              <w:ind w:firstLine="567"/>
              <w:jc w:val="both"/>
              <w:rPr>
                <w:sz w:val="28"/>
                <w:szCs w:val="28"/>
              </w:rPr>
            </w:pPr>
            <w:r w:rsidRPr="0005028B">
              <w:rPr>
                <w:sz w:val="28"/>
                <w:szCs w:val="28"/>
              </w:rPr>
              <w:t>50000</w:t>
            </w:r>
          </w:p>
        </w:tc>
        <w:tc>
          <w:tcPr>
            <w:tcW w:w="899" w:type="dxa"/>
          </w:tcPr>
          <w:p w:rsidR="0018731E" w:rsidRPr="0005028B" w:rsidRDefault="0018731E" w:rsidP="002D34DE">
            <w:pPr>
              <w:pStyle w:val="af4"/>
              <w:widowControl w:val="0"/>
              <w:ind w:firstLine="567"/>
              <w:jc w:val="both"/>
              <w:rPr>
                <w:sz w:val="28"/>
                <w:szCs w:val="28"/>
              </w:rPr>
            </w:pPr>
            <w:r w:rsidRPr="0005028B">
              <w:rPr>
                <w:sz w:val="28"/>
                <w:szCs w:val="28"/>
              </w:rPr>
              <w:t>50000</w:t>
            </w:r>
          </w:p>
        </w:tc>
        <w:tc>
          <w:tcPr>
            <w:tcW w:w="415" w:type="dxa"/>
          </w:tcPr>
          <w:p w:rsidR="0018731E" w:rsidRPr="0005028B" w:rsidRDefault="0018731E" w:rsidP="002D34DE">
            <w:pPr>
              <w:pStyle w:val="af4"/>
              <w:widowControl w:val="0"/>
              <w:ind w:firstLine="567"/>
              <w:jc w:val="both"/>
              <w:rPr>
                <w:sz w:val="28"/>
                <w:szCs w:val="28"/>
              </w:rPr>
            </w:pPr>
          </w:p>
        </w:tc>
        <w:tc>
          <w:tcPr>
            <w:tcW w:w="726" w:type="dxa"/>
          </w:tcPr>
          <w:p w:rsidR="0018731E" w:rsidRPr="0005028B" w:rsidRDefault="0018731E" w:rsidP="002D34DE">
            <w:pPr>
              <w:pStyle w:val="af4"/>
              <w:widowControl w:val="0"/>
              <w:ind w:firstLine="567"/>
              <w:jc w:val="both"/>
              <w:rPr>
                <w:sz w:val="28"/>
                <w:szCs w:val="28"/>
              </w:rPr>
            </w:pPr>
            <w:r w:rsidRPr="0005028B">
              <w:rPr>
                <w:sz w:val="28"/>
                <w:szCs w:val="28"/>
              </w:rPr>
              <w:t>5000</w:t>
            </w:r>
          </w:p>
        </w:tc>
        <w:tc>
          <w:tcPr>
            <w:tcW w:w="844" w:type="dxa"/>
          </w:tcPr>
          <w:p w:rsidR="0018731E" w:rsidRPr="0005028B" w:rsidRDefault="0018731E" w:rsidP="002D34DE">
            <w:pPr>
              <w:pStyle w:val="af4"/>
              <w:widowControl w:val="0"/>
              <w:ind w:firstLine="567"/>
              <w:jc w:val="both"/>
              <w:rPr>
                <w:sz w:val="28"/>
                <w:szCs w:val="28"/>
              </w:rPr>
            </w:pPr>
            <w:r w:rsidRPr="0005028B">
              <w:rPr>
                <w:sz w:val="28"/>
                <w:szCs w:val="28"/>
              </w:rPr>
              <w:t>5000</w:t>
            </w:r>
          </w:p>
        </w:tc>
        <w:tc>
          <w:tcPr>
            <w:tcW w:w="627" w:type="dxa"/>
          </w:tcPr>
          <w:p w:rsidR="0018731E" w:rsidRPr="0005028B" w:rsidRDefault="0018731E" w:rsidP="002D34DE">
            <w:pPr>
              <w:pStyle w:val="af4"/>
              <w:widowControl w:val="0"/>
              <w:ind w:firstLine="567"/>
              <w:jc w:val="both"/>
              <w:rPr>
                <w:sz w:val="28"/>
                <w:szCs w:val="28"/>
              </w:rPr>
            </w:pPr>
            <w:r w:rsidRPr="0005028B">
              <w:rPr>
                <w:sz w:val="28"/>
                <w:szCs w:val="28"/>
              </w:rPr>
              <w:t>9752</w:t>
            </w:r>
          </w:p>
        </w:tc>
        <w:tc>
          <w:tcPr>
            <w:tcW w:w="1074" w:type="dxa"/>
          </w:tcPr>
          <w:p w:rsidR="0018731E" w:rsidRPr="0005028B" w:rsidRDefault="0018731E" w:rsidP="002D34DE">
            <w:pPr>
              <w:pStyle w:val="af4"/>
              <w:widowControl w:val="0"/>
              <w:ind w:firstLine="567"/>
              <w:jc w:val="both"/>
              <w:rPr>
                <w:sz w:val="28"/>
                <w:szCs w:val="28"/>
              </w:rPr>
            </w:pPr>
          </w:p>
        </w:tc>
        <w:tc>
          <w:tcPr>
            <w:tcW w:w="588" w:type="dxa"/>
          </w:tcPr>
          <w:p w:rsidR="0018731E" w:rsidRPr="0005028B" w:rsidRDefault="0018731E" w:rsidP="002D34DE">
            <w:pPr>
              <w:pStyle w:val="af4"/>
              <w:widowControl w:val="0"/>
              <w:ind w:firstLine="567"/>
              <w:jc w:val="both"/>
              <w:rPr>
                <w:sz w:val="28"/>
                <w:szCs w:val="28"/>
              </w:rPr>
            </w:pPr>
            <w:r w:rsidRPr="0005028B">
              <w:rPr>
                <w:sz w:val="28"/>
                <w:szCs w:val="28"/>
              </w:rPr>
              <w:t>0</w:t>
            </w:r>
          </w:p>
        </w:tc>
        <w:tc>
          <w:tcPr>
            <w:tcW w:w="1206" w:type="dxa"/>
          </w:tcPr>
          <w:p w:rsidR="0018731E" w:rsidRPr="0005028B" w:rsidRDefault="0018731E" w:rsidP="002D34DE">
            <w:pPr>
              <w:pStyle w:val="af4"/>
              <w:widowControl w:val="0"/>
              <w:ind w:firstLine="567"/>
              <w:jc w:val="both"/>
              <w:rPr>
                <w:sz w:val="28"/>
                <w:szCs w:val="28"/>
              </w:rPr>
            </w:pPr>
            <w:r w:rsidRPr="0005028B">
              <w:rPr>
                <w:sz w:val="28"/>
                <w:szCs w:val="28"/>
              </w:rPr>
              <w:t>45000</w:t>
            </w:r>
          </w:p>
        </w:tc>
        <w:tc>
          <w:tcPr>
            <w:tcW w:w="960" w:type="dxa"/>
          </w:tcPr>
          <w:p w:rsidR="0018731E" w:rsidRPr="0005028B" w:rsidRDefault="0018731E" w:rsidP="002D34DE">
            <w:pPr>
              <w:pStyle w:val="af4"/>
              <w:widowControl w:val="0"/>
              <w:ind w:firstLine="567"/>
              <w:jc w:val="both"/>
              <w:rPr>
                <w:sz w:val="28"/>
                <w:szCs w:val="28"/>
              </w:rPr>
            </w:pPr>
            <w:r w:rsidRPr="0005028B">
              <w:rPr>
                <w:sz w:val="28"/>
                <w:szCs w:val="28"/>
              </w:rPr>
              <w:t>45000</w:t>
            </w:r>
          </w:p>
        </w:tc>
        <w:tc>
          <w:tcPr>
            <w:tcW w:w="480" w:type="dxa"/>
          </w:tcPr>
          <w:p w:rsidR="0018731E" w:rsidRPr="0005028B" w:rsidRDefault="0018731E" w:rsidP="002D34DE">
            <w:pPr>
              <w:pStyle w:val="af4"/>
              <w:widowControl w:val="0"/>
              <w:ind w:firstLine="567"/>
              <w:jc w:val="both"/>
              <w:rPr>
                <w:sz w:val="28"/>
                <w:szCs w:val="28"/>
              </w:rPr>
            </w:pPr>
            <w:r w:rsidRPr="0005028B">
              <w:rPr>
                <w:sz w:val="28"/>
                <w:szCs w:val="28"/>
              </w:rPr>
              <w:t>12</w:t>
            </w:r>
          </w:p>
        </w:tc>
        <w:tc>
          <w:tcPr>
            <w:tcW w:w="1160" w:type="dxa"/>
          </w:tcPr>
          <w:p w:rsidR="0018731E" w:rsidRPr="0005028B" w:rsidRDefault="0018731E" w:rsidP="002D34DE">
            <w:pPr>
              <w:pStyle w:val="af4"/>
              <w:widowControl w:val="0"/>
              <w:ind w:firstLine="567"/>
              <w:jc w:val="both"/>
              <w:rPr>
                <w:sz w:val="28"/>
                <w:szCs w:val="28"/>
              </w:rPr>
            </w:pPr>
            <w:r w:rsidRPr="0005028B">
              <w:rPr>
                <w:sz w:val="28"/>
                <w:szCs w:val="28"/>
              </w:rPr>
              <w:t xml:space="preserve">540 000 </w:t>
            </w:r>
          </w:p>
        </w:tc>
        <w:tc>
          <w:tcPr>
            <w:tcW w:w="467" w:type="dxa"/>
          </w:tcPr>
          <w:p w:rsidR="0018731E" w:rsidRPr="0005028B" w:rsidRDefault="0018731E" w:rsidP="002D34DE">
            <w:pPr>
              <w:pStyle w:val="af4"/>
              <w:widowControl w:val="0"/>
              <w:ind w:firstLine="567"/>
              <w:jc w:val="both"/>
              <w:rPr>
                <w:sz w:val="28"/>
                <w:szCs w:val="28"/>
              </w:rPr>
            </w:pPr>
            <w:r w:rsidRPr="0005028B">
              <w:rPr>
                <w:sz w:val="28"/>
                <w:szCs w:val="28"/>
              </w:rPr>
              <w:t xml:space="preserve">90353 </w:t>
            </w:r>
          </w:p>
        </w:tc>
        <w:tc>
          <w:tcPr>
            <w:tcW w:w="554" w:type="dxa"/>
          </w:tcPr>
          <w:p w:rsidR="0018731E" w:rsidRPr="0005028B" w:rsidRDefault="0018731E" w:rsidP="002D34DE">
            <w:pPr>
              <w:pStyle w:val="af4"/>
              <w:widowControl w:val="0"/>
              <w:ind w:firstLine="567"/>
              <w:jc w:val="both"/>
              <w:rPr>
                <w:sz w:val="28"/>
                <w:szCs w:val="28"/>
              </w:rPr>
            </w:pPr>
            <w:r w:rsidRPr="0005028B">
              <w:rPr>
                <w:sz w:val="28"/>
                <w:szCs w:val="28"/>
              </w:rPr>
              <w:t xml:space="preserve">7 529,4 </w:t>
            </w:r>
          </w:p>
        </w:tc>
        <w:tc>
          <w:tcPr>
            <w:tcW w:w="964" w:type="dxa"/>
          </w:tcPr>
          <w:p w:rsidR="0018731E" w:rsidRPr="0005028B" w:rsidRDefault="0018731E" w:rsidP="002D34DE">
            <w:pPr>
              <w:pStyle w:val="af4"/>
              <w:widowControl w:val="0"/>
              <w:ind w:firstLine="567"/>
              <w:jc w:val="both"/>
              <w:rPr>
                <w:sz w:val="28"/>
                <w:szCs w:val="28"/>
              </w:rPr>
            </w:pPr>
            <w:r w:rsidRPr="0005028B">
              <w:rPr>
                <w:sz w:val="28"/>
                <w:szCs w:val="28"/>
              </w:rPr>
              <w:t xml:space="preserve">0 </w:t>
            </w:r>
          </w:p>
        </w:tc>
        <w:tc>
          <w:tcPr>
            <w:tcW w:w="476" w:type="dxa"/>
          </w:tcPr>
          <w:p w:rsidR="0018731E" w:rsidRPr="0005028B" w:rsidRDefault="0018731E" w:rsidP="002D34DE">
            <w:pPr>
              <w:pStyle w:val="af4"/>
              <w:widowControl w:val="0"/>
              <w:ind w:firstLine="567"/>
              <w:jc w:val="both"/>
              <w:rPr>
                <w:sz w:val="28"/>
                <w:szCs w:val="28"/>
              </w:rPr>
            </w:pPr>
            <w:r w:rsidRPr="0005028B">
              <w:rPr>
                <w:sz w:val="28"/>
                <w:szCs w:val="28"/>
              </w:rPr>
              <w:t xml:space="preserve">7 529,4 </w:t>
            </w:r>
          </w:p>
        </w:tc>
        <w:tc>
          <w:tcPr>
            <w:tcW w:w="522" w:type="dxa"/>
          </w:tcPr>
          <w:p w:rsidR="0018731E" w:rsidRPr="0005028B" w:rsidRDefault="0018731E" w:rsidP="002D34DE">
            <w:pPr>
              <w:pStyle w:val="af4"/>
              <w:widowControl w:val="0"/>
              <w:ind w:firstLine="567"/>
              <w:jc w:val="both"/>
              <w:rPr>
                <w:sz w:val="28"/>
                <w:szCs w:val="28"/>
              </w:rPr>
            </w:pPr>
            <w:r w:rsidRPr="0005028B">
              <w:rPr>
                <w:sz w:val="28"/>
                <w:szCs w:val="28"/>
              </w:rPr>
              <w:t xml:space="preserve">45000 </w:t>
            </w:r>
          </w:p>
        </w:tc>
        <w:tc>
          <w:tcPr>
            <w:tcW w:w="516" w:type="dxa"/>
          </w:tcPr>
          <w:p w:rsidR="0018731E" w:rsidRPr="0005028B" w:rsidRDefault="0018731E" w:rsidP="002D34DE">
            <w:pPr>
              <w:pStyle w:val="af4"/>
              <w:widowControl w:val="0"/>
              <w:ind w:firstLine="567"/>
              <w:jc w:val="both"/>
              <w:rPr>
                <w:sz w:val="28"/>
                <w:szCs w:val="28"/>
              </w:rPr>
            </w:pPr>
            <w:r w:rsidRPr="0005028B">
              <w:rPr>
                <w:sz w:val="28"/>
                <w:szCs w:val="28"/>
              </w:rPr>
              <w:t xml:space="preserve">1 350 </w:t>
            </w:r>
          </w:p>
        </w:tc>
        <w:tc>
          <w:tcPr>
            <w:tcW w:w="573" w:type="dxa"/>
          </w:tcPr>
          <w:p w:rsidR="0018731E" w:rsidRPr="0005028B" w:rsidRDefault="0018731E" w:rsidP="002D34DE">
            <w:pPr>
              <w:pStyle w:val="af4"/>
              <w:widowControl w:val="0"/>
              <w:ind w:firstLine="567"/>
              <w:jc w:val="both"/>
              <w:rPr>
                <w:sz w:val="28"/>
                <w:szCs w:val="28"/>
              </w:rPr>
            </w:pPr>
            <w:r w:rsidRPr="0005028B">
              <w:rPr>
                <w:sz w:val="28"/>
                <w:szCs w:val="28"/>
              </w:rPr>
              <w:t xml:space="preserve">35248 </w:t>
            </w:r>
          </w:p>
        </w:tc>
      </w:tr>
      <w:tr w:rsidR="0018731E" w:rsidRPr="0005028B" w:rsidTr="002D34DE">
        <w:trPr>
          <w:cantSplit/>
          <w:trHeight w:val="1134"/>
          <w:jc w:val="center"/>
        </w:trPr>
        <w:tc>
          <w:tcPr>
            <w:tcW w:w="547" w:type="dxa"/>
            <w:textDirection w:val="btLr"/>
          </w:tcPr>
          <w:p w:rsidR="0018731E" w:rsidRPr="0005028B" w:rsidRDefault="0018731E" w:rsidP="002D34DE">
            <w:pPr>
              <w:pStyle w:val="af4"/>
              <w:widowControl w:val="0"/>
              <w:ind w:firstLine="567"/>
              <w:jc w:val="both"/>
              <w:rPr>
                <w:sz w:val="28"/>
                <w:szCs w:val="28"/>
              </w:rPr>
            </w:pPr>
            <w:r w:rsidRPr="0005028B">
              <w:rPr>
                <w:sz w:val="28"/>
                <w:szCs w:val="28"/>
              </w:rPr>
              <w:t xml:space="preserve">февраль </w:t>
            </w:r>
          </w:p>
        </w:tc>
        <w:tc>
          <w:tcPr>
            <w:tcW w:w="672" w:type="dxa"/>
          </w:tcPr>
          <w:p w:rsidR="0018731E" w:rsidRPr="0005028B" w:rsidRDefault="0018731E" w:rsidP="002D34DE">
            <w:pPr>
              <w:pStyle w:val="af4"/>
              <w:widowControl w:val="0"/>
              <w:ind w:firstLine="567"/>
              <w:jc w:val="both"/>
              <w:rPr>
                <w:sz w:val="28"/>
                <w:szCs w:val="28"/>
              </w:rPr>
            </w:pPr>
            <w:r w:rsidRPr="0005028B">
              <w:rPr>
                <w:sz w:val="28"/>
                <w:szCs w:val="28"/>
              </w:rPr>
              <w:t>50000</w:t>
            </w:r>
          </w:p>
        </w:tc>
        <w:tc>
          <w:tcPr>
            <w:tcW w:w="899" w:type="dxa"/>
          </w:tcPr>
          <w:p w:rsidR="0018731E" w:rsidRPr="0005028B" w:rsidRDefault="0018731E" w:rsidP="002D34DE">
            <w:pPr>
              <w:pStyle w:val="af4"/>
              <w:widowControl w:val="0"/>
              <w:ind w:firstLine="567"/>
              <w:jc w:val="both"/>
              <w:rPr>
                <w:sz w:val="28"/>
                <w:szCs w:val="28"/>
              </w:rPr>
            </w:pPr>
            <w:r w:rsidRPr="0005028B">
              <w:rPr>
                <w:sz w:val="28"/>
                <w:szCs w:val="28"/>
              </w:rPr>
              <w:t>1 00 000</w:t>
            </w:r>
          </w:p>
        </w:tc>
        <w:tc>
          <w:tcPr>
            <w:tcW w:w="415" w:type="dxa"/>
          </w:tcPr>
          <w:p w:rsidR="0018731E" w:rsidRPr="0005028B" w:rsidRDefault="0018731E" w:rsidP="002D34DE">
            <w:pPr>
              <w:pStyle w:val="af4"/>
              <w:widowControl w:val="0"/>
              <w:ind w:firstLine="567"/>
              <w:jc w:val="both"/>
              <w:rPr>
                <w:sz w:val="28"/>
                <w:szCs w:val="28"/>
              </w:rPr>
            </w:pPr>
          </w:p>
        </w:tc>
        <w:tc>
          <w:tcPr>
            <w:tcW w:w="726" w:type="dxa"/>
          </w:tcPr>
          <w:p w:rsidR="0018731E" w:rsidRPr="0005028B" w:rsidRDefault="0018731E" w:rsidP="002D34DE">
            <w:pPr>
              <w:pStyle w:val="af4"/>
              <w:widowControl w:val="0"/>
              <w:ind w:firstLine="567"/>
              <w:jc w:val="both"/>
              <w:rPr>
                <w:sz w:val="28"/>
                <w:szCs w:val="28"/>
              </w:rPr>
            </w:pPr>
            <w:r w:rsidRPr="0005028B">
              <w:rPr>
                <w:sz w:val="28"/>
                <w:szCs w:val="28"/>
              </w:rPr>
              <w:t>5000</w:t>
            </w:r>
          </w:p>
        </w:tc>
        <w:tc>
          <w:tcPr>
            <w:tcW w:w="844" w:type="dxa"/>
          </w:tcPr>
          <w:p w:rsidR="0018731E" w:rsidRPr="0005028B" w:rsidRDefault="0018731E" w:rsidP="002D34DE">
            <w:pPr>
              <w:pStyle w:val="af4"/>
              <w:widowControl w:val="0"/>
              <w:ind w:firstLine="567"/>
              <w:jc w:val="both"/>
              <w:rPr>
                <w:sz w:val="28"/>
                <w:szCs w:val="28"/>
              </w:rPr>
            </w:pPr>
            <w:r w:rsidRPr="0005028B">
              <w:rPr>
                <w:sz w:val="28"/>
                <w:szCs w:val="28"/>
              </w:rPr>
              <w:t>10000</w:t>
            </w:r>
          </w:p>
        </w:tc>
        <w:tc>
          <w:tcPr>
            <w:tcW w:w="627" w:type="dxa"/>
          </w:tcPr>
          <w:p w:rsidR="0018731E" w:rsidRPr="0005028B" w:rsidRDefault="0018731E" w:rsidP="002D34DE">
            <w:pPr>
              <w:pStyle w:val="af4"/>
              <w:widowControl w:val="0"/>
              <w:ind w:firstLine="567"/>
              <w:jc w:val="both"/>
              <w:rPr>
                <w:sz w:val="28"/>
                <w:szCs w:val="28"/>
              </w:rPr>
            </w:pPr>
            <w:r w:rsidRPr="0005028B">
              <w:rPr>
                <w:sz w:val="28"/>
                <w:szCs w:val="28"/>
              </w:rPr>
              <w:t>9752</w:t>
            </w:r>
          </w:p>
        </w:tc>
        <w:tc>
          <w:tcPr>
            <w:tcW w:w="1074" w:type="dxa"/>
          </w:tcPr>
          <w:p w:rsidR="0018731E" w:rsidRPr="0005028B" w:rsidRDefault="0018731E" w:rsidP="002D34DE">
            <w:pPr>
              <w:pStyle w:val="af4"/>
              <w:widowControl w:val="0"/>
              <w:ind w:firstLine="567"/>
              <w:jc w:val="both"/>
              <w:rPr>
                <w:sz w:val="28"/>
                <w:szCs w:val="28"/>
              </w:rPr>
            </w:pPr>
          </w:p>
        </w:tc>
        <w:tc>
          <w:tcPr>
            <w:tcW w:w="588" w:type="dxa"/>
          </w:tcPr>
          <w:p w:rsidR="0018731E" w:rsidRPr="0005028B" w:rsidRDefault="0018731E" w:rsidP="002D34DE">
            <w:pPr>
              <w:pStyle w:val="af4"/>
              <w:widowControl w:val="0"/>
              <w:ind w:firstLine="567"/>
              <w:jc w:val="both"/>
              <w:rPr>
                <w:sz w:val="28"/>
                <w:szCs w:val="28"/>
              </w:rPr>
            </w:pPr>
            <w:r w:rsidRPr="0005028B">
              <w:rPr>
                <w:sz w:val="28"/>
                <w:szCs w:val="28"/>
              </w:rPr>
              <w:t>0</w:t>
            </w:r>
          </w:p>
        </w:tc>
        <w:tc>
          <w:tcPr>
            <w:tcW w:w="1206" w:type="dxa"/>
          </w:tcPr>
          <w:p w:rsidR="0018731E" w:rsidRPr="0005028B" w:rsidRDefault="0018731E" w:rsidP="002D34DE">
            <w:pPr>
              <w:pStyle w:val="af4"/>
              <w:widowControl w:val="0"/>
              <w:ind w:firstLine="567"/>
              <w:jc w:val="both"/>
              <w:rPr>
                <w:sz w:val="28"/>
                <w:szCs w:val="28"/>
              </w:rPr>
            </w:pPr>
            <w:r w:rsidRPr="0005028B">
              <w:rPr>
                <w:sz w:val="28"/>
                <w:szCs w:val="28"/>
              </w:rPr>
              <w:t>45000</w:t>
            </w:r>
          </w:p>
        </w:tc>
        <w:tc>
          <w:tcPr>
            <w:tcW w:w="960" w:type="dxa"/>
          </w:tcPr>
          <w:p w:rsidR="0018731E" w:rsidRPr="0005028B" w:rsidRDefault="0018731E" w:rsidP="002D34DE">
            <w:pPr>
              <w:pStyle w:val="af4"/>
              <w:widowControl w:val="0"/>
              <w:ind w:firstLine="567"/>
              <w:jc w:val="both"/>
              <w:rPr>
                <w:sz w:val="28"/>
                <w:szCs w:val="28"/>
              </w:rPr>
            </w:pPr>
            <w:r w:rsidRPr="0005028B">
              <w:rPr>
                <w:sz w:val="28"/>
                <w:szCs w:val="28"/>
              </w:rPr>
              <w:t>90000</w:t>
            </w:r>
          </w:p>
        </w:tc>
        <w:tc>
          <w:tcPr>
            <w:tcW w:w="480" w:type="dxa"/>
          </w:tcPr>
          <w:p w:rsidR="0018731E" w:rsidRPr="0005028B" w:rsidRDefault="0018731E" w:rsidP="002D34DE">
            <w:pPr>
              <w:pStyle w:val="af4"/>
              <w:widowControl w:val="0"/>
              <w:ind w:firstLine="567"/>
              <w:jc w:val="both"/>
              <w:rPr>
                <w:sz w:val="28"/>
                <w:szCs w:val="28"/>
              </w:rPr>
            </w:pPr>
            <w:r w:rsidRPr="0005028B">
              <w:rPr>
                <w:sz w:val="28"/>
                <w:szCs w:val="28"/>
              </w:rPr>
              <w:t>6</w:t>
            </w:r>
          </w:p>
        </w:tc>
        <w:tc>
          <w:tcPr>
            <w:tcW w:w="1160" w:type="dxa"/>
          </w:tcPr>
          <w:p w:rsidR="0018731E" w:rsidRPr="0005028B" w:rsidRDefault="0018731E" w:rsidP="002D34DE">
            <w:pPr>
              <w:pStyle w:val="af4"/>
              <w:widowControl w:val="0"/>
              <w:ind w:firstLine="567"/>
              <w:jc w:val="both"/>
              <w:rPr>
                <w:sz w:val="28"/>
                <w:szCs w:val="28"/>
              </w:rPr>
            </w:pPr>
            <w:r w:rsidRPr="0005028B">
              <w:rPr>
                <w:sz w:val="28"/>
                <w:szCs w:val="28"/>
              </w:rPr>
              <w:t xml:space="preserve">540 000 </w:t>
            </w:r>
          </w:p>
        </w:tc>
        <w:tc>
          <w:tcPr>
            <w:tcW w:w="467" w:type="dxa"/>
          </w:tcPr>
          <w:p w:rsidR="0018731E" w:rsidRPr="0005028B" w:rsidRDefault="0018731E" w:rsidP="002D34DE">
            <w:pPr>
              <w:pStyle w:val="af4"/>
              <w:widowControl w:val="0"/>
              <w:ind w:firstLine="567"/>
              <w:jc w:val="both"/>
              <w:rPr>
                <w:sz w:val="28"/>
                <w:szCs w:val="28"/>
              </w:rPr>
            </w:pPr>
            <w:r w:rsidRPr="0005028B">
              <w:rPr>
                <w:sz w:val="28"/>
                <w:szCs w:val="28"/>
              </w:rPr>
              <w:t xml:space="preserve">90353 </w:t>
            </w:r>
          </w:p>
        </w:tc>
        <w:tc>
          <w:tcPr>
            <w:tcW w:w="554" w:type="dxa"/>
          </w:tcPr>
          <w:p w:rsidR="0018731E" w:rsidRPr="0005028B" w:rsidRDefault="0018731E" w:rsidP="002D34DE">
            <w:pPr>
              <w:pStyle w:val="af4"/>
              <w:widowControl w:val="0"/>
              <w:ind w:firstLine="567"/>
              <w:jc w:val="both"/>
              <w:rPr>
                <w:sz w:val="28"/>
                <w:szCs w:val="28"/>
              </w:rPr>
            </w:pPr>
            <w:r w:rsidRPr="0005028B">
              <w:rPr>
                <w:sz w:val="28"/>
                <w:szCs w:val="28"/>
              </w:rPr>
              <w:t xml:space="preserve">15058,8 </w:t>
            </w:r>
          </w:p>
        </w:tc>
        <w:tc>
          <w:tcPr>
            <w:tcW w:w="964" w:type="dxa"/>
          </w:tcPr>
          <w:p w:rsidR="0018731E" w:rsidRPr="0005028B" w:rsidRDefault="0018731E" w:rsidP="002D34DE">
            <w:pPr>
              <w:pStyle w:val="af4"/>
              <w:widowControl w:val="0"/>
              <w:ind w:firstLine="567"/>
              <w:jc w:val="both"/>
              <w:rPr>
                <w:sz w:val="28"/>
                <w:szCs w:val="28"/>
              </w:rPr>
            </w:pPr>
            <w:r w:rsidRPr="0005028B">
              <w:rPr>
                <w:sz w:val="28"/>
                <w:szCs w:val="28"/>
              </w:rPr>
              <w:t xml:space="preserve">7 529,4 </w:t>
            </w:r>
          </w:p>
        </w:tc>
        <w:tc>
          <w:tcPr>
            <w:tcW w:w="476" w:type="dxa"/>
          </w:tcPr>
          <w:p w:rsidR="0018731E" w:rsidRPr="0005028B" w:rsidRDefault="0018731E" w:rsidP="002D34DE">
            <w:pPr>
              <w:pStyle w:val="af4"/>
              <w:widowControl w:val="0"/>
              <w:ind w:firstLine="567"/>
              <w:jc w:val="both"/>
              <w:rPr>
                <w:sz w:val="28"/>
                <w:szCs w:val="28"/>
              </w:rPr>
            </w:pPr>
            <w:r w:rsidRPr="0005028B">
              <w:rPr>
                <w:sz w:val="28"/>
                <w:szCs w:val="28"/>
              </w:rPr>
              <w:t xml:space="preserve">7 529,4 </w:t>
            </w:r>
          </w:p>
        </w:tc>
        <w:tc>
          <w:tcPr>
            <w:tcW w:w="522" w:type="dxa"/>
          </w:tcPr>
          <w:p w:rsidR="0018731E" w:rsidRPr="0005028B" w:rsidRDefault="0018731E" w:rsidP="002D34DE">
            <w:pPr>
              <w:pStyle w:val="af4"/>
              <w:widowControl w:val="0"/>
              <w:ind w:firstLine="567"/>
              <w:jc w:val="both"/>
              <w:rPr>
                <w:sz w:val="28"/>
                <w:szCs w:val="28"/>
              </w:rPr>
            </w:pPr>
            <w:r w:rsidRPr="0005028B">
              <w:rPr>
                <w:sz w:val="28"/>
                <w:szCs w:val="28"/>
              </w:rPr>
              <w:t xml:space="preserve">45000 </w:t>
            </w:r>
          </w:p>
        </w:tc>
        <w:tc>
          <w:tcPr>
            <w:tcW w:w="516" w:type="dxa"/>
          </w:tcPr>
          <w:p w:rsidR="0018731E" w:rsidRPr="0005028B" w:rsidRDefault="0018731E" w:rsidP="002D34DE">
            <w:pPr>
              <w:pStyle w:val="af4"/>
              <w:widowControl w:val="0"/>
              <w:ind w:firstLine="567"/>
              <w:jc w:val="both"/>
              <w:rPr>
                <w:sz w:val="28"/>
                <w:szCs w:val="28"/>
              </w:rPr>
            </w:pPr>
            <w:r w:rsidRPr="0005028B">
              <w:rPr>
                <w:sz w:val="28"/>
                <w:szCs w:val="28"/>
              </w:rPr>
              <w:t xml:space="preserve">1 350 </w:t>
            </w:r>
          </w:p>
        </w:tc>
        <w:tc>
          <w:tcPr>
            <w:tcW w:w="573" w:type="dxa"/>
          </w:tcPr>
          <w:p w:rsidR="0018731E" w:rsidRPr="0005028B" w:rsidRDefault="0018731E" w:rsidP="002D34DE">
            <w:pPr>
              <w:pStyle w:val="af4"/>
              <w:widowControl w:val="0"/>
              <w:ind w:firstLine="567"/>
              <w:jc w:val="both"/>
              <w:rPr>
                <w:sz w:val="28"/>
                <w:szCs w:val="28"/>
              </w:rPr>
            </w:pPr>
            <w:r w:rsidRPr="0005028B">
              <w:rPr>
                <w:sz w:val="28"/>
                <w:szCs w:val="28"/>
              </w:rPr>
              <w:t xml:space="preserve">35248 </w:t>
            </w:r>
          </w:p>
        </w:tc>
      </w:tr>
      <w:tr w:rsidR="0018731E" w:rsidRPr="0005028B" w:rsidTr="002D34DE">
        <w:trPr>
          <w:cantSplit/>
          <w:trHeight w:val="1134"/>
          <w:jc w:val="center"/>
        </w:trPr>
        <w:tc>
          <w:tcPr>
            <w:tcW w:w="547" w:type="dxa"/>
            <w:textDirection w:val="btLr"/>
          </w:tcPr>
          <w:p w:rsidR="0018731E" w:rsidRPr="0005028B" w:rsidRDefault="0018731E" w:rsidP="002D34DE">
            <w:pPr>
              <w:pStyle w:val="af4"/>
              <w:widowControl w:val="0"/>
              <w:ind w:firstLine="567"/>
              <w:jc w:val="both"/>
              <w:rPr>
                <w:sz w:val="28"/>
                <w:szCs w:val="28"/>
              </w:rPr>
            </w:pPr>
            <w:r w:rsidRPr="0005028B">
              <w:rPr>
                <w:sz w:val="28"/>
                <w:szCs w:val="28"/>
              </w:rPr>
              <w:t xml:space="preserve">март </w:t>
            </w:r>
          </w:p>
        </w:tc>
        <w:tc>
          <w:tcPr>
            <w:tcW w:w="672" w:type="dxa"/>
          </w:tcPr>
          <w:p w:rsidR="0018731E" w:rsidRPr="0005028B" w:rsidRDefault="0018731E" w:rsidP="002D34DE">
            <w:pPr>
              <w:pStyle w:val="af4"/>
              <w:widowControl w:val="0"/>
              <w:ind w:firstLine="567"/>
              <w:jc w:val="both"/>
              <w:rPr>
                <w:sz w:val="28"/>
                <w:szCs w:val="28"/>
              </w:rPr>
            </w:pPr>
            <w:r w:rsidRPr="0005028B">
              <w:rPr>
                <w:sz w:val="28"/>
                <w:szCs w:val="28"/>
              </w:rPr>
              <w:t xml:space="preserve">50000 </w:t>
            </w:r>
          </w:p>
        </w:tc>
        <w:tc>
          <w:tcPr>
            <w:tcW w:w="899" w:type="dxa"/>
          </w:tcPr>
          <w:p w:rsidR="0018731E" w:rsidRPr="0005028B" w:rsidRDefault="0018731E" w:rsidP="002D34DE">
            <w:pPr>
              <w:pStyle w:val="af4"/>
              <w:widowControl w:val="0"/>
              <w:ind w:firstLine="567"/>
              <w:jc w:val="both"/>
              <w:rPr>
                <w:sz w:val="28"/>
                <w:szCs w:val="28"/>
              </w:rPr>
            </w:pPr>
            <w:r w:rsidRPr="0005028B">
              <w:rPr>
                <w:sz w:val="28"/>
                <w:szCs w:val="28"/>
              </w:rPr>
              <w:t xml:space="preserve">150000 </w:t>
            </w:r>
          </w:p>
        </w:tc>
        <w:tc>
          <w:tcPr>
            <w:tcW w:w="415" w:type="dxa"/>
          </w:tcPr>
          <w:p w:rsidR="0018731E" w:rsidRPr="0005028B" w:rsidRDefault="0018731E" w:rsidP="002D34DE">
            <w:pPr>
              <w:pStyle w:val="af4"/>
              <w:widowControl w:val="0"/>
              <w:ind w:firstLine="567"/>
              <w:jc w:val="both"/>
              <w:rPr>
                <w:sz w:val="28"/>
                <w:szCs w:val="28"/>
              </w:rPr>
            </w:pPr>
            <w:r w:rsidRPr="0005028B">
              <w:rPr>
                <w:sz w:val="28"/>
                <w:szCs w:val="28"/>
              </w:rPr>
              <w:t xml:space="preserve"> </w:t>
            </w:r>
          </w:p>
        </w:tc>
        <w:tc>
          <w:tcPr>
            <w:tcW w:w="726" w:type="dxa"/>
          </w:tcPr>
          <w:p w:rsidR="0018731E" w:rsidRPr="0005028B" w:rsidRDefault="0018731E" w:rsidP="002D34DE">
            <w:pPr>
              <w:pStyle w:val="af4"/>
              <w:widowControl w:val="0"/>
              <w:ind w:firstLine="567"/>
              <w:jc w:val="both"/>
              <w:rPr>
                <w:sz w:val="28"/>
                <w:szCs w:val="28"/>
              </w:rPr>
            </w:pPr>
            <w:r w:rsidRPr="0005028B">
              <w:rPr>
                <w:sz w:val="28"/>
                <w:szCs w:val="28"/>
              </w:rPr>
              <w:t xml:space="preserve">5000 </w:t>
            </w:r>
          </w:p>
        </w:tc>
        <w:tc>
          <w:tcPr>
            <w:tcW w:w="844" w:type="dxa"/>
          </w:tcPr>
          <w:p w:rsidR="0018731E" w:rsidRPr="0005028B" w:rsidRDefault="0018731E" w:rsidP="002D34DE">
            <w:pPr>
              <w:pStyle w:val="af4"/>
              <w:widowControl w:val="0"/>
              <w:ind w:firstLine="567"/>
              <w:jc w:val="both"/>
              <w:rPr>
                <w:sz w:val="28"/>
                <w:szCs w:val="28"/>
              </w:rPr>
            </w:pPr>
            <w:r w:rsidRPr="0005028B">
              <w:rPr>
                <w:sz w:val="28"/>
                <w:szCs w:val="28"/>
              </w:rPr>
              <w:t xml:space="preserve">15000 </w:t>
            </w:r>
          </w:p>
        </w:tc>
        <w:tc>
          <w:tcPr>
            <w:tcW w:w="627" w:type="dxa"/>
          </w:tcPr>
          <w:p w:rsidR="0018731E" w:rsidRPr="0005028B" w:rsidRDefault="0018731E" w:rsidP="002D34DE">
            <w:pPr>
              <w:pStyle w:val="af4"/>
              <w:widowControl w:val="0"/>
              <w:ind w:firstLine="567"/>
              <w:jc w:val="both"/>
              <w:rPr>
                <w:sz w:val="28"/>
                <w:szCs w:val="28"/>
              </w:rPr>
            </w:pPr>
            <w:r w:rsidRPr="0005028B">
              <w:rPr>
                <w:sz w:val="28"/>
                <w:szCs w:val="28"/>
              </w:rPr>
              <w:t xml:space="preserve">9752 </w:t>
            </w:r>
          </w:p>
        </w:tc>
        <w:tc>
          <w:tcPr>
            <w:tcW w:w="1074" w:type="dxa"/>
          </w:tcPr>
          <w:p w:rsidR="0018731E" w:rsidRPr="0005028B" w:rsidRDefault="0018731E" w:rsidP="002D34DE">
            <w:pPr>
              <w:pStyle w:val="af4"/>
              <w:widowControl w:val="0"/>
              <w:ind w:firstLine="567"/>
              <w:jc w:val="both"/>
              <w:rPr>
                <w:sz w:val="28"/>
                <w:szCs w:val="28"/>
              </w:rPr>
            </w:pPr>
            <w:r w:rsidRPr="0005028B">
              <w:rPr>
                <w:sz w:val="28"/>
                <w:szCs w:val="28"/>
              </w:rPr>
              <w:t xml:space="preserve"> </w:t>
            </w:r>
          </w:p>
        </w:tc>
        <w:tc>
          <w:tcPr>
            <w:tcW w:w="588" w:type="dxa"/>
          </w:tcPr>
          <w:p w:rsidR="0018731E" w:rsidRPr="0005028B" w:rsidRDefault="0018731E" w:rsidP="002D34DE">
            <w:pPr>
              <w:pStyle w:val="af4"/>
              <w:widowControl w:val="0"/>
              <w:ind w:firstLine="567"/>
              <w:jc w:val="both"/>
              <w:rPr>
                <w:sz w:val="28"/>
                <w:szCs w:val="28"/>
              </w:rPr>
            </w:pPr>
            <w:r w:rsidRPr="0005028B">
              <w:rPr>
                <w:sz w:val="28"/>
                <w:szCs w:val="28"/>
              </w:rPr>
              <w:t xml:space="preserve">0 </w:t>
            </w:r>
          </w:p>
        </w:tc>
        <w:tc>
          <w:tcPr>
            <w:tcW w:w="1206" w:type="dxa"/>
          </w:tcPr>
          <w:p w:rsidR="0018731E" w:rsidRPr="0005028B" w:rsidRDefault="0018731E" w:rsidP="002D34DE">
            <w:pPr>
              <w:pStyle w:val="af4"/>
              <w:widowControl w:val="0"/>
              <w:ind w:firstLine="567"/>
              <w:jc w:val="both"/>
              <w:rPr>
                <w:sz w:val="28"/>
                <w:szCs w:val="28"/>
              </w:rPr>
            </w:pPr>
            <w:r w:rsidRPr="0005028B">
              <w:rPr>
                <w:sz w:val="28"/>
                <w:szCs w:val="28"/>
              </w:rPr>
              <w:t xml:space="preserve">45000 </w:t>
            </w:r>
          </w:p>
        </w:tc>
        <w:tc>
          <w:tcPr>
            <w:tcW w:w="960" w:type="dxa"/>
          </w:tcPr>
          <w:p w:rsidR="0018731E" w:rsidRPr="0005028B" w:rsidRDefault="0018731E" w:rsidP="002D34DE">
            <w:pPr>
              <w:pStyle w:val="af4"/>
              <w:widowControl w:val="0"/>
              <w:ind w:firstLine="567"/>
              <w:jc w:val="both"/>
              <w:rPr>
                <w:sz w:val="28"/>
                <w:szCs w:val="28"/>
              </w:rPr>
            </w:pPr>
            <w:r w:rsidRPr="0005028B">
              <w:rPr>
                <w:sz w:val="28"/>
                <w:szCs w:val="28"/>
              </w:rPr>
              <w:t xml:space="preserve">1 35 000 </w:t>
            </w:r>
          </w:p>
        </w:tc>
        <w:tc>
          <w:tcPr>
            <w:tcW w:w="480" w:type="dxa"/>
          </w:tcPr>
          <w:p w:rsidR="0018731E" w:rsidRPr="0005028B" w:rsidRDefault="0018731E" w:rsidP="002D34DE">
            <w:pPr>
              <w:pStyle w:val="af4"/>
              <w:widowControl w:val="0"/>
              <w:ind w:firstLine="567"/>
              <w:jc w:val="both"/>
              <w:rPr>
                <w:sz w:val="28"/>
                <w:szCs w:val="28"/>
              </w:rPr>
            </w:pPr>
            <w:r w:rsidRPr="0005028B">
              <w:rPr>
                <w:sz w:val="28"/>
                <w:szCs w:val="28"/>
              </w:rPr>
              <w:t xml:space="preserve">4 </w:t>
            </w:r>
          </w:p>
        </w:tc>
        <w:tc>
          <w:tcPr>
            <w:tcW w:w="1160" w:type="dxa"/>
          </w:tcPr>
          <w:p w:rsidR="0018731E" w:rsidRPr="0005028B" w:rsidRDefault="0018731E" w:rsidP="002D34DE">
            <w:pPr>
              <w:pStyle w:val="af4"/>
              <w:widowControl w:val="0"/>
              <w:ind w:firstLine="567"/>
              <w:jc w:val="both"/>
              <w:rPr>
                <w:sz w:val="28"/>
                <w:szCs w:val="28"/>
              </w:rPr>
            </w:pPr>
            <w:r w:rsidRPr="0005028B">
              <w:rPr>
                <w:sz w:val="28"/>
                <w:szCs w:val="28"/>
              </w:rPr>
              <w:t xml:space="preserve">540 000 </w:t>
            </w:r>
          </w:p>
        </w:tc>
        <w:tc>
          <w:tcPr>
            <w:tcW w:w="467" w:type="dxa"/>
          </w:tcPr>
          <w:p w:rsidR="0018731E" w:rsidRPr="0005028B" w:rsidRDefault="0018731E" w:rsidP="002D34DE">
            <w:pPr>
              <w:pStyle w:val="af4"/>
              <w:widowControl w:val="0"/>
              <w:ind w:firstLine="567"/>
              <w:jc w:val="both"/>
              <w:rPr>
                <w:sz w:val="28"/>
                <w:szCs w:val="28"/>
              </w:rPr>
            </w:pPr>
            <w:r w:rsidRPr="0005028B">
              <w:rPr>
                <w:sz w:val="28"/>
                <w:szCs w:val="28"/>
              </w:rPr>
              <w:t xml:space="preserve">90353 </w:t>
            </w:r>
          </w:p>
        </w:tc>
        <w:tc>
          <w:tcPr>
            <w:tcW w:w="554" w:type="dxa"/>
          </w:tcPr>
          <w:p w:rsidR="0018731E" w:rsidRPr="0005028B" w:rsidRDefault="0018731E" w:rsidP="002D34DE">
            <w:pPr>
              <w:pStyle w:val="af4"/>
              <w:widowControl w:val="0"/>
              <w:ind w:firstLine="567"/>
              <w:jc w:val="both"/>
              <w:rPr>
                <w:sz w:val="28"/>
                <w:szCs w:val="28"/>
              </w:rPr>
            </w:pPr>
            <w:r w:rsidRPr="0005028B">
              <w:rPr>
                <w:sz w:val="28"/>
                <w:szCs w:val="28"/>
              </w:rPr>
              <w:t xml:space="preserve">22 588,2 </w:t>
            </w:r>
          </w:p>
        </w:tc>
        <w:tc>
          <w:tcPr>
            <w:tcW w:w="964" w:type="dxa"/>
          </w:tcPr>
          <w:p w:rsidR="0018731E" w:rsidRPr="0005028B" w:rsidRDefault="0018731E" w:rsidP="002D34DE">
            <w:pPr>
              <w:pStyle w:val="af4"/>
              <w:widowControl w:val="0"/>
              <w:ind w:firstLine="567"/>
              <w:jc w:val="both"/>
              <w:rPr>
                <w:sz w:val="28"/>
                <w:szCs w:val="28"/>
              </w:rPr>
            </w:pPr>
            <w:r w:rsidRPr="0005028B">
              <w:rPr>
                <w:sz w:val="28"/>
                <w:szCs w:val="28"/>
              </w:rPr>
              <w:t xml:space="preserve">15058,8 </w:t>
            </w:r>
          </w:p>
        </w:tc>
        <w:tc>
          <w:tcPr>
            <w:tcW w:w="476" w:type="dxa"/>
          </w:tcPr>
          <w:p w:rsidR="0018731E" w:rsidRPr="0005028B" w:rsidRDefault="0018731E" w:rsidP="002D34DE">
            <w:pPr>
              <w:pStyle w:val="af4"/>
              <w:widowControl w:val="0"/>
              <w:ind w:firstLine="567"/>
              <w:jc w:val="both"/>
              <w:rPr>
                <w:sz w:val="28"/>
                <w:szCs w:val="28"/>
              </w:rPr>
            </w:pPr>
            <w:r w:rsidRPr="0005028B">
              <w:rPr>
                <w:sz w:val="28"/>
                <w:szCs w:val="28"/>
              </w:rPr>
              <w:t xml:space="preserve">7 529,4 </w:t>
            </w:r>
          </w:p>
        </w:tc>
        <w:tc>
          <w:tcPr>
            <w:tcW w:w="522" w:type="dxa"/>
          </w:tcPr>
          <w:p w:rsidR="0018731E" w:rsidRPr="0005028B" w:rsidRDefault="0018731E" w:rsidP="002D34DE">
            <w:pPr>
              <w:pStyle w:val="af4"/>
              <w:widowControl w:val="0"/>
              <w:ind w:firstLine="567"/>
              <w:jc w:val="both"/>
              <w:rPr>
                <w:sz w:val="28"/>
                <w:szCs w:val="28"/>
              </w:rPr>
            </w:pPr>
            <w:r w:rsidRPr="0005028B">
              <w:rPr>
                <w:sz w:val="28"/>
                <w:szCs w:val="28"/>
              </w:rPr>
              <w:t xml:space="preserve">45000 </w:t>
            </w:r>
          </w:p>
        </w:tc>
        <w:tc>
          <w:tcPr>
            <w:tcW w:w="516" w:type="dxa"/>
          </w:tcPr>
          <w:p w:rsidR="0018731E" w:rsidRPr="0005028B" w:rsidRDefault="0018731E" w:rsidP="002D34DE">
            <w:pPr>
              <w:pStyle w:val="af4"/>
              <w:widowControl w:val="0"/>
              <w:ind w:firstLine="567"/>
              <w:jc w:val="both"/>
              <w:rPr>
                <w:sz w:val="28"/>
                <w:szCs w:val="28"/>
              </w:rPr>
            </w:pPr>
            <w:r w:rsidRPr="0005028B">
              <w:rPr>
                <w:sz w:val="28"/>
                <w:szCs w:val="28"/>
              </w:rPr>
              <w:t xml:space="preserve">1 350 </w:t>
            </w:r>
          </w:p>
        </w:tc>
        <w:tc>
          <w:tcPr>
            <w:tcW w:w="573" w:type="dxa"/>
          </w:tcPr>
          <w:p w:rsidR="0018731E" w:rsidRPr="0005028B" w:rsidRDefault="0018731E" w:rsidP="002D34DE">
            <w:pPr>
              <w:pStyle w:val="af4"/>
              <w:widowControl w:val="0"/>
              <w:ind w:firstLine="567"/>
              <w:jc w:val="both"/>
              <w:rPr>
                <w:sz w:val="28"/>
                <w:szCs w:val="28"/>
              </w:rPr>
            </w:pPr>
            <w:r w:rsidRPr="0005028B">
              <w:rPr>
                <w:sz w:val="28"/>
                <w:szCs w:val="28"/>
              </w:rPr>
              <w:t xml:space="preserve">35248 </w:t>
            </w:r>
          </w:p>
        </w:tc>
      </w:tr>
      <w:tr w:rsidR="0018731E" w:rsidRPr="0005028B" w:rsidTr="002D34DE">
        <w:trPr>
          <w:cantSplit/>
          <w:trHeight w:val="1134"/>
          <w:jc w:val="center"/>
        </w:trPr>
        <w:tc>
          <w:tcPr>
            <w:tcW w:w="547" w:type="dxa"/>
            <w:textDirection w:val="btLr"/>
          </w:tcPr>
          <w:p w:rsidR="0018731E" w:rsidRPr="0005028B" w:rsidRDefault="0018731E" w:rsidP="002D34DE">
            <w:pPr>
              <w:pStyle w:val="af4"/>
              <w:widowControl w:val="0"/>
              <w:ind w:firstLine="567"/>
              <w:jc w:val="both"/>
              <w:rPr>
                <w:sz w:val="28"/>
                <w:szCs w:val="28"/>
              </w:rPr>
            </w:pPr>
            <w:r w:rsidRPr="0005028B">
              <w:rPr>
                <w:sz w:val="28"/>
                <w:szCs w:val="28"/>
              </w:rPr>
              <w:lastRenderedPageBreak/>
              <w:t xml:space="preserve">апрель </w:t>
            </w:r>
          </w:p>
        </w:tc>
        <w:tc>
          <w:tcPr>
            <w:tcW w:w="672" w:type="dxa"/>
          </w:tcPr>
          <w:p w:rsidR="0018731E" w:rsidRPr="0005028B" w:rsidRDefault="0018731E" w:rsidP="002D34DE">
            <w:pPr>
              <w:pStyle w:val="af4"/>
              <w:widowControl w:val="0"/>
              <w:ind w:firstLine="567"/>
              <w:jc w:val="both"/>
              <w:rPr>
                <w:sz w:val="28"/>
                <w:szCs w:val="28"/>
              </w:rPr>
            </w:pPr>
            <w:r w:rsidRPr="0005028B">
              <w:rPr>
                <w:sz w:val="28"/>
                <w:szCs w:val="28"/>
              </w:rPr>
              <w:t xml:space="preserve">50000 </w:t>
            </w:r>
          </w:p>
        </w:tc>
        <w:tc>
          <w:tcPr>
            <w:tcW w:w="899" w:type="dxa"/>
          </w:tcPr>
          <w:p w:rsidR="0018731E" w:rsidRPr="0005028B" w:rsidRDefault="0018731E" w:rsidP="002D34DE">
            <w:pPr>
              <w:pStyle w:val="af4"/>
              <w:widowControl w:val="0"/>
              <w:ind w:firstLine="567"/>
              <w:jc w:val="both"/>
              <w:rPr>
                <w:sz w:val="28"/>
                <w:szCs w:val="28"/>
              </w:rPr>
            </w:pPr>
            <w:r w:rsidRPr="0005028B">
              <w:rPr>
                <w:sz w:val="28"/>
                <w:szCs w:val="28"/>
              </w:rPr>
              <w:t xml:space="preserve">200 000 </w:t>
            </w:r>
          </w:p>
        </w:tc>
        <w:tc>
          <w:tcPr>
            <w:tcW w:w="415" w:type="dxa"/>
          </w:tcPr>
          <w:p w:rsidR="0018731E" w:rsidRPr="0005028B" w:rsidRDefault="0018731E" w:rsidP="002D34DE">
            <w:pPr>
              <w:pStyle w:val="af4"/>
              <w:widowControl w:val="0"/>
              <w:ind w:firstLine="567"/>
              <w:jc w:val="both"/>
              <w:rPr>
                <w:sz w:val="28"/>
                <w:szCs w:val="28"/>
              </w:rPr>
            </w:pPr>
            <w:r w:rsidRPr="0005028B">
              <w:rPr>
                <w:sz w:val="28"/>
                <w:szCs w:val="28"/>
              </w:rPr>
              <w:t xml:space="preserve"> </w:t>
            </w:r>
          </w:p>
        </w:tc>
        <w:tc>
          <w:tcPr>
            <w:tcW w:w="726" w:type="dxa"/>
          </w:tcPr>
          <w:p w:rsidR="0018731E" w:rsidRPr="0005028B" w:rsidRDefault="0018731E" w:rsidP="002D34DE">
            <w:pPr>
              <w:pStyle w:val="af4"/>
              <w:widowControl w:val="0"/>
              <w:ind w:firstLine="567"/>
              <w:jc w:val="both"/>
              <w:rPr>
                <w:sz w:val="28"/>
                <w:szCs w:val="28"/>
              </w:rPr>
            </w:pPr>
            <w:r w:rsidRPr="0005028B">
              <w:rPr>
                <w:sz w:val="28"/>
                <w:szCs w:val="28"/>
              </w:rPr>
              <w:t xml:space="preserve">5000 </w:t>
            </w:r>
          </w:p>
        </w:tc>
        <w:tc>
          <w:tcPr>
            <w:tcW w:w="844" w:type="dxa"/>
          </w:tcPr>
          <w:p w:rsidR="0018731E" w:rsidRPr="0005028B" w:rsidRDefault="0018731E" w:rsidP="002D34DE">
            <w:pPr>
              <w:pStyle w:val="af4"/>
              <w:widowControl w:val="0"/>
              <w:ind w:firstLine="567"/>
              <w:jc w:val="both"/>
              <w:rPr>
                <w:sz w:val="28"/>
                <w:szCs w:val="28"/>
              </w:rPr>
            </w:pPr>
            <w:r w:rsidRPr="0005028B">
              <w:rPr>
                <w:sz w:val="28"/>
                <w:szCs w:val="28"/>
              </w:rPr>
              <w:t xml:space="preserve">20000 </w:t>
            </w:r>
          </w:p>
        </w:tc>
        <w:tc>
          <w:tcPr>
            <w:tcW w:w="627" w:type="dxa"/>
          </w:tcPr>
          <w:p w:rsidR="0018731E" w:rsidRPr="0005028B" w:rsidRDefault="0018731E" w:rsidP="002D34DE">
            <w:pPr>
              <w:pStyle w:val="af4"/>
              <w:widowControl w:val="0"/>
              <w:ind w:firstLine="567"/>
              <w:jc w:val="both"/>
              <w:rPr>
                <w:sz w:val="28"/>
                <w:szCs w:val="28"/>
              </w:rPr>
            </w:pPr>
            <w:r w:rsidRPr="0005028B">
              <w:rPr>
                <w:sz w:val="28"/>
                <w:szCs w:val="28"/>
              </w:rPr>
              <w:t xml:space="preserve">9752 </w:t>
            </w:r>
          </w:p>
        </w:tc>
        <w:tc>
          <w:tcPr>
            <w:tcW w:w="1074" w:type="dxa"/>
          </w:tcPr>
          <w:p w:rsidR="0018731E" w:rsidRPr="0005028B" w:rsidRDefault="0018731E" w:rsidP="002D34DE">
            <w:pPr>
              <w:pStyle w:val="af4"/>
              <w:widowControl w:val="0"/>
              <w:ind w:firstLine="567"/>
              <w:jc w:val="both"/>
              <w:rPr>
                <w:sz w:val="28"/>
                <w:szCs w:val="28"/>
              </w:rPr>
            </w:pPr>
            <w:r w:rsidRPr="0005028B">
              <w:rPr>
                <w:sz w:val="28"/>
                <w:szCs w:val="28"/>
              </w:rPr>
              <w:t xml:space="preserve"> </w:t>
            </w:r>
          </w:p>
        </w:tc>
        <w:tc>
          <w:tcPr>
            <w:tcW w:w="588" w:type="dxa"/>
          </w:tcPr>
          <w:p w:rsidR="0018731E" w:rsidRPr="0005028B" w:rsidRDefault="0018731E" w:rsidP="002D34DE">
            <w:pPr>
              <w:pStyle w:val="af4"/>
              <w:widowControl w:val="0"/>
              <w:ind w:firstLine="567"/>
              <w:jc w:val="both"/>
              <w:rPr>
                <w:sz w:val="28"/>
                <w:szCs w:val="28"/>
              </w:rPr>
            </w:pPr>
            <w:r w:rsidRPr="0005028B">
              <w:rPr>
                <w:sz w:val="28"/>
                <w:szCs w:val="28"/>
              </w:rPr>
              <w:t xml:space="preserve">0 </w:t>
            </w:r>
          </w:p>
        </w:tc>
        <w:tc>
          <w:tcPr>
            <w:tcW w:w="1206" w:type="dxa"/>
          </w:tcPr>
          <w:p w:rsidR="0018731E" w:rsidRPr="0005028B" w:rsidRDefault="0018731E" w:rsidP="002D34DE">
            <w:pPr>
              <w:pStyle w:val="af4"/>
              <w:widowControl w:val="0"/>
              <w:ind w:firstLine="567"/>
              <w:jc w:val="both"/>
              <w:rPr>
                <w:sz w:val="28"/>
                <w:szCs w:val="28"/>
              </w:rPr>
            </w:pPr>
            <w:r w:rsidRPr="0005028B">
              <w:rPr>
                <w:sz w:val="28"/>
                <w:szCs w:val="28"/>
              </w:rPr>
              <w:t xml:space="preserve">45000 </w:t>
            </w:r>
          </w:p>
        </w:tc>
        <w:tc>
          <w:tcPr>
            <w:tcW w:w="960" w:type="dxa"/>
          </w:tcPr>
          <w:p w:rsidR="0018731E" w:rsidRPr="0005028B" w:rsidRDefault="0018731E" w:rsidP="002D34DE">
            <w:pPr>
              <w:pStyle w:val="af4"/>
              <w:widowControl w:val="0"/>
              <w:ind w:firstLine="567"/>
              <w:jc w:val="both"/>
              <w:rPr>
                <w:sz w:val="28"/>
                <w:szCs w:val="28"/>
              </w:rPr>
            </w:pPr>
            <w:r w:rsidRPr="0005028B">
              <w:rPr>
                <w:sz w:val="28"/>
                <w:szCs w:val="28"/>
              </w:rPr>
              <w:t xml:space="preserve">180000 </w:t>
            </w:r>
          </w:p>
        </w:tc>
        <w:tc>
          <w:tcPr>
            <w:tcW w:w="480" w:type="dxa"/>
          </w:tcPr>
          <w:p w:rsidR="0018731E" w:rsidRPr="0005028B" w:rsidRDefault="0018731E" w:rsidP="002D34DE">
            <w:pPr>
              <w:pStyle w:val="af4"/>
              <w:widowControl w:val="0"/>
              <w:ind w:firstLine="567"/>
              <w:jc w:val="both"/>
              <w:rPr>
                <w:sz w:val="28"/>
                <w:szCs w:val="28"/>
              </w:rPr>
            </w:pPr>
            <w:r w:rsidRPr="0005028B">
              <w:rPr>
                <w:sz w:val="28"/>
                <w:szCs w:val="28"/>
              </w:rPr>
              <w:t xml:space="preserve">3 </w:t>
            </w:r>
          </w:p>
        </w:tc>
        <w:tc>
          <w:tcPr>
            <w:tcW w:w="1160" w:type="dxa"/>
          </w:tcPr>
          <w:p w:rsidR="0018731E" w:rsidRPr="0005028B" w:rsidRDefault="0018731E" w:rsidP="002D34DE">
            <w:pPr>
              <w:pStyle w:val="af4"/>
              <w:widowControl w:val="0"/>
              <w:ind w:firstLine="567"/>
              <w:jc w:val="both"/>
              <w:rPr>
                <w:sz w:val="28"/>
                <w:szCs w:val="28"/>
              </w:rPr>
            </w:pPr>
            <w:r w:rsidRPr="0005028B">
              <w:rPr>
                <w:sz w:val="28"/>
                <w:szCs w:val="28"/>
              </w:rPr>
              <w:t xml:space="preserve">540 000 </w:t>
            </w:r>
          </w:p>
        </w:tc>
        <w:tc>
          <w:tcPr>
            <w:tcW w:w="467" w:type="dxa"/>
          </w:tcPr>
          <w:p w:rsidR="0018731E" w:rsidRPr="0005028B" w:rsidRDefault="0018731E" w:rsidP="002D34DE">
            <w:pPr>
              <w:pStyle w:val="af4"/>
              <w:widowControl w:val="0"/>
              <w:ind w:firstLine="567"/>
              <w:jc w:val="both"/>
              <w:rPr>
                <w:sz w:val="28"/>
                <w:szCs w:val="28"/>
              </w:rPr>
            </w:pPr>
            <w:r w:rsidRPr="0005028B">
              <w:rPr>
                <w:sz w:val="28"/>
                <w:szCs w:val="28"/>
              </w:rPr>
              <w:t xml:space="preserve">90353 </w:t>
            </w:r>
          </w:p>
        </w:tc>
        <w:tc>
          <w:tcPr>
            <w:tcW w:w="554" w:type="dxa"/>
          </w:tcPr>
          <w:p w:rsidR="0018731E" w:rsidRPr="0005028B" w:rsidRDefault="0018731E" w:rsidP="002D34DE">
            <w:pPr>
              <w:pStyle w:val="af4"/>
              <w:widowControl w:val="0"/>
              <w:ind w:firstLine="567"/>
              <w:jc w:val="both"/>
              <w:rPr>
                <w:sz w:val="28"/>
                <w:szCs w:val="28"/>
              </w:rPr>
            </w:pPr>
            <w:r w:rsidRPr="0005028B">
              <w:rPr>
                <w:sz w:val="28"/>
                <w:szCs w:val="28"/>
              </w:rPr>
              <w:t xml:space="preserve">30117,6 </w:t>
            </w:r>
          </w:p>
        </w:tc>
        <w:tc>
          <w:tcPr>
            <w:tcW w:w="964" w:type="dxa"/>
          </w:tcPr>
          <w:p w:rsidR="0018731E" w:rsidRPr="0005028B" w:rsidRDefault="0018731E" w:rsidP="002D34DE">
            <w:pPr>
              <w:pStyle w:val="af4"/>
              <w:widowControl w:val="0"/>
              <w:ind w:firstLine="567"/>
              <w:jc w:val="both"/>
              <w:rPr>
                <w:sz w:val="28"/>
                <w:szCs w:val="28"/>
              </w:rPr>
            </w:pPr>
            <w:r w:rsidRPr="0005028B">
              <w:rPr>
                <w:sz w:val="28"/>
                <w:szCs w:val="28"/>
              </w:rPr>
              <w:t xml:space="preserve">22588,2 </w:t>
            </w:r>
          </w:p>
        </w:tc>
        <w:tc>
          <w:tcPr>
            <w:tcW w:w="476" w:type="dxa"/>
          </w:tcPr>
          <w:p w:rsidR="0018731E" w:rsidRPr="0005028B" w:rsidRDefault="0018731E" w:rsidP="002D34DE">
            <w:pPr>
              <w:pStyle w:val="af4"/>
              <w:widowControl w:val="0"/>
              <w:ind w:firstLine="567"/>
              <w:jc w:val="both"/>
              <w:rPr>
                <w:sz w:val="28"/>
                <w:szCs w:val="28"/>
              </w:rPr>
            </w:pPr>
            <w:r w:rsidRPr="0005028B">
              <w:rPr>
                <w:sz w:val="28"/>
                <w:szCs w:val="28"/>
              </w:rPr>
              <w:t xml:space="preserve">7 529,4 </w:t>
            </w:r>
          </w:p>
        </w:tc>
        <w:tc>
          <w:tcPr>
            <w:tcW w:w="522" w:type="dxa"/>
          </w:tcPr>
          <w:p w:rsidR="0018731E" w:rsidRPr="0005028B" w:rsidRDefault="0018731E" w:rsidP="002D34DE">
            <w:pPr>
              <w:pStyle w:val="af4"/>
              <w:widowControl w:val="0"/>
              <w:ind w:firstLine="567"/>
              <w:jc w:val="both"/>
              <w:rPr>
                <w:sz w:val="28"/>
                <w:szCs w:val="28"/>
              </w:rPr>
            </w:pPr>
            <w:r w:rsidRPr="0005028B">
              <w:rPr>
                <w:sz w:val="28"/>
                <w:szCs w:val="28"/>
              </w:rPr>
              <w:t xml:space="preserve">45000 </w:t>
            </w:r>
          </w:p>
        </w:tc>
        <w:tc>
          <w:tcPr>
            <w:tcW w:w="516" w:type="dxa"/>
          </w:tcPr>
          <w:p w:rsidR="0018731E" w:rsidRPr="0005028B" w:rsidRDefault="0018731E" w:rsidP="002D34DE">
            <w:pPr>
              <w:pStyle w:val="af4"/>
              <w:widowControl w:val="0"/>
              <w:ind w:firstLine="567"/>
              <w:jc w:val="both"/>
              <w:rPr>
                <w:sz w:val="28"/>
                <w:szCs w:val="28"/>
              </w:rPr>
            </w:pPr>
            <w:r w:rsidRPr="0005028B">
              <w:rPr>
                <w:sz w:val="28"/>
                <w:szCs w:val="28"/>
              </w:rPr>
              <w:t xml:space="preserve">1 350 </w:t>
            </w:r>
          </w:p>
        </w:tc>
        <w:tc>
          <w:tcPr>
            <w:tcW w:w="573" w:type="dxa"/>
          </w:tcPr>
          <w:p w:rsidR="0018731E" w:rsidRPr="0005028B" w:rsidRDefault="0018731E" w:rsidP="002D34DE">
            <w:pPr>
              <w:pStyle w:val="af4"/>
              <w:widowControl w:val="0"/>
              <w:ind w:firstLine="567"/>
              <w:jc w:val="both"/>
              <w:rPr>
                <w:sz w:val="28"/>
                <w:szCs w:val="28"/>
              </w:rPr>
            </w:pPr>
            <w:r w:rsidRPr="0005028B">
              <w:rPr>
                <w:sz w:val="28"/>
                <w:szCs w:val="28"/>
              </w:rPr>
              <w:t xml:space="preserve">35248 </w:t>
            </w:r>
          </w:p>
        </w:tc>
      </w:tr>
      <w:tr w:rsidR="0018731E" w:rsidRPr="0005028B" w:rsidTr="002D34DE">
        <w:trPr>
          <w:cantSplit/>
          <w:trHeight w:val="1134"/>
          <w:jc w:val="center"/>
        </w:trPr>
        <w:tc>
          <w:tcPr>
            <w:tcW w:w="547" w:type="dxa"/>
            <w:textDirection w:val="btLr"/>
          </w:tcPr>
          <w:p w:rsidR="0018731E" w:rsidRPr="0005028B" w:rsidRDefault="0018731E" w:rsidP="002D34DE">
            <w:pPr>
              <w:pStyle w:val="af4"/>
              <w:widowControl w:val="0"/>
              <w:ind w:firstLine="567"/>
              <w:jc w:val="both"/>
              <w:rPr>
                <w:sz w:val="28"/>
                <w:szCs w:val="28"/>
              </w:rPr>
            </w:pPr>
            <w:r w:rsidRPr="0005028B">
              <w:rPr>
                <w:sz w:val="28"/>
                <w:szCs w:val="28"/>
              </w:rPr>
              <w:t xml:space="preserve">май </w:t>
            </w:r>
          </w:p>
        </w:tc>
        <w:tc>
          <w:tcPr>
            <w:tcW w:w="672" w:type="dxa"/>
          </w:tcPr>
          <w:p w:rsidR="0018731E" w:rsidRPr="0005028B" w:rsidRDefault="0018731E" w:rsidP="002D34DE">
            <w:pPr>
              <w:pStyle w:val="af4"/>
              <w:widowControl w:val="0"/>
              <w:ind w:firstLine="567"/>
              <w:jc w:val="both"/>
              <w:rPr>
                <w:sz w:val="28"/>
                <w:szCs w:val="28"/>
              </w:rPr>
            </w:pPr>
            <w:r w:rsidRPr="0005028B">
              <w:rPr>
                <w:sz w:val="28"/>
                <w:szCs w:val="28"/>
              </w:rPr>
              <w:t xml:space="preserve">50000 </w:t>
            </w:r>
          </w:p>
        </w:tc>
        <w:tc>
          <w:tcPr>
            <w:tcW w:w="899" w:type="dxa"/>
          </w:tcPr>
          <w:p w:rsidR="0018731E" w:rsidRPr="0005028B" w:rsidRDefault="0018731E" w:rsidP="002D34DE">
            <w:pPr>
              <w:pStyle w:val="af4"/>
              <w:widowControl w:val="0"/>
              <w:ind w:firstLine="567"/>
              <w:jc w:val="both"/>
              <w:rPr>
                <w:sz w:val="28"/>
                <w:szCs w:val="28"/>
              </w:rPr>
            </w:pPr>
            <w:r w:rsidRPr="0005028B">
              <w:rPr>
                <w:sz w:val="28"/>
                <w:szCs w:val="28"/>
              </w:rPr>
              <w:t xml:space="preserve">250 000 </w:t>
            </w:r>
          </w:p>
        </w:tc>
        <w:tc>
          <w:tcPr>
            <w:tcW w:w="415" w:type="dxa"/>
          </w:tcPr>
          <w:p w:rsidR="0018731E" w:rsidRPr="0005028B" w:rsidRDefault="0018731E" w:rsidP="002D34DE">
            <w:pPr>
              <w:pStyle w:val="af4"/>
              <w:widowControl w:val="0"/>
              <w:ind w:firstLine="567"/>
              <w:jc w:val="both"/>
              <w:rPr>
                <w:sz w:val="28"/>
                <w:szCs w:val="28"/>
              </w:rPr>
            </w:pPr>
            <w:r w:rsidRPr="0005028B">
              <w:rPr>
                <w:sz w:val="28"/>
                <w:szCs w:val="28"/>
              </w:rPr>
              <w:t xml:space="preserve"> </w:t>
            </w:r>
          </w:p>
        </w:tc>
        <w:tc>
          <w:tcPr>
            <w:tcW w:w="726" w:type="dxa"/>
          </w:tcPr>
          <w:p w:rsidR="0018731E" w:rsidRPr="0005028B" w:rsidRDefault="0018731E" w:rsidP="002D34DE">
            <w:pPr>
              <w:pStyle w:val="af4"/>
              <w:widowControl w:val="0"/>
              <w:ind w:firstLine="567"/>
              <w:jc w:val="both"/>
              <w:rPr>
                <w:sz w:val="28"/>
                <w:szCs w:val="28"/>
              </w:rPr>
            </w:pPr>
            <w:r w:rsidRPr="0005028B">
              <w:rPr>
                <w:sz w:val="28"/>
                <w:szCs w:val="28"/>
              </w:rPr>
              <w:t xml:space="preserve">5000 </w:t>
            </w:r>
          </w:p>
        </w:tc>
        <w:tc>
          <w:tcPr>
            <w:tcW w:w="844" w:type="dxa"/>
          </w:tcPr>
          <w:p w:rsidR="0018731E" w:rsidRPr="0005028B" w:rsidRDefault="0018731E" w:rsidP="002D34DE">
            <w:pPr>
              <w:pStyle w:val="af4"/>
              <w:widowControl w:val="0"/>
              <w:ind w:firstLine="567"/>
              <w:jc w:val="both"/>
              <w:rPr>
                <w:sz w:val="28"/>
                <w:szCs w:val="28"/>
              </w:rPr>
            </w:pPr>
            <w:r w:rsidRPr="0005028B">
              <w:rPr>
                <w:sz w:val="28"/>
                <w:szCs w:val="28"/>
              </w:rPr>
              <w:t xml:space="preserve">25000 </w:t>
            </w:r>
          </w:p>
        </w:tc>
        <w:tc>
          <w:tcPr>
            <w:tcW w:w="627" w:type="dxa"/>
          </w:tcPr>
          <w:p w:rsidR="0018731E" w:rsidRPr="0005028B" w:rsidRDefault="0018731E" w:rsidP="002D34DE">
            <w:pPr>
              <w:pStyle w:val="af4"/>
              <w:widowControl w:val="0"/>
              <w:ind w:firstLine="567"/>
              <w:jc w:val="both"/>
              <w:rPr>
                <w:sz w:val="28"/>
                <w:szCs w:val="28"/>
              </w:rPr>
            </w:pPr>
            <w:r w:rsidRPr="0005028B">
              <w:rPr>
                <w:sz w:val="28"/>
                <w:szCs w:val="28"/>
              </w:rPr>
              <w:t xml:space="preserve">9752 </w:t>
            </w:r>
          </w:p>
        </w:tc>
        <w:tc>
          <w:tcPr>
            <w:tcW w:w="1074" w:type="dxa"/>
          </w:tcPr>
          <w:p w:rsidR="0018731E" w:rsidRPr="0005028B" w:rsidRDefault="0018731E" w:rsidP="002D34DE">
            <w:pPr>
              <w:pStyle w:val="af4"/>
              <w:widowControl w:val="0"/>
              <w:ind w:firstLine="567"/>
              <w:jc w:val="both"/>
              <w:rPr>
                <w:sz w:val="28"/>
                <w:szCs w:val="28"/>
              </w:rPr>
            </w:pPr>
            <w:r w:rsidRPr="0005028B">
              <w:rPr>
                <w:sz w:val="28"/>
                <w:szCs w:val="28"/>
              </w:rPr>
              <w:t xml:space="preserve"> </w:t>
            </w:r>
          </w:p>
        </w:tc>
        <w:tc>
          <w:tcPr>
            <w:tcW w:w="588" w:type="dxa"/>
          </w:tcPr>
          <w:p w:rsidR="0018731E" w:rsidRPr="0005028B" w:rsidRDefault="0018731E" w:rsidP="002D34DE">
            <w:pPr>
              <w:pStyle w:val="af4"/>
              <w:widowControl w:val="0"/>
              <w:ind w:firstLine="567"/>
              <w:jc w:val="both"/>
              <w:rPr>
                <w:sz w:val="28"/>
                <w:szCs w:val="28"/>
              </w:rPr>
            </w:pPr>
            <w:r w:rsidRPr="0005028B">
              <w:rPr>
                <w:sz w:val="28"/>
                <w:szCs w:val="28"/>
              </w:rPr>
              <w:t xml:space="preserve">0 </w:t>
            </w:r>
          </w:p>
        </w:tc>
        <w:tc>
          <w:tcPr>
            <w:tcW w:w="1206" w:type="dxa"/>
          </w:tcPr>
          <w:p w:rsidR="0018731E" w:rsidRPr="0005028B" w:rsidRDefault="0018731E" w:rsidP="002D34DE">
            <w:pPr>
              <w:pStyle w:val="af4"/>
              <w:widowControl w:val="0"/>
              <w:ind w:firstLine="567"/>
              <w:jc w:val="both"/>
              <w:rPr>
                <w:sz w:val="28"/>
                <w:szCs w:val="28"/>
              </w:rPr>
            </w:pPr>
            <w:r w:rsidRPr="0005028B">
              <w:rPr>
                <w:sz w:val="28"/>
                <w:szCs w:val="28"/>
              </w:rPr>
              <w:t xml:space="preserve">45000 </w:t>
            </w:r>
          </w:p>
        </w:tc>
        <w:tc>
          <w:tcPr>
            <w:tcW w:w="960" w:type="dxa"/>
          </w:tcPr>
          <w:p w:rsidR="0018731E" w:rsidRPr="0005028B" w:rsidRDefault="0018731E" w:rsidP="002D34DE">
            <w:pPr>
              <w:pStyle w:val="af4"/>
              <w:widowControl w:val="0"/>
              <w:ind w:firstLine="567"/>
              <w:jc w:val="both"/>
              <w:rPr>
                <w:sz w:val="28"/>
                <w:szCs w:val="28"/>
              </w:rPr>
            </w:pPr>
            <w:r w:rsidRPr="0005028B">
              <w:rPr>
                <w:sz w:val="28"/>
                <w:szCs w:val="28"/>
              </w:rPr>
              <w:t xml:space="preserve">225 000 </w:t>
            </w:r>
          </w:p>
        </w:tc>
        <w:tc>
          <w:tcPr>
            <w:tcW w:w="480" w:type="dxa"/>
          </w:tcPr>
          <w:p w:rsidR="0018731E" w:rsidRPr="0005028B" w:rsidRDefault="0018731E" w:rsidP="002D34DE">
            <w:pPr>
              <w:pStyle w:val="af4"/>
              <w:widowControl w:val="0"/>
              <w:ind w:firstLine="567"/>
              <w:jc w:val="both"/>
              <w:rPr>
                <w:sz w:val="28"/>
                <w:szCs w:val="28"/>
              </w:rPr>
            </w:pPr>
            <w:r w:rsidRPr="0005028B">
              <w:rPr>
                <w:sz w:val="28"/>
                <w:szCs w:val="28"/>
              </w:rPr>
              <w:t xml:space="preserve">2,4 </w:t>
            </w:r>
          </w:p>
        </w:tc>
        <w:tc>
          <w:tcPr>
            <w:tcW w:w="1160" w:type="dxa"/>
          </w:tcPr>
          <w:p w:rsidR="0018731E" w:rsidRPr="0005028B" w:rsidRDefault="0018731E" w:rsidP="002D34DE">
            <w:pPr>
              <w:pStyle w:val="af4"/>
              <w:widowControl w:val="0"/>
              <w:ind w:firstLine="567"/>
              <w:jc w:val="both"/>
              <w:rPr>
                <w:sz w:val="28"/>
                <w:szCs w:val="28"/>
              </w:rPr>
            </w:pPr>
            <w:r w:rsidRPr="0005028B">
              <w:rPr>
                <w:sz w:val="28"/>
                <w:szCs w:val="28"/>
              </w:rPr>
              <w:t xml:space="preserve">540 000 </w:t>
            </w:r>
          </w:p>
        </w:tc>
        <w:tc>
          <w:tcPr>
            <w:tcW w:w="467" w:type="dxa"/>
          </w:tcPr>
          <w:p w:rsidR="0018731E" w:rsidRPr="0005028B" w:rsidRDefault="0018731E" w:rsidP="002D34DE">
            <w:pPr>
              <w:pStyle w:val="af4"/>
              <w:widowControl w:val="0"/>
              <w:ind w:firstLine="567"/>
              <w:jc w:val="both"/>
              <w:rPr>
                <w:sz w:val="28"/>
                <w:szCs w:val="28"/>
              </w:rPr>
            </w:pPr>
            <w:r w:rsidRPr="0005028B">
              <w:rPr>
                <w:sz w:val="28"/>
                <w:szCs w:val="28"/>
              </w:rPr>
              <w:t xml:space="preserve">90353 </w:t>
            </w:r>
          </w:p>
        </w:tc>
        <w:tc>
          <w:tcPr>
            <w:tcW w:w="554" w:type="dxa"/>
          </w:tcPr>
          <w:p w:rsidR="0018731E" w:rsidRPr="0005028B" w:rsidRDefault="0018731E" w:rsidP="002D34DE">
            <w:pPr>
              <w:pStyle w:val="af4"/>
              <w:widowControl w:val="0"/>
              <w:ind w:firstLine="567"/>
              <w:jc w:val="both"/>
              <w:rPr>
                <w:sz w:val="28"/>
                <w:szCs w:val="28"/>
              </w:rPr>
            </w:pPr>
            <w:r w:rsidRPr="0005028B">
              <w:rPr>
                <w:sz w:val="28"/>
                <w:szCs w:val="28"/>
              </w:rPr>
              <w:t xml:space="preserve">37 647,0 </w:t>
            </w:r>
          </w:p>
        </w:tc>
        <w:tc>
          <w:tcPr>
            <w:tcW w:w="964" w:type="dxa"/>
          </w:tcPr>
          <w:p w:rsidR="0018731E" w:rsidRPr="0005028B" w:rsidRDefault="0018731E" w:rsidP="002D34DE">
            <w:pPr>
              <w:pStyle w:val="af4"/>
              <w:widowControl w:val="0"/>
              <w:ind w:firstLine="567"/>
              <w:jc w:val="both"/>
              <w:rPr>
                <w:sz w:val="28"/>
                <w:szCs w:val="28"/>
              </w:rPr>
            </w:pPr>
            <w:r w:rsidRPr="0005028B">
              <w:rPr>
                <w:sz w:val="28"/>
                <w:szCs w:val="28"/>
              </w:rPr>
              <w:t xml:space="preserve">30117,6 </w:t>
            </w:r>
          </w:p>
        </w:tc>
        <w:tc>
          <w:tcPr>
            <w:tcW w:w="476" w:type="dxa"/>
          </w:tcPr>
          <w:p w:rsidR="0018731E" w:rsidRPr="0005028B" w:rsidRDefault="0018731E" w:rsidP="002D34DE">
            <w:pPr>
              <w:pStyle w:val="af4"/>
              <w:widowControl w:val="0"/>
              <w:ind w:firstLine="567"/>
              <w:jc w:val="both"/>
              <w:rPr>
                <w:sz w:val="28"/>
                <w:szCs w:val="28"/>
              </w:rPr>
            </w:pPr>
            <w:r w:rsidRPr="0005028B">
              <w:rPr>
                <w:i/>
                <w:iCs/>
                <w:sz w:val="28"/>
                <w:szCs w:val="28"/>
              </w:rPr>
              <w:t xml:space="preserve">7 </w:t>
            </w:r>
            <w:r w:rsidRPr="0005028B">
              <w:rPr>
                <w:sz w:val="28"/>
                <w:szCs w:val="28"/>
              </w:rPr>
              <w:t xml:space="preserve">529,4 </w:t>
            </w:r>
          </w:p>
        </w:tc>
        <w:tc>
          <w:tcPr>
            <w:tcW w:w="522" w:type="dxa"/>
          </w:tcPr>
          <w:p w:rsidR="0018731E" w:rsidRPr="0005028B" w:rsidRDefault="0018731E" w:rsidP="002D34DE">
            <w:pPr>
              <w:pStyle w:val="af4"/>
              <w:widowControl w:val="0"/>
              <w:ind w:firstLine="567"/>
              <w:jc w:val="both"/>
              <w:rPr>
                <w:sz w:val="28"/>
                <w:szCs w:val="28"/>
              </w:rPr>
            </w:pPr>
            <w:r w:rsidRPr="0005028B">
              <w:rPr>
                <w:sz w:val="28"/>
                <w:szCs w:val="28"/>
              </w:rPr>
              <w:t xml:space="preserve">45000 </w:t>
            </w:r>
          </w:p>
        </w:tc>
        <w:tc>
          <w:tcPr>
            <w:tcW w:w="516" w:type="dxa"/>
          </w:tcPr>
          <w:p w:rsidR="0018731E" w:rsidRPr="0005028B" w:rsidRDefault="0018731E" w:rsidP="002D34DE">
            <w:pPr>
              <w:pStyle w:val="af4"/>
              <w:widowControl w:val="0"/>
              <w:ind w:firstLine="567"/>
              <w:jc w:val="both"/>
              <w:rPr>
                <w:sz w:val="28"/>
                <w:szCs w:val="28"/>
              </w:rPr>
            </w:pPr>
            <w:r w:rsidRPr="0005028B">
              <w:rPr>
                <w:sz w:val="28"/>
                <w:szCs w:val="28"/>
              </w:rPr>
              <w:t xml:space="preserve">1 350 </w:t>
            </w:r>
          </w:p>
        </w:tc>
        <w:tc>
          <w:tcPr>
            <w:tcW w:w="573" w:type="dxa"/>
          </w:tcPr>
          <w:p w:rsidR="0018731E" w:rsidRPr="0005028B" w:rsidRDefault="0018731E" w:rsidP="002D34DE">
            <w:pPr>
              <w:pStyle w:val="af4"/>
              <w:widowControl w:val="0"/>
              <w:ind w:firstLine="567"/>
              <w:jc w:val="both"/>
              <w:rPr>
                <w:sz w:val="28"/>
                <w:szCs w:val="28"/>
              </w:rPr>
            </w:pPr>
            <w:r w:rsidRPr="0005028B">
              <w:rPr>
                <w:sz w:val="28"/>
                <w:szCs w:val="28"/>
              </w:rPr>
              <w:t xml:space="preserve">35248 </w:t>
            </w:r>
          </w:p>
        </w:tc>
      </w:tr>
      <w:tr w:rsidR="0018731E" w:rsidRPr="0005028B" w:rsidTr="002D34DE">
        <w:trPr>
          <w:cantSplit/>
          <w:trHeight w:val="1134"/>
          <w:jc w:val="center"/>
        </w:trPr>
        <w:tc>
          <w:tcPr>
            <w:tcW w:w="547" w:type="dxa"/>
            <w:textDirection w:val="btLr"/>
          </w:tcPr>
          <w:p w:rsidR="0018731E" w:rsidRPr="0005028B" w:rsidRDefault="0018731E" w:rsidP="002D34DE">
            <w:pPr>
              <w:pStyle w:val="af4"/>
              <w:widowControl w:val="0"/>
              <w:ind w:firstLine="567"/>
              <w:jc w:val="both"/>
              <w:rPr>
                <w:sz w:val="28"/>
                <w:szCs w:val="28"/>
              </w:rPr>
            </w:pPr>
            <w:r w:rsidRPr="0005028B">
              <w:rPr>
                <w:sz w:val="28"/>
                <w:szCs w:val="28"/>
              </w:rPr>
              <w:t xml:space="preserve">июнь </w:t>
            </w:r>
          </w:p>
        </w:tc>
        <w:tc>
          <w:tcPr>
            <w:tcW w:w="672" w:type="dxa"/>
          </w:tcPr>
          <w:p w:rsidR="0018731E" w:rsidRPr="0005028B" w:rsidRDefault="0018731E" w:rsidP="002D34DE">
            <w:pPr>
              <w:pStyle w:val="af4"/>
              <w:widowControl w:val="0"/>
              <w:ind w:firstLine="567"/>
              <w:jc w:val="both"/>
              <w:rPr>
                <w:sz w:val="28"/>
                <w:szCs w:val="28"/>
              </w:rPr>
            </w:pPr>
            <w:r w:rsidRPr="0005028B">
              <w:rPr>
                <w:sz w:val="28"/>
                <w:szCs w:val="28"/>
              </w:rPr>
              <w:t xml:space="preserve">50000 </w:t>
            </w:r>
          </w:p>
        </w:tc>
        <w:tc>
          <w:tcPr>
            <w:tcW w:w="899" w:type="dxa"/>
          </w:tcPr>
          <w:p w:rsidR="0018731E" w:rsidRPr="0005028B" w:rsidRDefault="0018731E" w:rsidP="002D34DE">
            <w:pPr>
              <w:pStyle w:val="af4"/>
              <w:widowControl w:val="0"/>
              <w:ind w:firstLine="567"/>
              <w:jc w:val="both"/>
              <w:rPr>
                <w:sz w:val="28"/>
                <w:szCs w:val="28"/>
              </w:rPr>
            </w:pPr>
            <w:r w:rsidRPr="0005028B">
              <w:rPr>
                <w:sz w:val="28"/>
                <w:szCs w:val="28"/>
              </w:rPr>
              <w:t xml:space="preserve">300 000 </w:t>
            </w:r>
          </w:p>
        </w:tc>
        <w:tc>
          <w:tcPr>
            <w:tcW w:w="415" w:type="dxa"/>
          </w:tcPr>
          <w:p w:rsidR="0018731E" w:rsidRPr="0005028B" w:rsidRDefault="0018731E" w:rsidP="002D34DE">
            <w:pPr>
              <w:pStyle w:val="af4"/>
              <w:widowControl w:val="0"/>
              <w:ind w:firstLine="567"/>
              <w:jc w:val="both"/>
              <w:rPr>
                <w:sz w:val="28"/>
                <w:szCs w:val="28"/>
              </w:rPr>
            </w:pPr>
            <w:r w:rsidRPr="0005028B">
              <w:rPr>
                <w:sz w:val="28"/>
                <w:szCs w:val="28"/>
              </w:rPr>
              <w:t xml:space="preserve"> </w:t>
            </w:r>
          </w:p>
        </w:tc>
        <w:tc>
          <w:tcPr>
            <w:tcW w:w="726" w:type="dxa"/>
          </w:tcPr>
          <w:p w:rsidR="0018731E" w:rsidRPr="0005028B" w:rsidRDefault="0018731E" w:rsidP="002D34DE">
            <w:pPr>
              <w:pStyle w:val="af4"/>
              <w:widowControl w:val="0"/>
              <w:ind w:firstLine="567"/>
              <w:jc w:val="both"/>
              <w:rPr>
                <w:sz w:val="28"/>
                <w:szCs w:val="28"/>
              </w:rPr>
            </w:pPr>
            <w:r w:rsidRPr="0005028B">
              <w:rPr>
                <w:sz w:val="28"/>
                <w:szCs w:val="28"/>
              </w:rPr>
              <w:t xml:space="preserve">5000 </w:t>
            </w:r>
          </w:p>
        </w:tc>
        <w:tc>
          <w:tcPr>
            <w:tcW w:w="844" w:type="dxa"/>
          </w:tcPr>
          <w:p w:rsidR="0018731E" w:rsidRPr="0005028B" w:rsidRDefault="0018731E" w:rsidP="002D34DE">
            <w:pPr>
              <w:pStyle w:val="af4"/>
              <w:widowControl w:val="0"/>
              <w:ind w:firstLine="567"/>
              <w:jc w:val="both"/>
              <w:rPr>
                <w:sz w:val="28"/>
                <w:szCs w:val="28"/>
              </w:rPr>
            </w:pPr>
            <w:r w:rsidRPr="0005028B">
              <w:rPr>
                <w:sz w:val="28"/>
                <w:szCs w:val="28"/>
              </w:rPr>
              <w:t xml:space="preserve">30000 </w:t>
            </w:r>
          </w:p>
        </w:tc>
        <w:tc>
          <w:tcPr>
            <w:tcW w:w="627" w:type="dxa"/>
          </w:tcPr>
          <w:p w:rsidR="0018731E" w:rsidRPr="0005028B" w:rsidRDefault="0018731E" w:rsidP="002D34DE">
            <w:pPr>
              <w:pStyle w:val="af4"/>
              <w:widowControl w:val="0"/>
              <w:ind w:firstLine="567"/>
              <w:jc w:val="both"/>
              <w:rPr>
                <w:sz w:val="28"/>
                <w:szCs w:val="28"/>
              </w:rPr>
            </w:pPr>
            <w:r w:rsidRPr="0005028B">
              <w:rPr>
                <w:sz w:val="28"/>
                <w:szCs w:val="28"/>
              </w:rPr>
              <w:t xml:space="preserve">9752 </w:t>
            </w:r>
          </w:p>
        </w:tc>
        <w:tc>
          <w:tcPr>
            <w:tcW w:w="1074" w:type="dxa"/>
          </w:tcPr>
          <w:p w:rsidR="0018731E" w:rsidRPr="0005028B" w:rsidRDefault="0018731E" w:rsidP="002D34DE">
            <w:pPr>
              <w:pStyle w:val="af4"/>
              <w:widowControl w:val="0"/>
              <w:ind w:firstLine="567"/>
              <w:jc w:val="both"/>
              <w:rPr>
                <w:sz w:val="28"/>
                <w:szCs w:val="28"/>
              </w:rPr>
            </w:pPr>
            <w:r w:rsidRPr="0005028B">
              <w:rPr>
                <w:sz w:val="28"/>
                <w:szCs w:val="28"/>
              </w:rPr>
              <w:t xml:space="preserve"> </w:t>
            </w:r>
          </w:p>
        </w:tc>
        <w:tc>
          <w:tcPr>
            <w:tcW w:w="588" w:type="dxa"/>
          </w:tcPr>
          <w:p w:rsidR="0018731E" w:rsidRPr="0005028B" w:rsidRDefault="0018731E" w:rsidP="002D34DE">
            <w:pPr>
              <w:pStyle w:val="af4"/>
              <w:widowControl w:val="0"/>
              <w:ind w:firstLine="567"/>
              <w:jc w:val="both"/>
              <w:rPr>
                <w:sz w:val="28"/>
                <w:szCs w:val="28"/>
              </w:rPr>
            </w:pPr>
            <w:r w:rsidRPr="0005028B">
              <w:rPr>
                <w:sz w:val="28"/>
                <w:szCs w:val="28"/>
              </w:rPr>
              <w:t xml:space="preserve">0 </w:t>
            </w:r>
          </w:p>
        </w:tc>
        <w:tc>
          <w:tcPr>
            <w:tcW w:w="1206" w:type="dxa"/>
          </w:tcPr>
          <w:p w:rsidR="0018731E" w:rsidRPr="0005028B" w:rsidRDefault="0018731E" w:rsidP="002D34DE">
            <w:pPr>
              <w:pStyle w:val="af4"/>
              <w:widowControl w:val="0"/>
              <w:ind w:firstLine="567"/>
              <w:jc w:val="both"/>
              <w:rPr>
                <w:sz w:val="28"/>
                <w:szCs w:val="28"/>
              </w:rPr>
            </w:pPr>
            <w:r w:rsidRPr="0005028B">
              <w:rPr>
                <w:sz w:val="28"/>
                <w:szCs w:val="28"/>
              </w:rPr>
              <w:t xml:space="preserve">45000 </w:t>
            </w:r>
          </w:p>
        </w:tc>
        <w:tc>
          <w:tcPr>
            <w:tcW w:w="960" w:type="dxa"/>
          </w:tcPr>
          <w:p w:rsidR="0018731E" w:rsidRPr="0005028B" w:rsidRDefault="0018731E" w:rsidP="002D34DE">
            <w:pPr>
              <w:pStyle w:val="af4"/>
              <w:widowControl w:val="0"/>
              <w:ind w:firstLine="567"/>
              <w:jc w:val="both"/>
              <w:rPr>
                <w:sz w:val="28"/>
                <w:szCs w:val="28"/>
              </w:rPr>
            </w:pPr>
            <w:r w:rsidRPr="0005028B">
              <w:rPr>
                <w:sz w:val="28"/>
                <w:szCs w:val="28"/>
              </w:rPr>
              <w:t xml:space="preserve">270 000 </w:t>
            </w:r>
          </w:p>
        </w:tc>
        <w:tc>
          <w:tcPr>
            <w:tcW w:w="480" w:type="dxa"/>
          </w:tcPr>
          <w:p w:rsidR="0018731E" w:rsidRPr="0005028B" w:rsidRDefault="0018731E" w:rsidP="002D34DE">
            <w:pPr>
              <w:pStyle w:val="af4"/>
              <w:widowControl w:val="0"/>
              <w:ind w:firstLine="567"/>
              <w:jc w:val="both"/>
              <w:rPr>
                <w:sz w:val="28"/>
                <w:szCs w:val="28"/>
              </w:rPr>
            </w:pPr>
            <w:r w:rsidRPr="0005028B">
              <w:rPr>
                <w:sz w:val="28"/>
                <w:szCs w:val="28"/>
              </w:rPr>
              <w:t xml:space="preserve">2 </w:t>
            </w:r>
          </w:p>
        </w:tc>
        <w:tc>
          <w:tcPr>
            <w:tcW w:w="1160" w:type="dxa"/>
          </w:tcPr>
          <w:p w:rsidR="0018731E" w:rsidRPr="0005028B" w:rsidRDefault="0018731E" w:rsidP="002D34DE">
            <w:pPr>
              <w:pStyle w:val="af4"/>
              <w:widowControl w:val="0"/>
              <w:ind w:firstLine="567"/>
              <w:jc w:val="both"/>
              <w:rPr>
                <w:sz w:val="28"/>
                <w:szCs w:val="28"/>
              </w:rPr>
            </w:pPr>
            <w:r w:rsidRPr="0005028B">
              <w:rPr>
                <w:sz w:val="28"/>
                <w:szCs w:val="28"/>
              </w:rPr>
              <w:t xml:space="preserve">540 000 </w:t>
            </w:r>
          </w:p>
        </w:tc>
        <w:tc>
          <w:tcPr>
            <w:tcW w:w="467" w:type="dxa"/>
          </w:tcPr>
          <w:p w:rsidR="0018731E" w:rsidRPr="0005028B" w:rsidRDefault="0018731E" w:rsidP="002D34DE">
            <w:pPr>
              <w:pStyle w:val="af4"/>
              <w:widowControl w:val="0"/>
              <w:ind w:firstLine="567"/>
              <w:jc w:val="both"/>
              <w:rPr>
                <w:sz w:val="28"/>
                <w:szCs w:val="28"/>
              </w:rPr>
            </w:pPr>
            <w:r w:rsidRPr="0005028B">
              <w:rPr>
                <w:sz w:val="28"/>
                <w:szCs w:val="28"/>
              </w:rPr>
              <w:t xml:space="preserve">90353 </w:t>
            </w:r>
          </w:p>
        </w:tc>
        <w:tc>
          <w:tcPr>
            <w:tcW w:w="554" w:type="dxa"/>
          </w:tcPr>
          <w:p w:rsidR="0018731E" w:rsidRPr="0005028B" w:rsidRDefault="0018731E" w:rsidP="002D34DE">
            <w:pPr>
              <w:pStyle w:val="af4"/>
              <w:widowControl w:val="0"/>
              <w:ind w:firstLine="567"/>
              <w:jc w:val="both"/>
              <w:rPr>
                <w:sz w:val="28"/>
                <w:szCs w:val="28"/>
              </w:rPr>
            </w:pPr>
            <w:r w:rsidRPr="0005028B">
              <w:rPr>
                <w:sz w:val="28"/>
                <w:szCs w:val="28"/>
              </w:rPr>
              <w:t xml:space="preserve">45176,4 </w:t>
            </w:r>
          </w:p>
        </w:tc>
        <w:tc>
          <w:tcPr>
            <w:tcW w:w="964" w:type="dxa"/>
          </w:tcPr>
          <w:p w:rsidR="0018731E" w:rsidRPr="0005028B" w:rsidRDefault="0018731E" w:rsidP="002D34DE">
            <w:pPr>
              <w:pStyle w:val="af4"/>
              <w:widowControl w:val="0"/>
              <w:ind w:firstLine="567"/>
              <w:jc w:val="both"/>
              <w:rPr>
                <w:sz w:val="28"/>
                <w:szCs w:val="28"/>
              </w:rPr>
            </w:pPr>
            <w:r w:rsidRPr="0005028B">
              <w:rPr>
                <w:sz w:val="28"/>
                <w:szCs w:val="28"/>
              </w:rPr>
              <w:t xml:space="preserve">37 647,0 </w:t>
            </w:r>
          </w:p>
        </w:tc>
        <w:tc>
          <w:tcPr>
            <w:tcW w:w="476" w:type="dxa"/>
          </w:tcPr>
          <w:p w:rsidR="0018731E" w:rsidRPr="0005028B" w:rsidRDefault="0018731E" w:rsidP="002D34DE">
            <w:pPr>
              <w:pStyle w:val="af4"/>
              <w:widowControl w:val="0"/>
              <w:ind w:firstLine="567"/>
              <w:jc w:val="both"/>
              <w:rPr>
                <w:sz w:val="28"/>
                <w:szCs w:val="28"/>
              </w:rPr>
            </w:pPr>
            <w:r w:rsidRPr="0005028B">
              <w:rPr>
                <w:sz w:val="28"/>
                <w:szCs w:val="28"/>
              </w:rPr>
              <w:t xml:space="preserve">7 529,4 </w:t>
            </w:r>
          </w:p>
        </w:tc>
        <w:tc>
          <w:tcPr>
            <w:tcW w:w="522" w:type="dxa"/>
          </w:tcPr>
          <w:p w:rsidR="0018731E" w:rsidRPr="0005028B" w:rsidRDefault="0018731E" w:rsidP="002D34DE">
            <w:pPr>
              <w:pStyle w:val="af4"/>
              <w:widowControl w:val="0"/>
              <w:ind w:firstLine="567"/>
              <w:jc w:val="both"/>
              <w:rPr>
                <w:sz w:val="28"/>
                <w:szCs w:val="28"/>
              </w:rPr>
            </w:pPr>
            <w:r w:rsidRPr="0005028B">
              <w:rPr>
                <w:sz w:val="28"/>
                <w:szCs w:val="28"/>
              </w:rPr>
              <w:t xml:space="preserve">45000 </w:t>
            </w:r>
          </w:p>
        </w:tc>
        <w:tc>
          <w:tcPr>
            <w:tcW w:w="516" w:type="dxa"/>
          </w:tcPr>
          <w:p w:rsidR="0018731E" w:rsidRPr="0005028B" w:rsidRDefault="0018731E" w:rsidP="002D34DE">
            <w:pPr>
              <w:pStyle w:val="af4"/>
              <w:widowControl w:val="0"/>
              <w:ind w:firstLine="567"/>
              <w:jc w:val="both"/>
              <w:rPr>
                <w:sz w:val="28"/>
                <w:szCs w:val="28"/>
              </w:rPr>
            </w:pPr>
            <w:r w:rsidRPr="0005028B">
              <w:rPr>
                <w:sz w:val="28"/>
                <w:szCs w:val="28"/>
              </w:rPr>
              <w:t xml:space="preserve">1 350 </w:t>
            </w:r>
          </w:p>
        </w:tc>
        <w:tc>
          <w:tcPr>
            <w:tcW w:w="573" w:type="dxa"/>
          </w:tcPr>
          <w:p w:rsidR="0018731E" w:rsidRPr="0005028B" w:rsidRDefault="0018731E" w:rsidP="002D34DE">
            <w:pPr>
              <w:pStyle w:val="af4"/>
              <w:widowControl w:val="0"/>
              <w:ind w:firstLine="567"/>
              <w:jc w:val="both"/>
              <w:rPr>
                <w:sz w:val="28"/>
                <w:szCs w:val="28"/>
              </w:rPr>
            </w:pPr>
            <w:r w:rsidRPr="0005028B">
              <w:rPr>
                <w:sz w:val="28"/>
                <w:szCs w:val="28"/>
              </w:rPr>
              <w:t xml:space="preserve">35248 </w:t>
            </w:r>
          </w:p>
        </w:tc>
      </w:tr>
      <w:tr w:rsidR="0018731E" w:rsidRPr="0005028B" w:rsidTr="002D34DE">
        <w:trPr>
          <w:cantSplit/>
          <w:trHeight w:val="1134"/>
          <w:jc w:val="center"/>
        </w:trPr>
        <w:tc>
          <w:tcPr>
            <w:tcW w:w="547" w:type="dxa"/>
            <w:textDirection w:val="btLr"/>
          </w:tcPr>
          <w:p w:rsidR="0018731E" w:rsidRPr="0005028B" w:rsidRDefault="0018731E" w:rsidP="002D34DE">
            <w:pPr>
              <w:pStyle w:val="af4"/>
              <w:widowControl w:val="0"/>
              <w:ind w:firstLine="567"/>
              <w:jc w:val="both"/>
              <w:rPr>
                <w:sz w:val="28"/>
                <w:szCs w:val="28"/>
              </w:rPr>
            </w:pPr>
            <w:r w:rsidRPr="0005028B">
              <w:rPr>
                <w:sz w:val="28"/>
                <w:szCs w:val="28"/>
              </w:rPr>
              <w:lastRenderedPageBreak/>
              <w:t xml:space="preserve">июль </w:t>
            </w:r>
          </w:p>
        </w:tc>
        <w:tc>
          <w:tcPr>
            <w:tcW w:w="672" w:type="dxa"/>
          </w:tcPr>
          <w:p w:rsidR="0018731E" w:rsidRPr="0005028B" w:rsidRDefault="0018731E" w:rsidP="002D34DE">
            <w:pPr>
              <w:pStyle w:val="af4"/>
              <w:widowControl w:val="0"/>
              <w:ind w:firstLine="567"/>
              <w:jc w:val="both"/>
              <w:rPr>
                <w:sz w:val="28"/>
                <w:szCs w:val="28"/>
              </w:rPr>
            </w:pPr>
            <w:r w:rsidRPr="0005028B">
              <w:rPr>
                <w:sz w:val="28"/>
                <w:szCs w:val="28"/>
              </w:rPr>
              <w:t xml:space="preserve">50000 </w:t>
            </w:r>
          </w:p>
        </w:tc>
        <w:tc>
          <w:tcPr>
            <w:tcW w:w="899" w:type="dxa"/>
          </w:tcPr>
          <w:p w:rsidR="0018731E" w:rsidRPr="0005028B" w:rsidRDefault="0018731E" w:rsidP="002D34DE">
            <w:pPr>
              <w:pStyle w:val="af4"/>
              <w:widowControl w:val="0"/>
              <w:ind w:firstLine="567"/>
              <w:jc w:val="both"/>
              <w:rPr>
                <w:sz w:val="28"/>
                <w:szCs w:val="28"/>
              </w:rPr>
            </w:pPr>
            <w:r w:rsidRPr="0005028B">
              <w:rPr>
                <w:sz w:val="28"/>
                <w:szCs w:val="28"/>
              </w:rPr>
              <w:t xml:space="preserve">350 000 </w:t>
            </w:r>
          </w:p>
        </w:tc>
        <w:tc>
          <w:tcPr>
            <w:tcW w:w="415" w:type="dxa"/>
          </w:tcPr>
          <w:p w:rsidR="0018731E" w:rsidRPr="0005028B" w:rsidRDefault="0018731E" w:rsidP="002D34DE">
            <w:pPr>
              <w:pStyle w:val="af4"/>
              <w:widowControl w:val="0"/>
              <w:ind w:firstLine="567"/>
              <w:jc w:val="both"/>
              <w:rPr>
                <w:sz w:val="28"/>
                <w:szCs w:val="28"/>
              </w:rPr>
            </w:pPr>
            <w:r w:rsidRPr="0005028B">
              <w:rPr>
                <w:sz w:val="28"/>
                <w:szCs w:val="28"/>
              </w:rPr>
              <w:t xml:space="preserve"> </w:t>
            </w:r>
          </w:p>
        </w:tc>
        <w:tc>
          <w:tcPr>
            <w:tcW w:w="726" w:type="dxa"/>
          </w:tcPr>
          <w:p w:rsidR="0018731E" w:rsidRPr="0005028B" w:rsidRDefault="0018731E" w:rsidP="002D34DE">
            <w:pPr>
              <w:pStyle w:val="af4"/>
              <w:widowControl w:val="0"/>
              <w:ind w:firstLine="567"/>
              <w:jc w:val="both"/>
              <w:rPr>
                <w:sz w:val="28"/>
                <w:szCs w:val="28"/>
              </w:rPr>
            </w:pPr>
            <w:r w:rsidRPr="0005028B">
              <w:rPr>
                <w:sz w:val="28"/>
                <w:szCs w:val="28"/>
              </w:rPr>
              <w:t xml:space="preserve">5000 </w:t>
            </w:r>
          </w:p>
        </w:tc>
        <w:tc>
          <w:tcPr>
            <w:tcW w:w="844" w:type="dxa"/>
          </w:tcPr>
          <w:p w:rsidR="0018731E" w:rsidRPr="0005028B" w:rsidRDefault="0018731E" w:rsidP="002D34DE">
            <w:pPr>
              <w:pStyle w:val="af4"/>
              <w:widowControl w:val="0"/>
              <w:ind w:firstLine="567"/>
              <w:jc w:val="both"/>
              <w:rPr>
                <w:sz w:val="28"/>
                <w:szCs w:val="28"/>
              </w:rPr>
            </w:pPr>
            <w:r w:rsidRPr="0005028B">
              <w:rPr>
                <w:sz w:val="28"/>
                <w:szCs w:val="28"/>
              </w:rPr>
              <w:t xml:space="preserve">35000 </w:t>
            </w:r>
          </w:p>
        </w:tc>
        <w:tc>
          <w:tcPr>
            <w:tcW w:w="627" w:type="dxa"/>
          </w:tcPr>
          <w:p w:rsidR="0018731E" w:rsidRPr="0005028B" w:rsidRDefault="0018731E" w:rsidP="002D34DE">
            <w:pPr>
              <w:pStyle w:val="af4"/>
              <w:widowControl w:val="0"/>
              <w:ind w:firstLine="567"/>
              <w:jc w:val="both"/>
              <w:rPr>
                <w:sz w:val="28"/>
                <w:szCs w:val="28"/>
              </w:rPr>
            </w:pPr>
            <w:r w:rsidRPr="0005028B">
              <w:rPr>
                <w:sz w:val="28"/>
                <w:szCs w:val="28"/>
              </w:rPr>
              <w:t xml:space="preserve">9752 </w:t>
            </w:r>
          </w:p>
        </w:tc>
        <w:tc>
          <w:tcPr>
            <w:tcW w:w="1074" w:type="dxa"/>
          </w:tcPr>
          <w:p w:rsidR="0018731E" w:rsidRPr="0005028B" w:rsidRDefault="0018731E" w:rsidP="002D34DE">
            <w:pPr>
              <w:pStyle w:val="af4"/>
              <w:widowControl w:val="0"/>
              <w:ind w:firstLine="567"/>
              <w:jc w:val="both"/>
              <w:rPr>
                <w:sz w:val="28"/>
                <w:szCs w:val="28"/>
              </w:rPr>
            </w:pPr>
            <w:r w:rsidRPr="0005028B">
              <w:rPr>
                <w:sz w:val="28"/>
                <w:szCs w:val="28"/>
              </w:rPr>
              <w:t xml:space="preserve"> </w:t>
            </w:r>
          </w:p>
        </w:tc>
        <w:tc>
          <w:tcPr>
            <w:tcW w:w="588" w:type="dxa"/>
          </w:tcPr>
          <w:p w:rsidR="0018731E" w:rsidRPr="0005028B" w:rsidRDefault="0018731E" w:rsidP="002D34DE">
            <w:pPr>
              <w:pStyle w:val="af4"/>
              <w:widowControl w:val="0"/>
              <w:ind w:firstLine="567"/>
              <w:jc w:val="both"/>
              <w:rPr>
                <w:sz w:val="28"/>
                <w:szCs w:val="28"/>
              </w:rPr>
            </w:pPr>
            <w:r w:rsidRPr="0005028B">
              <w:rPr>
                <w:sz w:val="28"/>
                <w:szCs w:val="28"/>
              </w:rPr>
              <w:t xml:space="preserve">0 </w:t>
            </w:r>
          </w:p>
        </w:tc>
        <w:tc>
          <w:tcPr>
            <w:tcW w:w="1206" w:type="dxa"/>
          </w:tcPr>
          <w:p w:rsidR="0018731E" w:rsidRPr="0005028B" w:rsidRDefault="0018731E" w:rsidP="002D34DE">
            <w:pPr>
              <w:pStyle w:val="af4"/>
              <w:widowControl w:val="0"/>
              <w:ind w:firstLine="567"/>
              <w:jc w:val="both"/>
              <w:rPr>
                <w:sz w:val="28"/>
                <w:szCs w:val="28"/>
              </w:rPr>
            </w:pPr>
            <w:r w:rsidRPr="0005028B">
              <w:rPr>
                <w:sz w:val="28"/>
                <w:szCs w:val="28"/>
              </w:rPr>
              <w:t xml:space="preserve">45000 </w:t>
            </w:r>
          </w:p>
        </w:tc>
        <w:tc>
          <w:tcPr>
            <w:tcW w:w="960" w:type="dxa"/>
          </w:tcPr>
          <w:p w:rsidR="0018731E" w:rsidRPr="0005028B" w:rsidRDefault="0018731E" w:rsidP="002D34DE">
            <w:pPr>
              <w:pStyle w:val="af4"/>
              <w:widowControl w:val="0"/>
              <w:ind w:firstLine="567"/>
              <w:jc w:val="both"/>
              <w:rPr>
                <w:sz w:val="28"/>
                <w:szCs w:val="28"/>
              </w:rPr>
            </w:pPr>
            <w:r w:rsidRPr="0005028B">
              <w:rPr>
                <w:sz w:val="28"/>
                <w:szCs w:val="28"/>
              </w:rPr>
              <w:t xml:space="preserve">315000 </w:t>
            </w:r>
          </w:p>
        </w:tc>
        <w:tc>
          <w:tcPr>
            <w:tcW w:w="480" w:type="dxa"/>
          </w:tcPr>
          <w:p w:rsidR="0018731E" w:rsidRPr="0005028B" w:rsidRDefault="0018731E" w:rsidP="002D34DE">
            <w:pPr>
              <w:pStyle w:val="af4"/>
              <w:widowControl w:val="0"/>
              <w:ind w:firstLine="567"/>
              <w:jc w:val="both"/>
              <w:rPr>
                <w:sz w:val="28"/>
                <w:szCs w:val="28"/>
              </w:rPr>
            </w:pPr>
            <w:r w:rsidRPr="0005028B">
              <w:rPr>
                <w:sz w:val="28"/>
                <w:szCs w:val="28"/>
              </w:rPr>
              <w:t xml:space="preserve">1,714 </w:t>
            </w:r>
          </w:p>
        </w:tc>
        <w:tc>
          <w:tcPr>
            <w:tcW w:w="1160" w:type="dxa"/>
          </w:tcPr>
          <w:p w:rsidR="0018731E" w:rsidRPr="0005028B" w:rsidRDefault="0018731E" w:rsidP="002D34DE">
            <w:pPr>
              <w:pStyle w:val="af4"/>
              <w:widowControl w:val="0"/>
              <w:ind w:firstLine="567"/>
              <w:jc w:val="both"/>
              <w:rPr>
                <w:sz w:val="28"/>
                <w:szCs w:val="28"/>
              </w:rPr>
            </w:pPr>
            <w:r w:rsidRPr="0005028B">
              <w:rPr>
                <w:sz w:val="28"/>
                <w:szCs w:val="28"/>
              </w:rPr>
              <w:t xml:space="preserve">540 000 </w:t>
            </w:r>
          </w:p>
        </w:tc>
        <w:tc>
          <w:tcPr>
            <w:tcW w:w="467" w:type="dxa"/>
          </w:tcPr>
          <w:p w:rsidR="0018731E" w:rsidRPr="0005028B" w:rsidRDefault="0018731E" w:rsidP="002D34DE">
            <w:pPr>
              <w:pStyle w:val="af4"/>
              <w:widowControl w:val="0"/>
              <w:ind w:firstLine="567"/>
              <w:jc w:val="both"/>
              <w:rPr>
                <w:sz w:val="28"/>
                <w:szCs w:val="28"/>
              </w:rPr>
            </w:pPr>
            <w:r w:rsidRPr="0005028B">
              <w:rPr>
                <w:sz w:val="28"/>
                <w:szCs w:val="28"/>
              </w:rPr>
              <w:t xml:space="preserve">90353 </w:t>
            </w:r>
          </w:p>
        </w:tc>
        <w:tc>
          <w:tcPr>
            <w:tcW w:w="554" w:type="dxa"/>
          </w:tcPr>
          <w:p w:rsidR="0018731E" w:rsidRPr="0005028B" w:rsidRDefault="0018731E" w:rsidP="002D34DE">
            <w:pPr>
              <w:pStyle w:val="af4"/>
              <w:widowControl w:val="0"/>
              <w:ind w:firstLine="567"/>
              <w:jc w:val="both"/>
              <w:rPr>
                <w:sz w:val="28"/>
                <w:szCs w:val="28"/>
              </w:rPr>
            </w:pPr>
            <w:r w:rsidRPr="0005028B">
              <w:rPr>
                <w:sz w:val="28"/>
                <w:szCs w:val="28"/>
              </w:rPr>
              <w:t xml:space="preserve">52 705,8 </w:t>
            </w:r>
          </w:p>
        </w:tc>
        <w:tc>
          <w:tcPr>
            <w:tcW w:w="964" w:type="dxa"/>
          </w:tcPr>
          <w:p w:rsidR="0018731E" w:rsidRPr="0005028B" w:rsidRDefault="0018731E" w:rsidP="002D34DE">
            <w:pPr>
              <w:pStyle w:val="af4"/>
              <w:widowControl w:val="0"/>
              <w:ind w:firstLine="567"/>
              <w:jc w:val="both"/>
              <w:rPr>
                <w:sz w:val="28"/>
                <w:szCs w:val="28"/>
              </w:rPr>
            </w:pPr>
            <w:r w:rsidRPr="0005028B">
              <w:rPr>
                <w:sz w:val="28"/>
                <w:szCs w:val="28"/>
              </w:rPr>
              <w:t xml:space="preserve">45176,4 </w:t>
            </w:r>
          </w:p>
        </w:tc>
        <w:tc>
          <w:tcPr>
            <w:tcW w:w="476" w:type="dxa"/>
          </w:tcPr>
          <w:p w:rsidR="0018731E" w:rsidRPr="0005028B" w:rsidRDefault="0018731E" w:rsidP="002D34DE">
            <w:pPr>
              <w:pStyle w:val="af4"/>
              <w:widowControl w:val="0"/>
              <w:ind w:firstLine="567"/>
              <w:jc w:val="both"/>
              <w:rPr>
                <w:sz w:val="28"/>
                <w:szCs w:val="28"/>
              </w:rPr>
            </w:pPr>
            <w:r w:rsidRPr="0005028B">
              <w:rPr>
                <w:sz w:val="28"/>
                <w:szCs w:val="28"/>
              </w:rPr>
              <w:t xml:space="preserve">7 529,4 </w:t>
            </w:r>
          </w:p>
        </w:tc>
        <w:tc>
          <w:tcPr>
            <w:tcW w:w="522" w:type="dxa"/>
          </w:tcPr>
          <w:p w:rsidR="0018731E" w:rsidRPr="0005028B" w:rsidRDefault="0018731E" w:rsidP="002D34DE">
            <w:pPr>
              <w:pStyle w:val="af4"/>
              <w:widowControl w:val="0"/>
              <w:ind w:firstLine="567"/>
              <w:jc w:val="both"/>
              <w:rPr>
                <w:sz w:val="28"/>
                <w:szCs w:val="28"/>
              </w:rPr>
            </w:pPr>
            <w:r w:rsidRPr="0005028B">
              <w:rPr>
                <w:sz w:val="28"/>
                <w:szCs w:val="28"/>
              </w:rPr>
              <w:t xml:space="preserve">45000 </w:t>
            </w:r>
          </w:p>
        </w:tc>
        <w:tc>
          <w:tcPr>
            <w:tcW w:w="516" w:type="dxa"/>
          </w:tcPr>
          <w:p w:rsidR="0018731E" w:rsidRPr="0005028B" w:rsidRDefault="0018731E" w:rsidP="002D34DE">
            <w:pPr>
              <w:pStyle w:val="af4"/>
              <w:widowControl w:val="0"/>
              <w:ind w:firstLine="567"/>
              <w:jc w:val="both"/>
              <w:rPr>
                <w:sz w:val="28"/>
                <w:szCs w:val="28"/>
              </w:rPr>
            </w:pPr>
            <w:r w:rsidRPr="0005028B">
              <w:rPr>
                <w:sz w:val="28"/>
                <w:szCs w:val="28"/>
              </w:rPr>
              <w:t xml:space="preserve">1 350 </w:t>
            </w:r>
          </w:p>
        </w:tc>
        <w:tc>
          <w:tcPr>
            <w:tcW w:w="573" w:type="dxa"/>
          </w:tcPr>
          <w:p w:rsidR="0018731E" w:rsidRPr="0005028B" w:rsidRDefault="0018731E" w:rsidP="002D34DE">
            <w:pPr>
              <w:pStyle w:val="af4"/>
              <w:widowControl w:val="0"/>
              <w:ind w:firstLine="567"/>
              <w:jc w:val="both"/>
              <w:rPr>
                <w:sz w:val="28"/>
                <w:szCs w:val="28"/>
              </w:rPr>
            </w:pPr>
            <w:r w:rsidRPr="0005028B">
              <w:rPr>
                <w:sz w:val="28"/>
                <w:szCs w:val="28"/>
              </w:rPr>
              <w:t xml:space="preserve">35248 </w:t>
            </w:r>
          </w:p>
        </w:tc>
      </w:tr>
      <w:tr w:rsidR="0018731E" w:rsidRPr="0005028B" w:rsidTr="002D34DE">
        <w:trPr>
          <w:cantSplit/>
          <w:trHeight w:val="1134"/>
          <w:jc w:val="center"/>
        </w:trPr>
        <w:tc>
          <w:tcPr>
            <w:tcW w:w="547" w:type="dxa"/>
            <w:textDirection w:val="btLr"/>
          </w:tcPr>
          <w:p w:rsidR="0018731E" w:rsidRPr="0005028B" w:rsidRDefault="0018731E" w:rsidP="002D34DE">
            <w:pPr>
              <w:pStyle w:val="af4"/>
              <w:widowControl w:val="0"/>
              <w:ind w:firstLine="567"/>
              <w:jc w:val="both"/>
              <w:rPr>
                <w:sz w:val="28"/>
                <w:szCs w:val="28"/>
              </w:rPr>
            </w:pPr>
            <w:r w:rsidRPr="0005028B">
              <w:rPr>
                <w:sz w:val="28"/>
                <w:szCs w:val="28"/>
              </w:rPr>
              <w:t xml:space="preserve">август </w:t>
            </w:r>
          </w:p>
        </w:tc>
        <w:tc>
          <w:tcPr>
            <w:tcW w:w="672" w:type="dxa"/>
          </w:tcPr>
          <w:p w:rsidR="0018731E" w:rsidRPr="0005028B" w:rsidRDefault="0018731E" w:rsidP="002D34DE">
            <w:pPr>
              <w:pStyle w:val="af4"/>
              <w:widowControl w:val="0"/>
              <w:ind w:firstLine="567"/>
              <w:jc w:val="both"/>
              <w:rPr>
                <w:sz w:val="28"/>
                <w:szCs w:val="28"/>
              </w:rPr>
            </w:pPr>
            <w:r w:rsidRPr="0005028B">
              <w:rPr>
                <w:sz w:val="28"/>
                <w:szCs w:val="28"/>
              </w:rPr>
              <w:t xml:space="preserve">50000 </w:t>
            </w:r>
          </w:p>
        </w:tc>
        <w:tc>
          <w:tcPr>
            <w:tcW w:w="899" w:type="dxa"/>
          </w:tcPr>
          <w:p w:rsidR="0018731E" w:rsidRPr="0005028B" w:rsidRDefault="0018731E" w:rsidP="002D34DE">
            <w:pPr>
              <w:pStyle w:val="af4"/>
              <w:widowControl w:val="0"/>
              <w:ind w:firstLine="567"/>
              <w:jc w:val="both"/>
              <w:rPr>
                <w:sz w:val="28"/>
                <w:szCs w:val="28"/>
              </w:rPr>
            </w:pPr>
            <w:r w:rsidRPr="0005028B">
              <w:rPr>
                <w:sz w:val="28"/>
                <w:szCs w:val="28"/>
              </w:rPr>
              <w:t xml:space="preserve">400 000 </w:t>
            </w:r>
          </w:p>
        </w:tc>
        <w:tc>
          <w:tcPr>
            <w:tcW w:w="415" w:type="dxa"/>
          </w:tcPr>
          <w:p w:rsidR="0018731E" w:rsidRPr="0005028B" w:rsidRDefault="0018731E" w:rsidP="002D34DE">
            <w:pPr>
              <w:pStyle w:val="af4"/>
              <w:widowControl w:val="0"/>
              <w:ind w:firstLine="567"/>
              <w:jc w:val="both"/>
              <w:rPr>
                <w:sz w:val="28"/>
                <w:szCs w:val="28"/>
              </w:rPr>
            </w:pPr>
            <w:r w:rsidRPr="0005028B">
              <w:rPr>
                <w:sz w:val="28"/>
                <w:szCs w:val="28"/>
              </w:rPr>
              <w:t xml:space="preserve"> </w:t>
            </w:r>
          </w:p>
        </w:tc>
        <w:tc>
          <w:tcPr>
            <w:tcW w:w="726" w:type="dxa"/>
          </w:tcPr>
          <w:p w:rsidR="0018731E" w:rsidRPr="0005028B" w:rsidRDefault="0018731E" w:rsidP="002D34DE">
            <w:pPr>
              <w:pStyle w:val="af4"/>
              <w:widowControl w:val="0"/>
              <w:ind w:firstLine="567"/>
              <w:jc w:val="both"/>
              <w:rPr>
                <w:sz w:val="28"/>
                <w:szCs w:val="28"/>
              </w:rPr>
            </w:pPr>
            <w:r w:rsidRPr="0005028B">
              <w:rPr>
                <w:sz w:val="28"/>
                <w:szCs w:val="28"/>
              </w:rPr>
              <w:t xml:space="preserve">5000 </w:t>
            </w:r>
          </w:p>
        </w:tc>
        <w:tc>
          <w:tcPr>
            <w:tcW w:w="844" w:type="dxa"/>
          </w:tcPr>
          <w:p w:rsidR="0018731E" w:rsidRPr="0005028B" w:rsidRDefault="0018731E" w:rsidP="002D34DE">
            <w:pPr>
              <w:pStyle w:val="af4"/>
              <w:widowControl w:val="0"/>
              <w:ind w:firstLine="567"/>
              <w:jc w:val="both"/>
              <w:rPr>
                <w:sz w:val="28"/>
                <w:szCs w:val="28"/>
              </w:rPr>
            </w:pPr>
            <w:r w:rsidRPr="0005028B">
              <w:rPr>
                <w:sz w:val="28"/>
                <w:szCs w:val="28"/>
              </w:rPr>
              <w:t xml:space="preserve">40000 </w:t>
            </w:r>
          </w:p>
        </w:tc>
        <w:tc>
          <w:tcPr>
            <w:tcW w:w="627" w:type="dxa"/>
          </w:tcPr>
          <w:p w:rsidR="0018731E" w:rsidRPr="0005028B" w:rsidRDefault="0018731E" w:rsidP="002D34DE">
            <w:pPr>
              <w:pStyle w:val="af4"/>
              <w:widowControl w:val="0"/>
              <w:ind w:firstLine="567"/>
              <w:jc w:val="both"/>
              <w:rPr>
                <w:sz w:val="28"/>
                <w:szCs w:val="28"/>
              </w:rPr>
            </w:pPr>
            <w:r w:rsidRPr="0005028B">
              <w:rPr>
                <w:sz w:val="28"/>
                <w:szCs w:val="28"/>
              </w:rPr>
              <w:t xml:space="preserve">9752 </w:t>
            </w:r>
          </w:p>
        </w:tc>
        <w:tc>
          <w:tcPr>
            <w:tcW w:w="1074" w:type="dxa"/>
          </w:tcPr>
          <w:p w:rsidR="0018731E" w:rsidRPr="0005028B" w:rsidRDefault="0018731E" w:rsidP="002D34DE">
            <w:pPr>
              <w:pStyle w:val="af4"/>
              <w:widowControl w:val="0"/>
              <w:ind w:firstLine="567"/>
              <w:jc w:val="both"/>
              <w:rPr>
                <w:sz w:val="28"/>
                <w:szCs w:val="28"/>
              </w:rPr>
            </w:pPr>
            <w:r w:rsidRPr="0005028B">
              <w:rPr>
                <w:sz w:val="28"/>
                <w:szCs w:val="28"/>
              </w:rPr>
              <w:t xml:space="preserve"> </w:t>
            </w:r>
          </w:p>
        </w:tc>
        <w:tc>
          <w:tcPr>
            <w:tcW w:w="588" w:type="dxa"/>
          </w:tcPr>
          <w:p w:rsidR="0018731E" w:rsidRPr="0005028B" w:rsidRDefault="0018731E" w:rsidP="002D34DE">
            <w:pPr>
              <w:pStyle w:val="af4"/>
              <w:widowControl w:val="0"/>
              <w:ind w:firstLine="567"/>
              <w:jc w:val="both"/>
              <w:rPr>
                <w:sz w:val="28"/>
                <w:szCs w:val="28"/>
              </w:rPr>
            </w:pPr>
            <w:r w:rsidRPr="0005028B">
              <w:rPr>
                <w:sz w:val="28"/>
                <w:szCs w:val="28"/>
              </w:rPr>
              <w:t xml:space="preserve">0 </w:t>
            </w:r>
          </w:p>
        </w:tc>
        <w:tc>
          <w:tcPr>
            <w:tcW w:w="1206" w:type="dxa"/>
          </w:tcPr>
          <w:p w:rsidR="0018731E" w:rsidRPr="0005028B" w:rsidRDefault="0018731E" w:rsidP="002D34DE">
            <w:pPr>
              <w:pStyle w:val="af4"/>
              <w:widowControl w:val="0"/>
              <w:ind w:firstLine="567"/>
              <w:jc w:val="both"/>
              <w:rPr>
                <w:sz w:val="28"/>
                <w:szCs w:val="28"/>
              </w:rPr>
            </w:pPr>
            <w:r w:rsidRPr="0005028B">
              <w:rPr>
                <w:sz w:val="28"/>
                <w:szCs w:val="28"/>
              </w:rPr>
              <w:t xml:space="preserve">45000 </w:t>
            </w:r>
          </w:p>
        </w:tc>
        <w:tc>
          <w:tcPr>
            <w:tcW w:w="960" w:type="dxa"/>
          </w:tcPr>
          <w:p w:rsidR="0018731E" w:rsidRPr="0005028B" w:rsidRDefault="0018731E" w:rsidP="002D34DE">
            <w:pPr>
              <w:pStyle w:val="af4"/>
              <w:widowControl w:val="0"/>
              <w:ind w:firstLine="567"/>
              <w:jc w:val="both"/>
              <w:rPr>
                <w:sz w:val="28"/>
                <w:szCs w:val="28"/>
              </w:rPr>
            </w:pPr>
            <w:r w:rsidRPr="0005028B">
              <w:rPr>
                <w:sz w:val="28"/>
                <w:szCs w:val="28"/>
              </w:rPr>
              <w:t xml:space="preserve">360 000 </w:t>
            </w:r>
          </w:p>
        </w:tc>
        <w:tc>
          <w:tcPr>
            <w:tcW w:w="480" w:type="dxa"/>
          </w:tcPr>
          <w:p w:rsidR="0018731E" w:rsidRPr="0005028B" w:rsidRDefault="0018731E" w:rsidP="002D34DE">
            <w:pPr>
              <w:pStyle w:val="af4"/>
              <w:widowControl w:val="0"/>
              <w:ind w:firstLine="567"/>
              <w:jc w:val="both"/>
              <w:rPr>
                <w:sz w:val="28"/>
                <w:szCs w:val="28"/>
              </w:rPr>
            </w:pPr>
            <w:r w:rsidRPr="0005028B">
              <w:rPr>
                <w:sz w:val="28"/>
                <w:szCs w:val="28"/>
              </w:rPr>
              <w:t xml:space="preserve">1,5 </w:t>
            </w:r>
          </w:p>
        </w:tc>
        <w:tc>
          <w:tcPr>
            <w:tcW w:w="1160" w:type="dxa"/>
          </w:tcPr>
          <w:p w:rsidR="0018731E" w:rsidRPr="0005028B" w:rsidRDefault="0018731E" w:rsidP="002D34DE">
            <w:pPr>
              <w:pStyle w:val="af4"/>
              <w:widowControl w:val="0"/>
              <w:ind w:firstLine="567"/>
              <w:jc w:val="both"/>
              <w:rPr>
                <w:sz w:val="28"/>
                <w:szCs w:val="28"/>
              </w:rPr>
            </w:pPr>
            <w:r w:rsidRPr="0005028B">
              <w:rPr>
                <w:sz w:val="28"/>
                <w:szCs w:val="28"/>
              </w:rPr>
              <w:t xml:space="preserve">540 000 </w:t>
            </w:r>
          </w:p>
        </w:tc>
        <w:tc>
          <w:tcPr>
            <w:tcW w:w="467" w:type="dxa"/>
          </w:tcPr>
          <w:p w:rsidR="0018731E" w:rsidRPr="0005028B" w:rsidRDefault="0018731E" w:rsidP="002D34DE">
            <w:pPr>
              <w:pStyle w:val="af4"/>
              <w:widowControl w:val="0"/>
              <w:ind w:firstLine="567"/>
              <w:jc w:val="both"/>
              <w:rPr>
                <w:sz w:val="28"/>
                <w:szCs w:val="28"/>
              </w:rPr>
            </w:pPr>
            <w:r w:rsidRPr="0005028B">
              <w:rPr>
                <w:sz w:val="28"/>
                <w:szCs w:val="28"/>
              </w:rPr>
              <w:t xml:space="preserve">90353 </w:t>
            </w:r>
          </w:p>
        </w:tc>
        <w:tc>
          <w:tcPr>
            <w:tcW w:w="554" w:type="dxa"/>
          </w:tcPr>
          <w:p w:rsidR="0018731E" w:rsidRPr="0005028B" w:rsidRDefault="0018731E" w:rsidP="002D34DE">
            <w:pPr>
              <w:pStyle w:val="af4"/>
              <w:widowControl w:val="0"/>
              <w:ind w:firstLine="567"/>
              <w:jc w:val="both"/>
              <w:rPr>
                <w:sz w:val="28"/>
                <w:szCs w:val="28"/>
              </w:rPr>
            </w:pPr>
            <w:r w:rsidRPr="0005028B">
              <w:rPr>
                <w:sz w:val="28"/>
                <w:szCs w:val="28"/>
              </w:rPr>
              <w:t xml:space="preserve">60 235,2 </w:t>
            </w:r>
          </w:p>
        </w:tc>
        <w:tc>
          <w:tcPr>
            <w:tcW w:w="964" w:type="dxa"/>
          </w:tcPr>
          <w:p w:rsidR="0018731E" w:rsidRPr="0005028B" w:rsidRDefault="0018731E" w:rsidP="002D34DE">
            <w:pPr>
              <w:pStyle w:val="af4"/>
              <w:widowControl w:val="0"/>
              <w:ind w:firstLine="567"/>
              <w:jc w:val="both"/>
              <w:rPr>
                <w:sz w:val="28"/>
                <w:szCs w:val="28"/>
              </w:rPr>
            </w:pPr>
            <w:r w:rsidRPr="0005028B">
              <w:rPr>
                <w:sz w:val="28"/>
                <w:szCs w:val="28"/>
              </w:rPr>
              <w:t xml:space="preserve">52 705,8 </w:t>
            </w:r>
          </w:p>
        </w:tc>
        <w:tc>
          <w:tcPr>
            <w:tcW w:w="476" w:type="dxa"/>
          </w:tcPr>
          <w:p w:rsidR="0018731E" w:rsidRPr="0005028B" w:rsidRDefault="0018731E" w:rsidP="002D34DE">
            <w:pPr>
              <w:pStyle w:val="af4"/>
              <w:widowControl w:val="0"/>
              <w:ind w:firstLine="567"/>
              <w:jc w:val="both"/>
              <w:rPr>
                <w:sz w:val="28"/>
                <w:szCs w:val="28"/>
              </w:rPr>
            </w:pPr>
            <w:r w:rsidRPr="0005028B">
              <w:rPr>
                <w:sz w:val="28"/>
                <w:szCs w:val="28"/>
              </w:rPr>
              <w:t xml:space="preserve">7 529,4 </w:t>
            </w:r>
          </w:p>
        </w:tc>
        <w:tc>
          <w:tcPr>
            <w:tcW w:w="522" w:type="dxa"/>
          </w:tcPr>
          <w:p w:rsidR="0018731E" w:rsidRPr="0005028B" w:rsidRDefault="0018731E" w:rsidP="002D34DE">
            <w:pPr>
              <w:pStyle w:val="af4"/>
              <w:widowControl w:val="0"/>
              <w:ind w:firstLine="567"/>
              <w:jc w:val="both"/>
              <w:rPr>
                <w:sz w:val="28"/>
                <w:szCs w:val="28"/>
              </w:rPr>
            </w:pPr>
            <w:r w:rsidRPr="0005028B">
              <w:rPr>
                <w:sz w:val="28"/>
                <w:szCs w:val="28"/>
              </w:rPr>
              <w:t xml:space="preserve">45000 </w:t>
            </w:r>
          </w:p>
        </w:tc>
        <w:tc>
          <w:tcPr>
            <w:tcW w:w="516" w:type="dxa"/>
          </w:tcPr>
          <w:p w:rsidR="0018731E" w:rsidRPr="0005028B" w:rsidRDefault="0018731E" w:rsidP="002D34DE">
            <w:pPr>
              <w:pStyle w:val="af4"/>
              <w:widowControl w:val="0"/>
              <w:ind w:firstLine="567"/>
              <w:jc w:val="both"/>
              <w:rPr>
                <w:sz w:val="28"/>
                <w:szCs w:val="28"/>
              </w:rPr>
            </w:pPr>
            <w:r w:rsidRPr="0005028B">
              <w:rPr>
                <w:sz w:val="28"/>
                <w:szCs w:val="28"/>
              </w:rPr>
              <w:t xml:space="preserve">1 350 </w:t>
            </w:r>
          </w:p>
        </w:tc>
        <w:tc>
          <w:tcPr>
            <w:tcW w:w="573" w:type="dxa"/>
          </w:tcPr>
          <w:p w:rsidR="0018731E" w:rsidRPr="0005028B" w:rsidRDefault="0018731E" w:rsidP="002D34DE">
            <w:pPr>
              <w:pStyle w:val="af4"/>
              <w:widowControl w:val="0"/>
              <w:ind w:firstLine="567"/>
              <w:jc w:val="both"/>
              <w:rPr>
                <w:sz w:val="28"/>
                <w:szCs w:val="28"/>
              </w:rPr>
            </w:pPr>
            <w:r w:rsidRPr="0005028B">
              <w:rPr>
                <w:sz w:val="28"/>
                <w:szCs w:val="28"/>
              </w:rPr>
              <w:t xml:space="preserve">35248 </w:t>
            </w:r>
          </w:p>
        </w:tc>
      </w:tr>
      <w:tr w:rsidR="0018731E" w:rsidRPr="0005028B" w:rsidTr="002D34DE">
        <w:trPr>
          <w:cantSplit/>
          <w:trHeight w:val="1134"/>
          <w:jc w:val="center"/>
        </w:trPr>
        <w:tc>
          <w:tcPr>
            <w:tcW w:w="547" w:type="dxa"/>
            <w:textDirection w:val="btLr"/>
          </w:tcPr>
          <w:p w:rsidR="0018731E" w:rsidRPr="0005028B" w:rsidRDefault="0018731E" w:rsidP="002D34DE">
            <w:pPr>
              <w:pStyle w:val="af4"/>
              <w:widowControl w:val="0"/>
              <w:ind w:firstLine="567"/>
              <w:jc w:val="both"/>
              <w:rPr>
                <w:sz w:val="28"/>
                <w:szCs w:val="28"/>
              </w:rPr>
            </w:pPr>
            <w:r w:rsidRPr="0005028B">
              <w:rPr>
                <w:sz w:val="28"/>
                <w:szCs w:val="28"/>
              </w:rPr>
              <w:t xml:space="preserve">сентябрь </w:t>
            </w:r>
          </w:p>
        </w:tc>
        <w:tc>
          <w:tcPr>
            <w:tcW w:w="672" w:type="dxa"/>
          </w:tcPr>
          <w:p w:rsidR="0018731E" w:rsidRPr="0005028B" w:rsidRDefault="0018731E" w:rsidP="002D34DE">
            <w:pPr>
              <w:pStyle w:val="af4"/>
              <w:widowControl w:val="0"/>
              <w:ind w:firstLine="567"/>
              <w:jc w:val="both"/>
              <w:rPr>
                <w:sz w:val="28"/>
                <w:szCs w:val="28"/>
              </w:rPr>
            </w:pPr>
            <w:r w:rsidRPr="0005028B">
              <w:rPr>
                <w:sz w:val="28"/>
                <w:szCs w:val="28"/>
              </w:rPr>
              <w:t xml:space="preserve">50000 </w:t>
            </w:r>
          </w:p>
        </w:tc>
        <w:tc>
          <w:tcPr>
            <w:tcW w:w="899" w:type="dxa"/>
          </w:tcPr>
          <w:p w:rsidR="0018731E" w:rsidRPr="0005028B" w:rsidRDefault="0018731E" w:rsidP="002D34DE">
            <w:pPr>
              <w:pStyle w:val="af4"/>
              <w:widowControl w:val="0"/>
              <w:ind w:firstLine="567"/>
              <w:jc w:val="both"/>
              <w:rPr>
                <w:sz w:val="28"/>
                <w:szCs w:val="28"/>
              </w:rPr>
            </w:pPr>
            <w:r w:rsidRPr="0005028B">
              <w:rPr>
                <w:sz w:val="28"/>
                <w:szCs w:val="28"/>
              </w:rPr>
              <w:t xml:space="preserve">450 000 </w:t>
            </w:r>
          </w:p>
        </w:tc>
        <w:tc>
          <w:tcPr>
            <w:tcW w:w="415" w:type="dxa"/>
          </w:tcPr>
          <w:p w:rsidR="0018731E" w:rsidRPr="0005028B" w:rsidRDefault="0018731E" w:rsidP="002D34DE">
            <w:pPr>
              <w:pStyle w:val="af4"/>
              <w:widowControl w:val="0"/>
              <w:ind w:firstLine="567"/>
              <w:jc w:val="both"/>
              <w:rPr>
                <w:sz w:val="28"/>
                <w:szCs w:val="28"/>
              </w:rPr>
            </w:pPr>
            <w:r w:rsidRPr="0005028B">
              <w:rPr>
                <w:sz w:val="28"/>
                <w:szCs w:val="28"/>
              </w:rPr>
              <w:t xml:space="preserve"> </w:t>
            </w:r>
          </w:p>
        </w:tc>
        <w:tc>
          <w:tcPr>
            <w:tcW w:w="726" w:type="dxa"/>
          </w:tcPr>
          <w:p w:rsidR="0018731E" w:rsidRPr="0005028B" w:rsidRDefault="0018731E" w:rsidP="002D34DE">
            <w:pPr>
              <w:pStyle w:val="af4"/>
              <w:widowControl w:val="0"/>
              <w:ind w:firstLine="567"/>
              <w:jc w:val="both"/>
              <w:rPr>
                <w:sz w:val="28"/>
                <w:szCs w:val="28"/>
              </w:rPr>
            </w:pPr>
            <w:r w:rsidRPr="0005028B">
              <w:rPr>
                <w:sz w:val="28"/>
                <w:szCs w:val="28"/>
              </w:rPr>
              <w:t xml:space="preserve">5000 </w:t>
            </w:r>
          </w:p>
        </w:tc>
        <w:tc>
          <w:tcPr>
            <w:tcW w:w="844" w:type="dxa"/>
          </w:tcPr>
          <w:p w:rsidR="0018731E" w:rsidRPr="0005028B" w:rsidRDefault="0018731E" w:rsidP="002D34DE">
            <w:pPr>
              <w:pStyle w:val="af4"/>
              <w:widowControl w:val="0"/>
              <w:ind w:firstLine="567"/>
              <w:jc w:val="both"/>
              <w:rPr>
                <w:sz w:val="28"/>
                <w:szCs w:val="28"/>
              </w:rPr>
            </w:pPr>
            <w:r w:rsidRPr="0005028B">
              <w:rPr>
                <w:sz w:val="28"/>
                <w:szCs w:val="28"/>
              </w:rPr>
              <w:t xml:space="preserve">45000 </w:t>
            </w:r>
          </w:p>
        </w:tc>
        <w:tc>
          <w:tcPr>
            <w:tcW w:w="627" w:type="dxa"/>
          </w:tcPr>
          <w:p w:rsidR="0018731E" w:rsidRPr="0005028B" w:rsidRDefault="0018731E" w:rsidP="002D34DE">
            <w:pPr>
              <w:pStyle w:val="af4"/>
              <w:widowControl w:val="0"/>
              <w:ind w:firstLine="567"/>
              <w:jc w:val="both"/>
              <w:rPr>
                <w:sz w:val="28"/>
                <w:szCs w:val="28"/>
              </w:rPr>
            </w:pPr>
            <w:r w:rsidRPr="0005028B">
              <w:rPr>
                <w:sz w:val="28"/>
                <w:szCs w:val="28"/>
              </w:rPr>
              <w:t xml:space="preserve">9752 </w:t>
            </w:r>
          </w:p>
        </w:tc>
        <w:tc>
          <w:tcPr>
            <w:tcW w:w="1074" w:type="dxa"/>
          </w:tcPr>
          <w:p w:rsidR="0018731E" w:rsidRPr="0005028B" w:rsidRDefault="0018731E" w:rsidP="002D34DE">
            <w:pPr>
              <w:pStyle w:val="af4"/>
              <w:widowControl w:val="0"/>
              <w:ind w:firstLine="567"/>
              <w:jc w:val="both"/>
              <w:rPr>
                <w:sz w:val="28"/>
                <w:szCs w:val="28"/>
              </w:rPr>
            </w:pPr>
            <w:r w:rsidRPr="0005028B">
              <w:rPr>
                <w:sz w:val="28"/>
                <w:szCs w:val="28"/>
              </w:rPr>
              <w:t xml:space="preserve"> </w:t>
            </w:r>
          </w:p>
        </w:tc>
        <w:tc>
          <w:tcPr>
            <w:tcW w:w="588" w:type="dxa"/>
          </w:tcPr>
          <w:p w:rsidR="0018731E" w:rsidRPr="0005028B" w:rsidRDefault="0018731E" w:rsidP="002D34DE">
            <w:pPr>
              <w:pStyle w:val="af4"/>
              <w:widowControl w:val="0"/>
              <w:ind w:firstLine="567"/>
              <w:jc w:val="both"/>
              <w:rPr>
                <w:sz w:val="28"/>
                <w:szCs w:val="28"/>
              </w:rPr>
            </w:pPr>
            <w:r w:rsidRPr="0005028B">
              <w:rPr>
                <w:sz w:val="28"/>
                <w:szCs w:val="28"/>
              </w:rPr>
              <w:t xml:space="preserve">0 </w:t>
            </w:r>
          </w:p>
        </w:tc>
        <w:tc>
          <w:tcPr>
            <w:tcW w:w="1206" w:type="dxa"/>
          </w:tcPr>
          <w:p w:rsidR="0018731E" w:rsidRPr="0005028B" w:rsidRDefault="0018731E" w:rsidP="002D34DE">
            <w:pPr>
              <w:pStyle w:val="af4"/>
              <w:widowControl w:val="0"/>
              <w:ind w:firstLine="567"/>
              <w:jc w:val="both"/>
              <w:rPr>
                <w:sz w:val="28"/>
                <w:szCs w:val="28"/>
              </w:rPr>
            </w:pPr>
            <w:r w:rsidRPr="0005028B">
              <w:rPr>
                <w:sz w:val="28"/>
                <w:szCs w:val="28"/>
              </w:rPr>
              <w:t xml:space="preserve">45000 </w:t>
            </w:r>
          </w:p>
        </w:tc>
        <w:tc>
          <w:tcPr>
            <w:tcW w:w="960" w:type="dxa"/>
          </w:tcPr>
          <w:p w:rsidR="0018731E" w:rsidRPr="0005028B" w:rsidRDefault="0018731E" w:rsidP="002D34DE">
            <w:pPr>
              <w:pStyle w:val="af4"/>
              <w:widowControl w:val="0"/>
              <w:ind w:firstLine="567"/>
              <w:jc w:val="both"/>
              <w:rPr>
                <w:sz w:val="28"/>
                <w:szCs w:val="28"/>
              </w:rPr>
            </w:pPr>
            <w:r w:rsidRPr="0005028B">
              <w:rPr>
                <w:sz w:val="28"/>
                <w:szCs w:val="28"/>
              </w:rPr>
              <w:t xml:space="preserve">405 000 </w:t>
            </w:r>
          </w:p>
        </w:tc>
        <w:tc>
          <w:tcPr>
            <w:tcW w:w="480" w:type="dxa"/>
          </w:tcPr>
          <w:p w:rsidR="0018731E" w:rsidRPr="0005028B" w:rsidRDefault="0018731E" w:rsidP="002D34DE">
            <w:pPr>
              <w:pStyle w:val="af4"/>
              <w:widowControl w:val="0"/>
              <w:ind w:firstLine="567"/>
              <w:jc w:val="both"/>
              <w:rPr>
                <w:sz w:val="28"/>
                <w:szCs w:val="28"/>
              </w:rPr>
            </w:pPr>
            <w:r w:rsidRPr="0005028B">
              <w:rPr>
                <w:sz w:val="28"/>
                <w:szCs w:val="28"/>
              </w:rPr>
              <w:t xml:space="preserve">1,333 </w:t>
            </w:r>
          </w:p>
        </w:tc>
        <w:tc>
          <w:tcPr>
            <w:tcW w:w="1160" w:type="dxa"/>
          </w:tcPr>
          <w:p w:rsidR="0018731E" w:rsidRPr="0005028B" w:rsidRDefault="0018731E" w:rsidP="002D34DE">
            <w:pPr>
              <w:pStyle w:val="af4"/>
              <w:widowControl w:val="0"/>
              <w:ind w:firstLine="567"/>
              <w:jc w:val="both"/>
              <w:rPr>
                <w:sz w:val="28"/>
                <w:szCs w:val="28"/>
              </w:rPr>
            </w:pPr>
            <w:r w:rsidRPr="0005028B">
              <w:rPr>
                <w:sz w:val="28"/>
                <w:szCs w:val="28"/>
              </w:rPr>
              <w:t xml:space="preserve">540 000 </w:t>
            </w:r>
          </w:p>
        </w:tc>
        <w:tc>
          <w:tcPr>
            <w:tcW w:w="467" w:type="dxa"/>
          </w:tcPr>
          <w:p w:rsidR="0018731E" w:rsidRPr="0005028B" w:rsidRDefault="0018731E" w:rsidP="002D34DE">
            <w:pPr>
              <w:pStyle w:val="af4"/>
              <w:widowControl w:val="0"/>
              <w:ind w:firstLine="567"/>
              <w:jc w:val="both"/>
              <w:rPr>
                <w:sz w:val="28"/>
                <w:szCs w:val="28"/>
              </w:rPr>
            </w:pPr>
            <w:r w:rsidRPr="0005028B">
              <w:rPr>
                <w:sz w:val="28"/>
                <w:szCs w:val="28"/>
              </w:rPr>
              <w:t xml:space="preserve">90353 </w:t>
            </w:r>
          </w:p>
        </w:tc>
        <w:tc>
          <w:tcPr>
            <w:tcW w:w="554" w:type="dxa"/>
          </w:tcPr>
          <w:p w:rsidR="0018731E" w:rsidRPr="0005028B" w:rsidRDefault="0018731E" w:rsidP="002D34DE">
            <w:pPr>
              <w:pStyle w:val="af4"/>
              <w:widowControl w:val="0"/>
              <w:ind w:firstLine="567"/>
              <w:jc w:val="both"/>
              <w:rPr>
                <w:sz w:val="28"/>
                <w:szCs w:val="28"/>
              </w:rPr>
            </w:pPr>
            <w:r w:rsidRPr="0005028B">
              <w:rPr>
                <w:sz w:val="28"/>
                <w:szCs w:val="28"/>
              </w:rPr>
              <w:t xml:space="preserve">67 764,6 </w:t>
            </w:r>
          </w:p>
        </w:tc>
        <w:tc>
          <w:tcPr>
            <w:tcW w:w="964" w:type="dxa"/>
          </w:tcPr>
          <w:p w:rsidR="0018731E" w:rsidRPr="0005028B" w:rsidRDefault="0018731E" w:rsidP="002D34DE">
            <w:pPr>
              <w:pStyle w:val="af4"/>
              <w:widowControl w:val="0"/>
              <w:ind w:firstLine="567"/>
              <w:jc w:val="both"/>
              <w:rPr>
                <w:sz w:val="28"/>
                <w:szCs w:val="28"/>
              </w:rPr>
            </w:pPr>
            <w:r w:rsidRPr="0005028B">
              <w:rPr>
                <w:sz w:val="28"/>
                <w:szCs w:val="28"/>
              </w:rPr>
              <w:t xml:space="preserve">60 235,2 </w:t>
            </w:r>
          </w:p>
        </w:tc>
        <w:tc>
          <w:tcPr>
            <w:tcW w:w="476" w:type="dxa"/>
          </w:tcPr>
          <w:p w:rsidR="0018731E" w:rsidRPr="0005028B" w:rsidRDefault="0018731E" w:rsidP="002D34DE">
            <w:pPr>
              <w:pStyle w:val="af4"/>
              <w:widowControl w:val="0"/>
              <w:ind w:firstLine="567"/>
              <w:jc w:val="both"/>
              <w:rPr>
                <w:sz w:val="28"/>
                <w:szCs w:val="28"/>
              </w:rPr>
            </w:pPr>
            <w:r w:rsidRPr="0005028B">
              <w:rPr>
                <w:sz w:val="28"/>
                <w:szCs w:val="28"/>
              </w:rPr>
              <w:t xml:space="preserve">7 529,4 </w:t>
            </w:r>
          </w:p>
        </w:tc>
        <w:tc>
          <w:tcPr>
            <w:tcW w:w="522" w:type="dxa"/>
          </w:tcPr>
          <w:p w:rsidR="0018731E" w:rsidRPr="0005028B" w:rsidRDefault="0018731E" w:rsidP="002D34DE">
            <w:pPr>
              <w:pStyle w:val="af4"/>
              <w:widowControl w:val="0"/>
              <w:ind w:firstLine="567"/>
              <w:jc w:val="both"/>
              <w:rPr>
                <w:sz w:val="28"/>
                <w:szCs w:val="28"/>
              </w:rPr>
            </w:pPr>
            <w:r w:rsidRPr="0005028B">
              <w:rPr>
                <w:sz w:val="28"/>
                <w:szCs w:val="28"/>
              </w:rPr>
              <w:t xml:space="preserve">45000 </w:t>
            </w:r>
          </w:p>
        </w:tc>
        <w:tc>
          <w:tcPr>
            <w:tcW w:w="516" w:type="dxa"/>
          </w:tcPr>
          <w:p w:rsidR="0018731E" w:rsidRPr="0005028B" w:rsidRDefault="0018731E" w:rsidP="002D34DE">
            <w:pPr>
              <w:pStyle w:val="af4"/>
              <w:widowControl w:val="0"/>
              <w:ind w:firstLine="567"/>
              <w:jc w:val="both"/>
              <w:rPr>
                <w:sz w:val="28"/>
                <w:szCs w:val="28"/>
              </w:rPr>
            </w:pPr>
            <w:r w:rsidRPr="0005028B">
              <w:rPr>
                <w:sz w:val="28"/>
                <w:szCs w:val="28"/>
              </w:rPr>
              <w:t xml:space="preserve">1 350 </w:t>
            </w:r>
          </w:p>
        </w:tc>
        <w:tc>
          <w:tcPr>
            <w:tcW w:w="573" w:type="dxa"/>
          </w:tcPr>
          <w:p w:rsidR="0018731E" w:rsidRPr="0005028B" w:rsidRDefault="0018731E" w:rsidP="002D34DE">
            <w:pPr>
              <w:pStyle w:val="af4"/>
              <w:widowControl w:val="0"/>
              <w:ind w:firstLine="567"/>
              <w:jc w:val="both"/>
              <w:rPr>
                <w:sz w:val="28"/>
                <w:szCs w:val="28"/>
              </w:rPr>
            </w:pPr>
            <w:r w:rsidRPr="0005028B">
              <w:rPr>
                <w:sz w:val="28"/>
                <w:szCs w:val="28"/>
              </w:rPr>
              <w:t xml:space="preserve">35248 </w:t>
            </w:r>
          </w:p>
        </w:tc>
      </w:tr>
      <w:tr w:rsidR="0018731E" w:rsidRPr="0005028B" w:rsidTr="002D34DE">
        <w:trPr>
          <w:cantSplit/>
          <w:trHeight w:val="1134"/>
          <w:jc w:val="center"/>
        </w:trPr>
        <w:tc>
          <w:tcPr>
            <w:tcW w:w="547" w:type="dxa"/>
            <w:textDirection w:val="btLr"/>
          </w:tcPr>
          <w:p w:rsidR="0018731E" w:rsidRPr="0005028B" w:rsidRDefault="0018731E" w:rsidP="002D34DE">
            <w:pPr>
              <w:pStyle w:val="af4"/>
              <w:widowControl w:val="0"/>
              <w:ind w:firstLine="567"/>
              <w:jc w:val="both"/>
              <w:rPr>
                <w:sz w:val="28"/>
                <w:szCs w:val="28"/>
              </w:rPr>
            </w:pPr>
            <w:r w:rsidRPr="0005028B">
              <w:rPr>
                <w:sz w:val="28"/>
                <w:szCs w:val="28"/>
              </w:rPr>
              <w:lastRenderedPageBreak/>
              <w:t xml:space="preserve">октябрь </w:t>
            </w:r>
          </w:p>
        </w:tc>
        <w:tc>
          <w:tcPr>
            <w:tcW w:w="672" w:type="dxa"/>
          </w:tcPr>
          <w:p w:rsidR="0018731E" w:rsidRPr="0005028B" w:rsidRDefault="0018731E" w:rsidP="002D34DE">
            <w:pPr>
              <w:pStyle w:val="af4"/>
              <w:widowControl w:val="0"/>
              <w:ind w:firstLine="567"/>
              <w:jc w:val="both"/>
              <w:rPr>
                <w:sz w:val="28"/>
                <w:szCs w:val="28"/>
              </w:rPr>
            </w:pPr>
            <w:r w:rsidRPr="0005028B">
              <w:rPr>
                <w:sz w:val="28"/>
                <w:szCs w:val="28"/>
              </w:rPr>
              <w:t xml:space="preserve">50000 </w:t>
            </w:r>
          </w:p>
        </w:tc>
        <w:tc>
          <w:tcPr>
            <w:tcW w:w="899" w:type="dxa"/>
          </w:tcPr>
          <w:p w:rsidR="0018731E" w:rsidRPr="0005028B" w:rsidRDefault="0018731E" w:rsidP="002D34DE">
            <w:pPr>
              <w:pStyle w:val="af4"/>
              <w:widowControl w:val="0"/>
              <w:ind w:firstLine="567"/>
              <w:jc w:val="both"/>
              <w:rPr>
                <w:sz w:val="28"/>
                <w:szCs w:val="28"/>
              </w:rPr>
            </w:pPr>
            <w:r w:rsidRPr="0005028B">
              <w:rPr>
                <w:sz w:val="28"/>
                <w:szCs w:val="28"/>
              </w:rPr>
              <w:t xml:space="preserve">500 000 </w:t>
            </w:r>
          </w:p>
        </w:tc>
        <w:tc>
          <w:tcPr>
            <w:tcW w:w="415" w:type="dxa"/>
          </w:tcPr>
          <w:p w:rsidR="0018731E" w:rsidRPr="0005028B" w:rsidRDefault="0018731E" w:rsidP="002D34DE">
            <w:pPr>
              <w:pStyle w:val="af4"/>
              <w:widowControl w:val="0"/>
              <w:ind w:firstLine="567"/>
              <w:jc w:val="both"/>
              <w:rPr>
                <w:sz w:val="28"/>
                <w:szCs w:val="28"/>
              </w:rPr>
            </w:pPr>
            <w:r w:rsidRPr="0005028B">
              <w:rPr>
                <w:sz w:val="28"/>
                <w:szCs w:val="28"/>
              </w:rPr>
              <w:t xml:space="preserve"> </w:t>
            </w:r>
          </w:p>
        </w:tc>
        <w:tc>
          <w:tcPr>
            <w:tcW w:w="726" w:type="dxa"/>
          </w:tcPr>
          <w:p w:rsidR="0018731E" w:rsidRPr="0005028B" w:rsidRDefault="0018731E" w:rsidP="002D34DE">
            <w:pPr>
              <w:pStyle w:val="af4"/>
              <w:widowControl w:val="0"/>
              <w:ind w:firstLine="567"/>
              <w:jc w:val="both"/>
              <w:rPr>
                <w:sz w:val="28"/>
                <w:szCs w:val="28"/>
              </w:rPr>
            </w:pPr>
            <w:r w:rsidRPr="0005028B">
              <w:rPr>
                <w:sz w:val="28"/>
                <w:szCs w:val="28"/>
              </w:rPr>
              <w:t xml:space="preserve">5000 </w:t>
            </w:r>
          </w:p>
        </w:tc>
        <w:tc>
          <w:tcPr>
            <w:tcW w:w="844" w:type="dxa"/>
          </w:tcPr>
          <w:p w:rsidR="0018731E" w:rsidRPr="0005028B" w:rsidRDefault="0018731E" w:rsidP="002D34DE">
            <w:pPr>
              <w:pStyle w:val="af4"/>
              <w:widowControl w:val="0"/>
              <w:ind w:firstLine="567"/>
              <w:jc w:val="both"/>
              <w:rPr>
                <w:sz w:val="28"/>
                <w:szCs w:val="28"/>
              </w:rPr>
            </w:pPr>
            <w:r w:rsidRPr="0005028B">
              <w:rPr>
                <w:sz w:val="28"/>
                <w:szCs w:val="28"/>
              </w:rPr>
              <w:t xml:space="preserve">50000 </w:t>
            </w:r>
          </w:p>
        </w:tc>
        <w:tc>
          <w:tcPr>
            <w:tcW w:w="627" w:type="dxa"/>
          </w:tcPr>
          <w:p w:rsidR="0018731E" w:rsidRPr="0005028B" w:rsidRDefault="0018731E" w:rsidP="002D34DE">
            <w:pPr>
              <w:pStyle w:val="af4"/>
              <w:widowControl w:val="0"/>
              <w:ind w:firstLine="567"/>
              <w:jc w:val="both"/>
              <w:rPr>
                <w:sz w:val="28"/>
                <w:szCs w:val="28"/>
              </w:rPr>
            </w:pPr>
            <w:r w:rsidRPr="0005028B">
              <w:rPr>
                <w:sz w:val="28"/>
                <w:szCs w:val="28"/>
              </w:rPr>
              <w:t xml:space="preserve">9752 </w:t>
            </w:r>
          </w:p>
        </w:tc>
        <w:tc>
          <w:tcPr>
            <w:tcW w:w="1074" w:type="dxa"/>
          </w:tcPr>
          <w:p w:rsidR="0018731E" w:rsidRPr="0005028B" w:rsidRDefault="0018731E" w:rsidP="002D34DE">
            <w:pPr>
              <w:pStyle w:val="af4"/>
              <w:widowControl w:val="0"/>
              <w:ind w:firstLine="567"/>
              <w:jc w:val="both"/>
              <w:rPr>
                <w:sz w:val="28"/>
                <w:szCs w:val="28"/>
              </w:rPr>
            </w:pPr>
            <w:r w:rsidRPr="0005028B">
              <w:rPr>
                <w:sz w:val="28"/>
                <w:szCs w:val="28"/>
              </w:rPr>
              <w:t xml:space="preserve"> </w:t>
            </w:r>
          </w:p>
        </w:tc>
        <w:tc>
          <w:tcPr>
            <w:tcW w:w="588" w:type="dxa"/>
          </w:tcPr>
          <w:p w:rsidR="0018731E" w:rsidRPr="0005028B" w:rsidRDefault="0018731E" w:rsidP="002D34DE">
            <w:pPr>
              <w:pStyle w:val="af4"/>
              <w:widowControl w:val="0"/>
              <w:ind w:firstLine="567"/>
              <w:jc w:val="both"/>
              <w:rPr>
                <w:sz w:val="28"/>
                <w:szCs w:val="28"/>
              </w:rPr>
            </w:pPr>
            <w:r w:rsidRPr="0005028B">
              <w:rPr>
                <w:sz w:val="28"/>
                <w:szCs w:val="28"/>
              </w:rPr>
              <w:t xml:space="preserve">0 </w:t>
            </w:r>
          </w:p>
        </w:tc>
        <w:tc>
          <w:tcPr>
            <w:tcW w:w="1206" w:type="dxa"/>
          </w:tcPr>
          <w:p w:rsidR="0018731E" w:rsidRPr="0005028B" w:rsidRDefault="0018731E" w:rsidP="002D34DE">
            <w:pPr>
              <w:pStyle w:val="af4"/>
              <w:widowControl w:val="0"/>
              <w:ind w:firstLine="567"/>
              <w:jc w:val="both"/>
              <w:rPr>
                <w:sz w:val="28"/>
                <w:szCs w:val="28"/>
              </w:rPr>
            </w:pPr>
            <w:r w:rsidRPr="0005028B">
              <w:rPr>
                <w:sz w:val="28"/>
                <w:szCs w:val="28"/>
              </w:rPr>
              <w:t xml:space="preserve">45000 </w:t>
            </w:r>
          </w:p>
        </w:tc>
        <w:tc>
          <w:tcPr>
            <w:tcW w:w="960" w:type="dxa"/>
          </w:tcPr>
          <w:p w:rsidR="0018731E" w:rsidRPr="0005028B" w:rsidRDefault="0018731E" w:rsidP="002D34DE">
            <w:pPr>
              <w:pStyle w:val="af4"/>
              <w:widowControl w:val="0"/>
              <w:ind w:firstLine="567"/>
              <w:jc w:val="both"/>
              <w:rPr>
                <w:sz w:val="28"/>
                <w:szCs w:val="28"/>
              </w:rPr>
            </w:pPr>
            <w:r w:rsidRPr="0005028B">
              <w:rPr>
                <w:sz w:val="28"/>
                <w:szCs w:val="28"/>
              </w:rPr>
              <w:t xml:space="preserve">450 000 </w:t>
            </w:r>
          </w:p>
        </w:tc>
        <w:tc>
          <w:tcPr>
            <w:tcW w:w="480" w:type="dxa"/>
          </w:tcPr>
          <w:p w:rsidR="0018731E" w:rsidRPr="0005028B" w:rsidRDefault="0018731E" w:rsidP="002D34DE">
            <w:pPr>
              <w:pStyle w:val="af4"/>
              <w:widowControl w:val="0"/>
              <w:ind w:firstLine="567"/>
              <w:jc w:val="both"/>
              <w:rPr>
                <w:sz w:val="28"/>
                <w:szCs w:val="28"/>
              </w:rPr>
            </w:pPr>
            <w:r w:rsidRPr="0005028B">
              <w:rPr>
                <w:sz w:val="28"/>
                <w:szCs w:val="28"/>
              </w:rPr>
              <w:t xml:space="preserve">1,2 </w:t>
            </w:r>
          </w:p>
        </w:tc>
        <w:tc>
          <w:tcPr>
            <w:tcW w:w="1160" w:type="dxa"/>
          </w:tcPr>
          <w:p w:rsidR="0018731E" w:rsidRPr="0005028B" w:rsidRDefault="0018731E" w:rsidP="002D34DE">
            <w:pPr>
              <w:pStyle w:val="af4"/>
              <w:widowControl w:val="0"/>
              <w:ind w:firstLine="567"/>
              <w:jc w:val="both"/>
              <w:rPr>
                <w:sz w:val="28"/>
                <w:szCs w:val="28"/>
              </w:rPr>
            </w:pPr>
            <w:r w:rsidRPr="0005028B">
              <w:rPr>
                <w:sz w:val="28"/>
                <w:szCs w:val="28"/>
              </w:rPr>
              <w:t xml:space="preserve">540 000 </w:t>
            </w:r>
          </w:p>
        </w:tc>
        <w:tc>
          <w:tcPr>
            <w:tcW w:w="467" w:type="dxa"/>
          </w:tcPr>
          <w:p w:rsidR="0018731E" w:rsidRPr="0005028B" w:rsidRDefault="0018731E" w:rsidP="002D34DE">
            <w:pPr>
              <w:pStyle w:val="af4"/>
              <w:widowControl w:val="0"/>
              <w:ind w:firstLine="567"/>
              <w:jc w:val="both"/>
              <w:rPr>
                <w:sz w:val="28"/>
                <w:szCs w:val="28"/>
              </w:rPr>
            </w:pPr>
            <w:r w:rsidRPr="0005028B">
              <w:rPr>
                <w:sz w:val="28"/>
                <w:szCs w:val="28"/>
              </w:rPr>
              <w:t xml:space="preserve">90353 </w:t>
            </w:r>
          </w:p>
        </w:tc>
        <w:tc>
          <w:tcPr>
            <w:tcW w:w="554" w:type="dxa"/>
          </w:tcPr>
          <w:p w:rsidR="0018731E" w:rsidRPr="0005028B" w:rsidRDefault="0018731E" w:rsidP="002D34DE">
            <w:pPr>
              <w:pStyle w:val="af4"/>
              <w:widowControl w:val="0"/>
              <w:ind w:firstLine="567"/>
              <w:jc w:val="both"/>
              <w:rPr>
                <w:sz w:val="28"/>
                <w:szCs w:val="28"/>
              </w:rPr>
            </w:pPr>
            <w:r w:rsidRPr="0005028B">
              <w:rPr>
                <w:sz w:val="28"/>
                <w:szCs w:val="28"/>
              </w:rPr>
              <w:t xml:space="preserve">75 294,0 </w:t>
            </w:r>
          </w:p>
        </w:tc>
        <w:tc>
          <w:tcPr>
            <w:tcW w:w="964" w:type="dxa"/>
          </w:tcPr>
          <w:p w:rsidR="0018731E" w:rsidRPr="0005028B" w:rsidRDefault="0018731E" w:rsidP="002D34DE">
            <w:pPr>
              <w:pStyle w:val="af4"/>
              <w:widowControl w:val="0"/>
              <w:ind w:firstLine="567"/>
              <w:jc w:val="both"/>
              <w:rPr>
                <w:sz w:val="28"/>
                <w:szCs w:val="28"/>
              </w:rPr>
            </w:pPr>
            <w:r w:rsidRPr="0005028B">
              <w:rPr>
                <w:sz w:val="28"/>
                <w:szCs w:val="28"/>
              </w:rPr>
              <w:t xml:space="preserve">67 764,6 </w:t>
            </w:r>
          </w:p>
        </w:tc>
        <w:tc>
          <w:tcPr>
            <w:tcW w:w="476" w:type="dxa"/>
          </w:tcPr>
          <w:p w:rsidR="0018731E" w:rsidRPr="0005028B" w:rsidRDefault="0018731E" w:rsidP="002D34DE">
            <w:pPr>
              <w:pStyle w:val="af4"/>
              <w:widowControl w:val="0"/>
              <w:ind w:firstLine="567"/>
              <w:jc w:val="both"/>
              <w:rPr>
                <w:sz w:val="28"/>
                <w:szCs w:val="28"/>
              </w:rPr>
            </w:pPr>
            <w:r w:rsidRPr="0005028B">
              <w:rPr>
                <w:sz w:val="28"/>
                <w:szCs w:val="28"/>
              </w:rPr>
              <w:t xml:space="preserve">7 529,4 </w:t>
            </w:r>
          </w:p>
        </w:tc>
        <w:tc>
          <w:tcPr>
            <w:tcW w:w="522" w:type="dxa"/>
          </w:tcPr>
          <w:p w:rsidR="0018731E" w:rsidRPr="0005028B" w:rsidRDefault="0018731E" w:rsidP="002D34DE">
            <w:pPr>
              <w:pStyle w:val="af4"/>
              <w:widowControl w:val="0"/>
              <w:ind w:firstLine="567"/>
              <w:jc w:val="both"/>
              <w:rPr>
                <w:sz w:val="28"/>
                <w:szCs w:val="28"/>
              </w:rPr>
            </w:pPr>
            <w:r w:rsidRPr="0005028B">
              <w:rPr>
                <w:sz w:val="28"/>
                <w:szCs w:val="28"/>
              </w:rPr>
              <w:t xml:space="preserve">45000 </w:t>
            </w:r>
          </w:p>
        </w:tc>
        <w:tc>
          <w:tcPr>
            <w:tcW w:w="516" w:type="dxa"/>
          </w:tcPr>
          <w:p w:rsidR="0018731E" w:rsidRPr="0005028B" w:rsidRDefault="0018731E" w:rsidP="002D34DE">
            <w:pPr>
              <w:pStyle w:val="af4"/>
              <w:widowControl w:val="0"/>
              <w:ind w:firstLine="567"/>
              <w:jc w:val="both"/>
              <w:rPr>
                <w:sz w:val="28"/>
                <w:szCs w:val="28"/>
              </w:rPr>
            </w:pPr>
            <w:r w:rsidRPr="0005028B">
              <w:rPr>
                <w:sz w:val="28"/>
                <w:szCs w:val="28"/>
              </w:rPr>
              <w:t xml:space="preserve">1 350 </w:t>
            </w:r>
          </w:p>
        </w:tc>
        <w:tc>
          <w:tcPr>
            <w:tcW w:w="573" w:type="dxa"/>
          </w:tcPr>
          <w:p w:rsidR="0018731E" w:rsidRPr="0005028B" w:rsidRDefault="0018731E" w:rsidP="002D34DE">
            <w:pPr>
              <w:pStyle w:val="af4"/>
              <w:widowControl w:val="0"/>
              <w:ind w:firstLine="567"/>
              <w:jc w:val="both"/>
              <w:rPr>
                <w:sz w:val="28"/>
                <w:szCs w:val="28"/>
              </w:rPr>
            </w:pPr>
            <w:r w:rsidRPr="0005028B">
              <w:rPr>
                <w:sz w:val="28"/>
                <w:szCs w:val="28"/>
              </w:rPr>
              <w:t xml:space="preserve">35248 </w:t>
            </w:r>
          </w:p>
        </w:tc>
      </w:tr>
      <w:tr w:rsidR="0018731E" w:rsidRPr="0005028B" w:rsidTr="002D34DE">
        <w:trPr>
          <w:cantSplit/>
          <w:trHeight w:val="1134"/>
          <w:jc w:val="center"/>
        </w:trPr>
        <w:tc>
          <w:tcPr>
            <w:tcW w:w="547" w:type="dxa"/>
            <w:textDirection w:val="btLr"/>
          </w:tcPr>
          <w:p w:rsidR="0018731E" w:rsidRPr="0005028B" w:rsidRDefault="0018731E" w:rsidP="002D34DE">
            <w:pPr>
              <w:pStyle w:val="af4"/>
              <w:widowControl w:val="0"/>
              <w:ind w:firstLine="567"/>
              <w:jc w:val="both"/>
              <w:rPr>
                <w:sz w:val="28"/>
                <w:szCs w:val="28"/>
              </w:rPr>
            </w:pPr>
            <w:r w:rsidRPr="0005028B">
              <w:rPr>
                <w:sz w:val="28"/>
                <w:szCs w:val="28"/>
              </w:rPr>
              <w:t xml:space="preserve">ноябрь </w:t>
            </w:r>
          </w:p>
        </w:tc>
        <w:tc>
          <w:tcPr>
            <w:tcW w:w="672" w:type="dxa"/>
          </w:tcPr>
          <w:p w:rsidR="0018731E" w:rsidRPr="0005028B" w:rsidRDefault="0018731E" w:rsidP="002D34DE">
            <w:pPr>
              <w:pStyle w:val="af4"/>
              <w:widowControl w:val="0"/>
              <w:ind w:firstLine="567"/>
              <w:jc w:val="both"/>
              <w:rPr>
                <w:sz w:val="28"/>
                <w:szCs w:val="28"/>
              </w:rPr>
            </w:pPr>
            <w:r w:rsidRPr="0005028B">
              <w:rPr>
                <w:sz w:val="28"/>
                <w:szCs w:val="28"/>
              </w:rPr>
              <w:t xml:space="preserve">50000 </w:t>
            </w:r>
          </w:p>
        </w:tc>
        <w:tc>
          <w:tcPr>
            <w:tcW w:w="899" w:type="dxa"/>
          </w:tcPr>
          <w:p w:rsidR="0018731E" w:rsidRPr="0005028B" w:rsidRDefault="0018731E" w:rsidP="002D34DE">
            <w:pPr>
              <w:pStyle w:val="af4"/>
              <w:widowControl w:val="0"/>
              <w:ind w:firstLine="567"/>
              <w:jc w:val="both"/>
              <w:rPr>
                <w:sz w:val="28"/>
                <w:szCs w:val="28"/>
              </w:rPr>
            </w:pPr>
            <w:r w:rsidRPr="0005028B">
              <w:rPr>
                <w:sz w:val="28"/>
                <w:szCs w:val="28"/>
              </w:rPr>
              <w:t xml:space="preserve">550 000 </w:t>
            </w:r>
          </w:p>
        </w:tc>
        <w:tc>
          <w:tcPr>
            <w:tcW w:w="415" w:type="dxa"/>
          </w:tcPr>
          <w:p w:rsidR="0018731E" w:rsidRPr="0005028B" w:rsidRDefault="0018731E" w:rsidP="002D34DE">
            <w:pPr>
              <w:pStyle w:val="af4"/>
              <w:widowControl w:val="0"/>
              <w:ind w:firstLine="567"/>
              <w:jc w:val="both"/>
              <w:rPr>
                <w:sz w:val="28"/>
                <w:szCs w:val="28"/>
              </w:rPr>
            </w:pPr>
            <w:r w:rsidRPr="0005028B">
              <w:rPr>
                <w:sz w:val="28"/>
                <w:szCs w:val="28"/>
              </w:rPr>
              <w:t xml:space="preserve"> </w:t>
            </w:r>
          </w:p>
        </w:tc>
        <w:tc>
          <w:tcPr>
            <w:tcW w:w="726" w:type="dxa"/>
          </w:tcPr>
          <w:p w:rsidR="0018731E" w:rsidRPr="0005028B" w:rsidRDefault="0018731E" w:rsidP="002D34DE">
            <w:pPr>
              <w:pStyle w:val="af4"/>
              <w:widowControl w:val="0"/>
              <w:ind w:firstLine="567"/>
              <w:jc w:val="both"/>
              <w:rPr>
                <w:sz w:val="28"/>
                <w:szCs w:val="28"/>
              </w:rPr>
            </w:pPr>
            <w:r w:rsidRPr="0005028B">
              <w:rPr>
                <w:sz w:val="28"/>
                <w:szCs w:val="28"/>
              </w:rPr>
              <w:t xml:space="preserve">5000 </w:t>
            </w:r>
          </w:p>
        </w:tc>
        <w:tc>
          <w:tcPr>
            <w:tcW w:w="844" w:type="dxa"/>
          </w:tcPr>
          <w:p w:rsidR="0018731E" w:rsidRPr="0005028B" w:rsidRDefault="0018731E" w:rsidP="002D34DE">
            <w:pPr>
              <w:pStyle w:val="af4"/>
              <w:widowControl w:val="0"/>
              <w:ind w:firstLine="567"/>
              <w:jc w:val="both"/>
              <w:rPr>
                <w:sz w:val="28"/>
                <w:szCs w:val="28"/>
              </w:rPr>
            </w:pPr>
            <w:r w:rsidRPr="0005028B">
              <w:rPr>
                <w:sz w:val="28"/>
                <w:szCs w:val="28"/>
              </w:rPr>
              <w:t xml:space="preserve">55000 </w:t>
            </w:r>
          </w:p>
        </w:tc>
        <w:tc>
          <w:tcPr>
            <w:tcW w:w="627" w:type="dxa"/>
          </w:tcPr>
          <w:p w:rsidR="0018731E" w:rsidRPr="0005028B" w:rsidRDefault="0018731E" w:rsidP="002D34DE">
            <w:pPr>
              <w:pStyle w:val="af4"/>
              <w:widowControl w:val="0"/>
              <w:ind w:firstLine="567"/>
              <w:jc w:val="both"/>
              <w:rPr>
                <w:sz w:val="28"/>
                <w:szCs w:val="28"/>
              </w:rPr>
            </w:pPr>
            <w:r w:rsidRPr="0005028B">
              <w:rPr>
                <w:sz w:val="28"/>
                <w:szCs w:val="28"/>
              </w:rPr>
              <w:t xml:space="preserve">9752 </w:t>
            </w:r>
          </w:p>
        </w:tc>
        <w:tc>
          <w:tcPr>
            <w:tcW w:w="1074" w:type="dxa"/>
          </w:tcPr>
          <w:p w:rsidR="0018731E" w:rsidRPr="0005028B" w:rsidRDefault="0018731E" w:rsidP="002D34DE">
            <w:pPr>
              <w:pStyle w:val="af4"/>
              <w:widowControl w:val="0"/>
              <w:ind w:firstLine="567"/>
              <w:jc w:val="both"/>
              <w:rPr>
                <w:sz w:val="28"/>
                <w:szCs w:val="28"/>
              </w:rPr>
            </w:pPr>
            <w:r w:rsidRPr="0005028B">
              <w:rPr>
                <w:sz w:val="28"/>
                <w:szCs w:val="28"/>
              </w:rPr>
              <w:t xml:space="preserve"> </w:t>
            </w:r>
          </w:p>
        </w:tc>
        <w:tc>
          <w:tcPr>
            <w:tcW w:w="588" w:type="dxa"/>
          </w:tcPr>
          <w:p w:rsidR="0018731E" w:rsidRPr="0005028B" w:rsidRDefault="0018731E" w:rsidP="002D34DE">
            <w:pPr>
              <w:pStyle w:val="af4"/>
              <w:widowControl w:val="0"/>
              <w:ind w:firstLine="567"/>
              <w:jc w:val="both"/>
              <w:rPr>
                <w:sz w:val="28"/>
                <w:szCs w:val="28"/>
              </w:rPr>
            </w:pPr>
            <w:r w:rsidRPr="0005028B">
              <w:rPr>
                <w:sz w:val="28"/>
                <w:szCs w:val="28"/>
              </w:rPr>
              <w:t xml:space="preserve">0 </w:t>
            </w:r>
          </w:p>
        </w:tc>
        <w:tc>
          <w:tcPr>
            <w:tcW w:w="1206" w:type="dxa"/>
          </w:tcPr>
          <w:p w:rsidR="0018731E" w:rsidRPr="0005028B" w:rsidRDefault="0018731E" w:rsidP="002D34DE">
            <w:pPr>
              <w:pStyle w:val="af4"/>
              <w:widowControl w:val="0"/>
              <w:ind w:firstLine="567"/>
              <w:jc w:val="both"/>
              <w:rPr>
                <w:sz w:val="28"/>
                <w:szCs w:val="28"/>
              </w:rPr>
            </w:pPr>
            <w:r w:rsidRPr="0005028B">
              <w:rPr>
                <w:sz w:val="28"/>
                <w:szCs w:val="28"/>
              </w:rPr>
              <w:t xml:space="preserve">45000 </w:t>
            </w:r>
          </w:p>
        </w:tc>
        <w:tc>
          <w:tcPr>
            <w:tcW w:w="960" w:type="dxa"/>
          </w:tcPr>
          <w:p w:rsidR="0018731E" w:rsidRPr="0005028B" w:rsidRDefault="0018731E" w:rsidP="002D34DE">
            <w:pPr>
              <w:pStyle w:val="af4"/>
              <w:widowControl w:val="0"/>
              <w:ind w:firstLine="567"/>
              <w:jc w:val="both"/>
              <w:rPr>
                <w:sz w:val="28"/>
                <w:szCs w:val="28"/>
              </w:rPr>
            </w:pPr>
            <w:r w:rsidRPr="0005028B">
              <w:rPr>
                <w:sz w:val="28"/>
                <w:szCs w:val="28"/>
              </w:rPr>
              <w:t xml:space="preserve">495 000 </w:t>
            </w:r>
          </w:p>
        </w:tc>
        <w:tc>
          <w:tcPr>
            <w:tcW w:w="480" w:type="dxa"/>
          </w:tcPr>
          <w:p w:rsidR="0018731E" w:rsidRPr="0005028B" w:rsidRDefault="0018731E" w:rsidP="002D34DE">
            <w:pPr>
              <w:pStyle w:val="af4"/>
              <w:widowControl w:val="0"/>
              <w:ind w:firstLine="567"/>
              <w:jc w:val="both"/>
              <w:rPr>
                <w:sz w:val="28"/>
                <w:szCs w:val="28"/>
              </w:rPr>
            </w:pPr>
            <w:r w:rsidRPr="0005028B">
              <w:rPr>
                <w:sz w:val="28"/>
                <w:szCs w:val="28"/>
              </w:rPr>
              <w:t xml:space="preserve">1,091 </w:t>
            </w:r>
          </w:p>
        </w:tc>
        <w:tc>
          <w:tcPr>
            <w:tcW w:w="1160" w:type="dxa"/>
          </w:tcPr>
          <w:p w:rsidR="0018731E" w:rsidRPr="0005028B" w:rsidRDefault="0018731E" w:rsidP="002D34DE">
            <w:pPr>
              <w:pStyle w:val="af4"/>
              <w:widowControl w:val="0"/>
              <w:ind w:firstLine="567"/>
              <w:jc w:val="both"/>
              <w:rPr>
                <w:sz w:val="28"/>
                <w:szCs w:val="28"/>
              </w:rPr>
            </w:pPr>
            <w:r w:rsidRPr="0005028B">
              <w:rPr>
                <w:sz w:val="28"/>
                <w:szCs w:val="28"/>
              </w:rPr>
              <w:t xml:space="preserve">540 000 </w:t>
            </w:r>
          </w:p>
        </w:tc>
        <w:tc>
          <w:tcPr>
            <w:tcW w:w="467" w:type="dxa"/>
          </w:tcPr>
          <w:p w:rsidR="0018731E" w:rsidRPr="0005028B" w:rsidRDefault="0018731E" w:rsidP="002D34DE">
            <w:pPr>
              <w:pStyle w:val="af4"/>
              <w:widowControl w:val="0"/>
              <w:ind w:firstLine="567"/>
              <w:jc w:val="both"/>
              <w:rPr>
                <w:sz w:val="28"/>
                <w:szCs w:val="28"/>
              </w:rPr>
            </w:pPr>
            <w:r w:rsidRPr="0005028B">
              <w:rPr>
                <w:sz w:val="28"/>
                <w:szCs w:val="28"/>
              </w:rPr>
              <w:t xml:space="preserve">90353 </w:t>
            </w:r>
          </w:p>
        </w:tc>
        <w:tc>
          <w:tcPr>
            <w:tcW w:w="554" w:type="dxa"/>
          </w:tcPr>
          <w:p w:rsidR="0018731E" w:rsidRPr="0005028B" w:rsidRDefault="0018731E" w:rsidP="002D34DE">
            <w:pPr>
              <w:pStyle w:val="af4"/>
              <w:widowControl w:val="0"/>
              <w:ind w:firstLine="567"/>
              <w:jc w:val="both"/>
              <w:rPr>
                <w:sz w:val="28"/>
                <w:szCs w:val="28"/>
              </w:rPr>
            </w:pPr>
            <w:r w:rsidRPr="0005028B">
              <w:rPr>
                <w:sz w:val="28"/>
                <w:szCs w:val="28"/>
              </w:rPr>
              <w:t xml:space="preserve">82 823,4 </w:t>
            </w:r>
          </w:p>
        </w:tc>
        <w:tc>
          <w:tcPr>
            <w:tcW w:w="964" w:type="dxa"/>
          </w:tcPr>
          <w:p w:rsidR="0018731E" w:rsidRPr="0005028B" w:rsidRDefault="0018731E" w:rsidP="002D34DE">
            <w:pPr>
              <w:pStyle w:val="af4"/>
              <w:widowControl w:val="0"/>
              <w:ind w:firstLine="567"/>
              <w:jc w:val="both"/>
              <w:rPr>
                <w:sz w:val="28"/>
                <w:szCs w:val="28"/>
              </w:rPr>
            </w:pPr>
            <w:r w:rsidRPr="0005028B">
              <w:rPr>
                <w:sz w:val="28"/>
                <w:szCs w:val="28"/>
              </w:rPr>
              <w:t xml:space="preserve">75 294,0 </w:t>
            </w:r>
          </w:p>
        </w:tc>
        <w:tc>
          <w:tcPr>
            <w:tcW w:w="476" w:type="dxa"/>
          </w:tcPr>
          <w:p w:rsidR="0018731E" w:rsidRPr="0005028B" w:rsidRDefault="0018731E" w:rsidP="002D34DE">
            <w:pPr>
              <w:pStyle w:val="af4"/>
              <w:widowControl w:val="0"/>
              <w:ind w:firstLine="567"/>
              <w:jc w:val="both"/>
              <w:rPr>
                <w:sz w:val="28"/>
                <w:szCs w:val="28"/>
              </w:rPr>
            </w:pPr>
            <w:r w:rsidRPr="0005028B">
              <w:rPr>
                <w:sz w:val="28"/>
                <w:szCs w:val="28"/>
              </w:rPr>
              <w:t xml:space="preserve">7 529,4 </w:t>
            </w:r>
          </w:p>
        </w:tc>
        <w:tc>
          <w:tcPr>
            <w:tcW w:w="522" w:type="dxa"/>
          </w:tcPr>
          <w:p w:rsidR="0018731E" w:rsidRPr="0005028B" w:rsidRDefault="0018731E" w:rsidP="002D34DE">
            <w:pPr>
              <w:pStyle w:val="af4"/>
              <w:widowControl w:val="0"/>
              <w:ind w:firstLine="567"/>
              <w:jc w:val="both"/>
              <w:rPr>
                <w:sz w:val="28"/>
                <w:szCs w:val="28"/>
              </w:rPr>
            </w:pPr>
            <w:r w:rsidRPr="0005028B">
              <w:rPr>
                <w:sz w:val="28"/>
                <w:szCs w:val="28"/>
              </w:rPr>
              <w:t xml:space="preserve">45000 </w:t>
            </w:r>
          </w:p>
        </w:tc>
        <w:tc>
          <w:tcPr>
            <w:tcW w:w="516" w:type="dxa"/>
          </w:tcPr>
          <w:p w:rsidR="0018731E" w:rsidRPr="0005028B" w:rsidRDefault="0018731E" w:rsidP="002D34DE">
            <w:pPr>
              <w:pStyle w:val="af4"/>
              <w:widowControl w:val="0"/>
              <w:ind w:firstLine="567"/>
              <w:jc w:val="both"/>
              <w:rPr>
                <w:sz w:val="28"/>
                <w:szCs w:val="28"/>
              </w:rPr>
            </w:pPr>
            <w:r w:rsidRPr="0005028B">
              <w:rPr>
                <w:sz w:val="28"/>
                <w:szCs w:val="28"/>
              </w:rPr>
              <w:t xml:space="preserve">1 350 </w:t>
            </w:r>
          </w:p>
        </w:tc>
        <w:tc>
          <w:tcPr>
            <w:tcW w:w="573" w:type="dxa"/>
          </w:tcPr>
          <w:p w:rsidR="0018731E" w:rsidRPr="0005028B" w:rsidRDefault="0018731E" w:rsidP="002D34DE">
            <w:pPr>
              <w:pStyle w:val="af4"/>
              <w:widowControl w:val="0"/>
              <w:ind w:firstLine="567"/>
              <w:jc w:val="both"/>
              <w:rPr>
                <w:sz w:val="28"/>
                <w:szCs w:val="28"/>
              </w:rPr>
            </w:pPr>
            <w:r w:rsidRPr="0005028B">
              <w:rPr>
                <w:sz w:val="28"/>
                <w:szCs w:val="28"/>
              </w:rPr>
              <w:t xml:space="preserve">35248 </w:t>
            </w:r>
          </w:p>
        </w:tc>
      </w:tr>
      <w:tr w:rsidR="0018731E" w:rsidRPr="0005028B" w:rsidTr="002D34DE">
        <w:trPr>
          <w:cantSplit/>
          <w:trHeight w:val="1134"/>
          <w:jc w:val="center"/>
        </w:trPr>
        <w:tc>
          <w:tcPr>
            <w:tcW w:w="547" w:type="dxa"/>
            <w:textDirection w:val="btLr"/>
          </w:tcPr>
          <w:p w:rsidR="0018731E" w:rsidRPr="0005028B" w:rsidRDefault="0018731E" w:rsidP="002D34DE">
            <w:pPr>
              <w:pStyle w:val="af4"/>
              <w:widowControl w:val="0"/>
              <w:ind w:firstLine="567"/>
              <w:jc w:val="both"/>
              <w:rPr>
                <w:sz w:val="28"/>
                <w:szCs w:val="28"/>
              </w:rPr>
            </w:pPr>
            <w:r w:rsidRPr="0005028B">
              <w:rPr>
                <w:sz w:val="28"/>
                <w:szCs w:val="28"/>
              </w:rPr>
              <w:t xml:space="preserve">декабрь </w:t>
            </w:r>
          </w:p>
        </w:tc>
        <w:tc>
          <w:tcPr>
            <w:tcW w:w="672" w:type="dxa"/>
          </w:tcPr>
          <w:p w:rsidR="0018731E" w:rsidRPr="0005028B" w:rsidRDefault="0018731E" w:rsidP="002D34DE">
            <w:pPr>
              <w:pStyle w:val="af4"/>
              <w:widowControl w:val="0"/>
              <w:ind w:firstLine="567"/>
              <w:jc w:val="both"/>
              <w:rPr>
                <w:sz w:val="28"/>
                <w:szCs w:val="28"/>
              </w:rPr>
            </w:pPr>
            <w:r w:rsidRPr="0005028B">
              <w:rPr>
                <w:sz w:val="28"/>
                <w:szCs w:val="28"/>
              </w:rPr>
              <w:t xml:space="preserve">50000 </w:t>
            </w:r>
          </w:p>
        </w:tc>
        <w:tc>
          <w:tcPr>
            <w:tcW w:w="899" w:type="dxa"/>
          </w:tcPr>
          <w:p w:rsidR="0018731E" w:rsidRPr="0005028B" w:rsidRDefault="0018731E" w:rsidP="002D34DE">
            <w:pPr>
              <w:pStyle w:val="af4"/>
              <w:widowControl w:val="0"/>
              <w:ind w:firstLine="567"/>
              <w:jc w:val="both"/>
              <w:rPr>
                <w:sz w:val="28"/>
                <w:szCs w:val="28"/>
              </w:rPr>
            </w:pPr>
            <w:r w:rsidRPr="0005028B">
              <w:rPr>
                <w:sz w:val="28"/>
                <w:szCs w:val="28"/>
              </w:rPr>
              <w:t xml:space="preserve">600 000 </w:t>
            </w:r>
          </w:p>
        </w:tc>
        <w:tc>
          <w:tcPr>
            <w:tcW w:w="415" w:type="dxa"/>
          </w:tcPr>
          <w:p w:rsidR="0018731E" w:rsidRPr="0005028B" w:rsidRDefault="0018731E" w:rsidP="002D34DE">
            <w:pPr>
              <w:pStyle w:val="af4"/>
              <w:widowControl w:val="0"/>
              <w:ind w:firstLine="567"/>
              <w:jc w:val="both"/>
              <w:rPr>
                <w:sz w:val="28"/>
                <w:szCs w:val="28"/>
              </w:rPr>
            </w:pPr>
            <w:r w:rsidRPr="0005028B">
              <w:rPr>
                <w:sz w:val="28"/>
                <w:szCs w:val="28"/>
              </w:rPr>
              <w:t xml:space="preserve"> </w:t>
            </w:r>
          </w:p>
        </w:tc>
        <w:tc>
          <w:tcPr>
            <w:tcW w:w="726" w:type="dxa"/>
          </w:tcPr>
          <w:p w:rsidR="0018731E" w:rsidRPr="0005028B" w:rsidRDefault="0018731E" w:rsidP="002D34DE">
            <w:pPr>
              <w:pStyle w:val="af4"/>
              <w:widowControl w:val="0"/>
              <w:ind w:firstLine="567"/>
              <w:jc w:val="both"/>
              <w:rPr>
                <w:sz w:val="28"/>
                <w:szCs w:val="28"/>
              </w:rPr>
            </w:pPr>
            <w:r w:rsidRPr="0005028B">
              <w:rPr>
                <w:sz w:val="28"/>
                <w:szCs w:val="28"/>
              </w:rPr>
              <w:t xml:space="preserve">5000 </w:t>
            </w:r>
          </w:p>
        </w:tc>
        <w:tc>
          <w:tcPr>
            <w:tcW w:w="844" w:type="dxa"/>
          </w:tcPr>
          <w:p w:rsidR="0018731E" w:rsidRPr="0005028B" w:rsidRDefault="0018731E" w:rsidP="002D34DE">
            <w:pPr>
              <w:pStyle w:val="af4"/>
              <w:widowControl w:val="0"/>
              <w:ind w:firstLine="567"/>
              <w:jc w:val="both"/>
              <w:rPr>
                <w:sz w:val="28"/>
                <w:szCs w:val="28"/>
              </w:rPr>
            </w:pPr>
            <w:r w:rsidRPr="0005028B">
              <w:rPr>
                <w:sz w:val="28"/>
                <w:szCs w:val="28"/>
              </w:rPr>
              <w:t xml:space="preserve">60000 </w:t>
            </w:r>
          </w:p>
        </w:tc>
        <w:tc>
          <w:tcPr>
            <w:tcW w:w="627" w:type="dxa"/>
          </w:tcPr>
          <w:p w:rsidR="0018731E" w:rsidRPr="0005028B" w:rsidRDefault="0018731E" w:rsidP="002D34DE">
            <w:pPr>
              <w:pStyle w:val="af4"/>
              <w:widowControl w:val="0"/>
              <w:ind w:firstLine="567"/>
              <w:jc w:val="both"/>
              <w:rPr>
                <w:sz w:val="28"/>
                <w:szCs w:val="28"/>
              </w:rPr>
            </w:pPr>
            <w:r w:rsidRPr="0005028B">
              <w:rPr>
                <w:sz w:val="28"/>
                <w:szCs w:val="28"/>
              </w:rPr>
              <w:t xml:space="preserve">9752 </w:t>
            </w:r>
          </w:p>
        </w:tc>
        <w:tc>
          <w:tcPr>
            <w:tcW w:w="1074" w:type="dxa"/>
          </w:tcPr>
          <w:p w:rsidR="0018731E" w:rsidRPr="0005028B" w:rsidRDefault="0018731E" w:rsidP="002D34DE">
            <w:pPr>
              <w:pStyle w:val="af4"/>
              <w:widowControl w:val="0"/>
              <w:ind w:firstLine="567"/>
              <w:jc w:val="both"/>
              <w:rPr>
                <w:sz w:val="28"/>
                <w:szCs w:val="28"/>
              </w:rPr>
            </w:pPr>
            <w:r w:rsidRPr="0005028B">
              <w:rPr>
                <w:sz w:val="28"/>
                <w:szCs w:val="28"/>
              </w:rPr>
              <w:t xml:space="preserve"> </w:t>
            </w:r>
          </w:p>
        </w:tc>
        <w:tc>
          <w:tcPr>
            <w:tcW w:w="588" w:type="dxa"/>
          </w:tcPr>
          <w:p w:rsidR="0018731E" w:rsidRPr="0005028B" w:rsidRDefault="0018731E" w:rsidP="002D34DE">
            <w:pPr>
              <w:pStyle w:val="af4"/>
              <w:widowControl w:val="0"/>
              <w:ind w:firstLine="567"/>
              <w:jc w:val="both"/>
              <w:rPr>
                <w:sz w:val="28"/>
                <w:szCs w:val="28"/>
              </w:rPr>
            </w:pPr>
            <w:r w:rsidRPr="0005028B">
              <w:rPr>
                <w:sz w:val="28"/>
                <w:szCs w:val="28"/>
              </w:rPr>
              <w:t xml:space="preserve">0 </w:t>
            </w:r>
          </w:p>
        </w:tc>
        <w:tc>
          <w:tcPr>
            <w:tcW w:w="1206" w:type="dxa"/>
          </w:tcPr>
          <w:p w:rsidR="0018731E" w:rsidRPr="0005028B" w:rsidRDefault="0018731E" w:rsidP="002D34DE">
            <w:pPr>
              <w:pStyle w:val="af4"/>
              <w:widowControl w:val="0"/>
              <w:ind w:firstLine="567"/>
              <w:jc w:val="both"/>
              <w:rPr>
                <w:sz w:val="28"/>
                <w:szCs w:val="28"/>
              </w:rPr>
            </w:pPr>
            <w:r w:rsidRPr="0005028B">
              <w:rPr>
                <w:sz w:val="28"/>
                <w:szCs w:val="28"/>
              </w:rPr>
              <w:t xml:space="preserve">45000 </w:t>
            </w:r>
          </w:p>
        </w:tc>
        <w:tc>
          <w:tcPr>
            <w:tcW w:w="960" w:type="dxa"/>
          </w:tcPr>
          <w:p w:rsidR="0018731E" w:rsidRPr="0005028B" w:rsidRDefault="0018731E" w:rsidP="002D34DE">
            <w:pPr>
              <w:pStyle w:val="af4"/>
              <w:widowControl w:val="0"/>
              <w:ind w:firstLine="567"/>
              <w:jc w:val="both"/>
              <w:rPr>
                <w:sz w:val="28"/>
                <w:szCs w:val="28"/>
              </w:rPr>
            </w:pPr>
            <w:r w:rsidRPr="0005028B">
              <w:rPr>
                <w:sz w:val="28"/>
                <w:szCs w:val="28"/>
              </w:rPr>
              <w:t xml:space="preserve">540 000 </w:t>
            </w:r>
          </w:p>
        </w:tc>
        <w:tc>
          <w:tcPr>
            <w:tcW w:w="480" w:type="dxa"/>
          </w:tcPr>
          <w:p w:rsidR="0018731E" w:rsidRPr="0005028B" w:rsidRDefault="0018731E" w:rsidP="002D34DE">
            <w:pPr>
              <w:pStyle w:val="af4"/>
              <w:widowControl w:val="0"/>
              <w:ind w:firstLine="567"/>
              <w:jc w:val="both"/>
              <w:rPr>
                <w:sz w:val="28"/>
                <w:szCs w:val="28"/>
              </w:rPr>
            </w:pPr>
            <w:r w:rsidRPr="0005028B">
              <w:rPr>
                <w:sz w:val="28"/>
                <w:szCs w:val="28"/>
              </w:rPr>
              <w:t xml:space="preserve">1 </w:t>
            </w:r>
          </w:p>
        </w:tc>
        <w:tc>
          <w:tcPr>
            <w:tcW w:w="1160" w:type="dxa"/>
          </w:tcPr>
          <w:p w:rsidR="0018731E" w:rsidRPr="0005028B" w:rsidRDefault="0018731E" w:rsidP="002D34DE">
            <w:pPr>
              <w:pStyle w:val="af4"/>
              <w:widowControl w:val="0"/>
              <w:ind w:firstLine="567"/>
              <w:jc w:val="both"/>
              <w:rPr>
                <w:sz w:val="28"/>
                <w:szCs w:val="28"/>
              </w:rPr>
            </w:pPr>
            <w:r w:rsidRPr="0005028B">
              <w:rPr>
                <w:sz w:val="28"/>
                <w:szCs w:val="28"/>
              </w:rPr>
              <w:t xml:space="preserve">540 000 </w:t>
            </w:r>
          </w:p>
        </w:tc>
        <w:tc>
          <w:tcPr>
            <w:tcW w:w="467" w:type="dxa"/>
          </w:tcPr>
          <w:p w:rsidR="0018731E" w:rsidRPr="0005028B" w:rsidRDefault="0018731E" w:rsidP="002D34DE">
            <w:pPr>
              <w:pStyle w:val="af4"/>
              <w:widowControl w:val="0"/>
              <w:ind w:firstLine="567"/>
              <w:jc w:val="both"/>
              <w:rPr>
                <w:sz w:val="28"/>
                <w:szCs w:val="28"/>
              </w:rPr>
            </w:pPr>
            <w:r w:rsidRPr="0005028B">
              <w:rPr>
                <w:sz w:val="28"/>
                <w:szCs w:val="28"/>
              </w:rPr>
              <w:t xml:space="preserve">90353 </w:t>
            </w:r>
          </w:p>
        </w:tc>
        <w:tc>
          <w:tcPr>
            <w:tcW w:w="554" w:type="dxa"/>
          </w:tcPr>
          <w:p w:rsidR="0018731E" w:rsidRPr="0005028B" w:rsidRDefault="0018731E" w:rsidP="002D34DE">
            <w:pPr>
              <w:pStyle w:val="af4"/>
              <w:widowControl w:val="0"/>
              <w:ind w:firstLine="567"/>
              <w:jc w:val="both"/>
              <w:rPr>
                <w:sz w:val="28"/>
                <w:szCs w:val="28"/>
              </w:rPr>
            </w:pPr>
            <w:r w:rsidRPr="0005028B">
              <w:rPr>
                <w:sz w:val="28"/>
                <w:szCs w:val="28"/>
              </w:rPr>
              <w:t xml:space="preserve">90 353,0 </w:t>
            </w:r>
          </w:p>
        </w:tc>
        <w:tc>
          <w:tcPr>
            <w:tcW w:w="964" w:type="dxa"/>
          </w:tcPr>
          <w:p w:rsidR="0018731E" w:rsidRPr="0005028B" w:rsidRDefault="0018731E" w:rsidP="002D34DE">
            <w:pPr>
              <w:pStyle w:val="af4"/>
              <w:widowControl w:val="0"/>
              <w:ind w:firstLine="567"/>
              <w:jc w:val="both"/>
              <w:rPr>
                <w:sz w:val="28"/>
                <w:szCs w:val="28"/>
              </w:rPr>
            </w:pPr>
            <w:r w:rsidRPr="0005028B">
              <w:rPr>
                <w:sz w:val="28"/>
                <w:szCs w:val="28"/>
              </w:rPr>
              <w:t xml:space="preserve">82 823,4 </w:t>
            </w:r>
          </w:p>
        </w:tc>
        <w:tc>
          <w:tcPr>
            <w:tcW w:w="476" w:type="dxa"/>
          </w:tcPr>
          <w:p w:rsidR="0018731E" w:rsidRPr="0005028B" w:rsidRDefault="0018731E" w:rsidP="002D34DE">
            <w:pPr>
              <w:pStyle w:val="af4"/>
              <w:widowControl w:val="0"/>
              <w:ind w:firstLine="567"/>
              <w:jc w:val="both"/>
              <w:rPr>
                <w:sz w:val="28"/>
                <w:szCs w:val="28"/>
              </w:rPr>
            </w:pPr>
            <w:r w:rsidRPr="0005028B">
              <w:rPr>
                <w:sz w:val="28"/>
                <w:szCs w:val="28"/>
              </w:rPr>
              <w:t xml:space="preserve">7 529,4 </w:t>
            </w:r>
          </w:p>
        </w:tc>
        <w:tc>
          <w:tcPr>
            <w:tcW w:w="522" w:type="dxa"/>
          </w:tcPr>
          <w:p w:rsidR="0018731E" w:rsidRPr="0005028B" w:rsidRDefault="0018731E" w:rsidP="002D34DE">
            <w:pPr>
              <w:pStyle w:val="af4"/>
              <w:widowControl w:val="0"/>
              <w:ind w:firstLine="567"/>
              <w:jc w:val="both"/>
              <w:rPr>
                <w:sz w:val="28"/>
                <w:szCs w:val="28"/>
              </w:rPr>
            </w:pPr>
            <w:r w:rsidRPr="0005028B">
              <w:rPr>
                <w:sz w:val="28"/>
                <w:szCs w:val="28"/>
              </w:rPr>
              <w:t xml:space="preserve">45000 </w:t>
            </w:r>
          </w:p>
        </w:tc>
        <w:tc>
          <w:tcPr>
            <w:tcW w:w="516" w:type="dxa"/>
          </w:tcPr>
          <w:p w:rsidR="0018731E" w:rsidRPr="0005028B" w:rsidRDefault="0018731E" w:rsidP="002D34DE">
            <w:pPr>
              <w:pStyle w:val="af4"/>
              <w:widowControl w:val="0"/>
              <w:ind w:firstLine="567"/>
              <w:jc w:val="both"/>
              <w:rPr>
                <w:sz w:val="28"/>
                <w:szCs w:val="28"/>
              </w:rPr>
            </w:pPr>
            <w:r w:rsidRPr="0005028B">
              <w:rPr>
                <w:sz w:val="28"/>
                <w:szCs w:val="28"/>
              </w:rPr>
              <w:t xml:space="preserve">1 350 </w:t>
            </w:r>
          </w:p>
        </w:tc>
        <w:tc>
          <w:tcPr>
            <w:tcW w:w="573" w:type="dxa"/>
          </w:tcPr>
          <w:p w:rsidR="0018731E" w:rsidRPr="0005028B" w:rsidRDefault="0018731E" w:rsidP="002D34DE">
            <w:pPr>
              <w:pStyle w:val="af4"/>
              <w:widowControl w:val="0"/>
              <w:ind w:firstLine="567"/>
              <w:jc w:val="both"/>
              <w:rPr>
                <w:sz w:val="28"/>
                <w:szCs w:val="28"/>
              </w:rPr>
            </w:pPr>
            <w:r w:rsidRPr="0005028B">
              <w:rPr>
                <w:sz w:val="28"/>
                <w:szCs w:val="28"/>
              </w:rPr>
              <w:t xml:space="preserve">35248 </w:t>
            </w:r>
          </w:p>
        </w:tc>
      </w:tr>
      <w:tr w:rsidR="0018731E" w:rsidRPr="0005028B" w:rsidTr="002D34DE">
        <w:trPr>
          <w:cantSplit/>
          <w:trHeight w:val="1134"/>
          <w:jc w:val="center"/>
        </w:trPr>
        <w:tc>
          <w:tcPr>
            <w:tcW w:w="547" w:type="dxa"/>
            <w:textDirection w:val="btLr"/>
          </w:tcPr>
          <w:p w:rsidR="0018731E" w:rsidRPr="0005028B" w:rsidRDefault="0018731E" w:rsidP="002D34DE">
            <w:pPr>
              <w:pStyle w:val="af4"/>
              <w:widowControl w:val="0"/>
              <w:ind w:firstLine="567"/>
              <w:jc w:val="both"/>
              <w:rPr>
                <w:sz w:val="28"/>
                <w:szCs w:val="28"/>
              </w:rPr>
            </w:pPr>
            <w:r w:rsidRPr="0005028B">
              <w:rPr>
                <w:sz w:val="28"/>
                <w:szCs w:val="28"/>
              </w:rPr>
              <w:lastRenderedPageBreak/>
              <w:t xml:space="preserve">Итого: </w:t>
            </w:r>
          </w:p>
        </w:tc>
        <w:tc>
          <w:tcPr>
            <w:tcW w:w="672" w:type="dxa"/>
          </w:tcPr>
          <w:p w:rsidR="0018731E" w:rsidRPr="0005028B" w:rsidRDefault="0018731E" w:rsidP="002D34DE">
            <w:pPr>
              <w:pStyle w:val="af4"/>
              <w:widowControl w:val="0"/>
              <w:ind w:firstLine="567"/>
              <w:jc w:val="both"/>
              <w:rPr>
                <w:sz w:val="28"/>
                <w:szCs w:val="28"/>
              </w:rPr>
            </w:pPr>
            <w:r w:rsidRPr="0005028B">
              <w:rPr>
                <w:sz w:val="28"/>
                <w:szCs w:val="28"/>
              </w:rPr>
              <w:t xml:space="preserve"> </w:t>
            </w:r>
          </w:p>
        </w:tc>
        <w:tc>
          <w:tcPr>
            <w:tcW w:w="899" w:type="dxa"/>
          </w:tcPr>
          <w:p w:rsidR="0018731E" w:rsidRPr="0005028B" w:rsidRDefault="0018731E" w:rsidP="002D34DE">
            <w:pPr>
              <w:pStyle w:val="af4"/>
              <w:widowControl w:val="0"/>
              <w:ind w:firstLine="567"/>
              <w:jc w:val="both"/>
              <w:rPr>
                <w:sz w:val="28"/>
                <w:szCs w:val="28"/>
              </w:rPr>
            </w:pPr>
            <w:r w:rsidRPr="0005028B">
              <w:rPr>
                <w:sz w:val="28"/>
                <w:szCs w:val="28"/>
              </w:rPr>
              <w:t xml:space="preserve">600 000 </w:t>
            </w:r>
          </w:p>
        </w:tc>
        <w:tc>
          <w:tcPr>
            <w:tcW w:w="415" w:type="dxa"/>
          </w:tcPr>
          <w:p w:rsidR="0018731E" w:rsidRPr="0005028B" w:rsidRDefault="0018731E" w:rsidP="002D34DE">
            <w:pPr>
              <w:pStyle w:val="af4"/>
              <w:widowControl w:val="0"/>
              <w:ind w:firstLine="567"/>
              <w:jc w:val="both"/>
              <w:rPr>
                <w:sz w:val="28"/>
                <w:szCs w:val="28"/>
              </w:rPr>
            </w:pPr>
            <w:r w:rsidRPr="0005028B">
              <w:rPr>
                <w:sz w:val="28"/>
                <w:szCs w:val="28"/>
              </w:rPr>
              <w:t xml:space="preserve"> </w:t>
            </w:r>
          </w:p>
        </w:tc>
        <w:tc>
          <w:tcPr>
            <w:tcW w:w="726" w:type="dxa"/>
          </w:tcPr>
          <w:p w:rsidR="0018731E" w:rsidRPr="0005028B" w:rsidRDefault="0018731E" w:rsidP="002D34DE">
            <w:pPr>
              <w:pStyle w:val="af4"/>
              <w:widowControl w:val="0"/>
              <w:ind w:firstLine="567"/>
              <w:jc w:val="both"/>
              <w:rPr>
                <w:sz w:val="28"/>
                <w:szCs w:val="28"/>
              </w:rPr>
            </w:pPr>
            <w:r w:rsidRPr="0005028B">
              <w:rPr>
                <w:sz w:val="28"/>
                <w:szCs w:val="28"/>
              </w:rPr>
              <w:t xml:space="preserve"> </w:t>
            </w:r>
          </w:p>
        </w:tc>
        <w:tc>
          <w:tcPr>
            <w:tcW w:w="844" w:type="dxa"/>
          </w:tcPr>
          <w:p w:rsidR="0018731E" w:rsidRPr="0005028B" w:rsidRDefault="0018731E" w:rsidP="002D34DE">
            <w:pPr>
              <w:pStyle w:val="af4"/>
              <w:widowControl w:val="0"/>
              <w:ind w:firstLine="567"/>
              <w:jc w:val="both"/>
              <w:rPr>
                <w:sz w:val="28"/>
                <w:szCs w:val="28"/>
              </w:rPr>
            </w:pPr>
            <w:r w:rsidRPr="0005028B">
              <w:rPr>
                <w:sz w:val="28"/>
                <w:szCs w:val="28"/>
              </w:rPr>
              <w:t xml:space="preserve">60000 </w:t>
            </w:r>
          </w:p>
        </w:tc>
        <w:tc>
          <w:tcPr>
            <w:tcW w:w="627" w:type="dxa"/>
          </w:tcPr>
          <w:p w:rsidR="0018731E" w:rsidRPr="0005028B" w:rsidRDefault="0018731E" w:rsidP="002D34DE">
            <w:pPr>
              <w:pStyle w:val="af4"/>
              <w:widowControl w:val="0"/>
              <w:ind w:firstLine="567"/>
              <w:jc w:val="both"/>
              <w:rPr>
                <w:sz w:val="28"/>
                <w:szCs w:val="28"/>
              </w:rPr>
            </w:pPr>
            <w:r w:rsidRPr="0005028B">
              <w:rPr>
                <w:sz w:val="28"/>
                <w:szCs w:val="28"/>
              </w:rPr>
              <w:t xml:space="preserve"> </w:t>
            </w:r>
          </w:p>
        </w:tc>
        <w:tc>
          <w:tcPr>
            <w:tcW w:w="1074" w:type="dxa"/>
          </w:tcPr>
          <w:p w:rsidR="0018731E" w:rsidRPr="0005028B" w:rsidRDefault="0018731E" w:rsidP="002D34DE">
            <w:pPr>
              <w:pStyle w:val="af4"/>
              <w:widowControl w:val="0"/>
              <w:ind w:firstLine="567"/>
              <w:jc w:val="both"/>
              <w:rPr>
                <w:sz w:val="28"/>
                <w:szCs w:val="28"/>
              </w:rPr>
            </w:pPr>
            <w:r w:rsidRPr="0005028B">
              <w:rPr>
                <w:sz w:val="28"/>
                <w:szCs w:val="28"/>
              </w:rPr>
              <w:t xml:space="preserve"> </w:t>
            </w:r>
          </w:p>
        </w:tc>
        <w:tc>
          <w:tcPr>
            <w:tcW w:w="588" w:type="dxa"/>
          </w:tcPr>
          <w:p w:rsidR="0018731E" w:rsidRPr="0005028B" w:rsidRDefault="0018731E" w:rsidP="002D34DE">
            <w:pPr>
              <w:pStyle w:val="af4"/>
              <w:widowControl w:val="0"/>
              <w:ind w:firstLine="567"/>
              <w:jc w:val="both"/>
              <w:rPr>
                <w:sz w:val="28"/>
                <w:szCs w:val="28"/>
              </w:rPr>
            </w:pPr>
            <w:r w:rsidRPr="0005028B">
              <w:rPr>
                <w:sz w:val="28"/>
                <w:szCs w:val="28"/>
              </w:rPr>
              <w:t xml:space="preserve"> </w:t>
            </w:r>
          </w:p>
        </w:tc>
        <w:tc>
          <w:tcPr>
            <w:tcW w:w="1206" w:type="dxa"/>
          </w:tcPr>
          <w:p w:rsidR="0018731E" w:rsidRPr="0005028B" w:rsidRDefault="0018731E" w:rsidP="002D34DE">
            <w:pPr>
              <w:pStyle w:val="af4"/>
              <w:widowControl w:val="0"/>
              <w:ind w:firstLine="567"/>
              <w:jc w:val="both"/>
              <w:rPr>
                <w:sz w:val="28"/>
                <w:szCs w:val="28"/>
              </w:rPr>
            </w:pPr>
            <w:r w:rsidRPr="0005028B">
              <w:rPr>
                <w:sz w:val="28"/>
                <w:szCs w:val="28"/>
              </w:rPr>
              <w:t xml:space="preserve"> </w:t>
            </w:r>
          </w:p>
        </w:tc>
        <w:tc>
          <w:tcPr>
            <w:tcW w:w="960" w:type="dxa"/>
          </w:tcPr>
          <w:p w:rsidR="0018731E" w:rsidRPr="0005028B" w:rsidRDefault="0018731E" w:rsidP="002D34DE">
            <w:pPr>
              <w:pStyle w:val="af4"/>
              <w:widowControl w:val="0"/>
              <w:ind w:firstLine="567"/>
              <w:jc w:val="both"/>
              <w:rPr>
                <w:sz w:val="28"/>
                <w:szCs w:val="28"/>
              </w:rPr>
            </w:pPr>
            <w:r w:rsidRPr="0005028B">
              <w:rPr>
                <w:sz w:val="28"/>
                <w:szCs w:val="28"/>
              </w:rPr>
              <w:t xml:space="preserve">540 000 </w:t>
            </w:r>
          </w:p>
        </w:tc>
        <w:tc>
          <w:tcPr>
            <w:tcW w:w="480" w:type="dxa"/>
          </w:tcPr>
          <w:p w:rsidR="0018731E" w:rsidRPr="0005028B" w:rsidRDefault="0018731E" w:rsidP="002D34DE">
            <w:pPr>
              <w:pStyle w:val="af4"/>
              <w:widowControl w:val="0"/>
              <w:ind w:firstLine="567"/>
              <w:jc w:val="both"/>
              <w:rPr>
                <w:sz w:val="28"/>
                <w:szCs w:val="28"/>
              </w:rPr>
            </w:pPr>
            <w:r w:rsidRPr="0005028B">
              <w:rPr>
                <w:sz w:val="28"/>
                <w:szCs w:val="28"/>
              </w:rPr>
              <w:t xml:space="preserve"> </w:t>
            </w:r>
          </w:p>
        </w:tc>
        <w:tc>
          <w:tcPr>
            <w:tcW w:w="1160" w:type="dxa"/>
          </w:tcPr>
          <w:p w:rsidR="0018731E" w:rsidRPr="0005028B" w:rsidRDefault="0018731E" w:rsidP="002D34DE">
            <w:pPr>
              <w:pStyle w:val="af4"/>
              <w:widowControl w:val="0"/>
              <w:ind w:firstLine="567"/>
              <w:jc w:val="both"/>
              <w:rPr>
                <w:sz w:val="28"/>
                <w:szCs w:val="28"/>
              </w:rPr>
            </w:pPr>
            <w:r w:rsidRPr="0005028B">
              <w:rPr>
                <w:sz w:val="28"/>
                <w:szCs w:val="28"/>
              </w:rPr>
              <w:t xml:space="preserve"> </w:t>
            </w:r>
          </w:p>
        </w:tc>
        <w:tc>
          <w:tcPr>
            <w:tcW w:w="467" w:type="dxa"/>
          </w:tcPr>
          <w:p w:rsidR="0018731E" w:rsidRPr="0005028B" w:rsidRDefault="0018731E" w:rsidP="002D34DE">
            <w:pPr>
              <w:pStyle w:val="af4"/>
              <w:widowControl w:val="0"/>
              <w:ind w:firstLine="567"/>
              <w:jc w:val="both"/>
              <w:rPr>
                <w:sz w:val="28"/>
                <w:szCs w:val="28"/>
              </w:rPr>
            </w:pPr>
            <w:r w:rsidRPr="0005028B">
              <w:rPr>
                <w:sz w:val="28"/>
                <w:szCs w:val="28"/>
              </w:rPr>
              <w:t xml:space="preserve"> </w:t>
            </w:r>
          </w:p>
        </w:tc>
        <w:tc>
          <w:tcPr>
            <w:tcW w:w="554" w:type="dxa"/>
          </w:tcPr>
          <w:p w:rsidR="0018731E" w:rsidRPr="0005028B" w:rsidRDefault="0018731E" w:rsidP="002D34DE">
            <w:pPr>
              <w:pStyle w:val="af4"/>
              <w:widowControl w:val="0"/>
              <w:ind w:firstLine="567"/>
              <w:jc w:val="both"/>
              <w:rPr>
                <w:sz w:val="28"/>
                <w:szCs w:val="28"/>
              </w:rPr>
            </w:pPr>
            <w:r w:rsidRPr="0005028B">
              <w:rPr>
                <w:sz w:val="28"/>
                <w:szCs w:val="28"/>
              </w:rPr>
              <w:t xml:space="preserve"> </w:t>
            </w:r>
          </w:p>
        </w:tc>
        <w:tc>
          <w:tcPr>
            <w:tcW w:w="964" w:type="dxa"/>
          </w:tcPr>
          <w:p w:rsidR="0018731E" w:rsidRPr="0005028B" w:rsidRDefault="0018731E" w:rsidP="002D34DE">
            <w:pPr>
              <w:pStyle w:val="af4"/>
              <w:widowControl w:val="0"/>
              <w:ind w:firstLine="567"/>
              <w:jc w:val="both"/>
              <w:rPr>
                <w:sz w:val="28"/>
                <w:szCs w:val="28"/>
              </w:rPr>
            </w:pPr>
            <w:r w:rsidRPr="0005028B">
              <w:rPr>
                <w:sz w:val="28"/>
                <w:szCs w:val="28"/>
              </w:rPr>
              <w:t xml:space="preserve"> </w:t>
            </w:r>
          </w:p>
        </w:tc>
        <w:tc>
          <w:tcPr>
            <w:tcW w:w="476" w:type="dxa"/>
          </w:tcPr>
          <w:p w:rsidR="0018731E" w:rsidRPr="0005028B" w:rsidRDefault="0018731E" w:rsidP="002D34DE">
            <w:pPr>
              <w:pStyle w:val="af4"/>
              <w:widowControl w:val="0"/>
              <w:ind w:firstLine="567"/>
              <w:jc w:val="both"/>
              <w:rPr>
                <w:sz w:val="28"/>
                <w:szCs w:val="28"/>
              </w:rPr>
            </w:pPr>
            <w:r w:rsidRPr="0005028B">
              <w:rPr>
                <w:sz w:val="28"/>
                <w:szCs w:val="28"/>
              </w:rPr>
              <w:t xml:space="preserve"> </w:t>
            </w:r>
          </w:p>
        </w:tc>
        <w:tc>
          <w:tcPr>
            <w:tcW w:w="522" w:type="dxa"/>
          </w:tcPr>
          <w:p w:rsidR="0018731E" w:rsidRPr="0005028B" w:rsidRDefault="0018731E" w:rsidP="002D34DE">
            <w:pPr>
              <w:pStyle w:val="af4"/>
              <w:widowControl w:val="0"/>
              <w:ind w:firstLine="567"/>
              <w:jc w:val="both"/>
              <w:rPr>
                <w:sz w:val="28"/>
                <w:szCs w:val="28"/>
              </w:rPr>
            </w:pPr>
            <w:r w:rsidRPr="0005028B">
              <w:rPr>
                <w:sz w:val="28"/>
                <w:szCs w:val="28"/>
              </w:rPr>
              <w:t xml:space="preserve"> </w:t>
            </w:r>
          </w:p>
        </w:tc>
        <w:tc>
          <w:tcPr>
            <w:tcW w:w="516" w:type="dxa"/>
          </w:tcPr>
          <w:p w:rsidR="0018731E" w:rsidRPr="0005028B" w:rsidRDefault="0018731E" w:rsidP="002D34DE">
            <w:pPr>
              <w:pStyle w:val="af4"/>
              <w:widowControl w:val="0"/>
              <w:ind w:firstLine="567"/>
              <w:jc w:val="both"/>
              <w:rPr>
                <w:sz w:val="28"/>
                <w:szCs w:val="28"/>
              </w:rPr>
            </w:pPr>
            <w:r w:rsidRPr="0005028B">
              <w:rPr>
                <w:sz w:val="28"/>
                <w:szCs w:val="28"/>
              </w:rPr>
              <w:t xml:space="preserve"> </w:t>
            </w:r>
          </w:p>
        </w:tc>
        <w:tc>
          <w:tcPr>
            <w:tcW w:w="573" w:type="dxa"/>
          </w:tcPr>
          <w:p w:rsidR="0018731E" w:rsidRPr="0005028B" w:rsidRDefault="0018731E" w:rsidP="002D34DE">
            <w:pPr>
              <w:pStyle w:val="af4"/>
              <w:widowControl w:val="0"/>
              <w:ind w:firstLine="567"/>
              <w:jc w:val="both"/>
              <w:rPr>
                <w:sz w:val="28"/>
                <w:szCs w:val="28"/>
              </w:rPr>
            </w:pPr>
            <w:r w:rsidRPr="0005028B">
              <w:rPr>
                <w:sz w:val="28"/>
                <w:szCs w:val="28"/>
              </w:rPr>
              <w:t xml:space="preserve"> </w:t>
            </w:r>
          </w:p>
        </w:tc>
      </w:tr>
    </w:tbl>
    <w:p w:rsidR="0018731E" w:rsidRPr="006A1D6F" w:rsidRDefault="0018731E" w:rsidP="00393762">
      <w:pPr>
        <w:pStyle w:val="1"/>
        <w:rPr>
          <w:lang w:val="en-US"/>
        </w:rPr>
        <w:sectPr w:rsidR="0018731E" w:rsidRPr="006A1D6F" w:rsidSect="00A92B1C">
          <w:pgSz w:w="16838" w:h="11906" w:orient="landscape"/>
          <w:pgMar w:top="1701" w:right="1134" w:bottom="851" w:left="1134" w:header="680" w:footer="680" w:gutter="0"/>
          <w:cols w:space="708"/>
          <w:titlePg/>
          <w:docGrid w:linePitch="360"/>
        </w:sectPr>
      </w:pPr>
      <w:bookmarkStart w:id="67" w:name="_Toc148254012"/>
      <w:bookmarkStart w:id="68" w:name="_Toc158524853"/>
      <w:bookmarkStart w:id="69" w:name="_Toc159654464"/>
      <w:bookmarkStart w:id="70" w:name="_Toc322102096"/>
      <w:bookmarkStart w:id="71" w:name="_Toc165086053"/>
      <w:bookmarkStart w:id="72" w:name="_Toc165086247"/>
      <w:bookmarkStart w:id="73" w:name="_Toc183596063"/>
    </w:p>
    <w:p w:rsidR="0018731E" w:rsidRPr="00CC7DCD" w:rsidRDefault="0018731E" w:rsidP="00393762">
      <w:pPr>
        <w:pStyle w:val="1"/>
      </w:pPr>
      <w:bookmarkStart w:id="74" w:name="_Toc285744837"/>
      <w:bookmarkStart w:id="75" w:name="_Toc377195378"/>
      <w:bookmarkEnd w:id="0"/>
      <w:bookmarkEnd w:id="1"/>
      <w:bookmarkEnd w:id="2"/>
      <w:bookmarkEnd w:id="3"/>
      <w:bookmarkEnd w:id="4"/>
      <w:bookmarkEnd w:id="5"/>
      <w:bookmarkEnd w:id="6"/>
      <w:bookmarkEnd w:id="67"/>
      <w:bookmarkEnd w:id="68"/>
      <w:bookmarkEnd w:id="69"/>
      <w:bookmarkEnd w:id="70"/>
      <w:bookmarkEnd w:id="71"/>
      <w:bookmarkEnd w:id="72"/>
      <w:bookmarkEnd w:id="73"/>
      <w:r w:rsidRPr="00CC7DCD">
        <w:lastRenderedPageBreak/>
        <w:t xml:space="preserve">Приложение </w:t>
      </w:r>
      <w:bookmarkEnd w:id="74"/>
      <w:r>
        <w:t>3</w:t>
      </w:r>
      <w:bookmarkEnd w:id="75"/>
    </w:p>
    <w:p w:rsidR="0018731E" w:rsidRDefault="0018731E" w:rsidP="0018731E">
      <w:pPr>
        <w:pStyle w:val="3"/>
      </w:pPr>
      <w:bookmarkStart w:id="76" w:name="_Toc158524855"/>
      <w:bookmarkStart w:id="77" w:name="_Toc159654466"/>
      <w:bookmarkStart w:id="78" w:name="_Toc322102098"/>
      <w:bookmarkStart w:id="79" w:name="_Toc165086055"/>
      <w:bookmarkStart w:id="80" w:name="_Toc165086249"/>
      <w:bookmarkStart w:id="81" w:name="_Toc183596065"/>
    </w:p>
    <w:bookmarkEnd w:id="76"/>
    <w:bookmarkEnd w:id="77"/>
    <w:bookmarkEnd w:id="78"/>
    <w:bookmarkEnd w:id="79"/>
    <w:bookmarkEnd w:id="80"/>
    <w:bookmarkEnd w:id="81"/>
    <w:p w:rsidR="0018731E" w:rsidRDefault="0018731E" w:rsidP="0018731E">
      <w:r>
        <w:t>КГЮА</w:t>
      </w:r>
    </w:p>
    <w:p w:rsidR="0018731E" w:rsidRPr="00CC7DCD" w:rsidRDefault="0018731E" w:rsidP="0018731E">
      <w:r w:rsidRPr="00CC7DCD">
        <w:t>Отдел №1</w:t>
      </w:r>
      <w:proofErr w:type="gramStart"/>
      <w:r w:rsidRPr="00CC7DCD">
        <w:t xml:space="preserve"> В</w:t>
      </w:r>
      <w:proofErr w:type="gramEnd"/>
      <w:r w:rsidRPr="00CC7DCD">
        <w:t xml:space="preserve"> кассу для оплаты в срок с 05</w:t>
      </w:r>
      <w:r>
        <w:t>.12</w:t>
      </w:r>
      <w:r w:rsidRPr="00CC7DCD">
        <w:t>. по 09</w:t>
      </w:r>
      <w:r>
        <w:t>.12.2013</w:t>
      </w:r>
      <w:r w:rsidRPr="00CC7DCD">
        <w:t>г.</w:t>
      </w:r>
    </w:p>
    <w:p w:rsidR="0018731E" w:rsidRPr="00CC7DCD" w:rsidRDefault="0018731E" w:rsidP="0018731E">
      <w:r w:rsidRPr="00CC7DCD">
        <w:t xml:space="preserve">В сумме 100104 </w:t>
      </w:r>
      <w:r>
        <w:t>сомов (</w:t>
      </w:r>
      <w:r w:rsidRPr="00CC7DCD">
        <w:t xml:space="preserve">Сто тысяч сто четыре </w:t>
      </w:r>
      <w:r>
        <w:t>сомов</w:t>
      </w:r>
      <w:r w:rsidRPr="00CC7DCD">
        <w:t xml:space="preserve"> 00 </w:t>
      </w:r>
      <w:proofErr w:type="spellStart"/>
      <w:r>
        <w:t>тыйы</w:t>
      </w:r>
      <w:r w:rsidRPr="00CC7DCD">
        <w:t>н</w:t>
      </w:r>
      <w:proofErr w:type="spellEnd"/>
      <w:r w:rsidRPr="00CC7DCD">
        <w:t>)</w:t>
      </w:r>
    </w:p>
    <w:p w:rsidR="0018731E" w:rsidRPr="005E0A79" w:rsidRDefault="0018731E" w:rsidP="0018731E">
      <w:r w:rsidRPr="00CC7DCD">
        <w:t>Руководитель:</w:t>
      </w:r>
      <w:r>
        <w:t xml:space="preserve"> </w:t>
      </w:r>
      <w:proofErr w:type="spellStart"/>
      <w:r w:rsidRPr="005E0A79">
        <w:t>Керезбеков</w:t>
      </w:r>
      <w:proofErr w:type="spellEnd"/>
      <w:r w:rsidRPr="005E0A79">
        <w:t xml:space="preserve"> К.К.</w:t>
      </w:r>
    </w:p>
    <w:p w:rsidR="0018731E" w:rsidRPr="005E0A79" w:rsidRDefault="0018731E" w:rsidP="0018731E">
      <w:r w:rsidRPr="00CC7DCD">
        <w:t>Бухгалтер:</w:t>
      </w:r>
      <w:r>
        <w:t xml:space="preserve">  </w:t>
      </w:r>
      <w:proofErr w:type="spellStart"/>
      <w:r w:rsidRPr="005E0A79">
        <w:t>Мамутова</w:t>
      </w:r>
      <w:proofErr w:type="spellEnd"/>
      <w:r w:rsidRPr="005E0A79">
        <w:t xml:space="preserve"> А.Т.</w:t>
      </w:r>
    </w:p>
    <w:p w:rsidR="0018731E" w:rsidRPr="00CC7DCD" w:rsidRDefault="0018731E" w:rsidP="0018731E">
      <w:pPr>
        <w:pStyle w:val="4"/>
      </w:pPr>
      <w:r w:rsidRPr="00CC7DCD">
        <w:t xml:space="preserve">Расчетно-платежная ведомость за </w:t>
      </w:r>
      <w:r>
        <w:t>ноябрь</w:t>
      </w:r>
      <w:r w:rsidRPr="00CC7DCD">
        <w:t xml:space="preserve"> </w:t>
      </w:r>
      <w:r>
        <w:t>2013</w:t>
      </w:r>
      <w:r w:rsidRPr="00CC7DCD">
        <w:t>года</w:t>
      </w:r>
    </w:p>
    <w:tbl>
      <w:tblPr>
        <w:tblStyle w:val="12"/>
        <w:tblW w:w="475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497"/>
        <w:gridCol w:w="884"/>
        <w:gridCol w:w="938"/>
        <w:gridCol w:w="1099"/>
        <w:gridCol w:w="991"/>
        <w:gridCol w:w="739"/>
        <w:gridCol w:w="1099"/>
        <w:gridCol w:w="938"/>
        <w:gridCol w:w="1013"/>
        <w:gridCol w:w="884"/>
        <w:gridCol w:w="1115"/>
        <w:gridCol w:w="1083"/>
        <w:gridCol w:w="1008"/>
        <w:gridCol w:w="1759"/>
      </w:tblGrid>
      <w:tr w:rsidR="0018731E" w:rsidRPr="00CC7DCD" w:rsidTr="002D34DE">
        <w:trPr>
          <w:jc w:val="center"/>
        </w:trPr>
        <w:tc>
          <w:tcPr>
            <w:tcW w:w="528" w:type="dxa"/>
            <w:vMerge w:val="restart"/>
          </w:tcPr>
          <w:p w:rsidR="0018731E" w:rsidRPr="00CC7DCD" w:rsidRDefault="0018731E" w:rsidP="002D34DE">
            <w:pPr>
              <w:pStyle w:val="af4"/>
              <w:jc w:val="both"/>
            </w:pPr>
            <w:r w:rsidRPr="00CC7DCD">
              <w:t>№</w:t>
            </w:r>
          </w:p>
          <w:p w:rsidR="0018731E" w:rsidRPr="00CC7DCD" w:rsidRDefault="0018731E" w:rsidP="002D34DE">
            <w:pPr>
              <w:pStyle w:val="af4"/>
              <w:jc w:val="both"/>
            </w:pPr>
            <w:proofErr w:type="spellStart"/>
            <w:proofErr w:type="gramStart"/>
            <w:r w:rsidRPr="00CC7DCD">
              <w:t>п</w:t>
            </w:r>
            <w:proofErr w:type="spellEnd"/>
            <w:proofErr w:type="gramEnd"/>
            <w:r w:rsidRPr="00CC7DCD">
              <w:t>/</w:t>
            </w:r>
            <w:proofErr w:type="spellStart"/>
            <w:r w:rsidRPr="00CC7DCD">
              <w:t>п</w:t>
            </w:r>
            <w:proofErr w:type="spellEnd"/>
          </w:p>
        </w:tc>
        <w:tc>
          <w:tcPr>
            <w:tcW w:w="960" w:type="dxa"/>
            <w:vMerge w:val="restart"/>
          </w:tcPr>
          <w:p w:rsidR="0018731E" w:rsidRPr="00CC7DCD" w:rsidRDefault="0018731E" w:rsidP="002D34DE">
            <w:pPr>
              <w:pStyle w:val="af4"/>
              <w:jc w:val="both"/>
            </w:pPr>
            <w:r w:rsidRPr="00CC7DCD">
              <w:t>Таб.</w:t>
            </w:r>
          </w:p>
          <w:p w:rsidR="0018731E" w:rsidRPr="00CC7DCD" w:rsidRDefault="0018731E" w:rsidP="002D34DE">
            <w:pPr>
              <w:pStyle w:val="af4"/>
              <w:jc w:val="both"/>
            </w:pPr>
            <w:r w:rsidRPr="00CC7DCD">
              <w:t>номер</w:t>
            </w:r>
          </w:p>
        </w:tc>
        <w:tc>
          <w:tcPr>
            <w:tcW w:w="1020" w:type="dxa"/>
            <w:vMerge w:val="restart"/>
          </w:tcPr>
          <w:p w:rsidR="0018731E" w:rsidRPr="00CC7DCD" w:rsidRDefault="0018731E" w:rsidP="002D34DE">
            <w:pPr>
              <w:pStyle w:val="af4"/>
              <w:jc w:val="both"/>
            </w:pPr>
            <w:proofErr w:type="spellStart"/>
            <w:proofErr w:type="gramStart"/>
            <w:r w:rsidRPr="00CC7DCD">
              <w:t>Отрабо-тано</w:t>
            </w:r>
            <w:proofErr w:type="spellEnd"/>
            <w:proofErr w:type="gramEnd"/>
            <w:r w:rsidRPr="00CC7DCD">
              <w:t xml:space="preserve"> дней</w:t>
            </w:r>
          </w:p>
        </w:tc>
        <w:tc>
          <w:tcPr>
            <w:tcW w:w="3078" w:type="dxa"/>
            <w:gridSpan w:val="3"/>
          </w:tcPr>
          <w:p w:rsidR="0018731E" w:rsidRPr="00CC7DCD" w:rsidRDefault="0018731E" w:rsidP="002D34DE">
            <w:pPr>
              <w:pStyle w:val="af4"/>
              <w:jc w:val="both"/>
            </w:pPr>
            <w:r w:rsidRPr="00CC7DCD">
              <w:t>Начислено</w:t>
            </w:r>
          </w:p>
        </w:tc>
        <w:tc>
          <w:tcPr>
            <w:tcW w:w="4284" w:type="dxa"/>
            <w:gridSpan w:val="4"/>
          </w:tcPr>
          <w:p w:rsidR="0018731E" w:rsidRPr="00CC7DCD" w:rsidRDefault="0018731E" w:rsidP="002D34DE">
            <w:pPr>
              <w:pStyle w:val="af4"/>
              <w:jc w:val="both"/>
            </w:pPr>
            <w:r w:rsidRPr="00CC7DCD">
              <w:t>Удержано и зачтено</w:t>
            </w:r>
          </w:p>
        </w:tc>
        <w:tc>
          <w:tcPr>
            <w:tcW w:w="1218" w:type="dxa"/>
            <w:vMerge w:val="restart"/>
          </w:tcPr>
          <w:p w:rsidR="0018731E" w:rsidRPr="00CC7DCD" w:rsidRDefault="0018731E" w:rsidP="002D34DE">
            <w:pPr>
              <w:pStyle w:val="af4"/>
              <w:jc w:val="both"/>
            </w:pPr>
            <w:proofErr w:type="spellStart"/>
            <w:proofErr w:type="gramStart"/>
            <w:r w:rsidRPr="00CC7DCD">
              <w:t>Задол-женность</w:t>
            </w:r>
            <w:proofErr w:type="spellEnd"/>
            <w:proofErr w:type="gramEnd"/>
            <w:r w:rsidRPr="00CC7DCD">
              <w:t xml:space="preserve"> за </w:t>
            </w:r>
            <w:proofErr w:type="spellStart"/>
            <w:r w:rsidRPr="00CC7DCD">
              <w:t>работ-ником</w:t>
            </w:r>
            <w:proofErr w:type="spellEnd"/>
          </w:p>
        </w:tc>
        <w:tc>
          <w:tcPr>
            <w:tcW w:w="1182" w:type="dxa"/>
            <w:vMerge w:val="restart"/>
          </w:tcPr>
          <w:p w:rsidR="0018731E" w:rsidRPr="00CC7DCD" w:rsidRDefault="0018731E" w:rsidP="002D34DE">
            <w:pPr>
              <w:pStyle w:val="af4"/>
              <w:jc w:val="both"/>
            </w:pPr>
            <w:r w:rsidRPr="00CC7DCD">
              <w:t>Сумма к выдаче</w:t>
            </w:r>
          </w:p>
        </w:tc>
        <w:tc>
          <w:tcPr>
            <w:tcW w:w="1098" w:type="dxa"/>
            <w:vMerge w:val="restart"/>
          </w:tcPr>
          <w:p w:rsidR="0018731E" w:rsidRPr="00CC7DCD" w:rsidRDefault="0018731E" w:rsidP="002D34DE">
            <w:pPr>
              <w:pStyle w:val="af4"/>
              <w:jc w:val="both"/>
            </w:pPr>
            <w:r w:rsidRPr="00CC7DCD">
              <w:t>Роспись</w:t>
            </w:r>
          </w:p>
        </w:tc>
        <w:tc>
          <w:tcPr>
            <w:tcW w:w="1938" w:type="dxa"/>
            <w:vMerge w:val="restart"/>
          </w:tcPr>
          <w:p w:rsidR="0018731E" w:rsidRPr="00CC7DCD" w:rsidRDefault="0018731E" w:rsidP="002D34DE">
            <w:pPr>
              <w:pStyle w:val="af4"/>
              <w:jc w:val="both"/>
            </w:pPr>
            <w:r w:rsidRPr="00CC7DCD">
              <w:t>ФИО</w:t>
            </w:r>
          </w:p>
        </w:tc>
      </w:tr>
      <w:tr w:rsidR="0018731E" w:rsidRPr="00CC7DCD" w:rsidTr="002D34DE">
        <w:trPr>
          <w:jc w:val="center"/>
        </w:trPr>
        <w:tc>
          <w:tcPr>
            <w:tcW w:w="528" w:type="dxa"/>
            <w:vMerge/>
          </w:tcPr>
          <w:p w:rsidR="0018731E" w:rsidRPr="00CC7DCD" w:rsidRDefault="0018731E" w:rsidP="002D34DE">
            <w:pPr>
              <w:pStyle w:val="af4"/>
              <w:jc w:val="both"/>
            </w:pPr>
          </w:p>
        </w:tc>
        <w:tc>
          <w:tcPr>
            <w:tcW w:w="960" w:type="dxa"/>
            <w:vMerge/>
          </w:tcPr>
          <w:p w:rsidR="0018731E" w:rsidRPr="00CC7DCD" w:rsidRDefault="0018731E" w:rsidP="002D34DE">
            <w:pPr>
              <w:pStyle w:val="af4"/>
              <w:jc w:val="both"/>
            </w:pPr>
          </w:p>
        </w:tc>
        <w:tc>
          <w:tcPr>
            <w:tcW w:w="1020" w:type="dxa"/>
            <w:vMerge/>
          </w:tcPr>
          <w:p w:rsidR="0018731E" w:rsidRPr="00CC7DCD" w:rsidRDefault="0018731E" w:rsidP="002D34DE">
            <w:pPr>
              <w:pStyle w:val="af4"/>
              <w:jc w:val="both"/>
            </w:pPr>
          </w:p>
        </w:tc>
        <w:tc>
          <w:tcPr>
            <w:tcW w:w="1200" w:type="dxa"/>
          </w:tcPr>
          <w:p w:rsidR="0018731E" w:rsidRPr="00CC7DCD" w:rsidRDefault="0018731E" w:rsidP="002D34DE">
            <w:pPr>
              <w:pStyle w:val="af4"/>
              <w:jc w:val="both"/>
            </w:pPr>
            <w:r w:rsidRPr="00CC7DCD">
              <w:t>сдельно</w:t>
            </w:r>
          </w:p>
        </w:tc>
        <w:tc>
          <w:tcPr>
            <w:tcW w:w="1080" w:type="dxa"/>
          </w:tcPr>
          <w:p w:rsidR="0018731E" w:rsidRPr="00CC7DCD" w:rsidRDefault="0018731E" w:rsidP="002D34DE">
            <w:pPr>
              <w:pStyle w:val="af4"/>
              <w:jc w:val="both"/>
            </w:pPr>
            <w:proofErr w:type="spellStart"/>
            <w:proofErr w:type="gramStart"/>
            <w:r w:rsidRPr="00CC7DCD">
              <w:t>сверх-урочно</w:t>
            </w:r>
            <w:proofErr w:type="spellEnd"/>
            <w:proofErr w:type="gramEnd"/>
          </w:p>
        </w:tc>
        <w:tc>
          <w:tcPr>
            <w:tcW w:w="798" w:type="dxa"/>
          </w:tcPr>
          <w:p w:rsidR="0018731E" w:rsidRPr="00CC7DCD" w:rsidRDefault="0018731E" w:rsidP="002D34DE">
            <w:pPr>
              <w:pStyle w:val="af4"/>
              <w:jc w:val="both"/>
            </w:pPr>
            <w:r w:rsidRPr="00CC7DCD">
              <w:t>всего</w:t>
            </w:r>
          </w:p>
        </w:tc>
        <w:tc>
          <w:tcPr>
            <w:tcW w:w="1200" w:type="dxa"/>
          </w:tcPr>
          <w:p w:rsidR="0018731E" w:rsidRPr="00CC7DCD" w:rsidRDefault="0018731E" w:rsidP="002D34DE">
            <w:pPr>
              <w:pStyle w:val="af4"/>
              <w:jc w:val="both"/>
            </w:pPr>
            <w:r w:rsidRPr="00CC7DCD">
              <w:t>Пенс</w:t>
            </w:r>
            <w:proofErr w:type="gramStart"/>
            <w:r w:rsidRPr="00CC7DCD">
              <w:t>.</w:t>
            </w:r>
            <w:proofErr w:type="gramEnd"/>
            <w:r w:rsidRPr="00CC7DCD">
              <w:t xml:space="preserve"> </w:t>
            </w:r>
            <w:proofErr w:type="spellStart"/>
            <w:proofErr w:type="gramStart"/>
            <w:r w:rsidRPr="00CC7DCD">
              <w:t>в</w:t>
            </w:r>
            <w:proofErr w:type="gramEnd"/>
            <w:r w:rsidRPr="00CC7DCD">
              <w:t>зн</w:t>
            </w:r>
            <w:proofErr w:type="spellEnd"/>
            <w:r w:rsidRPr="00CC7DCD">
              <w:t xml:space="preserve">. </w:t>
            </w:r>
          </w:p>
        </w:tc>
        <w:tc>
          <w:tcPr>
            <w:tcW w:w="1020" w:type="dxa"/>
          </w:tcPr>
          <w:p w:rsidR="0018731E" w:rsidRPr="00CC7DCD" w:rsidRDefault="0018731E" w:rsidP="002D34DE">
            <w:pPr>
              <w:pStyle w:val="af4"/>
              <w:jc w:val="both"/>
            </w:pPr>
            <w:r w:rsidRPr="00CC7DCD">
              <w:t>ИПН</w:t>
            </w:r>
          </w:p>
        </w:tc>
        <w:tc>
          <w:tcPr>
            <w:tcW w:w="1104" w:type="dxa"/>
          </w:tcPr>
          <w:p w:rsidR="0018731E" w:rsidRPr="00CC7DCD" w:rsidRDefault="0018731E" w:rsidP="002D34DE">
            <w:pPr>
              <w:pStyle w:val="af4"/>
              <w:jc w:val="both"/>
            </w:pPr>
            <w:r w:rsidRPr="00CC7DCD">
              <w:t xml:space="preserve">Соц. </w:t>
            </w:r>
            <w:proofErr w:type="spellStart"/>
            <w:r w:rsidRPr="00CC7DCD">
              <w:t>отч</w:t>
            </w:r>
            <w:proofErr w:type="spellEnd"/>
            <w:r w:rsidRPr="00CC7DCD">
              <w:t xml:space="preserve">. </w:t>
            </w:r>
          </w:p>
        </w:tc>
        <w:tc>
          <w:tcPr>
            <w:tcW w:w="960" w:type="dxa"/>
          </w:tcPr>
          <w:p w:rsidR="0018731E" w:rsidRPr="00CC7DCD" w:rsidRDefault="0018731E" w:rsidP="002D34DE">
            <w:pPr>
              <w:pStyle w:val="af4"/>
              <w:jc w:val="both"/>
            </w:pPr>
            <w:r w:rsidRPr="00CC7DCD">
              <w:t>Всего</w:t>
            </w:r>
          </w:p>
        </w:tc>
        <w:tc>
          <w:tcPr>
            <w:tcW w:w="1218" w:type="dxa"/>
            <w:vMerge/>
          </w:tcPr>
          <w:p w:rsidR="0018731E" w:rsidRPr="00CC7DCD" w:rsidRDefault="0018731E" w:rsidP="002D34DE">
            <w:pPr>
              <w:pStyle w:val="af4"/>
              <w:jc w:val="both"/>
            </w:pPr>
          </w:p>
        </w:tc>
        <w:tc>
          <w:tcPr>
            <w:tcW w:w="1182" w:type="dxa"/>
            <w:vMerge/>
          </w:tcPr>
          <w:p w:rsidR="0018731E" w:rsidRPr="00CC7DCD" w:rsidRDefault="0018731E" w:rsidP="002D34DE">
            <w:pPr>
              <w:pStyle w:val="af4"/>
              <w:jc w:val="both"/>
            </w:pPr>
          </w:p>
        </w:tc>
        <w:tc>
          <w:tcPr>
            <w:tcW w:w="1098" w:type="dxa"/>
            <w:vMerge/>
          </w:tcPr>
          <w:p w:rsidR="0018731E" w:rsidRPr="00CC7DCD" w:rsidRDefault="0018731E" w:rsidP="002D34DE">
            <w:pPr>
              <w:pStyle w:val="af4"/>
              <w:jc w:val="both"/>
            </w:pPr>
          </w:p>
        </w:tc>
        <w:tc>
          <w:tcPr>
            <w:tcW w:w="1938" w:type="dxa"/>
            <w:vMerge/>
          </w:tcPr>
          <w:p w:rsidR="0018731E" w:rsidRPr="00CC7DCD" w:rsidRDefault="0018731E" w:rsidP="002D34DE">
            <w:pPr>
              <w:pStyle w:val="af4"/>
              <w:jc w:val="both"/>
            </w:pPr>
          </w:p>
        </w:tc>
      </w:tr>
      <w:tr w:rsidR="0018731E" w:rsidRPr="00CC7DCD" w:rsidTr="002D34DE">
        <w:trPr>
          <w:jc w:val="center"/>
        </w:trPr>
        <w:tc>
          <w:tcPr>
            <w:tcW w:w="528" w:type="dxa"/>
          </w:tcPr>
          <w:p w:rsidR="0018731E" w:rsidRPr="00CC7DCD" w:rsidRDefault="0018731E" w:rsidP="002D34DE">
            <w:pPr>
              <w:pStyle w:val="af4"/>
              <w:jc w:val="both"/>
            </w:pPr>
            <w:r w:rsidRPr="00CC7DCD">
              <w:t>1</w:t>
            </w:r>
          </w:p>
        </w:tc>
        <w:tc>
          <w:tcPr>
            <w:tcW w:w="960" w:type="dxa"/>
          </w:tcPr>
          <w:p w:rsidR="0018731E" w:rsidRPr="00CC7DCD" w:rsidRDefault="0018731E" w:rsidP="002D34DE">
            <w:pPr>
              <w:pStyle w:val="af4"/>
              <w:jc w:val="both"/>
            </w:pPr>
            <w:r w:rsidRPr="00CC7DCD">
              <w:t>2</w:t>
            </w:r>
          </w:p>
        </w:tc>
        <w:tc>
          <w:tcPr>
            <w:tcW w:w="1020" w:type="dxa"/>
          </w:tcPr>
          <w:p w:rsidR="0018731E" w:rsidRPr="00CC7DCD" w:rsidRDefault="0018731E" w:rsidP="002D34DE">
            <w:pPr>
              <w:pStyle w:val="af4"/>
              <w:jc w:val="both"/>
            </w:pPr>
            <w:r w:rsidRPr="00CC7DCD">
              <w:t>3</w:t>
            </w:r>
          </w:p>
        </w:tc>
        <w:tc>
          <w:tcPr>
            <w:tcW w:w="1200" w:type="dxa"/>
          </w:tcPr>
          <w:p w:rsidR="0018731E" w:rsidRPr="00CC7DCD" w:rsidRDefault="0018731E" w:rsidP="002D34DE">
            <w:pPr>
              <w:pStyle w:val="af4"/>
              <w:jc w:val="both"/>
            </w:pPr>
            <w:r w:rsidRPr="00CC7DCD">
              <w:t>4</w:t>
            </w:r>
          </w:p>
        </w:tc>
        <w:tc>
          <w:tcPr>
            <w:tcW w:w="1080" w:type="dxa"/>
          </w:tcPr>
          <w:p w:rsidR="0018731E" w:rsidRPr="00CC7DCD" w:rsidRDefault="0018731E" w:rsidP="002D34DE">
            <w:pPr>
              <w:pStyle w:val="af4"/>
              <w:jc w:val="both"/>
            </w:pPr>
            <w:r w:rsidRPr="00CC7DCD">
              <w:t>5</w:t>
            </w:r>
          </w:p>
        </w:tc>
        <w:tc>
          <w:tcPr>
            <w:tcW w:w="798" w:type="dxa"/>
          </w:tcPr>
          <w:p w:rsidR="0018731E" w:rsidRPr="00CC7DCD" w:rsidRDefault="0018731E" w:rsidP="002D34DE">
            <w:pPr>
              <w:pStyle w:val="af4"/>
              <w:jc w:val="both"/>
            </w:pPr>
            <w:r w:rsidRPr="00CC7DCD">
              <w:t>6</w:t>
            </w:r>
          </w:p>
        </w:tc>
        <w:tc>
          <w:tcPr>
            <w:tcW w:w="1200" w:type="dxa"/>
          </w:tcPr>
          <w:p w:rsidR="0018731E" w:rsidRPr="00CC7DCD" w:rsidRDefault="0018731E" w:rsidP="002D34DE">
            <w:pPr>
              <w:pStyle w:val="af4"/>
              <w:jc w:val="both"/>
            </w:pPr>
            <w:r w:rsidRPr="00CC7DCD">
              <w:t>7</w:t>
            </w:r>
          </w:p>
        </w:tc>
        <w:tc>
          <w:tcPr>
            <w:tcW w:w="1020" w:type="dxa"/>
          </w:tcPr>
          <w:p w:rsidR="0018731E" w:rsidRPr="00CC7DCD" w:rsidRDefault="0018731E" w:rsidP="002D34DE">
            <w:pPr>
              <w:pStyle w:val="af4"/>
              <w:jc w:val="both"/>
            </w:pPr>
            <w:r w:rsidRPr="00CC7DCD">
              <w:t>8</w:t>
            </w:r>
          </w:p>
        </w:tc>
        <w:tc>
          <w:tcPr>
            <w:tcW w:w="1104" w:type="dxa"/>
          </w:tcPr>
          <w:p w:rsidR="0018731E" w:rsidRPr="00CC7DCD" w:rsidRDefault="0018731E" w:rsidP="002D34DE">
            <w:pPr>
              <w:pStyle w:val="af4"/>
              <w:jc w:val="both"/>
            </w:pPr>
            <w:r w:rsidRPr="00CC7DCD">
              <w:t>9</w:t>
            </w:r>
          </w:p>
        </w:tc>
        <w:tc>
          <w:tcPr>
            <w:tcW w:w="960" w:type="dxa"/>
          </w:tcPr>
          <w:p w:rsidR="0018731E" w:rsidRPr="00CC7DCD" w:rsidRDefault="0018731E" w:rsidP="002D34DE">
            <w:pPr>
              <w:pStyle w:val="af4"/>
              <w:jc w:val="both"/>
            </w:pPr>
            <w:r w:rsidRPr="00CC7DCD">
              <w:t>10</w:t>
            </w:r>
          </w:p>
        </w:tc>
        <w:tc>
          <w:tcPr>
            <w:tcW w:w="1218" w:type="dxa"/>
          </w:tcPr>
          <w:p w:rsidR="0018731E" w:rsidRPr="00CC7DCD" w:rsidRDefault="0018731E" w:rsidP="002D34DE">
            <w:pPr>
              <w:pStyle w:val="af4"/>
              <w:jc w:val="both"/>
            </w:pPr>
            <w:r w:rsidRPr="00CC7DCD">
              <w:t>11</w:t>
            </w:r>
          </w:p>
        </w:tc>
        <w:tc>
          <w:tcPr>
            <w:tcW w:w="1182" w:type="dxa"/>
          </w:tcPr>
          <w:p w:rsidR="0018731E" w:rsidRPr="00CC7DCD" w:rsidRDefault="0018731E" w:rsidP="002D34DE">
            <w:pPr>
              <w:pStyle w:val="af4"/>
              <w:jc w:val="both"/>
            </w:pPr>
            <w:r w:rsidRPr="00CC7DCD">
              <w:t>12</w:t>
            </w:r>
          </w:p>
        </w:tc>
        <w:tc>
          <w:tcPr>
            <w:tcW w:w="1098" w:type="dxa"/>
          </w:tcPr>
          <w:p w:rsidR="0018731E" w:rsidRPr="00CC7DCD" w:rsidRDefault="0018731E" w:rsidP="002D34DE">
            <w:pPr>
              <w:pStyle w:val="af4"/>
              <w:jc w:val="both"/>
            </w:pPr>
            <w:r w:rsidRPr="00CC7DCD">
              <w:t>13</w:t>
            </w:r>
          </w:p>
        </w:tc>
        <w:tc>
          <w:tcPr>
            <w:tcW w:w="1938" w:type="dxa"/>
          </w:tcPr>
          <w:p w:rsidR="0018731E" w:rsidRPr="00CC7DCD" w:rsidRDefault="0018731E" w:rsidP="002D34DE">
            <w:pPr>
              <w:pStyle w:val="af4"/>
              <w:jc w:val="both"/>
            </w:pPr>
            <w:r w:rsidRPr="00CC7DCD">
              <w:t>14</w:t>
            </w:r>
          </w:p>
        </w:tc>
      </w:tr>
      <w:tr w:rsidR="0018731E" w:rsidRPr="00CC7DCD" w:rsidTr="002D34DE">
        <w:trPr>
          <w:jc w:val="center"/>
        </w:trPr>
        <w:tc>
          <w:tcPr>
            <w:tcW w:w="528" w:type="dxa"/>
          </w:tcPr>
          <w:p w:rsidR="0018731E" w:rsidRPr="00CC7DCD" w:rsidRDefault="0018731E" w:rsidP="002D34DE">
            <w:pPr>
              <w:pStyle w:val="af4"/>
              <w:jc w:val="both"/>
            </w:pPr>
            <w:r w:rsidRPr="00CC7DCD">
              <w:t>1</w:t>
            </w:r>
          </w:p>
        </w:tc>
        <w:tc>
          <w:tcPr>
            <w:tcW w:w="960" w:type="dxa"/>
          </w:tcPr>
          <w:p w:rsidR="0018731E" w:rsidRPr="00CC7DCD" w:rsidRDefault="0018731E" w:rsidP="002D34DE">
            <w:pPr>
              <w:pStyle w:val="af4"/>
              <w:jc w:val="both"/>
            </w:pPr>
            <w:r w:rsidRPr="00CC7DCD">
              <w:t>01586</w:t>
            </w:r>
          </w:p>
        </w:tc>
        <w:tc>
          <w:tcPr>
            <w:tcW w:w="1020" w:type="dxa"/>
          </w:tcPr>
          <w:p w:rsidR="0018731E" w:rsidRPr="00CC7DCD" w:rsidRDefault="0018731E" w:rsidP="002D34DE">
            <w:pPr>
              <w:pStyle w:val="af4"/>
              <w:jc w:val="both"/>
            </w:pPr>
            <w:r w:rsidRPr="00CC7DCD">
              <w:t>21</w:t>
            </w:r>
          </w:p>
        </w:tc>
        <w:tc>
          <w:tcPr>
            <w:tcW w:w="1200" w:type="dxa"/>
          </w:tcPr>
          <w:p w:rsidR="0018731E" w:rsidRPr="00CC7DCD" w:rsidRDefault="0018731E" w:rsidP="002D34DE">
            <w:pPr>
              <w:pStyle w:val="af4"/>
              <w:jc w:val="both"/>
            </w:pPr>
            <w:r w:rsidRPr="00CC7DCD">
              <w:t>22370</w:t>
            </w:r>
          </w:p>
        </w:tc>
        <w:tc>
          <w:tcPr>
            <w:tcW w:w="1080" w:type="dxa"/>
          </w:tcPr>
          <w:p w:rsidR="0018731E" w:rsidRPr="00CC7DCD" w:rsidRDefault="0018731E" w:rsidP="002D34DE">
            <w:pPr>
              <w:pStyle w:val="af4"/>
              <w:jc w:val="both"/>
            </w:pPr>
          </w:p>
        </w:tc>
        <w:tc>
          <w:tcPr>
            <w:tcW w:w="798" w:type="dxa"/>
          </w:tcPr>
          <w:p w:rsidR="0018731E" w:rsidRPr="00CC7DCD" w:rsidRDefault="0018731E" w:rsidP="002D34DE">
            <w:pPr>
              <w:pStyle w:val="af4"/>
              <w:jc w:val="both"/>
            </w:pPr>
            <w:r w:rsidRPr="00CC7DCD">
              <w:t>22370</w:t>
            </w:r>
          </w:p>
        </w:tc>
        <w:tc>
          <w:tcPr>
            <w:tcW w:w="1200" w:type="dxa"/>
          </w:tcPr>
          <w:p w:rsidR="0018731E" w:rsidRPr="00CC7DCD" w:rsidRDefault="0018731E" w:rsidP="002D34DE">
            <w:pPr>
              <w:pStyle w:val="af4"/>
              <w:jc w:val="both"/>
            </w:pPr>
            <w:r w:rsidRPr="00CC7DCD">
              <w:t>2237</w:t>
            </w:r>
          </w:p>
        </w:tc>
        <w:tc>
          <w:tcPr>
            <w:tcW w:w="1020" w:type="dxa"/>
          </w:tcPr>
          <w:p w:rsidR="0018731E" w:rsidRPr="00CC7DCD" w:rsidRDefault="0018731E" w:rsidP="002D34DE">
            <w:pPr>
              <w:pStyle w:val="af4"/>
              <w:jc w:val="both"/>
            </w:pPr>
            <w:r w:rsidRPr="00CC7DCD">
              <w:t>1355</w:t>
            </w:r>
          </w:p>
        </w:tc>
        <w:tc>
          <w:tcPr>
            <w:tcW w:w="1104" w:type="dxa"/>
          </w:tcPr>
          <w:p w:rsidR="0018731E" w:rsidRPr="00CC7DCD" w:rsidRDefault="0018731E" w:rsidP="002D34DE">
            <w:pPr>
              <w:pStyle w:val="af4"/>
              <w:jc w:val="both"/>
            </w:pPr>
            <w:r w:rsidRPr="00CC7DCD">
              <w:t>376</w:t>
            </w:r>
          </w:p>
        </w:tc>
        <w:tc>
          <w:tcPr>
            <w:tcW w:w="960" w:type="dxa"/>
          </w:tcPr>
          <w:p w:rsidR="0018731E" w:rsidRPr="00CC7DCD" w:rsidRDefault="0018731E" w:rsidP="002D34DE">
            <w:pPr>
              <w:pStyle w:val="af4"/>
              <w:jc w:val="both"/>
            </w:pPr>
            <w:r w:rsidRPr="00CC7DCD">
              <w:t>3968</w:t>
            </w:r>
          </w:p>
        </w:tc>
        <w:tc>
          <w:tcPr>
            <w:tcW w:w="1218" w:type="dxa"/>
          </w:tcPr>
          <w:p w:rsidR="0018731E" w:rsidRPr="00CC7DCD" w:rsidRDefault="0018731E" w:rsidP="002D34DE">
            <w:pPr>
              <w:pStyle w:val="af4"/>
              <w:jc w:val="both"/>
            </w:pPr>
            <w:r w:rsidRPr="00CC7DCD">
              <w:t>-</w:t>
            </w:r>
          </w:p>
        </w:tc>
        <w:tc>
          <w:tcPr>
            <w:tcW w:w="1182" w:type="dxa"/>
          </w:tcPr>
          <w:p w:rsidR="0018731E" w:rsidRPr="00CC7DCD" w:rsidRDefault="0018731E" w:rsidP="002D34DE">
            <w:pPr>
              <w:pStyle w:val="af4"/>
              <w:jc w:val="both"/>
            </w:pPr>
            <w:r w:rsidRPr="00CC7DCD">
              <w:t>18402</w:t>
            </w:r>
          </w:p>
        </w:tc>
        <w:tc>
          <w:tcPr>
            <w:tcW w:w="1098" w:type="dxa"/>
          </w:tcPr>
          <w:p w:rsidR="0018731E" w:rsidRPr="00CC7DCD" w:rsidRDefault="0018731E" w:rsidP="002D34DE">
            <w:pPr>
              <w:pStyle w:val="af4"/>
              <w:jc w:val="both"/>
            </w:pPr>
          </w:p>
        </w:tc>
        <w:tc>
          <w:tcPr>
            <w:tcW w:w="1938" w:type="dxa"/>
          </w:tcPr>
          <w:p w:rsidR="0018731E" w:rsidRPr="00CC7DCD" w:rsidRDefault="0018731E" w:rsidP="002D34DE">
            <w:pPr>
              <w:pStyle w:val="af4"/>
              <w:jc w:val="both"/>
            </w:pPr>
            <w:r w:rsidRPr="00CC7DCD">
              <w:t>Иванов</w:t>
            </w:r>
          </w:p>
        </w:tc>
      </w:tr>
      <w:tr w:rsidR="0018731E" w:rsidRPr="00CC7DCD" w:rsidTr="002D34DE">
        <w:trPr>
          <w:jc w:val="center"/>
        </w:trPr>
        <w:tc>
          <w:tcPr>
            <w:tcW w:w="528" w:type="dxa"/>
          </w:tcPr>
          <w:p w:rsidR="0018731E" w:rsidRPr="00CC7DCD" w:rsidRDefault="0018731E" w:rsidP="002D34DE">
            <w:pPr>
              <w:pStyle w:val="af4"/>
              <w:jc w:val="both"/>
            </w:pPr>
            <w:r w:rsidRPr="00CC7DCD">
              <w:t>2</w:t>
            </w:r>
          </w:p>
        </w:tc>
        <w:tc>
          <w:tcPr>
            <w:tcW w:w="960" w:type="dxa"/>
          </w:tcPr>
          <w:p w:rsidR="0018731E" w:rsidRPr="00CC7DCD" w:rsidRDefault="0018731E" w:rsidP="002D34DE">
            <w:pPr>
              <w:pStyle w:val="af4"/>
              <w:jc w:val="both"/>
            </w:pPr>
            <w:r w:rsidRPr="00CC7DCD">
              <w:t>01869</w:t>
            </w:r>
          </w:p>
        </w:tc>
        <w:tc>
          <w:tcPr>
            <w:tcW w:w="1020" w:type="dxa"/>
          </w:tcPr>
          <w:p w:rsidR="0018731E" w:rsidRPr="00CC7DCD" w:rsidRDefault="0018731E" w:rsidP="002D34DE">
            <w:pPr>
              <w:pStyle w:val="af4"/>
              <w:jc w:val="both"/>
            </w:pPr>
            <w:r w:rsidRPr="00CC7DCD">
              <w:t>21</w:t>
            </w:r>
          </w:p>
        </w:tc>
        <w:tc>
          <w:tcPr>
            <w:tcW w:w="1200" w:type="dxa"/>
          </w:tcPr>
          <w:p w:rsidR="0018731E" w:rsidRPr="00CC7DCD" w:rsidRDefault="0018731E" w:rsidP="002D34DE">
            <w:pPr>
              <w:pStyle w:val="af4"/>
              <w:jc w:val="both"/>
            </w:pPr>
            <w:r w:rsidRPr="00CC7DCD">
              <w:t>25228</w:t>
            </w:r>
          </w:p>
        </w:tc>
        <w:tc>
          <w:tcPr>
            <w:tcW w:w="1080" w:type="dxa"/>
          </w:tcPr>
          <w:p w:rsidR="0018731E" w:rsidRPr="00CC7DCD" w:rsidRDefault="0018731E" w:rsidP="002D34DE">
            <w:pPr>
              <w:pStyle w:val="af4"/>
              <w:jc w:val="both"/>
            </w:pPr>
            <w:r w:rsidRPr="00CC7DCD">
              <w:t>1801</w:t>
            </w:r>
          </w:p>
        </w:tc>
        <w:tc>
          <w:tcPr>
            <w:tcW w:w="798" w:type="dxa"/>
          </w:tcPr>
          <w:p w:rsidR="0018731E" w:rsidRPr="00CC7DCD" w:rsidRDefault="0018731E" w:rsidP="002D34DE">
            <w:pPr>
              <w:pStyle w:val="af4"/>
              <w:jc w:val="both"/>
            </w:pPr>
            <w:r w:rsidRPr="00CC7DCD">
              <w:t>27029</w:t>
            </w:r>
          </w:p>
        </w:tc>
        <w:tc>
          <w:tcPr>
            <w:tcW w:w="1200" w:type="dxa"/>
          </w:tcPr>
          <w:p w:rsidR="0018731E" w:rsidRPr="00CC7DCD" w:rsidRDefault="0018731E" w:rsidP="002D34DE">
            <w:pPr>
              <w:pStyle w:val="af4"/>
              <w:jc w:val="both"/>
            </w:pPr>
            <w:r w:rsidRPr="00CC7DCD">
              <w:t>2703</w:t>
            </w:r>
          </w:p>
        </w:tc>
        <w:tc>
          <w:tcPr>
            <w:tcW w:w="1020" w:type="dxa"/>
          </w:tcPr>
          <w:p w:rsidR="0018731E" w:rsidRPr="00CC7DCD" w:rsidRDefault="0018731E" w:rsidP="002D34DE">
            <w:pPr>
              <w:pStyle w:val="af4"/>
              <w:jc w:val="both"/>
            </w:pPr>
            <w:r w:rsidRPr="00CC7DCD">
              <w:t>1804</w:t>
            </w:r>
          </w:p>
        </w:tc>
        <w:tc>
          <w:tcPr>
            <w:tcW w:w="1104" w:type="dxa"/>
          </w:tcPr>
          <w:p w:rsidR="0018731E" w:rsidRPr="00CC7DCD" w:rsidRDefault="0018731E" w:rsidP="002D34DE">
            <w:pPr>
              <w:pStyle w:val="af4"/>
              <w:jc w:val="both"/>
            </w:pPr>
            <w:r w:rsidRPr="00CC7DCD">
              <w:t>450</w:t>
            </w:r>
          </w:p>
        </w:tc>
        <w:tc>
          <w:tcPr>
            <w:tcW w:w="960" w:type="dxa"/>
          </w:tcPr>
          <w:p w:rsidR="0018731E" w:rsidRPr="00CC7DCD" w:rsidRDefault="0018731E" w:rsidP="002D34DE">
            <w:pPr>
              <w:pStyle w:val="af4"/>
              <w:jc w:val="both"/>
            </w:pPr>
            <w:r w:rsidRPr="00CC7DCD">
              <w:t>4957</w:t>
            </w:r>
          </w:p>
        </w:tc>
        <w:tc>
          <w:tcPr>
            <w:tcW w:w="1218" w:type="dxa"/>
          </w:tcPr>
          <w:p w:rsidR="0018731E" w:rsidRPr="00CC7DCD" w:rsidRDefault="0018731E" w:rsidP="002D34DE">
            <w:pPr>
              <w:pStyle w:val="af4"/>
              <w:jc w:val="both"/>
            </w:pPr>
            <w:r w:rsidRPr="00CC7DCD">
              <w:t>-</w:t>
            </w:r>
          </w:p>
        </w:tc>
        <w:tc>
          <w:tcPr>
            <w:tcW w:w="1182" w:type="dxa"/>
          </w:tcPr>
          <w:p w:rsidR="0018731E" w:rsidRPr="00CC7DCD" w:rsidRDefault="0018731E" w:rsidP="002D34DE">
            <w:pPr>
              <w:pStyle w:val="af4"/>
              <w:jc w:val="both"/>
            </w:pPr>
            <w:r w:rsidRPr="00CC7DCD">
              <w:t>22072</w:t>
            </w:r>
          </w:p>
        </w:tc>
        <w:tc>
          <w:tcPr>
            <w:tcW w:w="1098" w:type="dxa"/>
          </w:tcPr>
          <w:p w:rsidR="0018731E" w:rsidRPr="00CC7DCD" w:rsidRDefault="0018731E" w:rsidP="002D34DE">
            <w:pPr>
              <w:pStyle w:val="af4"/>
              <w:jc w:val="both"/>
            </w:pPr>
          </w:p>
        </w:tc>
        <w:tc>
          <w:tcPr>
            <w:tcW w:w="1938" w:type="dxa"/>
          </w:tcPr>
          <w:p w:rsidR="0018731E" w:rsidRPr="00CC7DCD" w:rsidRDefault="0018731E" w:rsidP="002D34DE">
            <w:pPr>
              <w:pStyle w:val="af4"/>
              <w:jc w:val="both"/>
            </w:pPr>
            <w:r w:rsidRPr="00CC7DCD">
              <w:t>Петров</w:t>
            </w:r>
          </w:p>
        </w:tc>
      </w:tr>
      <w:tr w:rsidR="0018731E" w:rsidRPr="00CC7DCD" w:rsidTr="002D34DE">
        <w:trPr>
          <w:jc w:val="center"/>
        </w:trPr>
        <w:tc>
          <w:tcPr>
            <w:tcW w:w="528" w:type="dxa"/>
          </w:tcPr>
          <w:p w:rsidR="0018731E" w:rsidRPr="00CC7DCD" w:rsidRDefault="0018731E" w:rsidP="002D34DE">
            <w:pPr>
              <w:pStyle w:val="af4"/>
              <w:jc w:val="both"/>
            </w:pPr>
            <w:r w:rsidRPr="00CC7DCD">
              <w:t>3</w:t>
            </w:r>
          </w:p>
        </w:tc>
        <w:tc>
          <w:tcPr>
            <w:tcW w:w="960" w:type="dxa"/>
          </w:tcPr>
          <w:p w:rsidR="0018731E" w:rsidRPr="00CC7DCD" w:rsidRDefault="0018731E" w:rsidP="002D34DE">
            <w:pPr>
              <w:pStyle w:val="af4"/>
              <w:jc w:val="both"/>
            </w:pPr>
            <w:r w:rsidRPr="00CC7DCD">
              <w:t>01924</w:t>
            </w:r>
          </w:p>
        </w:tc>
        <w:tc>
          <w:tcPr>
            <w:tcW w:w="1020" w:type="dxa"/>
          </w:tcPr>
          <w:p w:rsidR="0018731E" w:rsidRPr="00CC7DCD" w:rsidRDefault="0018731E" w:rsidP="002D34DE">
            <w:pPr>
              <w:pStyle w:val="af4"/>
              <w:jc w:val="both"/>
            </w:pPr>
            <w:r w:rsidRPr="00CC7DCD">
              <w:t>21</w:t>
            </w:r>
          </w:p>
        </w:tc>
        <w:tc>
          <w:tcPr>
            <w:tcW w:w="1200" w:type="dxa"/>
          </w:tcPr>
          <w:p w:rsidR="0018731E" w:rsidRPr="00CC7DCD" w:rsidRDefault="0018731E" w:rsidP="002D34DE">
            <w:pPr>
              <w:pStyle w:val="af4"/>
              <w:jc w:val="both"/>
            </w:pPr>
            <w:r w:rsidRPr="00CC7DCD">
              <w:t>26210</w:t>
            </w:r>
          </w:p>
        </w:tc>
        <w:tc>
          <w:tcPr>
            <w:tcW w:w="1080" w:type="dxa"/>
          </w:tcPr>
          <w:p w:rsidR="0018731E" w:rsidRPr="00CC7DCD" w:rsidRDefault="0018731E" w:rsidP="002D34DE">
            <w:pPr>
              <w:pStyle w:val="af4"/>
              <w:jc w:val="both"/>
            </w:pPr>
            <w:r w:rsidRPr="00CC7DCD">
              <w:t>3744</w:t>
            </w:r>
          </w:p>
        </w:tc>
        <w:tc>
          <w:tcPr>
            <w:tcW w:w="798" w:type="dxa"/>
          </w:tcPr>
          <w:p w:rsidR="0018731E" w:rsidRPr="00CC7DCD" w:rsidRDefault="0018731E" w:rsidP="002D34DE">
            <w:pPr>
              <w:pStyle w:val="af4"/>
              <w:jc w:val="both"/>
            </w:pPr>
            <w:r w:rsidRPr="00CC7DCD">
              <w:t>29954</w:t>
            </w:r>
          </w:p>
        </w:tc>
        <w:tc>
          <w:tcPr>
            <w:tcW w:w="1200" w:type="dxa"/>
          </w:tcPr>
          <w:p w:rsidR="0018731E" w:rsidRPr="00CC7DCD" w:rsidRDefault="0018731E" w:rsidP="002D34DE">
            <w:pPr>
              <w:pStyle w:val="af4"/>
              <w:jc w:val="both"/>
            </w:pPr>
            <w:r w:rsidRPr="00CC7DCD">
              <w:t>2995</w:t>
            </w:r>
          </w:p>
        </w:tc>
        <w:tc>
          <w:tcPr>
            <w:tcW w:w="1020" w:type="dxa"/>
          </w:tcPr>
          <w:p w:rsidR="0018731E" w:rsidRPr="00CC7DCD" w:rsidRDefault="0018731E" w:rsidP="002D34DE">
            <w:pPr>
              <w:pStyle w:val="af4"/>
              <w:jc w:val="both"/>
            </w:pPr>
            <w:r w:rsidRPr="00CC7DCD">
              <w:t>2330</w:t>
            </w:r>
          </w:p>
        </w:tc>
        <w:tc>
          <w:tcPr>
            <w:tcW w:w="1104" w:type="dxa"/>
          </w:tcPr>
          <w:p w:rsidR="0018731E" w:rsidRPr="00CC7DCD" w:rsidRDefault="0018731E" w:rsidP="002D34DE">
            <w:pPr>
              <w:pStyle w:val="af4"/>
              <w:jc w:val="both"/>
            </w:pPr>
            <w:r w:rsidRPr="00CC7DCD">
              <w:t>493</w:t>
            </w:r>
          </w:p>
        </w:tc>
        <w:tc>
          <w:tcPr>
            <w:tcW w:w="960" w:type="dxa"/>
          </w:tcPr>
          <w:p w:rsidR="0018731E" w:rsidRPr="00CC7DCD" w:rsidRDefault="0018731E" w:rsidP="002D34DE">
            <w:pPr>
              <w:pStyle w:val="af4"/>
              <w:jc w:val="both"/>
            </w:pPr>
            <w:r w:rsidRPr="00CC7DCD">
              <w:t>5818</w:t>
            </w:r>
          </w:p>
        </w:tc>
        <w:tc>
          <w:tcPr>
            <w:tcW w:w="1218" w:type="dxa"/>
          </w:tcPr>
          <w:p w:rsidR="0018731E" w:rsidRPr="00CC7DCD" w:rsidRDefault="0018731E" w:rsidP="002D34DE">
            <w:pPr>
              <w:pStyle w:val="af4"/>
              <w:jc w:val="both"/>
            </w:pPr>
            <w:r w:rsidRPr="00CC7DCD">
              <w:t>-</w:t>
            </w:r>
          </w:p>
        </w:tc>
        <w:tc>
          <w:tcPr>
            <w:tcW w:w="1182" w:type="dxa"/>
          </w:tcPr>
          <w:p w:rsidR="0018731E" w:rsidRPr="00CC7DCD" w:rsidRDefault="0018731E" w:rsidP="002D34DE">
            <w:pPr>
              <w:pStyle w:val="af4"/>
              <w:jc w:val="both"/>
            </w:pPr>
            <w:r w:rsidRPr="00CC7DCD">
              <w:t>24136</w:t>
            </w:r>
          </w:p>
        </w:tc>
        <w:tc>
          <w:tcPr>
            <w:tcW w:w="1098" w:type="dxa"/>
          </w:tcPr>
          <w:p w:rsidR="0018731E" w:rsidRPr="00CC7DCD" w:rsidRDefault="0018731E" w:rsidP="002D34DE">
            <w:pPr>
              <w:pStyle w:val="af4"/>
              <w:jc w:val="both"/>
            </w:pPr>
          </w:p>
        </w:tc>
        <w:tc>
          <w:tcPr>
            <w:tcW w:w="1938" w:type="dxa"/>
          </w:tcPr>
          <w:p w:rsidR="0018731E" w:rsidRPr="00CC7DCD" w:rsidRDefault="0018731E" w:rsidP="002D34DE">
            <w:pPr>
              <w:pStyle w:val="af4"/>
              <w:jc w:val="both"/>
            </w:pPr>
            <w:r w:rsidRPr="00CC7DCD">
              <w:t>Грачев</w:t>
            </w:r>
          </w:p>
        </w:tc>
      </w:tr>
      <w:tr w:rsidR="0018731E" w:rsidRPr="00CC7DCD" w:rsidTr="002D34DE">
        <w:trPr>
          <w:jc w:val="center"/>
        </w:trPr>
        <w:tc>
          <w:tcPr>
            <w:tcW w:w="528" w:type="dxa"/>
          </w:tcPr>
          <w:p w:rsidR="0018731E" w:rsidRPr="00CC7DCD" w:rsidRDefault="0018731E" w:rsidP="002D34DE">
            <w:pPr>
              <w:pStyle w:val="af4"/>
              <w:jc w:val="both"/>
            </w:pPr>
            <w:r w:rsidRPr="00CC7DCD">
              <w:t>4</w:t>
            </w:r>
          </w:p>
        </w:tc>
        <w:tc>
          <w:tcPr>
            <w:tcW w:w="960" w:type="dxa"/>
          </w:tcPr>
          <w:p w:rsidR="0018731E" w:rsidRPr="00CC7DCD" w:rsidRDefault="0018731E" w:rsidP="002D34DE">
            <w:pPr>
              <w:pStyle w:val="af4"/>
              <w:jc w:val="both"/>
            </w:pPr>
            <w:r w:rsidRPr="00CC7DCD">
              <w:t>01546</w:t>
            </w:r>
          </w:p>
        </w:tc>
        <w:tc>
          <w:tcPr>
            <w:tcW w:w="1020" w:type="dxa"/>
          </w:tcPr>
          <w:p w:rsidR="0018731E" w:rsidRPr="00CC7DCD" w:rsidRDefault="0018731E" w:rsidP="002D34DE">
            <w:pPr>
              <w:pStyle w:val="af4"/>
              <w:jc w:val="both"/>
            </w:pPr>
            <w:r w:rsidRPr="00CC7DCD">
              <w:t>21</w:t>
            </w:r>
          </w:p>
        </w:tc>
        <w:tc>
          <w:tcPr>
            <w:tcW w:w="1200" w:type="dxa"/>
          </w:tcPr>
          <w:p w:rsidR="0018731E" w:rsidRPr="00CC7DCD" w:rsidRDefault="0018731E" w:rsidP="002D34DE">
            <w:pPr>
              <w:pStyle w:val="af4"/>
              <w:jc w:val="both"/>
            </w:pPr>
            <w:r w:rsidRPr="00CC7DCD">
              <w:t>25330</w:t>
            </w:r>
          </w:p>
        </w:tc>
        <w:tc>
          <w:tcPr>
            <w:tcW w:w="1080" w:type="dxa"/>
          </w:tcPr>
          <w:p w:rsidR="0018731E" w:rsidRPr="00CC7DCD" w:rsidRDefault="0018731E" w:rsidP="002D34DE">
            <w:pPr>
              <w:pStyle w:val="af4"/>
              <w:jc w:val="both"/>
            </w:pPr>
          </w:p>
        </w:tc>
        <w:tc>
          <w:tcPr>
            <w:tcW w:w="798" w:type="dxa"/>
          </w:tcPr>
          <w:p w:rsidR="0018731E" w:rsidRPr="00CC7DCD" w:rsidRDefault="0018731E" w:rsidP="002D34DE">
            <w:pPr>
              <w:pStyle w:val="af4"/>
              <w:jc w:val="both"/>
            </w:pPr>
            <w:r w:rsidRPr="00CC7DCD">
              <w:t>25330</w:t>
            </w:r>
          </w:p>
        </w:tc>
        <w:tc>
          <w:tcPr>
            <w:tcW w:w="1200" w:type="dxa"/>
          </w:tcPr>
          <w:p w:rsidR="0018731E" w:rsidRPr="00CC7DCD" w:rsidRDefault="0018731E" w:rsidP="002D34DE">
            <w:pPr>
              <w:pStyle w:val="af4"/>
              <w:jc w:val="both"/>
            </w:pPr>
            <w:r w:rsidRPr="00CC7DCD">
              <w:t>2533</w:t>
            </w:r>
          </w:p>
        </w:tc>
        <w:tc>
          <w:tcPr>
            <w:tcW w:w="1020" w:type="dxa"/>
          </w:tcPr>
          <w:p w:rsidR="0018731E" w:rsidRPr="00CC7DCD" w:rsidRDefault="0018731E" w:rsidP="002D34DE">
            <w:pPr>
              <w:pStyle w:val="af4"/>
              <w:jc w:val="both"/>
            </w:pPr>
            <w:r w:rsidRPr="00CC7DCD">
              <w:t>1976</w:t>
            </w:r>
          </w:p>
        </w:tc>
        <w:tc>
          <w:tcPr>
            <w:tcW w:w="1104" w:type="dxa"/>
          </w:tcPr>
          <w:p w:rsidR="0018731E" w:rsidRPr="00CC7DCD" w:rsidRDefault="0018731E" w:rsidP="002D34DE">
            <w:pPr>
              <w:pStyle w:val="af4"/>
              <w:jc w:val="both"/>
            </w:pPr>
            <w:r w:rsidRPr="00CC7DCD">
              <w:t>416</w:t>
            </w:r>
          </w:p>
        </w:tc>
        <w:tc>
          <w:tcPr>
            <w:tcW w:w="960" w:type="dxa"/>
          </w:tcPr>
          <w:p w:rsidR="0018731E" w:rsidRPr="00CC7DCD" w:rsidRDefault="0018731E" w:rsidP="002D34DE">
            <w:pPr>
              <w:pStyle w:val="af4"/>
              <w:jc w:val="both"/>
            </w:pPr>
            <w:r w:rsidRPr="00CC7DCD">
              <w:t>4925</w:t>
            </w:r>
          </w:p>
        </w:tc>
        <w:tc>
          <w:tcPr>
            <w:tcW w:w="1218" w:type="dxa"/>
          </w:tcPr>
          <w:p w:rsidR="0018731E" w:rsidRPr="00CC7DCD" w:rsidRDefault="0018731E" w:rsidP="002D34DE">
            <w:pPr>
              <w:pStyle w:val="af4"/>
              <w:jc w:val="both"/>
            </w:pPr>
            <w:r w:rsidRPr="00CC7DCD">
              <w:t>-</w:t>
            </w:r>
          </w:p>
        </w:tc>
        <w:tc>
          <w:tcPr>
            <w:tcW w:w="1182" w:type="dxa"/>
          </w:tcPr>
          <w:p w:rsidR="0018731E" w:rsidRPr="00CC7DCD" w:rsidRDefault="0018731E" w:rsidP="002D34DE">
            <w:pPr>
              <w:pStyle w:val="af4"/>
              <w:jc w:val="both"/>
            </w:pPr>
            <w:r w:rsidRPr="00CC7DCD">
              <w:t>20405</w:t>
            </w:r>
          </w:p>
        </w:tc>
        <w:tc>
          <w:tcPr>
            <w:tcW w:w="1098" w:type="dxa"/>
          </w:tcPr>
          <w:p w:rsidR="0018731E" w:rsidRPr="00CC7DCD" w:rsidRDefault="0018731E" w:rsidP="002D34DE">
            <w:pPr>
              <w:pStyle w:val="af4"/>
              <w:jc w:val="both"/>
            </w:pPr>
          </w:p>
        </w:tc>
        <w:tc>
          <w:tcPr>
            <w:tcW w:w="1938" w:type="dxa"/>
          </w:tcPr>
          <w:p w:rsidR="0018731E" w:rsidRPr="00CC7DCD" w:rsidRDefault="0018731E" w:rsidP="002D34DE">
            <w:pPr>
              <w:pStyle w:val="af4"/>
              <w:jc w:val="both"/>
            </w:pPr>
            <w:r w:rsidRPr="00CC7DCD">
              <w:t>Василевич</w:t>
            </w:r>
          </w:p>
        </w:tc>
      </w:tr>
      <w:tr w:rsidR="0018731E" w:rsidRPr="00CC7DCD" w:rsidTr="002D34DE">
        <w:trPr>
          <w:jc w:val="center"/>
        </w:trPr>
        <w:tc>
          <w:tcPr>
            <w:tcW w:w="528" w:type="dxa"/>
          </w:tcPr>
          <w:p w:rsidR="0018731E" w:rsidRPr="00CC7DCD" w:rsidRDefault="0018731E" w:rsidP="002D34DE">
            <w:pPr>
              <w:pStyle w:val="af4"/>
              <w:jc w:val="both"/>
            </w:pPr>
            <w:r w:rsidRPr="00CC7DCD">
              <w:t>5</w:t>
            </w:r>
          </w:p>
        </w:tc>
        <w:tc>
          <w:tcPr>
            <w:tcW w:w="960" w:type="dxa"/>
          </w:tcPr>
          <w:p w:rsidR="0018731E" w:rsidRPr="00CC7DCD" w:rsidRDefault="0018731E" w:rsidP="002D34DE">
            <w:pPr>
              <w:pStyle w:val="af4"/>
              <w:jc w:val="both"/>
            </w:pPr>
            <w:r w:rsidRPr="00CC7DCD">
              <w:t>01968</w:t>
            </w:r>
          </w:p>
        </w:tc>
        <w:tc>
          <w:tcPr>
            <w:tcW w:w="1020" w:type="dxa"/>
          </w:tcPr>
          <w:p w:rsidR="0018731E" w:rsidRPr="00CC7DCD" w:rsidRDefault="0018731E" w:rsidP="002D34DE">
            <w:pPr>
              <w:pStyle w:val="af4"/>
              <w:jc w:val="both"/>
            </w:pPr>
            <w:r w:rsidRPr="00CC7DCD">
              <w:t>21</w:t>
            </w:r>
          </w:p>
        </w:tc>
        <w:tc>
          <w:tcPr>
            <w:tcW w:w="1200" w:type="dxa"/>
          </w:tcPr>
          <w:p w:rsidR="0018731E" w:rsidRPr="00CC7DCD" w:rsidRDefault="0018731E" w:rsidP="002D34DE">
            <w:pPr>
              <w:pStyle w:val="af4"/>
              <w:jc w:val="both"/>
            </w:pPr>
            <w:r w:rsidRPr="00CC7DCD">
              <w:t>18196</w:t>
            </w:r>
          </w:p>
        </w:tc>
        <w:tc>
          <w:tcPr>
            <w:tcW w:w="1080" w:type="dxa"/>
          </w:tcPr>
          <w:p w:rsidR="0018731E" w:rsidRPr="00CC7DCD" w:rsidRDefault="0018731E" w:rsidP="002D34DE">
            <w:pPr>
              <w:pStyle w:val="af4"/>
              <w:jc w:val="both"/>
            </w:pPr>
          </w:p>
        </w:tc>
        <w:tc>
          <w:tcPr>
            <w:tcW w:w="798" w:type="dxa"/>
          </w:tcPr>
          <w:p w:rsidR="0018731E" w:rsidRPr="00CC7DCD" w:rsidRDefault="0018731E" w:rsidP="002D34DE">
            <w:pPr>
              <w:pStyle w:val="af4"/>
              <w:jc w:val="both"/>
            </w:pPr>
            <w:r w:rsidRPr="00CC7DCD">
              <w:t>18196</w:t>
            </w:r>
          </w:p>
        </w:tc>
        <w:tc>
          <w:tcPr>
            <w:tcW w:w="1200" w:type="dxa"/>
          </w:tcPr>
          <w:p w:rsidR="0018731E" w:rsidRPr="00CC7DCD" w:rsidRDefault="0018731E" w:rsidP="002D34DE">
            <w:pPr>
              <w:pStyle w:val="af4"/>
              <w:jc w:val="both"/>
            </w:pPr>
            <w:r w:rsidRPr="00CC7DCD">
              <w:t>1820</w:t>
            </w:r>
          </w:p>
        </w:tc>
        <w:tc>
          <w:tcPr>
            <w:tcW w:w="1020" w:type="dxa"/>
          </w:tcPr>
          <w:p w:rsidR="0018731E" w:rsidRPr="00CC7DCD" w:rsidRDefault="0018731E" w:rsidP="002D34DE">
            <w:pPr>
              <w:pStyle w:val="af4"/>
              <w:jc w:val="both"/>
            </w:pPr>
            <w:r w:rsidRPr="00CC7DCD">
              <w:t>979</w:t>
            </w:r>
          </w:p>
        </w:tc>
        <w:tc>
          <w:tcPr>
            <w:tcW w:w="1104" w:type="dxa"/>
          </w:tcPr>
          <w:p w:rsidR="0018731E" w:rsidRPr="00CC7DCD" w:rsidRDefault="0018731E" w:rsidP="002D34DE">
            <w:pPr>
              <w:pStyle w:val="af4"/>
              <w:jc w:val="both"/>
            </w:pPr>
            <w:r w:rsidRPr="00CC7DCD">
              <w:t>308</w:t>
            </w:r>
          </w:p>
        </w:tc>
        <w:tc>
          <w:tcPr>
            <w:tcW w:w="960" w:type="dxa"/>
          </w:tcPr>
          <w:p w:rsidR="0018731E" w:rsidRPr="00CC7DCD" w:rsidRDefault="0018731E" w:rsidP="002D34DE">
            <w:pPr>
              <w:pStyle w:val="af4"/>
              <w:jc w:val="both"/>
            </w:pPr>
            <w:r w:rsidRPr="00CC7DCD">
              <w:t>3107</w:t>
            </w:r>
          </w:p>
        </w:tc>
        <w:tc>
          <w:tcPr>
            <w:tcW w:w="1218" w:type="dxa"/>
          </w:tcPr>
          <w:p w:rsidR="0018731E" w:rsidRPr="00CC7DCD" w:rsidRDefault="0018731E" w:rsidP="002D34DE">
            <w:pPr>
              <w:pStyle w:val="af4"/>
              <w:jc w:val="both"/>
            </w:pPr>
            <w:r w:rsidRPr="00CC7DCD">
              <w:t>-</w:t>
            </w:r>
          </w:p>
        </w:tc>
        <w:tc>
          <w:tcPr>
            <w:tcW w:w="1182" w:type="dxa"/>
          </w:tcPr>
          <w:p w:rsidR="0018731E" w:rsidRPr="00CC7DCD" w:rsidRDefault="0018731E" w:rsidP="002D34DE">
            <w:pPr>
              <w:pStyle w:val="af4"/>
              <w:jc w:val="both"/>
            </w:pPr>
            <w:r w:rsidRPr="00CC7DCD">
              <w:t>15089</w:t>
            </w:r>
          </w:p>
        </w:tc>
        <w:tc>
          <w:tcPr>
            <w:tcW w:w="1098" w:type="dxa"/>
          </w:tcPr>
          <w:p w:rsidR="0018731E" w:rsidRPr="00CC7DCD" w:rsidRDefault="0018731E" w:rsidP="002D34DE">
            <w:pPr>
              <w:pStyle w:val="af4"/>
              <w:jc w:val="both"/>
            </w:pPr>
          </w:p>
        </w:tc>
        <w:tc>
          <w:tcPr>
            <w:tcW w:w="1938" w:type="dxa"/>
          </w:tcPr>
          <w:p w:rsidR="0018731E" w:rsidRPr="00CC7DCD" w:rsidRDefault="0018731E" w:rsidP="002D34DE">
            <w:pPr>
              <w:pStyle w:val="af4"/>
              <w:jc w:val="both"/>
            </w:pPr>
            <w:proofErr w:type="spellStart"/>
            <w:r w:rsidRPr="00CC7DCD">
              <w:t>Макишев</w:t>
            </w:r>
            <w:proofErr w:type="spellEnd"/>
          </w:p>
        </w:tc>
      </w:tr>
      <w:tr w:rsidR="0018731E" w:rsidRPr="00CC7DCD" w:rsidTr="002D34DE">
        <w:trPr>
          <w:jc w:val="center"/>
        </w:trPr>
        <w:tc>
          <w:tcPr>
            <w:tcW w:w="528" w:type="dxa"/>
          </w:tcPr>
          <w:p w:rsidR="0018731E" w:rsidRPr="00CC7DCD" w:rsidRDefault="0018731E" w:rsidP="002D34DE">
            <w:pPr>
              <w:pStyle w:val="af4"/>
              <w:jc w:val="both"/>
            </w:pPr>
          </w:p>
        </w:tc>
        <w:tc>
          <w:tcPr>
            <w:tcW w:w="960" w:type="dxa"/>
          </w:tcPr>
          <w:p w:rsidR="0018731E" w:rsidRPr="00CC7DCD" w:rsidRDefault="0018731E" w:rsidP="002D34DE">
            <w:pPr>
              <w:pStyle w:val="af4"/>
              <w:jc w:val="both"/>
            </w:pPr>
          </w:p>
        </w:tc>
        <w:tc>
          <w:tcPr>
            <w:tcW w:w="1020" w:type="dxa"/>
          </w:tcPr>
          <w:p w:rsidR="0018731E" w:rsidRPr="00CC7DCD" w:rsidRDefault="0018731E" w:rsidP="002D34DE">
            <w:pPr>
              <w:pStyle w:val="af4"/>
              <w:jc w:val="both"/>
            </w:pPr>
          </w:p>
        </w:tc>
        <w:tc>
          <w:tcPr>
            <w:tcW w:w="1200" w:type="dxa"/>
          </w:tcPr>
          <w:p w:rsidR="0018731E" w:rsidRPr="00CC7DCD" w:rsidRDefault="0018731E" w:rsidP="002D34DE">
            <w:pPr>
              <w:pStyle w:val="af4"/>
              <w:jc w:val="both"/>
            </w:pPr>
          </w:p>
        </w:tc>
        <w:tc>
          <w:tcPr>
            <w:tcW w:w="1080" w:type="dxa"/>
          </w:tcPr>
          <w:p w:rsidR="0018731E" w:rsidRPr="00CC7DCD" w:rsidRDefault="0018731E" w:rsidP="002D34DE">
            <w:pPr>
              <w:pStyle w:val="af4"/>
              <w:jc w:val="both"/>
            </w:pPr>
          </w:p>
        </w:tc>
        <w:tc>
          <w:tcPr>
            <w:tcW w:w="798" w:type="dxa"/>
          </w:tcPr>
          <w:p w:rsidR="0018731E" w:rsidRPr="00CC7DCD" w:rsidRDefault="0018731E" w:rsidP="002D34DE">
            <w:pPr>
              <w:pStyle w:val="af4"/>
              <w:jc w:val="both"/>
            </w:pPr>
          </w:p>
        </w:tc>
        <w:tc>
          <w:tcPr>
            <w:tcW w:w="1200" w:type="dxa"/>
          </w:tcPr>
          <w:p w:rsidR="0018731E" w:rsidRPr="00CC7DCD" w:rsidRDefault="0018731E" w:rsidP="002D34DE">
            <w:pPr>
              <w:pStyle w:val="af4"/>
              <w:jc w:val="both"/>
            </w:pPr>
          </w:p>
        </w:tc>
        <w:tc>
          <w:tcPr>
            <w:tcW w:w="1020" w:type="dxa"/>
          </w:tcPr>
          <w:p w:rsidR="0018731E" w:rsidRPr="00CC7DCD" w:rsidRDefault="0018731E" w:rsidP="002D34DE">
            <w:pPr>
              <w:pStyle w:val="af4"/>
              <w:jc w:val="both"/>
            </w:pPr>
          </w:p>
        </w:tc>
        <w:tc>
          <w:tcPr>
            <w:tcW w:w="1104" w:type="dxa"/>
          </w:tcPr>
          <w:p w:rsidR="0018731E" w:rsidRPr="00CC7DCD" w:rsidRDefault="0018731E" w:rsidP="002D34DE">
            <w:pPr>
              <w:pStyle w:val="af4"/>
              <w:jc w:val="both"/>
            </w:pPr>
          </w:p>
        </w:tc>
        <w:tc>
          <w:tcPr>
            <w:tcW w:w="960" w:type="dxa"/>
          </w:tcPr>
          <w:p w:rsidR="0018731E" w:rsidRPr="00CC7DCD" w:rsidRDefault="0018731E" w:rsidP="002D34DE">
            <w:pPr>
              <w:pStyle w:val="af4"/>
              <w:jc w:val="both"/>
            </w:pPr>
          </w:p>
        </w:tc>
        <w:tc>
          <w:tcPr>
            <w:tcW w:w="1218" w:type="dxa"/>
          </w:tcPr>
          <w:p w:rsidR="0018731E" w:rsidRPr="00CC7DCD" w:rsidRDefault="0018731E" w:rsidP="002D34DE">
            <w:pPr>
              <w:pStyle w:val="af4"/>
              <w:jc w:val="both"/>
            </w:pPr>
          </w:p>
        </w:tc>
        <w:tc>
          <w:tcPr>
            <w:tcW w:w="1182" w:type="dxa"/>
          </w:tcPr>
          <w:p w:rsidR="0018731E" w:rsidRPr="00CC7DCD" w:rsidRDefault="0018731E" w:rsidP="002D34DE">
            <w:pPr>
              <w:pStyle w:val="af4"/>
              <w:jc w:val="both"/>
            </w:pPr>
            <w:r w:rsidRPr="00CC7DCD">
              <w:t>100104</w:t>
            </w:r>
          </w:p>
        </w:tc>
        <w:tc>
          <w:tcPr>
            <w:tcW w:w="1098" w:type="dxa"/>
          </w:tcPr>
          <w:p w:rsidR="0018731E" w:rsidRPr="00CC7DCD" w:rsidRDefault="0018731E" w:rsidP="002D34DE">
            <w:pPr>
              <w:pStyle w:val="af4"/>
              <w:jc w:val="both"/>
            </w:pPr>
          </w:p>
        </w:tc>
        <w:tc>
          <w:tcPr>
            <w:tcW w:w="1938" w:type="dxa"/>
          </w:tcPr>
          <w:p w:rsidR="0018731E" w:rsidRPr="00CC7DCD" w:rsidRDefault="0018731E" w:rsidP="002D34DE">
            <w:pPr>
              <w:pStyle w:val="af4"/>
              <w:jc w:val="both"/>
            </w:pPr>
          </w:p>
        </w:tc>
      </w:tr>
      <w:tr w:rsidR="0018731E" w:rsidRPr="00CC7DCD" w:rsidTr="002D34DE">
        <w:trPr>
          <w:jc w:val="center"/>
        </w:trPr>
        <w:tc>
          <w:tcPr>
            <w:tcW w:w="528" w:type="dxa"/>
          </w:tcPr>
          <w:p w:rsidR="0018731E" w:rsidRPr="00CC7DCD" w:rsidRDefault="0018731E" w:rsidP="002D34DE">
            <w:pPr>
              <w:pStyle w:val="af4"/>
              <w:jc w:val="both"/>
            </w:pPr>
          </w:p>
        </w:tc>
        <w:tc>
          <w:tcPr>
            <w:tcW w:w="960" w:type="dxa"/>
          </w:tcPr>
          <w:p w:rsidR="0018731E" w:rsidRPr="00CC7DCD" w:rsidRDefault="0018731E" w:rsidP="002D34DE">
            <w:pPr>
              <w:pStyle w:val="af4"/>
              <w:jc w:val="both"/>
            </w:pPr>
          </w:p>
        </w:tc>
        <w:tc>
          <w:tcPr>
            <w:tcW w:w="1020" w:type="dxa"/>
          </w:tcPr>
          <w:p w:rsidR="0018731E" w:rsidRPr="00CC7DCD" w:rsidRDefault="0018731E" w:rsidP="002D34DE">
            <w:pPr>
              <w:pStyle w:val="af4"/>
              <w:jc w:val="both"/>
            </w:pPr>
          </w:p>
        </w:tc>
        <w:tc>
          <w:tcPr>
            <w:tcW w:w="1200" w:type="dxa"/>
          </w:tcPr>
          <w:p w:rsidR="0018731E" w:rsidRPr="00CC7DCD" w:rsidRDefault="0018731E" w:rsidP="002D34DE">
            <w:pPr>
              <w:pStyle w:val="af4"/>
              <w:jc w:val="both"/>
            </w:pPr>
          </w:p>
        </w:tc>
        <w:tc>
          <w:tcPr>
            <w:tcW w:w="1080" w:type="dxa"/>
          </w:tcPr>
          <w:p w:rsidR="0018731E" w:rsidRPr="00CC7DCD" w:rsidRDefault="0018731E" w:rsidP="002D34DE">
            <w:pPr>
              <w:pStyle w:val="af4"/>
              <w:jc w:val="both"/>
            </w:pPr>
          </w:p>
        </w:tc>
        <w:tc>
          <w:tcPr>
            <w:tcW w:w="798" w:type="dxa"/>
          </w:tcPr>
          <w:p w:rsidR="0018731E" w:rsidRPr="00CC7DCD" w:rsidRDefault="0018731E" w:rsidP="002D34DE">
            <w:pPr>
              <w:pStyle w:val="af4"/>
              <w:jc w:val="both"/>
            </w:pPr>
          </w:p>
        </w:tc>
        <w:tc>
          <w:tcPr>
            <w:tcW w:w="1200" w:type="dxa"/>
          </w:tcPr>
          <w:p w:rsidR="0018731E" w:rsidRPr="00CC7DCD" w:rsidRDefault="0018731E" w:rsidP="002D34DE">
            <w:pPr>
              <w:pStyle w:val="af4"/>
              <w:jc w:val="both"/>
            </w:pPr>
          </w:p>
        </w:tc>
        <w:tc>
          <w:tcPr>
            <w:tcW w:w="1020" w:type="dxa"/>
          </w:tcPr>
          <w:p w:rsidR="0018731E" w:rsidRPr="00CC7DCD" w:rsidRDefault="0018731E" w:rsidP="002D34DE">
            <w:pPr>
              <w:pStyle w:val="af4"/>
              <w:jc w:val="both"/>
            </w:pPr>
          </w:p>
        </w:tc>
        <w:tc>
          <w:tcPr>
            <w:tcW w:w="1104" w:type="dxa"/>
          </w:tcPr>
          <w:p w:rsidR="0018731E" w:rsidRPr="00CC7DCD" w:rsidRDefault="0018731E" w:rsidP="002D34DE">
            <w:pPr>
              <w:pStyle w:val="af4"/>
              <w:jc w:val="both"/>
            </w:pPr>
          </w:p>
        </w:tc>
        <w:tc>
          <w:tcPr>
            <w:tcW w:w="960" w:type="dxa"/>
          </w:tcPr>
          <w:p w:rsidR="0018731E" w:rsidRPr="00CC7DCD" w:rsidRDefault="0018731E" w:rsidP="002D34DE">
            <w:pPr>
              <w:pStyle w:val="af4"/>
              <w:jc w:val="both"/>
            </w:pPr>
          </w:p>
        </w:tc>
        <w:tc>
          <w:tcPr>
            <w:tcW w:w="1218" w:type="dxa"/>
          </w:tcPr>
          <w:p w:rsidR="0018731E" w:rsidRPr="00CC7DCD" w:rsidRDefault="0018731E" w:rsidP="002D34DE">
            <w:pPr>
              <w:pStyle w:val="af4"/>
              <w:jc w:val="both"/>
            </w:pPr>
          </w:p>
        </w:tc>
        <w:tc>
          <w:tcPr>
            <w:tcW w:w="1182" w:type="dxa"/>
          </w:tcPr>
          <w:p w:rsidR="0018731E" w:rsidRPr="00CC7DCD" w:rsidRDefault="0018731E" w:rsidP="002D34DE">
            <w:pPr>
              <w:pStyle w:val="af4"/>
              <w:jc w:val="both"/>
            </w:pPr>
          </w:p>
        </w:tc>
        <w:tc>
          <w:tcPr>
            <w:tcW w:w="1098" w:type="dxa"/>
          </w:tcPr>
          <w:p w:rsidR="0018731E" w:rsidRPr="00CC7DCD" w:rsidRDefault="0018731E" w:rsidP="002D34DE">
            <w:pPr>
              <w:pStyle w:val="af4"/>
              <w:jc w:val="both"/>
            </w:pPr>
          </w:p>
        </w:tc>
        <w:tc>
          <w:tcPr>
            <w:tcW w:w="1938" w:type="dxa"/>
          </w:tcPr>
          <w:p w:rsidR="0018731E" w:rsidRPr="00CC7DCD" w:rsidRDefault="0018731E" w:rsidP="002D34DE">
            <w:pPr>
              <w:pStyle w:val="af4"/>
              <w:jc w:val="both"/>
            </w:pPr>
          </w:p>
        </w:tc>
      </w:tr>
    </w:tbl>
    <w:p w:rsidR="0018731E" w:rsidRDefault="0018731E" w:rsidP="0018731E">
      <w:pPr>
        <w:sectPr w:rsidR="0018731E" w:rsidSect="00A92B1C">
          <w:pgSz w:w="16838" w:h="11906" w:orient="landscape"/>
          <w:pgMar w:top="1701" w:right="1134" w:bottom="851" w:left="1134" w:header="680" w:footer="680" w:gutter="0"/>
          <w:cols w:space="708"/>
          <w:titlePg/>
          <w:docGrid w:linePitch="360"/>
        </w:sectPr>
      </w:pPr>
    </w:p>
    <w:p w:rsidR="0018731E" w:rsidRPr="00CC7DCD" w:rsidRDefault="0018731E" w:rsidP="00393762">
      <w:pPr>
        <w:pStyle w:val="1"/>
      </w:pPr>
      <w:bookmarkStart w:id="82" w:name="_Toc148254015"/>
      <w:bookmarkStart w:id="83" w:name="_Toc158524857"/>
      <w:bookmarkStart w:id="84" w:name="_Toc159654468"/>
      <w:bookmarkStart w:id="85" w:name="_Toc322102100"/>
      <w:bookmarkStart w:id="86" w:name="_Toc165086057"/>
      <w:bookmarkStart w:id="87" w:name="_Toc165086251"/>
      <w:bookmarkStart w:id="88" w:name="_Toc183596067"/>
      <w:bookmarkStart w:id="89" w:name="_Toc285744838"/>
      <w:bookmarkStart w:id="90" w:name="_Toc377195379"/>
      <w:r w:rsidRPr="00CC7DCD">
        <w:lastRenderedPageBreak/>
        <w:t xml:space="preserve">Приложение </w:t>
      </w:r>
      <w:bookmarkEnd w:id="82"/>
      <w:bookmarkEnd w:id="83"/>
      <w:bookmarkEnd w:id="84"/>
      <w:bookmarkEnd w:id="85"/>
      <w:bookmarkEnd w:id="86"/>
      <w:bookmarkEnd w:id="87"/>
      <w:bookmarkEnd w:id="88"/>
      <w:bookmarkEnd w:id="89"/>
      <w:r>
        <w:t>4</w:t>
      </w:r>
      <w:bookmarkEnd w:id="90"/>
    </w:p>
    <w:p w:rsidR="0018731E" w:rsidRDefault="0018731E" w:rsidP="0018731E">
      <w:pPr>
        <w:pStyle w:val="9"/>
      </w:pPr>
    </w:p>
    <w:p w:rsidR="0018731E" w:rsidRDefault="0018731E" w:rsidP="0018731E">
      <w:r>
        <w:t>КГЮА</w:t>
      </w:r>
    </w:p>
    <w:p w:rsidR="0018731E" w:rsidRDefault="0018731E" w:rsidP="0018731E">
      <w:r>
        <w:t>Вуз</w:t>
      </w:r>
    </w:p>
    <w:p w:rsidR="0018731E" w:rsidRPr="00CC7DCD" w:rsidRDefault="0018731E" w:rsidP="0018731E">
      <w:r w:rsidRPr="00CC7DCD">
        <w:t>Реестр не</w:t>
      </w:r>
      <w:r>
        <w:t xml:space="preserve"> </w:t>
      </w:r>
      <w:r w:rsidRPr="00CC7DCD">
        <w:t>выданной заработной платы</w:t>
      </w:r>
      <w:r>
        <w:t xml:space="preserve"> </w:t>
      </w:r>
      <w:r w:rsidRPr="00CC7DCD">
        <w:t xml:space="preserve">за </w:t>
      </w:r>
      <w:r>
        <w:t>ноябрь 2013</w:t>
      </w:r>
      <w:r w:rsidRPr="00CC7DCD">
        <w:t>года</w:t>
      </w:r>
    </w:p>
    <w:tbl>
      <w:tblPr>
        <w:tblStyle w:val="12"/>
        <w:tblW w:w="4731"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424"/>
        <w:gridCol w:w="878"/>
        <w:gridCol w:w="1615"/>
        <w:gridCol w:w="1523"/>
        <w:gridCol w:w="1377"/>
        <w:gridCol w:w="2027"/>
        <w:gridCol w:w="1212"/>
      </w:tblGrid>
      <w:tr w:rsidR="0018731E" w:rsidRPr="00CC7DCD" w:rsidTr="002D34DE">
        <w:trPr>
          <w:jc w:val="center"/>
        </w:trPr>
        <w:tc>
          <w:tcPr>
            <w:tcW w:w="425" w:type="dxa"/>
          </w:tcPr>
          <w:p w:rsidR="0018731E" w:rsidRPr="00CC7DCD" w:rsidRDefault="0018731E" w:rsidP="002D34DE">
            <w:pPr>
              <w:pStyle w:val="af4"/>
              <w:jc w:val="both"/>
            </w:pPr>
            <w:r w:rsidRPr="00CC7DCD">
              <w:t>№</w:t>
            </w:r>
          </w:p>
        </w:tc>
        <w:tc>
          <w:tcPr>
            <w:tcW w:w="878" w:type="dxa"/>
          </w:tcPr>
          <w:p w:rsidR="0018731E" w:rsidRPr="00CC7DCD" w:rsidRDefault="0018731E" w:rsidP="002D34DE">
            <w:pPr>
              <w:pStyle w:val="af4"/>
              <w:jc w:val="both"/>
            </w:pPr>
            <w:r>
              <w:t>О</w:t>
            </w:r>
            <w:r w:rsidRPr="00CC7DCD">
              <w:t>тдел</w:t>
            </w:r>
          </w:p>
        </w:tc>
        <w:tc>
          <w:tcPr>
            <w:tcW w:w="1615" w:type="dxa"/>
          </w:tcPr>
          <w:p w:rsidR="0018731E" w:rsidRPr="00CC7DCD" w:rsidRDefault="0018731E" w:rsidP="002D34DE">
            <w:pPr>
              <w:pStyle w:val="af4"/>
              <w:jc w:val="both"/>
            </w:pPr>
            <w:r w:rsidRPr="00CC7DCD">
              <w:t>Платежная ведомость</w:t>
            </w:r>
          </w:p>
        </w:tc>
        <w:tc>
          <w:tcPr>
            <w:tcW w:w="1523" w:type="dxa"/>
          </w:tcPr>
          <w:p w:rsidR="0018731E" w:rsidRPr="00CC7DCD" w:rsidRDefault="0018731E" w:rsidP="002D34DE">
            <w:pPr>
              <w:pStyle w:val="af4"/>
              <w:jc w:val="both"/>
            </w:pPr>
            <w:r w:rsidRPr="00CC7DCD">
              <w:t>Табельный №</w:t>
            </w:r>
          </w:p>
        </w:tc>
        <w:tc>
          <w:tcPr>
            <w:tcW w:w="1377" w:type="dxa"/>
          </w:tcPr>
          <w:p w:rsidR="0018731E" w:rsidRPr="00CC7DCD" w:rsidRDefault="0018731E" w:rsidP="002D34DE">
            <w:pPr>
              <w:pStyle w:val="af4"/>
              <w:jc w:val="both"/>
            </w:pPr>
            <w:r w:rsidRPr="00CC7DCD">
              <w:t>Фамилия, имя, отчество</w:t>
            </w:r>
          </w:p>
        </w:tc>
        <w:tc>
          <w:tcPr>
            <w:tcW w:w="2027" w:type="dxa"/>
          </w:tcPr>
          <w:p w:rsidR="0018731E" w:rsidRPr="00CC7DCD" w:rsidRDefault="0018731E" w:rsidP="002D34DE">
            <w:pPr>
              <w:pStyle w:val="af4"/>
              <w:jc w:val="both"/>
            </w:pPr>
            <w:r w:rsidRPr="00CC7DCD">
              <w:t>Дата возникновения задолженности</w:t>
            </w:r>
          </w:p>
        </w:tc>
        <w:tc>
          <w:tcPr>
            <w:tcW w:w="1212" w:type="dxa"/>
          </w:tcPr>
          <w:p w:rsidR="0018731E" w:rsidRDefault="0018731E" w:rsidP="002D34DE">
            <w:pPr>
              <w:pStyle w:val="af4"/>
              <w:jc w:val="both"/>
            </w:pPr>
            <w:r w:rsidRPr="00CC7DCD">
              <w:t>Сумма не</w:t>
            </w:r>
            <w:r>
              <w:t xml:space="preserve"> </w:t>
            </w:r>
            <w:r w:rsidRPr="00CC7DCD">
              <w:t xml:space="preserve">выданной зарплаты, </w:t>
            </w:r>
          </w:p>
          <w:p w:rsidR="0018731E" w:rsidRPr="00CC7DCD" w:rsidRDefault="0018731E" w:rsidP="002D34DE">
            <w:pPr>
              <w:pStyle w:val="af4"/>
              <w:jc w:val="both"/>
            </w:pPr>
            <w:r>
              <w:t>сом</w:t>
            </w:r>
          </w:p>
        </w:tc>
      </w:tr>
      <w:tr w:rsidR="0018731E" w:rsidRPr="00CC7DCD" w:rsidTr="002D34DE">
        <w:trPr>
          <w:jc w:val="center"/>
        </w:trPr>
        <w:tc>
          <w:tcPr>
            <w:tcW w:w="425" w:type="dxa"/>
          </w:tcPr>
          <w:p w:rsidR="0018731E" w:rsidRPr="00CC7DCD" w:rsidRDefault="0018731E" w:rsidP="002D34DE">
            <w:pPr>
              <w:pStyle w:val="af4"/>
              <w:jc w:val="both"/>
            </w:pPr>
          </w:p>
        </w:tc>
        <w:tc>
          <w:tcPr>
            <w:tcW w:w="878" w:type="dxa"/>
          </w:tcPr>
          <w:p w:rsidR="0018731E" w:rsidRPr="00CC7DCD" w:rsidRDefault="0018731E" w:rsidP="002D34DE">
            <w:pPr>
              <w:pStyle w:val="af4"/>
              <w:jc w:val="both"/>
            </w:pPr>
            <w:r w:rsidRPr="00CC7DCD">
              <w:t>А</w:t>
            </w:r>
          </w:p>
        </w:tc>
        <w:tc>
          <w:tcPr>
            <w:tcW w:w="1615" w:type="dxa"/>
          </w:tcPr>
          <w:p w:rsidR="0018731E" w:rsidRPr="00CC7DCD" w:rsidRDefault="0018731E" w:rsidP="002D34DE">
            <w:pPr>
              <w:pStyle w:val="af4"/>
              <w:jc w:val="both"/>
            </w:pPr>
            <w:r w:rsidRPr="00CC7DCD">
              <w:t>Б</w:t>
            </w:r>
          </w:p>
        </w:tc>
        <w:tc>
          <w:tcPr>
            <w:tcW w:w="1523" w:type="dxa"/>
          </w:tcPr>
          <w:p w:rsidR="0018731E" w:rsidRPr="00CC7DCD" w:rsidRDefault="0018731E" w:rsidP="002D34DE">
            <w:pPr>
              <w:pStyle w:val="af4"/>
              <w:jc w:val="both"/>
            </w:pPr>
            <w:r w:rsidRPr="00CC7DCD">
              <w:t>В</w:t>
            </w:r>
          </w:p>
        </w:tc>
        <w:tc>
          <w:tcPr>
            <w:tcW w:w="1377" w:type="dxa"/>
          </w:tcPr>
          <w:p w:rsidR="0018731E" w:rsidRPr="00CC7DCD" w:rsidRDefault="0018731E" w:rsidP="002D34DE">
            <w:pPr>
              <w:pStyle w:val="af4"/>
              <w:jc w:val="both"/>
            </w:pPr>
            <w:r w:rsidRPr="00CC7DCD">
              <w:t>Г</w:t>
            </w:r>
          </w:p>
        </w:tc>
        <w:tc>
          <w:tcPr>
            <w:tcW w:w="2027" w:type="dxa"/>
          </w:tcPr>
          <w:p w:rsidR="0018731E" w:rsidRPr="00CC7DCD" w:rsidRDefault="0018731E" w:rsidP="002D34DE">
            <w:pPr>
              <w:pStyle w:val="af4"/>
              <w:jc w:val="both"/>
            </w:pPr>
            <w:r w:rsidRPr="00CC7DCD">
              <w:t>Д</w:t>
            </w:r>
          </w:p>
        </w:tc>
        <w:tc>
          <w:tcPr>
            <w:tcW w:w="1212" w:type="dxa"/>
          </w:tcPr>
          <w:p w:rsidR="0018731E" w:rsidRPr="00CC7DCD" w:rsidRDefault="0018731E" w:rsidP="002D34DE">
            <w:pPr>
              <w:pStyle w:val="af4"/>
              <w:jc w:val="both"/>
            </w:pPr>
            <w:r w:rsidRPr="00CC7DCD">
              <w:t>Е</w:t>
            </w:r>
          </w:p>
        </w:tc>
      </w:tr>
      <w:tr w:rsidR="0018731E" w:rsidRPr="00CC7DCD" w:rsidTr="002D34DE">
        <w:trPr>
          <w:jc w:val="center"/>
        </w:trPr>
        <w:tc>
          <w:tcPr>
            <w:tcW w:w="425" w:type="dxa"/>
          </w:tcPr>
          <w:p w:rsidR="0018731E" w:rsidRPr="00CC7DCD" w:rsidRDefault="0018731E" w:rsidP="002D34DE">
            <w:pPr>
              <w:pStyle w:val="af4"/>
              <w:jc w:val="both"/>
            </w:pPr>
            <w:r w:rsidRPr="00CC7DCD">
              <w:t>1</w:t>
            </w:r>
          </w:p>
        </w:tc>
        <w:tc>
          <w:tcPr>
            <w:tcW w:w="878" w:type="dxa"/>
          </w:tcPr>
          <w:p w:rsidR="0018731E" w:rsidRPr="00CC7DCD" w:rsidRDefault="0018731E" w:rsidP="002D34DE">
            <w:pPr>
              <w:pStyle w:val="af4"/>
              <w:jc w:val="both"/>
            </w:pPr>
            <w:r w:rsidRPr="00CC7DCD">
              <w:t>2</w:t>
            </w:r>
          </w:p>
        </w:tc>
        <w:tc>
          <w:tcPr>
            <w:tcW w:w="1615" w:type="dxa"/>
          </w:tcPr>
          <w:p w:rsidR="0018731E" w:rsidRPr="00CC7DCD" w:rsidRDefault="0018731E" w:rsidP="002D34DE">
            <w:pPr>
              <w:pStyle w:val="af4"/>
              <w:jc w:val="both"/>
            </w:pPr>
            <w:r w:rsidRPr="00CC7DCD">
              <w:t>12</w:t>
            </w:r>
          </w:p>
        </w:tc>
        <w:tc>
          <w:tcPr>
            <w:tcW w:w="1523" w:type="dxa"/>
          </w:tcPr>
          <w:p w:rsidR="0018731E" w:rsidRPr="00CC7DCD" w:rsidRDefault="0018731E" w:rsidP="002D34DE">
            <w:pPr>
              <w:pStyle w:val="af4"/>
              <w:jc w:val="both"/>
            </w:pPr>
            <w:r w:rsidRPr="00CC7DCD">
              <w:t>213</w:t>
            </w:r>
          </w:p>
        </w:tc>
        <w:tc>
          <w:tcPr>
            <w:tcW w:w="1377" w:type="dxa"/>
          </w:tcPr>
          <w:p w:rsidR="0018731E" w:rsidRPr="00CC7DCD" w:rsidRDefault="0018731E" w:rsidP="002D34DE">
            <w:pPr>
              <w:pStyle w:val="af4"/>
              <w:jc w:val="both"/>
            </w:pPr>
            <w:r w:rsidRPr="00CC7DCD">
              <w:t>Филатов П</w:t>
            </w:r>
            <w:r>
              <w:t xml:space="preserve">.И. </w:t>
            </w:r>
          </w:p>
        </w:tc>
        <w:tc>
          <w:tcPr>
            <w:tcW w:w="2027" w:type="dxa"/>
          </w:tcPr>
          <w:p w:rsidR="0018731E" w:rsidRPr="00CC7DCD" w:rsidRDefault="0018731E" w:rsidP="002D34DE">
            <w:pPr>
              <w:pStyle w:val="af4"/>
              <w:jc w:val="both"/>
            </w:pPr>
            <w:r w:rsidRPr="00CC7DCD">
              <w:t>05</w:t>
            </w:r>
            <w:r>
              <w:t>.11</w:t>
            </w:r>
          </w:p>
        </w:tc>
        <w:tc>
          <w:tcPr>
            <w:tcW w:w="1212" w:type="dxa"/>
          </w:tcPr>
          <w:p w:rsidR="0018731E" w:rsidRPr="00CC7DCD" w:rsidRDefault="0018731E" w:rsidP="002D34DE">
            <w:pPr>
              <w:pStyle w:val="af4"/>
              <w:jc w:val="both"/>
            </w:pPr>
            <w:r w:rsidRPr="00CC7DCD">
              <w:t>2150</w:t>
            </w:r>
          </w:p>
        </w:tc>
      </w:tr>
      <w:tr w:rsidR="0018731E" w:rsidRPr="00CC7DCD" w:rsidTr="002D34DE">
        <w:trPr>
          <w:jc w:val="center"/>
        </w:trPr>
        <w:tc>
          <w:tcPr>
            <w:tcW w:w="425" w:type="dxa"/>
          </w:tcPr>
          <w:p w:rsidR="0018731E" w:rsidRPr="00CC7DCD" w:rsidRDefault="0018731E" w:rsidP="002D34DE">
            <w:pPr>
              <w:pStyle w:val="af4"/>
              <w:jc w:val="both"/>
            </w:pPr>
            <w:r w:rsidRPr="00CC7DCD">
              <w:t>2</w:t>
            </w:r>
          </w:p>
        </w:tc>
        <w:tc>
          <w:tcPr>
            <w:tcW w:w="878" w:type="dxa"/>
          </w:tcPr>
          <w:p w:rsidR="0018731E" w:rsidRPr="00CC7DCD" w:rsidRDefault="0018731E" w:rsidP="002D34DE">
            <w:pPr>
              <w:pStyle w:val="af4"/>
              <w:jc w:val="both"/>
            </w:pPr>
            <w:r w:rsidRPr="00CC7DCD">
              <w:t>2</w:t>
            </w:r>
          </w:p>
        </w:tc>
        <w:tc>
          <w:tcPr>
            <w:tcW w:w="1615" w:type="dxa"/>
          </w:tcPr>
          <w:p w:rsidR="0018731E" w:rsidRPr="00CC7DCD" w:rsidRDefault="0018731E" w:rsidP="002D34DE">
            <w:pPr>
              <w:pStyle w:val="af4"/>
              <w:jc w:val="both"/>
            </w:pPr>
            <w:r w:rsidRPr="00CC7DCD">
              <w:t>12</w:t>
            </w:r>
          </w:p>
        </w:tc>
        <w:tc>
          <w:tcPr>
            <w:tcW w:w="1523" w:type="dxa"/>
          </w:tcPr>
          <w:p w:rsidR="0018731E" w:rsidRPr="00CC7DCD" w:rsidRDefault="0018731E" w:rsidP="002D34DE">
            <w:pPr>
              <w:pStyle w:val="af4"/>
              <w:jc w:val="both"/>
            </w:pPr>
            <w:r w:rsidRPr="00CC7DCD">
              <w:t>214</w:t>
            </w:r>
          </w:p>
        </w:tc>
        <w:tc>
          <w:tcPr>
            <w:tcW w:w="1377" w:type="dxa"/>
          </w:tcPr>
          <w:p w:rsidR="0018731E" w:rsidRPr="00CC7DCD" w:rsidRDefault="0018731E" w:rsidP="002D34DE">
            <w:pPr>
              <w:pStyle w:val="af4"/>
              <w:jc w:val="both"/>
            </w:pPr>
            <w:r w:rsidRPr="00CC7DCD">
              <w:t>Калиев Н</w:t>
            </w:r>
            <w:r>
              <w:t xml:space="preserve">.К. </w:t>
            </w:r>
          </w:p>
        </w:tc>
        <w:tc>
          <w:tcPr>
            <w:tcW w:w="2027" w:type="dxa"/>
          </w:tcPr>
          <w:p w:rsidR="0018731E" w:rsidRPr="00CC7DCD" w:rsidRDefault="0018731E" w:rsidP="002D34DE">
            <w:pPr>
              <w:pStyle w:val="af4"/>
              <w:jc w:val="both"/>
            </w:pPr>
            <w:r w:rsidRPr="00CC7DCD">
              <w:t>05</w:t>
            </w:r>
            <w:r>
              <w:t>.11</w:t>
            </w:r>
          </w:p>
        </w:tc>
        <w:tc>
          <w:tcPr>
            <w:tcW w:w="1212" w:type="dxa"/>
          </w:tcPr>
          <w:p w:rsidR="0018731E" w:rsidRPr="00CC7DCD" w:rsidRDefault="0018731E" w:rsidP="002D34DE">
            <w:pPr>
              <w:pStyle w:val="af4"/>
              <w:jc w:val="both"/>
            </w:pPr>
            <w:r w:rsidRPr="00CC7DCD">
              <w:t>1730</w:t>
            </w:r>
          </w:p>
        </w:tc>
      </w:tr>
      <w:tr w:rsidR="0018731E" w:rsidRPr="00CC7DCD" w:rsidTr="002D34DE">
        <w:trPr>
          <w:jc w:val="center"/>
        </w:trPr>
        <w:tc>
          <w:tcPr>
            <w:tcW w:w="425" w:type="dxa"/>
          </w:tcPr>
          <w:p w:rsidR="0018731E" w:rsidRPr="00CC7DCD" w:rsidRDefault="0018731E" w:rsidP="002D34DE">
            <w:pPr>
              <w:pStyle w:val="af4"/>
              <w:jc w:val="both"/>
            </w:pPr>
            <w:r w:rsidRPr="00CC7DCD">
              <w:t>3</w:t>
            </w:r>
          </w:p>
        </w:tc>
        <w:tc>
          <w:tcPr>
            <w:tcW w:w="878" w:type="dxa"/>
          </w:tcPr>
          <w:p w:rsidR="0018731E" w:rsidRPr="00CC7DCD" w:rsidRDefault="0018731E" w:rsidP="002D34DE">
            <w:pPr>
              <w:pStyle w:val="af4"/>
              <w:jc w:val="both"/>
            </w:pPr>
            <w:r w:rsidRPr="00CC7DCD">
              <w:t>2</w:t>
            </w:r>
          </w:p>
        </w:tc>
        <w:tc>
          <w:tcPr>
            <w:tcW w:w="1615" w:type="dxa"/>
          </w:tcPr>
          <w:p w:rsidR="0018731E" w:rsidRPr="00CC7DCD" w:rsidRDefault="0018731E" w:rsidP="002D34DE">
            <w:pPr>
              <w:pStyle w:val="af4"/>
              <w:jc w:val="both"/>
            </w:pPr>
            <w:r w:rsidRPr="00CC7DCD">
              <w:t>12</w:t>
            </w:r>
          </w:p>
        </w:tc>
        <w:tc>
          <w:tcPr>
            <w:tcW w:w="1523" w:type="dxa"/>
          </w:tcPr>
          <w:p w:rsidR="0018731E" w:rsidRPr="00CC7DCD" w:rsidRDefault="0018731E" w:rsidP="002D34DE">
            <w:pPr>
              <w:pStyle w:val="af4"/>
              <w:jc w:val="both"/>
            </w:pPr>
            <w:r w:rsidRPr="00CC7DCD">
              <w:t>295</w:t>
            </w:r>
          </w:p>
        </w:tc>
        <w:tc>
          <w:tcPr>
            <w:tcW w:w="1377" w:type="dxa"/>
          </w:tcPr>
          <w:p w:rsidR="0018731E" w:rsidRPr="00CC7DCD" w:rsidRDefault="0018731E" w:rsidP="002D34DE">
            <w:pPr>
              <w:pStyle w:val="af4"/>
              <w:jc w:val="both"/>
            </w:pPr>
            <w:proofErr w:type="spellStart"/>
            <w:r w:rsidRPr="00CC7DCD">
              <w:t>Жакишев</w:t>
            </w:r>
            <w:proofErr w:type="spellEnd"/>
            <w:r w:rsidRPr="00CC7DCD">
              <w:t xml:space="preserve"> К</w:t>
            </w:r>
            <w:r>
              <w:t xml:space="preserve">.С. </w:t>
            </w:r>
          </w:p>
        </w:tc>
        <w:tc>
          <w:tcPr>
            <w:tcW w:w="2027" w:type="dxa"/>
          </w:tcPr>
          <w:p w:rsidR="0018731E" w:rsidRPr="00CC7DCD" w:rsidRDefault="0018731E" w:rsidP="002D34DE">
            <w:pPr>
              <w:pStyle w:val="af4"/>
              <w:jc w:val="both"/>
            </w:pPr>
            <w:r w:rsidRPr="00CC7DCD">
              <w:t>05</w:t>
            </w:r>
            <w:r>
              <w:t>.11</w:t>
            </w:r>
          </w:p>
        </w:tc>
        <w:tc>
          <w:tcPr>
            <w:tcW w:w="1212" w:type="dxa"/>
          </w:tcPr>
          <w:p w:rsidR="0018731E" w:rsidRPr="00CC7DCD" w:rsidRDefault="0018731E" w:rsidP="002D34DE">
            <w:pPr>
              <w:pStyle w:val="af4"/>
              <w:jc w:val="both"/>
            </w:pPr>
            <w:r w:rsidRPr="00CC7DCD">
              <w:t>1480</w:t>
            </w:r>
          </w:p>
        </w:tc>
      </w:tr>
      <w:tr w:rsidR="0018731E" w:rsidRPr="00CC7DCD" w:rsidTr="002D34DE">
        <w:trPr>
          <w:jc w:val="center"/>
        </w:trPr>
        <w:tc>
          <w:tcPr>
            <w:tcW w:w="425" w:type="dxa"/>
          </w:tcPr>
          <w:p w:rsidR="0018731E" w:rsidRPr="00CC7DCD" w:rsidRDefault="0018731E" w:rsidP="002D34DE">
            <w:pPr>
              <w:pStyle w:val="af4"/>
              <w:jc w:val="both"/>
            </w:pPr>
            <w:r w:rsidRPr="00CC7DCD">
              <w:t>4</w:t>
            </w:r>
          </w:p>
        </w:tc>
        <w:tc>
          <w:tcPr>
            <w:tcW w:w="878" w:type="dxa"/>
          </w:tcPr>
          <w:p w:rsidR="0018731E" w:rsidRPr="00CC7DCD" w:rsidRDefault="0018731E" w:rsidP="002D34DE">
            <w:pPr>
              <w:pStyle w:val="af4"/>
              <w:jc w:val="both"/>
            </w:pPr>
            <w:r w:rsidRPr="00CC7DCD">
              <w:t>2</w:t>
            </w:r>
          </w:p>
        </w:tc>
        <w:tc>
          <w:tcPr>
            <w:tcW w:w="1615" w:type="dxa"/>
          </w:tcPr>
          <w:p w:rsidR="0018731E" w:rsidRPr="00CC7DCD" w:rsidRDefault="0018731E" w:rsidP="002D34DE">
            <w:pPr>
              <w:pStyle w:val="af4"/>
              <w:jc w:val="both"/>
            </w:pPr>
            <w:r w:rsidRPr="00CC7DCD">
              <w:t>12</w:t>
            </w:r>
          </w:p>
        </w:tc>
        <w:tc>
          <w:tcPr>
            <w:tcW w:w="1523" w:type="dxa"/>
          </w:tcPr>
          <w:p w:rsidR="0018731E" w:rsidRPr="00CC7DCD" w:rsidRDefault="0018731E" w:rsidP="002D34DE">
            <w:pPr>
              <w:pStyle w:val="af4"/>
              <w:jc w:val="both"/>
            </w:pPr>
            <w:r w:rsidRPr="00CC7DCD">
              <w:t>296</w:t>
            </w:r>
          </w:p>
        </w:tc>
        <w:tc>
          <w:tcPr>
            <w:tcW w:w="1377" w:type="dxa"/>
          </w:tcPr>
          <w:p w:rsidR="0018731E" w:rsidRPr="00CC7DCD" w:rsidRDefault="0018731E" w:rsidP="002D34DE">
            <w:pPr>
              <w:pStyle w:val="af4"/>
              <w:jc w:val="both"/>
            </w:pPr>
            <w:r w:rsidRPr="00CC7DCD">
              <w:t xml:space="preserve">Ким А. </w:t>
            </w:r>
          </w:p>
        </w:tc>
        <w:tc>
          <w:tcPr>
            <w:tcW w:w="2027" w:type="dxa"/>
          </w:tcPr>
          <w:p w:rsidR="0018731E" w:rsidRPr="00CC7DCD" w:rsidRDefault="0018731E" w:rsidP="002D34DE">
            <w:pPr>
              <w:pStyle w:val="af4"/>
              <w:jc w:val="both"/>
            </w:pPr>
            <w:r w:rsidRPr="00CC7DCD">
              <w:t>05</w:t>
            </w:r>
            <w:r>
              <w:t>.11</w:t>
            </w:r>
          </w:p>
        </w:tc>
        <w:tc>
          <w:tcPr>
            <w:tcW w:w="1212" w:type="dxa"/>
          </w:tcPr>
          <w:p w:rsidR="0018731E" w:rsidRPr="00CC7DCD" w:rsidRDefault="0018731E" w:rsidP="002D34DE">
            <w:pPr>
              <w:pStyle w:val="af4"/>
              <w:jc w:val="both"/>
            </w:pPr>
            <w:r w:rsidRPr="00CC7DCD">
              <w:t>1760</w:t>
            </w:r>
          </w:p>
        </w:tc>
      </w:tr>
      <w:tr w:rsidR="0018731E" w:rsidRPr="00CC7DCD" w:rsidTr="002D34DE">
        <w:trPr>
          <w:jc w:val="center"/>
        </w:trPr>
        <w:tc>
          <w:tcPr>
            <w:tcW w:w="425" w:type="dxa"/>
          </w:tcPr>
          <w:p w:rsidR="0018731E" w:rsidRPr="00CC7DCD" w:rsidRDefault="0018731E" w:rsidP="002D34DE">
            <w:pPr>
              <w:pStyle w:val="af4"/>
              <w:jc w:val="both"/>
            </w:pPr>
          </w:p>
        </w:tc>
        <w:tc>
          <w:tcPr>
            <w:tcW w:w="878" w:type="dxa"/>
          </w:tcPr>
          <w:p w:rsidR="0018731E" w:rsidRPr="00CC7DCD" w:rsidRDefault="0018731E" w:rsidP="002D34DE">
            <w:pPr>
              <w:pStyle w:val="af4"/>
              <w:jc w:val="both"/>
            </w:pPr>
          </w:p>
        </w:tc>
        <w:tc>
          <w:tcPr>
            <w:tcW w:w="1615" w:type="dxa"/>
          </w:tcPr>
          <w:p w:rsidR="0018731E" w:rsidRPr="00CC7DCD" w:rsidRDefault="0018731E" w:rsidP="002D34DE">
            <w:pPr>
              <w:pStyle w:val="af4"/>
              <w:jc w:val="both"/>
            </w:pPr>
          </w:p>
        </w:tc>
        <w:tc>
          <w:tcPr>
            <w:tcW w:w="1523" w:type="dxa"/>
          </w:tcPr>
          <w:p w:rsidR="0018731E" w:rsidRPr="00CC7DCD" w:rsidRDefault="0018731E" w:rsidP="002D34DE">
            <w:pPr>
              <w:pStyle w:val="af4"/>
              <w:jc w:val="both"/>
            </w:pPr>
          </w:p>
        </w:tc>
        <w:tc>
          <w:tcPr>
            <w:tcW w:w="1377" w:type="dxa"/>
          </w:tcPr>
          <w:p w:rsidR="0018731E" w:rsidRPr="00CC7DCD" w:rsidRDefault="0018731E" w:rsidP="002D34DE">
            <w:pPr>
              <w:pStyle w:val="af4"/>
              <w:jc w:val="both"/>
            </w:pPr>
          </w:p>
        </w:tc>
        <w:tc>
          <w:tcPr>
            <w:tcW w:w="2027" w:type="dxa"/>
          </w:tcPr>
          <w:p w:rsidR="0018731E" w:rsidRPr="00CC7DCD" w:rsidRDefault="0018731E" w:rsidP="002D34DE">
            <w:pPr>
              <w:pStyle w:val="af4"/>
              <w:jc w:val="both"/>
            </w:pPr>
          </w:p>
        </w:tc>
        <w:tc>
          <w:tcPr>
            <w:tcW w:w="1212" w:type="dxa"/>
          </w:tcPr>
          <w:p w:rsidR="0018731E" w:rsidRPr="00CC7DCD" w:rsidRDefault="0018731E" w:rsidP="002D34DE">
            <w:pPr>
              <w:pStyle w:val="af4"/>
              <w:jc w:val="both"/>
              <w:rPr>
                <w:kern w:val="28"/>
                <w:lang w:eastAsia="en-US"/>
              </w:rPr>
            </w:pPr>
            <w:r w:rsidRPr="00CC7DCD">
              <w:rPr>
                <w:kern w:val="28"/>
                <w:lang w:eastAsia="en-US"/>
              </w:rPr>
              <w:t>7120</w:t>
            </w:r>
          </w:p>
        </w:tc>
      </w:tr>
    </w:tbl>
    <w:p w:rsidR="0018731E" w:rsidRPr="00CC7DCD" w:rsidRDefault="0018731E" w:rsidP="0018731E"/>
    <w:p w:rsidR="0018731E" w:rsidRDefault="0018731E" w:rsidP="0018731E">
      <w:r w:rsidRPr="00CC7DCD">
        <w:t xml:space="preserve">Кассир: </w:t>
      </w:r>
      <w:r>
        <w:tab/>
      </w:r>
      <w:r>
        <w:tab/>
      </w:r>
      <w:r>
        <w:tab/>
      </w:r>
      <w:r>
        <w:tab/>
      </w:r>
      <w:r>
        <w:tab/>
      </w:r>
      <w:r w:rsidRPr="00CC7DCD">
        <w:t>подпись</w:t>
      </w:r>
    </w:p>
    <w:p w:rsidR="0018731E" w:rsidRPr="00CC7DCD" w:rsidRDefault="0018731E" w:rsidP="0018731E">
      <w:r w:rsidRPr="00CC7DCD">
        <w:t xml:space="preserve">Проверил бухгалтер: </w:t>
      </w:r>
      <w:r>
        <w:tab/>
      </w:r>
      <w:r>
        <w:tab/>
      </w:r>
      <w:r>
        <w:tab/>
      </w:r>
      <w:r w:rsidRPr="00CC7DCD">
        <w:t>подпись</w:t>
      </w:r>
    </w:p>
    <w:p w:rsidR="0018731E" w:rsidRDefault="0018731E" w:rsidP="0018731E">
      <w:r w:rsidRPr="00CC7DCD">
        <w:t xml:space="preserve">5 </w:t>
      </w:r>
      <w:r>
        <w:t>декабря 2013</w:t>
      </w:r>
      <w:r w:rsidRPr="00CC7DCD">
        <w:t xml:space="preserve"> года</w:t>
      </w:r>
      <w:r>
        <w:t>.</w:t>
      </w:r>
    </w:p>
    <w:p w:rsidR="0018731E" w:rsidRPr="00CC7DCD" w:rsidRDefault="0018731E" w:rsidP="0018731E">
      <w:pPr>
        <w:pStyle w:val="af1"/>
      </w:pPr>
      <w:r>
        <w:t xml:space="preserve"> </w:t>
      </w:r>
      <w:r>
        <w:rPr>
          <w:lang w:val="en-US"/>
        </w:rPr>
        <w:t>A</w:t>
      </w:r>
    </w:p>
    <w:p w:rsidR="0018731E" w:rsidRPr="006A1D6F" w:rsidRDefault="0018731E" w:rsidP="00393762">
      <w:pPr>
        <w:pStyle w:val="1"/>
        <w:rPr>
          <w:lang w:val="en-US"/>
        </w:rPr>
      </w:pPr>
    </w:p>
    <w:p w:rsidR="0018731E" w:rsidRDefault="0018731E" w:rsidP="0018731E"/>
    <w:p w:rsidR="00403E56" w:rsidRDefault="00403E56"/>
    <w:sectPr w:rsidR="00403E56" w:rsidSect="00A92B1C">
      <w:pgSz w:w="11906" w:h="16838"/>
      <w:pgMar w:top="1134" w:right="850" w:bottom="1134" w:left="1701" w:header="680" w:footer="680" w:gutter="0"/>
      <w:cols w:space="708"/>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18731E" w:rsidRDefault="0018731E" w:rsidP="0018731E">
      <w:pPr>
        <w:spacing w:line="240" w:lineRule="auto"/>
      </w:pPr>
      <w:r>
        <w:separator/>
      </w:r>
    </w:p>
    <w:p w:rsidR="00A30CF4" w:rsidRDefault="00A30CF4"/>
    <w:p w:rsidR="00A30CF4" w:rsidRDefault="00A30CF4" w:rsidP="00085170"/>
  </w:endnote>
  <w:endnote w:type="continuationSeparator" w:id="0">
    <w:p w:rsidR="0018731E" w:rsidRDefault="0018731E" w:rsidP="0018731E">
      <w:pPr>
        <w:spacing w:line="240" w:lineRule="auto"/>
      </w:pPr>
      <w:r>
        <w:continuationSeparator/>
      </w:r>
    </w:p>
    <w:p w:rsidR="00A30CF4" w:rsidRDefault="00A30CF4"/>
    <w:p w:rsidR="00A30CF4" w:rsidRDefault="00A30CF4" w:rsidP="00085170"/>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18731E" w:rsidRDefault="0018731E" w:rsidP="0018731E">
      <w:pPr>
        <w:spacing w:line="240" w:lineRule="auto"/>
      </w:pPr>
      <w:r>
        <w:separator/>
      </w:r>
    </w:p>
    <w:p w:rsidR="00A30CF4" w:rsidRDefault="00A30CF4"/>
    <w:p w:rsidR="00A30CF4" w:rsidRDefault="00A30CF4" w:rsidP="00085170"/>
  </w:footnote>
  <w:footnote w:type="continuationSeparator" w:id="0">
    <w:p w:rsidR="0018731E" w:rsidRDefault="0018731E" w:rsidP="0018731E">
      <w:pPr>
        <w:spacing w:line="240" w:lineRule="auto"/>
      </w:pPr>
      <w:r>
        <w:continuationSeparator/>
      </w:r>
    </w:p>
    <w:p w:rsidR="00A30CF4" w:rsidRDefault="00A30CF4"/>
    <w:p w:rsidR="00A30CF4" w:rsidRDefault="00A30CF4" w:rsidP="00085170"/>
  </w:footnote>
  <w:footnote w:id="1">
    <w:p w:rsidR="0018731E" w:rsidRPr="00554B81" w:rsidRDefault="0018731E" w:rsidP="0018731E">
      <w:pPr>
        <w:pStyle w:val="a9"/>
        <w:rPr>
          <w:lang w:val="ru-RU"/>
        </w:rPr>
      </w:pPr>
      <w:r w:rsidRPr="004E56C6">
        <w:rPr>
          <w:rStyle w:val="a8"/>
          <w:sz w:val="22"/>
          <w:szCs w:val="22"/>
        </w:rPr>
        <w:footnoteRef/>
      </w:r>
      <w:r w:rsidRPr="004E56C6">
        <w:t xml:space="preserve"> </w:t>
      </w:r>
      <w:hyperlink r:id="rId1" w:tgtFrame="_blank" w:history="1">
        <w:r w:rsidRPr="004E56C6">
          <w:rPr>
            <w:rStyle w:val="afc"/>
            <w:color w:val="000000" w:themeColor="text1"/>
            <w:u w:val="none"/>
          </w:rPr>
          <w:t>Алпатова Н.Г.</w:t>
        </w:r>
      </w:hyperlink>
      <w:r w:rsidRPr="004E56C6">
        <w:t>,</w:t>
      </w:r>
      <w:r w:rsidRPr="004E56C6">
        <w:rPr>
          <w:rStyle w:val="apple-converted-space"/>
        </w:rPr>
        <w:t> </w:t>
      </w:r>
      <w:hyperlink r:id="rId2" w:tgtFrame="_blank" w:history="1">
        <w:r w:rsidRPr="004E56C6">
          <w:rPr>
            <w:rStyle w:val="afc"/>
            <w:color w:val="000000" w:themeColor="text1"/>
            <w:u w:val="none"/>
          </w:rPr>
          <w:t>Шорникова Н.Ю.</w:t>
        </w:r>
      </w:hyperlink>
      <w:r w:rsidRPr="004E56C6">
        <w:t xml:space="preserve"> </w:t>
      </w:r>
      <w:hyperlink r:id="rId3" w:history="1">
        <w:r w:rsidRPr="004E56C6">
          <w:rPr>
            <w:rStyle w:val="afc"/>
            <w:bCs/>
            <w:color w:val="000000" w:themeColor="text1"/>
            <w:u w:val="none"/>
            <w:shd w:val="clear" w:color="auto" w:fill="F3F3F3"/>
          </w:rPr>
          <w:t>Аудит расчетов по оплате труда: учебное пособие</w:t>
        </w:r>
      </w:hyperlink>
      <w:r w:rsidRPr="004E56C6">
        <w:t>. Юнити-Дана, 2011 г.</w:t>
      </w:r>
    </w:p>
  </w:footnote>
  <w:footnote w:id="2">
    <w:p w:rsidR="0018731E" w:rsidRPr="00266BF1" w:rsidRDefault="0018731E" w:rsidP="0018731E">
      <w:pPr>
        <w:pStyle w:val="af7"/>
        <w:ind w:firstLine="0"/>
        <w:rPr>
          <w:sz w:val="22"/>
          <w:szCs w:val="22"/>
        </w:rPr>
      </w:pPr>
      <w:r>
        <w:rPr>
          <w:rStyle w:val="a8"/>
        </w:rPr>
        <w:footnoteRef/>
      </w:r>
      <w:r>
        <w:t xml:space="preserve"> </w:t>
      </w:r>
      <w:r w:rsidRPr="00266BF1">
        <w:rPr>
          <w:sz w:val="22"/>
          <w:szCs w:val="22"/>
        </w:rPr>
        <w:t>"Заработная плата: расчет и учет", под редакцией Широковой М.В., из</w:t>
      </w:r>
      <w:proofErr w:type="gramStart"/>
      <w:r w:rsidRPr="00266BF1">
        <w:rPr>
          <w:sz w:val="22"/>
          <w:szCs w:val="22"/>
        </w:rPr>
        <w:t>.: "</w:t>
      </w:r>
      <w:proofErr w:type="gramEnd"/>
      <w:r w:rsidRPr="00266BF1">
        <w:rPr>
          <w:sz w:val="22"/>
          <w:szCs w:val="22"/>
        </w:rPr>
        <w:t>Альфа-Пресс", 2006г</w:t>
      </w:r>
      <w:r>
        <w:rPr>
          <w:sz w:val="22"/>
          <w:szCs w:val="22"/>
        </w:rPr>
        <w:t>. 204с.</w:t>
      </w:r>
    </w:p>
  </w:footnote>
  <w:footnote w:id="3">
    <w:p w:rsidR="0018731E" w:rsidRPr="004E56C6" w:rsidRDefault="0018731E" w:rsidP="0018731E">
      <w:pPr>
        <w:pStyle w:val="a9"/>
        <w:rPr>
          <w:lang w:val="ru-RU"/>
        </w:rPr>
      </w:pPr>
      <w:r w:rsidRPr="00266BF1">
        <w:rPr>
          <w:rStyle w:val="a8"/>
          <w:sz w:val="22"/>
          <w:szCs w:val="22"/>
        </w:rPr>
        <w:footnoteRef/>
      </w:r>
      <w:r w:rsidRPr="00266BF1">
        <w:t xml:space="preserve"> Красова О.С. "Заработная плата: начисление и выплаты", из.: "Омега-С", 2007г.</w:t>
      </w:r>
      <w:r>
        <w:rPr>
          <w:lang w:val="ru-RU"/>
        </w:rPr>
        <w:t xml:space="preserve"> 430с.</w:t>
      </w:r>
    </w:p>
    <w:p w:rsidR="0018731E" w:rsidRPr="00266BF1" w:rsidRDefault="0018731E" w:rsidP="0018731E">
      <w:pPr>
        <w:pStyle w:val="af7"/>
        <w:rPr>
          <w:sz w:val="22"/>
          <w:szCs w:val="22"/>
          <w:lang w:val="ky-KG"/>
        </w:rPr>
      </w:pPr>
    </w:p>
  </w:footnote>
  <w:footnote w:id="4">
    <w:p w:rsidR="0018731E" w:rsidRPr="00554B81" w:rsidRDefault="0018731E" w:rsidP="0018731E">
      <w:pPr>
        <w:pStyle w:val="a9"/>
      </w:pPr>
      <w:r w:rsidRPr="00554B81">
        <w:rPr>
          <w:rStyle w:val="a8"/>
          <w:sz w:val="22"/>
          <w:szCs w:val="22"/>
        </w:rPr>
        <w:footnoteRef/>
      </w:r>
      <w:hyperlink r:id="rId4" w:tgtFrame="_blank" w:history="1">
        <w:r w:rsidRPr="00554B81">
          <w:rPr>
            <w:rStyle w:val="afc"/>
            <w:color w:val="000000" w:themeColor="text1"/>
            <w:u w:val="none"/>
          </w:rPr>
          <w:t>Алпатова Н.Г.</w:t>
        </w:r>
      </w:hyperlink>
      <w:r w:rsidRPr="00554B81">
        <w:t>,</w:t>
      </w:r>
      <w:r w:rsidRPr="00554B81">
        <w:rPr>
          <w:rStyle w:val="apple-converted-space"/>
        </w:rPr>
        <w:t> </w:t>
      </w:r>
      <w:hyperlink r:id="rId5" w:tgtFrame="_blank" w:history="1">
        <w:r w:rsidRPr="00554B81">
          <w:rPr>
            <w:rStyle w:val="afc"/>
            <w:color w:val="000000" w:themeColor="text1"/>
            <w:u w:val="none"/>
          </w:rPr>
          <w:t>Шорникова Н.Ю.</w:t>
        </w:r>
      </w:hyperlink>
      <w:r w:rsidRPr="00554B81">
        <w:t xml:space="preserve"> </w:t>
      </w:r>
      <w:hyperlink r:id="rId6" w:history="1">
        <w:r w:rsidRPr="00554B81">
          <w:rPr>
            <w:rStyle w:val="afc"/>
            <w:bCs/>
            <w:color w:val="000000" w:themeColor="text1"/>
            <w:u w:val="none"/>
            <w:shd w:val="clear" w:color="auto" w:fill="F3F3F3"/>
          </w:rPr>
          <w:t>Аудит расчетов по оплате труда</w:t>
        </w:r>
      </w:hyperlink>
      <w:r w:rsidRPr="00554B81">
        <w:t>. Юнити-Дана, 2011 г. 355с.</w:t>
      </w:r>
    </w:p>
    <w:p w:rsidR="0018731E" w:rsidRPr="00554B81" w:rsidRDefault="0018731E" w:rsidP="0018731E">
      <w:pPr>
        <w:pStyle w:val="af7"/>
        <w:spacing w:line="240" w:lineRule="atLeast"/>
        <w:rPr>
          <w:sz w:val="22"/>
          <w:szCs w:val="22"/>
        </w:rPr>
      </w:pPr>
    </w:p>
  </w:footnote>
  <w:footnote w:id="5">
    <w:p w:rsidR="0018731E" w:rsidRPr="00554B81" w:rsidRDefault="0018731E" w:rsidP="00393762">
      <w:pPr>
        <w:pStyle w:val="a9"/>
        <w:spacing w:line="240" w:lineRule="atLeast"/>
        <w:rPr>
          <w:b/>
          <w:bCs/>
          <w:i/>
          <w:iCs/>
          <w:lang w:val="ru-RU"/>
        </w:rPr>
      </w:pPr>
      <w:r w:rsidRPr="00554B81">
        <w:rPr>
          <w:rStyle w:val="a8"/>
          <w:sz w:val="22"/>
          <w:szCs w:val="22"/>
        </w:rPr>
        <w:footnoteRef/>
      </w:r>
      <w:r w:rsidRPr="00554B81">
        <w:t xml:space="preserve"> Трудовой кодекс Кыргызской Республики от 15 мая 2007 года </w:t>
      </w:r>
      <w:r w:rsidRPr="0018731E">
        <w:rPr>
          <w:bCs/>
          <w:iCs/>
        </w:rPr>
        <w:t>№ 252-III</w:t>
      </w:r>
    </w:p>
    <w:p w:rsidR="0018731E" w:rsidRPr="00554B81" w:rsidRDefault="0018731E" w:rsidP="00393762">
      <w:pPr>
        <w:pStyle w:val="af7"/>
        <w:spacing w:line="240" w:lineRule="atLeast"/>
        <w:rPr>
          <w:sz w:val="22"/>
          <w:szCs w:val="22"/>
        </w:rPr>
      </w:pPr>
    </w:p>
  </w:footnote>
  <w:footnote w:id="6">
    <w:p w:rsidR="0018731E" w:rsidRPr="00393762" w:rsidRDefault="0018731E" w:rsidP="00393762">
      <w:pPr>
        <w:pStyle w:val="a9"/>
        <w:spacing w:line="240" w:lineRule="atLeast"/>
        <w:rPr>
          <w:lang w:val="ru-RU"/>
        </w:rPr>
      </w:pPr>
      <w:r w:rsidRPr="00554B81">
        <w:rPr>
          <w:rStyle w:val="a8"/>
          <w:sz w:val="22"/>
          <w:szCs w:val="22"/>
        </w:rPr>
        <w:footnoteRef/>
      </w:r>
      <w:r w:rsidRPr="00554B81">
        <w:t xml:space="preserve"> Инструкция (основа) по разработке Рабочего плана счетов для организаций, составляющих финансовую отч</w:t>
      </w:r>
      <w:bookmarkStart w:id="20" w:name="_GoBack"/>
      <w:bookmarkEnd w:id="20"/>
      <w:r w:rsidRPr="00554B81">
        <w:t xml:space="preserve">етность в соответствии с Международными стандартами финансовой отчетности (приказ МФ РК от 22.12.2005г. </w:t>
      </w:r>
      <w:r w:rsidRPr="00554B81">
        <w:t>№426)</w:t>
      </w:r>
    </w:p>
  </w:footnote>
  <w:footnote w:id="7">
    <w:p w:rsidR="0018731E" w:rsidRPr="0005028B" w:rsidRDefault="0018731E" w:rsidP="00393762">
      <w:pPr>
        <w:pStyle w:val="a9"/>
        <w:spacing w:line="240" w:lineRule="atLeast"/>
      </w:pPr>
      <w:r w:rsidRPr="0005028B">
        <w:rPr>
          <w:rStyle w:val="a8"/>
          <w:sz w:val="22"/>
          <w:szCs w:val="22"/>
        </w:rPr>
        <w:footnoteRef/>
      </w:r>
      <w:r w:rsidRPr="0005028B">
        <w:t xml:space="preserve"> </w:t>
      </w:r>
      <w:r w:rsidRPr="0005028B">
        <w:t xml:space="preserve">Трудовой кодекс Кыргызской Республики от 15 мая 2007 года </w:t>
      </w:r>
      <w:r w:rsidRPr="0005028B">
        <w:rPr>
          <w:b/>
          <w:bCs/>
          <w:i/>
          <w:iCs/>
        </w:rPr>
        <w:t>№ 252-III</w:t>
      </w:r>
    </w:p>
    <w:p w:rsidR="0018731E" w:rsidRPr="0005028B" w:rsidRDefault="0018731E" w:rsidP="00393762">
      <w:pPr>
        <w:pStyle w:val="a9"/>
        <w:spacing w:line="240" w:lineRule="atLeast"/>
      </w:pPr>
    </w:p>
  </w:footnote>
  <w:footnote w:id="8">
    <w:p w:rsidR="0018731E" w:rsidRPr="00393762" w:rsidRDefault="0018731E" w:rsidP="00393762">
      <w:pPr>
        <w:pStyle w:val="a9"/>
        <w:spacing w:line="240" w:lineRule="atLeast"/>
      </w:pPr>
      <w:r w:rsidRPr="0005028B">
        <w:rPr>
          <w:rStyle w:val="a8"/>
          <w:sz w:val="22"/>
          <w:szCs w:val="22"/>
        </w:rPr>
        <w:footnoteRef/>
      </w:r>
      <w:r w:rsidRPr="0005028B">
        <w:t xml:space="preserve"> Нурсеитов Э.О. Бухгалтерский учет в организациях/ Учебное пособие. - Алматы, 2006. </w:t>
      </w:r>
      <w:r w:rsidRPr="0005028B">
        <w:t>- 153с.</w:t>
      </w:r>
    </w:p>
  </w:footnote>
  <w:footnote w:id="9">
    <w:p w:rsidR="0018731E" w:rsidRPr="00393762" w:rsidRDefault="0018731E" w:rsidP="00393762">
      <w:pPr>
        <w:pStyle w:val="a9"/>
        <w:rPr>
          <w:lang w:val="ru-RU"/>
        </w:rPr>
      </w:pPr>
      <w:r w:rsidRPr="004E56C6">
        <w:rPr>
          <w:rStyle w:val="a8"/>
          <w:sz w:val="22"/>
          <w:szCs w:val="22"/>
        </w:rPr>
        <w:footnoteRef/>
      </w:r>
      <w:r w:rsidRPr="004E56C6">
        <w:t xml:space="preserve"> </w:t>
      </w:r>
      <w:r w:rsidRPr="004E56C6">
        <w:t>Терехова В.А. Международные и национальные стандарты учета и финансовой отчетности. СПб: Питер, 2005 - 311с.</w:t>
      </w:r>
    </w:p>
  </w:footnote>
  <w:footnote w:id="10">
    <w:p w:rsidR="0018731E" w:rsidRPr="00393762" w:rsidRDefault="0018731E" w:rsidP="0018731E">
      <w:pPr>
        <w:pStyle w:val="a9"/>
      </w:pPr>
      <w:r w:rsidRPr="0005028B">
        <w:rPr>
          <w:rStyle w:val="a8"/>
          <w:sz w:val="22"/>
          <w:szCs w:val="22"/>
        </w:rPr>
        <w:footnoteRef/>
      </w:r>
      <w:r w:rsidRPr="0005028B">
        <w:t xml:space="preserve"> </w:t>
      </w:r>
      <w:hyperlink r:id="rId7" w:tgtFrame="_blank" w:history="1">
        <w:r w:rsidRPr="0005028B">
          <w:rPr>
            <w:rStyle w:val="afc"/>
            <w:color w:val="000000" w:themeColor="text1"/>
            <w:u w:val="none"/>
          </w:rPr>
          <w:t>Алпатова Н.Г.</w:t>
        </w:r>
      </w:hyperlink>
      <w:r w:rsidRPr="0005028B">
        <w:t>,</w:t>
      </w:r>
      <w:r w:rsidRPr="0005028B">
        <w:rPr>
          <w:rStyle w:val="apple-converted-space"/>
        </w:rPr>
        <w:t> </w:t>
      </w:r>
      <w:hyperlink r:id="rId8" w:tgtFrame="_blank" w:history="1">
        <w:r w:rsidRPr="0005028B">
          <w:rPr>
            <w:rStyle w:val="afc"/>
            <w:color w:val="000000" w:themeColor="text1"/>
            <w:u w:val="none"/>
          </w:rPr>
          <w:t>Шорникова Н.Ю.</w:t>
        </w:r>
      </w:hyperlink>
      <w:r w:rsidRPr="0005028B">
        <w:t xml:space="preserve"> </w:t>
      </w:r>
      <w:hyperlink r:id="rId9" w:history="1">
        <w:r w:rsidRPr="0005028B">
          <w:rPr>
            <w:rStyle w:val="afc"/>
            <w:bCs/>
            <w:color w:val="000000" w:themeColor="text1"/>
            <w:u w:val="none"/>
            <w:shd w:val="clear" w:color="auto" w:fill="F3F3F3"/>
          </w:rPr>
          <w:t>Аудит расчетов по оплате труда: учебное пособие</w:t>
        </w:r>
      </w:hyperlink>
      <w:r w:rsidRPr="0005028B">
        <w:t>. Юнити-Дана, 2011 г. 120с.</w:t>
      </w:r>
    </w:p>
  </w:footnote>
  <w:footnote w:id="11">
    <w:p w:rsidR="0018731E" w:rsidRPr="00393762" w:rsidRDefault="0018731E" w:rsidP="00393762">
      <w:pPr>
        <w:pStyle w:val="a9"/>
      </w:pPr>
      <w:r w:rsidRPr="004E56C6">
        <w:rPr>
          <w:rStyle w:val="a8"/>
          <w:sz w:val="22"/>
          <w:szCs w:val="22"/>
        </w:rPr>
        <w:footnoteRef/>
      </w:r>
      <w:r w:rsidRPr="004E56C6">
        <w:t xml:space="preserve"> </w:t>
      </w:r>
      <w:r w:rsidRPr="004E56C6">
        <w:t>Концептуальная основа для подготовки и представления финансовой отчетности, утвержденная приказом Министерства финансов КР от 29.10.2002 г. № 542.</w:t>
      </w:r>
    </w:p>
  </w:footnote>
  <w:footnote w:id="12">
    <w:p w:rsidR="0018731E" w:rsidRPr="0018731E" w:rsidRDefault="0018731E" w:rsidP="0018731E">
      <w:pPr>
        <w:pStyle w:val="a9"/>
      </w:pPr>
      <w:r w:rsidRPr="0018731E">
        <w:rPr>
          <w:rStyle w:val="a8"/>
          <w:sz w:val="22"/>
          <w:szCs w:val="22"/>
        </w:rPr>
        <w:footnoteRef/>
      </w:r>
      <w:r w:rsidRPr="0018731E">
        <w:t xml:space="preserve"> </w:t>
      </w:r>
      <w:hyperlink r:id="rId10" w:history="1">
        <w:r w:rsidRPr="0018731E">
          <w:rPr>
            <w:rStyle w:val="afc"/>
          </w:rPr>
          <w:t>www.toktom.kg</w:t>
        </w:r>
      </w:hyperlink>
    </w:p>
  </w:footnote>
  <w:footnote w:id="13">
    <w:p w:rsidR="0018731E" w:rsidRPr="007A5CE4" w:rsidRDefault="0018731E" w:rsidP="00F01614">
      <w:pPr>
        <w:pStyle w:val="af7"/>
        <w:ind w:firstLine="0"/>
        <w:rPr>
          <w:lang w:val="ky-KG"/>
        </w:rPr>
      </w:pPr>
      <w:r>
        <w:rPr>
          <w:rStyle w:val="a8"/>
        </w:rPr>
        <w:footnoteRef/>
      </w:r>
      <w:r w:rsidRPr="007A5CE4">
        <w:rPr>
          <w:lang w:val="ky-KG"/>
        </w:rPr>
        <w:t xml:space="preserve"> </w:t>
      </w:r>
      <w:hyperlink r:id="rId11" w:history="1">
        <w:r w:rsidRPr="007A5CE4">
          <w:rPr>
            <w:rStyle w:val="afc"/>
            <w:lang w:val="ky-KG"/>
          </w:rPr>
          <w:t>http://www.gazeta-unp.ru/articles.htm?id=1147</w:t>
        </w:r>
      </w:hyperlink>
    </w:p>
  </w:footnote>
  <w:footnote w:id="14">
    <w:p w:rsidR="0018731E" w:rsidRDefault="0018731E" w:rsidP="0018731E">
      <w:pPr>
        <w:pStyle w:val="af7"/>
      </w:pPr>
      <w:r>
        <w:rPr>
          <w:rStyle w:val="a8"/>
        </w:rPr>
        <w:footnoteRef/>
      </w:r>
      <w:r>
        <w:t xml:space="preserve"> </w:t>
      </w:r>
      <w:r w:rsidRPr="007A5CE4">
        <w:rPr>
          <w:sz w:val="22"/>
          <w:szCs w:val="22"/>
          <w:lang w:val="ky-KG"/>
        </w:rPr>
        <w:t>З</w:t>
      </w:r>
      <w:proofErr w:type="spellStart"/>
      <w:r w:rsidRPr="007A5CE4">
        <w:rPr>
          <w:sz w:val="22"/>
          <w:szCs w:val="22"/>
        </w:rPr>
        <w:t>акон</w:t>
      </w:r>
      <w:proofErr w:type="spellEnd"/>
      <w:r w:rsidRPr="007A5CE4">
        <w:rPr>
          <w:sz w:val="22"/>
          <w:szCs w:val="22"/>
        </w:rPr>
        <w:t xml:space="preserve"> </w:t>
      </w:r>
      <w:r w:rsidRPr="007A5CE4">
        <w:rPr>
          <w:sz w:val="22"/>
          <w:szCs w:val="22"/>
          <w:lang w:val="ky-KG"/>
        </w:rPr>
        <w:t xml:space="preserve">КР </w:t>
      </w:r>
      <w:r w:rsidRPr="007A5CE4">
        <w:rPr>
          <w:sz w:val="22"/>
          <w:szCs w:val="22"/>
        </w:rPr>
        <w:t>«</w:t>
      </w:r>
      <w:r w:rsidRPr="007A5CE4">
        <w:rPr>
          <w:sz w:val="22"/>
          <w:szCs w:val="22"/>
          <w:lang w:val="ky-KG"/>
        </w:rPr>
        <w:t>О</w:t>
      </w:r>
      <w:r w:rsidRPr="007A5CE4">
        <w:rPr>
          <w:sz w:val="22"/>
          <w:szCs w:val="22"/>
        </w:rPr>
        <w:t xml:space="preserve"> бухгалтерском учете», </w:t>
      </w:r>
      <w:r>
        <w:rPr>
          <w:sz w:val="22"/>
          <w:szCs w:val="22"/>
        </w:rPr>
        <w:t>от 30 июля 2013 года, №178</w:t>
      </w:r>
    </w:p>
  </w:footnote>
  <w:footnote w:id="15">
    <w:p w:rsidR="0018731E" w:rsidRDefault="0018731E" w:rsidP="0018731E">
      <w:pPr>
        <w:pStyle w:val="af7"/>
      </w:pPr>
      <w:r>
        <w:rPr>
          <w:rStyle w:val="a8"/>
        </w:rPr>
        <w:footnoteRef/>
      </w:r>
      <w:r>
        <w:t xml:space="preserve"> Учётная политика КГЮА от 1 января 2012 года</w:t>
      </w:r>
    </w:p>
  </w:footnote>
  <w:footnote w:id="16">
    <w:p w:rsidR="0018731E" w:rsidRPr="007A5CE4" w:rsidRDefault="0018731E" w:rsidP="0018731E">
      <w:pPr>
        <w:pStyle w:val="a9"/>
        <w:rPr>
          <w:lang w:val="ru-RU"/>
        </w:rPr>
      </w:pPr>
      <w:r w:rsidRPr="007A5CE4">
        <w:rPr>
          <w:rStyle w:val="a8"/>
          <w:sz w:val="22"/>
          <w:szCs w:val="22"/>
        </w:rPr>
        <w:footnoteRef/>
      </w:r>
      <w:r w:rsidRPr="007A5CE4">
        <w:t xml:space="preserve"> </w:t>
      </w:r>
      <w:hyperlink r:id="rId12" w:tgtFrame="_blank" w:history="1">
        <w:r w:rsidRPr="007A5CE4">
          <w:rPr>
            <w:rStyle w:val="afc"/>
            <w:color w:val="000000" w:themeColor="text1"/>
            <w:u w:val="none"/>
          </w:rPr>
          <w:t>Ендовицкий Д.А.</w:t>
        </w:r>
      </w:hyperlink>
      <w:r w:rsidRPr="007A5CE4">
        <w:t>,</w:t>
      </w:r>
      <w:r w:rsidRPr="007A5CE4">
        <w:rPr>
          <w:rStyle w:val="apple-converted-space"/>
        </w:rPr>
        <w:t> </w:t>
      </w:r>
      <w:hyperlink r:id="rId13" w:tgtFrame="_blank" w:history="1">
        <w:r w:rsidRPr="007A5CE4">
          <w:rPr>
            <w:rStyle w:val="afc"/>
            <w:color w:val="000000" w:themeColor="text1"/>
            <w:u w:val="none"/>
          </w:rPr>
          <w:t>Вострикова Л.А.</w:t>
        </w:r>
      </w:hyperlink>
      <w:r w:rsidRPr="007A5CE4">
        <w:t xml:space="preserve"> </w:t>
      </w:r>
      <w:hyperlink r:id="rId14" w:history="1">
        <w:r w:rsidRPr="007A5CE4">
          <w:rPr>
            <w:rStyle w:val="afc"/>
            <w:bCs/>
            <w:color w:val="000000" w:themeColor="text1"/>
            <w:u w:val="none"/>
          </w:rPr>
          <w:t>Вознаграждение персонала: регулирование, учет и отчетность, экономический анализ: учебное пособие</w:t>
        </w:r>
      </w:hyperlink>
      <w:r w:rsidRPr="007A5CE4">
        <w:t>. Юнити-Дана, 2007 г.</w:t>
      </w:r>
      <w:r>
        <w:rPr>
          <w:lang w:val="ru-RU"/>
        </w:rPr>
        <w:t xml:space="preserve"> 223с.</w:t>
      </w:r>
    </w:p>
    <w:p w:rsidR="0018731E" w:rsidRDefault="0018731E" w:rsidP="0018731E">
      <w:pPr>
        <w:pStyle w:val="af7"/>
      </w:pPr>
    </w:p>
  </w:footnote>
  <w:footnote w:id="17">
    <w:p w:rsidR="0018731E" w:rsidRDefault="0018731E" w:rsidP="0018731E">
      <w:pPr>
        <w:pStyle w:val="af7"/>
        <w:ind w:firstLine="0"/>
      </w:pPr>
      <w:r>
        <w:rPr>
          <w:rStyle w:val="a8"/>
        </w:rPr>
        <w:footnoteRef/>
      </w:r>
      <w:r>
        <w:t xml:space="preserve"> Положение </w:t>
      </w:r>
      <w:r w:rsidRPr="0005028B">
        <w:t>"О документообороте в бухгалтерском учете"</w:t>
      </w:r>
    </w:p>
  </w:footnote>
  <w:footnote w:id="18">
    <w:p w:rsidR="0018731E" w:rsidRPr="00393762" w:rsidRDefault="0018731E" w:rsidP="00393762">
      <w:pPr>
        <w:pStyle w:val="a9"/>
        <w:spacing w:line="240" w:lineRule="atLeast"/>
        <w:rPr>
          <w:lang w:val="ru-RU"/>
        </w:rPr>
      </w:pPr>
      <w:r>
        <w:rPr>
          <w:rStyle w:val="a8"/>
        </w:rPr>
        <w:footnoteRef/>
      </w:r>
      <w:r>
        <w:t xml:space="preserve"> </w:t>
      </w:r>
      <w:r w:rsidRPr="0005028B">
        <w:t>Борисов А.Н., "Первичные документы: оформление, использование, хранение, выбытие, из.: "Юстицинформ", 2007г.</w:t>
      </w:r>
      <w:r>
        <w:rPr>
          <w:lang w:val="ru-RU"/>
        </w:rPr>
        <w:t xml:space="preserve"> 105с.</w:t>
      </w:r>
    </w:p>
  </w:footnote>
  <w:footnote w:id="19">
    <w:p w:rsidR="0018731E" w:rsidRPr="00393762" w:rsidRDefault="0018731E" w:rsidP="00393762">
      <w:pPr>
        <w:spacing w:line="240" w:lineRule="atLeast"/>
        <w:ind w:firstLine="0"/>
        <w:rPr>
          <w:sz w:val="22"/>
          <w:szCs w:val="22"/>
        </w:rPr>
      </w:pPr>
      <w:r w:rsidRPr="000B2E56">
        <w:rPr>
          <w:rStyle w:val="a8"/>
          <w:sz w:val="22"/>
          <w:szCs w:val="22"/>
        </w:rPr>
        <w:footnoteRef/>
      </w:r>
      <w:r w:rsidRPr="000B2E56">
        <w:rPr>
          <w:sz w:val="22"/>
          <w:szCs w:val="22"/>
        </w:rPr>
        <w:t xml:space="preserve"> Положение о документообороте в бухгалтерском учете субъектов предпринимательства, некоммерческих организаций, утвержденным постановлением Правительства КР от 7 октября 2010 года № 231.</w:t>
      </w:r>
    </w:p>
  </w:footnote>
  <w:footnote w:id="20">
    <w:p w:rsidR="0018731E" w:rsidRPr="00E65B56" w:rsidRDefault="0018731E" w:rsidP="0018731E">
      <w:pPr>
        <w:pStyle w:val="a9"/>
        <w:rPr>
          <w:lang w:val="ru-RU"/>
        </w:rPr>
      </w:pPr>
      <w:r w:rsidRPr="00E65B56">
        <w:rPr>
          <w:rStyle w:val="a8"/>
          <w:sz w:val="22"/>
          <w:szCs w:val="22"/>
        </w:rPr>
        <w:footnoteRef/>
      </w:r>
      <w:r w:rsidRPr="00E65B56">
        <w:t xml:space="preserve"> </w:t>
      </w:r>
      <w:r w:rsidRPr="00E65B56">
        <w:t>Красова О.С. "Заработная плата: начисление и выплаты", из.: "Омега-С", 2007г.</w:t>
      </w:r>
      <w:r w:rsidRPr="00E65B56">
        <w:rPr>
          <w:lang w:val="ru-RU"/>
        </w:rPr>
        <w:t xml:space="preserve"> 368с.</w:t>
      </w:r>
    </w:p>
    <w:p w:rsidR="0018731E" w:rsidRPr="006332D1" w:rsidRDefault="0018731E" w:rsidP="0018731E">
      <w:pPr>
        <w:pStyle w:val="af7"/>
        <w:rPr>
          <w:lang w:val="ky-KG"/>
        </w:rPr>
      </w:pPr>
    </w:p>
  </w:footnote>
  <w:footnote w:id="21">
    <w:p w:rsidR="0018731E" w:rsidRPr="00A92B1C" w:rsidRDefault="0018731E" w:rsidP="0018731E">
      <w:pPr>
        <w:pStyle w:val="a9"/>
      </w:pPr>
      <w:r w:rsidRPr="0005028B">
        <w:rPr>
          <w:rStyle w:val="a8"/>
          <w:sz w:val="22"/>
          <w:szCs w:val="22"/>
        </w:rPr>
        <w:footnoteRef/>
      </w:r>
      <w:r w:rsidRPr="0005028B">
        <w:t xml:space="preserve"> </w:t>
      </w:r>
      <w:r w:rsidRPr="00A92B1C">
        <w:t>Брызгалин А.В., Верник В.Р., Головкин А.Н., "Схемы бухгалтерских проводок, типовых хозяйственных операций", из.: "Налоги и финансовое право", 2006г. 321с.</w:t>
      </w:r>
    </w:p>
  </w:footnote>
  <w:footnote w:id="22">
    <w:p w:rsidR="0018731E" w:rsidRPr="00312CF5" w:rsidRDefault="0018731E" w:rsidP="0018731E">
      <w:pPr>
        <w:ind w:firstLine="0"/>
        <w:rPr>
          <w:b/>
        </w:rPr>
      </w:pPr>
      <w:r>
        <w:rPr>
          <w:rStyle w:val="a8"/>
        </w:rPr>
        <w:footnoteRef/>
      </w:r>
      <w:r>
        <w:t xml:space="preserve"> </w:t>
      </w:r>
      <w:r>
        <w:rPr>
          <w:sz w:val="22"/>
          <w:szCs w:val="22"/>
        </w:rPr>
        <w:t xml:space="preserve">Положение </w:t>
      </w:r>
      <w:r w:rsidRPr="006332D1">
        <w:rPr>
          <w:sz w:val="22"/>
          <w:szCs w:val="22"/>
        </w:rPr>
        <w:t>об оплате труда и премировании работников</w:t>
      </w:r>
      <w:r>
        <w:rPr>
          <w:b/>
        </w:rPr>
        <w:t xml:space="preserve"> </w:t>
      </w:r>
      <w:proofErr w:type="spellStart"/>
      <w:r w:rsidRPr="006332D1">
        <w:rPr>
          <w:sz w:val="22"/>
          <w:szCs w:val="22"/>
        </w:rPr>
        <w:t>Кыргызской</w:t>
      </w:r>
      <w:proofErr w:type="spellEnd"/>
      <w:r w:rsidRPr="006332D1">
        <w:rPr>
          <w:sz w:val="22"/>
          <w:szCs w:val="22"/>
        </w:rPr>
        <w:t xml:space="preserve"> государственной юридической академии при</w:t>
      </w:r>
      <w:r>
        <w:rPr>
          <w:b/>
        </w:rPr>
        <w:t xml:space="preserve"> </w:t>
      </w:r>
      <w:r w:rsidRPr="006332D1">
        <w:rPr>
          <w:sz w:val="22"/>
          <w:szCs w:val="22"/>
        </w:rPr>
        <w:t xml:space="preserve">Правительстве </w:t>
      </w:r>
      <w:proofErr w:type="spellStart"/>
      <w:r w:rsidRPr="006332D1">
        <w:rPr>
          <w:sz w:val="22"/>
          <w:szCs w:val="22"/>
        </w:rPr>
        <w:t>Кыргызской</w:t>
      </w:r>
      <w:proofErr w:type="spellEnd"/>
      <w:r w:rsidRPr="006332D1">
        <w:rPr>
          <w:sz w:val="22"/>
          <w:szCs w:val="22"/>
        </w:rPr>
        <w:t xml:space="preserve"> Республики</w:t>
      </w:r>
    </w:p>
  </w:footnote>
  <w:footnote w:id="23">
    <w:p w:rsidR="0018731E" w:rsidRPr="007D09A4" w:rsidRDefault="0018731E" w:rsidP="0018731E">
      <w:pPr>
        <w:pStyle w:val="a9"/>
        <w:rPr>
          <w:lang w:val="ru-RU"/>
        </w:rPr>
      </w:pPr>
      <w:r>
        <w:rPr>
          <w:rStyle w:val="a8"/>
        </w:rPr>
        <w:footnoteRef/>
      </w:r>
      <w:r>
        <w:t xml:space="preserve"> </w:t>
      </w:r>
      <w:hyperlink r:id="rId15" w:history="1">
        <w:r w:rsidRPr="00892AC9">
          <w:rPr>
            <w:rStyle w:val="afc"/>
            <w:lang w:val="en-US"/>
          </w:rPr>
          <w:t>info</w:t>
        </w:r>
        <w:r w:rsidRPr="00F3221D">
          <w:rPr>
            <w:rStyle w:val="afc"/>
            <w:lang w:val="ru-RU"/>
          </w:rPr>
          <w:t>@</w:t>
        </w:r>
        <w:proofErr w:type="spellStart"/>
        <w:r w:rsidRPr="00892AC9">
          <w:rPr>
            <w:rStyle w:val="afc"/>
            <w:lang w:val="en-US"/>
          </w:rPr>
          <w:t>toktom</w:t>
        </w:r>
        <w:proofErr w:type="spellEnd"/>
        <w:r w:rsidRPr="00F3221D">
          <w:rPr>
            <w:rStyle w:val="afc"/>
            <w:lang w:val="ru-RU"/>
          </w:rPr>
          <w:t>.</w:t>
        </w:r>
        <w:r w:rsidRPr="00892AC9">
          <w:rPr>
            <w:rStyle w:val="afc"/>
            <w:lang w:val="en-US"/>
          </w:rPr>
          <w:t>kg</w:t>
        </w:r>
      </w:hyperlink>
    </w:p>
    <w:p w:rsidR="0018731E" w:rsidRDefault="0018731E" w:rsidP="0018731E">
      <w:pPr>
        <w:pStyle w:val="af7"/>
      </w:pPr>
    </w:p>
  </w:footnote>
  <w:footnote w:id="24">
    <w:p w:rsidR="0018731E" w:rsidRPr="00CD4F8F" w:rsidRDefault="0018731E" w:rsidP="0018731E">
      <w:pPr>
        <w:pStyle w:val="a9"/>
        <w:rPr>
          <w:b/>
          <w:bCs/>
          <w:i/>
          <w:iCs/>
          <w:lang w:val="ru-RU"/>
        </w:rPr>
      </w:pPr>
      <w:r>
        <w:rPr>
          <w:rStyle w:val="a8"/>
        </w:rPr>
        <w:footnoteRef/>
      </w:r>
      <w:r>
        <w:t xml:space="preserve"> </w:t>
      </w:r>
      <w:r w:rsidRPr="006F699C">
        <w:t xml:space="preserve">Трудовой кодекс Кыргызской Республики от 15 мая 2007 года </w:t>
      </w:r>
      <w:r w:rsidRPr="006F699C">
        <w:rPr>
          <w:b/>
          <w:bCs/>
          <w:i/>
          <w:iCs/>
        </w:rPr>
        <w:t>№ 252-III</w:t>
      </w:r>
    </w:p>
  </w:footnote>
  <w:footnote w:id="25">
    <w:p w:rsidR="0018731E" w:rsidRDefault="0018731E">
      <w:pPr>
        <w:pStyle w:val="af7"/>
      </w:pPr>
      <w:r>
        <w:rPr>
          <w:rStyle w:val="a8"/>
        </w:rPr>
        <w:footnoteRef/>
      </w:r>
      <w:r>
        <w:t xml:space="preserve"> Положение по инвентаризации имущества и обязательств КГЮА</w:t>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8731E" w:rsidRDefault="00A30CF4" w:rsidP="00A92B1C">
    <w:fldSimple w:instr="PAGE  ">
      <w:r w:rsidR="0018731E">
        <w:t>40</w:t>
      </w:r>
    </w:fldSimple>
  </w:p>
  <w:p w:rsidR="0018731E" w:rsidRDefault="0018731E" w:rsidP="00A92B1C"/>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57286283"/>
      <w:docPartObj>
        <w:docPartGallery w:val="Page Numbers (Top of Page)"/>
        <w:docPartUnique/>
      </w:docPartObj>
    </w:sdtPr>
    <w:sdtContent>
      <w:p w:rsidR="00393762" w:rsidRDefault="00393762">
        <w:pPr>
          <w:pStyle w:val="a3"/>
        </w:pPr>
        <w:fldSimple w:instr=" PAGE   \* MERGEFORMAT ">
          <w:r>
            <w:t>46</w:t>
          </w:r>
        </w:fldSimple>
      </w:p>
    </w:sdtContent>
  </w:sdt>
  <w:p w:rsidR="0018731E" w:rsidRDefault="0018731E" w:rsidP="00A92B1C">
    <w:pPr>
      <w:pStyle w:val="a3"/>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C"/>
    <w:multiLevelType w:val="singleLevel"/>
    <w:tmpl w:val="40264A6C"/>
    <w:lvl w:ilvl="0">
      <w:start w:val="1"/>
      <w:numFmt w:val="decimal"/>
      <w:lvlText w:val="%1."/>
      <w:lvlJc w:val="left"/>
      <w:pPr>
        <w:tabs>
          <w:tab w:val="num" w:pos="1492"/>
        </w:tabs>
        <w:ind w:left="1492" w:hanging="360"/>
      </w:pPr>
      <w:rPr>
        <w:rFonts w:cs="Times New Roman"/>
      </w:rPr>
    </w:lvl>
  </w:abstractNum>
  <w:abstractNum w:abstractNumId="1">
    <w:nsid w:val="FFFFFF7D"/>
    <w:multiLevelType w:val="singleLevel"/>
    <w:tmpl w:val="2866197E"/>
    <w:lvl w:ilvl="0">
      <w:start w:val="1"/>
      <w:numFmt w:val="decimal"/>
      <w:lvlText w:val="%1."/>
      <w:lvlJc w:val="left"/>
      <w:pPr>
        <w:tabs>
          <w:tab w:val="num" w:pos="1209"/>
        </w:tabs>
        <w:ind w:left="1209" w:hanging="360"/>
      </w:pPr>
      <w:rPr>
        <w:rFonts w:cs="Times New Roman"/>
      </w:rPr>
    </w:lvl>
  </w:abstractNum>
  <w:abstractNum w:abstractNumId="2">
    <w:nsid w:val="FFFFFF7E"/>
    <w:multiLevelType w:val="singleLevel"/>
    <w:tmpl w:val="C0A4C67E"/>
    <w:lvl w:ilvl="0">
      <w:start w:val="1"/>
      <w:numFmt w:val="decimal"/>
      <w:lvlText w:val="%1."/>
      <w:lvlJc w:val="left"/>
      <w:pPr>
        <w:tabs>
          <w:tab w:val="num" w:pos="926"/>
        </w:tabs>
        <w:ind w:left="926" w:hanging="360"/>
      </w:pPr>
      <w:rPr>
        <w:rFonts w:cs="Times New Roman"/>
      </w:rPr>
    </w:lvl>
  </w:abstractNum>
  <w:abstractNum w:abstractNumId="3">
    <w:nsid w:val="FFFFFF7F"/>
    <w:multiLevelType w:val="singleLevel"/>
    <w:tmpl w:val="308263B0"/>
    <w:lvl w:ilvl="0">
      <w:start w:val="1"/>
      <w:numFmt w:val="decimal"/>
      <w:lvlText w:val="%1."/>
      <w:lvlJc w:val="left"/>
      <w:pPr>
        <w:tabs>
          <w:tab w:val="num" w:pos="643"/>
        </w:tabs>
        <w:ind w:left="643" w:hanging="360"/>
      </w:pPr>
      <w:rPr>
        <w:rFonts w:cs="Times New Roman"/>
      </w:rPr>
    </w:lvl>
  </w:abstractNum>
  <w:abstractNum w:abstractNumId="4">
    <w:nsid w:val="FFFFFF80"/>
    <w:multiLevelType w:val="singleLevel"/>
    <w:tmpl w:val="0C52F8C0"/>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0C821A4C"/>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A6A48810"/>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6BCABD32"/>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5FF49A94"/>
    <w:lvl w:ilvl="0">
      <w:start w:val="1"/>
      <w:numFmt w:val="decimal"/>
      <w:lvlText w:val="%1."/>
      <w:lvlJc w:val="left"/>
      <w:pPr>
        <w:tabs>
          <w:tab w:val="num" w:pos="360"/>
        </w:tabs>
        <w:ind w:left="360" w:hanging="360"/>
      </w:pPr>
      <w:rPr>
        <w:rFonts w:cs="Times New Roman"/>
      </w:rPr>
    </w:lvl>
  </w:abstractNum>
  <w:abstractNum w:abstractNumId="9">
    <w:nsid w:val="FFFFFF89"/>
    <w:multiLevelType w:val="singleLevel"/>
    <w:tmpl w:val="85FEC976"/>
    <w:lvl w:ilvl="0">
      <w:start w:val="1"/>
      <w:numFmt w:val="bullet"/>
      <w:lvlText w:val=""/>
      <w:lvlJc w:val="left"/>
      <w:pPr>
        <w:tabs>
          <w:tab w:val="num" w:pos="360"/>
        </w:tabs>
        <w:ind w:left="360" w:hanging="360"/>
      </w:pPr>
      <w:rPr>
        <w:rFonts w:ascii="Symbol" w:hAnsi="Symbol" w:hint="default"/>
      </w:rPr>
    </w:lvl>
  </w:abstractNum>
  <w:abstractNum w:abstractNumId="10">
    <w:nsid w:val="FFFFFFFE"/>
    <w:multiLevelType w:val="singleLevel"/>
    <w:tmpl w:val="0BB81210"/>
    <w:lvl w:ilvl="0">
      <w:numFmt w:val="bullet"/>
      <w:lvlText w:val="*"/>
      <w:lvlJc w:val="left"/>
    </w:lvl>
  </w:abstractNum>
  <w:abstractNum w:abstractNumId="11">
    <w:nsid w:val="00A84C5F"/>
    <w:multiLevelType w:val="multilevel"/>
    <w:tmpl w:val="1D7A372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nsid w:val="00DC33FE"/>
    <w:multiLevelType w:val="hybridMultilevel"/>
    <w:tmpl w:val="C6B49F6A"/>
    <w:lvl w:ilvl="0" w:tplc="7EDAE40C">
      <w:start w:val="1"/>
      <w:numFmt w:val="bullet"/>
      <w:lvlText w:val=""/>
      <w:lvlJc w:val="left"/>
      <w:pPr>
        <w:tabs>
          <w:tab w:val="num" w:pos="1854"/>
        </w:tabs>
        <w:ind w:left="1854" w:hanging="360"/>
      </w:pPr>
      <w:rPr>
        <w:rFonts w:ascii="Symbol" w:hAnsi="Symbol" w:hint="default"/>
      </w:rPr>
    </w:lvl>
    <w:lvl w:ilvl="1" w:tplc="04190003" w:tentative="1">
      <w:start w:val="1"/>
      <w:numFmt w:val="bullet"/>
      <w:lvlText w:val="o"/>
      <w:lvlJc w:val="left"/>
      <w:pPr>
        <w:tabs>
          <w:tab w:val="num" w:pos="2007"/>
        </w:tabs>
        <w:ind w:left="2007" w:hanging="360"/>
      </w:pPr>
      <w:rPr>
        <w:rFonts w:ascii="Courier New" w:hAnsi="Courier New" w:hint="default"/>
      </w:rPr>
    </w:lvl>
    <w:lvl w:ilvl="2" w:tplc="04190005" w:tentative="1">
      <w:start w:val="1"/>
      <w:numFmt w:val="bullet"/>
      <w:lvlText w:val=""/>
      <w:lvlJc w:val="left"/>
      <w:pPr>
        <w:tabs>
          <w:tab w:val="num" w:pos="2727"/>
        </w:tabs>
        <w:ind w:left="2727" w:hanging="360"/>
      </w:pPr>
      <w:rPr>
        <w:rFonts w:ascii="Wingdings" w:hAnsi="Wingdings" w:hint="default"/>
      </w:rPr>
    </w:lvl>
    <w:lvl w:ilvl="3" w:tplc="04190001" w:tentative="1">
      <w:start w:val="1"/>
      <w:numFmt w:val="bullet"/>
      <w:lvlText w:val=""/>
      <w:lvlJc w:val="left"/>
      <w:pPr>
        <w:tabs>
          <w:tab w:val="num" w:pos="3447"/>
        </w:tabs>
        <w:ind w:left="3447" w:hanging="360"/>
      </w:pPr>
      <w:rPr>
        <w:rFonts w:ascii="Symbol" w:hAnsi="Symbol" w:hint="default"/>
      </w:rPr>
    </w:lvl>
    <w:lvl w:ilvl="4" w:tplc="04190003" w:tentative="1">
      <w:start w:val="1"/>
      <w:numFmt w:val="bullet"/>
      <w:lvlText w:val="o"/>
      <w:lvlJc w:val="left"/>
      <w:pPr>
        <w:tabs>
          <w:tab w:val="num" w:pos="4167"/>
        </w:tabs>
        <w:ind w:left="4167" w:hanging="360"/>
      </w:pPr>
      <w:rPr>
        <w:rFonts w:ascii="Courier New" w:hAnsi="Courier New" w:hint="default"/>
      </w:rPr>
    </w:lvl>
    <w:lvl w:ilvl="5" w:tplc="04190005" w:tentative="1">
      <w:start w:val="1"/>
      <w:numFmt w:val="bullet"/>
      <w:lvlText w:val=""/>
      <w:lvlJc w:val="left"/>
      <w:pPr>
        <w:tabs>
          <w:tab w:val="num" w:pos="4887"/>
        </w:tabs>
        <w:ind w:left="4887" w:hanging="360"/>
      </w:pPr>
      <w:rPr>
        <w:rFonts w:ascii="Wingdings" w:hAnsi="Wingdings" w:hint="default"/>
      </w:rPr>
    </w:lvl>
    <w:lvl w:ilvl="6" w:tplc="04190001" w:tentative="1">
      <w:start w:val="1"/>
      <w:numFmt w:val="bullet"/>
      <w:lvlText w:val=""/>
      <w:lvlJc w:val="left"/>
      <w:pPr>
        <w:tabs>
          <w:tab w:val="num" w:pos="5607"/>
        </w:tabs>
        <w:ind w:left="5607" w:hanging="360"/>
      </w:pPr>
      <w:rPr>
        <w:rFonts w:ascii="Symbol" w:hAnsi="Symbol" w:hint="default"/>
      </w:rPr>
    </w:lvl>
    <w:lvl w:ilvl="7" w:tplc="04190003" w:tentative="1">
      <w:start w:val="1"/>
      <w:numFmt w:val="bullet"/>
      <w:lvlText w:val="o"/>
      <w:lvlJc w:val="left"/>
      <w:pPr>
        <w:tabs>
          <w:tab w:val="num" w:pos="6327"/>
        </w:tabs>
        <w:ind w:left="6327" w:hanging="360"/>
      </w:pPr>
      <w:rPr>
        <w:rFonts w:ascii="Courier New" w:hAnsi="Courier New" w:hint="default"/>
      </w:rPr>
    </w:lvl>
    <w:lvl w:ilvl="8" w:tplc="04190005" w:tentative="1">
      <w:start w:val="1"/>
      <w:numFmt w:val="bullet"/>
      <w:lvlText w:val=""/>
      <w:lvlJc w:val="left"/>
      <w:pPr>
        <w:tabs>
          <w:tab w:val="num" w:pos="7047"/>
        </w:tabs>
        <w:ind w:left="7047" w:hanging="360"/>
      </w:pPr>
      <w:rPr>
        <w:rFonts w:ascii="Wingdings" w:hAnsi="Wingdings" w:hint="default"/>
      </w:rPr>
    </w:lvl>
  </w:abstractNum>
  <w:abstractNum w:abstractNumId="13">
    <w:nsid w:val="01570860"/>
    <w:multiLevelType w:val="hybridMultilevel"/>
    <w:tmpl w:val="A830C4B0"/>
    <w:lvl w:ilvl="0" w:tplc="17C43C5C">
      <w:start w:val="1"/>
      <w:numFmt w:val="decimal"/>
      <w:lvlText w:val="%1."/>
      <w:lvlJc w:val="left"/>
      <w:pPr>
        <w:ind w:left="720" w:hanging="360"/>
      </w:pPr>
      <w:rPr>
        <w:b w:val="0"/>
        <w:i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nsid w:val="054D10B9"/>
    <w:multiLevelType w:val="hybridMultilevel"/>
    <w:tmpl w:val="5DA02226"/>
    <w:lvl w:ilvl="0" w:tplc="8050FBA4">
      <w:start w:val="1"/>
      <w:numFmt w:val="lowerRoman"/>
      <w:lvlText w:val="(%1)"/>
      <w:lvlJc w:val="left"/>
      <w:pPr>
        <w:ind w:left="1467" w:hanging="900"/>
      </w:pPr>
      <w:rPr>
        <w:rFonts w:eastAsiaTheme="majorEastAsia" w:hint="default"/>
        <w:color w:val="000000" w:themeColor="text1"/>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15">
    <w:nsid w:val="08560823"/>
    <w:multiLevelType w:val="hybridMultilevel"/>
    <w:tmpl w:val="CE16AE8E"/>
    <w:lvl w:ilvl="0" w:tplc="7EDAE40C">
      <w:start w:val="1"/>
      <w:numFmt w:val="bullet"/>
      <w:lvlText w:val=""/>
      <w:lvlJc w:val="left"/>
      <w:pPr>
        <w:tabs>
          <w:tab w:val="num" w:pos="1854"/>
        </w:tabs>
        <w:ind w:left="1854" w:hanging="360"/>
      </w:pPr>
      <w:rPr>
        <w:rFonts w:ascii="Symbol" w:hAnsi="Symbol" w:hint="default"/>
      </w:rPr>
    </w:lvl>
    <w:lvl w:ilvl="1" w:tplc="04190003" w:tentative="1">
      <w:start w:val="1"/>
      <w:numFmt w:val="bullet"/>
      <w:lvlText w:val="o"/>
      <w:lvlJc w:val="left"/>
      <w:pPr>
        <w:tabs>
          <w:tab w:val="num" w:pos="2007"/>
        </w:tabs>
        <w:ind w:left="2007" w:hanging="360"/>
      </w:pPr>
      <w:rPr>
        <w:rFonts w:ascii="Courier New" w:hAnsi="Courier New" w:hint="default"/>
      </w:rPr>
    </w:lvl>
    <w:lvl w:ilvl="2" w:tplc="04190005" w:tentative="1">
      <w:start w:val="1"/>
      <w:numFmt w:val="bullet"/>
      <w:lvlText w:val=""/>
      <w:lvlJc w:val="left"/>
      <w:pPr>
        <w:tabs>
          <w:tab w:val="num" w:pos="2727"/>
        </w:tabs>
        <w:ind w:left="2727" w:hanging="360"/>
      </w:pPr>
      <w:rPr>
        <w:rFonts w:ascii="Wingdings" w:hAnsi="Wingdings" w:hint="default"/>
      </w:rPr>
    </w:lvl>
    <w:lvl w:ilvl="3" w:tplc="04190001" w:tentative="1">
      <w:start w:val="1"/>
      <w:numFmt w:val="bullet"/>
      <w:lvlText w:val=""/>
      <w:lvlJc w:val="left"/>
      <w:pPr>
        <w:tabs>
          <w:tab w:val="num" w:pos="3447"/>
        </w:tabs>
        <w:ind w:left="3447" w:hanging="360"/>
      </w:pPr>
      <w:rPr>
        <w:rFonts w:ascii="Symbol" w:hAnsi="Symbol" w:hint="default"/>
      </w:rPr>
    </w:lvl>
    <w:lvl w:ilvl="4" w:tplc="04190003" w:tentative="1">
      <w:start w:val="1"/>
      <w:numFmt w:val="bullet"/>
      <w:lvlText w:val="o"/>
      <w:lvlJc w:val="left"/>
      <w:pPr>
        <w:tabs>
          <w:tab w:val="num" w:pos="4167"/>
        </w:tabs>
        <w:ind w:left="4167" w:hanging="360"/>
      </w:pPr>
      <w:rPr>
        <w:rFonts w:ascii="Courier New" w:hAnsi="Courier New" w:hint="default"/>
      </w:rPr>
    </w:lvl>
    <w:lvl w:ilvl="5" w:tplc="04190005" w:tentative="1">
      <w:start w:val="1"/>
      <w:numFmt w:val="bullet"/>
      <w:lvlText w:val=""/>
      <w:lvlJc w:val="left"/>
      <w:pPr>
        <w:tabs>
          <w:tab w:val="num" w:pos="4887"/>
        </w:tabs>
        <w:ind w:left="4887" w:hanging="360"/>
      </w:pPr>
      <w:rPr>
        <w:rFonts w:ascii="Wingdings" w:hAnsi="Wingdings" w:hint="default"/>
      </w:rPr>
    </w:lvl>
    <w:lvl w:ilvl="6" w:tplc="04190001" w:tentative="1">
      <w:start w:val="1"/>
      <w:numFmt w:val="bullet"/>
      <w:lvlText w:val=""/>
      <w:lvlJc w:val="left"/>
      <w:pPr>
        <w:tabs>
          <w:tab w:val="num" w:pos="5607"/>
        </w:tabs>
        <w:ind w:left="5607" w:hanging="360"/>
      </w:pPr>
      <w:rPr>
        <w:rFonts w:ascii="Symbol" w:hAnsi="Symbol" w:hint="default"/>
      </w:rPr>
    </w:lvl>
    <w:lvl w:ilvl="7" w:tplc="04190003" w:tentative="1">
      <w:start w:val="1"/>
      <w:numFmt w:val="bullet"/>
      <w:lvlText w:val="o"/>
      <w:lvlJc w:val="left"/>
      <w:pPr>
        <w:tabs>
          <w:tab w:val="num" w:pos="6327"/>
        </w:tabs>
        <w:ind w:left="6327" w:hanging="360"/>
      </w:pPr>
      <w:rPr>
        <w:rFonts w:ascii="Courier New" w:hAnsi="Courier New" w:hint="default"/>
      </w:rPr>
    </w:lvl>
    <w:lvl w:ilvl="8" w:tplc="04190005" w:tentative="1">
      <w:start w:val="1"/>
      <w:numFmt w:val="bullet"/>
      <w:lvlText w:val=""/>
      <w:lvlJc w:val="left"/>
      <w:pPr>
        <w:tabs>
          <w:tab w:val="num" w:pos="7047"/>
        </w:tabs>
        <w:ind w:left="7047" w:hanging="360"/>
      </w:pPr>
      <w:rPr>
        <w:rFonts w:ascii="Wingdings" w:hAnsi="Wingdings" w:hint="default"/>
      </w:rPr>
    </w:lvl>
  </w:abstractNum>
  <w:abstractNum w:abstractNumId="16">
    <w:nsid w:val="08DA4E73"/>
    <w:multiLevelType w:val="hybridMultilevel"/>
    <w:tmpl w:val="9DB0FFB0"/>
    <w:lvl w:ilvl="0" w:tplc="DB086276">
      <w:start w:val="1"/>
      <w:numFmt w:val="lowerRoman"/>
      <w:lvlText w:val="(%1)"/>
      <w:lvlJc w:val="left"/>
      <w:pPr>
        <w:ind w:left="1287" w:hanging="720"/>
      </w:pPr>
      <w:rPr>
        <w:rFonts w:eastAsiaTheme="majorEastAsia" w:hint="default"/>
        <w:color w:val="000000" w:themeColor="text1"/>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17">
    <w:nsid w:val="0E0E6AEF"/>
    <w:multiLevelType w:val="hybridMultilevel"/>
    <w:tmpl w:val="477A64DE"/>
    <w:lvl w:ilvl="0" w:tplc="B658FD74">
      <w:start w:val="1"/>
      <w:numFmt w:val="bullet"/>
      <w:lvlText w:val=""/>
      <w:lvlJc w:val="left"/>
      <w:pPr>
        <w:tabs>
          <w:tab w:val="num" w:pos="2131"/>
        </w:tabs>
        <w:ind w:left="2131" w:hanging="360"/>
      </w:pPr>
      <w:rPr>
        <w:rFonts w:ascii="Symbol" w:hAnsi="Symbol" w:hint="default"/>
      </w:rPr>
    </w:lvl>
    <w:lvl w:ilvl="1" w:tplc="04190003" w:tentative="1">
      <w:start w:val="1"/>
      <w:numFmt w:val="bullet"/>
      <w:lvlText w:val="o"/>
      <w:lvlJc w:val="left"/>
      <w:pPr>
        <w:tabs>
          <w:tab w:val="num" w:pos="2142"/>
        </w:tabs>
        <w:ind w:left="2142" w:hanging="360"/>
      </w:pPr>
      <w:rPr>
        <w:rFonts w:ascii="Courier New" w:hAnsi="Courier New" w:hint="default"/>
      </w:rPr>
    </w:lvl>
    <w:lvl w:ilvl="2" w:tplc="04190005" w:tentative="1">
      <w:start w:val="1"/>
      <w:numFmt w:val="bullet"/>
      <w:lvlText w:val=""/>
      <w:lvlJc w:val="left"/>
      <w:pPr>
        <w:tabs>
          <w:tab w:val="num" w:pos="2862"/>
        </w:tabs>
        <w:ind w:left="2862" w:hanging="360"/>
      </w:pPr>
      <w:rPr>
        <w:rFonts w:ascii="Wingdings" w:hAnsi="Wingdings" w:hint="default"/>
      </w:rPr>
    </w:lvl>
    <w:lvl w:ilvl="3" w:tplc="04190001" w:tentative="1">
      <w:start w:val="1"/>
      <w:numFmt w:val="bullet"/>
      <w:lvlText w:val=""/>
      <w:lvlJc w:val="left"/>
      <w:pPr>
        <w:tabs>
          <w:tab w:val="num" w:pos="3582"/>
        </w:tabs>
        <w:ind w:left="3582" w:hanging="360"/>
      </w:pPr>
      <w:rPr>
        <w:rFonts w:ascii="Symbol" w:hAnsi="Symbol" w:hint="default"/>
      </w:rPr>
    </w:lvl>
    <w:lvl w:ilvl="4" w:tplc="04190003" w:tentative="1">
      <w:start w:val="1"/>
      <w:numFmt w:val="bullet"/>
      <w:lvlText w:val="o"/>
      <w:lvlJc w:val="left"/>
      <w:pPr>
        <w:tabs>
          <w:tab w:val="num" w:pos="4302"/>
        </w:tabs>
        <w:ind w:left="4302" w:hanging="360"/>
      </w:pPr>
      <w:rPr>
        <w:rFonts w:ascii="Courier New" w:hAnsi="Courier New" w:hint="default"/>
      </w:rPr>
    </w:lvl>
    <w:lvl w:ilvl="5" w:tplc="04190005" w:tentative="1">
      <w:start w:val="1"/>
      <w:numFmt w:val="bullet"/>
      <w:lvlText w:val=""/>
      <w:lvlJc w:val="left"/>
      <w:pPr>
        <w:tabs>
          <w:tab w:val="num" w:pos="5022"/>
        </w:tabs>
        <w:ind w:left="5022" w:hanging="360"/>
      </w:pPr>
      <w:rPr>
        <w:rFonts w:ascii="Wingdings" w:hAnsi="Wingdings" w:hint="default"/>
      </w:rPr>
    </w:lvl>
    <w:lvl w:ilvl="6" w:tplc="04190001" w:tentative="1">
      <w:start w:val="1"/>
      <w:numFmt w:val="bullet"/>
      <w:lvlText w:val=""/>
      <w:lvlJc w:val="left"/>
      <w:pPr>
        <w:tabs>
          <w:tab w:val="num" w:pos="5742"/>
        </w:tabs>
        <w:ind w:left="5742" w:hanging="360"/>
      </w:pPr>
      <w:rPr>
        <w:rFonts w:ascii="Symbol" w:hAnsi="Symbol" w:hint="default"/>
      </w:rPr>
    </w:lvl>
    <w:lvl w:ilvl="7" w:tplc="04190003" w:tentative="1">
      <w:start w:val="1"/>
      <w:numFmt w:val="bullet"/>
      <w:lvlText w:val="o"/>
      <w:lvlJc w:val="left"/>
      <w:pPr>
        <w:tabs>
          <w:tab w:val="num" w:pos="6462"/>
        </w:tabs>
        <w:ind w:left="6462" w:hanging="360"/>
      </w:pPr>
      <w:rPr>
        <w:rFonts w:ascii="Courier New" w:hAnsi="Courier New" w:hint="default"/>
      </w:rPr>
    </w:lvl>
    <w:lvl w:ilvl="8" w:tplc="04190005" w:tentative="1">
      <w:start w:val="1"/>
      <w:numFmt w:val="bullet"/>
      <w:lvlText w:val=""/>
      <w:lvlJc w:val="left"/>
      <w:pPr>
        <w:tabs>
          <w:tab w:val="num" w:pos="7182"/>
        </w:tabs>
        <w:ind w:left="7182" w:hanging="360"/>
      </w:pPr>
      <w:rPr>
        <w:rFonts w:ascii="Wingdings" w:hAnsi="Wingdings" w:hint="default"/>
      </w:rPr>
    </w:lvl>
  </w:abstractNum>
  <w:abstractNum w:abstractNumId="18">
    <w:nsid w:val="11AC293F"/>
    <w:multiLevelType w:val="hybridMultilevel"/>
    <w:tmpl w:val="FFD057C6"/>
    <w:lvl w:ilvl="0" w:tplc="0419000F">
      <w:start w:val="1"/>
      <w:numFmt w:val="decimal"/>
      <w:lvlText w:val="%1."/>
      <w:lvlJc w:val="left"/>
      <w:pPr>
        <w:tabs>
          <w:tab w:val="num" w:pos="1287"/>
        </w:tabs>
        <w:ind w:left="1287" w:hanging="360"/>
      </w:pPr>
      <w:rPr>
        <w:rFonts w:cs="Times New Roman"/>
      </w:rPr>
    </w:lvl>
    <w:lvl w:ilvl="1" w:tplc="04190019" w:tentative="1">
      <w:start w:val="1"/>
      <w:numFmt w:val="lowerLetter"/>
      <w:lvlText w:val="%2."/>
      <w:lvlJc w:val="left"/>
      <w:pPr>
        <w:tabs>
          <w:tab w:val="num" w:pos="2007"/>
        </w:tabs>
        <w:ind w:left="2007" w:hanging="360"/>
      </w:pPr>
      <w:rPr>
        <w:rFonts w:cs="Times New Roman"/>
      </w:rPr>
    </w:lvl>
    <w:lvl w:ilvl="2" w:tplc="0419001B" w:tentative="1">
      <w:start w:val="1"/>
      <w:numFmt w:val="lowerRoman"/>
      <w:lvlText w:val="%3."/>
      <w:lvlJc w:val="right"/>
      <w:pPr>
        <w:tabs>
          <w:tab w:val="num" w:pos="2727"/>
        </w:tabs>
        <w:ind w:left="2727" w:hanging="180"/>
      </w:pPr>
      <w:rPr>
        <w:rFonts w:cs="Times New Roman"/>
      </w:rPr>
    </w:lvl>
    <w:lvl w:ilvl="3" w:tplc="0419000F" w:tentative="1">
      <w:start w:val="1"/>
      <w:numFmt w:val="decimal"/>
      <w:lvlText w:val="%4."/>
      <w:lvlJc w:val="left"/>
      <w:pPr>
        <w:tabs>
          <w:tab w:val="num" w:pos="3447"/>
        </w:tabs>
        <w:ind w:left="3447" w:hanging="360"/>
      </w:pPr>
      <w:rPr>
        <w:rFonts w:cs="Times New Roman"/>
      </w:rPr>
    </w:lvl>
    <w:lvl w:ilvl="4" w:tplc="04190019" w:tentative="1">
      <w:start w:val="1"/>
      <w:numFmt w:val="lowerLetter"/>
      <w:lvlText w:val="%5."/>
      <w:lvlJc w:val="left"/>
      <w:pPr>
        <w:tabs>
          <w:tab w:val="num" w:pos="4167"/>
        </w:tabs>
        <w:ind w:left="4167" w:hanging="360"/>
      </w:pPr>
      <w:rPr>
        <w:rFonts w:cs="Times New Roman"/>
      </w:rPr>
    </w:lvl>
    <w:lvl w:ilvl="5" w:tplc="0419001B" w:tentative="1">
      <w:start w:val="1"/>
      <w:numFmt w:val="lowerRoman"/>
      <w:lvlText w:val="%6."/>
      <w:lvlJc w:val="right"/>
      <w:pPr>
        <w:tabs>
          <w:tab w:val="num" w:pos="4887"/>
        </w:tabs>
        <w:ind w:left="4887" w:hanging="180"/>
      </w:pPr>
      <w:rPr>
        <w:rFonts w:cs="Times New Roman"/>
      </w:rPr>
    </w:lvl>
    <w:lvl w:ilvl="6" w:tplc="0419000F" w:tentative="1">
      <w:start w:val="1"/>
      <w:numFmt w:val="decimal"/>
      <w:lvlText w:val="%7."/>
      <w:lvlJc w:val="left"/>
      <w:pPr>
        <w:tabs>
          <w:tab w:val="num" w:pos="5607"/>
        </w:tabs>
        <w:ind w:left="5607" w:hanging="360"/>
      </w:pPr>
      <w:rPr>
        <w:rFonts w:cs="Times New Roman"/>
      </w:rPr>
    </w:lvl>
    <w:lvl w:ilvl="7" w:tplc="04190019" w:tentative="1">
      <w:start w:val="1"/>
      <w:numFmt w:val="lowerLetter"/>
      <w:lvlText w:val="%8."/>
      <w:lvlJc w:val="left"/>
      <w:pPr>
        <w:tabs>
          <w:tab w:val="num" w:pos="6327"/>
        </w:tabs>
        <w:ind w:left="6327" w:hanging="360"/>
      </w:pPr>
      <w:rPr>
        <w:rFonts w:cs="Times New Roman"/>
      </w:rPr>
    </w:lvl>
    <w:lvl w:ilvl="8" w:tplc="0419001B" w:tentative="1">
      <w:start w:val="1"/>
      <w:numFmt w:val="lowerRoman"/>
      <w:lvlText w:val="%9."/>
      <w:lvlJc w:val="right"/>
      <w:pPr>
        <w:tabs>
          <w:tab w:val="num" w:pos="7047"/>
        </w:tabs>
        <w:ind w:left="7047" w:hanging="180"/>
      </w:pPr>
      <w:rPr>
        <w:rFonts w:cs="Times New Roman"/>
      </w:rPr>
    </w:lvl>
  </w:abstractNum>
  <w:abstractNum w:abstractNumId="19">
    <w:nsid w:val="13665F25"/>
    <w:multiLevelType w:val="hybridMultilevel"/>
    <w:tmpl w:val="B57AADC8"/>
    <w:lvl w:ilvl="0" w:tplc="5C162F42">
      <w:start w:val="1"/>
      <w:numFmt w:val="bullet"/>
      <w:lvlText w:val=""/>
      <w:lvlJc w:val="left"/>
      <w:pPr>
        <w:tabs>
          <w:tab w:val="num" w:pos="360"/>
        </w:tabs>
        <w:ind w:left="36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20">
    <w:nsid w:val="13ED1900"/>
    <w:multiLevelType w:val="hybridMultilevel"/>
    <w:tmpl w:val="95D21298"/>
    <w:lvl w:ilvl="0" w:tplc="5776C4AA">
      <w:start w:val="1"/>
      <w:numFmt w:val="bullet"/>
      <w:lvlText w:val=""/>
      <w:lvlJc w:val="left"/>
      <w:pPr>
        <w:tabs>
          <w:tab w:val="num" w:pos="2138"/>
        </w:tabs>
        <w:ind w:left="2138" w:hanging="360"/>
      </w:pPr>
      <w:rPr>
        <w:rFonts w:ascii="Symbol" w:hAnsi="Symbol" w:hint="default"/>
      </w:rPr>
    </w:lvl>
    <w:lvl w:ilvl="1" w:tplc="04190003" w:tentative="1">
      <w:start w:val="1"/>
      <w:numFmt w:val="bullet"/>
      <w:lvlText w:val="o"/>
      <w:lvlJc w:val="left"/>
      <w:pPr>
        <w:tabs>
          <w:tab w:val="num" w:pos="2007"/>
        </w:tabs>
        <w:ind w:left="2007" w:hanging="360"/>
      </w:pPr>
      <w:rPr>
        <w:rFonts w:ascii="Courier New" w:hAnsi="Courier New" w:hint="default"/>
      </w:rPr>
    </w:lvl>
    <w:lvl w:ilvl="2" w:tplc="04190005" w:tentative="1">
      <w:start w:val="1"/>
      <w:numFmt w:val="bullet"/>
      <w:lvlText w:val=""/>
      <w:lvlJc w:val="left"/>
      <w:pPr>
        <w:tabs>
          <w:tab w:val="num" w:pos="2727"/>
        </w:tabs>
        <w:ind w:left="2727" w:hanging="360"/>
      </w:pPr>
      <w:rPr>
        <w:rFonts w:ascii="Wingdings" w:hAnsi="Wingdings" w:hint="default"/>
      </w:rPr>
    </w:lvl>
    <w:lvl w:ilvl="3" w:tplc="04190001" w:tentative="1">
      <w:start w:val="1"/>
      <w:numFmt w:val="bullet"/>
      <w:lvlText w:val=""/>
      <w:lvlJc w:val="left"/>
      <w:pPr>
        <w:tabs>
          <w:tab w:val="num" w:pos="3447"/>
        </w:tabs>
        <w:ind w:left="3447" w:hanging="360"/>
      </w:pPr>
      <w:rPr>
        <w:rFonts w:ascii="Symbol" w:hAnsi="Symbol" w:hint="default"/>
      </w:rPr>
    </w:lvl>
    <w:lvl w:ilvl="4" w:tplc="04190003" w:tentative="1">
      <w:start w:val="1"/>
      <w:numFmt w:val="bullet"/>
      <w:lvlText w:val="o"/>
      <w:lvlJc w:val="left"/>
      <w:pPr>
        <w:tabs>
          <w:tab w:val="num" w:pos="4167"/>
        </w:tabs>
        <w:ind w:left="4167" w:hanging="360"/>
      </w:pPr>
      <w:rPr>
        <w:rFonts w:ascii="Courier New" w:hAnsi="Courier New" w:hint="default"/>
      </w:rPr>
    </w:lvl>
    <w:lvl w:ilvl="5" w:tplc="04190005" w:tentative="1">
      <w:start w:val="1"/>
      <w:numFmt w:val="bullet"/>
      <w:lvlText w:val=""/>
      <w:lvlJc w:val="left"/>
      <w:pPr>
        <w:tabs>
          <w:tab w:val="num" w:pos="4887"/>
        </w:tabs>
        <w:ind w:left="4887" w:hanging="360"/>
      </w:pPr>
      <w:rPr>
        <w:rFonts w:ascii="Wingdings" w:hAnsi="Wingdings" w:hint="default"/>
      </w:rPr>
    </w:lvl>
    <w:lvl w:ilvl="6" w:tplc="04190001" w:tentative="1">
      <w:start w:val="1"/>
      <w:numFmt w:val="bullet"/>
      <w:lvlText w:val=""/>
      <w:lvlJc w:val="left"/>
      <w:pPr>
        <w:tabs>
          <w:tab w:val="num" w:pos="5607"/>
        </w:tabs>
        <w:ind w:left="5607" w:hanging="360"/>
      </w:pPr>
      <w:rPr>
        <w:rFonts w:ascii="Symbol" w:hAnsi="Symbol" w:hint="default"/>
      </w:rPr>
    </w:lvl>
    <w:lvl w:ilvl="7" w:tplc="04190003" w:tentative="1">
      <w:start w:val="1"/>
      <w:numFmt w:val="bullet"/>
      <w:lvlText w:val="o"/>
      <w:lvlJc w:val="left"/>
      <w:pPr>
        <w:tabs>
          <w:tab w:val="num" w:pos="6327"/>
        </w:tabs>
        <w:ind w:left="6327" w:hanging="360"/>
      </w:pPr>
      <w:rPr>
        <w:rFonts w:ascii="Courier New" w:hAnsi="Courier New" w:hint="default"/>
      </w:rPr>
    </w:lvl>
    <w:lvl w:ilvl="8" w:tplc="04190005" w:tentative="1">
      <w:start w:val="1"/>
      <w:numFmt w:val="bullet"/>
      <w:lvlText w:val=""/>
      <w:lvlJc w:val="left"/>
      <w:pPr>
        <w:tabs>
          <w:tab w:val="num" w:pos="7047"/>
        </w:tabs>
        <w:ind w:left="7047" w:hanging="360"/>
      </w:pPr>
      <w:rPr>
        <w:rFonts w:ascii="Wingdings" w:hAnsi="Wingdings" w:hint="default"/>
      </w:rPr>
    </w:lvl>
  </w:abstractNum>
  <w:abstractNum w:abstractNumId="21">
    <w:nsid w:val="15201310"/>
    <w:multiLevelType w:val="hybridMultilevel"/>
    <w:tmpl w:val="19CC23CE"/>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2">
    <w:nsid w:val="17E31299"/>
    <w:multiLevelType w:val="hybridMultilevel"/>
    <w:tmpl w:val="FDF2B49A"/>
    <w:lvl w:ilvl="0" w:tplc="EFDC8AF2">
      <w:start w:val="1"/>
      <w:numFmt w:val="lowerRoman"/>
      <w:lvlText w:val="(%1)"/>
      <w:lvlJc w:val="left"/>
      <w:pPr>
        <w:ind w:left="1467" w:hanging="900"/>
      </w:pPr>
      <w:rPr>
        <w:rFonts w:eastAsiaTheme="majorEastAsia" w:hint="default"/>
        <w:color w:val="000000" w:themeColor="text1"/>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23">
    <w:nsid w:val="19947990"/>
    <w:multiLevelType w:val="multilevel"/>
    <w:tmpl w:val="A4B660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nsid w:val="1F9709BD"/>
    <w:multiLevelType w:val="hybridMultilevel"/>
    <w:tmpl w:val="633C6F28"/>
    <w:lvl w:ilvl="0" w:tplc="EC8E9578">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5">
    <w:nsid w:val="240F1F01"/>
    <w:multiLevelType w:val="hybridMultilevel"/>
    <w:tmpl w:val="F902554C"/>
    <w:lvl w:ilvl="0" w:tplc="7D500A8E">
      <w:start w:val="1"/>
      <w:numFmt w:val="decimal"/>
      <w:lvlText w:val="%1."/>
      <w:lvlJc w:val="left"/>
      <w:pPr>
        <w:tabs>
          <w:tab w:val="num" w:pos="0"/>
        </w:tabs>
      </w:pPr>
      <w:rPr>
        <w:rFonts w:cs="Times New Roman" w:hint="default"/>
      </w:rPr>
    </w:lvl>
    <w:lvl w:ilvl="1" w:tplc="04190019" w:tentative="1">
      <w:start w:val="1"/>
      <w:numFmt w:val="lowerLetter"/>
      <w:lvlText w:val="%2."/>
      <w:lvlJc w:val="left"/>
      <w:pPr>
        <w:tabs>
          <w:tab w:val="num" w:pos="1440"/>
        </w:tabs>
        <w:ind w:left="1440" w:hanging="360"/>
      </w:pPr>
      <w:rPr>
        <w:rFonts w:cs="Times New Roman"/>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abstractNum w:abstractNumId="26">
    <w:nsid w:val="245D2D84"/>
    <w:multiLevelType w:val="hybridMultilevel"/>
    <w:tmpl w:val="EB862400"/>
    <w:lvl w:ilvl="0" w:tplc="5C162F42">
      <w:start w:val="1"/>
      <w:numFmt w:val="bullet"/>
      <w:lvlText w:val=""/>
      <w:lvlJc w:val="left"/>
      <w:pPr>
        <w:tabs>
          <w:tab w:val="num" w:pos="360"/>
        </w:tabs>
        <w:ind w:left="36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27">
    <w:nsid w:val="24FD383F"/>
    <w:multiLevelType w:val="hybridMultilevel"/>
    <w:tmpl w:val="F6688F1C"/>
    <w:lvl w:ilvl="0" w:tplc="7EDAE40C">
      <w:start w:val="1"/>
      <w:numFmt w:val="bullet"/>
      <w:lvlText w:val=""/>
      <w:lvlJc w:val="left"/>
      <w:pPr>
        <w:tabs>
          <w:tab w:val="num" w:pos="1854"/>
        </w:tabs>
        <w:ind w:left="1854" w:hanging="360"/>
      </w:pPr>
      <w:rPr>
        <w:rFonts w:ascii="Symbol" w:hAnsi="Symbol" w:hint="default"/>
      </w:rPr>
    </w:lvl>
    <w:lvl w:ilvl="1" w:tplc="04190003" w:tentative="1">
      <w:start w:val="1"/>
      <w:numFmt w:val="bullet"/>
      <w:lvlText w:val="o"/>
      <w:lvlJc w:val="left"/>
      <w:pPr>
        <w:tabs>
          <w:tab w:val="num" w:pos="2007"/>
        </w:tabs>
        <w:ind w:left="2007" w:hanging="360"/>
      </w:pPr>
      <w:rPr>
        <w:rFonts w:ascii="Courier New" w:hAnsi="Courier New" w:hint="default"/>
      </w:rPr>
    </w:lvl>
    <w:lvl w:ilvl="2" w:tplc="04190005" w:tentative="1">
      <w:start w:val="1"/>
      <w:numFmt w:val="bullet"/>
      <w:lvlText w:val=""/>
      <w:lvlJc w:val="left"/>
      <w:pPr>
        <w:tabs>
          <w:tab w:val="num" w:pos="2727"/>
        </w:tabs>
        <w:ind w:left="2727" w:hanging="360"/>
      </w:pPr>
      <w:rPr>
        <w:rFonts w:ascii="Wingdings" w:hAnsi="Wingdings" w:hint="default"/>
      </w:rPr>
    </w:lvl>
    <w:lvl w:ilvl="3" w:tplc="04190001" w:tentative="1">
      <w:start w:val="1"/>
      <w:numFmt w:val="bullet"/>
      <w:lvlText w:val=""/>
      <w:lvlJc w:val="left"/>
      <w:pPr>
        <w:tabs>
          <w:tab w:val="num" w:pos="3447"/>
        </w:tabs>
        <w:ind w:left="3447" w:hanging="360"/>
      </w:pPr>
      <w:rPr>
        <w:rFonts w:ascii="Symbol" w:hAnsi="Symbol" w:hint="default"/>
      </w:rPr>
    </w:lvl>
    <w:lvl w:ilvl="4" w:tplc="04190003" w:tentative="1">
      <w:start w:val="1"/>
      <w:numFmt w:val="bullet"/>
      <w:lvlText w:val="o"/>
      <w:lvlJc w:val="left"/>
      <w:pPr>
        <w:tabs>
          <w:tab w:val="num" w:pos="4167"/>
        </w:tabs>
        <w:ind w:left="4167" w:hanging="360"/>
      </w:pPr>
      <w:rPr>
        <w:rFonts w:ascii="Courier New" w:hAnsi="Courier New" w:hint="default"/>
      </w:rPr>
    </w:lvl>
    <w:lvl w:ilvl="5" w:tplc="04190005" w:tentative="1">
      <w:start w:val="1"/>
      <w:numFmt w:val="bullet"/>
      <w:lvlText w:val=""/>
      <w:lvlJc w:val="left"/>
      <w:pPr>
        <w:tabs>
          <w:tab w:val="num" w:pos="4887"/>
        </w:tabs>
        <w:ind w:left="4887" w:hanging="360"/>
      </w:pPr>
      <w:rPr>
        <w:rFonts w:ascii="Wingdings" w:hAnsi="Wingdings" w:hint="default"/>
      </w:rPr>
    </w:lvl>
    <w:lvl w:ilvl="6" w:tplc="04190001" w:tentative="1">
      <w:start w:val="1"/>
      <w:numFmt w:val="bullet"/>
      <w:lvlText w:val=""/>
      <w:lvlJc w:val="left"/>
      <w:pPr>
        <w:tabs>
          <w:tab w:val="num" w:pos="5607"/>
        </w:tabs>
        <w:ind w:left="5607" w:hanging="360"/>
      </w:pPr>
      <w:rPr>
        <w:rFonts w:ascii="Symbol" w:hAnsi="Symbol" w:hint="default"/>
      </w:rPr>
    </w:lvl>
    <w:lvl w:ilvl="7" w:tplc="04190003" w:tentative="1">
      <w:start w:val="1"/>
      <w:numFmt w:val="bullet"/>
      <w:lvlText w:val="o"/>
      <w:lvlJc w:val="left"/>
      <w:pPr>
        <w:tabs>
          <w:tab w:val="num" w:pos="6327"/>
        </w:tabs>
        <w:ind w:left="6327" w:hanging="360"/>
      </w:pPr>
      <w:rPr>
        <w:rFonts w:ascii="Courier New" w:hAnsi="Courier New" w:hint="default"/>
      </w:rPr>
    </w:lvl>
    <w:lvl w:ilvl="8" w:tplc="04190005" w:tentative="1">
      <w:start w:val="1"/>
      <w:numFmt w:val="bullet"/>
      <w:lvlText w:val=""/>
      <w:lvlJc w:val="left"/>
      <w:pPr>
        <w:tabs>
          <w:tab w:val="num" w:pos="7047"/>
        </w:tabs>
        <w:ind w:left="7047" w:hanging="360"/>
      </w:pPr>
      <w:rPr>
        <w:rFonts w:ascii="Wingdings" w:hAnsi="Wingdings" w:hint="default"/>
      </w:rPr>
    </w:lvl>
  </w:abstractNum>
  <w:abstractNum w:abstractNumId="28">
    <w:nsid w:val="26BF15D8"/>
    <w:multiLevelType w:val="multilevel"/>
    <w:tmpl w:val="4A82CDE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nsid w:val="29C70207"/>
    <w:multiLevelType w:val="hybridMultilevel"/>
    <w:tmpl w:val="C7E07E74"/>
    <w:lvl w:ilvl="0" w:tplc="7EDAE40C">
      <w:start w:val="1"/>
      <w:numFmt w:val="bullet"/>
      <w:lvlText w:val=""/>
      <w:lvlJc w:val="left"/>
      <w:pPr>
        <w:tabs>
          <w:tab w:val="num" w:pos="1854"/>
        </w:tabs>
        <w:ind w:left="1854" w:hanging="360"/>
      </w:pPr>
      <w:rPr>
        <w:rFonts w:ascii="Symbol" w:hAnsi="Symbol" w:hint="default"/>
      </w:rPr>
    </w:lvl>
    <w:lvl w:ilvl="1" w:tplc="04190003" w:tentative="1">
      <w:start w:val="1"/>
      <w:numFmt w:val="bullet"/>
      <w:lvlText w:val="o"/>
      <w:lvlJc w:val="left"/>
      <w:pPr>
        <w:tabs>
          <w:tab w:val="num" w:pos="2007"/>
        </w:tabs>
        <w:ind w:left="2007" w:hanging="360"/>
      </w:pPr>
      <w:rPr>
        <w:rFonts w:ascii="Courier New" w:hAnsi="Courier New" w:hint="default"/>
      </w:rPr>
    </w:lvl>
    <w:lvl w:ilvl="2" w:tplc="04190005" w:tentative="1">
      <w:start w:val="1"/>
      <w:numFmt w:val="bullet"/>
      <w:lvlText w:val=""/>
      <w:lvlJc w:val="left"/>
      <w:pPr>
        <w:tabs>
          <w:tab w:val="num" w:pos="2727"/>
        </w:tabs>
        <w:ind w:left="2727" w:hanging="360"/>
      </w:pPr>
      <w:rPr>
        <w:rFonts w:ascii="Wingdings" w:hAnsi="Wingdings" w:hint="default"/>
      </w:rPr>
    </w:lvl>
    <w:lvl w:ilvl="3" w:tplc="04190001" w:tentative="1">
      <w:start w:val="1"/>
      <w:numFmt w:val="bullet"/>
      <w:lvlText w:val=""/>
      <w:lvlJc w:val="left"/>
      <w:pPr>
        <w:tabs>
          <w:tab w:val="num" w:pos="3447"/>
        </w:tabs>
        <w:ind w:left="3447" w:hanging="360"/>
      </w:pPr>
      <w:rPr>
        <w:rFonts w:ascii="Symbol" w:hAnsi="Symbol" w:hint="default"/>
      </w:rPr>
    </w:lvl>
    <w:lvl w:ilvl="4" w:tplc="04190003" w:tentative="1">
      <w:start w:val="1"/>
      <w:numFmt w:val="bullet"/>
      <w:lvlText w:val="o"/>
      <w:lvlJc w:val="left"/>
      <w:pPr>
        <w:tabs>
          <w:tab w:val="num" w:pos="4167"/>
        </w:tabs>
        <w:ind w:left="4167" w:hanging="360"/>
      </w:pPr>
      <w:rPr>
        <w:rFonts w:ascii="Courier New" w:hAnsi="Courier New" w:hint="default"/>
      </w:rPr>
    </w:lvl>
    <w:lvl w:ilvl="5" w:tplc="04190005" w:tentative="1">
      <w:start w:val="1"/>
      <w:numFmt w:val="bullet"/>
      <w:lvlText w:val=""/>
      <w:lvlJc w:val="left"/>
      <w:pPr>
        <w:tabs>
          <w:tab w:val="num" w:pos="4887"/>
        </w:tabs>
        <w:ind w:left="4887" w:hanging="360"/>
      </w:pPr>
      <w:rPr>
        <w:rFonts w:ascii="Wingdings" w:hAnsi="Wingdings" w:hint="default"/>
      </w:rPr>
    </w:lvl>
    <w:lvl w:ilvl="6" w:tplc="04190001" w:tentative="1">
      <w:start w:val="1"/>
      <w:numFmt w:val="bullet"/>
      <w:lvlText w:val=""/>
      <w:lvlJc w:val="left"/>
      <w:pPr>
        <w:tabs>
          <w:tab w:val="num" w:pos="5607"/>
        </w:tabs>
        <w:ind w:left="5607" w:hanging="360"/>
      </w:pPr>
      <w:rPr>
        <w:rFonts w:ascii="Symbol" w:hAnsi="Symbol" w:hint="default"/>
      </w:rPr>
    </w:lvl>
    <w:lvl w:ilvl="7" w:tplc="04190003" w:tentative="1">
      <w:start w:val="1"/>
      <w:numFmt w:val="bullet"/>
      <w:lvlText w:val="o"/>
      <w:lvlJc w:val="left"/>
      <w:pPr>
        <w:tabs>
          <w:tab w:val="num" w:pos="6327"/>
        </w:tabs>
        <w:ind w:left="6327" w:hanging="360"/>
      </w:pPr>
      <w:rPr>
        <w:rFonts w:ascii="Courier New" w:hAnsi="Courier New" w:hint="default"/>
      </w:rPr>
    </w:lvl>
    <w:lvl w:ilvl="8" w:tplc="04190005" w:tentative="1">
      <w:start w:val="1"/>
      <w:numFmt w:val="bullet"/>
      <w:lvlText w:val=""/>
      <w:lvlJc w:val="left"/>
      <w:pPr>
        <w:tabs>
          <w:tab w:val="num" w:pos="7047"/>
        </w:tabs>
        <w:ind w:left="7047" w:hanging="360"/>
      </w:pPr>
      <w:rPr>
        <w:rFonts w:ascii="Wingdings" w:hAnsi="Wingdings" w:hint="default"/>
      </w:rPr>
    </w:lvl>
  </w:abstractNum>
  <w:abstractNum w:abstractNumId="30">
    <w:nsid w:val="2B575E8D"/>
    <w:multiLevelType w:val="multilevel"/>
    <w:tmpl w:val="290AF0FE"/>
    <w:lvl w:ilvl="0">
      <w:start w:val="1"/>
      <w:numFmt w:val="decimal"/>
      <w:lvlText w:val="%1"/>
      <w:lvlJc w:val="left"/>
      <w:pPr>
        <w:ind w:left="375" w:hanging="375"/>
      </w:pPr>
      <w:rPr>
        <w:rFonts w:cs="Times New Roman" w:hint="default"/>
      </w:rPr>
    </w:lvl>
    <w:lvl w:ilvl="1">
      <w:start w:val="2"/>
      <w:numFmt w:val="decimal"/>
      <w:lvlText w:val="%1.%2"/>
      <w:lvlJc w:val="left"/>
      <w:pPr>
        <w:ind w:left="375" w:hanging="375"/>
      </w:pPr>
      <w:rPr>
        <w:rFonts w:cs="Times New Roman" w:hint="default"/>
      </w:rPr>
    </w:lvl>
    <w:lvl w:ilvl="2">
      <w:start w:val="1"/>
      <w:numFmt w:val="decimal"/>
      <w:lvlText w:val="%1.%2.%3"/>
      <w:lvlJc w:val="left"/>
      <w:pPr>
        <w:ind w:left="720" w:hanging="720"/>
      </w:pPr>
      <w:rPr>
        <w:rFonts w:cs="Times New Roman" w:hint="default"/>
      </w:rPr>
    </w:lvl>
    <w:lvl w:ilvl="3">
      <w:start w:val="1"/>
      <w:numFmt w:val="decimal"/>
      <w:lvlText w:val="%1.%2.%3.%4"/>
      <w:lvlJc w:val="left"/>
      <w:pPr>
        <w:ind w:left="1080" w:hanging="1080"/>
      </w:pPr>
      <w:rPr>
        <w:rFonts w:cs="Times New Roman" w:hint="default"/>
      </w:rPr>
    </w:lvl>
    <w:lvl w:ilvl="4">
      <w:start w:val="1"/>
      <w:numFmt w:val="decimal"/>
      <w:lvlText w:val="%1.%2.%3.%4.%5"/>
      <w:lvlJc w:val="left"/>
      <w:pPr>
        <w:ind w:left="1080" w:hanging="1080"/>
      </w:pPr>
      <w:rPr>
        <w:rFonts w:cs="Times New Roman" w:hint="default"/>
      </w:rPr>
    </w:lvl>
    <w:lvl w:ilvl="5">
      <w:start w:val="1"/>
      <w:numFmt w:val="decimal"/>
      <w:lvlText w:val="%1.%2.%3.%4.%5.%6"/>
      <w:lvlJc w:val="left"/>
      <w:pPr>
        <w:ind w:left="1440" w:hanging="1440"/>
      </w:pPr>
      <w:rPr>
        <w:rFonts w:cs="Times New Roman" w:hint="default"/>
      </w:rPr>
    </w:lvl>
    <w:lvl w:ilvl="6">
      <w:start w:val="1"/>
      <w:numFmt w:val="decimal"/>
      <w:lvlText w:val="%1.%2.%3.%4.%5.%6.%7"/>
      <w:lvlJc w:val="left"/>
      <w:pPr>
        <w:ind w:left="1440" w:hanging="1440"/>
      </w:pPr>
      <w:rPr>
        <w:rFonts w:cs="Times New Roman" w:hint="default"/>
      </w:rPr>
    </w:lvl>
    <w:lvl w:ilvl="7">
      <w:start w:val="1"/>
      <w:numFmt w:val="decimal"/>
      <w:lvlText w:val="%1.%2.%3.%4.%5.%6.%7.%8"/>
      <w:lvlJc w:val="left"/>
      <w:pPr>
        <w:ind w:left="1800" w:hanging="1800"/>
      </w:pPr>
      <w:rPr>
        <w:rFonts w:cs="Times New Roman" w:hint="default"/>
      </w:rPr>
    </w:lvl>
    <w:lvl w:ilvl="8">
      <w:start w:val="1"/>
      <w:numFmt w:val="decimal"/>
      <w:lvlText w:val="%1.%2.%3.%4.%5.%6.%7.%8.%9"/>
      <w:lvlJc w:val="left"/>
      <w:pPr>
        <w:ind w:left="2160" w:hanging="2160"/>
      </w:pPr>
      <w:rPr>
        <w:rFonts w:cs="Times New Roman" w:hint="default"/>
      </w:rPr>
    </w:lvl>
  </w:abstractNum>
  <w:abstractNum w:abstractNumId="31">
    <w:nsid w:val="304A3ED8"/>
    <w:multiLevelType w:val="hybridMultilevel"/>
    <w:tmpl w:val="4AA2A784"/>
    <w:lvl w:ilvl="0" w:tplc="B658FD74">
      <w:start w:val="1"/>
      <w:numFmt w:val="bullet"/>
      <w:lvlText w:val=""/>
      <w:lvlJc w:val="left"/>
      <w:pPr>
        <w:tabs>
          <w:tab w:val="num" w:pos="2131"/>
        </w:tabs>
        <w:ind w:left="2131" w:hanging="360"/>
      </w:pPr>
      <w:rPr>
        <w:rFonts w:ascii="Symbol" w:hAnsi="Symbol" w:hint="default"/>
      </w:rPr>
    </w:lvl>
    <w:lvl w:ilvl="1" w:tplc="04190003" w:tentative="1">
      <w:start w:val="1"/>
      <w:numFmt w:val="bullet"/>
      <w:lvlText w:val="o"/>
      <w:lvlJc w:val="left"/>
      <w:pPr>
        <w:tabs>
          <w:tab w:val="num" w:pos="2142"/>
        </w:tabs>
        <w:ind w:left="2142" w:hanging="360"/>
      </w:pPr>
      <w:rPr>
        <w:rFonts w:ascii="Courier New" w:hAnsi="Courier New" w:hint="default"/>
      </w:rPr>
    </w:lvl>
    <w:lvl w:ilvl="2" w:tplc="04190005" w:tentative="1">
      <w:start w:val="1"/>
      <w:numFmt w:val="bullet"/>
      <w:lvlText w:val=""/>
      <w:lvlJc w:val="left"/>
      <w:pPr>
        <w:tabs>
          <w:tab w:val="num" w:pos="2862"/>
        </w:tabs>
        <w:ind w:left="2862" w:hanging="360"/>
      </w:pPr>
      <w:rPr>
        <w:rFonts w:ascii="Wingdings" w:hAnsi="Wingdings" w:hint="default"/>
      </w:rPr>
    </w:lvl>
    <w:lvl w:ilvl="3" w:tplc="04190001" w:tentative="1">
      <w:start w:val="1"/>
      <w:numFmt w:val="bullet"/>
      <w:lvlText w:val=""/>
      <w:lvlJc w:val="left"/>
      <w:pPr>
        <w:tabs>
          <w:tab w:val="num" w:pos="3582"/>
        </w:tabs>
        <w:ind w:left="3582" w:hanging="360"/>
      </w:pPr>
      <w:rPr>
        <w:rFonts w:ascii="Symbol" w:hAnsi="Symbol" w:hint="default"/>
      </w:rPr>
    </w:lvl>
    <w:lvl w:ilvl="4" w:tplc="04190003" w:tentative="1">
      <w:start w:val="1"/>
      <w:numFmt w:val="bullet"/>
      <w:lvlText w:val="o"/>
      <w:lvlJc w:val="left"/>
      <w:pPr>
        <w:tabs>
          <w:tab w:val="num" w:pos="4302"/>
        </w:tabs>
        <w:ind w:left="4302" w:hanging="360"/>
      </w:pPr>
      <w:rPr>
        <w:rFonts w:ascii="Courier New" w:hAnsi="Courier New" w:hint="default"/>
      </w:rPr>
    </w:lvl>
    <w:lvl w:ilvl="5" w:tplc="04190005" w:tentative="1">
      <w:start w:val="1"/>
      <w:numFmt w:val="bullet"/>
      <w:lvlText w:val=""/>
      <w:lvlJc w:val="left"/>
      <w:pPr>
        <w:tabs>
          <w:tab w:val="num" w:pos="5022"/>
        </w:tabs>
        <w:ind w:left="5022" w:hanging="360"/>
      </w:pPr>
      <w:rPr>
        <w:rFonts w:ascii="Wingdings" w:hAnsi="Wingdings" w:hint="default"/>
      </w:rPr>
    </w:lvl>
    <w:lvl w:ilvl="6" w:tplc="04190001" w:tentative="1">
      <w:start w:val="1"/>
      <w:numFmt w:val="bullet"/>
      <w:lvlText w:val=""/>
      <w:lvlJc w:val="left"/>
      <w:pPr>
        <w:tabs>
          <w:tab w:val="num" w:pos="5742"/>
        </w:tabs>
        <w:ind w:left="5742" w:hanging="360"/>
      </w:pPr>
      <w:rPr>
        <w:rFonts w:ascii="Symbol" w:hAnsi="Symbol" w:hint="default"/>
      </w:rPr>
    </w:lvl>
    <w:lvl w:ilvl="7" w:tplc="04190003" w:tentative="1">
      <w:start w:val="1"/>
      <w:numFmt w:val="bullet"/>
      <w:lvlText w:val="o"/>
      <w:lvlJc w:val="left"/>
      <w:pPr>
        <w:tabs>
          <w:tab w:val="num" w:pos="6462"/>
        </w:tabs>
        <w:ind w:left="6462" w:hanging="360"/>
      </w:pPr>
      <w:rPr>
        <w:rFonts w:ascii="Courier New" w:hAnsi="Courier New" w:hint="default"/>
      </w:rPr>
    </w:lvl>
    <w:lvl w:ilvl="8" w:tplc="04190005" w:tentative="1">
      <w:start w:val="1"/>
      <w:numFmt w:val="bullet"/>
      <w:lvlText w:val=""/>
      <w:lvlJc w:val="left"/>
      <w:pPr>
        <w:tabs>
          <w:tab w:val="num" w:pos="7182"/>
        </w:tabs>
        <w:ind w:left="7182" w:hanging="360"/>
      </w:pPr>
      <w:rPr>
        <w:rFonts w:ascii="Wingdings" w:hAnsi="Wingdings" w:hint="default"/>
      </w:rPr>
    </w:lvl>
  </w:abstractNum>
  <w:abstractNum w:abstractNumId="32">
    <w:nsid w:val="33AF0950"/>
    <w:multiLevelType w:val="multilevel"/>
    <w:tmpl w:val="E85EE76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nsid w:val="37934956"/>
    <w:multiLevelType w:val="hybridMultilevel"/>
    <w:tmpl w:val="91866808"/>
    <w:lvl w:ilvl="0" w:tplc="04190001">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34">
    <w:nsid w:val="3AAA3BFE"/>
    <w:multiLevelType w:val="hybridMultilevel"/>
    <w:tmpl w:val="982080E0"/>
    <w:lvl w:ilvl="0" w:tplc="7EDAE40C">
      <w:start w:val="1"/>
      <w:numFmt w:val="bullet"/>
      <w:lvlText w:val=""/>
      <w:lvlJc w:val="left"/>
      <w:pPr>
        <w:tabs>
          <w:tab w:val="num" w:pos="1996"/>
        </w:tabs>
        <w:ind w:left="1996" w:hanging="360"/>
      </w:pPr>
      <w:rPr>
        <w:rFonts w:ascii="Symbol" w:hAnsi="Symbol" w:hint="default"/>
      </w:rPr>
    </w:lvl>
    <w:lvl w:ilvl="1" w:tplc="04190003" w:tentative="1">
      <w:start w:val="1"/>
      <w:numFmt w:val="bullet"/>
      <w:lvlText w:val="o"/>
      <w:lvlJc w:val="left"/>
      <w:pPr>
        <w:tabs>
          <w:tab w:val="num" w:pos="2149"/>
        </w:tabs>
        <w:ind w:left="2149" w:hanging="360"/>
      </w:pPr>
      <w:rPr>
        <w:rFonts w:ascii="Courier New" w:hAnsi="Courier New" w:hint="default"/>
      </w:rPr>
    </w:lvl>
    <w:lvl w:ilvl="2" w:tplc="04190005" w:tentative="1">
      <w:start w:val="1"/>
      <w:numFmt w:val="bullet"/>
      <w:lvlText w:val=""/>
      <w:lvlJc w:val="left"/>
      <w:pPr>
        <w:tabs>
          <w:tab w:val="num" w:pos="2869"/>
        </w:tabs>
        <w:ind w:left="2869" w:hanging="360"/>
      </w:pPr>
      <w:rPr>
        <w:rFonts w:ascii="Wingdings" w:hAnsi="Wingdings" w:hint="default"/>
      </w:rPr>
    </w:lvl>
    <w:lvl w:ilvl="3" w:tplc="04190001" w:tentative="1">
      <w:start w:val="1"/>
      <w:numFmt w:val="bullet"/>
      <w:lvlText w:val=""/>
      <w:lvlJc w:val="left"/>
      <w:pPr>
        <w:tabs>
          <w:tab w:val="num" w:pos="3589"/>
        </w:tabs>
        <w:ind w:left="3589" w:hanging="360"/>
      </w:pPr>
      <w:rPr>
        <w:rFonts w:ascii="Symbol" w:hAnsi="Symbol" w:hint="default"/>
      </w:rPr>
    </w:lvl>
    <w:lvl w:ilvl="4" w:tplc="04190003" w:tentative="1">
      <w:start w:val="1"/>
      <w:numFmt w:val="bullet"/>
      <w:lvlText w:val="o"/>
      <w:lvlJc w:val="left"/>
      <w:pPr>
        <w:tabs>
          <w:tab w:val="num" w:pos="4309"/>
        </w:tabs>
        <w:ind w:left="4309" w:hanging="360"/>
      </w:pPr>
      <w:rPr>
        <w:rFonts w:ascii="Courier New" w:hAnsi="Courier New" w:hint="default"/>
      </w:rPr>
    </w:lvl>
    <w:lvl w:ilvl="5" w:tplc="04190005" w:tentative="1">
      <w:start w:val="1"/>
      <w:numFmt w:val="bullet"/>
      <w:lvlText w:val=""/>
      <w:lvlJc w:val="left"/>
      <w:pPr>
        <w:tabs>
          <w:tab w:val="num" w:pos="5029"/>
        </w:tabs>
        <w:ind w:left="5029" w:hanging="360"/>
      </w:pPr>
      <w:rPr>
        <w:rFonts w:ascii="Wingdings" w:hAnsi="Wingdings" w:hint="default"/>
      </w:rPr>
    </w:lvl>
    <w:lvl w:ilvl="6" w:tplc="04190001" w:tentative="1">
      <w:start w:val="1"/>
      <w:numFmt w:val="bullet"/>
      <w:lvlText w:val=""/>
      <w:lvlJc w:val="left"/>
      <w:pPr>
        <w:tabs>
          <w:tab w:val="num" w:pos="5749"/>
        </w:tabs>
        <w:ind w:left="5749" w:hanging="360"/>
      </w:pPr>
      <w:rPr>
        <w:rFonts w:ascii="Symbol" w:hAnsi="Symbol" w:hint="default"/>
      </w:rPr>
    </w:lvl>
    <w:lvl w:ilvl="7" w:tplc="04190003" w:tentative="1">
      <w:start w:val="1"/>
      <w:numFmt w:val="bullet"/>
      <w:lvlText w:val="o"/>
      <w:lvlJc w:val="left"/>
      <w:pPr>
        <w:tabs>
          <w:tab w:val="num" w:pos="6469"/>
        </w:tabs>
        <w:ind w:left="6469" w:hanging="360"/>
      </w:pPr>
      <w:rPr>
        <w:rFonts w:ascii="Courier New" w:hAnsi="Courier New" w:hint="default"/>
      </w:rPr>
    </w:lvl>
    <w:lvl w:ilvl="8" w:tplc="04190005" w:tentative="1">
      <w:start w:val="1"/>
      <w:numFmt w:val="bullet"/>
      <w:lvlText w:val=""/>
      <w:lvlJc w:val="left"/>
      <w:pPr>
        <w:tabs>
          <w:tab w:val="num" w:pos="7189"/>
        </w:tabs>
        <w:ind w:left="7189" w:hanging="360"/>
      </w:pPr>
      <w:rPr>
        <w:rFonts w:ascii="Wingdings" w:hAnsi="Wingdings" w:hint="default"/>
      </w:rPr>
    </w:lvl>
  </w:abstractNum>
  <w:abstractNum w:abstractNumId="35">
    <w:nsid w:val="3D343D13"/>
    <w:multiLevelType w:val="hybridMultilevel"/>
    <w:tmpl w:val="9B9EA842"/>
    <w:lvl w:ilvl="0" w:tplc="0419000F">
      <w:start w:val="1"/>
      <w:numFmt w:val="decimal"/>
      <w:lvlText w:val="%1."/>
      <w:lvlJc w:val="left"/>
      <w:pPr>
        <w:tabs>
          <w:tab w:val="num" w:pos="1429"/>
        </w:tabs>
        <w:ind w:left="1429" w:hanging="360"/>
      </w:pPr>
      <w:rPr>
        <w:rFonts w:cs="Times New Roman"/>
      </w:rPr>
    </w:lvl>
    <w:lvl w:ilvl="1" w:tplc="04190019" w:tentative="1">
      <w:start w:val="1"/>
      <w:numFmt w:val="lowerLetter"/>
      <w:lvlText w:val="%2."/>
      <w:lvlJc w:val="left"/>
      <w:pPr>
        <w:tabs>
          <w:tab w:val="num" w:pos="2149"/>
        </w:tabs>
        <w:ind w:left="2149" w:hanging="360"/>
      </w:pPr>
      <w:rPr>
        <w:rFonts w:cs="Times New Roman"/>
      </w:rPr>
    </w:lvl>
    <w:lvl w:ilvl="2" w:tplc="0419001B" w:tentative="1">
      <w:start w:val="1"/>
      <w:numFmt w:val="lowerRoman"/>
      <w:lvlText w:val="%3."/>
      <w:lvlJc w:val="right"/>
      <w:pPr>
        <w:tabs>
          <w:tab w:val="num" w:pos="2869"/>
        </w:tabs>
        <w:ind w:left="2869" w:hanging="180"/>
      </w:pPr>
      <w:rPr>
        <w:rFonts w:cs="Times New Roman"/>
      </w:rPr>
    </w:lvl>
    <w:lvl w:ilvl="3" w:tplc="0419000F" w:tentative="1">
      <w:start w:val="1"/>
      <w:numFmt w:val="decimal"/>
      <w:lvlText w:val="%4."/>
      <w:lvlJc w:val="left"/>
      <w:pPr>
        <w:tabs>
          <w:tab w:val="num" w:pos="3589"/>
        </w:tabs>
        <w:ind w:left="3589" w:hanging="360"/>
      </w:pPr>
      <w:rPr>
        <w:rFonts w:cs="Times New Roman"/>
      </w:rPr>
    </w:lvl>
    <w:lvl w:ilvl="4" w:tplc="04190019" w:tentative="1">
      <w:start w:val="1"/>
      <w:numFmt w:val="lowerLetter"/>
      <w:lvlText w:val="%5."/>
      <w:lvlJc w:val="left"/>
      <w:pPr>
        <w:tabs>
          <w:tab w:val="num" w:pos="4309"/>
        </w:tabs>
        <w:ind w:left="4309" w:hanging="360"/>
      </w:pPr>
      <w:rPr>
        <w:rFonts w:cs="Times New Roman"/>
      </w:rPr>
    </w:lvl>
    <w:lvl w:ilvl="5" w:tplc="0419001B" w:tentative="1">
      <w:start w:val="1"/>
      <w:numFmt w:val="lowerRoman"/>
      <w:lvlText w:val="%6."/>
      <w:lvlJc w:val="right"/>
      <w:pPr>
        <w:tabs>
          <w:tab w:val="num" w:pos="5029"/>
        </w:tabs>
        <w:ind w:left="5029" w:hanging="180"/>
      </w:pPr>
      <w:rPr>
        <w:rFonts w:cs="Times New Roman"/>
      </w:rPr>
    </w:lvl>
    <w:lvl w:ilvl="6" w:tplc="0419000F" w:tentative="1">
      <w:start w:val="1"/>
      <w:numFmt w:val="decimal"/>
      <w:lvlText w:val="%7."/>
      <w:lvlJc w:val="left"/>
      <w:pPr>
        <w:tabs>
          <w:tab w:val="num" w:pos="5749"/>
        </w:tabs>
        <w:ind w:left="5749" w:hanging="360"/>
      </w:pPr>
      <w:rPr>
        <w:rFonts w:cs="Times New Roman"/>
      </w:rPr>
    </w:lvl>
    <w:lvl w:ilvl="7" w:tplc="04190019" w:tentative="1">
      <w:start w:val="1"/>
      <w:numFmt w:val="lowerLetter"/>
      <w:lvlText w:val="%8."/>
      <w:lvlJc w:val="left"/>
      <w:pPr>
        <w:tabs>
          <w:tab w:val="num" w:pos="6469"/>
        </w:tabs>
        <w:ind w:left="6469" w:hanging="360"/>
      </w:pPr>
      <w:rPr>
        <w:rFonts w:cs="Times New Roman"/>
      </w:rPr>
    </w:lvl>
    <w:lvl w:ilvl="8" w:tplc="0419001B" w:tentative="1">
      <w:start w:val="1"/>
      <w:numFmt w:val="lowerRoman"/>
      <w:lvlText w:val="%9."/>
      <w:lvlJc w:val="right"/>
      <w:pPr>
        <w:tabs>
          <w:tab w:val="num" w:pos="7189"/>
        </w:tabs>
        <w:ind w:left="7189" w:hanging="180"/>
      </w:pPr>
      <w:rPr>
        <w:rFonts w:cs="Times New Roman"/>
      </w:rPr>
    </w:lvl>
  </w:abstractNum>
  <w:abstractNum w:abstractNumId="36">
    <w:nsid w:val="3DA2384F"/>
    <w:multiLevelType w:val="hybridMultilevel"/>
    <w:tmpl w:val="7F6E274E"/>
    <w:lvl w:ilvl="0" w:tplc="EDB006BA">
      <w:start w:val="1"/>
      <w:numFmt w:val="lowerLetter"/>
      <w:lvlText w:val="(%1)"/>
      <w:lvlJc w:val="left"/>
      <w:pPr>
        <w:ind w:left="1527" w:hanging="960"/>
      </w:pPr>
      <w:rPr>
        <w:rFonts w:eastAsiaTheme="majorEastAsia" w:hint="default"/>
        <w:color w:val="000000" w:themeColor="text1"/>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37">
    <w:nsid w:val="3EB3077E"/>
    <w:multiLevelType w:val="hybridMultilevel"/>
    <w:tmpl w:val="3C2603B2"/>
    <w:lvl w:ilvl="0" w:tplc="7EDAE40C">
      <w:start w:val="1"/>
      <w:numFmt w:val="bullet"/>
      <w:lvlText w:val=""/>
      <w:lvlJc w:val="left"/>
      <w:pPr>
        <w:tabs>
          <w:tab w:val="num" w:pos="1854"/>
        </w:tabs>
        <w:ind w:left="1854" w:hanging="360"/>
      </w:pPr>
      <w:rPr>
        <w:rFonts w:ascii="Symbol" w:hAnsi="Symbol" w:hint="default"/>
      </w:rPr>
    </w:lvl>
    <w:lvl w:ilvl="1" w:tplc="04190003" w:tentative="1">
      <w:start w:val="1"/>
      <w:numFmt w:val="bullet"/>
      <w:lvlText w:val="o"/>
      <w:lvlJc w:val="left"/>
      <w:pPr>
        <w:tabs>
          <w:tab w:val="num" w:pos="2007"/>
        </w:tabs>
        <w:ind w:left="2007" w:hanging="360"/>
      </w:pPr>
      <w:rPr>
        <w:rFonts w:ascii="Courier New" w:hAnsi="Courier New" w:hint="default"/>
      </w:rPr>
    </w:lvl>
    <w:lvl w:ilvl="2" w:tplc="04190005" w:tentative="1">
      <w:start w:val="1"/>
      <w:numFmt w:val="bullet"/>
      <w:lvlText w:val=""/>
      <w:lvlJc w:val="left"/>
      <w:pPr>
        <w:tabs>
          <w:tab w:val="num" w:pos="2727"/>
        </w:tabs>
        <w:ind w:left="2727" w:hanging="360"/>
      </w:pPr>
      <w:rPr>
        <w:rFonts w:ascii="Wingdings" w:hAnsi="Wingdings" w:hint="default"/>
      </w:rPr>
    </w:lvl>
    <w:lvl w:ilvl="3" w:tplc="04190001" w:tentative="1">
      <w:start w:val="1"/>
      <w:numFmt w:val="bullet"/>
      <w:lvlText w:val=""/>
      <w:lvlJc w:val="left"/>
      <w:pPr>
        <w:tabs>
          <w:tab w:val="num" w:pos="3447"/>
        </w:tabs>
        <w:ind w:left="3447" w:hanging="360"/>
      </w:pPr>
      <w:rPr>
        <w:rFonts w:ascii="Symbol" w:hAnsi="Symbol" w:hint="default"/>
      </w:rPr>
    </w:lvl>
    <w:lvl w:ilvl="4" w:tplc="04190003" w:tentative="1">
      <w:start w:val="1"/>
      <w:numFmt w:val="bullet"/>
      <w:lvlText w:val="o"/>
      <w:lvlJc w:val="left"/>
      <w:pPr>
        <w:tabs>
          <w:tab w:val="num" w:pos="4167"/>
        </w:tabs>
        <w:ind w:left="4167" w:hanging="360"/>
      </w:pPr>
      <w:rPr>
        <w:rFonts w:ascii="Courier New" w:hAnsi="Courier New" w:hint="default"/>
      </w:rPr>
    </w:lvl>
    <w:lvl w:ilvl="5" w:tplc="04190005" w:tentative="1">
      <w:start w:val="1"/>
      <w:numFmt w:val="bullet"/>
      <w:lvlText w:val=""/>
      <w:lvlJc w:val="left"/>
      <w:pPr>
        <w:tabs>
          <w:tab w:val="num" w:pos="4887"/>
        </w:tabs>
        <w:ind w:left="4887" w:hanging="360"/>
      </w:pPr>
      <w:rPr>
        <w:rFonts w:ascii="Wingdings" w:hAnsi="Wingdings" w:hint="default"/>
      </w:rPr>
    </w:lvl>
    <w:lvl w:ilvl="6" w:tplc="04190001" w:tentative="1">
      <w:start w:val="1"/>
      <w:numFmt w:val="bullet"/>
      <w:lvlText w:val=""/>
      <w:lvlJc w:val="left"/>
      <w:pPr>
        <w:tabs>
          <w:tab w:val="num" w:pos="5607"/>
        </w:tabs>
        <w:ind w:left="5607" w:hanging="360"/>
      </w:pPr>
      <w:rPr>
        <w:rFonts w:ascii="Symbol" w:hAnsi="Symbol" w:hint="default"/>
      </w:rPr>
    </w:lvl>
    <w:lvl w:ilvl="7" w:tplc="04190003" w:tentative="1">
      <w:start w:val="1"/>
      <w:numFmt w:val="bullet"/>
      <w:lvlText w:val="o"/>
      <w:lvlJc w:val="left"/>
      <w:pPr>
        <w:tabs>
          <w:tab w:val="num" w:pos="6327"/>
        </w:tabs>
        <w:ind w:left="6327" w:hanging="360"/>
      </w:pPr>
      <w:rPr>
        <w:rFonts w:ascii="Courier New" w:hAnsi="Courier New" w:hint="default"/>
      </w:rPr>
    </w:lvl>
    <w:lvl w:ilvl="8" w:tplc="04190005" w:tentative="1">
      <w:start w:val="1"/>
      <w:numFmt w:val="bullet"/>
      <w:lvlText w:val=""/>
      <w:lvlJc w:val="left"/>
      <w:pPr>
        <w:tabs>
          <w:tab w:val="num" w:pos="7047"/>
        </w:tabs>
        <w:ind w:left="7047" w:hanging="360"/>
      </w:pPr>
      <w:rPr>
        <w:rFonts w:ascii="Wingdings" w:hAnsi="Wingdings" w:hint="default"/>
      </w:rPr>
    </w:lvl>
  </w:abstractNum>
  <w:abstractNum w:abstractNumId="38">
    <w:nsid w:val="47251537"/>
    <w:multiLevelType w:val="hybridMultilevel"/>
    <w:tmpl w:val="14E036BE"/>
    <w:lvl w:ilvl="0" w:tplc="7D8E3A06">
      <w:start w:val="1"/>
      <w:numFmt w:val="decimal"/>
      <w:lvlText w:val="%1."/>
      <w:lvlJc w:val="left"/>
      <w:pPr>
        <w:ind w:left="720" w:hanging="360"/>
      </w:pPr>
      <w:rPr>
        <w:b w:val="0"/>
        <w:i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9">
    <w:nsid w:val="4A60002A"/>
    <w:multiLevelType w:val="hybridMultilevel"/>
    <w:tmpl w:val="FFA05F4E"/>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0">
    <w:nsid w:val="4AFF6C68"/>
    <w:multiLevelType w:val="multilevel"/>
    <w:tmpl w:val="5BB8238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1">
    <w:nsid w:val="4F1177F7"/>
    <w:multiLevelType w:val="hybridMultilevel"/>
    <w:tmpl w:val="FF089526"/>
    <w:lvl w:ilvl="0" w:tplc="7EDAE40C">
      <w:start w:val="1"/>
      <w:numFmt w:val="bullet"/>
      <w:lvlText w:val=""/>
      <w:lvlJc w:val="left"/>
      <w:pPr>
        <w:tabs>
          <w:tab w:val="num" w:pos="1996"/>
        </w:tabs>
        <w:ind w:left="1996" w:hanging="360"/>
      </w:pPr>
      <w:rPr>
        <w:rFonts w:ascii="Symbol" w:hAnsi="Symbol" w:hint="default"/>
      </w:rPr>
    </w:lvl>
    <w:lvl w:ilvl="1" w:tplc="04190003" w:tentative="1">
      <w:start w:val="1"/>
      <w:numFmt w:val="bullet"/>
      <w:lvlText w:val="o"/>
      <w:lvlJc w:val="left"/>
      <w:pPr>
        <w:tabs>
          <w:tab w:val="num" w:pos="2149"/>
        </w:tabs>
        <w:ind w:left="2149" w:hanging="360"/>
      </w:pPr>
      <w:rPr>
        <w:rFonts w:ascii="Courier New" w:hAnsi="Courier New" w:hint="default"/>
      </w:rPr>
    </w:lvl>
    <w:lvl w:ilvl="2" w:tplc="04190005" w:tentative="1">
      <w:start w:val="1"/>
      <w:numFmt w:val="bullet"/>
      <w:lvlText w:val=""/>
      <w:lvlJc w:val="left"/>
      <w:pPr>
        <w:tabs>
          <w:tab w:val="num" w:pos="2869"/>
        </w:tabs>
        <w:ind w:left="2869" w:hanging="360"/>
      </w:pPr>
      <w:rPr>
        <w:rFonts w:ascii="Wingdings" w:hAnsi="Wingdings" w:hint="default"/>
      </w:rPr>
    </w:lvl>
    <w:lvl w:ilvl="3" w:tplc="04190001" w:tentative="1">
      <w:start w:val="1"/>
      <w:numFmt w:val="bullet"/>
      <w:lvlText w:val=""/>
      <w:lvlJc w:val="left"/>
      <w:pPr>
        <w:tabs>
          <w:tab w:val="num" w:pos="3589"/>
        </w:tabs>
        <w:ind w:left="3589" w:hanging="360"/>
      </w:pPr>
      <w:rPr>
        <w:rFonts w:ascii="Symbol" w:hAnsi="Symbol" w:hint="default"/>
      </w:rPr>
    </w:lvl>
    <w:lvl w:ilvl="4" w:tplc="04190003" w:tentative="1">
      <w:start w:val="1"/>
      <w:numFmt w:val="bullet"/>
      <w:lvlText w:val="o"/>
      <w:lvlJc w:val="left"/>
      <w:pPr>
        <w:tabs>
          <w:tab w:val="num" w:pos="4309"/>
        </w:tabs>
        <w:ind w:left="4309" w:hanging="360"/>
      </w:pPr>
      <w:rPr>
        <w:rFonts w:ascii="Courier New" w:hAnsi="Courier New" w:hint="default"/>
      </w:rPr>
    </w:lvl>
    <w:lvl w:ilvl="5" w:tplc="04190005" w:tentative="1">
      <w:start w:val="1"/>
      <w:numFmt w:val="bullet"/>
      <w:lvlText w:val=""/>
      <w:lvlJc w:val="left"/>
      <w:pPr>
        <w:tabs>
          <w:tab w:val="num" w:pos="5029"/>
        </w:tabs>
        <w:ind w:left="5029" w:hanging="360"/>
      </w:pPr>
      <w:rPr>
        <w:rFonts w:ascii="Wingdings" w:hAnsi="Wingdings" w:hint="default"/>
      </w:rPr>
    </w:lvl>
    <w:lvl w:ilvl="6" w:tplc="04190001" w:tentative="1">
      <w:start w:val="1"/>
      <w:numFmt w:val="bullet"/>
      <w:lvlText w:val=""/>
      <w:lvlJc w:val="left"/>
      <w:pPr>
        <w:tabs>
          <w:tab w:val="num" w:pos="5749"/>
        </w:tabs>
        <w:ind w:left="5749" w:hanging="360"/>
      </w:pPr>
      <w:rPr>
        <w:rFonts w:ascii="Symbol" w:hAnsi="Symbol" w:hint="default"/>
      </w:rPr>
    </w:lvl>
    <w:lvl w:ilvl="7" w:tplc="04190003" w:tentative="1">
      <w:start w:val="1"/>
      <w:numFmt w:val="bullet"/>
      <w:lvlText w:val="o"/>
      <w:lvlJc w:val="left"/>
      <w:pPr>
        <w:tabs>
          <w:tab w:val="num" w:pos="6469"/>
        </w:tabs>
        <w:ind w:left="6469" w:hanging="360"/>
      </w:pPr>
      <w:rPr>
        <w:rFonts w:ascii="Courier New" w:hAnsi="Courier New" w:hint="default"/>
      </w:rPr>
    </w:lvl>
    <w:lvl w:ilvl="8" w:tplc="04190005" w:tentative="1">
      <w:start w:val="1"/>
      <w:numFmt w:val="bullet"/>
      <w:lvlText w:val=""/>
      <w:lvlJc w:val="left"/>
      <w:pPr>
        <w:tabs>
          <w:tab w:val="num" w:pos="7189"/>
        </w:tabs>
        <w:ind w:left="7189" w:hanging="360"/>
      </w:pPr>
      <w:rPr>
        <w:rFonts w:ascii="Wingdings" w:hAnsi="Wingdings" w:hint="default"/>
      </w:rPr>
    </w:lvl>
  </w:abstractNum>
  <w:abstractNum w:abstractNumId="42">
    <w:nsid w:val="5C870067"/>
    <w:multiLevelType w:val="multilevel"/>
    <w:tmpl w:val="549C50C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3">
    <w:nsid w:val="65401ADE"/>
    <w:multiLevelType w:val="hybridMultilevel"/>
    <w:tmpl w:val="F2DC7644"/>
    <w:lvl w:ilvl="0" w:tplc="6ED44664">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4">
    <w:nsid w:val="693E4F71"/>
    <w:multiLevelType w:val="hybridMultilevel"/>
    <w:tmpl w:val="95881D5C"/>
    <w:lvl w:ilvl="0" w:tplc="E6866838">
      <w:start w:val="1"/>
      <w:numFmt w:val="lowerLetter"/>
      <w:lvlText w:val="(%1)"/>
      <w:lvlJc w:val="left"/>
      <w:pPr>
        <w:ind w:left="1527" w:hanging="960"/>
      </w:pPr>
      <w:rPr>
        <w:rFonts w:eastAsiaTheme="majorEastAsia" w:hint="default"/>
        <w:color w:val="000000" w:themeColor="text1"/>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45">
    <w:nsid w:val="774971B9"/>
    <w:multiLevelType w:val="multilevel"/>
    <w:tmpl w:val="1DEC688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6">
    <w:nsid w:val="7B9C6123"/>
    <w:multiLevelType w:val="multilevel"/>
    <w:tmpl w:val="C90EA8F0"/>
    <w:lvl w:ilvl="0">
      <w:start w:val="1"/>
      <w:numFmt w:val="decimal"/>
      <w:lvlText w:val="%1."/>
      <w:lvlJc w:val="left"/>
      <w:pPr>
        <w:ind w:left="360" w:hanging="360"/>
      </w:pPr>
      <w:rPr>
        <w:rFonts w:cs="Times New Roman" w:hint="default"/>
      </w:rPr>
    </w:lvl>
    <w:lvl w:ilvl="1">
      <w:start w:val="1"/>
      <w:numFmt w:val="decimal"/>
      <w:lvlText w:val="%1.%2."/>
      <w:lvlJc w:val="left"/>
      <w:pPr>
        <w:ind w:left="360" w:hanging="360"/>
      </w:pPr>
      <w:rPr>
        <w:rFonts w:cs="Times New Roman" w:hint="default"/>
      </w:rPr>
    </w:lvl>
    <w:lvl w:ilvl="2">
      <w:start w:val="1"/>
      <w:numFmt w:val="decimal"/>
      <w:lvlText w:val="%1.%2.%3."/>
      <w:lvlJc w:val="left"/>
      <w:pPr>
        <w:ind w:left="720" w:hanging="720"/>
      </w:pPr>
      <w:rPr>
        <w:rFonts w:cs="Times New Roman" w:hint="default"/>
      </w:rPr>
    </w:lvl>
    <w:lvl w:ilvl="3">
      <w:start w:val="1"/>
      <w:numFmt w:val="decimal"/>
      <w:lvlText w:val="%1.%2.%3.%4."/>
      <w:lvlJc w:val="left"/>
      <w:pPr>
        <w:ind w:left="720" w:hanging="720"/>
      </w:pPr>
      <w:rPr>
        <w:rFonts w:cs="Times New Roman" w:hint="default"/>
      </w:rPr>
    </w:lvl>
    <w:lvl w:ilvl="4">
      <w:start w:val="1"/>
      <w:numFmt w:val="decimal"/>
      <w:lvlText w:val="%1.%2.%3.%4.%5."/>
      <w:lvlJc w:val="left"/>
      <w:pPr>
        <w:ind w:left="1080" w:hanging="1080"/>
      </w:pPr>
      <w:rPr>
        <w:rFonts w:cs="Times New Roman" w:hint="default"/>
      </w:rPr>
    </w:lvl>
    <w:lvl w:ilvl="5">
      <w:start w:val="1"/>
      <w:numFmt w:val="decimal"/>
      <w:lvlText w:val="%1.%2.%3.%4.%5.%6."/>
      <w:lvlJc w:val="left"/>
      <w:pPr>
        <w:ind w:left="1080" w:hanging="1080"/>
      </w:pPr>
      <w:rPr>
        <w:rFonts w:cs="Times New Roman" w:hint="default"/>
      </w:rPr>
    </w:lvl>
    <w:lvl w:ilvl="6">
      <w:start w:val="1"/>
      <w:numFmt w:val="decimal"/>
      <w:lvlText w:val="%1.%2.%3.%4.%5.%6.%7."/>
      <w:lvlJc w:val="left"/>
      <w:pPr>
        <w:ind w:left="1440" w:hanging="1440"/>
      </w:pPr>
      <w:rPr>
        <w:rFonts w:cs="Times New Roman" w:hint="default"/>
      </w:rPr>
    </w:lvl>
    <w:lvl w:ilvl="7">
      <w:start w:val="1"/>
      <w:numFmt w:val="decimal"/>
      <w:lvlText w:val="%1.%2.%3.%4.%5.%6.%7.%8."/>
      <w:lvlJc w:val="left"/>
      <w:pPr>
        <w:ind w:left="1440" w:hanging="1440"/>
      </w:pPr>
      <w:rPr>
        <w:rFonts w:cs="Times New Roman" w:hint="default"/>
      </w:rPr>
    </w:lvl>
    <w:lvl w:ilvl="8">
      <w:start w:val="1"/>
      <w:numFmt w:val="decimal"/>
      <w:lvlText w:val="%1.%2.%3.%4.%5.%6.%7.%8.%9."/>
      <w:lvlJc w:val="left"/>
      <w:pPr>
        <w:ind w:left="1800" w:hanging="1800"/>
      </w:pPr>
      <w:rPr>
        <w:rFonts w:cs="Times New Roman" w:hint="default"/>
      </w:rPr>
    </w:lvl>
  </w:abstractNum>
  <w:abstractNum w:abstractNumId="47">
    <w:nsid w:val="7D283801"/>
    <w:multiLevelType w:val="hybridMultilevel"/>
    <w:tmpl w:val="8322396E"/>
    <w:lvl w:ilvl="0" w:tplc="7EDAE40C">
      <w:start w:val="1"/>
      <w:numFmt w:val="bullet"/>
      <w:lvlText w:val=""/>
      <w:lvlJc w:val="left"/>
      <w:pPr>
        <w:tabs>
          <w:tab w:val="num" w:pos="1996"/>
        </w:tabs>
        <w:ind w:left="1996" w:hanging="360"/>
      </w:pPr>
      <w:rPr>
        <w:rFonts w:ascii="Symbol" w:hAnsi="Symbol" w:hint="default"/>
      </w:rPr>
    </w:lvl>
    <w:lvl w:ilvl="1" w:tplc="04190003" w:tentative="1">
      <w:start w:val="1"/>
      <w:numFmt w:val="bullet"/>
      <w:lvlText w:val="o"/>
      <w:lvlJc w:val="left"/>
      <w:pPr>
        <w:tabs>
          <w:tab w:val="num" w:pos="2149"/>
        </w:tabs>
        <w:ind w:left="2149" w:hanging="360"/>
      </w:pPr>
      <w:rPr>
        <w:rFonts w:ascii="Courier New" w:hAnsi="Courier New" w:hint="default"/>
      </w:rPr>
    </w:lvl>
    <w:lvl w:ilvl="2" w:tplc="04190005" w:tentative="1">
      <w:start w:val="1"/>
      <w:numFmt w:val="bullet"/>
      <w:lvlText w:val=""/>
      <w:lvlJc w:val="left"/>
      <w:pPr>
        <w:tabs>
          <w:tab w:val="num" w:pos="2869"/>
        </w:tabs>
        <w:ind w:left="2869" w:hanging="360"/>
      </w:pPr>
      <w:rPr>
        <w:rFonts w:ascii="Wingdings" w:hAnsi="Wingdings" w:hint="default"/>
      </w:rPr>
    </w:lvl>
    <w:lvl w:ilvl="3" w:tplc="04190001" w:tentative="1">
      <w:start w:val="1"/>
      <w:numFmt w:val="bullet"/>
      <w:lvlText w:val=""/>
      <w:lvlJc w:val="left"/>
      <w:pPr>
        <w:tabs>
          <w:tab w:val="num" w:pos="3589"/>
        </w:tabs>
        <w:ind w:left="3589" w:hanging="360"/>
      </w:pPr>
      <w:rPr>
        <w:rFonts w:ascii="Symbol" w:hAnsi="Symbol" w:hint="default"/>
      </w:rPr>
    </w:lvl>
    <w:lvl w:ilvl="4" w:tplc="04190003" w:tentative="1">
      <w:start w:val="1"/>
      <w:numFmt w:val="bullet"/>
      <w:lvlText w:val="o"/>
      <w:lvlJc w:val="left"/>
      <w:pPr>
        <w:tabs>
          <w:tab w:val="num" w:pos="4309"/>
        </w:tabs>
        <w:ind w:left="4309" w:hanging="360"/>
      </w:pPr>
      <w:rPr>
        <w:rFonts w:ascii="Courier New" w:hAnsi="Courier New" w:hint="default"/>
      </w:rPr>
    </w:lvl>
    <w:lvl w:ilvl="5" w:tplc="04190005" w:tentative="1">
      <w:start w:val="1"/>
      <w:numFmt w:val="bullet"/>
      <w:lvlText w:val=""/>
      <w:lvlJc w:val="left"/>
      <w:pPr>
        <w:tabs>
          <w:tab w:val="num" w:pos="5029"/>
        </w:tabs>
        <w:ind w:left="5029" w:hanging="360"/>
      </w:pPr>
      <w:rPr>
        <w:rFonts w:ascii="Wingdings" w:hAnsi="Wingdings" w:hint="default"/>
      </w:rPr>
    </w:lvl>
    <w:lvl w:ilvl="6" w:tplc="04190001" w:tentative="1">
      <w:start w:val="1"/>
      <w:numFmt w:val="bullet"/>
      <w:lvlText w:val=""/>
      <w:lvlJc w:val="left"/>
      <w:pPr>
        <w:tabs>
          <w:tab w:val="num" w:pos="5749"/>
        </w:tabs>
        <w:ind w:left="5749" w:hanging="360"/>
      </w:pPr>
      <w:rPr>
        <w:rFonts w:ascii="Symbol" w:hAnsi="Symbol" w:hint="default"/>
      </w:rPr>
    </w:lvl>
    <w:lvl w:ilvl="7" w:tplc="04190003" w:tentative="1">
      <w:start w:val="1"/>
      <w:numFmt w:val="bullet"/>
      <w:lvlText w:val="o"/>
      <w:lvlJc w:val="left"/>
      <w:pPr>
        <w:tabs>
          <w:tab w:val="num" w:pos="6469"/>
        </w:tabs>
        <w:ind w:left="6469" w:hanging="360"/>
      </w:pPr>
      <w:rPr>
        <w:rFonts w:ascii="Courier New" w:hAnsi="Courier New" w:hint="default"/>
      </w:rPr>
    </w:lvl>
    <w:lvl w:ilvl="8" w:tplc="04190005" w:tentative="1">
      <w:start w:val="1"/>
      <w:numFmt w:val="bullet"/>
      <w:lvlText w:val=""/>
      <w:lvlJc w:val="left"/>
      <w:pPr>
        <w:tabs>
          <w:tab w:val="num" w:pos="7189"/>
        </w:tabs>
        <w:ind w:left="7189" w:hanging="360"/>
      </w:pPr>
      <w:rPr>
        <w:rFonts w:ascii="Wingdings" w:hAnsi="Wingdings" w:hint="default"/>
      </w:rPr>
    </w:lvl>
  </w:abstractNum>
  <w:num w:numId="1">
    <w:abstractNumId w:val="26"/>
  </w:num>
  <w:num w:numId="2">
    <w:abstractNumId w:val="19"/>
  </w:num>
  <w:num w:numId="3">
    <w:abstractNumId w:val="29"/>
  </w:num>
  <w:num w:numId="4">
    <w:abstractNumId w:val="27"/>
  </w:num>
  <w:num w:numId="5">
    <w:abstractNumId w:val="12"/>
  </w:num>
  <w:num w:numId="6">
    <w:abstractNumId w:val="18"/>
  </w:num>
  <w:num w:numId="7">
    <w:abstractNumId w:val="20"/>
  </w:num>
  <w:num w:numId="8">
    <w:abstractNumId w:val="47"/>
  </w:num>
  <w:num w:numId="9">
    <w:abstractNumId w:val="41"/>
  </w:num>
  <w:num w:numId="10">
    <w:abstractNumId w:val="34"/>
  </w:num>
  <w:num w:numId="11">
    <w:abstractNumId w:val="35"/>
  </w:num>
  <w:num w:numId="12">
    <w:abstractNumId w:val="37"/>
  </w:num>
  <w:num w:numId="13">
    <w:abstractNumId w:val="15"/>
  </w:num>
  <w:num w:numId="14">
    <w:abstractNumId w:val="31"/>
  </w:num>
  <w:num w:numId="15">
    <w:abstractNumId w:val="17"/>
  </w:num>
  <w:num w:numId="16">
    <w:abstractNumId w:val="25"/>
  </w:num>
  <w:num w:numId="17">
    <w:abstractNumId w:val="9"/>
  </w:num>
  <w:num w:numId="18">
    <w:abstractNumId w:val="7"/>
  </w:num>
  <w:num w:numId="19">
    <w:abstractNumId w:val="6"/>
  </w:num>
  <w:num w:numId="20">
    <w:abstractNumId w:val="5"/>
  </w:num>
  <w:num w:numId="21">
    <w:abstractNumId w:val="4"/>
  </w:num>
  <w:num w:numId="22">
    <w:abstractNumId w:val="8"/>
  </w:num>
  <w:num w:numId="23">
    <w:abstractNumId w:val="3"/>
  </w:num>
  <w:num w:numId="24">
    <w:abstractNumId w:val="2"/>
  </w:num>
  <w:num w:numId="25">
    <w:abstractNumId w:val="1"/>
  </w:num>
  <w:num w:numId="26">
    <w:abstractNumId w:val="0"/>
  </w:num>
  <w:num w:numId="27">
    <w:abstractNumId w:val="46"/>
  </w:num>
  <w:num w:numId="28">
    <w:abstractNumId w:val="30"/>
  </w:num>
  <w:num w:numId="29">
    <w:abstractNumId w:val="42"/>
  </w:num>
  <w:num w:numId="30">
    <w:abstractNumId w:val="11"/>
  </w:num>
  <w:num w:numId="31">
    <w:abstractNumId w:val="40"/>
  </w:num>
  <w:num w:numId="32">
    <w:abstractNumId w:val="23"/>
  </w:num>
  <w:num w:numId="33">
    <w:abstractNumId w:val="32"/>
  </w:num>
  <w:num w:numId="34">
    <w:abstractNumId w:val="45"/>
  </w:num>
  <w:num w:numId="35">
    <w:abstractNumId w:val="28"/>
  </w:num>
  <w:num w:numId="36">
    <w:abstractNumId w:val="10"/>
    <w:lvlOverride w:ilvl="0">
      <w:lvl w:ilvl="0">
        <w:numFmt w:val="bullet"/>
        <w:lvlText w:val="-"/>
        <w:legacy w:legacy="1" w:legacySpace="0" w:legacyIndent="249"/>
        <w:lvlJc w:val="left"/>
        <w:rPr>
          <w:rFonts w:ascii="Times New Roman" w:hAnsi="Times New Roman" w:hint="default"/>
        </w:rPr>
      </w:lvl>
    </w:lvlOverride>
  </w:num>
  <w:num w:numId="37">
    <w:abstractNumId w:val="10"/>
    <w:lvlOverride w:ilvl="0">
      <w:lvl w:ilvl="0">
        <w:numFmt w:val="bullet"/>
        <w:lvlText w:val="-"/>
        <w:legacy w:legacy="1" w:legacySpace="0" w:legacyIndent="139"/>
        <w:lvlJc w:val="left"/>
        <w:rPr>
          <w:rFonts w:ascii="Times New Roman" w:hAnsi="Times New Roman" w:hint="default"/>
        </w:rPr>
      </w:lvl>
    </w:lvlOverride>
  </w:num>
  <w:num w:numId="38">
    <w:abstractNumId w:val="33"/>
  </w:num>
  <w:num w:numId="39">
    <w:abstractNumId w:val="36"/>
  </w:num>
  <w:num w:numId="40">
    <w:abstractNumId w:val="44"/>
  </w:num>
  <w:num w:numId="41">
    <w:abstractNumId w:val="16"/>
  </w:num>
  <w:num w:numId="42">
    <w:abstractNumId w:val="14"/>
  </w:num>
  <w:num w:numId="43">
    <w:abstractNumId w:val="22"/>
  </w:num>
  <w:num w:numId="44">
    <w:abstractNumId w:val="24"/>
  </w:num>
  <w:num w:numId="45">
    <w:abstractNumId w:val="43"/>
  </w:num>
  <w:num w:numId="46">
    <w:abstractNumId w:val="21"/>
  </w:num>
  <w:num w:numId="47">
    <w:abstractNumId w:val="39"/>
  </w:num>
  <w:num w:numId="48">
    <w:abstractNumId w:val="13"/>
  </w:num>
  <w:num w:numId="49">
    <w:abstractNumId w:val="38"/>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5"/>
  <w:proofState w:spelling="clean" w:grammar="clean"/>
  <w:defaultTabStop w:val="708"/>
  <w:characterSpacingControl w:val="doNotCompress"/>
  <w:footnotePr>
    <w:footnote w:id="-1"/>
    <w:footnote w:id="0"/>
  </w:footnotePr>
  <w:endnotePr>
    <w:endnote w:id="-1"/>
    <w:endnote w:id="0"/>
  </w:endnotePr>
  <w:compat/>
  <w:rsids>
    <w:rsidRoot w:val="0018731E"/>
    <w:rsid w:val="00085170"/>
    <w:rsid w:val="0018731E"/>
    <w:rsid w:val="00393762"/>
    <w:rsid w:val="00403E56"/>
    <w:rsid w:val="00A30CF4"/>
    <w:rsid w:val="00BC386D"/>
    <w:rsid w:val="00F01614"/>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102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toc 1" w:uiPriority="39" w:qFormat="1"/>
    <w:lsdException w:name="toc 2" w:uiPriority="39" w:qFormat="1"/>
    <w:lsdException w:name="toc 3" w:uiPriority="39" w:qFormat="1"/>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autoRedefine/>
    <w:qFormat/>
    <w:rsid w:val="0018731E"/>
    <w:pPr>
      <w:widowControl w:val="0"/>
      <w:shd w:val="clear" w:color="auto" w:fill="FFFFFF"/>
      <w:tabs>
        <w:tab w:val="left" w:pos="540"/>
        <w:tab w:val="left" w:pos="726"/>
        <w:tab w:val="left" w:pos="1469"/>
      </w:tabs>
      <w:autoSpaceDE w:val="0"/>
      <w:autoSpaceDN w:val="0"/>
      <w:adjustRightInd w:val="0"/>
      <w:spacing w:after="0" w:line="360" w:lineRule="auto"/>
      <w:ind w:firstLine="567"/>
      <w:contextualSpacing/>
      <w:jc w:val="both"/>
    </w:pPr>
    <w:rPr>
      <w:rFonts w:ascii="Times New Roman" w:eastAsia="Times New Roman" w:hAnsi="Times New Roman" w:cs="Times New Roman"/>
      <w:color w:val="000000"/>
      <w:sz w:val="28"/>
      <w:szCs w:val="28"/>
      <w:lang w:eastAsia="ru-RU"/>
    </w:rPr>
  </w:style>
  <w:style w:type="paragraph" w:styleId="1">
    <w:name w:val="heading 1"/>
    <w:basedOn w:val="a"/>
    <w:next w:val="a"/>
    <w:link w:val="10"/>
    <w:autoRedefine/>
    <w:uiPriority w:val="99"/>
    <w:qFormat/>
    <w:rsid w:val="00393762"/>
    <w:pPr>
      <w:suppressAutoHyphens/>
      <w:ind w:firstLine="0"/>
      <w:jc w:val="center"/>
      <w:outlineLvl w:val="0"/>
    </w:pPr>
    <w:rPr>
      <w:smallCaps/>
      <w:noProof/>
      <w:color w:val="000000" w:themeColor="text1"/>
      <w:lang w:eastAsia="en-US"/>
    </w:rPr>
  </w:style>
  <w:style w:type="paragraph" w:styleId="2">
    <w:name w:val="heading 2"/>
    <w:basedOn w:val="a"/>
    <w:next w:val="a"/>
    <w:link w:val="20"/>
    <w:autoRedefine/>
    <w:uiPriority w:val="99"/>
    <w:qFormat/>
    <w:rsid w:val="0018731E"/>
    <w:pPr>
      <w:keepNext/>
      <w:ind w:firstLine="0"/>
      <w:jc w:val="center"/>
      <w:outlineLvl w:val="1"/>
    </w:pPr>
    <w:rPr>
      <w:bCs/>
      <w:smallCaps/>
    </w:rPr>
  </w:style>
  <w:style w:type="paragraph" w:styleId="3">
    <w:name w:val="heading 3"/>
    <w:basedOn w:val="a"/>
    <w:next w:val="a"/>
    <w:link w:val="30"/>
    <w:autoRedefine/>
    <w:uiPriority w:val="99"/>
    <w:qFormat/>
    <w:rsid w:val="0018731E"/>
    <w:pPr>
      <w:keepLines/>
      <w:suppressAutoHyphens/>
      <w:ind w:firstLine="0"/>
      <w:jc w:val="left"/>
      <w:outlineLvl w:val="2"/>
    </w:pPr>
    <w:rPr>
      <w:noProof/>
      <w:color w:val="auto"/>
      <w:lang w:eastAsia="en-US"/>
    </w:rPr>
  </w:style>
  <w:style w:type="paragraph" w:styleId="4">
    <w:name w:val="heading 4"/>
    <w:basedOn w:val="a"/>
    <w:next w:val="a"/>
    <w:link w:val="40"/>
    <w:autoRedefine/>
    <w:uiPriority w:val="99"/>
    <w:qFormat/>
    <w:rsid w:val="0018731E"/>
    <w:pPr>
      <w:keepNext/>
      <w:outlineLvl w:val="3"/>
    </w:pPr>
    <w:rPr>
      <w:noProof/>
      <w:color w:val="auto"/>
      <w:lang w:eastAsia="en-US"/>
    </w:rPr>
  </w:style>
  <w:style w:type="paragraph" w:styleId="5">
    <w:name w:val="heading 5"/>
    <w:basedOn w:val="a"/>
    <w:next w:val="a"/>
    <w:link w:val="50"/>
    <w:autoRedefine/>
    <w:uiPriority w:val="99"/>
    <w:qFormat/>
    <w:rsid w:val="0018731E"/>
    <w:pPr>
      <w:ind w:left="737"/>
      <w:outlineLvl w:val="4"/>
    </w:pPr>
    <w:rPr>
      <w:color w:val="auto"/>
      <w:lang w:eastAsia="en-US"/>
    </w:rPr>
  </w:style>
  <w:style w:type="paragraph" w:styleId="6">
    <w:name w:val="heading 6"/>
    <w:basedOn w:val="a"/>
    <w:next w:val="a"/>
    <w:link w:val="60"/>
    <w:autoRedefine/>
    <w:uiPriority w:val="99"/>
    <w:qFormat/>
    <w:rsid w:val="0018731E"/>
    <w:pPr>
      <w:outlineLvl w:val="5"/>
    </w:pPr>
    <w:rPr>
      <w:color w:val="auto"/>
      <w:lang w:eastAsia="en-US"/>
    </w:rPr>
  </w:style>
  <w:style w:type="paragraph" w:styleId="7">
    <w:name w:val="heading 7"/>
    <w:basedOn w:val="a"/>
    <w:next w:val="a"/>
    <w:link w:val="70"/>
    <w:uiPriority w:val="99"/>
    <w:qFormat/>
    <w:rsid w:val="0018731E"/>
    <w:pPr>
      <w:keepNext/>
      <w:outlineLvl w:val="6"/>
    </w:pPr>
    <w:rPr>
      <w:color w:val="auto"/>
      <w:lang w:eastAsia="en-US"/>
    </w:rPr>
  </w:style>
  <w:style w:type="paragraph" w:styleId="8">
    <w:name w:val="heading 8"/>
    <w:basedOn w:val="a"/>
    <w:next w:val="a"/>
    <w:link w:val="80"/>
    <w:autoRedefine/>
    <w:uiPriority w:val="99"/>
    <w:qFormat/>
    <w:rsid w:val="0018731E"/>
    <w:pPr>
      <w:outlineLvl w:val="7"/>
    </w:pPr>
    <w:rPr>
      <w:color w:val="auto"/>
      <w:lang w:eastAsia="en-US"/>
    </w:rPr>
  </w:style>
  <w:style w:type="paragraph" w:styleId="9">
    <w:name w:val="heading 9"/>
    <w:basedOn w:val="a"/>
    <w:next w:val="a"/>
    <w:link w:val="90"/>
    <w:uiPriority w:val="99"/>
    <w:qFormat/>
    <w:rsid w:val="0018731E"/>
    <w:pPr>
      <w:keepNext/>
      <w:outlineLvl w:val="8"/>
    </w:pPr>
    <w:rPr>
      <w:szCs w:val="24"/>
      <w:u w:val="single"/>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9"/>
    <w:rsid w:val="00393762"/>
    <w:rPr>
      <w:rFonts w:ascii="Times New Roman" w:eastAsia="Times New Roman" w:hAnsi="Times New Roman" w:cs="Times New Roman"/>
      <w:smallCaps/>
      <w:noProof/>
      <w:color w:val="000000" w:themeColor="text1"/>
      <w:sz w:val="28"/>
      <w:szCs w:val="28"/>
      <w:shd w:val="clear" w:color="auto" w:fill="FFFFFF"/>
    </w:rPr>
  </w:style>
  <w:style w:type="character" w:customStyle="1" w:styleId="20">
    <w:name w:val="Заголовок 2 Знак"/>
    <w:basedOn w:val="a0"/>
    <w:link w:val="2"/>
    <w:uiPriority w:val="99"/>
    <w:rsid w:val="0018731E"/>
    <w:rPr>
      <w:rFonts w:ascii="Times New Roman" w:eastAsia="Times New Roman" w:hAnsi="Times New Roman" w:cs="Times New Roman"/>
      <w:bCs/>
      <w:smallCaps/>
      <w:color w:val="000000"/>
      <w:sz w:val="28"/>
      <w:szCs w:val="28"/>
      <w:shd w:val="clear" w:color="auto" w:fill="FFFFFF"/>
      <w:lang w:eastAsia="ru-RU"/>
    </w:rPr>
  </w:style>
  <w:style w:type="character" w:customStyle="1" w:styleId="30">
    <w:name w:val="Заголовок 3 Знак"/>
    <w:basedOn w:val="a0"/>
    <w:link w:val="3"/>
    <w:uiPriority w:val="99"/>
    <w:rsid w:val="0018731E"/>
    <w:rPr>
      <w:rFonts w:ascii="Times New Roman" w:eastAsia="Times New Roman" w:hAnsi="Times New Roman" w:cs="Times New Roman"/>
      <w:noProof/>
      <w:sz w:val="28"/>
      <w:szCs w:val="28"/>
      <w:shd w:val="clear" w:color="auto" w:fill="FFFFFF"/>
    </w:rPr>
  </w:style>
  <w:style w:type="character" w:customStyle="1" w:styleId="40">
    <w:name w:val="Заголовок 4 Знак"/>
    <w:basedOn w:val="a0"/>
    <w:link w:val="4"/>
    <w:uiPriority w:val="99"/>
    <w:rsid w:val="0018731E"/>
    <w:rPr>
      <w:rFonts w:ascii="Times New Roman" w:eastAsia="Times New Roman" w:hAnsi="Times New Roman" w:cs="Times New Roman"/>
      <w:noProof/>
      <w:sz w:val="28"/>
      <w:szCs w:val="28"/>
      <w:shd w:val="clear" w:color="auto" w:fill="FFFFFF"/>
    </w:rPr>
  </w:style>
  <w:style w:type="character" w:customStyle="1" w:styleId="50">
    <w:name w:val="Заголовок 5 Знак"/>
    <w:basedOn w:val="a0"/>
    <w:link w:val="5"/>
    <w:uiPriority w:val="99"/>
    <w:rsid w:val="0018731E"/>
    <w:rPr>
      <w:rFonts w:ascii="Times New Roman" w:eastAsia="Times New Roman" w:hAnsi="Times New Roman" w:cs="Times New Roman"/>
      <w:sz w:val="28"/>
      <w:szCs w:val="28"/>
      <w:shd w:val="clear" w:color="auto" w:fill="FFFFFF"/>
    </w:rPr>
  </w:style>
  <w:style w:type="character" w:customStyle="1" w:styleId="60">
    <w:name w:val="Заголовок 6 Знак"/>
    <w:basedOn w:val="a0"/>
    <w:link w:val="6"/>
    <w:uiPriority w:val="99"/>
    <w:rsid w:val="0018731E"/>
    <w:rPr>
      <w:rFonts w:ascii="Times New Roman" w:eastAsia="Times New Roman" w:hAnsi="Times New Roman" w:cs="Times New Roman"/>
      <w:sz w:val="28"/>
      <w:szCs w:val="28"/>
      <w:shd w:val="clear" w:color="auto" w:fill="FFFFFF"/>
    </w:rPr>
  </w:style>
  <w:style w:type="character" w:customStyle="1" w:styleId="70">
    <w:name w:val="Заголовок 7 Знак"/>
    <w:basedOn w:val="a0"/>
    <w:link w:val="7"/>
    <w:uiPriority w:val="99"/>
    <w:rsid w:val="0018731E"/>
    <w:rPr>
      <w:rFonts w:ascii="Times New Roman" w:eastAsia="Times New Roman" w:hAnsi="Times New Roman" w:cs="Times New Roman"/>
      <w:sz w:val="28"/>
      <w:szCs w:val="28"/>
      <w:shd w:val="clear" w:color="auto" w:fill="FFFFFF"/>
    </w:rPr>
  </w:style>
  <w:style w:type="character" w:customStyle="1" w:styleId="80">
    <w:name w:val="Заголовок 8 Знак"/>
    <w:basedOn w:val="a0"/>
    <w:link w:val="8"/>
    <w:uiPriority w:val="99"/>
    <w:rsid w:val="0018731E"/>
    <w:rPr>
      <w:rFonts w:ascii="Times New Roman" w:eastAsia="Times New Roman" w:hAnsi="Times New Roman" w:cs="Times New Roman"/>
      <w:sz w:val="28"/>
      <w:szCs w:val="28"/>
      <w:shd w:val="clear" w:color="auto" w:fill="FFFFFF"/>
    </w:rPr>
  </w:style>
  <w:style w:type="character" w:customStyle="1" w:styleId="90">
    <w:name w:val="Заголовок 9 Знак"/>
    <w:basedOn w:val="a0"/>
    <w:link w:val="9"/>
    <w:uiPriority w:val="99"/>
    <w:rsid w:val="0018731E"/>
    <w:rPr>
      <w:rFonts w:ascii="Times New Roman" w:eastAsia="Times New Roman" w:hAnsi="Times New Roman" w:cs="Times New Roman"/>
      <w:color w:val="000000"/>
      <w:sz w:val="28"/>
      <w:szCs w:val="24"/>
      <w:u w:val="single"/>
      <w:shd w:val="clear" w:color="auto" w:fill="FFFFFF"/>
      <w:lang w:eastAsia="ru-RU"/>
    </w:rPr>
  </w:style>
  <w:style w:type="paragraph" w:styleId="a3">
    <w:name w:val="header"/>
    <w:basedOn w:val="a"/>
    <w:next w:val="a4"/>
    <w:link w:val="a5"/>
    <w:autoRedefine/>
    <w:uiPriority w:val="99"/>
    <w:rsid w:val="0018731E"/>
    <w:pPr>
      <w:tabs>
        <w:tab w:val="center" w:pos="4677"/>
        <w:tab w:val="right" w:pos="9355"/>
      </w:tabs>
      <w:spacing w:line="240" w:lineRule="auto"/>
      <w:ind w:firstLine="0"/>
      <w:jc w:val="right"/>
    </w:pPr>
    <w:rPr>
      <w:noProof/>
      <w:kern w:val="16"/>
    </w:rPr>
  </w:style>
  <w:style w:type="character" w:customStyle="1" w:styleId="a5">
    <w:name w:val="Верхний колонтитул Знак"/>
    <w:basedOn w:val="a0"/>
    <w:link w:val="a3"/>
    <w:uiPriority w:val="99"/>
    <w:rsid w:val="0018731E"/>
    <w:rPr>
      <w:rFonts w:ascii="Times New Roman" w:eastAsia="Times New Roman" w:hAnsi="Times New Roman" w:cs="Times New Roman"/>
      <w:noProof/>
      <w:color w:val="000000"/>
      <w:kern w:val="16"/>
      <w:sz w:val="28"/>
      <w:szCs w:val="28"/>
      <w:shd w:val="clear" w:color="auto" w:fill="FFFFFF"/>
      <w:lang w:eastAsia="ru-RU"/>
    </w:rPr>
  </w:style>
  <w:style w:type="character" w:styleId="a6">
    <w:name w:val="endnote reference"/>
    <w:basedOn w:val="a0"/>
    <w:uiPriority w:val="99"/>
    <w:semiHidden/>
    <w:rsid w:val="0018731E"/>
    <w:rPr>
      <w:rFonts w:cs="Times New Roman"/>
      <w:vertAlign w:val="superscript"/>
    </w:rPr>
  </w:style>
  <w:style w:type="paragraph" w:styleId="a4">
    <w:name w:val="Body Text"/>
    <w:basedOn w:val="a"/>
    <w:link w:val="a7"/>
    <w:uiPriority w:val="99"/>
    <w:rsid w:val="0018731E"/>
  </w:style>
  <w:style w:type="character" w:customStyle="1" w:styleId="a7">
    <w:name w:val="Основной текст Знак"/>
    <w:basedOn w:val="a0"/>
    <w:link w:val="a4"/>
    <w:uiPriority w:val="99"/>
    <w:rsid w:val="0018731E"/>
    <w:rPr>
      <w:rFonts w:ascii="Times New Roman" w:eastAsia="Times New Roman" w:hAnsi="Times New Roman" w:cs="Times New Roman"/>
      <w:color w:val="000000"/>
      <w:sz w:val="28"/>
      <w:szCs w:val="28"/>
      <w:shd w:val="clear" w:color="auto" w:fill="FFFFFF"/>
      <w:lang w:eastAsia="ru-RU"/>
    </w:rPr>
  </w:style>
  <w:style w:type="character" w:styleId="a8">
    <w:name w:val="footnote reference"/>
    <w:basedOn w:val="a0"/>
    <w:uiPriority w:val="99"/>
    <w:semiHidden/>
    <w:rsid w:val="0018731E"/>
    <w:rPr>
      <w:rFonts w:cs="Times New Roman"/>
      <w:color w:val="auto"/>
      <w:sz w:val="28"/>
      <w:szCs w:val="28"/>
      <w:vertAlign w:val="superscript"/>
    </w:rPr>
  </w:style>
  <w:style w:type="paragraph" w:customStyle="1" w:styleId="a9">
    <w:name w:val="лит"/>
    <w:autoRedefine/>
    <w:uiPriority w:val="99"/>
    <w:rsid w:val="0018731E"/>
    <w:pPr>
      <w:widowControl w:val="0"/>
      <w:tabs>
        <w:tab w:val="left" w:pos="0"/>
      </w:tabs>
      <w:spacing w:after="0" w:line="360" w:lineRule="auto"/>
      <w:jc w:val="both"/>
    </w:pPr>
    <w:rPr>
      <w:rFonts w:ascii="Times New Roman" w:eastAsia="Times New Roman" w:hAnsi="Times New Roman" w:cs="Times New Roman"/>
      <w:color w:val="000000" w:themeColor="text1"/>
      <w:lang w:val="ky-KG" w:eastAsia="ru-RU"/>
    </w:rPr>
  </w:style>
  <w:style w:type="paragraph" w:customStyle="1" w:styleId="aa">
    <w:name w:val="лит+нумерация"/>
    <w:basedOn w:val="a"/>
    <w:next w:val="a"/>
    <w:autoRedefine/>
    <w:uiPriority w:val="99"/>
    <w:rsid w:val="0018731E"/>
    <w:pPr>
      <w:ind w:firstLine="0"/>
    </w:pPr>
    <w:rPr>
      <w:iCs/>
    </w:rPr>
  </w:style>
  <w:style w:type="character" w:styleId="ab">
    <w:name w:val="page number"/>
    <w:basedOn w:val="a0"/>
    <w:uiPriority w:val="99"/>
    <w:rsid w:val="0018731E"/>
    <w:rPr>
      <w:rFonts w:ascii="Times New Roman" w:hAnsi="Times New Roman" w:cs="Times New Roman"/>
      <w:sz w:val="28"/>
      <w:szCs w:val="28"/>
    </w:rPr>
  </w:style>
  <w:style w:type="character" w:customStyle="1" w:styleId="ac">
    <w:name w:val="номер страницы"/>
    <w:basedOn w:val="a0"/>
    <w:uiPriority w:val="99"/>
    <w:rsid w:val="0018731E"/>
    <w:rPr>
      <w:rFonts w:cs="Times New Roman"/>
      <w:sz w:val="28"/>
      <w:szCs w:val="28"/>
    </w:rPr>
  </w:style>
  <w:style w:type="paragraph" w:styleId="ad">
    <w:name w:val="Normal (Web)"/>
    <w:basedOn w:val="a"/>
    <w:autoRedefine/>
    <w:uiPriority w:val="99"/>
    <w:rsid w:val="0018731E"/>
    <w:rPr>
      <w:color w:val="FF0000"/>
      <w:lang w:eastAsia="uk-UA"/>
    </w:rPr>
  </w:style>
  <w:style w:type="paragraph" w:customStyle="1" w:styleId="ae">
    <w:name w:val="Обычный +"/>
    <w:basedOn w:val="a"/>
    <w:autoRedefine/>
    <w:uiPriority w:val="99"/>
    <w:rsid w:val="0018731E"/>
    <w:rPr>
      <w:szCs w:val="20"/>
    </w:rPr>
  </w:style>
  <w:style w:type="paragraph" w:styleId="11">
    <w:name w:val="toc 1"/>
    <w:basedOn w:val="a"/>
    <w:next w:val="a"/>
    <w:autoRedefine/>
    <w:uiPriority w:val="39"/>
    <w:qFormat/>
    <w:rsid w:val="0018731E"/>
    <w:pPr>
      <w:ind w:firstLine="0"/>
    </w:pPr>
    <w:rPr>
      <w:bCs/>
      <w:iCs/>
      <w:smallCaps/>
      <w:lang w:eastAsia="en-US"/>
    </w:rPr>
  </w:style>
  <w:style w:type="paragraph" w:styleId="af">
    <w:name w:val="Body Text Indent"/>
    <w:basedOn w:val="a"/>
    <w:link w:val="af0"/>
    <w:uiPriority w:val="99"/>
    <w:rsid w:val="0018731E"/>
    <w:pPr>
      <w:spacing w:before="192"/>
      <w:ind w:right="-5" w:firstLine="360"/>
    </w:pPr>
  </w:style>
  <w:style w:type="character" w:customStyle="1" w:styleId="af0">
    <w:name w:val="Основной текст с отступом Знак"/>
    <w:basedOn w:val="a0"/>
    <w:link w:val="af"/>
    <w:uiPriority w:val="99"/>
    <w:rsid w:val="0018731E"/>
    <w:rPr>
      <w:rFonts w:ascii="Times New Roman" w:eastAsia="Times New Roman" w:hAnsi="Times New Roman" w:cs="Times New Roman"/>
      <w:color w:val="000000"/>
      <w:sz w:val="28"/>
      <w:szCs w:val="28"/>
      <w:shd w:val="clear" w:color="auto" w:fill="FFFFFF"/>
      <w:lang w:eastAsia="ru-RU"/>
    </w:rPr>
  </w:style>
  <w:style w:type="paragraph" w:customStyle="1" w:styleId="af1">
    <w:name w:val="размещено"/>
    <w:basedOn w:val="a"/>
    <w:autoRedefine/>
    <w:uiPriority w:val="99"/>
    <w:rsid w:val="0018731E"/>
    <w:rPr>
      <w:color w:val="FFFFFF"/>
    </w:rPr>
  </w:style>
  <w:style w:type="paragraph" w:customStyle="1" w:styleId="af2">
    <w:name w:val="содержание"/>
    <w:uiPriority w:val="99"/>
    <w:rsid w:val="0018731E"/>
    <w:pPr>
      <w:spacing w:after="0" w:line="360" w:lineRule="auto"/>
      <w:jc w:val="center"/>
    </w:pPr>
    <w:rPr>
      <w:rFonts w:ascii="Times New Roman" w:eastAsia="Times New Roman" w:hAnsi="Times New Roman" w:cs="Times New Roman"/>
      <w:b/>
      <w:bCs/>
      <w:i/>
      <w:iCs/>
      <w:smallCaps/>
      <w:noProof/>
      <w:sz w:val="28"/>
      <w:szCs w:val="28"/>
      <w:lang w:eastAsia="ru-RU"/>
    </w:rPr>
  </w:style>
  <w:style w:type="table" w:customStyle="1" w:styleId="12">
    <w:name w:val="Стиль таблицы1"/>
    <w:basedOn w:val="a1"/>
    <w:uiPriority w:val="99"/>
    <w:rsid w:val="0018731E"/>
    <w:pPr>
      <w:spacing w:after="0" w:line="240" w:lineRule="auto"/>
    </w:pPr>
    <w:rPr>
      <w:rFonts w:ascii="Times New Roman" w:eastAsia="Times New Roman" w:hAnsi="Times New Roman" w:cs="Times New Roman"/>
      <w:sz w:val="20"/>
      <w:szCs w:val="20"/>
      <w:lang w:eastAsia="ru-RU"/>
    </w:rPr>
    <w:tblPr>
      <w:tblInd w:w="0" w:type="dxa"/>
      <w:tblCellMar>
        <w:top w:w="0" w:type="dxa"/>
        <w:left w:w="108" w:type="dxa"/>
        <w:bottom w:w="0" w:type="dxa"/>
        <w:right w:w="108" w:type="dxa"/>
      </w:tblCellMar>
    </w:tblPr>
  </w:style>
  <w:style w:type="paragraph" w:customStyle="1" w:styleId="af3">
    <w:name w:val="схема"/>
    <w:autoRedefine/>
    <w:uiPriority w:val="99"/>
    <w:rsid w:val="0018731E"/>
    <w:pPr>
      <w:spacing w:after="0" w:line="240" w:lineRule="auto"/>
      <w:jc w:val="center"/>
    </w:pPr>
    <w:rPr>
      <w:rFonts w:ascii="Times New Roman" w:eastAsia="Times New Roman" w:hAnsi="Times New Roman" w:cs="Times New Roman"/>
      <w:sz w:val="20"/>
      <w:szCs w:val="20"/>
      <w:lang w:eastAsia="ru-RU"/>
    </w:rPr>
  </w:style>
  <w:style w:type="paragraph" w:customStyle="1" w:styleId="af4">
    <w:name w:val="ТАБЛИЦА"/>
    <w:next w:val="a"/>
    <w:autoRedefine/>
    <w:uiPriority w:val="99"/>
    <w:rsid w:val="0018731E"/>
    <w:pPr>
      <w:spacing w:after="0" w:line="360" w:lineRule="auto"/>
    </w:pPr>
    <w:rPr>
      <w:rFonts w:ascii="Times New Roman" w:eastAsia="Times New Roman" w:hAnsi="Times New Roman" w:cs="Times New Roman"/>
      <w:color w:val="000000"/>
      <w:sz w:val="20"/>
      <w:szCs w:val="20"/>
      <w:lang w:eastAsia="ru-RU"/>
    </w:rPr>
  </w:style>
  <w:style w:type="paragraph" w:styleId="af5">
    <w:name w:val="endnote text"/>
    <w:basedOn w:val="a"/>
    <w:link w:val="af6"/>
    <w:autoRedefine/>
    <w:uiPriority w:val="99"/>
    <w:semiHidden/>
    <w:rsid w:val="0018731E"/>
    <w:rPr>
      <w:sz w:val="20"/>
      <w:szCs w:val="20"/>
    </w:rPr>
  </w:style>
  <w:style w:type="character" w:customStyle="1" w:styleId="af6">
    <w:name w:val="Текст концевой сноски Знак"/>
    <w:basedOn w:val="a0"/>
    <w:link w:val="af5"/>
    <w:uiPriority w:val="99"/>
    <w:semiHidden/>
    <w:rsid w:val="0018731E"/>
    <w:rPr>
      <w:rFonts w:ascii="Times New Roman" w:eastAsia="Times New Roman" w:hAnsi="Times New Roman" w:cs="Times New Roman"/>
      <w:color w:val="000000"/>
      <w:sz w:val="20"/>
      <w:szCs w:val="20"/>
      <w:shd w:val="clear" w:color="auto" w:fill="FFFFFF"/>
      <w:lang w:eastAsia="ru-RU"/>
    </w:rPr>
  </w:style>
  <w:style w:type="paragraph" w:styleId="af7">
    <w:name w:val="footnote text"/>
    <w:basedOn w:val="a"/>
    <w:link w:val="af8"/>
    <w:autoRedefine/>
    <w:uiPriority w:val="99"/>
    <w:semiHidden/>
    <w:rsid w:val="0018731E"/>
    <w:rPr>
      <w:color w:val="auto"/>
      <w:sz w:val="20"/>
      <w:szCs w:val="20"/>
    </w:rPr>
  </w:style>
  <w:style w:type="character" w:customStyle="1" w:styleId="af8">
    <w:name w:val="Текст сноски Знак"/>
    <w:basedOn w:val="a0"/>
    <w:link w:val="af7"/>
    <w:uiPriority w:val="99"/>
    <w:semiHidden/>
    <w:rsid w:val="0018731E"/>
    <w:rPr>
      <w:rFonts w:ascii="Times New Roman" w:eastAsia="Times New Roman" w:hAnsi="Times New Roman" w:cs="Times New Roman"/>
      <w:sz w:val="20"/>
      <w:szCs w:val="20"/>
      <w:shd w:val="clear" w:color="auto" w:fill="FFFFFF"/>
      <w:lang w:eastAsia="ru-RU"/>
    </w:rPr>
  </w:style>
  <w:style w:type="paragraph" w:customStyle="1" w:styleId="af9">
    <w:name w:val="титут"/>
    <w:autoRedefine/>
    <w:uiPriority w:val="99"/>
    <w:rsid w:val="0018731E"/>
    <w:pPr>
      <w:spacing w:after="0" w:line="360" w:lineRule="auto"/>
      <w:jc w:val="center"/>
    </w:pPr>
    <w:rPr>
      <w:rFonts w:ascii="Times New Roman" w:eastAsia="Times New Roman" w:hAnsi="Times New Roman" w:cs="Times New Roman"/>
      <w:noProof/>
      <w:sz w:val="28"/>
      <w:szCs w:val="28"/>
      <w:lang w:eastAsia="ru-RU"/>
    </w:rPr>
  </w:style>
  <w:style w:type="paragraph" w:styleId="afa">
    <w:name w:val="footer"/>
    <w:basedOn w:val="a"/>
    <w:link w:val="afb"/>
    <w:uiPriority w:val="99"/>
    <w:rsid w:val="0018731E"/>
    <w:pPr>
      <w:tabs>
        <w:tab w:val="center" w:pos="4677"/>
        <w:tab w:val="right" w:pos="9355"/>
      </w:tabs>
    </w:pPr>
  </w:style>
  <w:style w:type="character" w:customStyle="1" w:styleId="afb">
    <w:name w:val="Нижний колонтитул Знак"/>
    <w:basedOn w:val="a0"/>
    <w:link w:val="afa"/>
    <w:uiPriority w:val="99"/>
    <w:rsid w:val="0018731E"/>
    <w:rPr>
      <w:rFonts w:ascii="Times New Roman" w:eastAsia="Times New Roman" w:hAnsi="Times New Roman" w:cs="Times New Roman"/>
      <w:color w:val="000000"/>
      <w:sz w:val="28"/>
      <w:szCs w:val="28"/>
      <w:shd w:val="clear" w:color="auto" w:fill="FFFFFF"/>
      <w:lang w:eastAsia="ru-RU"/>
    </w:rPr>
  </w:style>
  <w:style w:type="paragraph" w:styleId="31">
    <w:name w:val="toc 3"/>
    <w:basedOn w:val="a"/>
    <w:next w:val="a"/>
    <w:autoRedefine/>
    <w:uiPriority w:val="39"/>
    <w:qFormat/>
    <w:rsid w:val="0018731E"/>
    <w:pPr>
      <w:ind w:left="560"/>
    </w:pPr>
  </w:style>
  <w:style w:type="paragraph" w:styleId="21">
    <w:name w:val="toc 2"/>
    <w:basedOn w:val="a"/>
    <w:next w:val="a"/>
    <w:autoRedefine/>
    <w:uiPriority w:val="39"/>
    <w:qFormat/>
    <w:rsid w:val="0018731E"/>
    <w:pPr>
      <w:tabs>
        <w:tab w:val="left" w:pos="142"/>
        <w:tab w:val="right" w:leader="dot" w:pos="9345"/>
      </w:tabs>
      <w:ind w:firstLine="0"/>
    </w:pPr>
  </w:style>
  <w:style w:type="character" w:styleId="afc">
    <w:name w:val="Hyperlink"/>
    <w:basedOn w:val="a0"/>
    <w:uiPriority w:val="99"/>
    <w:rsid w:val="0018731E"/>
    <w:rPr>
      <w:rFonts w:cs="Times New Roman"/>
      <w:color w:val="0000FF"/>
      <w:u w:val="single"/>
    </w:rPr>
  </w:style>
  <w:style w:type="paragraph" w:styleId="afd">
    <w:name w:val="List Paragraph"/>
    <w:basedOn w:val="a"/>
    <w:uiPriority w:val="34"/>
    <w:qFormat/>
    <w:rsid w:val="0018731E"/>
    <w:pPr>
      <w:spacing w:after="200" w:line="276" w:lineRule="auto"/>
      <w:ind w:left="720" w:firstLine="0"/>
      <w:jc w:val="left"/>
    </w:pPr>
    <w:rPr>
      <w:rFonts w:ascii="Calibri" w:hAnsi="Calibri"/>
      <w:color w:val="auto"/>
      <w:sz w:val="22"/>
      <w:szCs w:val="22"/>
      <w:lang w:eastAsia="en-US"/>
    </w:rPr>
  </w:style>
  <w:style w:type="paragraph" w:customStyle="1" w:styleId="s52">
    <w:name w:val="s_52"/>
    <w:basedOn w:val="a"/>
    <w:rsid w:val="0018731E"/>
    <w:pPr>
      <w:spacing w:before="100" w:beforeAutospacing="1" w:after="100" w:afterAutospacing="1" w:line="240" w:lineRule="auto"/>
      <w:ind w:firstLine="0"/>
      <w:jc w:val="left"/>
    </w:pPr>
    <w:rPr>
      <w:color w:val="auto"/>
      <w:sz w:val="24"/>
      <w:szCs w:val="24"/>
    </w:rPr>
  </w:style>
  <w:style w:type="character" w:styleId="afe">
    <w:name w:val="Strong"/>
    <w:basedOn w:val="a0"/>
    <w:uiPriority w:val="22"/>
    <w:qFormat/>
    <w:rsid w:val="0018731E"/>
    <w:rPr>
      <w:rFonts w:cs="Times New Roman"/>
      <w:b/>
      <w:bCs/>
    </w:rPr>
  </w:style>
  <w:style w:type="paragraph" w:customStyle="1" w:styleId="formattexttopleveltextcentertext">
    <w:name w:val="formattexttopleveltextcentertext"/>
    <w:basedOn w:val="a"/>
    <w:rsid w:val="0018731E"/>
    <w:pPr>
      <w:spacing w:before="100" w:beforeAutospacing="1" w:after="100" w:afterAutospacing="1" w:line="240" w:lineRule="auto"/>
      <w:ind w:firstLine="0"/>
      <w:jc w:val="left"/>
    </w:pPr>
    <w:rPr>
      <w:color w:val="auto"/>
      <w:sz w:val="24"/>
      <w:szCs w:val="24"/>
    </w:rPr>
  </w:style>
  <w:style w:type="character" w:customStyle="1" w:styleId="apple-converted-space">
    <w:name w:val="apple-converted-space"/>
    <w:basedOn w:val="a0"/>
    <w:rsid w:val="0018731E"/>
    <w:rPr>
      <w:rFonts w:cs="Times New Roman"/>
    </w:rPr>
  </w:style>
  <w:style w:type="character" w:styleId="aff">
    <w:name w:val="Emphasis"/>
    <w:basedOn w:val="a0"/>
    <w:uiPriority w:val="20"/>
    <w:qFormat/>
    <w:rsid w:val="0018731E"/>
    <w:rPr>
      <w:rFonts w:cs="Times New Roman"/>
      <w:i/>
      <w:iCs/>
    </w:rPr>
  </w:style>
  <w:style w:type="paragraph" w:customStyle="1" w:styleId="FR3">
    <w:name w:val="FR3"/>
    <w:rsid w:val="0018731E"/>
    <w:pPr>
      <w:widowControl w:val="0"/>
      <w:autoSpaceDE w:val="0"/>
      <w:autoSpaceDN w:val="0"/>
      <w:adjustRightInd w:val="0"/>
      <w:spacing w:before="240" w:after="0" w:line="240" w:lineRule="auto"/>
      <w:ind w:left="320"/>
    </w:pPr>
    <w:rPr>
      <w:rFonts w:ascii="Times New Roman" w:eastAsia="Times New Roman" w:hAnsi="Times New Roman" w:cs="Times New Roman"/>
      <w:i/>
      <w:iCs/>
      <w:sz w:val="16"/>
      <w:szCs w:val="16"/>
      <w:lang w:eastAsia="ru-RU"/>
    </w:rPr>
  </w:style>
  <w:style w:type="character" w:customStyle="1" w:styleId="longtext">
    <w:name w:val="long_text"/>
    <w:basedOn w:val="a0"/>
    <w:rsid w:val="0018731E"/>
    <w:rPr>
      <w:rFonts w:cs="Times New Roman"/>
    </w:rPr>
  </w:style>
  <w:style w:type="paragraph" w:styleId="aff0">
    <w:name w:val="TOC Heading"/>
    <w:basedOn w:val="1"/>
    <w:next w:val="a"/>
    <w:uiPriority w:val="39"/>
    <w:semiHidden/>
    <w:unhideWhenUsed/>
    <w:qFormat/>
    <w:rsid w:val="0018731E"/>
    <w:pPr>
      <w:keepNext/>
      <w:keepLines/>
      <w:widowControl/>
      <w:shd w:val="clear" w:color="auto" w:fill="auto"/>
      <w:tabs>
        <w:tab w:val="clear" w:pos="540"/>
        <w:tab w:val="clear" w:pos="726"/>
        <w:tab w:val="clear" w:pos="1469"/>
      </w:tabs>
      <w:suppressAutoHyphens w:val="0"/>
      <w:autoSpaceDE/>
      <w:autoSpaceDN/>
      <w:adjustRightInd/>
      <w:spacing w:before="480" w:line="276" w:lineRule="auto"/>
      <w:contextualSpacing w:val="0"/>
      <w:outlineLvl w:val="9"/>
    </w:pPr>
    <w:rPr>
      <w:rFonts w:asciiTheme="majorHAnsi" w:eastAsiaTheme="majorEastAsia" w:hAnsiTheme="majorHAnsi" w:cstheme="majorBidi"/>
      <w:bCs/>
      <w:smallCaps w:val="0"/>
      <w:noProof w:val="0"/>
      <w:color w:val="365F91" w:themeColor="accent1" w:themeShade="BF"/>
    </w:rPr>
  </w:style>
  <w:style w:type="paragraph" w:styleId="aff1">
    <w:name w:val="Balloon Text"/>
    <w:basedOn w:val="a"/>
    <w:link w:val="aff2"/>
    <w:uiPriority w:val="99"/>
    <w:semiHidden/>
    <w:unhideWhenUsed/>
    <w:rsid w:val="0018731E"/>
    <w:pPr>
      <w:spacing w:line="240" w:lineRule="auto"/>
    </w:pPr>
    <w:rPr>
      <w:rFonts w:ascii="Tahoma" w:hAnsi="Tahoma" w:cs="Tahoma"/>
      <w:sz w:val="16"/>
      <w:szCs w:val="16"/>
    </w:rPr>
  </w:style>
  <w:style w:type="character" w:customStyle="1" w:styleId="aff2">
    <w:name w:val="Текст выноски Знак"/>
    <w:basedOn w:val="a0"/>
    <w:link w:val="aff1"/>
    <w:uiPriority w:val="99"/>
    <w:semiHidden/>
    <w:rsid w:val="0018731E"/>
    <w:rPr>
      <w:rFonts w:ascii="Tahoma" w:eastAsia="Times New Roman" w:hAnsi="Tahoma" w:cs="Tahoma"/>
      <w:color w:val="000000"/>
      <w:sz w:val="16"/>
      <w:szCs w:val="16"/>
      <w:shd w:val="clear" w:color="auto" w:fill="FFFFFF"/>
      <w:lang w:eastAsia="ru-RU"/>
    </w:rPr>
  </w:style>
</w:styles>
</file>

<file path=word/webSettings.xml><?xml version="1.0" encoding="utf-8"?>
<w:webSettings xmlns:r="http://schemas.openxmlformats.org/officeDocument/2006/relationships" xmlns:w="http://schemas.openxmlformats.org/wordprocessingml/2006/main">
  <w:divs>
    <w:div w:id="1376351472">
      <w:bodyDiv w:val="1"/>
      <w:marLeft w:val="0"/>
      <w:marRight w:val="0"/>
      <w:marTop w:val="0"/>
      <w:marBottom w:val="0"/>
      <w:divBdr>
        <w:top w:val="none" w:sz="0" w:space="0" w:color="auto"/>
        <w:left w:val="none" w:sz="0" w:space="0" w:color="auto"/>
        <w:bottom w:val="none" w:sz="0" w:space="0" w:color="auto"/>
        <w:right w:val="none" w:sz="0" w:space="0" w:color="auto"/>
      </w:divBdr>
    </w:div>
    <w:div w:id="193169410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www.finotchet.ru/standard.html?id=32" TargetMode="External"/><Relationship Id="rId13" Type="http://schemas.openxmlformats.org/officeDocument/2006/relationships/hyperlink" Target="http://www.knigafund.ru/authors/21984" TargetMode="External"/><Relationship Id="rId18" Type="http://schemas.openxmlformats.org/officeDocument/2006/relationships/hyperlink" Target="http://www.toktom.kg" TargetMode="External"/><Relationship Id="rId3" Type="http://schemas.openxmlformats.org/officeDocument/2006/relationships/styles" Target="styles.xml"/><Relationship Id="rId21" Type="http://schemas.openxmlformats.org/officeDocument/2006/relationships/hyperlink" Target="http://www.gazeta-unp.ru/articles.htm?id=1147" TargetMode="External"/><Relationship Id="rId7" Type="http://schemas.openxmlformats.org/officeDocument/2006/relationships/endnotes" Target="endnotes.xml"/><Relationship Id="rId12" Type="http://schemas.openxmlformats.org/officeDocument/2006/relationships/hyperlink" Target="http://www.knigafund.ru/authors/21983" TargetMode="External"/><Relationship Id="rId17" Type="http://schemas.openxmlformats.org/officeDocument/2006/relationships/hyperlink" Target="http://www.knigafund.ru/books/106555" TargetMode="External"/><Relationship Id="rId25"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hyperlink" Target="http://www.knigafund.ru/authors/21992" TargetMode="External"/><Relationship Id="rId20" Type="http://schemas.openxmlformats.org/officeDocument/2006/relationships/hyperlink" Target="mailto:info@toktom.kg"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lanasher2004@mail.ru" TargetMode="External"/><Relationship Id="rId24"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hyperlink" Target="http://www.knigafund.ru/authors/9243" TargetMode="External"/><Relationship Id="rId23" Type="http://schemas.openxmlformats.org/officeDocument/2006/relationships/header" Target="header2.xml"/><Relationship Id="rId10" Type="http://schemas.openxmlformats.org/officeDocument/2006/relationships/hyperlink" Target="http://www.ua.kg/" TargetMode="External"/><Relationship Id="rId19" Type="http://schemas.openxmlformats.org/officeDocument/2006/relationships/hyperlink" Target="http://www.minfin.kg" TargetMode="External"/><Relationship Id="rId4" Type="http://schemas.openxmlformats.org/officeDocument/2006/relationships/settings" Target="settings.xml"/><Relationship Id="rId9" Type="http://schemas.openxmlformats.org/officeDocument/2006/relationships/hyperlink" Target="http://www.finotchet.ru/standard.html?id=17" TargetMode="External"/><Relationship Id="rId14" Type="http://schemas.openxmlformats.org/officeDocument/2006/relationships/hyperlink" Target="http://www.knigafund.ru/books/106545" TargetMode="External"/><Relationship Id="rId22" Type="http://schemas.openxmlformats.org/officeDocument/2006/relationships/header" Target="header1.xml"/></Relationships>
</file>

<file path=word/_rels/footnotes.xml.rels><?xml version="1.0" encoding="UTF-8" standalone="yes"?>
<Relationships xmlns="http://schemas.openxmlformats.org/package/2006/relationships"><Relationship Id="rId8" Type="http://schemas.openxmlformats.org/officeDocument/2006/relationships/hyperlink" Target="http://www.knigafund.ru/authors/21984" TargetMode="External"/><Relationship Id="rId13" Type="http://schemas.openxmlformats.org/officeDocument/2006/relationships/hyperlink" Target="http://www.knigafund.ru/authors/21992" TargetMode="External"/><Relationship Id="rId3" Type="http://schemas.openxmlformats.org/officeDocument/2006/relationships/hyperlink" Target="http://www.knigafund.ru/books/106545" TargetMode="External"/><Relationship Id="rId7" Type="http://schemas.openxmlformats.org/officeDocument/2006/relationships/hyperlink" Target="http://www.knigafund.ru/authors/21983" TargetMode="External"/><Relationship Id="rId12" Type="http://schemas.openxmlformats.org/officeDocument/2006/relationships/hyperlink" Target="http://www.knigafund.ru/authors/9243" TargetMode="External"/><Relationship Id="rId2" Type="http://schemas.openxmlformats.org/officeDocument/2006/relationships/hyperlink" Target="http://www.knigafund.ru/authors/21984" TargetMode="External"/><Relationship Id="rId1" Type="http://schemas.openxmlformats.org/officeDocument/2006/relationships/hyperlink" Target="http://www.knigafund.ru/authors/21983" TargetMode="External"/><Relationship Id="rId6" Type="http://schemas.openxmlformats.org/officeDocument/2006/relationships/hyperlink" Target="http://www.knigafund.ru/books/106545" TargetMode="External"/><Relationship Id="rId11" Type="http://schemas.openxmlformats.org/officeDocument/2006/relationships/hyperlink" Target="http://www.gazeta-unp.ru/articles.htm?id=1147" TargetMode="External"/><Relationship Id="rId5" Type="http://schemas.openxmlformats.org/officeDocument/2006/relationships/hyperlink" Target="http://www.knigafund.ru/authors/21984" TargetMode="External"/><Relationship Id="rId15" Type="http://schemas.openxmlformats.org/officeDocument/2006/relationships/hyperlink" Target="mailto:info@toktom.kg" TargetMode="External"/><Relationship Id="rId10" Type="http://schemas.openxmlformats.org/officeDocument/2006/relationships/hyperlink" Target="http://www.toktom.kg" TargetMode="External"/><Relationship Id="rId4" Type="http://schemas.openxmlformats.org/officeDocument/2006/relationships/hyperlink" Target="http://www.knigafund.ru/authors/21983" TargetMode="External"/><Relationship Id="rId9" Type="http://schemas.openxmlformats.org/officeDocument/2006/relationships/hyperlink" Target="http://www.knigafund.ru/books/106545" TargetMode="External"/><Relationship Id="rId14" Type="http://schemas.openxmlformats.org/officeDocument/2006/relationships/hyperlink" Target="http://www.knigafund.ru/books/106555"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91BDC00D-7EF8-44F3-84E5-CC14D45601F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54</Pages>
  <Words>10679</Words>
  <Characters>60874</Characters>
  <Application>Microsoft Office Word</Application>
  <DocSecurity>0</DocSecurity>
  <Lines>507</Lines>
  <Paragraphs>142</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71411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TRITON-2</dc:creator>
  <cp:lastModifiedBy>TRITON-2</cp:lastModifiedBy>
  <cp:revision>2</cp:revision>
  <dcterms:created xsi:type="dcterms:W3CDTF">2014-01-11T05:28:00Z</dcterms:created>
  <dcterms:modified xsi:type="dcterms:W3CDTF">2014-01-11T05:28:00Z</dcterms:modified>
</cp:coreProperties>
</file>