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375243445" w:displacedByCustomXml="next"/>
    <w:sdt>
      <w:sdtPr>
        <w:rPr>
          <w:rFonts w:ascii="Times New Roman" w:eastAsiaTheme="minorHAnsi" w:hAnsi="Times New Roman" w:cs="Times New Roman"/>
          <w:b w:val="0"/>
          <w:bCs w:val="0"/>
          <w:color w:val="auto"/>
          <w:lang w:eastAsia="en-US"/>
        </w:rPr>
        <w:id w:val="1324240497"/>
        <w:docPartObj>
          <w:docPartGallery w:val="Table of Contents"/>
          <w:docPartUnique/>
        </w:docPartObj>
      </w:sdtPr>
      <w:sdtContent>
        <w:p w:rsidR="005747A6" w:rsidRPr="008A4047" w:rsidRDefault="00C4778E" w:rsidP="00C4778E">
          <w:pPr>
            <w:pStyle w:val="af2"/>
            <w:spacing w:before="120" w:after="240" w:line="360" w:lineRule="auto"/>
            <w:jc w:val="center"/>
            <w:rPr>
              <w:rFonts w:ascii="Times New Roman" w:hAnsi="Times New Roman" w:cs="Times New Roman"/>
              <w:b w:val="0"/>
              <w:color w:val="auto"/>
            </w:rPr>
          </w:pPr>
          <w:r w:rsidRPr="008A4047">
            <w:rPr>
              <w:rFonts w:ascii="Times New Roman" w:hAnsi="Times New Roman" w:cs="Times New Roman"/>
              <w:b w:val="0"/>
              <w:color w:val="auto"/>
            </w:rPr>
            <w:t>СОДЕРЖАНИЕ</w:t>
          </w:r>
        </w:p>
        <w:p w:rsidR="00A666A2" w:rsidRDefault="005747A6" w:rsidP="00A666A2">
          <w:pPr>
            <w:pStyle w:val="11"/>
            <w:tabs>
              <w:tab w:val="right" w:leader="dot" w:pos="9345"/>
            </w:tabs>
            <w:spacing w:after="0" w:line="360" w:lineRule="auto"/>
            <w:jc w:val="both"/>
            <w:rPr>
              <w:rFonts w:asciiTheme="minorHAnsi" w:eastAsiaTheme="minorEastAsia" w:hAnsiTheme="minorHAnsi" w:cstheme="minorBidi"/>
              <w:noProof/>
              <w:sz w:val="22"/>
              <w:szCs w:val="22"/>
              <w:lang w:eastAsia="ru-RU"/>
            </w:rPr>
          </w:pPr>
          <w:r>
            <w:fldChar w:fldCharType="begin"/>
          </w:r>
          <w:r>
            <w:instrText xml:space="preserve"> TOC \o "1-3" \h \z \u </w:instrText>
          </w:r>
          <w:r>
            <w:fldChar w:fldCharType="separate"/>
          </w:r>
          <w:hyperlink w:anchor="_Toc377325855" w:history="1">
            <w:r w:rsidR="00A666A2" w:rsidRPr="005E1F9C">
              <w:rPr>
                <w:rStyle w:val="af3"/>
                <w:noProof/>
              </w:rPr>
              <w:t>ВВЕДЕНИЕ</w:t>
            </w:r>
            <w:r w:rsidR="00A666A2">
              <w:rPr>
                <w:noProof/>
                <w:webHidden/>
              </w:rPr>
              <w:tab/>
            </w:r>
            <w:r w:rsidR="00A666A2">
              <w:rPr>
                <w:noProof/>
                <w:webHidden/>
              </w:rPr>
              <w:fldChar w:fldCharType="begin"/>
            </w:r>
            <w:r w:rsidR="00A666A2">
              <w:rPr>
                <w:noProof/>
                <w:webHidden/>
              </w:rPr>
              <w:instrText xml:space="preserve"> PAGEREF _Toc377325855 \h </w:instrText>
            </w:r>
            <w:r w:rsidR="00A666A2">
              <w:rPr>
                <w:noProof/>
                <w:webHidden/>
              </w:rPr>
            </w:r>
            <w:r w:rsidR="00A666A2">
              <w:rPr>
                <w:noProof/>
                <w:webHidden/>
              </w:rPr>
              <w:fldChar w:fldCharType="separate"/>
            </w:r>
            <w:r w:rsidR="00A66233">
              <w:rPr>
                <w:noProof/>
                <w:webHidden/>
              </w:rPr>
              <w:t>3</w:t>
            </w:r>
            <w:r w:rsidR="00A666A2">
              <w:rPr>
                <w:noProof/>
                <w:webHidden/>
              </w:rPr>
              <w:fldChar w:fldCharType="end"/>
            </w:r>
          </w:hyperlink>
        </w:p>
        <w:p w:rsidR="00A666A2" w:rsidRDefault="004B5501" w:rsidP="00A666A2">
          <w:pPr>
            <w:pStyle w:val="11"/>
            <w:tabs>
              <w:tab w:val="right" w:leader="dot" w:pos="9345"/>
            </w:tabs>
            <w:spacing w:after="0" w:line="360" w:lineRule="auto"/>
            <w:jc w:val="both"/>
            <w:rPr>
              <w:rFonts w:asciiTheme="minorHAnsi" w:eastAsiaTheme="minorEastAsia" w:hAnsiTheme="minorHAnsi" w:cstheme="minorBidi"/>
              <w:noProof/>
              <w:sz w:val="22"/>
              <w:szCs w:val="22"/>
              <w:lang w:eastAsia="ru-RU"/>
            </w:rPr>
          </w:pPr>
          <w:hyperlink w:anchor="_Toc377325856" w:history="1">
            <w:r w:rsidR="00A666A2" w:rsidRPr="005E1F9C">
              <w:rPr>
                <w:rStyle w:val="af3"/>
                <w:noProof/>
              </w:rPr>
              <w:t>1.Теоретические основы управления финансами</w:t>
            </w:r>
            <w:r w:rsidR="00A666A2">
              <w:rPr>
                <w:noProof/>
                <w:webHidden/>
              </w:rPr>
              <w:tab/>
            </w:r>
            <w:r w:rsidR="00A666A2">
              <w:rPr>
                <w:noProof/>
                <w:webHidden/>
              </w:rPr>
              <w:fldChar w:fldCharType="begin"/>
            </w:r>
            <w:r w:rsidR="00A666A2">
              <w:rPr>
                <w:noProof/>
                <w:webHidden/>
              </w:rPr>
              <w:instrText xml:space="preserve"> PAGEREF _Toc377325856 \h </w:instrText>
            </w:r>
            <w:r w:rsidR="00A666A2">
              <w:rPr>
                <w:noProof/>
                <w:webHidden/>
              </w:rPr>
            </w:r>
            <w:r w:rsidR="00A666A2">
              <w:rPr>
                <w:noProof/>
                <w:webHidden/>
              </w:rPr>
              <w:fldChar w:fldCharType="separate"/>
            </w:r>
            <w:r w:rsidR="00A66233">
              <w:rPr>
                <w:noProof/>
                <w:webHidden/>
              </w:rPr>
              <w:t>5</w:t>
            </w:r>
            <w:r w:rsidR="00A666A2">
              <w:rPr>
                <w:noProof/>
                <w:webHidden/>
              </w:rPr>
              <w:fldChar w:fldCharType="end"/>
            </w:r>
          </w:hyperlink>
        </w:p>
        <w:p w:rsidR="00A666A2" w:rsidRDefault="004B5501" w:rsidP="00A666A2">
          <w:pPr>
            <w:pStyle w:val="21"/>
            <w:tabs>
              <w:tab w:val="right" w:leader="dot" w:pos="9345"/>
            </w:tabs>
            <w:spacing w:after="0" w:line="360" w:lineRule="auto"/>
            <w:jc w:val="both"/>
            <w:rPr>
              <w:rFonts w:asciiTheme="minorHAnsi" w:eastAsiaTheme="minorEastAsia" w:hAnsiTheme="minorHAnsi" w:cstheme="minorBidi"/>
              <w:noProof/>
              <w:sz w:val="22"/>
              <w:szCs w:val="22"/>
              <w:lang w:eastAsia="ru-RU"/>
            </w:rPr>
          </w:pPr>
          <w:hyperlink w:anchor="_Toc377325857" w:history="1">
            <w:r w:rsidR="00A666A2" w:rsidRPr="005E1F9C">
              <w:rPr>
                <w:rStyle w:val="af3"/>
                <w:noProof/>
              </w:rPr>
              <w:t>1.1 Система управления финансами, ее роль и место в системе управления экономическими отношениями</w:t>
            </w:r>
            <w:r w:rsidR="00A666A2">
              <w:rPr>
                <w:noProof/>
                <w:webHidden/>
              </w:rPr>
              <w:tab/>
            </w:r>
            <w:r w:rsidR="00A666A2">
              <w:rPr>
                <w:noProof/>
                <w:webHidden/>
              </w:rPr>
              <w:fldChar w:fldCharType="begin"/>
            </w:r>
            <w:r w:rsidR="00A666A2">
              <w:rPr>
                <w:noProof/>
                <w:webHidden/>
              </w:rPr>
              <w:instrText xml:space="preserve"> PAGEREF _Toc377325857 \h </w:instrText>
            </w:r>
            <w:r w:rsidR="00A666A2">
              <w:rPr>
                <w:noProof/>
                <w:webHidden/>
              </w:rPr>
            </w:r>
            <w:r w:rsidR="00A666A2">
              <w:rPr>
                <w:noProof/>
                <w:webHidden/>
              </w:rPr>
              <w:fldChar w:fldCharType="separate"/>
            </w:r>
            <w:r w:rsidR="00A66233">
              <w:rPr>
                <w:noProof/>
                <w:webHidden/>
              </w:rPr>
              <w:t>5</w:t>
            </w:r>
            <w:r w:rsidR="00A666A2">
              <w:rPr>
                <w:noProof/>
                <w:webHidden/>
              </w:rPr>
              <w:fldChar w:fldCharType="end"/>
            </w:r>
          </w:hyperlink>
        </w:p>
        <w:p w:rsidR="00A666A2" w:rsidRDefault="004B5501" w:rsidP="00A666A2">
          <w:pPr>
            <w:pStyle w:val="21"/>
            <w:tabs>
              <w:tab w:val="right" w:leader="dot" w:pos="9345"/>
            </w:tabs>
            <w:spacing w:after="0" w:line="360" w:lineRule="auto"/>
            <w:jc w:val="both"/>
            <w:rPr>
              <w:rFonts w:asciiTheme="minorHAnsi" w:eastAsiaTheme="minorEastAsia" w:hAnsiTheme="minorHAnsi" w:cstheme="minorBidi"/>
              <w:noProof/>
              <w:sz w:val="22"/>
              <w:szCs w:val="22"/>
              <w:lang w:eastAsia="ru-RU"/>
            </w:rPr>
          </w:pPr>
          <w:hyperlink w:anchor="_Toc377325858" w:history="1">
            <w:r w:rsidR="00A666A2" w:rsidRPr="005E1F9C">
              <w:rPr>
                <w:rStyle w:val="af3"/>
                <w:noProof/>
              </w:rPr>
              <w:t>1.2 Система органов управления финансами в РФ</w:t>
            </w:r>
            <w:r w:rsidR="00A666A2">
              <w:rPr>
                <w:noProof/>
                <w:webHidden/>
              </w:rPr>
              <w:tab/>
            </w:r>
            <w:r w:rsidR="00A666A2">
              <w:rPr>
                <w:noProof/>
                <w:webHidden/>
              </w:rPr>
              <w:fldChar w:fldCharType="begin"/>
            </w:r>
            <w:r w:rsidR="00A666A2">
              <w:rPr>
                <w:noProof/>
                <w:webHidden/>
              </w:rPr>
              <w:instrText xml:space="preserve"> PAGEREF _Toc377325858 \h </w:instrText>
            </w:r>
            <w:r w:rsidR="00A666A2">
              <w:rPr>
                <w:noProof/>
                <w:webHidden/>
              </w:rPr>
            </w:r>
            <w:r w:rsidR="00A666A2">
              <w:rPr>
                <w:noProof/>
                <w:webHidden/>
              </w:rPr>
              <w:fldChar w:fldCharType="separate"/>
            </w:r>
            <w:r w:rsidR="00A66233">
              <w:rPr>
                <w:noProof/>
                <w:webHidden/>
              </w:rPr>
              <w:t>8</w:t>
            </w:r>
            <w:r w:rsidR="00A666A2">
              <w:rPr>
                <w:noProof/>
                <w:webHidden/>
              </w:rPr>
              <w:fldChar w:fldCharType="end"/>
            </w:r>
          </w:hyperlink>
        </w:p>
        <w:p w:rsidR="00A666A2" w:rsidRDefault="004B5501" w:rsidP="00A666A2">
          <w:pPr>
            <w:pStyle w:val="11"/>
            <w:tabs>
              <w:tab w:val="right" w:leader="dot" w:pos="9345"/>
            </w:tabs>
            <w:spacing w:after="0" w:line="360" w:lineRule="auto"/>
            <w:jc w:val="both"/>
            <w:rPr>
              <w:rFonts w:asciiTheme="minorHAnsi" w:eastAsiaTheme="minorEastAsia" w:hAnsiTheme="minorHAnsi" w:cstheme="minorBidi"/>
              <w:noProof/>
              <w:sz w:val="22"/>
              <w:szCs w:val="22"/>
              <w:lang w:eastAsia="ru-RU"/>
            </w:rPr>
          </w:pPr>
          <w:hyperlink w:anchor="_Toc377325863" w:history="1">
            <w:r w:rsidR="00A666A2" w:rsidRPr="005E1F9C">
              <w:rPr>
                <w:rStyle w:val="af3"/>
                <w:noProof/>
              </w:rPr>
              <w:t xml:space="preserve">2.Анализ системы управления финансами </w:t>
            </w:r>
            <w:r w:rsidR="002B7BA3">
              <w:rPr>
                <w:rStyle w:val="af3"/>
                <w:noProof/>
              </w:rPr>
              <w:t>(</w:t>
            </w:r>
            <w:r w:rsidR="00A666A2" w:rsidRPr="005E1F9C">
              <w:rPr>
                <w:rStyle w:val="af3"/>
                <w:noProof/>
              </w:rPr>
              <w:t>на примере Алтайского края</w:t>
            </w:r>
            <w:r w:rsidR="002B7BA3">
              <w:rPr>
                <w:rStyle w:val="af3"/>
                <w:noProof/>
              </w:rPr>
              <w:t>)</w:t>
            </w:r>
            <w:r w:rsidR="00A666A2">
              <w:rPr>
                <w:noProof/>
                <w:webHidden/>
              </w:rPr>
              <w:tab/>
            </w:r>
            <w:r w:rsidR="00A666A2">
              <w:rPr>
                <w:noProof/>
                <w:webHidden/>
              </w:rPr>
              <w:fldChar w:fldCharType="begin"/>
            </w:r>
            <w:r w:rsidR="00A666A2">
              <w:rPr>
                <w:noProof/>
                <w:webHidden/>
              </w:rPr>
              <w:instrText xml:space="preserve"> PAGEREF _Toc377325863 \h </w:instrText>
            </w:r>
            <w:r w:rsidR="00A666A2">
              <w:rPr>
                <w:noProof/>
                <w:webHidden/>
              </w:rPr>
            </w:r>
            <w:r w:rsidR="00A666A2">
              <w:rPr>
                <w:noProof/>
                <w:webHidden/>
              </w:rPr>
              <w:fldChar w:fldCharType="separate"/>
            </w:r>
            <w:r w:rsidR="00A66233">
              <w:rPr>
                <w:noProof/>
                <w:webHidden/>
              </w:rPr>
              <w:t>14</w:t>
            </w:r>
            <w:r w:rsidR="00A666A2">
              <w:rPr>
                <w:noProof/>
                <w:webHidden/>
              </w:rPr>
              <w:fldChar w:fldCharType="end"/>
            </w:r>
          </w:hyperlink>
        </w:p>
        <w:p w:rsidR="00A666A2" w:rsidRDefault="004B5501" w:rsidP="00A666A2">
          <w:pPr>
            <w:pStyle w:val="21"/>
            <w:tabs>
              <w:tab w:val="right" w:leader="dot" w:pos="9345"/>
            </w:tabs>
            <w:spacing w:after="0" w:line="360" w:lineRule="auto"/>
            <w:jc w:val="both"/>
            <w:rPr>
              <w:rFonts w:asciiTheme="minorHAnsi" w:eastAsiaTheme="minorEastAsia" w:hAnsiTheme="minorHAnsi" w:cstheme="minorBidi"/>
              <w:noProof/>
              <w:sz w:val="22"/>
              <w:szCs w:val="22"/>
              <w:lang w:eastAsia="ru-RU"/>
            </w:rPr>
          </w:pPr>
          <w:hyperlink w:anchor="_Toc377325864" w:history="1">
            <w:r w:rsidR="00A666A2" w:rsidRPr="005E1F9C">
              <w:rPr>
                <w:rStyle w:val="af3"/>
                <w:noProof/>
              </w:rPr>
              <w:t>2.1 Финансовые</w:t>
            </w:r>
            <w:r w:rsidR="00A666A2" w:rsidRPr="005E1F9C">
              <w:rPr>
                <w:rStyle w:val="af3"/>
                <w:rFonts w:eastAsia="Times New Roman"/>
                <w:noProof/>
                <w:lang w:eastAsia="ru-RU"/>
              </w:rPr>
              <w:t xml:space="preserve"> индикаторы в системе макроэкономического регулирования</w:t>
            </w:r>
            <w:r w:rsidR="00A666A2">
              <w:rPr>
                <w:noProof/>
                <w:webHidden/>
              </w:rPr>
              <w:tab/>
            </w:r>
            <w:r w:rsidR="00A666A2">
              <w:rPr>
                <w:noProof/>
                <w:webHidden/>
              </w:rPr>
              <w:fldChar w:fldCharType="begin"/>
            </w:r>
            <w:r w:rsidR="00A666A2">
              <w:rPr>
                <w:noProof/>
                <w:webHidden/>
              </w:rPr>
              <w:instrText xml:space="preserve"> PAGEREF _Toc377325864 \h </w:instrText>
            </w:r>
            <w:r w:rsidR="00A666A2">
              <w:rPr>
                <w:noProof/>
                <w:webHidden/>
              </w:rPr>
            </w:r>
            <w:r w:rsidR="00A666A2">
              <w:rPr>
                <w:noProof/>
                <w:webHidden/>
              </w:rPr>
              <w:fldChar w:fldCharType="separate"/>
            </w:r>
            <w:r w:rsidR="00A66233">
              <w:rPr>
                <w:noProof/>
                <w:webHidden/>
              </w:rPr>
              <w:t>14</w:t>
            </w:r>
            <w:r w:rsidR="00A666A2">
              <w:rPr>
                <w:noProof/>
                <w:webHidden/>
              </w:rPr>
              <w:fldChar w:fldCharType="end"/>
            </w:r>
          </w:hyperlink>
        </w:p>
        <w:p w:rsidR="00A666A2" w:rsidRDefault="004B5501" w:rsidP="00A666A2">
          <w:pPr>
            <w:pStyle w:val="21"/>
            <w:tabs>
              <w:tab w:val="right" w:leader="dot" w:pos="9345"/>
            </w:tabs>
            <w:spacing w:after="0" w:line="360" w:lineRule="auto"/>
            <w:jc w:val="both"/>
            <w:rPr>
              <w:rFonts w:asciiTheme="minorHAnsi" w:eastAsiaTheme="minorEastAsia" w:hAnsiTheme="minorHAnsi" w:cstheme="minorBidi"/>
              <w:noProof/>
              <w:sz w:val="22"/>
              <w:szCs w:val="22"/>
              <w:lang w:eastAsia="ru-RU"/>
            </w:rPr>
          </w:pPr>
          <w:hyperlink w:anchor="_Toc377325865" w:history="1">
            <w:r w:rsidR="00A666A2" w:rsidRPr="005E1F9C">
              <w:rPr>
                <w:rStyle w:val="af3"/>
                <w:noProof/>
              </w:rPr>
              <w:t>2.2 Организация управления государственными финансами в Алтайском крае</w:t>
            </w:r>
            <w:r w:rsidR="00A666A2">
              <w:rPr>
                <w:noProof/>
                <w:webHidden/>
              </w:rPr>
              <w:tab/>
            </w:r>
            <w:r w:rsidR="00A666A2">
              <w:rPr>
                <w:noProof/>
                <w:webHidden/>
              </w:rPr>
              <w:fldChar w:fldCharType="begin"/>
            </w:r>
            <w:r w:rsidR="00A666A2">
              <w:rPr>
                <w:noProof/>
                <w:webHidden/>
              </w:rPr>
              <w:instrText xml:space="preserve"> PAGEREF _Toc377325865 \h </w:instrText>
            </w:r>
            <w:r w:rsidR="00A666A2">
              <w:rPr>
                <w:noProof/>
                <w:webHidden/>
              </w:rPr>
            </w:r>
            <w:r w:rsidR="00A666A2">
              <w:rPr>
                <w:noProof/>
                <w:webHidden/>
              </w:rPr>
              <w:fldChar w:fldCharType="separate"/>
            </w:r>
            <w:r w:rsidR="00A66233">
              <w:rPr>
                <w:noProof/>
                <w:webHidden/>
              </w:rPr>
              <w:t>19</w:t>
            </w:r>
            <w:r w:rsidR="00A666A2">
              <w:rPr>
                <w:noProof/>
                <w:webHidden/>
              </w:rPr>
              <w:fldChar w:fldCharType="end"/>
            </w:r>
          </w:hyperlink>
        </w:p>
        <w:p w:rsidR="00A666A2" w:rsidRDefault="004B5501" w:rsidP="00A666A2">
          <w:pPr>
            <w:pStyle w:val="11"/>
            <w:tabs>
              <w:tab w:val="right" w:leader="dot" w:pos="9345"/>
            </w:tabs>
            <w:spacing w:after="0" w:line="360" w:lineRule="auto"/>
            <w:jc w:val="both"/>
            <w:rPr>
              <w:rFonts w:asciiTheme="minorHAnsi" w:eastAsiaTheme="minorEastAsia" w:hAnsiTheme="minorHAnsi" w:cstheme="minorBidi"/>
              <w:noProof/>
              <w:sz w:val="22"/>
              <w:szCs w:val="22"/>
              <w:lang w:eastAsia="ru-RU"/>
            </w:rPr>
          </w:pPr>
          <w:hyperlink w:anchor="_Toc377325866" w:history="1">
            <w:r w:rsidR="00A666A2" w:rsidRPr="005E1F9C">
              <w:rPr>
                <w:rStyle w:val="af3"/>
                <w:noProof/>
              </w:rPr>
              <w:t>3.Совершенствование системы управления финансами в России</w:t>
            </w:r>
            <w:r w:rsidR="00A666A2">
              <w:rPr>
                <w:noProof/>
                <w:webHidden/>
              </w:rPr>
              <w:tab/>
            </w:r>
            <w:r w:rsidR="00A666A2">
              <w:rPr>
                <w:noProof/>
                <w:webHidden/>
              </w:rPr>
              <w:fldChar w:fldCharType="begin"/>
            </w:r>
            <w:r w:rsidR="00A666A2">
              <w:rPr>
                <w:noProof/>
                <w:webHidden/>
              </w:rPr>
              <w:instrText xml:space="preserve"> PAGEREF _Toc377325866 \h </w:instrText>
            </w:r>
            <w:r w:rsidR="00A666A2">
              <w:rPr>
                <w:noProof/>
                <w:webHidden/>
              </w:rPr>
            </w:r>
            <w:r w:rsidR="00A666A2">
              <w:rPr>
                <w:noProof/>
                <w:webHidden/>
              </w:rPr>
              <w:fldChar w:fldCharType="separate"/>
            </w:r>
            <w:r w:rsidR="00A66233">
              <w:rPr>
                <w:noProof/>
                <w:webHidden/>
              </w:rPr>
              <w:t>26</w:t>
            </w:r>
            <w:r w:rsidR="00A666A2">
              <w:rPr>
                <w:noProof/>
                <w:webHidden/>
              </w:rPr>
              <w:fldChar w:fldCharType="end"/>
            </w:r>
          </w:hyperlink>
        </w:p>
        <w:p w:rsidR="00A666A2" w:rsidRDefault="004B5501" w:rsidP="00A666A2">
          <w:pPr>
            <w:pStyle w:val="11"/>
            <w:tabs>
              <w:tab w:val="right" w:leader="dot" w:pos="9345"/>
            </w:tabs>
            <w:spacing w:after="0" w:line="360" w:lineRule="auto"/>
            <w:jc w:val="both"/>
            <w:rPr>
              <w:rFonts w:asciiTheme="minorHAnsi" w:eastAsiaTheme="minorEastAsia" w:hAnsiTheme="minorHAnsi" w:cstheme="minorBidi"/>
              <w:noProof/>
              <w:sz w:val="22"/>
              <w:szCs w:val="22"/>
              <w:lang w:eastAsia="ru-RU"/>
            </w:rPr>
          </w:pPr>
          <w:hyperlink w:anchor="_Toc377325867" w:history="1">
            <w:r w:rsidR="00A666A2" w:rsidRPr="005E1F9C">
              <w:rPr>
                <w:rStyle w:val="af3"/>
                <w:noProof/>
              </w:rPr>
              <w:t>ЗАКЛЮЧЕНИЕ</w:t>
            </w:r>
            <w:r w:rsidR="00A666A2">
              <w:rPr>
                <w:noProof/>
                <w:webHidden/>
              </w:rPr>
              <w:tab/>
            </w:r>
            <w:r w:rsidR="00A666A2">
              <w:rPr>
                <w:noProof/>
                <w:webHidden/>
              </w:rPr>
              <w:fldChar w:fldCharType="begin"/>
            </w:r>
            <w:r w:rsidR="00A666A2">
              <w:rPr>
                <w:noProof/>
                <w:webHidden/>
              </w:rPr>
              <w:instrText xml:space="preserve"> PAGEREF _Toc377325867 \h </w:instrText>
            </w:r>
            <w:r w:rsidR="00A666A2">
              <w:rPr>
                <w:noProof/>
                <w:webHidden/>
              </w:rPr>
            </w:r>
            <w:r w:rsidR="00A666A2">
              <w:rPr>
                <w:noProof/>
                <w:webHidden/>
              </w:rPr>
              <w:fldChar w:fldCharType="separate"/>
            </w:r>
            <w:r w:rsidR="00A66233">
              <w:rPr>
                <w:noProof/>
                <w:webHidden/>
              </w:rPr>
              <w:t>33</w:t>
            </w:r>
            <w:r w:rsidR="00A666A2">
              <w:rPr>
                <w:noProof/>
                <w:webHidden/>
              </w:rPr>
              <w:fldChar w:fldCharType="end"/>
            </w:r>
          </w:hyperlink>
        </w:p>
        <w:p w:rsidR="00A666A2" w:rsidRDefault="004B5501" w:rsidP="00A666A2">
          <w:pPr>
            <w:pStyle w:val="11"/>
            <w:tabs>
              <w:tab w:val="right" w:leader="dot" w:pos="9345"/>
            </w:tabs>
            <w:spacing w:after="0" w:line="360" w:lineRule="auto"/>
            <w:jc w:val="both"/>
            <w:rPr>
              <w:rFonts w:asciiTheme="minorHAnsi" w:eastAsiaTheme="minorEastAsia" w:hAnsiTheme="minorHAnsi" w:cstheme="minorBidi"/>
              <w:noProof/>
              <w:sz w:val="22"/>
              <w:szCs w:val="22"/>
              <w:lang w:eastAsia="ru-RU"/>
            </w:rPr>
          </w:pPr>
          <w:hyperlink w:anchor="_Toc377325868" w:history="1">
            <w:r w:rsidR="00A666A2" w:rsidRPr="005E1F9C">
              <w:rPr>
                <w:rStyle w:val="af3"/>
                <w:noProof/>
              </w:rPr>
              <w:t>СПИСОК ИСПОЛЬЗОВАННОЙ ЛИТЕРАТУРЫ</w:t>
            </w:r>
            <w:r w:rsidR="00A666A2">
              <w:rPr>
                <w:noProof/>
                <w:webHidden/>
              </w:rPr>
              <w:tab/>
            </w:r>
            <w:r w:rsidR="00A666A2">
              <w:rPr>
                <w:noProof/>
                <w:webHidden/>
              </w:rPr>
              <w:fldChar w:fldCharType="begin"/>
            </w:r>
            <w:r w:rsidR="00A666A2">
              <w:rPr>
                <w:noProof/>
                <w:webHidden/>
              </w:rPr>
              <w:instrText xml:space="preserve"> PAGEREF _Toc377325868 \h </w:instrText>
            </w:r>
            <w:r w:rsidR="00A666A2">
              <w:rPr>
                <w:noProof/>
                <w:webHidden/>
              </w:rPr>
            </w:r>
            <w:r w:rsidR="00A666A2">
              <w:rPr>
                <w:noProof/>
                <w:webHidden/>
              </w:rPr>
              <w:fldChar w:fldCharType="separate"/>
            </w:r>
            <w:r w:rsidR="00A66233">
              <w:rPr>
                <w:noProof/>
                <w:webHidden/>
              </w:rPr>
              <w:t>36</w:t>
            </w:r>
            <w:r w:rsidR="00A666A2">
              <w:rPr>
                <w:noProof/>
                <w:webHidden/>
              </w:rPr>
              <w:fldChar w:fldCharType="end"/>
            </w:r>
          </w:hyperlink>
        </w:p>
        <w:p w:rsidR="00A666A2" w:rsidRDefault="004B5501" w:rsidP="00A666A2">
          <w:pPr>
            <w:pStyle w:val="11"/>
            <w:tabs>
              <w:tab w:val="right" w:leader="dot" w:pos="9345"/>
            </w:tabs>
            <w:spacing w:after="0" w:line="360" w:lineRule="auto"/>
            <w:jc w:val="both"/>
            <w:rPr>
              <w:rFonts w:asciiTheme="minorHAnsi" w:eastAsiaTheme="minorEastAsia" w:hAnsiTheme="minorHAnsi" w:cstheme="minorBidi"/>
              <w:noProof/>
              <w:sz w:val="22"/>
              <w:szCs w:val="22"/>
              <w:lang w:eastAsia="ru-RU"/>
            </w:rPr>
          </w:pPr>
          <w:hyperlink w:anchor="_Toc377325869" w:history="1">
            <w:r w:rsidR="00A666A2" w:rsidRPr="005E1F9C">
              <w:rPr>
                <w:rStyle w:val="af3"/>
                <w:noProof/>
                <w:lang w:eastAsia="ru-RU"/>
              </w:rPr>
              <w:t>Приложение</w:t>
            </w:r>
            <w:r w:rsidR="00A666A2">
              <w:rPr>
                <w:noProof/>
                <w:webHidden/>
              </w:rPr>
              <w:tab/>
            </w:r>
            <w:r w:rsidR="00A666A2">
              <w:rPr>
                <w:noProof/>
                <w:webHidden/>
              </w:rPr>
              <w:fldChar w:fldCharType="begin"/>
            </w:r>
            <w:r w:rsidR="00A666A2">
              <w:rPr>
                <w:noProof/>
                <w:webHidden/>
              </w:rPr>
              <w:instrText xml:space="preserve"> PAGEREF _Toc377325869 \h </w:instrText>
            </w:r>
            <w:r w:rsidR="00A666A2">
              <w:rPr>
                <w:noProof/>
                <w:webHidden/>
              </w:rPr>
            </w:r>
            <w:r w:rsidR="00A666A2">
              <w:rPr>
                <w:noProof/>
                <w:webHidden/>
              </w:rPr>
              <w:fldChar w:fldCharType="separate"/>
            </w:r>
            <w:r w:rsidR="00A66233">
              <w:rPr>
                <w:noProof/>
                <w:webHidden/>
              </w:rPr>
              <w:t>38</w:t>
            </w:r>
            <w:r w:rsidR="00A666A2">
              <w:rPr>
                <w:noProof/>
                <w:webHidden/>
              </w:rPr>
              <w:fldChar w:fldCharType="end"/>
            </w:r>
          </w:hyperlink>
        </w:p>
        <w:p w:rsidR="005747A6" w:rsidRDefault="005747A6">
          <w:r>
            <w:rPr>
              <w:b/>
              <w:bCs/>
            </w:rPr>
            <w:fldChar w:fldCharType="end"/>
          </w:r>
        </w:p>
      </w:sdtContent>
    </w:sdt>
    <w:p w:rsidR="005747A6" w:rsidRDefault="005747A6"/>
    <w:p w:rsidR="004F03E1" w:rsidRDefault="004F03E1" w:rsidP="00C4778E">
      <w:pPr>
        <w:spacing w:after="0" w:line="360" w:lineRule="auto"/>
        <w:rPr>
          <w:rFonts w:eastAsiaTheme="majorEastAsia" w:cstheme="majorBidi"/>
          <w:b/>
          <w:bCs/>
          <w:sz w:val="32"/>
        </w:rPr>
      </w:pPr>
      <w:r>
        <w:br w:type="page"/>
      </w:r>
    </w:p>
    <w:p w:rsidR="009D2FD7" w:rsidRPr="004B5501" w:rsidRDefault="001552A9" w:rsidP="00AF0045">
      <w:pPr>
        <w:pStyle w:val="1"/>
        <w:rPr>
          <w:b w:val="0"/>
        </w:rPr>
      </w:pPr>
      <w:bookmarkStart w:id="1" w:name="_Toc375318218"/>
      <w:bookmarkStart w:id="2" w:name="_Toc377325855"/>
      <w:r w:rsidRPr="004B5501">
        <w:rPr>
          <w:b w:val="0"/>
        </w:rPr>
        <w:lastRenderedPageBreak/>
        <w:t>ВВЕДЕНИЕ</w:t>
      </w:r>
      <w:bookmarkEnd w:id="0"/>
      <w:bookmarkEnd w:id="1"/>
      <w:bookmarkEnd w:id="2"/>
    </w:p>
    <w:p w:rsidR="00997047" w:rsidRDefault="00997047" w:rsidP="002849AD">
      <w:pPr>
        <w:spacing w:after="0" w:line="360" w:lineRule="auto"/>
        <w:ind w:firstLine="709"/>
        <w:jc w:val="both"/>
      </w:pPr>
      <w:r>
        <w:t xml:space="preserve">Финансы и их система не в состоянии эффективно выполнять свои функции и играть позитивную роль в обеспечении денежными средствами воспроизводственного процесса без надлежащего управления финансовыми потоками в экономике и на уровне отдельных ее субъектов. </w:t>
      </w:r>
    </w:p>
    <w:p w:rsidR="00997047" w:rsidRDefault="00997047" w:rsidP="002849AD">
      <w:pPr>
        <w:spacing w:after="0" w:line="360" w:lineRule="auto"/>
        <w:ind w:firstLine="709"/>
        <w:jc w:val="both"/>
      </w:pPr>
      <w:r>
        <w:t>Управление финансами представляет собой целенаправленное воздействие управляющих субъектов финансовых отношений на систему финансов и ее звенья при помощи специальных финансовых приемов, методов и инструментов с целью бесперебойного финансового обеспечения экономики и надлежащего выполнения ее субъектами задач и обязанностей. При этом под финансовым обеспечением понимается двусторонний контролируемый процесс привлечения источников и их использования на экономически обоснованные нужды.</w:t>
      </w:r>
    </w:p>
    <w:p w:rsidR="001079E8" w:rsidRDefault="001079E8" w:rsidP="002849AD">
      <w:pPr>
        <w:spacing w:after="0" w:line="360" w:lineRule="auto"/>
        <w:ind w:firstLine="709"/>
        <w:jc w:val="both"/>
      </w:pPr>
      <w:r>
        <w:t>Управление финансами является составной частью общей системы управления. Оно направлено на совершенствование системных отношений, признанных нормализовать финансовые ресурсы необходимых для социально-экономического развития общества.</w:t>
      </w:r>
    </w:p>
    <w:p w:rsidR="0073770A" w:rsidRPr="0073770A" w:rsidRDefault="0073770A" w:rsidP="002849AD">
      <w:pPr>
        <w:spacing w:after="0" w:line="360" w:lineRule="auto"/>
        <w:ind w:firstLine="709"/>
        <w:jc w:val="both"/>
      </w:pPr>
      <w:r w:rsidRPr="0073770A">
        <w:rPr>
          <w:color w:val="000000"/>
          <w:shd w:val="clear" w:color="auto" w:fill="FFFFFF"/>
        </w:rPr>
        <w:t>Государство должно совершенствовать систему отношений, призванных «добывать» финансовые ресурсы, необходимые для социально-экономического развития общества, осуществлять контроль за рациональным их использованием. На решение этой задачи направлено</w:t>
      </w:r>
      <w:r w:rsidRPr="0073770A">
        <w:rPr>
          <w:rStyle w:val="apple-converted-space"/>
          <w:color w:val="000000"/>
          <w:shd w:val="clear" w:color="auto" w:fill="FFFFFF"/>
        </w:rPr>
        <w:t> </w:t>
      </w:r>
      <w:r w:rsidRPr="0073770A">
        <w:rPr>
          <w:iCs/>
          <w:color w:val="000000"/>
          <w:shd w:val="clear" w:color="auto" w:fill="FFFFFF"/>
        </w:rPr>
        <w:t>управление государственными финансами</w:t>
      </w:r>
      <w:r w:rsidRPr="0073770A">
        <w:rPr>
          <w:i/>
          <w:iCs/>
          <w:color w:val="000000"/>
          <w:shd w:val="clear" w:color="auto" w:fill="FFFFFF"/>
        </w:rPr>
        <w:t>,</w:t>
      </w:r>
      <w:r w:rsidRPr="0073770A">
        <w:rPr>
          <w:rStyle w:val="apple-converted-space"/>
          <w:i/>
          <w:iCs/>
          <w:color w:val="000000"/>
          <w:shd w:val="clear" w:color="auto" w:fill="FFFFFF"/>
        </w:rPr>
        <w:t> </w:t>
      </w:r>
      <w:r w:rsidRPr="0073770A">
        <w:rPr>
          <w:color w:val="000000"/>
          <w:shd w:val="clear" w:color="auto" w:fill="FFFFFF"/>
        </w:rPr>
        <w:t>являющееся сложным процессом, который представляет</w:t>
      </w:r>
      <w:r w:rsidRPr="0073770A">
        <w:rPr>
          <w:rStyle w:val="apple-converted-space"/>
          <w:color w:val="000000"/>
          <w:shd w:val="clear" w:color="auto" w:fill="FFFFFF"/>
        </w:rPr>
        <w:t> </w:t>
      </w:r>
      <w:r w:rsidRPr="0073770A">
        <w:rPr>
          <w:iCs/>
          <w:color w:val="000000"/>
          <w:shd w:val="clear" w:color="auto" w:fill="FFFFFF"/>
        </w:rPr>
        <w:t>единство управляемой (объекты) и управляющей (субъекты) систем.</w:t>
      </w:r>
      <w:r>
        <w:rPr>
          <w:color w:val="000000"/>
          <w:shd w:val="clear" w:color="auto" w:fill="FFFFFF"/>
        </w:rPr>
        <w:t xml:space="preserve"> </w:t>
      </w:r>
      <w:r w:rsidRPr="0073770A">
        <w:rPr>
          <w:color w:val="000000"/>
          <w:shd w:val="clear" w:color="auto" w:fill="FFFFFF"/>
        </w:rPr>
        <w:t>Управляющая система — «Финансовый институт» — это совокупность финансовых учреждений, управляемая система — «Финансы» — это совокупность денежных отношений и финансовых потоков. При этом процесс управления финансами включает не только управление объектами, но и совершенствование деятельности, организации самих субъектов управления.</w:t>
      </w:r>
    </w:p>
    <w:p w:rsidR="001079E8" w:rsidRDefault="001079E8" w:rsidP="001079E8">
      <w:pPr>
        <w:pStyle w:val="a7"/>
        <w:spacing w:after="0" w:line="360" w:lineRule="auto"/>
        <w:ind w:firstLine="709"/>
        <w:jc w:val="both"/>
        <w:rPr>
          <w:iCs/>
          <w:szCs w:val="28"/>
        </w:rPr>
      </w:pPr>
      <w:r>
        <w:rPr>
          <w:iCs/>
          <w:szCs w:val="28"/>
        </w:rPr>
        <w:lastRenderedPageBreak/>
        <w:t>В последние годы идет активная работа по совершенствованию финансовой системы России, в том числе по повышению эффективности управления финансами на всех уровнях бюджетной системы. Это обусловило актуальность выбранной темы курсовой работы.</w:t>
      </w:r>
    </w:p>
    <w:p w:rsidR="008E5730" w:rsidRDefault="008E5730" w:rsidP="001079E8">
      <w:pPr>
        <w:pStyle w:val="a7"/>
        <w:spacing w:after="0" w:line="360" w:lineRule="auto"/>
        <w:ind w:firstLine="709"/>
        <w:jc w:val="both"/>
        <w:rPr>
          <w:iCs/>
          <w:szCs w:val="28"/>
        </w:rPr>
      </w:pPr>
      <w:r w:rsidRPr="008E5730">
        <w:rPr>
          <w:iCs/>
          <w:szCs w:val="28"/>
        </w:rPr>
        <w:t>Практическая  значимость курсовой работы заключается в обобщении и анализе основных принципов управления финансами в РФ и разработке рекомендаций по ее совершенствованию.</w:t>
      </w:r>
    </w:p>
    <w:p w:rsidR="00A64660" w:rsidRDefault="00A64660" w:rsidP="001079E8">
      <w:pPr>
        <w:pStyle w:val="a7"/>
        <w:spacing w:after="0" w:line="360" w:lineRule="auto"/>
        <w:ind w:firstLine="709"/>
        <w:jc w:val="both"/>
        <w:rPr>
          <w:iCs/>
          <w:szCs w:val="28"/>
        </w:rPr>
      </w:pPr>
      <w:r w:rsidRPr="00A64660">
        <w:rPr>
          <w:iCs/>
          <w:szCs w:val="28"/>
        </w:rPr>
        <w:t xml:space="preserve">Целью данной курсовой работы является </w:t>
      </w:r>
      <w:r w:rsidR="00141FF3">
        <w:rPr>
          <w:iCs/>
          <w:szCs w:val="28"/>
        </w:rPr>
        <w:t xml:space="preserve">проанализировать процесс </w:t>
      </w:r>
      <w:r w:rsidRPr="00A64660">
        <w:rPr>
          <w:iCs/>
          <w:szCs w:val="28"/>
        </w:rPr>
        <w:t xml:space="preserve">управления финансами </w:t>
      </w:r>
      <w:r w:rsidR="008E5730">
        <w:rPr>
          <w:iCs/>
          <w:szCs w:val="28"/>
        </w:rPr>
        <w:t xml:space="preserve">РФ </w:t>
      </w:r>
      <w:r w:rsidRPr="00A64660">
        <w:rPr>
          <w:iCs/>
          <w:szCs w:val="28"/>
        </w:rPr>
        <w:t>в условиях рыночных отношений.</w:t>
      </w:r>
    </w:p>
    <w:p w:rsidR="00A64660" w:rsidRPr="00A64660" w:rsidRDefault="00A64660" w:rsidP="00A64660">
      <w:pPr>
        <w:pStyle w:val="a7"/>
        <w:spacing w:after="0" w:line="360" w:lineRule="auto"/>
        <w:ind w:firstLine="709"/>
        <w:jc w:val="both"/>
        <w:rPr>
          <w:iCs/>
          <w:szCs w:val="28"/>
        </w:rPr>
      </w:pPr>
      <w:r w:rsidRPr="00A64660">
        <w:rPr>
          <w:iCs/>
          <w:szCs w:val="28"/>
        </w:rPr>
        <w:t>В соответствии с целью были поставлены следующие задачи:</w:t>
      </w:r>
    </w:p>
    <w:p w:rsidR="00A64660" w:rsidRPr="00A64660" w:rsidRDefault="00A64660" w:rsidP="00A64660">
      <w:pPr>
        <w:pStyle w:val="a7"/>
        <w:spacing w:after="0" w:line="360" w:lineRule="auto"/>
        <w:ind w:firstLine="709"/>
        <w:jc w:val="both"/>
        <w:rPr>
          <w:iCs/>
          <w:szCs w:val="28"/>
        </w:rPr>
      </w:pPr>
      <w:r w:rsidRPr="00A64660">
        <w:rPr>
          <w:iCs/>
          <w:szCs w:val="28"/>
        </w:rPr>
        <w:t>1.</w:t>
      </w:r>
      <w:r w:rsidRPr="00A64660">
        <w:rPr>
          <w:iCs/>
          <w:szCs w:val="28"/>
        </w:rPr>
        <w:tab/>
        <w:t>рассмотреть основные понятия управления финансами;</w:t>
      </w:r>
    </w:p>
    <w:p w:rsidR="00A64660" w:rsidRPr="00A64660" w:rsidRDefault="00A64660" w:rsidP="00A64660">
      <w:pPr>
        <w:pStyle w:val="a7"/>
        <w:spacing w:after="0" w:line="360" w:lineRule="auto"/>
        <w:ind w:firstLine="709"/>
        <w:jc w:val="both"/>
        <w:rPr>
          <w:iCs/>
          <w:szCs w:val="28"/>
        </w:rPr>
      </w:pPr>
      <w:r w:rsidRPr="00A64660">
        <w:rPr>
          <w:iCs/>
          <w:szCs w:val="28"/>
        </w:rPr>
        <w:t>2.</w:t>
      </w:r>
      <w:r w:rsidRPr="00A64660">
        <w:rPr>
          <w:iCs/>
          <w:szCs w:val="28"/>
        </w:rPr>
        <w:tab/>
        <w:t xml:space="preserve">изучить важнейшие финансовые показатели, </w:t>
      </w:r>
      <w:r w:rsidR="008E5730">
        <w:rPr>
          <w:iCs/>
          <w:szCs w:val="28"/>
        </w:rPr>
        <w:t>рассмотреть организацию системы управления финансами в регионах, на примере Алтайского края</w:t>
      </w:r>
      <w:r w:rsidRPr="00A64660">
        <w:rPr>
          <w:iCs/>
          <w:szCs w:val="28"/>
        </w:rPr>
        <w:t>;</w:t>
      </w:r>
    </w:p>
    <w:p w:rsidR="00A64660" w:rsidRDefault="00A64660" w:rsidP="00A64660">
      <w:pPr>
        <w:pStyle w:val="a7"/>
        <w:spacing w:after="0" w:line="360" w:lineRule="auto"/>
        <w:ind w:firstLine="709"/>
        <w:jc w:val="both"/>
        <w:rPr>
          <w:iCs/>
          <w:szCs w:val="28"/>
        </w:rPr>
      </w:pPr>
      <w:r w:rsidRPr="00A64660">
        <w:rPr>
          <w:iCs/>
          <w:szCs w:val="28"/>
        </w:rPr>
        <w:t>3.</w:t>
      </w:r>
      <w:r w:rsidRPr="00A64660">
        <w:rPr>
          <w:iCs/>
          <w:szCs w:val="28"/>
        </w:rPr>
        <w:tab/>
        <w:t>рассмотреть эффективность государственного управления финансами</w:t>
      </w:r>
      <w:r w:rsidR="008E5730">
        <w:rPr>
          <w:iCs/>
          <w:szCs w:val="28"/>
        </w:rPr>
        <w:t xml:space="preserve"> РФ</w:t>
      </w:r>
      <w:r w:rsidRPr="00A64660">
        <w:rPr>
          <w:iCs/>
          <w:szCs w:val="28"/>
        </w:rPr>
        <w:t xml:space="preserve"> на современном этапе.</w:t>
      </w:r>
    </w:p>
    <w:p w:rsidR="008E5730" w:rsidRDefault="00A5541F" w:rsidP="008E5730">
      <w:pPr>
        <w:pStyle w:val="a7"/>
        <w:spacing w:after="0" w:line="360" w:lineRule="auto"/>
        <w:ind w:firstLine="709"/>
        <w:jc w:val="both"/>
        <w:rPr>
          <w:iCs/>
          <w:szCs w:val="28"/>
        </w:rPr>
      </w:pPr>
      <w:r w:rsidRPr="00A5541F">
        <w:rPr>
          <w:iCs/>
          <w:szCs w:val="28"/>
        </w:rPr>
        <w:t>Методологическую и теоретическую основу работы составляют общенаучный диалектический метод познания, формально-логические методы: анализ, синтез, описание, сравнение.</w:t>
      </w:r>
    </w:p>
    <w:p w:rsidR="00A64660" w:rsidRPr="008E5730" w:rsidRDefault="00A64660" w:rsidP="008E5730">
      <w:pPr>
        <w:pStyle w:val="a7"/>
        <w:spacing w:after="0" w:line="360" w:lineRule="auto"/>
        <w:ind w:firstLine="709"/>
        <w:jc w:val="both"/>
        <w:rPr>
          <w:iCs/>
          <w:szCs w:val="28"/>
        </w:rPr>
      </w:pPr>
      <w:r w:rsidRPr="00A64660">
        <w:rPr>
          <w:szCs w:val="28"/>
        </w:rPr>
        <w:t xml:space="preserve">Объект исследования – </w:t>
      </w:r>
      <w:r w:rsidR="008E5730">
        <w:rPr>
          <w:szCs w:val="28"/>
        </w:rPr>
        <w:t xml:space="preserve"> </w:t>
      </w:r>
      <w:r>
        <w:rPr>
          <w:szCs w:val="28"/>
        </w:rPr>
        <w:t>управление финансами в Алтайском крае</w:t>
      </w:r>
      <w:r w:rsidRPr="00A64660">
        <w:rPr>
          <w:szCs w:val="28"/>
        </w:rPr>
        <w:t>.</w:t>
      </w:r>
    </w:p>
    <w:p w:rsidR="00A64660" w:rsidRDefault="00A64660" w:rsidP="00A64660">
      <w:pPr>
        <w:pStyle w:val="style1"/>
        <w:spacing w:before="0" w:beforeAutospacing="0" w:after="0" w:afterAutospacing="0" w:line="360" w:lineRule="auto"/>
        <w:jc w:val="both"/>
        <w:rPr>
          <w:sz w:val="28"/>
          <w:szCs w:val="28"/>
        </w:rPr>
      </w:pPr>
      <w:r w:rsidRPr="00A64660">
        <w:rPr>
          <w:sz w:val="28"/>
          <w:szCs w:val="28"/>
        </w:rPr>
        <w:tab/>
        <w:t>Предмет исследования – система управления финансами РФ.</w:t>
      </w:r>
    </w:p>
    <w:p w:rsidR="002E7A3A" w:rsidRDefault="00D0087A" w:rsidP="00D0087A">
      <w:pPr>
        <w:pStyle w:val="style1"/>
        <w:spacing w:before="0" w:beforeAutospacing="0" w:after="0" w:afterAutospacing="0" w:line="360" w:lineRule="auto"/>
        <w:ind w:firstLine="709"/>
        <w:jc w:val="both"/>
        <w:rPr>
          <w:sz w:val="28"/>
          <w:szCs w:val="28"/>
        </w:rPr>
      </w:pPr>
      <w:r w:rsidRPr="00D0087A">
        <w:rPr>
          <w:sz w:val="28"/>
          <w:szCs w:val="28"/>
        </w:rPr>
        <w:t xml:space="preserve">Теоретической основой </w:t>
      </w:r>
      <w:r w:rsidR="002E7A3A">
        <w:rPr>
          <w:sz w:val="28"/>
          <w:szCs w:val="28"/>
        </w:rPr>
        <w:t>курсовой работы</w:t>
      </w:r>
      <w:r w:rsidRPr="00D0087A">
        <w:rPr>
          <w:sz w:val="28"/>
          <w:szCs w:val="28"/>
        </w:rPr>
        <w:t xml:space="preserve"> послужили труды ведущих отечественных авторов</w:t>
      </w:r>
      <w:r w:rsidR="002E7A3A">
        <w:rPr>
          <w:sz w:val="28"/>
          <w:szCs w:val="28"/>
        </w:rPr>
        <w:t xml:space="preserve"> </w:t>
      </w:r>
      <w:proofErr w:type="spellStart"/>
      <w:r w:rsidR="002E7A3A">
        <w:rPr>
          <w:sz w:val="28"/>
          <w:szCs w:val="28"/>
        </w:rPr>
        <w:t>Барулина</w:t>
      </w:r>
      <w:proofErr w:type="spellEnd"/>
      <w:r w:rsidR="002E7A3A">
        <w:rPr>
          <w:sz w:val="28"/>
          <w:szCs w:val="28"/>
        </w:rPr>
        <w:t xml:space="preserve"> С.В., </w:t>
      </w:r>
      <w:proofErr w:type="spellStart"/>
      <w:r w:rsidR="002E7A3A">
        <w:rPr>
          <w:sz w:val="28"/>
          <w:szCs w:val="28"/>
        </w:rPr>
        <w:t>Подъяблонской</w:t>
      </w:r>
      <w:proofErr w:type="spellEnd"/>
      <w:r w:rsidR="002E7A3A">
        <w:rPr>
          <w:sz w:val="28"/>
          <w:szCs w:val="28"/>
        </w:rPr>
        <w:t xml:space="preserve"> Л.М., Свищева В.А., Прошунина М.М. и др</w:t>
      </w:r>
      <w:proofErr w:type="gramStart"/>
      <w:r w:rsidR="002E7A3A">
        <w:rPr>
          <w:sz w:val="28"/>
          <w:szCs w:val="28"/>
        </w:rPr>
        <w:t>.</w:t>
      </w:r>
      <w:r w:rsidRPr="00D0087A">
        <w:rPr>
          <w:sz w:val="28"/>
          <w:szCs w:val="28"/>
        </w:rPr>
        <w:t xml:space="preserve">. </w:t>
      </w:r>
      <w:proofErr w:type="gramEnd"/>
    </w:p>
    <w:p w:rsidR="00D0087A" w:rsidRDefault="00D0087A" w:rsidP="00D0087A">
      <w:pPr>
        <w:pStyle w:val="style1"/>
        <w:spacing w:before="0" w:beforeAutospacing="0" w:after="0" w:afterAutospacing="0" w:line="360" w:lineRule="auto"/>
        <w:ind w:firstLine="709"/>
        <w:jc w:val="both"/>
        <w:rPr>
          <w:sz w:val="28"/>
          <w:szCs w:val="28"/>
        </w:rPr>
      </w:pPr>
      <w:r w:rsidRPr="00D0087A">
        <w:rPr>
          <w:sz w:val="28"/>
          <w:szCs w:val="28"/>
        </w:rPr>
        <w:t>Информационной базой исследования послужили нормативные документы и законодательные акты, справочная литература, информация Комитета Государственной стат</w:t>
      </w:r>
      <w:r w:rsidR="002E7A3A">
        <w:rPr>
          <w:sz w:val="28"/>
          <w:szCs w:val="28"/>
        </w:rPr>
        <w:t>истики Российской Федерации и Министерства Финансов РФ.</w:t>
      </w:r>
    </w:p>
    <w:p w:rsidR="007F01BE" w:rsidRPr="00FD53DD" w:rsidRDefault="007F01BE" w:rsidP="00D0087A">
      <w:pPr>
        <w:pStyle w:val="style1"/>
        <w:spacing w:before="0" w:beforeAutospacing="0" w:after="0" w:afterAutospacing="0" w:line="360" w:lineRule="auto"/>
        <w:ind w:firstLine="709"/>
        <w:jc w:val="both"/>
        <w:rPr>
          <w:sz w:val="28"/>
          <w:szCs w:val="28"/>
        </w:rPr>
      </w:pPr>
      <w:r>
        <w:rPr>
          <w:sz w:val="28"/>
          <w:szCs w:val="28"/>
        </w:rPr>
        <w:t>Курсовая работа состоит из введения, трех глав, заключения, списка литературы и приложения.</w:t>
      </w:r>
    </w:p>
    <w:p w:rsidR="001552A9" w:rsidRPr="002508DC" w:rsidRDefault="00551066" w:rsidP="00E460CE">
      <w:pPr>
        <w:pStyle w:val="1"/>
        <w:spacing w:after="0"/>
        <w:ind w:left="1780"/>
        <w:rPr>
          <w:b w:val="0"/>
        </w:rPr>
      </w:pPr>
      <w:bookmarkStart w:id="3" w:name="_Toc375243446"/>
      <w:bookmarkStart w:id="4" w:name="_Toc375318219"/>
      <w:bookmarkStart w:id="5" w:name="_Toc377325856"/>
      <w:r>
        <w:rPr>
          <w:b w:val="0"/>
        </w:rPr>
        <w:lastRenderedPageBreak/>
        <w:t xml:space="preserve">1 </w:t>
      </w:r>
      <w:r w:rsidR="008A4047" w:rsidRPr="002508DC">
        <w:rPr>
          <w:b w:val="0"/>
        </w:rPr>
        <w:t>Теоретические основы</w:t>
      </w:r>
      <w:r w:rsidR="00AF0045" w:rsidRPr="002508DC">
        <w:rPr>
          <w:b w:val="0"/>
        </w:rPr>
        <w:t xml:space="preserve"> управления финансами</w:t>
      </w:r>
      <w:bookmarkEnd w:id="3"/>
      <w:bookmarkEnd w:id="4"/>
      <w:bookmarkEnd w:id="5"/>
    </w:p>
    <w:p w:rsidR="007B415B" w:rsidRPr="00E460CE" w:rsidRDefault="004F03E1" w:rsidP="00E460CE">
      <w:pPr>
        <w:pStyle w:val="2"/>
        <w:spacing w:after="0"/>
        <w:rPr>
          <w:b w:val="0"/>
          <w:sz w:val="32"/>
          <w:szCs w:val="32"/>
        </w:rPr>
      </w:pPr>
      <w:bookmarkStart w:id="6" w:name="_Toc375318220"/>
      <w:bookmarkStart w:id="7" w:name="_Toc377325857"/>
      <w:r w:rsidRPr="00E460CE">
        <w:rPr>
          <w:b w:val="0"/>
          <w:sz w:val="32"/>
          <w:szCs w:val="32"/>
        </w:rPr>
        <w:t xml:space="preserve">1.1 </w:t>
      </w:r>
      <w:r w:rsidR="007B415B" w:rsidRPr="00E460CE">
        <w:rPr>
          <w:b w:val="0"/>
          <w:sz w:val="32"/>
          <w:szCs w:val="32"/>
        </w:rPr>
        <w:t>Система управления финансами, ее роль и место в системе управления экономическими отношениями</w:t>
      </w:r>
      <w:bookmarkEnd w:id="6"/>
      <w:bookmarkEnd w:id="7"/>
    </w:p>
    <w:p w:rsidR="001E2F9A" w:rsidRDefault="001E2F9A" w:rsidP="00DE6401">
      <w:pPr>
        <w:spacing w:after="0" w:line="360" w:lineRule="auto"/>
        <w:ind w:firstLine="709"/>
        <w:jc w:val="both"/>
      </w:pPr>
      <w:r>
        <w:t>Управление финансами</w:t>
      </w:r>
      <w:r w:rsidR="00B30E13">
        <w:t>,</w:t>
      </w:r>
      <w:r>
        <w:t xml:space="preserve"> </w:t>
      </w:r>
      <w:r w:rsidR="00B30E13">
        <w:t>по мнению Подъяблонской</w:t>
      </w:r>
      <w:r w:rsidR="00B30E13" w:rsidRPr="00B30E13">
        <w:t xml:space="preserve"> М.М.</w:t>
      </w:r>
      <w:r w:rsidR="00B30E13">
        <w:t>[8, с. 42]</w:t>
      </w:r>
      <w:r w:rsidR="00B30E13" w:rsidRPr="00B30E13">
        <w:t xml:space="preserve">  </w:t>
      </w:r>
      <w:r>
        <w:t>– это сознательное воздействие органов законодательной и исполнительной власти на финансы страны в целом и ее территорий, хозяйствующих субъектов, а также финансовые процессы</w:t>
      </w:r>
      <w:r w:rsidR="00A1556D">
        <w:t xml:space="preserve"> в</w:t>
      </w:r>
      <w:r>
        <w:t xml:space="preserve"> целях достижения и поддержки макроэкономической сбалансированности, финансовой устойчивости</w:t>
      </w:r>
      <w:r w:rsidR="00241F7E">
        <w:t xml:space="preserve"> экономики, финансового обеспечения решаемых экономических и социальных з</w:t>
      </w:r>
      <w:r w:rsidR="000234FC">
        <w:t>адач</w:t>
      </w:r>
      <w:r w:rsidR="00241F7E">
        <w:t>.</w:t>
      </w:r>
    </w:p>
    <w:p w:rsidR="00241F7E" w:rsidRDefault="00A1556D" w:rsidP="00DE6401">
      <w:pPr>
        <w:spacing w:after="0" w:line="360" w:lineRule="auto"/>
        <w:ind w:firstLine="709"/>
        <w:jc w:val="both"/>
      </w:pPr>
      <w:proofErr w:type="spellStart"/>
      <w:proofErr w:type="gramStart"/>
      <w:r>
        <w:t>Барулин</w:t>
      </w:r>
      <w:proofErr w:type="spellEnd"/>
      <w:r>
        <w:t xml:space="preserve"> С.В [</w:t>
      </w:r>
      <w:r w:rsidR="00F76C7A">
        <w:t>2</w:t>
      </w:r>
      <w:r w:rsidR="00B30E13">
        <w:t>, с</w:t>
      </w:r>
      <w:r w:rsidR="00241F7E">
        <w:t>.64] считает что, управление финансами – это упорядоченная система, имеющая свои субъекты, объек</w:t>
      </w:r>
      <w:r w:rsidR="00B30E13">
        <w:t>ты, структурные элементы</w:t>
      </w:r>
      <w:r w:rsidR="00241F7E">
        <w:t>, методы и инструменты, цель, задачи и конечный результат.</w:t>
      </w:r>
      <w:proofErr w:type="gramEnd"/>
      <w:r w:rsidR="00A3660F">
        <w:t xml:space="preserve"> Н</w:t>
      </w:r>
      <w:r w:rsidR="000A70EC">
        <w:t>аглядно система управления финансами представлена на рис</w:t>
      </w:r>
      <w:r w:rsidR="00A3660F">
        <w:t>унке</w:t>
      </w:r>
      <w:r w:rsidR="000A70EC">
        <w:t xml:space="preserve"> 1.</w:t>
      </w:r>
    </w:p>
    <w:p w:rsidR="00D905AA" w:rsidRDefault="006D335F" w:rsidP="000A70EC">
      <w:pPr>
        <w:spacing w:after="120" w:line="360" w:lineRule="auto"/>
        <w:jc w:val="both"/>
      </w:pPr>
      <w:r>
        <w:rPr>
          <w:noProof/>
          <w:lang w:eastAsia="ru-RU"/>
        </w:rPr>
        <mc:AlternateContent>
          <mc:Choice Requires="wps">
            <w:drawing>
              <wp:anchor distT="0" distB="0" distL="114300" distR="114300" simplePos="0" relativeHeight="251691008" behindDoc="0" locked="0" layoutInCell="1" allowOverlap="1" wp14:anchorId="62DB0122" wp14:editId="06C75FFA">
                <wp:simplePos x="0" y="0"/>
                <wp:positionH relativeFrom="column">
                  <wp:posOffset>5366385</wp:posOffset>
                </wp:positionH>
                <wp:positionV relativeFrom="paragraph">
                  <wp:posOffset>291454</wp:posOffset>
                </wp:positionV>
                <wp:extent cx="0" cy="85241"/>
                <wp:effectExtent l="0" t="0" r="19050" b="10160"/>
                <wp:wrapNone/>
                <wp:docPr id="30" name="Прямая соединительная линия 30"/>
                <wp:cNvGraphicFramePr/>
                <a:graphic xmlns:a="http://schemas.openxmlformats.org/drawingml/2006/main">
                  <a:graphicData uri="http://schemas.microsoft.com/office/word/2010/wordprocessingShape">
                    <wps:wsp>
                      <wps:cNvCnPr/>
                      <wps:spPr>
                        <a:xfrm>
                          <a:off x="0" y="0"/>
                          <a:ext cx="0" cy="8524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30" o:spid="_x0000_s1026" style="position:absolute;z-index:251691008;visibility:visible;mso-wrap-style:square;mso-wrap-distance-left:9pt;mso-wrap-distance-top:0;mso-wrap-distance-right:9pt;mso-wrap-distance-bottom:0;mso-position-horizontal:absolute;mso-position-horizontal-relative:text;mso-position-vertical:absolute;mso-position-vertical-relative:text" from="422.55pt,22.95pt" to="422.55pt,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" strokecolor="#4579b8 [3044]"/>
            </w:pict>
          </mc:Fallback>
        </mc:AlternateContent>
      </w:r>
      <w:r>
        <w:rPr>
          <w:noProof/>
          <w:lang w:eastAsia="ru-RU"/>
        </w:rPr>
        <mc:AlternateContent>
          <mc:Choice Requires="wps">
            <w:drawing>
              <wp:anchor distT="0" distB="0" distL="114300" distR="114300" simplePos="0" relativeHeight="251689984" behindDoc="0" locked="0" layoutInCell="1" allowOverlap="1" wp14:anchorId="29B9BF81" wp14:editId="55F48EDB">
                <wp:simplePos x="0" y="0"/>
                <wp:positionH relativeFrom="column">
                  <wp:posOffset>4305482</wp:posOffset>
                </wp:positionH>
                <wp:positionV relativeFrom="paragraph">
                  <wp:posOffset>291992</wp:posOffset>
                </wp:positionV>
                <wp:extent cx="1061677" cy="0"/>
                <wp:effectExtent l="0" t="0" r="24765" b="19050"/>
                <wp:wrapNone/>
                <wp:docPr id="29" name="Прямая соединительная линия 29"/>
                <wp:cNvGraphicFramePr/>
                <a:graphic xmlns:a="http://schemas.openxmlformats.org/drawingml/2006/main">
                  <a:graphicData uri="http://schemas.microsoft.com/office/word/2010/wordprocessingShape">
                    <wps:wsp>
                      <wps:cNvCnPr/>
                      <wps:spPr>
                        <a:xfrm>
                          <a:off x="0" y="0"/>
                          <a:ext cx="106167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29"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339pt,23pt" to="422.6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" strokecolor="#4579b8 [3044]"/>
            </w:pict>
          </mc:Fallback>
        </mc:AlternateContent>
      </w:r>
      <w:r>
        <w:rPr>
          <w:noProof/>
          <w:lang w:eastAsia="ru-RU"/>
        </w:rPr>
        <mc:AlternateContent>
          <mc:Choice Requires="wps">
            <w:drawing>
              <wp:anchor distT="0" distB="0" distL="114300" distR="114300" simplePos="0" relativeHeight="251688960" behindDoc="0" locked="0" layoutInCell="1" allowOverlap="1" wp14:anchorId="22193CFB" wp14:editId="3D451F5B">
                <wp:simplePos x="0" y="0"/>
                <wp:positionH relativeFrom="column">
                  <wp:posOffset>4305483</wp:posOffset>
                </wp:positionH>
                <wp:positionV relativeFrom="paragraph">
                  <wp:posOffset>291992</wp:posOffset>
                </wp:positionV>
                <wp:extent cx="0" cy="123987"/>
                <wp:effectExtent l="0" t="0" r="19050" b="9525"/>
                <wp:wrapNone/>
                <wp:docPr id="28" name="Прямая соединительная линия 28"/>
                <wp:cNvGraphicFramePr/>
                <a:graphic xmlns:a="http://schemas.openxmlformats.org/drawingml/2006/main">
                  <a:graphicData uri="http://schemas.microsoft.com/office/word/2010/wordprocessingShape">
                    <wps:wsp>
                      <wps:cNvCnPr/>
                      <wps:spPr>
                        <a:xfrm>
                          <a:off x="0" y="0"/>
                          <a:ext cx="0" cy="12398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28"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339pt,23pt" to="339pt,3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" strokecolor="#4579b8 [3044]"/>
            </w:pict>
          </mc:Fallback>
        </mc:AlternateContent>
      </w:r>
      <w:r>
        <w:rPr>
          <w:noProof/>
          <w:lang w:eastAsia="ru-RU"/>
        </w:rPr>
        <mc:AlternateContent>
          <mc:Choice Requires="wps">
            <w:drawing>
              <wp:anchor distT="0" distB="0" distL="114300" distR="114300" simplePos="0" relativeHeight="251687936" behindDoc="0" locked="0" layoutInCell="1" allowOverlap="1" wp14:anchorId="1FD0CC6A" wp14:editId="283EB6A2">
                <wp:simplePos x="0" y="0"/>
                <wp:positionH relativeFrom="column">
                  <wp:posOffset>4150543</wp:posOffset>
                </wp:positionH>
                <wp:positionV relativeFrom="paragraph">
                  <wp:posOffset>291992</wp:posOffset>
                </wp:positionV>
                <wp:extent cx="154983" cy="0"/>
                <wp:effectExtent l="0" t="0" r="16510" b="19050"/>
                <wp:wrapNone/>
                <wp:docPr id="27" name="Прямая соединительная линия 27"/>
                <wp:cNvGraphicFramePr/>
                <a:graphic xmlns:a="http://schemas.openxmlformats.org/drawingml/2006/main">
                  <a:graphicData uri="http://schemas.microsoft.com/office/word/2010/wordprocessingShape">
                    <wps:wsp>
                      <wps:cNvCnPr/>
                      <wps:spPr>
                        <a:xfrm>
                          <a:off x="0" y="0"/>
                          <a:ext cx="15498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Прямая соединительная линия 27" o:spid="_x0000_s1026" style="position:absolute;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26.8pt,23pt" to="339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" strokecolor="#4579b8 [3044]"/>
            </w:pict>
          </mc:Fallback>
        </mc:AlternateContent>
      </w:r>
      <w:r>
        <w:rPr>
          <w:noProof/>
          <w:lang w:eastAsia="ru-RU"/>
        </w:rPr>
        <mc:AlternateContent>
          <mc:Choice Requires="wps">
            <w:drawing>
              <wp:anchor distT="0" distB="0" distL="114300" distR="114300" simplePos="0" relativeHeight="251686912" behindDoc="0" locked="0" layoutInCell="1" allowOverlap="1" wp14:anchorId="08F11A34" wp14:editId="2486FCF5">
                <wp:simplePos x="0" y="0"/>
                <wp:positionH relativeFrom="column">
                  <wp:posOffset>2763316</wp:posOffset>
                </wp:positionH>
                <wp:positionV relativeFrom="paragraph">
                  <wp:posOffset>291992</wp:posOffset>
                </wp:positionV>
                <wp:extent cx="0" cy="123987"/>
                <wp:effectExtent l="0" t="0" r="19050" b="9525"/>
                <wp:wrapNone/>
                <wp:docPr id="25" name="Прямая соединительная линия 25"/>
                <wp:cNvGraphicFramePr/>
                <a:graphic xmlns:a="http://schemas.openxmlformats.org/drawingml/2006/main">
                  <a:graphicData uri="http://schemas.microsoft.com/office/word/2010/wordprocessingShape">
                    <wps:wsp>
                      <wps:cNvCnPr/>
                      <wps:spPr>
                        <a:xfrm>
                          <a:off x="0" y="0"/>
                          <a:ext cx="0" cy="12398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Прямая соединительная линия 25" o:spid="_x0000_s1026" style="position:absolute;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7.6pt,23pt" to="217.6pt,3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" strokecolor="#4579b8 [3044]"/>
            </w:pict>
          </mc:Fallback>
        </mc:AlternateContent>
      </w:r>
      <w:r>
        <w:rPr>
          <w:noProof/>
          <w:lang w:eastAsia="ru-RU"/>
        </w:rPr>
        <mc:AlternateContent>
          <mc:Choice Requires="wps">
            <w:drawing>
              <wp:anchor distT="0" distB="0" distL="114300" distR="114300" simplePos="0" relativeHeight="251685888" behindDoc="0" locked="0" layoutInCell="1" allowOverlap="1" wp14:anchorId="69A30217" wp14:editId="2D942A50">
                <wp:simplePos x="0" y="0"/>
                <wp:positionH relativeFrom="column">
                  <wp:posOffset>1655316</wp:posOffset>
                </wp:positionH>
                <wp:positionV relativeFrom="paragraph">
                  <wp:posOffset>291992</wp:posOffset>
                </wp:positionV>
                <wp:extent cx="0" cy="123987"/>
                <wp:effectExtent l="0" t="0" r="19050" b="9525"/>
                <wp:wrapNone/>
                <wp:docPr id="24" name="Прямая соединительная линия 24"/>
                <wp:cNvGraphicFramePr/>
                <a:graphic xmlns:a="http://schemas.openxmlformats.org/drawingml/2006/main">
                  <a:graphicData uri="http://schemas.microsoft.com/office/word/2010/wordprocessingShape">
                    <wps:wsp>
                      <wps:cNvCnPr/>
                      <wps:spPr>
                        <a:xfrm>
                          <a:off x="0" y="0"/>
                          <a:ext cx="0" cy="12398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Прямая соединительная линия 24"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0.35pt,23pt" to="130.35pt,3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" strokecolor="#4579b8 [3044]"/>
            </w:pict>
          </mc:Fallback>
        </mc:AlternateContent>
      </w:r>
      <w:r>
        <w:rPr>
          <w:noProof/>
          <w:lang w:eastAsia="ru-RU"/>
        </w:rPr>
        <mc:AlternateContent>
          <mc:Choice Requires="wps">
            <w:drawing>
              <wp:anchor distT="0" distB="0" distL="114300" distR="114300" simplePos="0" relativeHeight="251684864" behindDoc="0" locked="0" layoutInCell="1" allowOverlap="1" wp14:anchorId="2827FF81" wp14:editId="2181B36F">
                <wp:simplePos x="0" y="0"/>
                <wp:positionH relativeFrom="column">
                  <wp:posOffset>562685</wp:posOffset>
                </wp:positionH>
                <wp:positionV relativeFrom="paragraph">
                  <wp:posOffset>291992</wp:posOffset>
                </wp:positionV>
                <wp:extent cx="0" cy="123987"/>
                <wp:effectExtent l="0" t="0" r="19050" b="9525"/>
                <wp:wrapNone/>
                <wp:docPr id="23" name="Прямая соединительная линия 23"/>
                <wp:cNvGraphicFramePr/>
                <a:graphic xmlns:a="http://schemas.openxmlformats.org/drawingml/2006/main">
                  <a:graphicData uri="http://schemas.microsoft.com/office/word/2010/wordprocessingShape">
                    <wps:wsp>
                      <wps:cNvCnPr/>
                      <wps:spPr>
                        <a:xfrm>
                          <a:off x="0" y="0"/>
                          <a:ext cx="0" cy="12398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23"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44.3pt,23pt" to="44.3pt,3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" strokecolor="#4579b8 [3044]"/>
            </w:pict>
          </mc:Fallback>
        </mc:AlternateContent>
      </w:r>
      <w:r>
        <w:rPr>
          <w:noProof/>
          <w:lang w:eastAsia="ru-RU"/>
        </w:rPr>
        <mc:AlternateContent>
          <mc:Choice Requires="wps">
            <w:drawing>
              <wp:anchor distT="0" distB="0" distL="114300" distR="114300" simplePos="0" relativeHeight="251683840" behindDoc="0" locked="0" layoutInCell="1" allowOverlap="1" wp14:anchorId="07CD6C50" wp14:editId="6EC0FB5F">
                <wp:simplePos x="0" y="0"/>
                <wp:positionH relativeFrom="column">
                  <wp:posOffset>562685</wp:posOffset>
                </wp:positionH>
                <wp:positionV relativeFrom="paragraph">
                  <wp:posOffset>291659</wp:posOffset>
                </wp:positionV>
                <wp:extent cx="844658" cy="0"/>
                <wp:effectExtent l="0" t="0" r="12700" b="19050"/>
                <wp:wrapNone/>
                <wp:docPr id="22" name="Прямая соединительная линия 22"/>
                <wp:cNvGraphicFramePr/>
                <a:graphic xmlns:a="http://schemas.openxmlformats.org/drawingml/2006/main">
                  <a:graphicData uri="http://schemas.microsoft.com/office/word/2010/wordprocessingShape">
                    <wps:wsp>
                      <wps:cNvCnPr/>
                      <wps:spPr>
                        <a:xfrm flipH="1">
                          <a:off x="0" y="0"/>
                          <a:ext cx="8446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22" o:spid="_x0000_s1026" style="position:absolute;flip:x;z-index:251683840;visibility:visible;mso-wrap-style:square;mso-wrap-distance-left:9pt;mso-wrap-distance-top:0;mso-wrap-distance-right:9pt;mso-wrap-distance-bottom:0;mso-position-horizontal:absolute;mso-position-horizontal-relative:text;mso-position-vertical:absolute;mso-position-vertical-relative:text" from="44.3pt,22.95pt" to="110.8pt,2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" strokecolor="black [3040]"/>
            </w:pict>
          </mc:Fallback>
        </mc:AlternateContent>
      </w:r>
      <w:r w:rsidR="00D905AA">
        <w:rPr>
          <w:noProof/>
          <w:lang w:eastAsia="ru-RU"/>
        </w:rPr>
        <mc:AlternateContent>
          <mc:Choice Requires="wps">
            <w:drawing>
              <wp:anchor distT="0" distB="0" distL="114300" distR="114300" simplePos="0" relativeHeight="251659264" behindDoc="0" locked="0" layoutInCell="1" allowOverlap="1" wp14:anchorId="7C786232" wp14:editId="315C0D94">
                <wp:simplePos x="0" y="0"/>
                <wp:positionH relativeFrom="column">
                  <wp:posOffset>1353099</wp:posOffset>
                </wp:positionH>
                <wp:positionV relativeFrom="paragraph">
                  <wp:posOffset>5274</wp:posOffset>
                </wp:positionV>
                <wp:extent cx="2797444" cy="286718"/>
                <wp:effectExtent l="0" t="0" r="22225" b="18415"/>
                <wp:wrapNone/>
                <wp:docPr id="1" name="Прямоугольник 1"/>
                <wp:cNvGraphicFramePr/>
                <a:graphic xmlns:a="http://schemas.openxmlformats.org/drawingml/2006/main">
                  <a:graphicData uri="http://schemas.microsoft.com/office/word/2010/wordprocessingShape">
                    <wps:wsp>
                      <wps:cNvSpPr/>
                      <wps:spPr>
                        <a:xfrm>
                          <a:off x="0" y="0"/>
                          <a:ext cx="2797444" cy="286718"/>
                        </a:xfrm>
                        <a:prstGeom prst="rect">
                          <a:avLst/>
                        </a:prstGeom>
                      </wps:spPr>
                      <wps:style>
                        <a:lnRef idx="2">
                          <a:schemeClr val="accent6"/>
                        </a:lnRef>
                        <a:fillRef idx="1">
                          <a:schemeClr val="lt1"/>
                        </a:fillRef>
                        <a:effectRef idx="0">
                          <a:schemeClr val="accent6"/>
                        </a:effectRef>
                        <a:fontRef idx="minor">
                          <a:schemeClr val="dk1"/>
                        </a:fontRef>
                      </wps:style>
                      <wps:txbx>
                        <w:txbxContent>
                          <w:p w:rsidR="004B5501" w:rsidRPr="00820E66" w:rsidRDefault="004B5501" w:rsidP="00D905AA">
                            <w:pPr>
                              <w:jc w:val="center"/>
                              <w:rPr>
                                <w:sz w:val="18"/>
                                <w:szCs w:val="18"/>
                              </w:rPr>
                            </w:pPr>
                            <w:r w:rsidRPr="00820E66">
                              <w:rPr>
                                <w:sz w:val="18"/>
                                <w:szCs w:val="18"/>
                              </w:rPr>
                              <w:t>СИСТЕМА УПРАВЛЕНИЯ ФИНАНСАМИ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 o:spid="_x0000_s1026" style="position:absolute;left:0;text-align:left;margin-left:106.55pt;margin-top:.4pt;width:220.25pt;height:2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" fillcolor="white [3201]" strokecolor="#f79646 [3209]" strokeweight="2pt">
                <v:textbox>
                  <w:txbxContent>
                    <w:p w:rsidR="004B5501" w:rsidRPr="00820E66" w:rsidRDefault="004B5501" w:rsidP="00D905AA">
                      <w:pPr>
                        <w:jc w:val="center"/>
                        <w:rPr>
                          <w:sz w:val="18"/>
                          <w:szCs w:val="18"/>
                        </w:rPr>
                      </w:pPr>
                      <w:r w:rsidRPr="00820E66">
                        <w:rPr>
                          <w:sz w:val="18"/>
                          <w:szCs w:val="18"/>
                        </w:rPr>
                        <w:t>СИСТЕМА УПРАВЛЕНИЯ ФИНАНСАМИ</w:t>
                      </w:r>
                    </w:p>
                  </w:txbxContent>
                </v:textbox>
              </v:rect>
            </w:pict>
          </mc:Fallback>
        </mc:AlternateContent>
      </w:r>
    </w:p>
    <w:p w:rsidR="000A70EC" w:rsidRDefault="006D335F" w:rsidP="00D905AA">
      <w:pPr>
        <w:tabs>
          <w:tab w:val="left" w:pos="3405"/>
        </w:tabs>
        <w:spacing w:after="120" w:line="360" w:lineRule="auto"/>
        <w:jc w:val="both"/>
      </w:pPr>
      <w:r>
        <w:rPr>
          <w:noProof/>
          <w:lang w:eastAsia="ru-RU"/>
        </w:rPr>
        <mc:AlternateContent>
          <mc:Choice Requires="wps">
            <w:drawing>
              <wp:anchor distT="0" distB="0" distL="114300" distR="114300" simplePos="0" relativeHeight="251696128" behindDoc="0" locked="0" layoutInCell="1" allowOverlap="1" wp14:anchorId="3381B285" wp14:editId="11AA644C">
                <wp:simplePos x="0" y="0"/>
                <wp:positionH relativeFrom="column">
                  <wp:posOffset>4700119</wp:posOffset>
                </wp:positionH>
                <wp:positionV relativeFrom="paragraph">
                  <wp:posOffset>226803</wp:posOffset>
                </wp:positionV>
                <wp:extent cx="124600" cy="0"/>
                <wp:effectExtent l="0" t="0" r="27940" b="19050"/>
                <wp:wrapNone/>
                <wp:docPr id="36" name="Прямая соединительная линия 36"/>
                <wp:cNvGraphicFramePr/>
                <a:graphic xmlns:a="http://schemas.openxmlformats.org/drawingml/2006/main">
                  <a:graphicData uri="http://schemas.microsoft.com/office/word/2010/wordprocessingShape">
                    <wps:wsp>
                      <wps:cNvCnPr/>
                      <wps:spPr>
                        <a:xfrm>
                          <a:off x="0" y="0"/>
                          <a:ext cx="1246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36"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370.1pt,17.85pt" to="379.9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" strokecolor="#4579b8 [3044]"/>
            </w:pict>
          </mc:Fallback>
        </mc:AlternateContent>
      </w:r>
      <w:r>
        <w:rPr>
          <w:noProof/>
          <w:lang w:eastAsia="ru-RU"/>
        </w:rPr>
        <mc:AlternateContent>
          <mc:Choice Requires="wps">
            <w:drawing>
              <wp:anchor distT="0" distB="0" distL="114300" distR="114300" simplePos="0" relativeHeight="251695104" behindDoc="0" locked="0" layoutInCell="1" allowOverlap="1" wp14:anchorId="50D67221" wp14:editId="4DE53082">
                <wp:simplePos x="0" y="0"/>
                <wp:positionH relativeFrom="column">
                  <wp:posOffset>3708389</wp:posOffset>
                </wp:positionH>
                <wp:positionV relativeFrom="paragraph">
                  <wp:posOffset>226803</wp:posOffset>
                </wp:positionV>
                <wp:extent cx="155435" cy="0"/>
                <wp:effectExtent l="0" t="0" r="16510" b="19050"/>
                <wp:wrapNone/>
                <wp:docPr id="35" name="Прямая соединительная линия 35"/>
                <wp:cNvGraphicFramePr/>
                <a:graphic xmlns:a="http://schemas.openxmlformats.org/drawingml/2006/main">
                  <a:graphicData uri="http://schemas.microsoft.com/office/word/2010/wordprocessingShape">
                    <wps:wsp>
                      <wps:cNvCnPr/>
                      <wps:spPr>
                        <a:xfrm>
                          <a:off x="0" y="0"/>
                          <a:ext cx="1554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35"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292pt,17.85pt" to="304.2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" strokecolor="#4579b8 [3044]"/>
            </w:pict>
          </mc:Fallback>
        </mc:AlternateContent>
      </w:r>
      <w:r>
        <w:rPr>
          <w:noProof/>
          <w:lang w:eastAsia="ru-RU"/>
        </w:rPr>
        <mc:AlternateContent>
          <mc:Choice Requires="wps">
            <w:drawing>
              <wp:anchor distT="0" distB="0" distL="114300" distR="114300" simplePos="0" relativeHeight="251694080" behindDoc="0" locked="0" layoutInCell="1" allowOverlap="1" wp14:anchorId="6C82C0DE" wp14:editId="6F2DF616">
                <wp:simplePos x="0" y="0"/>
                <wp:positionH relativeFrom="column">
                  <wp:posOffset>3289731</wp:posOffset>
                </wp:positionH>
                <wp:positionV relativeFrom="paragraph">
                  <wp:posOffset>226803</wp:posOffset>
                </wp:positionV>
                <wp:extent cx="163388" cy="0"/>
                <wp:effectExtent l="0" t="0" r="27305" b="19050"/>
                <wp:wrapNone/>
                <wp:docPr id="34" name="Прямая соединительная линия 34"/>
                <wp:cNvGraphicFramePr/>
                <a:graphic xmlns:a="http://schemas.openxmlformats.org/drawingml/2006/main">
                  <a:graphicData uri="http://schemas.microsoft.com/office/word/2010/wordprocessingShape">
                    <wps:wsp>
                      <wps:cNvCnPr/>
                      <wps:spPr>
                        <a:xfrm>
                          <a:off x="0" y="0"/>
                          <a:ext cx="16338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34" o:spid="_x0000_s1026" style="position:absolute;z-index:251694080;visibility:visible;mso-wrap-style:square;mso-wrap-distance-left:9pt;mso-wrap-distance-top:0;mso-wrap-distance-right:9pt;mso-wrap-distance-bottom:0;mso-position-horizontal:absolute;mso-position-horizontal-relative:text;mso-position-vertical:absolute;mso-position-vertical-relative:text" from="259.05pt,17.85pt" to="271.9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" strokecolor="#4579b8 [3044]"/>
            </w:pict>
          </mc:Fallback>
        </mc:AlternateContent>
      </w:r>
      <w:r>
        <w:rPr>
          <w:noProof/>
          <w:lang w:eastAsia="ru-RU"/>
        </w:rPr>
        <mc:AlternateContent>
          <mc:Choice Requires="wps">
            <w:drawing>
              <wp:anchor distT="0" distB="0" distL="114300" distR="114300" simplePos="0" relativeHeight="251693056" behindDoc="0" locked="0" layoutInCell="1" allowOverlap="1" wp14:anchorId="5146AA7E" wp14:editId="1F079165">
                <wp:simplePos x="0" y="0"/>
                <wp:positionH relativeFrom="column">
                  <wp:posOffset>2166738</wp:posOffset>
                </wp:positionH>
                <wp:positionV relativeFrom="paragraph">
                  <wp:posOffset>226803</wp:posOffset>
                </wp:positionV>
                <wp:extent cx="131758" cy="0"/>
                <wp:effectExtent l="0" t="0" r="20955" b="19050"/>
                <wp:wrapNone/>
                <wp:docPr id="32" name="Прямая соединительная линия 32"/>
                <wp:cNvGraphicFramePr/>
                <a:graphic xmlns:a="http://schemas.openxmlformats.org/drawingml/2006/main">
                  <a:graphicData uri="http://schemas.microsoft.com/office/word/2010/wordprocessingShape">
                    <wps:wsp>
                      <wps:cNvCnPr/>
                      <wps:spPr>
                        <a:xfrm>
                          <a:off x="0" y="0"/>
                          <a:ext cx="13175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32"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170.6pt,17.85pt" to="180.9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" strokecolor="#4579b8 [3044]"/>
            </w:pict>
          </mc:Fallback>
        </mc:AlternateContent>
      </w:r>
      <w:r>
        <w:rPr>
          <w:noProof/>
          <w:lang w:eastAsia="ru-RU"/>
        </w:rPr>
        <mc:AlternateContent>
          <mc:Choice Requires="wps">
            <w:drawing>
              <wp:anchor distT="0" distB="0" distL="114300" distR="114300" simplePos="0" relativeHeight="251692032" behindDoc="0" locked="0" layoutInCell="1" allowOverlap="1" wp14:anchorId="00619F92" wp14:editId="3C334947">
                <wp:simplePos x="0" y="0"/>
                <wp:positionH relativeFrom="column">
                  <wp:posOffset>1073570</wp:posOffset>
                </wp:positionH>
                <wp:positionV relativeFrom="paragraph">
                  <wp:posOffset>226803</wp:posOffset>
                </wp:positionV>
                <wp:extent cx="101298" cy="0"/>
                <wp:effectExtent l="0" t="0" r="13335" b="19050"/>
                <wp:wrapNone/>
                <wp:docPr id="31" name="Прямая соединительная линия 31"/>
                <wp:cNvGraphicFramePr/>
                <a:graphic xmlns:a="http://schemas.openxmlformats.org/drawingml/2006/main">
                  <a:graphicData uri="http://schemas.microsoft.com/office/word/2010/wordprocessingShape">
                    <wps:wsp>
                      <wps:cNvCnPr/>
                      <wps:spPr>
                        <a:xfrm>
                          <a:off x="0" y="0"/>
                          <a:ext cx="10129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31"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84.55pt,17.85pt" to="92.5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" strokecolor="#4579b8 [3044]"/>
            </w:pict>
          </mc:Fallback>
        </mc:AlternateContent>
      </w:r>
      <w:r w:rsidR="00B52512">
        <w:rPr>
          <w:noProof/>
          <w:lang w:eastAsia="ru-RU"/>
        </w:rPr>
        <mc:AlternateContent>
          <mc:Choice Requires="wps">
            <w:drawing>
              <wp:anchor distT="0" distB="0" distL="114300" distR="114300" simplePos="0" relativeHeight="251665408" behindDoc="0" locked="0" layoutInCell="1" allowOverlap="1" wp14:anchorId="168F0D34" wp14:editId="08FA2EAE">
                <wp:simplePos x="0" y="0"/>
                <wp:positionH relativeFrom="column">
                  <wp:posOffset>3453119</wp:posOffset>
                </wp:positionH>
                <wp:positionV relativeFrom="paragraph">
                  <wp:posOffset>33074</wp:posOffset>
                </wp:positionV>
                <wp:extent cx="255270" cy="4013716"/>
                <wp:effectExtent l="0" t="0" r="11430" b="25400"/>
                <wp:wrapNone/>
                <wp:docPr id="5" name="Прямоугольник 5"/>
                <wp:cNvGraphicFramePr/>
                <a:graphic xmlns:a="http://schemas.openxmlformats.org/drawingml/2006/main">
                  <a:graphicData uri="http://schemas.microsoft.com/office/word/2010/wordprocessingShape">
                    <wps:wsp>
                      <wps:cNvSpPr/>
                      <wps:spPr>
                        <a:xfrm>
                          <a:off x="0" y="0"/>
                          <a:ext cx="255270" cy="4013716"/>
                        </a:xfrm>
                        <a:prstGeom prst="rect">
                          <a:avLst/>
                        </a:prstGeom>
                        <a:ln/>
                      </wps:spPr>
                      <wps:style>
                        <a:lnRef idx="2">
                          <a:schemeClr val="accent6"/>
                        </a:lnRef>
                        <a:fillRef idx="1">
                          <a:schemeClr val="lt1"/>
                        </a:fillRef>
                        <a:effectRef idx="0">
                          <a:schemeClr val="accent6"/>
                        </a:effectRef>
                        <a:fontRef idx="minor">
                          <a:schemeClr val="dk1"/>
                        </a:fontRef>
                      </wps:style>
                      <wps:txbx>
                        <w:txbxContent>
                          <w:p w:rsidR="004B5501" w:rsidRPr="00B52512" w:rsidRDefault="004B5501" w:rsidP="00820E66">
                            <w:pPr>
                              <w:spacing w:after="0" w:line="240" w:lineRule="auto"/>
                              <w:jc w:val="center"/>
                              <w:rPr>
                                <w:b/>
                                <w:sz w:val="18"/>
                                <w:szCs w:val="18"/>
                              </w:rPr>
                            </w:pPr>
                            <w:r w:rsidRPr="00B52512">
                              <w:rPr>
                                <w:b/>
                                <w:sz w:val="18"/>
                                <w:szCs w:val="18"/>
                              </w:rPr>
                              <w:t>Финансово правовое обеспечение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7" style="position:absolute;left:0;text-align:left;margin-left:271.9pt;margin-top:2.6pt;width:20.1pt;height:316.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" fillcolor="white [3201]" strokecolor="#f79646 [3209]" strokeweight="2pt">
                <v:textbox>
                  <w:txbxContent>
                    <w:p w:rsidR="004B5501" w:rsidRPr="00B52512" w:rsidRDefault="004B5501" w:rsidP="00820E66">
                      <w:pPr>
                        <w:spacing w:after="0" w:line="240" w:lineRule="auto"/>
                        <w:jc w:val="center"/>
                        <w:rPr>
                          <w:b/>
                          <w:sz w:val="18"/>
                          <w:szCs w:val="18"/>
                        </w:rPr>
                      </w:pPr>
                      <w:r w:rsidRPr="00B52512">
                        <w:rPr>
                          <w:b/>
                          <w:sz w:val="18"/>
                          <w:szCs w:val="18"/>
                        </w:rPr>
                        <w:t>Финансово правовое обеспечение</w:t>
                      </w:r>
                    </w:p>
                  </w:txbxContent>
                </v:textbox>
              </v:rect>
            </w:pict>
          </mc:Fallback>
        </mc:AlternateContent>
      </w:r>
      <w:r w:rsidR="00B52512">
        <w:rPr>
          <w:noProof/>
          <w:lang w:eastAsia="ru-RU"/>
        </w:rPr>
        <mc:AlternateContent>
          <mc:Choice Requires="wps">
            <w:drawing>
              <wp:anchor distT="0" distB="0" distL="114300" distR="114300" simplePos="0" relativeHeight="251660288" behindDoc="0" locked="0" layoutInCell="1" allowOverlap="1" wp14:anchorId="00DD71D4" wp14:editId="4A64705C">
                <wp:simplePos x="0" y="0"/>
                <wp:positionH relativeFrom="column">
                  <wp:posOffset>-26670</wp:posOffset>
                </wp:positionH>
                <wp:positionV relativeFrom="paragraph">
                  <wp:posOffset>33020</wp:posOffset>
                </wp:positionV>
                <wp:extent cx="1099820" cy="394970"/>
                <wp:effectExtent l="0" t="0" r="24130" b="24130"/>
                <wp:wrapNone/>
                <wp:docPr id="2" name="Прямоугольник 2"/>
                <wp:cNvGraphicFramePr/>
                <a:graphic xmlns:a="http://schemas.openxmlformats.org/drawingml/2006/main">
                  <a:graphicData uri="http://schemas.microsoft.com/office/word/2010/wordprocessingShape">
                    <wps:wsp>
                      <wps:cNvSpPr/>
                      <wps:spPr>
                        <a:xfrm>
                          <a:off x="0" y="0"/>
                          <a:ext cx="1099820" cy="394970"/>
                        </a:xfrm>
                        <a:prstGeom prst="rect">
                          <a:avLst/>
                        </a:prstGeom>
                      </wps:spPr>
                      <wps:style>
                        <a:lnRef idx="2">
                          <a:schemeClr val="accent6"/>
                        </a:lnRef>
                        <a:fillRef idx="1">
                          <a:schemeClr val="lt1"/>
                        </a:fillRef>
                        <a:effectRef idx="0">
                          <a:schemeClr val="accent6"/>
                        </a:effectRef>
                        <a:fontRef idx="minor">
                          <a:schemeClr val="dk1"/>
                        </a:fontRef>
                      </wps:style>
                      <wps:txbx>
                        <w:txbxContent>
                          <w:p w:rsidR="004B5501" w:rsidRPr="00820E66" w:rsidRDefault="004B5501" w:rsidP="00D905AA">
                            <w:pPr>
                              <w:spacing w:after="0" w:line="240" w:lineRule="auto"/>
                              <w:jc w:val="center"/>
                              <w:rPr>
                                <w:sz w:val="18"/>
                                <w:szCs w:val="18"/>
                              </w:rPr>
                            </w:pPr>
                            <w:r w:rsidRPr="00820E66">
                              <w:rPr>
                                <w:b/>
                                <w:sz w:val="18"/>
                                <w:szCs w:val="18"/>
                              </w:rPr>
                              <w:t>Субъекты</w:t>
                            </w:r>
                            <w:r w:rsidRPr="00820E66">
                              <w:rPr>
                                <w:sz w:val="18"/>
                                <w:szCs w:val="18"/>
                              </w:rPr>
                              <w:t xml:space="preserve"> </w:t>
                            </w:r>
                            <w:r w:rsidRPr="00820E66">
                              <w:rPr>
                                <w:b/>
                                <w:sz w:val="18"/>
                                <w:szCs w:val="18"/>
                              </w:rPr>
                              <w:t>управления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8" style="position:absolute;left:0;text-align:left;margin-left:-2.1pt;margin-top:2.6pt;width:86.6pt;height:3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" fillcolor="white [3201]" strokecolor="#f79646 [3209]" strokeweight="2pt">
                <v:textbox>
                  <w:txbxContent>
                    <w:p w:rsidR="004B5501" w:rsidRPr="00820E66" w:rsidRDefault="004B5501" w:rsidP="00D905AA">
                      <w:pPr>
                        <w:spacing w:after="0" w:line="240" w:lineRule="auto"/>
                        <w:jc w:val="center"/>
                        <w:rPr>
                          <w:sz w:val="18"/>
                          <w:szCs w:val="18"/>
                        </w:rPr>
                      </w:pPr>
                      <w:r w:rsidRPr="00820E66">
                        <w:rPr>
                          <w:b/>
                          <w:sz w:val="18"/>
                          <w:szCs w:val="18"/>
                        </w:rPr>
                        <w:t>Субъекты</w:t>
                      </w:r>
                      <w:r w:rsidRPr="00820E66">
                        <w:rPr>
                          <w:sz w:val="18"/>
                          <w:szCs w:val="18"/>
                        </w:rPr>
                        <w:t xml:space="preserve"> </w:t>
                      </w:r>
                      <w:r w:rsidRPr="00820E66">
                        <w:rPr>
                          <w:b/>
                          <w:sz w:val="18"/>
                          <w:szCs w:val="18"/>
                        </w:rPr>
                        <w:t>управления</w:t>
                      </w:r>
                    </w:p>
                  </w:txbxContent>
                </v:textbox>
              </v:rect>
            </w:pict>
          </mc:Fallback>
        </mc:AlternateContent>
      </w:r>
      <w:r w:rsidR="00B52512">
        <w:rPr>
          <w:noProof/>
          <w:lang w:eastAsia="ru-RU"/>
        </w:rPr>
        <mc:AlternateContent>
          <mc:Choice Requires="wps">
            <w:drawing>
              <wp:anchor distT="0" distB="0" distL="114300" distR="114300" simplePos="0" relativeHeight="251661312" behindDoc="0" locked="0" layoutInCell="1" allowOverlap="1" wp14:anchorId="0A3768EC" wp14:editId="0AC0C91B">
                <wp:simplePos x="0" y="0"/>
                <wp:positionH relativeFrom="column">
                  <wp:posOffset>1174868</wp:posOffset>
                </wp:positionH>
                <wp:positionV relativeFrom="paragraph">
                  <wp:posOffset>33074</wp:posOffset>
                </wp:positionV>
                <wp:extent cx="991870" cy="394970"/>
                <wp:effectExtent l="0" t="0" r="17780" b="24130"/>
                <wp:wrapNone/>
                <wp:docPr id="3" name="Прямоугольник 3"/>
                <wp:cNvGraphicFramePr/>
                <a:graphic xmlns:a="http://schemas.openxmlformats.org/drawingml/2006/main">
                  <a:graphicData uri="http://schemas.microsoft.com/office/word/2010/wordprocessingShape">
                    <wps:wsp>
                      <wps:cNvSpPr/>
                      <wps:spPr>
                        <a:xfrm>
                          <a:off x="0" y="0"/>
                          <a:ext cx="991870" cy="394970"/>
                        </a:xfrm>
                        <a:prstGeom prst="rect">
                          <a:avLst/>
                        </a:prstGeom>
                      </wps:spPr>
                      <wps:style>
                        <a:lnRef idx="2">
                          <a:schemeClr val="accent6"/>
                        </a:lnRef>
                        <a:fillRef idx="1">
                          <a:schemeClr val="lt1"/>
                        </a:fillRef>
                        <a:effectRef idx="0">
                          <a:schemeClr val="accent6"/>
                        </a:effectRef>
                        <a:fontRef idx="minor">
                          <a:schemeClr val="dk1"/>
                        </a:fontRef>
                      </wps:style>
                      <wps:txbx>
                        <w:txbxContent>
                          <w:p w:rsidR="004B5501" w:rsidRPr="00820E66" w:rsidRDefault="004B5501" w:rsidP="00D905AA">
                            <w:pPr>
                              <w:spacing w:after="0" w:line="240" w:lineRule="auto"/>
                              <w:jc w:val="center"/>
                              <w:rPr>
                                <w:sz w:val="18"/>
                                <w:szCs w:val="18"/>
                              </w:rPr>
                            </w:pPr>
                            <w:r w:rsidRPr="00820E66">
                              <w:rPr>
                                <w:b/>
                                <w:sz w:val="18"/>
                                <w:szCs w:val="18"/>
                              </w:rPr>
                              <w:t>Финансовая</w:t>
                            </w:r>
                            <w:r w:rsidRPr="00820E66">
                              <w:rPr>
                                <w:sz w:val="18"/>
                                <w:szCs w:val="18"/>
                              </w:rPr>
                              <w:t xml:space="preserve"> </w:t>
                            </w:r>
                            <w:r w:rsidRPr="00820E66">
                              <w:rPr>
                                <w:b/>
                                <w:sz w:val="18"/>
                                <w:szCs w:val="18"/>
                              </w:rPr>
                              <w:t>политика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 o:spid="_x0000_s1029" style="position:absolute;left:0;text-align:left;margin-left:92.5pt;margin-top:2.6pt;width:78.1pt;height:3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" fillcolor="white [3201]" strokecolor="#f79646 [3209]" strokeweight="2pt">
                <v:textbox>
                  <w:txbxContent>
                    <w:p w:rsidR="004B5501" w:rsidRPr="00820E66" w:rsidRDefault="004B5501" w:rsidP="00D905AA">
                      <w:pPr>
                        <w:spacing w:after="0" w:line="240" w:lineRule="auto"/>
                        <w:jc w:val="center"/>
                        <w:rPr>
                          <w:sz w:val="18"/>
                          <w:szCs w:val="18"/>
                        </w:rPr>
                      </w:pPr>
                      <w:r w:rsidRPr="00820E66">
                        <w:rPr>
                          <w:b/>
                          <w:sz w:val="18"/>
                          <w:szCs w:val="18"/>
                        </w:rPr>
                        <w:t>Финансовая</w:t>
                      </w:r>
                      <w:r w:rsidRPr="00820E66">
                        <w:rPr>
                          <w:sz w:val="18"/>
                          <w:szCs w:val="18"/>
                        </w:rPr>
                        <w:t xml:space="preserve"> </w:t>
                      </w:r>
                      <w:r w:rsidRPr="00820E66">
                        <w:rPr>
                          <w:b/>
                          <w:sz w:val="18"/>
                          <w:szCs w:val="18"/>
                        </w:rPr>
                        <w:t>политика</w:t>
                      </w:r>
                    </w:p>
                  </w:txbxContent>
                </v:textbox>
              </v:rect>
            </w:pict>
          </mc:Fallback>
        </mc:AlternateContent>
      </w:r>
      <w:r w:rsidR="00B52512">
        <w:rPr>
          <w:noProof/>
          <w:lang w:eastAsia="ru-RU"/>
        </w:rPr>
        <mc:AlternateContent>
          <mc:Choice Requires="wps">
            <w:drawing>
              <wp:anchor distT="0" distB="0" distL="114300" distR="114300" simplePos="0" relativeHeight="251663360" behindDoc="0" locked="0" layoutInCell="1" allowOverlap="1" wp14:anchorId="20EFBA19" wp14:editId="27C307C8">
                <wp:simplePos x="0" y="0"/>
                <wp:positionH relativeFrom="column">
                  <wp:posOffset>2298065</wp:posOffset>
                </wp:positionH>
                <wp:positionV relativeFrom="paragraph">
                  <wp:posOffset>33020</wp:posOffset>
                </wp:positionV>
                <wp:extent cx="991235" cy="394970"/>
                <wp:effectExtent l="0" t="0" r="18415" b="24130"/>
                <wp:wrapNone/>
                <wp:docPr id="4" name="Прямоугольник 4"/>
                <wp:cNvGraphicFramePr/>
                <a:graphic xmlns:a="http://schemas.openxmlformats.org/drawingml/2006/main">
                  <a:graphicData uri="http://schemas.microsoft.com/office/word/2010/wordprocessingShape">
                    <wps:wsp>
                      <wps:cNvSpPr/>
                      <wps:spPr>
                        <a:xfrm>
                          <a:off x="0" y="0"/>
                          <a:ext cx="991235" cy="394970"/>
                        </a:xfrm>
                        <a:prstGeom prst="rect">
                          <a:avLst/>
                        </a:prstGeom>
                        <a:ln/>
                      </wps:spPr>
                      <wps:style>
                        <a:lnRef idx="2">
                          <a:schemeClr val="accent6"/>
                        </a:lnRef>
                        <a:fillRef idx="1">
                          <a:schemeClr val="lt1"/>
                        </a:fillRef>
                        <a:effectRef idx="0">
                          <a:schemeClr val="accent6"/>
                        </a:effectRef>
                        <a:fontRef idx="minor">
                          <a:schemeClr val="dk1"/>
                        </a:fontRef>
                      </wps:style>
                      <wps:txbx>
                        <w:txbxContent>
                          <w:p w:rsidR="004B5501" w:rsidRPr="00820E66" w:rsidRDefault="004B5501" w:rsidP="00820E66">
                            <w:pPr>
                              <w:spacing w:after="0" w:line="240" w:lineRule="auto"/>
                              <w:jc w:val="center"/>
                              <w:rPr>
                                <w:b/>
                                <w:sz w:val="18"/>
                                <w:szCs w:val="18"/>
                              </w:rPr>
                            </w:pPr>
                            <w:r w:rsidRPr="00820E66">
                              <w:rPr>
                                <w:b/>
                                <w:sz w:val="18"/>
                                <w:szCs w:val="18"/>
                              </w:rPr>
                              <w:t>Финансовый механизм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30" style="position:absolute;left:0;text-align:left;margin-left:180.95pt;margin-top:2.6pt;width:78.05pt;height:31.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" fillcolor="white [3201]" strokecolor="#f79646 [3209]" strokeweight="2pt">
                <v:textbox>
                  <w:txbxContent>
                    <w:p w:rsidR="004B5501" w:rsidRPr="00820E66" w:rsidRDefault="004B5501" w:rsidP="00820E66">
                      <w:pPr>
                        <w:spacing w:after="0" w:line="240" w:lineRule="auto"/>
                        <w:jc w:val="center"/>
                        <w:rPr>
                          <w:b/>
                          <w:sz w:val="18"/>
                          <w:szCs w:val="18"/>
                        </w:rPr>
                      </w:pPr>
                      <w:r w:rsidRPr="00820E66">
                        <w:rPr>
                          <w:b/>
                          <w:sz w:val="18"/>
                          <w:szCs w:val="18"/>
                        </w:rPr>
                        <w:t>Финансовый механизм</w:t>
                      </w:r>
                    </w:p>
                  </w:txbxContent>
                </v:textbox>
              </v:rect>
            </w:pict>
          </mc:Fallback>
        </mc:AlternateContent>
      </w:r>
      <w:r w:rsidR="00B52512">
        <w:rPr>
          <w:noProof/>
          <w:lang w:eastAsia="ru-RU"/>
        </w:rPr>
        <mc:AlternateContent>
          <mc:Choice Requires="wps">
            <w:drawing>
              <wp:anchor distT="0" distB="0" distL="114300" distR="114300" simplePos="0" relativeHeight="251667456" behindDoc="0" locked="0" layoutInCell="1" allowOverlap="1" wp14:anchorId="000E4E10" wp14:editId="3FD57D73">
                <wp:simplePos x="0" y="0"/>
                <wp:positionH relativeFrom="column">
                  <wp:posOffset>3863824</wp:posOffset>
                </wp:positionH>
                <wp:positionV relativeFrom="paragraph">
                  <wp:posOffset>33074</wp:posOffset>
                </wp:positionV>
                <wp:extent cx="836435" cy="457200"/>
                <wp:effectExtent l="0" t="0" r="20955" b="19050"/>
                <wp:wrapNone/>
                <wp:docPr id="6" name="Прямоугольник 6"/>
                <wp:cNvGraphicFramePr/>
                <a:graphic xmlns:a="http://schemas.openxmlformats.org/drawingml/2006/main">
                  <a:graphicData uri="http://schemas.microsoft.com/office/word/2010/wordprocessingShape">
                    <wps:wsp>
                      <wps:cNvSpPr/>
                      <wps:spPr>
                        <a:xfrm>
                          <a:off x="0" y="0"/>
                          <a:ext cx="836435" cy="457200"/>
                        </a:xfrm>
                        <a:prstGeom prst="rect">
                          <a:avLst/>
                        </a:prstGeom>
                        <a:ln/>
                      </wps:spPr>
                      <wps:style>
                        <a:lnRef idx="2">
                          <a:schemeClr val="accent6"/>
                        </a:lnRef>
                        <a:fillRef idx="1">
                          <a:schemeClr val="lt1"/>
                        </a:fillRef>
                        <a:effectRef idx="0">
                          <a:schemeClr val="accent6"/>
                        </a:effectRef>
                        <a:fontRef idx="minor">
                          <a:schemeClr val="dk1"/>
                        </a:fontRef>
                      </wps:style>
                      <wps:txbx>
                        <w:txbxContent>
                          <w:p w:rsidR="004B5501" w:rsidRDefault="004B5501" w:rsidP="00820E66">
                            <w:pPr>
                              <w:spacing w:after="0" w:line="240" w:lineRule="auto"/>
                              <w:jc w:val="center"/>
                            </w:pPr>
                            <w:r w:rsidRPr="00820E66">
                              <w:rPr>
                                <w:b/>
                                <w:sz w:val="18"/>
                                <w:szCs w:val="18"/>
                              </w:rPr>
                              <w:t>Объекты управлени</w:t>
                            </w:r>
                            <w:r w:rsidRPr="00B52512">
                              <w:rPr>
                                <w:b/>
                                <w:sz w:val="18"/>
                                <w:szCs w:val="18"/>
                              </w:rPr>
                              <w:t>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 o:spid="_x0000_s1031" style="position:absolute;left:0;text-align:left;margin-left:304.25pt;margin-top:2.6pt;width:65.85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" fillcolor="white [3201]" strokecolor="#f79646 [3209]" strokeweight="2pt">
                <v:textbox>
                  <w:txbxContent>
                    <w:p w:rsidR="004B5501" w:rsidRDefault="004B5501" w:rsidP="00820E66">
                      <w:pPr>
                        <w:spacing w:after="0" w:line="240" w:lineRule="auto"/>
                        <w:jc w:val="center"/>
                      </w:pPr>
                      <w:r w:rsidRPr="00820E66">
                        <w:rPr>
                          <w:b/>
                          <w:sz w:val="18"/>
                          <w:szCs w:val="18"/>
                        </w:rPr>
                        <w:t>Объекты управлени</w:t>
                      </w:r>
                      <w:r w:rsidRPr="00B52512">
                        <w:rPr>
                          <w:b/>
                          <w:sz w:val="18"/>
                          <w:szCs w:val="18"/>
                        </w:rPr>
                        <w:t>я</w:t>
                      </w:r>
                    </w:p>
                  </w:txbxContent>
                </v:textbox>
              </v:rect>
            </w:pict>
          </mc:Fallback>
        </mc:AlternateContent>
      </w:r>
      <w:r w:rsidR="00820E66">
        <w:rPr>
          <w:noProof/>
          <w:lang w:eastAsia="ru-RU"/>
        </w:rPr>
        <mc:AlternateContent>
          <mc:Choice Requires="wps">
            <w:drawing>
              <wp:anchor distT="0" distB="0" distL="114300" distR="114300" simplePos="0" relativeHeight="251669504" behindDoc="0" locked="0" layoutInCell="1" allowOverlap="1" wp14:anchorId="7C3A831C" wp14:editId="6BC4CAF2">
                <wp:simplePos x="0" y="0"/>
                <wp:positionH relativeFrom="column">
                  <wp:posOffset>4824719</wp:posOffset>
                </wp:positionH>
                <wp:positionV relativeFrom="paragraph">
                  <wp:posOffset>33075</wp:posOffset>
                </wp:positionV>
                <wp:extent cx="1092200" cy="457200"/>
                <wp:effectExtent l="0" t="0" r="12700" b="19050"/>
                <wp:wrapNone/>
                <wp:docPr id="7" name="Прямоугольник 7"/>
                <wp:cNvGraphicFramePr/>
                <a:graphic xmlns:a="http://schemas.openxmlformats.org/drawingml/2006/main">
                  <a:graphicData uri="http://schemas.microsoft.com/office/word/2010/wordprocessingShape">
                    <wps:wsp>
                      <wps:cNvSpPr/>
                      <wps:spPr>
                        <a:xfrm>
                          <a:off x="0" y="0"/>
                          <a:ext cx="1092200" cy="457200"/>
                        </a:xfrm>
                        <a:prstGeom prst="rect">
                          <a:avLst/>
                        </a:prstGeom>
                        <a:ln/>
                      </wps:spPr>
                      <wps:style>
                        <a:lnRef idx="2">
                          <a:schemeClr val="accent6"/>
                        </a:lnRef>
                        <a:fillRef idx="1">
                          <a:schemeClr val="lt1"/>
                        </a:fillRef>
                        <a:effectRef idx="0">
                          <a:schemeClr val="accent6"/>
                        </a:effectRef>
                        <a:fontRef idx="minor">
                          <a:schemeClr val="dk1"/>
                        </a:fontRef>
                      </wps:style>
                      <wps:txbx>
                        <w:txbxContent>
                          <w:p w:rsidR="004B5501" w:rsidRPr="00820E66" w:rsidRDefault="004B5501" w:rsidP="00820E66">
                            <w:pPr>
                              <w:spacing w:after="0" w:line="240" w:lineRule="auto"/>
                              <w:jc w:val="center"/>
                              <w:rPr>
                                <w:b/>
                                <w:sz w:val="18"/>
                                <w:szCs w:val="18"/>
                              </w:rPr>
                            </w:pPr>
                            <w:r w:rsidRPr="00820E66">
                              <w:rPr>
                                <w:b/>
                                <w:sz w:val="18"/>
                                <w:szCs w:val="18"/>
                              </w:rPr>
                              <w:t>Результат управления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32" style="position:absolute;left:0;text-align:left;margin-left:379.9pt;margin-top:2.6pt;width:86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" fillcolor="white [3201]" strokecolor="#f79646 [3209]" strokeweight="2pt">
                <v:textbox>
                  <w:txbxContent>
                    <w:p w:rsidR="004B5501" w:rsidRPr="00820E66" w:rsidRDefault="004B5501" w:rsidP="00820E66">
                      <w:pPr>
                        <w:spacing w:after="0" w:line="240" w:lineRule="auto"/>
                        <w:jc w:val="center"/>
                        <w:rPr>
                          <w:b/>
                          <w:sz w:val="18"/>
                          <w:szCs w:val="18"/>
                        </w:rPr>
                      </w:pPr>
                      <w:r w:rsidRPr="00820E66">
                        <w:rPr>
                          <w:b/>
                          <w:sz w:val="18"/>
                          <w:szCs w:val="18"/>
                        </w:rPr>
                        <w:t>Результат управления</w:t>
                      </w:r>
                    </w:p>
                  </w:txbxContent>
                </v:textbox>
              </v:rect>
            </w:pict>
          </mc:Fallback>
        </mc:AlternateContent>
      </w:r>
      <w:r w:rsidR="00D905AA">
        <w:tab/>
      </w:r>
    </w:p>
    <w:p w:rsidR="000A70EC" w:rsidRDefault="002E6EA3" w:rsidP="00241F7E">
      <w:pPr>
        <w:spacing w:after="120" w:line="360" w:lineRule="auto"/>
        <w:ind w:firstLine="709"/>
        <w:jc w:val="both"/>
      </w:pPr>
      <w:r>
        <w:rPr>
          <w:noProof/>
          <w:lang w:eastAsia="ru-RU"/>
        </w:rPr>
        <mc:AlternateContent>
          <mc:Choice Requires="wps">
            <w:drawing>
              <wp:anchor distT="0" distB="0" distL="114300" distR="114300" simplePos="0" relativeHeight="251747328" behindDoc="0" locked="0" layoutInCell="1" allowOverlap="1" wp14:anchorId="77AA96D4" wp14:editId="66693907">
                <wp:simplePos x="0" y="0"/>
                <wp:positionH relativeFrom="column">
                  <wp:posOffset>5405906</wp:posOffset>
                </wp:positionH>
                <wp:positionV relativeFrom="paragraph">
                  <wp:posOffset>107369</wp:posOffset>
                </wp:positionV>
                <wp:extent cx="0" cy="240224"/>
                <wp:effectExtent l="0" t="0" r="19050" b="26670"/>
                <wp:wrapNone/>
                <wp:docPr id="89" name="Прямая соединительная линия 89"/>
                <wp:cNvGraphicFramePr/>
                <a:graphic xmlns:a="http://schemas.openxmlformats.org/drawingml/2006/main">
                  <a:graphicData uri="http://schemas.microsoft.com/office/word/2010/wordprocessingShape">
                    <wps:wsp>
                      <wps:cNvCnPr/>
                      <wps:spPr>
                        <a:xfrm>
                          <a:off x="0" y="0"/>
                          <a:ext cx="0" cy="24022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89" o:spid="_x0000_s1026" style="position:absolute;z-index:251747328;visibility:visible;mso-wrap-style:square;mso-wrap-distance-left:9pt;mso-wrap-distance-top:0;mso-wrap-distance-right:9pt;mso-wrap-distance-bottom:0;mso-position-horizontal:absolute;mso-position-horizontal-relative:text;mso-position-vertical:absolute;mso-position-vertical-relative:text" from="425.65pt,8.45pt" to="425.65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" strokecolor="#4579b8 [3044]"/>
            </w:pict>
          </mc:Fallback>
        </mc:AlternateContent>
      </w:r>
      <w:r>
        <w:rPr>
          <w:noProof/>
          <w:lang w:eastAsia="ru-RU"/>
        </w:rPr>
        <mc:AlternateContent>
          <mc:Choice Requires="wps">
            <w:drawing>
              <wp:anchor distT="0" distB="0" distL="114300" distR="114300" simplePos="0" relativeHeight="251736064" behindDoc="0" locked="0" layoutInCell="1" allowOverlap="1" wp14:anchorId="6DBD9EAD" wp14:editId="1E7D4A96">
                <wp:simplePos x="0" y="0"/>
                <wp:positionH relativeFrom="column">
                  <wp:posOffset>4305483</wp:posOffset>
                </wp:positionH>
                <wp:positionV relativeFrom="paragraph">
                  <wp:posOffset>107369</wp:posOffset>
                </wp:positionV>
                <wp:extent cx="0" cy="309966"/>
                <wp:effectExtent l="0" t="0" r="19050" b="13970"/>
                <wp:wrapNone/>
                <wp:docPr id="77" name="Прямая соединительная линия 77"/>
                <wp:cNvGraphicFramePr/>
                <a:graphic xmlns:a="http://schemas.openxmlformats.org/drawingml/2006/main">
                  <a:graphicData uri="http://schemas.microsoft.com/office/word/2010/wordprocessingShape">
                    <wps:wsp>
                      <wps:cNvCnPr/>
                      <wps:spPr>
                        <a:xfrm>
                          <a:off x="0" y="0"/>
                          <a:ext cx="0" cy="3099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77" o:spid="_x0000_s1026" style="position:absolute;z-index:251736064;visibility:visible;mso-wrap-style:square;mso-wrap-distance-left:9pt;mso-wrap-distance-top:0;mso-wrap-distance-right:9pt;mso-wrap-distance-bottom:0;mso-position-horizontal:absolute;mso-position-horizontal-relative:text;mso-position-vertical:absolute;mso-position-vertical-relative:text" from="339pt,8.45pt" to="339pt,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" strokecolor="#4579b8 [3044]"/>
            </w:pict>
          </mc:Fallback>
        </mc:AlternateContent>
      </w:r>
      <w:r>
        <w:rPr>
          <w:noProof/>
          <w:lang w:eastAsia="ru-RU"/>
        </w:rPr>
        <mc:AlternateContent>
          <mc:Choice Requires="wps">
            <w:drawing>
              <wp:anchor distT="0" distB="0" distL="114300" distR="114300" simplePos="0" relativeHeight="251735040" behindDoc="0" locked="0" layoutInCell="1" allowOverlap="1" wp14:anchorId="47A31A28" wp14:editId="572F5D2D">
                <wp:simplePos x="0" y="0"/>
                <wp:positionH relativeFrom="column">
                  <wp:posOffset>2763445</wp:posOffset>
                </wp:positionH>
                <wp:positionV relativeFrom="paragraph">
                  <wp:posOffset>45376</wp:posOffset>
                </wp:positionV>
                <wp:extent cx="0" cy="193728"/>
                <wp:effectExtent l="0" t="0" r="19050" b="15875"/>
                <wp:wrapNone/>
                <wp:docPr id="76" name="Прямая соединительная линия 76"/>
                <wp:cNvGraphicFramePr/>
                <a:graphic xmlns:a="http://schemas.openxmlformats.org/drawingml/2006/main">
                  <a:graphicData uri="http://schemas.microsoft.com/office/word/2010/wordprocessingShape">
                    <wps:wsp>
                      <wps:cNvCnPr/>
                      <wps:spPr>
                        <a:xfrm>
                          <a:off x="0" y="0"/>
                          <a:ext cx="0" cy="19372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76" o:spid="_x0000_s1026" style="position:absolute;z-index:251735040;visibility:visible;mso-wrap-style:square;mso-wrap-distance-left:9pt;mso-wrap-distance-top:0;mso-wrap-distance-right:9pt;mso-wrap-distance-bottom:0;mso-position-horizontal:absolute;mso-position-horizontal-relative:text;mso-position-vertical:absolute;mso-position-vertical-relative:text" from="217.6pt,3.55pt" to="217.6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" strokecolor="#4579b8 [3044]"/>
            </w:pict>
          </mc:Fallback>
        </mc:AlternateContent>
      </w:r>
      <w:r w:rsidR="00BC36AC">
        <w:rPr>
          <w:noProof/>
          <w:lang w:eastAsia="ru-RU"/>
        </w:rPr>
        <mc:AlternateContent>
          <mc:Choice Requires="wps">
            <w:drawing>
              <wp:anchor distT="0" distB="0" distL="114300" distR="114300" simplePos="0" relativeHeight="251730944" behindDoc="0" locked="0" layoutInCell="1" allowOverlap="1" wp14:anchorId="4F166FB9" wp14:editId="2AC8E706">
                <wp:simplePos x="0" y="0"/>
                <wp:positionH relativeFrom="column">
                  <wp:posOffset>4824719</wp:posOffset>
                </wp:positionH>
                <wp:positionV relativeFrom="paragraph">
                  <wp:posOffset>347593</wp:posOffset>
                </wp:positionV>
                <wp:extent cx="1286360" cy="673896"/>
                <wp:effectExtent l="0" t="0" r="28575" b="12065"/>
                <wp:wrapNone/>
                <wp:docPr id="72" name="Поле 72"/>
                <wp:cNvGraphicFramePr/>
                <a:graphic xmlns:a="http://schemas.openxmlformats.org/drawingml/2006/main">
                  <a:graphicData uri="http://schemas.microsoft.com/office/word/2010/wordprocessingShape">
                    <wps:wsp>
                      <wps:cNvSpPr txBox="1"/>
                      <wps:spPr>
                        <a:xfrm>
                          <a:off x="0" y="0"/>
                          <a:ext cx="1286360" cy="67389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B5501" w:rsidRPr="007742B3" w:rsidRDefault="004B5501" w:rsidP="007742B3">
                            <w:pPr>
                              <w:spacing w:after="0" w:line="240" w:lineRule="auto"/>
                              <w:jc w:val="center"/>
                              <w:rPr>
                                <w:sz w:val="16"/>
                                <w:szCs w:val="16"/>
                              </w:rPr>
                            </w:pPr>
                            <w:r>
                              <w:rPr>
                                <w:sz w:val="16"/>
                                <w:szCs w:val="16"/>
                              </w:rPr>
                              <w:t>Формирование и эффективное использование финансовых ресурсов и доходов</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72" o:spid="_x0000_s1033" type="#_x0000_t202" style="position:absolute;left:0;text-align:left;margin-left:379.9pt;margin-top:27.35pt;width:101.3pt;height:53.05pt;z-index:251730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" fillcolor="white [3201]" strokeweight=".5pt">
                <v:textbox>
                  <w:txbxContent>
                    <w:p w:rsidR="004B5501" w:rsidRPr="007742B3" w:rsidRDefault="004B5501" w:rsidP="007742B3">
                      <w:pPr>
                        <w:spacing w:after="0" w:line="240" w:lineRule="auto"/>
                        <w:jc w:val="center"/>
                        <w:rPr>
                          <w:sz w:val="16"/>
                          <w:szCs w:val="16"/>
                        </w:rPr>
                      </w:pPr>
                      <w:r>
                        <w:rPr>
                          <w:sz w:val="16"/>
                          <w:szCs w:val="16"/>
                        </w:rPr>
                        <w:t>Формирование и эффективное использование финансовых ресурсов и доходов</w:t>
                      </w:r>
                    </w:p>
                  </w:txbxContent>
                </v:textbox>
              </v:shape>
            </w:pict>
          </mc:Fallback>
        </mc:AlternateContent>
      </w:r>
      <w:r w:rsidR="006D335F">
        <w:rPr>
          <w:noProof/>
          <w:lang w:eastAsia="ru-RU"/>
        </w:rPr>
        <mc:AlternateContent>
          <mc:Choice Requires="wps">
            <w:drawing>
              <wp:anchor distT="0" distB="0" distL="114300" distR="114300" simplePos="0" relativeHeight="251710464" behindDoc="0" locked="0" layoutInCell="1" allowOverlap="1" wp14:anchorId="78538A59" wp14:editId="37EF68E0">
                <wp:simplePos x="0" y="0"/>
                <wp:positionH relativeFrom="column">
                  <wp:posOffset>1655316</wp:posOffset>
                </wp:positionH>
                <wp:positionV relativeFrom="paragraph">
                  <wp:posOffset>45376</wp:posOffset>
                </wp:positionV>
                <wp:extent cx="0" cy="193728"/>
                <wp:effectExtent l="0" t="0" r="19050" b="15875"/>
                <wp:wrapNone/>
                <wp:docPr id="50" name="Прямая соединительная линия 50"/>
                <wp:cNvGraphicFramePr/>
                <a:graphic xmlns:a="http://schemas.openxmlformats.org/drawingml/2006/main">
                  <a:graphicData uri="http://schemas.microsoft.com/office/word/2010/wordprocessingShape">
                    <wps:wsp>
                      <wps:cNvCnPr/>
                      <wps:spPr>
                        <a:xfrm>
                          <a:off x="0" y="0"/>
                          <a:ext cx="0" cy="19372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50" o:spid="_x0000_s1026" style="position:absolute;z-index:251710464;visibility:visible;mso-wrap-style:square;mso-wrap-distance-left:9pt;mso-wrap-distance-top:0;mso-wrap-distance-right:9pt;mso-wrap-distance-bottom:0;mso-position-horizontal:absolute;mso-position-horizontal-relative:text;mso-position-vertical:absolute;mso-position-vertical-relative:text" from="130.35pt,3.55pt" to="130.35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" strokecolor="#4579b8 [3044]"/>
            </w:pict>
          </mc:Fallback>
        </mc:AlternateContent>
      </w:r>
      <w:r w:rsidR="006D335F">
        <w:rPr>
          <w:noProof/>
          <w:lang w:eastAsia="ru-RU"/>
        </w:rPr>
        <mc:AlternateContent>
          <mc:Choice Requires="wps">
            <w:drawing>
              <wp:anchor distT="0" distB="0" distL="114300" distR="114300" simplePos="0" relativeHeight="251705344" behindDoc="0" locked="0" layoutInCell="1" allowOverlap="1" wp14:anchorId="76972C9E" wp14:editId="2097A209">
                <wp:simplePos x="0" y="0"/>
                <wp:positionH relativeFrom="column">
                  <wp:posOffset>485194</wp:posOffset>
                </wp:positionH>
                <wp:positionV relativeFrom="paragraph">
                  <wp:posOffset>45139</wp:posOffset>
                </wp:positionV>
                <wp:extent cx="0" cy="193965"/>
                <wp:effectExtent l="0" t="0" r="19050" b="15875"/>
                <wp:wrapNone/>
                <wp:docPr id="45" name="Прямая соединительная линия 45"/>
                <wp:cNvGraphicFramePr/>
                <a:graphic xmlns:a="http://schemas.openxmlformats.org/drawingml/2006/main">
                  <a:graphicData uri="http://schemas.microsoft.com/office/word/2010/wordprocessingShape">
                    <wps:wsp>
                      <wps:cNvCnPr/>
                      <wps:spPr>
                        <a:xfrm>
                          <a:off x="0" y="0"/>
                          <a:ext cx="0" cy="19396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45" o:spid="_x0000_s1026" style="position:absolute;z-index:251705344;visibility:visible;mso-wrap-style:square;mso-wrap-distance-left:9pt;mso-wrap-distance-top:0;mso-wrap-distance-right:9pt;mso-wrap-distance-bottom:0;mso-position-horizontal:absolute;mso-position-horizontal-relative:text;mso-position-vertical:absolute;mso-position-vertical-relative:text" from="38.2pt,3.55pt" to="38.2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" strokecolor="#4579b8 [3044]"/>
            </w:pict>
          </mc:Fallback>
        </mc:AlternateContent>
      </w:r>
      <w:r w:rsidR="006D335F">
        <w:rPr>
          <w:noProof/>
          <w:lang w:eastAsia="ru-RU"/>
        </w:rPr>
        <mc:AlternateContent>
          <mc:Choice Requires="wps">
            <w:drawing>
              <wp:anchor distT="0" distB="0" distL="114300" distR="114300" simplePos="0" relativeHeight="251679744" behindDoc="0" locked="0" layoutInCell="1" allowOverlap="1" wp14:anchorId="742FF7D3" wp14:editId="6F436192">
                <wp:simplePos x="0" y="0"/>
                <wp:positionH relativeFrom="column">
                  <wp:posOffset>2298496</wp:posOffset>
                </wp:positionH>
                <wp:positionV relativeFrom="paragraph">
                  <wp:posOffset>239104</wp:posOffset>
                </wp:positionV>
                <wp:extent cx="1046135" cy="573405"/>
                <wp:effectExtent l="0" t="0" r="20955" b="17145"/>
                <wp:wrapNone/>
                <wp:docPr id="18" name="Поле 18"/>
                <wp:cNvGraphicFramePr/>
                <a:graphic xmlns:a="http://schemas.openxmlformats.org/drawingml/2006/main">
                  <a:graphicData uri="http://schemas.microsoft.com/office/word/2010/wordprocessingShape">
                    <wps:wsp>
                      <wps:cNvSpPr txBox="1"/>
                      <wps:spPr>
                        <a:xfrm>
                          <a:off x="0" y="0"/>
                          <a:ext cx="1046135" cy="57340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B5501" w:rsidRPr="006D335F" w:rsidRDefault="004B5501" w:rsidP="006D335F">
                            <w:pPr>
                              <w:spacing w:after="0" w:line="240" w:lineRule="auto"/>
                              <w:jc w:val="center"/>
                              <w:rPr>
                                <w:sz w:val="16"/>
                                <w:szCs w:val="16"/>
                              </w:rPr>
                            </w:pPr>
                            <w:r>
                              <w:rPr>
                                <w:sz w:val="16"/>
                                <w:szCs w:val="16"/>
                              </w:rPr>
                              <w:t>Элементы: планирование, регулирование, контроль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18" o:spid="_x0000_s1034" type="#_x0000_t202" style="position:absolute;left:0;text-align:left;margin-left:181pt;margin-top:18.85pt;width:82.35pt;height:45.15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" fillcolor="white [3201]" strokeweight=".5pt">
                <v:textbox>
                  <w:txbxContent>
                    <w:p w:rsidR="004B5501" w:rsidRPr="006D335F" w:rsidRDefault="004B5501" w:rsidP="006D335F">
                      <w:pPr>
                        <w:spacing w:after="0" w:line="240" w:lineRule="auto"/>
                        <w:jc w:val="center"/>
                        <w:rPr>
                          <w:sz w:val="16"/>
                          <w:szCs w:val="16"/>
                        </w:rPr>
                      </w:pPr>
                      <w:r>
                        <w:rPr>
                          <w:sz w:val="16"/>
                          <w:szCs w:val="16"/>
                        </w:rPr>
                        <w:t>Элементы: планирование, регулирование, контроль</w:t>
                      </w:r>
                    </w:p>
                  </w:txbxContent>
                </v:textbox>
              </v:shape>
            </w:pict>
          </mc:Fallback>
        </mc:AlternateContent>
      </w:r>
      <w:r w:rsidR="00B52512">
        <w:rPr>
          <w:noProof/>
          <w:lang w:eastAsia="ru-RU"/>
        </w:rPr>
        <mc:AlternateContent>
          <mc:Choice Requires="wps">
            <w:drawing>
              <wp:anchor distT="0" distB="0" distL="114300" distR="114300" simplePos="0" relativeHeight="251675648" behindDoc="0" locked="0" layoutInCell="1" allowOverlap="1" wp14:anchorId="07030B10" wp14:editId="1ACC2361">
                <wp:simplePos x="0" y="0"/>
                <wp:positionH relativeFrom="column">
                  <wp:posOffset>1260109</wp:posOffset>
                </wp:positionH>
                <wp:positionV relativeFrom="paragraph">
                  <wp:posOffset>239104</wp:posOffset>
                </wp:positionV>
                <wp:extent cx="821410" cy="573438"/>
                <wp:effectExtent l="0" t="0" r="17145" b="17145"/>
                <wp:wrapNone/>
                <wp:docPr id="14" name="Поле 14"/>
                <wp:cNvGraphicFramePr/>
                <a:graphic xmlns:a="http://schemas.openxmlformats.org/drawingml/2006/main">
                  <a:graphicData uri="http://schemas.microsoft.com/office/word/2010/wordprocessingShape">
                    <wps:wsp>
                      <wps:cNvSpPr txBox="1"/>
                      <wps:spPr>
                        <a:xfrm>
                          <a:off x="0" y="0"/>
                          <a:ext cx="821410" cy="57343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B5501" w:rsidRPr="00B52512" w:rsidRDefault="004B5501" w:rsidP="00B52512">
                            <w:pPr>
                              <w:spacing w:after="0" w:line="240" w:lineRule="auto"/>
                              <w:jc w:val="center"/>
                              <w:rPr>
                                <w:sz w:val="16"/>
                                <w:szCs w:val="16"/>
                              </w:rPr>
                            </w:pPr>
                            <w:r w:rsidRPr="00B52512">
                              <w:rPr>
                                <w:sz w:val="16"/>
                                <w:szCs w:val="16"/>
                              </w:rPr>
                              <w:t>Концепция, цель, задачи финансовой политики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4" o:spid="_x0000_s1035" type="#_x0000_t202" style="position:absolute;left:0;text-align:left;margin-left:99.2pt;margin-top:18.85pt;width:64.7pt;height:45.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" fillcolor="white [3201]" strokeweight=".5pt">
                <v:textbox>
                  <w:txbxContent>
                    <w:p w:rsidR="004B5501" w:rsidRPr="00B52512" w:rsidRDefault="004B5501" w:rsidP="00B52512">
                      <w:pPr>
                        <w:spacing w:after="0" w:line="240" w:lineRule="auto"/>
                        <w:jc w:val="center"/>
                        <w:rPr>
                          <w:sz w:val="16"/>
                          <w:szCs w:val="16"/>
                        </w:rPr>
                      </w:pPr>
                      <w:r w:rsidRPr="00B52512">
                        <w:rPr>
                          <w:sz w:val="16"/>
                          <w:szCs w:val="16"/>
                        </w:rPr>
                        <w:t>Концепция, цель, задачи финансовой политики</w:t>
                      </w:r>
                    </w:p>
                  </w:txbxContent>
                </v:textbox>
              </v:shape>
            </w:pict>
          </mc:Fallback>
        </mc:AlternateContent>
      </w:r>
      <w:r w:rsidR="00820E66">
        <w:rPr>
          <w:noProof/>
          <w:lang w:eastAsia="ru-RU"/>
        </w:rPr>
        <mc:AlternateContent>
          <mc:Choice Requires="wps">
            <w:drawing>
              <wp:anchor distT="0" distB="0" distL="114300" distR="114300" simplePos="0" relativeHeight="251670528" behindDoc="0" locked="0" layoutInCell="1" allowOverlap="1" wp14:anchorId="24760D6B" wp14:editId="5FED78CB">
                <wp:simplePos x="0" y="0"/>
                <wp:positionH relativeFrom="column">
                  <wp:posOffset>-72745</wp:posOffset>
                </wp:positionH>
                <wp:positionV relativeFrom="paragraph">
                  <wp:posOffset>239104</wp:posOffset>
                </wp:positionV>
                <wp:extent cx="1146175" cy="689675"/>
                <wp:effectExtent l="0" t="0" r="15875" b="15240"/>
                <wp:wrapNone/>
                <wp:docPr id="8" name="Поле 8"/>
                <wp:cNvGraphicFramePr/>
                <a:graphic xmlns:a="http://schemas.openxmlformats.org/drawingml/2006/main">
                  <a:graphicData uri="http://schemas.microsoft.com/office/word/2010/wordprocessingShape">
                    <wps:wsp>
                      <wps:cNvSpPr txBox="1"/>
                      <wps:spPr>
                        <a:xfrm>
                          <a:off x="0" y="0"/>
                          <a:ext cx="1146175" cy="6896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B5501" w:rsidRPr="00820E66" w:rsidRDefault="004B5501" w:rsidP="00820E66">
                            <w:pPr>
                              <w:spacing w:after="0" w:line="240" w:lineRule="auto"/>
                              <w:jc w:val="center"/>
                              <w:rPr>
                                <w:sz w:val="16"/>
                                <w:szCs w:val="16"/>
                              </w:rPr>
                            </w:pPr>
                            <w:r w:rsidRPr="00820E66">
                              <w:rPr>
                                <w:sz w:val="16"/>
                                <w:szCs w:val="16"/>
                              </w:rPr>
                              <w:t>Органы публичной власти, службы и другие субъекты финансового управления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8" o:spid="_x0000_s1036" type="#_x0000_t202" style="position:absolute;left:0;text-align:left;margin-left:-5.75pt;margin-top:18.85pt;width:90.25pt;height:54.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" fillcolor="white [3201]" strokeweight=".5pt">
                <v:textbox>
                  <w:txbxContent>
                    <w:p w:rsidR="004B5501" w:rsidRPr="00820E66" w:rsidRDefault="004B5501" w:rsidP="00820E66">
                      <w:pPr>
                        <w:spacing w:after="0" w:line="240" w:lineRule="auto"/>
                        <w:jc w:val="center"/>
                        <w:rPr>
                          <w:sz w:val="16"/>
                          <w:szCs w:val="16"/>
                        </w:rPr>
                      </w:pPr>
                      <w:r w:rsidRPr="00820E66">
                        <w:rPr>
                          <w:sz w:val="16"/>
                          <w:szCs w:val="16"/>
                        </w:rPr>
                        <w:t>Органы публичной власти, службы и другие субъекты финансового управления</w:t>
                      </w:r>
                    </w:p>
                  </w:txbxContent>
                </v:textbox>
              </v:shape>
            </w:pict>
          </mc:Fallback>
        </mc:AlternateContent>
      </w:r>
    </w:p>
    <w:p w:rsidR="000A70EC" w:rsidRDefault="002E6EA3" w:rsidP="00241F7E">
      <w:pPr>
        <w:spacing w:after="120" w:line="360" w:lineRule="auto"/>
        <w:ind w:firstLine="709"/>
        <w:jc w:val="both"/>
      </w:pPr>
      <w:r>
        <w:rPr>
          <w:noProof/>
          <w:lang w:eastAsia="ru-RU"/>
        </w:rPr>
        <mc:AlternateContent>
          <mc:Choice Requires="wps">
            <w:drawing>
              <wp:anchor distT="0" distB="0" distL="114300" distR="114300" simplePos="0" relativeHeight="251756544" behindDoc="0" locked="0" layoutInCell="1" allowOverlap="1" wp14:anchorId="343FE30E" wp14:editId="11F66BBA">
                <wp:simplePos x="0" y="0"/>
                <wp:positionH relativeFrom="column">
                  <wp:posOffset>6234904</wp:posOffset>
                </wp:positionH>
                <wp:positionV relativeFrom="paragraph">
                  <wp:posOffset>336647</wp:posOffset>
                </wp:positionV>
                <wp:extent cx="38907" cy="3014528"/>
                <wp:effectExtent l="0" t="0" r="37465" b="14605"/>
                <wp:wrapNone/>
                <wp:docPr id="99" name="Прямая соединительная линия 99"/>
                <wp:cNvGraphicFramePr/>
                <a:graphic xmlns:a="http://schemas.openxmlformats.org/drawingml/2006/main">
                  <a:graphicData uri="http://schemas.microsoft.com/office/word/2010/wordprocessingShape">
                    <wps:wsp>
                      <wps:cNvCnPr/>
                      <wps:spPr>
                        <a:xfrm>
                          <a:off x="0" y="0"/>
                          <a:ext cx="38907" cy="301452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99" o:spid="_x0000_s1026" style="position:absolute;z-index:251756544;visibility:visible;mso-wrap-style:square;mso-wrap-distance-left:9pt;mso-wrap-distance-top:0;mso-wrap-distance-right:9pt;mso-wrap-distance-bottom:0;mso-position-horizontal:absolute;mso-position-horizontal-relative:text;mso-position-vertical:absolute;mso-position-vertical-relative:text" from="490.95pt,26.5pt" to="494pt,26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" strokecolor="#4579b8 [3044]"/>
            </w:pict>
          </mc:Fallback>
        </mc:AlternateContent>
      </w:r>
      <w:r>
        <w:rPr>
          <w:noProof/>
          <w:lang w:eastAsia="ru-RU"/>
        </w:rPr>
        <mc:AlternateContent>
          <mc:Choice Requires="wps">
            <w:drawing>
              <wp:anchor distT="0" distB="0" distL="114300" distR="114300" simplePos="0" relativeHeight="251755520" behindDoc="0" locked="0" layoutInCell="1" allowOverlap="1" wp14:anchorId="358F77AB" wp14:editId="5BEE9E55">
                <wp:simplePos x="0" y="0"/>
                <wp:positionH relativeFrom="column">
                  <wp:posOffset>6110594</wp:posOffset>
                </wp:positionH>
                <wp:positionV relativeFrom="paragraph">
                  <wp:posOffset>336647</wp:posOffset>
                </wp:positionV>
                <wp:extent cx="124213" cy="0"/>
                <wp:effectExtent l="0" t="0" r="9525" b="19050"/>
                <wp:wrapNone/>
                <wp:docPr id="97" name="Прямая соединительная линия 97"/>
                <wp:cNvGraphicFramePr/>
                <a:graphic xmlns:a="http://schemas.openxmlformats.org/drawingml/2006/main">
                  <a:graphicData uri="http://schemas.microsoft.com/office/word/2010/wordprocessingShape">
                    <wps:wsp>
                      <wps:cNvCnPr/>
                      <wps:spPr>
                        <a:xfrm>
                          <a:off x="0" y="0"/>
                          <a:ext cx="12421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97" o:spid="_x0000_s1026" style="position:absolute;z-index:251755520;visibility:visible;mso-wrap-style:square;mso-wrap-distance-left:9pt;mso-wrap-distance-top:0;mso-wrap-distance-right:9pt;mso-wrap-distance-bottom:0;mso-position-horizontal:absolute;mso-position-horizontal-relative:text;mso-position-vertical:absolute;mso-position-vertical-relative:text" from="481.15pt,26.5pt" to="490.9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" strokecolor="#4579b8 [3044]"/>
            </w:pict>
          </mc:Fallback>
        </mc:AlternateContent>
      </w:r>
      <w:r>
        <w:rPr>
          <w:noProof/>
          <w:lang w:eastAsia="ru-RU"/>
        </w:rPr>
        <mc:AlternateContent>
          <mc:Choice Requires="wps">
            <w:drawing>
              <wp:anchor distT="0" distB="0" distL="114300" distR="114300" simplePos="0" relativeHeight="251744256" behindDoc="0" locked="0" layoutInCell="1" allowOverlap="1" wp14:anchorId="6C3CFA18" wp14:editId="7A53550A">
                <wp:simplePos x="0" y="0"/>
                <wp:positionH relativeFrom="column">
                  <wp:posOffset>4700733</wp:posOffset>
                </wp:positionH>
                <wp:positionV relativeFrom="paragraph">
                  <wp:posOffset>290152</wp:posOffset>
                </wp:positionV>
                <wp:extent cx="123986" cy="0"/>
                <wp:effectExtent l="0" t="0" r="9525" b="19050"/>
                <wp:wrapNone/>
                <wp:docPr id="85" name="Прямая соединительная линия 85"/>
                <wp:cNvGraphicFramePr/>
                <a:graphic xmlns:a="http://schemas.openxmlformats.org/drawingml/2006/main">
                  <a:graphicData uri="http://schemas.microsoft.com/office/word/2010/wordprocessingShape">
                    <wps:wsp>
                      <wps:cNvCnPr/>
                      <wps:spPr>
                        <a:xfrm>
                          <a:off x="0" y="0"/>
                          <a:ext cx="12398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85" o:spid="_x0000_s1026" style="position:absolute;z-index:251744256;visibility:visible;mso-wrap-style:square;mso-wrap-distance-left:9pt;mso-wrap-distance-top:0;mso-wrap-distance-right:9pt;mso-wrap-distance-bottom:0;mso-position-horizontal:absolute;mso-position-horizontal-relative:text;mso-position-vertical:absolute;mso-position-vertical-relative:text" from="370.15pt,22.85pt" to="379.9pt,2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" strokecolor="#4579b8 [3044]"/>
            </w:pict>
          </mc:Fallback>
        </mc:AlternateContent>
      </w:r>
      <w:r>
        <w:rPr>
          <w:noProof/>
          <w:lang w:eastAsia="ru-RU"/>
        </w:rPr>
        <mc:AlternateContent>
          <mc:Choice Requires="wps">
            <w:drawing>
              <wp:anchor distT="0" distB="0" distL="114300" distR="114300" simplePos="0" relativeHeight="251743232" behindDoc="0" locked="0" layoutInCell="1" allowOverlap="1" wp14:anchorId="69F2573E" wp14:editId="1109D40C">
                <wp:simplePos x="0" y="0"/>
                <wp:positionH relativeFrom="column">
                  <wp:posOffset>3778584</wp:posOffset>
                </wp:positionH>
                <wp:positionV relativeFrom="paragraph">
                  <wp:posOffset>290151</wp:posOffset>
                </wp:positionV>
                <wp:extent cx="0" cy="1619573"/>
                <wp:effectExtent l="0" t="0" r="19050" b="19050"/>
                <wp:wrapNone/>
                <wp:docPr id="84" name="Прямая соединительная линия 84"/>
                <wp:cNvGraphicFramePr/>
                <a:graphic xmlns:a="http://schemas.openxmlformats.org/drawingml/2006/main">
                  <a:graphicData uri="http://schemas.microsoft.com/office/word/2010/wordprocessingShape">
                    <wps:wsp>
                      <wps:cNvCnPr/>
                      <wps:spPr>
                        <a:xfrm>
                          <a:off x="0" y="0"/>
                          <a:ext cx="0" cy="161957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84" o:spid="_x0000_s1026" style="position:absolute;z-index:251743232;visibility:visible;mso-wrap-style:square;mso-wrap-distance-left:9pt;mso-wrap-distance-top:0;mso-wrap-distance-right:9pt;mso-wrap-distance-bottom:0;mso-position-horizontal:absolute;mso-position-horizontal-relative:text;mso-position-vertical:absolute;mso-position-vertical-relative:text" from="297.55pt,22.85pt" to="297.55pt,15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" strokecolor="#4579b8 [3044]"/>
            </w:pict>
          </mc:Fallback>
        </mc:AlternateContent>
      </w:r>
      <w:r>
        <w:rPr>
          <w:noProof/>
          <w:lang w:eastAsia="ru-RU"/>
        </w:rPr>
        <mc:AlternateContent>
          <mc:Choice Requires="wps">
            <w:drawing>
              <wp:anchor distT="0" distB="0" distL="114300" distR="114300" simplePos="0" relativeHeight="251740160" behindDoc="0" locked="0" layoutInCell="1" allowOverlap="1" wp14:anchorId="411880C3" wp14:editId="64109FB7">
                <wp:simplePos x="0" y="0"/>
                <wp:positionH relativeFrom="column">
                  <wp:posOffset>3708841</wp:posOffset>
                </wp:positionH>
                <wp:positionV relativeFrom="paragraph">
                  <wp:posOffset>290152</wp:posOffset>
                </wp:positionV>
                <wp:extent cx="154983" cy="0"/>
                <wp:effectExtent l="0" t="0" r="16510" b="19050"/>
                <wp:wrapNone/>
                <wp:docPr id="81" name="Прямая соединительная линия 81"/>
                <wp:cNvGraphicFramePr/>
                <a:graphic xmlns:a="http://schemas.openxmlformats.org/drawingml/2006/main">
                  <a:graphicData uri="http://schemas.microsoft.com/office/word/2010/wordprocessingShape">
                    <wps:wsp>
                      <wps:cNvCnPr/>
                      <wps:spPr>
                        <a:xfrm>
                          <a:off x="0" y="0"/>
                          <a:ext cx="15498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81" o:spid="_x0000_s1026" style="position:absolute;z-index:251740160;visibility:visible;mso-wrap-style:square;mso-wrap-distance-left:9pt;mso-wrap-distance-top:0;mso-wrap-distance-right:9pt;mso-wrap-distance-bottom:0;mso-position-horizontal:absolute;mso-position-horizontal-relative:text;mso-position-vertical:absolute;mso-position-vertical-relative:text" from="292.05pt,22.85pt" to="304.25pt,2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" strokecolor="#4579b8 [3044]"/>
            </w:pict>
          </mc:Fallback>
        </mc:AlternateContent>
      </w:r>
      <w:r w:rsidR="00884293">
        <w:rPr>
          <w:noProof/>
          <w:lang w:eastAsia="ru-RU"/>
        </w:rPr>
        <mc:AlternateContent>
          <mc:Choice Requires="wps">
            <w:drawing>
              <wp:anchor distT="0" distB="0" distL="114300" distR="114300" simplePos="0" relativeHeight="251727872" behindDoc="0" locked="0" layoutInCell="1" allowOverlap="1" wp14:anchorId="6CCC1861" wp14:editId="6CD02677">
                <wp:simplePos x="0" y="0"/>
                <wp:positionH relativeFrom="column">
                  <wp:posOffset>3863340</wp:posOffset>
                </wp:positionH>
                <wp:positionV relativeFrom="paragraph">
                  <wp:posOffset>34290</wp:posOffset>
                </wp:positionV>
                <wp:extent cx="836295" cy="511175"/>
                <wp:effectExtent l="0" t="0" r="20955" b="22225"/>
                <wp:wrapNone/>
                <wp:docPr id="69" name="Поле 69"/>
                <wp:cNvGraphicFramePr/>
                <a:graphic xmlns:a="http://schemas.openxmlformats.org/drawingml/2006/main">
                  <a:graphicData uri="http://schemas.microsoft.com/office/word/2010/wordprocessingShape">
                    <wps:wsp>
                      <wps:cNvSpPr txBox="1"/>
                      <wps:spPr>
                        <a:xfrm>
                          <a:off x="0" y="0"/>
                          <a:ext cx="836295" cy="5111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B5501" w:rsidRPr="00BC36AC" w:rsidRDefault="004B5501" w:rsidP="00BC36AC">
                            <w:pPr>
                              <w:spacing w:after="0" w:line="240" w:lineRule="auto"/>
                              <w:jc w:val="center"/>
                              <w:rPr>
                                <w:sz w:val="16"/>
                                <w:szCs w:val="16"/>
                              </w:rPr>
                            </w:pPr>
                            <w:r>
                              <w:rPr>
                                <w:sz w:val="16"/>
                                <w:szCs w:val="16"/>
                              </w:rPr>
                              <w:t>Система финансов</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69" o:spid="_x0000_s1037" type="#_x0000_t202" style="position:absolute;left:0;text-align:left;margin-left:304.2pt;margin-top:2.7pt;width:65.85pt;height:40.25pt;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" fillcolor="white [3201]" strokeweight=".5pt">
                <v:textbox>
                  <w:txbxContent>
                    <w:p w:rsidR="004B5501" w:rsidRPr="00BC36AC" w:rsidRDefault="004B5501" w:rsidP="00BC36AC">
                      <w:pPr>
                        <w:spacing w:after="0" w:line="240" w:lineRule="auto"/>
                        <w:jc w:val="center"/>
                        <w:rPr>
                          <w:sz w:val="16"/>
                          <w:szCs w:val="16"/>
                        </w:rPr>
                      </w:pPr>
                      <w:r>
                        <w:rPr>
                          <w:sz w:val="16"/>
                          <w:szCs w:val="16"/>
                        </w:rPr>
                        <w:t>Система финансов</w:t>
                      </w:r>
                    </w:p>
                  </w:txbxContent>
                </v:textbox>
              </v:shape>
            </w:pict>
          </mc:Fallback>
        </mc:AlternateContent>
      </w:r>
      <w:r w:rsidR="00BC36AC">
        <w:rPr>
          <w:noProof/>
          <w:lang w:eastAsia="ru-RU"/>
        </w:rPr>
        <mc:AlternateContent>
          <mc:Choice Requires="wps">
            <w:drawing>
              <wp:anchor distT="0" distB="0" distL="114300" distR="114300" simplePos="0" relativeHeight="251723776" behindDoc="0" locked="0" layoutInCell="1" allowOverlap="1" wp14:anchorId="08608C5C" wp14:editId="7AF552E6">
                <wp:simplePos x="0" y="0"/>
                <wp:positionH relativeFrom="column">
                  <wp:posOffset>3344341</wp:posOffset>
                </wp:positionH>
                <wp:positionV relativeFrom="paragraph">
                  <wp:posOffset>189413</wp:posOffset>
                </wp:positionV>
                <wp:extent cx="108778" cy="0"/>
                <wp:effectExtent l="0" t="0" r="24765" b="19050"/>
                <wp:wrapNone/>
                <wp:docPr id="65" name="Прямая соединительная линия 65"/>
                <wp:cNvGraphicFramePr/>
                <a:graphic xmlns:a="http://schemas.openxmlformats.org/drawingml/2006/main">
                  <a:graphicData uri="http://schemas.microsoft.com/office/word/2010/wordprocessingShape">
                    <wps:wsp>
                      <wps:cNvCnPr/>
                      <wps:spPr>
                        <a:xfrm>
                          <a:off x="0" y="0"/>
                          <a:ext cx="10877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65" o:spid="_x0000_s1026" style="position:absolute;z-index:251723776;visibility:visible;mso-wrap-style:square;mso-wrap-distance-left:9pt;mso-wrap-distance-top:0;mso-wrap-distance-right:9pt;mso-wrap-distance-bottom:0;mso-position-horizontal:absolute;mso-position-horizontal-relative:text;mso-position-vertical:absolute;mso-position-vertical-relative:text" from="263.35pt,14.9pt" to="271.9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" strokecolor="#4579b8 [3044]"/>
            </w:pict>
          </mc:Fallback>
        </mc:AlternateContent>
      </w:r>
      <w:r w:rsidR="00BC36AC">
        <w:rPr>
          <w:noProof/>
          <w:lang w:eastAsia="ru-RU"/>
        </w:rPr>
        <mc:AlternateContent>
          <mc:Choice Requires="wps">
            <w:drawing>
              <wp:anchor distT="0" distB="0" distL="114300" distR="114300" simplePos="0" relativeHeight="251715584" behindDoc="0" locked="0" layoutInCell="1" allowOverlap="1" wp14:anchorId="307A4B93" wp14:editId="5EB2105B">
                <wp:simplePos x="0" y="0"/>
                <wp:positionH relativeFrom="column">
                  <wp:posOffset>2081164</wp:posOffset>
                </wp:positionH>
                <wp:positionV relativeFrom="paragraph">
                  <wp:posOffset>189413</wp:posOffset>
                </wp:positionV>
                <wp:extent cx="217332" cy="0"/>
                <wp:effectExtent l="0" t="0" r="11430" b="19050"/>
                <wp:wrapNone/>
                <wp:docPr id="56" name="Прямая соединительная линия 56"/>
                <wp:cNvGraphicFramePr/>
                <a:graphic xmlns:a="http://schemas.openxmlformats.org/drawingml/2006/main">
                  <a:graphicData uri="http://schemas.microsoft.com/office/word/2010/wordprocessingShape">
                    <wps:wsp>
                      <wps:cNvCnPr/>
                      <wps:spPr>
                        <a:xfrm>
                          <a:off x="0" y="0"/>
                          <a:ext cx="21733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56" o:spid="_x0000_s1026" style="position:absolute;z-index:251715584;visibility:visible;mso-wrap-style:square;mso-wrap-distance-left:9pt;mso-wrap-distance-top:0;mso-wrap-distance-right:9pt;mso-wrap-distance-bottom:0;mso-position-horizontal:absolute;mso-position-horizontal-relative:text;mso-position-vertical:absolute;mso-position-vertical-relative:text" from="163.85pt,14.9pt" to="180.9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" strokecolor="#4579b8 [3044]"/>
            </w:pict>
          </mc:Fallback>
        </mc:AlternateContent>
      </w:r>
      <w:r w:rsidR="00BC36AC">
        <w:rPr>
          <w:noProof/>
          <w:lang w:eastAsia="ru-RU"/>
        </w:rPr>
        <mc:AlternateContent>
          <mc:Choice Requires="wps">
            <w:drawing>
              <wp:anchor distT="0" distB="0" distL="114300" distR="114300" simplePos="0" relativeHeight="251714560" behindDoc="0" locked="0" layoutInCell="1" allowOverlap="1" wp14:anchorId="702A579C" wp14:editId="236FF2BC">
                <wp:simplePos x="0" y="0"/>
                <wp:positionH relativeFrom="column">
                  <wp:posOffset>1074129</wp:posOffset>
                </wp:positionH>
                <wp:positionV relativeFrom="paragraph">
                  <wp:posOffset>189413</wp:posOffset>
                </wp:positionV>
                <wp:extent cx="185980" cy="0"/>
                <wp:effectExtent l="0" t="0" r="24130" b="19050"/>
                <wp:wrapNone/>
                <wp:docPr id="55" name="Прямая соединительная линия 55"/>
                <wp:cNvGraphicFramePr/>
                <a:graphic xmlns:a="http://schemas.openxmlformats.org/drawingml/2006/main">
                  <a:graphicData uri="http://schemas.microsoft.com/office/word/2010/wordprocessingShape">
                    <wps:wsp>
                      <wps:cNvCnPr/>
                      <wps:spPr>
                        <a:xfrm>
                          <a:off x="0" y="0"/>
                          <a:ext cx="18598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55" o:spid="_x0000_s1026" style="position:absolute;z-index:251714560;visibility:visible;mso-wrap-style:square;mso-wrap-distance-left:9pt;mso-wrap-distance-top:0;mso-wrap-distance-right:9pt;mso-wrap-distance-bottom:0;mso-position-horizontal:absolute;mso-position-horizontal-relative:text;mso-position-vertical:absolute;mso-position-vertical-relative:text" from="84.6pt,14.9pt" to="99.2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" strokecolor="#4579b8 [3044]"/>
            </w:pict>
          </mc:Fallback>
        </mc:AlternateContent>
      </w:r>
      <w:r w:rsidR="006D335F">
        <w:rPr>
          <w:noProof/>
          <w:lang w:eastAsia="ru-RU"/>
        </w:rPr>
        <mc:AlternateContent>
          <mc:Choice Requires="wps">
            <w:drawing>
              <wp:anchor distT="0" distB="0" distL="114300" distR="114300" simplePos="0" relativeHeight="251698176" behindDoc="0" locked="0" layoutInCell="1" allowOverlap="1" wp14:anchorId="18BFE1E7" wp14:editId="144A18F6">
                <wp:simplePos x="0" y="0"/>
                <wp:positionH relativeFrom="column">
                  <wp:posOffset>-181233</wp:posOffset>
                </wp:positionH>
                <wp:positionV relativeFrom="paragraph">
                  <wp:posOffset>189413</wp:posOffset>
                </wp:positionV>
                <wp:extent cx="0" cy="2929180"/>
                <wp:effectExtent l="0" t="0" r="19050" b="24130"/>
                <wp:wrapNone/>
                <wp:docPr id="38" name="Прямая соединительная линия 38"/>
                <wp:cNvGraphicFramePr/>
                <a:graphic xmlns:a="http://schemas.openxmlformats.org/drawingml/2006/main">
                  <a:graphicData uri="http://schemas.microsoft.com/office/word/2010/wordprocessingShape">
                    <wps:wsp>
                      <wps:cNvCnPr/>
                      <wps:spPr>
                        <a:xfrm>
                          <a:off x="0" y="0"/>
                          <a:ext cx="0" cy="29291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38"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14.25pt,14.9pt" to="-14.25pt,24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" strokecolor="#4579b8 [3044]"/>
            </w:pict>
          </mc:Fallback>
        </mc:AlternateContent>
      </w:r>
      <w:r w:rsidR="006D335F">
        <w:rPr>
          <w:noProof/>
          <w:lang w:eastAsia="ru-RU"/>
        </w:rPr>
        <mc:AlternateContent>
          <mc:Choice Requires="wps">
            <w:drawing>
              <wp:anchor distT="0" distB="0" distL="114300" distR="114300" simplePos="0" relativeHeight="251697152" behindDoc="0" locked="0" layoutInCell="1" allowOverlap="1" wp14:anchorId="79AC5820" wp14:editId="63BDBDC2">
                <wp:simplePos x="0" y="0"/>
                <wp:positionH relativeFrom="column">
                  <wp:posOffset>-181233</wp:posOffset>
                </wp:positionH>
                <wp:positionV relativeFrom="paragraph">
                  <wp:posOffset>189413</wp:posOffset>
                </wp:positionV>
                <wp:extent cx="107950" cy="0"/>
                <wp:effectExtent l="0" t="0" r="25400" b="19050"/>
                <wp:wrapNone/>
                <wp:docPr id="37" name="Прямая соединительная линия 37"/>
                <wp:cNvGraphicFramePr/>
                <a:graphic xmlns:a="http://schemas.openxmlformats.org/drawingml/2006/main">
                  <a:graphicData uri="http://schemas.microsoft.com/office/word/2010/wordprocessingShape">
                    <wps:wsp>
                      <wps:cNvCnPr/>
                      <wps:spPr>
                        <a:xfrm flipH="1">
                          <a:off x="0" y="0"/>
                          <a:ext cx="1079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37" o:spid="_x0000_s1026" style="position:absolute;flip:x;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25pt,14.9pt" to="-5.7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" strokecolor="#4579b8 [3044]"/>
            </w:pict>
          </mc:Fallback>
        </mc:AlternateContent>
      </w:r>
    </w:p>
    <w:p w:rsidR="000A70EC" w:rsidRPr="001E2F9A" w:rsidRDefault="002E6EA3" w:rsidP="00241F7E">
      <w:pPr>
        <w:spacing w:after="120" w:line="360" w:lineRule="auto"/>
        <w:ind w:firstLine="709"/>
        <w:jc w:val="both"/>
      </w:pPr>
      <w:r>
        <w:rPr>
          <w:noProof/>
          <w:lang w:eastAsia="ru-RU"/>
        </w:rPr>
        <mc:AlternateContent>
          <mc:Choice Requires="wps">
            <w:drawing>
              <wp:anchor distT="0" distB="0" distL="114300" distR="114300" simplePos="0" relativeHeight="251751424" behindDoc="0" locked="0" layoutInCell="1" allowOverlap="1" wp14:anchorId="01259851" wp14:editId="1A5110ED">
                <wp:simplePos x="0" y="0"/>
                <wp:positionH relativeFrom="column">
                  <wp:posOffset>2763445</wp:posOffset>
                </wp:positionH>
                <wp:positionV relativeFrom="paragraph">
                  <wp:posOffset>46732</wp:posOffset>
                </wp:positionV>
                <wp:extent cx="0" cy="116237"/>
                <wp:effectExtent l="0" t="0" r="19050" b="17145"/>
                <wp:wrapNone/>
                <wp:docPr id="93" name="Прямая соединительная линия 93"/>
                <wp:cNvGraphicFramePr/>
                <a:graphic xmlns:a="http://schemas.openxmlformats.org/drawingml/2006/main">
                  <a:graphicData uri="http://schemas.microsoft.com/office/word/2010/wordprocessingShape">
                    <wps:wsp>
                      <wps:cNvCnPr/>
                      <wps:spPr>
                        <a:xfrm>
                          <a:off x="0" y="0"/>
                          <a:ext cx="0" cy="11623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93" o:spid="_x0000_s1026" style="position:absolute;z-index:251751424;visibility:visible;mso-wrap-style:square;mso-wrap-distance-left:9pt;mso-wrap-distance-top:0;mso-wrap-distance-right:9pt;mso-wrap-distance-bottom:0;mso-position-horizontal:absolute;mso-position-horizontal-relative:text;mso-position-vertical:absolute;mso-position-vertical-relative:text" from="217.6pt,3.7pt" to="217.6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" strokecolor="#4579b8 [3044]"/>
            </w:pict>
          </mc:Fallback>
        </mc:AlternateContent>
      </w:r>
      <w:r>
        <w:rPr>
          <w:noProof/>
          <w:lang w:eastAsia="ru-RU"/>
        </w:rPr>
        <mc:AlternateContent>
          <mc:Choice Requires="wps">
            <w:drawing>
              <wp:anchor distT="0" distB="0" distL="114300" distR="114300" simplePos="0" relativeHeight="251748352" behindDoc="0" locked="0" layoutInCell="1" allowOverlap="1" wp14:anchorId="3303221A" wp14:editId="1A4001CC">
                <wp:simplePos x="0" y="0"/>
                <wp:positionH relativeFrom="column">
                  <wp:posOffset>5405906</wp:posOffset>
                </wp:positionH>
                <wp:positionV relativeFrom="paragraph">
                  <wp:posOffset>255959</wp:posOffset>
                </wp:positionV>
                <wp:extent cx="0" cy="61993"/>
                <wp:effectExtent l="0" t="0" r="19050" b="14605"/>
                <wp:wrapNone/>
                <wp:docPr id="90" name="Прямая соединительная линия 90"/>
                <wp:cNvGraphicFramePr/>
                <a:graphic xmlns:a="http://schemas.openxmlformats.org/drawingml/2006/main">
                  <a:graphicData uri="http://schemas.microsoft.com/office/word/2010/wordprocessingShape">
                    <wps:wsp>
                      <wps:cNvCnPr/>
                      <wps:spPr>
                        <a:xfrm>
                          <a:off x="0" y="0"/>
                          <a:ext cx="0" cy="6199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90" o:spid="_x0000_s1026" style="position:absolute;z-index:251748352;visibility:visible;mso-wrap-style:square;mso-wrap-distance-left:9pt;mso-wrap-distance-top:0;mso-wrap-distance-right:9pt;mso-wrap-distance-bottom:0;mso-position-horizontal:absolute;mso-position-horizontal-relative:text;mso-position-vertical:absolute;mso-position-vertical-relative:text" from="425.65pt,20.15pt" to="425.65pt,2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" strokecolor="#4579b8 [3044]"/>
            </w:pict>
          </mc:Fallback>
        </mc:AlternateContent>
      </w:r>
      <w:r>
        <w:rPr>
          <w:noProof/>
          <w:lang w:eastAsia="ru-RU"/>
        </w:rPr>
        <mc:AlternateContent>
          <mc:Choice Requires="wps">
            <w:drawing>
              <wp:anchor distT="0" distB="0" distL="114300" distR="114300" simplePos="0" relativeHeight="251737088" behindDoc="0" locked="0" layoutInCell="1" allowOverlap="1" wp14:anchorId="2491AFBD" wp14:editId="040F9F79">
                <wp:simplePos x="0" y="0"/>
                <wp:positionH relativeFrom="column">
                  <wp:posOffset>4305483</wp:posOffset>
                </wp:positionH>
                <wp:positionV relativeFrom="paragraph">
                  <wp:posOffset>162969</wp:posOffset>
                </wp:positionV>
                <wp:extent cx="43" cy="92990"/>
                <wp:effectExtent l="0" t="0" r="19050" b="21590"/>
                <wp:wrapNone/>
                <wp:docPr id="78" name="Прямая соединительная линия 78"/>
                <wp:cNvGraphicFramePr/>
                <a:graphic xmlns:a="http://schemas.openxmlformats.org/drawingml/2006/main">
                  <a:graphicData uri="http://schemas.microsoft.com/office/word/2010/wordprocessingShape">
                    <wps:wsp>
                      <wps:cNvCnPr/>
                      <wps:spPr>
                        <a:xfrm>
                          <a:off x="0" y="0"/>
                          <a:ext cx="43" cy="929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78" o:spid="_x0000_s1026" style="position:absolute;z-index:251737088;visibility:visible;mso-wrap-style:square;mso-wrap-distance-left:9pt;mso-wrap-distance-top:0;mso-wrap-distance-right:9pt;mso-wrap-distance-bottom:0;mso-position-horizontal:absolute;mso-position-horizontal-relative:text;mso-position-vertical:absolute;mso-position-vertical-relative:text" from="339pt,12.85pt" to="339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" strokecolor="#4579b8 [3044]"/>
            </w:pict>
          </mc:Fallback>
        </mc:AlternateContent>
      </w:r>
      <w:r w:rsidR="00884293">
        <w:rPr>
          <w:noProof/>
          <w:lang w:eastAsia="ru-RU"/>
        </w:rPr>
        <mc:AlternateContent>
          <mc:Choice Requires="wps">
            <w:drawing>
              <wp:anchor distT="0" distB="0" distL="114300" distR="114300" simplePos="0" relativeHeight="251728896" behindDoc="0" locked="0" layoutInCell="1" allowOverlap="1" wp14:anchorId="66658A75" wp14:editId="607D941D">
                <wp:simplePos x="0" y="0"/>
                <wp:positionH relativeFrom="column">
                  <wp:posOffset>3863340</wp:posOffset>
                </wp:positionH>
                <wp:positionV relativeFrom="paragraph">
                  <wp:posOffset>255905</wp:posOffset>
                </wp:positionV>
                <wp:extent cx="836295" cy="774065"/>
                <wp:effectExtent l="0" t="0" r="20955" b="26035"/>
                <wp:wrapNone/>
                <wp:docPr id="70" name="Поле 70"/>
                <wp:cNvGraphicFramePr/>
                <a:graphic xmlns:a="http://schemas.openxmlformats.org/drawingml/2006/main">
                  <a:graphicData uri="http://schemas.microsoft.com/office/word/2010/wordprocessingShape">
                    <wps:wsp>
                      <wps:cNvSpPr txBox="1"/>
                      <wps:spPr>
                        <a:xfrm>
                          <a:off x="0" y="0"/>
                          <a:ext cx="836295" cy="7740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B5501" w:rsidRPr="007742B3" w:rsidRDefault="004B5501" w:rsidP="007742B3">
                            <w:pPr>
                              <w:spacing w:after="0" w:line="240" w:lineRule="auto"/>
                              <w:jc w:val="center"/>
                              <w:rPr>
                                <w:sz w:val="16"/>
                                <w:szCs w:val="16"/>
                              </w:rPr>
                            </w:pPr>
                            <w:r>
                              <w:rPr>
                                <w:sz w:val="16"/>
                                <w:szCs w:val="16"/>
                              </w:rPr>
                              <w:t>Публичные государственные и муниципальные финансы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70" o:spid="_x0000_s1038" type="#_x0000_t202" style="position:absolute;left:0;text-align:left;margin-left:304.2pt;margin-top:20.15pt;width:65.85pt;height:60.95pt;z-index:251728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" fillcolor="white [3201]" strokeweight=".5pt">
                <v:textbox>
                  <w:txbxContent>
                    <w:p w:rsidR="004B5501" w:rsidRPr="007742B3" w:rsidRDefault="004B5501" w:rsidP="007742B3">
                      <w:pPr>
                        <w:spacing w:after="0" w:line="240" w:lineRule="auto"/>
                        <w:jc w:val="center"/>
                        <w:rPr>
                          <w:sz w:val="16"/>
                          <w:szCs w:val="16"/>
                        </w:rPr>
                      </w:pPr>
                      <w:r>
                        <w:rPr>
                          <w:sz w:val="16"/>
                          <w:szCs w:val="16"/>
                        </w:rPr>
                        <w:t>Публичные государственные и муниципальные финансы</w:t>
                      </w:r>
                    </w:p>
                  </w:txbxContent>
                </v:textbox>
              </v:shape>
            </w:pict>
          </mc:Fallback>
        </mc:AlternateContent>
      </w:r>
      <w:r w:rsidR="00BC36AC">
        <w:rPr>
          <w:noProof/>
          <w:lang w:eastAsia="ru-RU"/>
        </w:rPr>
        <mc:AlternateContent>
          <mc:Choice Requires="wps">
            <w:drawing>
              <wp:anchor distT="0" distB="0" distL="114300" distR="114300" simplePos="0" relativeHeight="251731968" behindDoc="0" locked="0" layoutInCell="1" allowOverlap="1" wp14:anchorId="4CA80A61" wp14:editId="65A31004">
                <wp:simplePos x="0" y="0"/>
                <wp:positionH relativeFrom="column">
                  <wp:posOffset>4824719</wp:posOffset>
                </wp:positionH>
                <wp:positionV relativeFrom="paragraph">
                  <wp:posOffset>317952</wp:posOffset>
                </wp:positionV>
                <wp:extent cx="1285875" cy="774915"/>
                <wp:effectExtent l="0" t="0" r="28575" b="25400"/>
                <wp:wrapNone/>
                <wp:docPr id="73" name="Поле 73"/>
                <wp:cNvGraphicFramePr/>
                <a:graphic xmlns:a="http://schemas.openxmlformats.org/drawingml/2006/main">
                  <a:graphicData uri="http://schemas.microsoft.com/office/word/2010/wordprocessingShape">
                    <wps:wsp>
                      <wps:cNvSpPr txBox="1"/>
                      <wps:spPr>
                        <a:xfrm>
                          <a:off x="0" y="0"/>
                          <a:ext cx="1285875" cy="7749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B5501" w:rsidRPr="007742B3" w:rsidRDefault="004B5501" w:rsidP="007742B3">
                            <w:pPr>
                              <w:spacing w:after="0" w:line="240" w:lineRule="auto"/>
                              <w:jc w:val="center"/>
                              <w:rPr>
                                <w:sz w:val="16"/>
                                <w:szCs w:val="16"/>
                              </w:rPr>
                            </w:pPr>
                            <w:r w:rsidRPr="007742B3">
                              <w:rPr>
                                <w:sz w:val="16"/>
                                <w:szCs w:val="16"/>
                              </w:rPr>
                              <w:t>Финансовое обеспечение</w:t>
                            </w:r>
                            <w:r>
                              <w:rPr>
                                <w:sz w:val="16"/>
                                <w:szCs w:val="16"/>
                              </w:rPr>
                              <w:t xml:space="preserve"> расходных полномочий, органов </w:t>
                            </w:r>
                            <w:proofErr w:type="spellStart"/>
                            <w:r>
                              <w:rPr>
                                <w:sz w:val="16"/>
                                <w:szCs w:val="16"/>
                              </w:rPr>
                              <w:t>госвласти</w:t>
                            </w:r>
                            <w:proofErr w:type="spellEnd"/>
                            <w:r>
                              <w:rPr>
                                <w:sz w:val="16"/>
                                <w:szCs w:val="16"/>
                              </w:rPr>
                              <w:t xml:space="preserve"> и местного </w:t>
                            </w:r>
                            <w:proofErr w:type="spellStart"/>
                            <w:r>
                              <w:rPr>
                                <w:sz w:val="16"/>
                                <w:szCs w:val="16"/>
                              </w:rPr>
                              <w:t>самоупр-ия</w:t>
                            </w:r>
                            <w:proofErr w:type="spellEnd"/>
                            <w:r>
                              <w:rPr>
                                <w:sz w:val="16"/>
                                <w:szCs w:val="16"/>
                              </w:rPr>
                              <w:t xml:space="preserve">, прирост </w:t>
                            </w:r>
                            <w:proofErr w:type="spellStart"/>
                            <w:r>
                              <w:rPr>
                                <w:sz w:val="16"/>
                                <w:szCs w:val="16"/>
                              </w:rPr>
                              <w:t>общественныхблаг</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73" o:spid="_x0000_s1039" type="#_x0000_t202" style="position:absolute;left:0;text-align:left;margin-left:379.9pt;margin-top:25.05pt;width:101.25pt;height:61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" fillcolor="white [3201]" strokeweight=".5pt">
                <v:textbox>
                  <w:txbxContent>
                    <w:p w:rsidR="004B5501" w:rsidRPr="007742B3" w:rsidRDefault="004B5501" w:rsidP="007742B3">
                      <w:pPr>
                        <w:spacing w:after="0" w:line="240" w:lineRule="auto"/>
                        <w:jc w:val="center"/>
                        <w:rPr>
                          <w:sz w:val="16"/>
                          <w:szCs w:val="16"/>
                        </w:rPr>
                      </w:pPr>
                      <w:r w:rsidRPr="007742B3">
                        <w:rPr>
                          <w:sz w:val="16"/>
                          <w:szCs w:val="16"/>
                        </w:rPr>
                        <w:t>Финансовое обеспечение</w:t>
                      </w:r>
                      <w:r>
                        <w:rPr>
                          <w:sz w:val="16"/>
                          <w:szCs w:val="16"/>
                        </w:rPr>
                        <w:t xml:space="preserve"> расходных полномочий, органов </w:t>
                      </w:r>
                      <w:proofErr w:type="spellStart"/>
                      <w:r>
                        <w:rPr>
                          <w:sz w:val="16"/>
                          <w:szCs w:val="16"/>
                        </w:rPr>
                        <w:t>госвласти</w:t>
                      </w:r>
                      <w:proofErr w:type="spellEnd"/>
                      <w:r>
                        <w:rPr>
                          <w:sz w:val="16"/>
                          <w:szCs w:val="16"/>
                        </w:rPr>
                        <w:t xml:space="preserve"> и местного </w:t>
                      </w:r>
                      <w:proofErr w:type="spellStart"/>
                      <w:r>
                        <w:rPr>
                          <w:sz w:val="16"/>
                          <w:szCs w:val="16"/>
                        </w:rPr>
                        <w:t>самоупр-ия</w:t>
                      </w:r>
                      <w:proofErr w:type="spellEnd"/>
                      <w:r>
                        <w:rPr>
                          <w:sz w:val="16"/>
                          <w:szCs w:val="16"/>
                        </w:rPr>
                        <w:t xml:space="preserve">, прирост </w:t>
                      </w:r>
                      <w:proofErr w:type="spellStart"/>
                      <w:r>
                        <w:rPr>
                          <w:sz w:val="16"/>
                          <w:szCs w:val="16"/>
                        </w:rPr>
                        <w:t>общественныхблаг</w:t>
                      </w:r>
                      <w:proofErr w:type="spellEnd"/>
                    </w:p>
                  </w:txbxContent>
                </v:textbox>
              </v:shape>
            </w:pict>
          </mc:Fallback>
        </mc:AlternateContent>
      </w:r>
      <w:r w:rsidR="00BC36AC">
        <w:rPr>
          <w:noProof/>
          <w:lang w:eastAsia="ru-RU"/>
        </w:rPr>
        <mc:AlternateContent>
          <mc:Choice Requires="wps">
            <w:drawing>
              <wp:anchor distT="0" distB="0" distL="114300" distR="114300" simplePos="0" relativeHeight="251711488" behindDoc="0" locked="0" layoutInCell="1" allowOverlap="1" wp14:anchorId="3BAA4F0E" wp14:editId="0FA7B19E">
                <wp:simplePos x="0" y="0"/>
                <wp:positionH relativeFrom="column">
                  <wp:posOffset>1655316</wp:posOffset>
                </wp:positionH>
                <wp:positionV relativeFrom="paragraph">
                  <wp:posOffset>46699</wp:posOffset>
                </wp:positionV>
                <wp:extent cx="0" cy="581219"/>
                <wp:effectExtent l="0" t="0" r="19050" b="9525"/>
                <wp:wrapNone/>
                <wp:docPr id="52" name="Прямая соединительная линия 52"/>
                <wp:cNvGraphicFramePr/>
                <a:graphic xmlns:a="http://schemas.openxmlformats.org/drawingml/2006/main">
                  <a:graphicData uri="http://schemas.microsoft.com/office/word/2010/wordprocessingShape">
                    <wps:wsp>
                      <wps:cNvCnPr/>
                      <wps:spPr>
                        <a:xfrm>
                          <a:off x="0" y="0"/>
                          <a:ext cx="0" cy="58121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52" o:spid="_x0000_s1026" style="position:absolute;z-index:251711488;visibility:visible;mso-wrap-style:square;mso-wrap-distance-left:9pt;mso-wrap-distance-top:0;mso-wrap-distance-right:9pt;mso-wrap-distance-bottom:0;mso-position-horizontal:absolute;mso-position-horizontal-relative:text;mso-position-vertical:absolute;mso-position-vertical-relative:text" from="130.35pt,3.7pt" to="130.35pt,4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" strokecolor="#4579b8 [3044]"/>
            </w:pict>
          </mc:Fallback>
        </mc:AlternateContent>
      </w:r>
      <w:r w:rsidR="006D335F">
        <w:rPr>
          <w:noProof/>
          <w:lang w:eastAsia="ru-RU"/>
        </w:rPr>
        <mc:AlternateContent>
          <mc:Choice Requires="wps">
            <w:drawing>
              <wp:anchor distT="0" distB="0" distL="114300" distR="114300" simplePos="0" relativeHeight="251706368" behindDoc="0" locked="0" layoutInCell="1" allowOverlap="1" wp14:anchorId="2F55B299" wp14:editId="05B153E7">
                <wp:simplePos x="0" y="0"/>
                <wp:positionH relativeFrom="column">
                  <wp:posOffset>485194</wp:posOffset>
                </wp:positionH>
                <wp:positionV relativeFrom="paragraph">
                  <wp:posOffset>162969</wp:posOffset>
                </wp:positionV>
                <wp:extent cx="0" cy="92990"/>
                <wp:effectExtent l="0" t="0" r="19050" b="21590"/>
                <wp:wrapNone/>
                <wp:docPr id="46" name="Прямая соединительная линия 46"/>
                <wp:cNvGraphicFramePr/>
                <a:graphic xmlns:a="http://schemas.openxmlformats.org/drawingml/2006/main">
                  <a:graphicData uri="http://schemas.microsoft.com/office/word/2010/wordprocessingShape">
                    <wps:wsp>
                      <wps:cNvCnPr/>
                      <wps:spPr>
                        <a:xfrm>
                          <a:off x="0" y="0"/>
                          <a:ext cx="0" cy="929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46" o:spid="_x0000_s1026" style="position:absolute;z-index:251706368;visibility:visible;mso-wrap-style:square;mso-wrap-distance-left:9pt;mso-wrap-distance-top:0;mso-wrap-distance-right:9pt;mso-wrap-distance-bottom:0;mso-position-horizontal:absolute;mso-position-horizontal-relative:text;mso-position-vertical:absolute;mso-position-vertical-relative:text" from="38.2pt,12.85pt" to="38.2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" strokecolor="#4579b8 [3044]"/>
            </w:pict>
          </mc:Fallback>
        </mc:AlternateContent>
      </w:r>
      <w:r w:rsidR="006D335F">
        <w:rPr>
          <w:noProof/>
          <w:lang w:eastAsia="ru-RU"/>
        </w:rPr>
        <mc:AlternateContent>
          <mc:Choice Requires="wps">
            <w:drawing>
              <wp:anchor distT="0" distB="0" distL="114300" distR="114300" simplePos="0" relativeHeight="251680768" behindDoc="0" locked="0" layoutInCell="1" allowOverlap="1" wp14:anchorId="7EEC80DB" wp14:editId="52185DC0">
                <wp:simplePos x="0" y="0"/>
                <wp:positionH relativeFrom="column">
                  <wp:posOffset>2298496</wp:posOffset>
                </wp:positionH>
                <wp:positionV relativeFrom="paragraph">
                  <wp:posOffset>162970</wp:posOffset>
                </wp:positionV>
                <wp:extent cx="1045845" cy="1022888"/>
                <wp:effectExtent l="0" t="0" r="20955" b="25400"/>
                <wp:wrapNone/>
                <wp:docPr id="19" name="Поле 19"/>
                <wp:cNvGraphicFramePr/>
                <a:graphic xmlns:a="http://schemas.openxmlformats.org/drawingml/2006/main">
                  <a:graphicData uri="http://schemas.microsoft.com/office/word/2010/wordprocessingShape">
                    <wps:wsp>
                      <wps:cNvSpPr txBox="1"/>
                      <wps:spPr>
                        <a:xfrm>
                          <a:off x="0" y="0"/>
                          <a:ext cx="1045845" cy="102288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B5501" w:rsidRPr="006D335F" w:rsidRDefault="004B5501" w:rsidP="006D335F">
                            <w:pPr>
                              <w:spacing w:after="0" w:line="240" w:lineRule="auto"/>
                              <w:jc w:val="center"/>
                              <w:rPr>
                                <w:sz w:val="16"/>
                                <w:szCs w:val="16"/>
                              </w:rPr>
                            </w:pPr>
                            <w:r>
                              <w:rPr>
                                <w:sz w:val="16"/>
                                <w:szCs w:val="16"/>
                              </w:rPr>
                              <w:t>Формы, методы и инструменты образования и использования финансовых ресурсов и денежных доходов</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19" o:spid="_x0000_s1040" type="#_x0000_t202" style="position:absolute;left:0;text-align:left;margin-left:181pt;margin-top:12.85pt;width:82.35pt;height:80.55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" fillcolor="white [3201]" strokeweight=".5pt">
                <v:textbox>
                  <w:txbxContent>
                    <w:p w:rsidR="004B5501" w:rsidRPr="006D335F" w:rsidRDefault="004B5501" w:rsidP="006D335F">
                      <w:pPr>
                        <w:spacing w:after="0" w:line="240" w:lineRule="auto"/>
                        <w:jc w:val="center"/>
                        <w:rPr>
                          <w:sz w:val="16"/>
                          <w:szCs w:val="16"/>
                        </w:rPr>
                      </w:pPr>
                      <w:r>
                        <w:rPr>
                          <w:sz w:val="16"/>
                          <w:szCs w:val="16"/>
                        </w:rPr>
                        <w:t>Формы, методы и инструменты образования и использования финансовых ресурсов и денежных доходов</w:t>
                      </w:r>
                    </w:p>
                  </w:txbxContent>
                </v:textbox>
              </v:shape>
            </w:pict>
          </mc:Fallback>
        </mc:AlternateContent>
      </w:r>
      <w:r w:rsidR="00820E66">
        <w:rPr>
          <w:noProof/>
          <w:lang w:eastAsia="ru-RU"/>
        </w:rPr>
        <mc:AlternateContent>
          <mc:Choice Requires="wps">
            <w:drawing>
              <wp:anchor distT="0" distB="0" distL="114300" distR="114300" simplePos="0" relativeHeight="251671552" behindDoc="0" locked="0" layoutInCell="1" allowOverlap="1" wp14:anchorId="0BD162E6" wp14:editId="7ACBC45A">
                <wp:simplePos x="0" y="0"/>
                <wp:positionH relativeFrom="column">
                  <wp:posOffset>-72744</wp:posOffset>
                </wp:positionH>
                <wp:positionV relativeFrom="paragraph">
                  <wp:posOffset>255959</wp:posOffset>
                </wp:positionV>
                <wp:extent cx="1145680" cy="588914"/>
                <wp:effectExtent l="0" t="0" r="16510" b="20955"/>
                <wp:wrapNone/>
                <wp:docPr id="10" name="Поле 10"/>
                <wp:cNvGraphicFramePr/>
                <a:graphic xmlns:a="http://schemas.openxmlformats.org/drawingml/2006/main">
                  <a:graphicData uri="http://schemas.microsoft.com/office/word/2010/wordprocessingShape">
                    <wps:wsp>
                      <wps:cNvSpPr txBox="1"/>
                      <wps:spPr>
                        <a:xfrm>
                          <a:off x="0" y="0"/>
                          <a:ext cx="1145680" cy="58891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B5501" w:rsidRPr="00B52512" w:rsidRDefault="004B5501" w:rsidP="00B52512">
                            <w:pPr>
                              <w:spacing w:after="0" w:line="240" w:lineRule="auto"/>
                              <w:jc w:val="center"/>
                              <w:rPr>
                                <w:sz w:val="16"/>
                                <w:szCs w:val="16"/>
                              </w:rPr>
                            </w:pPr>
                            <w:r w:rsidRPr="00B52512">
                              <w:rPr>
                                <w:sz w:val="16"/>
                                <w:szCs w:val="16"/>
                              </w:rPr>
                              <w:t>Федеральные органы и финансовый  аппарат управления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0" o:spid="_x0000_s1041" type="#_x0000_t202" style="position:absolute;left:0;text-align:left;margin-left:-5.75pt;margin-top:20.15pt;width:90.2pt;height:46.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" fillcolor="white [3201]" strokeweight=".5pt">
                <v:textbox>
                  <w:txbxContent>
                    <w:p w:rsidR="004B5501" w:rsidRPr="00B52512" w:rsidRDefault="004B5501" w:rsidP="00B52512">
                      <w:pPr>
                        <w:spacing w:after="0" w:line="240" w:lineRule="auto"/>
                        <w:jc w:val="center"/>
                        <w:rPr>
                          <w:sz w:val="16"/>
                          <w:szCs w:val="16"/>
                        </w:rPr>
                      </w:pPr>
                      <w:r w:rsidRPr="00B52512">
                        <w:rPr>
                          <w:sz w:val="16"/>
                          <w:szCs w:val="16"/>
                        </w:rPr>
                        <w:t>Федеральные органы и финансовый  аппарат управления</w:t>
                      </w:r>
                    </w:p>
                  </w:txbxContent>
                </v:textbox>
              </v:shape>
            </w:pict>
          </mc:Fallback>
        </mc:AlternateContent>
      </w:r>
    </w:p>
    <w:p w:rsidR="00820E66" w:rsidRDefault="002E6EA3" w:rsidP="007B415B">
      <w:pPr>
        <w:pStyle w:val="a5"/>
      </w:pPr>
      <w:r>
        <w:rPr>
          <w:noProof/>
          <w:lang w:eastAsia="ru-RU"/>
        </w:rPr>
        <mc:AlternateContent>
          <mc:Choice Requires="wps">
            <w:drawing>
              <wp:anchor distT="0" distB="0" distL="114300" distR="114300" simplePos="0" relativeHeight="251757568" behindDoc="0" locked="0" layoutInCell="1" allowOverlap="1" wp14:anchorId="7638B6BD" wp14:editId="78C76F36">
                <wp:simplePos x="0" y="0"/>
                <wp:positionH relativeFrom="column">
                  <wp:posOffset>6111079</wp:posOffset>
                </wp:positionH>
                <wp:positionV relativeFrom="paragraph">
                  <wp:posOffset>322505</wp:posOffset>
                </wp:positionV>
                <wp:extent cx="123986" cy="0"/>
                <wp:effectExtent l="0" t="0" r="9525" b="19050"/>
                <wp:wrapNone/>
                <wp:docPr id="100" name="Прямая соединительная линия 100"/>
                <wp:cNvGraphicFramePr/>
                <a:graphic xmlns:a="http://schemas.openxmlformats.org/drawingml/2006/main">
                  <a:graphicData uri="http://schemas.microsoft.com/office/word/2010/wordprocessingShape">
                    <wps:wsp>
                      <wps:cNvCnPr/>
                      <wps:spPr>
                        <a:xfrm>
                          <a:off x="0" y="0"/>
                          <a:ext cx="12398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00" o:spid="_x0000_s1026" style="position:absolute;z-index:251757568;visibility:visible;mso-wrap-style:square;mso-wrap-distance-left:9pt;mso-wrap-distance-top:0;mso-wrap-distance-right:9pt;mso-wrap-distance-bottom:0;mso-position-horizontal:absolute;mso-position-horizontal-relative:text;mso-position-vertical:absolute;mso-position-vertical-relative:text" from="481.2pt,25.4pt" to="490.95pt,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" strokecolor="#4579b8 [3044]"/>
            </w:pict>
          </mc:Fallback>
        </mc:AlternateContent>
      </w:r>
      <w:r>
        <w:rPr>
          <w:noProof/>
          <w:lang w:eastAsia="ru-RU"/>
        </w:rPr>
        <mc:AlternateContent>
          <mc:Choice Requires="wps">
            <w:drawing>
              <wp:anchor distT="0" distB="0" distL="114300" distR="114300" simplePos="0" relativeHeight="251745280" behindDoc="0" locked="0" layoutInCell="1" allowOverlap="1" wp14:anchorId="160262E1" wp14:editId="749819BE">
                <wp:simplePos x="0" y="0"/>
                <wp:positionH relativeFrom="column">
                  <wp:posOffset>4700733</wp:posOffset>
                </wp:positionH>
                <wp:positionV relativeFrom="paragraph">
                  <wp:posOffset>322505</wp:posOffset>
                </wp:positionV>
                <wp:extent cx="123825" cy="0"/>
                <wp:effectExtent l="0" t="0" r="9525" b="19050"/>
                <wp:wrapNone/>
                <wp:docPr id="86" name="Прямая соединительная линия 86"/>
                <wp:cNvGraphicFramePr/>
                <a:graphic xmlns:a="http://schemas.openxmlformats.org/drawingml/2006/main">
                  <a:graphicData uri="http://schemas.microsoft.com/office/word/2010/wordprocessingShape">
                    <wps:wsp>
                      <wps:cNvCnPr/>
                      <wps:spPr>
                        <a:xfrm>
                          <a:off x="0" y="0"/>
                          <a:ext cx="1238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86" o:spid="_x0000_s1026" style="position:absolute;z-index:251745280;visibility:visible;mso-wrap-style:square;mso-wrap-distance-left:9pt;mso-wrap-distance-top:0;mso-wrap-distance-right:9pt;mso-wrap-distance-bottom:0;mso-position-horizontal:absolute;mso-position-horizontal-relative:text;mso-position-vertical:absolute;mso-position-vertical-relative:text" from="370.15pt,25.4pt" to="379.9pt,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" strokecolor="#4579b8 [3044]"/>
            </w:pict>
          </mc:Fallback>
        </mc:AlternateContent>
      </w:r>
      <w:r>
        <w:rPr>
          <w:noProof/>
          <w:lang w:eastAsia="ru-RU"/>
        </w:rPr>
        <mc:AlternateContent>
          <mc:Choice Requires="wps">
            <w:drawing>
              <wp:anchor distT="0" distB="0" distL="114300" distR="114300" simplePos="0" relativeHeight="251741184" behindDoc="0" locked="0" layoutInCell="1" allowOverlap="1" wp14:anchorId="0A207D38" wp14:editId="1B70961A">
                <wp:simplePos x="0" y="0"/>
                <wp:positionH relativeFrom="column">
                  <wp:posOffset>3708841</wp:posOffset>
                </wp:positionH>
                <wp:positionV relativeFrom="paragraph">
                  <wp:posOffset>322505</wp:posOffset>
                </wp:positionV>
                <wp:extent cx="154983" cy="0"/>
                <wp:effectExtent l="0" t="0" r="16510" b="19050"/>
                <wp:wrapNone/>
                <wp:docPr id="82" name="Прямая соединительная линия 82"/>
                <wp:cNvGraphicFramePr/>
                <a:graphic xmlns:a="http://schemas.openxmlformats.org/drawingml/2006/main">
                  <a:graphicData uri="http://schemas.microsoft.com/office/word/2010/wordprocessingShape">
                    <wps:wsp>
                      <wps:cNvCnPr/>
                      <wps:spPr>
                        <a:xfrm>
                          <a:off x="0" y="0"/>
                          <a:ext cx="15498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82" o:spid="_x0000_s1026" style="position:absolute;z-index:251741184;visibility:visible;mso-wrap-style:square;mso-wrap-distance-left:9pt;mso-wrap-distance-top:0;mso-wrap-distance-right:9pt;mso-wrap-distance-bottom:0;mso-position-horizontal:absolute;mso-position-horizontal-relative:text;mso-position-vertical:absolute;mso-position-vertical-relative:text" from="292.05pt,25.4pt" to="304.25pt,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" strokecolor="#4579b8 [3044]"/>
            </w:pict>
          </mc:Fallback>
        </mc:AlternateContent>
      </w:r>
      <w:r w:rsidR="00BC36AC">
        <w:rPr>
          <w:noProof/>
          <w:lang w:eastAsia="ru-RU"/>
        </w:rPr>
        <mc:AlternateContent>
          <mc:Choice Requires="wps">
            <w:drawing>
              <wp:anchor distT="0" distB="0" distL="114300" distR="114300" simplePos="0" relativeHeight="251724800" behindDoc="0" locked="0" layoutInCell="1" allowOverlap="1" wp14:anchorId="493B253B" wp14:editId="7D1034B4">
                <wp:simplePos x="0" y="0"/>
                <wp:positionH relativeFrom="column">
                  <wp:posOffset>3344631</wp:posOffset>
                </wp:positionH>
                <wp:positionV relativeFrom="paragraph">
                  <wp:posOffset>322505</wp:posOffset>
                </wp:positionV>
                <wp:extent cx="108951" cy="0"/>
                <wp:effectExtent l="0" t="0" r="24765" b="19050"/>
                <wp:wrapNone/>
                <wp:docPr id="66" name="Прямая соединительная линия 66"/>
                <wp:cNvGraphicFramePr/>
                <a:graphic xmlns:a="http://schemas.openxmlformats.org/drawingml/2006/main">
                  <a:graphicData uri="http://schemas.microsoft.com/office/word/2010/wordprocessingShape">
                    <wps:wsp>
                      <wps:cNvCnPr/>
                      <wps:spPr>
                        <a:xfrm>
                          <a:off x="0" y="0"/>
                          <a:ext cx="10895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66" o:spid="_x0000_s1026" style="position:absolute;z-index:251724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63.35pt,25.4pt" to="271.95pt,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" strokecolor="#4579b8 [3044]"/>
            </w:pict>
          </mc:Fallback>
        </mc:AlternateContent>
      </w:r>
      <w:r w:rsidR="00BC36AC">
        <w:rPr>
          <w:noProof/>
          <w:lang w:eastAsia="ru-RU"/>
        </w:rPr>
        <mc:AlternateContent>
          <mc:Choice Requires="wps">
            <w:drawing>
              <wp:anchor distT="0" distB="0" distL="114300" distR="114300" simplePos="0" relativeHeight="251720704" behindDoc="0" locked="0" layoutInCell="1" allowOverlap="1" wp14:anchorId="71C2C949" wp14:editId="58B0E4F0">
                <wp:simplePos x="0" y="0"/>
                <wp:positionH relativeFrom="column">
                  <wp:posOffset>2228753</wp:posOffset>
                </wp:positionH>
                <wp:positionV relativeFrom="paragraph">
                  <wp:posOffset>245012</wp:posOffset>
                </wp:positionV>
                <wp:extent cx="0" cy="1890793"/>
                <wp:effectExtent l="0" t="0" r="19050" b="14605"/>
                <wp:wrapNone/>
                <wp:docPr id="62" name="Прямая соединительная линия 62"/>
                <wp:cNvGraphicFramePr/>
                <a:graphic xmlns:a="http://schemas.openxmlformats.org/drawingml/2006/main">
                  <a:graphicData uri="http://schemas.microsoft.com/office/word/2010/wordprocessingShape">
                    <wps:wsp>
                      <wps:cNvCnPr/>
                      <wps:spPr>
                        <a:xfrm>
                          <a:off x="0" y="0"/>
                          <a:ext cx="0" cy="189079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62" o:spid="_x0000_s1026" style="position:absolute;z-index:251720704;visibility:visible;mso-wrap-style:square;mso-wrap-distance-left:9pt;mso-wrap-distance-top:0;mso-wrap-distance-right:9pt;mso-wrap-distance-bottom:0;mso-position-horizontal:absolute;mso-position-horizontal-relative:text;mso-position-vertical:absolute;mso-position-vertical-relative:text" from="175.5pt,19.3pt" to="175.5pt,16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" strokecolor="#4579b8 [3044]"/>
            </w:pict>
          </mc:Fallback>
        </mc:AlternateContent>
      </w:r>
      <w:r w:rsidR="00BC36AC">
        <w:rPr>
          <w:noProof/>
          <w:lang w:eastAsia="ru-RU"/>
        </w:rPr>
        <mc:AlternateContent>
          <mc:Choice Requires="wps">
            <w:drawing>
              <wp:anchor distT="0" distB="0" distL="114300" distR="114300" simplePos="0" relativeHeight="251719680" behindDoc="0" locked="0" layoutInCell="1" allowOverlap="1" wp14:anchorId="154BA8ED" wp14:editId="129C487E">
                <wp:simplePos x="0" y="0"/>
                <wp:positionH relativeFrom="column">
                  <wp:posOffset>2228753</wp:posOffset>
                </wp:positionH>
                <wp:positionV relativeFrom="paragraph">
                  <wp:posOffset>245013</wp:posOffset>
                </wp:positionV>
                <wp:extent cx="69452" cy="0"/>
                <wp:effectExtent l="0" t="0" r="26035" b="19050"/>
                <wp:wrapNone/>
                <wp:docPr id="61" name="Прямая соединительная линия 61"/>
                <wp:cNvGraphicFramePr/>
                <a:graphic xmlns:a="http://schemas.openxmlformats.org/drawingml/2006/main">
                  <a:graphicData uri="http://schemas.microsoft.com/office/word/2010/wordprocessingShape">
                    <wps:wsp>
                      <wps:cNvCnPr/>
                      <wps:spPr>
                        <a:xfrm flipH="1">
                          <a:off x="0" y="0"/>
                          <a:ext cx="6945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61" o:spid="_x0000_s1026" style="position:absolute;flip:x;z-index:251719680;visibility:visible;mso-wrap-style:square;mso-wrap-distance-left:9pt;mso-wrap-distance-top:0;mso-wrap-distance-right:9pt;mso-wrap-distance-bottom:0;mso-position-horizontal:absolute;mso-position-horizontal-relative:text;mso-position-vertical:absolute;mso-position-vertical-relative:text" from="175.5pt,19.3pt" to="180.95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" strokecolor="#4579b8 [3044]"/>
            </w:pict>
          </mc:Fallback>
        </mc:AlternateContent>
      </w:r>
      <w:r w:rsidR="00B52512">
        <w:rPr>
          <w:noProof/>
          <w:lang w:eastAsia="ru-RU"/>
        </w:rPr>
        <mc:AlternateContent>
          <mc:Choice Requires="wps">
            <w:drawing>
              <wp:anchor distT="0" distB="0" distL="114300" distR="114300" simplePos="0" relativeHeight="251676672" behindDoc="0" locked="0" layoutInCell="1" allowOverlap="1" wp14:anchorId="1095CCB0" wp14:editId="5DDA3747">
                <wp:simplePos x="0" y="0"/>
                <wp:positionH relativeFrom="column">
                  <wp:posOffset>1260109</wp:posOffset>
                </wp:positionH>
                <wp:positionV relativeFrom="paragraph">
                  <wp:posOffset>245013</wp:posOffset>
                </wp:positionV>
                <wp:extent cx="821055" cy="402956"/>
                <wp:effectExtent l="0" t="0" r="17145" b="16510"/>
                <wp:wrapNone/>
                <wp:docPr id="15" name="Поле 15"/>
                <wp:cNvGraphicFramePr/>
                <a:graphic xmlns:a="http://schemas.openxmlformats.org/drawingml/2006/main">
                  <a:graphicData uri="http://schemas.microsoft.com/office/word/2010/wordprocessingShape">
                    <wps:wsp>
                      <wps:cNvSpPr txBox="1"/>
                      <wps:spPr>
                        <a:xfrm>
                          <a:off x="0" y="0"/>
                          <a:ext cx="821055" cy="40295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B5501" w:rsidRPr="00B52512" w:rsidRDefault="004B5501" w:rsidP="00B52512">
                            <w:pPr>
                              <w:spacing w:after="0" w:line="240" w:lineRule="auto"/>
                              <w:jc w:val="center"/>
                              <w:rPr>
                                <w:sz w:val="16"/>
                                <w:szCs w:val="16"/>
                              </w:rPr>
                            </w:pPr>
                            <w:r w:rsidRPr="00B52512">
                              <w:rPr>
                                <w:sz w:val="16"/>
                                <w:szCs w:val="16"/>
                              </w:rPr>
                              <w:t>Финансовая стратегия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5" o:spid="_x0000_s1042" type="#_x0000_t202" style="position:absolute;left:0;text-align:left;margin-left:99.2pt;margin-top:19.3pt;width:64.65pt;height:31.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" fillcolor="white [3201]" strokeweight=".5pt">
                <v:textbox>
                  <w:txbxContent>
                    <w:p w:rsidR="004B5501" w:rsidRPr="00B52512" w:rsidRDefault="004B5501" w:rsidP="00B52512">
                      <w:pPr>
                        <w:spacing w:after="0" w:line="240" w:lineRule="auto"/>
                        <w:jc w:val="center"/>
                        <w:rPr>
                          <w:sz w:val="16"/>
                          <w:szCs w:val="16"/>
                        </w:rPr>
                      </w:pPr>
                      <w:r w:rsidRPr="00B52512">
                        <w:rPr>
                          <w:sz w:val="16"/>
                          <w:szCs w:val="16"/>
                        </w:rPr>
                        <w:t>Финансовая стратегия</w:t>
                      </w:r>
                    </w:p>
                  </w:txbxContent>
                </v:textbox>
              </v:shape>
            </w:pict>
          </mc:Fallback>
        </mc:AlternateContent>
      </w:r>
    </w:p>
    <w:p w:rsidR="00820E66" w:rsidRDefault="002E6EA3" w:rsidP="007B415B">
      <w:pPr>
        <w:pStyle w:val="a5"/>
      </w:pPr>
      <w:r>
        <w:rPr>
          <w:noProof/>
          <w:lang w:eastAsia="ru-RU"/>
        </w:rPr>
        <mc:AlternateContent>
          <mc:Choice Requires="wps">
            <w:drawing>
              <wp:anchor distT="0" distB="0" distL="114300" distR="114300" simplePos="0" relativeHeight="251749376" behindDoc="0" locked="0" layoutInCell="1" allowOverlap="1" wp14:anchorId="1787999A" wp14:editId="481C779F">
                <wp:simplePos x="0" y="0"/>
                <wp:positionH relativeFrom="column">
                  <wp:posOffset>5460150</wp:posOffset>
                </wp:positionH>
                <wp:positionV relativeFrom="paragraph">
                  <wp:posOffset>348012</wp:posOffset>
                </wp:positionV>
                <wp:extent cx="0" cy="92990"/>
                <wp:effectExtent l="0" t="0" r="19050" b="21590"/>
                <wp:wrapNone/>
                <wp:docPr id="91" name="Прямая соединительная линия 91"/>
                <wp:cNvGraphicFramePr/>
                <a:graphic xmlns:a="http://schemas.openxmlformats.org/drawingml/2006/main">
                  <a:graphicData uri="http://schemas.microsoft.com/office/word/2010/wordprocessingShape">
                    <wps:wsp>
                      <wps:cNvCnPr/>
                      <wps:spPr>
                        <a:xfrm>
                          <a:off x="0" y="0"/>
                          <a:ext cx="0" cy="929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Прямая соединительная линия 91" o:spid="_x0000_s1026" style="position:absolute;z-index:251749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29.95pt,27.4pt" to="429.95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" strokecolor="#4579b8 [3044]"/>
            </w:pict>
          </mc:Fallback>
        </mc:AlternateContent>
      </w:r>
      <w:r>
        <w:rPr>
          <w:noProof/>
          <w:lang w:eastAsia="ru-RU"/>
        </w:rPr>
        <mc:AlternateContent>
          <mc:Choice Requires="wps">
            <w:drawing>
              <wp:anchor distT="0" distB="0" distL="114300" distR="114300" simplePos="0" relativeHeight="251738112" behindDoc="0" locked="0" layoutInCell="1" allowOverlap="1" wp14:anchorId="0725DDF7" wp14:editId="52C0FFFB">
                <wp:simplePos x="0" y="0"/>
                <wp:positionH relativeFrom="column">
                  <wp:posOffset>4305483</wp:posOffset>
                </wp:positionH>
                <wp:positionV relativeFrom="paragraph">
                  <wp:posOffset>286019</wp:posOffset>
                </wp:positionV>
                <wp:extent cx="0" cy="154983"/>
                <wp:effectExtent l="0" t="0" r="19050" b="16510"/>
                <wp:wrapNone/>
                <wp:docPr id="79" name="Прямая соединительная линия 79"/>
                <wp:cNvGraphicFramePr/>
                <a:graphic xmlns:a="http://schemas.openxmlformats.org/drawingml/2006/main">
                  <a:graphicData uri="http://schemas.microsoft.com/office/word/2010/wordprocessingShape">
                    <wps:wsp>
                      <wps:cNvCnPr/>
                      <wps:spPr>
                        <a:xfrm>
                          <a:off x="0" y="0"/>
                          <a:ext cx="0" cy="15498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79" o:spid="_x0000_s1026" style="position:absolute;z-index:251738112;visibility:visible;mso-wrap-style:square;mso-wrap-distance-left:9pt;mso-wrap-distance-top:0;mso-wrap-distance-right:9pt;mso-wrap-distance-bottom:0;mso-position-horizontal:absolute;mso-position-horizontal-relative:text;mso-position-vertical:absolute;mso-position-vertical-relative:text" from="339pt,22.5pt" to="339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" strokecolor="#4579b8 [3044]"/>
            </w:pict>
          </mc:Fallback>
        </mc:AlternateContent>
      </w:r>
      <w:r w:rsidR="00BC36AC">
        <w:rPr>
          <w:noProof/>
          <w:lang w:eastAsia="ru-RU"/>
        </w:rPr>
        <mc:AlternateContent>
          <mc:Choice Requires="wps">
            <w:drawing>
              <wp:anchor distT="0" distB="0" distL="114300" distR="114300" simplePos="0" relativeHeight="251717632" behindDoc="0" locked="0" layoutInCell="1" allowOverlap="1" wp14:anchorId="51292350" wp14:editId="323C99D1">
                <wp:simplePos x="0" y="0"/>
                <wp:positionH relativeFrom="column">
                  <wp:posOffset>2166609</wp:posOffset>
                </wp:positionH>
                <wp:positionV relativeFrom="paragraph">
                  <wp:posOffset>100039</wp:posOffset>
                </wp:positionV>
                <wp:extent cx="151" cy="1890234"/>
                <wp:effectExtent l="0" t="0" r="19050" b="15240"/>
                <wp:wrapNone/>
                <wp:docPr id="59" name="Прямая соединительная линия 59"/>
                <wp:cNvGraphicFramePr/>
                <a:graphic xmlns:a="http://schemas.openxmlformats.org/drawingml/2006/main">
                  <a:graphicData uri="http://schemas.microsoft.com/office/word/2010/wordprocessingShape">
                    <wps:wsp>
                      <wps:cNvCnPr/>
                      <wps:spPr>
                        <a:xfrm flipH="1">
                          <a:off x="0" y="0"/>
                          <a:ext cx="151" cy="189023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59" o:spid="_x0000_s1026" style="position:absolute;flip:x;z-index:251717632;visibility:visible;mso-wrap-style:square;mso-wrap-distance-left:9pt;mso-wrap-distance-top:0;mso-wrap-distance-right:9pt;mso-wrap-distance-bottom:0;mso-position-horizontal:absolute;mso-position-horizontal-relative:text;mso-position-vertical:absolute;mso-position-vertical-relative:text" from="170.6pt,7.9pt" to="170.6pt,15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" strokecolor="#4579b8 [3044]"/>
            </w:pict>
          </mc:Fallback>
        </mc:AlternateContent>
      </w:r>
      <w:r w:rsidR="00BC36AC">
        <w:rPr>
          <w:noProof/>
          <w:lang w:eastAsia="ru-RU"/>
        </w:rPr>
        <mc:AlternateContent>
          <mc:Choice Requires="wps">
            <w:drawing>
              <wp:anchor distT="0" distB="0" distL="114300" distR="114300" simplePos="0" relativeHeight="251716608" behindDoc="0" locked="0" layoutInCell="1" allowOverlap="1" wp14:anchorId="59E5B407" wp14:editId="5C3846DC">
                <wp:simplePos x="0" y="0"/>
                <wp:positionH relativeFrom="column">
                  <wp:posOffset>2081519</wp:posOffset>
                </wp:positionH>
                <wp:positionV relativeFrom="paragraph">
                  <wp:posOffset>99749</wp:posOffset>
                </wp:positionV>
                <wp:extent cx="85219" cy="0"/>
                <wp:effectExtent l="0" t="0" r="10160" b="19050"/>
                <wp:wrapNone/>
                <wp:docPr id="58" name="Прямая соединительная линия 58"/>
                <wp:cNvGraphicFramePr/>
                <a:graphic xmlns:a="http://schemas.openxmlformats.org/drawingml/2006/main">
                  <a:graphicData uri="http://schemas.microsoft.com/office/word/2010/wordprocessingShape">
                    <wps:wsp>
                      <wps:cNvCnPr/>
                      <wps:spPr>
                        <a:xfrm>
                          <a:off x="0" y="0"/>
                          <a:ext cx="8521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58" o:spid="_x0000_s1026" style="position:absolute;z-index:251716608;visibility:visible;mso-wrap-style:square;mso-wrap-distance-left:9pt;mso-wrap-distance-top:0;mso-wrap-distance-right:9pt;mso-wrap-distance-bottom:0;mso-position-horizontal:absolute;mso-position-horizontal-relative:text;mso-position-vertical:absolute;mso-position-vertical-relative:text" from="163.9pt,7.85pt" to="170.6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" strokecolor="#4579b8 [3044]"/>
            </w:pict>
          </mc:Fallback>
        </mc:AlternateContent>
      </w:r>
      <w:r w:rsidR="00BC36AC">
        <w:rPr>
          <w:noProof/>
          <w:lang w:eastAsia="ru-RU"/>
        </w:rPr>
        <mc:AlternateContent>
          <mc:Choice Requires="wps">
            <w:drawing>
              <wp:anchor distT="0" distB="0" distL="114300" distR="114300" simplePos="0" relativeHeight="251712512" behindDoc="0" locked="0" layoutInCell="1" allowOverlap="1" wp14:anchorId="76034959" wp14:editId="7721DCF4">
                <wp:simplePos x="0" y="0"/>
                <wp:positionH relativeFrom="column">
                  <wp:posOffset>1655316</wp:posOffset>
                </wp:positionH>
                <wp:positionV relativeFrom="paragraph">
                  <wp:posOffset>285653</wp:posOffset>
                </wp:positionV>
                <wp:extent cx="0" cy="573803"/>
                <wp:effectExtent l="0" t="0" r="19050" b="17145"/>
                <wp:wrapNone/>
                <wp:docPr id="53" name="Прямая соединительная линия 53"/>
                <wp:cNvGraphicFramePr/>
                <a:graphic xmlns:a="http://schemas.openxmlformats.org/drawingml/2006/main">
                  <a:graphicData uri="http://schemas.microsoft.com/office/word/2010/wordprocessingShape">
                    <wps:wsp>
                      <wps:cNvCnPr/>
                      <wps:spPr>
                        <a:xfrm>
                          <a:off x="0" y="0"/>
                          <a:ext cx="0" cy="57380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53" o:spid="_x0000_s1026" style="position:absolute;z-index:251712512;visibility:visible;mso-wrap-style:square;mso-wrap-distance-left:9pt;mso-wrap-distance-top:0;mso-wrap-distance-right:9pt;mso-wrap-distance-bottom:0;mso-position-horizontal:absolute;mso-position-horizontal-relative:text;mso-position-vertical:absolute;mso-position-vertical-relative:text" from="130.35pt,22.5pt" to="130.35pt,6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" strokecolor="#4579b8 [3044]"/>
            </w:pict>
          </mc:Fallback>
        </mc:AlternateContent>
      </w:r>
      <w:r w:rsidR="006D335F">
        <w:rPr>
          <w:noProof/>
          <w:lang w:eastAsia="ru-RU"/>
        </w:rPr>
        <mc:AlternateContent>
          <mc:Choice Requires="wps">
            <w:drawing>
              <wp:anchor distT="0" distB="0" distL="114300" distR="114300" simplePos="0" relativeHeight="251707392" behindDoc="0" locked="0" layoutInCell="1" allowOverlap="1" wp14:anchorId="69268622" wp14:editId="05F4AC2F">
                <wp:simplePos x="0" y="0"/>
                <wp:positionH relativeFrom="column">
                  <wp:posOffset>485194</wp:posOffset>
                </wp:positionH>
                <wp:positionV relativeFrom="paragraph">
                  <wp:posOffset>99749</wp:posOffset>
                </wp:positionV>
                <wp:extent cx="0" cy="108779"/>
                <wp:effectExtent l="0" t="0" r="19050" b="24765"/>
                <wp:wrapNone/>
                <wp:docPr id="47" name="Прямая соединительная линия 47"/>
                <wp:cNvGraphicFramePr/>
                <a:graphic xmlns:a="http://schemas.openxmlformats.org/drawingml/2006/main">
                  <a:graphicData uri="http://schemas.microsoft.com/office/word/2010/wordprocessingShape">
                    <wps:wsp>
                      <wps:cNvCnPr/>
                      <wps:spPr>
                        <a:xfrm>
                          <a:off x="0" y="0"/>
                          <a:ext cx="0" cy="10877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47" o:spid="_x0000_s1026" style="position:absolute;z-index:251707392;visibility:visible;mso-wrap-style:square;mso-wrap-distance-left:9pt;mso-wrap-distance-top:0;mso-wrap-distance-right:9pt;mso-wrap-distance-bottom:0;mso-position-horizontal:absolute;mso-position-horizontal-relative:text;mso-position-vertical:absolute;mso-position-vertical-relative:text" from="38.2pt,7.85pt" to="38.2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" strokecolor="#4579b8 [3044]"/>
            </w:pict>
          </mc:Fallback>
        </mc:AlternateContent>
      </w:r>
      <w:r w:rsidR="00820E66">
        <w:rPr>
          <w:noProof/>
          <w:lang w:eastAsia="ru-RU"/>
        </w:rPr>
        <mc:AlternateContent>
          <mc:Choice Requires="wps">
            <w:drawing>
              <wp:anchor distT="0" distB="0" distL="114300" distR="114300" simplePos="0" relativeHeight="251672576" behindDoc="0" locked="0" layoutInCell="1" allowOverlap="1" wp14:anchorId="167E34C9" wp14:editId="02BBAEDB">
                <wp:simplePos x="0" y="0"/>
                <wp:positionH relativeFrom="column">
                  <wp:posOffset>-72745</wp:posOffset>
                </wp:positionH>
                <wp:positionV relativeFrom="paragraph">
                  <wp:posOffset>208528</wp:posOffset>
                </wp:positionV>
                <wp:extent cx="1146315" cy="697423"/>
                <wp:effectExtent l="0" t="0" r="15875" b="26670"/>
                <wp:wrapNone/>
                <wp:docPr id="11" name="Поле 11"/>
                <wp:cNvGraphicFramePr/>
                <a:graphic xmlns:a="http://schemas.openxmlformats.org/drawingml/2006/main">
                  <a:graphicData uri="http://schemas.microsoft.com/office/word/2010/wordprocessingShape">
                    <wps:wsp>
                      <wps:cNvSpPr txBox="1"/>
                      <wps:spPr>
                        <a:xfrm>
                          <a:off x="0" y="0"/>
                          <a:ext cx="1146315" cy="69742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B5501" w:rsidRPr="00B52512" w:rsidRDefault="004B5501" w:rsidP="00B52512">
                            <w:pPr>
                              <w:spacing w:after="0" w:line="240" w:lineRule="auto"/>
                              <w:jc w:val="center"/>
                              <w:rPr>
                                <w:sz w:val="16"/>
                                <w:szCs w:val="16"/>
                              </w:rPr>
                            </w:pPr>
                            <w:r w:rsidRPr="00B52512">
                              <w:rPr>
                                <w:sz w:val="16"/>
                                <w:szCs w:val="16"/>
                              </w:rPr>
                              <w:t>Региональные органы, органы местного самоуправления и их финансовый аппарат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1" o:spid="_x0000_s1043" type="#_x0000_t202" style="position:absolute;left:0;text-align:left;margin-left:-5.75pt;margin-top:16.4pt;width:90.25pt;height:54.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" fillcolor="white [3201]" strokeweight=".5pt">
                <v:textbox>
                  <w:txbxContent>
                    <w:p w:rsidR="004B5501" w:rsidRPr="00B52512" w:rsidRDefault="004B5501" w:rsidP="00B52512">
                      <w:pPr>
                        <w:spacing w:after="0" w:line="240" w:lineRule="auto"/>
                        <w:jc w:val="center"/>
                        <w:rPr>
                          <w:sz w:val="16"/>
                          <w:szCs w:val="16"/>
                        </w:rPr>
                      </w:pPr>
                      <w:r w:rsidRPr="00B52512">
                        <w:rPr>
                          <w:sz w:val="16"/>
                          <w:szCs w:val="16"/>
                        </w:rPr>
                        <w:t>Региональные органы, органы местного самоуправления и их финансовый аппарат</w:t>
                      </w:r>
                    </w:p>
                  </w:txbxContent>
                </v:textbox>
              </v:shape>
            </w:pict>
          </mc:Fallback>
        </mc:AlternateContent>
      </w:r>
    </w:p>
    <w:p w:rsidR="00820E66" w:rsidRDefault="002E6EA3" w:rsidP="007B415B">
      <w:pPr>
        <w:pStyle w:val="a5"/>
      </w:pPr>
      <w:r>
        <w:rPr>
          <w:noProof/>
          <w:lang w:eastAsia="ru-RU"/>
        </w:rPr>
        <mc:AlternateContent>
          <mc:Choice Requires="wps">
            <w:drawing>
              <wp:anchor distT="0" distB="0" distL="114300" distR="114300" simplePos="0" relativeHeight="251732992" behindDoc="0" locked="0" layoutInCell="1" allowOverlap="1" wp14:anchorId="752FC4FF" wp14:editId="44A568BE">
                <wp:simplePos x="0" y="0"/>
                <wp:positionH relativeFrom="column">
                  <wp:posOffset>4824719</wp:posOffset>
                </wp:positionH>
                <wp:positionV relativeFrom="paragraph">
                  <wp:posOffset>78417</wp:posOffset>
                </wp:positionV>
                <wp:extent cx="1332230" cy="813435"/>
                <wp:effectExtent l="0" t="0" r="20320" b="24765"/>
                <wp:wrapNone/>
                <wp:docPr id="74" name="Поле 74"/>
                <wp:cNvGraphicFramePr/>
                <a:graphic xmlns:a="http://schemas.openxmlformats.org/drawingml/2006/main">
                  <a:graphicData uri="http://schemas.microsoft.com/office/word/2010/wordprocessingShape">
                    <wps:wsp>
                      <wps:cNvSpPr txBox="1"/>
                      <wps:spPr>
                        <a:xfrm>
                          <a:off x="0" y="0"/>
                          <a:ext cx="1332230" cy="8134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B5501" w:rsidRPr="007742B3" w:rsidRDefault="004B5501" w:rsidP="007742B3">
                            <w:pPr>
                              <w:spacing w:after="0" w:line="240" w:lineRule="auto"/>
                              <w:jc w:val="center"/>
                              <w:rPr>
                                <w:sz w:val="16"/>
                                <w:szCs w:val="16"/>
                              </w:rPr>
                            </w:pPr>
                            <w:r>
                              <w:rPr>
                                <w:sz w:val="16"/>
                                <w:szCs w:val="16"/>
                              </w:rPr>
                              <w:t xml:space="preserve">Финансовое обеспечение </w:t>
                            </w:r>
                            <w:proofErr w:type="spellStart"/>
                            <w:r>
                              <w:rPr>
                                <w:sz w:val="16"/>
                                <w:szCs w:val="16"/>
                              </w:rPr>
                              <w:t>деят-ти</w:t>
                            </w:r>
                            <w:proofErr w:type="spellEnd"/>
                            <w:r>
                              <w:rPr>
                                <w:sz w:val="16"/>
                                <w:szCs w:val="16"/>
                              </w:rPr>
                              <w:t xml:space="preserve"> организаций и домохозяйств, рост доходов и прибыли, эффективное их расходование и вложение</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74" o:spid="_x0000_s1044" type="#_x0000_t202" style="position:absolute;left:0;text-align:left;margin-left:379.9pt;margin-top:6.15pt;width:104.9pt;height:64.0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" fillcolor="white [3201]" strokeweight=".5pt">
                <v:textbox>
                  <w:txbxContent>
                    <w:p w:rsidR="004B5501" w:rsidRPr="007742B3" w:rsidRDefault="004B5501" w:rsidP="007742B3">
                      <w:pPr>
                        <w:spacing w:after="0" w:line="240" w:lineRule="auto"/>
                        <w:jc w:val="center"/>
                        <w:rPr>
                          <w:sz w:val="16"/>
                          <w:szCs w:val="16"/>
                        </w:rPr>
                      </w:pPr>
                      <w:r>
                        <w:rPr>
                          <w:sz w:val="16"/>
                          <w:szCs w:val="16"/>
                        </w:rPr>
                        <w:t xml:space="preserve">Финансовое обеспечение </w:t>
                      </w:r>
                      <w:proofErr w:type="spellStart"/>
                      <w:r>
                        <w:rPr>
                          <w:sz w:val="16"/>
                          <w:szCs w:val="16"/>
                        </w:rPr>
                        <w:t>деят-ти</w:t>
                      </w:r>
                      <w:proofErr w:type="spellEnd"/>
                      <w:r>
                        <w:rPr>
                          <w:sz w:val="16"/>
                          <w:szCs w:val="16"/>
                        </w:rPr>
                        <w:t xml:space="preserve"> организаций и домохозяйств, рост доходов и прибыли, эффективное их расходование и вложение</w:t>
                      </w:r>
                    </w:p>
                  </w:txbxContent>
                </v:textbox>
              </v:shape>
            </w:pict>
          </mc:Fallback>
        </mc:AlternateContent>
      </w:r>
      <w:r>
        <w:rPr>
          <w:noProof/>
          <w:lang w:eastAsia="ru-RU"/>
        </w:rPr>
        <mc:AlternateContent>
          <mc:Choice Requires="wps">
            <w:drawing>
              <wp:anchor distT="0" distB="0" distL="114300" distR="114300" simplePos="0" relativeHeight="251752448" behindDoc="0" locked="0" layoutInCell="1" allowOverlap="1" wp14:anchorId="18B02667" wp14:editId="38BE0E0B">
                <wp:simplePos x="0" y="0"/>
                <wp:positionH relativeFrom="column">
                  <wp:posOffset>2825438</wp:posOffset>
                </wp:positionH>
                <wp:positionV relativeFrom="paragraph">
                  <wp:posOffset>78417</wp:posOffset>
                </wp:positionV>
                <wp:extent cx="0" cy="201478"/>
                <wp:effectExtent l="0" t="0" r="19050" b="27305"/>
                <wp:wrapNone/>
                <wp:docPr id="94" name="Прямая соединительная линия 94"/>
                <wp:cNvGraphicFramePr/>
                <a:graphic xmlns:a="http://schemas.openxmlformats.org/drawingml/2006/main">
                  <a:graphicData uri="http://schemas.microsoft.com/office/word/2010/wordprocessingShape">
                    <wps:wsp>
                      <wps:cNvCnPr/>
                      <wps:spPr>
                        <a:xfrm>
                          <a:off x="0" y="0"/>
                          <a:ext cx="0" cy="20147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94" o:spid="_x0000_s1026" style="position:absolute;z-index:251752448;visibility:visible;mso-wrap-style:square;mso-wrap-distance-left:9pt;mso-wrap-distance-top:0;mso-wrap-distance-right:9pt;mso-wrap-distance-bottom:0;mso-position-horizontal:absolute;mso-position-horizontal-relative:text;mso-position-vertical:absolute;mso-position-vertical-relative:text" from="222.5pt,6.15pt" to="222.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" strokecolor="#4579b8 [3044]"/>
            </w:pict>
          </mc:Fallback>
        </mc:AlternateContent>
      </w:r>
      <w:r w:rsidR="00884293">
        <w:rPr>
          <w:noProof/>
          <w:lang w:eastAsia="ru-RU"/>
        </w:rPr>
        <mc:AlternateContent>
          <mc:Choice Requires="wps">
            <w:drawing>
              <wp:anchor distT="0" distB="0" distL="114300" distR="114300" simplePos="0" relativeHeight="251729920" behindDoc="0" locked="0" layoutInCell="1" allowOverlap="1" wp14:anchorId="6E2D808E" wp14:editId="62A9A924">
                <wp:simplePos x="0" y="0"/>
                <wp:positionH relativeFrom="column">
                  <wp:posOffset>3863824</wp:posOffset>
                </wp:positionH>
                <wp:positionV relativeFrom="paragraph">
                  <wp:posOffset>78417</wp:posOffset>
                </wp:positionV>
                <wp:extent cx="836295" cy="550190"/>
                <wp:effectExtent l="0" t="0" r="20955" b="21590"/>
                <wp:wrapNone/>
                <wp:docPr id="71" name="Поле 71"/>
                <wp:cNvGraphicFramePr/>
                <a:graphic xmlns:a="http://schemas.openxmlformats.org/drawingml/2006/main">
                  <a:graphicData uri="http://schemas.microsoft.com/office/word/2010/wordprocessingShape">
                    <wps:wsp>
                      <wps:cNvSpPr txBox="1"/>
                      <wps:spPr>
                        <a:xfrm>
                          <a:off x="0" y="0"/>
                          <a:ext cx="836295" cy="5501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B5501" w:rsidRPr="007742B3" w:rsidRDefault="004B5501" w:rsidP="007742B3">
                            <w:pPr>
                              <w:spacing w:after="0" w:line="240" w:lineRule="auto"/>
                              <w:jc w:val="center"/>
                              <w:rPr>
                                <w:sz w:val="16"/>
                                <w:szCs w:val="16"/>
                              </w:rPr>
                            </w:pPr>
                            <w:proofErr w:type="spellStart"/>
                            <w:r>
                              <w:rPr>
                                <w:sz w:val="16"/>
                                <w:szCs w:val="16"/>
                              </w:rPr>
                              <w:t>Частно</w:t>
                            </w:r>
                            <w:proofErr w:type="spellEnd"/>
                            <w:r>
                              <w:rPr>
                                <w:sz w:val="16"/>
                                <w:szCs w:val="16"/>
                              </w:rPr>
                              <w:t>-хозяйственные финансы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71" o:spid="_x0000_s1045" type="#_x0000_t202" style="position:absolute;left:0;text-align:left;margin-left:304.25pt;margin-top:6.15pt;width:65.85pt;height:43.3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" fillcolor="white [3201]" strokeweight=".5pt">
                <v:textbox>
                  <w:txbxContent>
                    <w:p w:rsidR="004B5501" w:rsidRPr="007742B3" w:rsidRDefault="004B5501" w:rsidP="007742B3">
                      <w:pPr>
                        <w:spacing w:after="0" w:line="240" w:lineRule="auto"/>
                        <w:jc w:val="center"/>
                        <w:rPr>
                          <w:sz w:val="16"/>
                          <w:szCs w:val="16"/>
                        </w:rPr>
                      </w:pPr>
                      <w:proofErr w:type="spellStart"/>
                      <w:r>
                        <w:rPr>
                          <w:sz w:val="16"/>
                          <w:szCs w:val="16"/>
                        </w:rPr>
                        <w:t>Частно</w:t>
                      </w:r>
                      <w:proofErr w:type="spellEnd"/>
                      <w:r>
                        <w:rPr>
                          <w:sz w:val="16"/>
                          <w:szCs w:val="16"/>
                        </w:rPr>
                        <w:t>-хозяйственные финансы</w:t>
                      </w:r>
                    </w:p>
                  </w:txbxContent>
                </v:textbox>
              </v:shape>
            </w:pict>
          </mc:Fallback>
        </mc:AlternateContent>
      </w:r>
      <w:r w:rsidR="006D335F">
        <w:rPr>
          <w:noProof/>
          <w:lang w:eastAsia="ru-RU"/>
        </w:rPr>
        <mc:AlternateContent>
          <mc:Choice Requires="wps">
            <w:drawing>
              <wp:anchor distT="0" distB="0" distL="114300" distR="114300" simplePos="0" relativeHeight="251681792" behindDoc="0" locked="0" layoutInCell="1" allowOverlap="1" wp14:anchorId="21CAB71A" wp14:editId="78DF1EEF">
                <wp:simplePos x="0" y="0"/>
                <wp:positionH relativeFrom="column">
                  <wp:posOffset>2298496</wp:posOffset>
                </wp:positionH>
                <wp:positionV relativeFrom="paragraph">
                  <wp:posOffset>279895</wp:posOffset>
                </wp:positionV>
                <wp:extent cx="1045845" cy="658301"/>
                <wp:effectExtent l="0" t="0" r="20955" b="27940"/>
                <wp:wrapNone/>
                <wp:docPr id="20" name="Поле 20"/>
                <wp:cNvGraphicFramePr/>
                <a:graphic xmlns:a="http://schemas.openxmlformats.org/drawingml/2006/main">
                  <a:graphicData uri="http://schemas.microsoft.com/office/word/2010/wordprocessingShape">
                    <wps:wsp>
                      <wps:cNvSpPr txBox="1"/>
                      <wps:spPr>
                        <a:xfrm>
                          <a:off x="0" y="0"/>
                          <a:ext cx="1045845" cy="65830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B5501" w:rsidRPr="006D335F" w:rsidRDefault="004B5501" w:rsidP="006D335F">
                            <w:pPr>
                              <w:spacing w:after="0" w:line="240" w:lineRule="auto"/>
                              <w:jc w:val="center"/>
                              <w:rPr>
                                <w:sz w:val="16"/>
                                <w:szCs w:val="16"/>
                              </w:rPr>
                            </w:pPr>
                            <w:r>
                              <w:rPr>
                                <w:sz w:val="16"/>
                                <w:szCs w:val="16"/>
                              </w:rPr>
                              <w:t>Публично-правовые формы, методы и инструменты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20" o:spid="_x0000_s1046" type="#_x0000_t202" style="position:absolute;left:0;text-align:left;margin-left:181pt;margin-top:22.05pt;width:82.35pt;height:51.8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" fillcolor="white [3201]" strokeweight=".5pt">
                <v:textbox>
                  <w:txbxContent>
                    <w:p w:rsidR="004B5501" w:rsidRPr="006D335F" w:rsidRDefault="004B5501" w:rsidP="006D335F">
                      <w:pPr>
                        <w:spacing w:after="0" w:line="240" w:lineRule="auto"/>
                        <w:jc w:val="center"/>
                        <w:rPr>
                          <w:sz w:val="16"/>
                          <w:szCs w:val="16"/>
                        </w:rPr>
                      </w:pPr>
                      <w:r>
                        <w:rPr>
                          <w:sz w:val="16"/>
                          <w:szCs w:val="16"/>
                        </w:rPr>
                        <w:t>Публично-правовые формы, методы и инструменты</w:t>
                      </w:r>
                    </w:p>
                  </w:txbxContent>
                </v:textbox>
              </v:shape>
            </w:pict>
          </mc:Fallback>
        </mc:AlternateContent>
      </w:r>
    </w:p>
    <w:p w:rsidR="00820E66" w:rsidRDefault="002E6EA3" w:rsidP="007B415B">
      <w:pPr>
        <w:pStyle w:val="a5"/>
      </w:pPr>
      <w:r>
        <w:rPr>
          <w:noProof/>
          <w:lang w:eastAsia="ru-RU"/>
        </w:rPr>
        <mc:AlternateContent>
          <mc:Choice Requires="wps">
            <w:drawing>
              <wp:anchor distT="0" distB="0" distL="114300" distR="114300" simplePos="0" relativeHeight="251758592" behindDoc="0" locked="0" layoutInCell="1" allowOverlap="1" wp14:anchorId="22B2A366" wp14:editId="3A333B2C">
                <wp:simplePos x="0" y="0"/>
                <wp:positionH relativeFrom="column">
                  <wp:posOffset>6156949</wp:posOffset>
                </wp:positionH>
                <wp:positionV relativeFrom="paragraph">
                  <wp:posOffset>134921</wp:posOffset>
                </wp:positionV>
                <wp:extent cx="116851" cy="0"/>
                <wp:effectExtent l="0" t="0" r="16510" b="19050"/>
                <wp:wrapNone/>
                <wp:docPr id="102" name="Прямая соединительная линия 102"/>
                <wp:cNvGraphicFramePr/>
                <a:graphic xmlns:a="http://schemas.openxmlformats.org/drawingml/2006/main">
                  <a:graphicData uri="http://schemas.microsoft.com/office/word/2010/wordprocessingShape">
                    <wps:wsp>
                      <wps:cNvCnPr/>
                      <wps:spPr>
                        <a:xfrm>
                          <a:off x="0" y="0"/>
                          <a:ext cx="11685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02" o:spid="_x0000_s1026" style="position:absolute;z-index:251758592;visibility:visible;mso-wrap-style:square;mso-wrap-distance-left:9pt;mso-wrap-distance-top:0;mso-wrap-distance-right:9pt;mso-wrap-distance-bottom:0;mso-position-horizontal:absolute;mso-position-horizontal-relative:text;mso-position-vertical:absolute;mso-position-vertical-relative:text" from="484.8pt,10.6pt" to="494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" strokecolor="#4579b8 [3044]"/>
            </w:pict>
          </mc:Fallback>
        </mc:AlternateContent>
      </w:r>
      <w:r>
        <w:rPr>
          <w:noProof/>
          <w:lang w:eastAsia="ru-RU"/>
        </w:rPr>
        <mc:AlternateContent>
          <mc:Choice Requires="wps">
            <w:drawing>
              <wp:anchor distT="0" distB="0" distL="114300" distR="114300" simplePos="0" relativeHeight="251746304" behindDoc="0" locked="0" layoutInCell="1" allowOverlap="1" wp14:anchorId="5A71ECE3" wp14:editId="5F999B80">
                <wp:simplePos x="0" y="0"/>
                <wp:positionH relativeFrom="column">
                  <wp:posOffset>4700119</wp:posOffset>
                </wp:positionH>
                <wp:positionV relativeFrom="paragraph">
                  <wp:posOffset>57430</wp:posOffset>
                </wp:positionV>
                <wp:extent cx="124439" cy="0"/>
                <wp:effectExtent l="0" t="0" r="9525" b="19050"/>
                <wp:wrapNone/>
                <wp:docPr id="88" name="Прямая соединительная линия 88"/>
                <wp:cNvGraphicFramePr/>
                <a:graphic xmlns:a="http://schemas.openxmlformats.org/drawingml/2006/main">
                  <a:graphicData uri="http://schemas.microsoft.com/office/word/2010/wordprocessingShape">
                    <wps:wsp>
                      <wps:cNvCnPr/>
                      <wps:spPr>
                        <a:xfrm>
                          <a:off x="0" y="0"/>
                          <a:ext cx="12443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88" o:spid="_x0000_s1026" style="position:absolute;z-index:251746304;visibility:visible;mso-wrap-style:square;mso-wrap-distance-left:9pt;mso-wrap-distance-top:0;mso-wrap-distance-right:9pt;mso-wrap-distance-bottom:0;mso-position-horizontal:absolute;mso-position-horizontal-relative:text;mso-position-vertical:absolute;mso-position-vertical-relative:text" from="370.1pt,4.5pt" to="379.9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" strokecolor="#4579b8 [3044]"/>
            </w:pict>
          </mc:Fallback>
        </mc:AlternateContent>
      </w:r>
      <w:r>
        <w:rPr>
          <w:noProof/>
          <w:lang w:eastAsia="ru-RU"/>
        </w:rPr>
        <mc:AlternateContent>
          <mc:Choice Requires="wps">
            <w:drawing>
              <wp:anchor distT="0" distB="0" distL="114300" distR="114300" simplePos="0" relativeHeight="251742208" behindDoc="0" locked="0" layoutInCell="1" allowOverlap="1" wp14:anchorId="22EF71F1" wp14:editId="56F2E85E">
                <wp:simplePos x="0" y="0"/>
                <wp:positionH relativeFrom="column">
                  <wp:posOffset>3708841</wp:posOffset>
                </wp:positionH>
                <wp:positionV relativeFrom="paragraph">
                  <wp:posOffset>57430</wp:posOffset>
                </wp:positionV>
                <wp:extent cx="154940" cy="0"/>
                <wp:effectExtent l="0" t="0" r="16510" b="19050"/>
                <wp:wrapNone/>
                <wp:docPr id="83" name="Прямая соединительная линия 83"/>
                <wp:cNvGraphicFramePr/>
                <a:graphic xmlns:a="http://schemas.openxmlformats.org/drawingml/2006/main">
                  <a:graphicData uri="http://schemas.microsoft.com/office/word/2010/wordprocessingShape">
                    <wps:wsp>
                      <wps:cNvCnPr/>
                      <wps:spPr>
                        <a:xfrm>
                          <a:off x="0" y="0"/>
                          <a:ext cx="1549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83" o:spid="_x0000_s1026" style="position:absolute;z-index:251742208;visibility:visible;mso-wrap-style:square;mso-wrap-distance-left:9pt;mso-wrap-distance-top:0;mso-wrap-distance-right:9pt;mso-wrap-distance-bottom:0;mso-position-horizontal:absolute;mso-position-horizontal-relative:text;mso-position-vertical:absolute;mso-position-vertical-relative:text" from="292.05pt,4.5pt" to="304.2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" strokecolor="#4579b8 [3044]"/>
            </w:pict>
          </mc:Fallback>
        </mc:AlternateContent>
      </w:r>
      <w:r>
        <w:rPr>
          <w:noProof/>
          <w:lang w:eastAsia="ru-RU"/>
        </w:rPr>
        <mc:AlternateContent>
          <mc:Choice Requires="wps">
            <w:drawing>
              <wp:anchor distT="0" distB="0" distL="114300" distR="114300" simplePos="0" relativeHeight="251739136" behindDoc="0" locked="0" layoutInCell="1" allowOverlap="1" wp14:anchorId="3FC9325E" wp14:editId="249E2049">
                <wp:simplePos x="0" y="0"/>
                <wp:positionH relativeFrom="column">
                  <wp:posOffset>4305483</wp:posOffset>
                </wp:positionH>
                <wp:positionV relativeFrom="paragraph">
                  <wp:posOffset>266657</wp:posOffset>
                </wp:positionV>
                <wp:extent cx="0" cy="1231448"/>
                <wp:effectExtent l="0" t="0" r="19050" b="26035"/>
                <wp:wrapNone/>
                <wp:docPr id="80" name="Прямая соединительная линия 80"/>
                <wp:cNvGraphicFramePr/>
                <a:graphic xmlns:a="http://schemas.openxmlformats.org/drawingml/2006/main">
                  <a:graphicData uri="http://schemas.microsoft.com/office/word/2010/wordprocessingShape">
                    <wps:wsp>
                      <wps:cNvCnPr/>
                      <wps:spPr>
                        <a:xfrm>
                          <a:off x="0" y="0"/>
                          <a:ext cx="0" cy="123144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80" o:spid="_x0000_s1026" style="position:absolute;z-index:251739136;visibility:visible;mso-wrap-style:square;mso-wrap-distance-left:9pt;mso-wrap-distance-top:0;mso-wrap-distance-right:9pt;mso-wrap-distance-bottom:0;mso-position-horizontal:absolute;mso-position-horizontal-relative:text;mso-position-vertical:absolute;mso-position-vertical-relative:text" from="339pt,21pt" to="339pt,1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" strokecolor="#4579b8 [3044]"/>
            </w:pict>
          </mc:Fallback>
        </mc:AlternateContent>
      </w:r>
      <w:r w:rsidR="00BC36AC">
        <w:rPr>
          <w:noProof/>
          <w:lang w:eastAsia="ru-RU"/>
        </w:rPr>
        <mc:AlternateContent>
          <mc:Choice Requires="wps">
            <w:drawing>
              <wp:anchor distT="0" distB="0" distL="114300" distR="114300" simplePos="0" relativeHeight="251725824" behindDoc="0" locked="0" layoutInCell="1" allowOverlap="1" wp14:anchorId="614945B8" wp14:editId="53047C55">
                <wp:simplePos x="0" y="0"/>
                <wp:positionH relativeFrom="column">
                  <wp:posOffset>3344341</wp:posOffset>
                </wp:positionH>
                <wp:positionV relativeFrom="paragraph">
                  <wp:posOffset>266657</wp:posOffset>
                </wp:positionV>
                <wp:extent cx="108778" cy="0"/>
                <wp:effectExtent l="0" t="0" r="24765" b="19050"/>
                <wp:wrapNone/>
                <wp:docPr id="67" name="Прямая соединительная линия 67"/>
                <wp:cNvGraphicFramePr/>
                <a:graphic xmlns:a="http://schemas.openxmlformats.org/drawingml/2006/main">
                  <a:graphicData uri="http://schemas.microsoft.com/office/word/2010/wordprocessingShape">
                    <wps:wsp>
                      <wps:cNvCnPr/>
                      <wps:spPr>
                        <a:xfrm>
                          <a:off x="0" y="0"/>
                          <a:ext cx="10877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67" o:spid="_x0000_s1026" style="position:absolute;z-index:251725824;visibility:visible;mso-wrap-style:square;mso-wrap-distance-left:9pt;mso-wrap-distance-top:0;mso-wrap-distance-right:9pt;mso-wrap-distance-bottom:0;mso-position-horizontal:absolute;mso-position-horizontal-relative:text;mso-position-vertical:absolute;mso-position-vertical-relative:text" from="263.35pt,21pt" to="271.9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" strokecolor="#4579b8 [3044]"/>
            </w:pict>
          </mc:Fallback>
        </mc:AlternateContent>
      </w:r>
      <w:r w:rsidR="00BC36AC">
        <w:rPr>
          <w:noProof/>
          <w:lang w:eastAsia="ru-RU"/>
        </w:rPr>
        <mc:AlternateContent>
          <mc:Choice Requires="wps">
            <w:drawing>
              <wp:anchor distT="0" distB="0" distL="114300" distR="114300" simplePos="0" relativeHeight="251722752" behindDoc="0" locked="0" layoutInCell="1" allowOverlap="1" wp14:anchorId="6E22B692" wp14:editId="44C2FC3F">
                <wp:simplePos x="0" y="0"/>
                <wp:positionH relativeFrom="column">
                  <wp:posOffset>2081519</wp:posOffset>
                </wp:positionH>
                <wp:positionV relativeFrom="paragraph">
                  <wp:posOffset>313152</wp:posOffset>
                </wp:positionV>
                <wp:extent cx="217170" cy="0"/>
                <wp:effectExtent l="0" t="0" r="11430" b="19050"/>
                <wp:wrapNone/>
                <wp:docPr id="64" name="Прямая соединительная линия 64"/>
                <wp:cNvGraphicFramePr/>
                <a:graphic xmlns:a="http://schemas.openxmlformats.org/drawingml/2006/main">
                  <a:graphicData uri="http://schemas.microsoft.com/office/word/2010/wordprocessingShape">
                    <wps:wsp>
                      <wps:cNvCnPr/>
                      <wps:spPr>
                        <a:xfrm>
                          <a:off x="0" y="0"/>
                          <a:ext cx="2171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64" o:spid="_x0000_s1026" style="position:absolute;z-index:251722752;visibility:visible;mso-wrap-style:square;mso-wrap-distance-left:9pt;mso-wrap-distance-top:0;mso-wrap-distance-right:9pt;mso-wrap-distance-bottom:0;mso-position-horizontal:absolute;mso-position-horizontal-relative:text;mso-position-vertical:absolute;mso-position-vertical-relative:text" from="163.9pt,24.65pt" to="181pt,2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" strokecolor="#4579b8 [3044]"/>
            </w:pict>
          </mc:Fallback>
        </mc:AlternateContent>
      </w:r>
      <w:r w:rsidR="006D335F">
        <w:rPr>
          <w:noProof/>
          <w:lang w:eastAsia="ru-RU"/>
        </w:rPr>
        <mc:AlternateContent>
          <mc:Choice Requires="wps">
            <w:drawing>
              <wp:anchor distT="0" distB="0" distL="114300" distR="114300" simplePos="0" relativeHeight="251708416" behindDoc="0" locked="0" layoutInCell="1" allowOverlap="1" wp14:anchorId="0753C472" wp14:editId="33A40ECC">
                <wp:simplePos x="0" y="0"/>
                <wp:positionH relativeFrom="column">
                  <wp:posOffset>485194</wp:posOffset>
                </wp:positionH>
                <wp:positionV relativeFrom="paragraph">
                  <wp:posOffset>181223</wp:posOffset>
                </wp:positionV>
                <wp:extent cx="0" cy="131929"/>
                <wp:effectExtent l="0" t="0" r="19050" b="20955"/>
                <wp:wrapNone/>
                <wp:docPr id="48" name="Прямая соединительная линия 48"/>
                <wp:cNvGraphicFramePr/>
                <a:graphic xmlns:a="http://schemas.openxmlformats.org/drawingml/2006/main">
                  <a:graphicData uri="http://schemas.microsoft.com/office/word/2010/wordprocessingShape">
                    <wps:wsp>
                      <wps:cNvCnPr/>
                      <wps:spPr>
                        <a:xfrm>
                          <a:off x="0" y="0"/>
                          <a:ext cx="0" cy="13192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48" o:spid="_x0000_s1026" style="position:absolute;z-index:251708416;visibility:visible;mso-wrap-style:square;mso-wrap-distance-left:9pt;mso-wrap-distance-top:0;mso-wrap-distance-right:9pt;mso-wrap-distance-bottom:0;mso-position-horizontal:absolute;mso-position-horizontal-relative:text;mso-position-vertical:absolute;mso-position-vertical-relative:text" from="38.2pt,14.25pt" to="38.2pt,2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" strokecolor="#4579b8 [3044]"/>
            </w:pict>
          </mc:Fallback>
        </mc:AlternateContent>
      </w:r>
      <w:r w:rsidR="00B52512">
        <w:rPr>
          <w:noProof/>
          <w:lang w:eastAsia="ru-RU"/>
        </w:rPr>
        <mc:AlternateContent>
          <mc:Choice Requires="wps">
            <w:drawing>
              <wp:anchor distT="0" distB="0" distL="114300" distR="114300" simplePos="0" relativeHeight="251677696" behindDoc="0" locked="0" layoutInCell="1" allowOverlap="1" wp14:anchorId="37D88998" wp14:editId="09234BC3">
                <wp:simplePos x="0" y="0"/>
                <wp:positionH relativeFrom="column">
                  <wp:posOffset>1260109</wp:posOffset>
                </wp:positionH>
                <wp:positionV relativeFrom="paragraph">
                  <wp:posOffset>134921</wp:posOffset>
                </wp:positionV>
                <wp:extent cx="821055" cy="441702"/>
                <wp:effectExtent l="0" t="0" r="17145" b="15875"/>
                <wp:wrapNone/>
                <wp:docPr id="16" name="Поле 16"/>
                <wp:cNvGraphicFramePr/>
                <a:graphic xmlns:a="http://schemas.openxmlformats.org/drawingml/2006/main">
                  <a:graphicData uri="http://schemas.microsoft.com/office/word/2010/wordprocessingShape">
                    <wps:wsp>
                      <wps:cNvSpPr txBox="1"/>
                      <wps:spPr>
                        <a:xfrm>
                          <a:off x="0" y="0"/>
                          <a:ext cx="821055" cy="44170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B5501" w:rsidRPr="00B52512" w:rsidRDefault="004B5501" w:rsidP="00B52512">
                            <w:pPr>
                              <w:spacing w:after="0" w:line="360" w:lineRule="auto"/>
                              <w:jc w:val="center"/>
                              <w:rPr>
                                <w:sz w:val="16"/>
                                <w:szCs w:val="16"/>
                              </w:rPr>
                            </w:pPr>
                            <w:r w:rsidRPr="00B52512">
                              <w:rPr>
                                <w:sz w:val="16"/>
                                <w:szCs w:val="16"/>
                              </w:rPr>
                              <w:t>Финансовая тактика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6" o:spid="_x0000_s1047" type="#_x0000_t202" style="position:absolute;left:0;text-align:left;margin-left:99.2pt;margin-top:10.6pt;width:64.65pt;height:34.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" fillcolor="white [3201]" strokeweight=".5pt">
                <v:textbox>
                  <w:txbxContent>
                    <w:p w:rsidR="004B5501" w:rsidRPr="00B52512" w:rsidRDefault="004B5501" w:rsidP="00B52512">
                      <w:pPr>
                        <w:spacing w:after="0" w:line="360" w:lineRule="auto"/>
                        <w:jc w:val="center"/>
                        <w:rPr>
                          <w:sz w:val="16"/>
                          <w:szCs w:val="16"/>
                        </w:rPr>
                      </w:pPr>
                      <w:r w:rsidRPr="00B52512">
                        <w:rPr>
                          <w:sz w:val="16"/>
                          <w:szCs w:val="16"/>
                        </w:rPr>
                        <w:t>Финансовая тактика</w:t>
                      </w:r>
                    </w:p>
                  </w:txbxContent>
                </v:textbox>
              </v:shape>
            </w:pict>
          </mc:Fallback>
        </mc:AlternateContent>
      </w:r>
      <w:r w:rsidR="00B52512">
        <w:rPr>
          <w:noProof/>
          <w:lang w:eastAsia="ru-RU"/>
        </w:rPr>
        <mc:AlternateContent>
          <mc:Choice Requires="wps">
            <w:drawing>
              <wp:anchor distT="0" distB="0" distL="114300" distR="114300" simplePos="0" relativeHeight="251673600" behindDoc="0" locked="0" layoutInCell="1" allowOverlap="1" wp14:anchorId="2A1E2C84" wp14:editId="629E9207">
                <wp:simplePos x="0" y="0"/>
                <wp:positionH relativeFrom="column">
                  <wp:posOffset>-72745</wp:posOffset>
                </wp:positionH>
                <wp:positionV relativeFrom="paragraph">
                  <wp:posOffset>313152</wp:posOffset>
                </wp:positionV>
                <wp:extent cx="1146175" cy="673735"/>
                <wp:effectExtent l="0" t="0" r="15875" b="12065"/>
                <wp:wrapNone/>
                <wp:docPr id="12" name="Поле 12"/>
                <wp:cNvGraphicFramePr/>
                <a:graphic xmlns:a="http://schemas.openxmlformats.org/drawingml/2006/main">
                  <a:graphicData uri="http://schemas.microsoft.com/office/word/2010/wordprocessingShape">
                    <wps:wsp>
                      <wps:cNvSpPr txBox="1"/>
                      <wps:spPr>
                        <a:xfrm>
                          <a:off x="0" y="0"/>
                          <a:ext cx="1146175" cy="6737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B5501" w:rsidRPr="00B52512" w:rsidRDefault="004B5501" w:rsidP="00B52512">
                            <w:pPr>
                              <w:spacing w:after="0" w:line="240" w:lineRule="auto"/>
                              <w:jc w:val="center"/>
                              <w:rPr>
                                <w:sz w:val="16"/>
                                <w:szCs w:val="16"/>
                              </w:rPr>
                            </w:pPr>
                            <w:r w:rsidRPr="00B52512">
                              <w:rPr>
                                <w:sz w:val="16"/>
                                <w:szCs w:val="16"/>
                              </w:rPr>
                              <w:t>Руководители, финансовый менеджмент и финансовые службы организаций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12" o:spid="_x0000_s1048" type="#_x0000_t202" style="position:absolute;left:0;text-align:left;margin-left:-5.75pt;margin-top:24.65pt;width:90.25pt;height:53.0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" fillcolor="white [3201]" strokeweight=".5pt">
                <v:textbox>
                  <w:txbxContent>
                    <w:p w:rsidR="004B5501" w:rsidRPr="00B52512" w:rsidRDefault="004B5501" w:rsidP="00B52512">
                      <w:pPr>
                        <w:spacing w:after="0" w:line="240" w:lineRule="auto"/>
                        <w:jc w:val="center"/>
                        <w:rPr>
                          <w:sz w:val="16"/>
                          <w:szCs w:val="16"/>
                        </w:rPr>
                      </w:pPr>
                      <w:r w:rsidRPr="00B52512">
                        <w:rPr>
                          <w:sz w:val="16"/>
                          <w:szCs w:val="16"/>
                        </w:rPr>
                        <w:t>Руководители, финансовый менеджмент и финансовые службы организаций</w:t>
                      </w:r>
                    </w:p>
                  </w:txbxContent>
                </v:textbox>
              </v:shape>
            </w:pict>
          </mc:Fallback>
        </mc:AlternateContent>
      </w:r>
    </w:p>
    <w:p w:rsidR="00820E66" w:rsidRDefault="002E6EA3" w:rsidP="007B415B">
      <w:pPr>
        <w:pStyle w:val="a5"/>
      </w:pPr>
      <w:r>
        <w:rPr>
          <w:noProof/>
          <w:lang w:eastAsia="ru-RU"/>
        </w:rPr>
        <mc:AlternateContent>
          <mc:Choice Requires="wps">
            <w:drawing>
              <wp:anchor distT="0" distB="0" distL="114300" distR="114300" simplePos="0" relativeHeight="251753472" behindDoc="0" locked="0" layoutInCell="1" allowOverlap="1" wp14:anchorId="7854FAB8" wp14:editId="6F235F6D">
                <wp:simplePos x="0" y="0"/>
                <wp:positionH relativeFrom="column">
                  <wp:posOffset>2825438</wp:posOffset>
                </wp:positionH>
                <wp:positionV relativeFrom="paragraph">
                  <wp:posOffset>213855</wp:posOffset>
                </wp:positionV>
                <wp:extent cx="0" cy="186798"/>
                <wp:effectExtent l="0" t="0" r="19050" b="22860"/>
                <wp:wrapNone/>
                <wp:docPr id="95" name="Прямая соединительная линия 95"/>
                <wp:cNvGraphicFramePr/>
                <a:graphic xmlns:a="http://schemas.openxmlformats.org/drawingml/2006/main">
                  <a:graphicData uri="http://schemas.microsoft.com/office/word/2010/wordprocessingShape">
                    <wps:wsp>
                      <wps:cNvCnPr/>
                      <wps:spPr>
                        <a:xfrm>
                          <a:off x="0" y="0"/>
                          <a:ext cx="0" cy="18679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95" o:spid="_x0000_s1026" style="position:absolute;z-index:251753472;visibility:visible;mso-wrap-style:square;mso-wrap-distance-left:9pt;mso-wrap-distance-top:0;mso-wrap-distance-right:9pt;mso-wrap-distance-bottom:0;mso-position-horizontal:absolute;mso-position-horizontal-relative:text;mso-position-vertical:absolute;mso-position-vertical-relative:text" from="222.5pt,16.85pt" to="222.5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" strokecolor="#4579b8 [3044]"/>
            </w:pict>
          </mc:Fallback>
        </mc:AlternateContent>
      </w:r>
      <w:r>
        <w:rPr>
          <w:noProof/>
          <w:lang w:eastAsia="ru-RU"/>
        </w:rPr>
        <mc:AlternateContent>
          <mc:Choice Requires="wps">
            <w:drawing>
              <wp:anchor distT="0" distB="0" distL="114300" distR="114300" simplePos="0" relativeHeight="251750400" behindDoc="0" locked="0" layoutInCell="1" allowOverlap="1" wp14:anchorId="3B10B8BB" wp14:editId="0B8BB993">
                <wp:simplePos x="0" y="0"/>
                <wp:positionH relativeFrom="column">
                  <wp:posOffset>5460150</wp:posOffset>
                </wp:positionH>
                <wp:positionV relativeFrom="paragraph">
                  <wp:posOffset>167952</wp:posOffset>
                </wp:positionV>
                <wp:extent cx="0" cy="93216"/>
                <wp:effectExtent l="0" t="0" r="19050" b="21590"/>
                <wp:wrapNone/>
                <wp:docPr id="92" name="Прямая соединительная линия 92"/>
                <wp:cNvGraphicFramePr/>
                <a:graphic xmlns:a="http://schemas.openxmlformats.org/drawingml/2006/main">
                  <a:graphicData uri="http://schemas.microsoft.com/office/word/2010/wordprocessingShape">
                    <wps:wsp>
                      <wps:cNvCnPr/>
                      <wps:spPr>
                        <a:xfrm>
                          <a:off x="0" y="0"/>
                          <a:ext cx="0" cy="9321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92" o:spid="_x0000_s1026" style="position:absolute;z-index:251750400;visibility:visible;mso-wrap-style:square;mso-wrap-distance-left:9pt;mso-wrap-distance-top:0;mso-wrap-distance-right:9pt;mso-wrap-distance-bottom:0;mso-position-horizontal:absolute;mso-position-horizontal-relative:text;mso-position-vertical:absolute;mso-position-vertical-relative:text" from="429.95pt,13.2pt" to="429.95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" strokecolor="#4579b8 [3044]"/>
            </w:pict>
          </mc:Fallback>
        </mc:AlternateContent>
      </w:r>
      <w:r w:rsidR="00BC36AC">
        <w:rPr>
          <w:noProof/>
          <w:lang w:eastAsia="ru-RU"/>
        </w:rPr>
        <mc:AlternateContent>
          <mc:Choice Requires="wps">
            <w:drawing>
              <wp:anchor distT="0" distB="0" distL="114300" distR="114300" simplePos="0" relativeHeight="251734016" behindDoc="0" locked="0" layoutInCell="1" allowOverlap="1" wp14:anchorId="0A5AF580" wp14:editId="5E88F2B6">
                <wp:simplePos x="0" y="0"/>
                <wp:positionH relativeFrom="column">
                  <wp:posOffset>4824719</wp:posOffset>
                </wp:positionH>
                <wp:positionV relativeFrom="paragraph">
                  <wp:posOffset>261168</wp:posOffset>
                </wp:positionV>
                <wp:extent cx="1332230" cy="759245"/>
                <wp:effectExtent l="0" t="0" r="20320" b="22225"/>
                <wp:wrapNone/>
                <wp:docPr id="75" name="Поле 75"/>
                <wp:cNvGraphicFramePr/>
                <a:graphic xmlns:a="http://schemas.openxmlformats.org/drawingml/2006/main">
                  <a:graphicData uri="http://schemas.microsoft.com/office/word/2010/wordprocessingShape">
                    <wps:wsp>
                      <wps:cNvSpPr txBox="1"/>
                      <wps:spPr>
                        <a:xfrm>
                          <a:off x="0" y="0"/>
                          <a:ext cx="1332230" cy="75924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B5501" w:rsidRPr="00884293" w:rsidRDefault="004B5501" w:rsidP="00884293">
                            <w:pPr>
                              <w:spacing w:after="0" w:line="240" w:lineRule="auto"/>
                              <w:jc w:val="center"/>
                              <w:rPr>
                                <w:sz w:val="16"/>
                                <w:szCs w:val="16"/>
                              </w:rPr>
                            </w:pPr>
                            <w:r>
                              <w:rPr>
                                <w:sz w:val="16"/>
                                <w:szCs w:val="16"/>
                              </w:rPr>
                              <w:t xml:space="preserve">Эффективность финансового </w:t>
                            </w:r>
                            <w:proofErr w:type="gramStart"/>
                            <w:r>
                              <w:rPr>
                                <w:sz w:val="16"/>
                                <w:szCs w:val="16"/>
                              </w:rPr>
                              <w:t>контроля за</w:t>
                            </w:r>
                            <w:proofErr w:type="gramEnd"/>
                            <w:r>
                              <w:rPr>
                                <w:sz w:val="16"/>
                                <w:szCs w:val="16"/>
                              </w:rPr>
                              <w:t xml:space="preserve"> формированием и использованием ресурсов и доходов</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Поле 75" o:spid="_x0000_s1049" type="#_x0000_t202" style="position:absolute;left:0;text-align:left;margin-left:379.9pt;margin-top:20.55pt;width:104.9pt;height:59.8pt;z-index:251734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" fillcolor="white [3201]" strokeweight=".5pt">
                <v:textbox>
                  <w:txbxContent>
                    <w:p w:rsidR="004B5501" w:rsidRPr="00884293" w:rsidRDefault="004B5501" w:rsidP="00884293">
                      <w:pPr>
                        <w:spacing w:after="0" w:line="240" w:lineRule="auto"/>
                        <w:jc w:val="center"/>
                        <w:rPr>
                          <w:sz w:val="16"/>
                          <w:szCs w:val="16"/>
                        </w:rPr>
                      </w:pPr>
                      <w:r>
                        <w:rPr>
                          <w:sz w:val="16"/>
                          <w:szCs w:val="16"/>
                        </w:rPr>
                        <w:t xml:space="preserve">Эффективность финансового </w:t>
                      </w:r>
                      <w:proofErr w:type="gramStart"/>
                      <w:r>
                        <w:rPr>
                          <w:sz w:val="16"/>
                          <w:szCs w:val="16"/>
                        </w:rPr>
                        <w:t>контроля за</w:t>
                      </w:r>
                      <w:proofErr w:type="gramEnd"/>
                      <w:r>
                        <w:rPr>
                          <w:sz w:val="16"/>
                          <w:szCs w:val="16"/>
                        </w:rPr>
                        <w:t xml:space="preserve"> формированием и использованием ресурсов и доходов</w:t>
                      </w:r>
                    </w:p>
                  </w:txbxContent>
                </v:textbox>
              </v:shape>
            </w:pict>
          </mc:Fallback>
        </mc:AlternateContent>
      </w:r>
      <w:r w:rsidR="00BC36AC">
        <w:rPr>
          <w:noProof/>
          <w:lang w:eastAsia="ru-RU"/>
        </w:rPr>
        <mc:AlternateContent>
          <mc:Choice Requires="wps">
            <w:drawing>
              <wp:anchor distT="0" distB="0" distL="114300" distR="114300" simplePos="0" relativeHeight="251713536" behindDoc="0" locked="0" layoutInCell="1" allowOverlap="1" wp14:anchorId="46D40755" wp14:editId="4F2A3234">
                <wp:simplePos x="0" y="0"/>
                <wp:positionH relativeFrom="column">
                  <wp:posOffset>1655316</wp:posOffset>
                </wp:positionH>
                <wp:positionV relativeFrom="paragraph">
                  <wp:posOffset>214296</wp:posOffset>
                </wp:positionV>
                <wp:extent cx="0" cy="410641"/>
                <wp:effectExtent l="0" t="0" r="19050" b="27940"/>
                <wp:wrapNone/>
                <wp:docPr id="54" name="Прямая соединительная линия 54"/>
                <wp:cNvGraphicFramePr/>
                <a:graphic xmlns:a="http://schemas.openxmlformats.org/drawingml/2006/main">
                  <a:graphicData uri="http://schemas.microsoft.com/office/word/2010/wordprocessingShape">
                    <wps:wsp>
                      <wps:cNvCnPr/>
                      <wps:spPr>
                        <a:xfrm>
                          <a:off x="0" y="0"/>
                          <a:ext cx="0" cy="41064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54" o:spid="_x0000_s1026" style="position:absolute;z-index:251713536;visibility:visible;mso-wrap-style:square;mso-wrap-distance-left:9pt;mso-wrap-distance-top:0;mso-wrap-distance-right:9pt;mso-wrap-distance-bottom:0;mso-position-horizontal:absolute;mso-position-horizontal-relative:text;mso-position-vertical:absolute;mso-position-vertical-relative:text" from="130.35pt,16.85pt" to="130.35pt,4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" strokecolor="#4579b8 [3044]"/>
            </w:pict>
          </mc:Fallback>
        </mc:AlternateContent>
      </w:r>
    </w:p>
    <w:p w:rsidR="00820E66" w:rsidRDefault="002E6EA3" w:rsidP="007B415B">
      <w:pPr>
        <w:pStyle w:val="a5"/>
      </w:pPr>
      <w:r>
        <w:rPr>
          <w:noProof/>
          <w:lang w:eastAsia="ru-RU"/>
        </w:rPr>
        <mc:AlternateContent>
          <mc:Choice Requires="wps">
            <w:drawing>
              <wp:anchor distT="0" distB="0" distL="114300" distR="114300" simplePos="0" relativeHeight="251759616" behindDoc="0" locked="0" layoutInCell="1" allowOverlap="1" wp14:anchorId="20D4C511" wp14:editId="1D98DE4A">
                <wp:simplePos x="0" y="0"/>
                <wp:positionH relativeFrom="column">
                  <wp:posOffset>6157573</wp:posOffset>
                </wp:positionH>
                <wp:positionV relativeFrom="paragraph">
                  <wp:posOffset>325024</wp:posOffset>
                </wp:positionV>
                <wp:extent cx="116840" cy="397"/>
                <wp:effectExtent l="0" t="0" r="16510" b="19050"/>
                <wp:wrapNone/>
                <wp:docPr id="103" name="Прямая соединительная линия 103"/>
                <wp:cNvGraphicFramePr/>
                <a:graphic xmlns:a="http://schemas.openxmlformats.org/drawingml/2006/main">
                  <a:graphicData uri="http://schemas.microsoft.com/office/word/2010/wordprocessingShape">
                    <wps:wsp>
                      <wps:cNvCnPr/>
                      <wps:spPr>
                        <a:xfrm>
                          <a:off x="0" y="0"/>
                          <a:ext cx="116840" cy="39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103" o:spid="_x0000_s1026" style="position:absolute;z-index:2517596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84.85pt,25.6pt" to="494.05pt,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" strokecolor="#4579b8 [3044]"/>
            </w:pict>
          </mc:Fallback>
        </mc:AlternateContent>
      </w:r>
      <w:r w:rsidR="00BC36AC">
        <w:rPr>
          <w:noProof/>
          <w:lang w:eastAsia="ru-RU"/>
        </w:rPr>
        <mc:AlternateContent>
          <mc:Choice Requires="wps">
            <w:drawing>
              <wp:anchor distT="0" distB="0" distL="114300" distR="114300" simplePos="0" relativeHeight="251721728" behindDoc="0" locked="0" layoutInCell="1" allowOverlap="1" wp14:anchorId="0C9490CE" wp14:editId="3A83F319">
                <wp:simplePos x="0" y="0"/>
                <wp:positionH relativeFrom="column">
                  <wp:posOffset>2228753</wp:posOffset>
                </wp:positionH>
                <wp:positionV relativeFrom="paragraph">
                  <wp:posOffset>325023</wp:posOffset>
                </wp:positionV>
                <wp:extent cx="69936" cy="0"/>
                <wp:effectExtent l="0" t="0" r="25400" b="19050"/>
                <wp:wrapNone/>
                <wp:docPr id="63" name="Прямая соединительная линия 63"/>
                <wp:cNvGraphicFramePr/>
                <a:graphic xmlns:a="http://schemas.openxmlformats.org/drawingml/2006/main">
                  <a:graphicData uri="http://schemas.microsoft.com/office/word/2010/wordprocessingShape">
                    <wps:wsp>
                      <wps:cNvCnPr/>
                      <wps:spPr>
                        <a:xfrm>
                          <a:off x="0" y="0"/>
                          <a:ext cx="6993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63" o:spid="_x0000_s1026" style="position:absolute;z-index:251721728;visibility:visible;mso-wrap-style:square;mso-wrap-distance-left:9pt;mso-wrap-distance-top:0;mso-wrap-distance-right:9pt;mso-wrap-distance-bottom:0;mso-position-horizontal:absolute;mso-position-horizontal-relative:text;mso-position-vertical:absolute;mso-position-vertical-relative:text" from="175.5pt,25.6pt" to="181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" strokecolor="#4579b8 [3044]"/>
            </w:pict>
          </mc:Fallback>
        </mc:AlternateContent>
      </w:r>
      <w:r w:rsidR="006D335F">
        <w:rPr>
          <w:noProof/>
          <w:lang w:eastAsia="ru-RU"/>
        </w:rPr>
        <mc:AlternateContent>
          <mc:Choice Requires="wps">
            <w:drawing>
              <wp:anchor distT="0" distB="0" distL="114300" distR="114300" simplePos="0" relativeHeight="251709440" behindDoc="0" locked="0" layoutInCell="1" allowOverlap="1" wp14:anchorId="7311CBC3" wp14:editId="0CC2F533">
                <wp:simplePos x="0" y="0"/>
                <wp:positionH relativeFrom="column">
                  <wp:posOffset>485194</wp:posOffset>
                </wp:positionH>
                <wp:positionV relativeFrom="paragraph">
                  <wp:posOffset>262987</wp:posOffset>
                </wp:positionV>
                <wp:extent cx="0" cy="116678"/>
                <wp:effectExtent l="0" t="0" r="19050" b="17145"/>
                <wp:wrapNone/>
                <wp:docPr id="49" name="Прямая соединительная линия 49"/>
                <wp:cNvGraphicFramePr/>
                <a:graphic xmlns:a="http://schemas.openxmlformats.org/drawingml/2006/main">
                  <a:graphicData uri="http://schemas.microsoft.com/office/word/2010/wordprocessingShape">
                    <wps:wsp>
                      <wps:cNvCnPr/>
                      <wps:spPr>
                        <a:xfrm>
                          <a:off x="0" y="0"/>
                          <a:ext cx="0" cy="11667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49" o:spid="_x0000_s1026" style="position:absolute;z-index:251709440;visibility:visible;mso-wrap-style:square;mso-wrap-distance-left:9pt;mso-wrap-distance-top:0;mso-wrap-distance-right:9pt;mso-wrap-distance-bottom:0;mso-position-horizontal:absolute;mso-position-horizontal-relative:text;mso-position-vertical:absolute;mso-position-vertical-relative:text" from="38.2pt,20.7pt" to="38.2pt,2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" strokecolor="#4579b8 [3044]"/>
            </w:pict>
          </mc:Fallback>
        </mc:AlternateContent>
      </w:r>
      <w:r w:rsidR="006D335F">
        <w:rPr>
          <w:noProof/>
          <w:lang w:eastAsia="ru-RU"/>
        </w:rPr>
        <mc:AlternateContent>
          <mc:Choice Requires="wps">
            <w:drawing>
              <wp:anchor distT="0" distB="0" distL="114300" distR="114300" simplePos="0" relativeHeight="251682816" behindDoc="0" locked="0" layoutInCell="1" allowOverlap="1" wp14:anchorId="2E4554A9" wp14:editId="34CD9489">
                <wp:simplePos x="0" y="0"/>
                <wp:positionH relativeFrom="column">
                  <wp:posOffset>2298496</wp:posOffset>
                </wp:positionH>
                <wp:positionV relativeFrom="paragraph">
                  <wp:posOffset>38704</wp:posOffset>
                </wp:positionV>
                <wp:extent cx="1045845" cy="619932"/>
                <wp:effectExtent l="0" t="0" r="20955" b="27940"/>
                <wp:wrapNone/>
                <wp:docPr id="21" name="Поле 21"/>
                <wp:cNvGraphicFramePr/>
                <a:graphic xmlns:a="http://schemas.openxmlformats.org/drawingml/2006/main">
                  <a:graphicData uri="http://schemas.microsoft.com/office/word/2010/wordprocessingShape">
                    <wps:wsp>
                      <wps:cNvSpPr txBox="1"/>
                      <wps:spPr>
                        <a:xfrm>
                          <a:off x="0" y="0"/>
                          <a:ext cx="1045845" cy="61993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B5501" w:rsidRPr="006D335F" w:rsidRDefault="004B5501" w:rsidP="006D335F">
                            <w:pPr>
                              <w:spacing w:after="0" w:line="240" w:lineRule="auto"/>
                              <w:jc w:val="center"/>
                              <w:rPr>
                                <w:sz w:val="16"/>
                                <w:szCs w:val="16"/>
                              </w:rPr>
                            </w:pPr>
                            <w:proofErr w:type="spellStart"/>
                            <w:r>
                              <w:rPr>
                                <w:sz w:val="16"/>
                                <w:szCs w:val="16"/>
                              </w:rPr>
                              <w:t>Частно</w:t>
                            </w:r>
                            <w:proofErr w:type="spellEnd"/>
                            <w:r>
                              <w:rPr>
                                <w:sz w:val="16"/>
                                <w:szCs w:val="16"/>
                              </w:rPr>
                              <w:t>-хозяйственные формы, методы и инструменты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21" o:spid="_x0000_s1050" type="#_x0000_t202" style="position:absolute;left:0;text-align:left;margin-left:181pt;margin-top:3.05pt;width:82.35pt;height:48.8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" fillcolor="white [3201]" strokeweight=".5pt">
                <v:textbox>
                  <w:txbxContent>
                    <w:p w:rsidR="004B5501" w:rsidRPr="006D335F" w:rsidRDefault="004B5501" w:rsidP="006D335F">
                      <w:pPr>
                        <w:spacing w:after="0" w:line="240" w:lineRule="auto"/>
                        <w:jc w:val="center"/>
                        <w:rPr>
                          <w:sz w:val="16"/>
                          <w:szCs w:val="16"/>
                        </w:rPr>
                      </w:pPr>
                      <w:proofErr w:type="spellStart"/>
                      <w:r>
                        <w:rPr>
                          <w:sz w:val="16"/>
                          <w:szCs w:val="16"/>
                        </w:rPr>
                        <w:t>Частно</w:t>
                      </w:r>
                      <w:proofErr w:type="spellEnd"/>
                      <w:r>
                        <w:rPr>
                          <w:sz w:val="16"/>
                          <w:szCs w:val="16"/>
                        </w:rPr>
                        <w:t>-хозяйственные формы, методы и инструменты</w:t>
                      </w:r>
                    </w:p>
                  </w:txbxContent>
                </v:textbox>
              </v:shape>
            </w:pict>
          </mc:Fallback>
        </mc:AlternateContent>
      </w:r>
      <w:r w:rsidR="00B52512">
        <w:rPr>
          <w:noProof/>
          <w:lang w:eastAsia="ru-RU"/>
        </w:rPr>
        <mc:AlternateContent>
          <mc:Choice Requires="wps">
            <w:drawing>
              <wp:anchor distT="0" distB="0" distL="114300" distR="114300" simplePos="0" relativeHeight="251678720" behindDoc="0" locked="0" layoutInCell="1" allowOverlap="1" wp14:anchorId="4DC82E00" wp14:editId="139994DD">
                <wp:simplePos x="0" y="0"/>
                <wp:positionH relativeFrom="column">
                  <wp:posOffset>1260109</wp:posOffset>
                </wp:positionH>
                <wp:positionV relativeFrom="paragraph">
                  <wp:posOffset>263428</wp:posOffset>
                </wp:positionV>
                <wp:extent cx="821055" cy="441798"/>
                <wp:effectExtent l="0" t="0" r="17145" b="15875"/>
                <wp:wrapNone/>
                <wp:docPr id="17" name="Поле 17"/>
                <wp:cNvGraphicFramePr/>
                <a:graphic xmlns:a="http://schemas.openxmlformats.org/drawingml/2006/main">
                  <a:graphicData uri="http://schemas.microsoft.com/office/word/2010/wordprocessingShape">
                    <wps:wsp>
                      <wps:cNvSpPr txBox="1"/>
                      <wps:spPr>
                        <a:xfrm>
                          <a:off x="0" y="0"/>
                          <a:ext cx="821055" cy="44179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B5501" w:rsidRDefault="004B5501" w:rsidP="00B52512">
                            <w:pPr>
                              <w:spacing w:after="0" w:line="240" w:lineRule="auto"/>
                              <w:jc w:val="center"/>
                            </w:pPr>
                            <w:r w:rsidRPr="00B52512">
                              <w:rPr>
                                <w:sz w:val="16"/>
                                <w:szCs w:val="16"/>
                              </w:rPr>
                              <w:t>Оперативная</w:t>
                            </w:r>
                            <w:r>
                              <w:t xml:space="preserve"> </w:t>
                            </w:r>
                            <w:r w:rsidRPr="00B52512">
                              <w:rPr>
                                <w:sz w:val="16"/>
                                <w:szCs w:val="16"/>
                              </w:rPr>
                              <w:t>финансовая работа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Поле 17" o:spid="_x0000_s1051" type="#_x0000_t202" style="position:absolute;left:0;text-align:left;margin-left:99.2pt;margin-top:20.75pt;width:64.65pt;height:34.8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" fillcolor="white [3201]" strokeweight=".5pt">
                <v:textbox>
                  <w:txbxContent>
                    <w:p w:rsidR="004B5501" w:rsidRDefault="004B5501" w:rsidP="00B52512">
                      <w:pPr>
                        <w:spacing w:after="0" w:line="240" w:lineRule="auto"/>
                        <w:jc w:val="center"/>
                      </w:pPr>
                      <w:r w:rsidRPr="00B52512">
                        <w:rPr>
                          <w:sz w:val="16"/>
                          <w:szCs w:val="16"/>
                        </w:rPr>
                        <w:t>Оперативная</w:t>
                      </w:r>
                      <w:r>
                        <w:t xml:space="preserve"> </w:t>
                      </w:r>
                      <w:r w:rsidRPr="00B52512">
                        <w:rPr>
                          <w:sz w:val="16"/>
                          <w:szCs w:val="16"/>
                        </w:rPr>
                        <w:t>финансовая работа</w:t>
                      </w:r>
                    </w:p>
                  </w:txbxContent>
                </v:textbox>
              </v:shape>
            </w:pict>
          </mc:Fallback>
        </mc:AlternateContent>
      </w:r>
    </w:p>
    <w:p w:rsidR="00820E66" w:rsidRDefault="002E6EA3" w:rsidP="007B415B">
      <w:pPr>
        <w:pStyle w:val="a5"/>
      </w:pPr>
      <w:r>
        <w:rPr>
          <w:noProof/>
          <w:lang w:eastAsia="ru-RU"/>
        </w:rPr>
        <mc:AlternateContent>
          <mc:Choice Requires="wps">
            <w:drawing>
              <wp:anchor distT="0" distB="0" distL="114300" distR="114300" simplePos="0" relativeHeight="251754496" behindDoc="0" locked="0" layoutInCell="1" allowOverlap="1" wp14:anchorId="05F0941E" wp14:editId="796EEE5B">
                <wp:simplePos x="0" y="0"/>
                <wp:positionH relativeFrom="column">
                  <wp:posOffset>5506645</wp:posOffset>
                </wp:positionH>
                <wp:positionV relativeFrom="paragraph">
                  <wp:posOffset>296050</wp:posOffset>
                </wp:positionV>
                <wp:extent cx="0" cy="115387"/>
                <wp:effectExtent l="0" t="0" r="19050" b="18415"/>
                <wp:wrapNone/>
                <wp:docPr id="96" name="Прямая соединительная линия 96"/>
                <wp:cNvGraphicFramePr/>
                <a:graphic xmlns:a="http://schemas.openxmlformats.org/drawingml/2006/main">
                  <a:graphicData uri="http://schemas.microsoft.com/office/word/2010/wordprocessingShape">
                    <wps:wsp>
                      <wps:cNvCnPr/>
                      <wps:spPr>
                        <a:xfrm>
                          <a:off x="0" y="0"/>
                          <a:ext cx="0" cy="11538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96" o:spid="_x0000_s1026" style="position:absolute;z-index:251754496;visibility:visible;mso-wrap-style:square;mso-wrap-distance-left:9pt;mso-wrap-distance-top:0;mso-wrap-distance-right:9pt;mso-wrap-distance-bottom:0;mso-position-horizontal:absolute;mso-position-horizontal-relative:text;mso-position-vertical:absolute;mso-position-vertical-relative:text" from="433.6pt,23.3pt" to="433.6pt,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" strokecolor="#4579b8 [3044]"/>
            </w:pict>
          </mc:Fallback>
        </mc:AlternateContent>
      </w:r>
      <w:r w:rsidR="00BC36AC">
        <w:rPr>
          <w:noProof/>
          <w:lang w:eastAsia="ru-RU"/>
        </w:rPr>
        <mc:AlternateContent>
          <mc:Choice Requires="wps">
            <w:drawing>
              <wp:anchor distT="0" distB="0" distL="114300" distR="114300" simplePos="0" relativeHeight="251726848" behindDoc="0" locked="0" layoutInCell="1" allowOverlap="1" wp14:anchorId="2FBB0063" wp14:editId="340A9C06">
                <wp:simplePos x="0" y="0"/>
                <wp:positionH relativeFrom="column">
                  <wp:posOffset>3344631</wp:posOffset>
                </wp:positionH>
                <wp:positionV relativeFrom="paragraph">
                  <wp:posOffset>17048</wp:posOffset>
                </wp:positionV>
                <wp:extent cx="108488" cy="0"/>
                <wp:effectExtent l="0" t="0" r="25400" b="19050"/>
                <wp:wrapNone/>
                <wp:docPr id="68" name="Прямая соединительная линия 68"/>
                <wp:cNvGraphicFramePr/>
                <a:graphic xmlns:a="http://schemas.openxmlformats.org/drawingml/2006/main">
                  <a:graphicData uri="http://schemas.microsoft.com/office/word/2010/wordprocessingShape">
                    <wps:wsp>
                      <wps:cNvCnPr/>
                      <wps:spPr>
                        <a:xfrm>
                          <a:off x="0" y="0"/>
                          <a:ext cx="10848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68" o:spid="_x0000_s1026" style="position:absolute;z-index:251726848;visibility:visible;mso-wrap-style:square;mso-wrap-distance-left:9pt;mso-wrap-distance-top:0;mso-wrap-distance-right:9pt;mso-wrap-distance-bottom:0;mso-position-horizontal:absolute;mso-position-horizontal-relative:text;mso-position-vertical:absolute;mso-position-vertical-relative:text" from="263.35pt,1.35pt" to="271.9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" strokecolor="#4579b8 [3044]"/>
            </w:pict>
          </mc:Fallback>
        </mc:AlternateContent>
      </w:r>
      <w:r w:rsidR="00BC36AC">
        <w:rPr>
          <w:noProof/>
          <w:lang w:eastAsia="ru-RU"/>
        </w:rPr>
        <mc:AlternateContent>
          <mc:Choice Requires="wps">
            <w:drawing>
              <wp:anchor distT="0" distB="0" distL="114300" distR="114300" simplePos="0" relativeHeight="251718656" behindDoc="0" locked="0" layoutInCell="1" allowOverlap="1" wp14:anchorId="161065A7" wp14:editId="0E18787C">
                <wp:simplePos x="0" y="0"/>
                <wp:positionH relativeFrom="column">
                  <wp:posOffset>2081519</wp:posOffset>
                </wp:positionH>
                <wp:positionV relativeFrom="paragraph">
                  <wp:posOffset>179813</wp:posOffset>
                </wp:positionV>
                <wp:extent cx="85241" cy="0"/>
                <wp:effectExtent l="0" t="0" r="10160" b="19050"/>
                <wp:wrapNone/>
                <wp:docPr id="60" name="Прямая соединительная линия 60"/>
                <wp:cNvGraphicFramePr/>
                <a:graphic xmlns:a="http://schemas.openxmlformats.org/drawingml/2006/main">
                  <a:graphicData uri="http://schemas.microsoft.com/office/word/2010/wordprocessingShape">
                    <wps:wsp>
                      <wps:cNvCnPr/>
                      <wps:spPr>
                        <a:xfrm flipH="1">
                          <a:off x="0" y="0"/>
                          <a:ext cx="8524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60" o:spid="_x0000_s1026" style="position:absolute;flip:x;z-index:251718656;visibility:visible;mso-wrap-style:square;mso-wrap-distance-left:9pt;mso-wrap-distance-top:0;mso-wrap-distance-right:9pt;mso-wrap-distance-bottom:0;mso-position-horizontal:absolute;mso-position-horizontal-relative:text;mso-position-vertical:absolute;mso-position-vertical-relative:text" from="163.9pt,14.15pt" to="170.6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" strokecolor="#4579b8 [3044]"/>
            </w:pict>
          </mc:Fallback>
        </mc:AlternateContent>
      </w:r>
      <w:r w:rsidR="006D335F">
        <w:rPr>
          <w:noProof/>
          <w:lang w:eastAsia="ru-RU"/>
        </w:rPr>
        <mc:AlternateContent>
          <mc:Choice Requires="wps">
            <w:drawing>
              <wp:anchor distT="0" distB="0" distL="114300" distR="114300" simplePos="0" relativeHeight="251704320" behindDoc="0" locked="0" layoutInCell="1" allowOverlap="1" wp14:anchorId="5BD2E518" wp14:editId="44AB9E76">
                <wp:simplePos x="0" y="0"/>
                <wp:positionH relativeFrom="column">
                  <wp:posOffset>2825438</wp:posOffset>
                </wp:positionH>
                <wp:positionV relativeFrom="paragraph">
                  <wp:posOffset>296050</wp:posOffset>
                </wp:positionV>
                <wp:extent cx="0" cy="115710"/>
                <wp:effectExtent l="0" t="0" r="19050" b="17780"/>
                <wp:wrapNone/>
                <wp:docPr id="44" name="Прямая соединительная линия 44"/>
                <wp:cNvGraphicFramePr/>
                <a:graphic xmlns:a="http://schemas.openxmlformats.org/drawingml/2006/main">
                  <a:graphicData uri="http://schemas.microsoft.com/office/word/2010/wordprocessingShape">
                    <wps:wsp>
                      <wps:cNvCnPr/>
                      <wps:spPr>
                        <a:xfrm>
                          <a:off x="0" y="0"/>
                          <a:ext cx="0" cy="11571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Прямая соединительная линия 44"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22.5pt,23.3pt" to="222.5pt,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" strokecolor="#4579b8 [3044]"/>
            </w:pict>
          </mc:Fallback>
        </mc:AlternateContent>
      </w:r>
      <w:r w:rsidR="006D335F">
        <w:rPr>
          <w:noProof/>
          <w:lang w:eastAsia="ru-RU"/>
        </w:rPr>
        <mc:AlternateContent>
          <mc:Choice Requires="wps">
            <w:drawing>
              <wp:anchor distT="0" distB="0" distL="114300" distR="114300" simplePos="0" relativeHeight="251703296" behindDoc="0" locked="0" layoutInCell="1" allowOverlap="1" wp14:anchorId="06EAFF6B" wp14:editId="00556A97">
                <wp:simplePos x="0" y="0"/>
                <wp:positionH relativeFrom="column">
                  <wp:posOffset>1655316</wp:posOffset>
                </wp:positionH>
                <wp:positionV relativeFrom="paragraph">
                  <wp:posOffset>342545</wp:posOffset>
                </wp:positionV>
                <wp:extent cx="0" cy="69678"/>
                <wp:effectExtent l="0" t="0" r="19050" b="26035"/>
                <wp:wrapNone/>
                <wp:docPr id="43" name="Прямая соединительная линия 43"/>
                <wp:cNvGraphicFramePr/>
                <a:graphic xmlns:a="http://schemas.openxmlformats.org/drawingml/2006/main">
                  <a:graphicData uri="http://schemas.microsoft.com/office/word/2010/wordprocessingShape">
                    <wps:wsp>
                      <wps:cNvCnPr/>
                      <wps:spPr>
                        <a:xfrm>
                          <a:off x="0" y="0"/>
                          <a:ext cx="0" cy="6967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43" o:spid="_x0000_s1026" style="position:absolute;z-index:251703296;visibility:visible;mso-wrap-style:square;mso-wrap-distance-left:9pt;mso-wrap-distance-top:0;mso-wrap-distance-right:9pt;mso-wrap-distance-bottom:0;mso-position-horizontal:absolute;mso-position-horizontal-relative:text;mso-position-vertical:absolute;mso-position-vertical-relative:text" from="130.35pt,26.95pt" to="130.35pt,3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" strokecolor="#4579b8 [3044]"/>
            </w:pict>
          </mc:Fallback>
        </mc:AlternateContent>
      </w:r>
      <w:r w:rsidR="006D335F">
        <w:rPr>
          <w:noProof/>
          <w:lang w:eastAsia="ru-RU"/>
        </w:rPr>
        <mc:AlternateContent>
          <mc:Choice Requires="wps">
            <w:drawing>
              <wp:anchor distT="0" distB="0" distL="114300" distR="114300" simplePos="0" relativeHeight="251702272" behindDoc="0" locked="0" layoutInCell="1" allowOverlap="1" wp14:anchorId="67E6D79A" wp14:editId="1DEA2A5B">
                <wp:simplePos x="0" y="0"/>
                <wp:positionH relativeFrom="column">
                  <wp:posOffset>484936</wp:posOffset>
                </wp:positionH>
                <wp:positionV relativeFrom="paragraph">
                  <wp:posOffset>342545</wp:posOffset>
                </wp:positionV>
                <wp:extent cx="0" cy="69850"/>
                <wp:effectExtent l="0" t="0" r="19050" b="25400"/>
                <wp:wrapNone/>
                <wp:docPr id="42" name="Прямая соединительная линия 42"/>
                <wp:cNvGraphicFramePr/>
                <a:graphic xmlns:a="http://schemas.openxmlformats.org/drawingml/2006/main">
                  <a:graphicData uri="http://schemas.microsoft.com/office/word/2010/wordprocessingShape">
                    <wps:wsp>
                      <wps:cNvCnPr/>
                      <wps:spPr>
                        <a:xfrm flipV="1">
                          <a:off x="0" y="0"/>
                          <a:ext cx="0" cy="698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Прямая соединительная линия 42" o:spid="_x0000_s1026" style="position:absolute;flip:y;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8.2pt,26.95pt" to="38.2pt,3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" strokecolor="#4579b8 [3044]"/>
            </w:pict>
          </mc:Fallback>
        </mc:AlternateContent>
      </w:r>
      <w:r w:rsidR="006D335F">
        <w:rPr>
          <w:noProof/>
          <w:lang w:eastAsia="ru-RU"/>
        </w:rPr>
        <mc:AlternateContent>
          <mc:Choice Requires="wps">
            <w:drawing>
              <wp:anchor distT="0" distB="0" distL="114300" distR="114300" simplePos="0" relativeHeight="251700224" behindDoc="0" locked="0" layoutInCell="1" allowOverlap="1" wp14:anchorId="3B67AD24" wp14:editId="136A0DE1">
                <wp:simplePos x="0" y="0"/>
                <wp:positionH relativeFrom="column">
                  <wp:posOffset>-181233</wp:posOffset>
                </wp:positionH>
                <wp:positionV relativeFrom="paragraph">
                  <wp:posOffset>179813</wp:posOffset>
                </wp:positionV>
                <wp:extent cx="0" cy="232474"/>
                <wp:effectExtent l="0" t="0" r="19050" b="15240"/>
                <wp:wrapNone/>
                <wp:docPr id="40" name="Прямая соединительная линия 40"/>
                <wp:cNvGraphicFramePr/>
                <a:graphic xmlns:a="http://schemas.openxmlformats.org/drawingml/2006/main">
                  <a:graphicData uri="http://schemas.microsoft.com/office/word/2010/wordprocessingShape">
                    <wps:wsp>
                      <wps:cNvCnPr/>
                      <wps:spPr>
                        <a:xfrm>
                          <a:off x="0" y="0"/>
                          <a:ext cx="0" cy="23247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40"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14.25pt,14.15pt" to="-14.25pt,3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" strokecolor="#4579b8 [3044]"/>
            </w:pict>
          </mc:Fallback>
        </mc:AlternateContent>
      </w:r>
      <w:r w:rsidR="006D335F">
        <w:rPr>
          <w:noProof/>
          <w:lang w:eastAsia="ru-RU"/>
        </w:rPr>
        <mc:AlternateContent>
          <mc:Choice Requires="wps">
            <w:drawing>
              <wp:anchor distT="0" distB="0" distL="114300" distR="114300" simplePos="0" relativeHeight="251699200" behindDoc="0" locked="0" layoutInCell="1" allowOverlap="1" wp14:anchorId="66A3355F" wp14:editId="1E43660A">
                <wp:simplePos x="0" y="0"/>
                <wp:positionH relativeFrom="column">
                  <wp:posOffset>-181233</wp:posOffset>
                </wp:positionH>
                <wp:positionV relativeFrom="paragraph">
                  <wp:posOffset>179253</wp:posOffset>
                </wp:positionV>
                <wp:extent cx="108488" cy="0"/>
                <wp:effectExtent l="0" t="0" r="25400" b="19050"/>
                <wp:wrapNone/>
                <wp:docPr id="39" name="Прямая соединительная линия 39"/>
                <wp:cNvGraphicFramePr/>
                <a:graphic xmlns:a="http://schemas.openxmlformats.org/drawingml/2006/main">
                  <a:graphicData uri="http://schemas.microsoft.com/office/word/2010/wordprocessingShape">
                    <wps:wsp>
                      <wps:cNvCnPr/>
                      <wps:spPr>
                        <a:xfrm>
                          <a:off x="0" y="0"/>
                          <a:ext cx="10848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39" o:spid="_x0000_s1026" style="position:absolute;z-index:251699200;visibility:visible;mso-wrap-style:square;mso-wrap-distance-left:9pt;mso-wrap-distance-top:0;mso-wrap-distance-right:9pt;mso-wrap-distance-bottom:0;mso-position-horizontal:absolute;mso-position-horizontal-relative:text;mso-position-vertical:absolute;mso-position-vertical-relative:text" from="-14.25pt,14.1pt" to="-5.7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" strokecolor="#4579b8 [3044]"/>
            </w:pict>
          </mc:Fallback>
        </mc:AlternateContent>
      </w:r>
      <w:r w:rsidR="00B52512">
        <w:rPr>
          <w:noProof/>
          <w:lang w:eastAsia="ru-RU"/>
        </w:rPr>
        <mc:AlternateContent>
          <mc:Choice Requires="wps">
            <w:drawing>
              <wp:anchor distT="0" distB="0" distL="114300" distR="114300" simplePos="0" relativeHeight="251674624" behindDoc="0" locked="0" layoutInCell="1" allowOverlap="1" wp14:anchorId="1AAE5006" wp14:editId="2C40A71C">
                <wp:simplePos x="0" y="0"/>
                <wp:positionH relativeFrom="column">
                  <wp:posOffset>-72745</wp:posOffset>
                </wp:positionH>
                <wp:positionV relativeFrom="paragraph">
                  <wp:posOffset>17080</wp:posOffset>
                </wp:positionV>
                <wp:extent cx="1146315" cy="325465"/>
                <wp:effectExtent l="0" t="0" r="15875" b="17780"/>
                <wp:wrapNone/>
                <wp:docPr id="13" name="Поле 13"/>
                <wp:cNvGraphicFramePr/>
                <a:graphic xmlns:a="http://schemas.openxmlformats.org/drawingml/2006/main">
                  <a:graphicData uri="http://schemas.microsoft.com/office/word/2010/wordprocessingShape">
                    <wps:wsp>
                      <wps:cNvSpPr txBox="1"/>
                      <wps:spPr>
                        <a:xfrm>
                          <a:off x="0" y="0"/>
                          <a:ext cx="1146315" cy="3254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B5501" w:rsidRPr="00B52512" w:rsidRDefault="004B5501" w:rsidP="00B52512">
                            <w:pPr>
                              <w:spacing w:after="0" w:line="240" w:lineRule="auto"/>
                              <w:jc w:val="center"/>
                              <w:rPr>
                                <w:sz w:val="16"/>
                                <w:szCs w:val="16"/>
                              </w:rPr>
                            </w:pPr>
                            <w:r w:rsidRPr="00B52512">
                              <w:rPr>
                                <w:sz w:val="16"/>
                                <w:szCs w:val="16"/>
                              </w:rPr>
                              <w:t>Субъекты домашних хозяйств</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3" o:spid="_x0000_s1052" type="#_x0000_t202" style="position:absolute;left:0;text-align:left;margin-left:-5.75pt;margin-top:1.35pt;width:90.25pt;height:25.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" fillcolor="white [3201]" strokeweight=".5pt">
                <v:textbox>
                  <w:txbxContent>
                    <w:p w:rsidR="004B5501" w:rsidRPr="00B52512" w:rsidRDefault="004B5501" w:rsidP="00B52512">
                      <w:pPr>
                        <w:spacing w:after="0" w:line="240" w:lineRule="auto"/>
                        <w:jc w:val="center"/>
                        <w:rPr>
                          <w:sz w:val="16"/>
                          <w:szCs w:val="16"/>
                        </w:rPr>
                      </w:pPr>
                      <w:r w:rsidRPr="00B52512">
                        <w:rPr>
                          <w:sz w:val="16"/>
                          <w:szCs w:val="16"/>
                        </w:rPr>
                        <w:t>Субъекты домашних хозяйств</w:t>
                      </w:r>
                    </w:p>
                  </w:txbxContent>
                </v:textbox>
              </v:shape>
            </w:pict>
          </mc:Fallback>
        </mc:AlternateContent>
      </w:r>
    </w:p>
    <w:p w:rsidR="00820E66" w:rsidRPr="00132C48" w:rsidRDefault="006D335F" w:rsidP="006D335F">
      <w:pPr>
        <w:pStyle w:val="a5"/>
        <w:spacing w:before="240" w:line="360" w:lineRule="auto"/>
        <w:rPr>
          <w:b w:val="0"/>
          <w:sz w:val="24"/>
        </w:rPr>
      </w:pPr>
      <w:r w:rsidRPr="00132C48">
        <w:rPr>
          <w:b w:val="0"/>
          <w:noProof/>
          <w:sz w:val="24"/>
          <w:lang w:eastAsia="ru-RU"/>
        </w:rPr>
        <mc:AlternateContent>
          <mc:Choice Requires="wps">
            <w:drawing>
              <wp:anchor distT="0" distB="0" distL="114300" distR="114300" simplePos="0" relativeHeight="251701248" behindDoc="0" locked="0" layoutInCell="1" allowOverlap="1" wp14:anchorId="4757A81A" wp14:editId="08D8B980">
                <wp:simplePos x="0" y="0"/>
                <wp:positionH relativeFrom="column">
                  <wp:posOffset>-181233</wp:posOffset>
                </wp:positionH>
                <wp:positionV relativeFrom="paragraph">
                  <wp:posOffset>50337</wp:posOffset>
                </wp:positionV>
                <wp:extent cx="6416298" cy="108"/>
                <wp:effectExtent l="0" t="0" r="22860" b="19050"/>
                <wp:wrapNone/>
                <wp:docPr id="41" name="Прямая соединительная линия 41"/>
                <wp:cNvGraphicFramePr/>
                <a:graphic xmlns:a="http://schemas.openxmlformats.org/drawingml/2006/main">
                  <a:graphicData uri="http://schemas.microsoft.com/office/word/2010/wordprocessingShape">
                    <wps:wsp>
                      <wps:cNvCnPr/>
                      <wps:spPr>
                        <a:xfrm>
                          <a:off x="0" y="0"/>
                          <a:ext cx="6416298" cy="10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Прямая соединительная линия 41"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25pt,3.95pt" to="490.9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" strokecolor="#4579b8 [3044]"/>
            </w:pict>
          </mc:Fallback>
        </mc:AlternateContent>
      </w:r>
      <w:r w:rsidR="00B52512" w:rsidRPr="00132C48">
        <w:rPr>
          <w:b w:val="0"/>
          <w:sz w:val="24"/>
        </w:rPr>
        <w:t>Рис</w:t>
      </w:r>
      <w:r w:rsidR="00A1556D">
        <w:rPr>
          <w:b w:val="0"/>
          <w:sz w:val="24"/>
        </w:rPr>
        <w:t>унок</w:t>
      </w:r>
      <w:r w:rsidR="00B52512" w:rsidRPr="00132C48">
        <w:rPr>
          <w:b w:val="0"/>
          <w:sz w:val="24"/>
        </w:rPr>
        <w:t xml:space="preserve"> 1 </w:t>
      </w:r>
      <w:r w:rsidR="00132C48" w:rsidRPr="00132C48">
        <w:rPr>
          <w:b w:val="0"/>
          <w:sz w:val="24"/>
        </w:rPr>
        <w:t>Содержание и элементы с</w:t>
      </w:r>
      <w:r w:rsidR="00B52512" w:rsidRPr="00132C48">
        <w:rPr>
          <w:b w:val="0"/>
          <w:sz w:val="24"/>
        </w:rPr>
        <w:t>истем</w:t>
      </w:r>
      <w:r w:rsidR="00132C48" w:rsidRPr="00132C48">
        <w:rPr>
          <w:b w:val="0"/>
          <w:sz w:val="24"/>
        </w:rPr>
        <w:t>ы</w:t>
      </w:r>
      <w:r w:rsidR="00B52512" w:rsidRPr="00132C48">
        <w:rPr>
          <w:b w:val="0"/>
          <w:sz w:val="24"/>
        </w:rPr>
        <w:t xml:space="preserve"> управления финансами</w:t>
      </w:r>
    </w:p>
    <w:p w:rsidR="00816B83" w:rsidRDefault="00DB2095" w:rsidP="00816B83">
      <w:pPr>
        <w:pStyle w:val="a5"/>
        <w:spacing w:after="0" w:line="360" w:lineRule="auto"/>
        <w:ind w:firstLine="709"/>
        <w:jc w:val="both"/>
        <w:rPr>
          <w:b w:val="0"/>
        </w:rPr>
      </w:pPr>
      <w:r>
        <w:rPr>
          <w:b w:val="0"/>
        </w:rPr>
        <w:lastRenderedPageBreak/>
        <w:t>Свищева В.А.</w:t>
      </w:r>
      <w:r w:rsidRPr="00DB2095">
        <w:t xml:space="preserve"> </w:t>
      </w:r>
      <w:r>
        <w:rPr>
          <w:b w:val="0"/>
        </w:rPr>
        <w:t xml:space="preserve">[9, с. 32] считает целью </w:t>
      </w:r>
      <w:r w:rsidR="00816B83" w:rsidRPr="00816B83">
        <w:rPr>
          <w:b w:val="0"/>
        </w:rPr>
        <w:t xml:space="preserve"> управления государственными и муниципальн</w:t>
      </w:r>
      <w:r w:rsidR="00816B83">
        <w:rPr>
          <w:b w:val="0"/>
        </w:rPr>
        <w:t>ыми финансами – обеспечение финансовой устойчивости и финансовой независимости</w:t>
      </w:r>
      <w:r w:rsidR="00132C48">
        <w:rPr>
          <w:b w:val="0"/>
        </w:rPr>
        <w:t xml:space="preserve"> государства, проявляющихся в макроэкономической сбалансированности, стабильности бюджетной системы, наличии достаточных финансовых ресурсов для обеспечения экономического роста и повышения уровня жизни населения</w:t>
      </w:r>
      <w:r>
        <w:rPr>
          <w:b w:val="0"/>
        </w:rPr>
        <w:t>.</w:t>
      </w:r>
      <w:r w:rsidR="00132C48">
        <w:rPr>
          <w:b w:val="0"/>
        </w:rPr>
        <w:t xml:space="preserve"> </w:t>
      </w:r>
    </w:p>
    <w:p w:rsidR="00132C48" w:rsidRDefault="000A2ABD" w:rsidP="00132C48">
      <w:pPr>
        <w:spacing w:after="0" w:line="360" w:lineRule="auto"/>
        <w:ind w:firstLine="709"/>
        <w:jc w:val="both"/>
      </w:pPr>
      <w:r>
        <w:t>Система управления финансами в современной рыночной экономике представляет собой взаимоувязанный комплекс мер, инструментов, а также финансовых институтов, обеспечивающих стабильное и эффективное функционирование финансовой системы в целом и ее отдельных звеньев, способствующих развитию реального сектора экономики и решению назревших социальных проблем.</w:t>
      </w:r>
    </w:p>
    <w:p w:rsidR="000A2ABD" w:rsidRDefault="000A2ABD" w:rsidP="000A2ABD">
      <w:pPr>
        <w:spacing w:after="0" w:line="360" w:lineRule="auto"/>
        <w:ind w:firstLine="709"/>
        <w:jc w:val="both"/>
      </w:pPr>
      <w:r>
        <w:t>В соответствии со структурой финансовой системы управление финансами по видам объектов управления подразделяют:</w:t>
      </w:r>
    </w:p>
    <w:p w:rsidR="000A2ABD" w:rsidRDefault="000A2ABD" w:rsidP="00C30847">
      <w:pPr>
        <w:pStyle w:val="a9"/>
        <w:numPr>
          <w:ilvl w:val="0"/>
          <w:numId w:val="4"/>
        </w:numPr>
        <w:spacing w:after="0" w:line="360" w:lineRule="auto"/>
        <w:jc w:val="both"/>
      </w:pPr>
      <w:r>
        <w:t>Управление финансами федеральных органов власти страны;</w:t>
      </w:r>
    </w:p>
    <w:p w:rsidR="000A2ABD" w:rsidRDefault="000A2ABD" w:rsidP="000A2ABD">
      <w:pPr>
        <w:pStyle w:val="a9"/>
        <w:numPr>
          <w:ilvl w:val="0"/>
          <w:numId w:val="4"/>
        </w:numPr>
        <w:spacing w:after="0" w:line="360" w:lineRule="auto"/>
        <w:jc w:val="both"/>
      </w:pPr>
      <w:r>
        <w:t>Управление финансами субъектов федерации;</w:t>
      </w:r>
    </w:p>
    <w:p w:rsidR="000A2ABD" w:rsidRDefault="000A2ABD" w:rsidP="000A2ABD">
      <w:pPr>
        <w:pStyle w:val="a9"/>
        <w:numPr>
          <w:ilvl w:val="0"/>
          <w:numId w:val="4"/>
        </w:numPr>
        <w:spacing w:after="0" w:line="360" w:lineRule="auto"/>
        <w:jc w:val="both"/>
      </w:pPr>
      <w:r>
        <w:t>Управление финансами муниципальных образований;</w:t>
      </w:r>
    </w:p>
    <w:p w:rsidR="000A2ABD" w:rsidRDefault="000A2ABD" w:rsidP="000A2ABD">
      <w:pPr>
        <w:pStyle w:val="a9"/>
        <w:numPr>
          <w:ilvl w:val="0"/>
          <w:numId w:val="4"/>
        </w:numPr>
        <w:spacing w:after="0" w:line="360" w:lineRule="auto"/>
        <w:jc w:val="both"/>
      </w:pPr>
      <w:r>
        <w:t>Управление финансами хозяйствующих субъектов.</w:t>
      </w:r>
    </w:p>
    <w:p w:rsidR="00263B55" w:rsidRDefault="00263B55" w:rsidP="00263B55">
      <w:pPr>
        <w:spacing w:after="0" w:line="360" w:lineRule="auto"/>
        <w:ind w:firstLine="708"/>
        <w:jc w:val="both"/>
      </w:pPr>
      <w:r>
        <w:t>В управлении финансами выделяются объекты, субъекты и инструменты управления.</w:t>
      </w:r>
    </w:p>
    <w:p w:rsidR="00263B55" w:rsidRDefault="00263B55" w:rsidP="00263B55">
      <w:pPr>
        <w:spacing w:after="0" w:line="360" w:lineRule="auto"/>
        <w:ind w:firstLine="708"/>
        <w:jc w:val="both"/>
      </w:pPr>
      <w:r>
        <w:t xml:space="preserve">К </w:t>
      </w:r>
      <w:r w:rsidRPr="00263B55">
        <w:rPr>
          <w:i/>
        </w:rPr>
        <w:t>объектам</w:t>
      </w:r>
      <w:r>
        <w:t xml:space="preserve"> управления финансами относят сферы финансовых отношений: государственные финансы, страхование, местные финансы, финансы коммерческих и некоммерческих организаций, финансы государственных и муниципальных унитарных предприятий</w:t>
      </w:r>
    </w:p>
    <w:p w:rsidR="00263B55" w:rsidRDefault="00263B55" w:rsidP="00263B55">
      <w:pPr>
        <w:spacing w:after="0" w:line="360" w:lineRule="auto"/>
        <w:ind w:firstLine="708"/>
        <w:jc w:val="both"/>
      </w:pPr>
      <w:r w:rsidRPr="00263B55">
        <w:rPr>
          <w:i/>
        </w:rPr>
        <w:t>Субъектами</w:t>
      </w:r>
      <w:r>
        <w:t xml:space="preserve"> управления финансами является совокупность организационных структур власти, которые регулируют и контролируют финансовые процессы в экономике.</w:t>
      </w:r>
    </w:p>
    <w:p w:rsidR="00263B55" w:rsidRDefault="00263B55" w:rsidP="00263B55">
      <w:pPr>
        <w:spacing w:after="0" w:line="360" w:lineRule="auto"/>
        <w:ind w:firstLine="708"/>
        <w:jc w:val="both"/>
      </w:pPr>
      <w:r w:rsidRPr="00263B55">
        <w:rPr>
          <w:i/>
        </w:rPr>
        <w:lastRenderedPageBreak/>
        <w:t>Инструментом</w:t>
      </w:r>
      <w:r>
        <w:t xml:space="preserve"> управления финансами служит финансовый механизм, являющийся составной частью хозяйственного механизма. Он предс</w:t>
      </w:r>
      <w:r w:rsidR="009919AF">
        <w:t>тавляет собой совокупность видов и методов организации финансовых отношений и используется для оказания воздействия на экономику и социальную сферу, проведения единой финансовой поли</w:t>
      </w:r>
      <w:r w:rsidR="00DB2095">
        <w:t>тики государства</w:t>
      </w:r>
      <w:r w:rsidR="009919AF">
        <w:t>.</w:t>
      </w:r>
    </w:p>
    <w:p w:rsidR="009919AF" w:rsidRDefault="009919AF" w:rsidP="00263B55">
      <w:pPr>
        <w:spacing w:after="0" w:line="360" w:lineRule="auto"/>
        <w:ind w:firstLine="708"/>
        <w:jc w:val="both"/>
      </w:pPr>
      <w:r>
        <w:t>В управлении финансами выделяют несколько функциональных элементов:</w:t>
      </w:r>
    </w:p>
    <w:p w:rsidR="009919AF" w:rsidRDefault="009919AF" w:rsidP="00C30847">
      <w:pPr>
        <w:pStyle w:val="a9"/>
        <w:numPr>
          <w:ilvl w:val="0"/>
          <w:numId w:val="30"/>
        </w:numPr>
        <w:spacing w:after="0" w:line="360" w:lineRule="auto"/>
        <w:jc w:val="both"/>
      </w:pPr>
      <w:r>
        <w:t xml:space="preserve">Финансовое планирование – финансовая деятельность субъектов хозяйствования и государства, а итоговым результатом является составление финансовых планов, начиная </w:t>
      </w:r>
      <w:proofErr w:type="gramStart"/>
      <w:r>
        <w:t>от</w:t>
      </w:r>
      <w:proofErr w:type="gramEnd"/>
      <w:r>
        <w:t xml:space="preserve"> </w:t>
      </w:r>
      <w:proofErr w:type="gramStart"/>
      <w:r>
        <w:t>бизнес</w:t>
      </w:r>
      <w:proofErr w:type="gramEnd"/>
      <w:r>
        <w:t xml:space="preserve"> плана и заканчивая государственным бюджетом;</w:t>
      </w:r>
    </w:p>
    <w:p w:rsidR="00277A5A" w:rsidRDefault="009919AF" w:rsidP="00C30847">
      <w:pPr>
        <w:pStyle w:val="a9"/>
        <w:numPr>
          <w:ilvl w:val="0"/>
          <w:numId w:val="30"/>
        </w:numPr>
        <w:spacing w:after="0" w:line="360" w:lineRule="auto"/>
        <w:jc w:val="both"/>
      </w:pPr>
      <w:r>
        <w:t>Оперативное управление –</w:t>
      </w:r>
      <w:r w:rsidR="004F6585">
        <w:t xml:space="preserve"> по мнению </w:t>
      </w:r>
      <w:proofErr w:type="spellStart"/>
      <w:r w:rsidR="004F6585">
        <w:t>Купцова</w:t>
      </w:r>
      <w:proofErr w:type="spellEnd"/>
      <w:r w:rsidR="004F6585">
        <w:t xml:space="preserve"> М.М.[6, с. 28], это </w:t>
      </w:r>
      <w:r>
        <w:t xml:space="preserve"> комплекс мер, разрабатываемых на основе оперативного анализа складывающейся финансовой ситуации и преследующих цель получения максимального эффекта при минимуме затрат с помощью перераспределения финансовых ресурсов</w:t>
      </w:r>
      <w:r w:rsidR="00393CF6">
        <w:t>.</w:t>
      </w:r>
    </w:p>
    <w:p w:rsidR="00DB64F2" w:rsidRDefault="00DB64F2" w:rsidP="00C30847">
      <w:pPr>
        <w:pStyle w:val="a9"/>
        <w:numPr>
          <w:ilvl w:val="0"/>
          <w:numId w:val="30"/>
        </w:numPr>
        <w:spacing w:after="0" w:line="360" w:lineRule="auto"/>
        <w:jc w:val="both"/>
      </w:pPr>
      <w:r>
        <w:t>Финансовое прогнозирование является предвидением возможного финансового положения государства и территории в будущем, используется для обоснования показателей финансовых планов. Цель прогноза – определение реально возможного объема финансовых ресурсов, источников их формирования и направлений использования в прогнозируемом периоде.</w:t>
      </w:r>
    </w:p>
    <w:p w:rsidR="00DB64F2" w:rsidRDefault="00DB64F2" w:rsidP="00C30847">
      <w:pPr>
        <w:pStyle w:val="a9"/>
        <w:numPr>
          <w:ilvl w:val="0"/>
          <w:numId w:val="30"/>
        </w:numPr>
        <w:spacing w:after="0" w:line="360" w:lineRule="auto"/>
        <w:jc w:val="both"/>
      </w:pPr>
      <w:r>
        <w:t>Финансовое регулирование представляет собой организованную государством деятельность по использованию всех аспектов финансовых отношений в целях корректировки параметров воспроизводства. Его субъектами выступают государственные структуры, объектами – доходы и расходы участников общественного производства.</w:t>
      </w:r>
    </w:p>
    <w:p w:rsidR="00DE6401" w:rsidRDefault="004F6585" w:rsidP="004F6585">
      <w:pPr>
        <w:pStyle w:val="a9"/>
        <w:numPr>
          <w:ilvl w:val="0"/>
          <w:numId w:val="30"/>
        </w:numPr>
        <w:spacing w:after="0" w:line="360" w:lineRule="auto"/>
        <w:jc w:val="both"/>
      </w:pPr>
      <w:r>
        <w:lastRenderedPageBreak/>
        <w:t>По определению Степашина С.В. [5, с. 75], ф</w:t>
      </w:r>
      <w:r w:rsidR="00393CF6">
        <w:t xml:space="preserve">инансовый контроль  - представляет собой систему мониторинга процесса функционирования управляемого объекта с целью оценить обоснованность и эффективность принятых управленческих решений и результаты их выполнения, выявить отклонения от этих решений, устранить неблагоприятные ситуации и осуществлять </w:t>
      </w:r>
      <w:r w:rsidR="00F76C7A">
        <w:t xml:space="preserve">корректировку действий </w:t>
      </w:r>
    </w:p>
    <w:p w:rsidR="00393CF6" w:rsidRDefault="00393CF6" w:rsidP="00DE6401">
      <w:pPr>
        <w:spacing w:after="0" w:line="360" w:lineRule="auto"/>
        <w:ind w:firstLine="708"/>
        <w:jc w:val="both"/>
      </w:pPr>
      <w:r>
        <w:t>Роль контроля  в управлении экономикой проявляется в том, что он не ограничивается только констатацией допущенных отклонений от требований управленческих решений. Его данные используются для поддержания динамического равновесия всей системы управления, принятие более обоснованных управленческих решений.</w:t>
      </w:r>
    </w:p>
    <w:p w:rsidR="00C86D6F" w:rsidRPr="002D69F2" w:rsidRDefault="004F03E1" w:rsidP="00A244D0">
      <w:pPr>
        <w:pStyle w:val="2"/>
        <w:rPr>
          <w:b w:val="0"/>
          <w:sz w:val="32"/>
          <w:szCs w:val="32"/>
        </w:rPr>
      </w:pPr>
      <w:bookmarkStart w:id="8" w:name="_Toc375318221"/>
      <w:bookmarkStart w:id="9" w:name="_Toc377325858"/>
      <w:r w:rsidRPr="002D69F2">
        <w:rPr>
          <w:b w:val="0"/>
          <w:sz w:val="32"/>
          <w:szCs w:val="32"/>
        </w:rPr>
        <w:t xml:space="preserve">1.2 </w:t>
      </w:r>
      <w:r w:rsidR="007B415B" w:rsidRPr="002D69F2">
        <w:rPr>
          <w:b w:val="0"/>
          <w:sz w:val="32"/>
          <w:szCs w:val="32"/>
        </w:rPr>
        <w:t>Система органов управления финансами в РФ</w:t>
      </w:r>
      <w:bookmarkEnd w:id="8"/>
      <w:bookmarkEnd w:id="9"/>
    </w:p>
    <w:p w:rsidR="0094625C" w:rsidRDefault="0094625C" w:rsidP="0094625C">
      <w:pPr>
        <w:pStyle w:val="a5"/>
        <w:numPr>
          <w:ilvl w:val="0"/>
          <w:numId w:val="0"/>
        </w:numPr>
        <w:spacing w:after="0" w:line="360" w:lineRule="auto"/>
        <w:ind w:firstLine="709"/>
        <w:jc w:val="both"/>
        <w:rPr>
          <w:b w:val="0"/>
        </w:rPr>
      </w:pPr>
      <w:r w:rsidRPr="0094625C">
        <w:rPr>
          <w:b w:val="0"/>
        </w:rPr>
        <w:t xml:space="preserve">В </w:t>
      </w:r>
      <w:r>
        <w:rPr>
          <w:b w:val="0"/>
        </w:rPr>
        <w:t>Р</w:t>
      </w:r>
      <w:r w:rsidRPr="0094625C">
        <w:rPr>
          <w:b w:val="0"/>
        </w:rPr>
        <w:t>оссийской Федерации управление финансами осуществляется аппаратом управления финансами, под которым понимается совокупность всех организационных структур, осуществляющих управление финансами</w:t>
      </w:r>
      <w:r>
        <w:rPr>
          <w:b w:val="0"/>
        </w:rPr>
        <w:t>.</w:t>
      </w:r>
    </w:p>
    <w:p w:rsidR="0010001B" w:rsidRPr="0010001B" w:rsidRDefault="00DE6401" w:rsidP="0010001B">
      <w:pPr>
        <w:pStyle w:val="a5"/>
        <w:numPr>
          <w:ilvl w:val="0"/>
          <w:numId w:val="0"/>
        </w:numPr>
        <w:spacing w:after="0" w:line="360" w:lineRule="auto"/>
        <w:ind w:firstLine="709"/>
        <w:jc w:val="both"/>
        <w:rPr>
          <w:b w:val="0"/>
        </w:rPr>
      </w:pPr>
      <w:r>
        <w:rPr>
          <w:b w:val="0"/>
          <w:noProof/>
          <w:lang w:eastAsia="ru-RU"/>
        </w:rPr>
        <mc:AlternateContent>
          <mc:Choice Requires="wps">
            <w:drawing>
              <wp:anchor distT="0" distB="0" distL="114300" distR="114300" simplePos="0" relativeHeight="251760640" behindDoc="0" locked="0" layoutInCell="1" allowOverlap="1" wp14:anchorId="7D5124FC" wp14:editId="2D04CE4F">
                <wp:simplePos x="0" y="0"/>
                <wp:positionH relativeFrom="column">
                  <wp:posOffset>911397</wp:posOffset>
                </wp:positionH>
                <wp:positionV relativeFrom="paragraph">
                  <wp:posOffset>582737</wp:posOffset>
                </wp:positionV>
                <wp:extent cx="3742690" cy="255722"/>
                <wp:effectExtent l="0" t="0" r="10160" b="11430"/>
                <wp:wrapNone/>
                <wp:docPr id="104" name="Поле 104"/>
                <wp:cNvGraphicFramePr/>
                <a:graphic xmlns:a="http://schemas.openxmlformats.org/drawingml/2006/main">
                  <a:graphicData uri="http://schemas.microsoft.com/office/word/2010/wordprocessingShape">
                    <wps:wsp>
                      <wps:cNvSpPr txBox="1"/>
                      <wps:spPr>
                        <a:xfrm>
                          <a:off x="0" y="0"/>
                          <a:ext cx="3742690" cy="25572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B5501" w:rsidRPr="0094625C" w:rsidRDefault="004B5501" w:rsidP="0094625C">
                            <w:pPr>
                              <w:jc w:val="center"/>
                              <w:rPr>
                                <w:b/>
                                <w:sz w:val="18"/>
                                <w:szCs w:val="18"/>
                              </w:rPr>
                            </w:pPr>
                            <w:r>
                              <w:rPr>
                                <w:b/>
                                <w:sz w:val="18"/>
                                <w:szCs w:val="18"/>
                              </w:rPr>
                              <w:t>ФИНАНСОВЫЙ АППАРАТ РОССИЙСКОЙ ФЕДЕРАЦИИ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04" o:spid="_x0000_s1053" type="#_x0000_t202" style="position:absolute;left:0;text-align:left;margin-left:71.75pt;margin-top:45.9pt;width:294.7pt;height:20.1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" fillcolor="white [3201]" strokeweight=".5pt">
                <v:textbox>
                  <w:txbxContent>
                    <w:p w:rsidR="004B5501" w:rsidRPr="0094625C" w:rsidRDefault="004B5501" w:rsidP="0094625C">
                      <w:pPr>
                        <w:jc w:val="center"/>
                        <w:rPr>
                          <w:b/>
                          <w:sz w:val="18"/>
                          <w:szCs w:val="18"/>
                        </w:rPr>
                      </w:pPr>
                      <w:r>
                        <w:rPr>
                          <w:b/>
                          <w:sz w:val="18"/>
                          <w:szCs w:val="18"/>
                        </w:rPr>
                        <w:t>ФИНАНСОВЫЙ АППАРАТ РОССИЙСКОЙ ФЕДЕРАЦИИ</w:t>
                      </w:r>
                    </w:p>
                  </w:txbxContent>
                </v:textbox>
              </v:shape>
            </w:pict>
          </mc:Fallback>
        </mc:AlternateContent>
      </w:r>
      <w:r w:rsidR="00D844AA">
        <w:rPr>
          <w:b w:val="0"/>
          <w:noProof/>
          <w:lang w:eastAsia="ru-RU"/>
        </w:rPr>
        <mc:AlternateContent>
          <mc:Choice Requires="wps">
            <w:drawing>
              <wp:anchor distT="0" distB="0" distL="114300" distR="114300" simplePos="0" relativeHeight="251806720" behindDoc="0" locked="0" layoutInCell="1" allowOverlap="1" wp14:anchorId="2C6B82CB" wp14:editId="33857446">
                <wp:simplePos x="0" y="0"/>
                <wp:positionH relativeFrom="column">
                  <wp:posOffset>5204428</wp:posOffset>
                </wp:positionH>
                <wp:positionV relativeFrom="paragraph">
                  <wp:posOffset>2473982</wp:posOffset>
                </wp:positionV>
                <wp:extent cx="0" cy="154983"/>
                <wp:effectExtent l="95250" t="0" r="57150" b="54610"/>
                <wp:wrapNone/>
                <wp:docPr id="154" name="Прямая со стрелкой 154"/>
                <wp:cNvGraphicFramePr/>
                <a:graphic xmlns:a="http://schemas.openxmlformats.org/drawingml/2006/main">
                  <a:graphicData uri="http://schemas.microsoft.com/office/word/2010/wordprocessingShape">
                    <wps:wsp>
                      <wps:cNvCnPr/>
                      <wps:spPr>
                        <a:xfrm>
                          <a:off x="0" y="0"/>
                          <a:ext cx="0" cy="154983"/>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154" o:spid="_x0000_s1026" type="#_x0000_t32" style="position:absolute;margin-left:409.8pt;margin-top:194.8pt;width:0;height:12.2pt;z-index:251806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" strokecolor="#4579b8 [3044]">
                <v:stroke endarrow="open"/>
              </v:shape>
            </w:pict>
          </mc:Fallback>
        </mc:AlternateContent>
      </w:r>
      <w:r w:rsidR="00D844AA">
        <w:rPr>
          <w:b w:val="0"/>
          <w:noProof/>
          <w:lang w:eastAsia="ru-RU"/>
        </w:rPr>
        <mc:AlternateContent>
          <mc:Choice Requires="wps">
            <w:drawing>
              <wp:anchor distT="0" distB="0" distL="114300" distR="114300" simplePos="0" relativeHeight="251805696" behindDoc="0" locked="0" layoutInCell="1" allowOverlap="1" wp14:anchorId="21CA62B2" wp14:editId="6C390228">
                <wp:simplePos x="0" y="0"/>
                <wp:positionH relativeFrom="column">
                  <wp:posOffset>5204428</wp:posOffset>
                </wp:positionH>
                <wp:positionV relativeFrom="paragraph">
                  <wp:posOffset>2472765</wp:posOffset>
                </wp:positionV>
                <wp:extent cx="790413" cy="0"/>
                <wp:effectExtent l="0" t="0" r="10160" b="19050"/>
                <wp:wrapNone/>
                <wp:docPr id="153" name="Прямая соединительная линия 153"/>
                <wp:cNvGraphicFramePr/>
                <a:graphic xmlns:a="http://schemas.openxmlformats.org/drawingml/2006/main">
                  <a:graphicData uri="http://schemas.microsoft.com/office/word/2010/wordprocessingShape">
                    <wps:wsp>
                      <wps:cNvCnPr/>
                      <wps:spPr>
                        <a:xfrm flipH="1">
                          <a:off x="0" y="0"/>
                          <a:ext cx="79041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53" o:spid="_x0000_s1026" style="position:absolute;flip:x;z-index:251805696;visibility:visible;mso-wrap-style:square;mso-wrap-distance-left:9pt;mso-wrap-distance-top:0;mso-wrap-distance-right:9pt;mso-wrap-distance-bottom:0;mso-position-horizontal:absolute;mso-position-horizontal-relative:text;mso-position-vertical:absolute;mso-position-vertical-relative:text" from="409.8pt,194.7pt" to="472.05pt,19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" strokecolor="#4579b8 [3044]"/>
            </w:pict>
          </mc:Fallback>
        </mc:AlternateContent>
      </w:r>
      <w:r w:rsidR="00D844AA">
        <w:rPr>
          <w:b w:val="0"/>
          <w:noProof/>
          <w:lang w:eastAsia="ru-RU"/>
        </w:rPr>
        <mc:AlternateContent>
          <mc:Choice Requires="wps">
            <w:drawing>
              <wp:anchor distT="0" distB="0" distL="114300" distR="114300" simplePos="0" relativeHeight="251802624" behindDoc="0" locked="0" layoutInCell="1" allowOverlap="1" wp14:anchorId="62149AE9" wp14:editId="4B87C984">
                <wp:simplePos x="0" y="0"/>
                <wp:positionH relativeFrom="column">
                  <wp:posOffset>4088550</wp:posOffset>
                </wp:positionH>
                <wp:positionV relativeFrom="paragraph">
                  <wp:posOffset>3403320</wp:posOffset>
                </wp:positionV>
                <wp:extent cx="92990" cy="0"/>
                <wp:effectExtent l="0" t="76200" r="21590" b="114300"/>
                <wp:wrapNone/>
                <wp:docPr id="150" name="Прямая со стрелкой 150"/>
                <wp:cNvGraphicFramePr/>
                <a:graphic xmlns:a="http://schemas.openxmlformats.org/drawingml/2006/main">
                  <a:graphicData uri="http://schemas.microsoft.com/office/word/2010/wordprocessingShape">
                    <wps:wsp>
                      <wps:cNvCnPr/>
                      <wps:spPr>
                        <a:xfrm>
                          <a:off x="0" y="0"/>
                          <a:ext cx="9299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50" o:spid="_x0000_s1026" type="#_x0000_t32" style="position:absolute;margin-left:321.95pt;margin-top:268pt;width:7.3pt;height:0;z-index:251802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" strokecolor="#4579b8 [3044]">
                <v:stroke endarrow="open"/>
              </v:shape>
            </w:pict>
          </mc:Fallback>
        </mc:AlternateContent>
      </w:r>
      <w:r w:rsidR="00D844AA">
        <w:rPr>
          <w:b w:val="0"/>
          <w:noProof/>
          <w:lang w:eastAsia="ru-RU"/>
        </w:rPr>
        <mc:AlternateContent>
          <mc:Choice Requires="wps">
            <w:drawing>
              <wp:anchor distT="0" distB="0" distL="114300" distR="114300" simplePos="0" relativeHeight="251801600" behindDoc="0" locked="0" layoutInCell="1" allowOverlap="1" wp14:anchorId="334AA3DF" wp14:editId="517D7076">
                <wp:simplePos x="0" y="0"/>
                <wp:positionH relativeFrom="column">
                  <wp:posOffset>4088550</wp:posOffset>
                </wp:positionH>
                <wp:positionV relativeFrom="paragraph">
                  <wp:posOffset>3078415</wp:posOffset>
                </wp:positionV>
                <wp:extent cx="92710" cy="0"/>
                <wp:effectExtent l="0" t="76200" r="21590" b="114300"/>
                <wp:wrapNone/>
                <wp:docPr id="149" name="Прямая со стрелкой 149"/>
                <wp:cNvGraphicFramePr/>
                <a:graphic xmlns:a="http://schemas.openxmlformats.org/drawingml/2006/main">
                  <a:graphicData uri="http://schemas.microsoft.com/office/word/2010/wordprocessingShape">
                    <wps:wsp>
                      <wps:cNvCnPr/>
                      <wps:spPr>
                        <a:xfrm>
                          <a:off x="0" y="0"/>
                          <a:ext cx="9271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49" o:spid="_x0000_s1026" type="#_x0000_t32" style="position:absolute;margin-left:321.95pt;margin-top:242.4pt;width:7.3pt;height:0;z-index:251801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" strokecolor="#4579b8 [3044]">
                <v:stroke endarrow="open"/>
              </v:shape>
            </w:pict>
          </mc:Fallback>
        </mc:AlternateContent>
      </w:r>
      <w:r w:rsidR="00D844AA">
        <w:rPr>
          <w:b w:val="0"/>
          <w:noProof/>
          <w:lang w:eastAsia="ru-RU"/>
        </w:rPr>
        <mc:AlternateContent>
          <mc:Choice Requires="wps">
            <w:drawing>
              <wp:anchor distT="0" distB="0" distL="114300" distR="114300" simplePos="0" relativeHeight="251800576" behindDoc="0" locked="0" layoutInCell="1" allowOverlap="1" wp14:anchorId="54503F86" wp14:editId="25A1DDA9">
                <wp:simplePos x="0" y="0"/>
                <wp:positionH relativeFrom="column">
                  <wp:posOffset>4088517</wp:posOffset>
                </wp:positionH>
                <wp:positionV relativeFrom="paragraph">
                  <wp:posOffset>2760700</wp:posOffset>
                </wp:positionV>
                <wp:extent cx="33" cy="643180"/>
                <wp:effectExtent l="0" t="0" r="19050" b="24130"/>
                <wp:wrapNone/>
                <wp:docPr id="148" name="Прямая соединительная линия 148"/>
                <wp:cNvGraphicFramePr/>
                <a:graphic xmlns:a="http://schemas.openxmlformats.org/drawingml/2006/main">
                  <a:graphicData uri="http://schemas.microsoft.com/office/word/2010/wordprocessingShape">
                    <wps:wsp>
                      <wps:cNvCnPr/>
                      <wps:spPr>
                        <a:xfrm>
                          <a:off x="0" y="0"/>
                          <a:ext cx="33" cy="6431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48" o:spid="_x0000_s1026" style="position:absolute;z-index:251800576;visibility:visible;mso-wrap-style:square;mso-wrap-distance-left:9pt;mso-wrap-distance-top:0;mso-wrap-distance-right:9pt;mso-wrap-distance-bottom:0;mso-position-horizontal:absolute;mso-position-horizontal-relative:text;mso-position-vertical:absolute;mso-position-vertical-relative:text" from="321.95pt,217.4pt" to="321.95pt,26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" strokecolor="#4579b8 [3044]"/>
            </w:pict>
          </mc:Fallback>
        </mc:AlternateContent>
      </w:r>
      <w:r w:rsidR="00D844AA">
        <w:rPr>
          <w:b w:val="0"/>
          <w:noProof/>
          <w:lang w:eastAsia="ru-RU"/>
        </w:rPr>
        <mc:AlternateContent>
          <mc:Choice Requires="wps">
            <w:drawing>
              <wp:anchor distT="0" distB="0" distL="114300" distR="114300" simplePos="0" relativeHeight="251799552" behindDoc="0" locked="0" layoutInCell="1" allowOverlap="1" wp14:anchorId="4DC15809" wp14:editId="0D5B4197">
                <wp:simplePos x="0" y="0"/>
                <wp:positionH relativeFrom="column">
                  <wp:posOffset>4088517</wp:posOffset>
                </wp:positionH>
                <wp:positionV relativeFrom="paragraph">
                  <wp:posOffset>2760194</wp:posOffset>
                </wp:positionV>
                <wp:extent cx="93023" cy="0"/>
                <wp:effectExtent l="0" t="0" r="21590" b="19050"/>
                <wp:wrapNone/>
                <wp:docPr id="147" name="Прямая соединительная линия 147"/>
                <wp:cNvGraphicFramePr/>
                <a:graphic xmlns:a="http://schemas.openxmlformats.org/drawingml/2006/main">
                  <a:graphicData uri="http://schemas.microsoft.com/office/word/2010/wordprocessingShape">
                    <wps:wsp>
                      <wps:cNvCnPr/>
                      <wps:spPr>
                        <a:xfrm flipH="1">
                          <a:off x="0" y="0"/>
                          <a:ext cx="9302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47" o:spid="_x0000_s1026" style="position:absolute;flip:x;z-index:251799552;visibility:visible;mso-wrap-style:square;mso-wrap-distance-left:9pt;mso-wrap-distance-top:0;mso-wrap-distance-right:9pt;mso-wrap-distance-bottom:0;mso-position-horizontal:absolute;mso-position-horizontal-relative:text;mso-position-vertical:absolute;mso-position-vertical-relative:text" from="321.95pt,217.35pt" to="329.25pt,2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" strokecolor="#4579b8 [3044]"/>
            </w:pict>
          </mc:Fallback>
        </mc:AlternateContent>
      </w:r>
      <w:r w:rsidR="00D844AA">
        <w:rPr>
          <w:b w:val="0"/>
          <w:noProof/>
          <w:lang w:eastAsia="ru-RU"/>
        </w:rPr>
        <mc:AlternateContent>
          <mc:Choice Requires="wps">
            <w:drawing>
              <wp:anchor distT="0" distB="0" distL="114300" distR="114300" simplePos="0" relativeHeight="251798528" behindDoc="0" locked="0" layoutInCell="1" allowOverlap="1" wp14:anchorId="00EFFC0D" wp14:editId="11A5290F">
                <wp:simplePos x="0" y="0"/>
                <wp:positionH relativeFrom="column">
                  <wp:posOffset>3972312</wp:posOffset>
                </wp:positionH>
                <wp:positionV relativeFrom="paragraph">
                  <wp:posOffset>1714565</wp:posOffset>
                </wp:positionV>
                <wp:extent cx="170180" cy="0"/>
                <wp:effectExtent l="0" t="76200" r="20320" b="114300"/>
                <wp:wrapNone/>
                <wp:docPr id="145" name="Прямая со стрелкой 145"/>
                <wp:cNvGraphicFramePr/>
                <a:graphic xmlns:a="http://schemas.openxmlformats.org/drawingml/2006/main">
                  <a:graphicData uri="http://schemas.microsoft.com/office/word/2010/wordprocessingShape">
                    <wps:wsp>
                      <wps:cNvCnPr/>
                      <wps:spPr>
                        <a:xfrm>
                          <a:off x="0" y="0"/>
                          <a:ext cx="17018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45" o:spid="_x0000_s1026" type="#_x0000_t32" style="position:absolute;margin-left:312.8pt;margin-top:135pt;width:13.4pt;height:0;z-index:251798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" strokecolor="#4579b8 [3044]">
                <v:stroke endarrow="open"/>
              </v:shape>
            </w:pict>
          </mc:Fallback>
        </mc:AlternateContent>
      </w:r>
      <w:r w:rsidR="00D844AA">
        <w:rPr>
          <w:b w:val="0"/>
          <w:noProof/>
          <w:lang w:eastAsia="ru-RU"/>
        </w:rPr>
        <mc:AlternateContent>
          <mc:Choice Requires="wps">
            <w:drawing>
              <wp:anchor distT="0" distB="0" distL="114300" distR="114300" simplePos="0" relativeHeight="251797504" behindDoc="0" locked="0" layoutInCell="1" allowOverlap="1" wp14:anchorId="0824EFFB" wp14:editId="0C1732C3">
                <wp:simplePos x="0" y="0"/>
                <wp:positionH relativeFrom="column">
                  <wp:posOffset>3972312</wp:posOffset>
                </wp:positionH>
                <wp:positionV relativeFrom="paragraph">
                  <wp:posOffset>2078775</wp:posOffset>
                </wp:positionV>
                <wp:extent cx="170482" cy="0"/>
                <wp:effectExtent l="0" t="76200" r="20320" b="114300"/>
                <wp:wrapNone/>
                <wp:docPr id="144" name="Прямая со стрелкой 144"/>
                <wp:cNvGraphicFramePr/>
                <a:graphic xmlns:a="http://schemas.openxmlformats.org/drawingml/2006/main">
                  <a:graphicData uri="http://schemas.microsoft.com/office/word/2010/wordprocessingShape">
                    <wps:wsp>
                      <wps:cNvCnPr/>
                      <wps:spPr>
                        <a:xfrm>
                          <a:off x="0" y="0"/>
                          <a:ext cx="170482"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44" o:spid="_x0000_s1026" type="#_x0000_t32" style="position:absolute;margin-left:312.8pt;margin-top:163.7pt;width:13.4pt;height:0;z-index:251797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" strokecolor="#4579b8 [3044]">
                <v:stroke endarrow="open"/>
              </v:shape>
            </w:pict>
          </mc:Fallback>
        </mc:AlternateContent>
      </w:r>
      <w:r w:rsidR="00D844AA">
        <w:rPr>
          <w:b w:val="0"/>
          <w:noProof/>
          <w:lang w:eastAsia="ru-RU"/>
        </w:rPr>
        <mc:AlternateContent>
          <mc:Choice Requires="wps">
            <w:drawing>
              <wp:anchor distT="0" distB="0" distL="114300" distR="114300" simplePos="0" relativeHeight="251796480" behindDoc="0" locked="0" layoutInCell="1" allowOverlap="1" wp14:anchorId="71031201" wp14:editId="1DD6AA89">
                <wp:simplePos x="0" y="0"/>
                <wp:positionH relativeFrom="column">
                  <wp:posOffset>3972312</wp:posOffset>
                </wp:positionH>
                <wp:positionV relativeFrom="paragraph">
                  <wp:posOffset>1257365</wp:posOffset>
                </wp:positionV>
                <wp:extent cx="0" cy="821410"/>
                <wp:effectExtent l="0" t="0" r="19050" b="17145"/>
                <wp:wrapNone/>
                <wp:docPr id="143" name="Прямая соединительная линия 143"/>
                <wp:cNvGraphicFramePr/>
                <a:graphic xmlns:a="http://schemas.openxmlformats.org/drawingml/2006/main">
                  <a:graphicData uri="http://schemas.microsoft.com/office/word/2010/wordprocessingShape">
                    <wps:wsp>
                      <wps:cNvCnPr/>
                      <wps:spPr>
                        <a:xfrm>
                          <a:off x="0" y="0"/>
                          <a:ext cx="0" cy="82141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43" o:spid="_x0000_s1026" style="position:absolute;z-index:251796480;visibility:visible;mso-wrap-style:square;mso-wrap-distance-left:9pt;mso-wrap-distance-top:0;mso-wrap-distance-right:9pt;mso-wrap-distance-bottom:0;mso-position-horizontal:absolute;mso-position-horizontal-relative:text;mso-position-vertical:absolute;mso-position-vertical-relative:text" from="312.8pt,99pt" to="312.8pt,16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" strokecolor="#4579b8 [3044]"/>
            </w:pict>
          </mc:Fallback>
        </mc:AlternateContent>
      </w:r>
      <w:r w:rsidR="00D844AA">
        <w:rPr>
          <w:b w:val="0"/>
          <w:noProof/>
          <w:lang w:eastAsia="ru-RU"/>
        </w:rPr>
        <mc:AlternateContent>
          <mc:Choice Requires="wps">
            <w:drawing>
              <wp:anchor distT="0" distB="0" distL="114300" distR="114300" simplePos="0" relativeHeight="251795456" behindDoc="0" locked="0" layoutInCell="1" allowOverlap="1" wp14:anchorId="4F5916DF" wp14:editId="27CF3F55">
                <wp:simplePos x="0" y="0"/>
                <wp:positionH relativeFrom="column">
                  <wp:posOffset>3972312</wp:posOffset>
                </wp:positionH>
                <wp:positionV relativeFrom="paragraph">
                  <wp:posOffset>1257365</wp:posOffset>
                </wp:positionV>
                <wp:extent cx="116238" cy="0"/>
                <wp:effectExtent l="0" t="0" r="17145" b="19050"/>
                <wp:wrapNone/>
                <wp:docPr id="142" name="Прямая соединительная линия 142"/>
                <wp:cNvGraphicFramePr/>
                <a:graphic xmlns:a="http://schemas.openxmlformats.org/drawingml/2006/main">
                  <a:graphicData uri="http://schemas.microsoft.com/office/word/2010/wordprocessingShape">
                    <wps:wsp>
                      <wps:cNvCnPr/>
                      <wps:spPr>
                        <a:xfrm flipH="1">
                          <a:off x="0" y="0"/>
                          <a:ext cx="11623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42" o:spid="_x0000_s1026" style="position:absolute;flip:x;z-index:251795456;visibility:visible;mso-wrap-style:square;mso-wrap-distance-left:9pt;mso-wrap-distance-top:0;mso-wrap-distance-right:9pt;mso-wrap-distance-bottom:0;mso-position-horizontal:absolute;mso-position-horizontal-relative:text;mso-position-vertical:absolute;mso-position-vertical-relative:text" from="312.8pt,99pt" to="321.9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" strokecolor="#4579b8 [3044]"/>
            </w:pict>
          </mc:Fallback>
        </mc:AlternateContent>
      </w:r>
      <w:r w:rsidR="00D844AA">
        <w:rPr>
          <w:b w:val="0"/>
          <w:noProof/>
          <w:lang w:eastAsia="ru-RU"/>
        </w:rPr>
        <mc:AlternateContent>
          <mc:Choice Requires="wps">
            <w:drawing>
              <wp:anchor distT="0" distB="0" distL="114300" distR="114300" simplePos="0" relativeHeight="251794432" behindDoc="0" locked="0" layoutInCell="1" allowOverlap="1" wp14:anchorId="54BD5CF2" wp14:editId="7FA38B2C">
                <wp:simplePos x="0" y="0"/>
                <wp:positionH relativeFrom="column">
                  <wp:posOffset>1849045</wp:posOffset>
                </wp:positionH>
                <wp:positionV relativeFrom="paragraph">
                  <wp:posOffset>1761059</wp:posOffset>
                </wp:positionV>
                <wp:extent cx="147234" cy="7750"/>
                <wp:effectExtent l="0" t="76200" r="5715" b="106680"/>
                <wp:wrapNone/>
                <wp:docPr id="141" name="Прямая со стрелкой 141"/>
                <wp:cNvGraphicFramePr/>
                <a:graphic xmlns:a="http://schemas.openxmlformats.org/drawingml/2006/main">
                  <a:graphicData uri="http://schemas.microsoft.com/office/word/2010/wordprocessingShape">
                    <wps:wsp>
                      <wps:cNvCnPr/>
                      <wps:spPr>
                        <a:xfrm>
                          <a:off x="0" y="0"/>
                          <a:ext cx="147234" cy="77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41" o:spid="_x0000_s1026" type="#_x0000_t32" style="position:absolute;margin-left:145.6pt;margin-top:138.65pt;width:11.6pt;height:.6pt;z-index:251794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" strokecolor="#4579b8 [3044]">
                <v:stroke endarrow="open"/>
              </v:shape>
            </w:pict>
          </mc:Fallback>
        </mc:AlternateContent>
      </w:r>
      <w:r w:rsidR="00D844AA">
        <w:rPr>
          <w:b w:val="0"/>
          <w:noProof/>
          <w:lang w:eastAsia="ru-RU"/>
        </w:rPr>
        <mc:AlternateContent>
          <mc:Choice Requires="wps">
            <w:drawing>
              <wp:anchor distT="0" distB="0" distL="114300" distR="114300" simplePos="0" relativeHeight="251793408" behindDoc="0" locked="0" layoutInCell="1" allowOverlap="1" wp14:anchorId="401F2054" wp14:editId="05280E69">
                <wp:simplePos x="0" y="0"/>
                <wp:positionH relativeFrom="column">
                  <wp:posOffset>1849045</wp:posOffset>
                </wp:positionH>
                <wp:positionV relativeFrom="paragraph">
                  <wp:posOffset>2311249</wp:posOffset>
                </wp:positionV>
                <wp:extent cx="147234" cy="0"/>
                <wp:effectExtent l="0" t="76200" r="24765" b="114300"/>
                <wp:wrapNone/>
                <wp:docPr id="140" name="Прямая со стрелкой 140"/>
                <wp:cNvGraphicFramePr/>
                <a:graphic xmlns:a="http://schemas.openxmlformats.org/drawingml/2006/main">
                  <a:graphicData uri="http://schemas.microsoft.com/office/word/2010/wordprocessingShape">
                    <wps:wsp>
                      <wps:cNvCnPr/>
                      <wps:spPr>
                        <a:xfrm>
                          <a:off x="0" y="0"/>
                          <a:ext cx="147234"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40" o:spid="_x0000_s1026" type="#_x0000_t32" style="position:absolute;margin-left:145.6pt;margin-top:182pt;width:11.6pt;height:0;z-index:251793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" strokecolor="#4579b8 [3044]">
                <v:stroke endarrow="open"/>
              </v:shape>
            </w:pict>
          </mc:Fallback>
        </mc:AlternateContent>
      </w:r>
      <w:r w:rsidR="00D844AA">
        <w:rPr>
          <w:b w:val="0"/>
          <w:noProof/>
          <w:lang w:eastAsia="ru-RU"/>
        </w:rPr>
        <mc:AlternateContent>
          <mc:Choice Requires="wps">
            <w:drawing>
              <wp:anchor distT="0" distB="0" distL="114300" distR="114300" simplePos="0" relativeHeight="251792384" behindDoc="0" locked="0" layoutInCell="1" allowOverlap="1" wp14:anchorId="6CBD8817" wp14:editId="3E1AD22B">
                <wp:simplePos x="0" y="0"/>
                <wp:positionH relativeFrom="column">
                  <wp:posOffset>1849045</wp:posOffset>
                </wp:positionH>
                <wp:positionV relativeFrom="paragraph">
                  <wp:posOffset>1257365</wp:posOffset>
                </wp:positionV>
                <wp:extent cx="0" cy="1053884"/>
                <wp:effectExtent l="0" t="0" r="19050" b="13335"/>
                <wp:wrapNone/>
                <wp:docPr id="139" name="Прямая соединительная линия 139"/>
                <wp:cNvGraphicFramePr/>
                <a:graphic xmlns:a="http://schemas.openxmlformats.org/drawingml/2006/main">
                  <a:graphicData uri="http://schemas.microsoft.com/office/word/2010/wordprocessingShape">
                    <wps:wsp>
                      <wps:cNvCnPr/>
                      <wps:spPr>
                        <a:xfrm>
                          <a:off x="0" y="0"/>
                          <a:ext cx="0" cy="105388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39" o:spid="_x0000_s1026" style="position:absolute;z-index:251792384;visibility:visible;mso-wrap-style:square;mso-wrap-distance-left:9pt;mso-wrap-distance-top:0;mso-wrap-distance-right:9pt;mso-wrap-distance-bottom:0;mso-position-horizontal:absolute;mso-position-horizontal-relative:text;mso-position-vertical:absolute;mso-position-vertical-relative:text" from="145.6pt,99pt" to="145.6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" strokecolor="#4579b8 [3044]"/>
            </w:pict>
          </mc:Fallback>
        </mc:AlternateContent>
      </w:r>
      <w:r w:rsidR="00D844AA">
        <w:rPr>
          <w:b w:val="0"/>
          <w:noProof/>
          <w:lang w:eastAsia="ru-RU"/>
        </w:rPr>
        <mc:AlternateContent>
          <mc:Choice Requires="wps">
            <w:drawing>
              <wp:anchor distT="0" distB="0" distL="114300" distR="114300" simplePos="0" relativeHeight="251791360" behindDoc="0" locked="0" layoutInCell="1" allowOverlap="1" wp14:anchorId="25FD802F" wp14:editId="092B4645">
                <wp:simplePos x="0" y="0"/>
                <wp:positionH relativeFrom="column">
                  <wp:posOffset>1849045</wp:posOffset>
                </wp:positionH>
                <wp:positionV relativeFrom="paragraph">
                  <wp:posOffset>1257365</wp:posOffset>
                </wp:positionV>
                <wp:extent cx="108488" cy="0"/>
                <wp:effectExtent l="0" t="0" r="25400" b="19050"/>
                <wp:wrapNone/>
                <wp:docPr id="138" name="Прямая соединительная линия 138"/>
                <wp:cNvGraphicFramePr/>
                <a:graphic xmlns:a="http://schemas.openxmlformats.org/drawingml/2006/main">
                  <a:graphicData uri="http://schemas.microsoft.com/office/word/2010/wordprocessingShape">
                    <wps:wsp>
                      <wps:cNvCnPr/>
                      <wps:spPr>
                        <a:xfrm flipH="1">
                          <a:off x="0" y="0"/>
                          <a:ext cx="10848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38" o:spid="_x0000_s1026" style="position:absolute;flip:x;z-index:251791360;visibility:visible;mso-wrap-style:square;mso-wrap-distance-left:9pt;mso-wrap-distance-top:0;mso-wrap-distance-right:9pt;mso-wrap-distance-bottom:0;mso-position-horizontal:absolute;mso-position-horizontal-relative:text;mso-position-vertical:absolute;mso-position-vertical-relative:text" from="145.6pt,99pt" to="154.1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" strokecolor="#4579b8 [3044]"/>
            </w:pict>
          </mc:Fallback>
        </mc:AlternateContent>
      </w:r>
      <w:r w:rsidR="00D844AA">
        <w:rPr>
          <w:b w:val="0"/>
          <w:noProof/>
          <w:lang w:eastAsia="ru-RU"/>
        </w:rPr>
        <mc:AlternateContent>
          <mc:Choice Requires="wps">
            <w:drawing>
              <wp:anchor distT="0" distB="0" distL="114300" distR="114300" simplePos="0" relativeHeight="251782144" behindDoc="0" locked="0" layoutInCell="1" allowOverlap="1" wp14:anchorId="5C338B93" wp14:editId="407E5D52">
                <wp:simplePos x="0" y="0"/>
                <wp:positionH relativeFrom="column">
                  <wp:posOffset>-2781050</wp:posOffset>
                </wp:positionH>
                <wp:positionV relativeFrom="paragraph">
                  <wp:posOffset>3756444</wp:posOffset>
                </wp:positionV>
                <wp:extent cx="2657475" cy="115797"/>
                <wp:effectExtent l="32703" t="5397" r="42227" b="61278"/>
                <wp:wrapNone/>
                <wp:docPr id="128" name="Соединительная линия уступом 128"/>
                <wp:cNvGraphicFramePr/>
                <a:graphic xmlns:a="http://schemas.openxmlformats.org/drawingml/2006/main">
                  <a:graphicData uri="http://schemas.microsoft.com/office/word/2010/wordprocessingShape">
                    <wps:wsp>
                      <wps:cNvCnPr/>
                      <wps:spPr>
                        <a:xfrm rot="5400000">
                          <a:off x="0" y="0"/>
                          <a:ext cx="2657475" cy="115797"/>
                        </a:xfrm>
                        <a:prstGeom prst="bentConnector3">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128" o:spid="_x0000_s1026" type="#_x0000_t34" style="position:absolute;margin-left:-219pt;margin-top:295.8pt;width:209.25pt;height:9.1pt;rotation:90;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" strokecolor="#4579b8 [3044]">
                <v:stroke endarrow="open"/>
              </v:shape>
            </w:pict>
          </mc:Fallback>
        </mc:AlternateContent>
      </w:r>
      <w:r w:rsidR="00D844AA">
        <w:rPr>
          <w:b w:val="0"/>
          <w:noProof/>
          <w:lang w:eastAsia="ru-RU"/>
        </w:rPr>
        <mc:AlternateContent>
          <mc:Choice Requires="wps">
            <w:drawing>
              <wp:anchor distT="0" distB="0" distL="114300" distR="114300" simplePos="0" relativeHeight="251781120" behindDoc="0" locked="0" layoutInCell="1" allowOverlap="1" wp14:anchorId="4ACEE13D" wp14:editId="7DA3C1D0">
                <wp:simplePos x="0" y="0"/>
                <wp:positionH relativeFrom="column">
                  <wp:posOffset>-2711335</wp:posOffset>
                </wp:positionH>
                <wp:positionV relativeFrom="paragraph">
                  <wp:posOffset>3795163</wp:posOffset>
                </wp:positionV>
                <wp:extent cx="2634615" cy="1"/>
                <wp:effectExtent l="40958" t="0" r="54292" b="54293"/>
                <wp:wrapNone/>
                <wp:docPr id="127" name="Соединительная линия уступом 127"/>
                <wp:cNvGraphicFramePr/>
                <a:graphic xmlns:a="http://schemas.openxmlformats.org/drawingml/2006/main">
                  <a:graphicData uri="http://schemas.microsoft.com/office/word/2010/wordprocessingShape">
                    <wps:wsp>
                      <wps:cNvCnPr/>
                      <wps:spPr>
                        <a:xfrm rot="5400000">
                          <a:off x="0" y="0"/>
                          <a:ext cx="2634615" cy="1"/>
                        </a:xfrm>
                        <a:prstGeom prst="bentConnector3">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Соединительная линия уступом 127" o:spid="_x0000_s1026" type="#_x0000_t34" style="position:absolute;margin-left:-213.5pt;margin-top:298.85pt;width:207.45pt;height:0;rotation:90;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" strokecolor="#4579b8 [3044]">
                <v:stroke endarrow="open"/>
              </v:shape>
            </w:pict>
          </mc:Fallback>
        </mc:AlternateContent>
      </w:r>
      <w:r w:rsidR="00434A92">
        <w:rPr>
          <w:b w:val="0"/>
          <w:noProof/>
          <w:lang w:eastAsia="ru-RU"/>
        </w:rPr>
        <mc:AlternateContent>
          <mc:Choice Requires="wps">
            <w:drawing>
              <wp:anchor distT="0" distB="0" distL="114300" distR="114300" simplePos="0" relativeHeight="251777024" behindDoc="0" locked="0" layoutInCell="1" allowOverlap="1" wp14:anchorId="0E4F54E8" wp14:editId="14790401">
                <wp:simplePos x="0" y="0"/>
                <wp:positionH relativeFrom="column">
                  <wp:posOffset>4181540</wp:posOffset>
                </wp:positionH>
                <wp:positionV relativeFrom="paragraph">
                  <wp:posOffset>3279893</wp:posOffset>
                </wp:positionV>
                <wp:extent cx="1727189" cy="240224"/>
                <wp:effectExtent l="0" t="0" r="26035" b="26670"/>
                <wp:wrapNone/>
                <wp:docPr id="121" name="Поле 121"/>
                <wp:cNvGraphicFramePr/>
                <a:graphic xmlns:a="http://schemas.openxmlformats.org/drawingml/2006/main">
                  <a:graphicData uri="http://schemas.microsoft.com/office/word/2010/wordprocessingShape">
                    <wps:wsp>
                      <wps:cNvSpPr txBox="1"/>
                      <wps:spPr>
                        <a:xfrm>
                          <a:off x="0" y="0"/>
                          <a:ext cx="1727189" cy="24022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B5501" w:rsidRPr="00A224DC" w:rsidRDefault="004B5501" w:rsidP="00A224DC">
                            <w:pPr>
                              <w:spacing w:after="0" w:line="240" w:lineRule="auto"/>
                              <w:jc w:val="center"/>
                              <w:rPr>
                                <w:sz w:val="16"/>
                                <w:szCs w:val="16"/>
                              </w:rPr>
                            </w:pPr>
                            <w:r>
                              <w:rPr>
                                <w:sz w:val="16"/>
                                <w:szCs w:val="16"/>
                              </w:rPr>
                              <w:t>Руководство организации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21" o:spid="_x0000_s1054" type="#_x0000_t202" style="position:absolute;left:0;text-align:left;margin-left:329.25pt;margin-top:258.25pt;width:136pt;height:18.9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" fillcolor="white [3201]" strokeweight=".5pt">
                <v:textbox>
                  <w:txbxContent>
                    <w:p w:rsidR="004B5501" w:rsidRPr="00A224DC" w:rsidRDefault="004B5501" w:rsidP="00A224DC">
                      <w:pPr>
                        <w:spacing w:after="0" w:line="240" w:lineRule="auto"/>
                        <w:jc w:val="center"/>
                        <w:rPr>
                          <w:sz w:val="16"/>
                          <w:szCs w:val="16"/>
                        </w:rPr>
                      </w:pPr>
                      <w:r>
                        <w:rPr>
                          <w:sz w:val="16"/>
                          <w:szCs w:val="16"/>
                        </w:rPr>
                        <w:t>Руководство организации</w:t>
                      </w:r>
                    </w:p>
                  </w:txbxContent>
                </v:textbox>
              </v:shape>
            </w:pict>
          </mc:Fallback>
        </mc:AlternateContent>
      </w:r>
      <w:r w:rsidR="00434A92">
        <w:rPr>
          <w:b w:val="0"/>
          <w:noProof/>
          <w:lang w:eastAsia="ru-RU"/>
        </w:rPr>
        <mc:AlternateContent>
          <mc:Choice Requires="wps">
            <w:drawing>
              <wp:anchor distT="0" distB="0" distL="114300" distR="114300" simplePos="0" relativeHeight="251776000" behindDoc="0" locked="0" layoutInCell="1" allowOverlap="1" wp14:anchorId="019B44ED" wp14:editId="3CAFF22B">
                <wp:simplePos x="0" y="0"/>
                <wp:positionH relativeFrom="column">
                  <wp:posOffset>4181540</wp:posOffset>
                </wp:positionH>
                <wp:positionV relativeFrom="paragraph">
                  <wp:posOffset>2946680</wp:posOffset>
                </wp:positionV>
                <wp:extent cx="1727189" cy="271220"/>
                <wp:effectExtent l="0" t="0" r="26035" b="14605"/>
                <wp:wrapNone/>
                <wp:docPr id="120" name="Поле 120"/>
                <wp:cNvGraphicFramePr/>
                <a:graphic xmlns:a="http://schemas.openxmlformats.org/drawingml/2006/main">
                  <a:graphicData uri="http://schemas.microsoft.com/office/word/2010/wordprocessingShape">
                    <wps:wsp>
                      <wps:cNvSpPr txBox="1"/>
                      <wps:spPr>
                        <a:xfrm>
                          <a:off x="0" y="0"/>
                          <a:ext cx="1727189" cy="2712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B5501" w:rsidRPr="00A224DC" w:rsidRDefault="004B5501" w:rsidP="00A224DC">
                            <w:pPr>
                              <w:spacing w:after="0" w:line="240" w:lineRule="auto"/>
                              <w:jc w:val="center"/>
                              <w:rPr>
                                <w:sz w:val="16"/>
                                <w:szCs w:val="16"/>
                              </w:rPr>
                            </w:pPr>
                            <w:r>
                              <w:rPr>
                                <w:sz w:val="16"/>
                                <w:szCs w:val="16"/>
                              </w:rPr>
                              <w:t>Высшие органы управления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20" o:spid="_x0000_s1055" type="#_x0000_t202" style="position:absolute;left:0;text-align:left;margin-left:329.25pt;margin-top:232pt;width:136pt;height:21.3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" fillcolor="white [3201]" strokeweight=".5pt">
                <v:textbox>
                  <w:txbxContent>
                    <w:p w:rsidR="004B5501" w:rsidRPr="00A224DC" w:rsidRDefault="004B5501" w:rsidP="00A224DC">
                      <w:pPr>
                        <w:spacing w:after="0" w:line="240" w:lineRule="auto"/>
                        <w:jc w:val="center"/>
                        <w:rPr>
                          <w:sz w:val="16"/>
                          <w:szCs w:val="16"/>
                        </w:rPr>
                      </w:pPr>
                      <w:r>
                        <w:rPr>
                          <w:sz w:val="16"/>
                          <w:szCs w:val="16"/>
                        </w:rPr>
                        <w:t>Высшие органы управления</w:t>
                      </w:r>
                    </w:p>
                  </w:txbxContent>
                </v:textbox>
              </v:shape>
            </w:pict>
          </mc:Fallback>
        </mc:AlternateContent>
      </w:r>
      <w:r w:rsidR="00434A92">
        <w:rPr>
          <w:b w:val="0"/>
          <w:noProof/>
          <w:lang w:eastAsia="ru-RU"/>
        </w:rPr>
        <mc:AlternateContent>
          <mc:Choice Requires="wps">
            <w:drawing>
              <wp:anchor distT="0" distB="0" distL="114300" distR="114300" simplePos="0" relativeHeight="251774976" behindDoc="0" locked="0" layoutInCell="1" allowOverlap="1" wp14:anchorId="44EA2CB2" wp14:editId="66C17C22">
                <wp:simplePos x="0" y="0"/>
                <wp:positionH relativeFrom="column">
                  <wp:posOffset>4181540</wp:posOffset>
                </wp:positionH>
                <wp:positionV relativeFrom="paragraph">
                  <wp:posOffset>2628965</wp:posOffset>
                </wp:positionV>
                <wp:extent cx="1727189" cy="247972"/>
                <wp:effectExtent l="0" t="0" r="26035" b="19050"/>
                <wp:wrapNone/>
                <wp:docPr id="119" name="Поле 119"/>
                <wp:cNvGraphicFramePr/>
                <a:graphic xmlns:a="http://schemas.openxmlformats.org/drawingml/2006/main">
                  <a:graphicData uri="http://schemas.microsoft.com/office/word/2010/wordprocessingShape">
                    <wps:wsp>
                      <wps:cNvSpPr txBox="1"/>
                      <wps:spPr>
                        <a:xfrm>
                          <a:off x="0" y="0"/>
                          <a:ext cx="1727189" cy="24797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B5501" w:rsidRPr="00A224DC" w:rsidRDefault="004B5501" w:rsidP="00A224DC">
                            <w:pPr>
                              <w:spacing w:after="0" w:line="240" w:lineRule="auto"/>
                              <w:jc w:val="center"/>
                              <w:rPr>
                                <w:sz w:val="16"/>
                                <w:szCs w:val="16"/>
                              </w:rPr>
                            </w:pPr>
                            <w:r>
                              <w:rPr>
                                <w:sz w:val="16"/>
                                <w:szCs w:val="16"/>
                              </w:rPr>
                              <w:t>На корпоративном уровне</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19" o:spid="_x0000_s1056" type="#_x0000_t202" style="position:absolute;left:0;text-align:left;margin-left:329.25pt;margin-top:207pt;width:136pt;height:19.5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" fillcolor="white [3201]" strokeweight=".5pt">
                <v:textbox>
                  <w:txbxContent>
                    <w:p w:rsidR="004B5501" w:rsidRPr="00A224DC" w:rsidRDefault="004B5501" w:rsidP="00A224DC">
                      <w:pPr>
                        <w:spacing w:after="0" w:line="240" w:lineRule="auto"/>
                        <w:jc w:val="center"/>
                        <w:rPr>
                          <w:sz w:val="16"/>
                          <w:szCs w:val="16"/>
                        </w:rPr>
                      </w:pPr>
                      <w:r>
                        <w:rPr>
                          <w:sz w:val="16"/>
                          <w:szCs w:val="16"/>
                        </w:rPr>
                        <w:t>На корпоративном уровне</w:t>
                      </w:r>
                    </w:p>
                  </w:txbxContent>
                </v:textbox>
              </v:shape>
            </w:pict>
          </mc:Fallback>
        </mc:AlternateContent>
      </w:r>
      <w:r w:rsidR="00434A92">
        <w:rPr>
          <w:b w:val="0"/>
          <w:noProof/>
          <w:lang w:eastAsia="ru-RU"/>
        </w:rPr>
        <mc:AlternateContent>
          <mc:Choice Requires="wps">
            <w:drawing>
              <wp:anchor distT="0" distB="0" distL="114300" distR="114300" simplePos="0" relativeHeight="251772928" behindDoc="0" locked="0" layoutInCell="1" allowOverlap="1" wp14:anchorId="27C40B88" wp14:editId="26FB1874">
                <wp:simplePos x="0" y="0"/>
                <wp:positionH relativeFrom="column">
                  <wp:posOffset>4142740</wp:posOffset>
                </wp:positionH>
                <wp:positionV relativeFrom="paragraph">
                  <wp:posOffset>1504950</wp:posOffset>
                </wp:positionV>
                <wp:extent cx="1765300" cy="340360"/>
                <wp:effectExtent l="0" t="0" r="25400" b="21590"/>
                <wp:wrapNone/>
                <wp:docPr id="117" name="Поле 117"/>
                <wp:cNvGraphicFramePr/>
                <a:graphic xmlns:a="http://schemas.openxmlformats.org/drawingml/2006/main">
                  <a:graphicData uri="http://schemas.microsoft.com/office/word/2010/wordprocessingShape">
                    <wps:wsp>
                      <wps:cNvSpPr txBox="1"/>
                      <wps:spPr>
                        <a:xfrm>
                          <a:off x="0" y="0"/>
                          <a:ext cx="1765300" cy="3403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B5501" w:rsidRPr="00A224DC" w:rsidRDefault="004B5501" w:rsidP="00A224DC">
                            <w:pPr>
                              <w:spacing w:after="0" w:line="240" w:lineRule="auto"/>
                              <w:jc w:val="center"/>
                              <w:rPr>
                                <w:sz w:val="16"/>
                                <w:szCs w:val="16"/>
                              </w:rPr>
                            </w:pPr>
                            <w:r>
                              <w:rPr>
                                <w:sz w:val="16"/>
                                <w:szCs w:val="16"/>
                              </w:rPr>
                              <w:t>Представительные органы местного самоуправления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17" o:spid="_x0000_s1057" type="#_x0000_t202" style="position:absolute;left:0;text-align:left;margin-left:326.2pt;margin-top:118.5pt;width:139pt;height:26.8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" fillcolor="white [3201]" strokeweight=".5pt">
                <v:textbox>
                  <w:txbxContent>
                    <w:p w:rsidR="004B5501" w:rsidRPr="00A224DC" w:rsidRDefault="004B5501" w:rsidP="00A224DC">
                      <w:pPr>
                        <w:spacing w:after="0" w:line="240" w:lineRule="auto"/>
                        <w:jc w:val="center"/>
                        <w:rPr>
                          <w:sz w:val="16"/>
                          <w:szCs w:val="16"/>
                        </w:rPr>
                      </w:pPr>
                      <w:r>
                        <w:rPr>
                          <w:sz w:val="16"/>
                          <w:szCs w:val="16"/>
                        </w:rPr>
                        <w:t>Представительные органы местного самоуправления</w:t>
                      </w:r>
                    </w:p>
                  </w:txbxContent>
                </v:textbox>
              </v:shape>
            </w:pict>
          </mc:Fallback>
        </mc:AlternateContent>
      </w:r>
      <w:r w:rsidR="00434A92">
        <w:rPr>
          <w:b w:val="0"/>
          <w:noProof/>
          <w:lang w:eastAsia="ru-RU"/>
        </w:rPr>
        <mc:AlternateContent>
          <mc:Choice Requires="wps">
            <w:drawing>
              <wp:anchor distT="0" distB="0" distL="114300" distR="114300" simplePos="0" relativeHeight="251773952" behindDoc="0" locked="0" layoutInCell="1" allowOverlap="1" wp14:anchorId="09E5EEE3" wp14:editId="550A3EA6">
                <wp:simplePos x="0" y="0"/>
                <wp:positionH relativeFrom="column">
                  <wp:posOffset>4142794</wp:posOffset>
                </wp:positionH>
                <wp:positionV relativeFrom="paragraph">
                  <wp:posOffset>1908293</wp:posOffset>
                </wp:positionV>
                <wp:extent cx="1766301" cy="348389"/>
                <wp:effectExtent l="0" t="0" r="24765" b="13970"/>
                <wp:wrapNone/>
                <wp:docPr id="118" name="Поле 118"/>
                <wp:cNvGraphicFramePr/>
                <a:graphic xmlns:a="http://schemas.openxmlformats.org/drawingml/2006/main">
                  <a:graphicData uri="http://schemas.microsoft.com/office/word/2010/wordprocessingShape">
                    <wps:wsp>
                      <wps:cNvSpPr txBox="1"/>
                      <wps:spPr>
                        <a:xfrm>
                          <a:off x="0" y="0"/>
                          <a:ext cx="1766301" cy="34838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B5501" w:rsidRPr="00A224DC" w:rsidRDefault="004B5501" w:rsidP="00A224DC">
                            <w:pPr>
                              <w:spacing w:after="0" w:line="240" w:lineRule="auto"/>
                              <w:jc w:val="center"/>
                              <w:rPr>
                                <w:sz w:val="16"/>
                                <w:szCs w:val="16"/>
                              </w:rPr>
                            </w:pPr>
                            <w:r>
                              <w:rPr>
                                <w:sz w:val="16"/>
                                <w:szCs w:val="16"/>
                              </w:rPr>
                              <w:t>Исполнительные органы местного самоуправления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18" o:spid="_x0000_s1058" type="#_x0000_t202" style="position:absolute;left:0;text-align:left;margin-left:326.2pt;margin-top:150.25pt;width:139.1pt;height:27.4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" fillcolor="white [3201]" strokeweight=".5pt">
                <v:textbox>
                  <w:txbxContent>
                    <w:p w:rsidR="004B5501" w:rsidRPr="00A224DC" w:rsidRDefault="004B5501" w:rsidP="00A224DC">
                      <w:pPr>
                        <w:spacing w:after="0" w:line="240" w:lineRule="auto"/>
                        <w:jc w:val="center"/>
                        <w:rPr>
                          <w:sz w:val="16"/>
                          <w:szCs w:val="16"/>
                        </w:rPr>
                      </w:pPr>
                      <w:r>
                        <w:rPr>
                          <w:sz w:val="16"/>
                          <w:szCs w:val="16"/>
                        </w:rPr>
                        <w:t>Исполнительные органы местного самоуправления</w:t>
                      </w:r>
                    </w:p>
                  </w:txbxContent>
                </v:textbox>
              </v:shape>
            </w:pict>
          </mc:Fallback>
        </mc:AlternateContent>
      </w:r>
      <w:r w:rsidR="00434A92">
        <w:rPr>
          <w:b w:val="0"/>
          <w:noProof/>
          <w:lang w:eastAsia="ru-RU"/>
        </w:rPr>
        <mc:AlternateContent>
          <mc:Choice Requires="wps">
            <w:drawing>
              <wp:anchor distT="0" distB="0" distL="114300" distR="114300" simplePos="0" relativeHeight="251763712" behindDoc="0" locked="0" layoutInCell="1" allowOverlap="1" wp14:anchorId="05124B63" wp14:editId="29E2C9B7">
                <wp:simplePos x="0" y="0"/>
                <wp:positionH relativeFrom="column">
                  <wp:posOffset>4088130</wp:posOffset>
                </wp:positionH>
                <wp:positionV relativeFrom="paragraph">
                  <wp:posOffset>1078865</wp:posOffset>
                </wp:positionV>
                <wp:extent cx="1743075" cy="317500"/>
                <wp:effectExtent l="0" t="0" r="28575" b="25400"/>
                <wp:wrapNone/>
                <wp:docPr id="108" name="Поле 108"/>
                <wp:cNvGraphicFramePr/>
                <a:graphic xmlns:a="http://schemas.openxmlformats.org/drawingml/2006/main">
                  <a:graphicData uri="http://schemas.microsoft.com/office/word/2010/wordprocessingShape">
                    <wps:wsp>
                      <wps:cNvSpPr txBox="1"/>
                      <wps:spPr>
                        <a:xfrm>
                          <a:off x="0" y="0"/>
                          <a:ext cx="1743075" cy="3175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B5501" w:rsidRPr="00841363" w:rsidRDefault="004B5501" w:rsidP="00841363">
                            <w:pPr>
                              <w:jc w:val="center"/>
                              <w:rPr>
                                <w:sz w:val="18"/>
                                <w:szCs w:val="18"/>
                              </w:rPr>
                            </w:pPr>
                            <w:r w:rsidRPr="00841363">
                              <w:rPr>
                                <w:sz w:val="18"/>
                                <w:szCs w:val="18"/>
                              </w:rPr>
                              <w:t>На местном уровне</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08" o:spid="_x0000_s1059" type="#_x0000_t202" style="position:absolute;left:0;text-align:left;margin-left:321.9pt;margin-top:84.95pt;width:137.25pt;height:2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" fillcolor="white [3201]" strokeweight=".5pt">
                <v:textbox>
                  <w:txbxContent>
                    <w:p w:rsidR="004B5501" w:rsidRPr="00841363" w:rsidRDefault="004B5501" w:rsidP="00841363">
                      <w:pPr>
                        <w:jc w:val="center"/>
                        <w:rPr>
                          <w:sz w:val="18"/>
                          <w:szCs w:val="18"/>
                        </w:rPr>
                      </w:pPr>
                      <w:r w:rsidRPr="00841363">
                        <w:rPr>
                          <w:sz w:val="18"/>
                          <w:szCs w:val="18"/>
                        </w:rPr>
                        <w:t>На местном уровне</w:t>
                      </w:r>
                    </w:p>
                  </w:txbxContent>
                </v:textbox>
              </v:shape>
            </w:pict>
          </mc:Fallback>
        </mc:AlternateContent>
      </w:r>
      <w:r w:rsidR="00434A92">
        <w:rPr>
          <w:b w:val="0"/>
          <w:noProof/>
          <w:lang w:eastAsia="ru-RU"/>
        </w:rPr>
        <mc:AlternateContent>
          <mc:Choice Requires="wps">
            <w:drawing>
              <wp:anchor distT="0" distB="0" distL="114300" distR="114300" simplePos="0" relativeHeight="251771904" behindDoc="0" locked="0" layoutInCell="1" allowOverlap="1" wp14:anchorId="7C614685" wp14:editId="3ADB62BD">
                <wp:simplePos x="0" y="0"/>
                <wp:positionH relativeFrom="column">
                  <wp:posOffset>1996279</wp:posOffset>
                </wp:positionH>
                <wp:positionV relativeFrom="paragraph">
                  <wp:posOffset>2078775</wp:posOffset>
                </wp:positionV>
                <wp:extent cx="1835785" cy="394604"/>
                <wp:effectExtent l="0" t="0" r="12065" b="24765"/>
                <wp:wrapNone/>
                <wp:docPr id="116" name="Поле 116"/>
                <wp:cNvGraphicFramePr/>
                <a:graphic xmlns:a="http://schemas.openxmlformats.org/drawingml/2006/main">
                  <a:graphicData uri="http://schemas.microsoft.com/office/word/2010/wordprocessingShape">
                    <wps:wsp>
                      <wps:cNvSpPr txBox="1"/>
                      <wps:spPr>
                        <a:xfrm>
                          <a:off x="0" y="0"/>
                          <a:ext cx="1835785" cy="39460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B5501" w:rsidRPr="00A224DC" w:rsidRDefault="004B5501" w:rsidP="00A224DC">
                            <w:pPr>
                              <w:spacing w:after="0" w:line="240" w:lineRule="auto"/>
                              <w:jc w:val="center"/>
                              <w:rPr>
                                <w:sz w:val="16"/>
                                <w:szCs w:val="16"/>
                              </w:rPr>
                            </w:pPr>
                            <w:r>
                              <w:rPr>
                                <w:sz w:val="16"/>
                                <w:szCs w:val="16"/>
                              </w:rPr>
                              <w:t>Исполнительные органы власти в субъектах РФ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116" o:spid="_x0000_s1060" type="#_x0000_t202" style="position:absolute;left:0;text-align:left;margin-left:157.2pt;margin-top:163.7pt;width:144.55pt;height:31.05pt;z-index:251771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" fillcolor="white [3201]" strokeweight=".5pt">
                <v:textbox>
                  <w:txbxContent>
                    <w:p w:rsidR="004B5501" w:rsidRPr="00A224DC" w:rsidRDefault="004B5501" w:rsidP="00A224DC">
                      <w:pPr>
                        <w:spacing w:after="0" w:line="240" w:lineRule="auto"/>
                        <w:jc w:val="center"/>
                        <w:rPr>
                          <w:sz w:val="16"/>
                          <w:szCs w:val="16"/>
                        </w:rPr>
                      </w:pPr>
                      <w:r>
                        <w:rPr>
                          <w:sz w:val="16"/>
                          <w:szCs w:val="16"/>
                        </w:rPr>
                        <w:t>Исполнительные органы власти в субъектах РФ</w:t>
                      </w:r>
                    </w:p>
                  </w:txbxContent>
                </v:textbox>
              </v:shape>
            </w:pict>
          </mc:Fallback>
        </mc:AlternateContent>
      </w:r>
      <w:r w:rsidR="00434A92">
        <w:rPr>
          <w:b w:val="0"/>
          <w:noProof/>
          <w:lang w:eastAsia="ru-RU"/>
        </w:rPr>
        <mc:AlternateContent>
          <mc:Choice Requires="wps">
            <w:drawing>
              <wp:anchor distT="0" distB="0" distL="114300" distR="114300" simplePos="0" relativeHeight="251770880" behindDoc="0" locked="0" layoutInCell="1" allowOverlap="1" wp14:anchorId="0D67C168" wp14:editId="607376F7">
                <wp:simplePos x="0" y="0"/>
                <wp:positionH relativeFrom="column">
                  <wp:posOffset>1996279</wp:posOffset>
                </wp:positionH>
                <wp:positionV relativeFrom="paragraph">
                  <wp:posOffset>1505338</wp:posOffset>
                </wp:positionV>
                <wp:extent cx="1835785" cy="448806"/>
                <wp:effectExtent l="0" t="0" r="12065" b="27940"/>
                <wp:wrapNone/>
                <wp:docPr id="115" name="Поле 115"/>
                <wp:cNvGraphicFramePr/>
                <a:graphic xmlns:a="http://schemas.openxmlformats.org/drawingml/2006/main">
                  <a:graphicData uri="http://schemas.microsoft.com/office/word/2010/wordprocessingShape">
                    <wps:wsp>
                      <wps:cNvSpPr txBox="1"/>
                      <wps:spPr>
                        <a:xfrm>
                          <a:off x="0" y="0"/>
                          <a:ext cx="1835785" cy="4488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B5501" w:rsidRPr="00A224DC" w:rsidRDefault="004B5501" w:rsidP="00A224DC">
                            <w:pPr>
                              <w:spacing w:after="0" w:line="240" w:lineRule="auto"/>
                              <w:jc w:val="center"/>
                              <w:rPr>
                                <w:sz w:val="16"/>
                                <w:szCs w:val="16"/>
                              </w:rPr>
                            </w:pPr>
                            <w:r>
                              <w:rPr>
                                <w:sz w:val="16"/>
                                <w:szCs w:val="16"/>
                              </w:rPr>
                              <w:t>Законодательные (представительные) органы власти (комиссии по бюджету и финансам)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115" o:spid="_x0000_s1061" type="#_x0000_t202" style="position:absolute;left:0;text-align:left;margin-left:157.2pt;margin-top:118.55pt;width:144.55pt;height:35.35pt;z-index:251770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" fillcolor="white [3201]" strokeweight=".5pt">
                <v:textbox>
                  <w:txbxContent>
                    <w:p w:rsidR="004B5501" w:rsidRPr="00A224DC" w:rsidRDefault="004B5501" w:rsidP="00A224DC">
                      <w:pPr>
                        <w:spacing w:after="0" w:line="240" w:lineRule="auto"/>
                        <w:jc w:val="center"/>
                        <w:rPr>
                          <w:sz w:val="16"/>
                          <w:szCs w:val="16"/>
                        </w:rPr>
                      </w:pPr>
                      <w:r>
                        <w:rPr>
                          <w:sz w:val="16"/>
                          <w:szCs w:val="16"/>
                        </w:rPr>
                        <w:t>Законодательные (представительные) органы власти (комиссии по бюджету и финансам)</w:t>
                      </w:r>
                    </w:p>
                  </w:txbxContent>
                </v:textbox>
              </v:shape>
            </w:pict>
          </mc:Fallback>
        </mc:AlternateContent>
      </w:r>
      <w:r w:rsidR="00841363">
        <w:rPr>
          <w:b w:val="0"/>
          <w:noProof/>
          <w:lang w:eastAsia="ru-RU"/>
        </w:rPr>
        <mc:AlternateContent>
          <mc:Choice Requires="wps">
            <w:drawing>
              <wp:anchor distT="0" distB="0" distL="114300" distR="114300" simplePos="0" relativeHeight="251762688" behindDoc="0" locked="0" layoutInCell="1" allowOverlap="1" wp14:anchorId="48A7C6CF" wp14:editId="6782CE4F">
                <wp:simplePos x="0" y="0"/>
                <wp:positionH relativeFrom="column">
                  <wp:posOffset>1957070</wp:posOffset>
                </wp:positionH>
                <wp:positionV relativeFrom="paragraph">
                  <wp:posOffset>1078865</wp:posOffset>
                </wp:positionV>
                <wp:extent cx="1875155" cy="317500"/>
                <wp:effectExtent l="0" t="0" r="10795" b="25400"/>
                <wp:wrapNone/>
                <wp:docPr id="107" name="Поле 107"/>
                <wp:cNvGraphicFramePr/>
                <a:graphic xmlns:a="http://schemas.openxmlformats.org/drawingml/2006/main">
                  <a:graphicData uri="http://schemas.microsoft.com/office/word/2010/wordprocessingShape">
                    <wps:wsp>
                      <wps:cNvSpPr txBox="1"/>
                      <wps:spPr>
                        <a:xfrm>
                          <a:off x="0" y="0"/>
                          <a:ext cx="1875155" cy="3175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B5501" w:rsidRPr="00841363" w:rsidRDefault="004B5501" w:rsidP="00841363">
                            <w:pPr>
                              <w:jc w:val="center"/>
                              <w:rPr>
                                <w:sz w:val="18"/>
                                <w:szCs w:val="18"/>
                              </w:rPr>
                            </w:pPr>
                            <w:r>
                              <w:rPr>
                                <w:sz w:val="18"/>
                                <w:szCs w:val="18"/>
                              </w:rPr>
                              <w:t>На субфедеральном уровне</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107" o:spid="_x0000_s1062" type="#_x0000_t202" style="position:absolute;left:0;text-align:left;margin-left:154.1pt;margin-top:84.95pt;width:147.65pt;height:25pt;z-index:251762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" fillcolor="white [3201]" strokeweight=".5pt">
                <v:textbox>
                  <w:txbxContent>
                    <w:p w:rsidR="004B5501" w:rsidRPr="00841363" w:rsidRDefault="004B5501" w:rsidP="00841363">
                      <w:pPr>
                        <w:jc w:val="center"/>
                        <w:rPr>
                          <w:sz w:val="18"/>
                          <w:szCs w:val="18"/>
                        </w:rPr>
                      </w:pPr>
                      <w:r>
                        <w:rPr>
                          <w:sz w:val="18"/>
                          <w:szCs w:val="18"/>
                        </w:rPr>
                        <w:t>На субфедеральном уровне</w:t>
                      </w:r>
                    </w:p>
                  </w:txbxContent>
                </v:textbox>
              </v:shape>
            </w:pict>
          </mc:Fallback>
        </mc:AlternateContent>
      </w:r>
      <w:r w:rsidR="0094625C">
        <w:rPr>
          <w:b w:val="0"/>
        </w:rPr>
        <w:t>Структура управления финансами в РФ по уровням управления указана на рис</w:t>
      </w:r>
      <w:r w:rsidR="004F6585">
        <w:rPr>
          <w:b w:val="0"/>
        </w:rPr>
        <w:t>унке</w:t>
      </w:r>
      <w:r w:rsidR="0094625C">
        <w:rPr>
          <w:b w:val="0"/>
        </w:rPr>
        <w:t xml:space="preserve"> 1.</w:t>
      </w:r>
      <w:r w:rsidR="0010001B">
        <w:rPr>
          <w:b w:val="0"/>
        </w:rPr>
        <w:t>2.</w:t>
      </w:r>
    </w:p>
    <w:p w:rsidR="0010001B" w:rsidRPr="0010001B" w:rsidRDefault="00DE6401" w:rsidP="0010001B">
      <w:r>
        <w:rPr>
          <w:b/>
          <w:noProof/>
          <w:lang w:eastAsia="ru-RU"/>
        </w:rPr>
        <mc:AlternateContent>
          <mc:Choice Requires="wps">
            <w:drawing>
              <wp:anchor distT="0" distB="0" distL="114300" distR="114300" simplePos="0" relativeHeight="251779072" behindDoc="0" locked="0" layoutInCell="1" allowOverlap="1" wp14:anchorId="2031A81C" wp14:editId="2C0AF3DE">
                <wp:simplePos x="0" y="0"/>
                <wp:positionH relativeFrom="column">
                  <wp:posOffset>2724150</wp:posOffset>
                </wp:positionH>
                <wp:positionV relativeFrom="paragraph">
                  <wp:posOffset>225425</wp:posOffset>
                </wp:positionV>
                <wp:extent cx="0" cy="231775"/>
                <wp:effectExtent l="95250" t="0" r="57150" b="53975"/>
                <wp:wrapNone/>
                <wp:docPr id="124" name="Прямая со стрелкой 124"/>
                <wp:cNvGraphicFramePr/>
                <a:graphic xmlns:a="http://schemas.openxmlformats.org/drawingml/2006/main">
                  <a:graphicData uri="http://schemas.microsoft.com/office/word/2010/wordprocessingShape">
                    <wps:wsp>
                      <wps:cNvCnPr/>
                      <wps:spPr>
                        <a:xfrm>
                          <a:off x="0" y="0"/>
                          <a:ext cx="0" cy="2317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Прямая со стрелкой 124" o:spid="_x0000_s1026" type="#_x0000_t32" style="position:absolute;margin-left:214.5pt;margin-top:17.75pt;width:0;height:18.25pt;z-index:251779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" strokecolor="#4579b8 [3044]">
                <v:stroke endarrow="open"/>
              </v:shape>
            </w:pict>
          </mc:Fallback>
        </mc:AlternateContent>
      </w:r>
      <w:r>
        <w:rPr>
          <w:b/>
          <w:noProof/>
          <w:lang w:eastAsia="ru-RU"/>
        </w:rPr>
        <mc:AlternateContent>
          <mc:Choice Requires="wps">
            <w:drawing>
              <wp:anchor distT="0" distB="0" distL="114300" distR="114300" simplePos="0" relativeHeight="251780096" behindDoc="0" locked="0" layoutInCell="1" allowOverlap="1" wp14:anchorId="3B3A603E" wp14:editId="498B0722">
                <wp:simplePos x="0" y="0"/>
                <wp:positionH relativeFrom="column">
                  <wp:posOffset>4522470</wp:posOffset>
                </wp:positionH>
                <wp:positionV relativeFrom="paragraph">
                  <wp:posOffset>224790</wp:posOffset>
                </wp:positionV>
                <wp:extent cx="0" cy="240030"/>
                <wp:effectExtent l="95250" t="0" r="57150" b="64770"/>
                <wp:wrapNone/>
                <wp:docPr id="125" name="Прямая со стрелкой 125"/>
                <wp:cNvGraphicFramePr/>
                <a:graphic xmlns:a="http://schemas.openxmlformats.org/drawingml/2006/main">
                  <a:graphicData uri="http://schemas.microsoft.com/office/word/2010/wordprocessingShape">
                    <wps:wsp>
                      <wps:cNvCnPr/>
                      <wps:spPr>
                        <a:xfrm>
                          <a:off x="0" y="0"/>
                          <a:ext cx="0" cy="24003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Прямая со стрелкой 125" o:spid="_x0000_s1026" type="#_x0000_t32" style="position:absolute;margin-left:356.1pt;margin-top:17.7pt;width:0;height:18.9pt;z-index:251780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" strokecolor="#4579b8 [3044]">
                <v:stroke endarrow="open"/>
              </v:shape>
            </w:pict>
          </mc:Fallback>
        </mc:AlternateContent>
      </w:r>
      <w:r>
        <w:rPr>
          <w:b/>
          <w:noProof/>
          <w:lang w:eastAsia="ru-RU"/>
        </w:rPr>
        <mc:AlternateContent>
          <mc:Choice Requires="wps">
            <w:drawing>
              <wp:anchor distT="0" distB="0" distL="114300" distR="114300" simplePos="0" relativeHeight="251778048" behindDoc="0" locked="0" layoutInCell="1" allowOverlap="1" wp14:anchorId="759D90AB" wp14:editId="38C3F0D9">
                <wp:simplePos x="0" y="0"/>
                <wp:positionH relativeFrom="column">
                  <wp:posOffset>1142365</wp:posOffset>
                </wp:positionH>
                <wp:positionV relativeFrom="paragraph">
                  <wp:posOffset>217170</wp:posOffset>
                </wp:positionV>
                <wp:extent cx="0" cy="123825"/>
                <wp:effectExtent l="95250" t="0" r="57150" b="66675"/>
                <wp:wrapNone/>
                <wp:docPr id="123" name="Прямая со стрелкой 123"/>
                <wp:cNvGraphicFramePr/>
                <a:graphic xmlns:a="http://schemas.openxmlformats.org/drawingml/2006/main">
                  <a:graphicData uri="http://schemas.microsoft.com/office/word/2010/wordprocessingShape">
                    <wps:wsp>
                      <wps:cNvCnPr/>
                      <wps:spPr>
                        <a:xfrm>
                          <a:off x="0" y="0"/>
                          <a:ext cx="0" cy="1238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23" o:spid="_x0000_s1026" type="#_x0000_t32" style="position:absolute;margin-left:89.95pt;margin-top:17.1pt;width:0;height:9.75pt;z-index:251778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" strokecolor="#4579b8 [3044]">
                <v:stroke endarrow="open"/>
              </v:shape>
            </w:pict>
          </mc:Fallback>
        </mc:AlternateContent>
      </w:r>
      <w:r>
        <w:rPr>
          <w:b/>
          <w:noProof/>
          <w:lang w:eastAsia="ru-RU"/>
        </w:rPr>
        <mc:AlternateContent>
          <mc:Choice Requires="wps">
            <w:drawing>
              <wp:anchor distT="0" distB="0" distL="114300" distR="114300" simplePos="0" relativeHeight="251804672" behindDoc="0" locked="0" layoutInCell="1" allowOverlap="1" wp14:anchorId="4FFB9111" wp14:editId="00F92A06">
                <wp:simplePos x="0" y="0"/>
                <wp:positionH relativeFrom="column">
                  <wp:posOffset>5987092</wp:posOffset>
                </wp:positionH>
                <wp:positionV relativeFrom="paragraph">
                  <wp:posOffset>132693</wp:posOffset>
                </wp:positionV>
                <wp:extent cx="7276" cy="1727190"/>
                <wp:effectExtent l="0" t="0" r="31115" b="26035"/>
                <wp:wrapNone/>
                <wp:docPr id="152" name="Прямая соединительная линия 152"/>
                <wp:cNvGraphicFramePr/>
                <a:graphic xmlns:a="http://schemas.openxmlformats.org/drawingml/2006/main">
                  <a:graphicData uri="http://schemas.microsoft.com/office/word/2010/wordprocessingShape">
                    <wps:wsp>
                      <wps:cNvCnPr/>
                      <wps:spPr>
                        <a:xfrm>
                          <a:off x="0" y="0"/>
                          <a:ext cx="7276" cy="17271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52" o:spid="_x0000_s1026" style="position:absolute;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1.4pt,10.45pt" to="471.95pt,14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" strokecolor="#4579b8 [3044]"/>
            </w:pict>
          </mc:Fallback>
        </mc:AlternateContent>
      </w:r>
      <w:r>
        <w:rPr>
          <w:b/>
          <w:noProof/>
          <w:lang w:eastAsia="ru-RU"/>
        </w:rPr>
        <mc:AlternateContent>
          <mc:Choice Requires="wps">
            <w:drawing>
              <wp:anchor distT="0" distB="0" distL="114300" distR="114300" simplePos="0" relativeHeight="251803648" behindDoc="0" locked="0" layoutInCell="1" allowOverlap="1" wp14:anchorId="71CDCA6B" wp14:editId="7EDB6B72">
                <wp:simplePos x="0" y="0"/>
                <wp:positionH relativeFrom="column">
                  <wp:posOffset>4630420</wp:posOffset>
                </wp:positionH>
                <wp:positionV relativeFrom="paragraph">
                  <wp:posOffset>132715</wp:posOffset>
                </wp:positionV>
                <wp:extent cx="1340485" cy="0"/>
                <wp:effectExtent l="0" t="0" r="12065" b="19050"/>
                <wp:wrapNone/>
                <wp:docPr id="151" name="Прямая соединительная линия 151"/>
                <wp:cNvGraphicFramePr/>
                <a:graphic xmlns:a="http://schemas.openxmlformats.org/drawingml/2006/main">
                  <a:graphicData uri="http://schemas.microsoft.com/office/word/2010/wordprocessingShape">
                    <wps:wsp>
                      <wps:cNvCnPr/>
                      <wps:spPr>
                        <a:xfrm>
                          <a:off x="0" y="0"/>
                          <a:ext cx="134048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51" o:spid="_x0000_s1026" style="position:absolute;z-index:251803648;visibility:visible;mso-wrap-style:square;mso-wrap-distance-left:9pt;mso-wrap-distance-top:0;mso-wrap-distance-right:9pt;mso-wrap-distance-bottom:0;mso-position-horizontal:absolute;mso-position-horizontal-relative:text;mso-position-vertical:absolute;mso-position-vertical-relative:text" from="364.6pt,10.45pt" to="470.1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" strokecolor="#4579b8 [3044]"/>
            </w:pict>
          </mc:Fallback>
        </mc:AlternateContent>
      </w:r>
      <w:r>
        <w:rPr>
          <w:b/>
          <w:noProof/>
          <w:lang w:eastAsia="ru-RU"/>
        </w:rPr>
        <mc:AlternateContent>
          <mc:Choice Requires="wps">
            <w:drawing>
              <wp:anchor distT="0" distB="0" distL="114300" distR="114300" simplePos="0" relativeHeight="251761664" behindDoc="0" locked="0" layoutInCell="1" allowOverlap="1" wp14:anchorId="42B5F477" wp14:editId="59706367">
                <wp:simplePos x="0" y="0"/>
                <wp:positionH relativeFrom="column">
                  <wp:posOffset>-157986</wp:posOffset>
                </wp:positionH>
                <wp:positionV relativeFrom="paragraph">
                  <wp:posOffset>341921</wp:posOffset>
                </wp:positionV>
                <wp:extent cx="1890395" cy="201478"/>
                <wp:effectExtent l="0" t="0" r="14605" b="27305"/>
                <wp:wrapNone/>
                <wp:docPr id="105" name="Поле 105"/>
                <wp:cNvGraphicFramePr/>
                <a:graphic xmlns:a="http://schemas.openxmlformats.org/drawingml/2006/main">
                  <a:graphicData uri="http://schemas.microsoft.com/office/word/2010/wordprocessingShape">
                    <wps:wsp>
                      <wps:cNvSpPr txBox="1"/>
                      <wps:spPr>
                        <a:xfrm>
                          <a:off x="0" y="0"/>
                          <a:ext cx="1890395" cy="20147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B5501" w:rsidRPr="00841363" w:rsidRDefault="004B5501" w:rsidP="00841363">
                            <w:pPr>
                              <w:jc w:val="center"/>
                              <w:rPr>
                                <w:sz w:val="18"/>
                                <w:szCs w:val="18"/>
                              </w:rPr>
                            </w:pPr>
                            <w:r>
                              <w:rPr>
                                <w:sz w:val="18"/>
                                <w:szCs w:val="18"/>
                              </w:rPr>
                              <w:t>На общегосударственном уровне</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05" o:spid="_x0000_s1063" type="#_x0000_t202" style="position:absolute;margin-left:-12.45pt;margin-top:26.9pt;width:148.85pt;height:15.8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" fillcolor="white [3201]" strokeweight=".5pt">
                <v:textbox>
                  <w:txbxContent>
                    <w:p w:rsidR="004B5501" w:rsidRPr="00841363" w:rsidRDefault="004B5501" w:rsidP="00841363">
                      <w:pPr>
                        <w:jc w:val="center"/>
                        <w:rPr>
                          <w:sz w:val="18"/>
                          <w:szCs w:val="18"/>
                        </w:rPr>
                      </w:pPr>
                      <w:r>
                        <w:rPr>
                          <w:sz w:val="18"/>
                          <w:szCs w:val="18"/>
                        </w:rPr>
                        <w:t>На общегосударственном уровне</w:t>
                      </w:r>
                    </w:p>
                  </w:txbxContent>
                </v:textbox>
              </v:shape>
            </w:pict>
          </mc:Fallback>
        </mc:AlternateContent>
      </w:r>
    </w:p>
    <w:bookmarkStart w:id="10" w:name="_Toc375400878"/>
    <w:bookmarkStart w:id="11" w:name="_Toc377313930"/>
    <w:bookmarkStart w:id="12" w:name="_Toc377325859"/>
    <w:p w:rsidR="0010001B" w:rsidRDefault="00DE6401" w:rsidP="0010001B">
      <w:pPr>
        <w:pStyle w:val="1"/>
        <w:ind w:left="720"/>
        <w:jc w:val="left"/>
      </w:pPr>
      <w:r>
        <w:rPr>
          <w:b w:val="0"/>
          <w:noProof/>
          <w:lang w:eastAsia="ru-RU"/>
        </w:rPr>
        <mc:AlternateContent>
          <mc:Choice Requires="wps">
            <w:drawing>
              <wp:anchor distT="0" distB="0" distL="114300" distR="114300" simplePos="0" relativeHeight="251784192" behindDoc="0" locked="0" layoutInCell="1" allowOverlap="1" wp14:anchorId="47A24F05" wp14:editId="38BE3C2C">
                <wp:simplePos x="0" y="0"/>
                <wp:positionH relativeFrom="column">
                  <wp:posOffset>-281972</wp:posOffset>
                </wp:positionH>
                <wp:positionV relativeFrom="paragraph">
                  <wp:posOffset>96208</wp:posOffset>
                </wp:positionV>
                <wp:extent cx="0" cy="2456481"/>
                <wp:effectExtent l="0" t="0" r="19050" b="20320"/>
                <wp:wrapNone/>
                <wp:docPr id="131" name="Прямая соединительная линия 131"/>
                <wp:cNvGraphicFramePr/>
                <a:graphic xmlns:a="http://schemas.openxmlformats.org/drawingml/2006/main">
                  <a:graphicData uri="http://schemas.microsoft.com/office/word/2010/wordprocessingShape">
                    <wps:wsp>
                      <wps:cNvCnPr/>
                      <wps:spPr>
                        <a:xfrm>
                          <a:off x="0" y="0"/>
                          <a:ext cx="0" cy="245648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131" o:spid="_x0000_s1026" style="position:absolute;z-index:251784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2.2pt,7.6pt" to="-22.2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" strokecolor="#4579b8 [3044]"/>
            </w:pict>
          </mc:Fallback>
        </mc:AlternateContent>
      </w:r>
      <w:r>
        <w:rPr>
          <w:b w:val="0"/>
          <w:noProof/>
          <w:lang w:eastAsia="ru-RU"/>
        </w:rPr>
        <mc:AlternateContent>
          <mc:Choice Requires="wps">
            <w:drawing>
              <wp:anchor distT="0" distB="0" distL="114300" distR="114300" simplePos="0" relativeHeight="251783168" behindDoc="0" locked="0" layoutInCell="1" allowOverlap="1" wp14:anchorId="75173727" wp14:editId="16ABC4D6">
                <wp:simplePos x="0" y="0"/>
                <wp:positionH relativeFrom="column">
                  <wp:posOffset>-267335</wp:posOffset>
                </wp:positionH>
                <wp:positionV relativeFrom="paragraph">
                  <wp:posOffset>95885</wp:posOffset>
                </wp:positionV>
                <wp:extent cx="107950" cy="0"/>
                <wp:effectExtent l="0" t="0" r="25400" b="19050"/>
                <wp:wrapNone/>
                <wp:docPr id="130" name="Прямая соединительная линия 130"/>
                <wp:cNvGraphicFramePr/>
                <a:graphic xmlns:a="http://schemas.openxmlformats.org/drawingml/2006/main">
                  <a:graphicData uri="http://schemas.microsoft.com/office/word/2010/wordprocessingShape">
                    <wps:wsp>
                      <wps:cNvCnPr/>
                      <wps:spPr>
                        <a:xfrm flipH="1">
                          <a:off x="0" y="0"/>
                          <a:ext cx="1079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30" o:spid="_x0000_s1026" style="position:absolute;flip:x;z-index:251783168;visibility:visible;mso-wrap-style:square;mso-wrap-distance-left:9pt;mso-wrap-distance-top:0;mso-wrap-distance-right:9pt;mso-wrap-distance-bottom:0;mso-position-horizontal:absolute;mso-position-horizontal-relative:text;mso-position-vertical:absolute;mso-position-vertical-relative:text" from="-21.05pt,7.55pt" to="-12.5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" strokecolor="#4579b8 [3044]"/>
            </w:pict>
          </mc:Fallback>
        </mc:AlternateContent>
      </w:r>
      <w:r>
        <w:rPr>
          <w:b w:val="0"/>
          <w:noProof/>
          <w:lang w:eastAsia="ru-RU"/>
        </w:rPr>
        <mc:AlternateContent>
          <mc:Choice Requires="wps">
            <w:drawing>
              <wp:anchor distT="0" distB="0" distL="114300" distR="114300" simplePos="0" relativeHeight="251764736" behindDoc="0" locked="0" layoutInCell="1" allowOverlap="1" wp14:anchorId="56AB0E59" wp14:editId="7B52468B">
                <wp:simplePos x="0" y="0"/>
                <wp:positionH relativeFrom="column">
                  <wp:posOffset>-157986</wp:posOffset>
                </wp:positionH>
                <wp:positionV relativeFrom="paragraph">
                  <wp:posOffset>235693</wp:posOffset>
                </wp:positionV>
                <wp:extent cx="1875166" cy="464325"/>
                <wp:effectExtent l="0" t="0" r="10795" b="12065"/>
                <wp:wrapNone/>
                <wp:docPr id="109" name="Поле 109"/>
                <wp:cNvGraphicFramePr/>
                <a:graphic xmlns:a="http://schemas.openxmlformats.org/drawingml/2006/main">
                  <a:graphicData uri="http://schemas.microsoft.com/office/word/2010/wordprocessingShape">
                    <wps:wsp>
                      <wps:cNvSpPr txBox="1"/>
                      <wps:spPr>
                        <a:xfrm>
                          <a:off x="0" y="0"/>
                          <a:ext cx="1875166" cy="464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B5501" w:rsidRPr="001027C2" w:rsidRDefault="004B5501" w:rsidP="001027C2">
                            <w:pPr>
                              <w:spacing w:after="0" w:line="240" w:lineRule="auto"/>
                              <w:jc w:val="center"/>
                              <w:rPr>
                                <w:sz w:val="16"/>
                                <w:szCs w:val="16"/>
                              </w:rPr>
                            </w:pPr>
                            <w:r>
                              <w:rPr>
                                <w:sz w:val="16"/>
                                <w:szCs w:val="16"/>
                              </w:rPr>
                              <w:t>Комитеты и комиссии в государственной Думе и Совете Федерации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09" o:spid="_x0000_s1064" type="#_x0000_t202" style="position:absolute;left:0;text-align:left;margin-left:-12.45pt;margin-top:18.55pt;width:147.65pt;height:36.5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" fillcolor="white [3201]" strokeweight=".5pt">
                <v:textbox>
                  <w:txbxContent>
                    <w:p w:rsidR="004B5501" w:rsidRPr="001027C2" w:rsidRDefault="004B5501" w:rsidP="001027C2">
                      <w:pPr>
                        <w:spacing w:after="0" w:line="240" w:lineRule="auto"/>
                        <w:jc w:val="center"/>
                        <w:rPr>
                          <w:sz w:val="16"/>
                          <w:szCs w:val="16"/>
                        </w:rPr>
                      </w:pPr>
                      <w:r>
                        <w:rPr>
                          <w:sz w:val="16"/>
                          <w:szCs w:val="16"/>
                        </w:rPr>
                        <w:t>Комитеты и комиссии в государственной Думе и Совете Федерации</w:t>
                      </w:r>
                    </w:p>
                  </w:txbxContent>
                </v:textbox>
              </v:shape>
            </w:pict>
          </mc:Fallback>
        </mc:AlternateContent>
      </w:r>
      <w:bookmarkEnd w:id="10"/>
      <w:bookmarkEnd w:id="11"/>
      <w:bookmarkEnd w:id="12"/>
    </w:p>
    <w:bookmarkStart w:id="13" w:name="_Toc375400879"/>
    <w:bookmarkStart w:id="14" w:name="_Toc377313931"/>
    <w:bookmarkStart w:id="15" w:name="_Toc377325860"/>
    <w:p w:rsidR="0010001B" w:rsidRDefault="00DE6401" w:rsidP="0010001B">
      <w:pPr>
        <w:pStyle w:val="1"/>
        <w:ind w:left="720"/>
        <w:jc w:val="left"/>
      </w:pPr>
      <w:r>
        <w:rPr>
          <w:b w:val="0"/>
          <w:noProof/>
          <w:lang w:eastAsia="ru-RU"/>
        </w:rPr>
        <mc:AlternateContent>
          <mc:Choice Requires="wps">
            <w:drawing>
              <wp:anchor distT="0" distB="0" distL="114300" distR="114300" simplePos="0" relativeHeight="251790336" behindDoc="0" locked="0" layoutInCell="1" allowOverlap="1" wp14:anchorId="1E693703" wp14:editId="457032F3">
                <wp:simplePos x="0" y="0"/>
                <wp:positionH relativeFrom="column">
                  <wp:posOffset>-266065</wp:posOffset>
                </wp:positionH>
                <wp:positionV relativeFrom="paragraph">
                  <wp:posOffset>109220</wp:posOffset>
                </wp:positionV>
                <wp:extent cx="107950" cy="7620"/>
                <wp:effectExtent l="0" t="76200" r="25400" b="106680"/>
                <wp:wrapNone/>
                <wp:docPr id="137" name="Прямая со стрелкой 137"/>
                <wp:cNvGraphicFramePr/>
                <a:graphic xmlns:a="http://schemas.openxmlformats.org/drawingml/2006/main">
                  <a:graphicData uri="http://schemas.microsoft.com/office/word/2010/wordprocessingShape">
                    <wps:wsp>
                      <wps:cNvCnPr/>
                      <wps:spPr>
                        <a:xfrm>
                          <a:off x="0" y="0"/>
                          <a:ext cx="107950" cy="76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37" o:spid="_x0000_s1026" type="#_x0000_t32" style="position:absolute;margin-left:-20.95pt;margin-top:8.6pt;width:8.5pt;height:.6pt;z-index:251790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" strokecolor="#4579b8 [3044]">
                <v:stroke endarrow="open"/>
              </v:shape>
            </w:pict>
          </mc:Fallback>
        </mc:AlternateContent>
      </w:r>
      <w:r>
        <w:rPr>
          <w:b w:val="0"/>
          <w:noProof/>
          <w:lang w:eastAsia="ru-RU"/>
        </w:rPr>
        <mc:AlternateContent>
          <mc:Choice Requires="wps">
            <w:drawing>
              <wp:anchor distT="0" distB="0" distL="114300" distR="114300" simplePos="0" relativeHeight="251765760" behindDoc="0" locked="0" layoutInCell="1" allowOverlap="1" wp14:anchorId="7C5F6B57" wp14:editId="73A5EB5A">
                <wp:simplePos x="0" y="0"/>
                <wp:positionH relativeFrom="column">
                  <wp:posOffset>-157986</wp:posOffset>
                </wp:positionH>
                <wp:positionV relativeFrom="paragraph">
                  <wp:posOffset>326132</wp:posOffset>
                </wp:positionV>
                <wp:extent cx="1828811" cy="279034"/>
                <wp:effectExtent l="0" t="0" r="19050" b="26035"/>
                <wp:wrapNone/>
                <wp:docPr id="110" name="Поле 110"/>
                <wp:cNvGraphicFramePr/>
                <a:graphic xmlns:a="http://schemas.openxmlformats.org/drawingml/2006/main">
                  <a:graphicData uri="http://schemas.microsoft.com/office/word/2010/wordprocessingShape">
                    <wps:wsp>
                      <wps:cNvSpPr txBox="1"/>
                      <wps:spPr>
                        <a:xfrm>
                          <a:off x="0" y="0"/>
                          <a:ext cx="1828811" cy="27903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B5501" w:rsidRPr="001027C2" w:rsidRDefault="004B5501" w:rsidP="001027C2">
                            <w:pPr>
                              <w:spacing w:after="0" w:line="240" w:lineRule="auto"/>
                              <w:jc w:val="center"/>
                              <w:rPr>
                                <w:sz w:val="16"/>
                                <w:szCs w:val="16"/>
                              </w:rPr>
                            </w:pPr>
                            <w:r>
                              <w:rPr>
                                <w:sz w:val="16"/>
                                <w:szCs w:val="16"/>
                              </w:rPr>
                              <w:t>Аппарат Президента РФ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10" o:spid="_x0000_s1065" type="#_x0000_t202" style="position:absolute;left:0;text-align:left;margin-left:-12.45pt;margin-top:25.7pt;width:2in;height:21.9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" fillcolor="white [3201]" strokeweight=".5pt">
                <v:textbox>
                  <w:txbxContent>
                    <w:p w:rsidR="004B5501" w:rsidRPr="001027C2" w:rsidRDefault="004B5501" w:rsidP="001027C2">
                      <w:pPr>
                        <w:spacing w:after="0" w:line="240" w:lineRule="auto"/>
                        <w:jc w:val="center"/>
                        <w:rPr>
                          <w:sz w:val="16"/>
                          <w:szCs w:val="16"/>
                        </w:rPr>
                      </w:pPr>
                      <w:r>
                        <w:rPr>
                          <w:sz w:val="16"/>
                          <w:szCs w:val="16"/>
                        </w:rPr>
                        <w:t>Аппарат Президента РФ</w:t>
                      </w:r>
                    </w:p>
                  </w:txbxContent>
                </v:textbox>
              </v:shape>
            </w:pict>
          </mc:Fallback>
        </mc:AlternateContent>
      </w:r>
      <w:bookmarkEnd w:id="13"/>
      <w:bookmarkEnd w:id="14"/>
      <w:bookmarkEnd w:id="15"/>
    </w:p>
    <w:bookmarkStart w:id="16" w:name="_Toc375400880"/>
    <w:bookmarkStart w:id="17" w:name="_Toc377313932"/>
    <w:bookmarkStart w:id="18" w:name="_Toc377325861"/>
    <w:p w:rsidR="0010001B" w:rsidRDefault="00DE6401" w:rsidP="0010001B">
      <w:pPr>
        <w:pStyle w:val="1"/>
        <w:ind w:left="720"/>
        <w:jc w:val="left"/>
      </w:pPr>
      <w:r>
        <w:rPr>
          <w:b w:val="0"/>
          <w:noProof/>
          <w:lang w:eastAsia="ru-RU"/>
        </w:rPr>
        <mc:AlternateContent>
          <mc:Choice Requires="wps">
            <w:drawing>
              <wp:anchor distT="0" distB="0" distL="114300" distR="114300" simplePos="0" relativeHeight="251787264" behindDoc="0" locked="0" layoutInCell="1" allowOverlap="1" wp14:anchorId="3F42DA8D" wp14:editId="02C71AA2">
                <wp:simplePos x="0" y="0"/>
                <wp:positionH relativeFrom="column">
                  <wp:posOffset>-266700</wp:posOffset>
                </wp:positionH>
                <wp:positionV relativeFrom="paragraph">
                  <wp:posOffset>27940</wp:posOffset>
                </wp:positionV>
                <wp:extent cx="107950" cy="0"/>
                <wp:effectExtent l="0" t="76200" r="25400" b="114300"/>
                <wp:wrapNone/>
                <wp:docPr id="134" name="Прямая со стрелкой 134"/>
                <wp:cNvGraphicFramePr/>
                <a:graphic xmlns:a="http://schemas.openxmlformats.org/drawingml/2006/main">
                  <a:graphicData uri="http://schemas.microsoft.com/office/word/2010/wordprocessingShape">
                    <wps:wsp>
                      <wps:cNvCnPr/>
                      <wps:spPr>
                        <a:xfrm>
                          <a:off x="0" y="0"/>
                          <a:ext cx="1079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34" o:spid="_x0000_s1026" type="#_x0000_t32" style="position:absolute;margin-left:-21pt;margin-top:2.2pt;width:8.5pt;height:0;z-index:251787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" strokecolor="#4579b8 [3044]">
                <v:stroke endarrow="open"/>
              </v:shape>
            </w:pict>
          </mc:Fallback>
        </mc:AlternateContent>
      </w:r>
      <w:r>
        <w:rPr>
          <w:b w:val="0"/>
          <w:noProof/>
          <w:lang w:eastAsia="ru-RU"/>
        </w:rPr>
        <mc:AlternateContent>
          <mc:Choice Requires="wps">
            <w:drawing>
              <wp:anchor distT="0" distB="0" distL="114300" distR="114300" simplePos="0" relativeHeight="251766784" behindDoc="0" locked="0" layoutInCell="1" allowOverlap="1" wp14:anchorId="2B55704D" wp14:editId="07C1FD57">
                <wp:simplePos x="0" y="0"/>
                <wp:positionH relativeFrom="column">
                  <wp:posOffset>-173484</wp:posOffset>
                </wp:positionH>
                <wp:positionV relativeFrom="paragraph">
                  <wp:posOffset>261588</wp:posOffset>
                </wp:positionV>
                <wp:extent cx="1844040" cy="457200"/>
                <wp:effectExtent l="0" t="0" r="22860" b="19050"/>
                <wp:wrapNone/>
                <wp:docPr id="111" name="Поле 111"/>
                <wp:cNvGraphicFramePr/>
                <a:graphic xmlns:a="http://schemas.openxmlformats.org/drawingml/2006/main">
                  <a:graphicData uri="http://schemas.microsoft.com/office/word/2010/wordprocessingShape">
                    <wps:wsp>
                      <wps:cNvSpPr txBox="1"/>
                      <wps:spPr>
                        <a:xfrm>
                          <a:off x="0" y="0"/>
                          <a:ext cx="1844040" cy="457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B5501" w:rsidRPr="001027C2" w:rsidRDefault="004B5501" w:rsidP="001027C2">
                            <w:pPr>
                              <w:spacing w:after="0" w:line="240" w:lineRule="auto"/>
                              <w:jc w:val="center"/>
                              <w:rPr>
                                <w:sz w:val="16"/>
                                <w:szCs w:val="16"/>
                              </w:rPr>
                            </w:pPr>
                            <w:r>
                              <w:rPr>
                                <w:sz w:val="16"/>
                                <w:szCs w:val="16"/>
                              </w:rPr>
                              <w:t>Федеральные министерства, руководство которыми осуществляет Правительство РФ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111" o:spid="_x0000_s1066" type="#_x0000_t202" style="position:absolute;left:0;text-align:left;margin-left:-13.65pt;margin-top:20.6pt;width:145.2pt;height:36pt;z-index:251766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" fillcolor="white [3201]" strokeweight=".5pt">
                <v:textbox>
                  <w:txbxContent>
                    <w:p w:rsidR="004B5501" w:rsidRPr="001027C2" w:rsidRDefault="004B5501" w:rsidP="001027C2">
                      <w:pPr>
                        <w:spacing w:after="0" w:line="240" w:lineRule="auto"/>
                        <w:jc w:val="center"/>
                        <w:rPr>
                          <w:sz w:val="16"/>
                          <w:szCs w:val="16"/>
                        </w:rPr>
                      </w:pPr>
                      <w:r>
                        <w:rPr>
                          <w:sz w:val="16"/>
                          <w:szCs w:val="16"/>
                        </w:rPr>
                        <w:t>Федеральные министерства, руководство которыми осуществляет Правительство РФ</w:t>
                      </w:r>
                    </w:p>
                  </w:txbxContent>
                </v:textbox>
              </v:shape>
            </w:pict>
          </mc:Fallback>
        </mc:AlternateContent>
      </w:r>
      <w:bookmarkEnd w:id="16"/>
      <w:bookmarkEnd w:id="17"/>
      <w:bookmarkEnd w:id="18"/>
    </w:p>
    <w:bookmarkStart w:id="19" w:name="_Toc375400881"/>
    <w:bookmarkStart w:id="20" w:name="_Toc377313933"/>
    <w:bookmarkStart w:id="21" w:name="_Toc377325862"/>
    <w:p w:rsidR="0010001B" w:rsidRDefault="00DE6401" w:rsidP="0010001B">
      <w:pPr>
        <w:pStyle w:val="1"/>
        <w:ind w:left="720"/>
        <w:jc w:val="left"/>
      </w:pPr>
      <w:r>
        <w:rPr>
          <w:b w:val="0"/>
          <w:noProof/>
          <w:lang w:eastAsia="ru-RU"/>
        </w:rPr>
        <mc:AlternateContent>
          <mc:Choice Requires="wps">
            <w:drawing>
              <wp:anchor distT="0" distB="0" distL="114300" distR="114300" simplePos="0" relativeHeight="251789312" behindDoc="0" locked="0" layoutInCell="1" allowOverlap="1" wp14:anchorId="3820A209" wp14:editId="56F50C49">
                <wp:simplePos x="0" y="0"/>
                <wp:positionH relativeFrom="column">
                  <wp:posOffset>-266700</wp:posOffset>
                </wp:positionH>
                <wp:positionV relativeFrom="paragraph">
                  <wp:posOffset>18415</wp:posOffset>
                </wp:positionV>
                <wp:extent cx="107950" cy="15240"/>
                <wp:effectExtent l="0" t="76200" r="6350" b="99060"/>
                <wp:wrapNone/>
                <wp:docPr id="136" name="Прямая со стрелкой 136"/>
                <wp:cNvGraphicFramePr/>
                <a:graphic xmlns:a="http://schemas.openxmlformats.org/drawingml/2006/main">
                  <a:graphicData uri="http://schemas.microsoft.com/office/word/2010/wordprocessingShape">
                    <wps:wsp>
                      <wps:cNvCnPr/>
                      <wps:spPr>
                        <a:xfrm>
                          <a:off x="0" y="0"/>
                          <a:ext cx="107950" cy="1524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36" o:spid="_x0000_s1026" type="#_x0000_t32" style="position:absolute;margin-left:-21pt;margin-top:1.45pt;width:8.5pt;height:1.2pt;z-index:251789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" strokecolor="#4579b8 [3044]">
                <v:stroke endarrow="open"/>
              </v:shape>
            </w:pict>
          </mc:Fallback>
        </mc:AlternateContent>
      </w:r>
      <w:r>
        <w:rPr>
          <w:b w:val="0"/>
          <w:noProof/>
          <w:lang w:eastAsia="ru-RU"/>
        </w:rPr>
        <mc:AlternateContent>
          <mc:Choice Requires="wps">
            <w:drawing>
              <wp:anchor distT="0" distB="0" distL="114300" distR="114300" simplePos="0" relativeHeight="251767808" behindDoc="0" locked="0" layoutInCell="1" allowOverlap="1" wp14:anchorId="11E51E45" wp14:editId="1DC6F710">
                <wp:simplePos x="0" y="0"/>
                <wp:positionH relativeFrom="column">
                  <wp:posOffset>-173484</wp:posOffset>
                </wp:positionH>
                <wp:positionV relativeFrom="paragraph">
                  <wp:posOffset>344278</wp:posOffset>
                </wp:positionV>
                <wp:extent cx="1844040" cy="441701"/>
                <wp:effectExtent l="0" t="0" r="22860" b="15875"/>
                <wp:wrapNone/>
                <wp:docPr id="112" name="Поле 112"/>
                <wp:cNvGraphicFramePr/>
                <a:graphic xmlns:a="http://schemas.openxmlformats.org/drawingml/2006/main">
                  <a:graphicData uri="http://schemas.microsoft.com/office/word/2010/wordprocessingShape">
                    <wps:wsp>
                      <wps:cNvSpPr txBox="1"/>
                      <wps:spPr>
                        <a:xfrm>
                          <a:off x="0" y="0"/>
                          <a:ext cx="1844040" cy="44170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B5501" w:rsidRPr="001027C2" w:rsidRDefault="004B5501" w:rsidP="001027C2">
                            <w:pPr>
                              <w:spacing w:after="0" w:line="240" w:lineRule="auto"/>
                              <w:jc w:val="center"/>
                              <w:rPr>
                                <w:sz w:val="16"/>
                                <w:szCs w:val="16"/>
                              </w:rPr>
                            </w:pPr>
                            <w:r>
                              <w:rPr>
                                <w:sz w:val="16"/>
                                <w:szCs w:val="16"/>
                              </w:rPr>
                              <w:t>Федеральные службы и федеральные агентства, руководство которыми осуществляет Правительство РФ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112" o:spid="_x0000_s1067" type="#_x0000_t202" style="position:absolute;left:0;text-align:left;margin-left:-13.65pt;margin-top:27.1pt;width:145.2pt;height:34.8pt;z-index:251767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" fillcolor="white [3201]" strokeweight=".5pt">
                <v:textbox>
                  <w:txbxContent>
                    <w:p w:rsidR="004B5501" w:rsidRPr="001027C2" w:rsidRDefault="004B5501" w:rsidP="001027C2">
                      <w:pPr>
                        <w:spacing w:after="0" w:line="240" w:lineRule="auto"/>
                        <w:jc w:val="center"/>
                        <w:rPr>
                          <w:sz w:val="16"/>
                          <w:szCs w:val="16"/>
                        </w:rPr>
                      </w:pPr>
                      <w:r>
                        <w:rPr>
                          <w:sz w:val="16"/>
                          <w:szCs w:val="16"/>
                        </w:rPr>
                        <w:t>Федеральные службы и федеральные агентства, руководство которыми осуществляет Правительство РФ</w:t>
                      </w:r>
                    </w:p>
                  </w:txbxContent>
                </v:textbox>
              </v:shape>
            </w:pict>
          </mc:Fallback>
        </mc:AlternateContent>
      </w:r>
      <w:bookmarkEnd w:id="19"/>
      <w:bookmarkEnd w:id="20"/>
      <w:bookmarkEnd w:id="21"/>
    </w:p>
    <w:p w:rsidR="00B60364" w:rsidRDefault="00B60364" w:rsidP="0010001B">
      <w:r>
        <w:rPr>
          <w:b/>
          <w:noProof/>
          <w:lang w:eastAsia="ru-RU"/>
        </w:rPr>
        <mc:AlternateContent>
          <mc:Choice Requires="wps">
            <w:drawing>
              <wp:anchor distT="0" distB="0" distL="114300" distR="114300" simplePos="0" relativeHeight="251788288" behindDoc="0" locked="0" layoutInCell="1" allowOverlap="1" wp14:anchorId="56514266" wp14:editId="066D39D2">
                <wp:simplePos x="0" y="0"/>
                <wp:positionH relativeFrom="column">
                  <wp:posOffset>-266065</wp:posOffset>
                </wp:positionH>
                <wp:positionV relativeFrom="paragraph">
                  <wp:posOffset>161290</wp:posOffset>
                </wp:positionV>
                <wp:extent cx="107950" cy="0"/>
                <wp:effectExtent l="0" t="76200" r="25400" b="114300"/>
                <wp:wrapNone/>
                <wp:docPr id="135" name="Прямая со стрелкой 135"/>
                <wp:cNvGraphicFramePr/>
                <a:graphic xmlns:a="http://schemas.openxmlformats.org/drawingml/2006/main">
                  <a:graphicData uri="http://schemas.microsoft.com/office/word/2010/wordprocessingShape">
                    <wps:wsp>
                      <wps:cNvCnPr/>
                      <wps:spPr>
                        <a:xfrm>
                          <a:off x="0" y="0"/>
                          <a:ext cx="1079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35" o:spid="_x0000_s1026" type="#_x0000_t32" style="position:absolute;margin-left:-20.95pt;margin-top:12.7pt;width:8.5pt;height:0;z-index:251788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" strokecolor="#4579b8 [3044]">
                <v:stroke endarrow="open"/>
              </v:shape>
            </w:pict>
          </mc:Fallback>
        </mc:AlternateContent>
      </w:r>
    </w:p>
    <w:p w:rsidR="0010001B" w:rsidRDefault="00B60364" w:rsidP="0010001B">
      <w:r>
        <w:rPr>
          <w:b/>
          <w:noProof/>
          <w:lang w:eastAsia="ru-RU"/>
        </w:rPr>
        <mc:AlternateContent>
          <mc:Choice Requires="wps">
            <w:drawing>
              <wp:anchor distT="0" distB="0" distL="114300" distR="114300" simplePos="0" relativeHeight="251769856" behindDoc="0" locked="0" layoutInCell="1" allowOverlap="1" wp14:anchorId="48F194BF" wp14:editId="76E44025">
                <wp:simplePos x="0" y="0"/>
                <wp:positionH relativeFrom="column">
                  <wp:posOffset>-173990</wp:posOffset>
                </wp:positionH>
                <wp:positionV relativeFrom="paragraph">
                  <wp:posOffset>255905</wp:posOffset>
                </wp:positionV>
                <wp:extent cx="1844040" cy="441325"/>
                <wp:effectExtent l="0" t="0" r="22860" b="15875"/>
                <wp:wrapNone/>
                <wp:docPr id="114" name="Поле 114"/>
                <wp:cNvGraphicFramePr/>
                <a:graphic xmlns:a="http://schemas.openxmlformats.org/drawingml/2006/main">
                  <a:graphicData uri="http://schemas.microsoft.com/office/word/2010/wordprocessingShape">
                    <wps:wsp>
                      <wps:cNvSpPr txBox="1"/>
                      <wps:spPr>
                        <a:xfrm>
                          <a:off x="0" y="0"/>
                          <a:ext cx="1844040" cy="441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B5501" w:rsidRPr="00A224DC" w:rsidRDefault="004B5501" w:rsidP="00A224DC">
                            <w:pPr>
                              <w:spacing w:after="0" w:line="240" w:lineRule="auto"/>
                              <w:jc w:val="center"/>
                              <w:rPr>
                                <w:sz w:val="16"/>
                                <w:szCs w:val="16"/>
                              </w:rPr>
                            </w:pPr>
                            <w:r>
                              <w:rPr>
                                <w:sz w:val="16"/>
                                <w:szCs w:val="16"/>
                              </w:rPr>
                              <w:t>Федеральные службы и федеральные агентства, подведомственные Федеральным министерствам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114" o:spid="_x0000_s1068" type="#_x0000_t202" style="position:absolute;margin-left:-13.7pt;margin-top:20.15pt;width:145.2pt;height:34.75pt;z-index:251769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" fillcolor="white [3201]" strokeweight=".5pt">
                <v:textbox>
                  <w:txbxContent>
                    <w:p w:rsidR="004B5501" w:rsidRPr="00A224DC" w:rsidRDefault="004B5501" w:rsidP="00A224DC">
                      <w:pPr>
                        <w:spacing w:after="0" w:line="240" w:lineRule="auto"/>
                        <w:jc w:val="center"/>
                        <w:rPr>
                          <w:sz w:val="16"/>
                          <w:szCs w:val="16"/>
                        </w:rPr>
                      </w:pPr>
                      <w:r>
                        <w:rPr>
                          <w:sz w:val="16"/>
                          <w:szCs w:val="16"/>
                        </w:rPr>
                        <w:t>Федеральные службы и федеральные агентства, подведомственные Федеральным министерствам</w:t>
                      </w:r>
                    </w:p>
                  </w:txbxContent>
                </v:textbox>
              </v:shape>
            </w:pict>
          </mc:Fallback>
        </mc:AlternateContent>
      </w:r>
      <w:r w:rsidR="00DE6401">
        <w:rPr>
          <w:b/>
          <w:noProof/>
          <w:lang w:eastAsia="ru-RU"/>
        </w:rPr>
        <mc:AlternateContent>
          <mc:Choice Requires="wps">
            <w:drawing>
              <wp:anchor distT="0" distB="0" distL="114300" distR="114300" simplePos="0" relativeHeight="251786240" behindDoc="0" locked="0" layoutInCell="1" allowOverlap="1" wp14:anchorId="4D118001" wp14:editId="33687231">
                <wp:simplePos x="0" y="0"/>
                <wp:positionH relativeFrom="column">
                  <wp:posOffset>-281940</wp:posOffset>
                </wp:positionH>
                <wp:positionV relativeFrom="paragraph">
                  <wp:posOffset>180975</wp:posOffset>
                </wp:positionV>
                <wp:extent cx="107950" cy="0"/>
                <wp:effectExtent l="0" t="76200" r="25400" b="114300"/>
                <wp:wrapNone/>
                <wp:docPr id="133" name="Прямая со стрелкой 133"/>
                <wp:cNvGraphicFramePr/>
                <a:graphic xmlns:a="http://schemas.openxmlformats.org/drawingml/2006/main">
                  <a:graphicData uri="http://schemas.microsoft.com/office/word/2010/wordprocessingShape">
                    <wps:wsp>
                      <wps:cNvCnPr/>
                      <wps:spPr>
                        <a:xfrm>
                          <a:off x="0" y="0"/>
                          <a:ext cx="1079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33" o:spid="_x0000_s1026" type="#_x0000_t32" style="position:absolute;margin-left:-22.2pt;margin-top:14.25pt;width:8.5pt;height:0;z-index:251786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" strokecolor="#4579b8 [3044]">
                <v:stroke endarrow="open"/>
              </v:shape>
            </w:pict>
          </mc:Fallback>
        </mc:AlternateContent>
      </w:r>
      <w:r w:rsidR="00DE6401">
        <w:rPr>
          <w:b/>
          <w:noProof/>
          <w:lang w:eastAsia="ru-RU"/>
        </w:rPr>
        <mc:AlternateContent>
          <mc:Choice Requires="wps">
            <w:drawing>
              <wp:anchor distT="0" distB="0" distL="114300" distR="114300" simplePos="0" relativeHeight="251768832" behindDoc="0" locked="0" layoutInCell="1" allowOverlap="1" wp14:anchorId="14385D6D" wp14:editId="5164DFDC">
                <wp:simplePos x="0" y="0"/>
                <wp:positionH relativeFrom="column">
                  <wp:posOffset>-173484</wp:posOffset>
                </wp:positionH>
                <wp:positionV relativeFrom="paragraph">
                  <wp:posOffset>57268</wp:posOffset>
                </wp:positionV>
                <wp:extent cx="1844040" cy="201478"/>
                <wp:effectExtent l="0" t="0" r="22860" b="27305"/>
                <wp:wrapNone/>
                <wp:docPr id="113" name="Поле 113"/>
                <wp:cNvGraphicFramePr/>
                <a:graphic xmlns:a="http://schemas.openxmlformats.org/drawingml/2006/main">
                  <a:graphicData uri="http://schemas.microsoft.com/office/word/2010/wordprocessingShape">
                    <wps:wsp>
                      <wps:cNvSpPr txBox="1"/>
                      <wps:spPr>
                        <a:xfrm>
                          <a:off x="0" y="0"/>
                          <a:ext cx="1844040" cy="20147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B5501" w:rsidRPr="001027C2" w:rsidRDefault="004B5501" w:rsidP="001027C2">
                            <w:pPr>
                              <w:spacing w:after="0" w:line="240" w:lineRule="auto"/>
                              <w:jc w:val="center"/>
                              <w:rPr>
                                <w:sz w:val="16"/>
                                <w:szCs w:val="16"/>
                              </w:rPr>
                            </w:pPr>
                            <w:r>
                              <w:rPr>
                                <w:sz w:val="16"/>
                                <w:szCs w:val="16"/>
                              </w:rPr>
                              <w:t>Центральный банк РФ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113" o:spid="_x0000_s1069" type="#_x0000_t202" style="position:absolute;margin-left:-13.65pt;margin-top:4.5pt;width:145.2pt;height:15.85pt;z-index:251768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" fillcolor="white [3201]" strokeweight=".5pt">
                <v:textbox>
                  <w:txbxContent>
                    <w:p w:rsidR="004B5501" w:rsidRPr="001027C2" w:rsidRDefault="004B5501" w:rsidP="001027C2">
                      <w:pPr>
                        <w:spacing w:after="0" w:line="240" w:lineRule="auto"/>
                        <w:jc w:val="center"/>
                        <w:rPr>
                          <w:sz w:val="16"/>
                          <w:szCs w:val="16"/>
                        </w:rPr>
                      </w:pPr>
                      <w:r>
                        <w:rPr>
                          <w:sz w:val="16"/>
                          <w:szCs w:val="16"/>
                        </w:rPr>
                        <w:t>Центральный банк РФ</w:t>
                      </w:r>
                    </w:p>
                  </w:txbxContent>
                </v:textbox>
              </v:shape>
            </w:pict>
          </mc:Fallback>
        </mc:AlternateContent>
      </w:r>
    </w:p>
    <w:p w:rsidR="00B60364" w:rsidRDefault="00B60364" w:rsidP="00B60364">
      <w:pPr>
        <w:jc w:val="center"/>
        <w:rPr>
          <w:sz w:val="24"/>
          <w:szCs w:val="24"/>
        </w:rPr>
      </w:pPr>
      <w:r>
        <w:rPr>
          <w:b/>
          <w:noProof/>
          <w:lang w:eastAsia="ru-RU"/>
        </w:rPr>
        <mc:AlternateContent>
          <mc:Choice Requires="wps">
            <w:drawing>
              <wp:anchor distT="0" distB="0" distL="114300" distR="114300" simplePos="0" relativeHeight="251785216" behindDoc="0" locked="0" layoutInCell="1" allowOverlap="1" wp14:anchorId="65B8C7D5" wp14:editId="7CD7257F">
                <wp:simplePos x="0" y="0"/>
                <wp:positionH relativeFrom="column">
                  <wp:posOffset>-281940</wp:posOffset>
                </wp:positionH>
                <wp:positionV relativeFrom="paragraph">
                  <wp:posOffset>138430</wp:posOffset>
                </wp:positionV>
                <wp:extent cx="107950" cy="0"/>
                <wp:effectExtent l="0" t="76200" r="25400" b="114300"/>
                <wp:wrapNone/>
                <wp:docPr id="132" name="Прямая со стрелкой 132"/>
                <wp:cNvGraphicFramePr/>
                <a:graphic xmlns:a="http://schemas.openxmlformats.org/drawingml/2006/main">
                  <a:graphicData uri="http://schemas.microsoft.com/office/word/2010/wordprocessingShape">
                    <wps:wsp>
                      <wps:cNvCnPr/>
                      <wps:spPr>
                        <a:xfrm>
                          <a:off x="0" y="0"/>
                          <a:ext cx="1079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32" o:spid="_x0000_s1026" type="#_x0000_t32" style="position:absolute;margin-left:-22.2pt;margin-top:10.9pt;width:8.5pt;height:0;z-index:251785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" strokecolor="#4579b8 [3044]">
                <v:stroke endarrow="open"/>
              </v:shape>
            </w:pict>
          </mc:Fallback>
        </mc:AlternateContent>
      </w:r>
    </w:p>
    <w:p w:rsidR="0010001B" w:rsidRDefault="0010001B" w:rsidP="00B60364">
      <w:pPr>
        <w:jc w:val="center"/>
        <w:rPr>
          <w:sz w:val="24"/>
          <w:szCs w:val="24"/>
        </w:rPr>
      </w:pPr>
      <w:r w:rsidRPr="0010001B">
        <w:rPr>
          <w:sz w:val="24"/>
          <w:szCs w:val="24"/>
        </w:rPr>
        <w:t>Рис</w:t>
      </w:r>
      <w:r w:rsidR="00E83465">
        <w:rPr>
          <w:sz w:val="24"/>
          <w:szCs w:val="24"/>
        </w:rPr>
        <w:t>унок</w:t>
      </w:r>
      <w:r w:rsidRPr="0010001B">
        <w:rPr>
          <w:sz w:val="24"/>
          <w:szCs w:val="24"/>
        </w:rPr>
        <w:t xml:space="preserve"> 1.2 Структура аппарата управления финансами в РФ</w:t>
      </w:r>
    </w:p>
    <w:p w:rsidR="007E426F" w:rsidRDefault="00712ED1" w:rsidP="00C3736B">
      <w:pPr>
        <w:spacing w:after="0" w:line="360" w:lineRule="auto"/>
        <w:ind w:firstLine="709"/>
        <w:jc w:val="both"/>
      </w:pPr>
      <w:r>
        <w:lastRenderedPageBreak/>
        <w:t>В соответствии с Конституцией РФ</w:t>
      </w:r>
      <w:r w:rsidR="0086452D">
        <w:t xml:space="preserve"> (1, статья 94)</w:t>
      </w:r>
      <w:r>
        <w:t xml:space="preserve"> общее управление финансами в РФ осуществляют высшие законодательные органы власти.</w:t>
      </w:r>
    </w:p>
    <w:p w:rsidR="00712ED1" w:rsidRDefault="00712ED1" w:rsidP="00C3736B">
      <w:pPr>
        <w:spacing w:after="0" w:line="360" w:lineRule="auto"/>
        <w:ind w:firstLine="709"/>
        <w:jc w:val="both"/>
      </w:pPr>
      <w:r>
        <w:t>Управление финансами осуществляется Федеральным собранием в процессе:</w:t>
      </w:r>
    </w:p>
    <w:p w:rsidR="00C30847" w:rsidRDefault="00712ED1" w:rsidP="00C30847">
      <w:pPr>
        <w:pStyle w:val="a9"/>
        <w:numPr>
          <w:ilvl w:val="0"/>
          <w:numId w:val="24"/>
        </w:numPr>
        <w:spacing w:after="0" w:line="360" w:lineRule="auto"/>
        <w:jc w:val="both"/>
      </w:pPr>
      <w:r>
        <w:t>Рассмотрения и принятия законов о налогах, сборах и обязательных платежах;</w:t>
      </w:r>
    </w:p>
    <w:p w:rsidR="00C30847" w:rsidRDefault="00712ED1" w:rsidP="00C30847">
      <w:pPr>
        <w:pStyle w:val="a9"/>
        <w:numPr>
          <w:ilvl w:val="0"/>
          <w:numId w:val="24"/>
        </w:numPr>
        <w:spacing w:after="0" w:line="360" w:lineRule="auto"/>
        <w:jc w:val="both"/>
      </w:pPr>
      <w:r>
        <w:t>Рассмотрения и утверждения Федерального закона «О федеральном бюджете РФ на очередной финансовый год» и утверждении отчета о его исполнении;</w:t>
      </w:r>
    </w:p>
    <w:p w:rsidR="00712ED1" w:rsidRDefault="00712ED1" w:rsidP="00C30847">
      <w:pPr>
        <w:pStyle w:val="a9"/>
        <w:numPr>
          <w:ilvl w:val="0"/>
          <w:numId w:val="24"/>
        </w:numPr>
        <w:spacing w:after="0" w:line="360" w:lineRule="auto"/>
        <w:jc w:val="both"/>
      </w:pPr>
      <w:r>
        <w:t>Установления предельного размера государственного внутреннего и внешнего долга страны.</w:t>
      </w:r>
    </w:p>
    <w:p w:rsidR="00712ED1" w:rsidRDefault="00712ED1" w:rsidP="00C3736B">
      <w:pPr>
        <w:spacing w:after="0" w:line="360" w:lineRule="auto"/>
        <w:ind w:firstLine="709"/>
        <w:jc w:val="both"/>
      </w:pPr>
      <w:r>
        <w:t>Важное место в управлении финансами занимают Президент РФ и Правительство РФ.</w:t>
      </w:r>
    </w:p>
    <w:p w:rsidR="00712ED1" w:rsidRDefault="00712ED1" w:rsidP="00C3736B">
      <w:pPr>
        <w:spacing w:after="0" w:line="360" w:lineRule="auto"/>
        <w:ind w:firstLine="709"/>
        <w:jc w:val="both"/>
      </w:pPr>
      <w:r>
        <w:t>В области управления финансами Президент РФ осуществляет следующие функции:</w:t>
      </w:r>
    </w:p>
    <w:p w:rsidR="00C30847" w:rsidRDefault="00712ED1" w:rsidP="00C30847">
      <w:pPr>
        <w:pStyle w:val="a9"/>
        <w:numPr>
          <w:ilvl w:val="0"/>
          <w:numId w:val="25"/>
        </w:numPr>
        <w:spacing w:after="0" w:line="360" w:lineRule="auto"/>
        <w:jc w:val="both"/>
      </w:pPr>
      <w:r>
        <w:t xml:space="preserve">Вносит в Государственную Думу законопроекты </w:t>
      </w:r>
      <w:r w:rsidR="005714C8">
        <w:t xml:space="preserve"> по финансово-бюджетным вопросам;</w:t>
      </w:r>
    </w:p>
    <w:p w:rsidR="00C30847" w:rsidRDefault="005714C8" w:rsidP="00C30847">
      <w:pPr>
        <w:pStyle w:val="a9"/>
        <w:numPr>
          <w:ilvl w:val="0"/>
          <w:numId w:val="25"/>
        </w:numPr>
        <w:spacing w:after="0" w:line="360" w:lineRule="auto"/>
        <w:jc w:val="both"/>
      </w:pPr>
      <w:r>
        <w:t>Подписывает и обнародует федеральные законы;</w:t>
      </w:r>
    </w:p>
    <w:p w:rsidR="00C30847" w:rsidRDefault="00DD49D7" w:rsidP="00C30847">
      <w:pPr>
        <w:pStyle w:val="a9"/>
        <w:numPr>
          <w:ilvl w:val="0"/>
          <w:numId w:val="25"/>
        </w:numPr>
        <w:spacing w:after="0" w:line="360" w:lineRule="auto"/>
        <w:jc w:val="both"/>
      </w:pPr>
      <w:r>
        <w:t>Обращается к Федеральному Собранию с ежегодным бюджетным посланием о бюджетной политике государства на очередной финансовый год и среднесрочную перспективу;</w:t>
      </w:r>
    </w:p>
    <w:p w:rsidR="00C30847" w:rsidRDefault="00DD49D7" w:rsidP="00C30847">
      <w:pPr>
        <w:pStyle w:val="a9"/>
        <w:numPr>
          <w:ilvl w:val="0"/>
          <w:numId w:val="25"/>
        </w:numPr>
        <w:spacing w:after="0" w:line="360" w:lineRule="auto"/>
        <w:jc w:val="both"/>
      </w:pPr>
      <w:r>
        <w:t>Издает указы и распоряжения, затрагивающие организацию финансовых отношений в стране;</w:t>
      </w:r>
    </w:p>
    <w:p w:rsidR="00C30847" w:rsidRDefault="00DD49D7" w:rsidP="00C30847">
      <w:pPr>
        <w:pStyle w:val="a9"/>
        <w:numPr>
          <w:ilvl w:val="0"/>
          <w:numId w:val="25"/>
        </w:numPr>
        <w:spacing w:after="0" w:line="360" w:lineRule="auto"/>
        <w:jc w:val="both"/>
      </w:pPr>
      <w:r>
        <w:t>Использует средства резервного фонда, предусмотренного в федеральном бюджете на финансирование непредвиденных расходов;</w:t>
      </w:r>
    </w:p>
    <w:p w:rsidR="00C30847" w:rsidRDefault="00DD49D7" w:rsidP="00C30847">
      <w:pPr>
        <w:pStyle w:val="a9"/>
        <w:numPr>
          <w:ilvl w:val="0"/>
          <w:numId w:val="25"/>
        </w:numPr>
        <w:spacing w:after="0" w:line="360" w:lineRule="auto"/>
        <w:jc w:val="both"/>
      </w:pPr>
      <w:r>
        <w:t>Назначает с согласия Государственной Думы Председателя Правительства РФ;</w:t>
      </w:r>
    </w:p>
    <w:p w:rsidR="00C30847" w:rsidRDefault="00DD49D7" w:rsidP="00C30847">
      <w:pPr>
        <w:pStyle w:val="a9"/>
        <w:numPr>
          <w:ilvl w:val="0"/>
          <w:numId w:val="25"/>
        </w:numPr>
        <w:spacing w:after="0" w:line="360" w:lineRule="auto"/>
        <w:jc w:val="both"/>
      </w:pPr>
      <w:r>
        <w:t>Имеет право председательствовать на заседаниях правительства РФ;</w:t>
      </w:r>
    </w:p>
    <w:p w:rsidR="00C30847" w:rsidRDefault="00DD49D7" w:rsidP="00C30847">
      <w:pPr>
        <w:pStyle w:val="a9"/>
        <w:numPr>
          <w:ilvl w:val="0"/>
          <w:numId w:val="25"/>
        </w:numPr>
        <w:spacing w:after="0" w:line="360" w:lineRule="auto"/>
        <w:jc w:val="both"/>
      </w:pPr>
      <w:r>
        <w:t>Принимает решение об отставке Правительства РФ</w:t>
      </w:r>
    </w:p>
    <w:p w:rsidR="00DD49D7" w:rsidRDefault="00DD49D7" w:rsidP="00C30847">
      <w:pPr>
        <w:pStyle w:val="a9"/>
        <w:numPr>
          <w:ilvl w:val="0"/>
          <w:numId w:val="25"/>
        </w:numPr>
        <w:spacing w:after="0" w:line="360" w:lineRule="auto"/>
        <w:jc w:val="both"/>
      </w:pPr>
      <w:r>
        <w:lastRenderedPageBreak/>
        <w:t>Назнач</w:t>
      </w:r>
      <w:r w:rsidR="0050272B">
        <w:t>а</w:t>
      </w:r>
      <w:r>
        <w:t>ет на должность и освобождает от должности заместителей председателя правительства РФ, федеральных министров.</w:t>
      </w:r>
    </w:p>
    <w:p w:rsidR="00C30847" w:rsidRDefault="00C3736B" w:rsidP="00C30847">
      <w:pPr>
        <w:spacing w:after="0" w:line="360" w:lineRule="auto"/>
        <w:ind w:firstLine="709"/>
        <w:jc w:val="both"/>
      </w:pPr>
      <w:r>
        <w:t>Правительство РФ в области управления финансами выполняет следующие функции:</w:t>
      </w:r>
    </w:p>
    <w:p w:rsidR="00C30847" w:rsidRDefault="00C3736B" w:rsidP="00C30847">
      <w:pPr>
        <w:pStyle w:val="a9"/>
        <w:numPr>
          <w:ilvl w:val="0"/>
          <w:numId w:val="29"/>
        </w:numPr>
        <w:spacing w:after="0" w:line="360" w:lineRule="auto"/>
        <w:jc w:val="both"/>
      </w:pPr>
      <w:r>
        <w:t>Разрабатывает, представляет государственной Думе федеральный бюджет и обеспечивает его исполнение его исполнения;</w:t>
      </w:r>
    </w:p>
    <w:p w:rsidR="00C30847" w:rsidRDefault="00C3736B" w:rsidP="00C30847">
      <w:pPr>
        <w:pStyle w:val="a9"/>
        <w:numPr>
          <w:ilvl w:val="0"/>
          <w:numId w:val="29"/>
        </w:numPr>
        <w:spacing w:after="0" w:line="360" w:lineRule="auto"/>
        <w:jc w:val="both"/>
      </w:pPr>
      <w:r>
        <w:t>Обеспечивает п</w:t>
      </w:r>
      <w:r w:rsidR="0050272B">
        <w:t>р</w:t>
      </w:r>
      <w:r>
        <w:t>оведения в РФ единой финансовой, кредитной и денежной политики;</w:t>
      </w:r>
    </w:p>
    <w:p w:rsidR="00C30847" w:rsidRDefault="0050272B" w:rsidP="00C30847">
      <w:pPr>
        <w:pStyle w:val="a9"/>
        <w:numPr>
          <w:ilvl w:val="0"/>
          <w:numId w:val="29"/>
        </w:numPr>
        <w:spacing w:after="0" w:line="360" w:lineRule="auto"/>
        <w:jc w:val="both"/>
      </w:pPr>
      <w:r>
        <w:t>Обеспечивает проведения в РФ единой государственной политики в области культуры, науки, образования, здравоохранения, социального обеспечения, экологии;</w:t>
      </w:r>
    </w:p>
    <w:p w:rsidR="00C30847" w:rsidRDefault="0050272B" w:rsidP="00C30847">
      <w:pPr>
        <w:pStyle w:val="a9"/>
        <w:numPr>
          <w:ilvl w:val="0"/>
          <w:numId w:val="29"/>
        </w:numPr>
        <w:spacing w:after="0" w:line="360" w:lineRule="auto"/>
        <w:jc w:val="both"/>
      </w:pPr>
      <w:r>
        <w:t>Издает постановления и распоряжения по текущим финансовым вопросам и обеспечивает их исполнение;</w:t>
      </w:r>
    </w:p>
    <w:p w:rsidR="0050272B" w:rsidRDefault="0050272B" w:rsidP="00C30847">
      <w:pPr>
        <w:pStyle w:val="a9"/>
        <w:numPr>
          <w:ilvl w:val="0"/>
          <w:numId w:val="29"/>
        </w:numPr>
        <w:spacing w:after="0" w:line="360" w:lineRule="auto"/>
        <w:jc w:val="both"/>
      </w:pPr>
      <w:r>
        <w:t>Организует, регулирует, контролирует и координирует деятельность по оперативному государственному управлению финансами в РФ.</w:t>
      </w:r>
    </w:p>
    <w:p w:rsidR="00B62BE4" w:rsidRDefault="0050272B" w:rsidP="00891232">
      <w:pPr>
        <w:spacing w:after="0" w:line="360" w:lineRule="auto"/>
        <w:ind w:firstLine="708"/>
        <w:jc w:val="both"/>
      </w:pPr>
      <w:r>
        <w:t>Оперативное управление финансами в РФ осуществляют финансовые органы РФ – звенья единой системы государственного управления финансами России.</w:t>
      </w:r>
    </w:p>
    <w:p w:rsidR="00B62BE4" w:rsidRDefault="00B62BE4" w:rsidP="00B62BE4">
      <w:pPr>
        <w:pStyle w:val="a9"/>
        <w:spacing w:after="0" w:line="360" w:lineRule="auto"/>
        <w:ind w:left="0" w:firstLine="709"/>
        <w:jc w:val="both"/>
      </w:pPr>
      <w:r>
        <w:t>Финансовые органы РФ включают:</w:t>
      </w:r>
    </w:p>
    <w:p w:rsidR="00B62BE4" w:rsidRDefault="00B62BE4" w:rsidP="00C30847">
      <w:pPr>
        <w:pStyle w:val="a9"/>
        <w:numPr>
          <w:ilvl w:val="0"/>
          <w:numId w:val="27"/>
        </w:numPr>
        <w:spacing w:after="0" w:line="360" w:lineRule="auto"/>
        <w:jc w:val="both"/>
      </w:pPr>
      <w:r>
        <w:t>Министерство финансов РФ;</w:t>
      </w:r>
    </w:p>
    <w:p w:rsidR="00C30847" w:rsidRDefault="00B62BE4" w:rsidP="00C30847">
      <w:pPr>
        <w:pStyle w:val="a9"/>
        <w:numPr>
          <w:ilvl w:val="0"/>
          <w:numId w:val="27"/>
        </w:numPr>
        <w:spacing w:after="0" w:line="360" w:lineRule="auto"/>
        <w:jc w:val="both"/>
      </w:pPr>
      <w:r>
        <w:t>Финансовые органы в субъектах РФ</w:t>
      </w:r>
    </w:p>
    <w:p w:rsidR="00B62BE4" w:rsidRDefault="00B62BE4" w:rsidP="00C30847">
      <w:pPr>
        <w:pStyle w:val="a9"/>
        <w:numPr>
          <w:ilvl w:val="0"/>
          <w:numId w:val="27"/>
        </w:numPr>
        <w:spacing w:after="0" w:line="360" w:lineRule="auto"/>
        <w:jc w:val="both"/>
      </w:pPr>
      <w:r>
        <w:t>Финансовые органы муниципальных образований</w:t>
      </w:r>
    </w:p>
    <w:p w:rsidR="00A40521" w:rsidRDefault="00A40521" w:rsidP="00045B96">
      <w:pPr>
        <w:spacing w:after="0" w:line="360" w:lineRule="auto"/>
        <w:ind w:firstLine="709"/>
        <w:jc w:val="both"/>
        <w:rPr>
          <w:rFonts w:eastAsia="Times New Roman"/>
          <w:lang w:eastAsia="ru-RU"/>
        </w:rPr>
      </w:pPr>
      <w:r w:rsidRPr="00A40521">
        <w:rPr>
          <w:rFonts w:eastAsia="Times New Roman"/>
          <w:lang w:eastAsia="ru-RU"/>
        </w:rPr>
        <w:t xml:space="preserve">Центральным органом, осуществляющим реализацию финансовой политики, является </w:t>
      </w:r>
      <w:r w:rsidRPr="00A40521">
        <w:rPr>
          <w:rFonts w:eastAsia="Times New Roman"/>
          <w:i/>
          <w:lang w:eastAsia="ru-RU"/>
        </w:rPr>
        <w:t>Министерство финансов РФ</w:t>
      </w:r>
      <w:r w:rsidRPr="00A40521">
        <w:rPr>
          <w:rFonts w:eastAsia="Times New Roman"/>
          <w:lang w:eastAsia="ru-RU"/>
        </w:rPr>
        <w:t xml:space="preserve">. Оно обеспечивает единство финансовой, кредитно-денежной и валютной политики в Российской Федерации, координирует деятельность других федеральных органов исполнительной власти. </w:t>
      </w:r>
    </w:p>
    <w:p w:rsidR="00045B96" w:rsidRPr="00045B96" w:rsidRDefault="00045B96" w:rsidP="00045B96">
      <w:pPr>
        <w:spacing w:after="0" w:line="360" w:lineRule="auto"/>
        <w:ind w:firstLine="709"/>
        <w:jc w:val="both"/>
        <w:rPr>
          <w:rFonts w:eastAsia="Times New Roman"/>
          <w:lang w:eastAsia="ru-RU"/>
        </w:rPr>
      </w:pPr>
      <w:r w:rsidRPr="00045B96">
        <w:rPr>
          <w:rFonts w:eastAsia="Times New Roman"/>
          <w:lang w:eastAsia="ru-RU"/>
        </w:rPr>
        <w:t>Минфин России и подведомственные ему федера</w:t>
      </w:r>
      <w:r>
        <w:rPr>
          <w:rFonts w:eastAsia="Times New Roman"/>
          <w:lang w:eastAsia="ru-RU"/>
        </w:rPr>
        <w:t xml:space="preserve">льные службы исполняют три типа </w:t>
      </w:r>
      <w:r w:rsidRPr="00045B96">
        <w:rPr>
          <w:rFonts w:eastAsia="Times New Roman"/>
          <w:lang w:eastAsia="ru-RU"/>
        </w:rPr>
        <w:t xml:space="preserve">государственных функций: </w:t>
      </w:r>
    </w:p>
    <w:p w:rsidR="00045B96" w:rsidRPr="00045B96" w:rsidRDefault="00045B96" w:rsidP="00045B96">
      <w:pPr>
        <w:spacing w:after="0" w:line="360" w:lineRule="auto"/>
        <w:ind w:firstLine="709"/>
        <w:jc w:val="both"/>
        <w:rPr>
          <w:rFonts w:eastAsia="Times New Roman"/>
          <w:lang w:eastAsia="ru-RU"/>
        </w:rPr>
      </w:pPr>
      <w:proofErr w:type="gramStart"/>
      <w:r w:rsidRPr="00045B96">
        <w:rPr>
          <w:rFonts w:eastAsia="Times New Roman"/>
          <w:lang w:eastAsia="ru-RU"/>
        </w:rPr>
        <w:lastRenderedPageBreak/>
        <w:t>1) правоустанавливающие – регулирование, в т</w:t>
      </w:r>
      <w:r>
        <w:rPr>
          <w:rFonts w:eastAsia="Times New Roman"/>
          <w:lang w:eastAsia="ru-RU"/>
        </w:rPr>
        <w:t xml:space="preserve">ом числе нормативно-правовое, и </w:t>
      </w:r>
      <w:r w:rsidRPr="00045B96">
        <w:rPr>
          <w:rFonts w:eastAsia="Times New Roman"/>
          <w:lang w:eastAsia="ru-RU"/>
        </w:rPr>
        <w:t xml:space="preserve">выработка государственной политики в финансовой, бюджетной, налоговой и других сферах; </w:t>
      </w:r>
      <w:proofErr w:type="gramEnd"/>
    </w:p>
    <w:p w:rsidR="00045B96" w:rsidRPr="00045B96" w:rsidRDefault="00045B96" w:rsidP="00045B96">
      <w:pPr>
        <w:spacing w:after="0" w:line="360" w:lineRule="auto"/>
        <w:ind w:firstLine="709"/>
        <w:jc w:val="both"/>
        <w:rPr>
          <w:rFonts w:eastAsia="Times New Roman"/>
          <w:lang w:eastAsia="ru-RU"/>
        </w:rPr>
      </w:pPr>
      <w:r w:rsidRPr="00045B96">
        <w:rPr>
          <w:rFonts w:eastAsia="Times New Roman"/>
          <w:lang w:eastAsia="ru-RU"/>
        </w:rPr>
        <w:t>2) правоприменительные – непосредственное админи</w:t>
      </w:r>
      <w:r>
        <w:rPr>
          <w:rFonts w:eastAsia="Times New Roman"/>
          <w:lang w:eastAsia="ru-RU"/>
        </w:rPr>
        <w:t xml:space="preserve">стрирование и управление, в том </w:t>
      </w:r>
      <w:r w:rsidRPr="00045B96">
        <w:rPr>
          <w:rFonts w:eastAsia="Times New Roman"/>
          <w:lang w:eastAsia="ru-RU"/>
        </w:rPr>
        <w:t>числе предоставление государственных услуг, выполнение административных функций, администрирование государственных расходов (функции разработки проекта федерального</w:t>
      </w:r>
      <w:r>
        <w:rPr>
          <w:rFonts w:eastAsia="Times New Roman"/>
          <w:lang w:eastAsia="ru-RU"/>
        </w:rPr>
        <w:t xml:space="preserve"> </w:t>
      </w:r>
      <w:r w:rsidRPr="00045B96">
        <w:rPr>
          <w:rFonts w:eastAsia="Times New Roman"/>
          <w:lang w:eastAsia="ru-RU"/>
        </w:rPr>
        <w:t>бюджета, управления государственным долгом, сбора налогов, управления Резервным фондом</w:t>
      </w:r>
      <w:r>
        <w:rPr>
          <w:rFonts w:eastAsia="Times New Roman"/>
          <w:lang w:eastAsia="ru-RU"/>
        </w:rPr>
        <w:t xml:space="preserve"> </w:t>
      </w:r>
      <w:r w:rsidRPr="00045B96">
        <w:rPr>
          <w:rFonts w:eastAsia="Times New Roman"/>
          <w:lang w:eastAsia="ru-RU"/>
        </w:rPr>
        <w:t>и Фондом национального благосостояния, кассовое обслуживание исполнения бюджетов</w:t>
      </w:r>
      <w:r>
        <w:rPr>
          <w:rFonts w:eastAsia="Times New Roman"/>
          <w:lang w:eastAsia="ru-RU"/>
        </w:rPr>
        <w:t xml:space="preserve"> </w:t>
      </w:r>
      <w:r w:rsidRPr="00045B96">
        <w:rPr>
          <w:rFonts w:eastAsia="Times New Roman"/>
          <w:lang w:eastAsia="ru-RU"/>
        </w:rPr>
        <w:t xml:space="preserve">бюджетной системы); </w:t>
      </w:r>
    </w:p>
    <w:p w:rsidR="00045B96" w:rsidRPr="00A40521" w:rsidRDefault="00045B96" w:rsidP="00045B96">
      <w:pPr>
        <w:spacing w:after="0" w:line="360" w:lineRule="auto"/>
        <w:ind w:firstLine="709"/>
        <w:jc w:val="both"/>
        <w:rPr>
          <w:rFonts w:eastAsia="Times New Roman"/>
          <w:lang w:eastAsia="ru-RU"/>
        </w:rPr>
      </w:pPr>
      <w:r w:rsidRPr="00045B96">
        <w:rPr>
          <w:rFonts w:eastAsia="Times New Roman"/>
          <w:lang w:eastAsia="ru-RU"/>
        </w:rPr>
        <w:t>3) контрольные - контроль и надзор за испол</w:t>
      </w:r>
      <w:r>
        <w:rPr>
          <w:rFonts w:eastAsia="Times New Roman"/>
          <w:lang w:eastAsia="ru-RU"/>
        </w:rPr>
        <w:t xml:space="preserve">нением налогового, бюджетного и </w:t>
      </w:r>
      <w:r w:rsidRPr="00045B96">
        <w:rPr>
          <w:rFonts w:eastAsia="Times New Roman"/>
          <w:lang w:eastAsia="ru-RU"/>
        </w:rPr>
        <w:t>валютного, страхового, финансового законодательства, а также законодательства в других</w:t>
      </w:r>
      <w:r>
        <w:rPr>
          <w:rFonts w:eastAsia="Times New Roman"/>
          <w:lang w:eastAsia="ru-RU"/>
        </w:rPr>
        <w:t xml:space="preserve"> </w:t>
      </w:r>
      <w:r w:rsidRPr="00045B96">
        <w:rPr>
          <w:rFonts w:eastAsia="Times New Roman"/>
          <w:lang w:eastAsia="ru-RU"/>
        </w:rPr>
        <w:t>сферах компетенции Минфина России.</w:t>
      </w:r>
    </w:p>
    <w:p w:rsidR="00A40521" w:rsidRPr="00A40521" w:rsidRDefault="00A40521" w:rsidP="00A40521">
      <w:pPr>
        <w:spacing w:after="0" w:line="360" w:lineRule="auto"/>
        <w:ind w:firstLine="851"/>
        <w:jc w:val="both"/>
        <w:rPr>
          <w:rFonts w:eastAsia="Times New Roman"/>
          <w:lang w:eastAsia="ru-RU"/>
        </w:rPr>
      </w:pPr>
      <w:r w:rsidRPr="00A40521">
        <w:rPr>
          <w:rFonts w:eastAsia="Times New Roman"/>
          <w:lang w:eastAsia="ru-RU"/>
        </w:rPr>
        <w:t xml:space="preserve">Министерству финансов РФ предоставлены широкие права: </w:t>
      </w:r>
    </w:p>
    <w:p w:rsidR="00A40521" w:rsidRPr="00A40521" w:rsidRDefault="00C30847" w:rsidP="00C30847">
      <w:pPr>
        <w:spacing w:after="0" w:line="360" w:lineRule="auto"/>
        <w:jc w:val="both"/>
        <w:rPr>
          <w:rFonts w:eastAsia="Times New Roman"/>
          <w:lang w:eastAsia="ru-RU"/>
        </w:rPr>
      </w:pPr>
      <w:r>
        <w:rPr>
          <w:rFonts w:eastAsia="Times New Roman"/>
          <w:lang w:eastAsia="ru-RU"/>
        </w:rPr>
        <w:t xml:space="preserve">- </w:t>
      </w:r>
      <w:r w:rsidR="00A40521" w:rsidRPr="00A40521">
        <w:rPr>
          <w:rFonts w:eastAsia="Times New Roman"/>
          <w:lang w:eastAsia="ru-RU"/>
        </w:rPr>
        <w:t>получать от министерств, ведомств, предприятий, учреждений материалы, необходимые для составления и исполнения бюджетного плана;</w:t>
      </w:r>
    </w:p>
    <w:p w:rsidR="00A40521" w:rsidRPr="00A40521" w:rsidRDefault="00C30847" w:rsidP="00C30847">
      <w:pPr>
        <w:spacing w:after="0" w:line="360" w:lineRule="auto"/>
        <w:jc w:val="both"/>
        <w:rPr>
          <w:rFonts w:eastAsia="Times New Roman"/>
          <w:lang w:eastAsia="ru-RU"/>
        </w:rPr>
      </w:pPr>
      <w:r>
        <w:rPr>
          <w:rFonts w:eastAsia="Times New Roman"/>
          <w:lang w:eastAsia="ru-RU"/>
        </w:rPr>
        <w:t xml:space="preserve">- </w:t>
      </w:r>
      <w:r w:rsidR="00A40521" w:rsidRPr="00A40521">
        <w:rPr>
          <w:rFonts w:eastAsia="Times New Roman"/>
          <w:lang w:eastAsia="ru-RU"/>
        </w:rPr>
        <w:t xml:space="preserve">ограничивать и приостанавливать финансирование в случае нарушения финансовой дисциплины; </w:t>
      </w:r>
    </w:p>
    <w:p w:rsidR="00A40521" w:rsidRPr="00A40521" w:rsidRDefault="00C30847" w:rsidP="00C30847">
      <w:pPr>
        <w:spacing w:after="0" w:line="360" w:lineRule="auto"/>
        <w:jc w:val="both"/>
        <w:rPr>
          <w:rFonts w:eastAsia="Times New Roman"/>
          <w:lang w:eastAsia="ru-RU"/>
        </w:rPr>
      </w:pPr>
      <w:r>
        <w:rPr>
          <w:rFonts w:eastAsia="Times New Roman"/>
          <w:lang w:eastAsia="ru-RU"/>
        </w:rPr>
        <w:t xml:space="preserve">- </w:t>
      </w:r>
      <w:r w:rsidR="00A40521" w:rsidRPr="00A40521">
        <w:rPr>
          <w:rFonts w:eastAsia="Times New Roman"/>
          <w:lang w:eastAsia="ru-RU"/>
        </w:rPr>
        <w:t xml:space="preserve">проводить ревизии и проверки финансово-хозяйственной деятельности предприятий и организаций. </w:t>
      </w:r>
    </w:p>
    <w:p w:rsidR="00A40521" w:rsidRPr="00A40521" w:rsidRDefault="00EB2620" w:rsidP="00A40521">
      <w:pPr>
        <w:spacing w:after="0" w:line="360" w:lineRule="auto"/>
        <w:ind w:firstLine="900"/>
        <w:jc w:val="both"/>
        <w:rPr>
          <w:rFonts w:eastAsia="Times New Roman"/>
          <w:lang w:eastAsia="ru-RU"/>
        </w:rPr>
      </w:pPr>
      <w:r>
        <w:rPr>
          <w:rFonts w:eastAsia="Times New Roman"/>
          <w:lang w:eastAsia="ru-RU"/>
        </w:rPr>
        <w:t>В соответствии с Бюджетным кодексом РФ</w:t>
      </w:r>
      <w:r w:rsidR="008E0C28">
        <w:rPr>
          <w:rFonts w:eastAsia="Times New Roman"/>
          <w:lang w:eastAsia="ru-RU"/>
        </w:rPr>
        <w:t xml:space="preserve"> [2</w:t>
      </w:r>
      <w:r w:rsidR="008E0C28" w:rsidRPr="008E0C28">
        <w:rPr>
          <w:rFonts w:eastAsia="Times New Roman"/>
          <w:lang w:eastAsia="ru-RU"/>
        </w:rPr>
        <w:t>, ст</w:t>
      </w:r>
      <w:r w:rsidR="0086452D">
        <w:rPr>
          <w:rFonts w:eastAsia="Times New Roman"/>
          <w:lang w:eastAsia="ru-RU"/>
        </w:rPr>
        <w:t>атья</w:t>
      </w:r>
      <w:r w:rsidR="008E0C28" w:rsidRPr="008E0C28">
        <w:rPr>
          <w:rFonts w:eastAsia="Times New Roman"/>
          <w:lang w:eastAsia="ru-RU"/>
        </w:rPr>
        <w:t xml:space="preserve"> 165]</w:t>
      </w:r>
      <w:r w:rsidR="008E0C28">
        <w:rPr>
          <w:rFonts w:eastAsia="Times New Roman"/>
          <w:lang w:eastAsia="ru-RU"/>
        </w:rPr>
        <w:t xml:space="preserve"> </w:t>
      </w:r>
      <w:r w:rsidR="00A40521" w:rsidRPr="00A40521">
        <w:rPr>
          <w:rFonts w:eastAsia="Times New Roman"/>
          <w:lang w:eastAsia="ru-RU"/>
        </w:rPr>
        <w:t>Министерств</w:t>
      </w:r>
      <w:r w:rsidR="008E0C28">
        <w:rPr>
          <w:rFonts w:eastAsia="Times New Roman"/>
          <w:lang w:eastAsia="ru-RU"/>
        </w:rPr>
        <w:t>о</w:t>
      </w:r>
      <w:r w:rsidR="00A40521" w:rsidRPr="00A40521">
        <w:rPr>
          <w:rFonts w:eastAsia="Times New Roman"/>
          <w:lang w:eastAsia="ru-RU"/>
        </w:rPr>
        <w:t xml:space="preserve"> финансов РФ</w:t>
      </w:r>
      <w:r w:rsidR="008E0C28">
        <w:rPr>
          <w:rFonts w:eastAsia="Times New Roman"/>
          <w:lang w:eastAsia="ru-RU"/>
        </w:rPr>
        <w:t xml:space="preserve"> обладает следующими полномочиями</w:t>
      </w:r>
      <w:proofErr w:type="gramStart"/>
      <w:r w:rsidR="008E0C28">
        <w:rPr>
          <w:rFonts w:eastAsia="Times New Roman"/>
          <w:lang w:eastAsia="ru-RU"/>
        </w:rPr>
        <w:t xml:space="preserve"> </w:t>
      </w:r>
      <w:r w:rsidR="00A40521" w:rsidRPr="00A40521">
        <w:rPr>
          <w:rFonts w:eastAsia="Times New Roman"/>
          <w:lang w:eastAsia="ru-RU"/>
        </w:rPr>
        <w:t>:</w:t>
      </w:r>
      <w:proofErr w:type="gramEnd"/>
    </w:p>
    <w:p w:rsidR="00EB2620" w:rsidRPr="00EB2620" w:rsidRDefault="00C30847" w:rsidP="00C30847">
      <w:pPr>
        <w:spacing w:after="0" w:line="360" w:lineRule="auto"/>
        <w:jc w:val="both"/>
        <w:rPr>
          <w:rFonts w:eastAsia="Times New Roman"/>
          <w:lang w:eastAsia="ru-RU"/>
        </w:rPr>
      </w:pPr>
      <w:r>
        <w:rPr>
          <w:rFonts w:eastAsia="Times New Roman"/>
          <w:lang w:eastAsia="ru-RU"/>
        </w:rPr>
        <w:t xml:space="preserve">- </w:t>
      </w:r>
      <w:r w:rsidR="00EB2620" w:rsidRPr="00EB2620">
        <w:rPr>
          <w:rFonts w:eastAsia="Times New Roman"/>
          <w:lang w:eastAsia="ru-RU"/>
        </w:rPr>
        <w:t xml:space="preserve">организует составление и составляет проект федерального бюджета, представляет его в Правительство Российской Федерации, принимает участие в разработке проектов бюджетов государственных внебюджетных фондов Российской Федерации; </w:t>
      </w:r>
    </w:p>
    <w:p w:rsidR="00EB2620" w:rsidRDefault="00C30847" w:rsidP="00C30847">
      <w:pPr>
        <w:spacing w:after="0" w:line="360" w:lineRule="auto"/>
        <w:jc w:val="both"/>
        <w:rPr>
          <w:rFonts w:eastAsia="Times New Roman"/>
          <w:lang w:eastAsia="ru-RU"/>
        </w:rPr>
      </w:pPr>
      <w:r>
        <w:rPr>
          <w:rFonts w:eastAsia="Times New Roman"/>
          <w:lang w:eastAsia="ru-RU"/>
        </w:rPr>
        <w:t xml:space="preserve">- </w:t>
      </w:r>
      <w:r w:rsidR="00EB2620" w:rsidRPr="00EB2620">
        <w:rPr>
          <w:rFonts w:eastAsia="Times New Roman"/>
          <w:lang w:eastAsia="ru-RU"/>
        </w:rPr>
        <w:t>разрабатывает прогноз основных параметров бюджетов бюджетной системы Российской Федерации, в том числе прогноз консолидированного бюджета Российской Федерации;</w:t>
      </w:r>
    </w:p>
    <w:p w:rsidR="00EB2620" w:rsidRPr="00EB2620" w:rsidRDefault="00C30847" w:rsidP="00C30847">
      <w:pPr>
        <w:spacing w:after="0" w:line="360" w:lineRule="auto"/>
        <w:jc w:val="both"/>
        <w:rPr>
          <w:rFonts w:eastAsia="Times New Roman"/>
          <w:lang w:eastAsia="ru-RU"/>
        </w:rPr>
      </w:pPr>
      <w:r>
        <w:rPr>
          <w:rFonts w:eastAsia="Times New Roman"/>
          <w:lang w:eastAsia="ru-RU"/>
        </w:rPr>
        <w:lastRenderedPageBreak/>
        <w:t xml:space="preserve">- </w:t>
      </w:r>
      <w:r w:rsidR="00EB2620" w:rsidRPr="00EB2620">
        <w:rPr>
          <w:rFonts w:eastAsia="Times New Roman"/>
          <w:lang w:eastAsia="ru-RU"/>
        </w:rPr>
        <w:t>осуществляет управление государственным долгом и государственными финансовыми активами Российской Федерации на основании полномочий, предоставленных Правительством Российской Федерации</w:t>
      </w:r>
      <w:r w:rsidR="00EB2620">
        <w:rPr>
          <w:rFonts w:eastAsia="Times New Roman"/>
          <w:lang w:eastAsia="ru-RU"/>
        </w:rPr>
        <w:t>;</w:t>
      </w:r>
    </w:p>
    <w:p w:rsidR="00EB2620" w:rsidRPr="00EB2620" w:rsidRDefault="00C30847" w:rsidP="00C30847">
      <w:pPr>
        <w:spacing w:after="0" w:line="360" w:lineRule="auto"/>
        <w:jc w:val="both"/>
        <w:rPr>
          <w:rFonts w:eastAsia="Times New Roman"/>
          <w:lang w:eastAsia="ru-RU"/>
        </w:rPr>
      </w:pPr>
      <w:r>
        <w:rPr>
          <w:rFonts w:eastAsia="Times New Roman"/>
          <w:lang w:eastAsia="ru-RU"/>
        </w:rPr>
        <w:t xml:space="preserve">- </w:t>
      </w:r>
      <w:r w:rsidR="00EB2620" w:rsidRPr="00EB2620">
        <w:rPr>
          <w:rFonts w:eastAsia="Times New Roman"/>
          <w:lang w:eastAsia="ru-RU"/>
        </w:rPr>
        <w:t>составляет и ведет сводную бюджетную роспись федерального бюджета и представляет показатели сводной бюджетной росписи федерального бюджета в Федеральное казначейство;</w:t>
      </w:r>
    </w:p>
    <w:p w:rsidR="00EB2620" w:rsidRPr="00EB2620" w:rsidRDefault="00C30847" w:rsidP="00C30847">
      <w:pPr>
        <w:spacing w:after="0" w:line="360" w:lineRule="auto"/>
        <w:jc w:val="both"/>
        <w:rPr>
          <w:rFonts w:eastAsia="Times New Roman"/>
          <w:lang w:eastAsia="ru-RU"/>
        </w:rPr>
      </w:pPr>
      <w:r>
        <w:rPr>
          <w:rFonts w:eastAsia="Times New Roman"/>
          <w:lang w:eastAsia="ru-RU"/>
        </w:rPr>
        <w:t xml:space="preserve">- </w:t>
      </w:r>
      <w:r w:rsidR="00EB2620" w:rsidRPr="00EB2620">
        <w:rPr>
          <w:rFonts w:eastAsia="Times New Roman"/>
          <w:lang w:eastAsia="ru-RU"/>
        </w:rPr>
        <w:t>устанавливает план счетов бюджетного учета и единую методологию бюджетного учета;</w:t>
      </w:r>
    </w:p>
    <w:p w:rsidR="00A40521" w:rsidRPr="00EB2620" w:rsidRDefault="00C30847" w:rsidP="00C30847">
      <w:pPr>
        <w:spacing w:after="0" w:line="360" w:lineRule="auto"/>
        <w:jc w:val="both"/>
        <w:rPr>
          <w:rFonts w:eastAsia="Times New Roman"/>
          <w:lang w:eastAsia="ru-RU"/>
        </w:rPr>
      </w:pPr>
      <w:r>
        <w:rPr>
          <w:rFonts w:eastAsia="Times New Roman"/>
          <w:lang w:eastAsia="ru-RU"/>
        </w:rPr>
        <w:t xml:space="preserve">- </w:t>
      </w:r>
      <w:r w:rsidR="00EB2620" w:rsidRPr="00EB2620">
        <w:rPr>
          <w:rFonts w:eastAsia="Times New Roman"/>
          <w:lang w:eastAsia="ru-RU"/>
        </w:rPr>
        <w:t>осуществляет иные полномочия в соответствии с настоящим Кодексом, иными актами бюджетного законодательства Российской Федерации и актами Президента Российской Федерации и Прав</w:t>
      </w:r>
      <w:r w:rsidR="00EB2620">
        <w:rPr>
          <w:rFonts w:eastAsia="Times New Roman"/>
          <w:lang w:eastAsia="ru-RU"/>
        </w:rPr>
        <w:t>ительства Российской Федерации</w:t>
      </w:r>
      <w:r w:rsidR="00A40521" w:rsidRPr="00EB2620">
        <w:rPr>
          <w:rFonts w:eastAsia="Times New Roman"/>
          <w:lang w:eastAsia="ru-RU"/>
        </w:rPr>
        <w:t xml:space="preserve"> </w:t>
      </w:r>
    </w:p>
    <w:p w:rsidR="00A40521" w:rsidRDefault="00A40521" w:rsidP="00A40521">
      <w:pPr>
        <w:spacing w:after="0" w:line="360" w:lineRule="auto"/>
        <w:ind w:firstLine="851"/>
        <w:jc w:val="both"/>
        <w:rPr>
          <w:rFonts w:eastAsia="Times New Roman"/>
          <w:lang w:eastAsia="ru-RU"/>
        </w:rPr>
      </w:pPr>
      <w:r w:rsidRPr="00A40521">
        <w:rPr>
          <w:rFonts w:eastAsia="Times New Roman"/>
          <w:lang w:eastAsia="ru-RU"/>
        </w:rPr>
        <w:t xml:space="preserve">В настоящее время </w:t>
      </w:r>
      <w:r w:rsidR="002C031A">
        <w:rPr>
          <w:rFonts w:eastAsia="Times New Roman"/>
          <w:lang w:eastAsia="ru-RU"/>
        </w:rPr>
        <w:t>организационная структура</w:t>
      </w:r>
      <w:r w:rsidR="008E0C28">
        <w:rPr>
          <w:rFonts w:eastAsia="Times New Roman"/>
          <w:lang w:eastAsia="ru-RU"/>
        </w:rPr>
        <w:t xml:space="preserve"> </w:t>
      </w:r>
      <w:r w:rsidRPr="00A40521">
        <w:rPr>
          <w:rFonts w:eastAsia="Times New Roman"/>
          <w:lang w:eastAsia="ru-RU"/>
        </w:rPr>
        <w:t>Министерства финансов РФ</w:t>
      </w:r>
      <w:r w:rsidR="00773CFB">
        <w:rPr>
          <w:rFonts w:eastAsia="Times New Roman"/>
          <w:lang w:eastAsia="ru-RU"/>
        </w:rPr>
        <w:t xml:space="preserve"> [18]</w:t>
      </w:r>
      <w:r w:rsidRPr="00A40521">
        <w:rPr>
          <w:rFonts w:eastAsia="Times New Roman"/>
          <w:lang w:eastAsia="ru-RU"/>
        </w:rPr>
        <w:t xml:space="preserve"> </w:t>
      </w:r>
      <w:r w:rsidR="002C031A">
        <w:rPr>
          <w:rFonts w:eastAsia="Times New Roman"/>
          <w:lang w:eastAsia="ru-RU"/>
        </w:rPr>
        <w:t xml:space="preserve">состоит </w:t>
      </w:r>
      <w:r w:rsidR="002C5DDD">
        <w:rPr>
          <w:rFonts w:eastAsia="Times New Roman"/>
          <w:lang w:eastAsia="ru-RU"/>
        </w:rPr>
        <w:t xml:space="preserve"> </w:t>
      </w:r>
      <w:proofErr w:type="gramStart"/>
      <w:r w:rsidR="0086452D">
        <w:rPr>
          <w:rFonts w:eastAsia="Times New Roman"/>
          <w:lang w:eastAsia="ru-RU"/>
        </w:rPr>
        <w:t>из</w:t>
      </w:r>
      <w:proofErr w:type="gramEnd"/>
      <w:r w:rsidRPr="00A40521">
        <w:rPr>
          <w:rFonts w:eastAsia="Times New Roman"/>
          <w:lang w:eastAsia="ru-RU"/>
        </w:rPr>
        <w:t xml:space="preserve">: </w:t>
      </w:r>
    </w:p>
    <w:p w:rsidR="002C031A" w:rsidRDefault="002C031A" w:rsidP="002C031A">
      <w:pPr>
        <w:pStyle w:val="a9"/>
        <w:numPr>
          <w:ilvl w:val="0"/>
          <w:numId w:val="23"/>
        </w:numPr>
        <w:spacing w:after="0" w:line="360" w:lineRule="auto"/>
        <w:jc w:val="both"/>
        <w:rPr>
          <w:rFonts w:eastAsia="Times New Roman"/>
          <w:lang w:eastAsia="ru-RU"/>
        </w:rPr>
      </w:pPr>
      <w:r w:rsidRPr="002C031A">
        <w:rPr>
          <w:rFonts w:eastAsia="Times New Roman"/>
          <w:lang w:eastAsia="ru-RU"/>
        </w:rPr>
        <w:t>Федеральные службы:</w:t>
      </w:r>
    </w:p>
    <w:p w:rsidR="002C031A" w:rsidRDefault="002C031A" w:rsidP="002C031A">
      <w:pPr>
        <w:pStyle w:val="a9"/>
        <w:spacing w:after="0" w:line="360" w:lineRule="auto"/>
        <w:jc w:val="both"/>
        <w:rPr>
          <w:rFonts w:eastAsia="Times New Roman"/>
          <w:lang w:eastAsia="ru-RU"/>
        </w:rPr>
      </w:pPr>
      <w:r>
        <w:rPr>
          <w:rFonts w:eastAsia="Times New Roman"/>
          <w:lang w:eastAsia="ru-RU"/>
        </w:rPr>
        <w:t>а) Федеральная налоговая служба;</w:t>
      </w:r>
    </w:p>
    <w:p w:rsidR="002C031A" w:rsidRDefault="002C031A" w:rsidP="002C031A">
      <w:pPr>
        <w:pStyle w:val="a9"/>
        <w:spacing w:after="0" w:line="360" w:lineRule="auto"/>
        <w:jc w:val="both"/>
        <w:rPr>
          <w:rFonts w:eastAsia="Times New Roman"/>
          <w:lang w:eastAsia="ru-RU"/>
        </w:rPr>
      </w:pPr>
      <w:r>
        <w:rPr>
          <w:rFonts w:eastAsia="Times New Roman"/>
          <w:lang w:eastAsia="ru-RU"/>
        </w:rPr>
        <w:t xml:space="preserve">б) Федеральное казначейство, </w:t>
      </w:r>
      <w:r w:rsidRPr="002C031A">
        <w:rPr>
          <w:rFonts w:eastAsia="Times New Roman"/>
          <w:lang w:eastAsia="ru-RU"/>
        </w:rPr>
        <w:t xml:space="preserve">которое организует и осуществляет кассовое исполнение федерального бюджета, а также </w:t>
      </w:r>
      <w:proofErr w:type="gramStart"/>
      <w:r w:rsidRPr="002C031A">
        <w:rPr>
          <w:rFonts w:eastAsia="Times New Roman"/>
          <w:lang w:eastAsia="ru-RU"/>
        </w:rPr>
        <w:t>контроль за</w:t>
      </w:r>
      <w:proofErr w:type="gramEnd"/>
      <w:r w:rsidRPr="002C031A">
        <w:rPr>
          <w:rFonts w:eastAsia="Times New Roman"/>
          <w:lang w:eastAsia="ru-RU"/>
        </w:rPr>
        <w:t xml:space="preserve"> поступлением и расходованием средств по счетам казначейства в банках (на основе принципа единства кассы), регулирует отношения между федеральным бюджетом РФ и внебюджетными фондами, составляет отчетность об исполнении федерального бюджетного плана;</w:t>
      </w:r>
    </w:p>
    <w:p w:rsidR="002C031A" w:rsidRDefault="002C031A" w:rsidP="002C031A">
      <w:pPr>
        <w:pStyle w:val="a9"/>
        <w:spacing w:after="0" w:line="360" w:lineRule="auto"/>
        <w:jc w:val="both"/>
        <w:rPr>
          <w:rFonts w:eastAsia="Times New Roman"/>
          <w:lang w:eastAsia="ru-RU"/>
        </w:rPr>
      </w:pPr>
      <w:r>
        <w:rPr>
          <w:rFonts w:eastAsia="Times New Roman"/>
          <w:lang w:eastAsia="ru-RU"/>
        </w:rPr>
        <w:t>в) Федеральная служба финансово бюджетного надзора.</w:t>
      </w:r>
    </w:p>
    <w:p w:rsidR="002C031A" w:rsidRPr="002C031A" w:rsidRDefault="002C031A" w:rsidP="002C031A">
      <w:pPr>
        <w:spacing w:after="0" w:line="360" w:lineRule="auto"/>
        <w:jc w:val="both"/>
        <w:rPr>
          <w:rFonts w:eastAsia="Times New Roman"/>
          <w:lang w:eastAsia="ru-RU"/>
        </w:rPr>
      </w:pPr>
      <w:r>
        <w:rPr>
          <w:rFonts w:eastAsia="Times New Roman"/>
          <w:lang w:eastAsia="ru-RU"/>
        </w:rPr>
        <w:t xml:space="preserve">     2. Структурные подразделения</w:t>
      </w:r>
    </w:p>
    <w:p w:rsidR="001455C3" w:rsidRDefault="002C5DDD" w:rsidP="001455C3">
      <w:pPr>
        <w:spacing w:after="0" w:line="360" w:lineRule="auto"/>
        <w:ind w:firstLine="708"/>
        <w:jc w:val="both"/>
        <w:rPr>
          <w:rFonts w:eastAsia="Times New Roman"/>
          <w:lang w:eastAsia="ru-RU"/>
        </w:rPr>
      </w:pPr>
      <w:r>
        <w:rPr>
          <w:rFonts w:eastAsia="Times New Roman"/>
          <w:lang w:eastAsia="ru-RU"/>
        </w:rPr>
        <w:t xml:space="preserve">а) </w:t>
      </w:r>
      <w:r w:rsidRPr="002C5DDD">
        <w:rPr>
          <w:rFonts w:eastAsia="Times New Roman"/>
          <w:lang w:eastAsia="ru-RU"/>
        </w:rPr>
        <w:t>Департамент управления делами и контроля</w:t>
      </w:r>
    </w:p>
    <w:p w:rsidR="001455C3" w:rsidRDefault="002C5DDD" w:rsidP="001455C3">
      <w:pPr>
        <w:spacing w:after="0" w:line="360" w:lineRule="auto"/>
        <w:ind w:firstLine="708"/>
        <w:jc w:val="both"/>
        <w:rPr>
          <w:rFonts w:eastAsia="Times New Roman"/>
          <w:lang w:eastAsia="ru-RU"/>
        </w:rPr>
      </w:pPr>
      <w:r>
        <w:rPr>
          <w:rFonts w:eastAsia="Times New Roman"/>
          <w:lang w:eastAsia="ru-RU"/>
        </w:rPr>
        <w:t xml:space="preserve">б) </w:t>
      </w:r>
      <w:r w:rsidRPr="002C5DDD">
        <w:rPr>
          <w:rFonts w:eastAsia="Times New Roman"/>
          <w:lang w:eastAsia="ru-RU"/>
        </w:rPr>
        <w:t>Департамент б</w:t>
      </w:r>
      <w:r w:rsidR="001455C3">
        <w:rPr>
          <w:rFonts w:eastAsia="Times New Roman"/>
          <w:lang w:eastAsia="ru-RU"/>
        </w:rPr>
        <w:t>юджетной политики и методологии</w:t>
      </w:r>
    </w:p>
    <w:p w:rsidR="001455C3" w:rsidRDefault="002C5DDD" w:rsidP="001455C3">
      <w:pPr>
        <w:spacing w:after="0" w:line="360" w:lineRule="auto"/>
        <w:ind w:firstLine="708"/>
        <w:jc w:val="both"/>
        <w:rPr>
          <w:rFonts w:eastAsia="Times New Roman"/>
          <w:lang w:eastAsia="ru-RU"/>
        </w:rPr>
      </w:pPr>
      <w:r>
        <w:rPr>
          <w:rFonts w:eastAsia="Times New Roman"/>
          <w:lang w:eastAsia="ru-RU"/>
        </w:rPr>
        <w:t xml:space="preserve">в) </w:t>
      </w:r>
      <w:r w:rsidRPr="002C5DDD">
        <w:rPr>
          <w:rFonts w:eastAsia="Times New Roman"/>
          <w:lang w:eastAsia="ru-RU"/>
        </w:rPr>
        <w:t>Департамент налогово</w:t>
      </w:r>
      <w:r w:rsidR="001455C3">
        <w:rPr>
          <w:rFonts w:eastAsia="Times New Roman"/>
          <w:lang w:eastAsia="ru-RU"/>
        </w:rPr>
        <w:t>й и таможенно-тарифной политики</w:t>
      </w:r>
    </w:p>
    <w:p w:rsidR="001455C3" w:rsidRDefault="002C5DDD" w:rsidP="001455C3">
      <w:pPr>
        <w:spacing w:after="0" w:line="360" w:lineRule="auto"/>
        <w:ind w:firstLine="708"/>
        <w:jc w:val="both"/>
        <w:rPr>
          <w:rFonts w:eastAsia="Times New Roman"/>
          <w:lang w:eastAsia="ru-RU"/>
        </w:rPr>
      </w:pPr>
      <w:r>
        <w:rPr>
          <w:rFonts w:eastAsia="Times New Roman"/>
          <w:lang w:eastAsia="ru-RU"/>
        </w:rPr>
        <w:t xml:space="preserve">г) </w:t>
      </w:r>
      <w:r w:rsidRPr="002C5DDD">
        <w:rPr>
          <w:rFonts w:eastAsia="Times New Roman"/>
          <w:lang w:eastAsia="ru-RU"/>
        </w:rPr>
        <w:t>Департамент государственного долга и го</w:t>
      </w:r>
      <w:r w:rsidR="001455C3">
        <w:rPr>
          <w:rFonts w:eastAsia="Times New Roman"/>
          <w:lang w:eastAsia="ru-RU"/>
        </w:rPr>
        <w:t>сударственных финансовых активов</w:t>
      </w:r>
    </w:p>
    <w:p w:rsidR="001455C3" w:rsidRDefault="002C5DDD" w:rsidP="001455C3">
      <w:pPr>
        <w:spacing w:after="0" w:line="360" w:lineRule="auto"/>
        <w:ind w:firstLine="708"/>
        <w:jc w:val="both"/>
        <w:rPr>
          <w:rFonts w:eastAsia="Times New Roman"/>
          <w:lang w:eastAsia="ru-RU"/>
        </w:rPr>
      </w:pPr>
      <w:r>
        <w:rPr>
          <w:rFonts w:eastAsia="Times New Roman"/>
          <w:lang w:eastAsia="ru-RU"/>
        </w:rPr>
        <w:t xml:space="preserve">д) </w:t>
      </w:r>
      <w:r w:rsidRPr="002C5DDD">
        <w:rPr>
          <w:rFonts w:eastAsia="Times New Roman"/>
          <w:lang w:eastAsia="ru-RU"/>
        </w:rPr>
        <w:t>Департамент</w:t>
      </w:r>
      <w:r w:rsidR="001455C3">
        <w:rPr>
          <w:rFonts w:eastAsia="Times New Roman"/>
          <w:lang w:eastAsia="ru-RU"/>
        </w:rPr>
        <w:t xml:space="preserve"> финансовой политики</w:t>
      </w:r>
    </w:p>
    <w:p w:rsidR="001455C3" w:rsidRDefault="002C5DDD" w:rsidP="001455C3">
      <w:pPr>
        <w:spacing w:after="0" w:line="360" w:lineRule="auto"/>
        <w:ind w:firstLine="708"/>
        <w:jc w:val="both"/>
        <w:rPr>
          <w:rFonts w:eastAsia="Times New Roman"/>
          <w:lang w:eastAsia="ru-RU"/>
        </w:rPr>
      </w:pPr>
      <w:r>
        <w:rPr>
          <w:rFonts w:eastAsia="Times New Roman"/>
          <w:lang w:eastAsia="ru-RU"/>
        </w:rPr>
        <w:lastRenderedPageBreak/>
        <w:t xml:space="preserve">е) </w:t>
      </w:r>
      <w:r w:rsidRPr="002C5DDD">
        <w:rPr>
          <w:rFonts w:eastAsia="Times New Roman"/>
          <w:lang w:eastAsia="ru-RU"/>
        </w:rPr>
        <w:t>Департамент</w:t>
      </w:r>
      <w:r w:rsidR="001455C3">
        <w:rPr>
          <w:rFonts w:eastAsia="Times New Roman"/>
          <w:lang w:eastAsia="ru-RU"/>
        </w:rPr>
        <w:t xml:space="preserve"> межбюджетных отношений </w:t>
      </w:r>
    </w:p>
    <w:p w:rsidR="001455C3" w:rsidRDefault="002C5DDD" w:rsidP="001455C3">
      <w:pPr>
        <w:spacing w:after="0" w:line="360" w:lineRule="auto"/>
        <w:ind w:firstLine="708"/>
        <w:jc w:val="both"/>
        <w:rPr>
          <w:rFonts w:eastAsia="Times New Roman"/>
          <w:lang w:eastAsia="ru-RU"/>
        </w:rPr>
      </w:pPr>
      <w:r>
        <w:rPr>
          <w:rFonts w:eastAsia="Times New Roman"/>
          <w:lang w:eastAsia="ru-RU"/>
        </w:rPr>
        <w:t xml:space="preserve">ж) </w:t>
      </w:r>
      <w:r w:rsidRPr="002C5DDD">
        <w:rPr>
          <w:rFonts w:eastAsia="Times New Roman"/>
          <w:lang w:eastAsia="ru-RU"/>
        </w:rPr>
        <w:t>Департамент регулирования бухгалтерского учета, финансовой отчетн</w:t>
      </w:r>
      <w:r>
        <w:rPr>
          <w:rFonts w:eastAsia="Times New Roman"/>
          <w:lang w:eastAsia="ru-RU"/>
        </w:rPr>
        <w:t>ости и аудиторской деятельности</w:t>
      </w:r>
    </w:p>
    <w:p w:rsidR="001455C3" w:rsidRDefault="002C5DDD" w:rsidP="001455C3">
      <w:pPr>
        <w:spacing w:after="0" w:line="360" w:lineRule="auto"/>
        <w:ind w:firstLine="708"/>
        <w:jc w:val="both"/>
        <w:rPr>
          <w:rFonts w:eastAsia="Times New Roman"/>
          <w:lang w:eastAsia="ru-RU"/>
        </w:rPr>
      </w:pPr>
      <w:r>
        <w:rPr>
          <w:rFonts w:eastAsia="Times New Roman"/>
          <w:lang w:eastAsia="ru-RU"/>
        </w:rPr>
        <w:t xml:space="preserve">з) </w:t>
      </w:r>
      <w:r w:rsidRPr="002C5DDD">
        <w:rPr>
          <w:rFonts w:eastAsia="Times New Roman"/>
          <w:lang w:eastAsia="ru-RU"/>
        </w:rPr>
        <w:t>Правово</w:t>
      </w:r>
      <w:r>
        <w:rPr>
          <w:rFonts w:eastAsia="Times New Roman"/>
          <w:lang w:eastAsia="ru-RU"/>
        </w:rPr>
        <w:t>й</w:t>
      </w:r>
      <w:r w:rsidRPr="002C5DDD">
        <w:rPr>
          <w:rFonts w:eastAsia="Times New Roman"/>
          <w:lang w:eastAsia="ru-RU"/>
        </w:rPr>
        <w:t xml:space="preserve"> департамент</w:t>
      </w:r>
    </w:p>
    <w:p w:rsidR="001455C3" w:rsidRDefault="002C5DDD" w:rsidP="001455C3">
      <w:pPr>
        <w:spacing w:after="0" w:line="360" w:lineRule="auto"/>
        <w:ind w:firstLine="708"/>
        <w:jc w:val="both"/>
        <w:rPr>
          <w:rFonts w:eastAsia="Times New Roman"/>
          <w:lang w:eastAsia="ru-RU"/>
        </w:rPr>
      </w:pPr>
      <w:r>
        <w:rPr>
          <w:rFonts w:eastAsia="Times New Roman"/>
          <w:lang w:eastAsia="ru-RU"/>
        </w:rPr>
        <w:t xml:space="preserve">и) </w:t>
      </w:r>
      <w:r w:rsidRPr="002C5DDD">
        <w:rPr>
          <w:rFonts w:eastAsia="Times New Roman"/>
          <w:lang w:eastAsia="ru-RU"/>
        </w:rPr>
        <w:t>Департамент бюджетной политики в сфере государственной военной и правоохранительной службы и государственного оборонного заказа Министерства финансов Российской Федерации</w:t>
      </w:r>
    </w:p>
    <w:p w:rsidR="00891232" w:rsidRPr="00891232" w:rsidRDefault="00891232" w:rsidP="008E0C28">
      <w:pPr>
        <w:spacing w:after="0" w:line="360" w:lineRule="auto"/>
        <w:ind w:firstLine="708"/>
        <w:jc w:val="both"/>
        <w:rPr>
          <w:rFonts w:eastAsia="Times New Roman"/>
          <w:lang w:eastAsia="ru-RU"/>
        </w:rPr>
      </w:pPr>
      <w:r w:rsidRPr="00891232">
        <w:rPr>
          <w:rFonts w:eastAsia="Times New Roman"/>
          <w:lang w:eastAsia="ru-RU"/>
        </w:rPr>
        <w:t>Система Центрального банка России является важным органом реализации денежно-кредитной политики. ЦБ РФ осуществляет, наряду с Федеральным казначейством, кассовое исполнение бюджета, контролирует деятельнос</w:t>
      </w:r>
      <w:r w:rsidR="008E0C28">
        <w:rPr>
          <w:rFonts w:eastAsia="Times New Roman"/>
          <w:lang w:eastAsia="ru-RU"/>
        </w:rPr>
        <w:t>ть других кредитных институтов.</w:t>
      </w:r>
    </w:p>
    <w:p w:rsidR="00891232" w:rsidRPr="002C5DDD" w:rsidRDefault="00891232" w:rsidP="00891232">
      <w:pPr>
        <w:spacing w:after="0" w:line="360" w:lineRule="auto"/>
        <w:ind w:firstLine="708"/>
        <w:jc w:val="both"/>
        <w:rPr>
          <w:rFonts w:eastAsia="Times New Roman"/>
          <w:lang w:eastAsia="ru-RU"/>
        </w:rPr>
      </w:pPr>
      <w:r w:rsidRPr="00891232">
        <w:rPr>
          <w:rFonts w:eastAsia="Times New Roman"/>
          <w:lang w:eastAsia="ru-RU"/>
        </w:rPr>
        <w:t xml:space="preserve">Счетная палата Российской Федерации – это специальный контрольный орган, который осуществляет </w:t>
      </w:r>
      <w:proofErr w:type="gramStart"/>
      <w:r w:rsidRPr="00891232">
        <w:rPr>
          <w:rFonts w:eastAsia="Times New Roman"/>
          <w:lang w:eastAsia="ru-RU"/>
        </w:rPr>
        <w:t>контроль за</w:t>
      </w:r>
      <w:proofErr w:type="gramEnd"/>
      <w:r w:rsidRPr="00891232">
        <w:rPr>
          <w:rFonts w:eastAsia="Times New Roman"/>
          <w:lang w:eastAsia="ru-RU"/>
        </w:rPr>
        <w:t xml:space="preserve"> состоянием федеральной собственности и контроль за расходованием федеральных денежных средств. Счетная палата независима от Правительства Российской Федерации и подотчетна Федеральному собранию Российской Федерации.</w:t>
      </w:r>
    </w:p>
    <w:p w:rsidR="00B62BE4" w:rsidRDefault="00A40521" w:rsidP="00B62BE4">
      <w:pPr>
        <w:spacing w:after="0" w:line="360" w:lineRule="auto"/>
        <w:ind w:firstLine="709"/>
        <w:jc w:val="both"/>
      </w:pPr>
      <w:r>
        <w:t>В составе администраций субъектов РФ создаются финансовые органы:</w:t>
      </w:r>
    </w:p>
    <w:p w:rsidR="00A40521" w:rsidRDefault="00A40521" w:rsidP="00C30847">
      <w:pPr>
        <w:pStyle w:val="a9"/>
        <w:numPr>
          <w:ilvl w:val="0"/>
          <w:numId w:val="28"/>
        </w:numPr>
        <w:spacing w:after="0" w:line="360" w:lineRule="auto"/>
        <w:jc w:val="both"/>
      </w:pPr>
      <w:r>
        <w:t>Министерства финансов в республиках, а также в некоторых краях и областях;</w:t>
      </w:r>
    </w:p>
    <w:p w:rsidR="00A40521" w:rsidRDefault="00A40521" w:rsidP="00C30847">
      <w:pPr>
        <w:pStyle w:val="a9"/>
        <w:numPr>
          <w:ilvl w:val="0"/>
          <w:numId w:val="28"/>
        </w:numPr>
        <w:spacing w:after="0" w:line="360" w:lineRule="auto"/>
        <w:jc w:val="both"/>
      </w:pPr>
      <w:r>
        <w:t>Департаменты финансов;</w:t>
      </w:r>
    </w:p>
    <w:p w:rsidR="00A40521" w:rsidRDefault="00A40521" w:rsidP="00C30847">
      <w:pPr>
        <w:pStyle w:val="a9"/>
        <w:numPr>
          <w:ilvl w:val="0"/>
          <w:numId w:val="28"/>
        </w:numPr>
        <w:spacing w:after="0" w:line="360" w:lineRule="auto"/>
        <w:jc w:val="both"/>
      </w:pPr>
      <w:r>
        <w:t>Комитеты по финансам и бюджету;</w:t>
      </w:r>
    </w:p>
    <w:p w:rsidR="00A40521" w:rsidRDefault="00A40521" w:rsidP="00C30847">
      <w:pPr>
        <w:pStyle w:val="a9"/>
        <w:numPr>
          <w:ilvl w:val="0"/>
          <w:numId w:val="28"/>
        </w:numPr>
        <w:spacing w:after="0" w:line="360" w:lineRule="auto"/>
        <w:jc w:val="both"/>
      </w:pPr>
      <w:r>
        <w:t>Финансовые управления.</w:t>
      </w:r>
    </w:p>
    <w:p w:rsidR="00A40521" w:rsidRDefault="00A40521" w:rsidP="00A40521">
      <w:pPr>
        <w:spacing w:after="0" w:line="360" w:lineRule="auto"/>
        <w:ind w:firstLine="708"/>
        <w:jc w:val="both"/>
      </w:pPr>
      <w:r>
        <w:t>Их функции сходны с функциями Министерства финансов РФ, но в пределах компетенции исполнительных органов власти субъектов РФ.</w:t>
      </w:r>
    </w:p>
    <w:p w:rsidR="002C5DDD" w:rsidRDefault="00A40521" w:rsidP="00A40521">
      <w:pPr>
        <w:spacing w:after="0" w:line="360" w:lineRule="auto"/>
        <w:ind w:firstLine="708"/>
        <w:jc w:val="both"/>
      </w:pPr>
      <w:r>
        <w:t xml:space="preserve">Финансовые органы муниципальных образований обеспечивают проведение единой государственной финансовой политики и осуществляют общее руководство финансовыми ресурсами на территории муниципального образования, действуют в соответствии с положениями, утвержденными главой администрации муниципального образования. </w:t>
      </w:r>
    </w:p>
    <w:p w:rsidR="00974AAE" w:rsidRPr="00CB5C34" w:rsidRDefault="002C5DDD" w:rsidP="00C30847">
      <w:pPr>
        <w:pStyle w:val="1"/>
        <w:rPr>
          <w:rFonts w:eastAsia="Times New Roman"/>
          <w:b w:val="0"/>
          <w:lang w:eastAsia="ru-RU"/>
        </w:rPr>
      </w:pPr>
      <w:r>
        <w:br w:type="page"/>
      </w:r>
      <w:bookmarkStart w:id="22" w:name="_Toc375243447"/>
      <w:bookmarkStart w:id="23" w:name="_Toc375318222"/>
      <w:bookmarkStart w:id="24" w:name="_Toc377325863"/>
      <w:r w:rsidR="00CB5C34">
        <w:rPr>
          <w:b w:val="0"/>
        </w:rPr>
        <w:lastRenderedPageBreak/>
        <w:t xml:space="preserve">2 </w:t>
      </w:r>
      <w:r w:rsidR="00974AAE" w:rsidRPr="00CB5C34">
        <w:rPr>
          <w:b w:val="0"/>
        </w:rPr>
        <w:t>Анализ системы управления финансами</w:t>
      </w:r>
      <w:bookmarkEnd w:id="22"/>
      <w:bookmarkEnd w:id="23"/>
      <w:r w:rsidR="001845D8" w:rsidRPr="00CB5C34">
        <w:rPr>
          <w:b w:val="0"/>
        </w:rPr>
        <w:t xml:space="preserve"> </w:t>
      </w:r>
      <w:r w:rsidR="00CB5C34">
        <w:rPr>
          <w:b w:val="0"/>
        </w:rPr>
        <w:t>(</w:t>
      </w:r>
      <w:r w:rsidR="001845D8" w:rsidRPr="00CB5C34">
        <w:rPr>
          <w:b w:val="0"/>
        </w:rPr>
        <w:t>на примере Алтайского края</w:t>
      </w:r>
      <w:bookmarkEnd w:id="24"/>
      <w:r w:rsidR="00CB5C34">
        <w:rPr>
          <w:b w:val="0"/>
        </w:rPr>
        <w:t>)</w:t>
      </w:r>
    </w:p>
    <w:p w:rsidR="00CB5C34" w:rsidRPr="002D69F2" w:rsidRDefault="00356ED8" w:rsidP="002D69F2">
      <w:pPr>
        <w:pStyle w:val="2"/>
        <w:spacing w:after="0"/>
        <w:rPr>
          <w:rFonts w:eastAsia="Times New Roman"/>
          <w:b w:val="0"/>
          <w:sz w:val="32"/>
          <w:szCs w:val="32"/>
          <w:lang w:eastAsia="ru-RU"/>
        </w:rPr>
      </w:pPr>
      <w:bookmarkStart w:id="25" w:name="_Toc375318223"/>
      <w:bookmarkStart w:id="26" w:name="_Toc377325864"/>
      <w:r w:rsidRPr="002D69F2">
        <w:rPr>
          <w:b w:val="0"/>
          <w:sz w:val="32"/>
          <w:szCs w:val="32"/>
        </w:rPr>
        <w:t>2.1</w:t>
      </w:r>
      <w:r w:rsidR="00974AAE" w:rsidRPr="002D69F2">
        <w:rPr>
          <w:b w:val="0"/>
          <w:sz w:val="32"/>
          <w:szCs w:val="32"/>
        </w:rPr>
        <w:t xml:space="preserve"> </w:t>
      </w:r>
      <w:r w:rsidR="007B415B" w:rsidRPr="002D69F2">
        <w:rPr>
          <w:b w:val="0"/>
          <w:sz w:val="32"/>
          <w:szCs w:val="32"/>
        </w:rPr>
        <w:t>Финансовые</w:t>
      </w:r>
      <w:r w:rsidR="007B415B" w:rsidRPr="002D69F2">
        <w:rPr>
          <w:rFonts w:eastAsia="Times New Roman"/>
          <w:b w:val="0"/>
          <w:sz w:val="32"/>
          <w:szCs w:val="32"/>
          <w:lang w:eastAsia="ru-RU"/>
        </w:rPr>
        <w:t xml:space="preserve"> индикаторы в системе макроэкономического регулирования</w:t>
      </w:r>
      <w:bookmarkStart w:id="27" w:name="_GoBack"/>
      <w:bookmarkEnd w:id="25"/>
      <w:bookmarkEnd w:id="26"/>
      <w:bookmarkEnd w:id="27"/>
    </w:p>
    <w:p w:rsidR="00873535" w:rsidRDefault="007B415B" w:rsidP="00974AAE">
      <w:pPr>
        <w:shd w:val="clear" w:color="auto" w:fill="FFFFFF"/>
        <w:spacing w:after="0" w:line="360" w:lineRule="auto"/>
        <w:ind w:firstLine="374"/>
        <w:jc w:val="both"/>
        <w:textAlignment w:val="baseline"/>
        <w:rPr>
          <w:rFonts w:eastAsia="Times New Roman"/>
          <w:color w:val="222222"/>
          <w:lang w:eastAsia="ru-RU"/>
        </w:rPr>
      </w:pPr>
      <w:r w:rsidRPr="007B415B">
        <w:rPr>
          <w:rFonts w:eastAsia="Times New Roman"/>
          <w:color w:val="222222"/>
          <w:lang w:eastAsia="ru-RU"/>
        </w:rPr>
        <w:t>Для управления финансовой системой необходим мониторинг (систематическое наблюдение и анализ) основных макроэкономических показателей социально-экономического развития страны, регионов и, конечно, важнейших финансовых индикаторов (показателей), имеющих непосредственное значение в системе макроэкономического регулирования экономики и финансовой системы. На основе анализа и прогноза макроэкономических показателей и финансовых индикаторов должна быть получена достаточно полная и объективная характеристика финансового состояния экономики страны и ее регионов, выявлены реальные возможности финансовой стабилизации, создания условий для экономического роста и финансово-экономических предпосылок формирования и расширения налоговой базы.</w:t>
      </w:r>
    </w:p>
    <w:p w:rsidR="00762256" w:rsidRPr="007B415B" w:rsidRDefault="00CA6C4D" w:rsidP="000B177D">
      <w:pPr>
        <w:shd w:val="clear" w:color="auto" w:fill="FFFFFF"/>
        <w:spacing w:after="0" w:line="360" w:lineRule="auto"/>
        <w:ind w:firstLine="374"/>
        <w:jc w:val="both"/>
        <w:textAlignment w:val="baseline"/>
        <w:rPr>
          <w:rFonts w:eastAsia="Times New Roman"/>
          <w:color w:val="222222"/>
          <w:lang w:eastAsia="ru-RU"/>
        </w:rPr>
      </w:pPr>
      <w:r>
        <w:rPr>
          <w:rFonts w:eastAsia="Times New Roman"/>
          <w:color w:val="222222"/>
          <w:lang w:eastAsia="ru-RU"/>
        </w:rPr>
        <w:t xml:space="preserve">Финансово-бюджетное прогнозирование и планирование осуществляется на основе системы национальных счетов и системы региональных </w:t>
      </w:r>
      <w:r w:rsidR="000B177D">
        <w:rPr>
          <w:rFonts w:eastAsia="Times New Roman"/>
          <w:color w:val="222222"/>
          <w:lang w:eastAsia="ru-RU"/>
        </w:rPr>
        <w:t>счетов и экономических моделей.</w:t>
      </w:r>
      <w:r w:rsidR="00762256">
        <w:rPr>
          <w:rFonts w:eastAsia="Times New Roman"/>
          <w:color w:val="222222"/>
          <w:lang w:eastAsia="ru-RU"/>
        </w:rPr>
        <w:t xml:space="preserve"> </w:t>
      </w:r>
    </w:p>
    <w:p w:rsidR="007B415B" w:rsidRPr="007B415B" w:rsidRDefault="007B415B" w:rsidP="000F0713">
      <w:pPr>
        <w:shd w:val="clear" w:color="auto" w:fill="FFFFFF"/>
        <w:spacing w:after="0" w:line="360" w:lineRule="auto"/>
        <w:ind w:firstLine="374"/>
        <w:jc w:val="both"/>
        <w:textAlignment w:val="baseline"/>
        <w:rPr>
          <w:rFonts w:eastAsia="Times New Roman"/>
          <w:color w:val="222222"/>
          <w:lang w:eastAsia="ru-RU"/>
        </w:rPr>
      </w:pPr>
      <w:r w:rsidRPr="007B415B">
        <w:rPr>
          <w:rFonts w:eastAsia="Times New Roman"/>
          <w:color w:val="222222"/>
          <w:lang w:eastAsia="ru-RU"/>
        </w:rPr>
        <w:t>Основные макроэкономические показатели социально-экономического развития и финансовые индикаторы разрабатываются в составе прогноза социально-экономического развития и в расчетах по обоснованию бюджета на соответствующий период. Обычно эти документы содержат следующие основные показатели:</w:t>
      </w:r>
    </w:p>
    <w:p w:rsidR="00CD5BE6" w:rsidRDefault="007B415B" w:rsidP="000F0713">
      <w:pPr>
        <w:shd w:val="clear" w:color="auto" w:fill="FFFFFF"/>
        <w:spacing w:after="0" w:line="360" w:lineRule="auto"/>
        <w:ind w:firstLine="374"/>
        <w:jc w:val="both"/>
        <w:textAlignment w:val="baseline"/>
        <w:rPr>
          <w:rFonts w:eastAsia="Times New Roman"/>
          <w:color w:val="222222"/>
          <w:lang w:eastAsia="ru-RU"/>
        </w:rPr>
      </w:pPr>
      <w:r w:rsidRPr="007B415B">
        <w:rPr>
          <w:rFonts w:eastAsia="Times New Roman"/>
          <w:color w:val="222222"/>
          <w:lang w:eastAsia="ru-RU"/>
        </w:rPr>
        <w:t>1.</w:t>
      </w:r>
      <w:r w:rsidRPr="000F0713">
        <w:rPr>
          <w:rFonts w:eastAsia="Times New Roman"/>
          <w:color w:val="222222"/>
          <w:lang w:eastAsia="ru-RU"/>
        </w:rPr>
        <w:t> </w:t>
      </w:r>
      <w:r w:rsidRPr="007B415B">
        <w:rPr>
          <w:rFonts w:eastAsia="Times New Roman"/>
          <w:i/>
          <w:iCs/>
          <w:color w:val="222222"/>
          <w:lang w:eastAsia="ru-RU"/>
        </w:rPr>
        <w:t>Валовой внутренний продукт (ВВП)</w:t>
      </w:r>
      <w:r w:rsidRPr="007B415B">
        <w:rPr>
          <w:rFonts w:eastAsia="Times New Roman"/>
          <w:color w:val="222222"/>
          <w:lang w:eastAsia="ru-RU"/>
        </w:rPr>
        <w:t xml:space="preserve">, </w:t>
      </w:r>
      <w:r w:rsidR="0086452D">
        <w:rPr>
          <w:rFonts w:eastAsia="Times New Roman"/>
          <w:color w:val="222222"/>
          <w:lang w:eastAsia="ru-RU"/>
        </w:rPr>
        <w:t>по определению Носовой С.С.</w:t>
      </w:r>
      <w:r w:rsidR="0086452D" w:rsidRPr="0086452D">
        <w:t xml:space="preserve"> </w:t>
      </w:r>
      <w:r w:rsidR="0086452D">
        <w:rPr>
          <w:rFonts w:eastAsia="Times New Roman"/>
          <w:color w:val="222222"/>
          <w:lang w:eastAsia="ru-RU"/>
        </w:rPr>
        <w:t>[10, с</w:t>
      </w:r>
      <w:r w:rsidR="0086452D" w:rsidRPr="0086452D">
        <w:rPr>
          <w:rFonts w:eastAsia="Times New Roman"/>
          <w:color w:val="222222"/>
          <w:lang w:eastAsia="ru-RU"/>
        </w:rPr>
        <w:t>. 92]</w:t>
      </w:r>
      <w:r w:rsidR="0086452D">
        <w:rPr>
          <w:rFonts w:eastAsia="Times New Roman"/>
          <w:color w:val="222222"/>
          <w:lang w:eastAsia="ru-RU"/>
        </w:rPr>
        <w:t xml:space="preserve">, </w:t>
      </w:r>
      <w:r w:rsidR="004F3BF2" w:rsidRPr="004F3BF2">
        <w:rPr>
          <w:rFonts w:eastAsia="Times New Roman"/>
          <w:color w:val="222222"/>
          <w:lang w:eastAsia="ru-RU"/>
        </w:rPr>
        <w:t xml:space="preserve">это один из важнейших показателей системы национальных счетов, который характеризует конечный результат производственной деятельности экономических единиц - резидентов и измеряет стоимость товаров и </w:t>
      </w:r>
      <w:proofErr w:type="gramStart"/>
      <w:r w:rsidR="004F3BF2" w:rsidRPr="004F3BF2">
        <w:rPr>
          <w:rFonts w:eastAsia="Times New Roman"/>
          <w:color w:val="222222"/>
          <w:lang w:eastAsia="ru-RU"/>
        </w:rPr>
        <w:t>услуг</w:t>
      </w:r>
      <w:proofErr w:type="gramEnd"/>
      <w:r w:rsidR="004F3BF2" w:rsidRPr="004F3BF2">
        <w:rPr>
          <w:rFonts w:eastAsia="Times New Roman"/>
          <w:color w:val="222222"/>
          <w:lang w:eastAsia="ru-RU"/>
        </w:rPr>
        <w:t xml:space="preserve"> произведенных этими единицами для конечного использования.</w:t>
      </w:r>
      <w:r w:rsidR="00365549">
        <w:rPr>
          <w:rFonts w:eastAsia="Times New Roman"/>
          <w:color w:val="222222"/>
          <w:lang w:eastAsia="ru-RU"/>
        </w:rPr>
        <w:t xml:space="preserve"> </w:t>
      </w:r>
      <w:r w:rsidRPr="007B415B">
        <w:rPr>
          <w:rFonts w:eastAsia="Times New Roman"/>
          <w:color w:val="222222"/>
          <w:lang w:eastAsia="ru-RU"/>
        </w:rPr>
        <w:t xml:space="preserve">Этот </w:t>
      </w:r>
      <w:r w:rsidRPr="007B415B">
        <w:rPr>
          <w:rFonts w:eastAsia="Times New Roman"/>
          <w:color w:val="222222"/>
          <w:lang w:eastAsia="ru-RU"/>
        </w:rPr>
        <w:lastRenderedPageBreak/>
        <w:t>показатель имеет чрезвычайно важное значение для управления финансами, поскольку является обобщающим экономическим показателем, выражает совокупную стоимость конечных товаров (продуктов, работ и услуг), созданных в стране, и служит экономической базой для формирования финансовых ресурсов. Использование ВВП характеризует эффективность распределения и использования финансовых ресурсов</w:t>
      </w:r>
      <w:r w:rsidR="00CD5BE6">
        <w:rPr>
          <w:rFonts w:eastAsia="Times New Roman"/>
          <w:color w:val="222222"/>
          <w:lang w:eastAsia="ru-RU"/>
        </w:rPr>
        <w:t>.</w:t>
      </w:r>
    </w:p>
    <w:p w:rsidR="007B415B" w:rsidRPr="007B415B" w:rsidRDefault="00CD5BE6" w:rsidP="000F0713">
      <w:pPr>
        <w:shd w:val="clear" w:color="auto" w:fill="FFFFFF"/>
        <w:spacing w:after="0" w:line="360" w:lineRule="auto"/>
        <w:ind w:firstLine="374"/>
        <w:jc w:val="both"/>
        <w:textAlignment w:val="baseline"/>
        <w:rPr>
          <w:rFonts w:eastAsia="Times New Roman"/>
          <w:color w:val="222222"/>
          <w:lang w:eastAsia="ru-RU"/>
        </w:rPr>
      </w:pPr>
      <w:r>
        <w:rPr>
          <w:rFonts w:eastAsia="Times New Roman"/>
          <w:color w:val="222222"/>
          <w:lang w:eastAsia="ru-RU"/>
        </w:rPr>
        <w:t>Большой интерес в теоретическом плане представляет та пропорция, которая складывается между величиной госбюджета и В</w:t>
      </w:r>
      <w:proofErr w:type="gramStart"/>
      <w:r>
        <w:rPr>
          <w:rFonts w:eastAsia="Times New Roman"/>
          <w:color w:val="222222"/>
          <w:lang w:eastAsia="ru-RU"/>
        </w:rPr>
        <w:t>ВП стр</w:t>
      </w:r>
      <w:proofErr w:type="gramEnd"/>
      <w:r>
        <w:rPr>
          <w:rFonts w:eastAsia="Times New Roman"/>
          <w:color w:val="222222"/>
          <w:lang w:eastAsia="ru-RU"/>
        </w:rPr>
        <w:t>аны. Данное соотношение называется «</w:t>
      </w:r>
      <w:r w:rsidRPr="00CD5BE6">
        <w:rPr>
          <w:rFonts w:eastAsia="Times New Roman"/>
          <w:i/>
          <w:color w:val="222222"/>
          <w:lang w:eastAsia="ru-RU"/>
        </w:rPr>
        <w:t>государственной квотой</w:t>
      </w:r>
      <w:r>
        <w:rPr>
          <w:rFonts w:eastAsia="Times New Roman"/>
          <w:color w:val="222222"/>
          <w:lang w:eastAsia="ru-RU"/>
        </w:rPr>
        <w:t>», исчисляемой отношением суммы расходов или доходов к ВВП</w:t>
      </w:r>
      <w:proofErr w:type="gramStart"/>
      <w:r>
        <w:rPr>
          <w:rFonts w:eastAsia="Times New Roman"/>
          <w:color w:val="222222"/>
          <w:vertAlign w:val="superscript"/>
          <w:lang w:eastAsia="ru-RU"/>
        </w:rPr>
        <w:t>2</w:t>
      </w:r>
      <w:proofErr w:type="gramEnd"/>
      <w:r>
        <w:rPr>
          <w:rFonts w:eastAsia="Times New Roman"/>
          <w:color w:val="222222"/>
          <w:lang w:eastAsia="ru-RU"/>
        </w:rPr>
        <w:t xml:space="preserve">. </w:t>
      </w:r>
      <w:r w:rsidR="0086452D">
        <w:rPr>
          <w:rFonts w:eastAsia="Times New Roman"/>
          <w:color w:val="222222"/>
          <w:lang w:eastAsia="ru-RU"/>
        </w:rPr>
        <w:t>Соколинский В.М. [7] утверждает что, э</w:t>
      </w:r>
      <w:r>
        <w:rPr>
          <w:rFonts w:eastAsia="Times New Roman"/>
          <w:color w:val="222222"/>
          <w:lang w:eastAsia="ru-RU"/>
        </w:rPr>
        <w:t>тот</w:t>
      </w:r>
      <w:r w:rsidR="006F2FA3">
        <w:rPr>
          <w:rFonts w:eastAsia="Times New Roman"/>
          <w:color w:val="222222"/>
          <w:lang w:eastAsia="ru-RU"/>
        </w:rPr>
        <w:t xml:space="preserve"> </w:t>
      </w:r>
      <w:r>
        <w:rPr>
          <w:rFonts w:eastAsia="Times New Roman"/>
          <w:color w:val="222222"/>
          <w:lang w:eastAsia="ru-RU"/>
        </w:rPr>
        <w:t>показатель дает представление не только об одной из важных макроэкономических пропорций в стране. На его основе можно делать достаточно обоснованный вывод о реальной роли государства в экономике.</w:t>
      </w:r>
      <w:r w:rsidR="00356ED8">
        <w:rPr>
          <w:rFonts w:eastAsia="Times New Roman"/>
          <w:color w:val="222222"/>
          <w:lang w:eastAsia="ru-RU"/>
        </w:rPr>
        <w:t xml:space="preserve"> </w:t>
      </w:r>
      <w:r>
        <w:rPr>
          <w:rFonts w:eastAsia="Times New Roman"/>
          <w:color w:val="222222"/>
          <w:lang w:eastAsia="ru-RU"/>
        </w:rPr>
        <w:t xml:space="preserve"> В настоящее время данный показатель считается более удачным по сравнению с показателем доли производства на государст</w:t>
      </w:r>
      <w:r w:rsidR="00F76C7A">
        <w:rPr>
          <w:rFonts w:eastAsia="Times New Roman"/>
          <w:color w:val="222222"/>
          <w:lang w:eastAsia="ru-RU"/>
        </w:rPr>
        <w:t xml:space="preserve">венных предприятиях </w:t>
      </w:r>
    </w:p>
    <w:p w:rsidR="007B415B" w:rsidRPr="007B415B" w:rsidRDefault="007B415B" w:rsidP="000F0713">
      <w:pPr>
        <w:shd w:val="clear" w:color="auto" w:fill="FFFFFF"/>
        <w:spacing w:after="0" w:line="360" w:lineRule="auto"/>
        <w:ind w:firstLine="374"/>
        <w:jc w:val="both"/>
        <w:textAlignment w:val="baseline"/>
        <w:rPr>
          <w:rFonts w:eastAsia="Times New Roman"/>
          <w:color w:val="222222"/>
          <w:lang w:eastAsia="ru-RU"/>
        </w:rPr>
      </w:pPr>
      <w:r w:rsidRPr="007B415B">
        <w:rPr>
          <w:rFonts w:eastAsia="Times New Roman"/>
          <w:color w:val="222222"/>
          <w:lang w:eastAsia="ru-RU"/>
        </w:rPr>
        <w:t>2.</w:t>
      </w:r>
      <w:r w:rsidRPr="000F0713">
        <w:rPr>
          <w:rFonts w:eastAsia="Times New Roman"/>
          <w:color w:val="222222"/>
          <w:lang w:eastAsia="ru-RU"/>
        </w:rPr>
        <w:t> </w:t>
      </w:r>
      <w:r w:rsidRPr="007B415B">
        <w:rPr>
          <w:rFonts w:eastAsia="Times New Roman"/>
          <w:i/>
          <w:iCs/>
          <w:color w:val="222222"/>
          <w:lang w:eastAsia="ru-RU"/>
        </w:rPr>
        <w:t>Объем продукции промышленности</w:t>
      </w:r>
      <w:r w:rsidRPr="000F0713">
        <w:rPr>
          <w:rFonts w:eastAsia="Times New Roman"/>
          <w:color w:val="222222"/>
          <w:lang w:eastAsia="ru-RU"/>
        </w:rPr>
        <w:t> </w:t>
      </w:r>
      <w:r w:rsidRPr="007B415B">
        <w:rPr>
          <w:rFonts w:eastAsia="Times New Roman"/>
          <w:color w:val="222222"/>
          <w:lang w:eastAsia="ru-RU"/>
        </w:rPr>
        <w:t xml:space="preserve">– имеет </w:t>
      </w:r>
      <w:proofErr w:type="gramStart"/>
      <w:r w:rsidRPr="007B415B">
        <w:rPr>
          <w:rFonts w:eastAsia="Times New Roman"/>
          <w:color w:val="222222"/>
          <w:lang w:eastAsia="ru-RU"/>
        </w:rPr>
        <w:t>важное значение</w:t>
      </w:r>
      <w:proofErr w:type="gramEnd"/>
      <w:r w:rsidRPr="007B415B">
        <w:rPr>
          <w:rFonts w:eastAsia="Times New Roman"/>
          <w:color w:val="222222"/>
          <w:lang w:eastAsia="ru-RU"/>
        </w:rPr>
        <w:t xml:space="preserve"> для обоснования финансовых показателей и прежде всего формирования доходов бюджета, поскольку за счет промышленности поступает около 2/3 их общей суммы;</w:t>
      </w:r>
    </w:p>
    <w:p w:rsidR="007B415B" w:rsidRPr="007B415B" w:rsidRDefault="007B415B" w:rsidP="000F0713">
      <w:pPr>
        <w:shd w:val="clear" w:color="auto" w:fill="FFFFFF"/>
        <w:spacing w:after="0" w:line="360" w:lineRule="auto"/>
        <w:ind w:firstLine="374"/>
        <w:jc w:val="both"/>
        <w:textAlignment w:val="baseline"/>
        <w:rPr>
          <w:rFonts w:eastAsia="Times New Roman"/>
          <w:color w:val="222222"/>
          <w:lang w:eastAsia="ru-RU"/>
        </w:rPr>
      </w:pPr>
      <w:r w:rsidRPr="007B415B">
        <w:rPr>
          <w:rFonts w:eastAsia="Times New Roman"/>
          <w:color w:val="222222"/>
          <w:lang w:eastAsia="ru-RU"/>
        </w:rPr>
        <w:t>3.</w:t>
      </w:r>
      <w:r w:rsidRPr="000F0713">
        <w:rPr>
          <w:rFonts w:eastAsia="Times New Roman"/>
          <w:color w:val="222222"/>
          <w:lang w:eastAsia="ru-RU"/>
        </w:rPr>
        <w:t> </w:t>
      </w:r>
      <w:r w:rsidRPr="007B415B">
        <w:rPr>
          <w:rFonts w:eastAsia="Times New Roman"/>
          <w:i/>
          <w:iCs/>
          <w:color w:val="222222"/>
          <w:lang w:eastAsia="ru-RU"/>
        </w:rPr>
        <w:t>Объем и динамика розничного товарооборота и услуг для населения</w:t>
      </w:r>
      <w:r w:rsidRPr="000F0713">
        <w:rPr>
          <w:rFonts w:eastAsia="Times New Roman"/>
          <w:color w:val="222222"/>
          <w:lang w:eastAsia="ru-RU"/>
        </w:rPr>
        <w:t> </w:t>
      </w:r>
      <w:r w:rsidRPr="007B415B">
        <w:rPr>
          <w:rFonts w:eastAsia="Times New Roman"/>
          <w:color w:val="222222"/>
          <w:lang w:eastAsia="ru-RU"/>
        </w:rPr>
        <w:t>– показывают возможности в проектируемом периоде сбалансирования покупательского спроса и предложения товаров и услуг для населения;</w:t>
      </w:r>
    </w:p>
    <w:p w:rsidR="007B415B" w:rsidRPr="007B415B" w:rsidRDefault="007B415B" w:rsidP="000F0713">
      <w:pPr>
        <w:shd w:val="clear" w:color="auto" w:fill="FFFFFF"/>
        <w:spacing w:after="0" w:line="360" w:lineRule="auto"/>
        <w:ind w:firstLine="374"/>
        <w:jc w:val="both"/>
        <w:textAlignment w:val="baseline"/>
        <w:rPr>
          <w:rFonts w:eastAsia="Times New Roman"/>
          <w:color w:val="222222"/>
          <w:lang w:eastAsia="ru-RU"/>
        </w:rPr>
      </w:pPr>
      <w:r w:rsidRPr="007B415B">
        <w:rPr>
          <w:rFonts w:eastAsia="Times New Roman"/>
          <w:color w:val="222222"/>
          <w:lang w:eastAsia="ru-RU"/>
        </w:rPr>
        <w:t>4.</w:t>
      </w:r>
      <w:r w:rsidRPr="000F0713">
        <w:rPr>
          <w:rFonts w:eastAsia="Times New Roman"/>
          <w:color w:val="222222"/>
          <w:lang w:eastAsia="ru-RU"/>
        </w:rPr>
        <w:t> </w:t>
      </w:r>
      <w:r w:rsidRPr="007B415B">
        <w:rPr>
          <w:rFonts w:eastAsia="Times New Roman"/>
          <w:i/>
          <w:iCs/>
          <w:color w:val="222222"/>
          <w:lang w:eastAsia="ru-RU"/>
        </w:rPr>
        <w:t>Денежная масса</w:t>
      </w:r>
      <w:r w:rsidRPr="007B415B">
        <w:rPr>
          <w:rFonts w:eastAsia="Times New Roman"/>
          <w:color w:val="222222"/>
          <w:lang w:eastAsia="ru-RU"/>
        </w:rPr>
        <w:t xml:space="preserve">, обслуживающая обращение товаров во всех их формах (продуктов, работ, услуг). Она представлена в макроэкономических индикаторах конкретными агрегатами денежной массы: МО, </w:t>
      </w:r>
      <w:proofErr w:type="spellStart"/>
      <w:r w:rsidRPr="007B415B">
        <w:rPr>
          <w:rFonts w:eastAsia="Times New Roman"/>
          <w:color w:val="222222"/>
          <w:lang w:eastAsia="ru-RU"/>
        </w:rPr>
        <w:t>Ml</w:t>
      </w:r>
      <w:proofErr w:type="spellEnd"/>
      <w:r w:rsidRPr="007B415B">
        <w:rPr>
          <w:rFonts w:eastAsia="Times New Roman"/>
          <w:color w:val="222222"/>
          <w:lang w:eastAsia="ru-RU"/>
        </w:rPr>
        <w:t>, M2, М3 и M4, которые охватывают различные масштабы денежной массы в зависимости от выполняемых ими функций. Обычно считается, что агрегат М</w:t>
      </w:r>
      <w:proofErr w:type="gramStart"/>
      <w:r w:rsidRPr="007B415B">
        <w:rPr>
          <w:rFonts w:eastAsia="Times New Roman"/>
          <w:color w:val="222222"/>
          <w:lang w:eastAsia="ru-RU"/>
        </w:rPr>
        <w:t>2</w:t>
      </w:r>
      <w:proofErr w:type="gramEnd"/>
      <w:r w:rsidRPr="007B415B">
        <w:rPr>
          <w:rFonts w:eastAsia="Times New Roman"/>
          <w:color w:val="222222"/>
          <w:lang w:eastAsia="ru-RU"/>
        </w:rPr>
        <w:t xml:space="preserve"> обладает наиболее обобщающей характеристикой состояния денежного обращения;</w:t>
      </w:r>
    </w:p>
    <w:p w:rsidR="007B415B" w:rsidRPr="007B415B" w:rsidRDefault="007B415B" w:rsidP="000F0713">
      <w:pPr>
        <w:shd w:val="clear" w:color="auto" w:fill="FFFFFF"/>
        <w:spacing w:after="0" w:line="360" w:lineRule="auto"/>
        <w:ind w:firstLine="374"/>
        <w:jc w:val="both"/>
        <w:textAlignment w:val="baseline"/>
        <w:rPr>
          <w:rFonts w:eastAsia="Times New Roman"/>
          <w:color w:val="222222"/>
          <w:lang w:eastAsia="ru-RU"/>
        </w:rPr>
      </w:pPr>
      <w:r w:rsidRPr="007B415B">
        <w:rPr>
          <w:rFonts w:eastAsia="Times New Roman"/>
          <w:color w:val="222222"/>
          <w:lang w:eastAsia="ru-RU"/>
        </w:rPr>
        <w:lastRenderedPageBreak/>
        <w:t>5.</w:t>
      </w:r>
      <w:r w:rsidRPr="000F0713">
        <w:rPr>
          <w:rFonts w:eastAsia="Times New Roman"/>
          <w:color w:val="222222"/>
          <w:lang w:eastAsia="ru-RU"/>
        </w:rPr>
        <w:t> </w:t>
      </w:r>
      <w:proofErr w:type="gramStart"/>
      <w:r w:rsidRPr="007B415B">
        <w:rPr>
          <w:rFonts w:eastAsia="Times New Roman"/>
          <w:i/>
          <w:iCs/>
          <w:color w:val="222222"/>
          <w:lang w:eastAsia="ru-RU"/>
        </w:rPr>
        <w:t>Степень сбалансированности товарной массы (продуктов, услуг, работ) с денежной массой</w:t>
      </w:r>
      <w:r w:rsidRPr="000F0713">
        <w:rPr>
          <w:rFonts w:eastAsia="Times New Roman"/>
          <w:color w:val="222222"/>
          <w:lang w:eastAsia="ru-RU"/>
        </w:rPr>
        <w:t> </w:t>
      </w:r>
      <w:r w:rsidRPr="007B415B">
        <w:rPr>
          <w:rFonts w:eastAsia="Times New Roman"/>
          <w:color w:val="222222"/>
          <w:lang w:eastAsia="ru-RU"/>
        </w:rPr>
        <w:t>– проявляется в показателях индексов цен, которые рассчитываются в рыночной экономике в виде ряда показателей, к важнейшим из которых относятся: индекс цен на потребительские товары и услуги (рассчитывается за период, например для года, как отношение уровня цен декабря предыдущего года к декабрю предстоящего года);</w:t>
      </w:r>
      <w:proofErr w:type="gramEnd"/>
      <w:r w:rsidRPr="007B415B">
        <w:rPr>
          <w:rFonts w:eastAsia="Times New Roman"/>
          <w:color w:val="222222"/>
          <w:lang w:eastAsia="ru-RU"/>
        </w:rPr>
        <w:t xml:space="preserve"> индексы цен (дефляторы, применяемые для пересчета объемных и динамических показателей с учетом фактора инфляции);</w:t>
      </w:r>
    </w:p>
    <w:p w:rsidR="007B415B" w:rsidRDefault="007B415B" w:rsidP="000F0713">
      <w:pPr>
        <w:shd w:val="clear" w:color="auto" w:fill="FFFFFF"/>
        <w:spacing w:after="0" w:line="360" w:lineRule="auto"/>
        <w:ind w:firstLine="374"/>
        <w:jc w:val="both"/>
        <w:textAlignment w:val="baseline"/>
        <w:rPr>
          <w:rFonts w:eastAsia="Times New Roman"/>
          <w:color w:val="222222"/>
          <w:lang w:eastAsia="ru-RU"/>
        </w:rPr>
      </w:pPr>
      <w:r w:rsidRPr="007B415B">
        <w:rPr>
          <w:rFonts w:eastAsia="Times New Roman"/>
          <w:color w:val="222222"/>
          <w:lang w:eastAsia="ru-RU"/>
        </w:rPr>
        <w:t>6.</w:t>
      </w:r>
      <w:r w:rsidRPr="000F0713">
        <w:rPr>
          <w:rFonts w:eastAsia="Times New Roman"/>
          <w:color w:val="222222"/>
          <w:lang w:eastAsia="ru-RU"/>
        </w:rPr>
        <w:t> </w:t>
      </w:r>
      <w:r w:rsidRPr="007B415B">
        <w:rPr>
          <w:rFonts w:eastAsia="Times New Roman"/>
          <w:i/>
          <w:iCs/>
          <w:color w:val="222222"/>
          <w:lang w:eastAsia="ru-RU"/>
        </w:rPr>
        <w:t>Объем инвестиций в основной капитал</w:t>
      </w:r>
      <w:r w:rsidRPr="007B415B">
        <w:rPr>
          <w:rFonts w:eastAsia="Times New Roman"/>
          <w:color w:val="222222"/>
          <w:lang w:eastAsia="ru-RU"/>
        </w:rPr>
        <w:t>, необходимый для обоснования сумм финансирования инвестиционной активности, а также источников финансирования намечаемых инвестиционных программ.</w:t>
      </w:r>
    </w:p>
    <w:p w:rsidR="00356ED8" w:rsidRPr="00356ED8" w:rsidRDefault="00356ED8" w:rsidP="00356ED8">
      <w:pPr>
        <w:pStyle w:val="a3"/>
        <w:shd w:val="clear" w:color="auto" w:fill="FFFFFF"/>
        <w:spacing w:before="0" w:beforeAutospacing="0" w:after="0" w:afterAutospacing="0" w:line="360" w:lineRule="auto"/>
        <w:ind w:firstLine="709"/>
        <w:jc w:val="both"/>
        <w:textAlignment w:val="baseline"/>
        <w:rPr>
          <w:color w:val="222222"/>
          <w:sz w:val="28"/>
          <w:szCs w:val="28"/>
        </w:rPr>
      </w:pPr>
      <w:r w:rsidRPr="00356ED8">
        <w:rPr>
          <w:color w:val="222222"/>
          <w:sz w:val="28"/>
          <w:szCs w:val="28"/>
        </w:rPr>
        <w:t xml:space="preserve">Для более детальных расчетов применяются и другие социально-экономические и финансовые индикаторы. Например, </w:t>
      </w:r>
      <w:r w:rsidR="00CB5C34">
        <w:rPr>
          <w:color w:val="222222"/>
          <w:sz w:val="28"/>
          <w:szCs w:val="28"/>
        </w:rPr>
        <w:t>Федеральная служба государственной статистики</w:t>
      </w:r>
      <w:r w:rsidRPr="00356ED8">
        <w:rPr>
          <w:color w:val="222222"/>
          <w:sz w:val="28"/>
          <w:szCs w:val="28"/>
        </w:rPr>
        <w:t xml:space="preserve"> Российской Федерации</w:t>
      </w:r>
      <w:r w:rsidR="0086452D">
        <w:rPr>
          <w:color w:val="222222"/>
          <w:sz w:val="28"/>
          <w:szCs w:val="28"/>
        </w:rPr>
        <w:t xml:space="preserve"> [</w:t>
      </w:r>
      <w:r w:rsidR="00773CFB">
        <w:rPr>
          <w:color w:val="222222"/>
          <w:sz w:val="28"/>
          <w:szCs w:val="28"/>
        </w:rPr>
        <w:t>19</w:t>
      </w:r>
      <w:r w:rsidR="0086452D">
        <w:rPr>
          <w:color w:val="222222"/>
          <w:sz w:val="28"/>
          <w:szCs w:val="28"/>
        </w:rPr>
        <w:t>]</w:t>
      </w:r>
      <w:r w:rsidRPr="00356ED8">
        <w:rPr>
          <w:color w:val="222222"/>
          <w:sz w:val="28"/>
          <w:szCs w:val="28"/>
        </w:rPr>
        <w:t xml:space="preserve"> выделяет следующие макроэкономические индикаторы:</w:t>
      </w:r>
    </w:p>
    <w:p w:rsidR="00356ED8" w:rsidRPr="00356ED8" w:rsidRDefault="00356ED8" w:rsidP="00356ED8">
      <w:pPr>
        <w:pStyle w:val="a3"/>
        <w:shd w:val="clear" w:color="auto" w:fill="FFFFFF"/>
        <w:spacing w:before="0" w:beforeAutospacing="0" w:after="0" w:afterAutospacing="0" w:line="360" w:lineRule="auto"/>
        <w:ind w:firstLine="709"/>
        <w:jc w:val="both"/>
        <w:textAlignment w:val="baseline"/>
        <w:rPr>
          <w:color w:val="222222"/>
          <w:sz w:val="28"/>
          <w:szCs w:val="28"/>
        </w:rPr>
      </w:pPr>
      <w:r w:rsidRPr="00356ED8">
        <w:rPr>
          <w:color w:val="222222"/>
          <w:sz w:val="28"/>
          <w:szCs w:val="28"/>
        </w:rPr>
        <w:t>- валовой внутренний продукт;</w:t>
      </w:r>
    </w:p>
    <w:p w:rsidR="00356ED8" w:rsidRPr="00356ED8" w:rsidRDefault="00356ED8" w:rsidP="00356ED8">
      <w:pPr>
        <w:pStyle w:val="a3"/>
        <w:shd w:val="clear" w:color="auto" w:fill="FFFFFF"/>
        <w:spacing w:before="0" w:beforeAutospacing="0" w:after="0" w:afterAutospacing="0" w:line="360" w:lineRule="auto"/>
        <w:ind w:firstLine="709"/>
        <w:jc w:val="both"/>
        <w:textAlignment w:val="baseline"/>
        <w:rPr>
          <w:color w:val="222222"/>
          <w:sz w:val="28"/>
          <w:szCs w:val="28"/>
        </w:rPr>
      </w:pPr>
      <w:r w:rsidRPr="00356ED8">
        <w:rPr>
          <w:color w:val="222222"/>
          <w:sz w:val="28"/>
          <w:szCs w:val="28"/>
        </w:rPr>
        <w:t>- индекс потребительских цен;</w:t>
      </w:r>
    </w:p>
    <w:p w:rsidR="00356ED8" w:rsidRPr="00356ED8" w:rsidRDefault="00356ED8" w:rsidP="00356ED8">
      <w:pPr>
        <w:pStyle w:val="a3"/>
        <w:shd w:val="clear" w:color="auto" w:fill="FFFFFF"/>
        <w:spacing w:before="0" w:beforeAutospacing="0" w:after="0" w:afterAutospacing="0" w:line="360" w:lineRule="auto"/>
        <w:ind w:firstLine="709"/>
        <w:jc w:val="both"/>
        <w:textAlignment w:val="baseline"/>
        <w:rPr>
          <w:color w:val="222222"/>
          <w:sz w:val="28"/>
          <w:szCs w:val="28"/>
        </w:rPr>
      </w:pPr>
      <w:r w:rsidRPr="00356ED8">
        <w:rPr>
          <w:color w:val="222222"/>
          <w:sz w:val="28"/>
          <w:szCs w:val="28"/>
        </w:rPr>
        <w:t>- индекс цен производителей промышленной продукции;</w:t>
      </w:r>
    </w:p>
    <w:p w:rsidR="00356ED8" w:rsidRPr="00356ED8" w:rsidRDefault="00356ED8" w:rsidP="00356ED8">
      <w:pPr>
        <w:pStyle w:val="a3"/>
        <w:shd w:val="clear" w:color="auto" w:fill="FFFFFF"/>
        <w:spacing w:before="0" w:beforeAutospacing="0" w:after="0" w:afterAutospacing="0" w:line="360" w:lineRule="auto"/>
        <w:ind w:firstLine="709"/>
        <w:jc w:val="both"/>
        <w:textAlignment w:val="baseline"/>
        <w:rPr>
          <w:color w:val="222222"/>
          <w:sz w:val="28"/>
          <w:szCs w:val="28"/>
        </w:rPr>
      </w:pPr>
      <w:r w:rsidRPr="00356ED8">
        <w:rPr>
          <w:color w:val="222222"/>
          <w:sz w:val="28"/>
          <w:szCs w:val="28"/>
        </w:rPr>
        <w:t>- доходы консолидированного бюджета в процентах к валовому внутреннему продукту;</w:t>
      </w:r>
    </w:p>
    <w:p w:rsidR="00356ED8" w:rsidRPr="00356ED8" w:rsidRDefault="00356ED8" w:rsidP="00356ED8">
      <w:pPr>
        <w:pStyle w:val="a3"/>
        <w:shd w:val="clear" w:color="auto" w:fill="FFFFFF"/>
        <w:spacing w:before="0" w:beforeAutospacing="0" w:after="0" w:afterAutospacing="0" w:line="360" w:lineRule="auto"/>
        <w:ind w:firstLine="709"/>
        <w:jc w:val="both"/>
        <w:textAlignment w:val="baseline"/>
        <w:rPr>
          <w:color w:val="222222"/>
          <w:sz w:val="28"/>
          <w:szCs w:val="28"/>
        </w:rPr>
      </w:pPr>
      <w:r w:rsidRPr="00356ED8">
        <w:rPr>
          <w:color w:val="222222"/>
          <w:sz w:val="28"/>
          <w:szCs w:val="28"/>
        </w:rPr>
        <w:t>- расходы консолидированного бюджета в процентах к валовому внутреннему продукту;</w:t>
      </w:r>
    </w:p>
    <w:p w:rsidR="00356ED8" w:rsidRPr="00356ED8" w:rsidRDefault="00356ED8" w:rsidP="00356ED8">
      <w:pPr>
        <w:pStyle w:val="a3"/>
        <w:shd w:val="clear" w:color="auto" w:fill="FFFFFF"/>
        <w:spacing w:before="0" w:beforeAutospacing="0" w:after="0" w:afterAutospacing="0" w:line="360" w:lineRule="auto"/>
        <w:ind w:firstLine="709"/>
        <w:jc w:val="both"/>
        <w:textAlignment w:val="baseline"/>
        <w:rPr>
          <w:color w:val="222222"/>
          <w:sz w:val="28"/>
          <w:szCs w:val="28"/>
        </w:rPr>
      </w:pPr>
      <w:r w:rsidRPr="00356ED8">
        <w:rPr>
          <w:color w:val="222222"/>
          <w:sz w:val="28"/>
          <w:szCs w:val="28"/>
        </w:rPr>
        <w:t>- дефицит консолидированного бюджета в процентах к валовому внутреннему продукту;</w:t>
      </w:r>
    </w:p>
    <w:p w:rsidR="00356ED8" w:rsidRPr="00356ED8" w:rsidRDefault="00356ED8" w:rsidP="00356ED8">
      <w:pPr>
        <w:pStyle w:val="a3"/>
        <w:shd w:val="clear" w:color="auto" w:fill="FFFFFF"/>
        <w:spacing w:before="0" w:beforeAutospacing="0" w:after="0" w:afterAutospacing="0" w:line="360" w:lineRule="auto"/>
        <w:ind w:firstLine="709"/>
        <w:jc w:val="both"/>
        <w:textAlignment w:val="baseline"/>
        <w:rPr>
          <w:color w:val="222222"/>
          <w:sz w:val="28"/>
          <w:szCs w:val="28"/>
        </w:rPr>
      </w:pPr>
      <w:r w:rsidRPr="00356ED8">
        <w:rPr>
          <w:color w:val="222222"/>
          <w:sz w:val="28"/>
          <w:szCs w:val="28"/>
        </w:rPr>
        <w:t>- денежная масса М</w:t>
      </w:r>
      <w:proofErr w:type="gramStart"/>
      <w:r w:rsidRPr="00356ED8">
        <w:rPr>
          <w:color w:val="222222"/>
          <w:sz w:val="28"/>
          <w:szCs w:val="28"/>
        </w:rPr>
        <w:t>2</w:t>
      </w:r>
      <w:proofErr w:type="gramEnd"/>
      <w:r w:rsidRPr="00356ED8">
        <w:rPr>
          <w:color w:val="222222"/>
          <w:sz w:val="28"/>
          <w:szCs w:val="28"/>
        </w:rPr>
        <w:t>;</w:t>
      </w:r>
    </w:p>
    <w:p w:rsidR="00356ED8" w:rsidRPr="00356ED8" w:rsidRDefault="00356ED8" w:rsidP="00356ED8">
      <w:pPr>
        <w:pStyle w:val="a3"/>
        <w:shd w:val="clear" w:color="auto" w:fill="FFFFFF"/>
        <w:spacing w:before="0" w:beforeAutospacing="0" w:after="0" w:afterAutospacing="0" w:line="360" w:lineRule="auto"/>
        <w:ind w:firstLine="709"/>
        <w:jc w:val="both"/>
        <w:textAlignment w:val="baseline"/>
        <w:rPr>
          <w:color w:val="222222"/>
          <w:sz w:val="28"/>
          <w:szCs w:val="28"/>
        </w:rPr>
      </w:pPr>
      <w:r w:rsidRPr="00356ED8">
        <w:rPr>
          <w:color w:val="222222"/>
          <w:sz w:val="28"/>
          <w:szCs w:val="28"/>
        </w:rPr>
        <w:t>- золотовалютные резервы;</w:t>
      </w:r>
    </w:p>
    <w:p w:rsidR="00356ED8" w:rsidRPr="00356ED8" w:rsidRDefault="00356ED8" w:rsidP="00356ED8">
      <w:pPr>
        <w:pStyle w:val="a3"/>
        <w:shd w:val="clear" w:color="auto" w:fill="FFFFFF"/>
        <w:spacing w:before="0" w:beforeAutospacing="0" w:after="0" w:afterAutospacing="0" w:line="360" w:lineRule="auto"/>
        <w:ind w:firstLine="709"/>
        <w:jc w:val="both"/>
        <w:textAlignment w:val="baseline"/>
        <w:rPr>
          <w:color w:val="222222"/>
          <w:sz w:val="28"/>
          <w:szCs w:val="28"/>
        </w:rPr>
      </w:pPr>
      <w:r w:rsidRPr="00356ED8">
        <w:rPr>
          <w:color w:val="222222"/>
          <w:sz w:val="28"/>
          <w:szCs w:val="28"/>
        </w:rPr>
        <w:t>- ставка рефинансирования;</w:t>
      </w:r>
    </w:p>
    <w:p w:rsidR="00356ED8" w:rsidRPr="00356ED8" w:rsidRDefault="00356ED8" w:rsidP="00356ED8">
      <w:pPr>
        <w:pStyle w:val="a3"/>
        <w:shd w:val="clear" w:color="auto" w:fill="FFFFFF"/>
        <w:spacing w:before="0" w:beforeAutospacing="0" w:after="0" w:afterAutospacing="0" w:line="360" w:lineRule="auto"/>
        <w:ind w:firstLine="709"/>
        <w:jc w:val="both"/>
        <w:textAlignment w:val="baseline"/>
        <w:rPr>
          <w:color w:val="222222"/>
          <w:sz w:val="28"/>
          <w:szCs w:val="28"/>
        </w:rPr>
      </w:pPr>
      <w:r w:rsidRPr="00356ED8">
        <w:rPr>
          <w:color w:val="222222"/>
          <w:sz w:val="28"/>
          <w:szCs w:val="28"/>
        </w:rPr>
        <w:t>- кредитные вложения в экономику;</w:t>
      </w:r>
    </w:p>
    <w:p w:rsidR="00356ED8" w:rsidRPr="009709FA" w:rsidRDefault="00356ED8" w:rsidP="009709FA">
      <w:pPr>
        <w:pStyle w:val="a3"/>
        <w:shd w:val="clear" w:color="auto" w:fill="FFFFFF"/>
        <w:spacing w:before="0" w:beforeAutospacing="0" w:after="0" w:afterAutospacing="0" w:line="360" w:lineRule="auto"/>
        <w:ind w:firstLine="709"/>
        <w:jc w:val="both"/>
        <w:textAlignment w:val="baseline"/>
        <w:rPr>
          <w:color w:val="222222"/>
          <w:sz w:val="28"/>
          <w:szCs w:val="28"/>
        </w:rPr>
      </w:pPr>
      <w:r w:rsidRPr="00356ED8">
        <w:rPr>
          <w:color w:val="222222"/>
          <w:sz w:val="28"/>
          <w:szCs w:val="28"/>
        </w:rPr>
        <w:t>- официальный курс доллара США по отношению к российскому рублю.</w:t>
      </w:r>
    </w:p>
    <w:p w:rsidR="007B415B" w:rsidRDefault="007B415B" w:rsidP="000F0713">
      <w:pPr>
        <w:shd w:val="clear" w:color="auto" w:fill="FFFFFF"/>
        <w:spacing w:after="0" w:line="360" w:lineRule="auto"/>
        <w:ind w:firstLine="374"/>
        <w:jc w:val="both"/>
        <w:textAlignment w:val="baseline"/>
        <w:rPr>
          <w:rFonts w:eastAsia="Times New Roman"/>
          <w:color w:val="222222"/>
          <w:lang w:eastAsia="ru-RU"/>
        </w:rPr>
      </w:pPr>
      <w:r w:rsidRPr="007B415B">
        <w:rPr>
          <w:rFonts w:eastAsia="Times New Roman"/>
          <w:color w:val="222222"/>
          <w:lang w:eastAsia="ru-RU"/>
        </w:rPr>
        <w:lastRenderedPageBreak/>
        <w:t>В то же время для текущего управления финансами используется ряд оперативных финансовых индикаторов, наблюдение за которыми позволяет более или менее своевременно обнаруживать отклонения в финансовой сфере, реагировать и вырабатывать конкретные меры по устранению негативных явлений и принимать соответствующие решения. Для оперативного финансового управления на макроуровне используются показатели, наблюдение за которыми осуществляется в течение месяца и квартала, а по некоторым показателям ежедневно (в частности, характеризующим состояние фондового рынка, валютного курса, уровень мировых цен на важнейшие товары экспорта и импорта). Для управления финансами соответствующие индикаторы выделяются на различных уровнях. В совокупности вся система наблюдения за финансовыми индикаторами их анализа составляет финансовый мониторинг.</w:t>
      </w:r>
    </w:p>
    <w:p w:rsidR="00CD5BE6" w:rsidRPr="00CD5BE6" w:rsidRDefault="0086452D" w:rsidP="00CD5BE6">
      <w:pPr>
        <w:pStyle w:val="a3"/>
        <w:spacing w:before="0" w:beforeAutospacing="0" w:after="0" w:afterAutospacing="0" w:line="360" w:lineRule="auto"/>
        <w:ind w:firstLine="709"/>
        <w:jc w:val="both"/>
        <w:rPr>
          <w:color w:val="000000"/>
          <w:sz w:val="28"/>
          <w:szCs w:val="28"/>
        </w:rPr>
      </w:pPr>
      <w:r>
        <w:rPr>
          <w:color w:val="000000"/>
          <w:sz w:val="28"/>
          <w:szCs w:val="28"/>
        </w:rPr>
        <w:t>По определению Прошунина М.</w:t>
      </w:r>
      <w:r w:rsidR="00C9122C">
        <w:rPr>
          <w:color w:val="000000"/>
          <w:sz w:val="28"/>
          <w:szCs w:val="28"/>
        </w:rPr>
        <w:t>М</w:t>
      </w:r>
      <w:r>
        <w:rPr>
          <w:color w:val="000000"/>
          <w:sz w:val="28"/>
          <w:szCs w:val="28"/>
        </w:rPr>
        <w:t>.</w:t>
      </w:r>
      <w:r w:rsidRPr="0086452D">
        <w:t xml:space="preserve"> </w:t>
      </w:r>
      <w:r w:rsidR="00C9122C">
        <w:rPr>
          <w:color w:val="000000"/>
          <w:sz w:val="28"/>
          <w:szCs w:val="28"/>
        </w:rPr>
        <w:t>[</w:t>
      </w:r>
      <w:r w:rsidR="00773CFB">
        <w:rPr>
          <w:color w:val="000000"/>
          <w:sz w:val="28"/>
          <w:szCs w:val="28"/>
        </w:rPr>
        <w:t>15</w:t>
      </w:r>
      <w:r w:rsidR="00C9122C">
        <w:rPr>
          <w:color w:val="000000"/>
          <w:sz w:val="28"/>
          <w:szCs w:val="28"/>
        </w:rPr>
        <w:t>, с</w:t>
      </w:r>
      <w:r>
        <w:rPr>
          <w:color w:val="000000"/>
          <w:sz w:val="28"/>
          <w:szCs w:val="28"/>
        </w:rPr>
        <w:t>. 58], финансовый мониторинг это</w:t>
      </w:r>
      <w:r w:rsidR="00CD5BE6" w:rsidRPr="00CD5BE6">
        <w:rPr>
          <w:color w:val="000000"/>
          <w:sz w:val="28"/>
          <w:szCs w:val="28"/>
        </w:rPr>
        <w:t xml:space="preserve"> общественные отношения, одним из субъектов которых является уполномоченный орган государства либо иной субъект, выполняющий публичную функцию, наделенный в силу закона полномочиями давать указания другому субъекту</w:t>
      </w:r>
      <w:r>
        <w:rPr>
          <w:color w:val="000000"/>
          <w:sz w:val="28"/>
          <w:szCs w:val="28"/>
        </w:rPr>
        <w:t>.</w:t>
      </w:r>
      <w:r w:rsidR="00F76C7A">
        <w:rPr>
          <w:color w:val="000000"/>
          <w:sz w:val="28"/>
          <w:szCs w:val="28"/>
        </w:rPr>
        <w:t xml:space="preserve"> </w:t>
      </w:r>
    </w:p>
    <w:p w:rsidR="00CD5BE6" w:rsidRPr="00CD5BE6" w:rsidRDefault="00CD5BE6" w:rsidP="00CD5BE6">
      <w:pPr>
        <w:pStyle w:val="a3"/>
        <w:spacing w:before="0" w:beforeAutospacing="0" w:after="0" w:afterAutospacing="0" w:line="360" w:lineRule="auto"/>
        <w:ind w:firstLine="709"/>
        <w:jc w:val="both"/>
        <w:rPr>
          <w:color w:val="000000"/>
          <w:sz w:val="28"/>
          <w:szCs w:val="28"/>
        </w:rPr>
      </w:pPr>
      <w:r w:rsidRPr="00CD5BE6">
        <w:rPr>
          <w:color w:val="000000"/>
          <w:sz w:val="28"/>
          <w:szCs w:val="28"/>
        </w:rPr>
        <w:t xml:space="preserve">В настоящий момент такими уполномоченными органами государства в сфере финансового мониторинга являются </w:t>
      </w:r>
      <w:proofErr w:type="spellStart"/>
      <w:r w:rsidRPr="00CD5BE6">
        <w:rPr>
          <w:color w:val="000000"/>
          <w:sz w:val="28"/>
          <w:szCs w:val="28"/>
        </w:rPr>
        <w:t>Росфинмониторинг</w:t>
      </w:r>
      <w:proofErr w:type="spellEnd"/>
      <w:r w:rsidRPr="00CD5BE6">
        <w:rPr>
          <w:color w:val="000000"/>
          <w:sz w:val="28"/>
          <w:szCs w:val="28"/>
        </w:rPr>
        <w:t xml:space="preserve"> и надзорные органы (Банк России, Федеральная служба по финансовым рынкам России, Государственная пробирная палата, </w:t>
      </w:r>
      <w:proofErr w:type="spellStart"/>
      <w:r w:rsidRPr="00CD5BE6">
        <w:rPr>
          <w:color w:val="000000"/>
          <w:sz w:val="28"/>
          <w:szCs w:val="28"/>
        </w:rPr>
        <w:t>Росстрахнадзор</w:t>
      </w:r>
      <w:proofErr w:type="spellEnd"/>
      <w:r w:rsidRPr="00CD5BE6">
        <w:rPr>
          <w:color w:val="000000"/>
          <w:sz w:val="28"/>
          <w:szCs w:val="28"/>
        </w:rPr>
        <w:t>). К уполномоченным организациям, выполняющим делегированные публичные функции, следует отнести субъектов финансового мониторинга.</w:t>
      </w:r>
    </w:p>
    <w:p w:rsidR="007B415B" w:rsidRPr="007B415B" w:rsidRDefault="007B415B" w:rsidP="000F0713">
      <w:pPr>
        <w:shd w:val="clear" w:color="auto" w:fill="FFFFFF"/>
        <w:spacing w:after="0" w:line="360" w:lineRule="auto"/>
        <w:ind w:firstLine="374"/>
        <w:jc w:val="both"/>
        <w:textAlignment w:val="baseline"/>
        <w:rPr>
          <w:rFonts w:eastAsia="Times New Roman"/>
          <w:color w:val="222222"/>
          <w:lang w:eastAsia="ru-RU"/>
        </w:rPr>
      </w:pPr>
      <w:r w:rsidRPr="00356ED8">
        <w:rPr>
          <w:rFonts w:eastAsia="Times New Roman"/>
          <w:iCs/>
          <w:color w:val="222222"/>
          <w:lang w:eastAsia="ru-RU"/>
        </w:rPr>
        <w:t xml:space="preserve">Для финансового мониторинга </w:t>
      </w:r>
      <w:proofErr w:type="gramStart"/>
      <w:r w:rsidRPr="00356ED8">
        <w:rPr>
          <w:rFonts w:eastAsia="Times New Roman"/>
          <w:iCs/>
          <w:color w:val="222222"/>
          <w:lang w:eastAsia="ru-RU"/>
        </w:rPr>
        <w:t>важное значение</w:t>
      </w:r>
      <w:proofErr w:type="gramEnd"/>
      <w:r w:rsidRPr="00356ED8">
        <w:rPr>
          <w:rFonts w:eastAsia="Times New Roman"/>
          <w:iCs/>
          <w:color w:val="222222"/>
          <w:lang w:eastAsia="ru-RU"/>
        </w:rPr>
        <w:t xml:space="preserve"> имеют следующие показатели</w:t>
      </w:r>
      <w:r w:rsidRPr="007B415B">
        <w:rPr>
          <w:rFonts w:eastAsia="Times New Roman"/>
          <w:i/>
          <w:iCs/>
          <w:color w:val="222222"/>
          <w:lang w:eastAsia="ru-RU"/>
        </w:rPr>
        <w:t>:</w:t>
      </w:r>
    </w:p>
    <w:p w:rsidR="007B415B" w:rsidRPr="007B415B" w:rsidRDefault="007B415B" w:rsidP="000F0713">
      <w:pPr>
        <w:shd w:val="clear" w:color="auto" w:fill="FFFFFF"/>
        <w:spacing w:after="0" w:line="360" w:lineRule="auto"/>
        <w:ind w:firstLine="374"/>
        <w:jc w:val="both"/>
        <w:textAlignment w:val="baseline"/>
        <w:rPr>
          <w:rFonts w:eastAsia="Times New Roman"/>
          <w:color w:val="222222"/>
          <w:lang w:eastAsia="ru-RU"/>
        </w:rPr>
      </w:pPr>
      <w:r w:rsidRPr="007B415B">
        <w:rPr>
          <w:rFonts w:eastAsia="Times New Roman"/>
          <w:color w:val="222222"/>
          <w:lang w:eastAsia="ru-RU"/>
        </w:rPr>
        <w:t>- добавленная стоимость товаров (продуктов, работ и услуг), произведенных в стране и ее регионах, в совокупности и в отраслевом разрезе;</w:t>
      </w:r>
    </w:p>
    <w:p w:rsidR="007B415B" w:rsidRPr="007B415B" w:rsidRDefault="007B415B" w:rsidP="000F0713">
      <w:pPr>
        <w:shd w:val="clear" w:color="auto" w:fill="FFFFFF"/>
        <w:spacing w:after="0" w:line="360" w:lineRule="auto"/>
        <w:ind w:firstLine="374"/>
        <w:jc w:val="both"/>
        <w:textAlignment w:val="baseline"/>
        <w:rPr>
          <w:rFonts w:eastAsia="Times New Roman"/>
          <w:color w:val="222222"/>
          <w:lang w:eastAsia="ru-RU"/>
        </w:rPr>
      </w:pPr>
      <w:r w:rsidRPr="007B415B">
        <w:rPr>
          <w:rFonts w:eastAsia="Times New Roman"/>
          <w:color w:val="222222"/>
          <w:lang w:eastAsia="ru-RU"/>
        </w:rPr>
        <w:lastRenderedPageBreak/>
        <w:t>- балансовая прибыль в целом по экономике, а также в разрезе отраслей хозяйства и регионов;</w:t>
      </w:r>
    </w:p>
    <w:p w:rsidR="007B415B" w:rsidRPr="007B415B" w:rsidRDefault="007B415B" w:rsidP="000F0713">
      <w:pPr>
        <w:shd w:val="clear" w:color="auto" w:fill="FFFFFF"/>
        <w:spacing w:after="0" w:line="360" w:lineRule="auto"/>
        <w:ind w:firstLine="374"/>
        <w:jc w:val="both"/>
        <w:textAlignment w:val="baseline"/>
        <w:rPr>
          <w:rFonts w:eastAsia="Times New Roman"/>
          <w:color w:val="222222"/>
          <w:lang w:eastAsia="ru-RU"/>
        </w:rPr>
      </w:pPr>
      <w:r w:rsidRPr="007B415B">
        <w:rPr>
          <w:rFonts w:eastAsia="Times New Roman"/>
          <w:color w:val="222222"/>
          <w:lang w:eastAsia="ru-RU"/>
        </w:rPr>
        <w:t>- сумма налога на добавленную стоимость;</w:t>
      </w:r>
    </w:p>
    <w:p w:rsidR="007B415B" w:rsidRPr="007B415B" w:rsidRDefault="007B415B" w:rsidP="000F0713">
      <w:pPr>
        <w:shd w:val="clear" w:color="auto" w:fill="FFFFFF"/>
        <w:spacing w:after="0" w:line="360" w:lineRule="auto"/>
        <w:ind w:firstLine="374"/>
        <w:jc w:val="both"/>
        <w:textAlignment w:val="baseline"/>
        <w:rPr>
          <w:rFonts w:eastAsia="Times New Roman"/>
          <w:color w:val="222222"/>
          <w:lang w:eastAsia="ru-RU"/>
        </w:rPr>
      </w:pPr>
      <w:r w:rsidRPr="007B415B">
        <w:rPr>
          <w:rFonts w:eastAsia="Times New Roman"/>
          <w:color w:val="222222"/>
          <w:lang w:eastAsia="ru-RU"/>
        </w:rPr>
        <w:t>- налогооблагаемая прибыль;</w:t>
      </w:r>
    </w:p>
    <w:p w:rsidR="007B415B" w:rsidRPr="007B415B" w:rsidRDefault="007B415B" w:rsidP="000F0713">
      <w:pPr>
        <w:shd w:val="clear" w:color="auto" w:fill="FFFFFF"/>
        <w:spacing w:after="0" w:line="360" w:lineRule="auto"/>
        <w:ind w:firstLine="374"/>
        <w:jc w:val="both"/>
        <w:textAlignment w:val="baseline"/>
        <w:rPr>
          <w:rFonts w:eastAsia="Times New Roman"/>
          <w:color w:val="222222"/>
          <w:lang w:eastAsia="ru-RU"/>
        </w:rPr>
      </w:pPr>
      <w:r w:rsidRPr="007B415B">
        <w:rPr>
          <w:rFonts w:eastAsia="Times New Roman"/>
          <w:color w:val="222222"/>
          <w:lang w:eastAsia="ru-RU"/>
        </w:rPr>
        <w:t>- чистая прибыль;</w:t>
      </w:r>
    </w:p>
    <w:p w:rsidR="007B415B" w:rsidRPr="007B415B" w:rsidRDefault="007B415B" w:rsidP="000F0713">
      <w:pPr>
        <w:shd w:val="clear" w:color="auto" w:fill="FFFFFF"/>
        <w:spacing w:after="0" w:line="360" w:lineRule="auto"/>
        <w:ind w:firstLine="374"/>
        <w:jc w:val="both"/>
        <w:textAlignment w:val="baseline"/>
        <w:rPr>
          <w:rFonts w:eastAsia="Times New Roman"/>
          <w:color w:val="222222"/>
          <w:lang w:eastAsia="ru-RU"/>
        </w:rPr>
      </w:pPr>
      <w:r w:rsidRPr="007B415B">
        <w:rPr>
          <w:rFonts w:eastAsia="Times New Roman"/>
          <w:color w:val="222222"/>
          <w:lang w:eastAsia="ru-RU"/>
        </w:rPr>
        <w:t>- рентабельность продукции (работ, услуг), исчисленная в виде отношения прибыли к издержкам;</w:t>
      </w:r>
    </w:p>
    <w:p w:rsidR="007B415B" w:rsidRPr="007B415B" w:rsidRDefault="007B415B" w:rsidP="000F0713">
      <w:pPr>
        <w:shd w:val="clear" w:color="auto" w:fill="FFFFFF"/>
        <w:spacing w:after="0" w:line="360" w:lineRule="auto"/>
        <w:ind w:firstLine="374"/>
        <w:jc w:val="both"/>
        <w:textAlignment w:val="baseline"/>
        <w:rPr>
          <w:rFonts w:eastAsia="Times New Roman"/>
          <w:color w:val="222222"/>
          <w:lang w:eastAsia="ru-RU"/>
        </w:rPr>
      </w:pPr>
      <w:r w:rsidRPr="007B415B">
        <w:rPr>
          <w:rFonts w:eastAsia="Times New Roman"/>
          <w:color w:val="222222"/>
          <w:lang w:eastAsia="ru-RU"/>
        </w:rPr>
        <w:t>- рентабельность активов хозяйствующих субъектов, исчисленная в виде отношения прибыли к активам (основному и оборотному капиталу);</w:t>
      </w:r>
    </w:p>
    <w:p w:rsidR="007B415B" w:rsidRPr="007B415B" w:rsidRDefault="007B415B" w:rsidP="000F0713">
      <w:pPr>
        <w:shd w:val="clear" w:color="auto" w:fill="FFFFFF"/>
        <w:spacing w:after="0" w:line="360" w:lineRule="auto"/>
        <w:ind w:firstLine="374"/>
        <w:jc w:val="both"/>
        <w:textAlignment w:val="baseline"/>
        <w:rPr>
          <w:rFonts w:eastAsia="Times New Roman"/>
          <w:color w:val="222222"/>
          <w:lang w:eastAsia="ru-RU"/>
        </w:rPr>
      </w:pPr>
      <w:r w:rsidRPr="007B415B">
        <w:rPr>
          <w:rFonts w:eastAsia="Times New Roman"/>
          <w:color w:val="222222"/>
          <w:lang w:eastAsia="ru-RU"/>
        </w:rPr>
        <w:t>- основные средства, нематериальные активы, запасы и затраты, облагаемые налогом на имущество;</w:t>
      </w:r>
    </w:p>
    <w:p w:rsidR="007B415B" w:rsidRPr="007B415B" w:rsidRDefault="007B415B" w:rsidP="000F0713">
      <w:pPr>
        <w:shd w:val="clear" w:color="auto" w:fill="FFFFFF"/>
        <w:spacing w:after="0" w:line="360" w:lineRule="auto"/>
        <w:ind w:firstLine="374"/>
        <w:jc w:val="both"/>
        <w:textAlignment w:val="baseline"/>
        <w:rPr>
          <w:rFonts w:eastAsia="Times New Roman"/>
          <w:color w:val="222222"/>
          <w:lang w:eastAsia="ru-RU"/>
        </w:rPr>
      </w:pPr>
      <w:r w:rsidRPr="007B415B">
        <w:rPr>
          <w:rFonts w:eastAsia="Times New Roman"/>
          <w:color w:val="222222"/>
          <w:lang w:eastAsia="ru-RU"/>
        </w:rPr>
        <w:t xml:space="preserve">- совокупный доход, полученный физическими </w:t>
      </w:r>
      <w:proofErr w:type="gramStart"/>
      <w:r w:rsidRPr="007B415B">
        <w:rPr>
          <w:rFonts w:eastAsia="Times New Roman"/>
          <w:color w:val="222222"/>
          <w:lang w:eastAsia="ru-RU"/>
        </w:rPr>
        <w:t>лицами</w:t>
      </w:r>
      <w:proofErr w:type="gramEnd"/>
      <w:r w:rsidRPr="007B415B">
        <w:rPr>
          <w:rFonts w:eastAsia="Times New Roman"/>
          <w:color w:val="222222"/>
          <w:lang w:eastAsia="ru-RU"/>
        </w:rPr>
        <w:t xml:space="preserve"> как в денежной, так и в натуральной форме.</w:t>
      </w:r>
    </w:p>
    <w:p w:rsidR="007B415B" w:rsidRPr="007B415B" w:rsidRDefault="007B415B" w:rsidP="000F0713">
      <w:pPr>
        <w:shd w:val="clear" w:color="auto" w:fill="FFFFFF"/>
        <w:spacing w:after="0" w:line="360" w:lineRule="auto"/>
        <w:ind w:firstLine="374"/>
        <w:jc w:val="both"/>
        <w:textAlignment w:val="baseline"/>
        <w:rPr>
          <w:rFonts w:eastAsia="Times New Roman"/>
          <w:color w:val="222222"/>
          <w:lang w:eastAsia="ru-RU"/>
        </w:rPr>
      </w:pPr>
      <w:r w:rsidRPr="007B415B">
        <w:rPr>
          <w:rFonts w:eastAsia="Times New Roman"/>
          <w:color w:val="222222"/>
          <w:lang w:eastAsia="ru-RU"/>
        </w:rPr>
        <w:t xml:space="preserve">Другие показатели, которые необходимы для исчисления и наблюдения за поступлением налогов (земельного налога, арендной платы за землю, платы за воду, налога на реализацию горюче-смазочных материалов и прочих), также имеют значение, но они большей частью имеют узкое целенаправленное применение. </w:t>
      </w:r>
    </w:p>
    <w:p w:rsidR="00455348" w:rsidRDefault="00455348" w:rsidP="00455348">
      <w:pPr>
        <w:spacing w:after="0" w:line="360" w:lineRule="auto"/>
        <w:ind w:firstLine="709"/>
        <w:jc w:val="both"/>
        <w:rPr>
          <w:rFonts w:eastAsia="Times New Roman"/>
          <w:lang w:eastAsia="ru-RU"/>
        </w:rPr>
      </w:pPr>
      <w:r>
        <w:rPr>
          <w:rFonts w:eastAsia="Times New Roman"/>
          <w:lang w:eastAsia="ru-RU"/>
        </w:rPr>
        <w:t>В</w:t>
      </w:r>
      <w:r w:rsidRPr="00455348">
        <w:rPr>
          <w:rFonts w:eastAsia="Times New Roman"/>
          <w:lang w:eastAsia="ru-RU"/>
        </w:rPr>
        <w:t xml:space="preserve"> целях оценки объемов финансовых ресурсов при разработке прогноза социально-экономического развития Российской Федерации и проекта федерального бюджета на очередной финансовый год и плановый период и влияния федеральной политики в области экономического развития на показатели прогноза социально-экономического развития Российской Федерации составляется </w:t>
      </w:r>
      <w:r w:rsidRPr="00455348">
        <w:rPr>
          <w:rFonts w:eastAsia="Times New Roman"/>
          <w:i/>
          <w:lang w:eastAsia="ru-RU"/>
        </w:rPr>
        <w:t>сводный финансовый баланс</w:t>
      </w:r>
      <w:r w:rsidRPr="00455348">
        <w:rPr>
          <w:rFonts w:eastAsia="Times New Roman"/>
          <w:lang w:eastAsia="ru-RU"/>
        </w:rPr>
        <w:t xml:space="preserve"> Российской Федерации.</w:t>
      </w:r>
    </w:p>
    <w:p w:rsidR="00455348" w:rsidRPr="00455348" w:rsidRDefault="00455348" w:rsidP="00CD5BE6">
      <w:pPr>
        <w:shd w:val="clear" w:color="auto" w:fill="FFFFFF"/>
        <w:spacing w:after="0" w:line="360" w:lineRule="auto"/>
        <w:ind w:firstLine="374"/>
        <w:jc w:val="both"/>
        <w:textAlignment w:val="baseline"/>
        <w:rPr>
          <w:rFonts w:eastAsia="Times New Roman"/>
          <w:color w:val="222222"/>
          <w:lang w:eastAsia="ru-RU"/>
        </w:rPr>
      </w:pPr>
      <w:r>
        <w:rPr>
          <w:rStyle w:val="epm"/>
        </w:rPr>
        <w:t>Сводный</w:t>
      </w:r>
      <w:r>
        <w:t xml:space="preserve"> </w:t>
      </w:r>
      <w:r>
        <w:rPr>
          <w:rStyle w:val="epm"/>
        </w:rPr>
        <w:t>финансовый</w:t>
      </w:r>
      <w:r>
        <w:t xml:space="preserve"> </w:t>
      </w:r>
      <w:r>
        <w:rPr>
          <w:rStyle w:val="epm"/>
        </w:rPr>
        <w:t>баланс</w:t>
      </w:r>
      <w:r>
        <w:t xml:space="preserve"> Российской Федерации - документ, характеризующий объем и использование </w:t>
      </w:r>
      <w:r>
        <w:rPr>
          <w:rStyle w:val="epm"/>
        </w:rPr>
        <w:t>финансовых</w:t>
      </w:r>
      <w:r>
        <w:t xml:space="preserve"> ресурсов Российской Федерации (валового национального располагаемого дохода) и</w:t>
      </w:r>
      <w:r w:rsidR="00C9122C">
        <w:t xml:space="preserve"> секторов экономики</w:t>
      </w:r>
      <w:r>
        <w:t>.</w:t>
      </w:r>
    </w:p>
    <w:p w:rsidR="00356ED8" w:rsidRDefault="00455348" w:rsidP="004F03E1">
      <w:pPr>
        <w:spacing w:after="0" w:line="360" w:lineRule="auto"/>
        <w:ind w:firstLine="709"/>
        <w:jc w:val="both"/>
        <w:rPr>
          <w:rFonts w:eastAsia="Times New Roman"/>
          <w:lang w:eastAsia="ru-RU"/>
        </w:rPr>
      </w:pPr>
      <w:r w:rsidRPr="00455348">
        <w:rPr>
          <w:rFonts w:eastAsia="Times New Roman"/>
          <w:lang w:eastAsia="ru-RU"/>
        </w:rPr>
        <w:t>Порядок разработки сводного финансового баланса Российской Федерации определяется Правит</w:t>
      </w:r>
      <w:r>
        <w:rPr>
          <w:rFonts w:eastAsia="Times New Roman"/>
          <w:lang w:eastAsia="ru-RU"/>
        </w:rPr>
        <w:t>ельством Российской Федерации.</w:t>
      </w:r>
    </w:p>
    <w:p w:rsidR="00C007C0" w:rsidRPr="00E460CE" w:rsidRDefault="00C8244F" w:rsidP="00C8244F">
      <w:pPr>
        <w:pStyle w:val="2"/>
        <w:rPr>
          <w:b w:val="0"/>
          <w:sz w:val="32"/>
          <w:szCs w:val="32"/>
        </w:rPr>
      </w:pPr>
      <w:bookmarkStart w:id="28" w:name="_Toc377325865"/>
      <w:r w:rsidRPr="00E460CE">
        <w:rPr>
          <w:b w:val="0"/>
          <w:sz w:val="32"/>
          <w:szCs w:val="32"/>
        </w:rPr>
        <w:lastRenderedPageBreak/>
        <w:t xml:space="preserve">2.2 </w:t>
      </w:r>
      <w:r w:rsidR="009C1319" w:rsidRPr="00E460CE">
        <w:rPr>
          <w:b w:val="0"/>
          <w:sz w:val="32"/>
          <w:szCs w:val="32"/>
        </w:rPr>
        <w:t>Организация</w:t>
      </w:r>
      <w:r w:rsidRPr="00E460CE">
        <w:rPr>
          <w:b w:val="0"/>
          <w:sz w:val="32"/>
          <w:szCs w:val="32"/>
        </w:rPr>
        <w:t xml:space="preserve"> управления государственными финансами в Алтайском крае</w:t>
      </w:r>
      <w:bookmarkEnd w:id="28"/>
    </w:p>
    <w:p w:rsidR="001845D8" w:rsidRDefault="001845D8" w:rsidP="001845D8">
      <w:pPr>
        <w:spacing w:after="0" w:line="360" w:lineRule="auto"/>
        <w:ind w:firstLine="709"/>
        <w:jc w:val="both"/>
      </w:pPr>
      <w:r>
        <w:t>В основе распределения общегосударственных денежных ресурсов между звеньями бюджетной системы заложены принципы самостоятельности местных бюджетов, их государственной поддержки.</w:t>
      </w:r>
    </w:p>
    <w:p w:rsidR="001845D8" w:rsidRDefault="001845D8" w:rsidP="001845D8">
      <w:pPr>
        <w:spacing w:after="0" w:line="360" w:lineRule="auto"/>
        <w:ind w:firstLine="709"/>
        <w:jc w:val="both"/>
      </w:pPr>
      <w:r>
        <w:t xml:space="preserve">Исходя из этих принципов, доходы местных бюджетов формируются за счет собственных доходов и доходов за счет отчислений от федеральных и региональных регулирующих налогов и сборов, а также неналоговых доходов и </w:t>
      </w:r>
      <w:r w:rsidR="001804B0">
        <w:t>безвозмездных перечислений т.д</w:t>
      </w:r>
      <w:proofErr w:type="gramStart"/>
      <w:r w:rsidR="001804B0">
        <w:t>.</w:t>
      </w:r>
      <w:r>
        <w:t>.</w:t>
      </w:r>
      <w:proofErr w:type="gramEnd"/>
    </w:p>
    <w:p w:rsidR="001845D8" w:rsidRDefault="001845D8" w:rsidP="001845D8">
      <w:pPr>
        <w:spacing w:after="0" w:line="360" w:lineRule="auto"/>
        <w:ind w:firstLine="709"/>
        <w:jc w:val="both"/>
      </w:pPr>
      <w:r>
        <w:t xml:space="preserve">Итак, процесс планирования доходной части краевого бюджета начинается с составления базового бюджета, предусмотренного действующим законодательством, в течение года, при этом анализируется фактическое поступление доходов прошедшего года. </w:t>
      </w:r>
    </w:p>
    <w:p w:rsidR="001845D8" w:rsidRDefault="001845D8" w:rsidP="001845D8">
      <w:pPr>
        <w:spacing w:after="0" w:line="360" w:lineRule="auto"/>
        <w:ind w:firstLine="709"/>
        <w:jc w:val="both"/>
      </w:pPr>
      <w:r>
        <w:t>Рассчитанные плановые показатели утверждаются Министерством финансов. Составление проекта бюджета Алтайского края – исключительная прерогатива администрации Алтайского края. Непосредственное составление бюджета осуществляет Финансовое управление администрации Алтайского края. Составлению проекта местного бюджета предшествует подготовка ряда необходимых документов:</w:t>
      </w:r>
    </w:p>
    <w:p w:rsidR="001845D8" w:rsidRDefault="001804B0" w:rsidP="001845D8">
      <w:pPr>
        <w:spacing w:after="0" w:line="360" w:lineRule="auto"/>
        <w:ind w:firstLine="709"/>
        <w:jc w:val="both"/>
      </w:pPr>
      <w:r>
        <w:t xml:space="preserve">- </w:t>
      </w:r>
      <w:r w:rsidR="001845D8">
        <w:t>прогноз социально-экономического развития;</w:t>
      </w:r>
    </w:p>
    <w:p w:rsidR="001845D8" w:rsidRDefault="001804B0" w:rsidP="001845D8">
      <w:pPr>
        <w:spacing w:after="0" w:line="360" w:lineRule="auto"/>
        <w:ind w:firstLine="709"/>
        <w:jc w:val="both"/>
      </w:pPr>
      <w:r>
        <w:t xml:space="preserve">- </w:t>
      </w:r>
      <w:r w:rsidR="001845D8">
        <w:t xml:space="preserve">основные направления бюджетной налоговой </w:t>
      </w:r>
      <w:proofErr w:type="gramStart"/>
      <w:r w:rsidR="001845D8">
        <w:t>политики</w:t>
      </w:r>
      <w:proofErr w:type="gramEnd"/>
      <w:r w:rsidR="001845D8">
        <w:t xml:space="preserve"> на очередной финансовый год;</w:t>
      </w:r>
    </w:p>
    <w:p w:rsidR="001845D8" w:rsidRDefault="001804B0" w:rsidP="001845D8">
      <w:pPr>
        <w:spacing w:after="0" w:line="360" w:lineRule="auto"/>
        <w:ind w:firstLine="709"/>
        <w:jc w:val="both"/>
      </w:pPr>
      <w:r>
        <w:t xml:space="preserve">-  </w:t>
      </w:r>
      <w:r w:rsidR="001845D8">
        <w:t>баланс финансовых ресурсов на очередной финансовый год;</w:t>
      </w:r>
    </w:p>
    <w:p w:rsidR="001845D8" w:rsidRDefault="001804B0" w:rsidP="001845D8">
      <w:pPr>
        <w:spacing w:after="0" w:line="360" w:lineRule="auto"/>
        <w:ind w:firstLine="709"/>
        <w:jc w:val="both"/>
      </w:pPr>
      <w:r>
        <w:t xml:space="preserve">- </w:t>
      </w:r>
      <w:r w:rsidR="001845D8">
        <w:t>план развития муниципального сектора экономики на очередной финансовый год;</w:t>
      </w:r>
    </w:p>
    <w:p w:rsidR="001845D8" w:rsidRDefault="001804B0" w:rsidP="001845D8">
      <w:pPr>
        <w:spacing w:after="0" w:line="360" w:lineRule="auto"/>
        <w:ind w:firstLine="709"/>
        <w:jc w:val="both"/>
      </w:pPr>
      <w:r>
        <w:t xml:space="preserve">-   </w:t>
      </w:r>
      <w:r w:rsidR="001845D8">
        <w:t>реестр расходных обязательств.</w:t>
      </w:r>
    </w:p>
    <w:p w:rsidR="001845D8" w:rsidRDefault="001845D8" w:rsidP="001845D8">
      <w:pPr>
        <w:spacing w:after="0" w:line="360" w:lineRule="auto"/>
        <w:ind w:firstLine="709"/>
        <w:jc w:val="both"/>
      </w:pPr>
      <w:r>
        <w:t>Для составления проекта бюджета необходимы сведения о:</w:t>
      </w:r>
    </w:p>
    <w:p w:rsidR="001845D8" w:rsidRDefault="001804B0" w:rsidP="001845D8">
      <w:pPr>
        <w:spacing w:after="0" w:line="360" w:lineRule="auto"/>
        <w:ind w:firstLine="709"/>
        <w:jc w:val="both"/>
      </w:pPr>
      <w:r>
        <w:lastRenderedPageBreak/>
        <w:t xml:space="preserve">- </w:t>
      </w:r>
      <w:proofErr w:type="gramStart"/>
      <w:r w:rsidR="001845D8">
        <w:t>нормативах</w:t>
      </w:r>
      <w:proofErr w:type="gramEnd"/>
      <w:r w:rsidR="001845D8">
        <w:t xml:space="preserve"> отчислений от федеральных, региональных, местных налогов и сборов, налогов, предусмотренных специальными налоговыми режимами и т.д.;</w:t>
      </w:r>
    </w:p>
    <w:p w:rsidR="001845D8" w:rsidRDefault="001804B0" w:rsidP="001845D8">
      <w:pPr>
        <w:spacing w:after="0" w:line="360" w:lineRule="auto"/>
        <w:ind w:firstLine="709"/>
        <w:jc w:val="both"/>
      </w:pPr>
      <w:r>
        <w:t>-</w:t>
      </w:r>
      <w:r w:rsidR="001845D8">
        <w:t xml:space="preserve"> предполагаемый объем финансовой помощи,</w:t>
      </w:r>
    </w:p>
    <w:p w:rsidR="001845D8" w:rsidRDefault="001804B0" w:rsidP="001845D8">
      <w:pPr>
        <w:spacing w:after="0" w:line="360" w:lineRule="auto"/>
        <w:ind w:firstLine="709"/>
        <w:jc w:val="both"/>
      </w:pPr>
      <w:r>
        <w:t xml:space="preserve">- </w:t>
      </w:r>
      <w:proofErr w:type="gramStart"/>
      <w:r w:rsidR="001845D8">
        <w:t>видах</w:t>
      </w:r>
      <w:proofErr w:type="gramEnd"/>
      <w:r w:rsidR="001845D8">
        <w:t xml:space="preserve"> и объемах расходов (на данный момент система составления бюджета развития работает по принципу – доходы определяют расходы).</w:t>
      </w:r>
    </w:p>
    <w:p w:rsidR="006118C9" w:rsidRDefault="006118C9" w:rsidP="00F827E9">
      <w:pPr>
        <w:spacing w:after="0" w:line="360" w:lineRule="auto"/>
        <w:ind w:firstLine="709"/>
        <w:jc w:val="both"/>
      </w:pPr>
      <w:proofErr w:type="gramStart"/>
      <w:r>
        <w:t>Контроль за</w:t>
      </w:r>
      <w:proofErr w:type="gramEnd"/>
      <w:r>
        <w:t xml:space="preserve"> исполнением </w:t>
      </w:r>
      <w:r w:rsidR="00EA67ED">
        <w:t xml:space="preserve">и исполнение </w:t>
      </w:r>
      <w:r w:rsidR="00EA67ED" w:rsidRPr="00EA67ED">
        <w:t>бюджета</w:t>
      </w:r>
      <w:r>
        <w:t xml:space="preserve"> Алтайского края выполняет</w:t>
      </w:r>
      <w:r w:rsidR="00F827E9">
        <w:t xml:space="preserve"> Счетная палата Алтайского края и Управление Федерального Казначейства по Алтайскому краю.</w:t>
      </w:r>
      <w:r w:rsidR="00F827E9" w:rsidRPr="00F827E9">
        <w:t xml:space="preserve"> </w:t>
      </w:r>
      <w:r w:rsidR="00F827E9">
        <w:t>Управление  направляет в Счетную палату информацию,</w:t>
      </w:r>
      <w:r w:rsidR="00F827E9" w:rsidRPr="00F827E9">
        <w:t xml:space="preserve"> на основании которой осуществляются операции со средствами краевого бюджета, в том числе отчетных и иных документов Управления по кассовому обслуживанию исполнения краевого бюджета</w:t>
      </w:r>
      <w:r w:rsidR="00F827E9">
        <w:t>.</w:t>
      </w:r>
      <w:r w:rsidR="00F827E9" w:rsidRPr="00F827E9">
        <w:t xml:space="preserve"> </w:t>
      </w:r>
      <w:r w:rsidR="00136623" w:rsidRPr="00136623">
        <w:t>Счетная палата направляет еж</w:t>
      </w:r>
      <w:r w:rsidR="00C9122C">
        <w:t>еквартально в адрес Управления и</w:t>
      </w:r>
      <w:r w:rsidR="00136623" w:rsidRPr="00136623">
        <w:t>нформацию о выявленных фактах нецелевого использования средств бюджета получателями средств бюджета, допущенных ими при оплате расходов через лицевые счета, открытые в Управлении Федерального казначейства по Алтайскому краю, в течение 30 календарных дней по истечении отчетного квартала.</w:t>
      </w:r>
    </w:p>
    <w:p w:rsidR="009C1319" w:rsidRDefault="009C1319" w:rsidP="009C1319">
      <w:pPr>
        <w:spacing w:after="0" w:line="360" w:lineRule="auto"/>
        <w:ind w:firstLine="709"/>
        <w:jc w:val="both"/>
      </w:pPr>
      <w:r>
        <w:t>Исполнение бюджета по доходам предусматривает:</w:t>
      </w:r>
    </w:p>
    <w:p w:rsidR="009C1319" w:rsidRDefault="009C1319" w:rsidP="009C1319">
      <w:pPr>
        <w:spacing w:after="0" w:line="360" w:lineRule="auto"/>
        <w:ind w:firstLine="709"/>
        <w:jc w:val="both"/>
      </w:pPr>
      <w:r>
        <w:t>· перечисление и зачисление доходов на единый счет бюджета;</w:t>
      </w:r>
    </w:p>
    <w:p w:rsidR="009C1319" w:rsidRDefault="009C1319" w:rsidP="009C1319">
      <w:pPr>
        <w:spacing w:after="0" w:line="360" w:lineRule="auto"/>
        <w:ind w:firstLine="709"/>
        <w:jc w:val="both"/>
      </w:pPr>
      <w:r>
        <w:t>· распределение в соответствии с бюджетом регулирующих доходов;</w:t>
      </w:r>
    </w:p>
    <w:p w:rsidR="009C1319" w:rsidRDefault="009C1319" w:rsidP="009C1319">
      <w:pPr>
        <w:spacing w:after="0" w:line="360" w:lineRule="auto"/>
        <w:ind w:firstLine="709"/>
        <w:jc w:val="both"/>
      </w:pPr>
      <w:r>
        <w:t>· возврат излишне уплаченных в бюджет сумм доходов;</w:t>
      </w:r>
    </w:p>
    <w:p w:rsidR="009C1319" w:rsidRDefault="009C1319" w:rsidP="009C1319">
      <w:pPr>
        <w:spacing w:after="0" w:line="360" w:lineRule="auto"/>
        <w:ind w:firstLine="709"/>
        <w:jc w:val="both"/>
      </w:pPr>
      <w:r>
        <w:t>· учет доходов бюджета и составление отчетности о доходах бюджета.</w:t>
      </w:r>
    </w:p>
    <w:p w:rsidR="009C1319" w:rsidRDefault="009C1319" w:rsidP="009C1319">
      <w:pPr>
        <w:spacing w:after="0" w:line="360" w:lineRule="auto"/>
        <w:ind w:firstLine="709"/>
        <w:jc w:val="both"/>
      </w:pPr>
      <w:r>
        <w:t xml:space="preserve">За исполнение доходной части бюджета отвечают </w:t>
      </w:r>
      <w:r w:rsidR="00387EEE">
        <w:t>Федеральная</w:t>
      </w:r>
      <w:r>
        <w:t xml:space="preserve"> налоговая служба и </w:t>
      </w:r>
      <w:r w:rsidR="00387EEE">
        <w:t>Федеральный</w:t>
      </w:r>
      <w:r>
        <w:t xml:space="preserve"> таможенный комитет</w:t>
      </w:r>
      <w:r w:rsidR="00387EEE">
        <w:t xml:space="preserve"> в Алтайском крае</w:t>
      </w:r>
      <w:r>
        <w:t>, которые, помимо сбора налогов и других платежей в бюджет обязаны представлять информацию об исполнении бюджетов в Казначейство, а также органы, распоряжающиеся государственным (муниципальным) имуществом.</w:t>
      </w:r>
    </w:p>
    <w:p w:rsidR="000234FC" w:rsidRDefault="000703A7" w:rsidP="003C6588">
      <w:pPr>
        <w:shd w:val="clear" w:color="auto" w:fill="FFFFFF"/>
        <w:spacing w:after="0" w:line="360" w:lineRule="auto"/>
        <w:ind w:firstLine="709"/>
        <w:jc w:val="both"/>
        <w:rPr>
          <w:rFonts w:eastAsia="Times New Roman"/>
          <w:color w:val="333333"/>
          <w:lang w:eastAsia="ru-RU"/>
        </w:rPr>
      </w:pPr>
      <w:r w:rsidRPr="000703A7">
        <w:rPr>
          <w:rFonts w:eastAsia="Times New Roman"/>
          <w:color w:val="333333"/>
          <w:lang w:eastAsia="ru-RU"/>
        </w:rPr>
        <w:t xml:space="preserve">В краевой бюджет за 2012 год при уточненном плане 67 397 млн. рублей поступило 67 810 млн. рублей, что превысило запланированный </w:t>
      </w:r>
      <w:r w:rsidR="003C6588">
        <w:rPr>
          <w:rFonts w:eastAsia="Times New Roman"/>
          <w:color w:val="333333"/>
          <w:lang w:eastAsia="ru-RU"/>
        </w:rPr>
        <w:lastRenderedPageBreak/>
        <w:t>объем доходов на 1 процент</w:t>
      </w:r>
      <w:r w:rsidR="000234FC" w:rsidRPr="000234FC">
        <w:rPr>
          <w:rFonts w:eastAsia="Times New Roman"/>
          <w:color w:val="333333"/>
          <w:lang w:eastAsia="ru-RU"/>
        </w:rPr>
        <w:t>, или 101 процент по отношению к 2011 году</w:t>
      </w:r>
      <w:r w:rsidR="00E83465">
        <w:rPr>
          <w:rFonts w:eastAsia="Times New Roman"/>
          <w:color w:val="333333"/>
          <w:lang w:eastAsia="ru-RU"/>
        </w:rPr>
        <w:t xml:space="preserve"> </w:t>
      </w:r>
      <w:r w:rsidR="00011992">
        <w:rPr>
          <w:rFonts w:eastAsia="Times New Roman"/>
          <w:color w:val="333333"/>
          <w:lang w:eastAsia="ru-RU"/>
        </w:rPr>
        <w:t>67 031 млн</w:t>
      </w:r>
      <w:r w:rsidR="003C6588">
        <w:rPr>
          <w:rFonts w:eastAsia="Times New Roman"/>
          <w:color w:val="333333"/>
          <w:lang w:eastAsia="ru-RU"/>
        </w:rPr>
        <w:t>.</w:t>
      </w:r>
      <w:r w:rsidR="00011992">
        <w:rPr>
          <w:rFonts w:eastAsia="Times New Roman"/>
          <w:color w:val="333333"/>
          <w:lang w:eastAsia="ru-RU"/>
        </w:rPr>
        <w:t xml:space="preserve"> руб</w:t>
      </w:r>
      <w:r w:rsidR="003C6588">
        <w:rPr>
          <w:rFonts w:eastAsia="Times New Roman"/>
          <w:color w:val="333333"/>
          <w:lang w:eastAsia="ru-RU"/>
        </w:rPr>
        <w:t>.</w:t>
      </w:r>
      <w:r w:rsidR="00A1556D">
        <w:rPr>
          <w:rFonts w:eastAsia="Times New Roman"/>
          <w:color w:val="333333"/>
          <w:lang w:eastAsia="ru-RU"/>
        </w:rPr>
        <w:t xml:space="preserve"> </w:t>
      </w:r>
      <w:r w:rsidR="003C6588">
        <w:rPr>
          <w:rFonts w:eastAsia="Times New Roman"/>
          <w:color w:val="333333"/>
          <w:lang w:eastAsia="ru-RU"/>
        </w:rPr>
        <w:t>(рисунок 2.1)</w:t>
      </w:r>
    </w:p>
    <w:p w:rsidR="003C6588" w:rsidRDefault="003C6588" w:rsidP="007F756F">
      <w:pPr>
        <w:shd w:val="clear" w:color="auto" w:fill="FFFFFF"/>
        <w:spacing w:after="0" w:line="360" w:lineRule="auto"/>
        <w:ind w:firstLine="709"/>
        <w:jc w:val="center"/>
        <w:rPr>
          <w:rFonts w:eastAsia="Times New Roman"/>
          <w:color w:val="333333"/>
          <w:lang w:eastAsia="ru-RU"/>
        </w:rPr>
      </w:pPr>
      <w:r>
        <w:rPr>
          <w:rFonts w:eastAsia="Times New Roman"/>
          <w:noProof/>
          <w:color w:val="333333"/>
          <w:lang w:eastAsia="ru-RU"/>
        </w:rPr>
        <w:drawing>
          <wp:inline distT="0" distB="0" distL="0" distR="0">
            <wp:extent cx="4819973" cy="2485983"/>
            <wp:effectExtent l="0" t="0" r="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онсолид бюджет.png"/>
                    <pic:cNvPicPr/>
                  </pic:nvPicPr>
                  <pic:blipFill>
                    <a:blip r:embed="rId9">
                      <a:extLst>
                        <a:ext uri="{28A0092B-C50C-407E-A947-70E740481C1C}">
                          <a14:useLocalDpi xmlns:a14="http://schemas.microsoft.com/office/drawing/2010/main" val="0"/>
                        </a:ext>
                      </a:extLst>
                    </a:blip>
                    <a:stretch>
                      <a:fillRect/>
                    </a:stretch>
                  </pic:blipFill>
                  <pic:spPr>
                    <a:xfrm>
                      <a:off x="0" y="0"/>
                      <a:ext cx="4817398" cy="2484655"/>
                    </a:xfrm>
                    <a:prstGeom prst="rect">
                      <a:avLst/>
                    </a:prstGeom>
                  </pic:spPr>
                </pic:pic>
              </a:graphicData>
            </a:graphic>
          </wp:inline>
        </w:drawing>
      </w:r>
    </w:p>
    <w:p w:rsidR="003C6588" w:rsidRPr="003C6588" w:rsidRDefault="003C6588" w:rsidP="003C6588">
      <w:pPr>
        <w:shd w:val="clear" w:color="auto" w:fill="FFFFFF"/>
        <w:spacing w:after="0" w:line="360" w:lineRule="auto"/>
        <w:ind w:firstLine="709"/>
        <w:jc w:val="center"/>
        <w:rPr>
          <w:rFonts w:eastAsia="Times New Roman"/>
          <w:color w:val="333333"/>
          <w:sz w:val="24"/>
          <w:szCs w:val="24"/>
          <w:lang w:eastAsia="ru-RU"/>
        </w:rPr>
      </w:pPr>
      <w:r w:rsidRPr="003C6588">
        <w:rPr>
          <w:rFonts w:eastAsia="Times New Roman"/>
          <w:color w:val="333333"/>
          <w:sz w:val="24"/>
          <w:szCs w:val="24"/>
          <w:lang w:eastAsia="ru-RU"/>
        </w:rPr>
        <w:t>Рисунок 2.1 Доходы бюджета Алтайского края 2006-2012 г.</w:t>
      </w:r>
    </w:p>
    <w:p w:rsidR="003C6588" w:rsidRPr="000234FC" w:rsidRDefault="003C6588" w:rsidP="003C6588">
      <w:pPr>
        <w:shd w:val="clear" w:color="auto" w:fill="FFFFFF"/>
        <w:spacing w:after="0" w:line="360" w:lineRule="auto"/>
        <w:ind w:firstLine="709"/>
        <w:jc w:val="both"/>
        <w:rPr>
          <w:rFonts w:eastAsia="Times New Roman"/>
          <w:color w:val="333333"/>
          <w:lang w:eastAsia="ru-RU"/>
        </w:rPr>
      </w:pPr>
    </w:p>
    <w:p w:rsidR="003C6588" w:rsidRPr="000234FC" w:rsidRDefault="000234FC" w:rsidP="00441E95">
      <w:pPr>
        <w:shd w:val="clear" w:color="auto" w:fill="FFFFFF"/>
        <w:spacing w:after="0" w:line="360" w:lineRule="auto"/>
        <w:ind w:firstLine="709"/>
        <w:jc w:val="both"/>
        <w:rPr>
          <w:rFonts w:eastAsia="Times New Roman"/>
          <w:color w:val="333333"/>
          <w:lang w:eastAsia="ru-RU"/>
        </w:rPr>
      </w:pPr>
      <w:r w:rsidRPr="000234FC">
        <w:rPr>
          <w:rFonts w:eastAsia="Times New Roman"/>
          <w:color w:val="333333"/>
          <w:lang w:eastAsia="ru-RU"/>
        </w:rPr>
        <w:t>Налоговых и неналоговых доходов поступило 33 484 млн</w:t>
      </w:r>
      <w:r w:rsidR="00441E95">
        <w:rPr>
          <w:rFonts w:eastAsia="Times New Roman"/>
          <w:color w:val="333333"/>
          <w:lang w:eastAsia="ru-RU"/>
        </w:rPr>
        <w:t>.</w:t>
      </w:r>
      <w:r w:rsidRPr="000234FC">
        <w:rPr>
          <w:rFonts w:eastAsia="Times New Roman"/>
          <w:color w:val="333333"/>
          <w:lang w:eastAsia="ru-RU"/>
        </w:rPr>
        <w:t xml:space="preserve"> рублей, что составляет 110 процентов к уровню 2011 года. </w:t>
      </w:r>
      <w:r w:rsidR="00441E95" w:rsidRPr="00441E95">
        <w:rPr>
          <w:rFonts w:eastAsia="Times New Roman"/>
          <w:color w:val="333333"/>
          <w:lang w:eastAsia="ru-RU"/>
        </w:rPr>
        <w:t>Основными источниками собственных доходов краевого бю</w:t>
      </w:r>
      <w:r w:rsidR="00441E95">
        <w:rPr>
          <w:rFonts w:eastAsia="Times New Roman"/>
          <w:color w:val="333333"/>
          <w:lang w:eastAsia="ru-RU"/>
        </w:rPr>
        <w:t xml:space="preserve">джета являются налог на доходы </w:t>
      </w:r>
      <w:r w:rsidR="00441E95" w:rsidRPr="00441E95">
        <w:rPr>
          <w:rFonts w:eastAsia="Times New Roman"/>
          <w:color w:val="333333"/>
          <w:lang w:eastAsia="ru-RU"/>
        </w:rPr>
        <w:t>физических лиц, налог на прибыль организаций, акцизы и налог на имущество организаций</w:t>
      </w:r>
      <w:r w:rsidR="00441E95">
        <w:rPr>
          <w:rFonts w:eastAsia="Times New Roman"/>
          <w:color w:val="333333"/>
          <w:lang w:eastAsia="ru-RU"/>
        </w:rPr>
        <w:t xml:space="preserve"> (рисунок 2.2).</w:t>
      </w:r>
    </w:p>
    <w:p w:rsidR="000234FC" w:rsidRDefault="003C6588" w:rsidP="000234FC">
      <w:pPr>
        <w:shd w:val="clear" w:color="auto" w:fill="FFFFFF"/>
        <w:spacing w:before="100" w:beforeAutospacing="1" w:after="100" w:afterAutospacing="1" w:line="240" w:lineRule="auto"/>
        <w:jc w:val="center"/>
        <w:rPr>
          <w:rFonts w:ascii="Arial" w:eastAsia="Times New Roman" w:hAnsi="Arial" w:cs="Arial"/>
          <w:color w:val="333333"/>
          <w:sz w:val="18"/>
          <w:szCs w:val="18"/>
          <w:lang w:eastAsia="ru-RU"/>
        </w:rPr>
      </w:pPr>
      <w:r>
        <w:rPr>
          <w:rFonts w:ascii="Arial" w:eastAsia="Times New Roman" w:hAnsi="Arial" w:cs="Arial"/>
          <w:noProof/>
          <w:color w:val="333333"/>
          <w:sz w:val="18"/>
          <w:szCs w:val="18"/>
          <w:lang w:eastAsia="ru-RU"/>
        </w:rPr>
        <w:drawing>
          <wp:inline distT="0" distB="0" distL="0" distR="0">
            <wp:extent cx="5476070" cy="2053526"/>
            <wp:effectExtent l="0" t="0" r="0" b="4445"/>
            <wp:docPr id="146" name="Рисунок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обственн.png"/>
                    <pic:cNvPicPr/>
                  </pic:nvPicPr>
                  <pic:blipFill>
                    <a:blip r:embed="rId10">
                      <a:extLst>
                        <a:ext uri="{28A0092B-C50C-407E-A947-70E740481C1C}">
                          <a14:useLocalDpi xmlns:a14="http://schemas.microsoft.com/office/drawing/2010/main" val="0"/>
                        </a:ext>
                      </a:extLst>
                    </a:blip>
                    <a:stretch>
                      <a:fillRect/>
                    </a:stretch>
                  </pic:blipFill>
                  <pic:spPr>
                    <a:xfrm>
                      <a:off x="0" y="0"/>
                      <a:ext cx="5479416" cy="2054781"/>
                    </a:xfrm>
                    <a:prstGeom prst="rect">
                      <a:avLst/>
                    </a:prstGeom>
                  </pic:spPr>
                </pic:pic>
              </a:graphicData>
            </a:graphic>
          </wp:inline>
        </w:drawing>
      </w:r>
    </w:p>
    <w:p w:rsidR="00E83465" w:rsidRDefault="003C6588" w:rsidP="00E83465">
      <w:pPr>
        <w:shd w:val="clear" w:color="auto" w:fill="FFFFFF"/>
        <w:spacing w:after="100" w:afterAutospacing="1" w:line="240" w:lineRule="auto"/>
        <w:jc w:val="center"/>
        <w:rPr>
          <w:rFonts w:eastAsia="Times New Roman"/>
          <w:color w:val="333333"/>
          <w:sz w:val="24"/>
          <w:szCs w:val="24"/>
          <w:lang w:eastAsia="ru-RU"/>
        </w:rPr>
      </w:pPr>
      <w:r>
        <w:rPr>
          <w:rFonts w:eastAsia="Times New Roman"/>
          <w:color w:val="333333"/>
          <w:sz w:val="24"/>
          <w:szCs w:val="24"/>
          <w:lang w:eastAsia="ru-RU"/>
        </w:rPr>
        <w:t>Рисунок 2.2 Структура собственных доходов краевого бюджета</w:t>
      </w:r>
      <w:r w:rsidR="00E83465" w:rsidRPr="00E83465">
        <w:rPr>
          <w:rFonts w:eastAsia="Times New Roman"/>
          <w:color w:val="333333"/>
          <w:sz w:val="24"/>
          <w:szCs w:val="24"/>
          <w:lang w:eastAsia="ru-RU"/>
        </w:rPr>
        <w:t>.</w:t>
      </w:r>
    </w:p>
    <w:p w:rsidR="00A8235C" w:rsidRDefault="00A8235C" w:rsidP="00441E95">
      <w:pPr>
        <w:shd w:val="clear" w:color="auto" w:fill="FFFFFF"/>
        <w:spacing w:after="0" w:line="360" w:lineRule="auto"/>
        <w:ind w:firstLine="709"/>
        <w:jc w:val="both"/>
        <w:rPr>
          <w:rFonts w:eastAsia="Times New Roman"/>
          <w:color w:val="333333"/>
          <w:lang w:eastAsia="ru-RU"/>
        </w:rPr>
      </w:pPr>
      <w:r w:rsidRPr="00A8235C">
        <w:rPr>
          <w:rFonts w:eastAsia="Times New Roman"/>
          <w:color w:val="333333"/>
          <w:lang w:eastAsia="ru-RU"/>
        </w:rPr>
        <w:t xml:space="preserve">Расходы денежных средств местного бюджета направлены на финансовое обеспечение задач и функций местного самоуправления. Расходная часть местного бюджета включает финансирование расходов, </w:t>
      </w:r>
      <w:r w:rsidRPr="00A8235C">
        <w:rPr>
          <w:rFonts w:eastAsia="Times New Roman"/>
          <w:color w:val="333333"/>
          <w:lang w:eastAsia="ru-RU"/>
        </w:rPr>
        <w:lastRenderedPageBreak/>
        <w:t>связанных с решением вопросов местного значения, с управлением и развитием экономики и социальной сферы Алтайского края. Планирование расходов на предстоящий финансовый год это очень ответственная работа, которая проводится финансовым органом администрации совместно с главными распорядителями денежных средств.</w:t>
      </w:r>
    </w:p>
    <w:p w:rsidR="00441E95" w:rsidRDefault="00441E95" w:rsidP="00441E95">
      <w:pPr>
        <w:shd w:val="clear" w:color="auto" w:fill="FFFFFF"/>
        <w:spacing w:after="0" w:line="360" w:lineRule="auto"/>
        <w:ind w:firstLine="709"/>
        <w:jc w:val="both"/>
        <w:rPr>
          <w:rFonts w:eastAsia="Times New Roman"/>
          <w:color w:val="333333"/>
          <w:lang w:eastAsia="ru-RU"/>
        </w:rPr>
      </w:pPr>
      <w:r w:rsidRPr="00441E95">
        <w:rPr>
          <w:rFonts w:eastAsia="Times New Roman"/>
          <w:color w:val="333333"/>
          <w:lang w:eastAsia="ru-RU"/>
        </w:rPr>
        <w:t>По итогам 2012 года при уточненном плане 77 369 млн. рублей исполнение расходной части краевого бюджета составило 72 309 млн. рублей, или 93,5 про</w:t>
      </w:r>
      <w:r>
        <w:rPr>
          <w:rFonts w:eastAsia="Times New Roman"/>
          <w:color w:val="333333"/>
          <w:lang w:eastAsia="ru-RU"/>
        </w:rPr>
        <w:t xml:space="preserve">цента плана года. По сравнению </w:t>
      </w:r>
      <w:r w:rsidRPr="00441E95">
        <w:rPr>
          <w:rFonts w:eastAsia="Times New Roman"/>
          <w:color w:val="333333"/>
          <w:lang w:eastAsia="ru-RU"/>
        </w:rPr>
        <w:t xml:space="preserve">с предыдущим годом объем средств увеличился на 4 937 млн. </w:t>
      </w:r>
      <w:r>
        <w:rPr>
          <w:rFonts w:eastAsia="Times New Roman"/>
          <w:color w:val="333333"/>
          <w:lang w:eastAsia="ru-RU"/>
        </w:rPr>
        <w:t xml:space="preserve">рублей, или на 7 процентов, по </w:t>
      </w:r>
      <w:r w:rsidRPr="00441E95">
        <w:rPr>
          <w:rFonts w:eastAsia="Times New Roman"/>
          <w:color w:val="333333"/>
          <w:lang w:eastAsia="ru-RU"/>
        </w:rPr>
        <w:t>сравнению с уровнем 2006 года – возрос в 2,5 раза</w:t>
      </w:r>
    </w:p>
    <w:p w:rsidR="00441E95" w:rsidRDefault="00441E95" w:rsidP="007F756F">
      <w:pPr>
        <w:shd w:val="clear" w:color="auto" w:fill="FFFFFF"/>
        <w:spacing w:after="0" w:line="360" w:lineRule="auto"/>
        <w:ind w:firstLine="709"/>
        <w:jc w:val="center"/>
        <w:rPr>
          <w:rFonts w:eastAsia="Times New Roman"/>
          <w:color w:val="333333"/>
          <w:lang w:eastAsia="ru-RU"/>
        </w:rPr>
      </w:pPr>
      <w:r>
        <w:rPr>
          <w:rFonts w:eastAsia="Times New Roman"/>
          <w:noProof/>
          <w:color w:val="333333"/>
          <w:lang w:eastAsia="ru-RU"/>
        </w:rPr>
        <w:drawing>
          <wp:inline distT="0" distB="0" distL="0" distR="0">
            <wp:extent cx="4915326" cy="2507197"/>
            <wp:effectExtent l="0" t="0" r="0" b="7620"/>
            <wp:docPr id="155" name="Рисунок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обственн.png"/>
                    <pic:cNvPicPr/>
                  </pic:nvPicPr>
                  <pic:blipFill>
                    <a:blip r:embed="rId11">
                      <a:extLst>
                        <a:ext uri="{28A0092B-C50C-407E-A947-70E740481C1C}">
                          <a14:useLocalDpi xmlns:a14="http://schemas.microsoft.com/office/drawing/2010/main" val="0"/>
                        </a:ext>
                      </a:extLst>
                    </a:blip>
                    <a:stretch>
                      <a:fillRect/>
                    </a:stretch>
                  </pic:blipFill>
                  <pic:spPr>
                    <a:xfrm>
                      <a:off x="0" y="0"/>
                      <a:ext cx="4915326" cy="2507197"/>
                    </a:xfrm>
                    <a:prstGeom prst="rect">
                      <a:avLst/>
                    </a:prstGeom>
                  </pic:spPr>
                </pic:pic>
              </a:graphicData>
            </a:graphic>
          </wp:inline>
        </w:drawing>
      </w:r>
    </w:p>
    <w:p w:rsidR="00441E95" w:rsidRDefault="00441E95" w:rsidP="00441E95">
      <w:pPr>
        <w:shd w:val="clear" w:color="auto" w:fill="FFFFFF"/>
        <w:spacing w:after="0" w:line="360" w:lineRule="auto"/>
        <w:ind w:firstLine="709"/>
        <w:jc w:val="center"/>
        <w:rPr>
          <w:rFonts w:eastAsia="Times New Roman"/>
          <w:color w:val="333333"/>
          <w:sz w:val="24"/>
          <w:szCs w:val="24"/>
          <w:lang w:eastAsia="ru-RU"/>
        </w:rPr>
      </w:pPr>
      <w:r>
        <w:rPr>
          <w:rFonts w:eastAsia="Times New Roman"/>
          <w:color w:val="333333"/>
          <w:sz w:val="24"/>
          <w:szCs w:val="24"/>
          <w:lang w:eastAsia="ru-RU"/>
        </w:rPr>
        <w:t xml:space="preserve">Рисунок 2.3 </w:t>
      </w:r>
      <w:r w:rsidRPr="00441E95">
        <w:rPr>
          <w:rFonts w:eastAsia="Times New Roman"/>
          <w:color w:val="333333"/>
          <w:sz w:val="24"/>
          <w:szCs w:val="24"/>
          <w:lang w:eastAsia="ru-RU"/>
        </w:rPr>
        <w:t>Расходы краевого бюджета</w:t>
      </w:r>
    </w:p>
    <w:p w:rsidR="006852BE" w:rsidRPr="007F756F" w:rsidRDefault="006852BE" w:rsidP="006852BE">
      <w:pPr>
        <w:shd w:val="clear" w:color="auto" w:fill="FFFFFF"/>
        <w:spacing w:after="0" w:line="360" w:lineRule="auto"/>
        <w:ind w:firstLine="709"/>
        <w:jc w:val="both"/>
        <w:rPr>
          <w:rFonts w:eastAsia="Times New Roman"/>
          <w:color w:val="333333"/>
          <w:lang w:eastAsia="ru-RU"/>
        </w:rPr>
      </w:pPr>
      <w:r w:rsidRPr="007F756F">
        <w:rPr>
          <w:rFonts w:eastAsia="Times New Roman"/>
          <w:color w:val="333333"/>
          <w:lang w:eastAsia="ru-RU"/>
        </w:rPr>
        <w:t>В 2012 году расходы краевого бюджета на финансирование отраслей социальной сферы составили 51 457 млн. рублей, или 71 процент от общей суммы расходов краевого бюджета. Расходы на национальную экономику составили 14 317 млн. рублей, или 20 процентов от общего объема расходов бюджетов, на оказание финансовой помощи местным бюджетам – 2 022 млн. рублей (3 процента), на обеспечение национальной безопасности и правоохранительной деятельности – 442 млн. рублей (1 процент) (рисунок 2.4).</w:t>
      </w:r>
    </w:p>
    <w:p w:rsidR="00441E95" w:rsidRDefault="00441E95" w:rsidP="007F756F">
      <w:pPr>
        <w:shd w:val="clear" w:color="auto" w:fill="FFFFFF"/>
        <w:spacing w:after="0" w:line="360" w:lineRule="auto"/>
        <w:ind w:firstLine="709"/>
        <w:jc w:val="center"/>
        <w:rPr>
          <w:rFonts w:eastAsia="Times New Roman"/>
          <w:color w:val="333333"/>
          <w:sz w:val="24"/>
          <w:szCs w:val="24"/>
          <w:lang w:eastAsia="ru-RU"/>
        </w:rPr>
      </w:pPr>
      <w:r>
        <w:rPr>
          <w:rFonts w:eastAsia="Times New Roman"/>
          <w:noProof/>
          <w:color w:val="333333"/>
          <w:sz w:val="24"/>
          <w:szCs w:val="24"/>
          <w:lang w:eastAsia="ru-RU"/>
        </w:rPr>
        <w:lastRenderedPageBreak/>
        <w:drawing>
          <wp:inline distT="0" distB="0" distL="0" distR="0">
            <wp:extent cx="5067946" cy="2084461"/>
            <wp:effectExtent l="0" t="0" r="0" b="0"/>
            <wp:docPr id="157" name="Рисунок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трукт расх.png"/>
                    <pic:cNvPicPr/>
                  </pic:nvPicPr>
                  <pic:blipFill>
                    <a:blip r:embed="rId12">
                      <a:extLst>
                        <a:ext uri="{28A0092B-C50C-407E-A947-70E740481C1C}">
                          <a14:useLocalDpi xmlns:a14="http://schemas.microsoft.com/office/drawing/2010/main" val="0"/>
                        </a:ext>
                      </a:extLst>
                    </a:blip>
                    <a:stretch>
                      <a:fillRect/>
                    </a:stretch>
                  </pic:blipFill>
                  <pic:spPr>
                    <a:xfrm>
                      <a:off x="0" y="0"/>
                      <a:ext cx="5073861" cy="2086894"/>
                    </a:xfrm>
                    <a:prstGeom prst="rect">
                      <a:avLst/>
                    </a:prstGeom>
                  </pic:spPr>
                </pic:pic>
              </a:graphicData>
            </a:graphic>
          </wp:inline>
        </w:drawing>
      </w:r>
    </w:p>
    <w:p w:rsidR="00441E95" w:rsidRPr="00441E95" w:rsidRDefault="00441E95" w:rsidP="00441E95">
      <w:pPr>
        <w:shd w:val="clear" w:color="auto" w:fill="FFFFFF"/>
        <w:spacing w:after="0" w:line="360" w:lineRule="auto"/>
        <w:ind w:firstLine="709"/>
        <w:jc w:val="center"/>
        <w:rPr>
          <w:rFonts w:eastAsia="Times New Roman"/>
          <w:color w:val="333333"/>
          <w:sz w:val="24"/>
          <w:szCs w:val="24"/>
          <w:lang w:eastAsia="ru-RU"/>
        </w:rPr>
      </w:pPr>
      <w:r>
        <w:rPr>
          <w:rFonts w:eastAsia="Times New Roman"/>
          <w:color w:val="333333"/>
          <w:sz w:val="24"/>
          <w:szCs w:val="24"/>
          <w:lang w:eastAsia="ru-RU"/>
        </w:rPr>
        <w:t>Рисунок 2.4 Структура расходов краевого бюджета</w:t>
      </w:r>
    </w:p>
    <w:p w:rsidR="006852BE" w:rsidRPr="006852BE" w:rsidRDefault="006852BE" w:rsidP="006852BE">
      <w:pPr>
        <w:shd w:val="clear" w:color="auto" w:fill="FFFFFF"/>
        <w:spacing w:after="0" w:line="360" w:lineRule="auto"/>
        <w:ind w:firstLine="709"/>
        <w:jc w:val="both"/>
        <w:rPr>
          <w:rFonts w:eastAsia="Times New Roman"/>
          <w:color w:val="333333"/>
          <w:lang w:eastAsia="ru-RU"/>
        </w:rPr>
      </w:pPr>
      <w:r w:rsidRPr="006852BE">
        <w:rPr>
          <w:rFonts w:eastAsia="Times New Roman"/>
          <w:color w:val="333333"/>
          <w:lang w:eastAsia="ru-RU"/>
        </w:rPr>
        <w:t>Обеспечение достойного уровня жизни населения Алтайс</w:t>
      </w:r>
      <w:r>
        <w:rPr>
          <w:rFonts w:eastAsia="Times New Roman"/>
          <w:color w:val="333333"/>
          <w:lang w:eastAsia="ru-RU"/>
        </w:rPr>
        <w:t>кого края является одной из наи</w:t>
      </w:r>
      <w:r w:rsidRPr="006852BE">
        <w:rPr>
          <w:rFonts w:eastAsia="Times New Roman"/>
          <w:color w:val="333333"/>
          <w:lang w:eastAsia="ru-RU"/>
        </w:rPr>
        <w:t>более важных задач, стоящих перед органами государст</w:t>
      </w:r>
      <w:r>
        <w:rPr>
          <w:rFonts w:eastAsia="Times New Roman"/>
          <w:color w:val="333333"/>
          <w:lang w:eastAsia="ru-RU"/>
        </w:rPr>
        <w:t>венной власти. Способом достиже</w:t>
      </w:r>
      <w:r w:rsidRPr="006852BE">
        <w:rPr>
          <w:rFonts w:eastAsia="Times New Roman"/>
          <w:color w:val="333333"/>
          <w:lang w:eastAsia="ru-RU"/>
        </w:rPr>
        <w:t>ния данной задачи является модернизация ключевых от</w:t>
      </w:r>
      <w:r>
        <w:rPr>
          <w:rFonts w:eastAsia="Times New Roman"/>
          <w:color w:val="333333"/>
          <w:lang w:eastAsia="ru-RU"/>
        </w:rPr>
        <w:t>раслей социальной сферы, повыше</w:t>
      </w:r>
      <w:r w:rsidRPr="006852BE">
        <w:rPr>
          <w:rFonts w:eastAsia="Times New Roman"/>
          <w:color w:val="333333"/>
          <w:lang w:eastAsia="ru-RU"/>
        </w:rPr>
        <w:t>ние доступности и качества социальных услуг, создание благоприятных и безопасных условий жизни человека.</w:t>
      </w:r>
    </w:p>
    <w:p w:rsidR="006852BE" w:rsidRPr="006852BE" w:rsidRDefault="006852BE" w:rsidP="006852BE">
      <w:pPr>
        <w:shd w:val="clear" w:color="auto" w:fill="FFFFFF"/>
        <w:spacing w:after="0" w:line="360" w:lineRule="auto"/>
        <w:ind w:firstLine="709"/>
        <w:jc w:val="both"/>
        <w:rPr>
          <w:rFonts w:eastAsia="Times New Roman"/>
          <w:color w:val="333333"/>
          <w:lang w:eastAsia="ru-RU"/>
        </w:rPr>
      </w:pPr>
      <w:r w:rsidRPr="006852BE">
        <w:rPr>
          <w:rFonts w:eastAsia="Times New Roman"/>
          <w:color w:val="333333"/>
          <w:lang w:eastAsia="ru-RU"/>
        </w:rPr>
        <w:t>В течение последних лет расходная часть краевого бю</w:t>
      </w:r>
      <w:r>
        <w:rPr>
          <w:rFonts w:eastAsia="Times New Roman"/>
          <w:color w:val="333333"/>
          <w:lang w:eastAsia="ru-RU"/>
        </w:rPr>
        <w:t>джета имеет ярко выраженную со</w:t>
      </w:r>
      <w:r w:rsidRPr="006852BE">
        <w:rPr>
          <w:rFonts w:eastAsia="Times New Roman"/>
          <w:color w:val="333333"/>
          <w:lang w:eastAsia="ru-RU"/>
        </w:rPr>
        <w:t>циальную направленность.</w:t>
      </w:r>
    </w:p>
    <w:p w:rsidR="000234FC" w:rsidRDefault="006852BE" w:rsidP="006852BE">
      <w:pPr>
        <w:shd w:val="clear" w:color="auto" w:fill="FFFFFF"/>
        <w:spacing w:after="0" w:line="360" w:lineRule="auto"/>
        <w:ind w:firstLine="709"/>
        <w:jc w:val="both"/>
        <w:rPr>
          <w:rFonts w:eastAsia="Times New Roman"/>
          <w:color w:val="333333"/>
          <w:lang w:eastAsia="ru-RU"/>
        </w:rPr>
      </w:pPr>
      <w:r w:rsidRPr="006852BE">
        <w:rPr>
          <w:rFonts w:eastAsia="Times New Roman"/>
          <w:color w:val="333333"/>
          <w:lang w:eastAsia="ru-RU"/>
        </w:rPr>
        <w:t>В 2012 году на содержание и функционирование отрас</w:t>
      </w:r>
      <w:r>
        <w:rPr>
          <w:rFonts w:eastAsia="Times New Roman"/>
          <w:color w:val="333333"/>
          <w:lang w:eastAsia="ru-RU"/>
        </w:rPr>
        <w:t>лей социальной сферы (образова</w:t>
      </w:r>
      <w:r w:rsidRPr="006852BE">
        <w:rPr>
          <w:rFonts w:eastAsia="Times New Roman"/>
          <w:color w:val="333333"/>
          <w:lang w:eastAsia="ru-RU"/>
        </w:rPr>
        <w:t>ние, здравоохранение, культура, физическая культура и социальная поддержка населения) направлено 51 457 млн. рублей. По сравнению с уровнем</w:t>
      </w:r>
      <w:r>
        <w:rPr>
          <w:rFonts w:eastAsia="Times New Roman"/>
          <w:color w:val="333333"/>
          <w:lang w:eastAsia="ru-RU"/>
        </w:rPr>
        <w:t xml:space="preserve"> предыдущего года произошло уве</w:t>
      </w:r>
      <w:r w:rsidRPr="006852BE">
        <w:rPr>
          <w:rFonts w:eastAsia="Times New Roman"/>
          <w:color w:val="333333"/>
          <w:lang w:eastAsia="ru-RU"/>
        </w:rPr>
        <w:t>личение объемов финансирования социальной сферы на 22 процента</w:t>
      </w:r>
      <w:r w:rsidR="007F756F">
        <w:rPr>
          <w:rFonts w:eastAsia="Times New Roman"/>
          <w:color w:val="333333"/>
          <w:lang w:eastAsia="ru-RU"/>
        </w:rPr>
        <w:t>.</w:t>
      </w:r>
    </w:p>
    <w:p w:rsidR="006852BE" w:rsidRDefault="006852BE" w:rsidP="006852BE">
      <w:pPr>
        <w:shd w:val="clear" w:color="auto" w:fill="FFFFFF"/>
        <w:spacing w:after="0" w:line="360" w:lineRule="auto"/>
        <w:ind w:firstLine="709"/>
        <w:jc w:val="both"/>
        <w:rPr>
          <w:rFonts w:eastAsia="Times New Roman"/>
          <w:color w:val="333333"/>
          <w:lang w:eastAsia="ru-RU"/>
        </w:rPr>
      </w:pPr>
      <w:proofErr w:type="gramStart"/>
      <w:r w:rsidRPr="006852BE">
        <w:rPr>
          <w:rFonts w:eastAsia="Times New Roman"/>
          <w:color w:val="333333"/>
          <w:lang w:eastAsia="ru-RU"/>
        </w:rPr>
        <w:t>На мероприятия в области здравоохранения, физической</w:t>
      </w:r>
      <w:r>
        <w:rPr>
          <w:rFonts w:eastAsia="Times New Roman"/>
          <w:color w:val="333333"/>
          <w:lang w:eastAsia="ru-RU"/>
        </w:rPr>
        <w:t xml:space="preserve"> культуры и спорта в 2012 году </w:t>
      </w:r>
      <w:r w:rsidRPr="006852BE">
        <w:rPr>
          <w:rFonts w:eastAsia="Times New Roman"/>
          <w:color w:val="333333"/>
          <w:lang w:eastAsia="ru-RU"/>
        </w:rPr>
        <w:t>выделено 18 977 млн. рублей (37 процентов от общей суммы расходов краевого бюджета на социальную сферу), на образование – 16 712 млн. рублей (3</w:t>
      </w:r>
      <w:r>
        <w:rPr>
          <w:rFonts w:eastAsia="Times New Roman"/>
          <w:color w:val="333333"/>
          <w:lang w:eastAsia="ru-RU"/>
        </w:rPr>
        <w:t>2 процента), на проведение соци</w:t>
      </w:r>
      <w:r w:rsidRPr="006852BE">
        <w:rPr>
          <w:rFonts w:eastAsia="Times New Roman"/>
          <w:color w:val="333333"/>
          <w:lang w:eastAsia="ru-RU"/>
        </w:rPr>
        <w:t>альной политики – 14 684 млн. рублей (29 процентов), на культуру и кинематографию – 1 084 млн. рублей (2 процента)</w:t>
      </w:r>
      <w:r>
        <w:rPr>
          <w:rFonts w:eastAsia="Times New Roman"/>
          <w:color w:val="333333"/>
          <w:lang w:eastAsia="ru-RU"/>
        </w:rPr>
        <w:t xml:space="preserve"> (рисунок 2.5)</w:t>
      </w:r>
      <w:proofErr w:type="gramEnd"/>
    </w:p>
    <w:p w:rsidR="006852BE" w:rsidRDefault="006852BE" w:rsidP="007F756F">
      <w:pPr>
        <w:shd w:val="clear" w:color="auto" w:fill="FFFFFF"/>
        <w:spacing w:after="0" w:line="360" w:lineRule="auto"/>
        <w:ind w:firstLine="709"/>
        <w:jc w:val="center"/>
        <w:rPr>
          <w:rFonts w:eastAsia="Times New Roman"/>
          <w:color w:val="333333"/>
          <w:lang w:eastAsia="ru-RU"/>
        </w:rPr>
      </w:pPr>
      <w:r>
        <w:rPr>
          <w:rFonts w:eastAsia="Times New Roman"/>
          <w:noProof/>
          <w:color w:val="333333"/>
          <w:lang w:eastAsia="ru-RU"/>
        </w:rPr>
        <w:lastRenderedPageBreak/>
        <w:drawing>
          <wp:inline distT="0" distB="0" distL="0" distR="0">
            <wp:extent cx="4740051" cy="1821338"/>
            <wp:effectExtent l="0" t="0" r="3810" b="7620"/>
            <wp:docPr id="159" name="Рисунок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трукт расх.png"/>
                    <pic:cNvPicPr/>
                  </pic:nvPicPr>
                  <pic:blipFill>
                    <a:blip r:embed="rId13">
                      <a:extLst>
                        <a:ext uri="{28A0092B-C50C-407E-A947-70E740481C1C}">
                          <a14:useLocalDpi xmlns:a14="http://schemas.microsoft.com/office/drawing/2010/main" val="0"/>
                        </a:ext>
                      </a:extLst>
                    </a:blip>
                    <a:stretch>
                      <a:fillRect/>
                    </a:stretch>
                  </pic:blipFill>
                  <pic:spPr>
                    <a:xfrm>
                      <a:off x="0" y="0"/>
                      <a:ext cx="4740051" cy="1821338"/>
                    </a:xfrm>
                    <a:prstGeom prst="rect">
                      <a:avLst/>
                    </a:prstGeom>
                  </pic:spPr>
                </pic:pic>
              </a:graphicData>
            </a:graphic>
          </wp:inline>
        </w:drawing>
      </w:r>
    </w:p>
    <w:p w:rsidR="007F756F" w:rsidRPr="007F756F" w:rsidRDefault="007F756F" w:rsidP="007F756F">
      <w:pPr>
        <w:shd w:val="clear" w:color="auto" w:fill="FFFFFF"/>
        <w:spacing w:after="0" w:line="360" w:lineRule="auto"/>
        <w:ind w:firstLine="709"/>
        <w:jc w:val="center"/>
        <w:rPr>
          <w:rFonts w:eastAsia="Times New Roman"/>
          <w:color w:val="333333"/>
          <w:sz w:val="24"/>
          <w:szCs w:val="24"/>
          <w:lang w:eastAsia="ru-RU"/>
        </w:rPr>
      </w:pPr>
      <w:r w:rsidRPr="007F756F">
        <w:rPr>
          <w:rFonts w:eastAsia="Times New Roman"/>
          <w:color w:val="333333"/>
          <w:sz w:val="24"/>
          <w:szCs w:val="24"/>
          <w:lang w:eastAsia="ru-RU"/>
        </w:rPr>
        <w:t>Рисунок 2.5. Структура социальных расходов краевого бюджета</w:t>
      </w:r>
    </w:p>
    <w:p w:rsidR="006852BE" w:rsidRPr="006852BE" w:rsidRDefault="006852BE" w:rsidP="006852BE">
      <w:pPr>
        <w:shd w:val="clear" w:color="auto" w:fill="FFFFFF"/>
        <w:spacing w:after="0" w:line="360" w:lineRule="auto"/>
        <w:ind w:firstLine="709"/>
        <w:jc w:val="both"/>
        <w:rPr>
          <w:rFonts w:eastAsia="Times New Roman"/>
          <w:color w:val="333333"/>
          <w:lang w:eastAsia="ru-RU"/>
        </w:rPr>
      </w:pPr>
      <w:r w:rsidRPr="006852BE">
        <w:rPr>
          <w:rFonts w:eastAsia="Times New Roman"/>
          <w:color w:val="333333"/>
          <w:lang w:eastAsia="ru-RU"/>
        </w:rPr>
        <w:t>В 2012 году бюджет Алтайского края исполнен с дефицитом в 4 499 млн. рублей.</w:t>
      </w:r>
    </w:p>
    <w:p w:rsidR="006852BE" w:rsidRPr="006852BE" w:rsidRDefault="006852BE" w:rsidP="007F756F">
      <w:pPr>
        <w:shd w:val="clear" w:color="auto" w:fill="FFFFFF"/>
        <w:spacing w:after="0" w:line="360" w:lineRule="auto"/>
        <w:ind w:firstLine="709"/>
        <w:jc w:val="both"/>
        <w:rPr>
          <w:rFonts w:eastAsia="Times New Roman"/>
          <w:color w:val="333333"/>
          <w:lang w:eastAsia="ru-RU"/>
        </w:rPr>
      </w:pPr>
      <w:r w:rsidRPr="006852BE">
        <w:rPr>
          <w:rFonts w:eastAsia="Times New Roman"/>
          <w:color w:val="333333"/>
          <w:lang w:eastAsia="ru-RU"/>
        </w:rPr>
        <w:t>Мероприятия в сфере государственных внутренних за</w:t>
      </w:r>
      <w:r w:rsidR="007F756F">
        <w:rPr>
          <w:rFonts w:eastAsia="Times New Roman"/>
          <w:color w:val="333333"/>
          <w:lang w:eastAsia="ru-RU"/>
        </w:rPr>
        <w:t xml:space="preserve">имствований, проводимые в 2012 </w:t>
      </w:r>
      <w:r w:rsidRPr="006852BE">
        <w:rPr>
          <w:rFonts w:eastAsia="Times New Roman"/>
          <w:color w:val="333333"/>
          <w:lang w:eastAsia="ru-RU"/>
        </w:rPr>
        <w:t>году, были направлены на максимально возможное ограничение объемов заимствований, обеспечение низкой долговой нагрузки, минимизацию</w:t>
      </w:r>
      <w:r w:rsidR="007F756F">
        <w:rPr>
          <w:rFonts w:eastAsia="Times New Roman"/>
          <w:color w:val="333333"/>
          <w:lang w:eastAsia="ru-RU"/>
        </w:rPr>
        <w:t xml:space="preserve"> затрат по обслуживанию государ</w:t>
      </w:r>
      <w:r w:rsidRPr="006852BE">
        <w:rPr>
          <w:rFonts w:eastAsia="Times New Roman"/>
          <w:color w:val="333333"/>
          <w:lang w:eastAsia="ru-RU"/>
        </w:rPr>
        <w:t>ственного долга Алтайского края, а также своевременное и полное исполнение принимаемых обязательств.</w:t>
      </w:r>
    </w:p>
    <w:p w:rsidR="006852BE" w:rsidRPr="006852BE" w:rsidRDefault="006852BE" w:rsidP="007F756F">
      <w:pPr>
        <w:shd w:val="clear" w:color="auto" w:fill="FFFFFF"/>
        <w:spacing w:after="0" w:line="360" w:lineRule="auto"/>
        <w:ind w:firstLine="709"/>
        <w:jc w:val="both"/>
        <w:rPr>
          <w:rFonts w:eastAsia="Times New Roman"/>
          <w:color w:val="333333"/>
          <w:lang w:eastAsia="ru-RU"/>
        </w:rPr>
      </w:pPr>
      <w:r w:rsidRPr="006852BE">
        <w:rPr>
          <w:rFonts w:eastAsia="Times New Roman"/>
          <w:color w:val="333333"/>
          <w:lang w:eastAsia="ru-RU"/>
        </w:rPr>
        <w:t>В результате проводимой Администрацией Алтайского края политики по управл</w:t>
      </w:r>
      <w:r w:rsidR="007F756F">
        <w:rPr>
          <w:rFonts w:eastAsia="Times New Roman"/>
          <w:color w:val="333333"/>
          <w:lang w:eastAsia="ru-RU"/>
        </w:rPr>
        <w:t>ению госу</w:t>
      </w:r>
      <w:r w:rsidRPr="006852BE">
        <w:rPr>
          <w:rFonts w:eastAsia="Times New Roman"/>
          <w:color w:val="333333"/>
          <w:lang w:eastAsia="ru-RU"/>
        </w:rPr>
        <w:t>дарственным внутренним долгом за период с 2006 по 2013 год государственный внутренний долг уменьшился в 3,4 раза – с 2 702 млн. руб</w:t>
      </w:r>
      <w:r w:rsidR="00773CFB">
        <w:rPr>
          <w:rFonts w:eastAsia="Times New Roman"/>
          <w:color w:val="333333"/>
          <w:lang w:eastAsia="ru-RU"/>
        </w:rPr>
        <w:t>лей до 786 млн. рублей</w:t>
      </w:r>
      <w:r w:rsidRPr="006852BE">
        <w:rPr>
          <w:rFonts w:eastAsia="Times New Roman"/>
          <w:color w:val="333333"/>
          <w:lang w:eastAsia="ru-RU"/>
        </w:rPr>
        <w:t>.</w:t>
      </w:r>
    </w:p>
    <w:p w:rsidR="000234FC" w:rsidRDefault="006852BE" w:rsidP="007F756F">
      <w:pPr>
        <w:shd w:val="clear" w:color="auto" w:fill="FFFFFF"/>
        <w:spacing w:after="0" w:line="360" w:lineRule="auto"/>
        <w:ind w:firstLine="709"/>
        <w:jc w:val="both"/>
        <w:rPr>
          <w:rFonts w:eastAsia="Times New Roman"/>
          <w:color w:val="333333"/>
          <w:lang w:eastAsia="ru-RU"/>
        </w:rPr>
      </w:pPr>
      <w:r w:rsidRPr="006852BE">
        <w:rPr>
          <w:rFonts w:eastAsia="Times New Roman"/>
          <w:color w:val="333333"/>
          <w:lang w:eastAsia="ru-RU"/>
        </w:rPr>
        <w:t>Объем просроченной кредиторской задолженности к</w:t>
      </w:r>
      <w:r w:rsidR="007F756F">
        <w:rPr>
          <w:rFonts w:eastAsia="Times New Roman"/>
          <w:color w:val="333333"/>
          <w:lang w:eastAsia="ru-RU"/>
        </w:rPr>
        <w:t>онсолидированного бюджета Алтай</w:t>
      </w:r>
      <w:r w:rsidRPr="006852BE">
        <w:rPr>
          <w:rFonts w:eastAsia="Times New Roman"/>
          <w:color w:val="333333"/>
          <w:lang w:eastAsia="ru-RU"/>
        </w:rPr>
        <w:t>ского края по состоянию на 1 января 2013 года составил 337 млн. рублей. В период с 2006 по 2013 год объем кредиторской задолженности снизился в 9,4 раз, самая большая часть была погашена в 2006 году – 1 289 млн. рублей. В течение 2012 года произошло сни</w:t>
      </w:r>
      <w:r w:rsidR="007F756F">
        <w:rPr>
          <w:rFonts w:eastAsia="Times New Roman"/>
          <w:color w:val="333333"/>
          <w:lang w:eastAsia="ru-RU"/>
        </w:rPr>
        <w:t>жение кредитор</w:t>
      </w:r>
      <w:r w:rsidRPr="006852BE">
        <w:rPr>
          <w:rFonts w:eastAsia="Times New Roman"/>
          <w:color w:val="333333"/>
          <w:lang w:eastAsia="ru-RU"/>
        </w:rPr>
        <w:t>ской задолженности в 1,1 раза по отношению к уровню 2011 года (</w:t>
      </w:r>
      <w:r w:rsidR="007F756F">
        <w:rPr>
          <w:rFonts w:eastAsia="Times New Roman"/>
          <w:color w:val="333333"/>
          <w:lang w:eastAsia="ru-RU"/>
        </w:rPr>
        <w:t>рисунок 2.6).</w:t>
      </w:r>
    </w:p>
    <w:p w:rsidR="007F756F" w:rsidRDefault="007F756F" w:rsidP="007F756F">
      <w:pPr>
        <w:shd w:val="clear" w:color="auto" w:fill="FFFFFF"/>
        <w:spacing w:after="0" w:line="360" w:lineRule="auto"/>
        <w:ind w:firstLine="709"/>
        <w:jc w:val="center"/>
        <w:rPr>
          <w:rFonts w:eastAsia="Times New Roman"/>
          <w:color w:val="333333"/>
          <w:lang w:eastAsia="ru-RU"/>
        </w:rPr>
      </w:pPr>
      <w:r>
        <w:rPr>
          <w:rFonts w:eastAsia="Times New Roman"/>
          <w:noProof/>
          <w:color w:val="333333"/>
          <w:lang w:eastAsia="ru-RU"/>
        </w:rPr>
        <w:lastRenderedPageBreak/>
        <w:drawing>
          <wp:inline distT="0" distB="0" distL="0" distR="0">
            <wp:extent cx="4801016" cy="1546994"/>
            <wp:effectExtent l="0" t="0" r="0" b="0"/>
            <wp:docPr id="160" name="Рисунок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ос долг.png"/>
                    <pic:cNvPicPr/>
                  </pic:nvPicPr>
                  <pic:blipFill>
                    <a:blip r:embed="rId14">
                      <a:extLst>
                        <a:ext uri="{28A0092B-C50C-407E-A947-70E740481C1C}">
                          <a14:useLocalDpi xmlns:a14="http://schemas.microsoft.com/office/drawing/2010/main" val="0"/>
                        </a:ext>
                      </a:extLst>
                    </a:blip>
                    <a:stretch>
                      <a:fillRect/>
                    </a:stretch>
                  </pic:blipFill>
                  <pic:spPr>
                    <a:xfrm>
                      <a:off x="0" y="0"/>
                      <a:ext cx="4801016" cy="1546994"/>
                    </a:xfrm>
                    <a:prstGeom prst="rect">
                      <a:avLst/>
                    </a:prstGeom>
                  </pic:spPr>
                </pic:pic>
              </a:graphicData>
            </a:graphic>
          </wp:inline>
        </w:drawing>
      </w:r>
    </w:p>
    <w:p w:rsidR="000234FC" w:rsidRPr="007F756F" w:rsidRDefault="007F756F" w:rsidP="007F756F">
      <w:pPr>
        <w:shd w:val="clear" w:color="auto" w:fill="FFFFFF"/>
        <w:spacing w:after="0" w:line="360" w:lineRule="auto"/>
        <w:ind w:firstLine="709"/>
        <w:jc w:val="center"/>
        <w:rPr>
          <w:rFonts w:eastAsia="Times New Roman"/>
          <w:color w:val="333333"/>
          <w:sz w:val="24"/>
          <w:szCs w:val="24"/>
          <w:lang w:eastAsia="ru-RU"/>
        </w:rPr>
      </w:pPr>
      <w:r w:rsidRPr="007F756F">
        <w:rPr>
          <w:rFonts w:eastAsia="Times New Roman"/>
          <w:color w:val="333333"/>
          <w:sz w:val="24"/>
          <w:szCs w:val="24"/>
          <w:lang w:eastAsia="ru-RU"/>
        </w:rPr>
        <w:t>Рисунок 2.6.Динамика государственного внутреннего долга Алтайского края</w:t>
      </w:r>
    </w:p>
    <w:p w:rsidR="000234FC" w:rsidRPr="006852BE" w:rsidRDefault="000234FC" w:rsidP="007F756F">
      <w:pPr>
        <w:shd w:val="clear" w:color="auto" w:fill="FFFFFF"/>
        <w:spacing w:before="120" w:after="0" w:line="360" w:lineRule="auto"/>
        <w:ind w:firstLine="709"/>
        <w:jc w:val="both"/>
        <w:rPr>
          <w:rFonts w:eastAsia="Times New Roman"/>
          <w:color w:val="333333"/>
          <w:lang w:eastAsia="ru-RU"/>
        </w:rPr>
      </w:pPr>
      <w:proofErr w:type="gramStart"/>
      <w:r w:rsidRPr="006852BE">
        <w:rPr>
          <w:rFonts w:eastAsia="Times New Roman"/>
          <w:color w:val="333333"/>
          <w:lang w:eastAsia="ru-RU"/>
        </w:rPr>
        <w:t xml:space="preserve">Как отметила Счетная палата Алтайского края, достигнуты высокие результаты в управлении региональными финансами, о чем свидетельствует повышение международным рейтинговым </w:t>
      </w:r>
      <w:proofErr w:type="spellStart"/>
      <w:r w:rsidRPr="006852BE">
        <w:rPr>
          <w:rFonts w:eastAsia="Times New Roman"/>
          <w:color w:val="333333"/>
          <w:lang w:eastAsia="ru-RU"/>
        </w:rPr>
        <w:t>агенством</w:t>
      </w:r>
      <w:proofErr w:type="spellEnd"/>
      <w:r w:rsidRPr="006852BE">
        <w:rPr>
          <w:rFonts w:eastAsia="Times New Roman"/>
          <w:color w:val="333333"/>
          <w:lang w:eastAsia="ru-RU"/>
        </w:rPr>
        <w:t xml:space="preserve"> </w:t>
      </w:r>
      <w:proofErr w:type="spellStart"/>
      <w:r w:rsidRPr="006852BE">
        <w:rPr>
          <w:rFonts w:eastAsia="Times New Roman"/>
          <w:color w:val="333333"/>
          <w:lang w:eastAsia="ru-RU"/>
        </w:rPr>
        <w:t>Fitch</w:t>
      </w:r>
      <w:proofErr w:type="spellEnd"/>
      <w:r w:rsidRPr="006852BE">
        <w:rPr>
          <w:rFonts w:eastAsia="Times New Roman"/>
          <w:color w:val="333333"/>
          <w:lang w:eastAsia="ru-RU"/>
        </w:rPr>
        <w:t xml:space="preserve"> </w:t>
      </w:r>
      <w:proofErr w:type="spellStart"/>
      <w:r w:rsidRPr="006852BE">
        <w:rPr>
          <w:rFonts w:eastAsia="Times New Roman"/>
          <w:color w:val="333333"/>
          <w:lang w:eastAsia="ru-RU"/>
        </w:rPr>
        <w:t>Ratings</w:t>
      </w:r>
      <w:proofErr w:type="spellEnd"/>
      <w:r w:rsidRPr="006852BE">
        <w:rPr>
          <w:rFonts w:eastAsia="Times New Roman"/>
          <w:color w:val="333333"/>
          <w:lang w:eastAsia="ru-RU"/>
        </w:rPr>
        <w:t xml:space="preserve"> кредитных рейтингов Алтайского края о финансовой устойчивости, способности и готовности региона полностью и своевременно выполнять обязательства.</w:t>
      </w:r>
      <w:proofErr w:type="gramEnd"/>
      <w:r w:rsidRPr="006852BE">
        <w:rPr>
          <w:rFonts w:eastAsia="Times New Roman"/>
          <w:color w:val="333333"/>
          <w:lang w:eastAsia="ru-RU"/>
        </w:rPr>
        <w:t xml:space="preserve"> А позитивные изменения в экономике края обеспечили увеличение поступлений налоговых и неналоговых доходов в краевой бюджет, что позволило исполнить в полном объеме публичные нормативные обязательства, социальные и иные выплаты.</w:t>
      </w:r>
    </w:p>
    <w:p w:rsidR="001845D8" w:rsidRDefault="001845D8" w:rsidP="001845D8">
      <w:pPr>
        <w:spacing w:after="0" w:line="360" w:lineRule="auto"/>
        <w:ind w:firstLine="709"/>
        <w:jc w:val="both"/>
      </w:pPr>
      <w:r>
        <w:t>Министерство финансов Российской Федерации опубликовало результаты оценки финансового положения и качества управления региональными финансами за 2012 год. Согласно данным результатам Алтайский край отнесен к группе субъектов Российской Федерации с высоким качеством управления региональными финансами.</w:t>
      </w:r>
    </w:p>
    <w:p w:rsidR="000234FC" w:rsidRPr="00C8244F" w:rsidRDefault="001845D8" w:rsidP="001845D8">
      <w:pPr>
        <w:spacing w:after="0" w:line="360" w:lineRule="auto"/>
        <w:ind w:firstLine="709"/>
        <w:jc w:val="both"/>
      </w:pPr>
      <w:r>
        <w:t xml:space="preserve">Работа по укреплению бюджетной системы, повышению эффективности расходования средств, в Алтайском крае проводится на </w:t>
      </w:r>
      <w:r w:rsidR="001804B0">
        <w:t>системной основе. В июне 2011</w:t>
      </w:r>
      <w:r>
        <w:t xml:space="preserve"> года утверждена краевая программа по повышению эффективности бюджетных </w:t>
      </w:r>
      <w:r w:rsidR="007F756F">
        <w:t>расходов на период до 2013 года,</w:t>
      </w:r>
      <w:r>
        <w:t xml:space="preserve"> Алтайскому краю было присуждено первое место в конкурсе, проводимым Минфином России среди субъектов Российской Федерации, реализующих такие программы.</w:t>
      </w:r>
    </w:p>
    <w:p w:rsidR="00732A65" w:rsidRPr="00E460CE" w:rsidRDefault="00E460CE" w:rsidP="00732A65">
      <w:pPr>
        <w:pStyle w:val="1"/>
        <w:rPr>
          <w:b w:val="0"/>
          <w:shd w:val="clear" w:color="auto" w:fill="FFFFFF"/>
        </w:rPr>
      </w:pPr>
      <w:bookmarkStart w:id="29" w:name="_Toc377325866"/>
      <w:r>
        <w:rPr>
          <w:b w:val="0"/>
        </w:rPr>
        <w:lastRenderedPageBreak/>
        <w:t xml:space="preserve">3 </w:t>
      </w:r>
      <w:r w:rsidR="00732A65" w:rsidRPr="00E460CE">
        <w:rPr>
          <w:b w:val="0"/>
        </w:rPr>
        <w:t>Совершенствование системы управления финансами в России</w:t>
      </w:r>
      <w:bookmarkEnd w:id="29"/>
    </w:p>
    <w:p w:rsidR="00A776F5" w:rsidRDefault="00080BE2" w:rsidP="002C5DDD">
      <w:pPr>
        <w:spacing w:after="0" w:line="360" w:lineRule="auto"/>
        <w:ind w:firstLine="709"/>
        <w:jc w:val="both"/>
      </w:pPr>
      <w:bookmarkStart w:id="30" w:name="_Toc375400886"/>
      <w:r w:rsidRPr="00A776F5">
        <w:t>Нестабильная ситуация в российской экономике, сложившаяся в силу многих обстоятельств, таких как внешнеэкономическая конъюнктура, политическая обстановка, проблемы с промышленным развитием страны и многие другие, оказывает негативное влияние на экономику нашей страны, и, конечно, на состояние финансовой системы.</w:t>
      </w:r>
      <w:bookmarkStart w:id="31" w:name="_Toc375400887"/>
      <w:bookmarkEnd w:id="30"/>
    </w:p>
    <w:p w:rsidR="00A776F5" w:rsidRDefault="00196D9F" w:rsidP="002C5DDD">
      <w:pPr>
        <w:spacing w:after="0" w:line="360" w:lineRule="auto"/>
        <w:ind w:firstLine="709"/>
        <w:jc w:val="both"/>
      </w:pPr>
      <w:r w:rsidRPr="00080BE2">
        <w:t>В настоящее</w:t>
      </w:r>
      <w:r w:rsidR="00F851A8" w:rsidRPr="00080BE2">
        <w:t xml:space="preserve"> время в Российской Федерации реализуется крупномасштабная реформа бюджетной системы, отличительной особенностью которой является совершенствование системы организации бюджетного процесса и государственного управления, включающей планирование и исполнение государственных расходов в зависимости от достигаемых результатов.</w:t>
      </w:r>
      <w:bookmarkStart w:id="32" w:name="_Toc375400888"/>
      <w:bookmarkEnd w:id="31"/>
    </w:p>
    <w:p w:rsidR="00AF0045" w:rsidRPr="00A776F5" w:rsidRDefault="00F851A8" w:rsidP="002C5DDD">
      <w:pPr>
        <w:spacing w:after="0" w:line="360" w:lineRule="auto"/>
        <w:ind w:firstLine="709"/>
        <w:jc w:val="both"/>
      </w:pPr>
      <w:r w:rsidRPr="00A776F5">
        <w:t xml:space="preserve">Практическое внедрение </w:t>
      </w:r>
      <w:proofErr w:type="gramStart"/>
      <w:r w:rsidRPr="00A776F5">
        <w:t>методических подходов</w:t>
      </w:r>
      <w:proofErr w:type="gramEnd"/>
      <w:r w:rsidRPr="00A776F5">
        <w:t xml:space="preserve">, направленных на оценку эффективности управления государственными финансами, в первую очередь, связано с проблемами определения взаимосвязи между расходами, результатами и социально- экономическим эффектом, полученными в результате использования бюджетных ресурсов. Следует отметить, что действующая в настоящее время в России информационная база, позволяющая решить указанную проблему, фрагментарна, а отчетность о результатах деятельности органов исполнительной власти, о достижении поставленных целей и задач, сведения о качестве предоставленных государственных и муниципальных услуг, а также о стоимости достигнутых результатов в большинстве субъектов РФ недоступны. </w:t>
      </w:r>
      <w:r w:rsidR="0024579F" w:rsidRPr="00A776F5">
        <w:t xml:space="preserve">Все это ограничивает область и возможности проведения комплексного анализа эффективности управления государственными </w:t>
      </w:r>
      <w:r w:rsidR="006060C5">
        <w:t>ф</w:t>
      </w:r>
      <w:r w:rsidR="0024579F" w:rsidRPr="00A776F5">
        <w:t>инансами.</w:t>
      </w:r>
      <w:bookmarkEnd w:id="32"/>
      <w:r w:rsidR="00080BE2" w:rsidRPr="00A776F5">
        <w:t xml:space="preserve"> </w:t>
      </w:r>
    </w:p>
    <w:p w:rsidR="00732A65" w:rsidRDefault="00732A65" w:rsidP="00732A65">
      <w:pPr>
        <w:spacing w:after="0" w:line="360" w:lineRule="auto"/>
        <w:ind w:firstLine="709"/>
        <w:jc w:val="both"/>
      </w:pPr>
      <w:r>
        <w:t xml:space="preserve">Государственные финансы, прежде всего бюджетная система, путем соответствующего направления средств должны обеспечить структурную перестройку экономики, ускорение научно-технического прогресса, </w:t>
      </w:r>
      <w:r>
        <w:lastRenderedPageBreak/>
        <w:t>повышение эффективности производства и на этой основе рост жизненного уровня народа.</w:t>
      </w:r>
    </w:p>
    <w:p w:rsidR="00732A65" w:rsidRDefault="00732A65" w:rsidP="00732A65">
      <w:pPr>
        <w:spacing w:after="0" w:line="360" w:lineRule="auto"/>
        <w:ind w:firstLine="709"/>
        <w:jc w:val="both"/>
      </w:pPr>
      <w:r>
        <w:t>Современная бюджетная система России определенным образом приблизилась к структуре бюджетных систем западных стран, имеющих федеральное устройство.</w:t>
      </w:r>
    </w:p>
    <w:p w:rsidR="0022671D" w:rsidRDefault="0022671D" w:rsidP="00732A65">
      <w:pPr>
        <w:spacing w:after="0" w:line="360" w:lineRule="auto"/>
        <w:ind w:firstLine="709"/>
        <w:jc w:val="both"/>
      </w:pPr>
      <w:r>
        <w:t xml:space="preserve">В 2011-2012 гг. ключевыми проблемами стали высокие бюджетные </w:t>
      </w:r>
      <w:r w:rsidR="00BD6DB1">
        <w:t>дефициты</w:t>
      </w:r>
      <w:r>
        <w:t xml:space="preserve"> развитых стран, неконтролируемый государственный долг, суверенный рынок деривативов, слабо контролируемые в ряде стран крупные банки. В результате прирост мирового ВВП замедлился до 3,1% почти 4% в 2011 г. Экономика стран Евросоюза фактически пребывает в рецессии. </w:t>
      </w:r>
    </w:p>
    <w:p w:rsidR="00BD6DB1" w:rsidRDefault="0022671D" w:rsidP="00732A65">
      <w:pPr>
        <w:spacing w:after="0" w:line="360" w:lineRule="auto"/>
        <w:ind w:firstLine="709"/>
        <w:jc w:val="both"/>
      </w:pPr>
      <w:r>
        <w:t>Эти проблемы стоят и перед Россией. Единственно возможный путь развития – это модерни</w:t>
      </w:r>
      <w:r w:rsidR="00893EDD">
        <w:t>зация экономики, стимулирование экономики знаний, привлечение внутренних и внешних инвестиций, внедрение инноваций, повышение качества жизни населения, создание максимально комфортных условий для предпринимательской деятельности и развития частной инициативы. При этом модернизация страны должна происходить при абсолютном исполнении всех принятых социальных обязательств, при жестком соблюдении финансовой дисциплины. Значительная часть ответственности за практическую реализацию этих планов лежит сегодня на Министерстве</w:t>
      </w:r>
      <w:r w:rsidR="00BD6DB1">
        <w:t xml:space="preserve"> финансов РФ. К числу вопросов, имеющих принципиальное значение</w:t>
      </w:r>
      <w:r w:rsidR="00D35D7D">
        <w:t>,</w:t>
      </w:r>
      <w:r w:rsidR="00BD6DB1">
        <w:t xml:space="preserve"> относятся:</w:t>
      </w:r>
    </w:p>
    <w:p w:rsidR="00BD6DB1" w:rsidRDefault="00BD6DB1" w:rsidP="00BD6DB1">
      <w:pPr>
        <w:pStyle w:val="a9"/>
        <w:numPr>
          <w:ilvl w:val="0"/>
          <w:numId w:val="17"/>
        </w:numPr>
        <w:spacing w:after="0" w:line="360" w:lineRule="auto"/>
        <w:jc w:val="both"/>
      </w:pPr>
      <w:r>
        <w:t>Обеспечение сбалансированности бюджетной системы;</w:t>
      </w:r>
    </w:p>
    <w:p w:rsidR="00BD6DB1" w:rsidRDefault="00BD6DB1" w:rsidP="00BD6DB1">
      <w:pPr>
        <w:pStyle w:val="a9"/>
        <w:numPr>
          <w:ilvl w:val="0"/>
          <w:numId w:val="17"/>
        </w:numPr>
        <w:spacing w:after="0" w:line="360" w:lineRule="auto"/>
        <w:jc w:val="both"/>
      </w:pPr>
      <w:r>
        <w:t>Эффективное использование финансовых ресурсов;</w:t>
      </w:r>
    </w:p>
    <w:p w:rsidR="00BD6DB1" w:rsidRDefault="00BD6DB1" w:rsidP="00BD6DB1">
      <w:pPr>
        <w:pStyle w:val="a9"/>
        <w:numPr>
          <w:ilvl w:val="0"/>
          <w:numId w:val="17"/>
        </w:numPr>
        <w:spacing w:after="0" w:line="360" w:lineRule="auto"/>
        <w:jc w:val="both"/>
      </w:pPr>
      <w:r>
        <w:t>Предсказуемость налоговой политики, качество налогового администрирования, формирование налоговой культуры;</w:t>
      </w:r>
    </w:p>
    <w:p w:rsidR="00BD6DB1" w:rsidRDefault="00BD6DB1" w:rsidP="00BD6DB1">
      <w:pPr>
        <w:pStyle w:val="a9"/>
        <w:numPr>
          <w:ilvl w:val="0"/>
          <w:numId w:val="17"/>
        </w:numPr>
        <w:spacing w:after="0" w:line="360" w:lineRule="auto"/>
        <w:jc w:val="both"/>
      </w:pPr>
      <w:r>
        <w:t>Сохранения государственного долга на низком и безопасном уровне;</w:t>
      </w:r>
    </w:p>
    <w:p w:rsidR="00BD6DB1" w:rsidRDefault="00BD6DB1" w:rsidP="00BD6DB1">
      <w:pPr>
        <w:pStyle w:val="a9"/>
        <w:numPr>
          <w:ilvl w:val="0"/>
          <w:numId w:val="17"/>
        </w:numPr>
        <w:spacing w:after="0" w:line="360" w:lineRule="auto"/>
        <w:jc w:val="both"/>
      </w:pPr>
      <w:r>
        <w:t>Поддержание инфляции на низком уровне.</w:t>
      </w:r>
    </w:p>
    <w:p w:rsidR="009A5D13" w:rsidRDefault="00384365" w:rsidP="009A5D13">
      <w:pPr>
        <w:spacing w:after="0" w:line="360" w:lineRule="auto"/>
        <w:ind w:firstLine="708"/>
        <w:jc w:val="both"/>
      </w:pPr>
      <w:r>
        <w:lastRenderedPageBreak/>
        <w:t>На заседании коллегии министерства Финансов «</w:t>
      </w:r>
      <w:r w:rsidR="00C052BE">
        <w:t>Об итогах исполнения ф</w:t>
      </w:r>
      <w:r>
        <w:t>едерального бюджета за 2012 г и задачах органов финансовой системы на 2013 г» от 8 апреля 2013 г. [</w:t>
      </w:r>
      <w:r w:rsidR="00C052BE">
        <w:t>14</w:t>
      </w:r>
      <w:r>
        <w:t>] были выделены</w:t>
      </w:r>
      <w:r w:rsidRPr="00384365">
        <w:t xml:space="preserve"> десять ключевых задач</w:t>
      </w:r>
      <w:r>
        <w:t xml:space="preserve">, которые стоят перед </w:t>
      </w:r>
      <w:r w:rsidR="009A5D13">
        <w:t>М</w:t>
      </w:r>
      <w:r w:rsidR="00170F25">
        <w:t>инистерством финансов РФ</w:t>
      </w:r>
      <w:r w:rsidRPr="00384365">
        <w:t xml:space="preserve"> </w:t>
      </w:r>
      <w:r>
        <w:t>в</w:t>
      </w:r>
      <w:r w:rsidRPr="00384365">
        <w:t xml:space="preserve"> среднесрочной перспективе</w:t>
      </w:r>
      <w:r w:rsidR="00170F25">
        <w:t>:</w:t>
      </w:r>
    </w:p>
    <w:p w:rsidR="009A5D13" w:rsidRDefault="009A5D13" w:rsidP="009A5D13">
      <w:pPr>
        <w:pStyle w:val="a9"/>
        <w:numPr>
          <w:ilvl w:val="0"/>
          <w:numId w:val="18"/>
        </w:numPr>
        <w:spacing w:after="0" w:line="360" w:lineRule="auto"/>
        <w:jc w:val="both"/>
      </w:pPr>
      <w:r>
        <w:t xml:space="preserve"> Обеспечение долгосрочной сбалансированности и финансовой устойчивости бюджетной системы</w:t>
      </w:r>
    </w:p>
    <w:p w:rsidR="009A5D13" w:rsidRDefault="009A5D13" w:rsidP="009A5D13">
      <w:pPr>
        <w:pStyle w:val="a9"/>
        <w:numPr>
          <w:ilvl w:val="0"/>
          <w:numId w:val="18"/>
        </w:numPr>
        <w:spacing w:after="0" w:line="360" w:lineRule="auto"/>
        <w:jc w:val="both"/>
      </w:pPr>
      <w:r>
        <w:t>Повышение качества формирования и исполнения бюджетов. В 2012 году была создана база для подготовки программного бюджета.</w:t>
      </w:r>
    </w:p>
    <w:p w:rsidR="009A5D13" w:rsidRDefault="009A5D13" w:rsidP="009A5D13">
      <w:pPr>
        <w:pStyle w:val="a9"/>
        <w:numPr>
          <w:ilvl w:val="0"/>
          <w:numId w:val="18"/>
        </w:numPr>
        <w:spacing w:after="0" w:line="360" w:lineRule="auto"/>
        <w:jc w:val="both"/>
      </w:pPr>
      <w:r>
        <w:t>Обеспечение прозрачности и открытости государственных и муниципальных финансов. В 2012 году Россия  вошла в десятку лучших стран по индексу открытости бюджета.</w:t>
      </w:r>
    </w:p>
    <w:p w:rsidR="009A5D13" w:rsidRDefault="009A5D13" w:rsidP="009A5D13">
      <w:pPr>
        <w:pStyle w:val="a9"/>
        <w:numPr>
          <w:ilvl w:val="0"/>
          <w:numId w:val="18"/>
        </w:numPr>
        <w:spacing w:after="0" w:line="360" w:lineRule="auto"/>
        <w:jc w:val="both"/>
      </w:pPr>
      <w:r>
        <w:t xml:space="preserve"> Развитие системы государственного и муниципального финансового контроля, способного своевременно выявлять и предотвращать правонарушения.</w:t>
      </w:r>
    </w:p>
    <w:p w:rsidR="00170F25" w:rsidRDefault="00170F25" w:rsidP="00306D37">
      <w:pPr>
        <w:spacing w:after="0" w:line="360" w:lineRule="auto"/>
        <w:ind w:firstLine="708"/>
        <w:jc w:val="both"/>
      </w:pPr>
      <w:r>
        <w:t xml:space="preserve">От эффективности </w:t>
      </w:r>
      <w:proofErr w:type="gramStart"/>
      <w:r>
        <w:t>контроля за</w:t>
      </w:r>
      <w:proofErr w:type="gramEnd"/>
      <w:r>
        <w:t xml:space="preserve"> формированием и движением местных финансов во многом зависит эффективность управления ими, и, соответственно, достижение поставленных целей социально-экономического развития страны.</w:t>
      </w:r>
    </w:p>
    <w:p w:rsidR="00170F25" w:rsidRDefault="00170F25" w:rsidP="005747A6">
      <w:pPr>
        <w:spacing w:after="0" w:line="360" w:lineRule="auto"/>
        <w:ind w:firstLine="708"/>
        <w:jc w:val="both"/>
      </w:pPr>
      <w:r>
        <w:t>В правовом обеспечении государственного финансового контроля принят и вступил в силу новый закон «О счетной палате Российской Федерации» от 5 апреля 2013 г. Новый закон установил</w:t>
      </w:r>
      <w:r w:rsidR="0045226B">
        <w:t>,</w:t>
      </w:r>
      <w:r>
        <w:t xml:space="preserve"> что Счетная палата является постоянно действующим высшим органом</w:t>
      </w:r>
      <w:r w:rsidR="0045226B">
        <w:t xml:space="preserve"> внешнего государственного контроля. Счетная палата призвана обеспечивать конституционное право граждан Российской Федерации на участие в управлении делами государства путем осуществления внешнего государств</w:t>
      </w:r>
      <w:r w:rsidR="00384365">
        <w:t>енного аудита.</w:t>
      </w:r>
    </w:p>
    <w:p w:rsidR="009A5D13" w:rsidRDefault="009A5D13" w:rsidP="009A5D13">
      <w:pPr>
        <w:pStyle w:val="a9"/>
        <w:numPr>
          <w:ilvl w:val="0"/>
          <w:numId w:val="18"/>
        </w:numPr>
        <w:spacing w:after="0" w:line="360" w:lineRule="auto"/>
        <w:jc w:val="both"/>
      </w:pPr>
      <w:r>
        <w:lastRenderedPageBreak/>
        <w:t xml:space="preserve">Выработка и реализация эффективной долговой политики. Прежде всего, это развитие финансовых рынков. Работа Минфина, будет </w:t>
      </w:r>
      <w:proofErr w:type="gramStart"/>
      <w:r>
        <w:t>проводится</w:t>
      </w:r>
      <w:proofErr w:type="gramEnd"/>
      <w:r>
        <w:t xml:space="preserve"> по двум направлениям:</w:t>
      </w:r>
    </w:p>
    <w:p w:rsidR="00DA389C" w:rsidRDefault="00DA389C" w:rsidP="00094760">
      <w:pPr>
        <w:spacing w:after="0" w:line="360" w:lineRule="auto"/>
        <w:ind w:left="1416"/>
        <w:jc w:val="both"/>
      </w:pPr>
      <w:r>
        <w:t>- Создание механизма для стимулирования граждан формировать пенсионные накопления, а также использовать их в качестве длинного инвестиционного ресурса</w:t>
      </w:r>
    </w:p>
    <w:p w:rsidR="00DA389C" w:rsidRDefault="00DA389C" w:rsidP="00094760">
      <w:pPr>
        <w:spacing w:after="0" w:line="360" w:lineRule="auto"/>
        <w:ind w:left="1416"/>
        <w:jc w:val="both"/>
      </w:pPr>
      <w:r>
        <w:t>- Обеспечение должного уровня контроля и надзора на финансовых рынках.</w:t>
      </w:r>
    </w:p>
    <w:p w:rsidR="00DA389C" w:rsidRDefault="00DA389C" w:rsidP="009A5D13">
      <w:pPr>
        <w:pStyle w:val="a9"/>
        <w:numPr>
          <w:ilvl w:val="0"/>
          <w:numId w:val="18"/>
        </w:numPr>
        <w:spacing w:after="0" w:line="360" w:lineRule="auto"/>
        <w:jc w:val="both"/>
      </w:pPr>
      <w:r>
        <w:t>Совершенствование налоговой системы, которая должна выполнять не только фискальную, но и стимулирующую предпринимательскую активность функцию. В этих целях предлагается принять</w:t>
      </w:r>
      <w:r w:rsidR="00094760">
        <w:t xml:space="preserve"> меры по следующим направлениям:</w:t>
      </w:r>
    </w:p>
    <w:p w:rsidR="00094760" w:rsidRDefault="00094760" w:rsidP="00094760">
      <w:pPr>
        <w:pStyle w:val="a9"/>
        <w:spacing w:after="0" w:line="360" w:lineRule="auto"/>
        <w:ind w:left="1428"/>
        <w:jc w:val="both"/>
      </w:pPr>
      <w:r w:rsidRPr="00A97EC8">
        <w:t>-</w:t>
      </w:r>
      <w:r>
        <w:t xml:space="preserve"> повышение качества налогового администрирования, увеличение собираемости налогов в условиях действующей налоговой системы.</w:t>
      </w:r>
    </w:p>
    <w:p w:rsidR="00094760" w:rsidRDefault="00A97EC8" w:rsidP="00094760">
      <w:pPr>
        <w:pStyle w:val="a9"/>
        <w:spacing w:after="0" w:line="360" w:lineRule="auto"/>
        <w:ind w:left="1428"/>
        <w:jc w:val="both"/>
      </w:pPr>
      <w:r>
        <w:t>-</w:t>
      </w:r>
      <w:r w:rsidR="00094760">
        <w:t xml:space="preserve"> </w:t>
      </w:r>
      <w:r>
        <w:t>п</w:t>
      </w:r>
      <w:r w:rsidR="00094760">
        <w:t>овышение ответственности региональных властей при реализации налогового регулирования.</w:t>
      </w:r>
    </w:p>
    <w:p w:rsidR="00094760" w:rsidRDefault="00094760" w:rsidP="00094760">
      <w:pPr>
        <w:pStyle w:val="a9"/>
        <w:spacing w:after="0" w:line="360" w:lineRule="auto"/>
        <w:ind w:left="1428"/>
        <w:jc w:val="both"/>
      </w:pPr>
      <w:r>
        <w:t xml:space="preserve">- продолжить настройку налоговой системы в нефтегазовом секторе, которая с одной стороны будет направлена на повышение гибкости налоговой системы и получение максимального прироста доходов в случае роста цен на сырье, а с другой стороны, на создание стимулов к вовлеченному в разработку </w:t>
      </w:r>
      <w:r w:rsidR="00A97EC8">
        <w:t>трудноизвлекаемых</w:t>
      </w:r>
      <w:r>
        <w:t xml:space="preserve"> запасов и </w:t>
      </w:r>
      <w:proofErr w:type="gramStart"/>
      <w:r>
        <w:t>запасов</w:t>
      </w:r>
      <w:proofErr w:type="gramEnd"/>
      <w:r>
        <w:t xml:space="preserve"> находящихся в труднодоступных районах.</w:t>
      </w:r>
    </w:p>
    <w:p w:rsidR="00DA389C" w:rsidRDefault="00A97EC8" w:rsidP="009A5D13">
      <w:pPr>
        <w:pStyle w:val="a9"/>
        <w:numPr>
          <w:ilvl w:val="0"/>
          <w:numId w:val="18"/>
        </w:numPr>
        <w:spacing w:after="0" w:line="360" w:lineRule="auto"/>
        <w:jc w:val="both"/>
      </w:pPr>
      <w:r>
        <w:t xml:space="preserve">Эффективное управление государственным долгом и государственными финансовыми активами, а также обеспечения российского присутствия на финансовых рынках таким образом, чтобы, с одной стороны, собрать необходимые источники финансирования дефицита бюджета, а с другой – не приводить к повышению ставок на финансовом рынке и, соответственно, </w:t>
      </w:r>
      <w:r>
        <w:lastRenderedPageBreak/>
        <w:t>ставок кредитных в банковском секторе. Основным приоритетом здесь является сохранение умеренной и безопасной долговой нагрузки.</w:t>
      </w:r>
    </w:p>
    <w:p w:rsidR="00A97EC8" w:rsidRDefault="00A97EC8" w:rsidP="009A5D13">
      <w:pPr>
        <w:pStyle w:val="a9"/>
        <w:numPr>
          <w:ilvl w:val="0"/>
          <w:numId w:val="18"/>
        </w:numPr>
        <w:spacing w:after="0" w:line="360" w:lineRule="auto"/>
        <w:jc w:val="both"/>
      </w:pPr>
      <w:r>
        <w:t>Повышение эффективности оказания государственных услуг и выполнение государственных функций.</w:t>
      </w:r>
    </w:p>
    <w:p w:rsidR="00A97EC8" w:rsidRDefault="00A97EC8" w:rsidP="009A5D13">
      <w:pPr>
        <w:pStyle w:val="a9"/>
        <w:numPr>
          <w:ilvl w:val="0"/>
          <w:numId w:val="18"/>
        </w:numPr>
        <w:spacing w:after="0" w:line="360" w:lineRule="auto"/>
        <w:jc w:val="both"/>
      </w:pPr>
      <w:r>
        <w:t>Развитие государственного частного партнерства. В условиях ограниченности бюджетных ресурсов нужно максимально задействовать все источники финансового обеспечения приоритетных государственных задач, особенно в таких сферах, как транспорт, энергетика, промышленность, развитие инновационной экономики.</w:t>
      </w:r>
    </w:p>
    <w:p w:rsidR="00DA389C" w:rsidRDefault="00A97EC8" w:rsidP="008A1FF0">
      <w:pPr>
        <w:pStyle w:val="a9"/>
        <w:numPr>
          <w:ilvl w:val="0"/>
          <w:numId w:val="18"/>
        </w:numPr>
        <w:spacing w:after="0" w:line="360" w:lineRule="auto"/>
        <w:jc w:val="both"/>
      </w:pPr>
      <w:r>
        <w:t xml:space="preserve"> Развитие межбюджетных отношений. Основное направление – расширять самостоятельность регионов в реализации их социально экономической политики</w:t>
      </w:r>
      <w:r w:rsidR="008A1FF0">
        <w:t>.</w:t>
      </w:r>
    </w:p>
    <w:p w:rsidR="00C81FE1" w:rsidRDefault="00C81FE1" w:rsidP="00732A65">
      <w:pPr>
        <w:spacing w:after="0" w:line="360" w:lineRule="auto"/>
        <w:ind w:firstLine="709"/>
        <w:jc w:val="both"/>
      </w:pPr>
      <w:r>
        <w:t>Начать следует с того, что на самом деле суть главное и что часто не находится в фокусе внимания – это создание механизма стратегического управления на основе государственных программ.</w:t>
      </w:r>
    </w:p>
    <w:p w:rsidR="00C81FE1" w:rsidRDefault="00C81FE1" w:rsidP="00732A65">
      <w:pPr>
        <w:spacing w:after="0" w:line="360" w:lineRule="auto"/>
        <w:ind w:firstLine="709"/>
        <w:jc w:val="both"/>
      </w:pPr>
      <w:r>
        <w:t>В распоряжении Правительства РФ нет ныне другого инструмента, кроме государственных программ, который позволил бы осуществить маневр финансовыми ресурсами</w:t>
      </w:r>
      <w:r w:rsidR="002B01DC">
        <w:t>, жестко увязанного с целевыми ориентирами, сроками и ответственностью ведомств за достижения поставленных целей.</w:t>
      </w:r>
    </w:p>
    <w:p w:rsidR="008A1FF0" w:rsidRPr="008A1FF0" w:rsidRDefault="008A1FF0" w:rsidP="008A1FF0">
      <w:pPr>
        <w:shd w:val="clear" w:color="auto" w:fill="FFFFFF"/>
        <w:spacing w:after="0" w:line="360" w:lineRule="auto"/>
        <w:ind w:firstLine="709"/>
        <w:jc w:val="both"/>
        <w:rPr>
          <w:rFonts w:eastAsia="Times New Roman"/>
          <w:color w:val="000000"/>
          <w:lang w:eastAsia="ru-RU"/>
        </w:rPr>
      </w:pPr>
      <w:r w:rsidRPr="008A1FF0">
        <w:rPr>
          <w:rFonts w:eastAsia="Times New Roman"/>
          <w:color w:val="000000"/>
          <w:lang w:eastAsia="ru-RU"/>
        </w:rPr>
        <w:t>Распоряжением Правительства РФ от 4 марта 2013 г. № 293-р</w:t>
      </w:r>
      <w:r w:rsidR="00C052BE">
        <w:rPr>
          <w:rFonts w:eastAsia="Times New Roman"/>
          <w:color w:val="000000"/>
          <w:lang w:eastAsia="ru-RU"/>
        </w:rPr>
        <w:t xml:space="preserve"> [20]</w:t>
      </w:r>
      <w:r w:rsidRPr="008A1FF0">
        <w:rPr>
          <w:rFonts w:eastAsia="Times New Roman"/>
          <w:color w:val="000000"/>
          <w:lang w:eastAsia="ru-RU"/>
        </w:rPr>
        <w:t xml:space="preserve"> утверждена государственная программа</w:t>
      </w:r>
      <w:r>
        <w:rPr>
          <w:rFonts w:eastAsia="Times New Roman"/>
          <w:color w:val="000000"/>
          <w:lang w:eastAsia="ru-RU"/>
        </w:rPr>
        <w:t xml:space="preserve"> </w:t>
      </w:r>
      <w:r w:rsidRPr="008A1FF0">
        <w:rPr>
          <w:rFonts w:eastAsia="Times New Roman"/>
          <w:bCs/>
          <w:color w:val="000000"/>
          <w:lang w:eastAsia="ru-RU"/>
        </w:rPr>
        <w:t>"Управление государственными финансами"</w:t>
      </w:r>
      <w:r>
        <w:rPr>
          <w:rFonts w:eastAsia="Times New Roman"/>
          <w:bCs/>
          <w:color w:val="000000"/>
          <w:lang w:eastAsia="ru-RU"/>
        </w:rPr>
        <w:t xml:space="preserve"> </w:t>
      </w:r>
      <w:r w:rsidR="00C052BE">
        <w:rPr>
          <w:rFonts w:eastAsia="Times New Roman"/>
          <w:bCs/>
          <w:color w:val="000000"/>
          <w:lang w:eastAsia="ru-RU"/>
        </w:rPr>
        <w:t>(Приложение</w:t>
      </w:r>
      <w:r w:rsidRPr="008A1FF0">
        <w:rPr>
          <w:rFonts w:eastAsia="Times New Roman"/>
          <w:bCs/>
          <w:color w:val="000000"/>
          <w:lang w:eastAsia="ru-RU"/>
        </w:rPr>
        <w:t>)</w:t>
      </w:r>
      <w:r w:rsidRPr="008A1FF0">
        <w:rPr>
          <w:rFonts w:eastAsia="Times New Roman"/>
          <w:color w:val="000000"/>
          <w:lang w:eastAsia="ru-RU"/>
        </w:rPr>
        <w:t>.</w:t>
      </w:r>
    </w:p>
    <w:p w:rsidR="008A1FF0" w:rsidRDefault="008A1FF0" w:rsidP="008A1FF0">
      <w:pPr>
        <w:shd w:val="clear" w:color="auto" w:fill="FFFFFF"/>
        <w:spacing w:after="0" w:line="360" w:lineRule="auto"/>
        <w:ind w:firstLine="709"/>
        <w:jc w:val="both"/>
        <w:rPr>
          <w:rFonts w:eastAsia="Times New Roman"/>
          <w:color w:val="000000"/>
          <w:lang w:eastAsia="ru-RU"/>
        </w:rPr>
      </w:pPr>
      <w:r w:rsidRPr="008A1FF0">
        <w:rPr>
          <w:rFonts w:eastAsia="Times New Roman"/>
          <w:color w:val="000000"/>
          <w:lang w:eastAsia="ru-RU"/>
        </w:rPr>
        <w:t>Документ разработан в целях обеспечения долгосрочной сбалансированности и устойчивости бюджетной системы, а также повышения качества управления государственными финансами.</w:t>
      </w:r>
    </w:p>
    <w:p w:rsidR="008A1FF0" w:rsidRPr="008A1FF0" w:rsidRDefault="008A1FF0" w:rsidP="008A1FF0">
      <w:pPr>
        <w:shd w:val="clear" w:color="auto" w:fill="FFFFFF"/>
        <w:spacing w:after="0" w:line="360" w:lineRule="auto"/>
        <w:ind w:firstLine="709"/>
        <w:jc w:val="both"/>
        <w:rPr>
          <w:rFonts w:eastAsia="Times New Roman"/>
          <w:color w:val="000000"/>
          <w:lang w:eastAsia="ru-RU"/>
        </w:rPr>
      </w:pPr>
      <w:r w:rsidRPr="008A1FF0">
        <w:rPr>
          <w:rFonts w:eastAsia="Times New Roman"/>
          <w:color w:val="000000"/>
          <w:lang w:eastAsia="ru-RU"/>
        </w:rPr>
        <w:t>Программа включает в себя девять подпрограмм:</w:t>
      </w:r>
    </w:p>
    <w:p w:rsidR="008A1FF0" w:rsidRPr="008A1FF0" w:rsidRDefault="008A1FF0" w:rsidP="008A1FF0">
      <w:pPr>
        <w:numPr>
          <w:ilvl w:val="0"/>
          <w:numId w:val="22"/>
        </w:numPr>
        <w:shd w:val="clear" w:color="auto" w:fill="FFFFFF"/>
        <w:spacing w:after="0" w:line="360" w:lineRule="auto"/>
        <w:ind w:left="0" w:firstLine="709"/>
        <w:jc w:val="both"/>
        <w:rPr>
          <w:rFonts w:eastAsia="Times New Roman"/>
          <w:color w:val="000000"/>
          <w:lang w:eastAsia="ru-RU"/>
        </w:rPr>
      </w:pPr>
      <w:r w:rsidRPr="008A1FF0">
        <w:rPr>
          <w:rFonts w:eastAsia="Times New Roman"/>
          <w:color w:val="000000"/>
          <w:lang w:eastAsia="ru-RU"/>
        </w:rPr>
        <w:t>"Долгосрочное финансовое планирование";</w:t>
      </w:r>
    </w:p>
    <w:p w:rsidR="008A1FF0" w:rsidRPr="008A1FF0" w:rsidRDefault="008A1FF0" w:rsidP="008A1FF0">
      <w:pPr>
        <w:numPr>
          <w:ilvl w:val="0"/>
          <w:numId w:val="22"/>
        </w:numPr>
        <w:shd w:val="clear" w:color="auto" w:fill="FFFFFF"/>
        <w:spacing w:after="0" w:line="360" w:lineRule="auto"/>
        <w:ind w:left="0" w:firstLine="709"/>
        <w:jc w:val="both"/>
        <w:rPr>
          <w:rFonts w:eastAsia="Times New Roman"/>
          <w:color w:val="000000"/>
          <w:lang w:eastAsia="ru-RU"/>
        </w:rPr>
      </w:pPr>
      <w:r w:rsidRPr="008A1FF0">
        <w:rPr>
          <w:rFonts w:eastAsia="Times New Roman"/>
          <w:color w:val="000000"/>
          <w:lang w:eastAsia="ru-RU"/>
        </w:rPr>
        <w:lastRenderedPageBreak/>
        <w:t>"Нормативно-методическое обеспечение и организация бюджетного процесса";</w:t>
      </w:r>
    </w:p>
    <w:p w:rsidR="008A1FF0" w:rsidRPr="008A1FF0" w:rsidRDefault="008A1FF0" w:rsidP="008A1FF0">
      <w:pPr>
        <w:numPr>
          <w:ilvl w:val="0"/>
          <w:numId w:val="22"/>
        </w:numPr>
        <w:shd w:val="clear" w:color="auto" w:fill="FFFFFF"/>
        <w:spacing w:after="0" w:line="360" w:lineRule="auto"/>
        <w:ind w:left="0" w:firstLine="709"/>
        <w:jc w:val="both"/>
        <w:rPr>
          <w:rFonts w:eastAsia="Times New Roman"/>
          <w:color w:val="000000"/>
          <w:lang w:eastAsia="ru-RU"/>
        </w:rPr>
      </w:pPr>
      <w:r w:rsidRPr="008A1FF0">
        <w:rPr>
          <w:rFonts w:eastAsia="Times New Roman"/>
          <w:color w:val="000000"/>
          <w:lang w:eastAsia="ru-RU"/>
        </w:rPr>
        <w:t>"Организация и осуществление контроля и надзора в финансово-бюджетной сфере";</w:t>
      </w:r>
    </w:p>
    <w:p w:rsidR="008A1FF0" w:rsidRPr="008A1FF0" w:rsidRDefault="008A1FF0" w:rsidP="008A1FF0">
      <w:pPr>
        <w:numPr>
          <w:ilvl w:val="0"/>
          <w:numId w:val="22"/>
        </w:numPr>
        <w:shd w:val="clear" w:color="auto" w:fill="FFFFFF"/>
        <w:spacing w:after="0" w:line="360" w:lineRule="auto"/>
        <w:ind w:left="0" w:firstLine="709"/>
        <w:jc w:val="both"/>
        <w:rPr>
          <w:rFonts w:eastAsia="Times New Roman"/>
          <w:color w:val="000000"/>
          <w:lang w:eastAsia="ru-RU"/>
        </w:rPr>
      </w:pPr>
      <w:r w:rsidRPr="008A1FF0">
        <w:rPr>
          <w:rFonts w:eastAsia="Times New Roman"/>
          <w:color w:val="000000"/>
          <w:lang w:eastAsia="ru-RU"/>
        </w:rPr>
        <w:t>"Обеспечение функционирования и развития налоговой системы Российской Федерации";</w:t>
      </w:r>
    </w:p>
    <w:p w:rsidR="008A1FF0" w:rsidRPr="008A1FF0" w:rsidRDefault="008A1FF0" w:rsidP="008A1FF0">
      <w:pPr>
        <w:numPr>
          <w:ilvl w:val="0"/>
          <w:numId w:val="22"/>
        </w:numPr>
        <w:shd w:val="clear" w:color="auto" w:fill="FFFFFF"/>
        <w:spacing w:after="0" w:line="360" w:lineRule="auto"/>
        <w:ind w:left="0" w:firstLine="709"/>
        <w:jc w:val="both"/>
        <w:rPr>
          <w:rFonts w:eastAsia="Times New Roman"/>
          <w:color w:val="000000"/>
          <w:lang w:eastAsia="ru-RU"/>
        </w:rPr>
      </w:pPr>
      <w:r w:rsidRPr="008A1FF0">
        <w:rPr>
          <w:rFonts w:eastAsia="Times New Roman"/>
          <w:color w:val="000000"/>
          <w:lang w:eastAsia="ru-RU"/>
        </w:rPr>
        <w:t>"Управление государственным долгом и государственными финансовыми активами Российской Федерации";</w:t>
      </w:r>
    </w:p>
    <w:p w:rsidR="008A1FF0" w:rsidRPr="008A1FF0" w:rsidRDefault="008A1FF0" w:rsidP="008A1FF0">
      <w:pPr>
        <w:numPr>
          <w:ilvl w:val="0"/>
          <w:numId w:val="22"/>
        </w:numPr>
        <w:shd w:val="clear" w:color="auto" w:fill="FFFFFF"/>
        <w:spacing w:after="0" w:line="360" w:lineRule="auto"/>
        <w:ind w:left="0" w:firstLine="709"/>
        <w:jc w:val="both"/>
        <w:rPr>
          <w:rFonts w:eastAsia="Times New Roman"/>
          <w:color w:val="000000"/>
          <w:lang w:eastAsia="ru-RU"/>
        </w:rPr>
      </w:pPr>
      <w:r w:rsidRPr="008A1FF0">
        <w:rPr>
          <w:rFonts w:eastAsia="Times New Roman"/>
          <w:color w:val="000000"/>
          <w:lang w:eastAsia="ru-RU"/>
        </w:rPr>
        <w:t>"Развитие международного финансово-экономического сотрудничества Российской Федерации";</w:t>
      </w:r>
    </w:p>
    <w:p w:rsidR="008A1FF0" w:rsidRPr="008A1FF0" w:rsidRDefault="008A1FF0" w:rsidP="008A1FF0">
      <w:pPr>
        <w:numPr>
          <w:ilvl w:val="0"/>
          <w:numId w:val="22"/>
        </w:numPr>
        <w:shd w:val="clear" w:color="auto" w:fill="FFFFFF"/>
        <w:spacing w:after="0" w:line="360" w:lineRule="auto"/>
        <w:ind w:left="0" w:firstLine="709"/>
        <w:jc w:val="both"/>
        <w:rPr>
          <w:rFonts w:eastAsia="Times New Roman"/>
          <w:color w:val="000000"/>
          <w:lang w:eastAsia="ru-RU"/>
        </w:rPr>
      </w:pPr>
      <w:r w:rsidRPr="008A1FF0">
        <w:rPr>
          <w:rFonts w:eastAsia="Times New Roman"/>
          <w:color w:val="000000"/>
          <w:lang w:eastAsia="ru-RU"/>
        </w:rPr>
        <w:t>"Создание и развитие государственной интегрированной информационной системы управления общественными финансами "Электронный бюджет";</w:t>
      </w:r>
    </w:p>
    <w:p w:rsidR="008A1FF0" w:rsidRPr="008A1FF0" w:rsidRDefault="008A1FF0" w:rsidP="008A1FF0">
      <w:pPr>
        <w:numPr>
          <w:ilvl w:val="0"/>
          <w:numId w:val="22"/>
        </w:numPr>
        <w:shd w:val="clear" w:color="auto" w:fill="FFFFFF"/>
        <w:spacing w:after="0" w:line="360" w:lineRule="auto"/>
        <w:ind w:left="0" w:firstLine="709"/>
        <w:jc w:val="both"/>
        <w:rPr>
          <w:rFonts w:eastAsia="Times New Roman"/>
          <w:color w:val="000000"/>
          <w:lang w:eastAsia="ru-RU"/>
        </w:rPr>
      </w:pPr>
      <w:r w:rsidRPr="008A1FF0">
        <w:rPr>
          <w:rFonts w:eastAsia="Times New Roman"/>
          <w:color w:val="000000"/>
          <w:lang w:eastAsia="ru-RU"/>
        </w:rPr>
        <w:t>"Государственное регулирование отрасли драгоценных металлов и драгоценных камней и организация формирования и использования Государственного фонда драгоценных металлов и драгоценных камней Российской Федерации";</w:t>
      </w:r>
    </w:p>
    <w:p w:rsidR="008A1FF0" w:rsidRDefault="008A1FF0" w:rsidP="008A1FF0">
      <w:pPr>
        <w:numPr>
          <w:ilvl w:val="0"/>
          <w:numId w:val="22"/>
        </w:numPr>
        <w:shd w:val="clear" w:color="auto" w:fill="FFFFFF"/>
        <w:spacing w:after="0" w:line="360" w:lineRule="auto"/>
        <w:ind w:left="0" w:firstLine="709"/>
        <w:jc w:val="both"/>
        <w:rPr>
          <w:rFonts w:eastAsia="Times New Roman"/>
          <w:color w:val="000000"/>
          <w:lang w:eastAsia="ru-RU"/>
        </w:rPr>
      </w:pPr>
      <w:r w:rsidRPr="008A1FF0">
        <w:rPr>
          <w:rFonts w:eastAsia="Times New Roman"/>
          <w:color w:val="000000"/>
          <w:lang w:eastAsia="ru-RU"/>
        </w:rPr>
        <w:t>"Государственное регулирование в сфере производства и оборота этилового спирта, алкогольной и спиртосодержащей продукции".</w:t>
      </w:r>
    </w:p>
    <w:p w:rsidR="00B00F6D" w:rsidRPr="008A1FF0" w:rsidRDefault="00D46217" w:rsidP="00E74E7B">
      <w:pPr>
        <w:shd w:val="clear" w:color="auto" w:fill="FFFFFF"/>
        <w:spacing w:after="0" w:line="360" w:lineRule="auto"/>
        <w:ind w:firstLine="708"/>
        <w:jc w:val="both"/>
        <w:rPr>
          <w:rFonts w:eastAsia="Times New Roman"/>
          <w:color w:val="000000"/>
          <w:lang w:eastAsia="ru-RU"/>
        </w:rPr>
      </w:pPr>
      <w:proofErr w:type="gramStart"/>
      <w:r>
        <w:rPr>
          <w:rFonts w:eastAsia="Times New Roman"/>
          <w:color w:val="000000"/>
          <w:lang w:eastAsia="ru-RU"/>
        </w:rPr>
        <w:t>Ожидаемыми основными результатами реализации Государственной программы являются обеспечение исполнения расходных обязательств российской Федерации при сохранении макроэкономической стабильности, долгосрочной сбалансированности и устойчивости бюджетной системы, оптимальной налоговой и долговой нагрузки с созданием механизмов и условий для оценки результативности бюджетных расходов и качества финансового менеджмента в секторе государственного управления, а также достижение и соблюдение определенных целевых парамет</w:t>
      </w:r>
      <w:r w:rsidR="00120065">
        <w:rPr>
          <w:rFonts w:eastAsia="Times New Roman"/>
          <w:color w:val="000000"/>
          <w:lang w:eastAsia="ru-RU"/>
        </w:rPr>
        <w:t>ров, характеризующих состояние</w:t>
      </w:r>
      <w:r>
        <w:rPr>
          <w:rFonts w:eastAsia="Times New Roman"/>
          <w:color w:val="000000"/>
          <w:lang w:eastAsia="ru-RU"/>
        </w:rPr>
        <w:t xml:space="preserve"> тенденции динамики бюджетной и</w:t>
      </w:r>
      <w:proofErr w:type="gramEnd"/>
      <w:r>
        <w:rPr>
          <w:rFonts w:eastAsia="Times New Roman"/>
          <w:color w:val="000000"/>
          <w:lang w:eastAsia="ru-RU"/>
        </w:rPr>
        <w:t xml:space="preserve"> налоговой системы, а также «качество» бюджетной, налоговой и долговой политики, </w:t>
      </w:r>
      <w:r>
        <w:rPr>
          <w:rFonts w:eastAsia="Times New Roman"/>
          <w:color w:val="000000"/>
          <w:lang w:eastAsia="ru-RU"/>
        </w:rPr>
        <w:lastRenderedPageBreak/>
        <w:t>нор</w:t>
      </w:r>
      <w:r w:rsidR="00E74E7B">
        <w:rPr>
          <w:rFonts w:eastAsia="Times New Roman"/>
          <w:color w:val="000000"/>
          <w:lang w:eastAsia="ru-RU"/>
        </w:rPr>
        <w:t>м</w:t>
      </w:r>
      <w:r>
        <w:rPr>
          <w:rFonts w:eastAsia="Times New Roman"/>
          <w:color w:val="000000"/>
          <w:lang w:eastAsia="ru-RU"/>
        </w:rPr>
        <w:t>ативно-правового регулирования и методического обеспечения, организации процедур бюджетного и налогового адм</w:t>
      </w:r>
      <w:r w:rsidR="00E74E7B">
        <w:rPr>
          <w:rFonts w:eastAsia="Times New Roman"/>
          <w:color w:val="000000"/>
          <w:lang w:eastAsia="ru-RU"/>
        </w:rPr>
        <w:t>инис</w:t>
      </w:r>
      <w:r>
        <w:rPr>
          <w:rFonts w:eastAsia="Times New Roman"/>
          <w:color w:val="000000"/>
          <w:lang w:eastAsia="ru-RU"/>
        </w:rPr>
        <w:t>трирования.</w:t>
      </w:r>
    </w:p>
    <w:p w:rsidR="00B00F6D" w:rsidRDefault="008A1FF0" w:rsidP="008A1FF0">
      <w:pPr>
        <w:shd w:val="clear" w:color="auto" w:fill="FFFFFF"/>
        <w:spacing w:after="0" w:line="360" w:lineRule="auto"/>
        <w:ind w:firstLine="709"/>
        <w:jc w:val="both"/>
        <w:rPr>
          <w:rFonts w:eastAsia="Times New Roman"/>
          <w:color w:val="000000"/>
          <w:lang w:eastAsia="ru-RU"/>
        </w:rPr>
      </w:pPr>
      <w:r w:rsidRPr="008A1FF0">
        <w:rPr>
          <w:rFonts w:eastAsia="Times New Roman"/>
          <w:color w:val="000000"/>
          <w:lang w:eastAsia="ru-RU"/>
        </w:rPr>
        <w:t>Предполагается, что реализация программы позволит, в частности, повысить эффективность финансового управления в публично-правовых образованиях для обеспечения потребностей граждан и общества в государственных и муниципальных услугах.</w:t>
      </w:r>
    </w:p>
    <w:p w:rsidR="00B00F6D" w:rsidRDefault="008A1FF0" w:rsidP="008A1FF0">
      <w:pPr>
        <w:shd w:val="clear" w:color="auto" w:fill="FFFFFF"/>
        <w:spacing w:after="0" w:line="360" w:lineRule="auto"/>
        <w:ind w:firstLine="709"/>
        <w:jc w:val="both"/>
        <w:rPr>
          <w:rFonts w:eastAsia="Times New Roman"/>
          <w:color w:val="000000"/>
          <w:lang w:eastAsia="ru-RU"/>
        </w:rPr>
      </w:pPr>
      <w:r w:rsidRPr="008A1FF0">
        <w:rPr>
          <w:rFonts w:eastAsia="Times New Roman"/>
          <w:color w:val="000000"/>
          <w:lang w:eastAsia="ru-RU"/>
        </w:rPr>
        <w:t>Также предусмотренные программой меры направлены на обеспечение высокого уровня собираемости налогов и сборов, увеличение доли налогоплательщиков, удовлетворительно оценивающих работу налоговых органов</w:t>
      </w:r>
      <w:r w:rsidR="00F87753">
        <w:rPr>
          <w:rFonts w:eastAsia="Times New Roman"/>
          <w:color w:val="000000"/>
          <w:lang w:eastAsia="ru-RU"/>
        </w:rPr>
        <w:t>.</w:t>
      </w:r>
    </w:p>
    <w:p w:rsidR="008A1FF0" w:rsidRDefault="008A1FF0" w:rsidP="008A1FF0">
      <w:pPr>
        <w:shd w:val="clear" w:color="auto" w:fill="FFFFFF"/>
        <w:spacing w:after="0" w:line="360" w:lineRule="auto"/>
        <w:ind w:firstLine="709"/>
        <w:jc w:val="both"/>
        <w:rPr>
          <w:rFonts w:eastAsia="Times New Roman"/>
          <w:color w:val="000000"/>
          <w:lang w:eastAsia="ru-RU"/>
        </w:rPr>
      </w:pPr>
      <w:r w:rsidRPr="008A1FF0">
        <w:rPr>
          <w:rFonts w:eastAsia="Times New Roman"/>
          <w:color w:val="000000"/>
          <w:lang w:eastAsia="ru-RU"/>
        </w:rPr>
        <w:t>Кроме того, среди ожидаемых результатов реализации госпрограммы названо обеспечение соответствия государственных и муниципальных финансов современным мировым стандартам подотчетности и прозрачности</w:t>
      </w:r>
      <w:r w:rsidR="00F87753" w:rsidRPr="00F87753">
        <w:rPr>
          <w:rFonts w:eastAsia="Times New Roman"/>
          <w:color w:val="000000"/>
          <w:lang w:eastAsia="ru-RU"/>
        </w:rPr>
        <w:t>.</w:t>
      </w:r>
    </w:p>
    <w:p w:rsidR="00D75786" w:rsidRPr="008A1FF0" w:rsidRDefault="006060C5" w:rsidP="008A1FF0">
      <w:pPr>
        <w:shd w:val="clear" w:color="auto" w:fill="FFFFFF"/>
        <w:spacing w:after="0" w:line="360" w:lineRule="auto"/>
        <w:ind w:firstLine="709"/>
        <w:jc w:val="both"/>
        <w:rPr>
          <w:rFonts w:eastAsia="Times New Roman"/>
          <w:color w:val="000000"/>
          <w:lang w:eastAsia="ru-RU"/>
        </w:rPr>
      </w:pPr>
      <w:r>
        <w:rPr>
          <w:rFonts w:eastAsia="Times New Roman"/>
          <w:color w:val="000000"/>
          <w:lang w:eastAsia="ru-RU"/>
        </w:rPr>
        <w:t>Таким образом, для того чтобы усовершенствовать систему упра</w:t>
      </w:r>
      <w:r w:rsidR="00120065">
        <w:rPr>
          <w:rFonts w:eastAsia="Times New Roman"/>
          <w:color w:val="000000"/>
          <w:lang w:eastAsia="ru-RU"/>
        </w:rPr>
        <w:t>вления финансами в РФ, были официально закреплены полномочия органов финансового контроля и принципы их взаимодействия, счетная палата наделена дополнительными полномочиями</w:t>
      </w:r>
      <w:r w:rsidR="008A17F0">
        <w:rPr>
          <w:rFonts w:eastAsia="Times New Roman"/>
          <w:color w:val="000000"/>
          <w:lang w:eastAsia="ru-RU"/>
        </w:rPr>
        <w:t>.</w:t>
      </w:r>
      <w:r w:rsidR="00120065">
        <w:rPr>
          <w:rFonts w:eastAsia="Times New Roman"/>
          <w:color w:val="000000"/>
          <w:lang w:eastAsia="ru-RU"/>
        </w:rPr>
        <w:t xml:space="preserve"> </w:t>
      </w:r>
      <w:r w:rsidR="008A17F0">
        <w:rPr>
          <w:rFonts w:eastAsia="Times New Roman"/>
          <w:color w:val="000000"/>
          <w:lang w:eastAsia="ru-RU"/>
        </w:rPr>
        <w:t>В</w:t>
      </w:r>
      <w:r w:rsidR="00120065">
        <w:rPr>
          <w:rFonts w:eastAsia="Times New Roman"/>
          <w:color w:val="000000"/>
          <w:lang w:eastAsia="ru-RU"/>
        </w:rPr>
        <w:t xml:space="preserve"> будущем нужно</w:t>
      </w:r>
      <w:r>
        <w:rPr>
          <w:rFonts w:eastAsia="Times New Roman"/>
          <w:color w:val="000000"/>
          <w:lang w:eastAsia="ru-RU"/>
        </w:rPr>
        <w:t xml:space="preserve"> </w:t>
      </w:r>
      <w:r w:rsidR="00120065">
        <w:rPr>
          <w:rFonts w:eastAsia="Times New Roman"/>
          <w:color w:val="000000"/>
          <w:lang w:eastAsia="ru-RU"/>
        </w:rPr>
        <w:t>ужесточить ответственность за нецелевое использование бюджетных средств, так как коррупция –</w:t>
      </w:r>
      <w:r w:rsidR="008A17F0">
        <w:rPr>
          <w:rFonts w:eastAsia="Times New Roman"/>
          <w:color w:val="000000"/>
          <w:lang w:eastAsia="ru-RU"/>
        </w:rPr>
        <w:t xml:space="preserve"> </w:t>
      </w:r>
      <w:r w:rsidR="00120065">
        <w:rPr>
          <w:rFonts w:eastAsia="Times New Roman"/>
          <w:color w:val="000000"/>
          <w:lang w:eastAsia="ru-RU"/>
        </w:rPr>
        <w:t>это одна из главных проблем России, усовершенствовать систему повышения квалификации для должностных лиц, занятых в управление финансами</w:t>
      </w:r>
      <w:r w:rsidR="008A17F0">
        <w:rPr>
          <w:rFonts w:eastAsia="Times New Roman"/>
          <w:color w:val="000000"/>
          <w:lang w:eastAsia="ru-RU"/>
        </w:rPr>
        <w:t>.</w:t>
      </w:r>
      <w:r w:rsidR="00120065">
        <w:rPr>
          <w:rFonts w:eastAsia="Times New Roman"/>
          <w:color w:val="000000"/>
          <w:lang w:eastAsia="ru-RU"/>
        </w:rPr>
        <w:t xml:space="preserve"> </w:t>
      </w:r>
    </w:p>
    <w:p w:rsidR="008A1FF0" w:rsidRDefault="008A1FF0" w:rsidP="00732A65">
      <w:pPr>
        <w:spacing w:after="0" w:line="360" w:lineRule="auto"/>
        <w:ind w:firstLine="709"/>
        <w:jc w:val="both"/>
      </w:pPr>
    </w:p>
    <w:p w:rsidR="005A4449" w:rsidRDefault="005A4449">
      <w:pPr>
        <w:rPr>
          <w:rFonts w:eastAsiaTheme="majorEastAsia" w:cstheme="majorBidi"/>
          <w:b/>
          <w:bCs/>
          <w:sz w:val="32"/>
        </w:rPr>
      </w:pPr>
      <w:bookmarkStart w:id="33" w:name="_Toc375243449"/>
      <w:bookmarkStart w:id="34" w:name="_Toc375318226"/>
      <w:r>
        <w:br w:type="page"/>
      </w:r>
    </w:p>
    <w:p w:rsidR="00AF0045" w:rsidRPr="00E460CE" w:rsidRDefault="00AF0045" w:rsidP="00AF0045">
      <w:pPr>
        <w:pStyle w:val="1"/>
        <w:rPr>
          <w:b w:val="0"/>
        </w:rPr>
      </w:pPr>
      <w:bookmarkStart w:id="35" w:name="_Toc377325867"/>
      <w:r w:rsidRPr="00E460CE">
        <w:rPr>
          <w:b w:val="0"/>
        </w:rPr>
        <w:lastRenderedPageBreak/>
        <w:t>ЗАКЛЮЧЕНИЕ</w:t>
      </w:r>
      <w:bookmarkEnd w:id="33"/>
      <w:bookmarkEnd w:id="34"/>
      <w:bookmarkEnd w:id="35"/>
    </w:p>
    <w:p w:rsidR="0034772C" w:rsidRDefault="0034772C" w:rsidP="00682D94">
      <w:pPr>
        <w:spacing w:after="0" w:line="360" w:lineRule="auto"/>
        <w:ind w:firstLine="709"/>
        <w:jc w:val="both"/>
      </w:pPr>
      <w:r>
        <w:t xml:space="preserve">Подводя итог исследованию, касающемуся  системы управления </w:t>
      </w:r>
      <w:r w:rsidR="00682D94" w:rsidRPr="00682D94">
        <w:t xml:space="preserve"> финансами </w:t>
      </w:r>
      <w:r>
        <w:t xml:space="preserve">можно сказать, что управление финансами </w:t>
      </w:r>
      <w:r w:rsidR="00682D94" w:rsidRPr="00682D94">
        <w:t xml:space="preserve">является составной частью общей системы управления социально-экономическими процессами. Оно направлено на совершенствование системы отношений, призванных нормализовать финансовые ресурсы, необходимые для социально-экономического развития общества. </w:t>
      </w:r>
    </w:p>
    <w:p w:rsidR="00682D94" w:rsidRDefault="00682D94" w:rsidP="0034772C">
      <w:pPr>
        <w:spacing w:after="0" w:line="360" w:lineRule="auto"/>
        <w:ind w:firstLine="708"/>
        <w:jc w:val="both"/>
      </w:pPr>
      <w:r w:rsidRPr="00682D94">
        <w:t>Цель</w:t>
      </w:r>
      <w:r w:rsidR="0034772C">
        <w:t>ю</w:t>
      </w:r>
      <w:r w:rsidRPr="00682D94">
        <w:t xml:space="preserve"> управления финансами</w:t>
      </w:r>
      <w:r w:rsidR="0034772C">
        <w:t xml:space="preserve"> является </w:t>
      </w:r>
      <w:r w:rsidRPr="00682D94">
        <w:t>финансовая устойчивость и финансовая независимость, проявляющиеся в макроэкономической сбалансированности, профиците бюджета, снижении государственного долга, твердости национальной валюты, в сочетании экономических интересов государства и всех членов общества.</w:t>
      </w:r>
    </w:p>
    <w:p w:rsidR="00B906CA" w:rsidRDefault="00936037" w:rsidP="00682D94">
      <w:pPr>
        <w:spacing w:after="0" w:line="360" w:lineRule="auto"/>
        <w:ind w:firstLine="709"/>
        <w:jc w:val="both"/>
      </w:pPr>
      <w:r>
        <w:t>В процессе исследования были найдены ответы на поставленные в начале работы задачи. Рассмотрены основные понятия управления финансами, объекты и субъекты управления финансами, инструменты, функциональные элементы. Описаны такие методы как финансовое планирование, прогнозирование, управление и контроль. Рассмотрен аппарат управления финансами в РФ, под которым понимается совокупность всех организационных структур, осуществляющих управление финансами. Обозначены основные функции выполняемые Президентом РФ и Правительством РФ и Министерством финансов</w:t>
      </w:r>
      <w:r w:rsidR="00B906CA">
        <w:t>, которое является ц</w:t>
      </w:r>
      <w:r w:rsidR="00B906CA" w:rsidRPr="00B906CA">
        <w:t>ентральным органом, осуществляющим</w:t>
      </w:r>
      <w:r w:rsidR="00B906CA">
        <w:t xml:space="preserve"> реализацию финансовой политики</w:t>
      </w:r>
      <w:r w:rsidR="00B906CA" w:rsidRPr="00B906CA">
        <w:t>. Оно обеспечивает единство финансовой, кредитно-денежной и валютной политики в Российской Федерации, координирует деятельность других федеральных органов исполнительной власти.</w:t>
      </w:r>
      <w:r w:rsidR="00B906CA">
        <w:t xml:space="preserve"> </w:t>
      </w:r>
    </w:p>
    <w:p w:rsidR="00936037" w:rsidRDefault="00B906CA" w:rsidP="00682D94">
      <w:pPr>
        <w:spacing w:after="0" w:line="360" w:lineRule="auto"/>
        <w:ind w:firstLine="709"/>
        <w:jc w:val="both"/>
      </w:pPr>
      <w:r w:rsidRPr="00B906CA">
        <w:t>Система Центрального банка России является важным органом реализации денежно-кредитной политики.</w:t>
      </w:r>
      <w:r>
        <w:t xml:space="preserve"> Большую роль в управлении финансами играют органы контроля, наиболее важным является Счетная палата РФ.</w:t>
      </w:r>
    </w:p>
    <w:p w:rsidR="00B906CA" w:rsidRDefault="00B906CA" w:rsidP="00682D94">
      <w:pPr>
        <w:spacing w:after="0" w:line="360" w:lineRule="auto"/>
        <w:ind w:firstLine="709"/>
        <w:jc w:val="both"/>
      </w:pPr>
      <w:r>
        <w:lastRenderedPageBreak/>
        <w:t xml:space="preserve">Во второй главе курсовой работы были изучены основные макроэкономические </w:t>
      </w:r>
      <w:proofErr w:type="gramStart"/>
      <w:r>
        <w:t>показатели</w:t>
      </w:r>
      <w:proofErr w:type="gramEnd"/>
      <w:r>
        <w:t xml:space="preserve"> используемые для управления финансовой системой ВВП, объем продукции промышленности, денежная масса и др. Обозначены значение этих показателей в системе управления финансами. Во </w:t>
      </w:r>
      <w:r w:rsidR="00640B01">
        <w:t>вт</w:t>
      </w:r>
      <w:r w:rsidR="004B0824">
        <w:t>ором</w:t>
      </w:r>
      <w:r w:rsidR="00640B01">
        <w:t xml:space="preserve"> параграфе</w:t>
      </w:r>
      <w:r>
        <w:t xml:space="preserve"> </w:t>
      </w:r>
      <w:r w:rsidR="00640B01">
        <w:t xml:space="preserve">данной главы </w:t>
      </w:r>
      <w:r w:rsidR="004B0824">
        <w:t>рассмотрена система управления финансами в регионе, на примере Алтайского края. Дан анализ</w:t>
      </w:r>
      <w:r w:rsidR="007F649F">
        <w:t xml:space="preserve"> бюджета Алтайского края за 2012 год. </w:t>
      </w:r>
      <w:r w:rsidR="007F649F" w:rsidRPr="007F649F">
        <w:t>Краевой бюджет, являясь основным финансовым планом края, главным средством аккумулирования финансовых средств, даёт краевой власти реальную возможность осуществления властных полномочий, даёт краю реальную экономическую и политическую власть. С одной стороны, бюджет, являясь всего лишь комплексом документов, разрабатываемых одной ветвью власти и утверждаемых другой, выполняет довольно утилитарную функцию - фиксирует избранный краевыми органами стиль осуществления управления краем.</w:t>
      </w:r>
      <w:r w:rsidR="007F649F">
        <w:t xml:space="preserve"> И</w:t>
      </w:r>
      <w:r w:rsidR="007F649F" w:rsidRPr="007F649F">
        <w:t>менно бюджет, показывая размеры необходимых краю финансовых ресурсов и реально имеющихся резервов, определяет налоговый климат края, именно бюджет, фиксируя конкретные направления расходования средств, процентное соотношение расходов по отраслям и территориям, является конкретным выражением экономической политики края.</w:t>
      </w:r>
    </w:p>
    <w:p w:rsidR="007F649F" w:rsidRDefault="007F649F" w:rsidP="00682D94">
      <w:pPr>
        <w:spacing w:after="0" w:line="360" w:lineRule="auto"/>
        <w:ind w:firstLine="709"/>
        <w:jc w:val="both"/>
      </w:pPr>
      <w:r>
        <w:t>В третьей главе курсовой были рассмотрены основные проблемы управления финансами в РФ</w:t>
      </w:r>
      <w:r w:rsidR="00203834">
        <w:t xml:space="preserve"> и возможные варианты их решения.</w:t>
      </w:r>
      <w:r>
        <w:t xml:space="preserve"> </w:t>
      </w:r>
      <w:r w:rsidR="00203834" w:rsidRPr="00203834">
        <w:t>В настоящее время в Российской Федерации реализуется крупномасштабная реформа бюджетной системы, отличительной особенностью которой является совершенствование системы организации бюджетного процесса и государственного управления, включающей планирование и исполнение государственных расходов в зависимости от достигаемых результатов.</w:t>
      </w:r>
    </w:p>
    <w:p w:rsidR="00203834" w:rsidRDefault="00203834" w:rsidP="00682D94">
      <w:pPr>
        <w:spacing w:after="0" w:line="360" w:lineRule="auto"/>
        <w:ind w:firstLine="709"/>
        <w:jc w:val="both"/>
      </w:pPr>
      <w:r>
        <w:t>Вступил в силу закон « о счетной палате РФ», Счетная палата является постоянно действующим органом внешнего государственного контроля.</w:t>
      </w:r>
    </w:p>
    <w:p w:rsidR="00203834" w:rsidRDefault="00203834" w:rsidP="00682D94">
      <w:pPr>
        <w:spacing w:after="0" w:line="360" w:lineRule="auto"/>
        <w:ind w:firstLine="709"/>
        <w:jc w:val="both"/>
      </w:pPr>
      <w:r>
        <w:t xml:space="preserve">Утверждена государственная программа «Управление государственными финансами» Документ разработан в целях обеспечения </w:t>
      </w:r>
      <w:r>
        <w:lastRenderedPageBreak/>
        <w:t>долгосрочной сбалансированности и устойчивости бюджетной системы, а также повышения качества управления государственными финансами.</w:t>
      </w:r>
    </w:p>
    <w:p w:rsidR="00F950F7" w:rsidRDefault="00F950F7" w:rsidP="00682D94">
      <w:pPr>
        <w:spacing w:after="0" w:line="360" w:lineRule="auto"/>
        <w:ind w:firstLine="709"/>
        <w:jc w:val="both"/>
      </w:pPr>
      <w:r w:rsidRPr="00F950F7">
        <w:t>Таким образом, для того чтобы усовершенствовать систему управления финансами в РФ, были официально закреплены полномочия органов финансового контроля и принципы их взаимодействия, счетная палата наделена дополнительными полномочиями. В будущем нужно ужесточить ответственность за нецелевое использование бюджетных средств, так как коррупция – это одна из главных проблем России, усовершенствовать систему повышения квалификации для должностных лиц, занятых в управление финансами.</w:t>
      </w:r>
    </w:p>
    <w:p w:rsidR="00682D94" w:rsidRDefault="00682D94" w:rsidP="00682D94">
      <w:pPr>
        <w:spacing w:after="0" w:line="360" w:lineRule="auto"/>
        <w:ind w:firstLine="709"/>
        <w:jc w:val="both"/>
      </w:pPr>
      <w:r w:rsidRPr="00682D94">
        <w:t>В условиях рынка роль финансов значительно возросла - организация любой хозяйственной деятельности требует финансового обеспечения. На основе проведенного исследования, можно констатировать, что финансы являются неотъемлемой частью денежных отношений и играют огромную роль в формировании, распределении и использовании централизованных и децентрализованных фондов денежных средств</w:t>
      </w:r>
      <w:r>
        <w:t>,</w:t>
      </w:r>
      <w:r w:rsidRPr="00682D94">
        <w:t xml:space="preserve"> в целях выполнения функций, задач государства и обеспечения условий расширенного воспроизводства. </w:t>
      </w:r>
    </w:p>
    <w:p w:rsidR="00630229" w:rsidRDefault="00682D94" w:rsidP="00F950F7">
      <w:pPr>
        <w:spacing w:after="0" w:line="360" w:lineRule="auto"/>
        <w:ind w:firstLine="708"/>
        <w:jc w:val="both"/>
      </w:pPr>
      <w:r>
        <w:t xml:space="preserve">Таким образом, </w:t>
      </w:r>
      <w:r w:rsidR="00630229">
        <w:t xml:space="preserve">государство не управляет финансами, а воздействует через финансы на экономику и социальную сферу, в основном, при реализации финансовой политики. </w:t>
      </w:r>
    </w:p>
    <w:p w:rsidR="005A4449" w:rsidRDefault="005A4449">
      <w:pPr>
        <w:rPr>
          <w:rFonts w:eastAsiaTheme="majorEastAsia" w:cstheme="majorBidi"/>
          <w:b/>
          <w:bCs/>
          <w:sz w:val="32"/>
        </w:rPr>
      </w:pPr>
      <w:bookmarkStart w:id="36" w:name="_Toc375243450"/>
      <w:bookmarkStart w:id="37" w:name="_Toc375318227"/>
      <w:r>
        <w:br w:type="page"/>
      </w:r>
    </w:p>
    <w:p w:rsidR="00AF0045" w:rsidRPr="00E460CE" w:rsidRDefault="00AF0045" w:rsidP="00997C25">
      <w:pPr>
        <w:pStyle w:val="1"/>
        <w:spacing w:after="360"/>
        <w:rPr>
          <w:b w:val="0"/>
        </w:rPr>
      </w:pPr>
      <w:bookmarkStart w:id="38" w:name="_Toc377325868"/>
      <w:r w:rsidRPr="00E460CE">
        <w:rPr>
          <w:b w:val="0"/>
        </w:rPr>
        <w:lastRenderedPageBreak/>
        <w:t>СПИСОК ИСПОЛЬЗОВАННОЙ ЛИТЕРАТУРЫ</w:t>
      </w:r>
      <w:bookmarkEnd w:id="36"/>
      <w:bookmarkEnd w:id="37"/>
      <w:bookmarkEnd w:id="38"/>
    </w:p>
    <w:p w:rsidR="008A4047" w:rsidRDefault="000A6DA3" w:rsidP="004D6093">
      <w:pPr>
        <w:pStyle w:val="a5"/>
        <w:spacing w:after="0" w:line="360" w:lineRule="auto"/>
        <w:ind w:firstLine="709"/>
        <w:jc w:val="both"/>
        <w:rPr>
          <w:b w:val="0"/>
        </w:rPr>
      </w:pPr>
      <w:r w:rsidRPr="000A6DA3">
        <w:rPr>
          <w:b w:val="0"/>
        </w:rPr>
        <w:t>1</w:t>
      </w:r>
      <w:r>
        <w:rPr>
          <w:b w:val="0"/>
        </w:rPr>
        <w:t>.</w:t>
      </w:r>
      <w:r w:rsidRPr="000A6DA3">
        <w:rPr>
          <w:b w:val="0"/>
        </w:rPr>
        <w:t xml:space="preserve"> </w:t>
      </w:r>
      <w:r w:rsidR="008A4047">
        <w:rPr>
          <w:b w:val="0"/>
        </w:rPr>
        <w:t>Конституция РФ</w:t>
      </w:r>
      <w:r w:rsidR="00323B6A">
        <w:rPr>
          <w:b w:val="0"/>
        </w:rPr>
        <w:t xml:space="preserve"> от 12 декабря 1993 г</w:t>
      </w:r>
    </w:p>
    <w:p w:rsidR="00AF0045" w:rsidRDefault="008A4047" w:rsidP="004D6093">
      <w:pPr>
        <w:pStyle w:val="a5"/>
        <w:spacing w:after="0" w:line="360" w:lineRule="auto"/>
        <w:ind w:firstLine="709"/>
        <w:jc w:val="both"/>
        <w:rPr>
          <w:b w:val="0"/>
        </w:rPr>
      </w:pPr>
      <w:r>
        <w:rPr>
          <w:b w:val="0"/>
        </w:rPr>
        <w:t xml:space="preserve">2. </w:t>
      </w:r>
      <w:r w:rsidR="000A6DA3" w:rsidRPr="000A6DA3">
        <w:rPr>
          <w:b w:val="0"/>
        </w:rPr>
        <w:t xml:space="preserve">Бюджетный Кодекс РФ от 31 июля 1998 г. № 145-ФЗ </w:t>
      </w:r>
    </w:p>
    <w:p w:rsidR="009A7429" w:rsidRDefault="008A4047" w:rsidP="004D6093">
      <w:pPr>
        <w:spacing w:after="0" w:line="360" w:lineRule="auto"/>
        <w:ind w:firstLine="709"/>
        <w:jc w:val="both"/>
      </w:pPr>
      <w:r>
        <w:t>3</w:t>
      </w:r>
      <w:r w:rsidR="000A6DA3">
        <w:t xml:space="preserve">. </w:t>
      </w:r>
      <w:r w:rsidR="009A7429" w:rsidRPr="009A7429">
        <w:t>Закон Алтайского края от 5 июня 2013 г. №36-3с «Об исполнении краевого бюджета за 2012 год»</w:t>
      </w:r>
      <w:r w:rsidR="009A7429">
        <w:t xml:space="preserve">; </w:t>
      </w:r>
      <w:r w:rsidR="009A7429" w:rsidRPr="009A7429">
        <w:t>«</w:t>
      </w:r>
      <w:proofErr w:type="gramStart"/>
      <w:r w:rsidR="009A7429" w:rsidRPr="009A7429">
        <w:t>Алтайская</w:t>
      </w:r>
      <w:proofErr w:type="gramEnd"/>
      <w:r w:rsidR="009A7429" w:rsidRPr="009A7429">
        <w:t xml:space="preserve"> правда» № 168-172 от 11 июня 2013 года.</w:t>
      </w:r>
    </w:p>
    <w:p w:rsidR="009A7429" w:rsidRDefault="008A4047" w:rsidP="004D6093">
      <w:pPr>
        <w:spacing w:after="0" w:line="360" w:lineRule="auto"/>
        <w:ind w:firstLine="709"/>
        <w:jc w:val="both"/>
      </w:pPr>
      <w:r>
        <w:t>4</w:t>
      </w:r>
      <w:r w:rsidR="00E15E7F">
        <w:t xml:space="preserve">. </w:t>
      </w:r>
      <w:proofErr w:type="spellStart"/>
      <w:r w:rsidR="009A7429" w:rsidRPr="009A7429">
        <w:t>Барулин</w:t>
      </w:r>
      <w:proofErr w:type="spellEnd"/>
      <w:r w:rsidR="009A7429" w:rsidRPr="009A7429">
        <w:t xml:space="preserve"> С. В. Финансы. – М: </w:t>
      </w:r>
      <w:proofErr w:type="spellStart"/>
      <w:r w:rsidR="009A7429" w:rsidRPr="009A7429">
        <w:t>КноРус</w:t>
      </w:r>
      <w:proofErr w:type="spellEnd"/>
      <w:r w:rsidR="009A7429" w:rsidRPr="009A7429">
        <w:t>, 2010 – 639 с</w:t>
      </w:r>
    </w:p>
    <w:p w:rsidR="009A7429" w:rsidRDefault="008A4047" w:rsidP="004D6093">
      <w:pPr>
        <w:spacing w:after="0" w:line="360" w:lineRule="auto"/>
        <w:ind w:firstLine="709"/>
        <w:jc w:val="both"/>
      </w:pPr>
      <w:r>
        <w:t>5</w:t>
      </w:r>
      <w:r w:rsidR="00E15E7F">
        <w:t xml:space="preserve">. </w:t>
      </w:r>
      <w:r w:rsidR="009A7429" w:rsidRPr="009A7429">
        <w:t>Государственный финансовый контроль: под ред. С.В. Степашина. – СПб: Питер, 2009 г., 557 с.</w:t>
      </w:r>
    </w:p>
    <w:p w:rsidR="009A7429" w:rsidRDefault="008A4047" w:rsidP="004D6093">
      <w:pPr>
        <w:spacing w:after="0" w:line="360" w:lineRule="auto"/>
        <w:ind w:firstLine="709"/>
        <w:jc w:val="both"/>
      </w:pPr>
      <w:r>
        <w:t>6</w:t>
      </w:r>
      <w:r w:rsidR="00E15E7F">
        <w:t>.</w:t>
      </w:r>
      <w:r w:rsidR="009A7429" w:rsidRPr="009A7429">
        <w:t xml:space="preserve"> Купцов М. М. Финансы, денежное обращение и кредит. – М: ИД РИОР, 2009, -144 с.</w:t>
      </w:r>
    </w:p>
    <w:p w:rsidR="009A7429" w:rsidRDefault="008A4047" w:rsidP="0027424B">
      <w:pPr>
        <w:spacing w:after="0" w:line="360" w:lineRule="auto"/>
        <w:ind w:firstLine="709"/>
        <w:jc w:val="both"/>
      </w:pPr>
      <w:r>
        <w:t>7</w:t>
      </w:r>
      <w:r w:rsidR="00E15E7F">
        <w:t xml:space="preserve">. </w:t>
      </w:r>
      <w:r w:rsidR="009A7429" w:rsidRPr="009A7429">
        <w:t>Макроэкономическое регулирование: Роль государства и корпораций; под ред. В.М Соколинского. –</w:t>
      </w:r>
      <w:r w:rsidR="0086452D">
        <w:t xml:space="preserve"> </w:t>
      </w:r>
      <w:r w:rsidR="009A7429" w:rsidRPr="009A7429">
        <w:t>М: КНОРУС, 2010 г., - 248 с.</w:t>
      </w:r>
    </w:p>
    <w:p w:rsidR="009A7429" w:rsidRDefault="008A4047" w:rsidP="0027424B">
      <w:pPr>
        <w:spacing w:after="0" w:line="360" w:lineRule="auto"/>
        <w:ind w:firstLine="709"/>
        <w:jc w:val="both"/>
      </w:pPr>
      <w:r>
        <w:t>8</w:t>
      </w:r>
      <w:r w:rsidR="0027424B">
        <w:t xml:space="preserve">. </w:t>
      </w:r>
      <w:proofErr w:type="spellStart"/>
      <w:r w:rsidR="009A7429" w:rsidRPr="009A7429">
        <w:t>Подъяблонская</w:t>
      </w:r>
      <w:proofErr w:type="spellEnd"/>
      <w:r w:rsidR="009A7429" w:rsidRPr="009A7429">
        <w:t xml:space="preserve"> Л. М. Финансы. – М: ЮНИТИ, 2010 г., - 407 с.</w:t>
      </w:r>
    </w:p>
    <w:p w:rsidR="00343C2B" w:rsidRDefault="008A4047" w:rsidP="004D6093">
      <w:pPr>
        <w:spacing w:after="0" w:line="360" w:lineRule="auto"/>
        <w:ind w:firstLine="709"/>
        <w:jc w:val="both"/>
      </w:pPr>
      <w:r>
        <w:t>9</w:t>
      </w:r>
      <w:r w:rsidR="00E15E7F">
        <w:t xml:space="preserve">. </w:t>
      </w:r>
      <w:r w:rsidR="00343C2B" w:rsidRPr="00343C2B">
        <w:t>Свищева В. А. Государственные и муниципальные финансы. –М: Дашков и</w:t>
      </w:r>
      <w:proofErr w:type="gramStart"/>
      <w:r w:rsidR="00343C2B" w:rsidRPr="00343C2B">
        <w:t xml:space="preserve"> К</w:t>
      </w:r>
      <w:proofErr w:type="gramEnd"/>
      <w:r w:rsidR="00343C2B" w:rsidRPr="00343C2B">
        <w:t>, 2011 г., - 462 с.</w:t>
      </w:r>
    </w:p>
    <w:p w:rsidR="00343C2B" w:rsidRDefault="008A4047" w:rsidP="004D6093">
      <w:pPr>
        <w:spacing w:after="0" w:line="360" w:lineRule="auto"/>
        <w:ind w:firstLine="709"/>
        <w:jc w:val="both"/>
      </w:pPr>
      <w:r>
        <w:t>10</w:t>
      </w:r>
      <w:r w:rsidR="0027424B">
        <w:t xml:space="preserve">. </w:t>
      </w:r>
      <w:r w:rsidR="00343C2B" w:rsidRPr="00343C2B">
        <w:t>Современные макроэкономические проблемы России: под ред. С.С. Носовой. – М: КНОРУС, 2010 г., 488 с.</w:t>
      </w:r>
    </w:p>
    <w:p w:rsidR="009A7429" w:rsidRDefault="008A4047" w:rsidP="004D6093">
      <w:pPr>
        <w:spacing w:after="0" w:line="360" w:lineRule="auto"/>
        <w:ind w:firstLine="709"/>
        <w:jc w:val="both"/>
      </w:pPr>
      <w:r>
        <w:t>11</w:t>
      </w:r>
      <w:r w:rsidR="00E15E7F">
        <w:t xml:space="preserve">. </w:t>
      </w:r>
      <w:proofErr w:type="spellStart"/>
      <w:r w:rsidR="00343C2B" w:rsidRPr="00343C2B">
        <w:t>Савруков</w:t>
      </w:r>
      <w:proofErr w:type="spellEnd"/>
      <w:r w:rsidR="00343C2B" w:rsidRPr="00343C2B">
        <w:t xml:space="preserve"> А.Н. Оценка эффективности  управления государственными финансами в регионах России. Финансы № 10, 2013г. 3-13 </w:t>
      </w:r>
      <w:proofErr w:type="spellStart"/>
      <w:r w:rsidR="00343C2B" w:rsidRPr="00343C2B">
        <w:t>сс</w:t>
      </w:r>
      <w:proofErr w:type="spellEnd"/>
      <w:r w:rsidR="00343C2B" w:rsidRPr="00343C2B">
        <w:t>.</w:t>
      </w:r>
    </w:p>
    <w:p w:rsidR="00343C2B" w:rsidRDefault="00FB2EB4" w:rsidP="004D6093">
      <w:pPr>
        <w:spacing w:after="0" w:line="360" w:lineRule="auto"/>
        <w:ind w:firstLine="709"/>
        <w:jc w:val="both"/>
      </w:pPr>
      <w:r>
        <w:t>1</w:t>
      </w:r>
      <w:r w:rsidR="008A4047">
        <w:t>2</w:t>
      </w:r>
      <w:r w:rsidR="00A269F6">
        <w:t xml:space="preserve">. </w:t>
      </w:r>
      <w:r w:rsidR="00343C2B" w:rsidRPr="00343C2B">
        <w:t xml:space="preserve">Селезнев А. Бюджетная система: вклад в </w:t>
      </w:r>
      <w:proofErr w:type="spellStart"/>
      <w:r w:rsidR="00343C2B" w:rsidRPr="00343C2B">
        <w:t>неоиндустриализацию</w:t>
      </w:r>
      <w:proofErr w:type="spellEnd"/>
      <w:r w:rsidR="00343C2B" w:rsidRPr="00343C2B">
        <w:t xml:space="preserve">. Экономист, № 2, 2012 г 3-17 </w:t>
      </w:r>
      <w:proofErr w:type="spellStart"/>
      <w:r w:rsidR="00343C2B" w:rsidRPr="00343C2B">
        <w:t>сс</w:t>
      </w:r>
      <w:proofErr w:type="spellEnd"/>
      <w:r w:rsidR="00343C2B" w:rsidRPr="00343C2B">
        <w:t>.</w:t>
      </w:r>
    </w:p>
    <w:p w:rsidR="009A7429" w:rsidRDefault="00FB2EB4" w:rsidP="004D6093">
      <w:pPr>
        <w:spacing w:after="0" w:line="360" w:lineRule="auto"/>
        <w:ind w:firstLine="709"/>
        <w:jc w:val="both"/>
      </w:pPr>
      <w:r>
        <w:t>1</w:t>
      </w:r>
      <w:r w:rsidR="008A4047">
        <w:t>3</w:t>
      </w:r>
      <w:r w:rsidR="00A269F6">
        <w:t xml:space="preserve">. </w:t>
      </w:r>
      <w:r w:rsidR="00343C2B" w:rsidRPr="00343C2B">
        <w:t>Овсянников А.Н. становление государственного финансового контроля. Финансы № 6, 2013 59-64 стр.</w:t>
      </w:r>
    </w:p>
    <w:p w:rsidR="00384365" w:rsidRDefault="00C052BE" w:rsidP="004D6093">
      <w:pPr>
        <w:spacing w:after="0" w:line="360" w:lineRule="auto"/>
        <w:ind w:firstLine="709"/>
        <w:jc w:val="both"/>
      </w:pPr>
      <w:r>
        <w:t>14. П</w:t>
      </w:r>
      <w:r w:rsidR="00384365">
        <w:t>риоритеты бюджетной и налоговой политики. Заседание коллегии Министерства Финансов «Об итогах исполнения федерального бюджета за 2012 г. И задачах органов финансовой системы на 2013 г.» от 8 апреля</w:t>
      </w:r>
      <w:r>
        <w:t xml:space="preserve"> 2013 г. Финансы № 4, 2013 г. 3-13 с.</w:t>
      </w:r>
    </w:p>
    <w:p w:rsidR="00343C2B" w:rsidRDefault="00FB2EB4" w:rsidP="004D6093">
      <w:pPr>
        <w:spacing w:after="0" w:line="360" w:lineRule="auto"/>
        <w:ind w:firstLine="709"/>
        <w:jc w:val="both"/>
      </w:pPr>
      <w:r>
        <w:lastRenderedPageBreak/>
        <w:t>1</w:t>
      </w:r>
      <w:r w:rsidR="00C052BE">
        <w:t>5</w:t>
      </w:r>
      <w:r w:rsidR="00A269F6">
        <w:t xml:space="preserve">. </w:t>
      </w:r>
      <w:r w:rsidR="00343C2B" w:rsidRPr="00343C2B">
        <w:t xml:space="preserve">Финансовый мониторинг. Под </w:t>
      </w:r>
      <w:proofErr w:type="spellStart"/>
      <w:proofErr w:type="gramStart"/>
      <w:r w:rsidR="00343C2B" w:rsidRPr="00343C2B">
        <w:t>ред</w:t>
      </w:r>
      <w:proofErr w:type="spellEnd"/>
      <w:proofErr w:type="gramEnd"/>
      <w:r w:rsidR="00343C2B" w:rsidRPr="00343C2B">
        <w:t xml:space="preserve"> Прошунина М. М.  –М: российская академия правосудия РАП, 2009г. 224 с.</w:t>
      </w:r>
    </w:p>
    <w:p w:rsidR="008A4047" w:rsidRPr="008A4047" w:rsidRDefault="00FB2EB4" w:rsidP="008A4047">
      <w:pPr>
        <w:spacing w:after="0" w:line="360" w:lineRule="auto"/>
        <w:ind w:firstLine="709"/>
        <w:jc w:val="both"/>
        <w:rPr>
          <w:color w:val="0000FF" w:themeColor="hyperlink"/>
          <w:u w:val="single"/>
        </w:rPr>
      </w:pPr>
      <w:r>
        <w:t>1</w:t>
      </w:r>
      <w:r w:rsidR="00C052BE">
        <w:t>6</w:t>
      </w:r>
      <w:r w:rsidR="00A269F6">
        <w:t>.</w:t>
      </w:r>
      <w:r w:rsidR="00343C2B" w:rsidRPr="00343C2B">
        <w:t xml:space="preserve"> </w:t>
      </w:r>
      <w:r w:rsidR="00A269F6">
        <w:t xml:space="preserve">Гарант. </w:t>
      </w:r>
      <w:hyperlink r:id="rId15" w:history="1">
        <w:r w:rsidR="00DA59B3" w:rsidRPr="003249F4">
          <w:rPr>
            <w:rStyle w:val="af3"/>
          </w:rPr>
          <w:t>http://www.garant.ru</w:t>
        </w:r>
      </w:hyperlink>
    </w:p>
    <w:p w:rsidR="008A4047" w:rsidRDefault="00FB2EB4" w:rsidP="004D6093">
      <w:pPr>
        <w:spacing w:after="0" w:line="360" w:lineRule="auto"/>
        <w:ind w:firstLine="709"/>
        <w:jc w:val="both"/>
        <w:rPr>
          <w:rStyle w:val="af3"/>
        </w:rPr>
      </w:pPr>
      <w:r>
        <w:t>1</w:t>
      </w:r>
      <w:r w:rsidR="00C052BE">
        <w:t>7</w:t>
      </w:r>
      <w:r w:rsidR="00DA59B3">
        <w:t xml:space="preserve">. </w:t>
      </w:r>
      <w:r w:rsidR="00A269F6" w:rsidRPr="00A269F6">
        <w:t xml:space="preserve">Консультант Плюс. </w:t>
      </w:r>
      <w:hyperlink r:id="rId16" w:history="1">
        <w:r w:rsidR="00A269F6" w:rsidRPr="00B14BAD">
          <w:rPr>
            <w:rStyle w:val="af3"/>
          </w:rPr>
          <w:t>http://www.consultant.ru</w:t>
        </w:r>
      </w:hyperlink>
    </w:p>
    <w:p w:rsidR="008A4047" w:rsidRPr="008A4047" w:rsidRDefault="00C052BE" w:rsidP="008A4047">
      <w:pPr>
        <w:spacing w:after="0" w:line="360" w:lineRule="auto"/>
        <w:ind w:firstLine="709"/>
        <w:jc w:val="both"/>
        <w:rPr>
          <w:rStyle w:val="af3"/>
          <w:color w:val="auto"/>
          <w:u w:val="none"/>
        </w:rPr>
      </w:pPr>
      <w:r>
        <w:rPr>
          <w:rStyle w:val="af3"/>
          <w:color w:val="auto"/>
          <w:u w:val="none"/>
        </w:rPr>
        <w:t>18</w:t>
      </w:r>
      <w:r w:rsidR="008A4047" w:rsidRPr="008A4047">
        <w:rPr>
          <w:rStyle w:val="af3"/>
          <w:color w:val="auto"/>
          <w:u w:val="none"/>
        </w:rPr>
        <w:t>. Министерство Финансов РФ</w:t>
      </w:r>
      <w:r w:rsidR="008A4047">
        <w:rPr>
          <w:rStyle w:val="af3"/>
          <w:color w:val="auto"/>
          <w:u w:val="none"/>
        </w:rPr>
        <w:t xml:space="preserve"> </w:t>
      </w:r>
      <w:hyperlink r:id="rId17" w:history="1">
        <w:r w:rsidR="008A4047" w:rsidRPr="008A4047">
          <w:rPr>
            <w:rStyle w:val="af3"/>
          </w:rPr>
          <w:t>http://www.minfin.ru</w:t>
        </w:r>
      </w:hyperlink>
    </w:p>
    <w:p w:rsidR="00A269F6" w:rsidRDefault="00DA59B3" w:rsidP="004D6093">
      <w:pPr>
        <w:spacing w:after="0" w:line="360" w:lineRule="auto"/>
        <w:ind w:firstLine="709"/>
        <w:jc w:val="both"/>
      </w:pPr>
      <w:r>
        <w:t>1</w:t>
      </w:r>
      <w:r w:rsidR="00C052BE">
        <w:t>9</w:t>
      </w:r>
      <w:r w:rsidR="00A269F6">
        <w:t xml:space="preserve">. Федеральная служба государственной статистики </w:t>
      </w:r>
      <w:hyperlink r:id="rId18" w:history="1">
        <w:r w:rsidR="00A269F6" w:rsidRPr="00B14BAD">
          <w:rPr>
            <w:rStyle w:val="af3"/>
          </w:rPr>
          <w:t>http://www.gks.ru</w:t>
        </w:r>
      </w:hyperlink>
    </w:p>
    <w:p w:rsidR="00A269F6" w:rsidRDefault="00C052BE" w:rsidP="004D6093">
      <w:pPr>
        <w:spacing w:after="0" w:line="360" w:lineRule="auto"/>
        <w:ind w:firstLine="709"/>
        <w:jc w:val="both"/>
      </w:pPr>
      <w:r>
        <w:t>20</w:t>
      </w:r>
      <w:r w:rsidR="00A269F6">
        <w:t>.</w:t>
      </w:r>
      <w:r w:rsidR="008A4047">
        <w:t xml:space="preserve"> </w:t>
      </w:r>
      <w:r w:rsidR="00DA59B3">
        <w:t>Государственный портал программ Российской Федерации</w:t>
      </w:r>
      <w:r w:rsidR="004D6093">
        <w:t xml:space="preserve">. </w:t>
      </w:r>
      <w:hyperlink r:id="rId19" w:history="1">
        <w:r w:rsidR="004D6093" w:rsidRPr="003249F4">
          <w:rPr>
            <w:rStyle w:val="af3"/>
          </w:rPr>
          <w:t>http://www.gosprogrammy.gov.ru</w:t>
        </w:r>
      </w:hyperlink>
    </w:p>
    <w:p w:rsidR="00997C25" w:rsidRDefault="00997C25">
      <w:r>
        <w:br w:type="page"/>
      </w:r>
    </w:p>
    <w:p w:rsidR="00997C25" w:rsidRDefault="00C979B5" w:rsidP="00A666A2">
      <w:pPr>
        <w:pStyle w:val="1"/>
        <w:rPr>
          <w:noProof/>
          <w:lang w:eastAsia="ru-RU"/>
        </w:rPr>
      </w:pPr>
      <w:bookmarkStart w:id="39" w:name="_Toc377325869"/>
      <w:r>
        <w:rPr>
          <w:noProof/>
          <w:lang w:eastAsia="ru-RU"/>
        </w:rPr>
        <w:lastRenderedPageBreak/>
        <w:t>Приложение</w:t>
      </w:r>
      <w:bookmarkEnd w:id="39"/>
      <w:r>
        <w:rPr>
          <w:noProof/>
          <w:lang w:eastAsia="ru-RU"/>
        </w:rPr>
        <w:t xml:space="preserve"> </w:t>
      </w:r>
    </w:p>
    <w:p w:rsidR="00997C25" w:rsidRDefault="00997C25" w:rsidP="00997C25">
      <w:pPr>
        <w:rPr>
          <w:noProof/>
          <w:lang w:eastAsia="ru-RU"/>
        </w:rPr>
      </w:pPr>
      <w:r>
        <w:rPr>
          <w:noProof/>
          <w:lang w:eastAsia="ru-RU"/>
        </w:rPr>
        <w:t>Государственная программа РФ «Управление государственными финансами»</w:t>
      </w:r>
    </w:p>
    <w:p w:rsidR="004D6093" w:rsidRDefault="00554C37" w:rsidP="000A6DA3">
      <w:pPr>
        <w:ind w:firstLine="708"/>
      </w:pPr>
      <w:r>
        <w:rPr>
          <w:noProof/>
          <w:lang w:eastAsia="ru-RU"/>
        </w:rPr>
        <w:drawing>
          <wp:inline distT="0" distB="0" distL="0" distR="0" wp14:anchorId="4E0A60F1" wp14:editId="7F35E04E">
            <wp:extent cx="5463460" cy="7741403"/>
            <wp:effectExtent l="0" t="0" r="444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ос программа 1.png"/>
                    <pic:cNvPicPr/>
                  </pic:nvPicPr>
                  <pic:blipFill>
                    <a:blip r:embed="rId20">
                      <a:extLst>
                        <a:ext uri="{28A0092B-C50C-407E-A947-70E740481C1C}">
                          <a14:useLocalDpi xmlns:a14="http://schemas.microsoft.com/office/drawing/2010/main" val="0"/>
                        </a:ext>
                      </a:extLst>
                    </a:blip>
                    <a:stretch>
                      <a:fillRect/>
                    </a:stretch>
                  </pic:blipFill>
                  <pic:spPr>
                    <a:xfrm>
                      <a:off x="0" y="0"/>
                      <a:ext cx="5467813" cy="7747571"/>
                    </a:xfrm>
                    <a:prstGeom prst="rect">
                      <a:avLst/>
                    </a:prstGeom>
                  </pic:spPr>
                </pic:pic>
              </a:graphicData>
            </a:graphic>
          </wp:inline>
        </w:drawing>
      </w:r>
    </w:p>
    <w:p w:rsidR="00F54699" w:rsidRDefault="00F54699">
      <w:r>
        <w:br w:type="page"/>
      </w:r>
    </w:p>
    <w:p w:rsidR="00A269F6" w:rsidRDefault="00F54699" w:rsidP="00F54699">
      <w:pPr>
        <w:ind w:firstLine="708"/>
        <w:jc w:val="right"/>
      </w:pPr>
      <w:r>
        <w:lastRenderedPageBreak/>
        <w:t>Продолжение</w:t>
      </w:r>
    </w:p>
    <w:p w:rsidR="00F41743" w:rsidRDefault="00F41743" w:rsidP="00F41743">
      <w:pPr>
        <w:ind w:firstLine="708"/>
        <w:jc w:val="center"/>
      </w:pPr>
      <w:r>
        <w:rPr>
          <w:noProof/>
          <w:lang w:eastAsia="ru-RU"/>
        </w:rPr>
        <w:drawing>
          <wp:inline distT="0" distB="0" distL="0" distR="0" wp14:anchorId="73484B37" wp14:editId="377A838E">
            <wp:extent cx="5607087" cy="7625166"/>
            <wp:effectExtent l="0" t="0" r="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ос программа 2.png"/>
                    <pic:cNvPicPr/>
                  </pic:nvPicPr>
                  <pic:blipFill>
                    <a:blip r:embed="rId21">
                      <a:extLst>
                        <a:ext uri="{28A0092B-C50C-407E-A947-70E740481C1C}">
                          <a14:useLocalDpi xmlns:a14="http://schemas.microsoft.com/office/drawing/2010/main" val="0"/>
                        </a:ext>
                      </a:extLst>
                    </a:blip>
                    <a:stretch>
                      <a:fillRect/>
                    </a:stretch>
                  </pic:blipFill>
                  <pic:spPr>
                    <a:xfrm>
                      <a:off x="0" y="0"/>
                      <a:ext cx="5609767" cy="7628811"/>
                    </a:xfrm>
                    <a:prstGeom prst="rect">
                      <a:avLst/>
                    </a:prstGeom>
                  </pic:spPr>
                </pic:pic>
              </a:graphicData>
            </a:graphic>
          </wp:inline>
        </w:drawing>
      </w:r>
    </w:p>
    <w:p w:rsidR="00F41743" w:rsidRDefault="00F41743" w:rsidP="00F41743"/>
    <w:p w:rsidR="00F41743" w:rsidRDefault="00F41743" w:rsidP="00F41743">
      <w:pPr>
        <w:tabs>
          <w:tab w:val="left" w:pos="2233"/>
        </w:tabs>
      </w:pPr>
      <w:r>
        <w:tab/>
      </w:r>
    </w:p>
    <w:p w:rsidR="00F41743" w:rsidRDefault="00F41743" w:rsidP="00F41743">
      <w:r>
        <w:br w:type="page"/>
      </w:r>
    </w:p>
    <w:p w:rsidR="00F41743" w:rsidRDefault="00F41743" w:rsidP="00F41743">
      <w:pPr>
        <w:tabs>
          <w:tab w:val="left" w:pos="4015"/>
        </w:tabs>
        <w:jc w:val="right"/>
      </w:pPr>
      <w:r>
        <w:lastRenderedPageBreak/>
        <w:t>Продолжение</w:t>
      </w:r>
    </w:p>
    <w:p w:rsidR="00F41743" w:rsidRDefault="00F41743" w:rsidP="00F41743">
      <w:pPr>
        <w:tabs>
          <w:tab w:val="left" w:pos="4015"/>
        </w:tabs>
        <w:jc w:val="right"/>
      </w:pPr>
      <w:r>
        <w:rPr>
          <w:noProof/>
          <w:lang w:eastAsia="ru-RU"/>
        </w:rPr>
        <w:drawing>
          <wp:inline distT="0" distB="0" distL="0" distR="0" wp14:anchorId="5E5DFFD7" wp14:editId="572CD311">
            <wp:extent cx="5436128" cy="7555424"/>
            <wp:effectExtent l="0" t="0" r="0" b="7620"/>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ос программа 3.png"/>
                    <pic:cNvPicPr/>
                  </pic:nvPicPr>
                  <pic:blipFill>
                    <a:blip r:embed="rId22">
                      <a:extLst>
                        <a:ext uri="{28A0092B-C50C-407E-A947-70E740481C1C}">
                          <a14:useLocalDpi xmlns:a14="http://schemas.microsoft.com/office/drawing/2010/main" val="0"/>
                        </a:ext>
                      </a:extLst>
                    </a:blip>
                    <a:stretch>
                      <a:fillRect/>
                    </a:stretch>
                  </pic:blipFill>
                  <pic:spPr>
                    <a:xfrm>
                      <a:off x="0" y="0"/>
                      <a:ext cx="5443682" cy="7565923"/>
                    </a:xfrm>
                    <a:prstGeom prst="rect">
                      <a:avLst/>
                    </a:prstGeom>
                  </pic:spPr>
                </pic:pic>
              </a:graphicData>
            </a:graphic>
          </wp:inline>
        </w:drawing>
      </w:r>
    </w:p>
    <w:p w:rsidR="00F41743" w:rsidRDefault="00F41743" w:rsidP="00F41743">
      <w:pPr>
        <w:tabs>
          <w:tab w:val="left" w:pos="2624"/>
        </w:tabs>
      </w:pPr>
      <w:r>
        <w:tab/>
      </w:r>
    </w:p>
    <w:p w:rsidR="00F41743" w:rsidRDefault="00F41743">
      <w:r>
        <w:br w:type="page"/>
      </w:r>
    </w:p>
    <w:p w:rsidR="002C1045" w:rsidRDefault="00C979B5" w:rsidP="002C1045">
      <w:pPr>
        <w:tabs>
          <w:tab w:val="left" w:pos="2721"/>
        </w:tabs>
        <w:jc w:val="right"/>
      </w:pPr>
      <w:r>
        <w:lastRenderedPageBreak/>
        <w:t xml:space="preserve">Окончание Приложения </w:t>
      </w:r>
    </w:p>
    <w:p w:rsidR="00F41743" w:rsidRPr="00F41743" w:rsidRDefault="00F41743" w:rsidP="002C1045">
      <w:pPr>
        <w:tabs>
          <w:tab w:val="left" w:pos="2721"/>
        </w:tabs>
        <w:jc w:val="right"/>
      </w:pPr>
      <w:r>
        <w:rPr>
          <w:noProof/>
          <w:lang w:eastAsia="ru-RU"/>
        </w:rPr>
        <w:drawing>
          <wp:inline distT="0" distB="0" distL="0" distR="0" wp14:anchorId="4AC4ED32" wp14:editId="7FCC6623">
            <wp:extent cx="5420416" cy="1216348"/>
            <wp:effectExtent l="0" t="0" r="0" b="3175"/>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ос программа 4.png"/>
                    <pic:cNvPicPr/>
                  </pic:nvPicPr>
                  <pic:blipFill>
                    <a:blip r:embed="rId23">
                      <a:extLst>
                        <a:ext uri="{28A0092B-C50C-407E-A947-70E740481C1C}">
                          <a14:useLocalDpi xmlns:a14="http://schemas.microsoft.com/office/drawing/2010/main" val="0"/>
                        </a:ext>
                      </a:extLst>
                    </a:blip>
                    <a:stretch>
                      <a:fillRect/>
                    </a:stretch>
                  </pic:blipFill>
                  <pic:spPr>
                    <a:xfrm>
                      <a:off x="0" y="0"/>
                      <a:ext cx="5421160" cy="1216515"/>
                    </a:xfrm>
                    <a:prstGeom prst="rect">
                      <a:avLst/>
                    </a:prstGeom>
                  </pic:spPr>
                </pic:pic>
              </a:graphicData>
            </a:graphic>
          </wp:inline>
        </w:drawing>
      </w:r>
    </w:p>
    <w:sectPr w:rsidR="00F41743" w:rsidRPr="00F41743" w:rsidSect="00E74E7B">
      <w:headerReference w:type="default" r:id="rId24"/>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CB9" w:rsidRDefault="003E0CB9" w:rsidP="00D844AA">
      <w:pPr>
        <w:spacing w:after="0" w:line="240" w:lineRule="auto"/>
      </w:pPr>
      <w:r>
        <w:separator/>
      </w:r>
    </w:p>
  </w:endnote>
  <w:endnote w:type="continuationSeparator" w:id="0">
    <w:p w:rsidR="003E0CB9" w:rsidRDefault="003E0CB9" w:rsidP="00D84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CB9" w:rsidRDefault="003E0CB9" w:rsidP="00D844AA">
      <w:pPr>
        <w:spacing w:after="0" w:line="240" w:lineRule="auto"/>
      </w:pPr>
      <w:r>
        <w:separator/>
      </w:r>
    </w:p>
  </w:footnote>
  <w:footnote w:type="continuationSeparator" w:id="0">
    <w:p w:rsidR="003E0CB9" w:rsidRDefault="003E0CB9" w:rsidP="00D844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524196"/>
      <w:docPartObj>
        <w:docPartGallery w:val="Page Numbers (Top of Page)"/>
        <w:docPartUnique/>
      </w:docPartObj>
    </w:sdtPr>
    <w:sdtEndPr>
      <w:rPr>
        <w:sz w:val="24"/>
        <w:szCs w:val="24"/>
      </w:rPr>
    </w:sdtEndPr>
    <w:sdtContent>
      <w:p w:rsidR="004B5501" w:rsidRPr="00DE6401" w:rsidRDefault="004B5501">
        <w:pPr>
          <w:pStyle w:val="ad"/>
          <w:jc w:val="center"/>
          <w:rPr>
            <w:sz w:val="24"/>
            <w:szCs w:val="24"/>
          </w:rPr>
        </w:pPr>
        <w:r w:rsidRPr="00DE6401">
          <w:rPr>
            <w:sz w:val="24"/>
            <w:szCs w:val="24"/>
          </w:rPr>
          <w:fldChar w:fldCharType="begin"/>
        </w:r>
        <w:r w:rsidRPr="00DE6401">
          <w:rPr>
            <w:sz w:val="24"/>
            <w:szCs w:val="24"/>
          </w:rPr>
          <w:instrText>PAGE   \* MERGEFORMAT</w:instrText>
        </w:r>
        <w:r w:rsidRPr="00DE6401">
          <w:rPr>
            <w:sz w:val="24"/>
            <w:szCs w:val="24"/>
          </w:rPr>
          <w:fldChar w:fldCharType="separate"/>
        </w:r>
        <w:r w:rsidR="00A66233">
          <w:rPr>
            <w:noProof/>
            <w:sz w:val="24"/>
            <w:szCs w:val="24"/>
          </w:rPr>
          <w:t>2</w:t>
        </w:r>
        <w:r w:rsidRPr="00DE6401">
          <w:rPr>
            <w:sz w:val="24"/>
            <w:szCs w:val="24"/>
          </w:rPr>
          <w:fldChar w:fldCharType="end"/>
        </w:r>
      </w:p>
    </w:sdtContent>
  </w:sdt>
  <w:p w:rsidR="004B5501" w:rsidRDefault="004B5501" w:rsidP="00D35D7D">
    <w:pPr>
      <w:pStyle w:val="ad"/>
      <w:tabs>
        <w:tab w:val="clear" w:pos="4677"/>
        <w:tab w:val="clear" w:pos="9355"/>
        <w:tab w:val="left" w:pos="1831"/>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A0854"/>
    <w:multiLevelType w:val="hybridMultilevel"/>
    <w:tmpl w:val="5DA4C2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3F15B17"/>
    <w:multiLevelType w:val="hybridMultilevel"/>
    <w:tmpl w:val="702A68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BD1486"/>
    <w:multiLevelType w:val="hybridMultilevel"/>
    <w:tmpl w:val="0A4078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F8A4763"/>
    <w:multiLevelType w:val="hybridMultilevel"/>
    <w:tmpl w:val="E6E815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437836"/>
    <w:multiLevelType w:val="hybridMultilevel"/>
    <w:tmpl w:val="FB2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7905FB"/>
    <w:multiLevelType w:val="hybridMultilevel"/>
    <w:tmpl w:val="30E05C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711FFB"/>
    <w:multiLevelType w:val="hybridMultilevel"/>
    <w:tmpl w:val="F03245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BD7DDB"/>
    <w:multiLevelType w:val="hybridMultilevel"/>
    <w:tmpl w:val="A62A33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2E40511"/>
    <w:multiLevelType w:val="hybridMultilevel"/>
    <w:tmpl w:val="D1BC98A2"/>
    <w:lvl w:ilvl="0" w:tplc="726E4DD2">
      <w:start w:val="1"/>
      <w:numFmt w:val="bullet"/>
      <w:lvlText w:val="-"/>
      <w:lvlJc w:val="left"/>
      <w:pPr>
        <w:tabs>
          <w:tab w:val="num" w:pos="1260"/>
        </w:tabs>
        <w:ind w:left="1260" w:hanging="360"/>
      </w:pPr>
      <w:rPr>
        <w:rFonts w:ascii="Times New Roman" w:hAnsi="Times New Roman" w:hint="default"/>
      </w:rPr>
    </w:lvl>
    <w:lvl w:ilvl="1" w:tplc="1B3048A8">
      <w:start w:val="1"/>
      <w:numFmt w:val="decimal"/>
      <w:lvlText w:val="%2."/>
      <w:lvlJc w:val="left"/>
      <w:pPr>
        <w:tabs>
          <w:tab w:val="num" w:pos="2340"/>
        </w:tabs>
        <w:ind w:left="2340" w:hanging="360"/>
      </w:pPr>
      <w:rPr>
        <w:rFonts w:hint="default"/>
      </w:rPr>
    </w:lvl>
    <w:lvl w:ilvl="2" w:tplc="C0EA6D10">
      <w:start w:val="1"/>
      <w:numFmt w:val="decimal"/>
      <w:lvlText w:val="%3)"/>
      <w:lvlJc w:val="left"/>
      <w:pPr>
        <w:tabs>
          <w:tab w:val="num" w:pos="3915"/>
        </w:tabs>
        <w:ind w:left="3915" w:hanging="1215"/>
      </w:pPr>
      <w:rPr>
        <w:rFont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9">
    <w:nsid w:val="3570556B"/>
    <w:multiLevelType w:val="hybridMultilevel"/>
    <w:tmpl w:val="AE14E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C472937"/>
    <w:multiLevelType w:val="hybridMultilevel"/>
    <w:tmpl w:val="7C146AAA"/>
    <w:lvl w:ilvl="0" w:tplc="726E4DD2">
      <w:start w:val="1"/>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1192B23"/>
    <w:multiLevelType w:val="hybridMultilevel"/>
    <w:tmpl w:val="36A81E74"/>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2">
    <w:nsid w:val="447205A3"/>
    <w:multiLevelType w:val="hybridMultilevel"/>
    <w:tmpl w:val="E72C1B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C5A67A3"/>
    <w:multiLevelType w:val="hybridMultilevel"/>
    <w:tmpl w:val="24B81C16"/>
    <w:lvl w:ilvl="0" w:tplc="370651A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518E7356"/>
    <w:multiLevelType w:val="hybridMultilevel"/>
    <w:tmpl w:val="D3CA76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F53550"/>
    <w:multiLevelType w:val="hybridMultilevel"/>
    <w:tmpl w:val="7A8A5F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5AC729E"/>
    <w:multiLevelType w:val="hybridMultilevel"/>
    <w:tmpl w:val="B38230A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nsid w:val="5A355F48"/>
    <w:multiLevelType w:val="multilevel"/>
    <w:tmpl w:val="7EDC5278"/>
    <w:lvl w:ilvl="0">
      <w:start w:val="1"/>
      <w:numFmt w:val="decimal"/>
      <w:lvlText w:val="%1."/>
      <w:lvlJc w:val="left"/>
      <w:pPr>
        <w:ind w:left="1778"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nsid w:val="5CD93B57"/>
    <w:multiLevelType w:val="hybridMultilevel"/>
    <w:tmpl w:val="54B29216"/>
    <w:lvl w:ilvl="0" w:tplc="04190001">
      <w:start w:val="1"/>
      <w:numFmt w:val="bullet"/>
      <w:lvlText w:val=""/>
      <w:lvlJc w:val="left"/>
      <w:pPr>
        <w:ind w:left="2844" w:hanging="360"/>
      </w:pPr>
      <w:rPr>
        <w:rFonts w:ascii="Symbol" w:hAnsi="Symbol" w:hint="default"/>
      </w:rPr>
    </w:lvl>
    <w:lvl w:ilvl="1" w:tplc="04190003" w:tentative="1">
      <w:start w:val="1"/>
      <w:numFmt w:val="bullet"/>
      <w:lvlText w:val="o"/>
      <w:lvlJc w:val="left"/>
      <w:pPr>
        <w:ind w:left="3564" w:hanging="360"/>
      </w:pPr>
      <w:rPr>
        <w:rFonts w:ascii="Courier New" w:hAnsi="Courier New" w:cs="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cs="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cs="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9">
    <w:nsid w:val="5EE6627E"/>
    <w:multiLevelType w:val="hybridMultilevel"/>
    <w:tmpl w:val="97D8B2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F517175"/>
    <w:multiLevelType w:val="hybridMultilevel"/>
    <w:tmpl w:val="BC049B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00C757F"/>
    <w:multiLevelType w:val="hybridMultilevel"/>
    <w:tmpl w:val="A17825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05A1814"/>
    <w:multiLevelType w:val="hybridMultilevel"/>
    <w:tmpl w:val="BC76A514"/>
    <w:lvl w:ilvl="0" w:tplc="0419000F">
      <w:start w:val="1"/>
      <w:numFmt w:val="decimal"/>
      <w:lvlText w:val="%1."/>
      <w:lvlJc w:val="left"/>
      <w:pPr>
        <w:ind w:left="213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3">
    <w:nsid w:val="6173441B"/>
    <w:multiLevelType w:val="hybridMultilevel"/>
    <w:tmpl w:val="16A4D9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31D1ED0"/>
    <w:multiLevelType w:val="hybridMultilevel"/>
    <w:tmpl w:val="997812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A202689"/>
    <w:multiLevelType w:val="hybridMultilevel"/>
    <w:tmpl w:val="13CCCBC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6">
    <w:nsid w:val="6D6509E6"/>
    <w:multiLevelType w:val="hybridMultilevel"/>
    <w:tmpl w:val="D64A5F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2C71DC0"/>
    <w:multiLevelType w:val="multilevel"/>
    <w:tmpl w:val="2962F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BF360BF"/>
    <w:multiLevelType w:val="hybridMultilevel"/>
    <w:tmpl w:val="2EA617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D086798"/>
    <w:multiLevelType w:val="hybridMultilevel"/>
    <w:tmpl w:val="A4561C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13"/>
  </w:num>
  <w:num w:numId="4">
    <w:abstractNumId w:val="21"/>
  </w:num>
  <w:num w:numId="5">
    <w:abstractNumId w:val="16"/>
  </w:num>
  <w:num w:numId="6">
    <w:abstractNumId w:val="14"/>
  </w:num>
  <w:num w:numId="7">
    <w:abstractNumId w:val="5"/>
  </w:num>
  <w:num w:numId="8">
    <w:abstractNumId w:val="28"/>
  </w:num>
  <w:num w:numId="9">
    <w:abstractNumId w:val="20"/>
  </w:num>
  <w:num w:numId="10">
    <w:abstractNumId w:val="3"/>
  </w:num>
  <w:num w:numId="11">
    <w:abstractNumId w:val="26"/>
  </w:num>
  <w:num w:numId="12">
    <w:abstractNumId w:val="11"/>
  </w:num>
  <w:num w:numId="13">
    <w:abstractNumId w:val="23"/>
  </w:num>
  <w:num w:numId="14">
    <w:abstractNumId w:val="10"/>
  </w:num>
  <w:num w:numId="15">
    <w:abstractNumId w:val="8"/>
  </w:num>
  <w:num w:numId="16">
    <w:abstractNumId w:val="2"/>
  </w:num>
  <w:num w:numId="17">
    <w:abstractNumId w:val="12"/>
  </w:num>
  <w:num w:numId="18">
    <w:abstractNumId w:val="25"/>
  </w:num>
  <w:num w:numId="19">
    <w:abstractNumId w:val="18"/>
  </w:num>
  <w:num w:numId="20">
    <w:abstractNumId w:val="19"/>
  </w:num>
  <w:num w:numId="21">
    <w:abstractNumId w:val="22"/>
  </w:num>
  <w:num w:numId="22">
    <w:abstractNumId w:val="27"/>
  </w:num>
  <w:num w:numId="23">
    <w:abstractNumId w:val="4"/>
  </w:num>
  <w:num w:numId="24">
    <w:abstractNumId w:val="24"/>
  </w:num>
  <w:num w:numId="25">
    <w:abstractNumId w:val="1"/>
  </w:num>
  <w:num w:numId="26">
    <w:abstractNumId w:val="0"/>
  </w:num>
  <w:num w:numId="27">
    <w:abstractNumId w:val="6"/>
  </w:num>
  <w:num w:numId="28">
    <w:abstractNumId w:val="9"/>
  </w:num>
  <w:num w:numId="29">
    <w:abstractNumId w:val="29"/>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7708"/>
    <w:rsid w:val="00011992"/>
    <w:rsid w:val="000234FC"/>
    <w:rsid w:val="00045B96"/>
    <w:rsid w:val="000551D0"/>
    <w:rsid w:val="000703A7"/>
    <w:rsid w:val="000758C7"/>
    <w:rsid w:val="00080BE2"/>
    <w:rsid w:val="0008146E"/>
    <w:rsid w:val="00094760"/>
    <w:rsid w:val="000A2ABD"/>
    <w:rsid w:val="000A6DA3"/>
    <w:rsid w:val="000A70EC"/>
    <w:rsid w:val="000B177D"/>
    <w:rsid w:val="000F0713"/>
    <w:rsid w:val="0010001B"/>
    <w:rsid w:val="001027C2"/>
    <w:rsid w:val="001079E8"/>
    <w:rsid w:val="00120065"/>
    <w:rsid w:val="00132C48"/>
    <w:rsid w:val="00136623"/>
    <w:rsid w:val="00141FF3"/>
    <w:rsid w:val="001455C3"/>
    <w:rsid w:val="001552A9"/>
    <w:rsid w:val="00170F25"/>
    <w:rsid w:val="00177AD8"/>
    <w:rsid w:val="001804B0"/>
    <w:rsid w:val="0018063D"/>
    <w:rsid w:val="001845D8"/>
    <w:rsid w:val="001957D9"/>
    <w:rsid w:val="00196D9F"/>
    <w:rsid w:val="001E2F9A"/>
    <w:rsid w:val="001E75BC"/>
    <w:rsid w:val="00203834"/>
    <w:rsid w:val="0022671D"/>
    <w:rsid w:val="00241F7E"/>
    <w:rsid w:val="0024579F"/>
    <w:rsid w:val="002508DC"/>
    <w:rsid w:val="0025133A"/>
    <w:rsid w:val="00263B55"/>
    <w:rsid w:val="0027424B"/>
    <w:rsid w:val="00277A5A"/>
    <w:rsid w:val="002849AD"/>
    <w:rsid w:val="002B01DC"/>
    <w:rsid w:val="002B7BA3"/>
    <w:rsid w:val="002C031A"/>
    <w:rsid w:val="002C1045"/>
    <w:rsid w:val="002C5DDD"/>
    <w:rsid w:val="002D69F2"/>
    <w:rsid w:val="002E6EA3"/>
    <w:rsid w:val="002E7A3A"/>
    <w:rsid w:val="00306D37"/>
    <w:rsid w:val="00322EC0"/>
    <w:rsid w:val="00323B6A"/>
    <w:rsid w:val="00343C2B"/>
    <w:rsid w:val="0034772C"/>
    <w:rsid w:val="00356ED8"/>
    <w:rsid w:val="00361C66"/>
    <w:rsid w:val="00365549"/>
    <w:rsid w:val="00384365"/>
    <w:rsid w:val="00387EEE"/>
    <w:rsid w:val="00393CF6"/>
    <w:rsid w:val="003C5D78"/>
    <w:rsid w:val="003C6588"/>
    <w:rsid w:val="003C7708"/>
    <w:rsid w:val="003D0F29"/>
    <w:rsid w:val="003E0CB9"/>
    <w:rsid w:val="003F49CC"/>
    <w:rsid w:val="00434A92"/>
    <w:rsid w:val="00441E95"/>
    <w:rsid w:val="0045226B"/>
    <w:rsid w:val="00455348"/>
    <w:rsid w:val="004576C8"/>
    <w:rsid w:val="00471259"/>
    <w:rsid w:val="004831F4"/>
    <w:rsid w:val="004B0824"/>
    <w:rsid w:val="004B3D69"/>
    <w:rsid w:val="004B5501"/>
    <w:rsid w:val="004D5A13"/>
    <w:rsid w:val="004D6093"/>
    <w:rsid w:val="004F03E1"/>
    <w:rsid w:val="004F2E9E"/>
    <w:rsid w:val="004F3BF2"/>
    <w:rsid w:val="004F6585"/>
    <w:rsid w:val="0050272B"/>
    <w:rsid w:val="00523DFB"/>
    <w:rsid w:val="0052422F"/>
    <w:rsid w:val="00531C88"/>
    <w:rsid w:val="00551066"/>
    <w:rsid w:val="00554C37"/>
    <w:rsid w:val="00564D53"/>
    <w:rsid w:val="005714C8"/>
    <w:rsid w:val="005747A6"/>
    <w:rsid w:val="00591CF3"/>
    <w:rsid w:val="005A4449"/>
    <w:rsid w:val="005B1B62"/>
    <w:rsid w:val="006060C5"/>
    <w:rsid w:val="00611629"/>
    <w:rsid w:val="006118C9"/>
    <w:rsid w:val="00613B67"/>
    <w:rsid w:val="00630229"/>
    <w:rsid w:val="00640B01"/>
    <w:rsid w:val="00667DA7"/>
    <w:rsid w:val="006743F5"/>
    <w:rsid w:val="00682D94"/>
    <w:rsid w:val="006852BE"/>
    <w:rsid w:val="0069240B"/>
    <w:rsid w:val="006C2079"/>
    <w:rsid w:val="006D335F"/>
    <w:rsid w:val="006F2FA3"/>
    <w:rsid w:val="00712ED1"/>
    <w:rsid w:val="00727E32"/>
    <w:rsid w:val="00732A65"/>
    <w:rsid w:val="0073770A"/>
    <w:rsid w:val="00762256"/>
    <w:rsid w:val="00767BA3"/>
    <w:rsid w:val="00773CFB"/>
    <w:rsid w:val="007742B3"/>
    <w:rsid w:val="007B415B"/>
    <w:rsid w:val="007E426F"/>
    <w:rsid w:val="007E76C9"/>
    <w:rsid w:val="007F01BE"/>
    <w:rsid w:val="007F649F"/>
    <w:rsid w:val="007F756F"/>
    <w:rsid w:val="0081516F"/>
    <w:rsid w:val="00816B83"/>
    <w:rsid w:val="00820E66"/>
    <w:rsid w:val="00841363"/>
    <w:rsid w:val="008505CA"/>
    <w:rsid w:val="0086452D"/>
    <w:rsid w:val="00873535"/>
    <w:rsid w:val="00884293"/>
    <w:rsid w:val="00891232"/>
    <w:rsid w:val="00893EDD"/>
    <w:rsid w:val="008A17F0"/>
    <w:rsid w:val="008A1FF0"/>
    <w:rsid w:val="008A4047"/>
    <w:rsid w:val="008E0C28"/>
    <w:rsid w:val="008E5730"/>
    <w:rsid w:val="008F7757"/>
    <w:rsid w:val="00936037"/>
    <w:rsid w:val="0094625C"/>
    <w:rsid w:val="009559DA"/>
    <w:rsid w:val="009709FA"/>
    <w:rsid w:val="00972092"/>
    <w:rsid w:val="00974AAE"/>
    <w:rsid w:val="009919AF"/>
    <w:rsid w:val="00997047"/>
    <w:rsid w:val="00997C25"/>
    <w:rsid w:val="009A5857"/>
    <w:rsid w:val="009A5D13"/>
    <w:rsid w:val="009A7429"/>
    <w:rsid w:val="009C1319"/>
    <w:rsid w:val="009D2FD7"/>
    <w:rsid w:val="009E0045"/>
    <w:rsid w:val="009E0D5A"/>
    <w:rsid w:val="00A1556D"/>
    <w:rsid w:val="00A224DC"/>
    <w:rsid w:val="00A244D0"/>
    <w:rsid w:val="00A269F6"/>
    <w:rsid w:val="00A3660F"/>
    <w:rsid w:val="00A40521"/>
    <w:rsid w:val="00A5541F"/>
    <w:rsid w:val="00A55589"/>
    <w:rsid w:val="00A56128"/>
    <w:rsid w:val="00A56910"/>
    <w:rsid w:val="00A60364"/>
    <w:rsid w:val="00A64660"/>
    <w:rsid w:val="00A66233"/>
    <w:rsid w:val="00A666A2"/>
    <w:rsid w:val="00A776F5"/>
    <w:rsid w:val="00A8235C"/>
    <w:rsid w:val="00A97EC8"/>
    <w:rsid w:val="00AB0408"/>
    <w:rsid w:val="00AC4217"/>
    <w:rsid w:val="00AF0045"/>
    <w:rsid w:val="00B00F6D"/>
    <w:rsid w:val="00B1556C"/>
    <w:rsid w:val="00B30E13"/>
    <w:rsid w:val="00B349B5"/>
    <w:rsid w:val="00B52512"/>
    <w:rsid w:val="00B60364"/>
    <w:rsid w:val="00B62BE4"/>
    <w:rsid w:val="00B906CA"/>
    <w:rsid w:val="00BB1B00"/>
    <w:rsid w:val="00BB3304"/>
    <w:rsid w:val="00BC36AC"/>
    <w:rsid w:val="00BD6DB1"/>
    <w:rsid w:val="00C007C0"/>
    <w:rsid w:val="00C052BE"/>
    <w:rsid w:val="00C07264"/>
    <w:rsid w:val="00C1299D"/>
    <w:rsid w:val="00C30847"/>
    <w:rsid w:val="00C3736B"/>
    <w:rsid w:val="00C4778E"/>
    <w:rsid w:val="00C709D0"/>
    <w:rsid w:val="00C81FE1"/>
    <w:rsid w:val="00C8244F"/>
    <w:rsid w:val="00C831E3"/>
    <w:rsid w:val="00C86D6F"/>
    <w:rsid w:val="00C9122C"/>
    <w:rsid w:val="00C979B5"/>
    <w:rsid w:val="00CA2FCD"/>
    <w:rsid w:val="00CA5F09"/>
    <w:rsid w:val="00CA6C4D"/>
    <w:rsid w:val="00CB5C34"/>
    <w:rsid w:val="00CD5BE6"/>
    <w:rsid w:val="00CE0627"/>
    <w:rsid w:val="00D0087A"/>
    <w:rsid w:val="00D03FAE"/>
    <w:rsid w:val="00D35D7D"/>
    <w:rsid w:val="00D46217"/>
    <w:rsid w:val="00D75786"/>
    <w:rsid w:val="00D844AA"/>
    <w:rsid w:val="00D905AA"/>
    <w:rsid w:val="00DA389C"/>
    <w:rsid w:val="00DA59B3"/>
    <w:rsid w:val="00DB2095"/>
    <w:rsid w:val="00DB64F2"/>
    <w:rsid w:val="00DC316B"/>
    <w:rsid w:val="00DD49D7"/>
    <w:rsid w:val="00DE0472"/>
    <w:rsid w:val="00DE6401"/>
    <w:rsid w:val="00E15E7F"/>
    <w:rsid w:val="00E20B0B"/>
    <w:rsid w:val="00E460CE"/>
    <w:rsid w:val="00E50C80"/>
    <w:rsid w:val="00E551C4"/>
    <w:rsid w:val="00E74E7B"/>
    <w:rsid w:val="00E83465"/>
    <w:rsid w:val="00E85857"/>
    <w:rsid w:val="00EA67ED"/>
    <w:rsid w:val="00EB2620"/>
    <w:rsid w:val="00EC59C1"/>
    <w:rsid w:val="00F27FE5"/>
    <w:rsid w:val="00F41743"/>
    <w:rsid w:val="00F5078D"/>
    <w:rsid w:val="00F54699"/>
    <w:rsid w:val="00F549E9"/>
    <w:rsid w:val="00F64D62"/>
    <w:rsid w:val="00F66C37"/>
    <w:rsid w:val="00F67B9F"/>
    <w:rsid w:val="00F76C7A"/>
    <w:rsid w:val="00F827E9"/>
    <w:rsid w:val="00F851A8"/>
    <w:rsid w:val="00F87753"/>
    <w:rsid w:val="00F950F7"/>
    <w:rsid w:val="00FB2EB4"/>
    <w:rsid w:val="00FC22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0045"/>
  </w:style>
  <w:style w:type="paragraph" w:styleId="1">
    <w:name w:val="heading 1"/>
    <w:basedOn w:val="a"/>
    <w:next w:val="a"/>
    <w:link w:val="10"/>
    <w:uiPriority w:val="9"/>
    <w:qFormat/>
    <w:rsid w:val="00AF0045"/>
    <w:pPr>
      <w:keepNext/>
      <w:keepLines/>
      <w:spacing w:after="240"/>
      <w:jc w:val="center"/>
      <w:outlineLvl w:val="0"/>
    </w:pPr>
    <w:rPr>
      <w:rFonts w:eastAsiaTheme="majorEastAsia" w:cstheme="majorBidi"/>
      <w:b/>
      <w:bCs/>
      <w:sz w:val="32"/>
    </w:rPr>
  </w:style>
  <w:style w:type="paragraph" w:styleId="2">
    <w:name w:val="heading 2"/>
    <w:basedOn w:val="a"/>
    <w:next w:val="a"/>
    <w:link w:val="20"/>
    <w:uiPriority w:val="9"/>
    <w:unhideWhenUsed/>
    <w:qFormat/>
    <w:rsid w:val="004F03E1"/>
    <w:pPr>
      <w:keepNext/>
      <w:keepLines/>
      <w:spacing w:before="120" w:after="120" w:line="360" w:lineRule="auto"/>
      <w:jc w:val="center"/>
      <w:outlineLvl w:val="1"/>
    </w:pPr>
    <w:rPr>
      <w:rFonts w:eastAsiaTheme="majorEastAsia" w:cstheme="majorBidi"/>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F0045"/>
    <w:rPr>
      <w:rFonts w:ascii="Times New Roman" w:eastAsiaTheme="majorEastAsia" w:hAnsi="Times New Roman" w:cstheme="majorBidi"/>
      <w:b/>
      <w:bCs/>
      <w:sz w:val="32"/>
      <w:szCs w:val="28"/>
    </w:rPr>
  </w:style>
  <w:style w:type="character" w:customStyle="1" w:styleId="apple-converted-space">
    <w:name w:val="apple-converted-space"/>
    <w:basedOn w:val="a0"/>
    <w:rsid w:val="0052422F"/>
  </w:style>
  <w:style w:type="paragraph" w:styleId="a3">
    <w:name w:val="Normal (Web)"/>
    <w:basedOn w:val="a"/>
    <w:unhideWhenUsed/>
    <w:rsid w:val="0052422F"/>
    <w:pPr>
      <w:spacing w:before="100" w:beforeAutospacing="1" w:after="100" w:afterAutospacing="1" w:line="240" w:lineRule="auto"/>
    </w:pPr>
    <w:rPr>
      <w:rFonts w:eastAsia="Times New Roman"/>
      <w:sz w:val="24"/>
      <w:szCs w:val="24"/>
      <w:lang w:eastAsia="ru-RU"/>
    </w:rPr>
  </w:style>
  <w:style w:type="paragraph" w:styleId="a4">
    <w:name w:val="No Spacing"/>
    <w:uiPriority w:val="1"/>
    <w:qFormat/>
    <w:rsid w:val="0052422F"/>
    <w:pPr>
      <w:spacing w:after="0" w:line="240" w:lineRule="auto"/>
    </w:pPr>
  </w:style>
  <w:style w:type="paragraph" w:styleId="a5">
    <w:name w:val="Subtitle"/>
    <w:basedOn w:val="a"/>
    <w:next w:val="a"/>
    <w:link w:val="a6"/>
    <w:uiPriority w:val="11"/>
    <w:qFormat/>
    <w:rsid w:val="00AF0045"/>
    <w:pPr>
      <w:numPr>
        <w:ilvl w:val="1"/>
      </w:numPr>
      <w:jc w:val="center"/>
    </w:pPr>
    <w:rPr>
      <w:rFonts w:eastAsiaTheme="majorEastAsia" w:cstheme="majorBidi"/>
      <w:b/>
      <w:iCs/>
      <w:spacing w:val="15"/>
      <w:szCs w:val="24"/>
    </w:rPr>
  </w:style>
  <w:style w:type="character" w:customStyle="1" w:styleId="a6">
    <w:name w:val="Подзаголовок Знак"/>
    <w:basedOn w:val="a0"/>
    <w:link w:val="a5"/>
    <w:uiPriority w:val="11"/>
    <w:rsid w:val="00AF0045"/>
    <w:rPr>
      <w:rFonts w:ascii="Times New Roman" w:eastAsiaTheme="majorEastAsia" w:hAnsi="Times New Roman" w:cstheme="majorBidi"/>
      <w:b/>
      <w:iCs/>
      <w:spacing w:val="15"/>
      <w:sz w:val="28"/>
      <w:szCs w:val="24"/>
    </w:rPr>
  </w:style>
  <w:style w:type="paragraph" w:customStyle="1" w:styleId="style1">
    <w:name w:val="style1"/>
    <w:basedOn w:val="a"/>
    <w:rsid w:val="00FC2267"/>
    <w:pPr>
      <w:spacing w:before="100" w:beforeAutospacing="1" w:after="100" w:afterAutospacing="1" w:line="240" w:lineRule="auto"/>
    </w:pPr>
    <w:rPr>
      <w:rFonts w:eastAsia="Times New Roman"/>
      <w:sz w:val="19"/>
      <w:szCs w:val="19"/>
      <w:lang w:eastAsia="ru-RU"/>
    </w:rPr>
  </w:style>
  <w:style w:type="paragraph" w:styleId="a7">
    <w:name w:val="Body Text"/>
    <w:basedOn w:val="a"/>
    <w:link w:val="a8"/>
    <w:unhideWhenUsed/>
    <w:rsid w:val="001079E8"/>
    <w:pPr>
      <w:spacing w:after="120" w:line="240" w:lineRule="auto"/>
    </w:pPr>
    <w:rPr>
      <w:rFonts w:eastAsia="Times New Roman"/>
      <w:szCs w:val="20"/>
      <w:lang w:eastAsia="ru-RU"/>
    </w:rPr>
  </w:style>
  <w:style w:type="character" w:customStyle="1" w:styleId="a8">
    <w:name w:val="Основной текст Знак"/>
    <w:basedOn w:val="a0"/>
    <w:link w:val="a7"/>
    <w:rsid w:val="001079E8"/>
    <w:rPr>
      <w:rFonts w:ascii="Times New Roman" w:eastAsia="Times New Roman" w:hAnsi="Times New Roman" w:cs="Times New Roman"/>
      <w:sz w:val="28"/>
      <w:szCs w:val="20"/>
      <w:lang w:eastAsia="ru-RU"/>
    </w:rPr>
  </w:style>
  <w:style w:type="paragraph" w:styleId="a9">
    <w:name w:val="List Paragraph"/>
    <w:basedOn w:val="a"/>
    <w:uiPriority w:val="34"/>
    <w:qFormat/>
    <w:rsid w:val="001E2F9A"/>
    <w:pPr>
      <w:ind w:left="720"/>
      <w:contextualSpacing/>
    </w:pPr>
  </w:style>
  <w:style w:type="character" w:styleId="aa">
    <w:name w:val="Placeholder Text"/>
    <w:basedOn w:val="a0"/>
    <w:uiPriority w:val="99"/>
    <w:semiHidden/>
    <w:rsid w:val="00241F7E"/>
    <w:rPr>
      <w:color w:val="808080"/>
    </w:rPr>
  </w:style>
  <w:style w:type="paragraph" w:styleId="ab">
    <w:name w:val="Balloon Text"/>
    <w:basedOn w:val="a"/>
    <w:link w:val="ac"/>
    <w:uiPriority w:val="99"/>
    <w:semiHidden/>
    <w:unhideWhenUsed/>
    <w:rsid w:val="00241F7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41F7E"/>
    <w:rPr>
      <w:rFonts w:ascii="Tahoma" w:hAnsi="Tahoma" w:cs="Tahoma"/>
      <w:sz w:val="16"/>
      <w:szCs w:val="16"/>
    </w:rPr>
  </w:style>
  <w:style w:type="paragraph" w:styleId="ad">
    <w:name w:val="header"/>
    <w:basedOn w:val="a"/>
    <w:link w:val="ae"/>
    <w:uiPriority w:val="99"/>
    <w:unhideWhenUsed/>
    <w:rsid w:val="00D844AA"/>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D844AA"/>
  </w:style>
  <w:style w:type="paragraph" w:styleId="af">
    <w:name w:val="footer"/>
    <w:basedOn w:val="a"/>
    <w:link w:val="af0"/>
    <w:uiPriority w:val="99"/>
    <w:unhideWhenUsed/>
    <w:rsid w:val="00D844AA"/>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D844AA"/>
  </w:style>
  <w:style w:type="character" w:customStyle="1" w:styleId="epm">
    <w:name w:val="epm"/>
    <w:basedOn w:val="a0"/>
    <w:rsid w:val="00455348"/>
  </w:style>
  <w:style w:type="character" w:styleId="af1">
    <w:name w:val="Strong"/>
    <w:basedOn w:val="a0"/>
    <w:uiPriority w:val="22"/>
    <w:qFormat/>
    <w:rsid w:val="00356ED8"/>
    <w:rPr>
      <w:b/>
      <w:bCs/>
    </w:rPr>
  </w:style>
  <w:style w:type="paragraph" w:styleId="af2">
    <w:name w:val="TOC Heading"/>
    <w:basedOn w:val="1"/>
    <w:next w:val="a"/>
    <w:uiPriority w:val="39"/>
    <w:unhideWhenUsed/>
    <w:qFormat/>
    <w:rsid w:val="004F03E1"/>
    <w:pPr>
      <w:spacing w:before="480" w:after="0"/>
      <w:jc w:val="left"/>
      <w:outlineLvl w:val="9"/>
    </w:pPr>
    <w:rPr>
      <w:rFonts w:asciiTheme="majorHAnsi" w:hAnsiTheme="majorHAnsi"/>
      <w:color w:val="365F91" w:themeColor="accent1" w:themeShade="BF"/>
      <w:sz w:val="28"/>
      <w:lang w:eastAsia="ru-RU"/>
    </w:rPr>
  </w:style>
  <w:style w:type="paragraph" w:styleId="11">
    <w:name w:val="toc 1"/>
    <w:basedOn w:val="a"/>
    <w:next w:val="a"/>
    <w:autoRedefine/>
    <w:uiPriority w:val="39"/>
    <w:unhideWhenUsed/>
    <w:rsid w:val="004F03E1"/>
    <w:pPr>
      <w:spacing w:after="100"/>
    </w:pPr>
  </w:style>
  <w:style w:type="character" w:styleId="af3">
    <w:name w:val="Hyperlink"/>
    <w:basedOn w:val="a0"/>
    <w:uiPriority w:val="99"/>
    <w:unhideWhenUsed/>
    <w:rsid w:val="004F03E1"/>
    <w:rPr>
      <w:color w:val="0000FF" w:themeColor="hyperlink"/>
      <w:u w:val="single"/>
    </w:rPr>
  </w:style>
  <w:style w:type="character" w:customStyle="1" w:styleId="20">
    <w:name w:val="Заголовок 2 Знак"/>
    <w:basedOn w:val="a0"/>
    <w:link w:val="2"/>
    <w:uiPriority w:val="9"/>
    <w:rsid w:val="004F03E1"/>
    <w:rPr>
      <w:rFonts w:eastAsiaTheme="majorEastAsia" w:cstheme="majorBidi"/>
      <w:b/>
      <w:bCs/>
      <w:szCs w:val="26"/>
    </w:rPr>
  </w:style>
  <w:style w:type="paragraph" w:styleId="21">
    <w:name w:val="toc 2"/>
    <w:basedOn w:val="a"/>
    <w:next w:val="a"/>
    <w:autoRedefine/>
    <w:uiPriority w:val="39"/>
    <w:unhideWhenUsed/>
    <w:rsid w:val="00F549E9"/>
    <w:pPr>
      <w:spacing w:after="100"/>
      <w:ind w:left="2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0045"/>
  </w:style>
  <w:style w:type="paragraph" w:styleId="1">
    <w:name w:val="heading 1"/>
    <w:basedOn w:val="a"/>
    <w:next w:val="a"/>
    <w:link w:val="10"/>
    <w:uiPriority w:val="9"/>
    <w:qFormat/>
    <w:rsid w:val="00AF0045"/>
    <w:pPr>
      <w:keepNext/>
      <w:keepLines/>
      <w:spacing w:after="240"/>
      <w:jc w:val="center"/>
      <w:outlineLvl w:val="0"/>
    </w:pPr>
    <w:rPr>
      <w:rFonts w:eastAsiaTheme="majorEastAsia" w:cstheme="majorBidi"/>
      <w:b/>
      <w:bCs/>
      <w:sz w:val="32"/>
    </w:rPr>
  </w:style>
  <w:style w:type="paragraph" w:styleId="2">
    <w:name w:val="heading 2"/>
    <w:basedOn w:val="a"/>
    <w:next w:val="a"/>
    <w:link w:val="20"/>
    <w:uiPriority w:val="9"/>
    <w:unhideWhenUsed/>
    <w:qFormat/>
    <w:rsid w:val="004F03E1"/>
    <w:pPr>
      <w:keepNext/>
      <w:keepLines/>
      <w:spacing w:before="120" w:after="120" w:line="360" w:lineRule="auto"/>
      <w:jc w:val="center"/>
      <w:outlineLvl w:val="1"/>
    </w:pPr>
    <w:rPr>
      <w:rFonts w:eastAsiaTheme="majorEastAsia" w:cstheme="majorBidi"/>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F0045"/>
    <w:rPr>
      <w:rFonts w:ascii="Times New Roman" w:eastAsiaTheme="majorEastAsia" w:hAnsi="Times New Roman" w:cstheme="majorBidi"/>
      <w:b/>
      <w:bCs/>
      <w:sz w:val="32"/>
      <w:szCs w:val="28"/>
    </w:rPr>
  </w:style>
  <w:style w:type="character" w:customStyle="1" w:styleId="apple-converted-space">
    <w:name w:val="apple-converted-space"/>
    <w:basedOn w:val="a0"/>
    <w:rsid w:val="0052422F"/>
  </w:style>
  <w:style w:type="paragraph" w:styleId="a3">
    <w:name w:val="Normal (Web)"/>
    <w:basedOn w:val="a"/>
    <w:unhideWhenUsed/>
    <w:rsid w:val="0052422F"/>
    <w:pPr>
      <w:spacing w:before="100" w:beforeAutospacing="1" w:after="100" w:afterAutospacing="1" w:line="240" w:lineRule="auto"/>
    </w:pPr>
    <w:rPr>
      <w:rFonts w:eastAsia="Times New Roman"/>
      <w:sz w:val="24"/>
      <w:szCs w:val="24"/>
      <w:lang w:eastAsia="ru-RU"/>
    </w:rPr>
  </w:style>
  <w:style w:type="paragraph" w:styleId="a4">
    <w:name w:val="No Spacing"/>
    <w:uiPriority w:val="1"/>
    <w:qFormat/>
    <w:rsid w:val="0052422F"/>
    <w:pPr>
      <w:spacing w:after="0" w:line="240" w:lineRule="auto"/>
    </w:pPr>
  </w:style>
  <w:style w:type="paragraph" w:styleId="a5">
    <w:name w:val="Subtitle"/>
    <w:basedOn w:val="a"/>
    <w:next w:val="a"/>
    <w:link w:val="a6"/>
    <w:uiPriority w:val="11"/>
    <w:qFormat/>
    <w:rsid w:val="00AF0045"/>
    <w:pPr>
      <w:numPr>
        <w:ilvl w:val="1"/>
      </w:numPr>
      <w:jc w:val="center"/>
    </w:pPr>
    <w:rPr>
      <w:rFonts w:eastAsiaTheme="majorEastAsia" w:cstheme="majorBidi"/>
      <w:b/>
      <w:iCs/>
      <w:spacing w:val="15"/>
      <w:szCs w:val="24"/>
    </w:rPr>
  </w:style>
  <w:style w:type="character" w:customStyle="1" w:styleId="a6">
    <w:name w:val="Подзаголовок Знак"/>
    <w:basedOn w:val="a0"/>
    <w:link w:val="a5"/>
    <w:uiPriority w:val="11"/>
    <w:rsid w:val="00AF0045"/>
    <w:rPr>
      <w:rFonts w:ascii="Times New Roman" w:eastAsiaTheme="majorEastAsia" w:hAnsi="Times New Roman" w:cstheme="majorBidi"/>
      <w:b/>
      <w:iCs/>
      <w:spacing w:val="15"/>
      <w:sz w:val="28"/>
      <w:szCs w:val="24"/>
    </w:rPr>
  </w:style>
  <w:style w:type="paragraph" w:customStyle="1" w:styleId="style1">
    <w:name w:val="style1"/>
    <w:basedOn w:val="a"/>
    <w:rsid w:val="00FC2267"/>
    <w:pPr>
      <w:spacing w:before="100" w:beforeAutospacing="1" w:after="100" w:afterAutospacing="1" w:line="240" w:lineRule="auto"/>
    </w:pPr>
    <w:rPr>
      <w:rFonts w:eastAsia="Times New Roman"/>
      <w:sz w:val="19"/>
      <w:szCs w:val="19"/>
      <w:lang w:eastAsia="ru-RU"/>
    </w:rPr>
  </w:style>
  <w:style w:type="paragraph" w:styleId="a7">
    <w:name w:val="Body Text"/>
    <w:basedOn w:val="a"/>
    <w:link w:val="a8"/>
    <w:unhideWhenUsed/>
    <w:rsid w:val="001079E8"/>
    <w:pPr>
      <w:spacing w:after="120" w:line="240" w:lineRule="auto"/>
    </w:pPr>
    <w:rPr>
      <w:rFonts w:eastAsia="Times New Roman"/>
      <w:szCs w:val="20"/>
      <w:lang w:eastAsia="ru-RU"/>
    </w:rPr>
  </w:style>
  <w:style w:type="character" w:customStyle="1" w:styleId="a8">
    <w:name w:val="Основной текст Знак"/>
    <w:basedOn w:val="a0"/>
    <w:link w:val="a7"/>
    <w:rsid w:val="001079E8"/>
    <w:rPr>
      <w:rFonts w:ascii="Times New Roman" w:eastAsia="Times New Roman" w:hAnsi="Times New Roman" w:cs="Times New Roman"/>
      <w:sz w:val="28"/>
      <w:szCs w:val="20"/>
      <w:lang w:eastAsia="ru-RU"/>
    </w:rPr>
  </w:style>
  <w:style w:type="paragraph" w:styleId="a9">
    <w:name w:val="List Paragraph"/>
    <w:basedOn w:val="a"/>
    <w:uiPriority w:val="34"/>
    <w:qFormat/>
    <w:rsid w:val="001E2F9A"/>
    <w:pPr>
      <w:ind w:left="720"/>
      <w:contextualSpacing/>
    </w:pPr>
  </w:style>
  <w:style w:type="character" w:styleId="aa">
    <w:name w:val="Placeholder Text"/>
    <w:basedOn w:val="a0"/>
    <w:uiPriority w:val="99"/>
    <w:semiHidden/>
    <w:rsid w:val="00241F7E"/>
    <w:rPr>
      <w:color w:val="808080"/>
    </w:rPr>
  </w:style>
  <w:style w:type="paragraph" w:styleId="ab">
    <w:name w:val="Balloon Text"/>
    <w:basedOn w:val="a"/>
    <w:link w:val="ac"/>
    <w:uiPriority w:val="99"/>
    <w:semiHidden/>
    <w:unhideWhenUsed/>
    <w:rsid w:val="00241F7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41F7E"/>
    <w:rPr>
      <w:rFonts w:ascii="Tahoma" w:hAnsi="Tahoma" w:cs="Tahoma"/>
      <w:sz w:val="16"/>
      <w:szCs w:val="16"/>
    </w:rPr>
  </w:style>
  <w:style w:type="paragraph" w:styleId="ad">
    <w:name w:val="header"/>
    <w:basedOn w:val="a"/>
    <w:link w:val="ae"/>
    <w:uiPriority w:val="99"/>
    <w:unhideWhenUsed/>
    <w:rsid w:val="00D844AA"/>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D844AA"/>
  </w:style>
  <w:style w:type="paragraph" w:styleId="af">
    <w:name w:val="footer"/>
    <w:basedOn w:val="a"/>
    <w:link w:val="af0"/>
    <w:uiPriority w:val="99"/>
    <w:unhideWhenUsed/>
    <w:rsid w:val="00D844AA"/>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D844AA"/>
  </w:style>
  <w:style w:type="character" w:customStyle="1" w:styleId="epm">
    <w:name w:val="epm"/>
    <w:basedOn w:val="a0"/>
    <w:rsid w:val="00455348"/>
  </w:style>
  <w:style w:type="character" w:styleId="af1">
    <w:name w:val="Strong"/>
    <w:basedOn w:val="a0"/>
    <w:uiPriority w:val="22"/>
    <w:qFormat/>
    <w:rsid w:val="00356ED8"/>
    <w:rPr>
      <w:b/>
      <w:bCs/>
    </w:rPr>
  </w:style>
  <w:style w:type="paragraph" w:styleId="af2">
    <w:name w:val="TOC Heading"/>
    <w:basedOn w:val="1"/>
    <w:next w:val="a"/>
    <w:uiPriority w:val="39"/>
    <w:unhideWhenUsed/>
    <w:qFormat/>
    <w:rsid w:val="004F03E1"/>
    <w:pPr>
      <w:spacing w:before="480" w:after="0"/>
      <w:jc w:val="left"/>
      <w:outlineLvl w:val="9"/>
    </w:pPr>
    <w:rPr>
      <w:rFonts w:asciiTheme="majorHAnsi" w:hAnsiTheme="majorHAnsi"/>
      <w:color w:val="365F91" w:themeColor="accent1" w:themeShade="BF"/>
      <w:sz w:val="28"/>
      <w:lang w:eastAsia="ru-RU"/>
    </w:rPr>
  </w:style>
  <w:style w:type="paragraph" w:styleId="11">
    <w:name w:val="toc 1"/>
    <w:basedOn w:val="a"/>
    <w:next w:val="a"/>
    <w:autoRedefine/>
    <w:uiPriority w:val="39"/>
    <w:unhideWhenUsed/>
    <w:rsid w:val="004F03E1"/>
    <w:pPr>
      <w:spacing w:after="100"/>
    </w:pPr>
  </w:style>
  <w:style w:type="character" w:styleId="af3">
    <w:name w:val="Hyperlink"/>
    <w:basedOn w:val="a0"/>
    <w:uiPriority w:val="99"/>
    <w:unhideWhenUsed/>
    <w:rsid w:val="004F03E1"/>
    <w:rPr>
      <w:color w:val="0000FF" w:themeColor="hyperlink"/>
      <w:u w:val="single"/>
    </w:rPr>
  </w:style>
  <w:style w:type="character" w:customStyle="1" w:styleId="20">
    <w:name w:val="Заголовок 2 Знак"/>
    <w:basedOn w:val="a0"/>
    <w:link w:val="2"/>
    <w:uiPriority w:val="9"/>
    <w:rsid w:val="004F03E1"/>
    <w:rPr>
      <w:rFonts w:eastAsiaTheme="majorEastAsia" w:cstheme="majorBidi"/>
      <w:b/>
      <w:bCs/>
      <w:szCs w:val="26"/>
    </w:rPr>
  </w:style>
  <w:style w:type="paragraph" w:styleId="21">
    <w:name w:val="toc 2"/>
    <w:basedOn w:val="a"/>
    <w:next w:val="a"/>
    <w:autoRedefine/>
    <w:uiPriority w:val="39"/>
    <w:unhideWhenUsed/>
    <w:rsid w:val="00F549E9"/>
    <w:pPr>
      <w:spacing w:after="100"/>
      <w:ind w:left="2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323408">
      <w:bodyDiv w:val="1"/>
      <w:marLeft w:val="0"/>
      <w:marRight w:val="0"/>
      <w:marTop w:val="0"/>
      <w:marBottom w:val="0"/>
      <w:divBdr>
        <w:top w:val="none" w:sz="0" w:space="0" w:color="auto"/>
        <w:left w:val="none" w:sz="0" w:space="0" w:color="auto"/>
        <w:bottom w:val="none" w:sz="0" w:space="0" w:color="auto"/>
        <w:right w:val="none" w:sz="0" w:space="0" w:color="auto"/>
      </w:divBdr>
    </w:div>
    <w:div w:id="120416217">
      <w:bodyDiv w:val="1"/>
      <w:marLeft w:val="0"/>
      <w:marRight w:val="0"/>
      <w:marTop w:val="0"/>
      <w:marBottom w:val="0"/>
      <w:divBdr>
        <w:top w:val="none" w:sz="0" w:space="0" w:color="auto"/>
        <w:left w:val="none" w:sz="0" w:space="0" w:color="auto"/>
        <w:bottom w:val="none" w:sz="0" w:space="0" w:color="auto"/>
        <w:right w:val="none" w:sz="0" w:space="0" w:color="auto"/>
      </w:divBdr>
    </w:div>
    <w:div w:id="128279621">
      <w:bodyDiv w:val="1"/>
      <w:marLeft w:val="0"/>
      <w:marRight w:val="0"/>
      <w:marTop w:val="0"/>
      <w:marBottom w:val="0"/>
      <w:divBdr>
        <w:top w:val="none" w:sz="0" w:space="0" w:color="auto"/>
        <w:left w:val="none" w:sz="0" w:space="0" w:color="auto"/>
        <w:bottom w:val="none" w:sz="0" w:space="0" w:color="auto"/>
        <w:right w:val="none" w:sz="0" w:space="0" w:color="auto"/>
      </w:divBdr>
    </w:div>
    <w:div w:id="226570074">
      <w:bodyDiv w:val="1"/>
      <w:marLeft w:val="0"/>
      <w:marRight w:val="0"/>
      <w:marTop w:val="0"/>
      <w:marBottom w:val="0"/>
      <w:divBdr>
        <w:top w:val="none" w:sz="0" w:space="0" w:color="auto"/>
        <w:left w:val="none" w:sz="0" w:space="0" w:color="auto"/>
        <w:bottom w:val="none" w:sz="0" w:space="0" w:color="auto"/>
        <w:right w:val="none" w:sz="0" w:space="0" w:color="auto"/>
      </w:divBdr>
    </w:div>
    <w:div w:id="258758731">
      <w:bodyDiv w:val="1"/>
      <w:marLeft w:val="0"/>
      <w:marRight w:val="0"/>
      <w:marTop w:val="0"/>
      <w:marBottom w:val="0"/>
      <w:divBdr>
        <w:top w:val="none" w:sz="0" w:space="0" w:color="auto"/>
        <w:left w:val="none" w:sz="0" w:space="0" w:color="auto"/>
        <w:bottom w:val="none" w:sz="0" w:space="0" w:color="auto"/>
        <w:right w:val="none" w:sz="0" w:space="0" w:color="auto"/>
      </w:divBdr>
    </w:div>
    <w:div w:id="392703881">
      <w:bodyDiv w:val="1"/>
      <w:marLeft w:val="0"/>
      <w:marRight w:val="0"/>
      <w:marTop w:val="0"/>
      <w:marBottom w:val="0"/>
      <w:divBdr>
        <w:top w:val="none" w:sz="0" w:space="0" w:color="auto"/>
        <w:left w:val="none" w:sz="0" w:space="0" w:color="auto"/>
        <w:bottom w:val="none" w:sz="0" w:space="0" w:color="auto"/>
        <w:right w:val="none" w:sz="0" w:space="0" w:color="auto"/>
      </w:divBdr>
    </w:div>
    <w:div w:id="451437784">
      <w:bodyDiv w:val="1"/>
      <w:marLeft w:val="0"/>
      <w:marRight w:val="0"/>
      <w:marTop w:val="0"/>
      <w:marBottom w:val="0"/>
      <w:divBdr>
        <w:top w:val="none" w:sz="0" w:space="0" w:color="auto"/>
        <w:left w:val="none" w:sz="0" w:space="0" w:color="auto"/>
        <w:bottom w:val="none" w:sz="0" w:space="0" w:color="auto"/>
        <w:right w:val="none" w:sz="0" w:space="0" w:color="auto"/>
      </w:divBdr>
    </w:div>
    <w:div w:id="530922348">
      <w:bodyDiv w:val="1"/>
      <w:marLeft w:val="0"/>
      <w:marRight w:val="0"/>
      <w:marTop w:val="0"/>
      <w:marBottom w:val="0"/>
      <w:divBdr>
        <w:top w:val="none" w:sz="0" w:space="0" w:color="auto"/>
        <w:left w:val="none" w:sz="0" w:space="0" w:color="auto"/>
        <w:bottom w:val="none" w:sz="0" w:space="0" w:color="auto"/>
        <w:right w:val="none" w:sz="0" w:space="0" w:color="auto"/>
      </w:divBdr>
    </w:div>
    <w:div w:id="593974522">
      <w:bodyDiv w:val="1"/>
      <w:marLeft w:val="0"/>
      <w:marRight w:val="0"/>
      <w:marTop w:val="0"/>
      <w:marBottom w:val="0"/>
      <w:divBdr>
        <w:top w:val="none" w:sz="0" w:space="0" w:color="auto"/>
        <w:left w:val="none" w:sz="0" w:space="0" w:color="auto"/>
        <w:bottom w:val="none" w:sz="0" w:space="0" w:color="auto"/>
        <w:right w:val="none" w:sz="0" w:space="0" w:color="auto"/>
      </w:divBdr>
    </w:div>
    <w:div w:id="712466048">
      <w:bodyDiv w:val="1"/>
      <w:marLeft w:val="0"/>
      <w:marRight w:val="0"/>
      <w:marTop w:val="0"/>
      <w:marBottom w:val="0"/>
      <w:divBdr>
        <w:top w:val="none" w:sz="0" w:space="0" w:color="auto"/>
        <w:left w:val="none" w:sz="0" w:space="0" w:color="auto"/>
        <w:bottom w:val="none" w:sz="0" w:space="0" w:color="auto"/>
        <w:right w:val="none" w:sz="0" w:space="0" w:color="auto"/>
      </w:divBdr>
    </w:div>
    <w:div w:id="713889565">
      <w:bodyDiv w:val="1"/>
      <w:marLeft w:val="0"/>
      <w:marRight w:val="0"/>
      <w:marTop w:val="0"/>
      <w:marBottom w:val="0"/>
      <w:divBdr>
        <w:top w:val="none" w:sz="0" w:space="0" w:color="auto"/>
        <w:left w:val="none" w:sz="0" w:space="0" w:color="auto"/>
        <w:bottom w:val="none" w:sz="0" w:space="0" w:color="auto"/>
        <w:right w:val="none" w:sz="0" w:space="0" w:color="auto"/>
      </w:divBdr>
    </w:div>
    <w:div w:id="745028972">
      <w:bodyDiv w:val="1"/>
      <w:marLeft w:val="0"/>
      <w:marRight w:val="0"/>
      <w:marTop w:val="0"/>
      <w:marBottom w:val="0"/>
      <w:divBdr>
        <w:top w:val="none" w:sz="0" w:space="0" w:color="auto"/>
        <w:left w:val="none" w:sz="0" w:space="0" w:color="auto"/>
        <w:bottom w:val="none" w:sz="0" w:space="0" w:color="auto"/>
        <w:right w:val="none" w:sz="0" w:space="0" w:color="auto"/>
      </w:divBdr>
    </w:div>
    <w:div w:id="955404762">
      <w:bodyDiv w:val="1"/>
      <w:marLeft w:val="0"/>
      <w:marRight w:val="0"/>
      <w:marTop w:val="0"/>
      <w:marBottom w:val="0"/>
      <w:divBdr>
        <w:top w:val="none" w:sz="0" w:space="0" w:color="auto"/>
        <w:left w:val="none" w:sz="0" w:space="0" w:color="auto"/>
        <w:bottom w:val="none" w:sz="0" w:space="0" w:color="auto"/>
        <w:right w:val="none" w:sz="0" w:space="0" w:color="auto"/>
      </w:divBdr>
    </w:div>
    <w:div w:id="1005327233">
      <w:bodyDiv w:val="1"/>
      <w:marLeft w:val="0"/>
      <w:marRight w:val="0"/>
      <w:marTop w:val="0"/>
      <w:marBottom w:val="0"/>
      <w:divBdr>
        <w:top w:val="none" w:sz="0" w:space="0" w:color="auto"/>
        <w:left w:val="none" w:sz="0" w:space="0" w:color="auto"/>
        <w:bottom w:val="none" w:sz="0" w:space="0" w:color="auto"/>
        <w:right w:val="none" w:sz="0" w:space="0" w:color="auto"/>
      </w:divBdr>
    </w:div>
    <w:div w:id="1112088696">
      <w:bodyDiv w:val="1"/>
      <w:marLeft w:val="0"/>
      <w:marRight w:val="0"/>
      <w:marTop w:val="0"/>
      <w:marBottom w:val="0"/>
      <w:divBdr>
        <w:top w:val="none" w:sz="0" w:space="0" w:color="auto"/>
        <w:left w:val="none" w:sz="0" w:space="0" w:color="auto"/>
        <w:bottom w:val="none" w:sz="0" w:space="0" w:color="auto"/>
        <w:right w:val="none" w:sz="0" w:space="0" w:color="auto"/>
      </w:divBdr>
    </w:div>
    <w:div w:id="1149322382">
      <w:bodyDiv w:val="1"/>
      <w:marLeft w:val="0"/>
      <w:marRight w:val="0"/>
      <w:marTop w:val="0"/>
      <w:marBottom w:val="0"/>
      <w:divBdr>
        <w:top w:val="none" w:sz="0" w:space="0" w:color="auto"/>
        <w:left w:val="none" w:sz="0" w:space="0" w:color="auto"/>
        <w:bottom w:val="none" w:sz="0" w:space="0" w:color="auto"/>
        <w:right w:val="none" w:sz="0" w:space="0" w:color="auto"/>
      </w:divBdr>
    </w:div>
    <w:div w:id="1159149583">
      <w:bodyDiv w:val="1"/>
      <w:marLeft w:val="0"/>
      <w:marRight w:val="0"/>
      <w:marTop w:val="0"/>
      <w:marBottom w:val="0"/>
      <w:divBdr>
        <w:top w:val="none" w:sz="0" w:space="0" w:color="auto"/>
        <w:left w:val="none" w:sz="0" w:space="0" w:color="auto"/>
        <w:bottom w:val="none" w:sz="0" w:space="0" w:color="auto"/>
        <w:right w:val="none" w:sz="0" w:space="0" w:color="auto"/>
      </w:divBdr>
    </w:div>
    <w:div w:id="1195190174">
      <w:bodyDiv w:val="1"/>
      <w:marLeft w:val="0"/>
      <w:marRight w:val="0"/>
      <w:marTop w:val="0"/>
      <w:marBottom w:val="0"/>
      <w:divBdr>
        <w:top w:val="none" w:sz="0" w:space="0" w:color="auto"/>
        <w:left w:val="none" w:sz="0" w:space="0" w:color="auto"/>
        <w:bottom w:val="none" w:sz="0" w:space="0" w:color="auto"/>
        <w:right w:val="none" w:sz="0" w:space="0" w:color="auto"/>
      </w:divBdr>
    </w:div>
    <w:div w:id="1336029762">
      <w:bodyDiv w:val="1"/>
      <w:marLeft w:val="0"/>
      <w:marRight w:val="0"/>
      <w:marTop w:val="0"/>
      <w:marBottom w:val="0"/>
      <w:divBdr>
        <w:top w:val="none" w:sz="0" w:space="0" w:color="auto"/>
        <w:left w:val="none" w:sz="0" w:space="0" w:color="auto"/>
        <w:bottom w:val="none" w:sz="0" w:space="0" w:color="auto"/>
        <w:right w:val="none" w:sz="0" w:space="0" w:color="auto"/>
      </w:divBdr>
    </w:div>
    <w:div w:id="1353457206">
      <w:bodyDiv w:val="1"/>
      <w:marLeft w:val="0"/>
      <w:marRight w:val="0"/>
      <w:marTop w:val="0"/>
      <w:marBottom w:val="0"/>
      <w:divBdr>
        <w:top w:val="none" w:sz="0" w:space="0" w:color="auto"/>
        <w:left w:val="none" w:sz="0" w:space="0" w:color="auto"/>
        <w:bottom w:val="none" w:sz="0" w:space="0" w:color="auto"/>
        <w:right w:val="none" w:sz="0" w:space="0" w:color="auto"/>
      </w:divBdr>
    </w:div>
    <w:div w:id="1477062207">
      <w:bodyDiv w:val="1"/>
      <w:marLeft w:val="0"/>
      <w:marRight w:val="0"/>
      <w:marTop w:val="0"/>
      <w:marBottom w:val="0"/>
      <w:divBdr>
        <w:top w:val="none" w:sz="0" w:space="0" w:color="auto"/>
        <w:left w:val="none" w:sz="0" w:space="0" w:color="auto"/>
        <w:bottom w:val="none" w:sz="0" w:space="0" w:color="auto"/>
        <w:right w:val="none" w:sz="0" w:space="0" w:color="auto"/>
      </w:divBdr>
    </w:div>
    <w:div w:id="1494225411">
      <w:bodyDiv w:val="1"/>
      <w:marLeft w:val="0"/>
      <w:marRight w:val="0"/>
      <w:marTop w:val="0"/>
      <w:marBottom w:val="0"/>
      <w:divBdr>
        <w:top w:val="none" w:sz="0" w:space="0" w:color="auto"/>
        <w:left w:val="none" w:sz="0" w:space="0" w:color="auto"/>
        <w:bottom w:val="none" w:sz="0" w:space="0" w:color="auto"/>
        <w:right w:val="none" w:sz="0" w:space="0" w:color="auto"/>
      </w:divBdr>
    </w:div>
    <w:div w:id="1691490584">
      <w:bodyDiv w:val="1"/>
      <w:marLeft w:val="0"/>
      <w:marRight w:val="0"/>
      <w:marTop w:val="0"/>
      <w:marBottom w:val="0"/>
      <w:divBdr>
        <w:top w:val="none" w:sz="0" w:space="0" w:color="auto"/>
        <w:left w:val="none" w:sz="0" w:space="0" w:color="auto"/>
        <w:bottom w:val="none" w:sz="0" w:space="0" w:color="auto"/>
        <w:right w:val="none" w:sz="0" w:space="0" w:color="auto"/>
      </w:divBdr>
    </w:div>
    <w:div w:id="1709992904">
      <w:bodyDiv w:val="1"/>
      <w:marLeft w:val="0"/>
      <w:marRight w:val="0"/>
      <w:marTop w:val="0"/>
      <w:marBottom w:val="0"/>
      <w:divBdr>
        <w:top w:val="none" w:sz="0" w:space="0" w:color="auto"/>
        <w:left w:val="none" w:sz="0" w:space="0" w:color="auto"/>
        <w:bottom w:val="none" w:sz="0" w:space="0" w:color="auto"/>
        <w:right w:val="none" w:sz="0" w:space="0" w:color="auto"/>
      </w:divBdr>
    </w:div>
    <w:div w:id="1799950784">
      <w:bodyDiv w:val="1"/>
      <w:marLeft w:val="0"/>
      <w:marRight w:val="0"/>
      <w:marTop w:val="0"/>
      <w:marBottom w:val="0"/>
      <w:divBdr>
        <w:top w:val="none" w:sz="0" w:space="0" w:color="auto"/>
        <w:left w:val="none" w:sz="0" w:space="0" w:color="auto"/>
        <w:bottom w:val="none" w:sz="0" w:space="0" w:color="auto"/>
        <w:right w:val="none" w:sz="0" w:space="0" w:color="auto"/>
      </w:divBdr>
    </w:div>
    <w:div w:id="1955675000">
      <w:bodyDiv w:val="1"/>
      <w:marLeft w:val="0"/>
      <w:marRight w:val="0"/>
      <w:marTop w:val="0"/>
      <w:marBottom w:val="0"/>
      <w:divBdr>
        <w:top w:val="none" w:sz="0" w:space="0" w:color="auto"/>
        <w:left w:val="none" w:sz="0" w:space="0" w:color="auto"/>
        <w:bottom w:val="none" w:sz="0" w:space="0" w:color="auto"/>
        <w:right w:val="none" w:sz="0" w:space="0" w:color="auto"/>
      </w:divBdr>
    </w:div>
    <w:div w:id="2130589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http://www.gks.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www.minfin.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garant.ru" TargetMode="External"/><Relationship Id="rId23" Type="http://schemas.openxmlformats.org/officeDocument/2006/relationships/image" Target="media/image10.png"/><Relationship Id="rId10" Type="http://schemas.openxmlformats.org/officeDocument/2006/relationships/image" Target="media/image2.png"/><Relationship Id="rId19" Type="http://schemas.openxmlformats.org/officeDocument/2006/relationships/hyperlink" Target="http://www.gosprogrammy.gov.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718D0-763B-49F2-A797-39D04A28C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TotalTime>
  <Pages>40</Pages>
  <Words>7761</Words>
  <Characters>44240</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ПК</cp:lastModifiedBy>
  <cp:revision>60</cp:revision>
  <cp:lastPrinted>2014-01-21T13:15:00Z</cp:lastPrinted>
  <dcterms:created xsi:type="dcterms:W3CDTF">2013-12-21T09:06:00Z</dcterms:created>
  <dcterms:modified xsi:type="dcterms:W3CDTF">2014-01-21T13:25:00Z</dcterms:modified>
</cp:coreProperties>
</file>