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AD7" w:rsidRDefault="00B83AD7" w:rsidP="00DF36C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22EB2" w:rsidRDefault="00722EB2" w:rsidP="00DF36C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22EB2" w:rsidRPr="009F1D07" w:rsidRDefault="00722EB2" w:rsidP="00DF36C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722EB2"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</w:t>
      </w:r>
      <w:r w:rsidR="009F1D07">
        <w:rPr>
          <w:rFonts w:ascii="Times New Roman" w:hAnsi="Times New Roman" w:cs="Times New Roman"/>
          <w:sz w:val="28"/>
          <w:szCs w:val="28"/>
          <w:lang w:val="en-US"/>
        </w:rPr>
        <w:t>...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9F1D07">
        <w:rPr>
          <w:rFonts w:ascii="Times New Roman" w:hAnsi="Times New Roman" w:cs="Times New Roman"/>
          <w:sz w:val="28"/>
          <w:szCs w:val="28"/>
          <w:lang w:val="en-US"/>
        </w:rPr>
        <w:t>3</w:t>
      </w:r>
    </w:p>
    <w:p w:rsidR="00722EB2" w:rsidRDefault="00722EB2" w:rsidP="00DF36C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и роль управления персоналом в системе управления организацией……………………………………..…………………………</w:t>
      </w:r>
      <w:r w:rsidR="009F1D07" w:rsidRPr="009F1D07">
        <w:rPr>
          <w:rFonts w:ascii="Times New Roman" w:hAnsi="Times New Roman" w:cs="Times New Roman"/>
          <w:sz w:val="28"/>
          <w:szCs w:val="28"/>
        </w:rPr>
        <w:t>5</w:t>
      </w:r>
    </w:p>
    <w:p w:rsidR="00B83AD7" w:rsidRDefault="00B83AD7" w:rsidP="00DF36C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Тестовые задания</w:t>
      </w:r>
      <w:r w:rsidR="009F1D07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</w:t>
      </w:r>
      <w:r w:rsidR="00BB17D1">
        <w:rPr>
          <w:rFonts w:ascii="Times New Roman" w:hAnsi="Times New Roman" w:cs="Times New Roman"/>
          <w:sz w:val="28"/>
          <w:szCs w:val="28"/>
        </w:rPr>
        <w:t>22</w:t>
      </w:r>
    </w:p>
    <w:p w:rsidR="00722EB2" w:rsidRDefault="00BB17D1" w:rsidP="00DF36C6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83AD7">
        <w:rPr>
          <w:rFonts w:ascii="Times New Roman" w:hAnsi="Times New Roman" w:cs="Times New Roman"/>
          <w:sz w:val="28"/>
          <w:szCs w:val="28"/>
        </w:rPr>
        <w:t>адача</w:t>
      </w:r>
      <w:r w:rsidR="00722EB2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9F1D07">
        <w:rPr>
          <w:rFonts w:ascii="Times New Roman" w:hAnsi="Times New Roman" w:cs="Times New Roman"/>
          <w:sz w:val="28"/>
          <w:szCs w:val="28"/>
          <w:lang w:val="en-US"/>
        </w:rPr>
        <w:t>…………..</w:t>
      </w:r>
      <w:r>
        <w:rPr>
          <w:rFonts w:ascii="Times New Roman" w:hAnsi="Times New Roman" w:cs="Times New Roman"/>
          <w:sz w:val="28"/>
          <w:szCs w:val="28"/>
        </w:rPr>
        <w:t>23</w:t>
      </w:r>
    </w:p>
    <w:p w:rsidR="00722EB2" w:rsidRPr="00BB17D1" w:rsidRDefault="00722EB2" w:rsidP="00DF36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9F1D07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…………………………………………………………………….....</w:t>
      </w:r>
      <w:r w:rsidR="00BB17D1">
        <w:rPr>
          <w:rFonts w:ascii="Times New Roman" w:hAnsi="Times New Roman" w:cs="Times New Roman"/>
          <w:sz w:val="28"/>
          <w:szCs w:val="28"/>
        </w:rPr>
        <w:t>24</w:t>
      </w:r>
    </w:p>
    <w:p w:rsidR="00722EB2" w:rsidRPr="00BB17D1" w:rsidRDefault="00722EB2" w:rsidP="00DF36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9F1D07">
        <w:rPr>
          <w:rFonts w:ascii="Times New Roman" w:hAnsi="Times New Roman" w:cs="Times New Roman"/>
          <w:sz w:val="28"/>
          <w:szCs w:val="28"/>
          <w:lang w:val="en-US"/>
        </w:rPr>
        <w:t>…………………………………………………………..…..</w:t>
      </w:r>
      <w:r w:rsidR="00BB17D1">
        <w:rPr>
          <w:rFonts w:ascii="Times New Roman" w:hAnsi="Times New Roman" w:cs="Times New Roman"/>
          <w:sz w:val="28"/>
          <w:szCs w:val="28"/>
        </w:rPr>
        <w:t>25</w:t>
      </w:r>
    </w:p>
    <w:p w:rsidR="00722EB2" w:rsidRDefault="00722EB2" w:rsidP="00DF36C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B7374" w:rsidRDefault="00E3763E" w:rsidP="00DF36C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E3763E" w:rsidRDefault="00E3763E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Трудовые ресурсы во всем мире являются той силой, без которой ни одна организация не может обойтись. Политика организации напрямую связана с количеством, качеством, профессионализмом этой силы. Повышение эффективности использования трудовых ресурсов важнейшее составляющее развития организации. Следовательно, любая организация нуждается </w:t>
      </w:r>
      <w:r w:rsidR="00760671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систематизации трудовой деятельности и целостной системе управления, которая позволит контролировать работников на протяжении всей их карьеры.</w:t>
      </w:r>
    </w:p>
    <w:p w:rsidR="00E3763E" w:rsidRDefault="00E3763E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персоналом осуществляется через кадровую политику, она включает в себя правила, по которым действуют люди и вся система управления.</w:t>
      </w:r>
    </w:p>
    <w:p w:rsidR="00E3763E" w:rsidRDefault="00E3763E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Важное место в работе с кадрами занимают </w:t>
      </w:r>
      <w:r w:rsidR="00760671">
        <w:rPr>
          <w:rFonts w:ascii="Times New Roman" w:hAnsi="Times New Roman" w:cs="Times New Roman"/>
          <w:sz w:val="28"/>
          <w:szCs w:val="28"/>
        </w:rPr>
        <w:t>технологии управления персоналом, а именно, подбор, отбор, адаптация, высвобождение и увольнение работников.</w:t>
      </w:r>
    </w:p>
    <w:p w:rsidR="00760671" w:rsidRDefault="00760671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адекватной системы контроля персонала невозможно добиться слаженной и прогрессивной работы всей организации. Следовательно, управление персоналом играет важную роль в управлении организации. Этим объясняется актуальность темы работы.</w:t>
      </w:r>
    </w:p>
    <w:p w:rsidR="00760671" w:rsidRDefault="00760671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исследования контрольной работы является система управления организацией, предметом – управление персоналом, как элемент такой системы.</w:t>
      </w:r>
    </w:p>
    <w:p w:rsidR="00760671" w:rsidRDefault="00760671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работы – определить месть и роль управления персоналом в системе управления организацией. Для достижения указанной цели поставлены следующие задачи:</w:t>
      </w:r>
    </w:p>
    <w:p w:rsidR="00760671" w:rsidRDefault="00760671" w:rsidP="00DF36C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Исследовать структуру организации</w:t>
      </w:r>
    </w:p>
    <w:p w:rsidR="00760671" w:rsidRDefault="00760671" w:rsidP="00DF36C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Раскрыть смысл понятия управление персоналом</w:t>
      </w:r>
    </w:p>
    <w:p w:rsidR="00760671" w:rsidRDefault="00760671" w:rsidP="00DF36C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состав управления</w:t>
      </w:r>
    </w:p>
    <w:p w:rsidR="00760671" w:rsidRDefault="00760671" w:rsidP="00DF36C6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Выявить задачи управления персоналом</w:t>
      </w:r>
    </w:p>
    <w:p w:rsidR="00760671" w:rsidRDefault="00376CF3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выполнении контрольной работы были использованы следующие методы исследования:</w:t>
      </w:r>
    </w:p>
    <w:p w:rsidR="00376CF3" w:rsidRDefault="00376CF3" w:rsidP="00DF36C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литературы</w:t>
      </w:r>
    </w:p>
    <w:p w:rsidR="00376CF3" w:rsidRDefault="00376CF3" w:rsidP="00DF36C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</w:t>
      </w:r>
    </w:p>
    <w:p w:rsidR="00376CF3" w:rsidRDefault="00376CF3" w:rsidP="00DF36C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и синтез</w:t>
      </w:r>
    </w:p>
    <w:p w:rsidR="00376CF3" w:rsidRDefault="00376CF3" w:rsidP="00DF36C6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Сравнение и обобщение</w:t>
      </w:r>
    </w:p>
    <w:p w:rsidR="00376CF3" w:rsidRDefault="00376CF3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работы:</w:t>
      </w:r>
    </w:p>
    <w:p w:rsidR="00376CF3" w:rsidRDefault="00376CF3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введении раскрыта актуальность и значимость выбранной темы, определены объект и предмет, поставлены цели и задачи, приведены методы исследования.</w:t>
      </w:r>
    </w:p>
    <w:p w:rsidR="00376CF3" w:rsidRDefault="00376CF3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первой главе описаны общие аспекты с</w:t>
      </w:r>
      <w:r w:rsidR="00405A33">
        <w:rPr>
          <w:rFonts w:ascii="Times New Roman" w:hAnsi="Times New Roman" w:cs="Times New Roman"/>
          <w:sz w:val="28"/>
          <w:szCs w:val="28"/>
        </w:rPr>
        <w:t xml:space="preserve">истемы управления организацией и </w:t>
      </w:r>
      <w:r>
        <w:rPr>
          <w:rFonts w:ascii="Times New Roman" w:hAnsi="Times New Roman" w:cs="Times New Roman"/>
          <w:sz w:val="28"/>
          <w:szCs w:val="28"/>
        </w:rPr>
        <w:t>непосредственно понятие управление персоналом и его роль.</w:t>
      </w:r>
      <w:r w:rsidR="00CD0705">
        <w:rPr>
          <w:rFonts w:ascii="Times New Roman" w:hAnsi="Times New Roman" w:cs="Times New Roman"/>
          <w:sz w:val="28"/>
          <w:szCs w:val="28"/>
        </w:rPr>
        <w:t xml:space="preserve"> </w:t>
      </w:r>
      <w:r w:rsidR="00405A33">
        <w:rPr>
          <w:rFonts w:ascii="Times New Roman" w:hAnsi="Times New Roman" w:cs="Times New Roman"/>
          <w:sz w:val="28"/>
          <w:szCs w:val="28"/>
        </w:rPr>
        <w:t>Вторая</w:t>
      </w:r>
      <w:r w:rsidR="00264D85">
        <w:rPr>
          <w:rFonts w:ascii="Times New Roman" w:hAnsi="Times New Roman" w:cs="Times New Roman"/>
          <w:sz w:val="28"/>
          <w:szCs w:val="28"/>
        </w:rPr>
        <w:t xml:space="preserve"> глава посвящена практике - решены два тестовых, третья глава также практическая - решена</w:t>
      </w:r>
      <w:r w:rsidR="00CD0705">
        <w:rPr>
          <w:rFonts w:ascii="Times New Roman" w:hAnsi="Times New Roman" w:cs="Times New Roman"/>
          <w:sz w:val="28"/>
          <w:szCs w:val="28"/>
        </w:rPr>
        <w:t xml:space="preserve"> задача.</w:t>
      </w:r>
    </w:p>
    <w:p w:rsidR="00CD0705" w:rsidRDefault="00CD0705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заключении сформирован вывод по работе.</w:t>
      </w:r>
    </w:p>
    <w:p w:rsidR="00CD0705" w:rsidRDefault="00CD0705" w:rsidP="00DF36C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D0705" w:rsidRDefault="00722EB2" w:rsidP="00DF36C6">
      <w:pPr>
        <w:pStyle w:val="a3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Место и роль управления персоналом в </w:t>
      </w:r>
      <w:r w:rsidR="00B83AD7">
        <w:rPr>
          <w:rFonts w:ascii="Times New Roman" w:hAnsi="Times New Roman" w:cs="Times New Roman"/>
          <w:sz w:val="28"/>
          <w:szCs w:val="28"/>
        </w:rPr>
        <w:t>системе управления организацией</w:t>
      </w:r>
    </w:p>
    <w:p w:rsidR="00CD0705" w:rsidRDefault="00405A33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это активная составляющая общества, она влияет на все сферы жизни людей. Современная организация – это саморегулирующаяся социальная система, которую люди создают для выполнения общих целей.</w:t>
      </w:r>
    </w:p>
    <w:p w:rsidR="00405A33" w:rsidRDefault="00405A33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основным признакам организации относятся:</w:t>
      </w:r>
    </w:p>
    <w:p w:rsidR="00405A33" w:rsidRDefault="00BC1162" w:rsidP="00DF36C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Целостность</w:t>
      </w:r>
    </w:p>
    <w:p w:rsidR="00BC1162" w:rsidRDefault="00BC1162" w:rsidP="00DF36C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самостоятельных подсистем</w:t>
      </w:r>
    </w:p>
    <w:p w:rsidR="00BC1162" w:rsidRDefault="00BC1162" w:rsidP="00DF36C6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Взаимодействие с внешней средой</w:t>
      </w:r>
    </w:p>
    <w:p w:rsidR="00BC1162" w:rsidRDefault="00BC1162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Окружающая организацию среда является условием и границей ее жизни и деятельности.</w:t>
      </w:r>
    </w:p>
    <w:p w:rsidR="00BC1162" w:rsidRDefault="00BC1162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состав организации входят техническая, экономическая и социальная подсистемы, они взаимосвязаны и взаимодействуют между собой.</w:t>
      </w:r>
    </w:p>
    <w:p w:rsidR="00BC1162" w:rsidRDefault="00BC1162" w:rsidP="00DF36C6">
      <w:pPr>
        <w:pStyle w:val="a3"/>
        <w:numPr>
          <w:ilvl w:val="0"/>
          <w:numId w:val="6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Техническая подсистема – совокупность рабочих мест, которые требуют от сотрудников определенных знаний и умений. В каж</w:t>
      </w:r>
      <w:r w:rsidR="00722EB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ой конкретной организации особенности этой подсистемы разные, так как они зависят от сырья, оборудования, оснащения, технического прогресса.</w:t>
      </w:r>
    </w:p>
    <w:p w:rsidR="00BC1162" w:rsidRDefault="00BC1162" w:rsidP="00DF36C6">
      <w:pPr>
        <w:pStyle w:val="a3"/>
        <w:numPr>
          <w:ilvl w:val="0"/>
          <w:numId w:val="6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Экономическая подсистема – комплекс финансовых ресурсов, инвестиций, расчет результатов деятельности, учет затрат, получение и распределение прибыли и т. д.</w:t>
      </w:r>
    </w:p>
    <w:p w:rsidR="00BC1162" w:rsidRDefault="00BC1162" w:rsidP="00DF36C6">
      <w:pPr>
        <w:pStyle w:val="a3"/>
        <w:numPr>
          <w:ilvl w:val="0"/>
          <w:numId w:val="6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Социальная подсистема – группировка работников совместно занятых в производстве и осуществляющих деятельность в соответствии с предназначенными для них нормами.</w:t>
      </w:r>
    </w:p>
    <w:p w:rsidR="00BC1162" w:rsidRDefault="00BC1162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сделать вывод, что с одной стороны организация это комплекс предметов 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уда, а с другой – это </w:t>
      </w:r>
      <w:r w:rsidR="00722EB2">
        <w:rPr>
          <w:rFonts w:ascii="Times New Roman" w:hAnsi="Times New Roman" w:cs="Times New Roman"/>
          <w:sz w:val="28"/>
          <w:szCs w:val="28"/>
        </w:rPr>
        <w:t>совокупность людей, объединенных для производства товаров и услуг.</w:t>
      </w:r>
    </w:p>
    <w:p w:rsidR="00722EB2" w:rsidRDefault="00722EB2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организация самостоятельно выбирает свои цели, задачи, политику, стратегию, находят средства для их реализации. </w:t>
      </w:r>
      <w:r w:rsidR="00BC3A6A">
        <w:rPr>
          <w:rFonts w:ascii="Times New Roman" w:hAnsi="Times New Roman" w:cs="Times New Roman"/>
          <w:sz w:val="28"/>
          <w:szCs w:val="28"/>
        </w:rPr>
        <w:t xml:space="preserve">Она решает множество структурных вопросов, создает, объединяет или разделяет </w:t>
      </w:r>
      <w:r w:rsidR="00BC3A6A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подразделения и филиалы, перестраивает организационную структуру. </w:t>
      </w:r>
      <w:r>
        <w:rPr>
          <w:rFonts w:ascii="Times New Roman" w:hAnsi="Times New Roman" w:cs="Times New Roman"/>
          <w:sz w:val="28"/>
          <w:szCs w:val="28"/>
        </w:rPr>
        <w:t xml:space="preserve">Деятельность любой организации состоит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722EB2" w:rsidRDefault="00722EB2" w:rsidP="00DF36C6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</w:p>
    <w:p w:rsidR="00722EB2" w:rsidRDefault="00722EB2" w:rsidP="00DF36C6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</w:t>
      </w:r>
    </w:p>
    <w:p w:rsidR="00722EB2" w:rsidRDefault="00722EB2" w:rsidP="00DF36C6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</w:t>
      </w:r>
    </w:p>
    <w:p w:rsidR="00722EB2" w:rsidRDefault="00722EB2" w:rsidP="00DF36C6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Финансы</w:t>
      </w:r>
    </w:p>
    <w:p w:rsidR="00722EB2" w:rsidRDefault="00722EB2" w:rsidP="00DF36C6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</w:t>
      </w:r>
    </w:p>
    <w:p w:rsidR="00722EB2" w:rsidRDefault="00722EB2" w:rsidP="00DF36C6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</w:t>
      </w:r>
    </w:p>
    <w:p w:rsidR="00722EB2" w:rsidRDefault="00722EB2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не может существовать, если не поставлена ее основная цель.</w:t>
      </w:r>
      <w:r w:rsidR="000C11FC">
        <w:rPr>
          <w:rFonts w:ascii="Times New Roman" w:hAnsi="Times New Roman" w:cs="Times New Roman"/>
          <w:sz w:val="28"/>
          <w:szCs w:val="28"/>
        </w:rPr>
        <w:t xml:space="preserve"> Общая цель организации это основа для разработки стратегии развития и определения основных целей по всем подразделениям. Деятельность руководителя составляет совокупность функций:</w:t>
      </w:r>
    </w:p>
    <w:p w:rsidR="000C11FC" w:rsidRDefault="000C11FC" w:rsidP="00DF36C6">
      <w:pPr>
        <w:pStyle w:val="a3"/>
        <w:numPr>
          <w:ilvl w:val="0"/>
          <w:numId w:val="9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– стадия, на которой определяются цели деятельности и необходимые для этого средства, разрабатываются методы их достижения. Планирование создает условия для более четкой координации подразделений и усиливает взаимосвязь руководителей различных отделов.</w:t>
      </w:r>
    </w:p>
    <w:p w:rsidR="000C11FC" w:rsidRDefault="000C11FC" w:rsidP="00DF36C6">
      <w:pPr>
        <w:pStyle w:val="a3"/>
        <w:numPr>
          <w:ilvl w:val="0"/>
          <w:numId w:val="9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регулирование – направлены на формирование структуры организации, обеспечение достижения поставленных целей. Одна из задач этой функции это создание условий для становления культуры организации, которая была бы чувствительна к изменению ценностей в ней. Для этого требуется работа с персоналом, развитие у руководителей экономического и стратегического мышления, поддержка работников склонных к творчеству.</w:t>
      </w:r>
      <w:r w:rsidR="00826205">
        <w:rPr>
          <w:rFonts w:ascii="Times New Roman" w:hAnsi="Times New Roman" w:cs="Times New Roman"/>
          <w:sz w:val="28"/>
          <w:szCs w:val="28"/>
        </w:rPr>
        <w:t xml:space="preserve"> Например, для европейских компаний кодекс корпоративных ценностей  давно стал неотъемлемой частью внутренней структуры. Для того чтобы организация была конкурентно способной, а внутренние процессы - </w:t>
      </w:r>
      <w:proofErr w:type="gramStart"/>
      <w:r w:rsidR="00826205">
        <w:rPr>
          <w:rFonts w:ascii="Times New Roman" w:hAnsi="Times New Roman" w:cs="Times New Roman"/>
          <w:sz w:val="28"/>
          <w:szCs w:val="28"/>
        </w:rPr>
        <w:t>эффективными</w:t>
      </w:r>
      <w:proofErr w:type="gramEnd"/>
      <w:r w:rsidR="00826205">
        <w:rPr>
          <w:rFonts w:ascii="Times New Roman" w:hAnsi="Times New Roman" w:cs="Times New Roman"/>
          <w:sz w:val="28"/>
          <w:szCs w:val="28"/>
        </w:rPr>
        <w:t xml:space="preserve">, необходим свод определенных правил, закрепляющих основные ценности организации. Понимание и разделение корпоративных ценностей каждым сотрудником требуется не только для успешного развития всей компании и эффективного </w:t>
      </w:r>
      <w:r w:rsidR="00826205">
        <w:rPr>
          <w:rFonts w:ascii="Times New Roman" w:hAnsi="Times New Roman" w:cs="Times New Roman"/>
          <w:sz w:val="28"/>
          <w:szCs w:val="28"/>
        </w:rPr>
        <w:lastRenderedPageBreak/>
        <w:t>сотрудничества с клиентами и партнерами, но и для продуктивного взаимодействия подразделений.</w:t>
      </w:r>
      <w:r w:rsidR="00025F0F" w:rsidRPr="00025F0F">
        <w:rPr>
          <w:rFonts w:ascii="Times New Roman" w:hAnsi="Times New Roman" w:cs="Times New Roman"/>
          <w:sz w:val="28"/>
          <w:szCs w:val="28"/>
        </w:rPr>
        <w:t>[4]</w:t>
      </w:r>
    </w:p>
    <w:p w:rsidR="00826205" w:rsidRDefault="00826205" w:rsidP="00DF36C6">
      <w:pPr>
        <w:pStyle w:val="a3"/>
        <w:numPr>
          <w:ilvl w:val="0"/>
          <w:numId w:val="9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 и контроль – оценка результатов работы организации. Инструменты: наблюдение, проверка, учет и анализ. В процессе управления контроль является средством обратной связи, так как по его данным корректируются уже принятые решения. Контроль должен быть своевременным и достаточно простым. В последние годы выделяется особая сфера управления –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контроллинг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Его основная цель – взаимосвязь подсистем управления персоналом с другими управленческими подсистемами для достижения главных целей предприятия. Инструментарий: </w:t>
      </w:r>
      <w:r w:rsidR="0092748A">
        <w:rPr>
          <w:rFonts w:ascii="Times New Roman" w:hAnsi="Times New Roman" w:cs="Times New Roman"/>
          <w:sz w:val="28"/>
          <w:szCs w:val="28"/>
        </w:rPr>
        <w:t xml:space="preserve">уровень производительности труда достаточно субъективный показатель, он зависит от многих различных факторов </w:t>
      </w:r>
      <w:proofErr w:type="gramStart"/>
      <w:r w:rsidR="0092748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92748A">
        <w:rPr>
          <w:rFonts w:ascii="Times New Roman" w:hAnsi="Times New Roman" w:cs="Times New Roman"/>
          <w:sz w:val="28"/>
          <w:szCs w:val="28"/>
        </w:rPr>
        <w:t>клиенты, контракты, партнеры, решения), поэтому об управленческом персонале уместно говорить с точки зрения эффективности работы, а не производительности.</w:t>
      </w:r>
      <w:r w:rsidR="00025F0F" w:rsidRPr="00025F0F">
        <w:rPr>
          <w:rFonts w:ascii="Times New Roman" w:hAnsi="Times New Roman" w:cs="Times New Roman"/>
          <w:sz w:val="28"/>
          <w:szCs w:val="28"/>
        </w:rPr>
        <w:t xml:space="preserve">[2, </w:t>
      </w:r>
      <w:r w:rsidR="00025F0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25F0F" w:rsidRPr="00025F0F">
        <w:rPr>
          <w:rFonts w:ascii="Times New Roman" w:hAnsi="Times New Roman" w:cs="Times New Roman"/>
          <w:sz w:val="28"/>
          <w:szCs w:val="28"/>
        </w:rPr>
        <w:t>. 25]</w:t>
      </w:r>
    </w:p>
    <w:p w:rsidR="0092748A" w:rsidRDefault="0092748A" w:rsidP="00DF36C6">
      <w:pPr>
        <w:pStyle w:val="a3"/>
        <w:numPr>
          <w:ilvl w:val="0"/>
          <w:numId w:val="9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– мотивация работников, побуждение эффективно трудиться для достижения целей. Критериями эффективности системы мотивации являются:</w:t>
      </w:r>
    </w:p>
    <w:p w:rsidR="0092748A" w:rsidRDefault="0092748A" w:rsidP="00DF36C6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Четко поставленные, достижимые цели и задачи для каждого сотрудника;</w:t>
      </w:r>
    </w:p>
    <w:p w:rsidR="0092748A" w:rsidRDefault="0092748A" w:rsidP="00DF36C6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Понятный механизм оценки деятельности и результатов сотрудников;</w:t>
      </w:r>
    </w:p>
    <w:p w:rsidR="0092748A" w:rsidRDefault="0092748A" w:rsidP="00DF36C6">
      <w:pPr>
        <w:pStyle w:val="a3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Простота и прозрачность в расчетах системы мотивации.</w:t>
      </w:r>
      <w:r w:rsidR="00025F0F" w:rsidRPr="00025F0F">
        <w:rPr>
          <w:rFonts w:ascii="Times New Roman" w:hAnsi="Times New Roman" w:cs="Times New Roman"/>
          <w:sz w:val="28"/>
          <w:szCs w:val="28"/>
        </w:rPr>
        <w:t>[5]</w:t>
      </w:r>
    </w:p>
    <w:p w:rsidR="0092748A" w:rsidRDefault="0092748A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организации делятся на четыре блока</w:t>
      </w:r>
      <w:r w:rsidR="00440D53">
        <w:rPr>
          <w:rFonts w:ascii="Times New Roman" w:hAnsi="Times New Roman" w:cs="Times New Roman"/>
          <w:sz w:val="28"/>
          <w:szCs w:val="28"/>
        </w:rPr>
        <w:t>: экономические, научно – технические, производственно – коммерческие, социальные. Каждый из этих блоков имеет свои цели, которые зависят от миссии – общей цели организации. Выбор миссии и целей организации это первое самостоятельное ответственное решение, так как они служат ориентирами ля развития.</w:t>
      </w:r>
    </w:p>
    <w:p w:rsidR="00440D53" w:rsidRDefault="00440D53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организации – важнейший элемент, без которого не может существовать ни одна организация.</w:t>
      </w:r>
    </w:p>
    <w:p w:rsidR="00440D53" w:rsidRDefault="00ED492F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="00440D53">
        <w:rPr>
          <w:rFonts w:ascii="Times New Roman" w:hAnsi="Times New Roman" w:cs="Times New Roman"/>
          <w:sz w:val="28"/>
          <w:szCs w:val="28"/>
        </w:rPr>
        <w:t xml:space="preserve">азличают </w:t>
      </w:r>
      <w:r w:rsidR="00440D53" w:rsidRPr="002B563B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440D53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440D53" w:rsidRPr="002B563B">
        <w:rPr>
          <w:rFonts w:ascii="Times New Roman" w:hAnsi="Times New Roman" w:cs="Times New Roman"/>
          <w:sz w:val="28"/>
          <w:szCs w:val="28"/>
        </w:rPr>
        <w:t>формы организационных структур управления.</w:t>
      </w:r>
    </w:p>
    <w:p w:rsidR="00440D53" w:rsidRDefault="00BC4D6B" w:rsidP="00DF36C6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Линейная структура</w:t>
      </w:r>
    </w:p>
    <w:p w:rsidR="005301F5" w:rsidRDefault="00BC4D6B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428799" cy="1616149"/>
            <wp:effectExtent l="19050" t="0" r="201" b="0"/>
            <wp:docPr id="1" name="Рисунок 1" descr="C:\Users\1\Documents\Институт\структуры\9def70a4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ocuments\Институт\структуры\9def70a42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434" cy="16197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D6B" w:rsidRDefault="005301F5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Рис.1. Линейная структура</w:t>
      </w:r>
      <w:r w:rsidR="00025F0F" w:rsidRPr="007B3E7D">
        <w:rPr>
          <w:rFonts w:ascii="Times New Roman" w:hAnsi="Times New Roman" w:cs="Times New Roman"/>
          <w:sz w:val="28"/>
          <w:szCs w:val="28"/>
        </w:rPr>
        <w:t>[7]</w:t>
      </w:r>
    </w:p>
    <w:p w:rsidR="008B0747" w:rsidRDefault="008B0747" w:rsidP="008B07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Особенности:</w:t>
      </w:r>
    </w:p>
    <w:p w:rsidR="008B0747" w:rsidRDefault="008B0747" w:rsidP="008B0747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Характерно для небольших организаций;</w:t>
      </w:r>
    </w:p>
    <w:p w:rsidR="008B0747" w:rsidRDefault="008B0747" w:rsidP="008B0747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Высокий уровень централизации;</w:t>
      </w:r>
    </w:p>
    <w:p w:rsidR="008B0747" w:rsidRDefault="008B0747" w:rsidP="008B0747">
      <w:pPr>
        <w:pStyle w:val="a3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Высокий уровень квалификации руководителя.</w:t>
      </w:r>
    </w:p>
    <w:p w:rsidR="008B0747" w:rsidRDefault="008B0747" w:rsidP="008B07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Недостатки:</w:t>
      </w:r>
    </w:p>
    <w:p w:rsidR="008B0747" w:rsidRDefault="008B0747" w:rsidP="008B0747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Возможны перегрузки руководителя;</w:t>
      </w:r>
    </w:p>
    <w:p w:rsidR="008B0747" w:rsidRDefault="008B0747" w:rsidP="008B0747">
      <w:pPr>
        <w:pStyle w:val="a3"/>
        <w:numPr>
          <w:ilvl w:val="0"/>
          <w:numId w:val="21"/>
        </w:numPr>
        <w:spacing w:after="0" w:line="360" w:lineRule="auto"/>
        <w:ind w:left="1418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расширении производства несоответствие обязанностей и реально выполняемых функций;</w:t>
      </w:r>
    </w:p>
    <w:p w:rsidR="008B0747" w:rsidRDefault="008B0747" w:rsidP="008B0747">
      <w:pPr>
        <w:pStyle w:val="a3"/>
        <w:numPr>
          <w:ilvl w:val="0"/>
          <w:numId w:val="2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Большая зависимость от решений принятых единолично.</w:t>
      </w:r>
    </w:p>
    <w:p w:rsidR="008B0747" w:rsidRDefault="008B0747" w:rsidP="008B07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Достоинства:</w:t>
      </w:r>
    </w:p>
    <w:p w:rsidR="008B0747" w:rsidRDefault="008B0747" w:rsidP="008B0747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Простота управления и организации;</w:t>
      </w:r>
    </w:p>
    <w:p w:rsidR="008B0747" w:rsidRDefault="008B0747" w:rsidP="008B0747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Быстрое распространение информации;</w:t>
      </w:r>
    </w:p>
    <w:p w:rsidR="008B0747" w:rsidRDefault="008B0747" w:rsidP="008B0747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Гибкость и мобильность элементов структуры.</w:t>
      </w:r>
    </w:p>
    <w:p w:rsidR="00BC4D6B" w:rsidRDefault="00BC4D6B" w:rsidP="00DF36C6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Линейно – штабная структура</w:t>
      </w:r>
    </w:p>
    <w:p w:rsidR="005301F5" w:rsidRDefault="00BC4D6B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330500" cy="1456660"/>
            <wp:effectExtent l="19050" t="0" r="0" b="0"/>
            <wp:docPr id="2" name="Рисунок 2" descr="C:\Users\1\Documents\Институт\структуры\199be8a1c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ocuments\Институт\структуры\199be8a1c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225" cy="145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D6B" w:rsidRDefault="005301F5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Рис.2. Линейно-штабная структура</w:t>
      </w:r>
      <w:r w:rsidR="00025F0F" w:rsidRPr="007B3E7D">
        <w:rPr>
          <w:rFonts w:ascii="Times New Roman" w:hAnsi="Times New Roman" w:cs="Times New Roman"/>
          <w:sz w:val="28"/>
          <w:szCs w:val="28"/>
        </w:rPr>
        <w:t>[7]</w:t>
      </w:r>
    </w:p>
    <w:p w:rsidR="00BC4D6B" w:rsidRDefault="00ED492F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Функциональное разделение управленческого труда  в штабных службах разных уровней.</w:t>
      </w:r>
    </w:p>
    <w:p w:rsidR="00BC4D6B" w:rsidRDefault="00BC4D6B" w:rsidP="00DF36C6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Функциональная структура</w:t>
      </w:r>
    </w:p>
    <w:p w:rsidR="005301F5" w:rsidRDefault="00BC4D6B" w:rsidP="00DF36C6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53190" cy="1095153"/>
            <wp:effectExtent l="19050" t="0" r="4410" b="0"/>
            <wp:docPr id="4" name="Рисунок 4" descr="C:\Users\1\Documents\Институт\структуры\1d2e5652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ocuments\Институт\структуры\1d2e5652f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565" cy="109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1F5" w:rsidRDefault="005301F5" w:rsidP="00DF36C6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Рис.3.Функциональная структура</w:t>
      </w:r>
      <w:r w:rsidR="00025F0F" w:rsidRPr="007B3E7D">
        <w:rPr>
          <w:rFonts w:ascii="Times New Roman" w:hAnsi="Times New Roman" w:cs="Times New Roman"/>
          <w:sz w:val="28"/>
          <w:szCs w:val="28"/>
        </w:rPr>
        <w:t>[7]</w:t>
      </w:r>
    </w:p>
    <w:p w:rsidR="008B0747" w:rsidRDefault="008B0747" w:rsidP="008B07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структура характерна для консультационного предпринимательства, которое содержит в себе наличие только функциональных подразделений.</w:t>
      </w:r>
    </w:p>
    <w:p w:rsidR="008B0747" w:rsidRDefault="008B0747" w:rsidP="008B07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структуре возможны конфликты между руководителями функциональных подразделений, что в целом отрицательно влияет на эффективность деятельности.</w:t>
      </w:r>
    </w:p>
    <w:p w:rsidR="008B0747" w:rsidRDefault="008B0747" w:rsidP="008B07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выполняет функцию организатора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правило доверяет руководителям функциональных подразделений.</w:t>
      </w:r>
    </w:p>
    <w:p w:rsidR="008B0747" w:rsidRDefault="008B0747" w:rsidP="008B07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структуры характерна простая организация процессов функционирования и быстрое распространение информации.</w:t>
      </w:r>
    </w:p>
    <w:p w:rsidR="008B0747" w:rsidRDefault="008B0747" w:rsidP="008B07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D6B" w:rsidRDefault="00BC4D6B" w:rsidP="00DF36C6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Линейно - функциональная структура</w:t>
      </w:r>
    </w:p>
    <w:p w:rsidR="00BC4D6B" w:rsidRDefault="00BC4D6B" w:rsidP="00DF36C6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12870" cy="2243455"/>
            <wp:effectExtent l="19050" t="0" r="0" b="0"/>
            <wp:docPr id="5" name="Рисунок 5" descr="C:\Users\1\Documents\Институт\структуры\445ae247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1\Documents\Институт\структуры\445ae2475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870" cy="224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1F5" w:rsidRDefault="005301F5" w:rsidP="00DF36C6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Рис.4. Линейно – функциональная структура</w:t>
      </w:r>
      <w:r w:rsidR="00025F0F" w:rsidRPr="007B3E7D">
        <w:rPr>
          <w:rFonts w:ascii="Times New Roman" w:hAnsi="Times New Roman" w:cs="Times New Roman"/>
          <w:sz w:val="28"/>
          <w:szCs w:val="28"/>
        </w:rPr>
        <w:t>[7]</w:t>
      </w:r>
    </w:p>
    <w:p w:rsidR="008B0747" w:rsidRDefault="00ED492F" w:rsidP="008B074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«Шахматный» принцип построение и специализация управленческого процесса по функциональным подсистемам.</w:t>
      </w:r>
      <w:r w:rsidR="008B0747" w:rsidRPr="008B0747">
        <w:rPr>
          <w:rFonts w:ascii="Times New Roman" w:hAnsi="Times New Roman" w:cs="Times New Roman"/>
          <w:sz w:val="28"/>
          <w:szCs w:val="28"/>
        </w:rPr>
        <w:t xml:space="preserve"> </w:t>
      </w:r>
      <w:r w:rsidR="008B0747">
        <w:rPr>
          <w:rFonts w:ascii="Times New Roman" w:hAnsi="Times New Roman" w:cs="Times New Roman"/>
          <w:sz w:val="28"/>
          <w:szCs w:val="28"/>
        </w:rPr>
        <w:t xml:space="preserve">Данная структура является </w:t>
      </w:r>
      <w:r w:rsidR="008B0747">
        <w:rPr>
          <w:rFonts w:ascii="Times New Roman" w:hAnsi="Times New Roman" w:cs="Times New Roman"/>
          <w:sz w:val="28"/>
          <w:szCs w:val="28"/>
        </w:rPr>
        <w:lastRenderedPageBreak/>
        <w:t>самой распространенной и удобной для функционирования организации в любой сфере.</w:t>
      </w:r>
    </w:p>
    <w:p w:rsidR="008B0747" w:rsidRDefault="008B0747" w:rsidP="008B07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Линейные подразделения осуществляют основную работу, а функциональные помогают процессу производства.</w:t>
      </w:r>
    </w:p>
    <w:p w:rsidR="008B0747" w:rsidRDefault="008B0747" w:rsidP="008B07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Деятельность руководителя сопровождается помощью функциональных подразделений. В свою очередь линейные руководители также освобождаются от ряда обязанностей.</w:t>
      </w:r>
    </w:p>
    <w:p w:rsidR="00BC4D6B" w:rsidRDefault="00BC4D6B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4D6B" w:rsidRDefault="00BC4D6B" w:rsidP="00DF36C6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Дивизиональная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структура</w:t>
      </w:r>
    </w:p>
    <w:p w:rsidR="00BC4D6B" w:rsidRDefault="00BC4D6B" w:rsidP="00DF36C6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94355" cy="2073275"/>
            <wp:effectExtent l="19050" t="0" r="0" b="0"/>
            <wp:docPr id="6" name="Рисунок 6" descr="C:\Users\1\Documents\Институт\структуры\ac2c896ba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ocuments\Институт\структуры\ac2c896ba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35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1F5" w:rsidRDefault="005301F5" w:rsidP="00DF36C6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Рис.5.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Дивизиональная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структура</w:t>
      </w:r>
      <w:r w:rsidR="00025F0F">
        <w:rPr>
          <w:rFonts w:ascii="Times New Roman" w:hAnsi="Times New Roman" w:cs="Times New Roman"/>
          <w:sz w:val="28"/>
          <w:szCs w:val="28"/>
          <w:lang w:val="en-US"/>
        </w:rPr>
        <w:t>[7]</w:t>
      </w:r>
    </w:p>
    <w:p w:rsidR="008B0747" w:rsidRDefault="008B0747" w:rsidP="008B0747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492F">
        <w:rPr>
          <w:rFonts w:ascii="Times New Roman" w:hAnsi="Times New Roman" w:cs="Times New Roman"/>
          <w:sz w:val="28"/>
          <w:szCs w:val="28"/>
        </w:rPr>
        <w:t xml:space="preserve">Может быть </w:t>
      </w:r>
      <w:proofErr w:type="gramStart"/>
      <w:r w:rsidR="00ED492F">
        <w:rPr>
          <w:rFonts w:ascii="Times New Roman" w:hAnsi="Times New Roman" w:cs="Times New Roman"/>
          <w:sz w:val="28"/>
          <w:szCs w:val="28"/>
        </w:rPr>
        <w:t>построена</w:t>
      </w:r>
      <w:proofErr w:type="gramEnd"/>
      <w:r w:rsidR="00ED492F">
        <w:rPr>
          <w:rFonts w:ascii="Times New Roman" w:hAnsi="Times New Roman" w:cs="Times New Roman"/>
          <w:sz w:val="28"/>
          <w:szCs w:val="28"/>
        </w:rPr>
        <w:t xml:space="preserve"> по продуктовому, региональному и потребительскому принципу. Это обеспечивает более тесную связь с потребителями, существенно ускоряя реакцию на изменения во внешней среде. Ключевыми фигурами в управлении организацией становятся не руководители, а менеджеры, возглавляющие производственные подразделения.</w:t>
      </w:r>
      <w:r w:rsidRPr="008B07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Особенностью этой структуры является наличие центрального звена управления, которое направляет деятельность отдельных дивизионов (предприятий).</w:t>
      </w:r>
    </w:p>
    <w:p w:rsidR="008B0747" w:rsidRDefault="008B0747" w:rsidP="008B0747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Система управления является достаточно большой и соответственно затратной, в свою очередь это может компенсироваться отсутствием аналогичных отделов в дивизионах.</w:t>
      </w:r>
    </w:p>
    <w:p w:rsidR="008B0747" w:rsidRDefault="008B0747" w:rsidP="008B0747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В данной системе происходит улучшенная координация работ в дивизионах, также возрастает конкуренция между дивизионами, что способствует эффективности их деятельности.</w:t>
      </w:r>
    </w:p>
    <w:p w:rsidR="008B0747" w:rsidRDefault="008B0747" w:rsidP="008B0747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ошибках, сделанных на высшем звене управления, эффективность деятельности может упасть во всех дивизионах. Может возникнуть дублирование функций в системе управления. Разногласия в системе управления между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генеральным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исполнительными директорами могут привести к временной недееспособности дивизиона.</w:t>
      </w:r>
    </w:p>
    <w:p w:rsidR="00BC4D6B" w:rsidRDefault="00BC4D6B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C4D6B" w:rsidRDefault="00BC4D6B" w:rsidP="00DF36C6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Матричная структура</w:t>
      </w:r>
    </w:p>
    <w:p w:rsidR="00BC4D6B" w:rsidRDefault="00BC4D6B" w:rsidP="00DF36C6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91280" cy="1786255"/>
            <wp:effectExtent l="19050" t="0" r="0" b="0"/>
            <wp:docPr id="7" name="Рисунок 7" descr="C:\Users\1\Documents\Институт\структуры\4c6221f0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1\Documents\Институт\структуры\4c6221f0a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280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01F5" w:rsidRDefault="005301F5" w:rsidP="00DF36C6">
      <w:pPr>
        <w:spacing w:after="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Рис.6. Матричная структура</w:t>
      </w:r>
      <w:r w:rsidR="00025F0F" w:rsidRPr="008B0747">
        <w:rPr>
          <w:rFonts w:ascii="Times New Roman" w:hAnsi="Times New Roman" w:cs="Times New Roman"/>
          <w:sz w:val="28"/>
          <w:szCs w:val="28"/>
        </w:rPr>
        <w:t>[7]</w:t>
      </w:r>
    </w:p>
    <w:p w:rsidR="008B0747" w:rsidRDefault="008B0747" w:rsidP="008B074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данной структуре характерно наличие руководителей проекта, которые взаимодействуют с линейными и функциональными элементами структуры. При этом внутри организации возникают элементы конкуренции, что способствует экономии ресурсов и повышению эффективности деятельности. Возникает система двойного подчинения (руководители проектов и руководители структурных подразделений). Отсутствие четкой ответственности. Увеличение конфликтов между руководителями различных уровней.</w:t>
      </w:r>
    </w:p>
    <w:p w:rsidR="00CE5967" w:rsidRDefault="00CE5967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Разработав миссию и структуру управления, также необходимо выбрать стратегию. Этот процесс состоит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CE5967" w:rsidRDefault="00CE5967" w:rsidP="00DF36C6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– создается множество вариантов стратегии, позволяющей достичь поставленных целей.</w:t>
      </w:r>
    </w:p>
    <w:p w:rsidR="00CE5967" w:rsidRDefault="00CE5967" w:rsidP="00DF36C6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Доводка – приведение общей стратегии к уровню адекватному целям организации.</w:t>
      </w:r>
    </w:p>
    <w:p w:rsidR="00CE5967" w:rsidRDefault="00CE5967" w:rsidP="00DF36C6">
      <w:pPr>
        <w:pStyle w:val="a3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– изучение альтернатив в рамках выбранной общей стратегии и оценка их пригодности для достижения целей.</w:t>
      </w:r>
    </w:p>
    <w:p w:rsidR="00341F01" w:rsidRDefault="00341F01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– это непрерывный процесс воздействия на коллектив людей, организация координации их деятельности в процессе производства для достижения наилучших результатов при минимальных затратах.</w:t>
      </w:r>
      <w:r w:rsidR="00025F0F" w:rsidRPr="00025F0F">
        <w:rPr>
          <w:rFonts w:ascii="Times New Roman" w:hAnsi="Times New Roman" w:cs="Times New Roman"/>
          <w:sz w:val="28"/>
          <w:szCs w:val="28"/>
        </w:rPr>
        <w:t xml:space="preserve">[1, </w:t>
      </w:r>
      <w:r w:rsidR="00025F0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25F0F" w:rsidRPr="00025F0F">
        <w:rPr>
          <w:rFonts w:ascii="Times New Roman" w:hAnsi="Times New Roman" w:cs="Times New Roman"/>
          <w:sz w:val="28"/>
          <w:szCs w:val="28"/>
        </w:rPr>
        <w:t>.9]</w:t>
      </w:r>
    </w:p>
    <w:p w:rsidR="00FF49FF" w:rsidRDefault="00FF49FF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как вид деятельности сохраняет свою специфику, которая проявляется в социально – экономических особенностях труда в сфере управления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таким особенностям относятся: </w:t>
      </w:r>
    </w:p>
    <w:p w:rsidR="00FF49FF" w:rsidRDefault="00FF49FF" w:rsidP="00FF49F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Деятельность руководителя трудно оценить при помощи натуральных показателей;</w:t>
      </w:r>
    </w:p>
    <w:p w:rsidR="00FF49FF" w:rsidRDefault="00FF49FF" w:rsidP="00FF49F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управления используются особые орудия труда – организационная и вычислительная техника;</w:t>
      </w:r>
    </w:p>
    <w:p w:rsidR="00FF49FF" w:rsidRDefault="00FF49FF" w:rsidP="00FF49F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Специфический предмет труда – информация;</w:t>
      </w:r>
    </w:p>
    <w:p w:rsidR="00FF49FF" w:rsidRPr="00FF49FF" w:rsidRDefault="00FF49FF" w:rsidP="00FF49FF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Своеобразный продукт труда – информация.</w:t>
      </w:r>
    </w:p>
    <w:p w:rsidR="00341F01" w:rsidRDefault="005D7CCD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деятельности организации происходит специализация управления, в частности можно выделить управление производством, материально – техническими ресурсами, инновациями, трудовыми ресурсами и др.</w:t>
      </w:r>
    </w:p>
    <w:p w:rsidR="005D7CCD" w:rsidRDefault="005D7CCD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производством направлено оптимизацию производств</w:t>
      </w:r>
      <w:r w:rsidR="00EC799B">
        <w:rPr>
          <w:rFonts w:ascii="Times New Roman" w:hAnsi="Times New Roman" w:cs="Times New Roman"/>
          <w:sz w:val="28"/>
          <w:szCs w:val="28"/>
        </w:rPr>
        <w:t>енного и технического процессов: объема выпуска продукции; загрузки оборудования; расстановки работников; организация контроля качества.</w:t>
      </w:r>
    </w:p>
    <w:p w:rsidR="005D7CCD" w:rsidRDefault="005D7CCD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материально – техническими ресурсами включает заключение договоров, организацию закупки, доставки, хранения сырья и материалов и отгрузку готовой продукции.</w:t>
      </w:r>
    </w:p>
    <w:p w:rsidR="005D7CCD" w:rsidRDefault="005D7CCD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инновациями занимается организацией научных исследований и введение достижений науки и техники в производство.</w:t>
      </w:r>
    </w:p>
    <w:p w:rsidR="005D7CCD" w:rsidRDefault="005D7CCD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Управление персоналом решает задачи набора, подбора, адаптации, обучение, использования и развития работников.</w:t>
      </w:r>
    </w:p>
    <w:p w:rsidR="005D7CCD" w:rsidRDefault="005D7CCD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трудовыми ресурсами представляет собой деятельность функциональных служб и линейных руководителей</w:t>
      </w:r>
      <w:r w:rsidR="00D565BF">
        <w:rPr>
          <w:rFonts w:ascii="Times New Roman" w:hAnsi="Times New Roman" w:cs="Times New Roman"/>
          <w:sz w:val="28"/>
          <w:szCs w:val="28"/>
        </w:rPr>
        <w:t>, направленную на достижение целей развития организации и решение задач с наиболее эффективным использованием работников предприятия.</w:t>
      </w:r>
    </w:p>
    <w:p w:rsidR="00EC799B" w:rsidRDefault="00EC799B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возросли требования к управлению, среди них можно выделить:</w:t>
      </w:r>
    </w:p>
    <w:p w:rsidR="00EC799B" w:rsidRDefault="00EC799B" w:rsidP="00EC799B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Своевременная реакция на изменение внутренней и внешней среды организации;</w:t>
      </w:r>
    </w:p>
    <w:p w:rsidR="00EC799B" w:rsidRDefault="00EC799B" w:rsidP="00EC799B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Лояльность и доверие к персоналу;</w:t>
      </w:r>
    </w:p>
    <w:p w:rsidR="00EC799B" w:rsidRDefault="00EC799B" w:rsidP="00EC799B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Интерес к научно – техническим достижениям и поиск способа их применения;</w:t>
      </w:r>
    </w:p>
    <w:p w:rsidR="00EC799B" w:rsidRDefault="00EC799B" w:rsidP="00EC799B">
      <w:pPr>
        <w:pStyle w:val="a3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качества личной работы и ее совершенствование с помощью обучения.</w:t>
      </w:r>
    </w:p>
    <w:p w:rsidR="00EC799B" w:rsidRDefault="0047158A" w:rsidP="00EC79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предприятии существует множество объектов управления: производственно – технические процессы, оборудование, потоки материалов и готовой продукции, персонал.</w:t>
      </w:r>
    </w:p>
    <w:p w:rsidR="0047158A" w:rsidRPr="00EC799B" w:rsidRDefault="0047158A" w:rsidP="00EC79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 – это все категории работников, кроме тех, которые заняты в аппарате управления. Они обладают определенной классификацией, работают по найму и имеют трудовые отношения с работодателем.</w:t>
      </w:r>
    </w:p>
    <w:p w:rsidR="00D565BF" w:rsidRDefault="00D565BF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персоналом заключается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D565BF" w:rsidRPr="00D565BF" w:rsidRDefault="00D565BF" w:rsidP="00DF36C6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Pr="00D565BF">
        <w:rPr>
          <w:rFonts w:ascii="Times New Roman" w:hAnsi="Times New Roman" w:cs="Times New Roman"/>
          <w:sz w:val="28"/>
          <w:szCs w:val="28"/>
        </w:rPr>
        <w:t>ормировании</w:t>
      </w:r>
      <w:proofErr w:type="gramEnd"/>
      <w:r w:rsidRPr="00D565BF">
        <w:rPr>
          <w:rFonts w:ascii="Times New Roman" w:hAnsi="Times New Roman" w:cs="Times New Roman"/>
          <w:sz w:val="28"/>
          <w:szCs w:val="28"/>
        </w:rPr>
        <w:t xml:space="preserve"> системы управления персоналом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65BF" w:rsidRPr="00D565BF" w:rsidRDefault="00D565BF" w:rsidP="00DF36C6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D565BF">
        <w:rPr>
          <w:rFonts w:ascii="Times New Roman" w:hAnsi="Times New Roman" w:cs="Times New Roman"/>
          <w:sz w:val="28"/>
          <w:szCs w:val="28"/>
        </w:rPr>
        <w:t>ланировании</w:t>
      </w:r>
      <w:proofErr w:type="gramEnd"/>
      <w:r w:rsidRPr="00D565BF">
        <w:rPr>
          <w:rFonts w:ascii="Times New Roman" w:hAnsi="Times New Roman" w:cs="Times New Roman"/>
          <w:sz w:val="28"/>
          <w:szCs w:val="28"/>
        </w:rPr>
        <w:t xml:space="preserve"> кадровой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65BF" w:rsidRPr="00D565BF" w:rsidRDefault="00D565BF" w:rsidP="00DF36C6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D565BF">
        <w:rPr>
          <w:rFonts w:ascii="Times New Roman" w:hAnsi="Times New Roman" w:cs="Times New Roman"/>
          <w:sz w:val="28"/>
          <w:szCs w:val="28"/>
        </w:rPr>
        <w:t>азработке оперативного плана кадровой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65BF" w:rsidRPr="00D565BF" w:rsidRDefault="00D565BF" w:rsidP="00DF36C6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D565BF">
        <w:rPr>
          <w:rFonts w:ascii="Times New Roman" w:hAnsi="Times New Roman" w:cs="Times New Roman"/>
          <w:sz w:val="28"/>
          <w:szCs w:val="28"/>
        </w:rPr>
        <w:t>роведении</w:t>
      </w:r>
      <w:proofErr w:type="gramEnd"/>
      <w:r w:rsidRPr="00D565BF">
        <w:rPr>
          <w:rFonts w:ascii="Times New Roman" w:hAnsi="Times New Roman" w:cs="Times New Roman"/>
          <w:sz w:val="28"/>
          <w:szCs w:val="28"/>
        </w:rPr>
        <w:t xml:space="preserve"> маркетинга персонала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565BF" w:rsidRDefault="00D565BF" w:rsidP="00DF36C6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565BF">
        <w:rPr>
          <w:rFonts w:ascii="Times New Roman" w:hAnsi="Times New Roman" w:cs="Times New Roman"/>
          <w:sz w:val="28"/>
          <w:szCs w:val="28"/>
        </w:rPr>
        <w:t>пределение кадрового потенциала и потребности организации в персонале</w:t>
      </w:r>
      <w:r w:rsidR="00320353">
        <w:rPr>
          <w:rFonts w:ascii="Times New Roman" w:hAnsi="Times New Roman" w:cs="Times New Roman"/>
          <w:sz w:val="28"/>
          <w:szCs w:val="28"/>
        </w:rPr>
        <w:t>.</w:t>
      </w:r>
    </w:p>
    <w:p w:rsidR="00320353" w:rsidRDefault="00320353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состоит в применении взаимосвязанных организационно – экономических и социальных мер, направленных на создание условий для </w:t>
      </w:r>
      <w:r>
        <w:rPr>
          <w:rFonts w:ascii="Times New Roman" w:hAnsi="Times New Roman" w:cs="Times New Roman"/>
          <w:sz w:val="28"/>
          <w:szCs w:val="28"/>
        </w:rPr>
        <w:lastRenderedPageBreak/>
        <w:t>нормального функционирования, развития и эффективного использования потенциала работников организации.</w:t>
      </w:r>
      <w:r w:rsidR="009F1D07" w:rsidRPr="009F1D07">
        <w:rPr>
          <w:rFonts w:ascii="Times New Roman" w:hAnsi="Times New Roman" w:cs="Times New Roman"/>
          <w:sz w:val="28"/>
          <w:szCs w:val="28"/>
        </w:rPr>
        <w:t xml:space="preserve">[3, </w:t>
      </w:r>
      <w:r w:rsidR="009F1D0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9F1D07" w:rsidRPr="009F1D07">
        <w:rPr>
          <w:rFonts w:ascii="Times New Roman" w:hAnsi="Times New Roman" w:cs="Times New Roman"/>
          <w:sz w:val="28"/>
          <w:szCs w:val="28"/>
        </w:rPr>
        <w:t>. 15]</w:t>
      </w:r>
    </w:p>
    <w:p w:rsidR="0047158A" w:rsidRDefault="0047158A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функциональном отношении под управлением персоналом понимаются все задачи и решения, связанные с работой в области кадров.</w:t>
      </w:r>
    </w:p>
    <w:p w:rsidR="0047158A" w:rsidRDefault="0047158A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организационном отношении процесс управления персоналом охватывает всех лиц и институты, которые несут ответственность за работу с кадрами.</w:t>
      </w:r>
    </w:p>
    <w:p w:rsidR="0047158A" w:rsidRDefault="0047158A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Основными участниками процесса управления персоналом являются: собственники капитала, менеджеры, персонал, кредиторы, поставщики, клиенты, государство, общественность.</w:t>
      </w:r>
      <w:proofErr w:type="gramEnd"/>
    </w:p>
    <w:p w:rsidR="00001901" w:rsidRDefault="00001901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Собственники – они предоставляют свой капитал и заинтересованы не только в его сохранении, но и в получении процентов от его использования. У них есть право участвовать в формировании и осуществлении намерений, они могут использовать это право самостоятельно или предоставить его наемным менеджерам.</w:t>
      </w:r>
    </w:p>
    <w:p w:rsidR="00001901" w:rsidRDefault="00001901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Менеджеры – заинтересованы в удовлетворении интересов участников, которых фактически замещают. Одновременно преследуют и свои интересы: власть, карьера, признание.</w:t>
      </w:r>
    </w:p>
    <w:p w:rsidR="00001901" w:rsidRDefault="00001901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 – работники заинтересованы в надежности своего рабочего места, в максимально возможной зарплате и социальных гарантиях, хороших условиях работы, возможности профессиональной реализации и т. д.</w:t>
      </w:r>
    </w:p>
    <w:p w:rsidR="00001901" w:rsidRDefault="00001901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Кредиторы – заинтересованы в высоких процентах на предоставляемый ими капитал, своевременной выплате этих процентов, и гарантиях на непредвиденные случаи.</w:t>
      </w:r>
    </w:p>
    <w:p w:rsidR="00F20F22" w:rsidRDefault="00F20F22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Поставщики заботятся о длительных связях с организацией, максимальном доходе, выгодных для себя условиях.</w:t>
      </w:r>
    </w:p>
    <w:p w:rsidR="00F20F22" w:rsidRDefault="00F20F22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Клиенты желают получить необходимые им изделия высокого качества по низким ценам.</w:t>
      </w:r>
    </w:p>
    <w:p w:rsidR="00F20F22" w:rsidRDefault="00F20F22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Государство заинтересовано в функционировании рыночного механизма, увеличению общественного продукта, обеспечении благосостояния, стабильности цен.</w:t>
      </w:r>
    </w:p>
    <w:p w:rsidR="00F20F22" w:rsidRDefault="00F20F22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Общественность состоит из гетерогенных групп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Их интерес состоит в том, чтобы иметь достоверную информацию о состоянии дел в организации, о сохранении здоровья работников и окружающей среды.</w:t>
      </w:r>
    </w:p>
    <w:p w:rsidR="00F20F22" w:rsidRDefault="00F20F22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Персонал – это штатный состав организации, включающий всех наемных работников, а также работающих собственников и совладельцев. Основными признаками персонала являются:</w:t>
      </w:r>
    </w:p>
    <w:p w:rsidR="00F20F22" w:rsidRDefault="001602E5" w:rsidP="00F20F22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Трудовые отношения с работодателем, которые оформляются трудовым договором, или отношение собственности.</w:t>
      </w:r>
    </w:p>
    <w:p w:rsidR="001602E5" w:rsidRDefault="001602E5" w:rsidP="00F20F22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Определенные качественные характеристики (квалификация, компетентность)</w:t>
      </w:r>
    </w:p>
    <w:p w:rsidR="001602E5" w:rsidRDefault="001602E5" w:rsidP="00F20F22">
      <w:pPr>
        <w:pStyle w:val="a3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Целевая направленность деятельности.</w:t>
      </w:r>
    </w:p>
    <w:p w:rsidR="001602E5" w:rsidRDefault="001602E5" w:rsidP="00160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характеристиками персонала являются численность и структура. Численность зависит от характера, сложности, масштаба производственных процессов, их автоматизации и компьютеризации. Структура представляет собой совокупность отдельных работников и их групп, объединенных по какому либо признаку. Структура бывает статистической (отражает распределение персонала по видам деятельности, категориям, группам должностей).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Аналитическая структура подразделяется на общую (персонал рассматривается по </w:t>
      </w:r>
      <w:r w:rsidR="00A74928">
        <w:rPr>
          <w:rFonts w:ascii="Times New Roman" w:hAnsi="Times New Roman" w:cs="Times New Roman"/>
          <w:sz w:val="28"/>
          <w:szCs w:val="28"/>
        </w:rPr>
        <w:t>профессии, квалификации, образованию, полу, возрасту, стажу работы) и частную (отражение положения отдельных групп, например, «занятых тяжелым трудом», «занятых на обрабатывающих центрах»).</w:t>
      </w:r>
      <w:proofErr w:type="gramEnd"/>
    </w:p>
    <w:p w:rsidR="00A74928" w:rsidRDefault="00A74928" w:rsidP="001602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Качество персонала определяется следующими факторами:</w:t>
      </w:r>
    </w:p>
    <w:p w:rsidR="00A74928" w:rsidRDefault="00A74928" w:rsidP="00A74928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Отношение к изменениям;</w:t>
      </w:r>
    </w:p>
    <w:p w:rsidR="00A74928" w:rsidRDefault="00A74928" w:rsidP="00A74928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Профессиональная квалификация;</w:t>
      </w:r>
    </w:p>
    <w:p w:rsidR="00A74928" w:rsidRDefault="00A74928" w:rsidP="00A74928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решать проблемы, относящиеся к стратегической деятельности предприятия;</w:t>
      </w:r>
    </w:p>
    <w:p w:rsidR="00A74928" w:rsidRDefault="00A74928" w:rsidP="00A74928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Способность взаимодействовать;</w:t>
      </w:r>
    </w:p>
    <w:p w:rsidR="00A74928" w:rsidRDefault="00A74928" w:rsidP="00A74928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Мотивация участников в стратегической деятельности.</w:t>
      </w:r>
    </w:p>
    <w:p w:rsidR="007A680D" w:rsidRDefault="00A74928" w:rsidP="00796F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работающему по найму управленческому персоналу относят менеджеров и администраторов, работников умственного труда и специалистов, а также конторских служащих.</w:t>
      </w:r>
    </w:p>
    <w:p w:rsidR="00796F95" w:rsidRDefault="007A680D" w:rsidP="00796F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административно – правовому принципу работников управления различают по должности, по функциональному принципу – по профессиям, по технологическим признакам выделяют позиции, такие как руководители, специалисты, технические исполнители.</w:t>
      </w:r>
    </w:p>
    <w:p w:rsidR="007A680D" w:rsidRDefault="007A680D" w:rsidP="00796F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управлении кадрами выделяют три уровня: </w:t>
      </w:r>
    </w:p>
    <w:p w:rsidR="007A680D" w:rsidRDefault="007A680D" w:rsidP="007A680D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Нижний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работники, выполняющие небольшие управленческие функции;</w:t>
      </w:r>
    </w:p>
    <w:p w:rsidR="007A680D" w:rsidRDefault="007A680D" w:rsidP="007A680D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Средний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группа должностных лиц, отвечающая за работу отделов, лабораторий и аналогичных подразделений, руководители отдельных проектов;</w:t>
      </w:r>
    </w:p>
    <w:p w:rsidR="007A680D" w:rsidRDefault="007A680D" w:rsidP="007A680D">
      <w:pPr>
        <w:pStyle w:val="a3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Высший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группа высших должностных лиц организации (директора, президенты, вице – президенты).</w:t>
      </w:r>
    </w:p>
    <w:p w:rsidR="007A680D" w:rsidRDefault="007A680D" w:rsidP="007A68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управления является персонал организации и отношения между работниками в процессе производства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Управление нацелено на эффективное развитие и использование их потенциала.</w:t>
      </w:r>
    </w:p>
    <w:p w:rsidR="007A680D" w:rsidRPr="007A680D" w:rsidRDefault="006318A4" w:rsidP="007A680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 управления персоналом – элемент, осуществляющий управление, воздействие на объект. Его деятельность заключается в том, чтобы определить, какие действия, в каком порядке, кому и в какие сроки следует выполнять.</w:t>
      </w:r>
    </w:p>
    <w:p w:rsidR="00320353" w:rsidRDefault="00320353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Главным элементом управления является персонал, он может быть как объектом, так и субъектом этого управления. Поэтому планирование, формирование, перераспределение и эффективное использование трудовых ресурсов составляют основное содержание управления персоналом. С этой точки зрения управление персоналом рассматривается по аналогии с управлением материальными элементами производства.</w:t>
      </w:r>
    </w:p>
    <w:p w:rsidR="006318A4" w:rsidRDefault="006318A4" w:rsidP="006318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 целям управления персонал предъявляется ряд требований: они должны быть понятны исполнителям, не должны противоречить объективным законам развития природы и общества, обычно увязаны по срокам, ресурсам и исполнителям.</w:t>
      </w:r>
    </w:p>
    <w:p w:rsidR="00927540" w:rsidRDefault="00927540" w:rsidP="006318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целей администрации организации включает: отбор персонала, его расстановка и развитие, достижение рациональной степени мобильности персонала, поддержка здорового климата, воздействие на мотивацию и создание нормальных условий труда.</w:t>
      </w:r>
    </w:p>
    <w:p w:rsidR="00320353" w:rsidRDefault="00320353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управления персоналом это достижение его определенного качества, которое может обеспечить конкурентоспособность и стратегическое развитие организации, повышение эффективности производства и труда, достижение максимальной прибыли, обеспечение высокой социальной эффективности функционирования коллектива.</w:t>
      </w:r>
    </w:p>
    <w:p w:rsidR="00927540" w:rsidRDefault="00927540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целей организации требует решения ряда задач.</w:t>
      </w:r>
    </w:p>
    <w:p w:rsidR="00320353" w:rsidRDefault="00320353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системы управления персоналом: </w:t>
      </w:r>
    </w:p>
    <w:p w:rsidR="00320353" w:rsidRPr="005E0713" w:rsidRDefault="00320353" w:rsidP="00DF36C6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13">
        <w:rPr>
          <w:rFonts w:ascii="Times New Roman" w:hAnsi="Times New Roman" w:cs="Times New Roman"/>
          <w:sz w:val="28"/>
          <w:szCs w:val="28"/>
        </w:rPr>
        <w:t>Обеспечение предприятия заинтересованными в работе квалификационными кадрами;</w:t>
      </w:r>
    </w:p>
    <w:p w:rsidR="00320353" w:rsidRPr="005E0713" w:rsidRDefault="005E0713" w:rsidP="00DF36C6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13">
        <w:rPr>
          <w:rFonts w:ascii="Times New Roman" w:hAnsi="Times New Roman" w:cs="Times New Roman"/>
          <w:sz w:val="28"/>
          <w:szCs w:val="28"/>
        </w:rPr>
        <w:t>Максимальное использование способностей и мастерства персонала;</w:t>
      </w:r>
    </w:p>
    <w:p w:rsidR="005E0713" w:rsidRPr="005E0713" w:rsidRDefault="005E0713" w:rsidP="00DF36C6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13">
        <w:rPr>
          <w:rFonts w:ascii="Times New Roman" w:hAnsi="Times New Roman" w:cs="Times New Roman"/>
          <w:sz w:val="28"/>
          <w:szCs w:val="28"/>
        </w:rPr>
        <w:t>Повышение уровня удовлетворенности трудом у сотрудников;</w:t>
      </w:r>
    </w:p>
    <w:p w:rsidR="005E0713" w:rsidRPr="005E0713" w:rsidRDefault="005E0713" w:rsidP="00DF36C6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13">
        <w:rPr>
          <w:rFonts w:ascii="Times New Roman" w:hAnsi="Times New Roman" w:cs="Times New Roman"/>
          <w:sz w:val="28"/>
          <w:szCs w:val="28"/>
        </w:rPr>
        <w:t>Сохранение хорошей атмосферы в компании;</w:t>
      </w:r>
    </w:p>
    <w:p w:rsidR="005E0713" w:rsidRPr="005E0713" w:rsidRDefault="005E0713" w:rsidP="00DF36C6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13">
        <w:rPr>
          <w:rFonts w:ascii="Times New Roman" w:hAnsi="Times New Roman" w:cs="Times New Roman"/>
          <w:sz w:val="28"/>
          <w:szCs w:val="28"/>
        </w:rPr>
        <w:t>Развитие эффективных способов повышения квалификации персонала;</w:t>
      </w:r>
    </w:p>
    <w:p w:rsidR="005E0713" w:rsidRPr="005E0713" w:rsidRDefault="005E0713" w:rsidP="00DF36C6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13">
        <w:rPr>
          <w:rFonts w:ascii="Times New Roman" w:hAnsi="Times New Roman" w:cs="Times New Roman"/>
          <w:sz w:val="28"/>
          <w:szCs w:val="28"/>
        </w:rPr>
        <w:t>Возможность своевременного продвижения кадров по службе;</w:t>
      </w:r>
    </w:p>
    <w:p w:rsidR="005E0713" w:rsidRPr="005E0713" w:rsidRDefault="005E0713" w:rsidP="00DF36C6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13">
        <w:rPr>
          <w:rFonts w:ascii="Times New Roman" w:hAnsi="Times New Roman" w:cs="Times New Roman"/>
          <w:sz w:val="28"/>
          <w:szCs w:val="28"/>
        </w:rPr>
        <w:t>Поднятие творческой активности работников;</w:t>
      </w:r>
    </w:p>
    <w:p w:rsidR="005E0713" w:rsidRDefault="005E0713" w:rsidP="00DF36C6">
      <w:pPr>
        <w:pStyle w:val="a3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13">
        <w:rPr>
          <w:rFonts w:ascii="Times New Roman" w:hAnsi="Times New Roman" w:cs="Times New Roman"/>
          <w:sz w:val="28"/>
          <w:szCs w:val="28"/>
        </w:rPr>
        <w:t>Организация приемлемых условий труда.</w:t>
      </w:r>
    </w:p>
    <w:p w:rsidR="00927540" w:rsidRDefault="00EF1A6C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 управления представляет собой систему органов управления, средств и методов, направленных на удовлетворение потребности предприятия в рабочей силе требуемого количества, качества и </w:t>
      </w:r>
      <w:r>
        <w:rPr>
          <w:rFonts w:ascii="Times New Roman" w:hAnsi="Times New Roman" w:cs="Times New Roman"/>
          <w:sz w:val="28"/>
          <w:szCs w:val="28"/>
        </w:rPr>
        <w:lastRenderedPageBreak/>
        <w:t>к определенному времени. Цели управления достигаются путем соблюдения определенных принципов и применения методов.</w:t>
      </w:r>
    </w:p>
    <w:p w:rsidR="00EF1A6C" w:rsidRDefault="00EF1A6C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 принципами управления персоналом следует понимать правила и нормы поведения, которыми руководствуются кадровые службы и отдельные менеджеры в различных условиях и обстоятельствах. </w:t>
      </w:r>
      <w:r w:rsidR="00C11BBF">
        <w:rPr>
          <w:rFonts w:ascii="Times New Roman" w:hAnsi="Times New Roman" w:cs="Times New Roman"/>
          <w:sz w:val="28"/>
          <w:szCs w:val="28"/>
        </w:rPr>
        <w:t>Принципы, лежащие в основе эффективного управления, распространяются на разные сферы деятельности (управление персоналом в масштабе всего общества, отрасли, предприятия, работника)</w:t>
      </w:r>
      <w:proofErr w:type="gramStart"/>
      <w:r w:rsidR="00C11BB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11BBF">
        <w:rPr>
          <w:rFonts w:ascii="Times New Roman" w:hAnsi="Times New Roman" w:cs="Times New Roman"/>
          <w:sz w:val="28"/>
          <w:szCs w:val="28"/>
        </w:rPr>
        <w:t xml:space="preserve"> Необходимо различать </w:t>
      </w:r>
      <w:r w:rsidR="00B1179E">
        <w:rPr>
          <w:rFonts w:ascii="Times New Roman" w:hAnsi="Times New Roman" w:cs="Times New Roman"/>
          <w:sz w:val="28"/>
          <w:szCs w:val="28"/>
        </w:rPr>
        <w:t xml:space="preserve">принципы управления персоналом и принципы построения системы управления персоналом. </w:t>
      </w:r>
      <w:r w:rsidR="00C11BBF">
        <w:rPr>
          <w:rFonts w:ascii="Times New Roman" w:hAnsi="Times New Roman" w:cs="Times New Roman"/>
          <w:sz w:val="28"/>
          <w:szCs w:val="28"/>
        </w:rPr>
        <w:t>В свою очередь принципы построения системы управления персоналом организации делятся на две группы: принципы, характеризующие требования к формированию системы управления персоналом, и принципы, определяющие направления разв</w:t>
      </w:r>
      <w:r w:rsidR="00B1179E">
        <w:rPr>
          <w:rFonts w:ascii="Times New Roman" w:hAnsi="Times New Roman" w:cs="Times New Roman"/>
          <w:sz w:val="28"/>
          <w:szCs w:val="28"/>
        </w:rPr>
        <w:t>и</w:t>
      </w:r>
      <w:r w:rsidR="00C11BBF">
        <w:rPr>
          <w:rFonts w:ascii="Times New Roman" w:hAnsi="Times New Roman" w:cs="Times New Roman"/>
          <w:sz w:val="28"/>
          <w:szCs w:val="28"/>
        </w:rPr>
        <w:t>тия системы управления персоналом.</w:t>
      </w:r>
    </w:p>
    <w:p w:rsidR="00BC3A6A" w:rsidRDefault="00BC3A6A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принципам, характеризующим требования к формированию системы управления персоналом относят: обусловленность функций управления персоналом целям производства</w:t>
      </w:r>
      <w:r w:rsidR="005A1FC7">
        <w:rPr>
          <w:rFonts w:ascii="Times New Roman" w:hAnsi="Times New Roman" w:cs="Times New Roman"/>
          <w:sz w:val="28"/>
          <w:szCs w:val="28"/>
        </w:rPr>
        <w:t xml:space="preserve">; первичность функций управления персоналом; оптимальное соотношение </w:t>
      </w:r>
      <w:proofErr w:type="spellStart"/>
      <w:r w:rsidR="005A1FC7">
        <w:rPr>
          <w:rFonts w:ascii="Times New Roman" w:hAnsi="Times New Roman" w:cs="Times New Roman"/>
          <w:sz w:val="28"/>
          <w:szCs w:val="28"/>
        </w:rPr>
        <w:t>интр</w:t>
      </w:r>
      <w:proofErr w:type="gramStart"/>
      <w:r w:rsidR="005A1FC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5A1FC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5A1FC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A1FC7">
        <w:rPr>
          <w:rFonts w:ascii="Times New Roman" w:hAnsi="Times New Roman" w:cs="Times New Roman"/>
          <w:sz w:val="28"/>
          <w:szCs w:val="28"/>
        </w:rPr>
        <w:t>инфрафункций</w:t>
      </w:r>
      <w:proofErr w:type="spellEnd"/>
      <w:r w:rsidR="005A1FC7">
        <w:rPr>
          <w:rFonts w:ascii="Times New Roman" w:hAnsi="Times New Roman" w:cs="Times New Roman"/>
          <w:sz w:val="28"/>
          <w:szCs w:val="28"/>
        </w:rPr>
        <w:t xml:space="preserve"> управления, комплексность; оперативность; иерархичность; устойчивость и др.</w:t>
      </w:r>
    </w:p>
    <w:p w:rsidR="005A1FC7" w:rsidRDefault="005A1FC7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 принципам, определяющим направления развития системы управления персоналом, относятся: принципы концентрации, специализации, параллельности, адаптивности, преемственно</w:t>
      </w:r>
      <w:r w:rsidR="00BB17D1">
        <w:rPr>
          <w:rFonts w:ascii="Times New Roman" w:hAnsi="Times New Roman" w:cs="Times New Roman"/>
          <w:sz w:val="28"/>
          <w:szCs w:val="28"/>
        </w:rPr>
        <w:t>сти, непрерывности, ритмичности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130EE" w:rsidRDefault="008130EE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Частные принципы возникают в результате решения локальных задач к таким принципам можно отнести: соответствие функций управления целям производства, индивидуальная работа с кадрами, демократичность работы с персоналом, информационное обеспечение служб по кадровой работе с персоналом, подбор персонала для первичного коллектива с учетом психологической совместимости и т. п.</w:t>
      </w:r>
    </w:p>
    <w:p w:rsidR="005E0713" w:rsidRDefault="0092701B" w:rsidP="009270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и задачи организации достигаются путем применения различных методов. Методы управления – способы воздействия субъекта на объект </w:t>
      </w:r>
      <w:r>
        <w:rPr>
          <w:rFonts w:ascii="Times New Roman" w:hAnsi="Times New Roman" w:cs="Times New Roman"/>
          <w:sz w:val="28"/>
          <w:szCs w:val="28"/>
        </w:rPr>
        <w:lastRenderedPageBreak/>
        <w:t>управления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практике управления, как правило, одновременно применяют различные методы  и их сочетания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насто</w:t>
      </w:r>
      <w:r w:rsidR="00D64F2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щее время выделяют три группы общих методов управления персоналом: административные</w:t>
      </w:r>
      <w:r w:rsidR="00D64F22">
        <w:rPr>
          <w:rFonts w:ascii="Times New Roman" w:hAnsi="Times New Roman" w:cs="Times New Roman"/>
          <w:sz w:val="28"/>
          <w:szCs w:val="28"/>
        </w:rPr>
        <w:t xml:space="preserve"> (принуждение)</w:t>
      </w:r>
      <w:r>
        <w:rPr>
          <w:rFonts w:ascii="Times New Roman" w:hAnsi="Times New Roman" w:cs="Times New Roman"/>
          <w:sz w:val="28"/>
          <w:szCs w:val="28"/>
        </w:rPr>
        <w:t>, экономические</w:t>
      </w:r>
      <w:r w:rsidR="00D64F22">
        <w:rPr>
          <w:rFonts w:ascii="Times New Roman" w:hAnsi="Times New Roman" w:cs="Times New Roman"/>
          <w:sz w:val="28"/>
          <w:szCs w:val="28"/>
        </w:rPr>
        <w:t xml:space="preserve"> (побуждение)</w:t>
      </w:r>
      <w:r>
        <w:rPr>
          <w:rFonts w:ascii="Times New Roman" w:hAnsi="Times New Roman" w:cs="Times New Roman"/>
          <w:sz w:val="28"/>
          <w:szCs w:val="28"/>
        </w:rPr>
        <w:t>, социально – психологические</w:t>
      </w:r>
      <w:r w:rsidR="00D64F22">
        <w:rPr>
          <w:rFonts w:ascii="Times New Roman" w:hAnsi="Times New Roman" w:cs="Times New Roman"/>
          <w:sz w:val="28"/>
          <w:szCs w:val="28"/>
        </w:rPr>
        <w:t xml:space="preserve"> (</w:t>
      </w:r>
      <w:r w:rsidR="00554940">
        <w:rPr>
          <w:rFonts w:ascii="Times New Roman" w:hAnsi="Times New Roman" w:cs="Times New Roman"/>
          <w:sz w:val="28"/>
          <w:szCs w:val="28"/>
        </w:rPr>
        <w:t>убеждение)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2701B">
        <w:rPr>
          <w:rFonts w:ascii="Times New Roman" w:hAnsi="Times New Roman" w:cs="Times New Roman"/>
          <w:sz w:val="28"/>
          <w:szCs w:val="28"/>
        </w:rPr>
        <w:t>[</w:t>
      </w:r>
      <w:r w:rsidR="009F1D07" w:rsidRPr="009F1D07">
        <w:rPr>
          <w:rFonts w:ascii="Times New Roman" w:hAnsi="Times New Roman" w:cs="Times New Roman"/>
          <w:sz w:val="28"/>
          <w:szCs w:val="28"/>
        </w:rPr>
        <w:t>6]</w:t>
      </w:r>
    </w:p>
    <w:p w:rsidR="00BB17D1" w:rsidRDefault="00BB17D1" w:rsidP="009270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701B" w:rsidRDefault="0092701B" w:rsidP="009270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33060" cy="4838065"/>
            <wp:effectExtent l="19050" t="0" r="0" b="0"/>
            <wp:docPr id="3" name="Рисунок 1" descr="C:\Users\1\Desktop\3.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3.4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60" cy="4838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01B" w:rsidRDefault="0092701B" w:rsidP="009270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7. Методы управления персоналом.</w:t>
      </w:r>
    </w:p>
    <w:p w:rsidR="00554940" w:rsidRDefault="00554940" w:rsidP="0092701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Административные методы делятся на методы организационного и распорядительного воздействия. К организационным относятся: регламентирование, нормирование, стимулирование и инструктирование. </w:t>
      </w:r>
    </w:p>
    <w:p w:rsidR="00554940" w:rsidRPr="008E4167" w:rsidRDefault="00554940" w:rsidP="008E4167">
      <w:pPr>
        <w:pStyle w:val="a3"/>
        <w:numPr>
          <w:ilvl w:val="0"/>
          <w:numId w:val="28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8E4167">
        <w:rPr>
          <w:rFonts w:ascii="Times New Roman" w:hAnsi="Times New Roman" w:cs="Times New Roman"/>
          <w:sz w:val="28"/>
          <w:szCs w:val="28"/>
        </w:rPr>
        <w:t>Регламентирование повышает надежность и качество управления, призвано поддерживать служебную и трудовую дисциплину.</w:t>
      </w:r>
    </w:p>
    <w:p w:rsidR="008E4167" w:rsidRPr="008E4167" w:rsidRDefault="008E4167" w:rsidP="008E4167">
      <w:pPr>
        <w:pStyle w:val="a3"/>
        <w:numPr>
          <w:ilvl w:val="0"/>
          <w:numId w:val="28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8E4167">
        <w:rPr>
          <w:rFonts w:ascii="Times New Roman" w:hAnsi="Times New Roman" w:cs="Times New Roman"/>
          <w:sz w:val="28"/>
          <w:szCs w:val="28"/>
        </w:rPr>
        <w:t>Нормирование включает разработку и применение различных норм и нормативов.</w:t>
      </w:r>
    </w:p>
    <w:p w:rsidR="008E4167" w:rsidRPr="008E4167" w:rsidRDefault="008E4167" w:rsidP="008E4167">
      <w:pPr>
        <w:pStyle w:val="a3"/>
        <w:numPr>
          <w:ilvl w:val="0"/>
          <w:numId w:val="28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8E4167">
        <w:rPr>
          <w:rFonts w:ascii="Times New Roman" w:hAnsi="Times New Roman" w:cs="Times New Roman"/>
          <w:sz w:val="28"/>
          <w:szCs w:val="28"/>
        </w:rPr>
        <w:lastRenderedPageBreak/>
        <w:t>Стимулы состоят в перемещении по служебной лестнице, предоставление дополнительных полномочий и большей самостоятельности в работе.</w:t>
      </w:r>
    </w:p>
    <w:p w:rsidR="008E4167" w:rsidRDefault="008E4167" w:rsidP="008E4167">
      <w:pPr>
        <w:pStyle w:val="a3"/>
        <w:numPr>
          <w:ilvl w:val="0"/>
          <w:numId w:val="28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8E4167">
        <w:rPr>
          <w:rFonts w:ascii="Times New Roman" w:hAnsi="Times New Roman" w:cs="Times New Roman"/>
          <w:sz w:val="28"/>
          <w:szCs w:val="28"/>
        </w:rPr>
        <w:t>Инструктирование состоит в разъяснении целей и задач предстоящей работы, ознакомлении с условиями ее выполнения.</w:t>
      </w:r>
    </w:p>
    <w:p w:rsidR="008E4167" w:rsidRDefault="008E4167" w:rsidP="008E41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Признаками методов распорядительного воздействия: нерегулярное возникновение, односторонняя направленность, директивность, однозначность, правовая обоснованность. Основные методы: приказы, распоряжения, постановления, указания, предписания.</w:t>
      </w:r>
    </w:p>
    <w:p w:rsidR="008E4167" w:rsidRPr="00090A05" w:rsidRDefault="008E4167" w:rsidP="00090A05">
      <w:pPr>
        <w:pStyle w:val="a3"/>
        <w:numPr>
          <w:ilvl w:val="0"/>
          <w:numId w:val="29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090A05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C22AE5" w:rsidRPr="00090A05">
        <w:rPr>
          <w:rFonts w:ascii="Times New Roman" w:hAnsi="Times New Roman" w:cs="Times New Roman"/>
          <w:sz w:val="28"/>
          <w:szCs w:val="28"/>
        </w:rPr>
        <w:t>–</w:t>
      </w:r>
      <w:r w:rsidRPr="00090A05">
        <w:rPr>
          <w:rFonts w:ascii="Times New Roman" w:hAnsi="Times New Roman" w:cs="Times New Roman"/>
          <w:sz w:val="28"/>
          <w:szCs w:val="28"/>
        </w:rPr>
        <w:t xml:space="preserve"> </w:t>
      </w:r>
      <w:r w:rsidR="00C22AE5" w:rsidRPr="00090A05">
        <w:rPr>
          <w:rFonts w:ascii="Times New Roman" w:hAnsi="Times New Roman" w:cs="Times New Roman"/>
          <w:sz w:val="28"/>
          <w:szCs w:val="28"/>
        </w:rPr>
        <w:t>обязательный для исполнения акт управления руководителя в пределах его компетенции и полномочий.</w:t>
      </w:r>
    </w:p>
    <w:p w:rsidR="00C22AE5" w:rsidRPr="00090A05" w:rsidRDefault="00C22AE5" w:rsidP="00090A05">
      <w:pPr>
        <w:pStyle w:val="a3"/>
        <w:numPr>
          <w:ilvl w:val="0"/>
          <w:numId w:val="29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090A05">
        <w:rPr>
          <w:rFonts w:ascii="Times New Roman" w:hAnsi="Times New Roman" w:cs="Times New Roman"/>
          <w:sz w:val="28"/>
          <w:szCs w:val="28"/>
        </w:rPr>
        <w:t>Распоряжение – сообщение, которое передает руководитель подчиненному. Оно касается содержания и результатов его работы.</w:t>
      </w:r>
    </w:p>
    <w:p w:rsidR="00C22AE5" w:rsidRPr="00090A05" w:rsidRDefault="00C22AE5" w:rsidP="00090A05">
      <w:pPr>
        <w:pStyle w:val="a3"/>
        <w:numPr>
          <w:ilvl w:val="0"/>
          <w:numId w:val="29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090A05">
        <w:rPr>
          <w:rFonts w:ascii="Times New Roman" w:hAnsi="Times New Roman" w:cs="Times New Roman"/>
          <w:sz w:val="28"/>
          <w:szCs w:val="28"/>
        </w:rPr>
        <w:t>Постановление – распорядительный акт, обычно применяется коллегиальными органами управления.</w:t>
      </w:r>
    </w:p>
    <w:p w:rsidR="00C22AE5" w:rsidRPr="00090A05" w:rsidRDefault="00C22AE5" w:rsidP="00090A05">
      <w:pPr>
        <w:pStyle w:val="a3"/>
        <w:numPr>
          <w:ilvl w:val="0"/>
          <w:numId w:val="29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090A05">
        <w:rPr>
          <w:rFonts w:ascii="Times New Roman" w:hAnsi="Times New Roman" w:cs="Times New Roman"/>
          <w:sz w:val="28"/>
          <w:szCs w:val="28"/>
        </w:rPr>
        <w:t>Указание – форма управленческого решения, обращенного к конкретным исполнителям. Широко используется при решении практических вопросов.</w:t>
      </w:r>
    </w:p>
    <w:p w:rsidR="00C22AE5" w:rsidRDefault="00C22AE5" w:rsidP="008E41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Экономические методы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применяются на макро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микроуровнях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также на уровне отдельного работника.</w:t>
      </w:r>
    </w:p>
    <w:p w:rsidR="00C22AE5" w:rsidRPr="00090A05" w:rsidRDefault="00090A05" w:rsidP="00090A05">
      <w:pPr>
        <w:pStyle w:val="a3"/>
        <w:numPr>
          <w:ilvl w:val="0"/>
          <w:numId w:val="30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090A05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090A05">
        <w:rPr>
          <w:rFonts w:ascii="Times New Roman" w:hAnsi="Times New Roman" w:cs="Times New Roman"/>
          <w:sz w:val="28"/>
          <w:szCs w:val="28"/>
        </w:rPr>
        <w:t>макроуровне</w:t>
      </w:r>
      <w:proofErr w:type="spellEnd"/>
      <w:r w:rsidRPr="00090A05">
        <w:rPr>
          <w:rFonts w:ascii="Times New Roman" w:hAnsi="Times New Roman" w:cs="Times New Roman"/>
          <w:sz w:val="28"/>
          <w:szCs w:val="28"/>
        </w:rPr>
        <w:t xml:space="preserve"> методы выступают как государственное регулирование.</w:t>
      </w:r>
    </w:p>
    <w:p w:rsidR="00090A05" w:rsidRPr="00090A05" w:rsidRDefault="00090A05" w:rsidP="00090A05">
      <w:pPr>
        <w:pStyle w:val="a3"/>
        <w:numPr>
          <w:ilvl w:val="0"/>
          <w:numId w:val="30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090A05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090A05">
        <w:rPr>
          <w:rFonts w:ascii="Times New Roman" w:hAnsi="Times New Roman" w:cs="Times New Roman"/>
          <w:sz w:val="28"/>
          <w:szCs w:val="28"/>
        </w:rPr>
        <w:t>микроуровне</w:t>
      </w:r>
      <w:proofErr w:type="spellEnd"/>
      <w:r w:rsidRPr="00090A05">
        <w:rPr>
          <w:rFonts w:ascii="Times New Roman" w:hAnsi="Times New Roman" w:cs="Times New Roman"/>
          <w:sz w:val="28"/>
          <w:szCs w:val="28"/>
        </w:rPr>
        <w:t xml:space="preserve"> методом является коммерческий расчет, который предусматривает получение прибыли организацией и баланс доходов и расходов.</w:t>
      </w:r>
    </w:p>
    <w:p w:rsidR="00090A05" w:rsidRPr="00090A05" w:rsidRDefault="00090A05" w:rsidP="00090A05">
      <w:pPr>
        <w:pStyle w:val="a3"/>
        <w:numPr>
          <w:ilvl w:val="0"/>
          <w:numId w:val="30"/>
        </w:numPr>
        <w:spacing w:after="0" w:line="360" w:lineRule="auto"/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090A05">
        <w:rPr>
          <w:rFonts w:ascii="Times New Roman" w:hAnsi="Times New Roman" w:cs="Times New Roman"/>
          <w:sz w:val="28"/>
          <w:szCs w:val="28"/>
        </w:rPr>
        <w:t>На уровне отдельного работника методы управления направлены на мотивацию трудовой деятельности работников.</w:t>
      </w:r>
    </w:p>
    <w:p w:rsidR="00090A05" w:rsidRDefault="00090A05" w:rsidP="008E41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 – психологические методы основаны на исследовании психофизиологического портрета личности, мотивации</w:t>
      </w:r>
      <w:r w:rsidR="00BB17D1">
        <w:rPr>
          <w:rFonts w:ascii="Times New Roman" w:hAnsi="Times New Roman" w:cs="Times New Roman"/>
          <w:sz w:val="28"/>
          <w:szCs w:val="28"/>
        </w:rPr>
        <w:t xml:space="preserve"> всех ее потребностей.</w:t>
      </w:r>
    </w:p>
    <w:p w:rsidR="00BB17D1" w:rsidRPr="008E4167" w:rsidRDefault="00BB17D1" w:rsidP="008E416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Рассмотренные методы управления персоналом тесно связаны, дополняют друг друга и вместе составляют единую систему методов управления. Системный подход к управлению персоналом отражает взаимосвязи между отдельными аспектами этого процесса; он обеспечивает формирование конечных целей и пути их достижения и позволяет создать адекватный механизм управления.</w:t>
      </w:r>
    </w:p>
    <w:p w:rsidR="005E0713" w:rsidRDefault="005E0713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персоналом играет важную роль в системе управления организацией, так как </w:t>
      </w:r>
      <w:r w:rsidR="00370731">
        <w:rPr>
          <w:rFonts w:ascii="Times New Roman" w:hAnsi="Times New Roman" w:cs="Times New Roman"/>
          <w:sz w:val="28"/>
          <w:szCs w:val="28"/>
        </w:rPr>
        <w:t>любая</w:t>
      </w:r>
      <w:r>
        <w:rPr>
          <w:rFonts w:ascii="Times New Roman" w:hAnsi="Times New Roman" w:cs="Times New Roman"/>
          <w:sz w:val="28"/>
          <w:szCs w:val="28"/>
        </w:rPr>
        <w:t xml:space="preserve"> организация нуждается в работниках</w:t>
      </w:r>
      <w:r w:rsidR="00370731">
        <w:rPr>
          <w:rFonts w:ascii="Times New Roman" w:hAnsi="Times New Roman" w:cs="Times New Roman"/>
          <w:sz w:val="28"/>
          <w:szCs w:val="28"/>
        </w:rPr>
        <w:t>, а для налаженного дающего результаты производственного процесса необходима скоординированная работа персонала, его высокая квалификация, умение работать в команде и прочие важные качества, которые с помощью адекватной системы управления персоналом можно реализовать.</w:t>
      </w:r>
    </w:p>
    <w:p w:rsidR="009F1D07" w:rsidRDefault="009F1D07" w:rsidP="00DF36C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70731" w:rsidRDefault="00264D85" w:rsidP="00DF36C6">
      <w:pPr>
        <w:pStyle w:val="a3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Тестовые задания</w:t>
      </w:r>
    </w:p>
    <w:p w:rsidR="00BB5764" w:rsidRDefault="00BB5764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764">
        <w:rPr>
          <w:rFonts w:ascii="Times New Roman" w:hAnsi="Times New Roman" w:cs="Times New Roman"/>
          <w:sz w:val="28"/>
          <w:szCs w:val="28"/>
        </w:rPr>
        <w:t>Коэффициент, характеризующий уровень текучести отдельных подразделений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или группах работников), называют:</w:t>
      </w:r>
    </w:p>
    <w:p w:rsidR="00BB5764" w:rsidRDefault="00BB5764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коэффициентом групповой текучести;</w:t>
      </w:r>
    </w:p>
    <w:p w:rsidR="00BB5764" w:rsidRDefault="00BB5764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частным коэффициентом текучести;</w:t>
      </w:r>
    </w:p>
    <w:p w:rsidR="00BB5764" w:rsidRDefault="00BB5764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коэффициентом избыточной текучести;</w:t>
      </w:r>
    </w:p>
    <w:p w:rsidR="00BB5764" w:rsidRDefault="00BB5764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коэффициентом интенсивной текучести;</w:t>
      </w:r>
    </w:p>
    <w:p w:rsidR="00BB5764" w:rsidRDefault="00BB5764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единичным коэффициентом текучести.</w:t>
      </w:r>
    </w:p>
    <w:p w:rsidR="00BB5764" w:rsidRDefault="00BB5764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б) частный коэффициент текучести.</w:t>
      </w:r>
    </w:p>
    <w:p w:rsidR="00BB5764" w:rsidRDefault="00BB5764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ошибками интервью являются:</w:t>
      </w:r>
    </w:p>
    <w:p w:rsidR="00BB5764" w:rsidRDefault="00BB5764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попытка интервьюера установить контакт с кандидатом;</w:t>
      </w:r>
    </w:p>
    <w:p w:rsidR="00BB5764" w:rsidRDefault="00BB5764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поспешность суждения о кандидате;</w:t>
      </w:r>
    </w:p>
    <w:p w:rsidR="00BB5764" w:rsidRDefault="00BB5764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очень высокая разговорная активность со стороны интервьюера;</w:t>
      </w:r>
    </w:p>
    <w:p w:rsidR="00BB5764" w:rsidRDefault="00BB5764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детальное выяснение специфики прошлой деятельности кандидата.</w:t>
      </w:r>
    </w:p>
    <w:p w:rsidR="00BB5764" w:rsidRDefault="00BB5764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  <w:r w:rsidR="00264D85">
        <w:rPr>
          <w:rFonts w:ascii="Times New Roman" w:hAnsi="Times New Roman" w:cs="Times New Roman"/>
          <w:sz w:val="28"/>
          <w:szCs w:val="28"/>
        </w:rPr>
        <w:t>б) поспешность суждения о кандидате; в) очень высокая разговорная активность со стороны интервьюера.</w:t>
      </w:r>
    </w:p>
    <w:p w:rsidR="00264D85" w:rsidRDefault="00264D85" w:rsidP="00DF36C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64D85" w:rsidRDefault="00B83AD7" w:rsidP="00DF36C6">
      <w:pPr>
        <w:pStyle w:val="a3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Задача</w:t>
      </w:r>
    </w:p>
    <w:p w:rsidR="00264D85" w:rsidRDefault="00264D85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численность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операционистов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коммерческого банка – 160 чел., норма управляемости для руководителей секторов по конкретным операциям – 12 чел., для руководителей подразделений банка – 17 чел., включая руководителей секторов. Рассчитайте численность руководителей секторов и руководителей подразделений в учреждении банковской сферы.</w:t>
      </w:r>
    </w:p>
    <w:p w:rsidR="00264D85" w:rsidRDefault="00264D85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Решение:</w:t>
      </w:r>
    </w:p>
    <w:p w:rsidR="00264D85" w:rsidRDefault="00F42AC8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160/12 = 14 чел. (руководители секторов)</w:t>
      </w:r>
    </w:p>
    <w:p w:rsidR="00F42AC8" w:rsidRDefault="007B3E7D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17-12 = 5</w:t>
      </w:r>
      <w:r w:rsidR="0004043C">
        <w:rPr>
          <w:rFonts w:ascii="Times New Roman" w:hAnsi="Times New Roman" w:cs="Times New Roman"/>
          <w:sz w:val="28"/>
          <w:szCs w:val="28"/>
        </w:rPr>
        <w:t xml:space="preserve"> чел (</w:t>
      </w:r>
      <w:r>
        <w:rPr>
          <w:rFonts w:ascii="Times New Roman" w:hAnsi="Times New Roman" w:cs="Times New Roman"/>
          <w:sz w:val="28"/>
          <w:szCs w:val="28"/>
        </w:rPr>
        <w:t>норма управляемости для руководителей подразделений банка</w:t>
      </w:r>
      <w:r w:rsidR="0004043C">
        <w:rPr>
          <w:rFonts w:ascii="Times New Roman" w:hAnsi="Times New Roman" w:cs="Times New Roman"/>
          <w:sz w:val="28"/>
          <w:szCs w:val="28"/>
        </w:rPr>
        <w:t>)</w:t>
      </w:r>
    </w:p>
    <w:p w:rsidR="007B3E7D" w:rsidRDefault="007B3E7D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160/5 = 32 чел (руководителей подразделений)</w:t>
      </w:r>
    </w:p>
    <w:p w:rsidR="0004043C" w:rsidRDefault="0004043C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14 </w:t>
      </w:r>
      <w:r w:rsidR="007B3E7D">
        <w:rPr>
          <w:rFonts w:ascii="Times New Roman" w:hAnsi="Times New Roman" w:cs="Times New Roman"/>
          <w:sz w:val="28"/>
          <w:szCs w:val="28"/>
        </w:rPr>
        <w:t>руководителей секторов и 32 руководителя подразделений банка.</w:t>
      </w:r>
    </w:p>
    <w:p w:rsidR="0004043C" w:rsidRDefault="0004043C" w:rsidP="00DF36C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4043C" w:rsidRDefault="0004043C" w:rsidP="00DF36C6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4857A7" w:rsidRDefault="004857A7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современных условиях особую значимость приобрета</w:t>
      </w:r>
      <w:r w:rsidR="0014277C">
        <w:rPr>
          <w:rFonts w:ascii="Times New Roman" w:hAnsi="Times New Roman" w:cs="Times New Roman"/>
          <w:sz w:val="28"/>
          <w:szCs w:val="28"/>
        </w:rPr>
        <w:t xml:space="preserve">ет персонал организации, что </w:t>
      </w:r>
      <w:r w:rsidR="003D2BD0">
        <w:rPr>
          <w:rFonts w:ascii="Times New Roman" w:hAnsi="Times New Roman" w:cs="Times New Roman"/>
          <w:sz w:val="28"/>
          <w:szCs w:val="28"/>
        </w:rPr>
        <w:t>объясняется</w:t>
      </w:r>
      <w:r w:rsidR="0014277C">
        <w:rPr>
          <w:rFonts w:ascii="Times New Roman" w:hAnsi="Times New Roman" w:cs="Times New Roman"/>
          <w:sz w:val="28"/>
          <w:szCs w:val="28"/>
        </w:rPr>
        <w:t xml:space="preserve"> возрастающей ролью личности работника. Управление персоналом становится </w:t>
      </w:r>
      <w:r w:rsidR="003D2BD0">
        <w:rPr>
          <w:rFonts w:ascii="Times New Roman" w:hAnsi="Times New Roman" w:cs="Times New Roman"/>
          <w:sz w:val="28"/>
          <w:szCs w:val="28"/>
        </w:rPr>
        <w:t>чрезвычайно</w:t>
      </w:r>
      <w:r w:rsidR="0014277C">
        <w:rPr>
          <w:rFonts w:ascii="Times New Roman" w:hAnsi="Times New Roman" w:cs="Times New Roman"/>
          <w:sz w:val="28"/>
          <w:szCs w:val="28"/>
        </w:rPr>
        <w:t xml:space="preserve"> актуальным: оно обобщает и расширяет степень </w:t>
      </w:r>
      <w:r w:rsidR="003D2BD0">
        <w:rPr>
          <w:rFonts w:ascii="Times New Roman" w:hAnsi="Times New Roman" w:cs="Times New Roman"/>
          <w:sz w:val="28"/>
          <w:szCs w:val="28"/>
        </w:rPr>
        <w:t>адаптации</w:t>
      </w:r>
      <w:r w:rsidR="0014277C">
        <w:rPr>
          <w:rFonts w:ascii="Times New Roman" w:hAnsi="Times New Roman" w:cs="Times New Roman"/>
          <w:sz w:val="28"/>
          <w:szCs w:val="28"/>
        </w:rPr>
        <w:t xml:space="preserve"> работника к внешним условиям, ведение учета личностных факторов в построении системы управления персоналом организации. От деятельности персонала в итоге зависят количество и качество произведенно</w:t>
      </w:r>
      <w:r w:rsidR="003D2BD0">
        <w:rPr>
          <w:rFonts w:ascii="Times New Roman" w:hAnsi="Times New Roman" w:cs="Times New Roman"/>
          <w:sz w:val="28"/>
          <w:szCs w:val="28"/>
        </w:rPr>
        <w:t>й продукции или оказанных услуг.</w:t>
      </w:r>
    </w:p>
    <w:p w:rsidR="0014277C" w:rsidRDefault="0014277C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Следовательно, персоналу принадлежит центральное место в системе управления организацией. Немаловажным фактором в управлении персоналом является квалификация руководителя. Для того чтобы успешно справляться с задачами управления, организатору производства нужны обширные знания и умение мыслить. Он должен знать техническое оснащение производства, его экономику, организацию и планирование, иметь необходимые знания в области права, социологии и психологии.</w:t>
      </w:r>
      <w:r w:rsidR="003D2BD0">
        <w:rPr>
          <w:rFonts w:ascii="Times New Roman" w:hAnsi="Times New Roman" w:cs="Times New Roman"/>
          <w:sz w:val="28"/>
          <w:szCs w:val="28"/>
        </w:rPr>
        <w:t xml:space="preserve"> </w:t>
      </w:r>
      <w:r w:rsidR="004D5DB2">
        <w:rPr>
          <w:rFonts w:ascii="Times New Roman" w:hAnsi="Times New Roman" w:cs="Times New Roman"/>
          <w:sz w:val="28"/>
          <w:szCs w:val="28"/>
        </w:rPr>
        <w:t xml:space="preserve">Французский промышленник </w:t>
      </w:r>
      <w:r w:rsidR="003D2BD0">
        <w:rPr>
          <w:rFonts w:ascii="Times New Roman" w:hAnsi="Times New Roman" w:cs="Times New Roman"/>
          <w:sz w:val="28"/>
          <w:szCs w:val="28"/>
        </w:rPr>
        <w:t xml:space="preserve">Анри </w:t>
      </w:r>
      <w:proofErr w:type="spellStart"/>
      <w:r w:rsidR="003D2BD0">
        <w:rPr>
          <w:rFonts w:ascii="Times New Roman" w:hAnsi="Times New Roman" w:cs="Times New Roman"/>
          <w:sz w:val="28"/>
          <w:szCs w:val="28"/>
        </w:rPr>
        <w:t>Файоль</w:t>
      </w:r>
      <w:proofErr w:type="spellEnd"/>
      <w:r w:rsidR="003D2BD0">
        <w:rPr>
          <w:rFonts w:ascii="Times New Roman" w:hAnsi="Times New Roman" w:cs="Times New Roman"/>
          <w:sz w:val="28"/>
          <w:szCs w:val="28"/>
        </w:rPr>
        <w:t xml:space="preserve">, рассматривая деятельность руководителя, </w:t>
      </w:r>
      <w:r>
        <w:rPr>
          <w:rFonts w:ascii="Times New Roman" w:hAnsi="Times New Roman" w:cs="Times New Roman"/>
          <w:sz w:val="28"/>
          <w:szCs w:val="28"/>
        </w:rPr>
        <w:t>отмечал: «</w:t>
      </w:r>
      <w:r w:rsidR="003D2BD0">
        <w:rPr>
          <w:rFonts w:ascii="Times New Roman" w:hAnsi="Times New Roman" w:cs="Times New Roman"/>
          <w:sz w:val="28"/>
          <w:szCs w:val="28"/>
        </w:rPr>
        <w:t>Управлять</w:t>
      </w:r>
      <w:r>
        <w:rPr>
          <w:rFonts w:ascii="Times New Roman" w:hAnsi="Times New Roman" w:cs="Times New Roman"/>
          <w:sz w:val="28"/>
          <w:szCs w:val="28"/>
        </w:rPr>
        <w:t xml:space="preserve"> – это значит предвидеть</w:t>
      </w:r>
      <w:r w:rsidR="003D2BD0">
        <w:rPr>
          <w:rFonts w:ascii="Times New Roman" w:hAnsi="Times New Roman" w:cs="Times New Roman"/>
          <w:sz w:val="28"/>
          <w:szCs w:val="28"/>
        </w:rPr>
        <w:t>, изучать будущее и устанавливать программу действий; организовывать – строить двойной организм предприятия: материальный и социальный; распоряжаться – приводить в действие персонал предприятия; согласовывать – связывать и объединять, сочетать все действия и умение; контролировать – наблюдать, чтобы все происходило сообразно установленным правилам и распоряжениям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D2BD0">
        <w:rPr>
          <w:rFonts w:ascii="Times New Roman" w:hAnsi="Times New Roman" w:cs="Times New Roman"/>
          <w:sz w:val="28"/>
          <w:szCs w:val="28"/>
        </w:rPr>
        <w:t>.</w:t>
      </w:r>
      <w:r w:rsidR="00025F0F" w:rsidRPr="00025F0F">
        <w:rPr>
          <w:rFonts w:ascii="Times New Roman" w:hAnsi="Times New Roman" w:cs="Times New Roman"/>
          <w:sz w:val="28"/>
          <w:szCs w:val="28"/>
        </w:rPr>
        <w:t xml:space="preserve"> </w:t>
      </w:r>
      <w:r w:rsidR="00025F0F">
        <w:rPr>
          <w:rFonts w:ascii="Times New Roman" w:hAnsi="Times New Roman" w:cs="Times New Roman"/>
          <w:sz w:val="28"/>
          <w:szCs w:val="28"/>
        </w:rPr>
        <w:t>.</w:t>
      </w:r>
      <w:r w:rsidR="00025F0F" w:rsidRPr="00025F0F">
        <w:rPr>
          <w:rFonts w:ascii="Times New Roman" w:hAnsi="Times New Roman" w:cs="Times New Roman"/>
          <w:sz w:val="28"/>
          <w:szCs w:val="28"/>
        </w:rPr>
        <w:t xml:space="preserve">[1, </w:t>
      </w:r>
      <w:r w:rsidR="00025F0F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025F0F" w:rsidRPr="00025F0F">
        <w:rPr>
          <w:rFonts w:ascii="Times New Roman" w:hAnsi="Times New Roman" w:cs="Times New Roman"/>
          <w:sz w:val="28"/>
          <w:szCs w:val="28"/>
        </w:rPr>
        <w:t>.9]</w:t>
      </w:r>
    </w:p>
    <w:p w:rsidR="003D2BD0" w:rsidRDefault="003D2BD0" w:rsidP="00DF36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Стратегические возможности и потенциал организации определяются структурой и качеством персонала. Нормальное управление предполагает создание и поддержание определенной организационной архитектуры, подбор и воспитание работников.</w:t>
      </w:r>
    </w:p>
    <w:p w:rsidR="003D2BD0" w:rsidRDefault="003D2BD0" w:rsidP="00DF36C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ростом технологий конкурентоспособность организации зависит исключительно от</w:t>
      </w:r>
      <w:r w:rsidR="00B83AD7">
        <w:rPr>
          <w:rFonts w:ascii="Times New Roman" w:hAnsi="Times New Roman" w:cs="Times New Roman"/>
          <w:sz w:val="28"/>
          <w:szCs w:val="28"/>
        </w:rPr>
        <w:t xml:space="preserve"> качества и производительности </w:t>
      </w:r>
      <w:r>
        <w:rPr>
          <w:rFonts w:ascii="Times New Roman" w:hAnsi="Times New Roman" w:cs="Times New Roman"/>
          <w:sz w:val="28"/>
          <w:szCs w:val="28"/>
        </w:rPr>
        <w:t>трудовых ресурсов.</w:t>
      </w:r>
    </w:p>
    <w:p w:rsidR="008B0747" w:rsidRDefault="008B07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83AD7" w:rsidRDefault="00B83AD7" w:rsidP="00DF36C6">
      <w:pPr>
        <w:spacing w:after="0"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</w:t>
      </w:r>
    </w:p>
    <w:p w:rsidR="0032357B" w:rsidRDefault="006915BA" w:rsidP="00DF36C6">
      <w:pPr>
        <w:pStyle w:val="a3"/>
        <w:numPr>
          <w:ilvl w:val="0"/>
          <w:numId w:val="19"/>
        </w:numPr>
        <w:spacing w:after="0" w:line="360" w:lineRule="auto"/>
        <w:ind w:left="851" w:hanging="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Дейнека А. В. Управление персоналом: учебник / А. В. Дейнека. – М.: </w:t>
      </w:r>
      <w:r w:rsidR="009B08E2">
        <w:rPr>
          <w:rFonts w:ascii="Times New Roman" w:hAnsi="Times New Roman" w:cs="Times New Roman"/>
          <w:sz w:val="28"/>
          <w:szCs w:val="28"/>
        </w:rPr>
        <w:t xml:space="preserve">Дашков Ко, 2013. – 291 </w:t>
      </w:r>
      <w:proofErr w:type="gramStart"/>
      <w:r w:rsidR="009B08E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B08E2">
        <w:rPr>
          <w:rFonts w:ascii="Times New Roman" w:hAnsi="Times New Roman" w:cs="Times New Roman"/>
          <w:sz w:val="28"/>
          <w:szCs w:val="28"/>
        </w:rPr>
        <w:t>.</w:t>
      </w:r>
    </w:p>
    <w:p w:rsidR="009B08E2" w:rsidRDefault="009B08E2" w:rsidP="00DF36C6">
      <w:pPr>
        <w:pStyle w:val="a3"/>
        <w:numPr>
          <w:ilvl w:val="0"/>
          <w:numId w:val="19"/>
        </w:numPr>
        <w:spacing w:after="0" w:line="360" w:lineRule="auto"/>
        <w:ind w:left="851" w:hanging="14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Каймакова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 В. Анализ использования человеческих ресурсов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текст лекций / М.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Каймакова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Ульяновск.;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УлГТУ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2008. – 80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B08E2" w:rsidRDefault="009B08E2" w:rsidP="00DF36C6">
      <w:pPr>
        <w:pStyle w:val="a3"/>
        <w:numPr>
          <w:ilvl w:val="0"/>
          <w:numId w:val="19"/>
        </w:numPr>
        <w:spacing w:after="0" w:line="360" w:lineRule="auto"/>
        <w:ind w:left="851" w:hanging="14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Шлендер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 Э. Управление персоналом организации</w:t>
      </w:r>
      <w:r w:rsidR="00E24F7F">
        <w:rPr>
          <w:rFonts w:ascii="Times New Roman" w:hAnsi="Times New Roman" w:cs="Times New Roman"/>
          <w:sz w:val="28"/>
          <w:szCs w:val="28"/>
        </w:rPr>
        <w:t>: учеб</w:t>
      </w:r>
      <w:proofErr w:type="gramStart"/>
      <w:r w:rsidR="00E24F7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24F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4F7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E24F7F">
        <w:rPr>
          <w:rFonts w:ascii="Times New Roman" w:hAnsi="Times New Roman" w:cs="Times New Roman"/>
          <w:sz w:val="28"/>
          <w:szCs w:val="28"/>
        </w:rPr>
        <w:t xml:space="preserve">особие / под ред. проф. П. Э. </w:t>
      </w:r>
      <w:proofErr w:type="spellStart"/>
      <w:r w:rsidR="00E24F7F">
        <w:rPr>
          <w:rFonts w:ascii="Times New Roman" w:hAnsi="Times New Roman" w:cs="Times New Roman"/>
          <w:sz w:val="28"/>
          <w:szCs w:val="28"/>
        </w:rPr>
        <w:t>Шлендера</w:t>
      </w:r>
      <w:proofErr w:type="spellEnd"/>
      <w:r w:rsidR="00E24F7F">
        <w:rPr>
          <w:rFonts w:ascii="Times New Roman" w:hAnsi="Times New Roman" w:cs="Times New Roman"/>
          <w:sz w:val="28"/>
          <w:szCs w:val="28"/>
        </w:rPr>
        <w:t>. – М.: Вузовский учебник: ИНФРА – М, 2010. – 398 с.</w:t>
      </w:r>
    </w:p>
    <w:p w:rsidR="00E24F7F" w:rsidRDefault="00D51186" w:rsidP="00DF36C6">
      <w:pPr>
        <w:pStyle w:val="a3"/>
        <w:numPr>
          <w:ilvl w:val="0"/>
          <w:numId w:val="19"/>
        </w:numPr>
        <w:spacing w:after="0" w:line="360" w:lineRule="auto"/>
        <w:ind w:left="851" w:hanging="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Журавлева Е. Кадровый менеджмент // Справочник по управлению персоналом </w:t>
      </w:r>
      <w:r w:rsidRPr="00D51186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журнал</w:t>
      </w:r>
      <w:r w:rsidRPr="00D51186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. </w:t>
      </w:r>
      <w:r w:rsidR="007B737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7374">
        <w:rPr>
          <w:rFonts w:ascii="Times New Roman" w:hAnsi="Times New Roman" w:cs="Times New Roman"/>
          <w:sz w:val="28"/>
          <w:szCs w:val="28"/>
        </w:rPr>
        <w:t xml:space="preserve">2013. № 14. – режим доступа: </w:t>
      </w:r>
      <w:r w:rsidR="007B7374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7B7374">
        <w:rPr>
          <w:rFonts w:ascii="Times New Roman" w:hAnsi="Times New Roman" w:cs="Times New Roman"/>
          <w:sz w:val="28"/>
          <w:szCs w:val="28"/>
        </w:rPr>
        <w:t>:</w:t>
      </w:r>
      <w:r w:rsidR="007B73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B7374">
        <w:rPr>
          <w:rFonts w:ascii="Times New Roman" w:hAnsi="Times New Roman" w:cs="Times New Roman"/>
          <w:sz w:val="28"/>
          <w:szCs w:val="28"/>
        </w:rPr>
        <w:t xml:space="preserve">// </w:t>
      </w:r>
      <w:r w:rsidR="007B7374">
        <w:rPr>
          <w:rFonts w:ascii="Times New Roman" w:hAnsi="Times New Roman" w:cs="Times New Roman"/>
          <w:sz w:val="28"/>
          <w:szCs w:val="28"/>
          <w:lang w:val="en-US"/>
        </w:rPr>
        <w:t xml:space="preserve">www. pro – personal. </w:t>
      </w:r>
      <w:proofErr w:type="spellStart"/>
      <w:r w:rsidR="007B737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7B73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B7374">
        <w:rPr>
          <w:rFonts w:ascii="Times New Roman" w:hAnsi="Times New Roman" w:cs="Times New Roman"/>
          <w:sz w:val="28"/>
          <w:szCs w:val="28"/>
        </w:rPr>
        <w:t xml:space="preserve">/ </w:t>
      </w:r>
      <w:r w:rsidR="007B7374">
        <w:rPr>
          <w:rFonts w:ascii="Times New Roman" w:hAnsi="Times New Roman" w:cs="Times New Roman"/>
          <w:sz w:val="28"/>
          <w:szCs w:val="28"/>
          <w:lang w:val="en-US"/>
        </w:rPr>
        <w:t>journal</w:t>
      </w:r>
      <w:r w:rsidR="007B7374">
        <w:rPr>
          <w:rFonts w:ascii="Times New Roman" w:hAnsi="Times New Roman" w:cs="Times New Roman"/>
          <w:sz w:val="28"/>
          <w:szCs w:val="28"/>
        </w:rPr>
        <w:t xml:space="preserve"> /</w:t>
      </w:r>
      <w:r w:rsidR="007B7374">
        <w:rPr>
          <w:rFonts w:ascii="Times New Roman" w:hAnsi="Times New Roman" w:cs="Times New Roman"/>
          <w:sz w:val="28"/>
          <w:szCs w:val="28"/>
          <w:lang w:val="en-US"/>
        </w:rPr>
        <w:t xml:space="preserve"> 960 </w:t>
      </w:r>
      <w:r w:rsidR="007B7374">
        <w:rPr>
          <w:rFonts w:ascii="Times New Roman" w:hAnsi="Times New Roman" w:cs="Times New Roman"/>
          <w:sz w:val="28"/>
          <w:szCs w:val="28"/>
        </w:rPr>
        <w:t>/ 531686</w:t>
      </w:r>
    </w:p>
    <w:p w:rsidR="007B7374" w:rsidRPr="007B7374" w:rsidRDefault="007B7374" w:rsidP="00DF36C6">
      <w:pPr>
        <w:pStyle w:val="a3"/>
        <w:numPr>
          <w:ilvl w:val="0"/>
          <w:numId w:val="19"/>
        </w:numPr>
        <w:spacing w:after="0" w:line="360" w:lineRule="auto"/>
        <w:ind w:left="851" w:hanging="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Клочков А. Особенности систем мотивации персонала в России // Управление персоналом </w:t>
      </w:r>
      <w:r w:rsidRPr="007B7374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журнал</w:t>
      </w:r>
      <w:r w:rsidRPr="007B737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. – 2010. № 1. – режим доступа: </w:t>
      </w:r>
      <w:r>
        <w:rPr>
          <w:rFonts w:ascii="Times New Roman" w:hAnsi="Times New Roman" w:cs="Times New Roman"/>
          <w:sz w:val="28"/>
          <w:szCs w:val="28"/>
          <w:lang w:val="en-US"/>
        </w:rPr>
        <w:t>http</w:t>
      </w:r>
      <w:r>
        <w:rPr>
          <w:rFonts w:ascii="Times New Roman" w:hAnsi="Times New Roman" w:cs="Times New Roman"/>
          <w:sz w:val="28"/>
          <w:szCs w:val="28"/>
        </w:rPr>
        <w:t xml:space="preserve">: //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62BB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top</w:t>
      </w:r>
      <w:r w:rsidRPr="00562BB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personal</w:t>
      </w:r>
      <w:r w:rsidRPr="00562B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</w:t>
      </w:r>
      <w:r w:rsidRPr="00562B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issue</w:t>
      </w:r>
      <w:r w:rsidRPr="00562BB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html</w:t>
      </w:r>
    </w:p>
    <w:p w:rsidR="007B7374" w:rsidRPr="00562BB3" w:rsidRDefault="007B7374" w:rsidP="00DF36C6">
      <w:pPr>
        <w:pStyle w:val="a3"/>
        <w:numPr>
          <w:ilvl w:val="0"/>
          <w:numId w:val="19"/>
        </w:numPr>
        <w:spacing w:after="0" w:line="360" w:lineRule="auto"/>
        <w:ind w:left="851" w:hanging="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HR</w:t>
      </w:r>
      <w:r w:rsidRPr="00562BB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life</w:t>
      </w:r>
      <w:r w:rsidRPr="00562B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proofErr w:type="gramEnd"/>
      <w:r w:rsidRPr="00562B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 персоналом</w:t>
      </w:r>
      <w:r w:rsidR="00562BB3" w:rsidRPr="00562BB3">
        <w:rPr>
          <w:rFonts w:ascii="Times New Roman" w:hAnsi="Times New Roman" w:cs="Times New Roman"/>
          <w:sz w:val="28"/>
          <w:szCs w:val="28"/>
        </w:rPr>
        <w:t xml:space="preserve"> [</w:t>
      </w:r>
      <w:r w:rsidR="00562BB3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562BB3" w:rsidRPr="00562BB3">
        <w:rPr>
          <w:rFonts w:ascii="Times New Roman" w:hAnsi="Times New Roman" w:cs="Times New Roman"/>
          <w:sz w:val="28"/>
          <w:szCs w:val="28"/>
        </w:rPr>
        <w:t>]</w:t>
      </w:r>
      <w:r w:rsidR="00562BB3">
        <w:rPr>
          <w:rFonts w:ascii="Times New Roman" w:hAnsi="Times New Roman" w:cs="Times New Roman"/>
          <w:sz w:val="28"/>
          <w:szCs w:val="28"/>
        </w:rPr>
        <w:t xml:space="preserve"> – режим доступа: </w:t>
      </w:r>
      <w:r w:rsidR="00562BB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562BB3" w:rsidRPr="00562BB3">
        <w:rPr>
          <w:rFonts w:ascii="Times New Roman" w:hAnsi="Times New Roman" w:cs="Times New Roman"/>
          <w:sz w:val="28"/>
          <w:szCs w:val="28"/>
        </w:rPr>
        <w:t xml:space="preserve">. </w:t>
      </w:r>
      <w:r w:rsidR="00562BB3">
        <w:rPr>
          <w:rFonts w:ascii="Times New Roman" w:hAnsi="Times New Roman" w:cs="Times New Roman"/>
          <w:sz w:val="28"/>
          <w:szCs w:val="28"/>
          <w:lang w:val="en-US"/>
        </w:rPr>
        <w:t>hr</w:t>
      </w:r>
      <w:r w:rsidR="00562BB3" w:rsidRPr="00562BB3">
        <w:rPr>
          <w:rFonts w:ascii="Times New Roman" w:hAnsi="Times New Roman" w:cs="Times New Roman"/>
          <w:sz w:val="28"/>
          <w:szCs w:val="28"/>
        </w:rPr>
        <w:t>-</w:t>
      </w:r>
      <w:r w:rsidR="00562BB3">
        <w:rPr>
          <w:rFonts w:ascii="Times New Roman" w:hAnsi="Times New Roman" w:cs="Times New Roman"/>
          <w:sz w:val="28"/>
          <w:szCs w:val="28"/>
          <w:lang w:val="en-US"/>
        </w:rPr>
        <w:t>life</w:t>
      </w:r>
      <w:r w:rsidR="00562BB3" w:rsidRPr="00562BB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62BB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562BB3" w:rsidRPr="00562BB3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="00562BB3">
        <w:rPr>
          <w:rFonts w:ascii="Times New Roman" w:hAnsi="Times New Roman" w:cs="Times New Roman"/>
          <w:sz w:val="28"/>
          <w:szCs w:val="28"/>
          <w:lang w:val="en-US"/>
        </w:rPr>
        <w:t>hrm</w:t>
      </w:r>
      <w:proofErr w:type="spellEnd"/>
      <w:r w:rsidR="00562BB3" w:rsidRPr="00562BB3">
        <w:rPr>
          <w:rFonts w:ascii="Times New Roman" w:hAnsi="Times New Roman" w:cs="Times New Roman"/>
          <w:sz w:val="28"/>
          <w:szCs w:val="28"/>
        </w:rPr>
        <w:t xml:space="preserve"> / </w:t>
      </w:r>
      <w:r w:rsidR="00562BB3">
        <w:rPr>
          <w:rFonts w:ascii="Times New Roman" w:hAnsi="Times New Roman" w:cs="Times New Roman"/>
          <w:sz w:val="28"/>
          <w:szCs w:val="28"/>
          <w:lang w:val="en-US"/>
        </w:rPr>
        <w:t>main</w:t>
      </w:r>
    </w:p>
    <w:p w:rsidR="004D5DB2" w:rsidRPr="004D5DB2" w:rsidRDefault="00562BB3" w:rsidP="00DF36C6">
      <w:pPr>
        <w:pStyle w:val="a3"/>
        <w:numPr>
          <w:ilvl w:val="0"/>
          <w:numId w:val="19"/>
        </w:numPr>
        <w:spacing w:after="0" w:line="360" w:lineRule="auto"/>
        <w:ind w:left="851" w:hanging="1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Организационные структуры </w:t>
      </w:r>
      <w:r w:rsidRPr="00562BB3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электронный ресурс</w:t>
      </w:r>
      <w:r w:rsidRPr="00562BB3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562B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режим доступа</w:t>
      </w:r>
      <w:r w:rsidR="004D5DB2">
        <w:rPr>
          <w:rFonts w:ascii="Times New Roman" w:hAnsi="Times New Roman" w:cs="Times New Roman"/>
          <w:sz w:val="28"/>
          <w:szCs w:val="28"/>
        </w:rPr>
        <w:t xml:space="preserve">: </w:t>
      </w:r>
      <w:r w:rsidR="004D5DB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4D5DB2" w:rsidRPr="004D5DB2">
        <w:rPr>
          <w:rFonts w:ascii="Times New Roman" w:hAnsi="Times New Roman" w:cs="Times New Roman"/>
          <w:sz w:val="28"/>
          <w:szCs w:val="28"/>
        </w:rPr>
        <w:t xml:space="preserve">. http: // </w:t>
      </w:r>
      <w:proofErr w:type="spellStart"/>
      <w:r w:rsidR="004D5DB2" w:rsidRPr="004D5DB2">
        <w:rPr>
          <w:rFonts w:ascii="Times New Roman" w:hAnsi="Times New Roman" w:cs="Times New Roman"/>
          <w:sz w:val="28"/>
          <w:szCs w:val="28"/>
        </w:rPr>
        <w:t>www</w:t>
      </w:r>
      <w:proofErr w:type="spellEnd"/>
      <w:r w:rsidR="004D5DB2" w:rsidRPr="004D5DB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D5DB2" w:rsidRPr="004D5DB2">
        <w:rPr>
          <w:rFonts w:ascii="Times New Roman" w:hAnsi="Times New Roman" w:cs="Times New Roman"/>
          <w:sz w:val="28"/>
          <w:szCs w:val="28"/>
        </w:rPr>
        <w:t>grandars</w:t>
      </w:r>
      <w:proofErr w:type="spellEnd"/>
      <w:r w:rsidR="004D5DB2" w:rsidRPr="004D5DB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D5DB2" w:rsidRPr="004D5DB2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="004D5DB2" w:rsidRPr="004D5DB2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="004D5DB2" w:rsidRPr="004D5DB2">
        <w:rPr>
          <w:rFonts w:ascii="Times New Roman" w:hAnsi="Times New Roman" w:cs="Times New Roman"/>
          <w:sz w:val="28"/>
          <w:szCs w:val="28"/>
        </w:rPr>
        <w:t>college</w:t>
      </w:r>
      <w:proofErr w:type="spellEnd"/>
      <w:r w:rsidR="004D5DB2" w:rsidRPr="004D5DB2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="004D5DB2" w:rsidRPr="004D5DB2">
        <w:rPr>
          <w:rFonts w:ascii="Times New Roman" w:hAnsi="Times New Roman" w:cs="Times New Roman"/>
          <w:sz w:val="28"/>
          <w:szCs w:val="28"/>
        </w:rPr>
        <w:t>ekonomika-firmy</w:t>
      </w:r>
      <w:proofErr w:type="spellEnd"/>
      <w:r w:rsidR="004D5DB2" w:rsidRPr="004D5DB2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="004D5DB2" w:rsidRPr="004D5DB2">
        <w:rPr>
          <w:rFonts w:ascii="Times New Roman" w:hAnsi="Times New Roman" w:cs="Times New Roman"/>
          <w:sz w:val="28"/>
          <w:szCs w:val="28"/>
        </w:rPr>
        <w:t>organizacionnaya</w:t>
      </w:r>
      <w:proofErr w:type="spellEnd"/>
      <w:r w:rsidR="004D5DB2" w:rsidRPr="004D5DB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4D5DB2" w:rsidRPr="004D5DB2">
        <w:rPr>
          <w:rFonts w:ascii="Times New Roman" w:hAnsi="Times New Roman" w:cs="Times New Roman"/>
          <w:sz w:val="28"/>
          <w:szCs w:val="28"/>
        </w:rPr>
        <w:t>struktura</w:t>
      </w:r>
      <w:proofErr w:type="spellEnd"/>
      <w:r w:rsidR="004D5DB2" w:rsidRPr="004D5DB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D5DB2" w:rsidRPr="004D5DB2">
        <w:rPr>
          <w:rFonts w:ascii="Times New Roman" w:hAnsi="Times New Roman" w:cs="Times New Roman"/>
          <w:sz w:val="28"/>
          <w:szCs w:val="28"/>
        </w:rPr>
        <w:t>html</w:t>
      </w:r>
      <w:proofErr w:type="spellEnd"/>
    </w:p>
    <w:sectPr w:rsidR="004D5DB2" w:rsidRPr="004D5DB2" w:rsidSect="009F1D07">
      <w:headerReference w:type="default" r:id="rId15"/>
      <w:pgSz w:w="11906" w:h="16838"/>
      <w:pgMar w:top="1097" w:right="850" w:bottom="1134" w:left="1701" w:header="142" w:footer="4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4C1" w:rsidRDefault="004824C1" w:rsidP="00B83AD7">
      <w:pPr>
        <w:spacing w:after="0" w:line="240" w:lineRule="auto"/>
      </w:pPr>
      <w:r>
        <w:separator/>
      </w:r>
    </w:p>
  </w:endnote>
  <w:endnote w:type="continuationSeparator" w:id="0">
    <w:p w:rsidR="004824C1" w:rsidRDefault="004824C1" w:rsidP="00B83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4C1" w:rsidRDefault="004824C1" w:rsidP="00B83AD7">
      <w:pPr>
        <w:spacing w:after="0" w:line="240" w:lineRule="auto"/>
      </w:pPr>
      <w:r>
        <w:separator/>
      </w:r>
    </w:p>
  </w:footnote>
  <w:footnote w:type="continuationSeparator" w:id="0">
    <w:p w:rsidR="004824C1" w:rsidRDefault="004824C1" w:rsidP="00B83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583811"/>
      <w:docPartObj>
        <w:docPartGallery w:val="Page Numbers (Top of Page)"/>
        <w:docPartUnique/>
      </w:docPartObj>
    </w:sdtPr>
    <w:sdtContent>
      <w:p w:rsidR="00C22AE5" w:rsidRDefault="00C22AE5" w:rsidP="00B83AD7">
        <w:pPr>
          <w:pStyle w:val="a7"/>
          <w:tabs>
            <w:tab w:val="clear" w:pos="9355"/>
            <w:tab w:val="right" w:pos="9498"/>
          </w:tabs>
          <w:ind w:right="-284"/>
          <w:jc w:val="right"/>
        </w:pPr>
        <w:fldSimple w:instr=" PAGE   \* MERGEFORMAT ">
          <w:r w:rsidR="00BB17D1">
            <w:rPr>
              <w:noProof/>
            </w:rPr>
            <w:t>25</w:t>
          </w:r>
        </w:fldSimple>
      </w:p>
    </w:sdtContent>
  </w:sdt>
  <w:p w:rsidR="00C22AE5" w:rsidRDefault="00C22AE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01D"/>
    <w:multiLevelType w:val="hybridMultilevel"/>
    <w:tmpl w:val="13389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FB351C"/>
    <w:multiLevelType w:val="hybridMultilevel"/>
    <w:tmpl w:val="56CC6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B2B5C"/>
    <w:multiLevelType w:val="hybridMultilevel"/>
    <w:tmpl w:val="518243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5F648B"/>
    <w:multiLevelType w:val="hybridMultilevel"/>
    <w:tmpl w:val="D3F6FE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F5028FE"/>
    <w:multiLevelType w:val="hybridMultilevel"/>
    <w:tmpl w:val="2B7C9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C46EE"/>
    <w:multiLevelType w:val="hybridMultilevel"/>
    <w:tmpl w:val="E38401F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A480114"/>
    <w:multiLevelType w:val="hybridMultilevel"/>
    <w:tmpl w:val="194A72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E767D9"/>
    <w:multiLevelType w:val="hybridMultilevel"/>
    <w:tmpl w:val="70BA2F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455FE8"/>
    <w:multiLevelType w:val="hybridMultilevel"/>
    <w:tmpl w:val="37A62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4BB447A"/>
    <w:multiLevelType w:val="hybridMultilevel"/>
    <w:tmpl w:val="85B4CB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9A277F"/>
    <w:multiLevelType w:val="hybridMultilevel"/>
    <w:tmpl w:val="F6B2B6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CF4727"/>
    <w:multiLevelType w:val="hybridMultilevel"/>
    <w:tmpl w:val="F1168F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5472AF"/>
    <w:multiLevelType w:val="hybridMultilevel"/>
    <w:tmpl w:val="E452B3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D872DF4"/>
    <w:multiLevelType w:val="hybridMultilevel"/>
    <w:tmpl w:val="3DDC75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842C38"/>
    <w:multiLevelType w:val="hybridMultilevel"/>
    <w:tmpl w:val="2DD6BA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5534A3E"/>
    <w:multiLevelType w:val="hybridMultilevel"/>
    <w:tmpl w:val="CC509E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A8B6A1A"/>
    <w:multiLevelType w:val="hybridMultilevel"/>
    <w:tmpl w:val="8FD66B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CB511D6"/>
    <w:multiLevelType w:val="hybridMultilevel"/>
    <w:tmpl w:val="FBB61E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774652"/>
    <w:multiLevelType w:val="multilevel"/>
    <w:tmpl w:val="0A88584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5C1C67EF"/>
    <w:multiLevelType w:val="hybridMultilevel"/>
    <w:tmpl w:val="2DF205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D4F61A9"/>
    <w:multiLevelType w:val="hybridMultilevel"/>
    <w:tmpl w:val="BC3E31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64975279"/>
    <w:multiLevelType w:val="hybridMultilevel"/>
    <w:tmpl w:val="816A65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836192"/>
    <w:multiLevelType w:val="hybridMultilevel"/>
    <w:tmpl w:val="DE643690"/>
    <w:lvl w:ilvl="0" w:tplc="C4DCADA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A494C2B"/>
    <w:multiLevelType w:val="hybridMultilevel"/>
    <w:tmpl w:val="7046B3D4"/>
    <w:lvl w:ilvl="0" w:tplc="047C80F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6B8C2EE6"/>
    <w:multiLevelType w:val="hybridMultilevel"/>
    <w:tmpl w:val="CA4690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C4C6543"/>
    <w:multiLevelType w:val="hybridMultilevel"/>
    <w:tmpl w:val="0182280C"/>
    <w:lvl w:ilvl="0" w:tplc="597A11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26971DE"/>
    <w:multiLevelType w:val="hybridMultilevel"/>
    <w:tmpl w:val="62E2DD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7A7E0FDC"/>
    <w:multiLevelType w:val="hybridMultilevel"/>
    <w:tmpl w:val="275AECB2"/>
    <w:lvl w:ilvl="0" w:tplc="4BA208B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AB307EF"/>
    <w:multiLevelType w:val="hybridMultilevel"/>
    <w:tmpl w:val="24BA55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>
    <w:nsid w:val="7F7036BC"/>
    <w:multiLevelType w:val="hybridMultilevel"/>
    <w:tmpl w:val="75F82AB4"/>
    <w:lvl w:ilvl="0" w:tplc="13DAEA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26"/>
  </w:num>
  <w:num w:numId="3">
    <w:abstractNumId w:val="3"/>
  </w:num>
  <w:num w:numId="4">
    <w:abstractNumId w:val="25"/>
  </w:num>
  <w:num w:numId="5">
    <w:abstractNumId w:val="19"/>
  </w:num>
  <w:num w:numId="6">
    <w:abstractNumId w:val="27"/>
  </w:num>
  <w:num w:numId="7">
    <w:abstractNumId w:val="4"/>
  </w:num>
  <w:num w:numId="8">
    <w:abstractNumId w:val="20"/>
  </w:num>
  <w:num w:numId="9">
    <w:abstractNumId w:val="5"/>
  </w:num>
  <w:num w:numId="10">
    <w:abstractNumId w:val="24"/>
  </w:num>
  <w:num w:numId="11">
    <w:abstractNumId w:val="23"/>
  </w:num>
  <w:num w:numId="12">
    <w:abstractNumId w:val="28"/>
  </w:num>
  <w:num w:numId="13">
    <w:abstractNumId w:val="21"/>
  </w:num>
  <w:num w:numId="14">
    <w:abstractNumId w:val="8"/>
  </w:num>
  <w:num w:numId="15">
    <w:abstractNumId w:val="22"/>
  </w:num>
  <w:num w:numId="16">
    <w:abstractNumId w:val="18"/>
  </w:num>
  <w:num w:numId="17">
    <w:abstractNumId w:val="16"/>
  </w:num>
  <w:num w:numId="18">
    <w:abstractNumId w:val="17"/>
  </w:num>
  <w:num w:numId="19">
    <w:abstractNumId w:val="29"/>
  </w:num>
  <w:num w:numId="20">
    <w:abstractNumId w:val="6"/>
  </w:num>
  <w:num w:numId="21">
    <w:abstractNumId w:val="1"/>
  </w:num>
  <w:num w:numId="22">
    <w:abstractNumId w:val="10"/>
  </w:num>
  <w:num w:numId="23">
    <w:abstractNumId w:val="14"/>
  </w:num>
  <w:num w:numId="24">
    <w:abstractNumId w:val="2"/>
  </w:num>
  <w:num w:numId="25">
    <w:abstractNumId w:val="11"/>
  </w:num>
  <w:num w:numId="26">
    <w:abstractNumId w:val="12"/>
  </w:num>
  <w:num w:numId="27">
    <w:abstractNumId w:val="0"/>
  </w:num>
  <w:num w:numId="28">
    <w:abstractNumId w:val="13"/>
  </w:num>
  <w:num w:numId="29">
    <w:abstractNumId w:val="9"/>
  </w:num>
  <w:num w:numId="3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763E"/>
    <w:rsid w:val="00001901"/>
    <w:rsid w:val="00025F0F"/>
    <w:rsid w:val="0004043C"/>
    <w:rsid w:val="00090A05"/>
    <w:rsid w:val="000C11FC"/>
    <w:rsid w:val="000D2213"/>
    <w:rsid w:val="0014277C"/>
    <w:rsid w:val="001602E5"/>
    <w:rsid w:val="001B582D"/>
    <w:rsid w:val="00240035"/>
    <w:rsid w:val="002469D6"/>
    <w:rsid w:val="00264D85"/>
    <w:rsid w:val="00320353"/>
    <w:rsid w:val="0032357B"/>
    <w:rsid w:val="00341F01"/>
    <w:rsid w:val="00370731"/>
    <w:rsid w:val="00376CF3"/>
    <w:rsid w:val="00390DBA"/>
    <w:rsid w:val="003D2BD0"/>
    <w:rsid w:val="00405A33"/>
    <w:rsid w:val="00423CEE"/>
    <w:rsid w:val="00440D53"/>
    <w:rsid w:val="0047158A"/>
    <w:rsid w:val="004824C1"/>
    <w:rsid w:val="004857A7"/>
    <w:rsid w:val="004D5DB2"/>
    <w:rsid w:val="005301F5"/>
    <w:rsid w:val="005449D8"/>
    <w:rsid w:val="00554940"/>
    <w:rsid w:val="00562BB3"/>
    <w:rsid w:val="00576A45"/>
    <w:rsid w:val="00595C21"/>
    <w:rsid w:val="005A1FC7"/>
    <w:rsid w:val="005D7CCD"/>
    <w:rsid w:val="005E0713"/>
    <w:rsid w:val="006044D2"/>
    <w:rsid w:val="006318A4"/>
    <w:rsid w:val="00660556"/>
    <w:rsid w:val="006915BA"/>
    <w:rsid w:val="00722EB2"/>
    <w:rsid w:val="00760671"/>
    <w:rsid w:val="00796F95"/>
    <w:rsid w:val="007A3806"/>
    <w:rsid w:val="007A680D"/>
    <w:rsid w:val="007B3E7D"/>
    <w:rsid w:val="007B7374"/>
    <w:rsid w:val="008130EE"/>
    <w:rsid w:val="00826205"/>
    <w:rsid w:val="0084361A"/>
    <w:rsid w:val="008B0747"/>
    <w:rsid w:val="008E4167"/>
    <w:rsid w:val="0092701B"/>
    <w:rsid w:val="0092748A"/>
    <w:rsid w:val="00927540"/>
    <w:rsid w:val="00931217"/>
    <w:rsid w:val="00935BE6"/>
    <w:rsid w:val="009B08E2"/>
    <w:rsid w:val="009F1D07"/>
    <w:rsid w:val="00A74928"/>
    <w:rsid w:val="00B1179E"/>
    <w:rsid w:val="00B83AD7"/>
    <w:rsid w:val="00BB17D1"/>
    <w:rsid w:val="00BB5764"/>
    <w:rsid w:val="00BC1162"/>
    <w:rsid w:val="00BC3A6A"/>
    <w:rsid w:val="00BC4D6B"/>
    <w:rsid w:val="00C11BBF"/>
    <w:rsid w:val="00C22AE5"/>
    <w:rsid w:val="00CD0705"/>
    <w:rsid w:val="00CE5967"/>
    <w:rsid w:val="00D31EAB"/>
    <w:rsid w:val="00D51186"/>
    <w:rsid w:val="00D565BF"/>
    <w:rsid w:val="00D64F22"/>
    <w:rsid w:val="00DA0546"/>
    <w:rsid w:val="00DF36C6"/>
    <w:rsid w:val="00E24F7F"/>
    <w:rsid w:val="00E3763E"/>
    <w:rsid w:val="00EC799B"/>
    <w:rsid w:val="00ED492F"/>
    <w:rsid w:val="00EE704E"/>
    <w:rsid w:val="00EF1A6C"/>
    <w:rsid w:val="00F20F22"/>
    <w:rsid w:val="00F42AC8"/>
    <w:rsid w:val="00FF4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035"/>
  </w:style>
  <w:style w:type="paragraph" w:styleId="1">
    <w:name w:val="heading 1"/>
    <w:basedOn w:val="a"/>
    <w:next w:val="a"/>
    <w:link w:val="10"/>
    <w:uiPriority w:val="9"/>
    <w:qFormat/>
    <w:rsid w:val="00405A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067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05A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05A33"/>
    <w:pPr>
      <w:outlineLvl w:val="9"/>
    </w:pPr>
  </w:style>
  <w:style w:type="paragraph" w:styleId="a5">
    <w:name w:val="Balloon Text"/>
    <w:basedOn w:val="a"/>
    <w:link w:val="a6"/>
    <w:uiPriority w:val="99"/>
    <w:semiHidden/>
    <w:unhideWhenUsed/>
    <w:rsid w:val="00405A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A3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83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3AD7"/>
  </w:style>
  <w:style w:type="paragraph" w:styleId="a9">
    <w:name w:val="footer"/>
    <w:basedOn w:val="a"/>
    <w:link w:val="aa"/>
    <w:uiPriority w:val="99"/>
    <w:semiHidden/>
    <w:unhideWhenUsed/>
    <w:rsid w:val="00B83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83AD7"/>
  </w:style>
  <w:style w:type="character" w:styleId="ab">
    <w:name w:val="Hyperlink"/>
    <w:basedOn w:val="a0"/>
    <w:uiPriority w:val="99"/>
    <w:unhideWhenUsed/>
    <w:rsid w:val="004D5D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195A69-4E2D-4932-B478-C6180DA4A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25</Pages>
  <Words>4335</Words>
  <Characters>24714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2013-12-04T09:51:00Z</dcterms:created>
  <dcterms:modified xsi:type="dcterms:W3CDTF">2013-12-10T12:41:00Z</dcterms:modified>
</cp:coreProperties>
</file>