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3182" w:rsidRPr="00B83182" w:rsidRDefault="00B83182" w:rsidP="00B83182">
      <w:pPr>
        <w:spacing w:after="0" w:line="240" w:lineRule="auto"/>
        <w:jc w:val="center"/>
        <w:rPr>
          <w:rFonts w:ascii="Times New Roman" w:eastAsia="Times New Roman" w:hAnsi="Times New Roman" w:cs="Times New Roman"/>
          <w:b/>
          <w:sz w:val="28"/>
          <w:szCs w:val="28"/>
          <w:lang w:eastAsia="ru-RU"/>
        </w:rPr>
      </w:pPr>
      <w:r w:rsidRPr="00B83182">
        <w:rPr>
          <w:rFonts w:ascii="Times New Roman" w:eastAsia="Times New Roman" w:hAnsi="Times New Roman" w:cs="Times New Roman"/>
          <w:b/>
          <w:sz w:val="28"/>
          <w:szCs w:val="28"/>
          <w:lang w:eastAsia="ru-RU"/>
        </w:rPr>
        <w:t>РЕФЕРАТ</w:t>
      </w:r>
    </w:p>
    <w:p w:rsidR="00B83182" w:rsidRPr="00B83182" w:rsidRDefault="00B83182" w:rsidP="00B83182">
      <w:pPr>
        <w:spacing w:after="0" w:line="240" w:lineRule="auto"/>
        <w:jc w:val="center"/>
        <w:rPr>
          <w:rFonts w:ascii="Times New Roman" w:eastAsia="Times New Roman" w:hAnsi="Times New Roman" w:cs="Times New Roman"/>
          <w:sz w:val="28"/>
          <w:szCs w:val="28"/>
          <w:lang w:eastAsia="ru-RU"/>
        </w:rPr>
      </w:pPr>
    </w:p>
    <w:p w:rsidR="00B83182" w:rsidRPr="00B83182" w:rsidRDefault="00B83182" w:rsidP="00B83182">
      <w:pPr>
        <w:spacing w:after="0" w:line="240" w:lineRule="auto"/>
        <w:ind w:firstLine="540"/>
        <w:jc w:val="both"/>
        <w:rPr>
          <w:rFonts w:ascii="Times New Roman" w:eastAsia="Times New Roman" w:hAnsi="Times New Roman" w:cs="Times New Roman"/>
          <w:sz w:val="28"/>
          <w:szCs w:val="28"/>
          <w:lang w:eastAsia="ru-RU"/>
        </w:rPr>
      </w:pPr>
      <w:r w:rsidRPr="00B83182">
        <w:rPr>
          <w:rFonts w:ascii="Times New Roman" w:eastAsia="Times New Roman" w:hAnsi="Times New Roman" w:cs="Times New Roman"/>
          <w:sz w:val="28"/>
          <w:szCs w:val="28"/>
          <w:lang w:eastAsia="ru-RU"/>
        </w:rPr>
        <w:t xml:space="preserve">Курсовая работа: </w:t>
      </w:r>
      <w:r>
        <w:rPr>
          <w:rFonts w:ascii="Times New Roman" w:eastAsia="Times New Roman" w:hAnsi="Times New Roman" w:cs="Times New Roman"/>
          <w:sz w:val="28"/>
          <w:szCs w:val="28"/>
          <w:lang w:eastAsia="ru-RU"/>
        </w:rPr>
        <w:t>2</w:t>
      </w:r>
      <w:r w:rsidR="00DD6066">
        <w:rPr>
          <w:rFonts w:ascii="Times New Roman" w:eastAsia="Times New Roman" w:hAnsi="Times New Roman" w:cs="Times New Roman"/>
          <w:sz w:val="28"/>
          <w:szCs w:val="28"/>
          <w:lang w:eastAsia="ru-RU"/>
        </w:rPr>
        <w:t>7</w:t>
      </w:r>
      <w:r w:rsidRPr="00B83182">
        <w:rPr>
          <w:rFonts w:ascii="Times New Roman" w:eastAsia="Times New Roman" w:hAnsi="Times New Roman" w:cs="Times New Roman"/>
          <w:sz w:val="28"/>
          <w:szCs w:val="28"/>
          <w:lang w:eastAsia="ru-RU"/>
        </w:rPr>
        <w:t xml:space="preserve"> с., </w:t>
      </w:r>
      <w:r w:rsidR="00152387">
        <w:rPr>
          <w:rFonts w:ascii="Times New Roman" w:eastAsia="Times New Roman" w:hAnsi="Times New Roman" w:cs="Times New Roman"/>
          <w:sz w:val="28"/>
          <w:szCs w:val="28"/>
          <w:lang w:eastAsia="ru-RU"/>
        </w:rPr>
        <w:t>5</w:t>
      </w:r>
      <w:r w:rsidRPr="00B83182">
        <w:rPr>
          <w:rFonts w:ascii="Times New Roman" w:eastAsia="Times New Roman" w:hAnsi="Times New Roman" w:cs="Times New Roman"/>
          <w:sz w:val="28"/>
          <w:szCs w:val="28"/>
          <w:lang w:eastAsia="ru-RU"/>
        </w:rPr>
        <w:t xml:space="preserve"> рис.,  </w:t>
      </w:r>
      <w:r>
        <w:rPr>
          <w:rFonts w:ascii="Times New Roman" w:eastAsia="Times New Roman" w:hAnsi="Times New Roman" w:cs="Times New Roman"/>
          <w:sz w:val="28"/>
          <w:szCs w:val="28"/>
          <w:lang w:eastAsia="ru-RU"/>
        </w:rPr>
        <w:t>13</w:t>
      </w:r>
      <w:r w:rsidRPr="00B83182">
        <w:rPr>
          <w:rFonts w:ascii="Times New Roman" w:eastAsia="Times New Roman" w:hAnsi="Times New Roman" w:cs="Times New Roman"/>
          <w:sz w:val="28"/>
          <w:szCs w:val="28"/>
          <w:lang w:eastAsia="ru-RU"/>
        </w:rPr>
        <w:t xml:space="preserve"> источник</w:t>
      </w:r>
      <w:r>
        <w:rPr>
          <w:rFonts w:ascii="Times New Roman" w:eastAsia="Times New Roman" w:hAnsi="Times New Roman" w:cs="Times New Roman"/>
          <w:sz w:val="28"/>
          <w:szCs w:val="28"/>
          <w:lang w:eastAsia="ru-RU"/>
        </w:rPr>
        <w:t>ов</w:t>
      </w:r>
      <w:r w:rsidRPr="00B8318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3</w:t>
      </w:r>
      <w:r w:rsidRPr="00B83182">
        <w:rPr>
          <w:rFonts w:ascii="Times New Roman" w:eastAsia="Times New Roman" w:hAnsi="Times New Roman" w:cs="Times New Roman"/>
          <w:sz w:val="28"/>
          <w:szCs w:val="28"/>
          <w:lang w:eastAsia="ru-RU"/>
        </w:rPr>
        <w:t xml:space="preserve"> прил.</w:t>
      </w:r>
    </w:p>
    <w:p w:rsidR="00B83182" w:rsidRPr="00B83182" w:rsidRDefault="00B83182" w:rsidP="00B83182">
      <w:pPr>
        <w:spacing w:after="0" w:line="240" w:lineRule="auto"/>
        <w:ind w:firstLine="540"/>
        <w:jc w:val="both"/>
        <w:rPr>
          <w:rFonts w:ascii="Times New Roman" w:eastAsia="Times New Roman" w:hAnsi="Times New Roman" w:cs="Times New Roman"/>
          <w:sz w:val="28"/>
          <w:szCs w:val="28"/>
          <w:lang w:eastAsia="ru-RU"/>
        </w:rPr>
      </w:pPr>
    </w:p>
    <w:p w:rsidR="00B83182" w:rsidRPr="00B83182" w:rsidRDefault="00B83182" w:rsidP="00B83182">
      <w:pPr>
        <w:spacing w:after="0" w:line="240" w:lineRule="auto"/>
        <w:ind w:firstLine="540"/>
        <w:jc w:val="both"/>
        <w:rPr>
          <w:rFonts w:ascii="Times New Roman" w:eastAsia="Times New Roman" w:hAnsi="Times New Roman" w:cs="Times New Roman"/>
          <w:sz w:val="28"/>
          <w:szCs w:val="28"/>
          <w:lang w:eastAsia="ru-RU"/>
        </w:rPr>
      </w:pPr>
      <w:r w:rsidRPr="00B83182">
        <w:rPr>
          <w:rFonts w:ascii="Times New Roman" w:eastAsia="Times New Roman" w:hAnsi="Times New Roman" w:cs="Times New Roman"/>
          <w:sz w:val="28"/>
          <w:szCs w:val="28"/>
          <w:lang w:eastAsia="ru-RU"/>
        </w:rPr>
        <w:t>ИНФОРМАЦИЯ, АСИММЕТРИЯ ИНФОРМАЦИИ, НЕОПРЕДЕЛЕННОСТЬ ИНФОРМАЦИИ, ПРОБЛЕМА ОТРИЦАТЕЛЬНОГО ОТБОРА, РЫНК</w:t>
      </w:r>
      <w:r>
        <w:rPr>
          <w:rFonts w:ascii="Times New Roman" w:eastAsia="Times New Roman" w:hAnsi="Times New Roman" w:cs="Times New Roman"/>
          <w:sz w:val="28"/>
          <w:szCs w:val="28"/>
          <w:lang w:eastAsia="ru-RU"/>
        </w:rPr>
        <w:t>И С АСИММЕТРИЧНОЙ ИНФОРМАЦИЕЙ, ИНТЕРНАЛИИ, РЫНОК «ЛИМОНОВ»</w:t>
      </w:r>
    </w:p>
    <w:p w:rsidR="00B83182" w:rsidRPr="00B83182" w:rsidRDefault="00B83182" w:rsidP="00B83182">
      <w:pPr>
        <w:spacing w:after="0" w:line="240" w:lineRule="auto"/>
        <w:ind w:firstLine="540"/>
        <w:jc w:val="both"/>
        <w:rPr>
          <w:rFonts w:ascii="Times New Roman" w:eastAsia="Times New Roman" w:hAnsi="Times New Roman" w:cs="Times New Roman"/>
          <w:sz w:val="28"/>
          <w:szCs w:val="28"/>
          <w:lang w:eastAsia="ru-RU"/>
        </w:rPr>
      </w:pPr>
    </w:p>
    <w:p w:rsidR="00B83182" w:rsidRPr="00B83182" w:rsidRDefault="00B83182" w:rsidP="00B83182">
      <w:pPr>
        <w:spacing w:after="0" w:line="240" w:lineRule="auto"/>
        <w:ind w:firstLine="540"/>
        <w:jc w:val="both"/>
        <w:rPr>
          <w:rFonts w:ascii="Times New Roman" w:eastAsia="Times New Roman" w:hAnsi="Times New Roman" w:cs="Times New Roman"/>
          <w:sz w:val="28"/>
          <w:szCs w:val="28"/>
          <w:lang w:eastAsia="ru-RU"/>
        </w:rPr>
      </w:pPr>
      <w:r w:rsidRPr="00B83182">
        <w:rPr>
          <w:rFonts w:ascii="Times New Roman" w:eastAsia="Times New Roman" w:hAnsi="Times New Roman" w:cs="Times New Roman"/>
          <w:b/>
          <w:sz w:val="28"/>
          <w:szCs w:val="28"/>
          <w:lang w:eastAsia="ru-RU"/>
        </w:rPr>
        <w:t>Объект исследования</w:t>
      </w:r>
      <w:r w:rsidRPr="00B83182">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асимметрия информации</w:t>
      </w:r>
      <w:r w:rsidRPr="00B83182">
        <w:rPr>
          <w:rFonts w:ascii="Times New Roman" w:eastAsia="Times New Roman" w:hAnsi="Times New Roman" w:cs="Times New Roman"/>
          <w:sz w:val="28"/>
          <w:szCs w:val="28"/>
          <w:lang w:eastAsia="ru-RU"/>
        </w:rPr>
        <w:t>.</w:t>
      </w:r>
    </w:p>
    <w:p w:rsidR="00B83182" w:rsidRPr="00B83182" w:rsidRDefault="00B83182" w:rsidP="00B83182">
      <w:pPr>
        <w:spacing w:after="0" w:line="240" w:lineRule="auto"/>
        <w:ind w:firstLine="540"/>
        <w:jc w:val="both"/>
        <w:rPr>
          <w:rFonts w:ascii="Times New Roman" w:eastAsia="Times New Roman" w:hAnsi="Times New Roman" w:cs="Times New Roman"/>
          <w:sz w:val="28"/>
          <w:szCs w:val="28"/>
          <w:lang w:eastAsia="ru-RU"/>
        </w:rPr>
      </w:pPr>
      <w:r w:rsidRPr="00B83182">
        <w:rPr>
          <w:rFonts w:ascii="Times New Roman" w:eastAsia="Times New Roman" w:hAnsi="Times New Roman" w:cs="Times New Roman"/>
          <w:b/>
          <w:sz w:val="28"/>
          <w:szCs w:val="28"/>
          <w:lang w:eastAsia="ru-RU"/>
        </w:rPr>
        <w:t>Предмет исследования</w:t>
      </w:r>
      <w:r w:rsidRPr="00B83182">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влияние асимметричной информации на рынок и способы ее устранения</w:t>
      </w:r>
      <w:r w:rsidRPr="00B83182">
        <w:rPr>
          <w:rFonts w:ascii="Times New Roman" w:eastAsia="Times New Roman" w:hAnsi="Times New Roman" w:cs="Times New Roman"/>
          <w:sz w:val="28"/>
          <w:szCs w:val="28"/>
          <w:lang w:eastAsia="ru-RU"/>
        </w:rPr>
        <w:t>.</w:t>
      </w:r>
    </w:p>
    <w:p w:rsidR="00DD6066" w:rsidRDefault="00B83182" w:rsidP="00B83182">
      <w:pPr>
        <w:spacing w:after="0" w:line="240" w:lineRule="auto"/>
        <w:ind w:firstLine="540"/>
        <w:jc w:val="both"/>
        <w:rPr>
          <w:rFonts w:ascii="Times New Roman" w:eastAsia="Times New Roman" w:hAnsi="Times New Roman" w:cs="Times New Roman"/>
          <w:sz w:val="28"/>
          <w:szCs w:val="28"/>
          <w:lang w:eastAsia="ru-RU"/>
        </w:rPr>
      </w:pPr>
      <w:r w:rsidRPr="00B83182">
        <w:rPr>
          <w:rFonts w:ascii="Times New Roman" w:eastAsia="Times New Roman" w:hAnsi="Times New Roman" w:cs="Times New Roman"/>
          <w:b/>
          <w:sz w:val="28"/>
          <w:szCs w:val="28"/>
          <w:lang w:eastAsia="ru-RU"/>
        </w:rPr>
        <w:t>Цель работы</w:t>
      </w:r>
      <w:r w:rsidRPr="00B83182">
        <w:rPr>
          <w:rFonts w:ascii="Times New Roman" w:eastAsia="Times New Roman" w:hAnsi="Times New Roman" w:cs="Times New Roman"/>
          <w:sz w:val="28"/>
          <w:szCs w:val="28"/>
          <w:lang w:eastAsia="ru-RU"/>
        </w:rPr>
        <w:t xml:space="preserve">: </w:t>
      </w:r>
      <w:r w:rsidR="00DD6066" w:rsidRPr="00DD6066">
        <w:rPr>
          <w:rFonts w:ascii="Times New Roman" w:eastAsia="Times New Roman" w:hAnsi="Times New Roman" w:cs="Times New Roman"/>
          <w:sz w:val="28"/>
          <w:szCs w:val="28"/>
          <w:lang w:eastAsia="ru-RU"/>
        </w:rPr>
        <w:t>выявить влияние неполноты и асимметрии информации на эффективность функционирования рынков, рассмотреть проблему отрицательного отбора, а также выявить наиболее эффективные способы уменьшения асимметрии информации</w:t>
      </w:r>
    </w:p>
    <w:p w:rsidR="00DD6066" w:rsidRDefault="00B83182" w:rsidP="00B83182">
      <w:pPr>
        <w:spacing w:after="0" w:line="240" w:lineRule="auto"/>
        <w:ind w:firstLine="540"/>
        <w:jc w:val="both"/>
        <w:rPr>
          <w:rFonts w:ascii="Times New Roman" w:eastAsia="Times New Roman" w:hAnsi="Times New Roman" w:cs="Times New Roman"/>
          <w:sz w:val="28"/>
          <w:szCs w:val="28"/>
          <w:lang w:eastAsia="ru-RU"/>
        </w:rPr>
      </w:pPr>
      <w:r w:rsidRPr="00B83182">
        <w:rPr>
          <w:rFonts w:ascii="Times New Roman" w:eastAsia="Times New Roman" w:hAnsi="Times New Roman" w:cs="Times New Roman"/>
          <w:b/>
          <w:sz w:val="28"/>
          <w:szCs w:val="28"/>
          <w:lang w:eastAsia="ru-RU"/>
        </w:rPr>
        <w:t>Методы исследования</w:t>
      </w:r>
      <w:r w:rsidRPr="00B83182">
        <w:rPr>
          <w:rFonts w:ascii="Times New Roman" w:eastAsia="Times New Roman" w:hAnsi="Times New Roman" w:cs="Times New Roman"/>
          <w:sz w:val="28"/>
          <w:szCs w:val="28"/>
          <w:lang w:eastAsia="ru-RU"/>
        </w:rPr>
        <w:t>:</w:t>
      </w:r>
      <w:r w:rsidR="00DD6066" w:rsidRPr="00DD6066">
        <w:t xml:space="preserve"> </w:t>
      </w:r>
      <w:r w:rsidR="00DD6066" w:rsidRPr="00DD6066">
        <w:rPr>
          <w:rFonts w:ascii="Times New Roman" w:eastAsia="Times New Roman" w:hAnsi="Times New Roman" w:cs="Times New Roman"/>
          <w:sz w:val="28"/>
          <w:szCs w:val="28"/>
          <w:lang w:eastAsia="ru-RU"/>
        </w:rPr>
        <w:t>анализ, дедукция, синтез и  классификация, корреляция</w:t>
      </w:r>
      <w:r w:rsidR="00DD6066">
        <w:rPr>
          <w:rFonts w:ascii="Times New Roman" w:eastAsia="Times New Roman" w:hAnsi="Times New Roman" w:cs="Times New Roman"/>
          <w:sz w:val="28"/>
          <w:szCs w:val="28"/>
          <w:lang w:eastAsia="ru-RU"/>
        </w:rPr>
        <w:t>.</w:t>
      </w:r>
    </w:p>
    <w:p w:rsidR="00B83182" w:rsidRPr="00B83182" w:rsidRDefault="00B83182" w:rsidP="00B83182">
      <w:pPr>
        <w:spacing w:after="0" w:line="240" w:lineRule="auto"/>
        <w:ind w:firstLine="540"/>
        <w:jc w:val="both"/>
        <w:rPr>
          <w:rFonts w:ascii="Times New Roman" w:eastAsia="Times New Roman" w:hAnsi="Times New Roman" w:cs="Times New Roman"/>
          <w:sz w:val="28"/>
          <w:szCs w:val="28"/>
          <w:lang w:eastAsia="ru-RU"/>
        </w:rPr>
      </w:pPr>
      <w:r w:rsidRPr="00B83182">
        <w:rPr>
          <w:rFonts w:ascii="Times New Roman" w:eastAsia="Times New Roman" w:hAnsi="Times New Roman" w:cs="Times New Roman"/>
          <w:sz w:val="28"/>
          <w:szCs w:val="28"/>
          <w:lang w:eastAsia="ru-RU"/>
        </w:rPr>
        <w:t xml:space="preserve"> </w:t>
      </w:r>
      <w:r w:rsidRPr="00B83182">
        <w:rPr>
          <w:rFonts w:ascii="Times New Roman" w:eastAsia="Times New Roman" w:hAnsi="Times New Roman" w:cs="Times New Roman"/>
          <w:b/>
          <w:sz w:val="28"/>
          <w:szCs w:val="28"/>
          <w:lang w:eastAsia="ru-RU"/>
        </w:rPr>
        <w:t>Исследования и разработки</w:t>
      </w:r>
      <w:r w:rsidRPr="00B83182">
        <w:rPr>
          <w:rFonts w:ascii="Times New Roman" w:eastAsia="Times New Roman" w:hAnsi="Times New Roman" w:cs="Times New Roman"/>
          <w:sz w:val="28"/>
          <w:szCs w:val="28"/>
          <w:lang w:eastAsia="ru-RU"/>
        </w:rPr>
        <w:t xml:space="preserve">: на основе обобщения различных теоретических подходов к исследованию </w:t>
      </w:r>
      <w:r w:rsidR="00DD6066">
        <w:rPr>
          <w:rFonts w:ascii="Times New Roman" w:eastAsia="Times New Roman" w:hAnsi="Times New Roman" w:cs="Times New Roman"/>
          <w:sz w:val="28"/>
          <w:szCs w:val="28"/>
          <w:lang w:eastAsia="ru-RU"/>
        </w:rPr>
        <w:t>асимметричной информации</w:t>
      </w:r>
      <w:r w:rsidRPr="00B83182">
        <w:rPr>
          <w:rFonts w:ascii="Times New Roman" w:eastAsia="Times New Roman" w:hAnsi="Times New Roman" w:cs="Times New Roman"/>
          <w:sz w:val="28"/>
          <w:szCs w:val="28"/>
          <w:lang w:eastAsia="ru-RU"/>
        </w:rPr>
        <w:t xml:space="preserve"> выделены основные факторы</w:t>
      </w:r>
      <w:r w:rsidR="00DD6066">
        <w:rPr>
          <w:rFonts w:ascii="Times New Roman" w:eastAsia="Times New Roman" w:hAnsi="Times New Roman" w:cs="Times New Roman"/>
          <w:sz w:val="28"/>
          <w:szCs w:val="28"/>
          <w:lang w:eastAsia="ru-RU"/>
        </w:rPr>
        <w:t xml:space="preserve">, влияющие на развитие рынков, которым </w:t>
      </w:r>
      <w:proofErr w:type="gramStart"/>
      <w:r w:rsidR="00DD6066">
        <w:rPr>
          <w:rFonts w:ascii="Times New Roman" w:eastAsia="Times New Roman" w:hAnsi="Times New Roman" w:cs="Times New Roman"/>
          <w:sz w:val="28"/>
          <w:szCs w:val="28"/>
          <w:lang w:eastAsia="ru-RU"/>
        </w:rPr>
        <w:t>присуща</w:t>
      </w:r>
      <w:proofErr w:type="gramEnd"/>
      <w:r w:rsidR="00DD6066">
        <w:rPr>
          <w:rFonts w:ascii="Times New Roman" w:eastAsia="Times New Roman" w:hAnsi="Times New Roman" w:cs="Times New Roman"/>
          <w:sz w:val="28"/>
          <w:szCs w:val="28"/>
          <w:lang w:eastAsia="ru-RU"/>
        </w:rPr>
        <w:t xml:space="preserve"> неполнота информации</w:t>
      </w:r>
      <w:r w:rsidRPr="00B83182">
        <w:rPr>
          <w:rFonts w:ascii="Times New Roman" w:eastAsia="Times New Roman" w:hAnsi="Times New Roman" w:cs="Times New Roman"/>
          <w:sz w:val="28"/>
          <w:szCs w:val="28"/>
          <w:lang w:eastAsia="ru-RU"/>
        </w:rPr>
        <w:t xml:space="preserve">, изучен опыт </w:t>
      </w:r>
      <w:r w:rsidR="00DD6066">
        <w:rPr>
          <w:rFonts w:ascii="Times New Roman" w:eastAsia="Times New Roman" w:hAnsi="Times New Roman" w:cs="Times New Roman"/>
          <w:sz w:val="28"/>
          <w:szCs w:val="28"/>
          <w:lang w:eastAsia="ru-RU"/>
        </w:rPr>
        <w:t>достижения равновесия на таких рынках</w:t>
      </w:r>
      <w:r w:rsidRPr="00B83182">
        <w:rPr>
          <w:rFonts w:ascii="Times New Roman" w:eastAsia="Times New Roman" w:hAnsi="Times New Roman" w:cs="Times New Roman"/>
          <w:sz w:val="28"/>
          <w:szCs w:val="28"/>
          <w:lang w:eastAsia="ru-RU"/>
        </w:rPr>
        <w:t xml:space="preserve">, предложены </w:t>
      </w:r>
      <w:r w:rsidR="00DD6066">
        <w:rPr>
          <w:rFonts w:ascii="Times New Roman" w:eastAsia="Times New Roman" w:hAnsi="Times New Roman" w:cs="Times New Roman"/>
          <w:sz w:val="28"/>
          <w:szCs w:val="28"/>
          <w:lang w:eastAsia="ru-RU"/>
        </w:rPr>
        <w:t xml:space="preserve">способы и методы уменьшения степени информационной асимметрии. </w:t>
      </w:r>
    </w:p>
    <w:p w:rsidR="00B83182" w:rsidRPr="00B83182" w:rsidRDefault="00B83182" w:rsidP="00B83182">
      <w:pPr>
        <w:spacing w:after="0" w:line="240" w:lineRule="auto"/>
        <w:ind w:firstLine="540"/>
        <w:jc w:val="both"/>
        <w:rPr>
          <w:rFonts w:ascii="Times New Roman" w:eastAsia="Times New Roman" w:hAnsi="Times New Roman" w:cs="Times New Roman"/>
          <w:sz w:val="28"/>
          <w:szCs w:val="28"/>
          <w:lang w:eastAsia="ru-RU"/>
        </w:rPr>
      </w:pPr>
      <w:r w:rsidRPr="00B83182">
        <w:rPr>
          <w:rFonts w:ascii="Times New Roman" w:eastAsia="Times New Roman" w:hAnsi="Times New Roman" w:cs="Times New Roman"/>
          <w:b/>
          <w:sz w:val="28"/>
          <w:szCs w:val="28"/>
          <w:lang w:eastAsia="ru-RU"/>
        </w:rPr>
        <w:t>Область возможного практического применения:</w:t>
      </w:r>
      <w:r w:rsidRPr="00B83182">
        <w:rPr>
          <w:rFonts w:ascii="Times New Roman" w:eastAsia="Times New Roman" w:hAnsi="Times New Roman" w:cs="Times New Roman"/>
          <w:sz w:val="28"/>
          <w:szCs w:val="28"/>
          <w:lang w:eastAsia="ru-RU"/>
        </w:rPr>
        <w:t xml:space="preserve"> </w:t>
      </w:r>
      <w:proofErr w:type="gramStart"/>
      <w:r w:rsidRPr="00B83182">
        <w:rPr>
          <w:rFonts w:ascii="Times New Roman" w:eastAsia="Times New Roman" w:hAnsi="Times New Roman" w:cs="Times New Roman"/>
          <w:sz w:val="28"/>
          <w:szCs w:val="28"/>
          <w:lang w:eastAsia="ru-RU"/>
        </w:rPr>
        <w:t>результаты</w:t>
      </w:r>
      <w:proofErr w:type="gramEnd"/>
      <w:r w:rsidRPr="00B83182">
        <w:rPr>
          <w:rFonts w:ascii="Times New Roman" w:eastAsia="Times New Roman" w:hAnsi="Times New Roman" w:cs="Times New Roman"/>
          <w:sz w:val="28"/>
          <w:szCs w:val="28"/>
          <w:lang w:eastAsia="ru-RU"/>
        </w:rPr>
        <w:t xml:space="preserve"> полученные в курсовой работе могут быть использованы при изучении курса «макроэкономика».</w:t>
      </w:r>
    </w:p>
    <w:p w:rsidR="00B83182" w:rsidRPr="00B83182" w:rsidRDefault="00B83182" w:rsidP="00B83182">
      <w:pPr>
        <w:spacing w:after="0" w:line="240" w:lineRule="auto"/>
        <w:ind w:firstLine="540"/>
        <w:jc w:val="both"/>
        <w:rPr>
          <w:rFonts w:ascii="Times New Roman" w:eastAsia="Times New Roman" w:hAnsi="Times New Roman" w:cs="Times New Roman"/>
          <w:sz w:val="28"/>
          <w:szCs w:val="28"/>
          <w:lang w:eastAsia="ru-RU"/>
        </w:rPr>
      </w:pPr>
    </w:p>
    <w:p w:rsidR="00B83182" w:rsidRPr="00B83182" w:rsidRDefault="00B83182" w:rsidP="00B83182">
      <w:pPr>
        <w:spacing w:after="0" w:line="240" w:lineRule="auto"/>
        <w:ind w:firstLine="540"/>
        <w:jc w:val="right"/>
        <w:rPr>
          <w:rFonts w:ascii="Times New Roman" w:eastAsia="Times New Roman" w:hAnsi="Times New Roman" w:cs="Times New Roman"/>
          <w:sz w:val="28"/>
          <w:szCs w:val="28"/>
          <w:lang w:eastAsia="ru-RU"/>
        </w:rPr>
      </w:pPr>
      <w:r w:rsidRPr="00B83182">
        <w:rPr>
          <w:rFonts w:ascii="Times New Roman" w:eastAsia="Times New Roman" w:hAnsi="Times New Roman" w:cs="Times New Roman"/>
          <w:sz w:val="28"/>
          <w:szCs w:val="28"/>
          <w:lang w:eastAsia="ru-RU"/>
        </w:rPr>
        <w:t>_________________</w:t>
      </w:r>
    </w:p>
    <w:p w:rsidR="00B83182" w:rsidRPr="00B83182" w:rsidRDefault="00B83182" w:rsidP="00B83182">
      <w:pPr>
        <w:spacing w:after="0" w:line="240" w:lineRule="auto"/>
        <w:ind w:firstLine="540"/>
        <w:jc w:val="right"/>
        <w:rPr>
          <w:rFonts w:ascii="Times New Roman" w:eastAsia="Times New Roman" w:hAnsi="Times New Roman" w:cs="Times New Roman"/>
          <w:sz w:val="28"/>
          <w:szCs w:val="28"/>
          <w:lang w:eastAsia="ru-RU"/>
        </w:rPr>
      </w:pPr>
      <w:r w:rsidRPr="00B83182">
        <w:rPr>
          <w:rFonts w:ascii="Times New Roman" w:eastAsia="Times New Roman" w:hAnsi="Times New Roman" w:cs="Times New Roman"/>
          <w:sz w:val="28"/>
          <w:szCs w:val="28"/>
          <w:lang w:eastAsia="ru-RU"/>
        </w:rPr>
        <w:t>(подпись студента)</w:t>
      </w:r>
    </w:p>
    <w:p w:rsidR="00B83182" w:rsidRDefault="00B83182" w:rsidP="00B83182">
      <w:pPr>
        <w:pStyle w:val="a7"/>
        <w:spacing w:line="480" w:lineRule="auto"/>
        <w:jc w:val="center"/>
      </w:pPr>
      <w:r w:rsidRPr="00B83182">
        <w:rPr>
          <w:rFonts w:ascii="Times New Roman" w:eastAsia="Times New Roman" w:hAnsi="Times New Roman" w:cs="Times New Roman"/>
          <w:b w:val="0"/>
          <w:bCs w:val="0"/>
          <w:color w:val="auto"/>
        </w:rPr>
        <w:br w:type="page"/>
      </w:r>
    </w:p>
    <w:sdt>
      <w:sdtPr>
        <w:rPr>
          <w:rFonts w:asciiTheme="minorHAnsi" w:eastAsiaTheme="minorHAnsi" w:hAnsiTheme="minorHAnsi" w:cstheme="minorBidi"/>
          <w:b w:val="0"/>
          <w:bCs w:val="0"/>
          <w:color w:val="auto"/>
          <w:sz w:val="22"/>
          <w:szCs w:val="22"/>
          <w:lang w:eastAsia="en-US"/>
        </w:rPr>
        <w:id w:val="1536315243"/>
        <w:docPartObj>
          <w:docPartGallery w:val="Table of Contents"/>
          <w:docPartUnique/>
        </w:docPartObj>
      </w:sdtPr>
      <w:sdtEndPr>
        <w:rPr>
          <w:rFonts w:ascii="Times New Roman" w:hAnsi="Times New Roman" w:cs="Times New Roman"/>
        </w:rPr>
      </w:sdtEndPr>
      <w:sdtContent>
        <w:p w:rsidR="00834EFB" w:rsidRPr="00834EFB" w:rsidRDefault="005A5F9E" w:rsidP="005A5F9E">
          <w:pPr>
            <w:pStyle w:val="a7"/>
            <w:spacing w:line="480" w:lineRule="auto"/>
            <w:jc w:val="center"/>
            <w:rPr>
              <w:rFonts w:ascii="Times New Roman" w:hAnsi="Times New Roman" w:cs="Times New Roman"/>
              <w:color w:val="auto"/>
            </w:rPr>
          </w:pPr>
          <w:r>
            <w:rPr>
              <w:rFonts w:ascii="Times New Roman" w:hAnsi="Times New Roman" w:cs="Times New Roman"/>
              <w:color w:val="auto"/>
            </w:rPr>
            <w:t>СОДЕРЖАНИЕ</w:t>
          </w:r>
        </w:p>
        <w:p w:rsidR="00152387" w:rsidRPr="00152387" w:rsidRDefault="00834EFB">
          <w:pPr>
            <w:pStyle w:val="11"/>
            <w:tabs>
              <w:tab w:val="right" w:leader="dot" w:pos="9628"/>
            </w:tabs>
            <w:rPr>
              <w:rFonts w:ascii="Times New Roman" w:eastAsiaTheme="minorEastAsia" w:hAnsi="Times New Roman" w:cs="Times New Roman"/>
              <w:noProof/>
              <w:sz w:val="28"/>
              <w:szCs w:val="28"/>
              <w:lang w:eastAsia="ru-RU"/>
            </w:rPr>
          </w:pPr>
          <w:r w:rsidRPr="00152387">
            <w:rPr>
              <w:rFonts w:ascii="Times New Roman" w:hAnsi="Times New Roman" w:cs="Times New Roman"/>
              <w:sz w:val="28"/>
              <w:szCs w:val="28"/>
            </w:rPr>
            <w:fldChar w:fldCharType="begin"/>
          </w:r>
          <w:r w:rsidRPr="00152387">
            <w:rPr>
              <w:rFonts w:ascii="Times New Roman" w:hAnsi="Times New Roman" w:cs="Times New Roman"/>
              <w:sz w:val="28"/>
              <w:szCs w:val="28"/>
            </w:rPr>
            <w:instrText xml:space="preserve"> TOC \o "1-3" \h \z \u </w:instrText>
          </w:r>
          <w:r w:rsidRPr="00152387">
            <w:rPr>
              <w:rFonts w:ascii="Times New Roman" w:hAnsi="Times New Roman" w:cs="Times New Roman"/>
              <w:sz w:val="28"/>
              <w:szCs w:val="28"/>
            </w:rPr>
            <w:fldChar w:fldCharType="separate"/>
          </w:r>
          <w:hyperlink w:anchor="_Toc342255757" w:history="1">
            <w:r w:rsidR="00152387">
              <w:rPr>
                <w:rStyle w:val="a8"/>
                <w:rFonts w:ascii="Times New Roman" w:hAnsi="Times New Roman" w:cs="Times New Roman"/>
                <w:noProof/>
                <w:sz w:val="28"/>
                <w:szCs w:val="28"/>
              </w:rPr>
              <w:t>Введение</w:t>
            </w:r>
            <w:r w:rsidR="00152387" w:rsidRPr="00152387">
              <w:rPr>
                <w:rFonts w:ascii="Times New Roman" w:hAnsi="Times New Roman" w:cs="Times New Roman"/>
                <w:noProof/>
                <w:webHidden/>
                <w:sz w:val="28"/>
                <w:szCs w:val="28"/>
              </w:rPr>
              <w:tab/>
            </w:r>
            <w:r w:rsidR="00152387" w:rsidRPr="00152387">
              <w:rPr>
                <w:rFonts w:ascii="Times New Roman" w:hAnsi="Times New Roman" w:cs="Times New Roman"/>
                <w:noProof/>
                <w:webHidden/>
                <w:sz w:val="28"/>
                <w:szCs w:val="28"/>
              </w:rPr>
              <w:fldChar w:fldCharType="begin"/>
            </w:r>
            <w:r w:rsidR="00152387" w:rsidRPr="00152387">
              <w:rPr>
                <w:rFonts w:ascii="Times New Roman" w:hAnsi="Times New Roman" w:cs="Times New Roman"/>
                <w:noProof/>
                <w:webHidden/>
                <w:sz w:val="28"/>
                <w:szCs w:val="28"/>
              </w:rPr>
              <w:instrText xml:space="preserve"> PAGEREF _Toc342255757 \h </w:instrText>
            </w:r>
            <w:r w:rsidR="00152387" w:rsidRPr="00152387">
              <w:rPr>
                <w:rFonts w:ascii="Times New Roman" w:hAnsi="Times New Roman" w:cs="Times New Roman"/>
                <w:noProof/>
                <w:webHidden/>
                <w:sz w:val="28"/>
                <w:szCs w:val="28"/>
              </w:rPr>
            </w:r>
            <w:r w:rsidR="00152387" w:rsidRPr="00152387">
              <w:rPr>
                <w:rFonts w:ascii="Times New Roman" w:hAnsi="Times New Roman" w:cs="Times New Roman"/>
                <w:noProof/>
                <w:webHidden/>
                <w:sz w:val="28"/>
                <w:szCs w:val="28"/>
              </w:rPr>
              <w:fldChar w:fldCharType="separate"/>
            </w:r>
            <w:r w:rsidR="00C96A0A">
              <w:rPr>
                <w:rFonts w:ascii="Times New Roman" w:hAnsi="Times New Roman" w:cs="Times New Roman"/>
                <w:noProof/>
                <w:webHidden/>
                <w:sz w:val="28"/>
                <w:szCs w:val="28"/>
              </w:rPr>
              <w:t>3</w:t>
            </w:r>
            <w:r w:rsidR="00152387" w:rsidRPr="00152387">
              <w:rPr>
                <w:rFonts w:ascii="Times New Roman" w:hAnsi="Times New Roman" w:cs="Times New Roman"/>
                <w:noProof/>
                <w:webHidden/>
                <w:sz w:val="28"/>
                <w:szCs w:val="28"/>
              </w:rPr>
              <w:fldChar w:fldCharType="end"/>
            </w:r>
          </w:hyperlink>
        </w:p>
        <w:p w:rsidR="00152387" w:rsidRPr="00152387" w:rsidRDefault="009669D7">
          <w:pPr>
            <w:pStyle w:val="11"/>
            <w:tabs>
              <w:tab w:val="right" w:leader="dot" w:pos="9628"/>
            </w:tabs>
            <w:rPr>
              <w:rFonts w:ascii="Times New Roman" w:eastAsiaTheme="minorEastAsia" w:hAnsi="Times New Roman" w:cs="Times New Roman"/>
              <w:noProof/>
              <w:sz w:val="28"/>
              <w:szCs w:val="28"/>
              <w:lang w:eastAsia="ru-RU"/>
            </w:rPr>
          </w:pPr>
          <w:hyperlink w:anchor="_Toc342255758" w:history="1">
            <w:r w:rsidR="00152387" w:rsidRPr="00152387">
              <w:rPr>
                <w:rStyle w:val="a8"/>
                <w:rFonts w:ascii="Times New Roman" w:hAnsi="Times New Roman" w:cs="Times New Roman"/>
                <w:noProof/>
                <w:sz w:val="28"/>
                <w:szCs w:val="28"/>
              </w:rPr>
              <w:t>1.Информация и ее роль в рыночной экономике</w:t>
            </w:r>
            <w:r w:rsidR="00152387" w:rsidRPr="00152387">
              <w:rPr>
                <w:rFonts w:ascii="Times New Roman" w:hAnsi="Times New Roman" w:cs="Times New Roman"/>
                <w:noProof/>
                <w:webHidden/>
                <w:sz w:val="28"/>
                <w:szCs w:val="28"/>
              </w:rPr>
              <w:tab/>
            </w:r>
            <w:r w:rsidR="00152387" w:rsidRPr="00152387">
              <w:rPr>
                <w:rFonts w:ascii="Times New Roman" w:hAnsi="Times New Roman" w:cs="Times New Roman"/>
                <w:noProof/>
                <w:webHidden/>
                <w:sz w:val="28"/>
                <w:szCs w:val="28"/>
              </w:rPr>
              <w:fldChar w:fldCharType="begin"/>
            </w:r>
            <w:r w:rsidR="00152387" w:rsidRPr="00152387">
              <w:rPr>
                <w:rFonts w:ascii="Times New Roman" w:hAnsi="Times New Roman" w:cs="Times New Roman"/>
                <w:noProof/>
                <w:webHidden/>
                <w:sz w:val="28"/>
                <w:szCs w:val="28"/>
              </w:rPr>
              <w:instrText xml:space="preserve"> PAGEREF _Toc342255758 \h </w:instrText>
            </w:r>
            <w:r w:rsidR="00152387" w:rsidRPr="00152387">
              <w:rPr>
                <w:rFonts w:ascii="Times New Roman" w:hAnsi="Times New Roman" w:cs="Times New Roman"/>
                <w:noProof/>
                <w:webHidden/>
                <w:sz w:val="28"/>
                <w:szCs w:val="28"/>
              </w:rPr>
            </w:r>
            <w:r w:rsidR="00152387" w:rsidRPr="00152387">
              <w:rPr>
                <w:rFonts w:ascii="Times New Roman" w:hAnsi="Times New Roman" w:cs="Times New Roman"/>
                <w:noProof/>
                <w:webHidden/>
                <w:sz w:val="28"/>
                <w:szCs w:val="28"/>
              </w:rPr>
              <w:fldChar w:fldCharType="separate"/>
            </w:r>
            <w:r w:rsidR="00C96A0A">
              <w:rPr>
                <w:rFonts w:ascii="Times New Roman" w:hAnsi="Times New Roman" w:cs="Times New Roman"/>
                <w:noProof/>
                <w:webHidden/>
                <w:sz w:val="28"/>
                <w:szCs w:val="28"/>
              </w:rPr>
              <w:t>5</w:t>
            </w:r>
            <w:r w:rsidR="00152387" w:rsidRPr="00152387">
              <w:rPr>
                <w:rFonts w:ascii="Times New Roman" w:hAnsi="Times New Roman" w:cs="Times New Roman"/>
                <w:noProof/>
                <w:webHidden/>
                <w:sz w:val="28"/>
                <w:szCs w:val="28"/>
              </w:rPr>
              <w:fldChar w:fldCharType="end"/>
            </w:r>
          </w:hyperlink>
        </w:p>
        <w:p w:rsidR="00152387" w:rsidRPr="00152387" w:rsidRDefault="009669D7">
          <w:pPr>
            <w:pStyle w:val="11"/>
            <w:tabs>
              <w:tab w:val="right" w:leader="dot" w:pos="9628"/>
            </w:tabs>
            <w:rPr>
              <w:rFonts w:ascii="Times New Roman" w:eastAsiaTheme="minorEastAsia" w:hAnsi="Times New Roman" w:cs="Times New Roman"/>
              <w:noProof/>
              <w:sz w:val="28"/>
              <w:szCs w:val="28"/>
              <w:lang w:eastAsia="ru-RU"/>
            </w:rPr>
          </w:pPr>
          <w:hyperlink w:anchor="_Toc342255759" w:history="1">
            <w:r w:rsidR="00152387" w:rsidRPr="00152387">
              <w:rPr>
                <w:rStyle w:val="a8"/>
                <w:rFonts w:ascii="Times New Roman" w:hAnsi="Times New Roman" w:cs="Times New Roman"/>
                <w:noProof/>
                <w:sz w:val="28"/>
                <w:szCs w:val="28"/>
              </w:rPr>
              <w:t>2.Рынки с асимметричной информацией и проблема отрицательного отбора</w:t>
            </w:r>
            <w:r w:rsidR="00152387" w:rsidRPr="00152387">
              <w:rPr>
                <w:rFonts w:ascii="Times New Roman" w:hAnsi="Times New Roman" w:cs="Times New Roman"/>
                <w:noProof/>
                <w:webHidden/>
                <w:sz w:val="28"/>
                <w:szCs w:val="28"/>
              </w:rPr>
              <w:tab/>
            </w:r>
            <w:r w:rsidR="00152387" w:rsidRPr="00152387">
              <w:rPr>
                <w:rFonts w:ascii="Times New Roman" w:hAnsi="Times New Roman" w:cs="Times New Roman"/>
                <w:noProof/>
                <w:webHidden/>
                <w:sz w:val="28"/>
                <w:szCs w:val="28"/>
              </w:rPr>
              <w:fldChar w:fldCharType="begin"/>
            </w:r>
            <w:r w:rsidR="00152387" w:rsidRPr="00152387">
              <w:rPr>
                <w:rFonts w:ascii="Times New Roman" w:hAnsi="Times New Roman" w:cs="Times New Roman"/>
                <w:noProof/>
                <w:webHidden/>
                <w:sz w:val="28"/>
                <w:szCs w:val="28"/>
              </w:rPr>
              <w:instrText xml:space="preserve"> PAGEREF _Toc342255759 \h </w:instrText>
            </w:r>
            <w:r w:rsidR="00152387" w:rsidRPr="00152387">
              <w:rPr>
                <w:rFonts w:ascii="Times New Roman" w:hAnsi="Times New Roman" w:cs="Times New Roman"/>
                <w:noProof/>
                <w:webHidden/>
                <w:sz w:val="28"/>
                <w:szCs w:val="28"/>
              </w:rPr>
            </w:r>
            <w:r w:rsidR="00152387" w:rsidRPr="00152387">
              <w:rPr>
                <w:rFonts w:ascii="Times New Roman" w:hAnsi="Times New Roman" w:cs="Times New Roman"/>
                <w:noProof/>
                <w:webHidden/>
                <w:sz w:val="28"/>
                <w:szCs w:val="28"/>
              </w:rPr>
              <w:fldChar w:fldCharType="separate"/>
            </w:r>
            <w:r w:rsidR="00C96A0A">
              <w:rPr>
                <w:rFonts w:ascii="Times New Roman" w:hAnsi="Times New Roman" w:cs="Times New Roman"/>
                <w:noProof/>
                <w:webHidden/>
                <w:sz w:val="28"/>
                <w:szCs w:val="28"/>
              </w:rPr>
              <w:t>12</w:t>
            </w:r>
            <w:r w:rsidR="00152387" w:rsidRPr="00152387">
              <w:rPr>
                <w:rFonts w:ascii="Times New Roman" w:hAnsi="Times New Roman" w:cs="Times New Roman"/>
                <w:noProof/>
                <w:webHidden/>
                <w:sz w:val="28"/>
                <w:szCs w:val="28"/>
              </w:rPr>
              <w:fldChar w:fldCharType="end"/>
            </w:r>
          </w:hyperlink>
        </w:p>
        <w:p w:rsidR="00152387" w:rsidRPr="00152387" w:rsidRDefault="009669D7">
          <w:pPr>
            <w:pStyle w:val="21"/>
            <w:tabs>
              <w:tab w:val="right" w:leader="dot" w:pos="9628"/>
            </w:tabs>
            <w:rPr>
              <w:rFonts w:ascii="Times New Roman" w:eastAsiaTheme="minorEastAsia" w:hAnsi="Times New Roman" w:cs="Times New Roman"/>
              <w:noProof/>
              <w:sz w:val="28"/>
              <w:szCs w:val="28"/>
              <w:lang w:eastAsia="ru-RU"/>
            </w:rPr>
          </w:pPr>
          <w:hyperlink w:anchor="_Toc342255760" w:history="1">
            <w:r w:rsidR="00152387" w:rsidRPr="00152387">
              <w:rPr>
                <w:rStyle w:val="a8"/>
                <w:rFonts w:ascii="Times New Roman" w:hAnsi="Times New Roman" w:cs="Times New Roman"/>
                <w:noProof/>
                <w:sz w:val="28"/>
                <w:szCs w:val="28"/>
              </w:rPr>
              <w:t>2.1Рынок подержанных автомобилей</w:t>
            </w:r>
            <w:r w:rsidR="00152387" w:rsidRPr="00152387">
              <w:rPr>
                <w:rFonts w:ascii="Times New Roman" w:hAnsi="Times New Roman" w:cs="Times New Roman"/>
                <w:noProof/>
                <w:webHidden/>
                <w:sz w:val="28"/>
                <w:szCs w:val="28"/>
              </w:rPr>
              <w:tab/>
            </w:r>
            <w:r w:rsidR="00152387" w:rsidRPr="00152387">
              <w:rPr>
                <w:rFonts w:ascii="Times New Roman" w:hAnsi="Times New Roman" w:cs="Times New Roman"/>
                <w:noProof/>
                <w:webHidden/>
                <w:sz w:val="28"/>
                <w:szCs w:val="28"/>
              </w:rPr>
              <w:fldChar w:fldCharType="begin"/>
            </w:r>
            <w:r w:rsidR="00152387" w:rsidRPr="00152387">
              <w:rPr>
                <w:rFonts w:ascii="Times New Roman" w:hAnsi="Times New Roman" w:cs="Times New Roman"/>
                <w:noProof/>
                <w:webHidden/>
                <w:sz w:val="28"/>
                <w:szCs w:val="28"/>
              </w:rPr>
              <w:instrText xml:space="preserve"> PAGEREF _Toc342255760 \h </w:instrText>
            </w:r>
            <w:r w:rsidR="00152387" w:rsidRPr="00152387">
              <w:rPr>
                <w:rFonts w:ascii="Times New Roman" w:hAnsi="Times New Roman" w:cs="Times New Roman"/>
                <w:noProof/>
                <w:webHidden/>
                <w:sz w:val="28"/>
                <w:szCs w:val="28"/>
              </w:rPr>
            </w:r>
            <w:r w:rsidR="00152387" w:rsidRPr="00152387">
              <w:rPr>
                <w:rFonts w:ascii="Times New Roman" w:hAnsi="Times New Roman" w:cs="Times New Roman"/>
                <w:noProof/>
                <w:webHidden/>
                <w:sz w:val="28"/>
                <w:szCs w:val="28"/>
              </w:rPr>
              <w:fldChar w:fldCharType="separate"/>
            </w:r>
            <w:r w:rsidR="00C96A0A">
              <w:rPr>
                <w:rFonts w:ascii="Times New Roman" w:hAnsi="Times New Roman" w:cs="Times New Roman"/>
                <w:noProof/>
                <w:webHidden/>
                <w:sz w:val="28"/>
                <w:szCs w:val="28"/>
              </w:rPr>
              <w:t>12</w:t>
            </w:r>
            <w:r w:rsidR="00152387" w:rsidRPr="00152387">
              <w:rPr>
                <w:rFonts w:ascii="Times New Roman" w:hAnsi="Times New Roman" w:cs="Times New Roman"/>
                <w:noProof/>
                <w:webHidden/>
                <w:sz w:val="28"/>
                <w:szCs w:val="28"/>
              </w:rPr>
              <w:fldChar w:fldCharType="end"/>
            </w:r>
          </w:hyperlink>
        </w:p>
        <w:p w:rsidR="00152387" w:rsidRPr="00152387" w:rsidRDefault="009669D7">
          <w:pPr>
            <w:pStyle w:val="21"/>
            <w:tabs>
              <w:tab w:val="right" w:leader="dot" w:pos="9628"/>
            </w:tabs>
            <w:rPr>
              <w:rFonts w:ascii="Times New Roman" w:eastAsiaTheme="minorEastAsia" w:hAnsi="Times New Roman" w:cs="Times New Roman"/>
              <w:noProof/>
              <w:sz w:val="28"/>
              <w:szCs w:val="28"/>
              <w:lang w:eastAsia="ru-RU"/>
            </w:rPr>
          </w:pPr>
          <w:hyperlink w:anchor="_Toc342255761" w:history="1">
            <w:r w:rsidR="00152387" w:rsidRPr="00152387">
              <w:rPr>
                <w:rStyle w:val="a8"/>
                <w:rFonts w:ascii="Times New Roman" w:hAnsi="Times New Roman" w:cs="Times New Roman"/>
                <w:noProof/>
                <w:sz w:val="28"/>
                <w:szCs w:val="28"/>
              </w:rPr>
              <w:t>2.2 Лицензирование хирургов</w:t>
            </w:r>
            <w:r w:rsidR="00152387" w:rsidRPr="00152387">
              <w:rPr>
                <w:rFonts w:ascii="Times New Roman" w:hAnsi="Times New Roman" w:cs="Times New Roman"/>
                <w:noProof/>
                <w:webHidden/>
                <w:sz w:val="28"/>
                <w:szCs w:val="28"/>
              </w:rPr>
              <w:tab/>
            </w:r>
            <w:r w:rsidR="00152387" w:rsidRPr="00152387">
              <w:rPr>
                <w:rFonts w:ascii="Times New Roman" w:hAnsi="Times New Roman" w:cs="Times New Roman"/>
                <w:noProof/>
                <w:webHidden/>
                <w:sz w:val="28"/>
                <w:szCs w:val="28"/>
              </w:rPr>
              <w:fldChar w:fldCharType="begin"/>
            </w:r>
            <w:r w:rsidR="00152387" w:rsidRPr="00152387">
              <w:rPr>
                <w:rFonts w:ascii="Times New Roman" w:hAnsi="Times New Roman" w:cs="Times New Roman"/>
                <w:noProof/>
                <w:webHidden/>
                <w:sz w:val="28"/>
                <w:szCs w:val="28"/>
              </w:rPr>
              <w:instrText xml:space="preserve"> PAGEREF _Toc342255761 \h </w:instrText>
            </w:r>
            <w:r w:rsidR="00152387" w:rsidRPr="00152387">
              <w:rPr>
                <w:rFonts w:ascii="Times New Roman" w:hAnsi="Times New Roman" w:cs="Times New Roman"/>
                <w:noProof/>
                <w:webHidden/>
                <w:sz w:val="28"/>
                <w:szCs w:val="28"/>
              </w:rPr>
            </w:r>
            <w:r w:rsidR="00152387" w:rsidRPr="00152387">
              <w:rPr>
                <w:rFonts w:ascii="Times New Roman" w:hAnsi="Times New Roman" w:cs="Times New Roman"/>
                <w:noProof/>
                <w:webHidden/>
                <w:sz w:val="28"/>
                <w:szCs w:val="28"/>
              </w:rPr>
              <w:fldChar w:fldCharType="separate"/>
            </w:r>
            <w:r w:rsidR="00C96A0A">
              <w:rPr>
                <w:rFonts w:ascii="Times New Roman" w:hAnsi="Times New Roman" w:cs="Times New Roman"/>
                <w:noProof/>
                <w:webHidden/>
                <w:sz w:val="28"/>
                <w:szCs w:val="28"/>
              </w:rPr>
              <w:t>14</w:t>
            </w:r>
            <w:r w:rsidR="00152387" w:rsidRPr="00152387">
              <w:rPr>
                <w:rFonts w:ascii="Times New Roman" w:hAnsi="Times New Roman" w:cs="Times New Roman"/>
                <w:noProof/>
                <w:webHidden/>
                <w:sz w:val="28"/>
                <w:szCs w:val="28"/>
              </w:rPr>
              <w:fldChar w:fldCharType="end"/>
            </w:r>
          </w:hyperlink>
        </w:p>
        <w:p w:rsidR="00152387" w:rsidRPr="00152387" w:rsidRDefault="009669D7">
          <w:pPr>
            <w:pStyle w:val="21"/>
            <w:tabs>
              <w:tab w:val="right" w:leader="dot" w:pos="9628"/>
            </w:tabs>
            <w:rPr>
              <w:rFonts w:ascii="Times New Roman" w:eastAsiaTheme="minorEastAsia" w:hAnsi="Times New Roman" w:cs="Times New Roman"/>
              <w:noProof/>
              <w:sz w:val="28"/>
              <w:szCs w:val="28"/>
              <w:lang w:eastAsia="ru-RU"/>
            </w:rPr>
          </w:pPr>
          <w:hyperlink w:anchor="_Toc342255762" w:history="1">
            <w:r w:rsidR="00152387" w:rsidRPr="00152387">
              <w:rPr>
                <w:rStyle w:val="a8"/>
                <w:rFonts w:ascii="Times New Roman" w:hAnsi="Times New Roman" w:cs="Times New Roman"/>
                <w:noProof/>
                <w:sz w:val="28"/>
                <w:szCs w:val="28"/>
              </w:rPr>
              <w:t>2.3 Проблема «принципал-агент»</w:t>
            </w:r>
            <w:r w:rsidR="00152387" w:rsidRPr="00152387">
              <w:rPr>
                <w:rFonts w:ascii="Times New Roman" w:hAnsi="Times New Roman" w:cs="Times New Roman"/>
                <w:noProof/>
                <w:webHidden/>
                <w:sz w:val="28"/>
                <w:szCs w:val="28"/>
              </w:rPr>
              <w:tab/>
            </w:r>
            <w:r w:rsidR="00152387" w:rsidRPr="00152387">
              <w:rPr>
                <w:rFonts w:ascii="Times New Roman" w:hAnsi="Times New Roman" w:cs="Times New Roman"/>
                <w:noProof/>
                <w:webHidden/>
                <w:sz w:val="28"/>
                <w:szCs w:val="28"/>
              </w:rPr>
              <w:fldChar w:fldCharType="begin"/>
            </w:r>
            <w:r w:rsidR="00152387" w:rsidRPr="00152387">
              <w:rPr>
                <w:rFonts w:ascii="Times New Roman" w:hAnsi="Times New Roman" w:cs="Times New Roman"/>
                <w:noProof/>
                <w:webHidden/>
                <w:sz w:val="28"/>
                <w:szCs w:val="28"/>
              </w:rPr>
              <w:instrText xml:space="preserve"> PAGEREF _Toc342255762 \h </w:instrText>
            </w:r>
            <w:r w:rsidR="00152387" w:rsidRPr="00152387">
              <w:rPr>
                <w:rFonts w:ascii="Times New Roman" w:hAnsi="Times New Roman" w:cs="Times New Roman"/>
                <w:noProof/>
                <w:webHidden/>
                <w:sz w:val="28"/>
                <w:szCs w:val="28"/>
              </w:rPr>
            </w:r>
            <w:r w:rsidR="00152387" w:rsidRPr="00152387">
              <w:rPr>
                <w:rFonts w:ascii="Times New Roman" w:hAnsi="Times New Roman" w:cs="Times New Roman"/>
                <w:noProof/>
                <w:webHidden/>
                <w:sz w:val="28"/>
                <w:szCs w:val="28"/>
              </w:rPr>
              <w:fldChar w:fldCharType="separate"/>
            </w:r>
            <w:r w:rsidR="00C96A0A">
              <w:rPr>
                <w:rFonts w:ascii="Times New Roman" w:hAnsi="Times New Roman" w:cs="Times New Roman"/>
                <w:noProof/>
                <w:webHidden/>
                <w:sz w:val="28"/>
                <w:szCs w:val="28"/>
              </w:rPr>
              <w:t>15</w:t>
            </w:r>
            <w:r w:rsidR="00152387" w:rsidRPr="00152387">
              <w:rPr>
                <w:rFonts w:ascii="Times New Roman" w:hAnsi="Times New Roman" w:cs="Times New Roman"/>
                <w:noProof/>
                <w:webHidden/>
                <w:sz w:val="28"/>
                <w:szCs w:val="28"/>
              </w:rPr>
              <w:fldChar w:fldCharType="end"/>
            </w:r>
          </w:hyperlink>
        </w:p>
        <w:p w:rsidR="00152387" w:rsidRPr="00152387" w:rsidRDefault="009669D7">
          <w:pPr>
            <w:pStyle w:val="21"/>
            <w:tabs>
              <w:tab w:val="right" w:leader="dot" w:pos="9628"/>
            </w:tabs>
            <w:rPr>
              <w:rFonts w:ascii="Times New Roman" w:eastAsiaTheme="minorEastAsia" w:hAnsi="Times New Roman" w:cs="Times New Roman"/>
              <w:noProof/>
              <w:sz w:val="28"/>
              <w:szCs w:val="28"/>
              <w:lang w:eastAsia="ru-RU"/>
            </w:rPr>
          </w:pPr>
          <w:hyperlink w:anchor="_Toc342255763" w:history="1">
            <w:r w:rsidR="00152387" w:rsidRPr="00152387">
              <w:rPr>
                <w:rStyle w:val="a8"/>
                <w:rFonts w:ascii="Times New Roman" w:hAnsi="Times New Roman" w:cs="Times New Roman"/>
                <w:noProof/>
                <w:sz w:val="28"/>
                <w:szCs w:val="28"/>
              </w:rPr>
              <w:t>2.4 Рынок страхования</w:t>
            </w:r>
            <w:r w:rsidR="00152387" w:rsidRPr="00152387">
              <w:rPr>
                <w:rFonts w:ascii="Times New Roman" w:hAnsi="Times New Roman" w:cs="Times New Roman"/>
                <w:noProof/>
                <w:webHidden/>
                <w:sz w:val="28"/>
                <w:szCs w:val="28"/>
              </w:rPr>
              <w:tab/>
            </w:r>
            <w:r w:rsidR="00152387" w:rsidRPr="00152387">
              <w:rPr>
                <w:rFonts w:ascii="Times New Roman" w:hAnsi="Times New Roman" w:cs="Times New Roman"/>
                <w:noProof/>
                <w:webHidden/>
                <w:sz w:val="28"/>
                <w:szCs w:val="28"/>
              </w:rPr>
              <w:fldChar w:fldCharType="begin"/>
            </w:r>
            <w:r w:rsidR="00152387" w:rsidRPr="00152387">
              <w:rPr>
                <w:rFonts w:ascii="Times New Roman" w:hAnsi="Times New Roman" w:cs="Times New Roman"/>
                <w:noProof/>
                <w:webHidden/>
                <w:sz w:val="28"/>
                <w:szCs w:val="28"/>
              </w:rPr>
              <w:instrText xml:space="preserve"> PAGEREF _Toc342255763 \h </w:instrText>
            </w:r>
            <w:r w:rsidR="00152387" w:rsidRPr="00152387">
              <w:rPr>
                <w:rFonts w:ascii="Times New Roman" w:hAnsi="Times New Roman" w:cs="Times New Roman"/>
                <w:noProof/>
                <w:webHidden/>
                <w:sz w:val="28"/>
                <w:szCs w:val="28"/>
              </w:rPr>
            </w:r>
            <w:r w:rsidR="00152387" w:rsidRPr="00152387">
              <w:rPr>
                <w:rFonts w:ascii="Times New Roman" w:hAnsi="Times New Roman" w:cs="Times New Roman"/>
                <w:noProof/>
                <w:webHidden/>
                <w:sz w:val="28"/>
                <w:szCs w:val="28"/>
              </w:rPr>
              <w:fldChar w:fldCharType="separate"/>
            </w:r>
            <w:r w:rsidR="00C96A0A">
              <w:rPr>
                <w:rFonts w:ascii="Times New Roman" w:hAnsi="Times New Roman" w:cs="Times New Roman"/>
                <w:noProof/>
                <w:webHidden/>
                <w:sz w:val="28"/>
                <w:szCs w:val="28"/>
              </w:rPr>
              <w:t>17</w:t>
            </w:r>
            <w:r w:rsidR="00152387" w:rsidRPr="00152387">
              <w:rPr>
                <w:rFonts w:ascii="Times New Roman" w:hAnsi="Times New Roman" w:cs="Times New Roman"/>
                <w:noProof/>
                <w:webHidden/>
                <w:sz w:val="28"/>
                <w:szCs w:val="28"/>
              </w:rPr>
              <w:fldChar w:fldCharType="end"/>
            </w:r>
          </w:hyperlink>
        </w:p>
        <w:p w:rsidR="00152387" w:rsidRPr="00152387" w:rsidRDefault="009669D7">
          <w:pPr>
            <w:pStyle w:val="21"/>
            <w:tabs>
              <w:tab w:val="right" w:leader="dot" w:pos="9628"/>
            </w:tabs>
            <w:rPr>
              <w:rFonts w:ascii="Times New Roman" w:eastAsiaTheme="minorEastAsia" w:hAnsi="Times New Roman" w:cs="Times New Roman"/>
              <w:noProof/>
              <w:sz w:val="28"/>
              <w:szCs w:val="28"/>
              <w:lang w:eastAsia="ru-RU"/>
            </w:rPr>
          </w:pPr>
          <w:hyperlink w:anchor="_Toc342255764" w:history="1">
            <w:r w:rsidR="00152387" w:rsidRPr="00152387">
              <w:rPr>
                <w:rStyle w:val="a8"/>
                <w:rFonts w:ascii="Times New Roman" w:hAnsi="Times New Roman" w:cs="Times New Roman"/>
                <w:noProof/>
                <w:sz w:val="28"/>
                <w:szCs w:val="28"/>
              </w:rPr>
              <w:t>2.4 Рынок кредита</w:t>
            </w:r>
            <w:r w:rsidR="00152387" w:rsidRPr="00152387">
              <w:rPr>
                <w:rFonts w:ascii="Times New Roman" w:hAnsi="Times New Roman" w:cs="Times New Roman"/>
                <w:noProof/>
                <w:webHidden/>
                <w:sz w:val="28"/>
                <w:szCs w:val="28"/>
              </w:rPr>
              <w:tab/>
            </w:r>
            <w:r w:rsidR="00152387" w:rsidRPr="00152387">
              <w:rPr>
                <w:rFonts w:ascii="Times New Roman" w:hAnsi="Times New Roman" w:cs="Times New Roman"/>
                <w:noProof/>
                <w:webHidden/>
                <w:sz w:val="28"/>
                <w:szCs w:val="28"/>
              </w:rPr>
              <w:fldChar w:fldCharType="begin"/>
            </w:r>
            <w:r w:rsidR="00152387" w:rsidRPr="00152387">
              <w:rPr>
                <w:rFonts w:ascii="Times New Roman" w:hAnsi="Times New Roman" w:cs="Times New Roman"/>
                <w:noProof/>
                <w:webHidden/>
                <w:sz w:val="28"/>
                <w:szCs w:val="28"/>
              </w:rPr>
              <w:instrText xml:space="preserve"> PAGEREF _Toc342255764 \h </w:instrText>
            </w:r>
            <w:r w:rsidR="00152387" w:rsidRPr="00152387">
              <w:rPr>
                <w:rFonts w:ascii="Times New Roman" w:hAnsi="Times New Roman" w:cs="Times New Roman"/>
                <w:noProof/>
                <w:webHidden/>
                <w:sz w:val="28"/>
                <w:szCs w:val="28"/>
              </w:rPr>
            </w:r>
            <w:r w:rsidR="00152387" w:rsidRPr="00152387">
              <w:rPr>
                <w:rFonts w:ascii="Times New Roman" w:hAnsi="Times New Roman" w:cs="Times New Roman"/>
                <w:noProof/>
                <w:webHidden/>
                <w:sz w:val="28"/>
                <w:szCs w:val="28"/>
              </w:rPr>
              <w:fldChar w:fldCharType="separate"/>
            </w:r>
            <w:r w:rsidR="00C96A0A">
              <w:rPr>
                <w:rFonts w:ascii="Times New Roman" w:hAnsi="Times New Roman" w:cs="Times New Roman"/>
                <w:noProof/>
                <w:webHidden/>
                <w:sz w:val="28"/>
                <w:szCs w:val="28"/>
              </w:rPr>
              <w:t>18</w:t>
            </w:r>
            <w:r w:rsidR="00152387" w:rsidRPr="00152387">
              <w:rPr>
                <w:rFonts w:ascii="Times New Roman" w:hAnsi="Times New Roman" w:cs="Times New Roman"/>
                <w:noProof/>
                <w:webHidden/>
                <w:sz w:val="28"/>
                <w:szCs w:val="28"/>
              </w:rPr>
              <w:fldChar w:fldCharType="end"/>
            </w:r>
          </w:hyperlink>
        </w:p>
        <w:p w:rsidR="00152387" w:rsidRPr="00152387" w:rsidRDefault="009669D7">
          <w:pPr>
            <w:pStyle w:val="11"/>
            <w:tabs>
              <w:tab w:val="left" w:pos="440"/>
              <w:tab w:val="right" w:leader="dot" w:pos="9628"/>
            </w:tabs>
            <w:rPr>
              <w:rFonts w:ascii="Times New Roman" w:eastAsiaTheme="minorEastAsia" w:hAnsi="Times New Roman" w:cs="Times New Roman"/>
              <w:noProof/>
              <w:sz w:val="28"/>
              <w:szCs w:val="28"/>
              <w:lang w:eastAsia="ru-RU"/>
            </w:rPr>
          </w:pPr>
          <w:hyperlink w:anchor="_Toc342255765" w:history="1">
            <w:r w:rsidR="00152387" w:rsidRPr="00152387">
              <w:rPr>
                <w:rStyle w:val="a8"/>
                <w:rFonts w:ascii="Times New Roman" w:hAnsi="Times New Roman" w:cs="Times New Roman"/>
                <w:noProof/>
                <w:sz w:val="28"/>
                <w:szCs w:val="28"/>
              </w:rPr>
              <w:t>3.Способы уменьшения асимметричности информации</w:t>
            </w:r>
            <w:r w:rsidR="00152387" w:rsidRPr="00152387">
              <w:rPr>
                <w:rFonts w:ascii="Times New Roman" w:hAnsi="Times New Roman" w:cs="Times New Roman"/>
                <w:noProof/>
                <w:webHidden/>
                <w:sz w:val="28"/>
                <w:szCs w:val="28"/>
              </w:rPr>
              <w:tab/>
            </w:r>
            <w:r w:rsidR="00152387" w:rsidRPr="00152387">
              <w:rPr>
                <w:rFonts w:ascii="Times New Roman" w:hAnsi="Times New Roman" w:cs="Times New Roman"/>
                <w:noProof/>
                <w:webHidden/>
                <w:sz w:val="28"/>
                <w:szCs w:val="28"/>
              </w:rPr>
              <w:fldChar w:fldCharType="begin"/>
            </w:r>
            <w:r w:rsidR="00152387" w:rsidRPr="00152387">
              <w:rPr>
                <w:rFonts w:ascii="Times New Roman" w:hAnsi="Times New Roman" w:cs="Times New Roman"/>
                <w:noProof/>
                <w:webHidden/>
                <w:sz w:val="28"/>
                <w:szCs w:val="28"/>
              </w:rPr>
              <w:instrText xml:space="preserve"> PAGEREF _Toc342255765 \h </w:instrText>
            </w:r>
            <w:r w:rsidR="00152387" w:rsidRPr="00152387">
              <w:rPr>
                <w:rFonts w:ascii="Times New Roman" w:hAnsi="Times New Roman" w:cs="Times New Roman"/>
                <w:noProof/>
                <w:webHidden/>
                <w:sz w:val="28"/>
                <w:szCs w:val="28"/>
              </w:rPr>
            </w:r>
            <w:r w:rsidR="00152387" w:rsidRPr="00152387">
              <w:rPr>
                <w:rFonts w:ascii="Times New Roman" w:hAnsi="Times New Roman" w:cs="Times New Roman"/>
                <w:noProof/>
                <w:webHidden/>
                <w:sz w:val="28"/>
                <w:szCs w:val="28"/>
              </w:rPr>
              <w:fldChar w:fldCharType="separate"/>
            </w:r>
            <w:r w:rsidR="00C96A0A">
              <w:rPr>
                <w:rFonts w:ascii="Times New Roman" w:hAnsi="Times New Roman" w:cs="Times New Roman"/>
                <w:noProof/>
                <w:webHidden/>
                <w:sz w:val="28"/>
                <w:szCs w:val="28"/>
              </w:rPr>
              <w:t>20</w:t>
            </w:r>
            <w:r w:rsidR="00152387" w:rsidRPr="00152387">
              <w:rPr>
                <w:rFonts w:ascii="Times New Roman" w:hAnsi="Times New Roman" w:cs="Times New Roman"/>
                <w:noProof/>
                <w:webHidden/>
                <w:sz w:val="28"/>
                <w:szCs w:val="28"/>
              </w:rPr>
              <w:fldChar w:fldCharType="end"/>
            </w:r>
          </w:hyperlink>
        </w:p>
        <w:p w:rsidR="00152387" w:rsidRPr="00152387" w:rsidRDefault="009669D7">
          <w:pPr>
            <w:pStyle w:val="21"/>
            <w:tabs>
              <w:tab w:val="right" w:leader="dot" w:pos="9628"/>
            </w:tabs>
            <w:rPr>
              <w:rFonts w:ascii="Times New Roman" w:eastAsiaTheme="minorEastAsia" w:hAnsi="Times New Roman" w:cs="Times New Roman"/>
              <w:noProof/>
              <w:sz w:val="28"/>
              <w:szCs w:val="28"/>
              <w:lang w:eastAsia="ru-RU"/>
            </w:rPr>
          </w:pPr>
          <w:hyperlink w:anchor="_Toc342255766" w:history="1">
            <w:r w:rsidR="00152387" w:rsidRPr="00152387">
              <w:rPr>
                <w:rStyle w:val="a8"/>
                <w:rFonts w:ascii="Times New Roman" w:hAnsi="Times New Roman" w:cs="Times New Roman"/>
                <w:noProof/>
                <w:sz w:val="28"/>
                <w:szCs w:val="28"/>
              </w:rPr>
              <w:t>3.1Рыночные сигналы</w:t>
            </w:r>
            <w:r w:rsidR="00152387" w:rsidRPr="00152387">
              <w:rPr>
                <w:rFonts w:ascii="Times New Roman" w:hAnsi="Times New Roman" w:cs="Times New Roman"/>
                <w:noProof/>
                <w:webHidden/>
                <w:sz w:val="28"/>
                <w:szCs w:val="28"/>
              </w:rPr>
              <w:tab/>
            </w:r>
            <w:r w:rsidR="00152387" w:rsidRPr="00152387">
              <w:rPr>
                <w:rFonts w:ascii="Times New Roman" w:hAnsi="Times New Roman" w:cs="Times New Roman"/>
                <w:noProof/>
                <w:webHidden/>
                <w:sz w:val="28"/>
                <w:szCs w:val="28"/>
              </w:rPr>
              <w:fldChar w:fldCharType="begin"/>
            </w:r>
            <w:r w:rsidR="00152387" w:rsidRPr="00152387">
              <w:rPr>
                <w:rFonts w:ascii="Times New Roman" w:hAnsi="Times New Roman" w:cs="Times New Roman"/>
                <w:noProof/>
                <w:webHidden/>
                <w:sz w:val="28"/>
                <w:szCs w:val="28"/>
              </w:rPr>
              <w:instrText xml:space="preserve"> PAGEREF _Toc342255766 \h </w:instrText>
            </w:r>
            <w:r w:rsidR="00152387" w:rsidRPr="00152387">
              <w:rPr>
                <w:rFonts w:ascii="Times New Roman" w:hAnsi="Times New Roman" w:cs="Times New Roman"/>
                <w:noProof/>
                <w:webHidden/>
                <w:sz w:val="28"/>
                <w:szCs w:val="28"/>
              </w:rPr>
            </w:r>
            <w:r w:rsidR="00152387" w:rsidRPr="00152387">
              <w:rPr>
                <w:rFonts w:ascii="Times New Roman" w:hAnsi="Times New Roman" w:cs="Times New Roman"/>
                <w:noProof/>
                <w:webHidden/>
                <w:sz w:val="28"/>
                <w:szCs w:val="28"/>
              </w:rPr>
              <w:fldChar w:fldCharType="separate"/>
            </w:r>
            <w:r w:rsidR="00C96A0A">
              <w:rPr>
                <w:rFonts w:ascii="Times New Roman" w:hAnsi="Times New Roman" w:cs="Times New Roman"/>
                <w:noProof/>
                <w:webHidden/>
                <w:sz w:val="28"/>
                <w:szCs w:val="28"/>
              </w:rPr>
              <w:t>20</w:t>
            </w:r>
            <w:r w:rsidR="00152387" w:rsidRPr="00152387">
              <w:rPr>
                <w:rFonts w:ascii="Times New Roman" w:hAnsi="Times New Roman" w:cs="Times New Roman"/>
                <w:noProof/>
                <w:webHidden/>
                <w:sz w:val="28"/>
                <w:szCs w:val="28"/>
              </w:rPr>
              <w:fldChar w:fldCharType="end"/>
            </w:r>
          </w:hyperlink>
        </w:p>
        <w:p w:rsidR="00152387" w:rsidRPr="00152387" w:rsidRDefault="009669D7">
          <w:pPr>
            <w:pStyle w:val="21"/>
            <w:tabs>
              <w:tab w:val="left" w:pos="880"/>
              <w:tab w:val="right" w:leader="dot" w:pos="9628"/>
            </w:tabs>
            <w:rPr>
              <w:rFonts w:ascii="Times New Roman" w:eastAsiaTheme="minorEastAsia" w:hAnsi="Times New Roman" w:cs="Times New Roman"/>
              <w:noProof/>
              <w:sz w:val="28"/>
              <w:szCs w:val="28"/>
              <w:lang w:eastAsia="ru-RU"/>
            </w:rPr>
          </w:pPr>
          <w:hyperlink w:anchor="_Toc342255767" w:history="1">
            <w:r w:rsidR="00152387" w:rsidRPr="00152387">
              <w:rPr>
                <w:rStyle w:val="a8"/>
                <w:rFonts w:ascii="Times New Roman" w:hAnsi="Times New Roman" w:cs="Times New Roman"/>
                <w:noProof/>
                <w:sz w:val="28"/>
                <w:szCs w:val="28"/>
              </w:rPr>
              <w:t>3.2Поручительства и гарантии</w:t>
            </w:r>
            <w:r w:rsidR="00152387" w:rsidRPr="00152387">
              <w:rPr>
                <w:rFonts w:ascii="Times New Roman" w:hAnsi="Times New Roman" w:cs="Times New Roman"/>
                <w:noProof/>
                <w:webHidden/>
                <w:sz w:val="28"/>
                <w:szCs w:val="28"/>
              </w:rPr>
              <w:tab/>
            </w:r>
            <w:r w:rsidR="00152387" w:rsidRPr="00152387">
              <w:rPr>
                <w:rFonts w:ascii="Times New Roman" w:hAnsi="Times New Roman" w:cs="Times New Roman"/>
                <w:noProof/>
                <w:webHidden/>
                <w:sz w:val="28"/>
                <w:szCs w:val="28"/>
              </w:rPr>
              <w:fldChar w:fldCharType="begin"/>
            </w:r>
            <w:r w:rsidR="00152387" w:rsidRPr="00152387">
              <w:rPr>
                <w:rFonts w:ascii="Times New Roman" w:hAnsi="Times New Roman" w:cs="Times New Roman"/>
                <w:noProof/>
                <w:webHidden/>
                <w:sz w:val="28"/>
                <w:szCs w:val="28"/>
              </w:rPr>
              <w:instrText xml:space="preserve"> PAGEREF _Toc342255767 \h </w:instrText>
            </w:r>
            <w:r w:rsidR="00152387" w:rsidRPr="00152387">
              <w:rPr>
                <w:rFonts w:ascii="Times New Roman" w:hAnsi="Times New Roman" w:cs="Times New Roman"/>
                <w:noProof/>
                <w:webHidden/>
                <w:sz w:val="28"/>
                <w:szCs w:val="28"/>
              </w:rPr>
            </w:r>
            <w:r w:rsidR="00152387" w:rsidRPr="00152387">
              <w:rPr>
                <w:rFonts w:ascii="Times New Roman" w:hAnsi="Times New Roman" w:cs="Times New Roman"/>
                <w:noProof/>
                <w:webHidden/>
                <w:sz w:val="28"/>
                <w:szCs w:val="28"/>
              </w:rPr>
              <w:fldChar w:fldCharType="separate"/>
            </w:r>
            <w:r w:rsidR="00C96A0A">
              <w:rPr>
                <w:rFonts w:ascii="Times New Roman" w:hAnsi="Times New Roman" w:cs="Times New Roman"/>
                <w:noProof/>
                <w:webHidden/>
                <w:sz w:val="28"/>
                <w:szCs w:val="28"/>
              </w:rPr>
              <w:t>22</w:t>
            </w:r>
            <w:r w:rsidR="00152387" w:rsidRPr="00152387">
              <w:rPr>
                <w:rFonts w:ascii="Times New Roman" w:hAnsi="Times New Roman" w:cs="Times New Roman"/>
                <w:noProof/>
                <w:webHidden/>
                <w:sz w:val="28"/>
                <w:szCs w:val="28"/>
              </w:rPr>
              <w:fldChar w:fldCharType="end"/>
            </w:r>
          </w:hyperlink>
        </w:p>
        <w:p w:rsidR="00152387" w:rsidRPr="00152387" w:rsidRDefault="009669D7">
          <w:pPr>
            <w:pStyle w:val="21"/>
            <w:tabs>
              <w:tab w:val="right" w:leader="dot" w:pos="9628"/>
            </w:tabs>
            <w:rPr>
              <w:rFonts w:ascii="Times New Roman" w:eastAsiaTheme="minorEastAsia" w:hAnsi="Times New Roman" w:cs="Times New Roman"/>
              <w:noProof/>
              <w:sz w:val="28"/>
              <w:szCs w:val="28"/>
              <w:lang w:eastAsia="ru-RU"/>
            </w:rPr>
          </w:pPr>
          <w:hyperlink w:anchor="_Toc342255768" w:history="1">
            <w:r w:rsidR="00152387" w:rsidRPr="00152387">
              <w:rPr>
                <w:rStyle w:val="a8"/>
                <w:rFonts w:ascii="Times New Roman" w:hAnsi="Times New Roman" w:cs="Times New Roman"/>
                <w:noProof/>
                <w:sz w:val="28"/>
                <w:szCs w:val="28"/>
              </w:rPr>
              <w:t>3.3 Регулирование асимметрии информации на рынке страхования</w:t>
            </w:r>
            <w:r w:rsidR="00152387" w:rsidRPr="00152387">
              <w:rPr>
                <w:rFonts w:ascii="Times New Roman" w:hAnsi="Times New Roman" w:cs="Times New Roman"/>
                <w:noProof/>
                <w:webHidden/>
                <w:sz w:val="28"/>
                <w:szCs w:val="28"/>
              </w:rPr>
              <w:tab/>
            </w:r>
            <w:r w:rsidR="00152387" w:rsidRPr="00152387">
              <w:rPr>
                <w:rFonts w:ascii="Times New Roman" w:hAnsi="Times New Roman" w:cs="Times New Roman"/>
                <w:noProof/>
                <w:webHidden/>
                <w:sz w:val="28"/>
                <w:szCs w:val="28"/>
              </w:rPr>
              <w:fldChar w:fldCharType="begin"/>
            </w:r>
            <w:r w:rsidR="00152387" w:rsidRPr="00152387">
              <w:rPr>
                <w:rFonts w:ascii="Times New Roman" w:hAnsi="Times New Roman" w:cs="Times New Roman"/>
                <w:noProof/>
                <w:webHidden/>
                <w:sz w:val="28"/>
                <w:szCs w:val="28"/>
              </w:rPr>
              <w:instrText xml:space="preserve"> PAGEREF _Toc342255768 \h </w:instrText>
            </w:r>
            <w:r w:rsidR="00152387" w:rsidRPr="00152387">
              <w:rPr>
                <w:rFonts w:ascii="Times New Roman" w:hAnsi="Times New Roman" w:cs="Times New Roman"/>
                <w:noProof/>
                <w:webHidden/>
                <w:sz w:val="28"/>
                <w:szCs w:val="28"/>
              </w:rPr>
            </w:r>
            <w:r w:rsidR="00152387" w:rsidRPr="00152387">
              <w:rPr>
                <w:rFonts w:ascii="Times New Roman" w:hAnsi="Times New Roman" w:cs="Times New Roman"/>
                <w:noProof/>
                <w:webHidden/>
                <w:sz w:val="28"/>
                <w:szCs w:val="28"/>
              </w:rPr>
              <w:fldChar w:fldCharType="separate"/>
            </w:r>
            <w:r w:rsidR="00C96A0A">
              <w:rPr>
                <w:rFonts w:ascii="Times New Roman" w:hAnsi="Times New Roman" w:cs="Times New Roman"/>
                <w:noProof/>
                <w:webHidden/>
                <w:sz w:val="28"/>
                <w:szCs w:val="28"/>
              </w:rPr>
              <w:t>23</w:t>
            </w:r>
            <w:r w:rsidR="00152387" w:rsidRPr="00152387">
              <w:rPr>
                <w:rFonts w:ascii="Times New Roman" w:hAnsi="Times New Roman" w:cs="Times New Roman"/>
                <w:noProof/>
                <w:webHidden/>
                <w:sz w:val="28"/>
                <w:szCs w:val="28"/>
              </w:rPr>
              <w:fldChar w:fldCharType="end"/>
            </w:r>
          </w:hyperlink>
        </w:p>
        <w:p w:rsidR="00152387" w:rsidRPr="00152387" w:rsidRDefault="009669D7">
          <w:pPr>
            <w:pStyle w:val="21"/>
            <w:tabs>
              <w:tab w:val="right" w:leader="dot" w:pos="9628"/>
            </w:tabs>
            <w:rPr>
              <w:rFonts w:ascii="Times New Roman" w:eastAsiaTheme="minorEastAsia" w:hAnsi="Times New Roman" w:cs="Times New Roman"/>
              <w:noProof/>
              <w:sz w:val="28"/>
              <w:szCs w:val="28"/>
              <w:lang w:eastAsia="ru-RU"/>
            </w:rPr>
          </w:pPr>
          <w:hyperlink w:anchor="_Toc342255769" w:history="1">
            <w:r w:rsidR="00152387" w:rsidRPr="00152387">
              <w:rPr>
                <w:rStyle w:val="a8"/>
                <w:rFonts w:ascii="Times New Roman" w:hAnsi="Times New Roman" w:cs="Times New Roman"/>
                <w:noProof/>
                <w:sz w:val="28"/>
                <w:szCs w:val="28"/>
              </w:rPr>
              <w:t>3.4 Важность репутации и стандартизации</w:t>
            </w:r>
            <w:r w:rsidR="00152387" w:rsidRPr="00152387">
              <w:rPr>
                <w:rFonts w:ascii="Times New Roman" w:hAnsi="Times New Roman" w:cs="Times New Roman"/>
                <w:noProof/>
                <w:webHidden/>
                <w:sz w:val="28"/>
                <w:szCs w:val="28"/>
              </w:rPr>
              <w:tab/>
            </w:r>
            <w:r w:rsidR="00152387" w:rsidRPr="00152387">
              <w:rPr>
                <w:rFonts w:ascii="Times New Roman" w:hAnsi="Times New Roman" w:cs="Times New Roman"/>
                <w:noProof/>
                <w:webHidden/>
                <w:sz w:val="28"/>
                <w:szCs w:val="28"/>
              </w:rPr>
              <w:fldChar w:fldCharType="begin"/>
            </w:r>
            <w:r w:rsidR="00152387" w:rsidRPr="00152387">
              <w:rPr>
                <w:rFonts w:ascii="Times New Roman" w:hAnsi="Times New Roman" w:cs="Times New Roman"/>
                <w:noProof/>
                <w:webHidden/>
                <w:sz w:val="28"/>
                <w:szCs w:val="28"/>
              </w:rPr>
              <w:instrText xml:space="preserve"> PAGEREF _Toc342255769 \h </w:instrText>
            </w:r>
            <w:r w:rsidR="00152387" w:rsidRPr="00152387">
              <w:rPr>
                <w:rFonts w:ascii="Times New Roman" w:hAnsi="Times New Roman" w:cs="Times New Roman"/>
                <w:noProof/>
                <w:webHidden/>
                <w:sz w:val="28"/>
                <w:szCs w:val="28"/>
              </w:rPr>
            </w:r>
            <w:r w:rsidR="00152387" w:rsidRPr="00152387">
              <w:rPr>
                <w:rFonts w:ascii="Times New Roman" w:hAnsi="Times New Roman" w:cs="Times New Roman"/>
                <w:noProof/>
                <w:webHidden/>
                <w:sz w:val="28"/>
                <w:szCs w:val="28"/>
              </w:rPr>
              <w:fldChar w:fldCharType="separate"/>
            </w:r>
            <w:r w:rsidR="00C96A0A">
              <w:rPr>
                <w:rFonts w:ascii="Times New Roman" w:hAnsi="Times New Roman" w:cs="Times New Roman"/>
                <w:noProof/>
                <w:webHidden/>
                <w:sz w:val="28"/>
                <w:szCs w:val="28"/>
              </w:rPr>
              <w:t>24</w:t>
            </w:r>
            <w:r w:rsidR="00152387" w:rsidRPr="00152387">
              <w:rPr>
                <w:rFonts w:ascii="Times New Roman" w:hAnsi="Times New Roman" w:cs="Times New Roman"/>
                <w:noProof/>
                <w:webHidden/>
                <w:sz w:val="28"/>
                <w:szCs w:val="28"/>
              </w:rPr>
              <w:fldChar w:fldCharType="end"/>
            </w:r>
          </w:hyperlink>
        </w:p>
        <w:p w:rsidR="00152387" w:rsidRPr="00152387" w:rsidRDefault="009669D7">
          <w:pPr>
            <w:pStyle w:val="11"/>
            <w:tabs>
              <w:tab w:val="right" w:leader="dot" w:pos="9628"/>
            </w:tabs>
            <w:rPr>
              <w:rFonts w:ascii="Times New Roman" w:eastAsiaTheme="minorEastAsia" w:hAnsi="Times New Roman" w:cs="Times New Roman"/>
              <w:noProof/>
              <w:sz w:val="28"/>
              <w:szCs w:val="28"/>
              <w:lang w:eastAsia="ru-RU"/>
            </w:rPr>
          </w:pPr>
          <w:hyperlink w:anchor="_Toc342255770" w:history="1">
            <w:r w:rsidR="00152387">
              <w:rPr>
                <w:rStyle w:val="a8"/>
                <w:rFonts w:ascii="Times New Roman" w:hAnsi="Times New Roman" w:cs="Times New Roman"/>
                <w:noProof/>
                <w:sz w:val="28"/>
                <w:szCs w:val="28"/>
              </w:rPr>
              <w:t>Заключение</w:t>
            </w:r>
            <w:r w:rsidR="00152387" w:rsidRPr="00152387">
              <w:rPr>
                <w:rFonts w:ascii="Times New Roman" w:hAnsi="Times New Roman" w:cs="Times New Roman"/>
                <w:noProof/>
                <w:webHidden/>
                <w:sz w:val="28"/>
                <w:szCs w:val="28"/>
              </w:rPr>
              <w:tab/>
            </w:r>
            <w:r w:rsidR="00152387" w:rsidRPr="00152387">
              <w:rPr>
                <w:rFonts w:ascii="Times New Roman" w:hAnsi="Times New Roman" w:cs="Times New Roman"/>
                <w:noProof/>
                <w:webHidden/>
                <w:sz w:val="28"/>
                <w:szCs w:val="28"/>
              </w:rPr>
              <w:fldChar w:fldCharType="begin"/>
            </w:r>
            <w:r w:rsidR="00152387" w:rsidRPr="00152387">
              <w:rPr>
                <w:rFonts w:ascii="Times New Roman" w:hAnsi="Times New Roman" w:cs="Times New Roman"/>
                <w:noProof/>
                <w:webHidden/>
                <w:sz w:val="28"/>
                <w:szCs w:val="28"/>
              </w:rPr>
              <w:instrText xml:space="preserve"> PAGEREF _Toc342255770 \h </w:instrText>
            </w:r>
            <w:r w:rsidR="00152387" w:rsidRPr="00152387">
              <w:rPr>
                <w:rFonts w:ascii="Times New Roman" w:hAnsi="Times New Roman" w:cs="Times New Roman"/>
                <w:noProof/>
                <w:webHidden/>
                <w:sz w:val="28"/>
                <w:szCs w:val="28"/>
              </w:rPr>
            </w:r>
            <w:r w:rsidR="00152387" w:rsidRPr="00152387">
              <w:rPr>
                <w:rFonts w:ascii="Times New Roman" w:hAnsi="Times New Roman" w:cs="Times New Roman"/>
                <w:noProof/>
                <w:webHidden/>
                <w:sz w:val="28"/>
                <w:szCs w:val="28"/>
              </w:rPr>
              <w:fldChar w:fldCharType="separate"/>
            </w:r>
            <w:r w:rsidR="00C96A0A">
              <w:rPr>
                <w:rFonts w:ascii="Times New Roman" w:hAnsi="Times New Roman" w:cs="Times New Roman"/>
                <w:noProof/>
                <w:webHidden/>
                <w:sz w:val="28"/>
                <w:szCs w:val="28"/>
              </w:rPr>
              <w:t>26</w:t>
            </w:r>
            <w:r w:rsidR="00152387" w:rsidRPr="00152387">
              <w:rPr>
                <w:rFonts w:ascii="Times New Roman" w:hAnsi="Times New Roman" w:cs="Times New Roman"/>
                <w:noProof/>
                <w:webHidden/>
                <w:sz w:val="28"/>
                <w:szCs w:val="28"/>
              </w:rPr>
              <w:fldChar w:fldCharType="end"/>
            </w:r>
          </w:hyperlink>
        </w:p>
        <w:p w:rsidR="00152387" w:rsidRPr="00152387" w:rsidRDefault="009669D7">
          <w:pPr>
            <w:pStyle w:val="11"/>
            <w:tabs>
              <w:tab w:val="right" w:leader="dot" w:pos="9628"/>
            </w:tabs>
            <w:rPr>
              <w:rFonts w:ascii="Times New Roman" w:eastAsiaTheme="minorEastAsia" w:hAnsi="Times New Roman" w:cs="Times New Roman"/>
              <w:noProof/>
              <w:sz w:val="28"/>
              <w:szCs w:val="28"/>
              <w:lang w:eastAsia="ru-RU"/>
            </w:rPr>
          </w:pPr>
          <w:hyperlink w:anchor="_Toc342255771" w:history="1">
            <w:r w:rsidR="00152387">
              <w:rPr>
                <w:rStyle w:val="a8"/>
                <w:rFonts w:ascii="Times New Roman" w:hAnsi="Times New Roman" w:cs="Times New Roman"/>
                <w:noProof/>
                <w:sz w:val="28"/>
                <w:szCs w:val="28"/>
              </w:rPr>
              <w:t>Список использованных источников</w:t>
            </w:r>
            <w:r w:rsidR="00152387" w:rsidRPr="00152387">
              <w:rPr>
                <w:rFonts w:ascii="Times New Roman" w:hAnsi="Times New Roman" w:cs="Times New Roman"/>
                <w:noProof/>
                <w:webHidden/>
                <w:sz w:val="28"/>
                <w:szCs w:val="28"/>
              </w:rPr>
              <w:tab/>
            </w:r>
            <w:r w:rsidR="00152387" w:rsidRPr="00152387">
              <w:rPr>
                <w:rFonts w:ascii="Times New Roman" w:hAnsi="Times New Roman" w:cs="Times New Roman"/>
                <w:noProof/>
                <w:webHidden/>
                <w:sz w:val="28"/>
                <w:szCs w:val="28"/>
              </w:rPr>
              <w:fldChar w:fldCharType="begin"/>
            </w:r>
            <w:r w:rsidR="00152387" w:rsidRPr="00152387">
              <w:rPr>
                <w:rFonts w:ascii="Times New Roman" w:hAnsi="Times New Roman" w:cs="Times New Roman"/>
                <w:noProof/>
                <w:webHidden/>
                <w:sz w:val="28"/>
                <w:szCs w:val="28"/>
              </w:rPr>
              <w:instrText xml:space="preserve"> PAGEREF _Toc342255771 \h </w:instrText>
            </w:r>
            <w:r w:rsidR="00152387" w:rsidRPr="00152387">
              <w:rPr>
                <w:rFonts w:ascii="Times New Roman" w:hAnsi="Times New Roman" w:cs="Times New Roman"/>
                <w:noProof/>
                <w:webHidden/>
                <w:sz w:val="28"/>
                <w:szCs w:val="28"/>
              </w:rPr>
            </w:r>
            <w:r w:rsidR="00152387" w:rsidRPr="00152387">
              <w:rPr>
                <w:rFonts w:ascii="Times New Roman" w:hAnsi="Times New Roman" w:cs="Times New Roman"/>
                <w:noProof/>
                <w:webHidden/>
                <w:sz w:val="28"/>
                <w:szCs w:val="28"/>
              </w:rPr>
              <w:fldChar w:fldCharType="separate"/>
            </w:r>
            <w:r w:rsidR="00C96A0A">
              <w:rPr>
                <w:rFonts w:ascii="Times New Roman" w:hAnsi="Times New Roman" w:cs="Times New Roman"/>
                <w:noProof/>
                <w:webHidden/>
                <w:sz w:val="28"/>
                <w:szCs w:val="28"/>
              </w:rPr>
              <w:t>28</w:t>
            </w:r>
            <w:r w:rsidR="00152387" w:rsidRPr="00152387">
              <w:rPr>
                <w:rFonts w:ascii="Times New Roman" w:hAnsi="Times New Roman" w:cs="Times New Roman"/>
                <w:noProof/>
                <w:webHidden/>
                <w:sz w:val="28"/>
                <w:szCs w:val="28"/>
              </w:rPr>
              <w:fldChar w:fldCharType="end"/>
            </w:r>
          </w:hyperlink>
        </w:p>
        <w:p w:rsidR="00152387" w:rsidRPr="00152387" w:rsidRDefault="009669D7">
          <w:pPr>
            <w:pStyle w:val="11"/>
            <w:tabs>
              <w:tab w:val="right" w:leader="dot" w:pos="9628"/>
            </w:tabs>
            <w:rPr>
              <w:rFonts w:ascii="Times New Roman" w:eastAsiaTheme="minorEastAsia" w:hAnsi="Times New Roman" w:cs="Times New Roman"/>
              <w:noProof/>
              <w:sz w:val="28"/>
              <w:szCs w:val="28"/>
              <w:lang w:eastAsia="ru-RU"/>
            </w:rPr>
          </w:pPr>
          <w:hyperlink w:anchor="_Toc342255772" w:history="1">
            <w:r w:rsidR="00152387" w:rsidRPr="00152387">
              <w:rPr>
                <w:rStyle w:val="a8"/>
                <w:rFonts w:ascii="Times New Roman" w:hAnsi="Times New Roman" w:cs="Times New Roman"/>
                <w:noProof/>
                <w:sz w:val="28"/>
                <w:szCs w:val="28"/>
              </w:rPr>
              <w:t>ПРИЛОЖЕНИЕ А</w:t>
            </w:r>
            <w:r w:rsidR="00152387" w:rsidRPr="00152387">
              <w:rPr>
                <w:rFonts w:ascii="Times New Roman" w:hAnsi="Times New Roman" w:cs="Times New Roman"/>
                <w:noProof/>
                <w:webHidden/>
                <w:sz w:val="28"/>
                <w:szCs w:val="28"/>
              </w:rPr>
              <w:tab/>
            </w:r>
            <w:r w:rsidR="00152387" w:rsidRPr="00152387">
              <w:rPr>
                <w:rFonts w:ascii="Times New Roman" w:hAnsi="Times New Roman" w:cs="Times New Roman"/>
                <w:noProof/>
                <w:webHidden/>
                <w:sz w:val="28"/>
                <w:szCs w:val="28"/>
              </w:rPr>
              <w:fldChar w:fldCharType="begin"/>
            </w:r>
            <w:r w:rsidR="00152387" w:rsidRPr="00152387">
              <w:rPr>
                <w:rFonts w:ascii="Times New Roman" w:hAnsi="Times New Roman" w:cs="Times New Roman"/>
                <w:noProof/>
                <w:webHidden/>
                <w:sz w:val="28"/>
                <w:szCs w:val="28"/>
              </w:rPr>
              <w:instrText xml:space="preserve"> PAGEREF _Toc342255772 \h </w:instrText>
            </w:r>
            <w:r w:rsidR="00152387" w:rsidRPr="00152387">
              <w:rPr>
                <w:rFonts w:ascii="Times New Roman" w:hAnsi="Times New Roman" w:cs="Times New Roman"/>
                <w:noProof/>
                <w:webHidden/>
                <w:sz w:val="28"/>
                <w:szCs w:val="28"/>
              </w:rPr>
            </w:r>
            <w:r w:rsidR="00152387" w:rsidRPr="00152387">
              <w:rPr>
                <w:rFonts w:ascii="Times New Roman" w:hAnsi="Times New Roman" w:cs="Times New Roman"/>
                <w:noProof/>
                <w:webHidden/>
                <w:sz w:val="28"/>
                <w:szCs w:val="28"/>
              </w:rPr>
              <w:fldChar w:fldCharType="separate"/>
            </w:r>
            <w:r w:rsidR="00C96A0A">
              <w:rPr>
                <w:rFonts w:ascii="Times New Roman" w:hAnsi="Times New Roman" w:cs="Times New Roman"/>
                <w:noProof/>
                <w:webHidden/>
                <w:sz w:val="28"/>
                <w:szCs w:val="28"/>
              </w:rPr>
              <w:t>29</w:t>
            </w:r>
            <w:r w:rsidR="00152387" w:rsidRPr="00152387">
              <w:rPr>
                <w:rFonts w:ascii="Times New Roman" w:hAnsi="Times New Roman" w:cs="Times New Roman"/>
                <w:noProof/>
                <w:webHidden/>
                <w:sz w:val="28"/>
                <w:szCs w:val="28"/>
              </w:rPr>
              <w:fldChar w:fldCharType="end"/>
            </w:r>
          </w:hyperlink>
        </w:p>
        <w:p w:rsidR="00152387" w:rsidRPr="00152387" w:rsidRDefault="009669D7">
          <w:pPr>
            <w:pStyle w:val="11"/>
            <w:tabs>
              <w:tab w:val="right" w:leader="dot" w:pos="9628"/>
            </w:tabs>
            <w:rPr>
              <w:rFonts w:ascii="Times New Roman" w:eastAsiaTheme="minorEastAsia" w:hAnsi="Times New Roman" w:cs="Times New Roman"/>
              <w:noProof/>
              <w:sz w:val="28"/>
              <w:szCs w:val="28"/>
              <w:lang w:eastAsia="ru-RU"/>
            </w:rPr>
          </w:pPr>
          <w:hyperlink w:anchor="_Toc342255773" w:history="1">
            <w:r w:rsidR="00152387" w:rsidRPr="00152387">
              <w:rPr>
                <w:rStyle w:val="a8"/>
                <w:rFonts w:ascii="Times New Roman" w:hAnsi="Times New Roman" w:cs="Times New Roman"/>
                <w:noProof/>
                <w:sz w:val="28"/>
                <w:szCs w:val="28"/>
              </w:rPr>
              <w:t>ПРИЛОЖЕНИЕ Б</w:t>
            </w:r>
            <w:r w:rsidR="00152387" w:rsidRPr="00152387">
              <w:rPr>
                <w:rFonts w:ascii="Times New Roman" w:hAnsi="Times New Roman" w:cs="Times New Roman"/>
                <w:noProof/>
                <w:webHidden/>
                <w:sz w:val="28"/>
                <w:szCs w:val="28"/>
              </w:rPr>
              <w:tab/>
            </w:r>
            <w:r w:rsidR="00152387" w:rsidRPr="00152387">
              <w:rPr>
                <w:rFonts w:ascii="Times New Roman" w:hAnsi="Times New Roman" w:cs="Times New Roman"/>
                <w:noProof/>
                <w:webHidden/>
                <w:sz w:val="28"/>
                <w:szCs w:val="28"/>
              </w:rPr>
              <w:fldChar w:fldCharType="begin"/>
            </w:r>
            <w:r w:rsidR="00152387" w:rsidRPr="00152387">
              <w:rPr>
                <w:rFonts w:ascii="Times New Roman" w:hAnsi="Times New Roman" w:cs="Times New Roman"/>
                <w:noProof/>
                <w:webHidden/>
                <w:sz w:val="28"/>
                <w:szCs w:val="28"/>
              </w:rPr>
              <w:instrText xml:space="preserve"> PAGEREF _Toc342255773 \h </w:instrText>
            </w:r>
            <w:r w:rsidR="00152387" w:rsidRPr="00152387">
              <w:rPr>
                <w:rFonts w:ascii="Times New Roman" w:hAnsi="Times New Roman" w:cs="Times New Roman"/>
                <w:noProof/>
                <w:webHidden/>
                <w:sz w:val="28"/>
                <w:szCs w:val="28"/>
              </w:rPr>
            </w:r>
            <w:r w:rsidR="00152387" w:rsidRPr="00152387">
              <w:rPr>
                <w:rFonts w:ascii="Times New Roman" w:hAnsi="Times New Roman" w:cs="Times New Roman"/>
                <w:noProof/>
                <w:webHidden/>
                <w:sz w:val="28"/>
                <w:szCs w:val="28"/>
              </w:rPr>
              <w:fldChar w:fldCharType="separate"/>
            </w:r>
            <w:r w:rsidR="00C96A0A">
              <w:rPr>
                <w:rFonts w:ascii="Times New Roman" w:hAnsi="Times New Roman" w:cs="Times New Roman"/>
                <w:noProof/>
                <w:webHidden/>
                <w:sz w:val="28"/>
                <w:szCs w:val="28"/>
              </w:rPr>
              <w:t>30</w:t>
            </w:r>
            <w:r w:rsidR="00152387" w:rsidRPr="00152387">
              <w:rPr>
                <w:rFonts w:ascii="Times New Roman" w:hAnsi="Times New Roman" w:cs="Times New Roman"/>
                <w:noProof/>
                <w:webHidden/>
                <w:sz w:val="28"/>
                <w:szCs w:val="28"/>
              </w:rPr>
              <w:fldChar w:fldCharType="end"/>
            </w:r>
          </w:hyperlink>
        </w:p>
        <w:p w:rsidR="00152387" w:rsidRPr="00152387" w:rsidRDefault="009669D7">
          <w:pPr>
            <w:pStyle w:val="11"/>
            <w:tabs>
              <w:tab w:val="right" w:leader="dot" w:pos="9628"/>
            </w:tabs>
            <w:rPr>
              <w:rFonts w:ascii="Times New Roman" w:eastAsiaTheme="minorEastAsia" w:hAnsi="Times New Roman" w:cs="Times New Roman"/>
              <w:noProof/>
              <w:sz w:val="28"/>
              <w:szCs w:val="28"/>
              <w:lang w:eastAsia="ru-RU"/>
            </w:rPr>
          </w:pPr>
          <w:hyperlink w:anchor="_Toc342255774" w:history="1">
            <w:r w:rsidR="00152387" w:rsidRPr="00152387">
              <w:rPr>
                <w:rStyle w:val="a8"/>
                <w:rFonts w:ascii="Times New Roman" w:hAnsi="Times New Roman" w:cs="Times New Roman"/>
                <w:noProof/>
                <w:sz w:val="28"/>
                <w:szCs w:val="28"/>
              </w:rPr>
              <w:t>ПРИЛОЖЕНИЕ В</w:t>
            </w:r>
            <w:r w:rsidR="00152387" w:rsidRPr="00152387">
              <w:rPr>
                <w:rFonts w:ascii="Times New Roman" w:hAnsi="Times New Roman" w:cs="Times New Roman"/>
                <w:noProof/>
                <w:webHidden/>
                <w:sz w:val="28"/>
                <w:szCs w:val="28"/>
              </w:rPr>
              <w:tab/>
            </w:r>
            <w:r w:rsidR="00152387" w:rsidRPr="00152387">
              <w:rPr>
                <w:rFonts w:ascii="Times New Roman" w:hAnsi="Times New Roman" w:cs="Times New Roman"/>
                <w:noProof/>
                <w:webHidden/>
                <w:sz w:val="28"/>
                <w:szCs w:val="28"/>
              </w:rPr>
              <w:fldChar w:fldCharType="begin"/>
            </w:r>
            <w:r w:rsidR="00152387" w:rsidRPr="00152387">
              <w:rPr>
                <w:rFonts w:ascii="Times New Roman" w:hAnsi="Times New Roman" w:cs="Times New Roman"/>
                <w:noProof/>
                <w:webHidden/>
                <w:sz w:val="28"/>
                <w:szCs w:val="28"/>
              </w:rPr>
              <w:instrText xml:space="preserve"> PAGEREF _Toc342255774 \h </w:instrText>
            </w:r>
            <w:r w:rsidR="00152387" w:rsidRPr="00152387">
              <w:rPr>
                <w:rFonts w:ascii="Times New Roman" w:hAnsi="Times New Roman" w:cs="Times New Roman"/>
                <w:noProof/>
                <w:webHidden/>
                <w:sz w:val="28"/>
                <w:szCs w:val="28"/>
              </w:rPr>
            </w:r>
            <w:r w:rsidR="00152387" w:rsidRPr="00152387">
              <w:rPr>
                <w:rFonts w:ascii="Times New Roman" w:hAnsi="Times New Roman" w:cs="Times New Roman"/>
                <w:noProof/>
                <w:webHidden/>
                <w:sz w:val="28"/>
                <w:szCs w:val="28"/>
              </w:rPr>
              <w:fldChar w:fldCharType="separate"/>
            </w:r>
            <w:r w:rsidR="00C96A0A">
              <w:rPr>
                <w:rFonts w:ascii="Times New Roman" w:hAnsi="Times New Roman" w:cs="Times New Roman"/>
                <w:noProof/>
                <w:webHidden/>
                <w:sz w:val="28"/>
                <w:szCs w:val="28"/>
              </w:rPr>
              <w:t>31</w:t>
            </w:r>
            <w:r w:rsidR="00152387" w:rsidRPr="00152387">
              <w:rPr>
                <w:rFonts w:ascii="Times New Roman" w:hAnsi="Times New Roman" w:cs="Times New Roman"/>
                <w:noProof/>
                <w:webHidden/>
                <w:sz w:val="28"/>
                <w:szCs w:val="28"/>
              </w:rPr>
              <w:fldChar w:fldCharType="end"/>
            </w:r>
          </w:hyperlink>
        </w:p>
        <w:p w:rsidR="00834EFB" w:rsidRPr="00152387" w:rsidRDefault="00834EFB">
          <w:pPr>
            <w:rPr>
              <w:rFonts w:ascii="Times New Roman" w:hAnsi="Times New Roman" w:cs="Times New Roman"/>
              <w:sz w:val="28"/>
              <w:szCs w:val="28"/>
            </w:rPr>
          </w:pPr>
          <w:r w:rsidRPr="00152387">
            <w:rPr>
              <w:rFonts w:ascii="Times New Roman" w:hAnsi="Times New Roman" w:cs="Times New Roman"/>
              <w:b/>
              <w:bCs/>
              <w:sz w:val="28"/>
              <w:szCs w:val="28"/>
            </w:rPr>
            <w:fldChar w:fldCharType="end"/>
          </w:r>
        </w:p>
      </w:sdtContent>
    </w:sdt>
    <w:p w:rsidR="00E64AA5" w:rsidRDefault="00E64AA5" w:rsidP="00DC158D">
      <w:pPr>
        <w:spacing w:before="240" w:after="0" w:line="240" w:lineRule="auto"/>
        <w:rPr>
          <w:rFonts w:ascii="Times New Roman" w:hAnsi="Times New Roman" w:cs="Times New Roman"/>
          <w:b/>
          <w:sz w:val="32"/>
          <w:szCs w:val="32"/>
        </w:rPr>
      </w:pPr>
      <w:r>
        <w:rPr>
          <w:rFonts w:ascii="Times New Roman" w:hAnsi="Times New Roman" w:cs="Times New Roman"/>
          <w:b/>
          <w:sz w:val="32"/>
          <w:szCs w:val="32"/>
        </w:rPr>
        <w:br w:type="page"/>
      </w:r>
    </w:p>
    <w:p w:rsidR="005A5F9E" w:rsidRPr="00834EFB" w:rsidRDefault="00AF4C81" w:rsidP="00834EFB">
      <w:pPr>
        <w:pStyle w:val="1"/>
        <w:spacing w:line="480" w:lineRule="auto"/>
        <w:jc w:val="center"/>
        <w:rPr>
          <w:rFonts w:ascii="Times New Roman" w:hAnsi="Times New Roman" w:cs="Times New Roman"/>
          <w:color w:val="auto"/>
          <w:sz w:val="32"/>
          <w:szCs w:val="32"/>
        </w:rPr>
      </w:pPr>
      <w:bookmarkStart w:id="0" w:name="_Toc342255757"/>
      <w:r w:rsidRPr="00834EFB">
        <w:rPr>
          <w:rFonts w:ascii="Times New Roman" w:hAnsi="Times New Roman" w:cs="Times New Roman"/>
          <w:color w:val="auto"/>
          <w:sz w:val="32"/>
          <w:szCs w:val="32"/>
        </w:rPr>
        <w:lastRenderedPageBreak/>
        <w:t>В</w:t>
      </w:r>
      <w:r w:rsidR="00834EFB">
        <w:rPr>
          <w:rFonts w:ascii="Times New Roman" w:hAnsi="Times New Roman" w:cs="Times New Roman"/>
          <w:color w:val="auto"/>
          <w:sz w:val="32"/>
          <w:szCs w:val="32"/>
        </w:rPr>
        <w:t>ВЕДЕНИЕ</w:t>
      </w:r>
      <w:bookmarkEnd w:id="0"/>
    </w:p>
    <w:p w:rsidR="008E40A3" w:rsidRDefault="008E40A3" w:rsidP="00DC158D">
      <w:pPr>
        <w:spacing w:before="240"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При создании конкурентного рынка мы создаем абстрактную модель со всеми условностями, присущими этой модели. В том числе мы предполагаем, что информация на таком рынке распределена симметрично, то есть все участники рынка обладают равным доступом к ней. Неопределенность отсутствует, а это позволяет использовать ресурсы и средства наиболее эффективным способом.</w:t>
      </w:r>
    </w:p>
    <w:p w:rsidR="008E40A3" w:rsidRDefault="008E40A3" w:rsidP="00DC158D">
      <w:pPr>
        <w:spacing w:before="240"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Однако в реальной жизни модель совершенной конкуренции нарушается, и возникает асимм</w:t>
      </w:r>
      <w:r w:rsidR="00B8197E">
        <w:rPr>
          <w:rFonts w:ascii="Times New Roman" w:hAnsi="Times New Roman" w:cs="Times New Roman"/>
          <w:sz w:val="28"/>
          <w:szCs w:val="28"/>
        </w:rPr>
        <w:t>етричность информации, под которой мы понимаем ситуацию, когда отдельные участники рынка имеют доступ к важной информации, которого не имеют остальные заинтересованные лица. Возникает явление неопределенности – недостатка информации о вероятных будущих событиях.</w:t>
      </w:r>
      <w:r w:rsidR="00DE7D79">
        <w:rPr>
          <w:rFonts w:ascii="Times New Roman" w:hAnsi="Times New Roman" w:cs="Times New Roman"/>
          <w:sz w:val="28"/>
          <w:szCs w:val="28"/>
        </w:rPr>
        <w:t xml:space="preserve"> </w:t>
      </w:r>
      <w:r w:rsidR="00DE7D79" w:rsidRPr="00DE7D79">
        <w:rPr>
          <w:rFonts w:ascii="Times New Roman" w:hAnsi="Times New Roman" w:cs="Times New Roman"/>
          <w:sz w:val="28"/>
          <w:szCs w:val="28"/>
        </w:rPr>
        <w:t>Это приводит, с точки зрения неоклассиков, к фиаско и несостоятельности рынка, так как ценовые сигналы перестают отражать реальное положение дел. Принципы рыночной экономики нарушены, и экономические субъекты не могут себя вести рациональным образом.</w:t>
      </w:r>
    </w:p>
    <w:p w:rsidR="00AF4C81" w:rsidRDefault="008E40A3" w:rsidP="00DC158D">
      <w:pPr>
        <w:spacing w:before="240" w:after="0" w:line="240" w:lineRule="auto"/>
        <w:ind w:firstLine="708"/>
        <w:jc w:val="both"/>
        <w:rPr>
          <w:rFonts w:ascii="Times New Roman" w:hAnsi="Times New Roman" w:cs="Times New Roman"/>
          <w:sz w:val="28"/>
          <w:szCs w:val="28"/>
        </w:rPr>
      </w:pPr>
      <w:r w:rsidRPr="008E40A3">
        <w:rPr>
          <w:rFonts w:ascii="Times New Roman" w:hAnsi="Times New Roman" w:cs="Times New Roman"/>
          <w:sz w:val="28"/>
          <w:szCs w:val="28"/>
        </w:rPr>
        <w:t>Существует множество разнообразных ситуаций, с которыми мы сталкиваемся ежедневно, когда потребитель не может определить качество приобретаемого товара в момент совершения сделки, так как о качестве товара информирована лишь одна сторона – производитель. Иначе говоря, потребитель не знает, что именно он покупает, а качество товара выясняется в процессе его эксплуатации. Об этой ситуации, называемой асимметрией информации, и пойдёт речь в курсовой работе. Потенциальные продавцы, а иногда и потенциальные покупатели скрывают истинные цели своего поведения и используют практически все способы для получения односторонних выгод, в том числе и нелегальные.</w:t>
      </w:r>
    </w:p>
    <w:p w:rsidR="007A35C0" w:rsidRDefault="007A35C0" w:rsidP="00DC158D">
      <w:pPr>
        <w:spacing w:before="240" w:after="0" w:line="240" w:lineRule="auto"/>
        <w:ind w:firstLine="708"/>
        <w:jc w:val="both"/>
        <w:rPr>
          <w:rFonts w:ascii="Times New Roman" w:hAnsi="Times New Roman" w:cs="Times New Roman"/>
          <w:sz w:val="28"/>
          <w:szCs w:val="28"/>
        </w:rPr>
      </w:pPr>
      <w:r w:rsidRPr="007A35C0">
        <w:rPr>
          <w:rFonts w:ascii="Times New Roman" w:hAnsi="Times New Roman" w:cs="Times New Roman"/>
          <w:sz w:val="28"/>
          <w:szCs w:val="28"/>
        </w:rPr>
        <w:t xml:space="preserve">Понятие асимметрии информации первоначально возникло в теории неопределённости и риска в работах У. </w:t>
      </w:r>
      <w:proofErr w:type="spellStart"/>
      <w:r w:rsidRPr="007A35C0">
        <w:rPr>
          <w:rFonts w:ascii="Times New Roman" w:hAnsi="Times New Roman" w:cs="Times New Roman"/>
          <w:sz w:val="28"/>
          <w:szCs w:val="28"/>
        </w:rPr>
        <w:t>Викри</w:t>
      </w:r>
      <w:proofErr w:type="spellEnd"/>
      <w:r w:rsidRPr="007A35C0">
        <w:rPr>
          <w:rFonts w:ascii="Times New Roman" w:hAnsi="Times New Roman" w:cs="Times New Roman"/>
          <w:sz w:val="28"/>
          <w:szCs w:val="28"/>
        </w:rPr>
        <w:t xml:space="preserve">. В дальнейшем проблема асимметрии информации в рыночной экономике рассматривалась в работах зарубежных экономистов Дж. </w:t>
      </w:r>
      <w:proofErr w:type="spellStart"/>
      <w:r w:rsidRPr="007A35C0">
        <w:rPr>
          <w:rFonts w:ascii="Times New Roman" w:hAnsi="Times New Roman" w:cs="Times New Roman"/>
          <w:sz w:val="28"/>
          <w:szCs w:val="28"/>
        </w:rPr>
        <w:t>Акерлофа</w:t>
      </w:r>
      <w:proofErr w:type="spellEnd"/>
      <w:r w:rsidRPr="007A35C0">
        <w:rPr>
          <w:rFonts w:ascii="Times New Roman" w:hAnsi="Times New Roman" w:cs="Times New Roman"/>
          <w:sz w:val="28"/>
          <w:szCs w:val="28"/>
        </w:rPr>
        <w:t xml:space="preserve">, С. </w:t>
      </w:r>
      <w:proofErr w:type="spellStart"/>
      <w:r w:rsidRPr="007A35C0">
        <w:rPr>
          <w:rFonts w:ascii="Times New Roman" w:hAnsi="Times New Roman" w:cs="Times New Roman"/>
          <w:sz w:val="28"/>
          <w:szCs w:val="28"/>
        </w:rPr>
        <w:t>Гроссмана</w:t>
      </w:r>
      <w:proofErr w:type="spellEnd"/>
      <w:r w:rsidRPr="007A35C0">
        <w:rPr>
          <w:rFonts w:ascii="Times New Roman" w:hAnsi="Times New Roman" w:cs="Times New Roman"/>
          <w:sz w:val="28"/>
          <w:szCs w:val="28"/>
        </w:rPr>
        <w:t xml:space="preserve">, М. </w:t>
      </w:r>
      <w:proofErr w:type="spellStart"/>
      <w:r w:rsidRPr="007A35C0">
        <w:rPr>
          <w:rFonts w:ascii="Times New Roman" w:hAnsi="Times New Roman" w:cs="Times New Roman"/>
          <w:sz w:val="28"/>
          <w:szCs w:val="28"/>
        </w:rPr>
        <w:t>Спенса</w:t>
      </w:r>
      <w:proofErr w:type="spellEnd"/>
      <w:r w:rsidRPr="007A35C0">
        <w:rPr>
          <w:rFonts w:ascii="Times New Roman" w:hAnsi="Times New Roman" w:cs="Times New Roman"/>
          <w:sz w:val="28"/>
          <w:szCs w:val="28"/>
        </w:rPr>
        <w:t xml:space="preserve">, Дж. </w:t>
      </w:r>
      <w:proofErr w:type="spellStart"/>
      <w:r w:rsidRPr="007A35C0">
        <w:rPr>
          <w:rFonts w:ascii="Times New Roman" w:hAnsi="Times New Roman" w:cs="Times New Roman"/>
          <w:sz w:val="28"/>
          <w:szCs w:val="28"/>
        </w:rPr>
        <w:t>Стиглица</w:t>
      </w:r>
      <w:proofErr w:type="spellEnd"/>
      <w:r w:rsidRPr="007A35C0">
        <w:rPr>
          <w:rFonts w:ascii="Times New Roman" w:hAnsi="Times New Roman" w:cs="Times New Roman"/>
          <w:sz w:val="28"/>
          <w:szCs w:val="28"/>
        </w:rPr>
        <w:t xml:space="preserve">, Дж. </w:t>
      </w:r>
      <w:proofErr w:type="spellStart"/>
      <w:r w:rsidRPr="007A35C0">
        <w:rPr>
          <w:rFonts w:ascii="Times New Roman" w:hAnsi="Times New Roman" w:cs="Times New Roman"/>
          <w:sz w:val="28"/>
          <w:szCs w:val="28"/>
        </w:rPr>
        <w:t>Стиглера</w:t>
      </w:r>
      <w:proofErr w:type="spellEnd"/>
      <w:r w:rsidRPr="007A35C0">
        <w:rPr>
          <w:rFonts w:ascii="Times New Roman" w:hAnsi="Times New Roman" w:cs="Times New Roman"/>
          <w:sz w:val="28"/>
          <w:szCs w:val="28"/>
        </w:rPr>
        <w:t xml:space="preserve">, К. Дж. </w:t>
      </w:r>
      <w:proofErr w:type="spellStart"/>
      <w:r w:rsidRPr="007A35C0">
        <w:rPr>
          <w:rFonts w:ascii="Times New Roman" w:hAnsi="Times New Roman" w:cs="Times New Roman"/>
          <w:sz w:val="28"/>
          <w:szCs w:val="28"/>
        </w:rPr>
        <w:t>Эрроу</w:t>
      </w:r>
      <w:proofErr w:type="spellEnd"/>
      <w:r w:rsidRPr="007A35C0">
        <w:rPr>
          <w:rFonts w:ascii="Times New Roman" w:hAnsi="Times New Roman" w:cs="Times New Roman"/>
          <w:sz w:val="28"/>
          <w:szCs w:val="28"/>
        </w:rPr>
        <w:t xml:space="preserve">, Ж. Тироля и др. </w:t>
      </w:r>
    </w:p>
    <w:p w:rsidR="00912B0C" w:rsidRDefault="007A35C0" w:rsidP="00DC158D">
      <w:pPr>
        <w:spacing w:before="240" w:after="0" w:line="240" w:lineRule="auto"/>
        <w:ind w:firstLine="708"/>
        <w:jc w:val="both"/>
        <w:rPr>
          <w:rFonts w:ascii="Times New Roman" w:hAnsi="Times New Roman" w:cs="Times New Roman"/>
          <w:sz w:val="28"/>
          <w:szCs w:val="28"/>
        </w:rPr>
      </w:pPr>
      <w:r w:rsidRPr="007A35C0">
        <w:rPr>
          <w:rFonts w:ascii="Times New Roman" w:hAnsi="Times New Roman" w:cs="Times New Roman"/>
          <w:sz w:val="28"/>
          <w:szCs w:val="28"/>
        </w:rPr>
        <w:t xml:space="preserve">В реальной действительности асимметрия информации распространена весьма широко. Не будет преувеличением сказать, что все рынки характеризуются той или иной степенью несовершенства информации; в одних случаях эта степень мала, в других – наоборот, значительна. </w:t>
      </w:r>
      <w:r w:rsidR="00912B0C" w:rsidRPr="00912B0C">
        <w:rPr>
          <w:rFonts w:ascii="Times New Roman" w:hAnsi="Times New Roman" w:cs="Times New Roman"/>
          <w:sz w:val="28"/>
          <w:szCs w:val="28"/>
        </w:rPr>
        <w:t>Как</w:t>
      </w:r>
      <w:r w:rsidR="00912B0C">
        <w:rPr>
          <w:rFonts w:ascii="Times New Roman" w:hAnsi="Times New Roman" w:cs="Times New Roman"/>
          <w:sz w:val="28"/>
          <w:szCs w:val="28"/>
        </w:rPr>
        <w:t xml:space="preserve"> </w:t>
      </w:r>
      <w:r w:rsidR="00912B0C" w:rsidRPr="00912B0C">
        <w:rPr>
          <w:rFonts w:ascii="Times New Roman" w:hAnsi="Times New Roman" w:cs="Times New Roman"/>
          <w:sz w:val="28"/>
          <w:szCs w:val="28"/>
        </w:rPr>
        <w:t>правило, продавец товара  знает  о  его  качестве  больше,  чем  покупатель.</w:t>
      </w:r>
      <w:r w:rsidR="00912B0C">
        <w:rPr>
          <w:rFonts w:ascii="Times New Roman" w:hAnsi="Times New Roman" w:cs="Times New Roman"/>
          <w:sz w:val="28"/>
          <w:szCs w:val="28"/>
        </w:rPr>
        <w:t xml:space="preserve"> </w:t>
      </w:r>
      <w:r w:rsidR="00912B0C" w:rsidRPr="00912B0C">
        <w:rPr>
          <w:rFonts w:ascii="Times New Roman" w:hAnsi="Times New Roman" w:cs="Times New Roman"/>
          <w:sz w:val="28"/>
          <w:szCs w:val="28"/>
        </w:rPr>
        <w:t>Рабочие  знают  о  своих  навыках  и  способностях  лучше  предпринимателей.</w:t>
      </w:r>
      <w:r w:rsidR="00912B0C">
        <w:rPr>
          <w:rFonts w:ascii="Times New Roman" w:hAnsi="Times New Roman" w:cs="Times New Roman"/>
          <w:sz w:val="28"/>
          <w:szCs w:val="28"/>
        </w:rPr>
        <w:t xml:space="preserve"> </w:t>
      </w:r>
      <w:r w:rsidR="00912B0C" w:rsidRPr="00912B0C">
        <w:rPr>
          <w:rFonts w:ascii="Times New Roman" w:hAnsi="Times New Roman" w:cs="Times New Roman"/>
          <w:sz w:val="28"/>
          <w:szCs w:val="28"/>
        </w:rPr>
        <w:t>Управляющие  больше  знают  об  издержках  фирмы,  конкурентной  позиции   и</w:t>
      </w:r>
      <w:r w:rsidR="00912B0C">
        <w:rPr>
          <w:rFonts w:ascii="Times New Roman" w:hAnsi="Times New Roman" w:cs="Times New Roman"/>
          <w:sz w:val="28"/>
          <w:szCs w:val="28"/>
        </w:rPr>
        <w:t xml:space="preserve"> </w:t>
      </w:r>
      <w:r w:rsidR="00912B0C" w:rsidRPr="00912B0C">
        <w:rPr>
          <w:rFonts w:ascii="Times New Roman" w:hAnsi="Times New Roman" w:cs="Times New Roman"/>
          <w:sz w:val="28"/>
          <w:szCs w:val="28"/>
        </w:rPr>
        <w:t>инвестиционном климате, чем собственники предприятий.</w:t>
      </w:r>
      <w:r w:rsidR="00912B0C">
        <w:rPr>
          <w:rFonts w:ascii="Times New Roman" w:hAnsi="Times New Roman" w:cs="Times New Roman"/>
          <w:sz w:val="28"/>
          <w:szCs w:val="28"/>
        </w:rPr>
        <w:t xml:space="preserve"> </w:t>
      </w:r>
      <w:r w:rsidRPr="007A35C0">
        <w:rPr>
          <w:rFonts w:ascii="Times New Roman" w:hAnsi="Times New Roman" w:cs="Times New Roman"/>
          <w:sz w:val="28"/>
          <w:szCs w:val="28"/>
        </w:rPr>
        <w:t xml:space="preserve">Условия, в </w:t>
      </w:r>
      <w:r w:rsidRPr="007A35C0">
        <w:rPr>
          <w:rFonts w:ascii="Times New Roman" w:hAnsi="Times New Roman" w:cs="Times New Roman"/>
          <w:sz w:val="28"/>
          <w:szCs w:val="28"/>
        </w:rPr>
        <w:lastRenderedPageBreak/>
        <w:t>которых принимаются экономические решения, чрезвычайно редко соответствуют допущению о полноте и симметричности распределения информации. Напротив, общим правилом являются недостаток и недоступность рыночной информации, что препятствует принятию оптимальных решений. Другая проблема – это неравномерное распределение имеющейся информации среди участников рынка, в результате чего возможны серьёзные деформации в поведении продавцов и покупателей.</w:t>
      </w:r>
      <w:r w:rsidR="00912B0C" w:rsidRPr="00912B0C">
        <w:rPr>
          <w:rFonts w:ascii="Times New Roman" w:hAnsi="Times New Roman" w:cs="Times New Roman"/>
          <w:sz w:val="28"/>
          <w:szCs w:val="28"/>
        </w:rPr>
        <w:t xml:space="preserve">      </w:t>
      </w:r>
    </w:p>
    <w:p w:rsidR="00912B0C" w:rsidRDefault="00DE7D79" w:rsidP="00DC158D">
      <w:pPr>
        <w:spacing w:before="240" w:after="0" w:line="240" w:lineRule="auto"/>
        <w:ind w:firstLine="708"/>
        <w:jc w:val="both"/>
        <w:rPr>
          <w:rFonts w:ascii="Times New Roman" w:hAnsi="Times New Roman" w:cs="Times New Roman"/>
          <w:sz w:val="28"/>
          <w:szCs w:val="28"/>
        </w:rPr>
      </w:pPr>
      <w:r w:rsidRPr="00DE7D79">
        <w:rPr>
          <w:rFonts w:ascii="Times New Roman" w:hAnsi="Times New Roman" w:cs="Times New Roman"/>
          <w:sz w:val="28"/>
          <w:szCs w:val="28"/>
        </w:rPr>
        <w:t>В этой связи возникает необходимость анализа влияния неполноты и асимметрии информации на принятие решений и функционирование рынка. Но, несмотря на длительную историю изучения проблем функционирования рынков и достигнутые успехи, многие проблемы, связанные с возникновением искажений, порожденных асимметрией и неполнотой информации, все еще не решены.</w:t>
      </w:r>
    </w:p>
    <w:p w:rsidR="00DB2756" w:rsidRDefault="00DB2756" w:rsidP="00DC158D">
      <w:pPr>
        <w:spacing w:before="240" w:after="0" w:line="240" w:lineRule="auto"/>
        <w:ind w:firstLine="708"/>
        <w:jc w:val="both"/>
        <w:rPr>
          <w:rFonts w:ascii="Times New Roman" w:hAnsi="Times New Roman" w:cs="Times New Roman"/>
          <w:sz w:val="28"/>
          <w:szCs w:val="28"/>
        </w:rPr>
      </w:pPr>
      <w:r w:rsidRPr="00DD6066">
        <w:rPr>
          <w:rFonts w:ascii="Times New Roman" w:hAnsi="Times New Roman" w:cs="Times New Roman"/>
          <w:i/>
          <w:sz w:val="28"/>
          <w:szCs w:val="28"/>
        </w:rPr>
        <w:t>Цель данной работы</w:t>
      </w:r>
      <w:r w:rsidRPr="00DB2756">
        <w:rPr>
          <w:rFonts w:ascii="Times New Roman" w:hAnsi="Times New Roman" w:cs="Times New Roman"/>
          <w:sz w:val="28"/>
          <w:szCs w:val="28"/>
        </w:rPr>
        <w:t>: выявить влияние неполноты и асимметрии информации на эффект</w:t>
      </w:r>
      <w:r>
        <w:rPr>
          <w:rFonts w:ascii="Times New Roman" w:hAnsi="Times New Roman" w:cs="Times New Roman"/>
          <w:sz w:val="28"/>
          <w:szCs w:val="28"/>
        </w:rPr>
        <w:t xml:space="preserve">ивность функционирования рынков, рассмотреть проблему отрицательного отбора, а также выявить наиболее эффективные способы уменьшения асимметрии информации. </w:t>
      </w:r>
    </w:p>
    <w:p w:rsidR="00DB2756" w:rsidRDefault="00DB2756" w:rsidP="00DC158D">
      <w:pPr>
        <w:spacing w:before="240" w:after="0" w:line="240" w:lineRule="auto"/>
        <w:ind w:firstLine="708"/>
        <w:jc w:val="both"/>
        <w:rPr>
          <w:rFonts w:ascii="Times New Roman" w:hAnsi="Times New Roman" w:cs="Times New Roman"/>
          <w:sz w:val="28"/>
          <w:szCs w:val="28"/>
        </w:rPr>
      </w:pPr>
      <w:r w:rsidRPr="00DD6066">
        <w:rPr>
          <w:rFonts w:ascii="Times New Roman" w:hAnsi="Times New Roman" w:cs="Times New Roman"/>
          <w:i/>
          <w:sz w:val="28"/>
          <w:szCs w:val="28"/>
        </w:rPr>
        <w:t>Для достижения этой цели были поставлены следующие задачи</w:t>
      </w:r>
      <w:r>
        <w:rPr>
          <w:rFonts w:ascii="Times New Roman" w:hAnsi="Times New Roman" w:cs="Times New Roman"/>
          <w:sz w:val="28"/>
          <w:szCs w:val="28"/>
        </w:rPr>
        <w:t xml:space="preserve">: </w:t>
      </w:r>
    </w:p>
    <w:p w:rsidR="00DB2756" w:rsidRDefault="00EA2121" w:rsidP="00DC158D">
      <w:pPr>
        <w:pStyle w:val="a3"/>
        <w:numPr>
          <w:ilvl w:val="0"/>
          <w:numId w:val="1"/>
        </w:numPr>
        <w:spacing w:before="240" w:after="0" w:line="240" w:lineRule="auto"/>
        <w:jc w:val="both"/>
        <w:rPr>
          <w:rFonts w:ascii="Times New Roman" w:hAnsi="Times New Roman" w:cs="Times New Roman"/>
          <w:sz w:val="28"/>
          <w:szCs w:val="28"/>
        </w:rPr>
      </w:pPr>
      <w:r>
        <w:rPr>
          <w:rFonts w:ascii="Times New Roman" w:hAnsi="Times New Roman" w:cs="Times New Roman"/>
          <w:sz w:val="28"/>
          <w:szCs w:val="28"/>
        </w:rPr>
        <w:t>выявить причины и сущность асимметричности информации;</w:t>
      </w:r>
    </w:p>
    <w:p w:rsidR="00EA2121" w:rsidRDefault="00EA2121" w:rsidP="00DC158D">
      <w:pPr>
        <w:pStyle w:val="a3"/>
        <w:numPr>
          <w:ilvl w:val="0"/>
          <w:numId w:val="1"/>
        </w:numPr>
        <w:spacing w:before="240" w:after="0" w:line="240" w:lineRule="auto"/>
        <w:jc w:val="both"/>
        <w:rPr>
          <w:rFonts w:ascii="Times New Roman" w:hAnsi="Times New Roman" w:cs="Times New Roman"/>
          <w:sz w:val="28"/>
          <w:szCs w:val="28"/>
        </w:rPr>
      </w:pPr>
      <w:r>
        <w:rPr>
          <w:rFonts w:ascii="Times New Roman" w:hAnsi="Times New Roman" w:cs="Times New Roman"/>
          <w:sz w:val="28"/>
          <w:szCs w:val="28"/>
        </w:rPr>
        <w:t>определить проблемы, возникающие в связи с неравномерностью распределения информации;</w:t>
      </w:r>
    </w:p>
    <w:p w:rsidR="00EA2121" w:rsidRDefault="00EA2121" w:rsidP="00DC158D">
      <w:pPr>
        <w:pStyle w:val="a3"/>
        <w:numPr>
          <w:ilvl w:val="0"/>
          <w:numId w:val="1"/>
        </w:numPr>
        <w:spacing w:before="240" w:after="0" w:line="240" w:lineRule="auto"/>
        <w:jc w:val="both"/>
        <w:rPr>
          <w:rFonts w:ascii="Times New Roman" w:hAnsi="Times New Roman" w:cs="Times New Roman"/>
          <w:sz w:val="28"/>
          <w:szCs w:val="28"/>
        </w:rPr>
      </w:pPr>
      <w:r>
        <w:rPr>
          <w:rFonts w:ascii="Times New Roman" w:hAnsi="Times New Roman" w:cs="Times New Roman"/>
          <w:sz w:val="28"/>
          <w:szCs w:val="28"/>
        </w:rPr>
        <w:t>изучить влияние, которое асимметрия информации оказывает на функционирование рынка;</w:t>
      </w:r>
    </w:p>
    <w:p w:rsidR="00EA2121" w:rsidRDefault="00EA2121" w:rsidP="00DC158D">
      <w:pPr>
        <w:pStyle w:val="a3"/>
        <w:numPr>
          <w:ilvl w:val="0"/>
          <w:numId w:val="1"/>
        </w:numPr>
        <w:spacing w:before="24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рассмотреть меры, которые  </w:t>
      </w:r>
      <w:r w:rsidRPr="00EA2121">
        <w:rPr>
          <w:rFonts w:ascii="Times New Roman" w:hAnsi="Times New Roman" w:cs="Times New Roman"/>
          <w:sz w:val="28"/>
          <w:szCs w:val="28"/>
        </w:rPr>
        <w:t>могут приниматься для снижения асимметрии информации</w:t>
      </w:r>
      <w:r>
        <w:rPr>
          <w:rFonts w:ascii="Times New Roman" w:hAnsi="Times New Roman" w:cs="Times New Roman"/>
          <w:sz w:val="28"/>
          <w:szCs w:val="28"/>
        </w:rPr>
        <w:t>.</w:t>
      </w:r>
    </w:p>
    <w:p w:rsidR="00E64AA5" w:rsidRDefault="00E64AA5" w:rsidP="00DC158D">
      <w:pPr>
        <w:pStyle w:val="a3"/>
        <w:spacing w:before="240" w:after="0" w:line="240" w:lineRule="auto"/>
        <w:jc w:val="both"/>
        <w:rPr>
          <w:rFonts w:ascii="Times New Roman" w:hAnsi="Times New Roman" w:cs="Times New Roman"/>
          <w:sz w:val="28"/>
          <w:szCs w:val="28"/>
        </w:rPr>
      </w:pPr>
    </w:p>
    <w:p w:rsidR="00E64AA5" w:rsidRDefault="00E64AA5" w:rsidP="00DC158D">
      <w:pPr>
        <w:pStyle w:val="a3"/>
        <w:spacing w:before="240" w:after="0" w:line="240" w:lineRule="auto"/>
        <w:ind w:left="0" w:firstLine="360"/>
        <w:jc w:val="both"/>
        <w:rPr>
          <w:rFonts w:ascii="Times New Roman" w:hAnsi="Times New Roman" w:cs="Times New Roman"/>
          <w:sz w:val="28"/>
          <w:szCs w:val="28"/>
        </w:rPr>
      </w:pPr>
      <w:r w:rsidRPr="00E64AA5">
        <w:rPr>
          <w:rFonts w:ascii="Times New Roman" w:hAnsi="Times New Roman" w:cs="Times New Roman"/>
          <w:sz w:val="28"/>
          <w:szCs w:val="28"/>
        </w:rPr>
        <w:t>В ходе исследования использовались такие обще</w:t>
      </w:r>
      <w:r>
        <w:rPr>
          <w:rFonts w:ascii="Times New Roman" w:hAnsi="Times New Roman" w:cs="Times New Roman"/>
          <w:sz w:val="28"/>
          <w:szCs w:val="28"/>
        </w:rPr>
        <w:t xml:space="preserve">научные методы и </w:t>
      </w:r>
      <w:r w:rsidRPr="00E64AA5">
        <w:rPr>
          <w:rFonts w:ascii="Times New Roman" w:hAnsi="Times New Roman" w:cs="Times New Roman"/>
          <w:sz w:val="28"/>
          <w:szCs w:val="28"/>
        </w:rPr>
        <w:t xml:space="preserve">приемы как </w:t>
      </w:r>
      <w:r>
        <w:rPr>
          <w:rFonts w:ascii="Times New Roman" w:hAnsi="Times New Roman" w:cs="Times New Roman"/>
          <w:sz w:val="28"/>
          <w:szCs w:val="28"/>
        </w:rPr>
        <w:t>анализ, де</w:t>
      </w:r>
      <w:r w:rsidR="00DD6066">
        <w:rPr>
          <w:rFonts w:ascii="Times New Roman" w:hAnsi="Times New Roman" w:cs="Times New Roman"/>
          <w:sz w:val="28"/>
          <w:szCs w:val="28"/>
        </w:rPr>
        <w:t>дукция, синтез и  классификация, корреляция.</w:t>
      </w:r>
    </w:p>
    <w:p w:rsidR="00E64AA5" w:rsidRDefault="00E64AA5" w:rsidP="00DC158D">
      <w:pPr>
        <w:spacing w:before="240" w:after="0" w:line="240" w:lineRule="auto"/>
        <w:rPr>
          <w:rFonts w:ascii="Times New Roman" w:hAnsi="Times New Roman" w:cs="Times New Roman"/>
          <w:sz w:val="28"/>
          <w:szCs w:val="28"/>
        </w:rPr>
      </w:pPr>
      <w:r>
        <w:rPr>
          <w:rFonts w:ascii="Times New Roman" w:hAnsi="Times New Roman" w:cs="Times New Roman"/>
          <w:sz w:val="28"/>
          <w:szCs w:val="28"/>
        </w:rPr>
        <w:br w:type="page"/>
      </w:r>
    </w:p>
    <w:p w:rsidR="00EA2121" w:rsidRPr="00834EFB" w:rsidRDefault="007A7EEB" w:rsidP="00834EFB">
      <w:pPr>
        <w:pStyle w:val="1"/>
        <w:spacing w:line="480" w:lineRule="auto"/>
        <w:rPr>
          <w:rFonts w:ascii="Times New Roman" w:hAnsi="Times New Roman" w:cs="Times New Roman"/>
          <w:color w:val="auto"/>
          <w:sz w:val="32"/>
          <w:szCs w:val="32"/>
        </w:rPr>
      </w:pPr>
      <w:bookmarkStart w:id="1" w:name="_Toc342255758"/>
      <w:r>
        <w:rPr>
          <w:rFonts w:ascii="Times New Roman" w:hAnsi="Times New Roman" w:cs="Times New Roman"/>
          <w:color w:val="auto"/>
          <w:sz w:val="32"/>
          <w:szCs w:val="32"/>
        </w:rPr>
        <w:lastRenderedPageBreak/>
        <w:t>1.</w:t>
      </w:r>
      <w:r w:rsidR="00E64AA5" w:rsidRPr="00834EFB">
        <w:rPr>
          <w:rFonts w:ascii="Times New Roman" w:hAnsi="Times New Roman" w:cs="Times New Roman"/>
          <w:color w:val="auto"/>
          <w:sz w:val="32"/>
          <w:szCs w:val="32"/>
        </w:rPr>
        <w:t>Информация и ее роль в рыночной экономике</w:t>
      </w:r>
      <w:bookmarkEnd w:id="1"/>
    </w:p>
    <w:p w:rsidR="00CE4288" w:rsidRDefault="00CE4288" w:rsidP="00DC158D">
      <w:pPr>
        <w:spacing w:before="240" w:after="0" w:line="240" w:lineRule="auto"/>
        <w:ind w:firstLine="708"/>
        <w:jc w:val="both"/>
        <w:rPr>
          <w:rFonts w:ascii="Times New Roman" w:hAnsi="Times New Roman" w:cs="Times New Roman"/>
          <w:sz w:val="28"/>
          <w:szCs w:val="28"/>
        </w:rPr>
      </w:pPr>
      <w:r w:rsidRPr="00CE4288">
        <w:rPr>
          <w:rFonts w:ascii="Times New Roman" w:hAnsi="Times New Roman" w:cs="Times New Roman"/>
          <w:sz w:val="28"/>
          <w:szCs w:val="28"/>
        </w:rPr>
        <w:t xml:space="preserve">Слово информация происходит от латинского </w:t>
      </w:r>
      <w:r w:rsidR="00C74D8E">
        <w:rPr>
          <w:rFonts w:ascii="Times New Roman" w:hAnsi="Times New Roman" w:cs="Times New Roman"/>
          <w:sz w:val="28"/>
          <w:szCs w:val="28"/>
        </w:rPr>
        <w:t>«</w:t>
      </w:r>
      <w:proofErr w:type="spellStart"/>
      <w:r w:rsidRPr="00CE4288">
        <w:rPr>
          <w:rFonts w:ascii="Times New Roman" w:hAnsi="Times New Roman" w:cs="Times New Roman"/>
          <w:sz w:val="28"/>
          <w:szCs w:val="28"/>
        </w:rPr>
        <w:t>informatio</w:t>
      </w:r>
      <w:proofErr w:type="spellEnd"/>
      <w:r w:rsidR="00C74D8E">
        <w:rPr>
          <w:rFonts w:ascii="Times New Roman" w:hAnsi="Times New Roman" w:cs="Times New Roman"/>
          <w:sz w:val="28"/>
          <w:szCs w:val="28"/>
        </w:rPr>
        <w:t>»</w:t>
      </w:r>
      <w:r w:rsidRPr="00CE4288">
        <w:rPr>
          <w:rFonts w:ascii="Times New Roman" w:hAnsi="Times New Roman" w:cs="Times New Roman"/>
          <w:sz w:val="28"/>
          <w:szCs w:val="28"/>
        </w:rPr>
        <w:t xml:space="preserve"> - разъяснение, изложение - и до начала двадцатого века использовалось в значении сведений, передаваемых людьми устно или письменно с помощью условных сигналов, в качестве которых выступали различные языки человеческого общения. Письменные сообщения, или вернее использование различных природных предметов, для передачи информации друг другу люди начали применять в глубокой древности. Камни, раковины, зарубки на деревьях, сложенные, или нанесенные определенным условленным порядком, являлись первыми попытками человека расширить свои возможности по передаче информации.</w:t>
      </w:r>
    </w:p>
    <w:p w:rsidR="00743E33" w:rsidRPr="00743E33" w:rsidRDefault="00743E33" w:rsidP="00DC158D">
      <w:pPr>
        <w:spacing w:before="240" w:after="0" w:line="240" w:lineRule="auto"/>
        <w:ind w:firstLine="708"/>
        <w:jc w:val="both"/>
        <w:rPr>
          <w:rFonts w:ascii="Times New Roman" w:hAnsi="Times New Roman" w:cs="Times New Roman"/>
          <w:sz w:val="28"/>
          <w:szCs w:val="28"/>
        </w:rPr>
      </w:pPr>
      <w:r w:rsidRPr="00743E33">
        <w:rPr>
          <w:rFonts w:ascii="Times New Roman" w:hAnsi="Times New Roman" w:cs="Times New Roman"/>
          <w:sz w:val="28"/>
          <w:szCs w:val="28"/>
        </w:rPr>
        <w:t xml:space="preserve">В зависимости от области знания, в которой проводилось исследование, информация получила множество определений: информация - это обозначение содержания, полученного от внешнего мира в процессе приспособления к нему (Н. Винер); это отрицание энтропии (Л. </w:t>
      </w:r>
      <w:proofErr w:type="spellStart"/>
      <w:r w:rsidRPr="00743E33">
        <w:rPr>
          <w:rFonts w:ascii="Times New Roman" w:hAnsi="Times New Roman" w:cs="Times New Roman"/>
          <w:sz w:val="28"/>
          <w:szCs w:val="28"/>
        </w:rPr>
        <w:t>Бреллюэн</w:t>
      </w:r>
      <w:proofErr w:type="spellEnd"/>
      <w:r w:rsidRPr="00743E33">
        <w:rPr>
          <w:rFonts w:ascii="Times New Roman" w:hAnsi="Times New Roman" w:cs="Times New Roman"/>
          <w:sz w:val="28"/>
          <w:szCs w:val="28"/>
        </w:rPr>
        <w:t xml:space="preserve">); это коммуникация и связь, в процессе которой устраняется неопределенность (К. Шеннон); это передача разнообразия (У. Р. Эшби); </w:t>
      </w:r>
      <w:proofErr w:type="gramStart"/>
      <w:r w:rsidRPr="00743E33">
        <w:rPr>
          <w:rFonts w:ascii="Times New Roman" w:hAnsi="Times New Roman" w:cs="Times New Roman"/>
          <w:sz w:val="28"/>
          <w:szCs w:val="28"/>
        </w:rPr>
        <w:t>это мера сложности структур (X.</w:t>
      </w:r>
      <w:proofErr w:type="gramEnd"/>
      <w:r w:rsidRPr="00743E33">
        <w:rPr>
          <w:rFonts w:ascii="Times New Roman" w:hAnsi="Times New Roman" w:cs="Times New Roman"/>
          <w:sz w:val="28"/>
          <w:szCs w:val="28"/>
        </w:rPr>
        <w:t xml:space="preserve"> </w:t>
      </w:r>
      <w:proofErr w:type="gramStart"/>
      <w:r w:rsidRPr="00743E33">
        <w:rPr>
          <w:rFonts w:ascii="Times New Roman" w:hAnsi="Times New Roman" w:cs="Times New Roman"/>
          <w:sz w:val="28"/>
          <w:szCs w:val="28"/>
        </w:rPr>
        <w:t xml:space="preserve">Моль); это вероятность выбора (А. М. </w:t>
      </w:r>
      <w:proofErr w:type="spellStart"/>
      <w:r w:rsidRPr="00743E33">
        <w:rPr>
          <w:rFonts w:ascii="Times New Roman" w:hAnsi="Times New Roman" w:cs="Times New Roman"/>
          <w:sz w:val="28"/>
          <w:szCs w:val="28"/>
        </w:rPr>
        <w:t>Яглом</w:t>
      </w:r>
      <w:proofErr w:type="spellEnd"/>
      <w:r w:rsidRPr="00743E33">
        <w:rPr>
          <w:rFonts w:ascii="Times New Roman" w:hAnsi="Times New Roman" w:cs="Times New Roman"/>
          <w:sz w:val="28"/>
          <w:szCs w:val="28"/>
        </w:rPr>
        <w:t xml:space="preserve"> и </w:t>
      </w:r>
      <w:proofErr w:type="spellStart"/>
      <w:r w:rsidRPr="00743E33">
        <w:rPr>
          <w:rFonts w:ascii="Times New Roman" w:hAnsi="Times New Roman" w:cs="Times New Roman"/>
          <w:sz w:val="28"/>
          <w:szCs w:val="28"/>
        </w:rPr>
        <w:t>И</w:t>
      </w:r>
      <w:proofErr w:type="spellEnd"/>
      <w:r w:rsidRPr="00743E33">
        <w:rPr>
          <w:rFonts w:ascii="Times New Roman" w:hAnsi="Times New Roman" w:cs="Times New Roman"/>
          <w:sz w:val="28"/>
          <w:szCs w:val="28"/>
        </w:rPr>
        <w:t xml:space="preserve">. М. </w:t>
      </w:r>
      <w:proofErr w:type="spellStart"/>
      <w:r w:rsidRPr="00743E33">
        <w:rPr>
          <w:rFonts w:ascii="Times New Roman" w:hAnsi="Times New Roman" w:cs="Times New Roman"/>
          <w:sz w:val="28"/>
          <w:szCs w:val="28"/>
        </w:rPr>
        <w:t>Яглом</w:t>
      </w:r>
      <w:proofErr w:type="spellEnd"/>
      <w:r w:rsidRPr="00743E33">
        <w:rPr>
          <w:rFonts w:ascii="Times New Roman" w:hAnsi="Times New Roman" w:cs="Times New Roman"/>
          <w:sz w:val="28"/>
          <w:szCs w:val="28"/>
        </w:rPr>
        <w:t xml:space="preserve">) и т. д. </w:t>
      </w:r>
      <w:r w:rsidR="00F943A8">
        <w:rPr>
          <w:rFonts w:ascii="Times New Roman" w:hAnsi="Times New Roman" w:cs="Times New Roman"/>
          <w:sz w:val="28"/>
          <w:szCs w:val="28"/>
        </w:rPr>
        <w:t xml:space="preserve"> </w:t>
      </w:r>
      <w:r w:rsidRPr="00743E33">
        <w:rPr>
          <w:rFonts w:ascii="Times New Roman" w:hAnsi="Times New Roman" w:cs="Times New Roman"/>
          <w:sz w:val="28"/>
          <w:szCs w:val="28"/>
        </w:rPr>
        <w:t>Каждое из определений раскрывает ту или иную грань этого понятия.</w:t>
      </w:r>
      <w:proofErr w:type="gramEnd"/>
    </w:p>
    <w:p w:rsidR="00743E33" w:rsidRDefault="00743E33" w:rsidP="00DC158D">
      <w:pPr>
        <w:spacing w:before="240" w:after="0" w:line="240" w:lineRule="auto"/>
        <w:ind w:firstLine="708"/>
        <w:jc w:val="both"/>
        <w:rPr>
          <w:rFonts w:ascii="Times New Roman" w:hAnsi="Times New Roman" w:cs="Times New Roman"/>
          <w:sz w:val="28"/>
          <w:szCs w:val="28"/>
        </w:rPr>
      </w:pPr>
      <w:r w:rsidRPr="00743E33">
        <w:rPr>
          <w:rFonts w:ascii="Times New Roman" w:hAnsi="Times New Roman" w:cs="Times New Roman"/>
          <w:sz w:val="28"/>
          <w:szCs w:val="28"/>
        </w:rPr>
        <w:t xml:space="preserve"> При анализе различных определений </w:t>
      </w:r>
      <w:r w:rsidR="00F943A8">
        <w:rPr>
          <w:rFonts w:ascii="Times New Roman" w:hAnsi="Times New Roman" w:cs="Times New Roman"/>
          <w:sz w:val="28"/>
          <w:szCs w:val="28"/>
        </w:rPr>
        <w:t xml:space="preserve">термина «информация» </w:t>
      </w:r>
      <w:r w:rsidRPr="00743E33">
        <w:rPr>
          <w:rFonts w:ascii="Times New Roman" w:hAnsi="Times New Roman" w:cs="Times New Roman"/>
          <w:sz w:val="28"/>
          <w:szCs w:val="28"/>
        </w:rPr>
        <w:t>можно заметить две общие черты:</w:t>
      </w:r>
    </w:p>
    <w:p w:rsidR="00743E33" w:rsidRPr="00743E33" w:rsidRDefault="00743E33" w:rsidP="00DC158D">
      <w:pPr>
        <w:pStyle w:val="a3"/>
        <w:numPr>
          <w:ilvl w:val="0"/>
          <w:numId w:val="2"/>
        </w:numPr>
        <w:spacing w:before="240" w:after="0" w:line="240" w:lineRule="auto"/>
        <w:jc w:val="both"/>
        <w:rPr>
          <w:rFonts w:ascii="Times New Roman" w:hAnsi="Times New Roman" w:cs="Times New Roman"/>
          <w:sz w:val="28"/>
          <w:szCs w:val="28"/>
        </w:rPr>
      </w:pPr>
      <w:r w:rsidRPr="00743E33">
        <w:rPr>
          <w:rFonts w:ascii="Times New Roman" w:hAnsi="Times New Roman" w:cs="Times New Roman"/>
          <w:sz w:val="28"/>
          <w:szCs w:val="28"/>
        </w:rPr>
        <w:t xml:space="preserve">информация всегда связывается с процессом, движением; </w:t>
      </w:r>
    </w:p>
    <w:p w:rsidR="00743E33" w:rsidRPr="00743E33" w:rsidRDefault="00743E33" w:rsidP="00DC158D">
      <w:pPr>
        <w:pStyle w:val="a3"/>
        <w:numPr>
          <w:ilvl w:val="0"/>
          <w:numId w:val="2"/>
        </w:numPr>
        <w:spacing w:before="240" w:after="0" w:line="240" w:lineRule="auto"/>
        <w:jc w:val="both"/>
        <w:rPr>
          <w:rFonts w:ascii="Times New Roman" w:hAnsi="Times New Roman" w:cs="Times New Roman"/>
          <w:sz w:val="28"/>
          <w:szCs w:val="28"/>
        </w:rPr>
      </w:pPr>
      <w:r w:rsidRPr="00743E33">
        <w:rPr>
          <w:rFonts w:ascii="Times New Roman" w:hAnsi="Times New Roman" w:cs="Times New Roman"/>
          <w:sz w:val="28"/>
          <w:szCs w:val="28"/>
        </w:rPr>
        <w:t>информация способствует прояснению ситуации.</w:t>
      </w:r>
    </w:p>
    <w:p w:rsidR="00F943A8" w:rsidRDefault="00CE4288" w:rsidP="00DC158D">
      <w:pPr>
        <w:spacing w:before="240" w:after="0" w:line="240" w:lineRule="auto"/>
        <w:ind w:firstLine="708"/>
        <w:jc w:val="both"/>
        <w:rPr>
          <w:rFonts w:ascii="Times New Roman" w:hAnsi="Times New Roman" w:cs="Times New Roman"/>
          <w:sz w:val="28"/>
          <w:szCs w:val="28"/>
        </w:rPr>
      </w:pPr>
      <w:r w:rsidRPr="00CE4288">
        <w:rPr>
          <w:rFonts w:ascii="Times New Roman" w:hAnsi="Times New Roman" w:cs="Times New Roman"/>
          <w:sz w:val="28"/>
          <w:szCs w:val="28"/>
        </w:rPr>
        <w:t xml:space="preserve"> Понятие "информация" сегодня употребляется повсеместно. Трудно найти так</w:t>
      </w:r>
      <w:r w:rsidR="00C74D8E">
        <w:rPr>
          <w:rFonts w:ascii="Times New Roman" w:hAnsi="Times New Roman" w:cs="Times New Roman"/>
          <w:sz w:val="28"/>
          <w:szCs w:val="28"/>
        </w:rPr>
        <w:t>ую отрасль знаний, где бы оно ни</w:t>
      </w:r>
      <w:r w:rsidRPr="00CE4288">
        <w:rPr>
          <w:rFonts w:ascii="Times New Roman" w:hAnsi="Times New Roman" w:cs="Times New Roman"/>
          <w:sz w:val="28"/>
          <w:szCs w:val="28"/>
        </w:rPr>
        <w:t xml:space="preserve"> использовалось. Огромные информационные потоки буквально захлестывают людей. Объем научных знаний, например, по оценке специалистов, удваивается каждые пять лет.</w:t>
      </w:r>
    </w:p>
    <w:p w:rsidR="00F943A8" w:rsidRDefault="00F943A8" w:rsidP="00DC158D">
      <w:pPr>
        <w:spacing w:before="240" w:after="0" w:line="240" w:lineRule="auto"/>
        <w:ind w:firstLine="708"/>
        <w:jc w:val="both"/>
        <w:rPr>
          <w:rFonts w:ascii="Times New Roman" w:hAnsi="Times New Roman" w:cs="Times New Roman"/>
          <w:sz w:val="28"/>
          <w:szCs w:val="28"/>
        </w:rPr>
      </w:pPr>
      <w:r w:rsidRPr="00F943A8">
        <w:rPr>
          <w:rFonts w:ascii="Times New Roman" w:hAnsi="Times New Roman" w:cs="Times New Roman"/>
          <w:sz w:val="28"/>
          <w:szCs w:val="28"/>
        </w:rPr>
        <w:t xml:space="preserve"> Циркулирующую в обществе информацию можно разделить на две большие группы: экономическа</w:t>
      </w:r>
      <w:r>
        <w:rPr>
          <w:rFonts w:ascii="Times New Roman" w:hAnsi="Times New Roman" w:cs="Times New Roman"/>
          <w:sz w:val="28"/>
          <w:szCs w:val="28"/>
        </w:rPr>
        <w:t xml:space="preserve">я и неэкономическая информация. </w:t>
      </w:r>
      <w:proofErr w:type="gramStart"/>
      <w:r w:rsidRPr="00F943A8">
        <w:rPr>
          <w:rFonts w:ascii="Times New Roman" w:hAnsi="Times New Roman" w:cs="Times New Roman"/>
          <w:sz w:val="28"/>
          <w:szCs w:val="28"/>
        </w:rPr>
        <w:t>К</w:t>
      </w:r>
      <w:proofErr w:type="gramEnd"/>
      <w:r w:rsidRPr="00F943A8">
        <w:rPr>
          <w:rFonts w:ascii="Times New Roman" w:hAnsi="Times New Roman" w:cs="Times New Roman"/>
          <w:sz w:val="28"/>
          <w:szCs w:val="28"/>
        </w:rPr>
        <w:t xml:space="preserve"> экономической относят всю информацию, порождаемую в сфере общественного производства и управления им, а также создаваемую в результате изучения экономики. Экономическая информация отражает макро- и микроэкономические процессы, движение труда, товаров, капитала, состояние и тенденции рынка производства и потребления. Вся же остальная информация, используемая обществом, может быть отнесена к неэкономической информации - это объекты художественной культуры (текстовая, визуальная, аудиопродукция), информация, распространяемая средствами массовой информации, сообщения обще ориентационного характера.</w:t>
      </w:r>
    </w:p>
    <w:p w:rsidR="00C74D8E" w:rsidRPr="00C74D8E" w:rsidRDefault="00C74D8E" w:rsidP="00DC158D">
      <w:pPr>
        <w:spacing w:before="240" w:after="0" w:line="240" w:lineRule="auto"/>
        <w:ind w:firstLine="708"/>
        <w:jc w:val="both"/>
        <w:rPr>
          <w:rFonts w:ascii="Times New Roman" w:hAnsi="Times New Roman" w:cs="Times New Roman"/>
          <w:sz w:val="28"/>
          <w:szCs w:val="28"/>
        </w:rPr>
      </w:pPr>
      <w:r w:rsidRPr="00C74D8E">
        <w:rPr>
          <w:rFonts w:ascii="Times New Roman" w:hAnsi="Times New Roman" w:cs="Times New Roman"/>
          <w:sz w:val="28"/>
          <w:szCs w:val="28"/>
        </w:rPr>
        <w:lastRenderedPageBreak/>
        <w:t>Современную рыночную экономику можно охарактеризовать как производство конкурентоспособно ориентированной на потребителя продукция ее продажу на основе частично регулируемой торговли. Для обеспечения потребностей и снижения конкурентного риска процесс принятия решения должен быть достаточно полно обеспечен информацией.</w:t>
      </w:r>
    </w:p>
    <w:p w:rsidR="00C74D8E" w:rsidRPr="00C74D8E" w:rsidRDefault="00C74D8E" w:rsidP="00DC158D">
      <w:pPr>
        <w:spacing w:before="240" w:after="0" w:line="240" w:lineRule="auto"/>
        <w:ind w:firstLine="708"/>
        <w:jc w:val="both"/>
        <w:rPr>
          <w:rFonts w:ascii="Times New Roman" w:hAnsi="Times New Roman" w:cs="Times New Roman"/>
          <w:sz w:val="28"/>
          <w:szCs w:val="28"/>
        </w:rPr>
      </w:pPr>
      <w:r w:rsidRPr="00C74D8E">
        <w:rPr>
          <w:rFonts w:ascii="Times New Roman" w:hAnsi="Times New Roman" w:cs="Times New Roman"/>
          <w:sz w:val="28"/>
          <w:szCs w:val="28"/>
        </w:rPr>
        <w:t xml:space="preserve"> В рыночных условиях, когда фактор времени приобретает решающее значение, особенно важно использование информации на современных носителях в режиме реального времени.</w:t>
      </w:r>
    </w:p>
    <w:p w:rsidR="00C74D8E" w:rsidRPr="00C74D8E" w:rsidRDefault="00C74D8E" w:rsidP="00DC158D">
      <w:pPr>
        <w:spacing w:before="240" w:after="0" w:line="240" w:lineRule="auto"/>
        <w:ind w:firstLine="708"/>
        <w:jc w:val="both"/>
        <w:rPr>
          <w:rFonts w:ascii="Times New Roman" w:hAnsi="Times New Roman" w:cs="Times New Roman"/>
          <w:sz w:val="28"/>
          <w:szCs w:val="28"/>
        </w:rPr>
      </w:pPr>
      <w:r w:rsidRPr="00C74D8E">
        <w:rPr>
          <w:rFonts w:ascii="Times New Roman" w:hAnsi="Times New Roman" w:cs="Times New Roman"/>
          <w:sz w:val="28"/>
          <w:szCs w:val="28"/>
        </w:rPr>
        <w:t xml:space="preserve"> Информация выступает сырьем для принятия решения. Вся масса экономической информации объединяет воспроизводственный процесс в единую информационную систему потоками информации, которые, отражая материальные потоки, ложатся в основу принятия решения как способа существования всех экономических субъектов рыночного хозяйства. Следовательно, можно сказать, что рыночная экономика информативна по своей сути.</w:t>
      </w:r>
    </w:p>
    <w:p w:rsidR="00C74D8E" w:rsidRPr="00C74D8E" w:rsidRDefault="00C74D8E" w:rsidP="00DC158D">
      <w:pPr>
        <w:spacing w:before="240" w:after="0" w:line="240" w:lineRule="auto"/>
        <w:ind w:firstLine="708"/>
        <w:jc w:val="both"/>
        <w:rPr>
          <w:rFonts w:ascii="Times New Roman" w:hAnsi="Times New Roman" w:cs="Times New Roman"/>
          <w:sz w:val="28"/>
          <w:szCs w:val="28"/>
        </w:rPr>
      </w:pPr>
      <w:r w:rsidRPr="00C74D8E">
        <w:rPr>
          <w:rFonts w:ascii="Times New Roman" w:hAnsi="Times New Roman" w:cs="Times New Roman"/>
          <w:sz w:val="28"/>
          <w:szCs w:val="28"/>
        </w:rPr>
        <w:t xml:space="preserve"> В реальном мире поведение экономического субъекта находится в зависимости от факторов риска, неопределенности, внешних воздействий.</w:t>
      </w:r>
    </w:p>
    <w:p w:rsidR="00C74D8E" w:rsidRDefault="00C74D8E" w:rsidP="00DC158D">
      <w:pPr>
        <w:spacing w:before="240" w:after="0" w:line="240" w:lineRule="auto"/>
        <w:ind w:firstLine="708"/>
        <w:jc w:val="both"/>
        <w:rPr>
          <w:rFonts w:ascii="Times New Roman" w:hAnsi="Times New Roman" w:cs="Times New Roman"/>
          <w:sz w:val="28"/>
          <w:szCs w:val="28"/>
        </w:rPr>
      </w:pPr>
      <w:r w:rsidRPr="00C74D8E">
        <w:rPr>
          <w:rFonts w:ascii="Times New Roman" w:hAnsi="Times New Roman" w:cs="Times New Roman"/>
          <w:sz w:val="28"/>
          <w:szCs w:val="28"/>
        </w:rPr>
        <w:t xml:space="preserve"> В этих условиях субъекту необходимы многообразные, в том числе неценовые, сигналы. </w:t>
      </w:r>
      <w:proofErr w:type="gramStart"/>
      <w:r w:rsidRPr="00C74D8E">
        <w:rPr>
          <w:rFonts w:ascii="Times New Roman" w:hAnsi="Times New Roman" w:cs="Times New Roman"/>
          <w:sz w:val="28"/>
          <w:szCs w:val="28"/>
        </w:rPr>
        <w:t>Ради будущей прибыли он готов сегодня тратить деньги на получение информации, отражающей разнообразную картину сегодняшнего дня, дающую возможность моделирования завтрашней ситуации, информации, позволяющей принимать оптимальные решения в перманентно изменяющихся условиях рыночной экономики.</w:t>
      </w:r>
      <w:proofErr w:type="gramEnd"/>
    </w:p>
    <w:p w:rsidR="00C74D8E" w:rsidRPr="00A14A30" w:rsidRDefault="00C74D8E" w:rsidP="00DC158D">
      <w:pPr>
        <w:spacing w:before="240" w:after="0" w:line="240" w:lineRule="auto"/>
        <w:ind w:firstLine="708"/>
        <w:jc w:val="both"/>
        <w:rPr>
          <w:rFonts w:ascii="Times New Roman" w:hAnsi="Times New Roman" w:cs="Times New Roman"/>
          <w:sz w:val="28"/>
          <w:szCs w:val="28"/>
        </w:rPr>
      </w:pPr>
      <w:r w:rsidRPr="00C74D8E">
        <w:rPr>
          <w:rFonts w:ascii="Times New Roman" w:hAnsi="Times New Roman" w:cs="Times New Roman"/>
          <w:sz w:val="28"/>
          <w:szCs w:val="28"/>
        </w:rPr>
        <w:t>Информация обо всех подлежащих учету обстоятельствах никогда не существует в концентрированной или целостной форме, но исключительно в виде разрозненных частиц неполной и зачастую противоречивой информации, которыми обладают все отдельно взятые индивидуумы. Отсюда невозможность представления полной объективной информационной структуры.</w:t>
      </w:r>
      <w:r w:rsidR="00CE10A5" w:rsidRPr="00A14A30">
        <w:rPr>
          <w:rFonts w:ascii="Times New Roman" w:hAnsi="Times New Roman" w:cs="Times New Roman"/>
          <w:sz w:val="28"/>
          <w:szCs w:val="28"/>
        </w:rPr>
        <w:t>[</w:t>
      </w:r>
      <w:r w:rsidR="00A14A30">
        <w:rPr>
          <w:rFonts w:ascii="Times New Roman" w:hAnsi="Times New Roman" w:cs="Times New Roman"/>
          <w:sz w:val="28"/>
          <w:szCs w:val="28"/>
        </w:rPr>
        <w:t>3</w:t>
      </w:r>
      <w:r w:rsidR="00CE10A5" w:rsidRPr="00A14A30">
        <w:rPr>
          <w:rFonts w:ascii="Times New Roman" w:hAnsi="Times New Roman" w:cs="Times New Roman"/>
          <w:sz w:val="28"/>
          <w:szCs w:val="28"/>
        </w:rPr>
        <w:t>]</w:t>
      </w:r>
    </w:p>
    <w:p w:rsidR="00C74D8E" w:rsidRDefault="00C74D8E" w:rsidP="00DC158D">
      <w:pPr>
        <w:spacing w:before="240" w:after="0" w:line="240" w:lineRule="auto"/>
        <w:ind w:firstLine="708"/>
        <w:jc w:val="both"/>
        <w:rPr>
          <w:rFonts w:ascii="Times New Roman" w:hAnsi="Times New Roman" w:cs="Times New Roman"/>
          <w:sz w:val="28"/>
          <w:szCs w:val="28"/>
        </w:rPr>
      </w:pPr>
      <w:r w:rsidRPr="00C74D8E">
        <w:rPr>
          <w:rFonts w:ascii="Times New Roman" w:hAnsi="Times New Roman" w:cs="Times New Roman"/>
          <w:sz w:val="28"/>
          <w:szCs w:val="28"/>
        </w:rPr>
        <w:t>Рациональное поведение экономического субъекта должно быть нацелено на поиск, "удовлетворительного результата". Таким образом, рациональное поведение есть поведение минимизации издержек на информационное обеспечение.</w:t>
      </w:r>
    </w:p>
    <w:p w:rsidR="00C74D8E" w:rsidRDefault="00C74D8E" w:rsidP="00DC158D">
      <w:pPr>
        <w:spacing w:before="240" w:after="0" w:line="240" w:lineRule="auto"/>
        <w:ind w:firstLine="708"/>
        <w:jc w:val="both"/>
        <w:rPr>
          <w:rFonts w:ascii="Times New Roman" w:hAnsi="Times New Roman" w:cs="Times New Roman"/>
          <w:sz w:val="28"/>
          <w:szCs w:val="28"/>
        </w:rPr>
      </w:pPr>
      <w:proofErr w:type="spellStart"/>
      <w:r w:rsidRPr="00C74D8E">
        <w:rPr>
          <w:rFonts w:ascii="Times New Roman" w:hAnsi="Times New Roman" w:cs="Times New Roman"/>
          <w:sz w:val="28"/>
          <w:szCs w:val="28"/>
        </w:rPr>
        <w:t>Дж.Дж</w:t>
      </w:r>
      <w:proofErr w:type="spellEnd"/>
      <w:r w:rsidRPr="00C74D8E">
        <w:rPr>
          <w:rFonts w:ascii="Times New Roman" w:hAnsi="Times New Roman" w:cs="Times New Roman"/>
          <w:sz w:val="28"/>
          <w:szCs w:val="28"/>
        </w:rPr>
        <w:t xml:space="preserve">. </w:t>
      </w:r>
      <w:proofErr w:type="spellStart"/>
      <w:r w:rsidRPr="00C74D8E">
        <w:rPr>
          <w:rFonts w:ascii="Times New Roman" w:hAnsi="Times New Roman" w:cs="Times New Roman"/>
          <w:sz w:val="28"/>
          <w:szCs w:val="28"/>
        </w:rPr>
        <w:t>Стиглер</w:t>
      </w:r>
      <w:proofErr w:type="spellEnd"/>
      <w:r w:rsidRPr="00C74D8E">
        <w:rPr>
          <w:rFonts w:ascii="Times New Roman" w:hAnsi="Times New Roman" w:cs="Times New Roman"/>
          <w:sz w:val="28"/>
          <w:szCs w:val="28"/>
        </w:rPr>
        <w:t>, говоря о проблеме преодоления неопределенности, также касается вопроса издержек информационного поиска, при этом используя интересное сравнение: "Неосведомленность подобна холодам: при достаточных расходах мороз может стать терпимым или даже приятным, но было бы чрезмерно дорого полностью устранить все воздействия холода".</w:t>
      </w:r>
    </w:p>
    <w:p w:rsidR="00E64AA5" w:rsidRDefault="00C74D8E" w:rsidP="00DC158D">
      <w:pPr>
        <w:spacing w:before="240" w:after="0" w:line="240" w:lineRule="auto"/>
        <w:ind w:firstLine="708"/>
        <w:jc w:val="both"/>
        <w:rPr>
          <w:rFonts w:ascii="Times New Roman" w:hAnsi="Times New Roman" w:cs="Times New Roman"/>
          <w:sz w:val="28"/>
          <w:szCs w:val="28"/>
        </w:rPr>
      </w:pPr>
      <w:r w:rsidRPr="00C74D8E">
        <w:rPr>
          <w:rFonts w:ascii="Times New Roman" w:hAnsi="Times New Roman" w:cs="Times New Roman"/>
          <w:sz w:val="28"/>
          <w:szCs w:val="28"/>
        </w:rPr>
        <w:lastRenderedPageBreak/>
        <w:t>Таким образом, принятие решения о моделях поведения, определение целей субъектов рынка, анализ конкурентной борьбы и экономической ситуации делают информацию непременным условием функционирования рыночной экономики.</w:t>
      </w:r>
    </w:p>
    <w:p w:rsidR="00C74D8E" w:rsidRDefault="000C32BE" w:rsidP="00DC158D">
      <w:pPr>
        <w:spacing w:before="240" w:after="0" w:line="240" w:lineRule="auto"/>
        <w:ind w:firstLine="708"/>
        <w:jc w:val="both"/>
        <w:rPr>
          <w:rFonts w:ascii="Times New Roman" w:hAnsi="Times New Roman" w:cs="Times New Roman"/>
          <w:sz w:val="28"/>
          <w:szCs w:val="28"/>
        </w:rPr>
      </w:pPr>
      <w:r w:rsidRPr="000C32BE">
        <w:rPr>
          <w:rFonts w:ascii="Times New Roman" w:hAnsi="Times New Roman" w:cs="Times New Roman"/>
          <w:sz w:val="28"/>
          <w:szCs w:val="28"/>
        </w:rPr>
        <w:t>Наличие точной информации не гарантирует успеха рынка, но значительно облегчает его достижение, способствуя повышению эффективности координации, оптимальному распределению имеющихся ресурсов. Однако реальная действительность далека от этой идеальной картины. Мы сталкиваемся с асимметричностью информации каждый день, видя играющих в азартные игры людей, отправляясь за покупками в магазины или на рынки, а также предлагая свои услуги. Организаторы игрового бизнеса знают о его тонкостях гораздо больше, чем рядовые участники; продавцы товара осведомлены о его качестве лучше, чем покупатели; страхующиеся располагают большей информацией об объектах страхования, чем страховые компании. Потенциальные продавцы</w:t>
      </w:r>
      <w:r w:rsidR="00EB4447">
        <w:rPr>
          <w:rFonts w:ascii="Times New Roman" w:hAnsi="Times New Roman" w:cs="Times New Roman"/>
          <w:sz w:val="28"/>
          <w:szCs w:val="28"/>
        </w:rPr>
        <w:t xml:space="preserve"> </w:t>
      </w:r>
      <w:r w:rsidRPr="000C32BE">
        <w:rPr>
          <w:rFonts w:ascii="Times New Roman" w:hAnsi="Times New Roman" w:cs="Times New Roman"/>
          <w:sz w:val="28"/>
          <w:szCs w:val="28"/>
        </w:rPr>
        <w:t>(как и потенциальные покупатели) нередко скрывают истинные цели своего поведения и используют различные цели своего поведения и используют различные способы для получения односторонних преимуществ. Рыночный механизм оказывается несостоятельным в силу неполноты</w:t>
      </w:r>
      <w:r w:rsidR="00EB4447">
        <w:rPr>
          <w:rFonts w:ascii="Times New Roman" w:hAnsi="Times New Roman" w:cs="Times New Roman"/>
          <w:sz w:val="28"/>
          <w:szCs w:val="28"/>
        </w:rPr>
        <w:t xml:space="preserve"> </w:t>
      </w:r>
      <w:r w:rsidRPr="000C32BE">
        <w:rPr>
          <w:rFonts w:ascii="Times New Roman" w:hAnsi="Times New Roman" w:cs="Times New Roman"/>
          <w:sz w:val="28"/>
          <w:szCs w:val="28"/>
        </w:rPr>
        <w:t>(асимметрии) информации.</w:t>
      </w:r>
      <w:r>
        <w:rPr>
          <w:rFonts w:ascii="Times New Roman" w:hAnsi="Times New Roman" w:cs="Times New Roman"/>
          <w:sz w:val="28"/>
          <w:szCs w:val="28"/>
        </w:rPr>
        <w:t xml:space="preserve"> </w:t>
      </w:r>
      <w:r w:rsidRPr="000C32BE">
        <w:rPr>
          <w:rFonts w:ascii="Times New Roman" w:hAnsi="Times New Roman" w:cs="Times New Roman"/>
          <w:sz w:val="28"/>
          <w:szCs w:val="28"/>
        </w:rPr>
        <w:t>[</w:t>
      </w:r>
      <w:r w:rsidR="00CE10A5">
        <w:rPr>
          <w:rFonts w:ascii="Times New Roman" w:hAnsi="Times New Roman" w:cs="Times New Roman"/>
          <w:sz w:val="28"/>
          <w:szCs w:val="28"/>
        </w:rPr>
        <w:t>7</w:t>
      </w:r>
      <w:r>
        <w:rPr>
          <w:rFonts w:ascii="Times New Roman" w:hAnsi="Times New Roman" w:cs="Times New Roman"/>
          <w:sz w:val="28"/>
          <w:szCs w:val="28"/>
        </w:rPr>
        <w:t>, с. 393-394</w:t>
      </w:r>
      <w:r w:rsidRPr="000C32BE">
        <w:rPr>
          <w:rFonts w:ascii="Times New Roman" w:hAnsi="Times New Roman" w:cs="Times New Roman"/>
          <w:sz w:val="28"/>
          <w:szCs w:val="28"/>
        </w:rPr>
        <w:t>]</w:t>
      </w:r>
    </w:p>
    <w:p w:rsidR="000C32BE" w:rsidRDefault="000C32BE" w:rsidP="00DC158D">
      <w:pPr>
        <w:spacing w:before="240" w:after="0" w:line="240" w:lineRule="auto"/>
        <w:ind w:firstLine="708"/>
        <w:jc w:val="both"/>
        <w:rPr>
          <w:rFonts w:ascii="Times New Roman" w:hAnsi="Times New Roman" w:cs="Times New Roman"/>
          <w:sz w:val="28"/>
          <w:szCs w:val="28"/>
        </w:rPr>
      </w:pPr>
      <w:r w:rsidRPr="000C32BE">
        <w:rPr>
          <w:rFonts w:ascii="Times New Roman" w:hAnsi="Times New Roman" w:cs="Times New Roman"/>
          <w:sz w:val="28"/>
          <w:szCs w:val="28"/>
        </w:rPr>
        <w:t xml:space="preserve">В экономике </w:t>
      </w:r>
      <w:r w:rsidRPr="003C5B13">
        <w:rPr>
          <w:rFonts w:ascii="Times New Roman" w:hAnsi="Times New Roman" w:cs="Times New Roman"/>
          <w:i/>
          <w:sz w:val="28"/>
          <w:szCs w:val="28"/>
        </w:rPr>
        <w:t>асимметричная информация</w:t>
      </w:r>
      <w:r w:rsidRPr="000C32BE">
        <w:rPr>
          <w:rFonts w:ascii="Times New Roman" w:hAnsi="Times New Roman" w:cs="Times New Roman"/>
          <w:sz w:val="28"/>
          <w:szCs w:val="28"/>
        </w:rPr>
        <w:t xml:space="preserve"> имеет место, когда одна сторона сделки обладает большей информацией, чем другая (английский термин </w:t>
      </w:r>
      <w:proofErr w:type="spellStart"/>
      <w:r w:rsidRPr="000C32BE">
        <w:rPr>
          <w:rFonts w:ascii="Times New Roman" w:hAnsi="Times New Roman" w:cs="Times New Roman"/>
          <w:sz w:val="28"/>
          <w:szCs w:val="28"/>
        </w:rPr>
        <w:t>asymmetric</w:t>
      </w:r>
      <w:proofErr w:type="spellEnd"/>
      <w:r w:rsidRPr="000C32BE">
        <w:rPr>
          <w:rFonts w:ascii="Times New Roman" w:hAnsi="Times New Roman" w:cs="Times New Roman"/>
          <w:sz w:val="28"/>
          <w:szCs w:val="28"/>
        </w:rPr>
        <w:t>(</w:t>
      </w:r>
      <w:proofErr w:type="spellStart"/>
      <w:r w:rsidRPr="000C32BE">
        <w:rPr>
          <w:rFonts w:ascii="Times New Roman" w:hAnsi="Times New Roman" w:cs="Times New Roman"/>
          <w:sz w:val="28"/>
          <w:szCs w:val="28"/>
        </w:rPr>
        <w:t>al</w:t>
      </w:r>
      <w:proofErr w:type="spellEnd"/>
      <w:r w:rsidRPr="000C32BE">
        <w:rPr>
          <w:rFonts w:ascii="Times New Roman" w:hAnsi="Times New Roman" w:cs="Times New Roman"/>
          <w:sz w:val="28"/>
          <w:szCs w:val="28"/>
        </w:rPr>
        <w:t xml:space="preserve">) </w:t>
      </w:r>
      <w:proofErr w:type="spellStart"/>
      <w:r w:rsidRPr="000C32BE">
        <w:rPr>
          <w:rFonts w:ascii="Times New Roman" w:hAnsi="Times New Roman" w:cs="Times New Roman"/>
          <w:sz w:val="28"/>
          <w:szCs w:val="28"/>
        </w:rPr>
        <w:t>information</w:t>
      </w:r>
      <w:proofErr w:type="spellEnd"/>
      <w:r w:rsidRPr="000C32BE">
        <w:rPr>
          <w:rFonts w:ascii="Times New Roman" w:hAnsi="Times New Roman" w:cs="Times New Roman"/>
          <w:sz w:val="28"/>
          <w:szCs w:val="28"/>
        </w:rPr>
        <w:t>, в русской литературе также называется несовершенная информация, неполная информация).</w:t>
      </w:r>
    </w:p>
    <w:p w:rsidR="00881FEC" w:rsidRPr="00881FEC" w:rsidRDefault="00881FEC" w:rsidP="00881FEC">
      <w:pPr>
        <w:spacing w:before="240" w:after="0" w:line="240" w:lineRule="auto"/>
        <w:ind w:firstLine="708"/>
        <w:jc w:val="both"/>
        <w:rPr>
          <w:rFonts w:ascii="Times New Roman" w:hAnsi="Times New Roman" w:cs="Times New Roman"/>
          <w:sz w:val="28"/>
          <w:szCs w:val="28"/>
        </w:rPr>
      </w:pPr>
      <w:r w:rsidRPr="00881FEC">
        <w:rPr>
          <w:rFonts w:ascii="Times New Roman" w:hAnsi="Times New Roman" w:cs="Times New Roman"/>
          <w:sz w:val="28"/>
          <w:szCs w:val="28"/>
        </w:rPr>
        <w:t>Аналогично качественным свойствам информации предлагается следующая классификация её асимметрии: объективности, достоверности,  полноты,  точности,  актуальности,  полезности.</w:t>
      </w:r>
    </w:p>
    <w:p w:rsidR="00881FEC" w:rsidRPr="00881FEC" w:rsidRDefault="00881FEC" w:rsidP="00881FEC">
      <w:pPr>
        <w:spacing w:before="240" w:after="0" w:line="240" w:lineRule="auto"/>
        <w:ind w:firstLine="708"/>
        <w:jc w:val="both"/>
        <w:rPr>
          <w:rFonts w:ascii="Times New Roman" w:hAnsi="Times New Roman" w:cs="Times New Roman"/>
          <w:sz w:val="28"/>
          <w:szCs w:val="28"/>
        </w:rPr>
      </w:pPr>
      <w:r w:rsidRPr="00881FEC">
        <w:rPr>
          <w:rFonts w:ascii="Times New Roman" w:hAnsi="Times New Roman" w:cs="Times New Roman"/>
          <w:sz w:val="28"/>
          <w:szCs w:val="28"/>
        </w:rPr>
        <w:t>1.</w:t>
      </w:r>
      <w:r w:rsidRPr="00881FEC">
        <w:rPr>
          <w:rFonts w:ascii="Times New Roman" w:hAnsi="Times New Roman" w:cs="Times New Roman"/>
          <w:sz w:val="28"/>
          <w:szCs w:val="28"/>
        </w:rPr>
        <w:tab/>
      </w:r>
      <w:r w:rsidRPr="00881FEC">
        <w:rPr>
          <w:rFonts w:ascii="Times New Roman" w:hAnsi="Times New Roman" w:cs="Times New Roman"/>
          <w:i/>
          <w:sz w:val="28"/>
          <w:szCs w:val="28"/>
        </w:rPr>
        <w:t>Асимметрия объективности информации</w:t>
      </w:r>
      <w:r w:rsidRPr="00881FEC">
        <w:rPr>
          <w:rFonts w:ascii="Times New Roman" w:hAnsi="Times New Roman" w:cs="Times New Roman"/>
          <w:sz w:val="28"/>
          <w:szCs w:val="28"/>
        </w:rPr>
        <w:t>. Объективность информации характеризует её независимость от чьего-либо мнения или сознания, а также от методов получения. Для снижения уровня асимметрии объективности информации необходимо использовать методы обработки и источники получения, которые снижают элемент субъективности.</w:t>
      </w:r>
    </w:p>
    <w:p w:rsidR="00881FEC" w:rsidRPr="00881FEC" w:rsidRDefault="00881FEC" w:rsidP="00881FEC">
      <w:pPr>
        <w:spacing w:before="240" w:after="0" w:line="240" w:lineRule="auto"/>
        <w:ind w:firstLine="708"/>
        <w:jc w:val="both"/>
        <w:rPr>
          <w:rFonts w:ascii="Times New Roman" w:hAnsi="Times New Roman" w:cs="Times New Roman"/>
          <w:sz w:val="28"/>
          <w:szCs w:val="28"/>
        </w:rPr>
      </w:pPr>
      <w:r w:rsidRPr="00881FEC">
        <w:rPr>
          <w:rFonts w:ascii="Times New Roman" w:hAnsi="Times New Roman" w:cs="Times New Roman"/>
          <w:sz w:val="28"/>
          <w:szCs w:val="28"/>
        </w:rPr>
        <w:t>2.</w:t>
      </w:r>
      <w:r w:rsidRPr="00881FEC">
        <w:rPr>
          <w:rFonts w:ascii="Times New Roman" w:hAnsi="Times New Roman" w:cs="Times New Roman"/>
          <w:sz w:val="28"/>
          <w:szCs w:val="28"/>
        </w:rPr>
        <w:tab/>
      </w:r>
      <w:r w:rsidRPr="00881FEC">
        <w:rPr>
          <w:rFonts w:ascii="Times New Roman" w:hAnsi="Times New Roman" w:cs="Times New Roman"/>
          <w:i/>
          <w:sz w:val="28"/>
          <w:szCs w:val="28"/>
        </w:rPr>
        <w:t>Асимметрия достоверности информации</w:t>
      </w:r>
      <w:r w:rsidRPr="00881FEC">
        <w:rPr>
          <w:rFonts w:ascii="Times New Roman" w:hAnsi="Times New Roman" w:cs="Times New Roman"/>
          <w:sz w:val="28"/>
          <w:szCs w:val="28"/>
        </w:rPr>
        <w:t xml:space="preserve">. Информация достоверна, если она отражает истинное положение дел. Объективная информация всегда достоверна, но достоверная информация может быть как объективной, так и субъективной. Достоверная информация помогает принять правильное решение. Недостоверной информация может быть по следующим причинам: преднамеренное искажение (дезинформация) или непреднамеренное искажение субъективного свойства; искажение в результате воздействия помех и недостаточно точных средств ее фиксации. Для снижения уровня асимметрии достоверности информации необходимо сопоставление данных, полученных из </w:t>
      </w:r>
      <w:r w:rsidRPr="00881FEC">
        <w:rPr>
          <w:rFonts w:ascii="Times New Roman" w:hAnsi="Times New Roman" w:cs="Times New Roman"/>
          <w:sz w:val="28"/>
          <w:szCs w:val="28"/>
        </w:rPr>
        <w:lastRenderedPageBreak/>
        <w:t>различных источников; своевременно вскрывать дезинформацию; исключать искажённую информацию.</w:t>
      </w:r>
    </w:p>
    <w:p w:rsidR="00881FEC" w:rsidRPr="00881FEC" w:rsidRDefault="00881FEC" w:rsidP="00881FEC">
      <w:pPr>
        <w:spacing w:before="240" w:after="0" w:line="240" w:lineRule="auto"/>
        <w:ind w:firstLine="708"/>
        <w:jc w:val="both"/>
        <w:rPr>
          <w:rFonts w:ascii="Times New Roman" w:hAnsi="Times New Roman" w:cs="Times New Roman"/>
          <w:sz w:val="28"/>
          <w:szCs w:val="28"/>
        </w:rPr>
      </w:pPr>
      <w:r w:rsidRPr="00881FEC">
        <w:rPr>
          <w:rFonts w:ascii="Times New Roman" w:hAnsi="Times New Roman" w:cs="Times New Roman"/>
          <w:sz w:val="28"/>
          <w:szCs w:val="28"/>
        </w:rPr>
        <w:t>3.</w:t>
      </w:r>
      <w:r w:rsidRPr="00881FEC">
        <w:rPr>
          <w:rFonts w:ascii="Times New Roman" w:hAnsi="Times New Roman" w:cs="Times New Roman"/>
          <w:sz w:val="28"/>
          <w:szCs w:val="28"/>
        </w:rPr>
        <w:tab/>
      </w:r>
      <w:r w:rsidRPr="00881FEC">
        <w:rPr>
          <w:rFonts w:ascii="Times New Roman" w:hAnsi="Times New Roman" w:cs="Times New Roman"/>
          <w:i/>
          <w:sz w:val="28"/>
          <w:szCs w:val="28"/>
        </w:rPr>
        <w:t>Асимметрия полноты информации</w:t>
      </w:r>
      <w:r w:rsidRPr="00881FEC">
        <w:rPr>
          <w:rFonts w:ascii="Times New Roman" w:hAnsi="Times New Roman" w:cs="Times New Roman"/>
          <w:sz w:val="28"/>
          <w:szCs w:val="28"/>
        </w:rPr>
        <w:t>. Информацию можно назвать полной, если ее достаточно для понимания и принятия решений. Неполная информация может привести к ошибочному выводу или решению. Для снижения уровня асимметрии полноты информации, прежде всего, следует определить объем информации, минимально необходимый потребителю, и далее отслеживать её соответствие установленным требованиям.</w:t>
      </w:r>
    </w:p>
    <w:p w:rsidR="00881FEC" w:rsidRPr="00881FEC" w:rsidRDefault="00881FEC" w:rsidP="00881FEC">
      <w:pPr>
        <w:spacing w:before="240" w:after="0" w:line="240" w:lineRule="auto"/>
        <w:ind w:firstLine="708"/>
        <w:jc w:val="both"/>
        <w:rPr>
          <w:rFonts w:ascii="Times New Roman" w:hAnsi="Times New Roman" w:cs="Times New Roman"/>
          <w:sz w:val="28"/>
          <w:szCs w:val="28"/>
        </w:rPr>
      </w:pPr>
      <w:r w:rsidRPr="00881FEC">
        <w:rPr>
          <w:rFonts w:ascii="Times New Roman" w:hAnsi="Times New Roman" w:cs="Times New Roman"/>
          <w:sz w:val="28"/>
          <w:szCs w:val="28"/>
        </w:rPr>
        <w:t>4.</w:t>
      </w:r>
      <w:r w:rsidRPr="00881FEC">
        <w:rPr>
          <w:rFonts w:ascii="Times New Roman" w:hAnsi="Times New Roman" w:cs="Times New Roman"/>
          <w:sz w:val="28"/>
          <w:szCs w:val="28"/>
        </w:rPr>
        <w:tab/>
      </w:r>
      <w:r w:rsidRPr="00881FEC">
        <w:rPr>
          <w:rFonts w:ascii="Times New Roman" w:hAnsi="Times New Roman" w:cs="Times New Roman"/>
          <w:i/>
          <w:sz w:val="28"/>
          <w:szCs w:val="28"/>
        </w:rPr>
        <w:t>Асимметрия точности информации</w:t>
      </w:r>
      <w:r w:rsidRPr="00881FEC">
        <w:rPr>
          <w:rFonts w:ascii="Times New Roman" w:hAnsi="Times New Roman" w:cs="Times New Roman"/>
          <w:sz w:val="28"/>
          <w:szCs w:val="28"/>
        </w:rPr>
        <w:t>. Точность информации определяется степенью ее приближенности к реальному состоянию объекта, процесса, явления и т. п. Для снижения уровня асимметрии точности информации следует привлекать независимых специалистов предметной области объекта, процесса, явления.</w:t>
      </w:r>
    </w:p>
    <w:p w:rsidR="00881FEC" w:rsidRPr="00881FEC" w:rsidRDefault="00881FEC" w:rsidP="00881FEC">
      <w:pPr>
        <w:spacing w:before="240" w:after="0" w:line="240" w:lineRule="auto"/>
        <w:ind w:firstLine="708"/>
        <w:jc w:val="both"/>
        <w:rPr>
          <w:rFonts w:ascii="Times New Roman" w:hAnsi="Times New Roman" w:cs="Times New Roman"/>
          <w:sz w:val="28"/>
          <w:szCs w:val="28"/>
        </w:rPr>
      </w:pPr>
      <w:r w:rsidRPr="00881FEC">
        <w:rPr>
          <w:rFonts w:ascii="Times New Roman" w:hAnsi="Times New Roman" w:cs="Times New Roman"/>
          <w:sz w:val="28"/>
          <w:szCs w:val="28"/>
        </w:rPr>
        <w:t>5.</w:t>
      </w:r>
      <w:r w:rsidRPr="00881FEC">
        <w:rPr>
          <w:rFonts w:ascii="Times New Roman" w:hAnsi="Times New Roman" w:cs="Times New Roman"/>
          <w:sz w:val="28"/>
          <w:szCs w:val="28"/>
        </w:rPr>
        <w:tab/>
      </w:r>
      <w:r w:rsidRPr="00881FEC">
        <w:rPr>
          <w:rFonts w:ascii="Times New Roman" w:hAnsi="Times New Roman" w:cs="Times New Roman"/>
          <w:i/>
          <w:sz w:val="28"/>
          <w:szCs w:val="28"/>
        </w:rPr>
        <w:t>Асимметрия актуальности информации</w:t>
      </w:r>
      <w:r w:rsidRPr="00881FEC">
        <w:rPr>
          <w:rFonts w:ascii="Times New Roman" w:hAnsi="Times New Roman" w:cs="Times New Roman"/>
          <w:sz w:val="28"/>
          <w:szCs w:val="28"/>
        </w:rPr>
        <w:t>. Актуальность информации – важность для настоящего времени, злободневность, насущность. Только вовремя полученная информация может быть полезна. Для снижения уровня асимметрии актуальности информации следует установить регламент обновления и отслеживания её изменения.</w:t>
      </w:r>
    </w:p>
    <w:p w:rsidR="00881FEC" w:rsidRPr="00881FEC" w:rsidRDefault="00881FEC" w:rsidP="00881FEC">
      <w:pPr>
        <w:spacing w:before="240" w:after="0" w:line="240" w:lineRule="auto"/>
        <w:ind w:firstLine="708"/>
        <w:jc w:val="both"/>
        <w:rPr>
          <w:rFonts w:ascii="Times New Roman" w:hAnsi="Times New Roman" w:cs="Times New Roman"/>
          <w:sz w:val="28"/>
          <w:szCs w:val="28"/>
        </w:rPr>
      </w:pPr>
      <w:r w:rsidRPr="00881FEC">
        <w:rPr>
          <w:rFonts w:ascii="Times New Roman" w:hAnsi="Times New Roman" w:cs="Times New Roman"/>
          <w:sz w:val="28"/>
          <w:szCs w:val="28"/>
        </w:rPr>
        <w:t>6.</w:t>
      </w:r>
      <w:r w:rsidRPr="00881FEC">
        <w:rPr>
          <w:rFonts w:ascii="Times New Roman" w:hAnsi="Times New Roman" w:cs="Times New Roman"/>
          <w:sz w:val="28"/>
          <w:szCs w:val="28"/>
        </w:rPr>
        <w:tab/>
      </w:r>
      <w:r w:rsidRPr="00881FEC">
        <w:rPr>
          <w:rFonts w:ascii="Times New Roman" w:hAnsi="Times New Roman" w:cs="Times New Roman"/>
          <w:i/>
          <w:sz w:val="28"/>
          <w:szCs w:val="28"/>
        </w:rPr>
        <w:t>Асимметрия полезности (ценности) информации</w:t>
      </w:r>
      <w:r w:rsidRPr="00881FEC">
        <w:rPr>
          <w:rFonts w:ascii="Times New Roman" w:hAnsi="Times New Roman" w:cs="Times New Roman"/>
          <w:sz w:val="28"/>
          <w:szCs w:val="28"/>
        </w:rPr>
        <w:t>. Полезность информации может быть оценена применительно к потребностям конкретных потребителей и оценивается по тем задачам, которые можно решить с ее помощью. Для снижения уровня асимметрии полезности информации следует определить, какая именно информация применительно к конкретным задачам является ценной для потребителей, отслеживать её соответствие установленным критериям. Следует отметить, что на ценность информация влияют также факторы объективности, достоверности, полноты и актуальности.</w:t>
      </w:r>
    </w:p>
    <w:p w:rsidR="003C5B13" w:rsidRDefault="000C32BE" w:rsidP="00DC158D">
      <w:pPr>
        <w:spacing w:before="240" w:after="0" w:line="240" w:lineRule="auto"/>
        <w:ind w:firstLine="708"/>
        <w:jc w:val="both"/>
        <w:rPr>
          <w:rFonts w:ascii="Times New Roman" w:hAnsi="Times New Roman" w:cs="Times New Roman"/>
          <w:sz w:val="28"/>
          <w:szCs w:val="28"/>
        </w:rPr>
      </w:pPr>
      <w:r w:rsidRPr="000C32BE">
        <w:rPr>
          <w:rFonts w:ascii="Times New Roman" w:hAnsi="Times New Roman" w:cs="Times New Roman"/>
          <w:sz w:val="28"/>
          <w:szCs w:val="28"/>
        </w:rPr>
        <w:t xml:space="preserve"> Существует два типа асимметрии информации - </w:t>
      </w:r>
      <w:r w:rsidRPr="003C5B13">
        <w:rPr>
          <w:rFonts w:ascii="Times New Roman" w:hAnsi="Times New Roman" w:cs="Times New Roman"/>
          <w:i/>
          <w:sz w:val="28"/>
          <w:szCs w:val="28"/>
        </w:rPr>
        <w:t>скрытые характеристики и скрытые действия</w:t>
      </w:r>
      <w:r w:rsidRPr="000C32BE">
        <w:rPr>
          <w:rFonts w:ascii="Times New Roman" w:hAnsi="Times New Roman" w:cs="Times New Roman"/>
          <w:sz w:val="28"/>
          <w:szCs w:val="28"/>
        </w:rPr>
        <w:t xml:space="preserve">. Скрытые характеристики имеют место в том случае, когда одна из сторон рыночной сделки располагает более полной информацией, чем другая. Скрытые действия имеют место в том случае, когда располагающий более полной информацией участник рыночной сделки может предпринимать действия, которые не могут наблюдаться менее информированным участником. </w:t>
      </w:r>
    </w:p>
    <w:p w:rsidR="000C32BE" w:rsidRPr="000C32BE" w:rsidRDefault="000C32BE" w:rsidP="00DC158D">
      <w:pPr>
        <w:spacing w:before="240" w:after="0" w:line="240" w:lineRule="auto"/>
        <w:ind w:firstLine="708"/>
        <w:jc w:val="both"/>
        <w:rPr>
          <w:rFonts w:ascii="Times New Roman" w:hAnsi="Times New Roman" w:cs="Times New Roman"/>
          <w:sz w:val="28"/>
          <w:szCs w:val="28"/>
        </w:rPr>
      </w:pPr>
      <w:r w:rsidRPr="000C32BE">
        <w:rPr>
          <w:rFonts w:ascii="Times New Roman" w:hAnsi="Times New Roman" w:cs="Times New Roman"/>
          <w:sz w:val="28"/>
          <w:szCs w:val="28"/>
        </w:rPr>
        <w:t xml:space="preserve">Для понимания сути поставленной проблемы следует учесть два обстоятельства. Первое из них состоит в том, что скрытые характеристики являются следствием свойств самого объекта рыночной сделки, то есть благ. Существуют блага, качество которых может быть выявлено в момент покупки. Есть блага, качество которых можно выявить только в процессе потребления, то есть после покупки. Товары могут обладать скрытыми дефектами, которые обнаружатся только в процессе эксплуатации. Но существует и третий тип благ, </w:t>
      </w:r>
      <w:r w:rsidRPr="000C32BE">
        <w:rPr>
          <w:rFonts w:ascii="Times New Roman" w:hAnsi="Times New Roman" w:cs="Times New Roman"/>
          <w:sz w:val="28"/>
          <w:szCs w:val="28"/>
        </w:rPr>
        <w:lastRenderedPageBreak/>
        <w:t>качество которых невозможно выявить даже в процессе потребления. Типичными примерами таких благ могут послужить лекарственные препараты и косметические средства, для которых трудно установить степень соответствия их действительных свойств заявленным продавцом. Два последних типа благ сами по себе порождают асимметрию информации. То же можно сказать и об участниках рыночной сделки, в рамках которой намерения противостоящей стороны всегда являются скрытыми характеристиками.</w:t>
      </w:r>
    </w:p>
    <w:p w:rsidR="000C32BE" w:rsidRPr="00A14A30" w:rsidRDefault="000C32BE" w:rsidP="00DC158D">
      <w:pPr>
        <w:spacing w:before="240" w:after="0" w:line="240" w:lineRule="auto"/>
        <w:ind w:firstLine="708"/>
        <w:jc w:val="both"/>
        <w:rPr>
          <w:rFonts w:ascii="Times New Roman" w:hAnsi="Times New Roman" w:cs="Times New Roman"/>
          <w:sz w:val="28"/>
          <w:szCs w:val="28"/>
        </w:rPr>
      </w:pPr>
      <w:r w:rsidRPr="000C32BE">
        <w:rPr>
          <w:rFonts w:ascii="Times New Roman" w:hAnsi="Times New Roman" w:cs="Times New Roman"/>
          <w:sz w:val="28"/>
          <w:szCs w:val="28"/>
        </w:rPr>
        <w:t xml:space="preserve"> Второе обстоятельство заключается в том, что наличие асимметрии информации создает возможность для злоупотребления ею, то есть для недобросовестного поведения. Если продавец знает, что качество продукта не может быть определено даже в процессе его потребления, то почему бы ему не продавать менее качественный продукт по завышенной цене? Причем для продавца такое поведение будет вполне рациональным. </w:t>
      </w:r>
      <w:proofErr w:type="gramStart"/>
      <w:r w:rsidRPr="000C32BE">
        <w:rPr>
          <w:rFonts w:ascii="Times New Roman" w:hAnsi="Times New Roman" w:cs="Times New Roman"/>
          <w:sz w:val="28"/>
          <w:szCs w:val="28"/>
        </w:rPr>
        <w:t>Застрахованный</w:t>
      </w:r>
      <w:proofErr w:type="gramEnd"/>
      <w:r w:rsidRPr="000C32BE">
        <w:rPr>
          <w:rFonts w:ascii="Times New Roman" w:hAnsi="Times New Roman" w:cs="Times New Roman"/>
          <w:sz w:val="28"/>
          <w:szCs w:val="28"/>
        </w:rPr>
        <w:t xml:space="preserve"> может предпринимать действия</w:t>
      </w:r>
      <w:r w:rsidR="006B386D">
        <w:rPr>
          <w:rFonts w:ascii="Times New Roman" w:hAnsi="Times New Roman" w:cs="Times New Roman"/>
          <w:sz w:val="28"/>
          <w:szCs w:val="28"/>
        </w:rPr>
        <w:t xml:space="preserve"> </w:t>
      </w:r>
      <w:r w:rsidRPr="000C32BE">
        <w:rPr>
          <w:rFonts w:ascii="Times New Roman" w:hAnsi="Times New Roman" w:cs="Times New Roman"/>
          <w:sz w:val="28"/>
          <w:szCs w:val="28"/>
        </w:rPr>
        <w:t>(умышленные и неумышленные), которые, оставаясь не наблюдаемыми для страховщика, повлияют на наступление страхового случая.</w:t>
      </w:r>
    </w:p>
    <w:p w:rsidR="000C32BE" w:rsidRPr="000C32BE" w:rsidRDefault="000C32BE" w:rsidP="00DC158D">
      <w:pPr>
        <w:spacing w:before="240" w:after="0" w:line="240" w:lineRule="auto"/>
        <w:ind w:firstLine="708"/>
        <w:jc w:val="both"/>
        <w:rPr>
          <w:rFonts w:ascii="Times New Roman" w:hAnsi="Times New Roman" w:cs="Times New Roman"/>
          <w:sz w:val="28"/>
          <w:szCs w:val="28"/>
        </w:rPr>
      </w:pPr>
      <w:r w:rsidRPr="000C32BE">
        <w:rPr>
          <w:rFonts w:ascii="Times New Roman" w:hAnsi="Times New Roman" w:cs="Times New Roman"/>
          <w:sz w:val="28"/>
          <w:szCs w:val="28"/>
        </w:rPr>
        <w:t>Формы, в которых проявляется влияние асимметрии информации на рынок, многообразны.</w:t>
      </w:r>
    </w:p>
    <w:p w:rsidR="000C32BE" w:rsidRPr="00A14A30" w:rsidRDefault="000C32BE" w:rsidP="00DC158D">
      <w:pPr>
        <w:spacing w:before="240" w:after="0" w:line="240" w:lineRule="auto"/>
        <w:ind w:firstLine="708"/>
        <w:jc w:val="both"/>
        <w:rPr>
          <w:rFonts w:ascii="Times New Roman" w:hAnsi="Times New Roman" w:cs="Times New Roman"/>
          <w:sz w:val="28"/>
          <w:szCs w:val="28"/>
        </w:rPr>
      </w:pPr>
      <w:r w:rsidRPr="000C32BE">
        <w:rPr>
          <w:rFonts w:ascii="Times New Roman" w:hAnsi="Times New Roman" w:cs="Times New Roman"/>
          <w:sz w:val="28"/>
          <w:szCs w:val="28"/>
        </w:rPr>
        <w:t xml:space="preserve"> В ряде случаев асимметрия информации может стать причиной формирования рыночной власти продавцов. Получение информации связано для покупателя с дополнительными затратами. Когда покупатели не осведомлены о величине затрат, связанных с поиском информации, и величине выгод от её получения, этим может воспользоваться продавец, устанавливая цену на продукт выше равновесной. Даже на рынке совершенной конкуренции возникает ситуации, когда продавец может продавать по ценам, превышающим предельные издержки производства. Типичный пример – более высокие цены в местах, часто посещаемых туристами. Конечно, причиной тому – не только асимметрия информации. Но она играет не последнюю роль, так как часто достаточно зайти за угол, чтобы купить то же товар по существенно более низкой цене. Но человек, не владеющий достоверной информацией об уровне цен, не будет этого делать, так как не знает, какую выгоду он при этом получит. Местный житель, зная порядок цен, примет решение о покупке, исходя из соизмерения дополнительных затрат (времени на ходьбу за угол) и выгод (разница в цене). Отчасти это может служить объяснением того факта, что одни и те же товары продаются по разным ценам. Вывод состоит в том, что асимметрия информации является фактором, снижающим эффективность ценовой конкуренции. </w:t>
      </w:r>
    </w:p>
    <w:p w:rsidR="00876B06" w:rsidRPr="00876B06" w:rsidRDefault="00876B06" w:rsidP="00876B06">
      <w:pPr>
        <w:spacing w:before="240" w:after="0" w:line="240" w:lineRule="auto"/>
        <w:ind w:firstLine="708"/>
        <w:jc w:val="both"/>
        <w:rPr>
          <w:rFonts w:ascii="Times New Roman" w:hAnsi="Times New Roman" w:cs="Times New Roman"/>
          <w:sz w:val="28"/>
          <w:szCs w:val="28"/>
        </w:rPr>
      </w:pPr>
      <w:r w:rsidRPr="00876B06">
        <w:rPr>
          <w:rFonts w:ascii="Times New Roman" w:hAnsi="Times New Roman" w:cs="Times New Roman"/>
          <w:sz w:val="28"/>
          <w:szCs w:val="28"/>
        </w:rPr>
        <w:t xml:space="preserve">В результате асимметричной информации возникают </w:t>
      </w:r>
      <w:proofErr w:type="spellStart"/>
      <w:r w:rsidRPr="00876B06">
        <w:rPr>
          <w:rFonts w:ascii="Times New Roman" w:hAnsi="Times New Roman" w:cs="Times New Roman"/>
          <w:sz w:val="28"/>
          <w:szCs w:val="28"/>
        </w:rPr>
        <w:t>интерналии</w:t>
      </w:r>
      <w:proofErr w:type="spellEnd"/>
      <w:r w:rsidRPr="00876B06">
        <w:rPr>
          <w:rFonts w:ascii="Times New Roman" w:hAnsi="Times New Roman" w:cs="Times New Roman"/>
          <w:sz w:val="28"/>
          <w:szCs w:val="28"/>
        </w:rPr>
        <w:t xml:space="preserve"> (</w:t>
      </w:r>
      <w:proofErr w:type="spellStart"/>
      <w:r w:rsidRPr="00876B06">
        <w:rPr>
          <w:rFonts w:ascii="Times New Roman" w:hAnsi="Times New Roman" w:cs="Times New Roman"/>
          <w:sz w:val="28"/>
          <w:szCs w:val="28"/>
        </w:rPr>
        <w:t>интернальные</w:t>
      </w:r>
      <w:proofErr w:type="spellEnd"/>
      <w:r w:rsidRPr="00876B06">
        <w:rPr>
          <w:rFonts w:ascii="Times New Roman" w:hAnsi="Times New Roman" w:cs="Times New Roman"/>
          <w:sz w:val="28"/>
          <w:szCs w:val="28"/>
        </w:rPr>
        <w:t xml:space="preserve"> эффекты), т.е. издержки или выгоду, получаемые участниками данной сделки. Примеров </w:t>
      </w:r>
      <w:proofErr w:type="spellStart"/>
      <w:r w:rsidRPr="00876B06">
        <w:rPr>
          <w:rFonts w:ascii="Times New Roman" w:hAnsi="Times New Roman" w:cs="Times New Roman"/>
          <w:sz w:val="28"/>
          <w:szCs w:val="28"/>
        </w:rPr>
        <w:t>интерналий</w:t>
      </w:r>
      <w:proofErr w:type="spellEnd"/>
      <w:r w:rsidRPr="00876B06">
        <w:rPr>
          <w:rFonts w:ascii="Times New Roman" w:hAnsi="Times New Roman" w:cs="Times New Roman"/>
          <w:sz w:val="28"/>
          <w:szCs w:val="28"/>
        </w:rPr>
        <w:t xml:space="preserve"> множество: потребитель купил товар,  а он оказался некачественным; одна из сторон безнаказанно нарушила договор </w:t>
      </w:r>
      <w:r w:rsidRPr="00876B06">
        <w:rPr>
          <w:rFonts w:ascii="Times New Roman" w:hAnsi="Times New Roman" w:cs="Times New Roman"/>
          <w:sz w:val="28"/>
          <w:szCs w:val="28"/>
        </w:rPr>
        <w:lastRenderedPageBreak/>
        <w:t xml:space="preserve">(репетитор взял деньги вперед, обещая научить английскому языку за два месяца, и не выполнил свое </w:t>
      </w:r>
      <w:proofErr w:type="gramStart"/>
      <w:r w:rsidRPr="00876B06">
        <w:rPr>
          <w:rFonts w:ascii="Times New Roman" w:hAnsi="Times New Roman" w:cs="Times New Roman"/>
          <w:sz w:val="28"/>
          <w:szCs w:val="28"/>
        </w:rPr>
        <w:t xml:space="preserve">обещание) </w:t>
      </w:r>
      <w:proofErr w:type="gramEnd"/>
      <w:r w:rsidRPr="00876B06">
        <w:rPr>
          <w:rFonts w:ascii="Times New Roman" w:hAnsi="Times New Roman" w:cs="Times New Roman"/>
          <w:sz w:val="28"/>
          <w:szCs w:val="28"/>
        </w:rPr>
        <w:t>наниматель получил выгоду от работника, повысившего свою квалификацию путем самообразования и т.д.</w:t>
      </w:r>
    </w:p>
    <w:p w:rsidR="00876B06" w:rsidRPr="00A14A30" w:rsidRDefault="00876B06" w:rsidP="00876B06">
      <w:pPr>
        <w:spacing w:before="240" w:after="0" w:line="240" w:lineRule="auto"/>
        <w:ind w:firstLine="708"/>
        <w:jc w:val="both"/>
        <w:rPr>
          <w:rFonts w:ascii="Times New Roman" w:hAnsi="Times New Roman" w:cs="Times New Roman"/>
          <w:sz w:val="28"/>
          <w:szCs w:val="28"/>
        </w:rPr>
      </w:pPr>
      <w:r w:rsidRPr="00876B06">
        <w:rPr>
          <w:rFonts w:ascii="Times New Roman" w:hAnsi="Times New Roman" w:cs="Times New Roman"/>
          <w:sz w:val="28"/>
          <w:szCs w:val="28"/>
        </w:rPr>
        <w:t xml:space="preserve">В чем же причина возникновения </w:t>
      </w:r>
      <w:proofErr w:type="spellStart"/>
      <w:r w:rsidRPr="00876B06">
        <w:rPr>
          <w:rFonts w:ascii="Times New Roman" w:hAnsi="Times New Roman" w:cs="Times New Roman"/>
          <w:sz w:val="28"/>
          <w:szCs w:val="28"/>
        </w:rPr>
        <w:t>интерналий</w:t>
      </w:r>
      <w:proofErr w:type="spellEnd"/>
      <w:r w:rsidRPr="00876B06">
        <w:rPr>
          <w:rFonts w:ascii="Times New Roman" w:hAnsi="Times New Roman" w:cs="Times New Roman"/>
          <w:sz w:val="28"/>
          <w:szCs w:val="28"/>
        </w:rPr>
        <w:t xml:space="preserve">? Дело в том, что </w:t>
      </w:r>
      <w:proofErr w:type="spellStart"/>
      <w:r w:rsidRPr="00876B06">
        <w:rPr>
          <w:rFonts w:ascii="Times New Roman" w:hAnsi="Times New Roman" w:cs="Times New Roman"/>
          <w:sz w:val="28"/>
          <w:szCs w:val="28"/>
        </w:rPr>
        <w:t>трансакционные</w:t>
      </w:r>
      <w:proofErr w:type="spellEnd"/>
      <w:r w:rsidRPr="00876B06">
        <w:rPr>
          <w:rFonts w:ascii="Times New Roman" w:hAnsi="Times New Roman" w:cs="Times New Roman"/>
          <w:sz w:val="28"/>
          <w:szCs w:val="28"/>
        </w:rPr>
        <w:t xml:space="preserve"> издержки по сбору 100%-</w:t>
      </w:r>
      <w:proofErr w:type="gramStart"/>
      <w:r w:rsidRPr="00876B06">
        <w:rPr>
          <w:rFonts w:ascii="Times New Roman" w:hAnsi="Times New Roman" w:cs="Times New Roman"/>
          <w:sz w:val="28"/>
          <w:szCs w:val="28"/>
        </w:rPr>
        <w:t>ной информации могут</w:t>
      </w:r>
      <w:proofErr w:type="gramEnd"/>
      <w:r w:rsidRPr="00876B06">
        <w:rPr>
          <w:rFonts w:ascii="Times New Roman" w:hAnsi="Times New Roman" w:cs="Times New Roman"/>
          <w:sz w:val="28"/>
          <w:szCs w:val="28"/>
        </w:rPr>
        <w:t xml:space="preserve"> оказаться очень высокими и перекроют ожидаемую выгоду от обладания полной информацией. Как заранее узнать о качестве приобретаемого товара? Попросить сертификат качества? А если этот сертификат приобретен незаконным путем или является фальшивым? Позвонить или отправить запрос на </w:t>
      </w:r>
      <w:proofErr w:type="gramStart"/>
      <w:r w:rsidRPr="00876B06">
        <w:rPr>
          <w:rFonts w:ascii="Times New Roman" w:hAnsi="Times New Roman" w:cs="Times New Roman"/>
          <w:sz w:val="28"/>
          <w:szCs w:val="28"/>
        </w:rPr>
        <w:t>фирму-изготовитель</w:t>
      </w:r>
      <w:proofErr w:type="gramEnd"/>
      <w:r w:rsidRPr="00876B06">
        <w:rPr>
          <w:rFonts w:ascii="Times New Roman" w:hAnsi="Times New Roman" w:cs="Times New Roman"/>
          <w:sz w:val="28"/>
          <w:szCs w:val="28"/>
        </w:rPr>
        <w:t xml:space="preserve">? Но расходы на такие мероприятия могут оказаться очень большими, и время, потраченное на эти действия, может иметь слишком большую альтернативную стоимость. </w:t>
      </w:r>
      <w:r w:rsidRPr="00A14A30">
        <w:rPr>
          <w:rFonts w:ascii="Times New Roman" w:hAnsi="Times New Roman" w:cs="Times New Roman"/>
          <w:sz w:val="28"/>
          <w:szCs w:val="28"/>
        </w:rPr>
        <w:t xml:space="preserve">[4, </w:t>
      </w:r>
      <w:r w:rsidRPr="00876B06">
        <w:rPr>
          <w:rFonts w:ascii="Times New Roman" w:hAnsi="Times New Roman" w:cs="Times New Roman"/>
          <w:sz w:val="28"/>
          <w:szCs w:val="28"/>
          <w:lang w:val="en-US"/>
        </w:rPr>
        <w:t>c</w:t>
      </w:r>
      <w:r w:rsidRPr="00A14A30">
        <w:rPr>
          <w:rFonts w:ascii="Times New Roman" w:hAnsi="Times New Roman" w:cs="Times New Roman"/>
          <w:sz w:val="28"/>
          <w:szCs w:val="28"/>
        </w:rPr>
        <w:t>. 190]</w:t>
      </w:r>
    </w:p>
    <w:p w:rsidR="000C32BE" w:rsidRPr="000C32BE" w:rsidRDefault="000C32BE" w:rsidP="00DC158D">
      <w:pPr>
        <w:spacing w:before="240" w:after="0" w:line="240" w:lineRule="auto"/>
        <w:ind w:firstLine="708"/>
        <w:jc w:val="both"/>
        <w:rPr>
          <w:rFonts w:ascii="Times New Roman" w:hAnsi="Times New Roman" w:cs="Times New Roman"/>
          <w:sz w:val="28"/>
          <w:szCs w:val="28"/>
        </w:rPr>
      </w:pPr>
      <w:r w:rsidRPr="000C32BE">
        <w:rPr>
          <w:rFonts w:ascii="Times New Roman" w:hAnsi="Times New Roman" w:cs="Times New Roman"/>
          <w:sz w:val="28"/>
          <w:szCs w:val="28"/>
        </w:rPr>
        <w:t xml:space="preserve"> Асимметрия информации служит источником ценовой дискриминации. Часто покупатель не способен определить качественные характеристики блага. Это дает возможность продавцу дифференцировать продукт не путем реального изменения параметров продукта, а путем их имитации. Один и тот же продукт может продаваться в разных упаковках по разным ценам под разными названиями – в данном случае мы будем иметь типичный пример ценовой дискриминации, опирающейся на асимметрию информации.</w:t>
      </w:r>
    </w:p>
    <w:p w:rsidR="000C32BE" w:rsidRDefault="000C32BE" w:rsidP="00DC158D">
      <w:pPr>
        <w:spacing w:before="240" w:after="0" w:line="240" w:lineRule="auto"/>
        <w:ind w:firstLine="708"/>
        <w:jc w:val="both"/>
        <w:rPr>
          <w:rFonts w:ascii="Times New Roman" w:hAnsi="Times New Roman" w:cs="Times New Roman"/>
          <w:sz w:val="28"/>
          <w:szCs w:val="28"/>
        </w:rPr>
      </w:pPr>
      <w:r w:rsidRPr="000C32BE">
        <w:rPr>
          <w:rFonts w:ascii="Times New Roman" w:hAnsi="Times New Roman" w:cs="Times New Roman"/>
          <w:sz w:val="28"/>
          <w:szCs w:val="28"/>
        </w:rPr>
        <w:t xml:space="preserve"> От асимметрии информации страдает не только потребитель. Скрытые характеристики покупателей часто выступают причиной недополучен</w:t>
      </w:r>
      <w:r w:rsidR="006B386D">
        <w:rPr>
          <w:rFonts w:ascii="Times New Roman" w:hAnsi="Times New Roman" w:cs="Times New Roman"/>
          <w:sz w:val="28"/>
          <w:szCs w:val="28"/>
        </w:rPr>
        <w:t>ной</w:t>
      </w:r>
      <w:r w:rsidRPr="000C32BE">
        <w:rPr>
          <w:rFonts w:ascii="Times New Roman" w:hAnsi="Times New Roman" w:cs="Times New Roman"/>
          <w:sz w:val="28"/>
          <w:szCs w:val="28"/>
        </w:rPr>
        <w:t xml:space="preserve"> прибыли, причем даже для фирм, которые располагают значительной рыночной властью. Например, авиаперевозчик-монополист может получить максимальную прибыль, если обеспечит установление цены в соответствии с предпочтениями потребителей. Готовность платить у предпринимателей выше, чем у туристов. Однако категория, к которой относится каждый конкретный пассажир, является для перевозчика скрытой характеристикой, что и выступает причиной неэффективности. Установление цены билета на «предпринимательском» уровне дает высокий доход с одного билета, но сократит совокупную выручку из-за снижения загрузки самолета. Установление цены билета на «туристическом» уровне обеспечит полную загрузку самолета, но приведет к снижению дохода с одного билета. Скрытые характеристики представляют серьезную проблему для работодателей при найме рабочей силы. Если работодатель окажется не способным определять профессиональные качества работников, то это может стать причиной не только сокращения его прибыли, но и снижения эффективности функционирования рынка труда. [</w:t>
      </w:r>
      <w:r w:rsidR="00CE10A5">
        <w:rPr>
          <w:rFonts w:ascii="Times New Roman" w:hAnsi="Times New Roman" w:cs="Times New Roman"/>
          <w:sz w:val="28"/>
          <w:szCs w:val="28"/>
        </w:rPr>
        <w:t>12</w:t>
      </w:r>
      <w:r w:rsidRPr="000C32BE">
        <w:rPr>
          <w:rFonts w:ascii="Times New Roman" w:hAnsi="Times New Roman" w:cs="Times New Roman"/>
          <w:sz w:val="28"/>
          <w:szCs w:val="28"/>
        </w:rPr>
        <w:t>, с. 503 - 505]</w:t>
      </w:r>
    </w:p>
    <w:p w:rsidR="00C0194F" w:rsidRDefault="008A6F73" w:rsidP="00DC158D">
      <w:pPr>
        <w:spacing w:before="240" w:after="0" w:line="240" w:lineRule="auto"/>
        <w:ind w:firstLine="708"/>
        <w:jc w:val="both"/>
        <w:rPr>
          <w:rFonts w:ascii="Times New Roman" w:hAnsi="Times New Roman" w:cs="Times New Roman"/>
          <w:sz w:val="28"/>
          <w:szCs w:val="28"/>
        </w:rPr>
      </w:pPr>
      <w:r w:rsidRPr="008A6F73">
        <w:rPr>
          <w:rFonts w:ascii="Times New Roman" w:hAnsi="Times New Roman" w:cs="Times New Roman"/>
          <w:sz w:val="28"/>
          <w:szCs w:val="28"/>
        </w:rPr>
        <w:t xml:space="preserve">Сказанное является иллюстрацией того, что асимметрия информации оказывает существенное </w:t>
      </w:r>
      <w:proofErr w:type="gramStart"/>
      <w:r w:rsidRPr="008A6F73">
        <w:rPr>
          <w:rFonts w:ascii="Times New Roman" w:hAnsi="Times New Roman" w:cs="Times New Roman"/>
          <w:sz w:val="28"/>
          <w:szCs w:val="28"/>
        </w:rPr>
        <w:t>влияние</w:t>
      </w:r>
      <w:proofErr w:type="gramEnd"/>
      <w:r w:rsidRPr="008A6F73">
        <w:rPr>
          <w:rFonts w:ascii="Times New Roman" w:hAnsi="Times New Roman" w:cs="Times New Roman"/>
          <w:sz w:val="28"/>
          <w:szCs w:val="28"/>
        </w:rPr>
        <w:t xml:space="preserve"> как на поведение участников рынка, так и на механизм его функционирования. В зависимости от степени асимметрии </w:t>
      </w:r>
      <w:proofErr w:type="gramStart"/>
      <w:r w:rsidRPr="008A6F73">
        <w:rPr>
          <w:rFonts w:ascii="Times New Roman" w:hAnsi="Times New Roman" w:cs="Times New Roman"/>
          <w:sz w:val="28"/>
          <w:szCs w:val="28"/>
        </w:rPr>
        <w:t>информации</w:t>
      </w:r>
      <w:proofErr w:type="gramEnd"/>
      <w:r w:rsidRPr="008A6F73">
        <w:rPr>
          <w:rFonts w:ascii="Times New Roman" w:hAnsi="Times New Roman" w:cs="Times New Roman"/>
          <w:sz w:val="28"/>
          <w:szCs w:val="28"/>
        </w:rPr>
        <w:t xml:space="preserve"> обусловленные ею негативные последствия могут проявиться как </w:t>
      </w:r>
      <w:r w:rsidRPr="008A6F73">
        <w:rPr>
          <w:rFonts w:ascii="Times New Roman" w:hAnsi="Times New Roman" w:cs="Times New Roman"/>
          <w:sz w:val="28"/>
          <w:szCs w:val="28"/>
        </w:rPr>
        <w:lastRenderedPageBreak/>
        <w:t>в неоптимальном распределении ресурсов, так и в невозможности установления рыночного равновесия.</w:t>
      </w:r>
    </w:p>
    <w:p w:rsidR="00881FEC" w:rsidRDefault="00982B47" w:rsidP="00DC158D">
      <w:pPr>
        <w:spacing w:before="240"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результате асимметричности информации нарушается принцип действия рыночного механизма, так как ценовые сигналы перестают отражать реальное положение дел. Классический пример, вошедший во многие учебники по экономике, изложен в статье американского экономиста лауреата Нобелевской премии за 2001 год Джорджа </w:t>
      </w:r>
      <w:proofErr w:type="spellStart"/>
      <w:r>
        <w:rPr>
          <w:rFonts w:ascii="Times New Roman" w:hAnsi="Times New Roman" w:cs="Times New Roman"/>
          <w:sz w:val="28"/>
          <w:szCs w:val="28"/>
        </w:rPr>
        <w:t>Акерлофа</w:t>
      </w:r>
      <w:proofErr w:type="spellEnd"/>
      <w:r>
        <w:rPr>
          <w:rFonts w:ascii="Times New Roman" w:hAnsi="Times New Roman" w:cs="Times New Roman"/>
          <w:sz w:val="28"/>
          <w:szCs w:val="28"/>
        </w:rPr>
        <w:t xml:space="preserve"> «Рынок лимонов», описывающей ситуацию на рынке подержанных автомобилей.</w:t>
      </w:r>
    </w:p>
    <w:p w:rsidR="00881FEC" w:rsidRDefault="00881FEC" w:rsidP="00881FEC">
      <w:r>
        <w:br w:type="page"/>
      </w:r>
    </w:p>
    <w:p w:rsidR="008A6F73" w:rsidRPr="00834EFB" w:rsidRDefault="007A7EEB" w:rsidP="00834EFB">
      <w:pPr>
        <w:pStyle w:val="1"/>
        <w:spacing w:line="360" w:lineRule="auto"/>
        <w:rPr>
          <w:rFonts w:ascii="Times New Roman" w:hAnsi="Times New Roman" w:cs="Times New Roman"/>
          <w:color w:val="auto"/>
          <w:sz w:val="32"/>
          <w:szCs w:val="32"/>
        </w:rPr>
      </w:pPr>
      <w:bookmarkStart w:id="2" w:name="_Toc342255759"/>
      <w:r>
        <w:rPr>
          <w:rFonts w:ascii="Times New Roman" w:hAnsi="Times New Roman" w:cs="Times New Roman"/>
          <w:color w:val="auto"/>
          <w:sz w:val="32"/>
          <w:szCs w:val="32"/>
        </w:rPr>
        <w:lastRenderedPageBreak/>
        <w:t>2.</w:t>
      </w:r>
      <w:r w:rsidR="00C0194F" w:rsidRPr="00834EFB">
        <w:rPr>
          <w:rFonts w:ascii="Times New Roman" w:hAnsi="Times New Roman" w:cs="Times New Roman"/>
          <w:color w:val="auto"/>
          <w:sz w:val="32"/>
          <w:szCs w:val="32"/>
        </w:rPr>
        <w:t>Рынки с асимметричной информацией и проблема отрицательного отбора</w:t>
      </w:r>
      <w:bookmarkEnd w:id="2"/>
    </w:p>
    <w:p w:rsidR="003260A5" w:rsidRPr="00834EFB" w:rsidRDefault="007A7EEB" w:rsidP="00834EFB">
      <w:pPr>
        <w:pStyle w:val="2"/>
        <w:spacing w:line="480" w:lineRule="auto"/>
        <w:rPr>
          <w:rFonts w:ascii="Times New Roman" w:hAnsi="Times New Roman" w:cs="Times New Roman"/>
          <w:color w:val="auto"/>
          <w:sz w:val="28"/>
          <w:szCs w:val="28"/>
        </w:rPr>
      </w:pPr>
      <w:bookmarkStart w:id="3" w:name="_Toc342255760"/>
      <w:r>
        <w:rPr>
          <w:rFonts w:ascii="Times New Roman" w:hAnsi="Times New Roman" w:cs="Times New Roman"/>
          <w:color w:val="auto"/>
          <w:sz w:val="28"/>
          <w:szCs w:val="28"/>
        </w:rPr>
        <w:t>2.1</w:t>
      </w:r>
      <w:r w:rsidR="003260A5" w:rsidRPr="00834EFB">
        <w:rPr>
          <w:rFonts w:ascii="Times New Roman" w:hAnsi="Times New Roman" w:cs="Times New Roman"/>
          <w:color w:val="auto"/>
          <w:sz w:val="28"/>
          <w:szCs w:val="28"/>
        </w:rPr>
        <w:t>Рынок подержанных автомобилей</w:t>
      </w:r>
      <w:bookmarkEnd w:id="3"/>
    </w:p>
    <w:p w:rsidR="00C0194F" w:rsidRPr="00C0194F" w:rsidRDefault="00C0194F" w:rsidP="00DC158D">
      <w:pPr>
        <w:spacing w:before="240" w:after="0" w:line="240" w:lineRule="auto"/>
        <w:ind w:firstLine="708"/>
        <w:jc w:val="both"/>
        <w:rPr>
          <w:rFonts w:ascii="Times New Roman" w:hAnsi="Times New Roman" w:cs="Times New Roman"/>
          <w:sz w:val="28"/>
          <w:szCs w:val="28"/>
        </w:rPr>
      </w:pPr>
      <w:r w:rsidRPr="00C0194F">
        <w:rPr>
          <w:rFonts w:ascii="Times New Roman" w:hAnsi="Times New Roman" w:cs="Times New Roman"/>
          <w:sz w:val="28"/>
          <w:szCs w:val="28"/>
        </w:rPr>
        <w:t xml:space="preserve">Чтобы понять, как формируется равновесие на рынке с асимметрией информации, полное отсутствие которой приводит к его несостоятельности, а иногда и к фиаско, рассмотрим рынок «лимонов», модель, предложенную в 1970 г. Дж. А. </w:t>
      </w:r>
      <w:proofErr w:type="spellStart"/>
      <w:r w:rsidRPr="00C0194F">
        <w:rPr>
          <w:rFonts w:ascii="Times New Roman" w:hAnsi="Times New Roman" w:cs="Times New Roman"/>
          <w:sz w:val="28"/>
          <w:szCs w:val="28"/>
        </w:rPr>
        <w:t>Акерлофом</w:t>
      </w:r>
      <w:proofErr w:type="spellEnd"/>
      <w:r w:rsidRPr="00C0194F">
        <w:rPr>
          <w:rFonts w:ascii="Times New Roman" w:hAnsi="Times New Roman" w:cs="Times New Roman"/>
          <w:sz w:val="28"/>
          <w:szCs w:val="28"/>
        </w:rPr>
        <w:t>.</w:t>
      </w:r>
    </w:p>
    <w:p w:rsidR="00C0194F" w:rsidRDefault="00C0194F" w:rsidP="00DC158D">
      <w:pPr>
        <w:spacing w:before="240" w:after="0" w:line="240" w:lineRule="auto"/>
        <w:ind w:firstLine="708"/>
        <w:jc w:val="both"/>
        <w:rPr>
          <w:rFonts w:ascii="Times New Roman" w:hAnsi="Times New Roman" w:cs="Times New Roman"/>
          <w:sz w:val="28"/>
          <w:szCs w:val="28"/>
        </w:rPr>
      </w:pPr>
      <w:r w:rsidRPr="00C0194F">
        <w:rPr>
          <w:rFonts w:ascii="Times New Roman" w:hAnsi="Times New Roman" w:cs="Times New Roman"/>
          <w:sz w:val="28"/>
          <w:szCs w:val="28"/>
        </w:rPr>
        <w:t xml:space="preserve"> Эта модель описывает функционирование рынка подержанных автомобилей. Особенность такого рынка состоит в том, что продавцы имеют преимущества в обладании информацией над покупателями. В результате происходит неблагоприятный отбор: покупатели выплачивают цену, находящуюся в интервале между ценой, устраивающей продавца хорошего автомобиля, и ценой, устраивающей продавца «лимона» (автомобиля плохого качества). Следствием этого являются уход с рынка продавцов хороших машин и формирование «неполного» рынка.[</w:t>
      </w:r>
      <w:r w:rsidR="00CE10A5">
        <w:rPr>
          <w:rFonts w:ascii="Times New Roman" w:hAnsi="Times New Roman" w:cs="Times New Roman"/>
          <w:sz w:val="28"/>
          <w:szCs w:val="28"/>
        </w:rPr>
        <w:t>10</w:t>
      </w:r>
      <w:r w:rsidRPr="00C0194F">
        <w:rPr>
          <w:rFonts w:ascii="Times New Roman" w:hAnsi="Times New Roman" w:cs="Times New Roman"/>
          <w:sz w:val="28"/>
          <w:szCs w:val="28"/>
        </w:rPr>
        <w:t>, с.182 -183]</w:t>
      </w:r>
    </w:p>
    <w:p w:rsidR="006F3394" w:rsidRDefault="000F454E" w:rsidP="00DC158D">
      <w:pPr>
        <w:spacing w:before="240"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Предположим</w:t>
      </w:r>
      <w:r w:rsidR="00876B06" w:rsidRPr="00876B06">
        <w:rPr>
          <w:rFonts w:ascii="Times New Roman" w:hAnsi="Times New Roman" w:cs="Times New Roman"/>
          <w:sz w:val="28"/>
          <w:szCs w:val="28"/>
        </w:rPr>
        <w:t>,</w:t>
      </w:r>
      <w:r>
        <w:rPr>
          <w:rFonts w:ascii="Times New Roman" w:hAnsi="Times New Roman" w:cs="Times New Roman"/>
          <w:sz w:val="28"/>
          <w:szCs w:val="28"/>
        </w:rPr>
        <w:t xml:space="preserve"> вы купили новую машину за </w:t>
      </w:r>
      <w:r w:rsidRPr="000F454E">
        <w:rPr>
          <w:rFonts w:ascii="Times New Roman" w:hAnsi="Times New Roman" w:cs="Times New Roman"/>
          <w:sz w:val="28"/>
          <w:szCs w:val="28"/>
        </w:rPr>
        <w:t>$</w:t>
      </w:r>
      <w:r>
        <w:rPr>
          <w:rFonts w:ascii="Times New Roman" w:hAnsi="Times New Roman" w:cs="Times New Roman"/>
          <w:sz w:val="28"/>
          <w:szCs w:val="28"/>
        </w:rPr>
        <w:t xml:space="preserve"> 20 000, проехали 100 миль, а затем поняли, что на самом деле она вам не нравится. С машиной не случилось ничего страшного: она прекрасно работает и соответствует всем вашим ожиданиям. Просто вы почувствовали, что могли бы отлично обойтись без нее, а деньги сэкономить для других дел. Поэтому вы решили продать автомобиль. На какую сумму от продажи машины вам стоит ра</w:t>
      </w:r>
      <w:r w:rsidR="007A7EEB">
        <w:rPr>
          <w:rFonts w:ascii="Times New Roman" w:hAnsi="Times New Roman" w:cs="Times New Roman"/>
          <w:sz w:val="28"/>
          <w:szCs w:val="28"/>
        </w:rPr>
        <w:t>с</w:t>
      </w:r>
      <w:r>
        <w:rPr>
          <w:rFonts w:ascii="Times New Roman" w:hAnsi="Times New Roman" w:cs="Times New Roman"/>
          <w:sz w:val="28"/>
          <w:szCs w:val="28"/>
        </w:rPr>
        <w:t xml:space="preserve">считывать? Скорее всего, не более </w:t>
      </w:r>
      <w:r w:rsidRPr="000F454E">
        <w:rPr>
          <w:rFonts w:ascii="Times New Roman" w:hAnsi="Times New Roman" w:cs="Times New Roman"/>
          <w:sz w:val="28"/>
          <w:szCs w:val="28"/>
        </w:rPr>
        <w:t>$</w:t>
      </w:r>
      <w:r>
        <w:rPr>
          <w:rFonts w:ascii="Times New Roman" w:hAnsi="Times New Roman" w:cs="Times New Roman"/>
          <w:sz w:val="28"/>
          <w:szCs w:val="28"/>
        </w:rPr>
        <w:t>16</w:t>
      </w:r>
      <w:r w:rsidR="006F3394">
        <w:rPr>
          <w:rFonts w:ascii="Times New Roman" w:hAnsi="Times New Roman" w:cs="Times New Roman"/>
          <w:sz w:val="28"/>
          <w:szCs w:val="28"/>
        </w:rPr>
        <w:t> </w:t>
      </w:r>
      <w:r>
        <w:rPr>
          <w:rFonts w:ascii="Times New Roman" w:hAnsi="Times New Roman" w:cs="Times New Roman"/>
          <w:sz w:val="28"/>
          <w:szCs w:val="28"/>
        </w:rPr>
        <w:t>000</w:t>
      </w:r>
      <w:r w:rsidR="006F3394">
        <w:rPr>
          <w:rFonts w:ascii="Times New Roman" w:hAnsi="Times New Roman" w:cs="Times New Roman"/>
          <w:sz w:val="28"/>
          <w:szCs w:val="28"/>
        </w:rPr>
        <w:t xml:space="preserve">, даже если это машина новой модели, проехавшая только 100 миль и имеющая гарантию, которая перейдет к новому владельцу. Если бы вы были перспективным покупателем, вы, возможно, и сами не заплатили бы больше, чем </w:t>
      </w:r>
      <w:r w:rsidR="006F3394" w:rsidRPr="006F3394">
        <w:rPr>
          <w:rFonts w:ascii="Times New Roman" w:hAnsi="Times New Roman" w:cs="Times New Roman"/>
          <w:sz w:val="28"/>
          <w:szCs w:val="28"/>
        </w:rPr>
        <w:t>$16</w:t>
      </w:r>
      <w:r w:rsidR="006F3394">
        <w:rPr>
          <w:rFonts w:ascii="Times New Roman" w:hAnsi="Times New Roman" w:cs="Times New Roman"/>
          <w:sz w:val="28"/>
          <w:szCs w:val="28"/>
        </w:rPr>
        <w:t> </w:t>
      </w:r>
      <w:r w:rsidR="006F3394" w:rsidRPr="006F3394">
        <w:rPr>
          <w:rFonts w:ascii="Times New Roman" w:hAnsi="Times New Roman" w:cs="Times New Roman"/>
          <w:sz w:val="28"/>
          <w:szCs w:val="28"/>
        </w:rPr>
        <w:t>000</w:t>
      </w:r>
      <w:r w:rsidR="006F3394">
        <w:rPr>
          <w:rFonts w:ascii="Times New Roman" w:hAnsi="Times New Roman" w:cs="Times New Roman"/>
          <w:sz w:val="28"/>
          <w:szCs w:val="28"/>
        </w:rPr>
        <w:t>.</w:t>
      </w:r>
    </w:p>
    <w:p w:rsidR="006F3394" w:rsidRPr="00A14A30" w:rsidRDefault="006F3394" w:rsidP="00DC158D">
      <w:pPr>
        <w:spacing w:before="240"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Почему тот факт, что автомобиль является подержанным, так сильно снижает его стоимость? Чтобы ответить на этот вопрос, задумайтесь, как бы рассуждали вы сами на месте потенциального покупателя. Почему, уд</w:t>
      </w:r>
      <w:r w:rsidR="007A7EEB">
        <w:rPr>
          <w:rFonts w:ascii="Times New Roman" w:hAnsi="Times New Roman" w:cs="Times New Roman"/>
          <w:sz w:val="28"/>
          <w:szCs w:val="28"/>
        </w:rPr>
        <w:t>и</w:t>
      </w:r>
      <w:r>
        <w:rPr>
          <w:rFonts w:ascii="Times New Roman" w:hAnsi="Times New Roman" w:cs="Times New Roman"/>
          <w:sz w:val="28"/>
          <w:szCs w:val="28"/>
        </w:rPr>
        <w:t xml:space="preserve">вились бы вы, эта машина выставлена на продажу? Действительно ли владелец изменил свое мнение о ней просто так, или с машиной что-то не в порядке? Не окажется ли этот автомобиль «лимоном» - никуда не годным </w:t>
      </w:r>
      <w:proofErr w:type="gramStart"/>
      <w:r>
        <w:rPr>
          <w:rFonts w:ascii="Times New Roman" w:hAnsi="Times New Roman" w:cs="Times New Roman"/>
          <w:sz w:val="28"/>
          <w:szCs w:val="28"/>
        </w:rPr>
        <w:t>барахлом</w:t>
      </w:r>
      <w:proofErr w:type="gramEnd"/>
      <w:r>
        <w:rPr>
          <w:rFonts w:ascii="Times New Roman" w:hAnsi="Times New Roman" w:cs="Times New Roman"/>
          <w:sz w:val="28"/>
          <w:szCs w:val="28"/>
        </w:rPr>
        <w:t xml:space="preserve">? </w:t>
      </w:r>
      <w:r w:rsidR="00CE10A5" w:rsidRPr="00A14A30">
        <w:rPr>
          <w:rFonts w:ascii="Times New Roman" w:hAnsi="Times New Roman" w:cs="Times New Roman"/>
          <w:sz w:val="28"/>
          <w:szCs w:val="28"/>
        </w:rPr>
        <w:t>[9</w:t>
      </w:r>
      <w:r>
        <w:rPr>
          <w:rFonts w:ascii="Times New Roman" w:hAnsi="Times New Roman" w:cs="Times New Roman"/>
          <w:sz w:val="28"/>
          <w:szCs w:val="28"/>
        </w:rPr>
        <w:t>, с. 541</w:t>
      </w:r>
      <w:r w:rsidR="00CE10A5" w:rsidRPr="00A14A30">
        <w:rPr>
          <w:rFonts w:ascii="Times New Roman" w:hAnsi="Times New Roman" w:cs="Times New Roman"/>
          <w:sz w:val="28"/>
          <w:szCs w:val="28"/>
        </w:rPr>
        <w:t>]</w:t>
      </w:r>
    </w:p>
    <w:p w:rsidR="000F454E" w:rsidRPr="000F454E" w:rsidRDefault="006F3394" w:rsidP="00DC158D">
      <w:pPr>
        <w:spacing w:before="240"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0F454E">
        <w:rPr>
          <w:rFonts w:ascii="Times New Roman" w:hAnsi="Times New Roman" w:cs="Times New Roman"/>
          <w:sz w:val="28"/>
          <w:szCs w:val="28"/>
        </w:rPr>
        <w:t xml:space="preserve"> </w:t>
      </w:r>
      <w:proofErr w:type="spellStart"/>
      <w:r w:rsidR="000F454E" w:rsidRPr="000F454E">
        <w:rPr>
          <w:rFonts w:ascii="Times New Roman" w:hAnsi="Times New Roman" w:cs="Times New Roman"/>
          <w:sz w:val="28"/>
          <w:szCs w:val="28"/>
        </w:rPr>
        <w:t>Акерлоф</w:t>
      </w:r>
      <w:proofErr w:type="spellEnd"/>
      <w:r w:rsidR="000F454E" w:rsidRPr="000F454E">
        <w:rPr>
          <w:rFonts w:ascii="Times New Roman" w:hAnsi="Times New Roman" w:cs="Times New Roman"/>
          <w:sz w:val="28"/>
          <w:szCs w:val="28"/>
        </w:rPr>
        <w:t xml:space="preserve"> следующим образом объясняет это явление. Предположим, что новые автомашины могут быть двух типов: хорошие и имеющие скрытые дефекты. Эти два типа машин визуально неразличимы. Только владелец знает, какого типа оказалась его машина. Поскольку покупатель не может заранее определить тип машин, все машины имеют одинаковую цену. Можно </w:t>
      </w:r>
      <w:r w:rsidR="000F454E" w:rsidRPr="000F454E">
        <w:rPr>
          <w:rFonts w:ascii="Times New Roman" w:hAnsi="Times New Roman" w:cs="Times New Roman"/>
          <w:sz w:val="28"/>
          <w:szCs w:val="28"/>
        </w:rPr>
        <w:lastRenderedPageBreak/>
        <w:t>предположить, что эта единая цена будет равна средневзвешенной стоимости машин обоих типов, причём их вес будет пропорционален соотношению между этими типами машин. На рынке новых автомобилей такое интуитивное предположение оказывается в целом справедливым.</w:t>
      </w:r>
    </w:p>
    <w:p w:rsidR="000F454E" w:rsidRPr="000F454E" w:rsidRDefault="000F454E" w:rsidP="00DC158D">
      <w:pPr>
        <w:spacing w:before="240" w:after="0" w:line="240" w:lineRule="auto"/>
        <w:ind w:firstLine="708"/>
        <w:jc w:val="both"/>
        <w:rPr>
          <w:rFonts w:ascii="Times New Roman" w:hAnsi="Times New Roman" w:cs="Times New Roman"/>
          <w:sz w:val="28"/>
          <w:szCs w:val="28"/>
        </w:rPr>
      </w:pPr>
      <w:r w:rsidRPr="000F454E">
        <w:rPr>
          <w:rFonts w:ascii="Times New Roman" w:hAnsi="Times New Roman" w:cs="Times New Roman"/>
          <w:sz w:val="28"/>
          <w:szCs w:val="28"/>
        </w:rPr>
        <w:t xml:space="preserve"> На рынке подержанных автомобилей, однако, обстоятельства складываются по-другому. Здесь доля машин, имеющих дефекты, гораздо выше, чем на рынке новых автомобилей. Когда покупатели подержанных машин осознали эту закономерность, то цены на подержанные машины стали падать. Это снижение цен укрепило первоначальное решение владельцев хороших машин не продавать их, в результате чего на рынок подержанных машин стали поступать только автомобили с дефектами.</w:t>
      </w:r>
    </w:p>
    <w:p w:rsidR="000F454E" w:rsidRPr="000F454E" w:rsidRDefault="000F454E" w:rsidP="00DC158D">
      <w:pPr>
        <w:spacing w:before="240" w:after="0" w:line="240" w:lineRule="auto"/>
        <w:ind w:firstLine="708"/>
        <w:jc w:val="both"/>
        <w:rPr>
          <w:rFonts w:ascii="Times New Roman" w:hAnsi="Times New Roman" w:cs="Times New Roman"/>
          <w:sz w:val="28"/>
          <w:szCs w:val="28"/>
        </w:rPr>
      </w:pPr>
      <w:r w:rsidRPr="000F454E">
        <w:rPr>
          <w:rFonts w:ascii="Times New Roman" w:hAnsi="Times New Roman" w:cs="Times New Roman"/>
          <w:sz w:val="28"/>
          <w:szCs w:val="28"/>
        </w:rPr>
        <w:t xml:space="preserve"> Открытие </w:t>
      </w:r>
      <w:proofErr w:type="spellStart"/>
      <w:r w:rsidRPr="000F454E">
        <w:rPr>
          <w:rFonts w:ascii="Times New Roman" w:hAnsi="Times New Roman" w:cs="Times New Roman"/>
          <w:sz w:val="28"/>
          <w:szCs w:val="28"/>
        </w:rPr>
        <w:t>Акерлофа</w:t>
      </w:r>
      <w:proofErr w:type="spellEnd"/>
      <w:r w:rsidRPr="000F454E">
        <w:rPr>
          <w:rFonts w:ascii="Times New Roman" w:hAnsi="Times New Roman" w:cs="Times New Roman"/>
          <w:sz w:val="28"/>
          <w:szCs w:val="28"/>
        </w:rPr>
        <w:t xml:space="preserve"> состояло в осознании того факта, что само предложение подержанной автомашины на продажу содержит важную информацию о её качестве. Разумеется, наличие серьёзного дефекта не всегда является единственной причиной, побуждающей владельцев продавать свои машины. Но даже если причина продажи не связана с качеством машины, всё равно владелец хорошего автомобиля не сможет получить полную стоимость на рынке подержанных машин. И это является единственной причиной возникновения знакомого нам процесса ранжирования. Действительно, бездефектные машины редко появляются на рынке подержанных автомобилей, если отсутствуют какие-либо внешние причины (например, вынужденная продажа машины в связи с отъездом за рубеж).</w:t>
      </w:r>
    </w:p>
    <w:p w:rsidR="000F454E" w:rsidRDefault="000F454E" w:rsidP="00DC158D">
      <w:pPr>
        <w:spacing w:before="240" w:after="0" w:line="240" w:lineRule="auto"/>
        <w:ind w:firstLine="708"/>
        <w:jc w:val="both"/>
        <w:rPr>
          <w:rFonts w:ascii="Times New Roman" w:hAnsi="Times New Roman" w:cs="Times New Roman"/>
          <w:sz w:val="28"/>
          <w:szCs w:val="28"/>
        </w:rPr>
      </w:pPr>
      <w:r w:rsidRPr="000F454E">
        <w:rPr>
          <w:rFonts w:ascii="Times New Roman" w:hAnsi="Times New Roman" w:cs="Times New Roman"/>
          <w:sz w:val="28"/>
          <w:szCs w:val="28"/>
        </w:rPr>
        <w:t xml:space="preserve"> Разъяснение </w:t>
      </w:r>
      <w:proofErr w:type="spellStart"/>
      <w:r w:rsidRPr="000F454E">
        <w:rPr>
          <w:rFonts w:ascii="Times New Roman" w:hAnsi="Times New Roman" w:cs="Times New Roman"/>
          <w:sz w:val="28"/>
          <w:szCs w:val="28"/>
        </w:rPr>
        <w:t>Акерлофа</w:t>
      </w:r>
      <w:proofErr w:type="spellEnd"/>
      <w:r w:rsidRPr="000F454E">
        <w:rPr>
          <w:rFonts w:ascii="Times New Roman" w:hAnsi="Times New Roman" w:cs="Times New Roman"/>
          <w:sz w:val="28"/>
          <w:szCs w:val="28"/>
        </w:rPr>
        <w:t xml:space="preserve"> укрепляет наше интуитивное предположение о том, что физическая амортизация не является единственной причиной резкой разницы в ценах на новые и подержанные автомашины. Эту разницу разумнее представить как следствие того, что предлагаемые к продаже подержанные автомашины как определённый класс автомашин в среднем имеют худшее качество, чем новые. [</w:t>
      </w:r>
      <w:r w:rsidR="00CE10A5">
        <w:rPr>
          <w:rFonts w:ascii="Times New Roman" w:hAnsi="Times New Roman" w:cs="Times New Roman"/>
          <w:sz w:val="28"/>
          <w:szCs w:val="28"/>
          <w:lang w:val="en-US"/>
        </w:rPr>
        <w:t>6</w:t>
      </w:r>
      <w:r w:rsidRPr="000F454E">
        <w:rPr>
          <w:rFonts w:ascii="Times New Roman" w:hAnsi="Times New Roman" w:cs="Times New Roman"/>
          <w:sz w:val="28"/>
          <w:szCs w:val="28"/>
        </w:rPr>
        <w:t>, с. 292 - 293]</w:t>
      </w:r>
    </w:p>
    <w:p w:rsidR="009B6E8B" w:rsidRDefault="00AC3407" w:rsidP="00DC158D">
      <w:pPr>
        <w:spacing w:before="240" w:after="0" w:line="240" w:lineRule="auto"/>
        <w:ind w:firstLine="708"/>
        <w:jc w:val="both"/>
        <w:rPr>
          <w:rFonts w:ascii="Times New Roman" w:eastAsiaTheme="minorEastAsia" w:hAnsi="Times New Roman" w:cs="Times New Roman"/>
          <w:sz w:val="28"/>
          <w:szCs w:val="28"/>
        </w:rPr>
      </w:pPr>
      <w:r>
        <w:rPr>
          <w:rFonts w:ascii="Times New Roman" w:hAnsi="Times New Roman" w:cs="Times New Roman"/>
          <w:sz w:val="28"/>
          <w:szCs w:val="28"/>
        </w:rPr>
        <w:t xml:space="preserve">Рассмотрим влияние асимметричной информации на рынок подержанных автомобилей. Предположим, что все автомобили, представленные на рынке, можно охарактеризовать как высоко и низкокачественные. Также предположим, что как продавцы, так и покупатели могут определить качество автомобиля. Тогда, как показано в </w:t>
      </w:r>
      <w:r w:rsidR="00876B06" w:rsidRPr="00876B06">
        <w:rPr>
          <w:rFonts w:ascii="Times New Roman" w:hAnsi="Times New Roman" w:cs="Times New Roman"/>
          <w:sz w:val="28"/>
          <w:szCs w:val="28"/>
        </w:rPr>
        <w:t xml:space="preserve">на графике (Приложение </w:t>
      </w:r>
      <w:proofErr w:type="gramStart"/>
      <w:r w:rsidR="00310DD8">
        <w:rPr>
          <w:rFonts w:ascii="Times New Roman" w:hAnsi="Times New Roman" w:cs="Times New Roman"/>
          <w:sz w:val="28"/>
          <w:szCs w:val="28"/>
        </w:rPr>
        <w:t>А</w:t>
      </w:r>
      <w:r w:rsidR="00876B06" w:rsidRPr="00876B06">
        <w:rPr>
          <w:rFonts w:ascii="Times New Roman" w:hAnsi="Times New Roman" w:cs="Times New Roman"/>
          <w:sz w:val="28"/>
          <w:szCs w:val="28"/>
        </w:rPr>
        <w:t>)</w:t>
      </w:r>
      <w:r w:rsidR="00310DD8">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рынок разделится на два. На графике </w:t>
      </w:r>
      <w:r w:rsidRPr="00AC3407">
        <w:rPr>
          <w:rFonts w:ascii="Times New Roman" w:hAnsi="Times New Roman" w:cs="Times New Roman"/>
          <w:i/>
          <w:sz w:val="28"/>
          <w:szCs w:val="28"/>
          <w:lang w:val="en-US"/>
        </w:rPr>
        <w:t>a</w:t>
      </w:r>
      <w:r w:rsidRPr="00AC3407">
        <w:rPr>
          <w:rFonts w:ascii="Times New Roman" w:hAnsi="Times New Roman" w:cs="Times New Roman"/>
          <w:i/>
          <w:sz w:val="28"/>
          <w:szCs w:val="28"/>
        </w:rPr>
        <w:t xml:space="preserve">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S</m:t>
            </m:r>
          </m:e>
          <m:sub>
            <m:r>
              <w:rPr>
                <w:rFonts w:ascii="Cambria Math" w:hAnsi="Cambria Math" w:cs="Times New Roman"/>
                <w:sz w:val="28"/>
                <w:szCs w:val="28"/>
                <w:lang w:val="en-US"/>
              </w:rPr>
              <m:t>H</m:t>
            </m:r>
          </m:sub>
        </m:sSub>
      </m:oMath>
      <w:r>
        <w:rPr>
          <w:rFonts w:ascii="Times New Roman" w:eastAsiaTheme="minorEastAsia" w:hAnsi="Times New Roman" w:cs="Times New Roman"/>
          <w:i/>
          <w:sz w:val="28"/>
          <w:szCs w:val="28"/>
        </w:rPr>
        <w:t xml:space="preserve"> </w:t>
      </w:r>
      <w:r>
        <w:rPr>
          <w:rFonts w:ascii="Times New Roman" w:eastAsiaTheme="minorEastAsia" w:hAnsi="Times New Roman" w:cs="Times New Roman"/>
          <w:sz w:val="28"/>
          <w:szCs w:val="28"/>
        </w:rPr>
        <w:t>– это кривая предложения для высококачественных автомобилей, а</w:t>
      </w:r>
      <w:r w:rsidRPr="00AC3407">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D</m:t>
            </m:r>
          </m:e>
          <m:sub>
            <m:r>
              <w:rPr>
                <w:rFonts w:ascii="Cambria Math" w:eastAsiaTheme="minorEastAsia" w:hAnsi="Cambria Math" w:cs="Times New Roman"/>
                <w:sz w:val="28"/>
                <w:szCs w:val="28"/>
              </w:rPr>
              <m:t>H</m:t>
            </m:r>
          </m:sub>
        </m:sSub>
      </m:oMath>
      <w:r w:rsidRPr="00AC3407">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это кривая спроса. Аналогично</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S</m:t>
            </m:r>
          </m:e>
          <m:sub>
            <m:r>
              <w:rPr>
                <w:rFonts w:ascii="Cambria Math" w:eastAsiaTheme="minorEastAsia" w:hAnsi="Cambria Math" w:cs="Times New Roman"/>
                <w:sz w:val="28"/>
                <w:szCs w:val="28"/>
              </w:rPr>
              <m:t>L</m:t>
            </m:r>
          </m:sub>
        </m:sSub>
      </m:oMath>
      <w:r w:rsidR="00422259">
        <w:rPr>
          <w:rFonts w:ascii="Times New Roman" w:eastAsiaTheme="minorEastAsia" w:hAnsi="Times New Roman" w:cs="Times New Roman"/>
          <w:sz w:val="28"/>
          <w:szCs w:val="28"/>
        </w:rPr>
        <w:t xml:space="preserve"> и</w:t>
      </w:r>
      <w:r>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D</m:t>
            </m:r>
          </m:e>
          <m:sub>
            <m:r>
              <w:rPr>
                <w:rFonts w:ascii="Cambria Math" w:eastAsiaTheme="minorEastAsia" w:hAnsi="Cambria Math" w:cs="Times New Roman"/>
                <w:sz w:val="28"/>
                <w:szCs w:val="28"/>
              </w:rPr>
              <m:t>L</m:t>
            </m:r>
          </m:sub>
        </m:sSub>
      </m:oMath>
      <w:r>
        <w:rPr>
          <w:rFonts w:ascii="Times New Roman" w:eastAsiaTheme="minorEastAsia" w:hAnsi="Times New Roman" w:cs="Times New Roman"/>
          <w:sz w:val="28"/>
          <w:szCs w:val="28"/>
        </w:rPr>
        <w:t xml:space="preserve">кривые в части </w:t>
      </w:r>
      <w:r w:rsidRPr="00AC3407">
        <w:rPr>
          <w:rFonts w:ascii="Times New Roman" w:eastAsiaTheme="minorEastAsia" w:hAnsi="Times New Roman" w:cs="Times New Roman"/>
          <w:i/>
          <w:sz w:val="28"/>
          <w:szCs w:val="28"/>
        </w:rPr>
        <w:t>б</w:t>
      </w:r>
      <w:r w:rsidR="00422259">
        <w:rPr>
          <w:rFonts w:ascii="Times New Roman" w:eastAsiaTheme="minorEastAsia" w:hAnsi="Times New Roman" w:cs="Times New Roman"/>
          <w:i/>
          <w:sz w:val="28"/>
          <w:szCs w:val="28"/>
        </w:rPr>
        <w:t xml:space="preserve"> </w:t>
      </w:r>
      <w:r w:rsidR="00422259">
        <w:rPr>
          <w:rFonts w:ascii="Times New Roman" w:eastAsiaTheme="minorEastAsia" w:hAnsi="Times New Roman" w:cs="Times New Roman"/>
          <w:sz w:val="28"/>
          <w:szCs w:val="28"/>
        </w:rPr>
        <w:t xml:space="preserve">являются кривыми спроса и предложения для рынка низкокачественных автомобилей. Для любой данной цены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S</m:t>
            </m:r>
          </m:e>
          <m:sub>
            <m:r>
              <w:rPr>
                <w:rFonts w:ascii="Cambria Math" w:eastAsiaTheme="minorEastAsia" w:hAnsi="Cambria Math" w:cs="Times New Roman"/>
                <w:sz w:val="28"/>
                <w:szCs w:val="28"/>
                <w:lang w:val="en-US"/>
              </w:rPr>
              <m:t>H</m:t>
            </m:r>
          </m:sub>
        </m:sSub>
      </m:oMath>
      <w:r w:rsidR="00422259">
        <w:rPr>
          <w:rFonts w:ascii="Times New Roman" w:eastAsiaTheme="minorEastAsia" w:hAnsi="Times New Roman" w:cs="Times New Roman"/>
          <w:sz w:val="28"/>
          <w:szCs w:val="28"/>
        </w:rPr>
        <w:t xml:space="preserve"> находиться левее </w:t>
      </w:r>
      <w:proofErr w:type="gramStart"/>
      <w:r w:rsidR="00422259">
        <w:rPr>
          <w:rFonts w:ascii="Times New Roman" w:eastAsiaTheme="minorEastAsia" w:hAnsi="Times New Roman" w:cs="Times New Roman"/>
          <w:sz w:val="28"/>
          <w:szCs w:val="28"/>
        </w:rPr>
        <w:t>от</w:t>
      </w:r>
      <w:proofErr w:type="gramEnd"/>
      <w:r w:rsidR="00422259">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S</m:t>
            </m:r>
          </m:e>
          <m:sub>
            <m:r>
              <w:rPr>
                <w:rFonts w:ascii="Cambria Math" w:eastAsiaTheme="minorEastAsia" w:hAnsi="Cambria Math" w:cs="Times New Roman"/>
                <w:sz w:val="28"/>
                <w:szCs w:val="28"/>
              </w:rPr>
              <m:t>L</m:t>
            </m:r>
          </m:sub>
        </m:sSub>
      </m:oMath>
      <w:r w:rsidR="00422259">
        <w:rPr>
          <w:rFonts w:ascii="Times New Roman" w:eastAsiaTheme="minorEastAsia" w:hAnsi="Times New Roman" w:cs="Times New Roman"/>
          <w:sz w:val="28"/>
          <w:szCs w:val="28"/>
        </w:rPr>
        <w:t xml:space="preserve">, потому что </w:t>
      </w:r>
      <w:proofErr w:type="gramStart"/>
      <w:r w:rsidR="00422259">
        <w:rPr>
          <w:rFonts w:ascii="Times New Roman" w:eastAsiaTheme="minorEastAsia" w:hAnsi="Times New Roman" w:cs="Times New Roman"/>
          <w:sz w:val="28"/>
          <w:szCs w:val="28"/>
        </w:rPr>
        <w:t>владельцы</w:t>
      </w:r>
      <w:proofErr w:type="gramEnd"/>
      <w:r w:rsidR="00422259">
        <w:rPr>
          <w:rFonts w:ascii="Times New Roman" w:eastAsiaTheme="minorEastAsia" w:hAnsi="Times New Roman" w:cs="Times New Roman"/>
          <w:sz w:val="28"/>
          <w:szCs w:val="28"/>
        </w:rPr>
        <w:t xml:space="preserve"> высококачественных автомобилей не так сильно стремятся расстаться с ними и должны получить более высокую цену, чтобы сделать это. Соответственно,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D</m:t>
            </m:r>
          </m:e>
          <m:sub>
            <m:r>
              <w:rPr>
                <w:rFonts w:ascii="Cambria Math" w:eastAsiaTheme="minorEastAsia" w:hAnsi="Cambria Math" w:cs="Times New Roman"/>
                <w:sz w:val="28"/>
                <w:szCs w:val="28"/>
              </w:rPr>
              <m:t>H</m:t>
            </m:r>
          </m:sub>
        </m:sSub>
      </m:oMath>
      <w:r w:rsidR="00422259">
        <w:rPr>
          <w:rFonts w:ascii="Times New Roman" w:eastAsiaTheme="minorEastAsia" w:hAnsi="Times New Roman" w:cs="Times New Roman"/>
          <w:sz w:val="28"/>
          <w:szCs w:val="28"/>
        </w:rPr>
        <w:t xml:space="preserve"> выше, чем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D</m:t>
            </m:r>
          </m:e>
          <m:sub>
            <m:r>
              <w:rPr>
                <w:rFonts w:ascii="Cambria Math" w:eastAsiaTheme="minorEastAsia" w:hAnsi="Cambria Math" w:cs="Times New Roman"/>
                <w:sz w:val="28"/>
                <w:szCs w:val="28"/>
              </w:rPr>
              <m:t>L</m:t>
            </m:r>
          </m:sub>
        </m:sSub>
      </m:oMath>
      <w:r w:rsidR="00422259">
        <w:rPr>
          <w:rFonts w:ascii="Times New Roman" w:eastAsiaTheme="minorEastAsia" w:hAnsi="Times New Roman" w:cs="Times New Roman"/>
          <w:sz w:val="28"/>
          <w:szCs w:val="28"/>
        </w:rPr>
        <w:t>, так как покупатели готовы заплатить большую цену за высококачественный авт</w:t>
      </w:r>
      <w:proofErr w:type="spellStart"/>
      <w:r w:rsidR="008B04CC">
        <w:rPr>
          <w:rFonts w:ascii="Times New Roman" w:eastAsiaTheme="minorEastAsia" w:hAnsi="Times New Roman" w:cs="Times New Roman"/>
          <w:sz w:val="28"/>
          <w:szCs w:val="28"/>
        </w:rPr>
        <w:t>омобиль</w:t>
      </w:r>
      <w:proofErr w:type="spellEnd"/>
      <w:r w:rsidR="008B04CC">
        <w:rPr>
          <w:rFonts w:ascii="Times New Roman" w:eastAsiaTheme="minorEastAsia" w:hAnsi="Times New Roman" w:cs="Times New Roman"/>
          <w:sz w:val="28"/>
          <w:szCs w:val="28"/>
        </w:rPr>
        <w:t xml:space="preserve">. Как показано на </w:t>
      </w:r>
      <w:r w:rsidR="008B04CC">
        <w:rPr>
          <w:rFonts w:ascii="Times New Roman" w:eastAsiaTheme="minorEastAsia" w:hAnsi="Times New Roman" w:cs="Times New Roman"/>
          <w:sz w:val="28"/>
          <w:szCs w:val="28"/>
        </w:rPr>
        <w:lastRenderedPageBreak/>
        <w:t>рисунке</w:t>
      </w:r>
      <w:r w:rsidR="00422259">
        <w:rPr>
          <w:rFonts w:ascii="Times New Roman" w:eastAsiaTheme="minorEastAsia" w:hAnsi="Times New Roman" w:cs="Times New Roman"/>
          <w:sz w:val="28"/>
          <w:szCs w:val="28"/>
        </w:rPr>
        <w:t xml:space="preserve">, рыночная цена на качественные машины составляет </w:t>
      </w:r>
      <w:r w:rsidR="00422259" w:rsidRPr="00422259">
        <w:rPr>
          <w:rFonts w:ascii="Times New Roman" w:eastAsiaTheme="minorEastAsia" w:hAnsi="Times New Roman" w:cs="Times New Roman"/>
          <w:sz w:val="28"/>
          <w:szCs w:val="28"/>
        </w:rPr>
        <w:t>$</w:t>
      </w:r>
      <w:r w:rsidR="00422259">
        <w:rPr>
          <w:rFonts w:ascii="Times New Roman" w:eastAsiaTheme="minorEastAsia" w:hAnsi="Times New Roman" w:cs="Times New Roman"/>
          <w:sz w:val="28"/>
          <w:szCs w:val="28"/>
        </w:rPr>
        <w:t xml:space="preserve">10000, за автомобили невысокого качества – </w:t>
      </w:r>
      <w:r w:rsidR="00422259" w:rsidRPr="00422259">
        <w:rPr>
          <w:rFonts w:ascii="Times New Roman" w:eastAsiaTheme="minorEastAsia" w:hAnsi="Times New Roman" w:cs="Times New Roman"/>
          <w:sz w:val="28"/>
          <w:szCs w:val="28"/>
        </w:rPr>
        <w:t>$</w:t>
      </w:r>
      <w:r w:rsidR="00422259">
        <w:rPr>
          <w:rFonts w:ascii="Times New Roman" w:eastAsiaTheme="minorEastAsia" w:hAnsi="Times New Roman" w:cs="Times New Roman"/>
          <w:sz w:val="28"/>
          <w:szCs w:val="28"/>
        </w:rPr>
        <w:t xml:space="preserve"> 5000, и при этом продаются 50 000 машин каждого вида. </w:t>
      </w:r>
    </w:p>
    <w:p w:rsidR="00422259" w:rsidRDefault="00422259" w:rsidP="00DC158D">
      <w:pPr>
        <w:spacing w:before="240" w:after="0" w:line="240" w:lineRule="auto"/>
        <w:ind w:firstLine="708"/>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В  реальной жизни продавец подержанного автомобиля знает о состоянии своего автомобиля больше, чем покупатель. Рассмотрим ситуацию, когда продавцы осведомлены о качестве </w:t>
      </w:r>
      <w:r w:rsidR="008B04CC">
        <w:rPr>
          <w:rFonts w:ascii="Times New Roman" w:eastAsiaTheme="minorEastAsia" w:hAnsi="Times New Roman" w:cs="Times New Roman"/>
          <w:sz w:val="28"/>
          <w:szCs w:val="28"/>
        </w:rPr>
        <w:t xml:space="preserve">автомобилей, а продавцы – нет. Изначально покупатели уверены, что их шансы приобрести автомобиль хорошего качества составляют 50 на 50. Так как, пока продавцы и покупатели владели полной информацией о качестве, продавалось по 50 00 машин каждого вида. Следовательно, теперь покупатели будут рассматривать все автомобили как машины «среднего» качества. Спрос на автомобили среднего качества отображается кривой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D</m:t>
            </m:r>
          </m:e>
          <m:sub>
            <m:r>
              <w:rPr>
                <w:rFonts w:ascii="Cambria Math" w:eastAsiaTheme="minorEastAsia" w:hAnsi="Cambria Math" w:cs="Times New Roman"/>
                <w:sz w:val="28"/>
                <w:szCs w:val="28"/>
              </w:rPr>
              <m:t>M</m:t>
            </m:r>
          </m:sub>
        </m:sSub>
      </m:oMath>
      <w:r w:rsidR="00C2194D">
        <w:rPr>
          <w:rFonts w:ascii="Times New Roman" w:eastAsiaTheme="minorEastAsia" w:hAnsi="Times New Roman" w:cs="Times New Roman"/>
          <w:sz w:val="28"/>
          <w:szCs w:val="28"/>
        </w:rPr>
        <w:t>.</w:t>
      </w:r>
      <w:r w:rsidR="008B04CC">
        <w:rPr>
          <w:rFonts w:ascii="Times New Roman" w:eastAsiaTheme="minorEastAsia" w:hAnsi="Times New Roman" w:cs="Times New Roman"/>
          <w:sz w:val="28"/>
          <w:szCs w:val="28"/>
        </w:rPr>
        <w:t xml:space="preserve"> Как показывает рисунок, теперь продается меньше качественных автомобилей и  больше автомобилей низкого качества.</w:t>
      </w:r>
      <w:r w:rsidR="008B04CC" w:rsidRPr="008B04CC">
        <w:rPr>
          <w:rFonts w:ascii="Times New Roman" w:eastAsiaTheme="minorEastAsia" w:hAnsi="Times New Roman" w:cs="Times New Roman"/>
          <w:sz w:val="28"/>
          <w:szCs w:val="28"/>
        </w:rPr>
        <w:t xml:space="preserve"> </w:t>
      </w:r>
    </w:p>
    <w:p w:rsidR="008B04CC" w:rsidRDefault="008B04CC" w:rsidP="00DC158D">
      <w:pPr>
        <w:spacing w:before="240" w:after="0" w:line="240" w:lineRule="auto"/>
        <w:ind w:firstLine="708"/>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После того, как потребители поймут, что большая часть проданных автомобилей являются низкокачественными, произойдет изменение их спроса, и кривая на графике сдвинется. Новой кривой спроса станет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D</m:t>
            </m:r>
          </m:e>
          <m:sub>
            <m:r>
              <w:rPr>
                <w:rFonts w:ascii="Cambria Math" w:eastAsiaTheme="minorEastAsia" w:hAnsi="Cambria Math" w:cs="Times New Roman"/>
                <w:sz w:val="28"/>
                <w:szCs w:val="28"/>
              </w:rPr>
              <m:t>LM</m:t>
            </m:r>
          </m:sub>
        </m:sSub>
      </m:oMath>
      <w:r>
        <w:rPr>
          <w:rFonts w:ascii="Times New Roman" w:eastAsiaTheme="minorEastAsia" w:hAnsi="Times New Roman" w:cs="Times New Roman"/>
          <w:sz w:val="28"/>
          <w:szCs w:val="28"/>
        </w:rPr>
        <w:t xml:space="preserve">, которая показывает, что в среднем автомобили </w:t>
      </w:r>
      <w:r w:rsidR="00C2194D">
        <w:rPr>
          <w:rFonts w:ascii="Times New Roman" w:eastAsiaTheme="minorEastAsia" w:hAnsi="Times New Roman" w:cs="Times New Roman"/>
          <w:sz w:val="28"/>
          <w:szCs w:val="28"/>
        </w:rPr>
        <w:t xml:space="preserve">начнут восприниматься как низкокачественные. Однако доля низкокачественных автомобилей снова увеличивается. Следовательно,  осознанная кривая спроса сдвинется влево, из-за чего качество автомобиля опять понизится. Такая тенденция будет продолжаться до тех пор, пока на рынке не останутся только низкокачественные автомобили. В этой точке рыночная цена слишком низка, чтобы выставлять на продажу хотя бы один автомобиль высокого качества, поэтому покупатели предполагают, что любой купленный ими автомобиль будет низкокачественным, и к делу будет иметь отношение только кривая спроса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D</m:t>
            </m:r>
          </m:e>
          <m:sub>
            <m:r>
              <w:rPr>
                <w:rFonts w:ascii="Cambria Math" w:eastAsiaTheme="minorEastAsia" w:hAnsi="Cambria Math" w:cs="Times New Roman"/>
                <w:sz w:val="28"/>
                <w:szCs w:val="28"/>
              </w:rPr>
              <m:t>L</m:t>
            </m:r>
          </m:sub>
        </m:sSub>
      </m:oMath>
      <w:r w:rsidR="00C2194D">
        <w:rPr>
          <w:rFonts w:ascii="Times New Roman" w:eastAsiaTheme="minorEastAsia" w:hAnsi="Times New Roman" w:cs="Times New Roman"/>
          <w:sz w:val="28"/>
          <w:szCs w:val="28"/>
        </w:rPr>
        <w:t>.</w:t>
      </w:r>
    </w:p>
    <w:p w:rsidR="00F43DD2" w:rsidRDefault="00272ACD" w:rsidP="000B15C9">
      <w:pPr>
        <w:spacing w:before="240" w:after="0" w:line="240" w:lineRule="auto"/>
        <w:ind w:firstLine="708"/>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Случай</w:t>
      </w:r>
      <w:r w:rsidR="00C2194D">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изображенный на данном графике, является крайней ситуацией. Равновесие может наступить и при цене, которая позволит выставить на продажу хотя бы несколько высококачественных автомобилей. Но все же доля высококачественных автомобилей не будет столь высока, как при полной осведомленности обеих сторон. Благодаря асимметрии информации товары низкого качества вытесняют с рынка товары высокого качества. Этот феномен называют проблемой лимонов.</w:t>
      </w:r>
    </w:p>
    <w:p w:rsidR="00F43DD2" w:rsidRPr="00DC158D" w:rsidRDefault="007A7EEB" w:rsidP="00DC158D">
      <w:pPr>
        <w:pStyle w:val="2"/>
        <w:spacing w:line="480" w:lineRule="auto"/>
        <w:rPr>
          <w:rFonts w:ascii="Times New Roman" w:eastAsiaTheme="minorEastAsia" w:hAnsi="Times New Roman" w:cs="Times New Roman"/>
          <w:color w:val="auto"/>
          <w:sz w:val="28"/>
          <w:szCs w:val="28"/>
        </w:rPr>
      </w:pPr>
      <w:bookmarkStart w:id="4" w:name="_Toc342255761"/>
      <w:r>
        <w:rPr>
          <w:rFonts w:ascii="Times New Roman" w:eastAsiaTheme="minorEastAsia" w:hAnsi="Times New Roman" w:cs="Times New Roman"/>
          <w:color w:val="auto"/>
          <w:sz w:val="28"/>
          <w:szCs w:val="28"/>
        </w:rPr>
        <w:t xml:space="preserve">2.2 </w:t>
      </w:r>
      <w:r w:rsidR="00F43DD2" w:rsidRPr="00DC158D">
        <w:rPr>
          <w:rFonts w:ascii="Times New Roman" w:eastAsiaTheme="minorEastAsia" w:hAnsi="Times New Roman" w:cs="Times New Roman"/>
          <w:color w:val="auto"/>
          <w:sz w:val="28"/>
          <w:szCs w:val="28"/>
        </w:rPr>
        <w:t>Лицензирование хирургов</w:t>
      </w:r>
      <w:bookmarkEnd w:id="4"/>
    </w:p>
    <w:p w:rsidR="006706F4" w:rsidRDefault="006706F4" w:rsidP="00DC158D">
      <w:pPr>
        <w:spacing w:before="240" w:after="0" w:line="240" w:lineRule="auto"/>
        <w:ind w:firstLine="708"/>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Рассмотрим другой пример того, как неточная информация может привести к несостоятельности рынка. Предположим, что любой человек может повесить объявление об оказании хирургической помощи, так же как он мог бы предложить услуги маляра. В итоге рынок отсеет настоящих опытных хирургов от тех, кто еще только учиться оперировать. </w:t>
      </w:r>
    </w:p>
    <w:p w:rsidR="00C2194D" w:rsidRDefault="006706F4" w:rsidP="00DC158D">
      <w:pPr>
        <w:spacing w:before="240" w:after="0" w:line="240" w:lineRule="auto"/>
        <w:ind w:firstLine="708"/>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lastRenderedPageBreak/>
        <w:t xml:space="preserve">Поскольку от неудачных операций умирают люди, возбуждение судебных исков о профессиональных ошибках </w:t>
      </w:r>
      <w:proofErr w:type="gramStart"/>
      <w:r>
        <w:rPr>
          <w:rFonts w:ascii="Times New Roman" w:eastAsiaTheme="minorEastAsia" w:hAnsi="Times New Roman" w:cs="Times New Roman"/>
          <w:sz w:val="28"/>
          <w:szCs w:val="28"/>
        </w:rPr>
        <w:t>врачей</w:t>
      </w:r>
      <w:proofErr w:type="gramEnd"/>
      <w:r>
        <w:rPr>
          <w:rFonts w:ascii="Times New Roman" w:eastAsiaTheme="minorEastAsia" w:hAnsi="Times New Roman" w:cs="Times New Roman"/>
          <w:sz w:val="28"/>
          <w:szCs w:val="28"/>
        </w:rPr>
        <w:t xml:space="preserve">  в конце концов приведет к ликвидации мошенников от медицины. Нуждающиеся в оперативном вмешательстве для себя или своих </w:t>
      </w:r>
      <w:r w:rsidR="00292278">
        <w:rPr>
          <w:rFonts w:ascii="Times New Roman" w:eastAsiaTheme="minorEastAsia" w:hAnsi="Times New Roman" w:cs="Times New Roman"/>
          <w:sz w:val="28"/>
          <w:szCs w:val="28"/>
        </w:rPr>
        <w:t>или своих близких могут почерпнуть информацию из газетных сообщений или от людей, которые подвергались подобным операциям. Но такой процесс сбора информации потребует от нуждающихся в операции большого количества времени</w:t>
      </w:r>
      <w:r w:rsidR="00272ACD">
        <w:rPr>
          <w:rFonts w:ascii="Times New Roman" w:eastAsiaTheme="minorEastAsia" w:hAnsi="Times New Roman" w:cs="Times New Roman"/>
          <w:sz w:val="28"/>
          <w:szCs w:val="28"/>
        </w:rPr>
        <w:t xml:space="preserve"> </w:t>
      </w:r>
      <w:r w:rsidR="00292278">
        <w:rPr>
          <w:rFonts w:ascii="Times New Roman" w:eastAsiaTheme="minorEastAsia" w:hAnsi="Times New Roman" w:cs="Times New Roman"/>
          <w:sz w:val="28"/>
          <w:szCs w:val="28"/>
        </w:rPr>
        <w:t xml:space="preserve">большого количества времени и непомерно больших эмоциональных и экономических  затрат. Есть огромная разница между окраской дома маляром-любителем и операцией на сердце, которую делает врач-шарлатан. Но если не будет надежной информации, дело кончится </w:t>
      </w:r>
      <w:proofErr w:type="spellStart"/>
      <w:r w:rsidR="00292278">
        <w:rPr>
          <w:rFonts w:ascii="Times New Roman" w:eastAsiaTheme="minorEastAsia" w:hAnsi="Times New Roman" w:cs="Times New Roman"/>
          <w:sz w:val="28"/>
          <w:szCs w:val="28"/>
        </w:rPr>
        <w:t>недовложением</w:t>
      </w:r>
      <w:proofErr w:type="spellEnd"/>
      <w:r w:rsidR="00292278">
        <w:rPr>
          <w:rFonts w:ascii="Times New Roman" w:eastAsiaTheme="minorEastAsia" w:hAnsi="Times New Roman" w:cs="Times New Roman"/>
          <w:sz w:val="28"/>
          <w:szCs w:val="28"/>
        </w:rPr>
        <w:t xml:space="preserve"> ресурсов в хирургию.</w:t>
      </w:r>
    </w:p>
    <w:p w:rsidR="000B15C9" w:rsidRDefault="00292278" w:rsidP="000B15C9">
      <w:pPr>
        <w:spacing w:before="240" w:after="0" w:line="240" w:lineRule="auto"/>
        <w:ind w:firstLine="708"/>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Правительство помогло ликвидировать несостоятельность рынка, введя систему квалификационных тестов и лицензирования. Это дало возможность потребителям получать недорогую информацию об услуге, которую они покупают не часто. Такие же меры правительство приняло и в других сферах экономики. Например, правительственные учреждения санкционируют выпуск новых лекарств, контролируют фирмы, занимающиеся операциями с ценными бумагами, и требуют, чтобы на контейнеры с потенциально опасными веществами было нанесено соответствующее предупреждение. Они также требуют наличия предупреждения об опасности для здоровья на пачках сигарет</w:t>
      </w:r>
      <w:r w:rsidR="003260A5">
        <w:rPr>
          <w:rFonts w:ascii="Times New Roman" w:eastAsiaTheme="minorEastAsia" w:hAnsi="Times New Roman" w:cs="Times New Roman"/>
          <w:sz w:val="28"/>
          <w:szCs w:val="28"/>
        </w:rPr>
        <w:t xml:space="preserve">, распространяют информацию о заразных болезнях, сообщают об опасных игрушках и проверяют рестораны, следя за тем, чтобы здоровье посетителей не подвергалось опасности. </w:t>
      </w:r>
      <w:r w:rsidR="00CE10A5" w:rsidRPr="00A14A30">
        <w:rPr>
          <w:rFonts w:ascii="Times New Roman" w:eastAsiaTheme="minorEastAsia" w:hAnsi="Times New Roman" w:cs="Times New Roman"/>
          <w:sz w:val="28"/>
          <w:szCs w:val="28"/>
        </w:rPr>
        <w:t xml:space="preserve">[5, </w:t>
      </w:r>
      <w:r w:rsidR="00E45861">
        <w:rPr>
          <w:rFonts w:ascii="Times New Roman" w:eastAsiaTheme="minorEastAsia" w:hAnsi="Times New Roman" w:cs="Times New Roman"/>
          <w:sz w:val="28"/>
          <w:szCs w:val="28"/>
        </w:rPr>
        <w:t>с</w:t>
      </w:r>
      <w:r w:rsidR="00CE10A5" w:rsidRPr="00A14A30">
        <w:rPr>
          <w:rFonts w:ascii="Times New Roman" w:eastAsiaTheme="minorEastAsia" w:hAnsi="Times New Roman" w:cs="Times New Roman"/>
          <w:sz w:val="28"/>
          <w:szCs w:val="28"/>
        </w:rPr>
        <w:t>.</w:t>
      </w:r>
      <w:r w:rsidR="00E45861">
        <w:rPr>
          <w:rFonts w:ascii="Times New Roman" w:eastAsiaTheme="minorEastAsia" w:hAnsi="Times New Roman" w:cs="Times New Roman"/>
          <w:sz w:val="28"/>
          <w:szCs w:val="28"/>
        </w:rPr>
        <w:t xml:space="preserve"> 672</w:t>
      </w:r>
      <w:r w:rsidR="00CE10A5" w:rsidRPr="00A14A30">
        <w:rPr>
          <w:rFonts w:ascii="Times New Roman" w:eastAsiaTheme="minorEastAsia" w:hAnsi="Times New Roman" w:cs="Times New Roman"/>
          <w:sz w:val="28"/>
          <w:szCs w:val="28"/>
        </w:rPr>
        <w:t>]</w:t>
      </w:r>
    </w:p>
    <w:p w:rsidR="0032674F" w:rsidRPr="0032674F" w:rsidRDefault="0032674F" w:rsidP="000B15C9">
      <w:pPr>
        <w:spacing w:before="240" w:after="0" w:line="240" w:lineRule="auto"/>
        <w:ind w:firstLine="708"/>
        <w:jc w:val="both"/>
        <w:rPr>
          <w:rFonts w:ascii="Times New Roman" w:eastAsiaTheme="minorEastAsia" w:hAnsi="Times New Roman" w:cs="Times New Roman"/>
          <w:sz w:val="28"/>
          <w:szCs w:val="28"/>
        </w:rPr>
      </w:pPr>
    </w:p>
    <w:p w:rsidR="00292278" w:rsidRPr="000B15C9" w:rsidRDefault="007A7EEB" w:rsidP="000B15C9">
      <w:pPr>
        <w:pStyle w:val="2"/>
        <w:spacing w:line="480" w:lineRule="auto"/>
        <w:rPr>
          <w:rFonts w:ascii="Times New Roman" w:hAnsi="Times New Roman" w:cs="Times New Roman"/>
          <w:sz w:val="28"/>
          <w:szCs w:val="28"/>
        </w:rPr>
      </w:pPr>
      <w:bookmarkStart w:id="5" w:name="_Toc342255762"/>
      <w:r>
        <w:rPr>
          <w:rFonts w:ascii="Times New Roman" w:hAnsi="Times New Roman" w:cs="Times New Roman"/>
          <w:color w:val="auto"/>
          <w:sz w:val="28"/>
          <w:szCs w:val="28"/>
        </w:rPr>
        <w:t xml:space="preserve">2.3 </w:t>
      </w:r>
      <w:r w:rsidR="00E45861" w:rsidRPr="000B15C9">
        <w:rPr>
          <w:rFonts w:ascii="Times New Roman" w:hAnsi="Times New Roman" w:cs="Times New Roman"/>
          <w:color w:val="auto"/>
          <w:sz w:val="28"/>
          <w:szCs w:val="28"/>
        </w:rPr>
        <w:t>Проблема «принципал-агент»</w:t>
      </w:r>
      <w:bookmarkEnd w:id="5"/>
    </w:p>
    <w:p w:rsidR="00E45861" w:rsidRDefault="0091203C" w:rsidP="00DC158D">
      <w:pPr>
        <w:spacing w:before="240" w:after="0" w:line="240" w:lineRule="auto"/>
        <w:ind w:firstLine="708"/>
        <w:jc w:val="both"/>
        <w:rPr>
          <w:rFonts w:ascii="Times New Roman" w:hAnsi="Times New Roman" w:cs="Times New Roman"/>
          <w:sz w:val="28"/>
          <w:szCs w:val="28"/>
        </w:rPr>
      </w:pPr>
      <w:r w:rsidRPr="0091203C">
        <w:rPr>
          <w:rFonts w:ascii="Times New Roman" w:hAnsi="Times New Roman" w:cs="Times New Roman"/>
          <w:sz w:val="28"/>
          <w:szCs w:val="28"/>
        </w:rPr>
        <w:t>Особую сферу проявлений риска недобросовестности составляют контрактные отношения между сторонами, одна из которых поручает другой за вознаграждение выполнение каких-либо действий</w:t>
      </w:r>
      <w:r>
        <w:rPr>
          <w:rFonts w:ascii="Times New Roman" w:hAnsi="Times New Roman" w:cs="Times New Roman"/>
          <w:sz w:val="28"/>
          <w:szCs w:val="28"/>
        </w:rPr>
        <w:t>. Если бы контролировать деятельность работников было легко, наниматели смогли бы в любой момент удостовериться, насколько эффективно выполняется работа. Однако в большинстве случаев работодатели не могут следить за занятиями работников постоянно. Следовательно, работники информированы лучше собственников бизнеса. Эта информационная асимметрия создает проблему агентских отношений.</w:t>
      </w:r>
    </w:p>
    <w:p w:rsidR="0091203C" w:rsidRPr="00CE10A5" w:rsidRDefault="0091203C" w:rsidP="00DC158D">
      <w:pPr>
        <w:spacing w:before="240"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Агентские отношения существуют везде, где действует соглашение, ставящее благосостояние одного человека в зависимость от действий другого. Агент – это человек, который действует, а принципал, или доверитель, - это сторона, на благосостояние которой он влияет.</w:t>
      </w:r>
      <w:r w:rsidR="00CE10A5" w:rsidRPr="00CE10A5">
        <w:rPr>
          <w:rFonts w:ascii="Times New Roman" w:hAnsi="Times New Roman" w:cs="Times New Roman"/>
          <w:sz w:val="28"/>
          <w:szCs w:val="28"/>
        </w:rPr>
        <w:t xml:space="preserve"> [9, </w:t>
      </w:r>
      <w:r w:rsidR="00CE10A5">
        <w:rPr>
          <w:rFonts w:ascii="Times New Roman" w:hAnsi="Times New Roman" w:cs="Times New Roman"/>
          <w:sz w:val="28"/>
          <w:szCs w:val="28"/>
          <w:lang w:val="en-US"/>
        </w:rPr>
        <w:t>c</w:t>
      </w:r>
      <w:r w:rsidR="00CE10A5" w:rsidRPr="00CE10A5">
        <w:rPr>
          <w:rFonts w:ascii="Times New Roman" w:hAnsi="Times New Roman" w:cs="Times New Roman"/>
          <w:sz w:val="28"/>
          <w:szCs w:val="28"/>
        </w:rPr>
        <w:t>.</w:t>
      </w:r>
      <w:r w:rsidR="00CE10A5">
        <w:rPr>
          <w:rFonts w:ascii="Times New Roman" w:hAnsi="Times New Roman" w:cs="Times New Roman"/>
          <w:sz w:val="28"/>
          <w:szCs w:val="28"/>
        </w:rPr>
        <w:t xml:space="preserve"> 554</w:t>
      </w:r>
      <w:r w:rsidR="00CE10A5" w:rsidRPr="00CE10A5">
        <w:rPr>
          <w:rFonts w:ascii="Times New Roman" w:hAnsi="Times New Roman" w:cs="Times New Roman"/>
          <w:sz w:val="28"/>
          <w:szCs w:val="28"/>
        </w:rPr>
        <w:t>]</w:t>
      </w:r>
    </w:p>
    <w:p w:rsidR="0091203C" w:rsidRDefault="0091203C" w:rsidP="00DC158D">
      <w:pPr>
        <w:spacing w:before="240"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 В приведенном примере менеджер и работники выступают как агенты, а собственник является принципалом. Проблема заключается в том, что работники могут преследовать свои собственные цели</w:t>
      </w:r>
      <w:r w:rsidR="00AA020F">
        <w:rPr>
          <w:rFonts w:ascii="Times New Roman" w:hAnsi="Times New Roman" w:cs="Times New Roman"/>
          <w:sz w:val="28"/>
          <w:szCs w:val="28"/>
        </w:rPr>
        <w:t xml:space="preserve">, даже если это препятствует получению более высокой прибыли. </w:t>
      </w:r>
    </w:p>
    <w:p w:rsidR="00AA020F" w:rsidRPr="00A14A30" w:rsidRDefault="00AA020F" w:rsidP="00DC158D">
      <w:pPr>
        <w:spacing w:before="240"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Агентские отношения широко распространены в нашем обществе. Например, врачи действуют как агенты больниц и в качестве таковых могут отбирать пациентов и проводить процедуры, которые, хотя и соответствуют их личным предпочтениям, не обязательно совпадают с предписаниями больницы. Аналогично менеджеры, управляющие жилыми зданиями, не всегда обслуживают их так, как того хочется владельцам недвижимости. Иногда как агенты могут рассматриваться и застрахованные стороны, а как доверители, или принципалы, - страховые компании. </w:t>
      </w:r>
      <w:r w:rsidR="00CE10A5" w:rsidRPr="00A14A30">
        <w:rPr>
          <w:rFonts w:ascii="Times New Roman" w:hAnsi="Times New Roman" w:cs="Times New Roman"/>
          <w:sz w:val="28"/>
          <w:szCs w:val="28"/>
        </w:rPr>
        <w:t>[9,</w:t>
      </w:r>
      <w:r>
        <w:rPr>
          <w:rFonts w:ascii="Times New Roman" w:hAnsi="Times New Roman" w:cs="Times New Roman"/>
          <w:sz w:val="28"/>
          <w:szCs w:val="28"/>
        </w:rPr>
        <w:t xml:space="preserve"> с</w:t>
      </w:r>
      <w:r w:rsidR="00CE10A5" w:rsidRPr="00A14A30">
        <w:rPr>
          <w:rFonts w:ascii="Times New Roman" w:hAnsi="Times New Roman" w:cs="Times New Roman"/>
          <w:sz w:val="28"/>
          <w:szCs w:val="28"/>
        </w:rPr>
        <w:t>.</w:t>
      </w:r>
      <w:r>
        <w:rPr>
          <w:rFonts w:ascii="Times New Roman" w:hAnsi="Times New Roman" w:cs="Times New Roman"/>
          <w:sz w:val="28"/>
          <w:szCs w:val="28"/>
        </w:rPr>
        <w:t xml:space="preserve"> 555</w:t>
      </w:r>
      <w:r w:rsidR="00CE10A5" w:rsidRPr="00A14A30">
        <w:rPr>
          <w:rFonts w:ascii="Times New Roman" w:hAnsi="Times New Roman" w:cs="Times New Roman"/>
          <w:sz w:val="28"/>
          <w:szCs w:val="28"/>
        </w:rPr>
        <w:t>]</w:t>
      </w:r>
    </w:p>
    <w:p w:rsidR="00AA020F" w:rsidRDefault="00AA020F" w:rsidP="00DC158D">
      <w:pPr>
        <w:spacing w:before="240"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Рассмотрим данную проблему на примере приобретения квартиры с помощью агента по недвижимости. Допустим, вы решили приобрести квартиру. Однако у вас недостаточно времени и знаний</w:t>
      </w:r>
      <w:r w:rsidR="000708FF">
        <w:rPr>
          <w:rFonts w:ascii="Times New Roman" w:hAnsi="Times New Roman" w:cs="Times New Roman"/>
          <w:sz w:val="28"/>
          <w:szCs w:val="28"/>
        </w:rPr>
        <w:t xml:space="preserve"> в этой сфере, поэтому вы обращаетесь в агентство по операциям с  недвижимостью. Агент обладает  необходимыми знаниями, располагает конкретной информацией о предлагаемых квартирах, словом, есть основания считать, что он лучше справиться с этой задачей, чем вы сами. </w:t>
      </w:r>
    </w:p>
    <w:p w:rsidR="000708FF" w:rsidRDefault="000708FF" w:rsidP="00DC158D">
      <w:pPr>
        <w:spacing w:before="240"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ваших интересах, с одной стороны, приобрести достаточно просторную квартиру с удобной планировкой, а с другой, приобрести ее по возможности дешевле. Если бы вы занимались поиском квартиры самостоятельно, вы бы сопоставляли эти два фактора. Агент, согласно договору, должен действовать в ваших интересах. Но в действительности это не совсем так. </w:t>
      </w:r>
    </w:p>
    <w:p w:rsidR="000708FF" w:rsidRDefault="000708FF" w:rsidP="00DC158D">
      <w:pPr>
        <w:spacing w:before="240"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Допустим, что агент получит вознаграждение лишь в случае, если сделка состоится, и его размер зависит от суммы сделки. Полезность квартиры для вас его не интересует. Он заинтересован лишь в том, чтобы вы купили квартиру, и желательно </w:t>
      </w:r>
      <w:proofErr w:type="gramStart"/>
      <w:r>
        <w:rPr>
          <w:rFonts w:ascii="Times New Roman" w:hAnsi="Times New Roman" w:cs="Times New Roman"/>
          <w:sz w:val="28"/>
          <w:szCs w:val="28"/>
        </w:rPr>
        <w:t>подороже</w:t>
      </w:r>
      <w:proofErr w:type="gramEnd"/>
      <w:r>
        <w:rPr>
          <w:rFonts w:ascii="Times New Roman" w:hAnsi="Times New Roman" w:cs="Times New Roman"/>
          <w:sz w:val="28"/>
          <w:szCs w:val="28"/>
        </w:rPr>
        <w:t xml:space="preserve">. Более того он заинтересован сделать это как можно быстрее. Поскольку вы не располагаете достаточной информацией, скорее всего, он подберет для вас квартиру, которая будет для вас </w:t>
      </w:r>
      <w:r w:rsidR="001822A1">
        <w:rPr>
          <w:rFonts w:ascii="Times New Roman" w:hAnsi="Times New Roman" w:cs="Times New Roman"/>
          <w:sz w:val="28"/>
          <w:szCs w:val="28"/>
        </w:rPr>
        <w:t>приемлемой</w:t>
      </w:r>
      <w:r>
        <w:rPr>
          <w:rFonts w:ascii="Times New Roman" w:hAnsi="Times New Roman" w:cs="Times New Roman"/>
          <w:sz w:val="28"/>
          <w:szCs w:val="28"/>
        </w:rPr>
        <w:t>, но не обязательно самой лучшей.</w:t>
      </w:r>
    </w:p>
    <w:p w:rsidR="001822A1" w:rsidRDefault="001822A1" w:rsidP="00DC158D">
      <w:pPr>
        <w:spacing w:before="240"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Разумеется, если существует конкуренция на рынке агентских услуг, вы можете обратиться к другому агенту и сопоставить качество услуг обоих агентов. Если бы рынок был совершенным, то агенты были бы заинтересованы в оптимальном для своих агентов решении. </w:t>
      </w:r>
      <w:r w:rsidRPr="001822A1">
        <w:rPr>
          <w:rFonts w:ascii="Times New Roman" w:hAnsi="Times New Roman" w:cs="Times New Roman"/>
          <w:sz w:val="28"/>
          <w:szCs w:val="28"/>
        </w:rPr>
        <w:t>Однако значительные транзакционные затраты и другие факторы несовершенства рынка агентских услуг вызывают более или менее значительные потери у клиентов.</w:t>
      </w:r>
    </w:p>
    <w:p w:rsidR="001822A1" w:rsidRPr="001822A1" w:rsidRDefault="001822A1" w:rsidP="00DC158D">
      <w:pPr>
        <w:spacing w:before="240" w:after="0" w:line="240" w:lineRule="auto"/>
        <w:ind w:firstLine="708"/>
        <w:jc w:val="both"/>
        <w:rPr>
          <w:rFonts w:ascii="Times New Roman" w:hAnsi="Times New Roman" w:cs="Times New Roman"/>
          <w:sz w:val="28"/>
          <w:szCs w:val="28"/>
        </w:rPr>
      </w:pPr>
      <w:r w:rsidRPr="001822A1">
        <w:rPr>
          <w:rFonts w:ascii="Times New Roman" w:hAnsi="Times New Roman" w:cs="Times New Roman"/>
          <w:sz w:val="28"/>
          <w:szCs w:val="28"/>
        </w:rPr>
        <w:t xml:space="preserve">Этот простой пример показывает условия возникновения риска недобросовестности, связанного с проблемой "принципал-агент": </w:t>
      </w:r>
    </w:p>
    <w:p w:rsidR="001822A1" w:rsidRPr="001822A1" w:rsidRDefault="001822A1" w:rsidP="00DC158D">
      <w:pPr>
        <w:pStyle w:val="a3"/>
        <w:numPr>
          <w:ilvl w:val="0"/>
          <w:numId w:val="4"/>
        </w:numPr>
        <w:spacing w:before="240" w:after="0" w:line="240" w:lineRule="auto"/>
        <w:jc w:val="both"/>
        <w:rPr>
          <w:rFonts w:ascii="Times New Roman" w:hAnsi="Times New Roman" w:cs="Times New Roman"/>
          <w:sz w:val="28"/>
          <w:szCs w:val="28"/>
        </w:rPr>
      </w:pPr>
      <w:r w:rsidRPr="001822A1">
        <w:rPr>
          <w:rFonts w:ascii="Times New Roman" w:hAnsi="Times New Roman" w:cs="Times New Roman"/>
          <w:sz w:val="28"/>
          <w:szCs w:val="28"/>
        </w:rPr>
        <w:lastRenderedPageBreak/>
        <w:t xml:space="preserve">несовпадение интересов принципала и агента; </w:t>
      </w:r>
    </w:p>
    <w:p w:rsidR="001822A1" w:rsidRPr="001822A1" w:rsidRDefault="001822A1" w:rsidP="00DC158D">
      <w:pPr>
        <w:pStyle w:val="a3"/>
        <w:numPr>
          <w:ilvl w:val="0"/>
          <w:numId w:val="4"/>
        </w:numPr>
        <w:spacing w:before="240" w:after="0" w:line="240" w:lineRule="auto"/>
        <w:jc w:val="both"/>
        <w:rPr>
          <w:rFonts w:ascii="Times New Roman" w:hAnsi="Times New Roman" w:cs="Times New Roman"/>
          <w:sz w:val="28"/>
          <w:szCs w:val="28"/>
        </w:rPr>
      </w:pPr>
      <w:r w:rsidRPr="001822A1">
        <w:rPr>
          <w:rFonts w:ascii="Times New Roman" w:hAnsi="Times New Roman" w:cs="Times New Roman"/>
          <w:sz w:val="28"/>
          <w:szCs w:val="28"/>
        </w:rPr>
        <w:t xml:space="preserve">информационная асимметрия (в пользу агента) в отношении качества выполнения условий контракта; </w:t>
      </w:r>
    </w:p>
    <w:p w:rsidR="001822A1" w:rsidRPr="001822A1" w:rsidRDefault="001822A1" w:rsidP="00DC158D">
      <w:pPr>
        <w:pStyle w:val="a3"/>
        <w:numPr>
          <w:ilvl w:val="0"/>
          <w:numId w:val="4"/>
        </w:numPr>
        <w:spacing w:before="240" w:after="0" w:line="240" w:lineRule="auto"/>
        <w:jc w:val="both"/>
        <w:rPr>
          <w:rFonts w:ascii="Times New Roman" w:hAnsi="Times New Roman" w:cs="Times New Roman"/>
          <w:sz w:val="28"/>
          <w:szCs w:val="28"/>
        </w:rPr>
      </w:pPr>
      <w:r w:rsidRPr="001822A1">
        <w:rPr>
          <w:rFonts w:ascii="Times New Roman" w:hAnsi="Times New Roman" w:cs="Times New Roman"/>
          <w:sz w:val="28"/>
          <w:szCs w:val="28"/>
        </w:rPr>
        <w:t>несовершенство рынка агентских услуг.</w:t>
      </w:r>
    </w:p>
    <w:p w:rsidR="001822A1" w:rsidRDefault="001822A1" w:rsidP="00DC158D">
      <w:pPr>
        <w:spacing w:before="240" w:after="0" w:line="240" w:lineRule="auto"/>
        <w:ind w:firstLine="708"/>
        <w:jc w:val="both"/>
        <w:rPr>
          <w:rFonts w:ascii="Times New Roman" w:hAnsi="Times New Roman" w:cs="Times New Roman"/>
          <w:sz w:val="28"/>
          <w:szCs w:val="28"/>
        </w:rPr>
      </w:pPr>
      <w:r w:rsidRPr="001822A1">
        <w:rPr>
          <w:rFonts w:ascii="Times New Roman" w:hAnsi="Times New Roman" w:cs="Times New Roman"/>
          <w:sz w:val="28"/>
          <w:szCs w:val="28"/>
        </w:rPr>
        <w:t xml:space="preserve"> Проблема взаимоотношений принципала и агента заняла важное место в современных теориях фирмы и экономики общественного сектора.</w:t>
      </w:r>
      <w:r>
        <w:rPr>
          <w:rFonts w:ascii="Times New Roman" w:hAnsi="Times New Roman" w:cs="Times New Roman"/>
          <w:sz w:val="28"/>
          <w:szCs w:val="28"/>
        </w:rPr>
        <w:t xml:space="preserve"> </w:t>
      </w:r>
      <w:r w:rsidR="00CE10A5" w:rsidRPr="00A14A30">
        <w:rPr>
          <w:rFonts w:ascii="Times New Roman" w:hAnsi="Times New Roman" w:cs="Times New Roman"/>
          <w:sz w:val="28"/>
          <w:szCs w:val="28"/>
        </w:rPr>
        <w:t>[1]</w:t>
      </w:r>
    </w:p>
    <w:p w:rsidR="00876B06" w:rsidRDefault="00876B06" w:rsidP="00DC158D">
      <w:pPr>
        <w:spacing w:before="240" w:after="0" w:line="240" w:lineRule="auto"/>
        <w:ind w:firstLine="708"/>
        <w:jc w:val="both"/>
        <w:rPr>
          <w:rFonts w:ascii="Times New Roman" w:hAnsi="Times New Roman" w:cs="Times New Roman"/>
          <w:sz w:val="28"/>
          <w:szCs w:val="28"/>
        </w:rPr>
      </w:pPr>
      <w:r w:rsidRPr="00876B06">
        <w:rPr>
          <w:rFonts w:ascii="Times New Roman" w:hAnsi="Times New Roman" w:cs="Times New Roman"/>
          <w:sz w:val="28"/>
          <w:szCs w:val="28"/>
        </w:rPr>
        <w:t>В этом аспекте особого внимания заслуживает асимметрия информации, возникающая при обмене информацией внутри предприятия, т.е. между персоналом и руководством разных уровней, а также между подразделениями одного уровня - будь то финансовая, экономическая или отчетная информация. Информация, поступающая от внешних источников, передаваемая внешним приемникам, а также оборачивающаяся внутри предприятия, обрабатывается персоналом предприятия, это позволяет предположить, что именно внутри предприятия возникает асимметрия информации, которая впоследствии оказывает влияние на управленческие решени</w:t>
      </w:r>
      <w:r>
        <w:rPr>
          <w:rFonts w:ascii="Times New Roman" w:hAnsi="Times New Roman" w:cs="Times New Roman"/>
          <w:sz w:val="28"/>
          <w:szCs w:val="28"/>
        </w:rPr>
        <w:t>я.</w:t>
      </w:r>
      <w:r w:rsidRPr="00876B06">
        <w:rPr>
          <w:rFonts w:ascii="Times New Roman" w:hAnsi="Times New Roman" w:cs="Times New Roman"/>
          <w:sz w:val="28"/>
          <w:szCs w:val="28"/>
        </w:rPr>
        <w:t>[8]Схематическое представление описанного</w:t>
      </w:r>
      <w:r>
        <w:rPr>
          <w:rFonts w:ascii="Times New Roman" w:hAnsi="Times New Roman" w:cs="Times New Roman"/>
          <w:sz w:val="28"/>
          <w:szCs w:val="28"/>
        </w:rPr>
        <w:t xml:space="preserve"> процесса приведено на рисунке</w:t>
      </w:r>
      <w:r w:rsidRPr="00876B06">
        <w:rPr>
          <w:rFonts w:ascii="Times New Roman" w:hAnsi="Times New Roman" w:cs="Times New Roman"/>
          <w:sz w:val="28"/>
          <w:szCs w:val="28"/>
        </w:rPr>
        <w:t xml:space="preserve"> 1 (</w:t>
      </w:r>
      <w:r>
        <w:rPr>
          <w:rFonts w:ascii="Times New Roman" w:hAnsi="Times New Roman" w:cs="Times New Roman"/>
          <w:sz w:val="28"/>
          <w:szCs w:val="28"/>
        </w:rPr>
        <w:t xml:space="preserve">Приложение </w:t>
      </w:r>
      <w:r w:rsidR="00310DD8">
        <w:rPr>
          <w:rFonts w:ascii="Times New Roman" w:hAnsi="Times New Roman" w:cs="Times New Roman"/>
          <w:sz w:val="28"/>
          <w:szCs w:val="28"/>
        </w:rPr>
        <w:t>Б</w:t>
      </w:r>
      <w:r w:rsidRPr="00876B06">
        <w:rPr>
          <w:rFonts w:ascii="Times New Roman" w:hAnsi="Times New Roman" w:cs="Times New Roman"/>
          <w:sz w:val="28"/>
          <w:szCs w:val="28"/>
        </w:rPr>
        <w:t>)</w:t>
      </w:r>
    </w:p>
    <w:p w:rsidR="0032674F" w:rsidRPr="00876B06" w:rsidRDefault="0032674F" w:rsidP="00DC158D">
      <w:pPr>
        <w:spacing w:before="240" w:after="0" w:line="240" w:lineRule="auto"/>
        <w:ind w:firstLine="708"/>
        <w:jc w:val="both"/>
        <w:rPr>
          <w:rFonts w:ascii="Times New Roman" w:hAnsi="Times New Roman" w:cs="Times New Roman"/>
          <w:sz w:val="28"/>
          <w:szCs w:val="28"/>
        </w:rPr>
      </w:pPr>
    </w:p>
    <w:p w:rsidR="001822A1" w:rsidRPr="00DC158D" w:rsidRDefault="007A7EEB" w:rsidP="00DC158D">
      <w:pPr>
        <w:pStyle w:val="2"/>
        <w:spacing w:line="480" w:lineRule="auto"/>
        <w:rPr>
          <w:rFonts w:ascii="Times New Roman" w:hAnsi="Times New Roman" w:cs="Times New Roman"/>
          <w:color w:val="auto"/>
          <w:sz w:val="28"/>
          <w:szCs w:val="28"/>
        </w:rPr>
      </w:pPr>
      <w:bookmarkStart w:id="6" w:name="_Toc342255763"/>
      <w:r>
        <w:rPr>
          <w:rFonts w:ascii="Times New Roman" w:hAnsi="Times New Roman" w:cs="Times New Roman"/>
          <w:color w:val="auto"/>
          <w:sz w:val="28"/>
          <w:szCs w:val="28"/>
        </w:rPr>
        <w:t xml:space="preserve">2.4 </w:t>
      </w:r>
      <w:r w:rsidR="001822A1" w:rsidRPr="00DC158D">
        <w:rPr>
          <w:rFonts w:ascii="Times New Roman" w:hAnsi="Times New Roman" w:cs="Times New Roman"/>
          <w:color w:val="auto"/>
          <w:sz w:val="28"/>
          <w:szCs w:val="28"/>
        </w:rPr>
        <w:t>Рынок страхования</w:t>
      </w:r>
      <w:bookmarkEnd w:id="6"/>
    </w:p>
    <w:p w:rsidR="001822A1" w:rsidRDefault="001822A1" w:rsidP="00DC158D">
      <w:pPr>
        <w:spacing w:before="240"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Недостаточная информация о продавцах может привести к неэффективности рынка, однако к таким же результатам приводит неполная информация о покупателях. Такими покупателями могут быть потребители, покупающие товары, и фирмы, приобретающие ресурсы.</w:t>
      </w:r>
    </w:p>
    <w:p w:rsidR="001822A1" w:rsidRPr="00CE10A5" w:rsidRDefault="002E058D" w:rsidP="00DC158D">
      <w:pPr>
        <w:spacing w:before="240"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rPr>
        <w:t>Подержанные машины – всего лишь пример, который иллюстрирует важную проблему, затрагивающую многие рынки: проблему неблагоприятного отбора. Неблагоприятный отбор</w:t>
      </w:r>
      <w:r w:rsidRPr="002E058D">
        <w:rPr>
          <w:rFonts w:ascii="Times New Roman" w:hAnsi="Times New Roman" w:cs="Times New Roman"/>
          <w:sz w:val="28"/>
          <w:szCs w:val="28"/>
        </w:rPr>
        <w:t xml:space="preserve"> </w:t>
      </w:r>
      <w:r>
        <w:rPr>
          <w:rFonts w:ascii="Times New Roman" w:hAnsi="Times New Roman" w:cs="Times New Roman"/>
          <w:sz w:val="28"/>
          <w:szCs w:val="28"/>
        </w:rPr>
        <w:t>(</w:t>
      </w:r>
      <w:r>
        <w:rPr>
          <w:rFonts w:ascii="Times New Roman" w:hAnsi="Times New Roman" w:cs="Times New Roman"/>
          <w:sz w:val="28"/>
          <w:szCs w:val="28"/>
          <w:lang w:val="en-US"/>
        </w:rPr>
        <w:t>adverse</w:t>
      </w:r>
      <w:r w:rsidRPr="002E058D">
        <w:rPr>
          <w:rFonts w:ascii="Times New Roman" w:hAnsi="Times New Roman" w:cs="Times New Roman"/>
          <w:sz w:val="28"/>
          <w:szCs w:val="28"/>
        </w:rPr>
        <w:t xml:space="preserve"> </w:t>
      </w:r>
      <w:r>
        <w:rPr>
          <w:rFonts w:ascii="Times New Roman" w:hAnsi="Times New Roman" w:cs="Times New Roman"/>
          <w:sz w:val="28"/>
          <w:szCs w:val="28"/>
          <w:lang w:val="en-US"/>
        </w:rPr>
        <w:t>selection</w:t>
      </w:r>
      <w:r>
        <w:rPr>
          <w:rFonts w:ascii="Times New Roman" w:hAnsi="Times New Roman" w:cs="Times New Roman"/>
          <w:sz w:val="28"/>
          <w:szCs w:val="28"/>
        </w:rPr>
        <w:t xml:space="preserve">) имеет место, когда товары разного качества продаются по единой цене, поскольку покупатели или продавцы недостаточно информированы, чтобы определить реальное качество в момент покупки. В результате рынок переполняют низкокачественные товары, а товаров высокого качества слишком мало. </w:t>
      </w:r>
      <w:r w:rsidR="00CE10A5" w:rsidRPr="00CE10A5">
        <w:rPr>
          <w:rFonts w:ascii="Times New Roman" w:hAnsi="Times New Roman" w:cs="Times New Roman"/>
          <w:sz w:val="28"/>
          <w:szCs w:val="28"/>
        </w:rPr>
        <w:t xml:space="preserve">[9, </w:t>
      </w:r>
      <w:r w:rsidR="00CE10A5">
        <w:rPr>
          <w:rFonts w:ascii="Times New Roman" w:hAnsi="Times New Roman" w:cs="Times New Roman"/>
          <w:sz w:val="28"/>
          <w:szCs w:val="28"/>
          <w:lang w:val="en-US"/>
        </w:rPr>
        <w:t>c</w:t>
      </w:r>
      <w:r w:rsidR="00CE10A5" w:rsidRPr="00CE10A5">
        <w:rPr>
          <w:rFonts w:ascii="Times New Roman" w:hAnsi="Times New Roman" w:cs="Times New Roman"/>
          <w:sz w:val="28"/>
          <w:szCs w:val="28"/>
        </w:rPr>
        <w:t>.</w:t>
      </w:r>
      <w:r>
        <w:rPr>
          <w:rFonts w:ascii="Times New Roman" w:hAnsi="Times New Roman" w:cs="Times New Roman"/>
          <w:sz w:val="28"/>
          <w:szCs w:val="28"/>
        </w:rPr>
        <w:t>544</w:t>
      </w:r>
      <w:r w:rsidR="00CE10A5">
        <w:rPr>
          <w:rFonts w:ascii="Times New Roman" w:hAnsi="Times New Roman" w:cs="Times New Roman"/>
          <w:sz w:val="28"/>
          <w:szCs w:val="28"/>
          <w:lang w:val="en-US"/>
        </w:rPr>
        <w:t>]</w:t>
      </w:r>
    </w:p>
    <w:p w:rsidR="002E058D" w:rsidRDefault="002E058D" w:rsidP="00DC158D">
      <w:pPr>
        <w:spacing w:before="240"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Пожилые люди относятся в группу высокого риска заболеваний, цена страховки отражает этот более высокий риск. Причиной этого неравенства является асимметричность информации. Как правило, люди, приобретающие страховку, знают о состоянии своего здоровья гораздо больше, чем любая страховая компания, даже если одним из требований компании является медицинское освидетельствование.  В результате возникает ситуация отрицательного отбора, во многом напоминающая </w:t>
      </w:r>
      <w:proofErr w:type="gramStart"/>
      <w:r>
        <w:rPr>
          <w:rFonts w:ascii="Times New Roman" w:hAnsi="Times New Roman" w:cs="Times New Roman"/>
          <w:sz w:val="28"/>
          <w:szCs w:val="28"/>
        </w:rPr>
        <w:t>сложившуюся</w:t>
      </w:r>
      <w:proofErr w:type="gramEnd"/>
      <w:r>
        <w:rPr>
          <w:rFonts w:ascii="Times New Roman" w:hAnsi="Times New Roman" w:cs="Times New Roman"/>
          <w:sz w:val="28"/>
          <w:szCs w:val="28"/>
        </w:rPr>
        <w:t xml:space="preserve"> на рынке подержанных автомобилей.</w:t>
      </w:r>
    </w:p>
    <w:p w:rsidR="002E058D" w:rsidRDefault="002E058D" w:rsidP="00DC158D">
      <w:pPr>
        <w:spacing w:before="240"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Так как к приобретению страховки более склонны люди, имеющие проблемы со здоровьем</w:t>
      </w:r>
      <w:r w:rsidR="00633F9F">
        <w:rPr>
          <w:rFonts w:ascii="Times New Roman" w:hAnsi="Times New Roman" w:cs="Times New Roman"/>
          <w:sz w:val="28"/>
          <w:szCs w:val="28"/>
        </w:rPr>
        <w:t xml:space="preserve">, доля больных от общего числа застрахованных возрастает. Это является причиной роста цены страхования, вследствие чего здоровые люди отказываются от покупки страховки. </w:t>
      </w:r>
      <w:proofErr w:type="gramStart"/>
      <w:r w:rsidR="00633F9F">
        <w:rPr>
          <w:rFonts w:ascii="Times New Roman" w:hAnsi="Times New Roman" w:cs="Times New Roman"/>
          <w:sz w:val="28"/>
          <w:szCs w:val="28"/>
        </w:rPr>
        <w:t>Это еще больше увеличивает процент нездоровых людей среди застрахованных, что заставляет цену страховки подняться еще выше.</w:t>
      </w:r>
      <w:proofErr w:type="gramEnd"/>
      <w:r w:rsidR="00633F9F">
        <w:rPr>
          <w:rFonts w:ascii="Times New Roman" w:hAnsi="Times New Roman" w:cs="Times New Roman"/>
          <w:sz w:val="28"/>
          <w:szCs w:val="28"/>
        </w:rPr>
        <w:t xml:space="preserve">  </w:t>
      </w:r>
      <w:proofErr w:type="gramStart"/>
      <w:r w:rsidR="00633F9F">
        <w:rPr>
          <w:rFonts w:ascii="Times New Roman" w:hAnsi="Times New Roman" w:cs="Times New Roman"/>
          <w:sz w:val="28"/>
          <w:szCs w:val="28"/>
        </w:rPr>
        <w:t>Этот процесс продолжается до тех пор, пока среди застрахованных не останутся лишь склонные к заболеваниям люди.</w:t>
      </w:r>
      <w:proofErr w:type="gramEnd"/>
      <w:r w:rsidR="00633F9F">
        <w:rPr>
          <w:rFonts w:ascii="Times New Roman" w:hAnsi="Times New Roman" w:cs="Times New Roman"/>
          <w:sz w:val="28"/>
          <w:szCs w:val="28"/>
        </w:rPr>
        <w:t xml:space="preserve"> С этого момента продажа страховки становится неприбыльной.</w:t>
      </w:r>
    </w:p>
    <w:p w:rsidR="00397943" w:rsidRDefault="00633F9F" w:rsidP="000B15C9">
      <w:pPr>
        <w:spacing w:before="240"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Неблагоприятный отбор может создать для деятельности на страховом рынке и проблемы другого характера. Предположим, что страховая компания хочет выпустить полис на конкретный страховой случай, такой как автомобильная авария, в результате которой наносится ущерб собственности. Она выбирает целевую аудиторию – скажем, мужчин до 25 лет, </w:t>
      </w:r>
      <w:r w:rsidR="006976E0">
        <w:rPr>
          <w:rFonts w:ascii="Times New Roman" w:hAnsi="Times New Roman" w:cs="Times New Roman"/>
          <w:sz w:val="28"/>
          <w:szCs w:val="28"/>
        </w:rPr>
        <w:t xml:space="preserve">- среди которой планирует продавать этот полис, и оценивает частоту несчастных случаев внутри этой группы. Для некоторых представителей вероятность попасть в аварию низкая, значительно меньше 0,01; для других она высокая, значительно выше 0,01. Если страховая компания окажется не в состоянии провести различие между мужчинами и женщинами с высокой и низкой степенью риска, она установит премию для всех мужчин на основе среднего опыта, т. е.  вероятности аварии в 0,01. Будучи лучше информированным, некоторые люди (те, для кого вероятность попасть в аварию низкая) примут решение не страховаться, в то время ка другие (те, для кого вероятность аварии высокая) будут приобретать страховку. Это, в свою очередь, поднимет вероятность аварий у тех, кто решил застраховаться, выше 0,01 и вынудит страховую компанию поднять премию. В предельном случае полисы станут приобретать только те, кто рано или поздно попадет в дорожный инцидент, делая продажу страховки бесполезной. </w:t>
      </w:r>
      <w:r w:rsidR="00CE10A5">
        <w:rPr>
          <w:rFonts w:ascii="Times New Roman" w:hAnsi="Times New Roman" w:cs="Times New Roman"/>
          <w:sz w:val="28"/>
          <w:szCs w:val="28"/>
          <w:lang w:val="en-US"/>
        </w:rPr>
        <w:t>[9</w:t>
      </w:r>
      <w:r w:rsidR="006976E0">
        <w:rPr>
          <w:rFonts w:ascii="Times New Roman" w:hAnsi="Times New Roman" w:cs="Times New Roman"/>
          <w:sz w:val="28"/>
          <w:szCs w:val="28"/>
        </w:rPr>
        <w:t>,</w:t>
      </w:r>
      <w:r w:rsidR="00CE10A5">
        <w:rPr>
          <w:rFonts w:ascii="Times New Roman" w:hAnsi="Times New Roman" w:cs="Times New Roman"/>
          <w:sz w:val="28"/>
          <w:szCs w:val="28"/>
          <w:lang w:val="en-US"/>
        </w:rPr>
        <w:t xml:space="preserve"> c.</w:t>
      </w:r>
      <w:r w:rsidR="006976E0">
        <w:rPr>
          <w:rFonts w:ascii="Times New Roman" w:hAnsi="Times New Roman" w:cs="Times New Roman"/>
          <w:sz w:val="28"/>
          <w:szCs w:val="28"/>
        </w:rPr>
        <w:t xml:space="preserve"> 545</w:t>
      </w:r>
      <w:r w:rsidR="00CE10A5">
        <w:rPr>
          <w:rFonts w:ascii="Times New Roman" w:hAnsi="Times New Roman" w:cs="Times New Roman"/>
          <w:sz w:val="28"/>
          <w:szCs w:val="28"/>
          <w:lang w:val="en-US"/>
        </w:rPr>
        <w:t>]</w:t>
      </w:r>
    </w:p>
    <w:p w:rsidR="0032674F" w:rsidRPr="0032674F" w:rsidRDefault="0032674F" w:rsidP="000B15C9">
      <w:pPr>
        <w:spacing w:before="240" w:after="0" w:line="240" w:lineRule="auto"/>
        <w:ind w:firstLine="708"/>
        <w:jc w:val="both"/>
        <w:rPr>
          <w:rFonts w:ascii="Times New Roman" w:hAnsi="Times New Roman" w:cs="Times New Roman"/>
          <w:sz w:val="28"/>
          <w:szCs w:val="28"/>
        </w:rPr>
      </w:pPr>
    </w:p>
    <w:p w:rsidR="006976E0" w:rsidRPr="00DC158D" w:rsidRDefault="007A7EEB" w:rsidP="00DC158D">
      <w:pPr>
        <w:pStyle w:val="2"/>
        <w:spacing w:line="480" w:lineRule="auto"/>
        <w:rPr>
          <w:rFonts w:ascii="Times New Roman" w:hAnsi="Times New Roman" w:cs="Times New Roman"/>
          <w:color w:val="auto"/>
          <w:sz w:val="28"/>
          <w:szCs w:val="28"/>
        </w:rPr>
      </w:pPr>
      <w:bookmarkStart w:id="7" w:name="_Toc342255764"/>
      <w:r>
        <w:rPr>
          <w:rFonts w:ascii="Times New Roman" w:hAnsi="Times New Roman" w:cs="Times New Roman"/>
          <w:color w:val="auto"/>
          <w:sz w:val="28"/>
          <w:szCs w:val="28"/>
        </w:rPr>
        <w:t xml:space="preserve">2.4 </w:t>
      </w:r>
      <w:r w:rsidR="00870B32" w:rsidRPr="00DC158D">
        <w:rPr>
          <w:rFonts w:ascii="Times New Roman" w:hAnsi="Times New Roman" w:cs="Times New Roman"/>
          <w:color w:val="auto"/>
          <w:sz w:val="28"/>
          <w:szCs w:val="28"/>
        </w:rPr>
        <w:t>Рынок кредита</w:t>
      </w:r>
      <w:bookmarkEnd w:id="7"/>
    </w:p>
    <w:p w:rsidR="00870B32" w:rsidRDefault="008A38E2" w:rsidP="00DC158D">
      <w:pPr>
        <w:spacing w:before="240"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Пользуясь, кредитной карточкой, многие из нас занимают  деньги, не предоставляя никакого обеспечения. Пользуясь, кредитной карточкой, многие из нас занимают  деньги, не предоставляя никакого обеспечения. Большинство карточек позволяет доводить свой дебет до нескольких тысяч долларов. Более того, некоторые люди имеют несколько кредитных карточек. Банки зарабатывают деньги, взимая проценты за предоставленную в кредит сумму. Но как банки могут отличить добросовестных заемщиков </w:t>
      </w:r>
      <w:proofErr w:type="gramStart"/>
      <w:r>
        <w:rPr>
          <w:rFonts w:ascii="Times New Roman" w:hAnsi="Times New Roman" w:cs="Times New Roman"/>
          <w:sz w:val="28"/>
          <w:szCs w:val="28"/>
        </w:rPr>
        <w:t>от</w:t>
      </w:r>
      <w:proofErr w:type="gramEnd"/>
      <w:r>
        <w:rPr>
          <w:rFonts w:ascii="Times New Roman" w:hAnsi="Times New Roman" w:cs="Times New Roman"/>
          <w:sz w:val="28"/>
          <w:szCs w:val="28"/>
        </w:rPr>
        <w:t xml:space="preserve"> ненадежных? Очевидно, что заемщики будут обладать более полной информацией. Здесь возникает «проблема лимонов». Банки назначают одинаковую процентную ставку для всех заемщиков. Это привлекает ненадежных заемщиков, что является причиной роста процентной ставки.</w:t>
      </w:r>
    </w:p>
    <w:p w:rsidR="00DA52A6" w:rsidRDefault="008A38E2" w:rsidP="00DC158D">
      <w:pPr>
        <w:spacing w:before="240"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В действительности, чтобы отделять ненадежных заемщиков от «образцовых», банки пользуются занесенными в компьютер кредитными историями, и часто обмениваются сведениями друг с другом. Есть мнения, что хранение кредитных историй нарушает тайну частной жизни. Однако использование кредитных историй</w:t>
      </w:r>
      <w:r w:rsidR="005F5A76">
        <w:rPr>
          <w:rFonts w:ascii="Times New Roman" w:hAnsi="Times New Roman" w:cs="Times New Roman"/>
          <w:sz w:val="28"/>
          <w:szCs w:val="28"/>
        </w:rPr>
        <w:t xml:space="preserve"> значительно снижают влияние асимметричной информации и неблагоприятного отбора, которые могли бы помешать функционированию кредитного рынка. Без этих сведений занимать деньги стало бы слишком дорогим удовольствием даже для кредитоспособных клиентов.</w:t>
      </w:r>
    </w:p>
    <w:p w:rsidR="00DA52A6" w:rsidRDefault="00DA52A6" w:rsidP="00DC158D">
      <w:pPr>
        <w:spacing w:before="240" w:after="0" w:line="240" w:lineRule="auto"/>
        <w:rPr>
          <w:rFonts w:ascii="Times New Roman" w:hAnsi="Times New Roman" w:cs="Times New Roman"/>
          <w:sz w:val="28"/>
          <w:szCs w:val="28"/>
        </w:rPr>
      </w:pPr>
      <w:r>
        <w:rPr>
          <w:rFonts w:ascii="Times New Roman" w:hAnsi="Times New Roman" w:cs="Times New Roman"/>
          <w:sz w:val="28"/>
          <w:szCs w:val="28"/>
        </w:rPr>
        <w:br w:type="page"/>
      </w:r>
    </w:p>
    <w:p w:rsidR="00DA52A6" w:rsidRPr="00DC158D" w:rsidRDefault="00DA52A6" w:rsidP="007A7EEB">
      <w:pPr>
        <w:pStyle w:val="1"/>
        <w:numPr>
          <w:ilvl w:val="0"/>
          <w:numId w:val="2"/>
        </w:numPr>
        <w:spacing w:line="360" w:lineRule="auto"/>
        <w:rPr>
          <w:rFonts w:ascii="Times New Roman" w:hAnsi="Times New Roman" w:cs="Times New Roman"/>
          <w:color w:val="auto"/>
          <w:sz w:val="32"/>
          <w:szCs w:val="32"/>
        </w:rPr>
      </w:pPr>
      <w:bookmarkStart w:id="8" w:name="_Toc342255765"/>
      <w:r w:rsidRPr="00DC158D">
        <w:rPr>
          <w:rFonts w:ascii="Times New Roman" w:hAnsi="Times New Roman" w:cs="Times New Roman"/>
          <w:color w:val="auto"/>
          <w:sz w:val="32"/>
          <w:szCs w:val="32"/>
        </w:rPr>
        <w:lastRenderedPageBreak/>
        <w:t>Способы уменьшения асимметричности информации</w:t>
      </w:r>
      <w:bookmarkEnd w:id="8"/>
    </w:p>
    <w:p w:rsidR="00DA52A6" w:rsidRPr="00DC158D" w:rsidRDefault="007A7EEB" w:rsidP="00DC158D">
      <w:pPr>
        <w:pStyle w:val="2"/>
        <w:spacing w:line="480" w:lineRule="auto"/>
        <w:rPr>
          <w:rFonts w:ascii="Times New Roman" w:hAnsi="Times New Roman" w:cs="Times New Roman"/>
          <w:color w:val="auto"/>
          <w:sz w:val="28"/>
          <w:szCs w:val="28"/>
        </w:rPr>
      </w:pPr>
      <w:bookmarkStart w:id="9" w:name="_Toc342255766"/>
      <w:r>
        <w:rPr>
          <w:rFonts w:ascii="Times New Roman" w:hAnsi="Times New Roman" w:cs="Times New Roman"/>
          <w:color w:val="auto"/>
          <w:sz w:val="28"/>
          <w:szCs w:val="28"/>
        </w:rPr>
        <w:t>3.1</w:t>
      </w:r>
      <w:r w:rsidR="00DA52A6" w:rsidRPr="00DC158D">
        <w:rPr>
          <w:rFonts w:ascii="Times New Roman" w:hAnsi="Times New Roman" w:cs="Times New Roman"/>
          <w:color w:val="auto"/>
          <w:sz w:val="28"/>
          <w:szCs w:val="28"/>
        </w:rPr>
        <w:t>Рыночные сигналы</w:t>
      </w:r>
      <w:bookmarkEnd w:id="9"/>
    </w:p>
    <w:p w:rsidR="00DA52A6" w:rsidRPr="00DA52A6" w:rsidRDefault="00DA52A6" w:rsidP="00DC158D">
      <w:pPr>
        <w:spacing w:before="240" w:after="0" w:line="240" w:lineRule="auto"/>
        <w:ind w:firstLine="708"/>
        <w:jc w:val="both"/>
        <w:rPr>
          <w:rFonts w:ascii="Times New Roman" w:hAnsi="Times New Roman" w:cs="Times New Roman"/>
          <w:sz w:val="28"/>
          <w:szCs w:val="28"/>
        </w:rPr>
      </w:pPr>
      <w:r w:rsidRPr="00DA52A6">
        <w:rPr>
          <w:rFonts w:ascii="Times New Roman" w:hAnsi="Times New Roman" w:cs="Times New Roman"/>
          <w:sz w:val="28"/>
          <w:szCs w:val="28"/>
        </w:rPr>
        <w:t xml:space="preserve">Одним из самых распространенных способов уменьшения асимметричности информации являются рыночные сигналы, под которыми понимается информация об экономическом благе, целенаправленно посылаемая его продавцом в адрес потенциального покупателя. Автором концепции рыночных сигналов является американский экономист, лауреат Нобелевской премии 2001 года Майкл </w:t>
      </w:r>
      <w:proofErr w:type="spellStart"/>
      <w:r w:rsidRPr="00DA52A6">
        <w:rPr>
          <w:rFonts w:ascii="Times New Roman" w:hAnsi="Times New Roman" w:cs="Times New Roman"/>
          <w:sz w:val="28"/>
          <w:szCs w:val="28"/>
        </w:rPr>
        <w:t>Спенс</w:t>
      </w:r>
      <w:proofErr w:type="spellEnd"/>
      <w:r w:rsidRPr="00DA52A6">
        <w:rPr>
          <w:rFonts w:ascii="Times New Roman" w:hAnsi="Times New Roman" w:cs="Times New Roman"/>
          <w:sz w:val="28"/>
          <w:szCs w:val="28"/>
        </w:rPr>
        <w:t xml:space="preserve">. </w:t>
      </w:r>
    </w:p>
    <w:p w:rsidR="00DA52A6" w:rsidRPr="00CE10A5" w:rsidRDefault="00DA52A6" w:rsidP="00DC158D">
      <w:pPr>
        <w:spacing w:before="240" w:after="0" w:line="240" w:lineRule="auto"/>
        <w:ind w:firstLine="708"/>
        <w:jc w:val="both"/>
        <w:rPr>
          <w:rFonts w:ascii="Times New Roman" w:hAnsi="Times New Roman" w:cs="Times New Roman"/>
          <w:sz w:val="28"/>
          <w:szCs w:val="28"/>
        </w:rPr>
      </w:pPr>
      <w:r w:rsidRPr="00DA52A6">
        <w:rPr>
          <w:rFonts w:ascii="Times New Roman" w:hAnsi="Times New Roman" w:cs="Times New Roman"/>
          <w:sz w:val="28"/>
          <w:szCs w:val="28"/>
        </w:rPr>
        <w:t xml:space="preserve">Рыночным сигналом может быть, например, внешний вид изделия – хорошая отделка мебели, тщательно проложенные швы на одежде, аромат продовольственного товара и т.д. – соответствуют более высокому качеству товара; репутация продавца; дипломы и сертификаты на рынке труда и т.п. </w:t>
      </w:r>
      <w:r w:rsidR="00CE10A5" w:rsidRPr="00CE10A5">
        <w:rPr>
          <w:rFonts w:ascii="Times New Roman" w:hAnsi="Times New Roman" w:cs="Times New Roman"/>
          <w:sz w:val="28"/>
          <w:szCs w:val="28"/>
        </w:rPr>
        <w:t>[4,</w:t>
      </w:r>
      <w:r w:rsidRPr="00DA52A6">
        <w:rPr>
          <w:rFonts w:ascii="Times New Roman" w:hAnsi="Times New Roman" w:cs="Times New Roman"/>
          <w:sz w:val="28"/>
          <w:szCs w:val="28"/>
        </w:rPr>
        <w:t xml:space="preserve"> с</w:t>
      </w:r>
      <w:r w:rsidR="00CE10A5" w:rsidRPr="00CE10A5">
        <w:rPr>
          <w:rFonts w:ascii="Times New Roman" w:hAnsi="Times New Roman" w:cs="Times New Roman"/>
          <w:sz w:val="28"/>
          <w:szCs w:val="28"/>
        </w:rPr>
        <w:t>.</w:t>
      </w:r>
      <w:r w:rsidR="00CE10A5">
        <w:rPr>
          <w:rFonts w:ascii="Times New Roman" w:hAnsi="Times New Roman" w:cs="Times New Roman"/>
          <w:sz w:val="28"/>
          <w:szCs w:val="28"/>
        </w:rPr>
        <w:t xml:space="preserve"> 200</w:t>
      </w:r>
      <w:r w:rsidR="00CE10A5" w:rsidRPr="00CE10A5">
        <w:rPr>
          <w:rFonts w:ascii="Times New Roman" w:hAnsi="Times New Roman" w:cs="Times New Roman"/>
          <w:sz w:val="28"/>
          <w:szCs w:val="28"/>
        </w:rPr>
        <w:t>]</w:t>
      </w:r>
    </w:p>
    <w:p w:rsidR="008A38E2" w:rsidRDefault="00DA52A6" w:rsidP="00DC158D">
      <w:pPr>
        <w:spacing w:before="240" w:after="0" w:line="240" w:lineRule="auto"/>
        <w:ind w:firstLine="708"/>
        <w:jc w:val="both"/>
        <w:rPr>
          <w:rFonts w:ascii="Times New Roman" w:hAnsi="Times New Roman" w:cs="Times New Roman"/>
          <w:sz w:val="28"/>
          <w:szCs w:val="28"/>
        </w:rPr>
      </w:pPr>
      <w:r w:rsidRPr="00DA52A6">
        <w:rPr>
          <w:rFonts w:ascii="Times New Roman" w:hAnsi="Times New Roman" w:cs="Times New Roman"/>
          <w:sz w:val="28"/>
          <w:szCs w:val="28"/>
        </w:rPr>
        <w:t xml:space="preserve">М. </w:t>
      </w:r>
      <w:proofErr w:type="spellStart"/>
      <w:r w:rsidRPr="00DA52A6">
        <w:rPr>
          <w:rFonts w:ascii="Times New Roman" w:hAnsi="Times New Roman" w:cs="Times New Roman"/>
          <w:sz w:val="28"/>
          <w:szCs w:val="28"/>
        </w:rPr>
        <w:t>Спенс</w:t>
      </w:r>
      <w:proofErr w:type="spellEnd"/>
      <w:r w:rsidRPr="00DA52A6">
        <w:rPr>
          <w:rFonts w:ascii="Times New Roman" w:hAnsi="Times New Roman" w:cs="Times New Roman"/>
          <w:sz w:val="28"/>
          <w:szCs w:val="28"/>
        </w:rPr>
        <w:t xml:space="preserve"> рассмотрел такой рыночный сигнал, как образование. По внешнему виду на собеседовании перед приемом на работу отличить более производительного работника от работника с более низкой производительностью довольно непросто. Дорогой костюм и качественный макияж ничего не говорят о трудовых качествах нанимаемого  работника. В модели </w:t>
      </w:r>
      <w:proofErr w:type="spellStart"/>
      <w:r w:rsidRPr="00DA52A6">
        <w:rPr>
          <w:rFonts w:ascii="Times New Roman" w:hAnsi="Times New Roman" w:cs="Times New Roman"/>
          <w:sz w:val="28"/>
          <w:szCs w:val="28"/>
        </w:rPr>
        <w:t>Спенса</w:t>
      </w:r>
      <w:proofErr w:type="spellEnd"/>
      <w:r w:rsidRPr="00DA52A6">
        <w:rPr>
          <w:rFonts w:ascii="Times New Roman" w:hAnsi="Times New Roman" w:cs="Times New Roman"/>
          <w:sz w:val="28"/>
          <w:szCs w:val="28"/>
        </w:rPr>
        <w:t xml:space="preserve"> эффективным рыночным сигналом является образование. Оно говорит о способностях и умениях человека, так как более способные люди заканчивают колледжи и университеты. Следовательно, фирмы имеют возможность нанять более эффективного работника, тем самым снизив уровень асимметричности информации.  </w:t>
      </w:r>
    </w:p>
    <w:p w:rsidR="00DA52A6" w:rsidRDefault="008F2D46" w:rsidP="00DC158D">
      <w:pPr>
        <w:spacing w:before="240"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Чтобы понять, действие рыночных сигналов, рассмотрим простую модель, разработанную </w:t>
      </w:r>
      <w:proofErr w:type="spellStart"/>
      <w:r>
        <w:rPr>
          <w:rFonts w:ascii="Times New Roman" w:hAnsi="Times New Roman" w:cs="Times New Roman"/>
          <w:sz w:val="28"/>
          <w:szCs w:val="28"/>
        </w:rPr>
        <w:t>Спенсом</w:t>
      </w:r>
      <w:proofErr w:type="spellEnd"/>
      <w:r>
        <w:rPr>
          <w:rFonts w:ascii="Times New Roman" w:hAnsi="Times New Roman" w:cs="Times New Roman"/>
          <w:sz w:val="28"/>
          <w:szCs w:val="28"/>
        </w:rPr>
        <w:t xml:space="preserve">. Предположим, что есть две группы рабочих. К </w:t>
      </w:r>
      <w:r w:rsidRPr="008F2D46">
        <w:rPr>
          <w:rFonts w:ascii="Times New Roman" w:hAnsi="Times New Roman" w:cs="Times New Roman"/>
          <w:i/>
          <w:sz w:val="28"/>
          <w:szCs w:val="28"/>
        </w:rPr>
        <w:t>группе 1</w:t>
      </w:r>
      <w:r>
        <w:rPr>
          <w:rFonts w:ascii="Times New Roman" w:hAnsi="Times New Roman" w:cs="Times New Roman"/>
          <w:sz w:val="28"/>
          <w:szCs w:val="28"/>
        </w:rPr>
        <w:t xml:space="preserve"> относятся малопроизводительные рабочие, средний и предельный продукты которых равны 1. Рабочие с высокой производительностью</w:t>
      </w:r>
      <w:proofErr w:type="gramStart"/>
      <w:r w:rsidR="00AA350A">
        <w:rPr>
          <w:rFonts w:ascii="Times New Roman" w:hAnsi="Times New Roman" w:cs="Times New Roman"/>
          <w:sz w:val="28"/>
          <w:szCs w:val="28"/>
        </w:rPr>
        <w:t xml:space="preserve"> </w:t>
      </w:r>
      <w:r>
        <w:rPr>
          <w:rFonts w:ascii="Times New Roman" w:hAnsi="Times New Roman" w:cs="Times New Roman"/>
          <w:sz w:val="28"/>
          <w:szCs w:val="28"/>
        </w:rPr>
        <w:t>,</w:t>
      </w:r>
      <w:proofErr w:type="gramEnd"/>
      <w:r>
        <w:rPr>
          <w:rFonts w:ascii="Times New Roman" w:hAnsi="Times New Roman" w:cs="Times New Roman"/>
          <w:sz w:val="28"/>
          <w:szCs w:val="28"/>
        </w:rPr>
        <w:t xml:space="preserve"> средний и предельный продукты которых равны 2, относятся к </w:t>
      </w:r>
      <w:r w:rsidRPr="008F2D46">
        <w:rPr>
          <w:rFonts w:ascii="Times New Roman" w:hAnsi="Times New Roman" w:cs="Times New Roman"/>
          <w:i/>
          <w:sz w:val="28"/>
          <w:szCs w:val="28"/>
        </w:rPr>
        <w:t>группе 2</w:t>
      </w:r>
      <w:r>
        <w:rPr>
          <w:rFonts w:ascii="Times New Roman" w:hAnsi="Times New Roman" w:cs="Times New Roman"/>
          <w:sz w:val="28"/>
          <w:szCs w:val="28"/>
        </w:rPr>
        <w:t xml:space="preserve">. Рабочих нанимают конкурентные фирмы. Выпускающие продукцию на сумму  </w:t>
      </w:r>
      <w:r w:rsidRPr="008F2D46">
        <w:rPr>
          <w:rFonts w:ascii="Times New Roman" w:hAnsi="Times New Roman" w:cs="Times New Roman"/>
          <w:sz w:val="28"/>
          <w:szCs w:val="28"/>
        </w:rPr>
        <w:t>$</w:t>
      </w:r>
      <w:r>
        <w:rPr>
          <w:rFonts w:ascii="Times New Roman" w:hAnsi="Times New Roman" w:cs="Times New Roman"/>
          <w:sz w:val="28"/>
          <w:szCs w:val="28"/>
        </w:rPr>
        <w:t xml:space="preserve">10 000 и рассчитывающие, что  в среднем нанятый персонал проработает у них в течение 10 лет. Предположим, половина рабочих входит в </w:t>
      </w:r>
      <w:r w:rsidRPr="008F2D46">
        <w:rPr>
          <w:rFonts w:ascii="Times New Roman" w:hAnsi="Times New Roman" w:cs="Times New Roman"/>
          <w:i/>
          <w:sz w:val="28"/>
          <w:szCs w:val="28"/>
        </w:rPr>
        <w:t>группу 1</w:t>
      </w:r>
      <w:r>
        <w:rPr>
          <w:rFonts w:ascii="Times New Roman" w:hAnsi="Times New Roman" w:cs="Times New Roman"/>
          <w:sz w:val="28"/>
          <w:szCs w:val="28"/>
        </w:rPr>
        <w:t xml:space="preserve">, а вторая половина – в </w:t>
      </w:r>
      <w:r w:rsidRPr="008F2D46">
        <w:rPr>
          <w:rFonts w:ascii="Times New Roman" w:hAnsi="Times New Roman" w:cs="Times New Roman"/>
          <w:i/>
          <w:sz w:val="28"/>
          <w:szCs w:val="28"/>
        </w:rPr>
        <w:t>группу 2</w:t>
      </w:r>
      <w:r>
        <w:rPr>
          <w:rFonts w:ascii="Times New Roman" w:hAnsi="Times New Roman" w:cs="Times New Roman"/>
          <w:i/>
          <w:sz w:val="28"/>
          <w:szCs w:val="28"/>
        </w:rPr>
        <w:t xml:space="preserve">. </w:t>
      </w:r>
      <w:r>
        <w:rPr>
          <w:rFonts w:ascii="Times New Roman" w:hAnsi="Times New Roman" w:cs="Times New Roman"/>
          <w:sz w:val="28"/>
          <w:szCs w:val="28"/>
        </w:rPr>
        <w:t xml:space="preserve">Значит, средняя производительность всех работников равняется 1,5.  Заметим, что ожидаемый доход от работников из </w:t>
      </w:r>
      <w:r w:rsidRPr="008F2D46">
        <w:rPr>
          <w:rFonts w:ascii="Times New Roman" w:hAnsi="Times New Roman" w:cs="Times New Roman"/>
          <w:i/>
          <w:sz w:val="28"/>
          <w:szCs w:val="28"/>
        </w:rPr>
        <w:t>группы 1</w:t>
      </w:r>
      <w:r>
        <w:rPr>
          <w:rFonts w:ascii="Times New Roman" w:hAnsi="Times New Roman" w:cs="Times New Roman"/>
          <w:sz w:val="28"/>
          <w:szCs w:val="28"/>
        </w:rPr>
        <w:t xml:space="preserve">  составляет </w:t>
      </w:r>
      <w:r w:rsidRPr="008F2D46">
        <w:rPr>
          <w:rFonts w:ascii="Times New Roman" w:hAnsi="Times New Roman" w:cs="Times New Roman"/>
          <w:sz w:val="28"/>
          <w:szCs w:val="28"/>
        </w:rPr>
        <w:t xml:space="preserve"> $</w:t>
      </w:r>
      <w:r>
        <w:rPr>
          <w:rFonts w:ascii="Times New Roman" w:hAnsi="Times New Roman" w:cs="Times New Roman"/>
          <w:sz w:val="28"/>
          <w:szCs w:val="28"/>
        </w:rPr>
        <w:t>100 000 (</w:t>
      </w:r>
      <w:r w:rsidRPr="008F2D46">
        <w:rPr>
          <w:rFonts w:ascii="Times New Roman" w:hAnsi="Times New Roman" w:cs="Times New Roman"/>
          <w:sz w:val="28"/>
          <w:szCs w:val="28"/>
        </w:rPr>
        <w:t>$</w:t>
      </w:r>
      <w:r>
        <w:rPr>
          <w:rFonts w:ascii="Times New Roman" w:hAnsi="Times New Roman" w:cs="Times New Roman"/>
          <w:sz w:val="28"/>
          <w:szCs w:val="28"/>
        </w:rPr>
        <w:t xml:space="preserve"> 10 000/ год*10 лет), а от работников </w:t>
      </w:r>
      <w:r w:rsidRPr="008F2D46">
        <w:rPr>
          <w:rFonts w:ascii="Times New Roman" w:hAnsi="Times New Roman" w:cs="Times New Roman"/>
          <w:i/>
          <w:sz w:val="28"/>
          <w:szCs w:val="28"/>
        </w:rPr>
        <w:t>группы 2</w:t>
      </w:r>
      <w:r>
        <w:rPr>
          <w:rFonts w:ascii="Times New Roman" w:hAnsi="Times New Roman" w:cs="Times New Roman"/>
          <w:i/>
          <w:sz w:val="28"/>
          <w:szCs w:val="28"/>
        </w:rPr>
        <w:t xml:space="preserve"> </w:t>
      </w:r>
      <w:r>
        <w:rPr>
          <w:rFonts w:ascii="Times New Roman" w:hAnsi="Times New Roman" w:cs="Times New Roman"/>
          <w:sz w:val="28"/>
          <w:szCs w:val="28"/>
        </w:rPr>
        <w:t xml:space="preserve">– </w:t>
      </w:r>
      <w:r w:rsidRPr="008F2D46">
        <w:rPr>
          <w:rFonts w:ascii="Times New Roman" w:hAnsi="Times New Roman" w:cs="Times New Roman"/>
          <w:sz w:val="28"/>
          <w:szCs w:val="28"/>
        </w:rPr>
        <w:t>$</w:t>
      </w:r>
      <w:r>
        <w:rPr>
          <w:rFonts w:ascii="Times New Roman" w:hAnsi="Times New Roman" w:cs="Times New Roman"/>
          <w:sz w:val="28"/>
          <w:szCs w:val="28"/>
        </w:rPr>
        <w:t>200</w:t>
      </w:r>
      <w:r w:rsidR="000F6EFE">
        <w:rPr>
          <w:rFonts w:ascii="Times New Roman" w:hAnsi="Times New Roman" w:cs="Times New Roman"/>
          <w:sz w:val="28"/>
          <w:szCs w:val="28"/>
        </w:rPr>
        <w:t> </w:t>
      </w:r>
      <w:r>
        <w:rPr>
          <w:rFonts w:ascii="Times New Roman" w:hAnsi="Times New Roman" w:cs="Times New Roman"/>
          <w:sz w:val="28"/>
          <w:szCs w:val="28"/>
        </w:rPr>
        <w:t>000</w:t>
      </w:r>
      <w:r w:rsidR="000F6EFE">
        <w:rPr>
          <w:rFonts w:ascii="Times New Roman" w:hAnsi="Times New Roman" w:cs="Times New Roman"/>
          <w:sz w:val="28"/>
          <w:szCs w:val="28"/>
        </w:rPr>
        <w:t xml:space="preserve"> (</w:t>
      </w:r>
      <w:r w:rsidR="000F6EFE" w:rsidRPr="000F6EFE">
        <w:rPr>
          <w:rFonts w:ascii="Times New Roman" w:hAnsi="Times New Roman" w:cs="Times New Roman"/>
          <w:sz w:val="28"/>
          <w:szCs w:val="28"/>
        </w:rPr>
        <w:t>$</w:t>
      </w:r>
      <w:r w:rsidR="000F6EFE">
        <w:rPr>
          <w:rFonts w:ascii="Times New Roman" w:hAnsi="Times New Roman" w:cs="Times New Roman"/>
          <w:sz w:val="28"/>
          <w:szCs w:val="28"/>
        </w:rPr>
        <w:t>20 000/год *10 лет).</w:t>
      </w:r>
    </w:p>
    <w:p w:rsidR="000F6EFE" w:rsidRDefault="000F6EFE" w:rsidP="00DC158D">
      <w:pPr>
        <w:spacing w:before="240"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Если бы фирмы различали людей в зависимости от их производительности, то предложили бы им соответствующую заработную плату. В таком случае работники </w:t>
      </w:r>
      <w:r w:rsidRPr="000F6EFE">
        <w:rPr>
          <w:rFonts w:ascii="Times New Roman" w:hAnsi="Times New Roman" w:cs="Times New Roman"/>
          <w:i/>
          <w:sz w:val="28"/>
          <w:szCs w:val="28"/>
        </w:rPr>
        <w:t>группы 1</w:t>
      </w:r>
      <w:r>
        <w:rPr>
          <w:rFonts w:ascii="Times New Roman" w:hAnsi="Times New Roman" w:cs="Times New Roman"/>
          <w:sz w:val="28"/>
          <w:szCs w:val="28"/>
        </w:rPr>
        <w:t xml:space="preserve"> получали бы </w:t>
      </w:r>
      <w:r w:rsidRPr="000F6EFE">
        <w:rPr>
          <w:rFonts w:ascii="Times New Roman" w:hAnsi="Times New Roman" w:cs="Times New Roman"/>
          <w:sz w:val="28"/>
          <w:szCs w:val="28"/>
        </w:rPr>
        <w:t>$</w:t>
      </w:r>
      <w:r>
        <w:rPr>
          <w:rFonts w:ascii="Times New Roman" w:hAnsi="Times New Roman" w:cs="Times New Roman"/>
          <w:sz w:val="28"/>
          <w:szCs w:val="28"/>
        </w:rPr>
        <w:t xml:space="preserve">10 000 в год, а </w:t>
      </w:r>
      <w:r>
        <w:rPr>
          <w:rFonts w:ascii="Times New Roman" w:hAnsi="Times New Roman" w:cs="Times New Roman"/>
          <w:sz w:val="28"/>
          <w:szCs w:val="28"/>
        </w:rPr>
        <w:lastRenderedPageBreak/>
        <w:t xml:space="preserve">работники </w:t>
      </w:r>
      <w:r w:rsidRPr="000F6EFE">
        <w:rPr>
          <w:rFonts w:ascii="Times New Roman" w:hAnsi="Times New Roman" w:cs="Times New Roman"/>
          <w:i/>
          <w:sz w:val="28"/>
          <w:szCs w:val="28"/>
        </w:rPr>
        <w:t>группы 2</w:t>
      </w:r>
      <w:r>
        <w:rPr>
          <w:rFonts w:ascii="Times New Roman" w:hAnsi="Times New Roman" w:cs="Times New Roman"/>
          <w:sz w:val="28"/>
          <w:szCs w:val="28"/>
        </w:rPr>
        <w:t xml:space="preserve"> – </w:t>
      </w:r>
      <w:r w:rsidRPr="000F6EFE">
        <w:rPr>
          <w:rFonts w:ascii="Times New Roman" w:hAnsi="Times New Roman" w:cs="Times New Roman"/>
          <w:sz w:val="28"/>
          <w:szCs w:val="28"/>
        </w:rPr>
        <w:t>$</w:t>
      </w:r>
      <w:r>
        <w:rPr>
          <w:rFonts w:ascii="Times New Roman" w:hAnsi="Times New Roman" w:cs="Times New Roman"/>
          <w:sz w:val="28"/>
          <w:szCs w:val="28"/>
        </w:rPr>
        <w:t xml:space="preserve">20 000. Когда фирмы не могут определить производительность людей пред тем, как нанять их на работу, они назначают для всех работников равную за работную плату, составляющую </w:t>
      </w:r>
      <w:r w:rsidRPr="000F6EFE">
        <w:rPr>
          <w:rFonts w:ascii="Times New Roman" w:hAnsi="Times New Roman" w:cs="Times New Roman"/>
          <w:sz w:val="28"/>
          <w:szCs w:val="28"/>
        </w:rPr>
        <w:t>$</w:t>
      </w:r>
      <w:r>
        <w:rPr>
          <w:rFonts w:ascii="Times New Roman" w:hAnsi="Times New Roman" w:cs="Times New Roman"/>
          <w:sz w:val="28"/>
          <w:szCs w:val="28"/>
        </w:rPr>
        <w:t xml:space="preserve">15 000. Следовательно, принадлежащие к </w:t>
      </w:r>
      <w:r w:rsidRPr="000F6EFE">
        <w:rPr>
          <w:rFonts w:ascii="Times New Roman" w:hAnsi="Times New Roman" w:cs="Times New Roman"/>
          <w:i/>
          <w:sz w:val="28"/>
          <w:szCs w:val="28"/>
        </w:rPr>
        <w:t>группе 1</w:t>
      </w:r>
      <w:r>
        <w:rPr>
          <w:rFonts w:ascii="Times New Roman" w:hAnsi="Times New Roman" w:cs="Times New Roman"/>
          <w:sz w:val="28"/>
          <w:szCs w:val="28"/>
        </w:rPr>
        <w:t xml:space="preserve"> зарабатывают на </w:t>
      </w:r>
      <w:r w:rsidRPr="000F6EFE">
        <w:rPr>
          <w:rFonts w:ascii="Times New Roman" w:hAnsi="Times New Roman" w:cs="Times New Roman"/>
          <w:sz w:val="28"/>
          <w:szCs w:val="28"/>
        </w:rPr>
        <w:t>$</w:t>
      </w:r>
      <w:r>
        <w:rPr>
          <w:rFonts w:ascii="Times New Roman" w:hAnsi="Times New Roman" w:cs="Times New Roman"/>
          <w:sz w:val="28"/>
          <w:szCs w:val="28"/>
        </w:rPr>
        <w:t xml:space="preserve">5 000 больше, за счет работников </w:t>
      </w:r>
      <w:r w:rsidRPr="000F6EFE">
        <w:rPr>
          <w:rFonts w:ascii="Times New Roman" w:hAnsi="Times New Roman" w:cs="Times New Roman"/>
          <w:i/>
          <w:sz w:val="28"/>
          <w:szCs w:val="28"/>
        </w:rPr>
        <w:t>группы 2</w:t>
      </w:r>
      <w:r>
        <w:rPr>
          <w:rFonts w:ascii="Times New Roman" w:hAnsi="Times New Roman" w:cs="Times New Roman"/>
          <w:sz w:val="28"/>
          <w:szCs w:val="28"/>
        </w:rPr>
        <w:t>.</w:t>
      </w:r>
    </w:p>
    <w:p w:rsidR="000F6EFE" w:rsidRDefault="000F6EFE" w:rsidP="00DC158D">
      <w:pPr>
        <w:spacing w:before="240" w:after="0" w:line="240" w:lineRule="auto"/>
        <w:ind w:firstLine="708"/>
        <w:jc w:val="both"/>
        <w:rPr>
          <w:rFonts w:ascii="Times New Roman" w:eastAsiaTheme="minorEastAsia" w:hAnsi="Times New Roman" w:cs="Times New Roman"/>
          <w:sz w:val="28"/>
          <w:szCs w:val="28"/>
        </w:rPr>
      </w:pPr>
      <w:r>
        <w:rPr>
          <w:rFonts w:ascii="Times New Roman" w:hAnsi="Times New Roman" w:cs="Times New Roman"/>
          <w:sz w:val="28"/>
          <w:szCs w:val="28"/>
        </w:rPr>
        <w:t>Посмотрим, как изменится ситуация на рынке труда в случае сигнала через образование.</w:t>
      </w:r>
      <w:r w:rsidR="00B82228">
        <w:rPr>
          <w:rFonts w:ascii="Times New Roman" w:hAnsi="Times New Roman" w:cs="Times New Roman"/>
          <w:sz w:val="28"/>
          <w:szCs w:val="28"/>
        </w:rPr>
        <w:t xml:space="preserve"> Предположим, что все атрибуты образования можно свести к </w:t>
      </w:r>
      <w:proofErr w:type="gramStart"/>
      <w:r w:rsidR="00B82228">
        <w:rPr>
          <w:rFonts w:ascii="Times New Roman" w:hAnsi="Times New Roman" w:cs="Times New Roman"/>
          <w:sz w:val="28"/>
          <w:szCs w:val="28"/>
        </w:rPr>
        <w:t>индексу</w:t>
      </w:r>
      <w:proofErr w:type="gramEnd"/>
      <w:r w:rsidR="00B82228">
        <w:rPr>
          <w:rFonts w:ascii="Times New Roman" w:hAnsi="Times New Roman" w:cs="Times New Roman"/>
          <w:sz w:val="28"/>
          <w:szCs w:val="28"/>
        </w:rPr>
        <w:t xml:space="preserve"> </w:t>
      </w:r>
      <w:r w:rsidR="00B82228" w:rsidRPr="00B82228">
        <w:rPr>
          <w:rFonts w:ascii="Times New Roman" w:hAnsi="Times New Roman" w:cs="Times New Roman"/>
          <w:i/>
          <w:sz w:val="28"/>
          <w:szCs w:val="28"/>
        </w:rPr>
        <w:t>у</w:t>
      </w:r>
      <w:r w:rsidR="00B82228" w:rsidRPr="00B82228">
        <w:rPr>
          <w:rFonts w:ascii="Times New Roman" w:hAnsi="Times New Roman" w:cs="Times New Roman"/>
          <w:sz w:val="28"/>
          <w:szCs w:val="28"/>
        </w:rPr>
        <w:t>,</w:t>
      </w:r>
      <w:r w:rsidR="00B82228">
        <w:rPr>
          <w:rFonts w:ascii="Times New Roman" w:hAnsi="Times New Roman" w:cs="Times New Roman"/>
          <w:i/>
          <w:sz w:val="28"/>
          <w:szCs w:val="28"/>
        </w:rPr>
        <w:t xml:space="preserve"> </w:t>
      </w:r>
      <w:r w:rsidR="00B82228" w:rsidRPr="00B82228">
        <w:rPr>
          <w:rFonts w:ascii="Times New Roman" w:hAnsi="Times New Roman" w:cs="Times New Roman"/>
          <w:sz w:val="28"/>
          <w:szCs w:val="28"/>
        </w:rPr>
        <w:t>который представляет собой количество лет, затраченных на получение образования.</w:t>
      </w:r>
      <w:r w:rsidR="00B82228">
        <w:rPr>
          <w:rFonts w:ascii="Times New Roman" w:hAnsi="Times New Roman" w:cs="Times New Roman"/>
          <w:sz w:val="28"/>
          <w:szCs w:val="28"/>
        </w:rPr>
        <w:t xml:space="preserve"> Любое образование связано с издержками, чем выше уровень образования </w:t>
      </w:r>
      <w:r w:rsidR="00B82228" w:rsidRPr="00B82228">
        <w:rPr>
          <w:rFonts w:ascii="Times New Roman" w:hAnsi="Times New Roman" w:cs="Times New Roman"/>
          <w:i/>
          <w:sz w:val="28"/>
          <w:szCs w:val="28"/>
        </w:rPr>
        <w:t>у</w:t>
      </w:r>
      <w:r w:rsidR="00B82228">
        <w:rPr>
          <w:rFonts w:ascii="Times New Roman" w:hAnsi="Times New Roman" w:cs="Times New Roman"/>
          <w:sz w:val="28"/>
          <w:szCs w:val="28"/>
        </w:rPr>
        <w:t>, тем выше издержки. К этим издержкам можно отнести  плату за образование и книги, альтернативную стоимость упущенной зарплаты и физические издержки нелегкого труда, приложенного для получения высшего образования. Следует отметить, что издержки образования для группы с низкой производительностью выше, чем для группы с высокой производительностью. Это объясняется двумя причинами. Во-первых, работники с низкой производительностью, скорее всего менее усердны. Во-вторых, они медленнее прогрессируют в изучении предметов. Допустим, что издержки на получение образования для группы 1 составляют</w:t>
      </w:r>
      <w:proofErr w:type="gramStart"/>
      <w:r w:rsidR="00B82228">
        <w:rPr>
          <w:rFonts w:ascii="Times New Roman" w:hAnsi="Times New Roman" w:cs="Times New Roman"/>
          <w:sz w:val="28"/>
          <w:szCs w:val="28"/>
        </w:rPr>
        <w:t xml:space="preserve"> </w:t>
      </w:r>
      <m:oMath>
        <m:sSub>
          <m:sSubPr>
            <m:ctrlPr>
              <w:rPr>
                <w:rFonts w:ascii="Cambria Math" w:hAnsi="Cambria Math" w:cs="Times New Roman"/>
                <w:sz w:val="28"/>
                <w:szCs w:val="28"/>
              </w:rPr>
            </m:ctrlPr>
          </m:sSubPr>
          <m:e>
            <m:r>
              <m:rPr>
                <m:sty m:val="p"/>
              </m:rPr>
              <w:rPr>
                <w:rFonts w:ascii="Cambria Math" w:hAnsi="Cambria Math" w:cs="Times New Roman"/>
                <w:sz w:val="28"/>
                <w:szCs w:val="28"/>
              </w:rPr>
              <m:t>С</m:t>
            </m:r>
            <w:proofErr w:type="gramEnd"/>
          </m:e>
          <m:sub>
            <m:r>
              <m:rPr>
                <m:sty m:val="p"/>
              </m:rPr>
              <w:rPr>
                <w:rFonts w:ascii="Cambria Math" w:hAnsi="Cambria Math" w:cs="Times New Roman"/>
                <w:sz w:val="28"/>
                <w:szCs w:val="28"/>
              </w:rPr>
              <m:t>1</m:t>
            </m:r>
          </m:sub>
        </m:sSub>
        <m:d>
          <m:dPr>
            <m:ctrlPr>
              <w:rPr>
                <w:rFonts w:ascii="Cambria Math" w:hAnsi="Cambria Math" w:cs="Times New Roman"/>
                <w:sz w:val="28"/>
                <w:szCs w:val="28"/>
              </w:rPr>
            </m:ctrlPr>
          </m:dPr>
          <m:e>
            <m:r>
              <m:rPr>
                <m:sty m:val="p"/>
              </m:rPr>
              <w:rPr>
                <w:rFonts w:ascii="Cambria Math" w:hAnsi="Cambria Math" w:cs="Times New Roman"/>
                <w:sz w:val="28"/>
                <w:szCs w:val="28"/>
              </w:rPr>
              <m:t>у</m:t>
            </m:r>
          </m:e>
        </m:d>
        <m:r>
          <m:rPr>
            <m:sty m:val="p"/>
          </m:rPr>
          <w:rPr>
            <w:rFonts w:ascii="Cambria Math" w:hAnsi="Cambria Math" w:cs="Times New Roman"/>
            <w:sz w:val="28"/>
            <w:szCs w:val="28"/>
          </w:rPr>
          <m:t>=$40 000у</m:t>
        </m:r>
      </m:oMath>
      <w:r w:rsidR="00841D71" w:rsidRPr="00841D71">
        <w:rPr>
          <w:rFonts w:ascii="Times New Roman" w:eastAsiaTheme="minorEastAsia" w:hAnsi="Times New Roman" w:cs="Times New Roman"/>
          <w:sz w:val="28"/>
          <w:szCs w:val="28"/>
        </w:rPr>
        <w:t>,</w:t>
      </w:r>
      <w:r w:rsidR="00841D71">
        <w:rPr>
          <w:rFonts w:ascii="Times New Roman" w:eastAsiaTheme="minorEastAsia" w:hAnsi="Times New Roman" w:cs="Times New Roman"/>
          <w:sz w:val="28"/>
          <w:szCs w:val="28"/>
        </w:rPr>
        <w:t xml:space="preserve"> а для людей из группы 2 - </w:t>
      </w:r>
      <m:oMath>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С</m:t>
            </m:r>
          </m:e>
          <m:sub>
            <m:r>
              <m:rPr>
                <m:sty m:val="p"/>
              </m:rPr>
              <w:rPr>
                <w:rFonts w:ascii="Cambria Math" w:eastAsiaTheme="minorEastAsia" w:hAnsi="Cambria Math" w:cs="Times New Roman"/>
                <w:sz w:val="28"/>
                <w:szCs w:val="28"/>
              </w:rPr>
              <m:t>2</m:t>
            </m:r>
          </m:sub>
        </m:sSub>
        <m:d>
          <m:dPr>
            <m:ctrlPr>
              <w:rPr>
                <w:rFonts w:ascii="Cambria Math" w:eastAsiaTheme="minorEastAsia" w:hAnsi="Cambria Math" w:cs="Times New Roman"/>
                <w:sz w:val="28"/>
                <w:szCs w:val="28"/>
              </w:rPr>
            </m:ctrlPr>
          </m:dPr>
          <m:e>
            <m:r>
              <m:rPr>
                <m:sty m:val="p"/>
              </m:rPr>
              <w:rPr>
                <w:rFonts w:ascii="Cambria Math" w:eastAsiaTheme="minorEastAsia" w:hAnsi="Cambria Math" w:cs="Times New Roman"/>
                <w:sz w:val="28"/>
                <w:szCs w:val="28"/>
              </w:rPr>
              <m:t>у</m:t>
            </m:r>
          </m:e>
        </m:d>
        <m:r>
          <m:rPr>
            <m:sty m:val="p"/>
          </m:rPr>
          <w:rPr>
            <w:rFonts w:ascii="Cambria Math" w:eastAsiaTheme="minorEastAsia" w:hAnsi="Cambria Math" w:cs="Times New Roman"/>
            <w:sz w:val="28"/>
            <w:szCs w:val="28"/>
          </w:rPr>
          <m:t>=$20 000у</m:t>
        </m:r>
      </m:oMath>
      <w:r w:rsidR="00841D71" w:rsidRPr="00841D71">
        <w:rPr>
          <w:rFonts w:ascii="Times New Roman" w:eastAsiaTheme="minorEastAsia" w:hAnsi="Times New Roman" w:cs="Times New Roman"/>
          <w:sz w:val="28"/>
          <w:szCs w:val="28"/>
        </w:rPr>
        <w:t xml:space="preserve"> </w:t>
      </w:r>
      <w:r w:rsidR="00841D71">
        <w:rPr>
          <w:rFonts w:ascii="Times New Roman" w:eastAsiaTheme="minorEastAsia" w:hAnsi="Times New Roman" w:cs="Times New Roman"/>
          <w:sz w:val="28"/>
          <w:szCs w:val="28"/>
        </w:rPr>
        <w:t>соответственно.</w:t>
      </w:r>
    </w:p>
    <w:p w:rsidR="00841D71" w:rsidRDefault="00841D71" w:rsidP="00DC158D">
      <w:pPr>
        <w:spacing w:before="240" w:after="0" w:line="240" w:lineRule="auto"/>
        <w:ind w:firstLine="708"/>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Теперь допустим, что единственная ценность образования состоит в том, что оно выступает рыночным сигналом, т.е. оно никак не влияет на уровень производительности. Рассмотрим следующее возможное равновесие. Предположим, что, нанимая работников, фирмы руководствуются следующим правилом: всякий, чей уровень образования не меньше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oMath>
      <w:r>
        <w:rPr>
          <w:rFonts w:ascii="Times New Roman" w:eastAsiaTheme="minorEastAsia" w:hAnsi="Times New Roman" w:cs="Times New Roman"/>
          <w:sz w:val="28"/>
          <w:szCs w:val="28"/>
        </w:rPr>
        <w:t xml:space="preserve"> относится к группе 2, и ему предлагается зарплата в </w:t>
      </w:r>
      <w:r w:rsidRPr="00841D71">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 xml:space="preserve">20 000; те, чей уровень образования ниже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oMath>
      <w:r>
        <w:rPr>
          <w:rFonts w:ascii="Times New Roman" w:eastAsiaTheme="minorEastAsia" w:hAnsi="Times New Roman" w:cs="Times New Roman"/>
          <w:sz w:val="28"/>
          <w:szCs w:val="28"/>
        </w:rPr>
        <w:t xml:space="preserve">, являются представителями группы 1, и им предлагается зарплата в </w:t>
      </w:r>
      <w:r w:rsidRPr="00841D71">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10 000.</w:t>
      </w:r>
      <w:r w:rsidR="00FE64C7">
        <w:rPr>
          <w:rFonts w:ascii="Times New Roman" w:eastAsiaTheme="minorEastAsia" w:hAnsi="Times New Roman" w:cs="Times New Roman"/>
          <w:sz w:val="28"/>
          <w:szCs w:val="28"/>
        </w:rPr>
        <w:t xml:space="preserve"> Чтобы правило принятия решений привело к равновесию, фирмам необходимо точно идентифицировать людей. Иначе правило придется изменить. Будет ли такой подход действовать?</w:t>
      </w:r>
    </w:p>
    <w:p w:rsidR="00FE64C7" w:rsidRPr="002764FC" w:rsidRDefault="00FE64C7" w:rsidP="00DC158D">
      <w:pPr>
        <w:spacing w:before="240" w:after="0" w:line="240" w:lineRule="auto"/>
        <w:ind w:firstLine="708"/>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Для ответа на этот вопрос, мы должны определить уровень образования, получаемый в каждой группе. Для этого необходимо помнить, что образование позволяет человеку получить более высокооплачиваемую работу. Выгода от образования </w:t>
      </w:r>
      <w:proofErr w:type="gramStart"/>
      <w:r w:rsidRPr="00FE64C7">
        <w:rPr>
          <w:rFonts w:ascii="Times New Roman" w:eastAsiaTheme="minorEastAsia" w:hAnsi="Times New Roman" w:cs="Times New Roman"/>
          <w:i/>
          <w:sz w:val="28"/>
          <w:szCs w:val="28"/>
        </w:rPr>
        <w:t>В(</w:t>
      </w:r>
      <w:proofErr w:type="gramEnd"/>
      <w:r w:rsidRPr="00FE64C7">
        <w:rPr>
          <w:rFonts w:ascii="Times New Roman" w:eastAsiaTheme="minorEastAsia" w:hAnsi="Times New Roman" w:cs="Times New Roman"/>
          <w:i/>
          <w:sz w:val="28"/>
          <w:szCs w:val="28"/>
        </w:rPr>
        <w:t>у)</w:t>
      </w:r>
      <w:r>
        <w:rPr>
          <w:rFonts w:ascii="Times New Roman" w:eastAsiaTheme="minorEastAsia" w:hAnsi="Times New Roman" w:cs="Times New Roman"/>
          <w:i/>
          <w:sz w:val="28"/>
          <w:szCs w:val="28"/>
        </w:rPr>
        <w:t xml:space="preserve"> </w:t>
      </w:r>
      <w:r>
        <w:rPr>
          <w:rFonts w:ascii="Times New Roman" w:eastAsiaTheme="minorEastAsia" w:hAnsi="Times New Roman" w:cs="Times New Roman"/>
          <w:sz w:val="28"/>
          <w:szCs w:val="28"/>
        </w:rPr>
        <w:t xml:space="preserve">– это увеличение в заработной плате, связанное с каждым из уровней образования. Заметим, что изначально </w:t>
      </w:r>
      <w:proofErr w:type="gramStart"/>
      <w:r w:rsidRPr="00FE64C7">
        <w:rPr>
          <w:rFonts w:ascii="Times New Roman" w:eastAsiaTheme="minorEastAsia" w:hAnsi="Times New Roman" w:cs="Times New Roman"/>
          <w:i/>
          <w:sz w:val="28"/>
          <w:szCs w:val="28"/>
        </w:rPr>
        <w:t>В(</w:t>
      </w:r>
      <w:proofErr w:type="gramEnd"/>
      <w:r w:rsidRPr="00FE64C7">
        <w:rPr>
          <w:rFonts w:ascii="Times New Roman" w:eastAsiaTheme="minorEastAsia" w:hAnsi="Times New Roman" w:cs="Times New Roman"/>
          <w:i/>
          <w:sz w:val="28"/>
          <w:szCs w:val="28"/>
        </w:rPr>
        <w:t xml:space="preserve">у) </w:t>
      </w:r>
      <w:r>
        <w:rPr>
          <w:rFonts w:ascii="Times New Roman" w:eastAsiaTheme="minorEastAsia" w:hAnsi="Times New Roman" w:cs="Times New Roman"/>
          <w:i/>
          <w:sz w:val="28"/>
          <w:szCs w:val="28"/>
        </w:rPr>
        <w:t xml:space="preserve">= 0. </w:t>
      </w:r>
      <w:r>
        <w:rPr>
          <w:rFonts w:ascii="Times New Roman" w:eastAsiaTheme="minorEastAsia" w:hAnsi="Times New Roman" w:cs="Times New Roman"/>
          <w:sz w:val="28"/>
          <w:szCs w:val="28"/>
        </w:rPr>
        <w:t xml:space="preserve">Это соответствует </w:t>
      </w:r>
      <w:r w:rsidR="002764FC" w:rsidRPr="002764FC">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 xml:space="preserve">100 000 десятилетнего заработка, который можно получить без высшего образования. Для уровня образования ниже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oMath>
      <w:r>
        <w:rPr>
          <w:rFonts w:ascii="Times New Roman" w:eastAsiaTheme="minorEastAsia" w:hAnsi="Times New Roman" w:cs="Times New Roman"/>
          <w:sz w:val="28"/>
          <w:szCs w:val="28"/>
        </w:rPr>
        <w:t xml:space="preserve"> </w:t>
      </w:r>
      <w:proofErr w:type="gramStart"/>
      <w:r w:rsidRPr="00FE64C7">
        <w:rPr>
          <w:rFonts w:ascii="Times New Roman" w:eastAsiaTheme="minorEastAsia" w:hAnsi="Times New Roman" w:cs="Times New Roman"/>
          <w:i/>
          <w:sz w:val="28"/>
          <w:szCs w:val="28"/>
        </w:rPr>
        <w:t>В(</w:t>
      </w:r>
      <w:proofErr w:type="gramEnd"/>
      <w:r w:rsidRPr="00FE64C7">
        <w:rPr>
          <w:rFonts w:ascii="Times New Roman" w:eastAsiaTheme="minorEastAsia" w:hAnsi="Times New Roman" w:cs="Times New Roman"/>
          <w:i/>
          <w:sz w:val="28"/>
          <w:szCs w:val="28"/>
        </w:rPr>
        <w:t>у)</w:t>
      </w:r>
      <w:r>
        <w:rPr>
          <w:rFonts w:ascii="Times New Roman" w:eastAsiaTheme="minorEastAsia" w:hAnsi="Times New Roman" w:cs="Times New Roman"/>
          <w:i/>
          <w:sz w:val="28"/>
          <w:szCs w:val="28"/>
        </w:rPr>
        <w:t xml:space="preserve"> </w:t>
      </w:r>
      <w:r>
        <w:rPr>
          <w:rFonts w:ascii="Times New Roman" w:eastAsiaTheme="minorEastAsia" w:hAnsi="Times New Roman" w:cs="Times New Roman"/>
          <w:sz w:val="28"/>
          <w:szCs w:val="28"/>
        </w:rPr>
        <w:t>останется равным 0</w:t>
      </w:r>
      <w:r w:rsidR="002764FC">
        <w:rPr>
          <w:rFonts w:ascii="Times New Roman" w:eastAsiaTheme="minorEastAsia" w:hAnsi="Times New Roman" w:cs="Times New Roman"/>
          <w:sz w:val="28"/>
          <w:szCs w:val="28"/>
        </w:rPr>
        <w:t>, так как десятилетний заработок останется на прежнем уровне.</w:t>
      </w:r>
      <w:r w:rsidR="002764FC" w:rsidRPr="002764FC">
        <w:rPr>
          <w:rFonts w:ascii="Times New Roman" w:eastAsiaTheme="minorEastAsia" w:hAnsi="Times New Roman" w:cs="Times New Roman"/>
          <w:sz w:val="28"/>
          <w:szCs w:val="28"/>
        </w:rPr>
        <w:t xml:space="preserve"> </w:t>
      </w:r>
      <w:r w:rsidR="002764FC">
        <w:rPr>
          <w:rFonts w:ascii="Times New Roman" w:eastAsiaTheme="minorEastAsia" w:hAnsi="Times New Roman" w:cs="Times New Roman"/>
          <w:sz w:val="28"/>
          <w:szCs w:val="28"/>
        </w:rPr>
        <w:t xml:space="preserve">Но при уровне образования выше чем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oMath>
      <w:r w:rsidR="002764FC">
        <w:rPr>
          <w:rFonts w:ascii="Times New Roman" w:eastAsiaTheme="minorEastAsia" w:hAnsi="Times New Roman" w:cs="Times New Roman"/>
          <w:sz w:val="28"/>
          <w:szCs w:val="28"/>
        </w:rPr>
        <w:t xml:space="preserve">, десятилетний заработок достигает отметки </w:t>
      </w:r>
      <w:r w:rsidR="002764FC" w:rsidRPr="002764FC">
        <w:rPr>
          <w:rFonts w:ascii="Times New Roman" w:eastAsiaTheme="minorEastAsia" w:hAnsi="Times New Roman" w:cs="Times New Roman"/>
          <w:sz w:val="28"/>
          <w:szCs w:val="28"/>
        </w:rPr>
        <w:t>$</w:t>
      </w:r>
      <w:r w:rsidR="002764FC">
        <w:rPr>
          <w:rFonts w:ascii="Times New Roman" w:eastAsiaTheme="minorEastAsia" w:hAnsi="Times New Roman" w:cs="Times New Roman"/>
          <w:sz w:val="28"/>
          <w:szCs w:val="28"/>
        </w:rPr>
        <w:t xml:space="preserve">200 000, следовательно, </w:t>
      </w:r>
      <w:proofErr w:type="gramStart"/>
      <w:r w:rsidR="002764FC" w:rsidRPr="002764FC">
        <w:rPr>
          <w:rFonts w:ascii="Times New Roman" w:eastAsiaTheme="minorEastAsia" w:hAnsi="Times New Roman" w:cs="Times New Roman"/>
          <w:i/>
          <w:sz w:val="28"/>
          <w:szCs w:val="28"/>
        </w:rPr>
        <w:t>В(</w:t>
      </w:r>
      <w:proofErr w:type="gramEnd"/>
      <w:r w:rsidR="002764FC" w:rsidRPr="002764FC">
        <w:rPr>
          <w:rFonts w:ascii="Times New Roman" w:eastAsiaTheme="minorEastAsia" w:hAnsi="Times New Roman" w:cs="Times New Roman"/>
          <w:i/>
          <w:sz w:val="28"/>
          <w:szCs w:val="28"/>
        </w:rPr>
        <w:t>у)</w:t>
      </w:r>
      <w:r w:rsidR="002764FC">
        <w:rPr>
          <w:rFonts w:ascii="Times New Roman" w:eastAsiaTheme="minorEastAsia" w:hAnsi="Times New Roman" w:cs="Times New Roman"/>
          <w:i/>
          <w:sz w:val="28"/>
          <w:szCs w:val="28"/>
        </w:rPr>
        <w:t xml:space="preserve"> </w:t>
      </w:r>
      <w:r w:rsidR="002764FC" w:rsidRPr="002764FC">
        <w:rPr>
          <w:rFonts w:ascii="Times New Roman" w:eastAsiaTheme="minorEastAsia" w:hAnsi="Times New Roman" w:cs="Times New Roman"/>
          <w:sz w:val="28"/>
          <w:szCs w:val="28"/>
        </w:rPr>
        <w:t>становится равной $100</w:t>
      </w:r>
      <w:r w:rsidR="002764FC">
        <w:rPr>
          <w:rFonts w:ascii="Times New Roman" w:eastAsiaTheme="minorEastAsia" w:hAnsi="Times New Roman" w:cs="Times New Roman"/>
          <w:sz w:val="28"/>
          <w:szCs w:val="28"/>
        </w:rPr>
        <w:t> </w:t>
      </w:r>
      <w:r w:rsidR="002764FC" w:rsidRPr="002764FC">
        <w:rPr>
          <w:rFonts w:ascii="Times New Roman" w:eastAsiaTheme="minorEastAsia" w:hAnsi="Times New Roman" w:cs="Times New Roman"/>
          <w:sz w:val="28"/>
          <w:szCs w:val="28"/>
        </w:rPr>
        <w:t>000.</w:t>
      </w:r>
      <w:r w:rsidR="00876B06">
        <w:rPr>
          <w:rFonts w:ascii="Times New Roman" w:eastAsiaTheme="minorEastAsia" w:hAnsi="Times New Roman" w:cs="Times New Roman"/>
          <w:sz w:val="28"/>
          <w:szCs w:val="28"/>
        </w:rPr>
        <w:t xml:space="preserve"> (Приложение </w:t>
      </w:r>
      <w:r w:rsidR="00310DD8">
        <w:rPr>
          <w:rFonts w:ascii="Times New Roman" w:eastAsiaTheme="minorEastAsia" w:hAnsi="Times New Roman" w:cs="Times New Roman"/>
          <w:sz w:val="28"/>
          <w:szCs w:val="28"/>
        </w:rPr>
        <w:t>В</w:t>
      </w:r>
      <w:r w:rsidR="00876B06">
        <w:rPr>
          <w:rFonts w:ascii="Times New Roman" w:eastAsiaTheme="minorEastAsia" w:hAnsi="Times New Roman" w:cs="Times New Roman"/>
          <w:sz w:val="28"/>
          <w:szCs w:val="28"/>
        </w:rPr>
        <w:t>)</w:t>
      </w:r>
    </w:p>
    <w:p w:rsidR="002764FC" w:rsidRDefault="002764FC" w:rsidP="00DC158D">
      <w:pPr>
        <w:spacing w:before="240" w:after="0" w:line="240" w:lineRule="auto"/>
        <w:ind w:firstLine="708"/>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Возникает </w:t>
      </w:r>
      <w:proofErr w:type="gramStart"/>
      <w:r>
        <w:rPr>
          <w:rFonts w:ascii="Times New Roman" w:eastAsiaTheme="minorEastAsia" w:hAnsi="Times New Roman" w:cs="Times New Roman"/>
          <w:sz w:val="28"/>
          <w:szCs w:val="28"/>
        </w:rPr>
        <w:t>вопрос</w:t>
      </w:r>
      <w:proofErr w:type="gramEnd"/>
      <w:r>
        <w:rPr>
          <w:rFonts w:ascii="Times New Roman" w:eastAsiaTheme="minorEastAsia" w:hAnsi="Times New Roman" w:cs="Times New Roman"/>
          <w:sz w:val="28"/>
          <w:szCs w:val="28"/>
        </w:rPr>
        <w:t xml:space="preserve">: к какому уровню образования следует стремиться?  Очевидно, что стоит выбирать между полным отсутствием образования и </w:t>
      </w:r>
      <w:r>
        <w:rPr>
          <w:rFonts w:ascii="Times New Roman" w:eastAsiaTheme="minorEastAsia" w:hAnsi="Times New Roman" w:cs="Times New Roman"/>
          <w:sz w:val="28"/>
          <w:szCs w:val="28"/>
        </w:rPr>
        <w:lastRenderedPageBreak/>
        <w:t xml:space="preserve">образовательным уровнем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oMath>
      <w:r>
        <w:rPr>
          <w:rFonts w:ascii="Times New Roman" w:eastAsiaTheme="minorEastAsia" w:hAnsi="Times New Roman" w:cs="Times New Roman"/>
          <w:sz w:val="28"/>
          <w:szCs w:val="28"/>
        </w:rPr>
        <w:t xml:space="preserve">.  Принимая решение о своем будущем уровне образования, люди сравнивают выгоду от его получения с издержками. </w:t>
      </w:r>
      <w:r w:rsidR="00227E5F">
        <w:rPr>
          <w:rFonts w:ascii="Times New Roman" w:eastAsiaTheme="minorEastAsia" w:hAnsi="Times New Roman" w:cs="Times New Roman"/>
          <w:sz w:val="28"/>
          <w:szCs w:val="28"/>
        </w:rPr>
        <w:t xml:space="preserve">Представители каждой группы проводят следующие расчеты: получить образование на уровне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oMath>
      <w:r w:rsidR="00227E5F">
        <w:rPr>
          <w:rFonts w:ascii="Times New Roman" w:eastAsiaTheme="minorEastAsia" w:hAnsi="Times New Roman" w:cs="Times New Roman"/>
          <w:sz w:val="28"/>
          <w:szCs w:val="28"/>
        </w:rPr>
        <w:t xml:space="preserve"> стоит, если </w:t>
      </w:r>
      <w:proofErr w:type="gramStart"/>
      <w:r w:rsidR="00227E5F">
        <w:rPr>
          <w:rFonts w:ascii="Times New Roman" w:eastAsiaTheme="minorEastAsia" w:hAnsi="Times New Roman" w:cs="Times New Roman"/>
          <w:sz w:val="28"/>
          <w:szCs w:val="28"/>
        </w:rPr>
        <w:t>выгода</w:t>
      </w:r>
      <w:proofErr w:type="gramEnd"/>
      <w:r w:rsidR="00227E5F">
        <w:rPr>
          <w:rFonts w:ascii="Times New Roman" w:eastAsiaTheme="minorEastAsia" w:hAnsi="Times New Roman" w:cs="Times New Roman"/>
          <w:sz w:val="28"/>
          <w:szCs w:val="28"/>
        </w:rPr>
        <w:t xml:space="preserve"> по меньшей мере равна издержкам получения этого образования. Для обеих групп выгода – </w:t>
      </w:r>
      <w:r w:rsidR="00227E5F" w:rsidRPr="00227E5F">
        <w:rPr>
          <w:rFonts w:ascii="Times New Roman" w:eastAsiaTheme="minorEastAsia" w:hAnsi="Times New Roman" w:cs="Times New Roman"/>
          <w:sz w:val="28"/>
          <w:szCs w:val="28"/>
        </w:rPr>
        <w:t>$</w:t>
      </w:r>
      <w:r w:rsidR="00227E5F">
        <w:rPr>
          <w:rFonts w:ascii="Times New Roman" w:eastAsiaTheme="minorEastAsia" w:hAnsi="Times New Roman" w:cs="Times New Roman"/>
          <w:sz w:val="28"/>
          <w:szCs w:val="28"/>
        </w:rPr>
        <w:t>100 000</w:t>
      </w:r>
      <w:r w:rsidR="00227E5F" w:rsidRPr="00227E5F">
        <w:rPr>
          <w:rFonts w:ascii="Times New Roman" w:eastAsiaTheme="minorEastAsia" w:hAnsi="Times New Roman" w:cs="Times New Roman"/>
          <w:sz w:val="28"/>
          <w:szCs w:val="28"/>
        </w:rPr>
        <w:t xml:space="preserve">. </w:t>
      </w:r>
      <w:r w:rsidR="00227E5F">
        <w:rPr>
          <w:rFonts w:ascii="Times New Roman" w:eastAsiaTheme="minorEastAsia" w:hAnsi="Times New Roman" w:cs="Times New Roman"/>
          <w:sz w:val="28"/>
          <w:szCs w:val="28"/>
        </w:rPr>
        <w:t xml:space="preserve">Однако издержки для каждой группы различны. Следовательно, </w:t>
      </w:r>
      <w:r w:rsidR="00227E5F" w:rsidRPr="00227E5F">
        <w:rPr>
          <w:rFonts w:ascii="Times New Roman" w:eastAsiaTheme="minorEastAsia" w:hAnsi="Times New Roman" w:cs="Times New Roman"/>
          <w:i/>
          <w:sz w:val="28"/>
          <w:szCs w:val="28"/>
        </w:rPr>
        <w:t>группа 1</w:t>
      </w:r>
      <w:r w:rsidR="00227E5F">
        <w:rPr>
          <w:rFonts w:ascii="Times New Roman" w:eastAsiaTheme="minorEastAsia" w:hAnsi="Times New Roman" w:cs="Times New Roman"/>
          <w:sz w:val="28"/>
          <w:szCs w:val="28"/>
        </w:rPr>
        <w:t xml:space="preserve"> предпочтет отказаться от образования до тех пор, пока </w:t>
      </w:r>
      <m:oMath>
        <m:r>
          <w:rPr>
            <w:rFonts w:ascii="Cambria Math" w:eastAsiaTheme="minorEastAsia" w:hAnsi="Cambria Math" w:cs="Times New Roman"/>
            <w:sz w:val="28"/>
            <w:szCs w:val="28"/>
          </w:rPr>
          <m:t>$100 000&lt;$40 000</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 xml:space="preserve">или </m:t>
        </m:r>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&gt;2,5</m:t>
        </m:r>
      </m:oMath>
      <w:r w:rsidR="00227E5F">
        <w:rPr>
          <w:rFonts w:ascii="Times New Roman" w:eastAsiaTheme="minorEastAsia" w:hAnsi="Times New Roman" w:cs="Times New Roman"/>
          <w:sz w:val="28"/>
          <w:szCs w:val="28"/>
        </w:rPr>
        <w:t xml:space="preserve">. А </w:t>
      </w:r>
      <w:r w:rsidR="00227E5F" w:rsidRPr="00227E5F">
        <w:rPr>
          <w:rFonts w:ascii="Times New Roman" w:eastAsiaTheme="minorEastAsia" w:hAnsi="Times New Roman" w:cs="Times New Roman"/>
          <w:i/>
          <w:sz w:val="28"/>
          <w:szCs w:val="28"/>
        </w:rPr>
        <w:t>группа 2</w:t>
      </w:r>
      <w:r w:rsidR="00227E5F">
        <w:rPr>
          <w:rFonts w:ascii="Times New Roman" w:eastAsiaTheme="minorEastAsia" w:hAnsi="Times New Roman" w:cs="Times New Roman"/>
          <w:sz w:val="28"/>
          <w:szCs w:val="28"/>
        </w:rPr>
        <w:t xml:space="preserve"> будет получать образование до тех пор, пока</w:t>
      </w:r>
      <w:r w:rsidR="00227E5F" w:rsidRPr="00227E5F">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$100 000&gt;$20 000</m:t>
        </m:r>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 xml:space="preserve">, или </m:t>
        </m:r>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&lt;5</m:t>
        </m:r>
      </m:oMath>
      <w:r w:rsidR="00227E5F">
        <w:rPr>
          <w:rFonts w:ascii="Times New Roman" w:eastAsiaTheme="minorEastAsia" w:hAnsi="Times New Roman" w:cs="Times New Roman"/>
          <w:sz w:val="28"/>
          <w:szCs w:val="28"/>
        </w:rPr>
        <w:t xml:space="preserve">. </w:t>
      </w:r>
    </w:p>
    <w:p w:rsidR="00227E5F" w:rsidRDefault="00227E5F" w:rsidP="00DC158D">
      <w:pPr>
        <w:spacing w:before="240" w:after="0" w:line="240" w:lineRule="auto"/>
        <w:ind w:firstLine="708"/>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Это свидетельствует о том, что равновесие существует до тех пор, пока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oMath>
      <w:r>
        <w:rPr>
          <w:rFonts w:ascii="Times New Roman" w:eastAsiaTheme="minorEastAsia" w:hAnsi="Times New Roman" w:cs="Times New Roman"/>
          <w:sz w:val="28"/>
          <w:szCs w:val="28"/>
        </w:rPr>
        <w:t xml:space="preserve"> находится в промежутке между 2,5 и 5.  Например, допустим, что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Times New Roman" w:cs="Times New Roman"/>
            <w:sz w:val="28"/>
            <w:szCs w:val="28"/>
          </w:rPr>
          <m:t>=4</m:t>
        </m:r>
      </m:oMath>
      <w:r>
        <w:rPr>
          <w:rFonts w:ascii="Times New Roman" w:eastAsiaTheme="minorEastAsia" w:hAnsi="Times New Roman" w:cs="Times New Roman"/>
          <w:sz w:val="28"/>
          <w:szCs w:val="28"/>
        </w:rPr>
        <w:t xml:space="preserve">. Тогда люди из </w:t>
      </w:r>
      <w:r w:rsidRPr="00227E5F">
        <w:rPr>
          <w:rFonts w:ascii="Times New Roman" w:eastAsiaTheme="minorEastAsia" w:hAnsi="Times New Roman" w:cs="Times New Roman"/>
          <w:i/>
          <w:sz w:val="28"/>
          <w:szCs w:val="28"/>
        </w:rPr>
        <w:t>группы 1</w:t>
      </w:r>
      <w:r>
        <w:rPr>
          <w:rFonts w:ascii="Times New Roman" w:eastAsiaTheme="minorEastAsia" w:hAnsi="Times New Roman" w:cs="Times New Roman"/>
          <w:sz w:val="28"/>
          <w:szCs w:val="28"/>
        </w:rPr>
        <w:t xml:space="preserve"> не захотят получать образования, противоположные выводы сделают представители </w:t>
      </w:r>
      <w:r w:rsidRPr="00227E5F">
        <w:rPr>
          <w:rFonts w:ascii="Times New Roman" w:eastAsiaTheme="minorEastAsia" w:hAnsi="Times New Roman" w:cs="Times New Roman"/>
          <w:i/>
          <w:sz w:val="28"/>
          <w:szCs w:val="28"/>
        </w:rPr>
        <w:t>группы 2</w:t>
      </w:r>
      <w:r>
        <w:rPr>
          <w:rFonts w:ascii="Times New Roman" w:eastAsiaTheme="minorEastAsia" w:hAnsi="Times New Roman" w:cs="Times New Roman"/>
          <w:sz w:val="28"/>
          <w:szCs w:val="28"/>
        </w:rPr>
        <w:t>.</w:t>
      </w:r>
      <w:r w:rsidR="00746745">
        <w:rPr>
          <w:rFonts w:ascii="Times New Roman" w:eastAsiaTheme="minorEastAsia" w:hAnsi="Times New Roman" w:cs="Times New Roman"/>
          <w:sz w:val="28"/>
          <w:szCs w:val="28"/>
        </w:rPr>
        <w:t xml:space="preserve"> Теперь, когда фирма проводит собеседование с потенциальными работниками, которые не получили образование на уровне колледжа, у нее есть основания предполагать, что их производительность труда относительно низка, и предлагает им заработную плату в </w:t>
      </w:r>
      <w:r w:rsidR="00746745" w:rsidRPr="00746745">
        <w:rPr>
          <w:rFonts w:ascii="Times New Roman" w:eastAsiaTheme="minorEastAsia" w:hAnsi="Times New Roman" w:cs="Times New Roman"/>
          <w:sz w:val="28"/>
          <w:szCs w:val="28"/>
        </w:rPr>
        <w:t>$</w:t>
      </w:r>
      <w:r w:rsidR="00746745">
        <w:rPr>
          <w:rFonts w:ascii="Times New Roman" w:eastAsiaTheme="minorEastAsia" w:hAnsi="Times New Roman" w:cs="Times New Roman"/>
          <w:sz w:val="28"/>
          <w:szCs w:val="28"/>
        </w:rPr>
        <w:t>10 000</w:t>
      </w:r>
      <w:r w:rsidR="00746745" w:rsidRPr="00746745">
        <w:rPr>
          <w:rFonts w:ascii="Times New Roman" w:eastAsiaTheme="minorEastAsia" w:hAnsi="Times New Roman" w:cs="Times New Roman"/>
          <w:sz w:val="28"/>
          <w:szCs w:val="28"/>
        </w:rPr>
        <w:t xml:space="preserve">. </w:t>
      </w:r>
      <w:r w:rsidR="00746745">
        <w:rPr>
          <w:rFonts w:ascii="Times New Roman" w:eastAsiaTheme="minorEastAsia" w:hAnsi="Times New Roman" w:cs="Times New Roman"/>
          <w:sz w:val="28"/>
          <w:szCs w:val="28"/>
        </w:rPr>
        <w:t xml:space="preserve"> </w:t>
      </w:r>
      <w:proofErr w:type="gramStart"/>
      <w:r w:rsidR="00746745">
        <w:rPr>
          <w:rFonts w:ascii="Times New Roman" w:eastAsiaTheme="minorEastAsia" w:hAnsi="Times New Roman" w:cs="Times New Roman"/>
          <w:sz w:val="28"/>
          <w:szCs w:val="28"/>
        </w:rPr>
        <w:t>И</w:t>
      </w:r>
      <w:proofErr w:type="gramEnd"/>
      <w:r w:rsidR="00746745">
        <w:rPr>
          <w:rFonts w:ascii="Times New Roman" w:eastAsiaTheme="minorEastAsia" w:hAnsi="Times New Roman" w:cs="Times New Roman"/>
          <w:sz w:val="28"/>
          <w:szCs w:val="28"/>
        </w:rPr>
        <w:t xml:space="preserve"> наоборот, при проведении собеседования с людьми, получившими необходимый уровень образования, фирма оценивает производительность данных сотрудников как высокую, и предлагает заработную плату в размере </w:t>
      </w:r>
      <w:r w:rsidR="00746745" w:rsidRPr="00746745">
        <w:rPr>
          <w:rFonts w:ascii="Times New Roman" w:eastAsiaTheme="minorEastAsia" w:hAnsi="Times New Roman" w:cs="Times New Roman"/>
          <w:sz w:val="28"/>
          <w:szCs w:val="28"/>
        </w:rPr>
        <w:t>$</w:t>
      </w:r>
      <w:r w:rsidR="00746745">
        <w:rPr>
          <w:rFonts w:ascii="Times New Roman" w:eastAsiaTheme="minorEastAsia" w:hAnsi="Times New Roman" w:cs="Times New Roman"/>
          <w:sz w:val="28"/>
          <w:szCs w:val="28"/>
        </w:rPr>
        <w:t>20 000</w:t>
      </w:r>
      <w:r w:rsidR="00746745" w:rsidRPr="00746745">
        <w:rPr>
          <w:rFonts w:ascii="Times New Roman" w:eastAsiaTheme="minorEastAsia" w:hAnsi="Times New Roman" w:cs="Times New Roman"/>
          <w:sz w:val="28"/>
          <w:szCs w:val="28"/>
        </w:rPr>
        <w:t>.</w:t>
      </w:r>
      <w:r w:rsidR="00746745">
        <w:rPr>
          <w:rFonts w:ascii="Times New Roman" w:eastAsiaTheme="minorEastAsia" w:hAnsi="Times New Roman" w:cs="Times New Roman"/>
          <w:sz w:val="28"/>
          <w:szCs w:val="28"/>
        </w:rPr>
        <w:t xml:space="preserve"> </w:t>
      </w:r>
    </w:p>
    <w:p w:rsidR="00746745" w:rsidRDefault="00746745" w:rsidP="00DC158D">
      <w:pPr>
        <w:spacing w:before="240" w:after="0" w:line="240" w:lineRule="auto"/>
        <w:ind w:firstLine="708"/>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Это крайне упрощенная модель, но она отражает важный момент: образование может оказаться для фирм важным сигналом, с помощью которого можно сортировать людей согласно их производительности. Работники с высокой производительностью предпочтут получить образование необходимого уровня, даже если оно не повлияет на их производительность. Они просто хотят быть идентифицированными как высокопроизводительными.</w:t>
      </w:r>
    </w:p>
    <w:p w:rsidR="0032674F" w:rsidRDefault="0032674F" w:rsidP="00DC158D">
      <w:pPr>
        <w:spacing w:before="240" w:after="0" w:line="240" w:lineRule="auto"/>
        <w:ind w:firstLine="708"/>
        <w:jc w:val="both"/>
        <w:rPr>
          <w:rFonts w:ascii="Times New Roman" w:eastAsiaTheme="minorEastAsia" w:hAnsi="Times New Roman" w:cs="Times New Roman"/>
          <w:sz w:val="28"/>
          <w:szCs w:val="28"/>
        </w:rPr>
      </w:pPr>
    </w:p>
    <w:p w:rsidR="00B65024" w:rsidRDefault="00B65024" w:rsidP="00B65024">
      <w:pPr>
        <w:pStyle w:val="2"/>
        <w:numPr>
          <w:ilvl w:val="1"/>
          <w:numId w:val="2"/>
        </w:numPr>
        <w:spacing w:line="480" w:lineRule="auto"/>
        <w:rPr>
          <w:rFonts w:ascii="Times New Roman" w:eastAsiaTheme="minorEastAsia" w:hAnsi="Times New Roman" w:cs="Times New Roman"/>
          <w:color w:val="auto"/>
          <w:sz w:val="28"/>
          <w:szCs w:val="28"/>
        </w:rPr>
      </w:pPr>
      <w:bookmarkStart w:id="10" w:name="_Toc342255767"/>
      <w:r w:rsidRPr="00B65024">
        <w:rPr>
          <w:rFonts w:ascii="Times New Roman" w:eastAsiaTheme="minorEastAsia" w:hAnsi="Times New Roman" w:cs="Times New Roman"/>
          <w:color w:val="auto"/>
          <w:sz w:val="28"/>
          <w:szCs w:val="28"/>
        </w:rPr>
        <w:t>Поручительства и гарантии</w:t>
      </w:r>
      <w:bookmarkEnd w:id="10"/>
    </w:p>
    <w:p w:rsidR="00B65024" w:rsidRDefault="00B65024" w:rsidP="00DC158D">
      <w:pPr>
        <w:spacing w:before="240" w:after="0" w:line="240" w:lineRule="auto"/>
        <w:ind w:firstLine="708"/>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Мы рассмотрели роль сигналов на рынке труда, но они имеют большое значение и на других рынках.</w:t>
      </w:r>
      <w:r w:rsidR="00463370">
        <w:rPr>
          <w:rFonts w:ascii="Times New Roman" w:eastAsiaTheme="minorEastAsia" w:hAnsi="Times New Roman" w:cs="Times New Roman"/>
          <w:sz w:val="28"/>
          <w:szCs w:val="28"/>
        </w:rPr>
        <w:t xml:space="preserve"> Рассмотрим рынки товаров длительного пользования. Существует множество производителей таких товаров, однако не всех можно назвать надежными. </w:t>
      </w:r>
    </w:p>
    <w:p w:rsidR="00B65024" w:rsidRDefault="00B65024" w:rsidP="00DC158D">
      <w:pPr>
        <w:spacing w:before="240" w:after="0" w:line="240" w:lineRule="auto"/>
        <w:ind w:firstLine="708"/>
        <w:jc w:val="both"/>
        <w:rPr>
          <w:rFonts w:ascii="Times New Roman" w:eastAsiaTheme="minorEastAsia" w:hAnsi="Times New Roman" w:cs="Times New Roman"/>
          <w:sz w:val="28"/>
          <w:szCs w:val="28"/>
        </w:rPr>
      </w:pPr>
      <w:r w:rsidRPr="00B65024">
        <w:rPr>
          <w:rFonts w:ascii="Times New Roman" w:eastAsiaTheme="minorEastAsia" w:hAnsi="Times New Roman" w:cs="Times New Roman"/>
          <w:sz w:val="28"/>
          <w:szCs w:val="28"/>
        </w:rPr>
        <w:t xml:space="preserve">В качестве разновидности рыночных сигналов можно рассматривать гарантии и обязательства. Дело в том, что брать на себя гарантийные обязательства на длительный срок могут только фирмы, которые обеспечивают высокое качество товара и предполагают поэтому, что реальное исполнение таких обязательств не станет частным случаем.  А производители низкокачественных товаров, напротив, не заинтересованы в долгосрочных гарантиях, которые, возможно придется исполнять. Достаточно вспомнить </w:t>
      </w:r>
      <w:r w:rsidRPr="00B65024">
        <w:rPr>
          <w:rFonts w:ascii="Times New Roman" w:eastAsiaTheme="minorEastAsia" w:hAnsi="Times New Roman" w:cs="Times New Roman"/>
          <w:sz w:val="28"/>
          <w:szCs w:val="28"/>
        </w:rPr>
        <w:lastRenderedPageBreak/>
        <w:t>наше недавнее прошлое – начало рыночных реформ 1991-1993 гг.: во многих рыночных ларьках, палатках, отделах магазинов, торговавших привезенными из Китая и Турции товарами, висела табличка: «Проданный товар обратно не принимается и не обменивается». Причем речь не шла о понятной в таком случае торговле  фармацевтическими товарами или предметами нижнего белья. Не принимались обратно верхняя одежда, электробытовые приборы, термосы и т.п. Лишь в более позднее время, когда правительственные органы ужесточили борьбу с продажей низкокачественной и несертифицированной продукции, подобные таблички исчезли со стен торговых точек. Таким образом, гарантии могут быть вполне расценены потребителями как сигналы о высоком качестве благ, а, следовательно, потребители будут готовы заплатить за блага, поставляемые с гарантиями, более высокую цену.</w:t>
      </w:r>
      <w:r w:rsidRPr="00B65024">
        <w:t xml:space="preserve"> </w:t>
      </w:r>
      <w:r w:rsidRPr="00B65024">
        <w:rPr>
          <w:rFonts w:ascii="Times New Roman" w:eastAsiaTheme="minorEastAsia" w:hAnsi="Times New Roman" w:cs="Times New Roman"/>
          <w:sz w:val="28"/>
          <w:szCs w:val="28"/>
        </w:rPr>
        <w:t>[4, с. 200]</w:t>
      </w:r>
    </w:p>
    <w:p w:rsidR="0032674F" w:rsidRDefault="0032674F" w:rsidP="00DC158D">
      <w:pPr>
        <w:spacing w:before="240" w:after="0" w:line="240" w:lineRule="auto"/>
        <w:ind w:firstLine="708"/>
        <w:jc w:val="both"/>
        <w:rPr>
          <w:rFonts w:ascii="Times New Roman" w:eastAsiaTheme="minorEastAsia" w:hAnsi="Times New Roman" w:cs="Times New Roman"/>
          <w:sz w:val="28"/>
          <w:szCs w:val="28"/>
        </w:rPr>
      </w:pPr>
    </w:p>
    <w:p w:rsidR="00E21296" w:rsidRPr="002D5E12" w:rsidRDefault="007A7EEB" w:rsidP="002D5E12">
      <w:pPr>
        <w:pStyle w:val="2"/>
        <w:spacing w:line="480" w:lineRule="auto"/>
        <w:rPr>
          <w:rFonts w:ascii="Times New Roman" w:eastAsiaTheme="minorEastAsia" w:hAnsi="Times New Roman" w:cs="Times New Roman"/>
          <w:color w:val="auto"/>
          <w:sz w:val="28"/>
          <w:szCs w:val="28"/>
        </w:rPr>
      </w:pPr>
      <w:bookmarkStart w:id="11" w:name="_Toc342255768"/>
      <w:r>
        <w:rPr>
          <w:rFonts w:ascii="Times New Roman" w:eastAsiaTheme="minorEastAsia" w:hAnsi="Times New Roman" w:cs="Times New Roman"/>
          <w:color w:val="auto"/>
          <w:sz w:val="28"/>
          <w:szCs w:val="28"/>
        </w:rPr>
        <w:t>3.</w:t>
      </w:r>
      <w:r w:rsidR="00B65024">
        <w:rPr>
          <w:rFonts w:ascii="Times New Roman" w:eastAsiaTheme="minorEastAsia" w:hAnsi="Times New Roman" w:cs="Times New Roman"/>
          <w:color w:val="auto"/>
          <w:sz w:val="28"/>
          <w:szCs w:val="28"/>
        </w:rPr>
        <w:t>3</w:t>
      </w:r>
      <w:r>
        <w:rPr>
          <w:rFonts w:ascii="Times New Roman" w:eastAsiaTheme="minorEastAsia" w:hAnsi="Times New Roman" w:cs="Times New Roman"/>
          <w:color w:val="auto"/>
          <w:sz w:val="28"/>
          <w:szCs w:val="28"/>
        </w:rPr>
        <w:t xml:space="preserve"> </w:t>
      </w:r>
      <w:r w:rsidR="00E21296" w:rsidRPr="002D5E12">
        <w:rPr>
          <w:rFonts w:ascii="Times New Roman" w:eastAsiaTheme="minorEastAsia" w:hAnsi="Times New Roman" w:cs="Times New Roman"/>
          <w:color w:val="auto"/>
          <w:sz w:val="28"/>
          <w:szCs w:val="28"/>
        </w:rPr>
        <w:t>Регулирование асимметрии информации на рынке страхования</w:t>
      </w:r>
      <w:bookmarkEnd w:id="11"/>
    </w:p>
    <w:p w:rsidR="00E21296" w:rsidRPr="00E21296" w:rsidRDefault="00E21296" w:rsidP="00DC158D">
      <w:pPr>
        <w:spacing w:before="240" w:after="0" w:line="240" w:lineRule="auto"/>
        <w:ind w:firstLine="708"/>
        <w:jc w:val="both"/>
        <w:rPr>
          <w:rFonts w:ascii="Times New Roman" w:eastAsiaTheme="minorEastAsia" w:hAnsi="Times New Roman" w:cs="Times New Roman"/>
          <w:sz w:val="28"/>
          <w:szCs w:val="28"/>
        </w:rPr>
      </w:pPr>
      <w:r w:rsidRPr="00E21296">
        <w:rPr>
          <w:rFonts w:ascii="Times New Roman" w:eastAsiaTheme="minorEastAsia" w:hAnsi="Times New Roman" w:cs="Times New Roman"/>
          <w:sz w:val="28"/>
          <w:szCs w:val="28"/>
        </w:rPr>
        <w:t>Большое количество методов, призванных снизить негативный эффект асимметрии информации, лишь улучшает ситуацию, не меняет ее коренным образом. И даже с учетом этого, и при отсутствии противоположно направленных, положительно сказывающихся на прибыли, эффектов, страхование было бы убыточным делом. В действительности, как мы знаем, страхование существует и страховые компании не несут одни убытки, как было бы, если кроме асимметрии информации и связанных с нею эффектов ничего не действовало. Наряду с неравномерным распределением знаний, существует и такой фактор, как склонность человека к риску и отклонения от рационального поведения.</w:t>
      </w:r>
    </w:p>
    <w:p w:rsidR="00E21296" w:rsidRPr="00E21296" w:rsidRDefault="00E21296" w:rsidP="00DC158D">
      <w:pPr>
        <w:spacing w:before="240" w:after="0" w:line="240" w:lineRule="auto"/>
        <w:ind w:firstLine="708"/>
        <w:jc w:val="both"/>
        <w:rPr>
          <w:rFonts w:ascii="Times New Roman" w:eastAsiaTheme="minorEastAsia" w:hAnsi="Times New Roman" w:cs="Times New Roman"/>
          <w:sz w:val="28"/>
          <w:szCs w:val="28"/>
        </w:rPr>
      </w:pPr>
      <w:r w:rsidRPr="00E21296">
        <w:rPr>
          <w:rFonts w:ascii="Times New Roman" w:eastAsiaTheme="minorEastAsia" w:hAnsi="Times New Roman" w:cs="Times New Roman"/>
          <w:sz w:val="28"/>
          <w:szCs w:val="28"/>
        </w:rPr>
        <w:t>Сегодня страховые рынки представляют собой институт с многомиллиардными оборотами. Между тем функционирование страховых рынков не является чем-то само собой разумеющимся. Имеется множество факторов, так или иначе препятствующих их эффективной работе и даже самому существованию. Суть проблемы здесь заключается в следующем: цена страховки должна быть такой, чтобы уравновешивать интересы сторон, то есть быть привлекательной и для страхователя, и для страховщика. Реализация этого принципа возможна только при наличии ряда условий.</w:t>
      </w:r>
    </w:p>
    <w:p w:rsidR="00E21296" w:rsidRPr="00E21296" w:rsidRDefault="00E21296" w:rsidP="00DC158D">
      <w:pPr>
        <w:spacing w:before="240" w:after="0" w:line="240" w:lineRule="auto"/>
        <w:ind w:firstLine="708"/>
        <w:jc w:val="both"/>
        <w:rPr>
          <w:rFonts w:ascii="Times New Roman" w:eastAsiaTheme="minorEastAsia" w:hAnsi="Times New Roman" w:cs="Times New Roman"/>
          <w:sz w:val="28"/>
          <w:szCs w:val="28"/>
        </w:rPr>
      </w:pPr>
      <w:r w:rsidRPr="00E21296">
        <w:rPr>
          <w:rFonts w:ascii="Times New Roman" w:eastAsiaTheme="minorEastAsia" w:hAnsi="Times New Roman" w:cs="Times New Roman"/>
          <w:sz w:val="28"/>
          <w:szCs w:val="28"/>
        </w:rPr>
        <w:t>Во-первых, значение вероятности наступления страхового случая должно быть меньше единицы, так как в противном случае для страховщика сама операция по страхованию теряет смысл.</w:t>
      </w:r>
    </w:p>
    <w:p w:rsidR="00E21296" w:rsidRPr="00E21296" w:rsidRDefault="00E21296" w:rsidP="00DC158D">
      <w:pPr>
        <w:spacing w:before="240" w:after="0" w:line="240" w:lineRule="auto"/>
        <w:ind w:firstLine="708"/>
        <w:jc w:val="both"/>
        <w:rPr>
          <w:rFonts w:ascii="Times New Roman" w:eastAsiaTheme="minorEastAsia" w:hAnsi="Times New Roman" w:cs="Times New Roman"/>
          <w:sz w:val="28"/>
          <w:szCs w:val="28"/>
        </w:rPr>
      </w:pPr>
      <w:r w:rsidRPr="00E21296">
        <w:rPr>
          <w:rFonts w:ascii="Times New Roman" w:eastAsiaTheme="minorEastAsia" w:hAnsi="Times New Roman" w:cs="Times New Roman"/>
          <w:sz w:val="28"/>
          <w:szCs w:val="28"/>
        </w:rPr>
        <w:t xml:space="preserve">Во-вторых, должна быть известна величина вероятности наступления страхового случая, что самым непосредственным образом связано с определением величины страховой премии. Если вероятность наступления страхового случая не просчитывается, то страховщик не сможет определить </w:t>
      </w:r>
      <w:r w:rsidRPr="00E21296">
        <w:rPr>
          <w:rFonts w:ascii="Times New Roman" w:eastAsiaTheme="minorEastAsia" w:hAnsi="Times New Roman" w:cs="Times New Roman"/>
          <w:sz w:val="28"/>
          <w:szCs w:val="28"/>
        </w:rPr>
        <w:lastRenderedPageBreak/>
        <w:t>цену страховки. Если цена страховки будет высока, то это сделает непривлекательным страхование для страхователя.</w:t>
      </w:r>
    </w:p>
    <w:p w:rsidR="00E21296" w:rsidRPr="00E21296" w:rsidRDefault="00E21296" w:rsidP="00DC158D">
      <w:pPr>
        <w:spacing w:before="240" w:after="0" w:line="240" w:lineRule="auto"/>
        <w:ind w:firstLine="708"/>
        <w:jc w:val="both"/>
        <w:rPr>
          <w:rFonts w:ascii="Times New Roman" w:eastAsiaTheme="minorEastAsia" w:hAnsi="Times New Roman" w:cs="Times New Roman"/>
          <w:sz w:val="28"/>
          <w:szCs w:val="28"/>
        </w:rPr>
      </w:pPr>
      <w:r w:rsidRPr="00E21296">
        <w:rPr>
          <w:rFonts w:ascii="Times New Roman" w:eastAsiaTheme="minorEastAsia" w:hAnsi="Times New Roman" w:cs="Times New Roman"/>
          <w:sz w:val="28"/>
          <w:szCs w:val="28"/>
        </w:rPr>
        <w:t>В-третьих, страхуемые риски должны быть несоотносимыми, то есть вероятность наступления страхового события в отношении одного лица не должна находиться в связи с другими лицами. Мы можем застраховаться от пожара, потому что возгорание в одном доме не затрагивает других лиц, застраховавших своё жилище от пожара. Но мы не можем застраховаться от инфляции, так как данное событие коснётся всех без исключения и страховщик окажется не в состоянии выполнить свои обязательства.</w:t>
      </w:r>
    </w:p>
    <w:p w:rsidR="00E21296" w:rsidRPr="00E21296" w:rsidRDefault="00E21296" w:rsidP="00DC158D">
      <w:pPr>
        <w:spacing w:before="240" w:after="0" w:line="240" w:lineRule="auto"/>
        <w:ind w:firstLine="708"/>
        <w:jc w:val="both"/>
        <w:rPr>
          <w:rFonts w:ascii="Times New Roman" w:eastAsiaTheme="minorEastAsia" w:hAnsi="Times New Roman" w:cs="Times New Roman"/>
          <w:sz w:val="28"/>
          <w:szCs w:val="28"/>
        </w:rPr>
      </w:pPr>
      <w:r w:rsidRPr="00E21296">
        <w:rPr>
          <w:rFonts w:ascii="Times New Roman" w:eastAsiaTheme="minorEastAsia" w:hAnsi="Times New Roman" w:cs="Times New Roman"/>
          <w:sz w:val="28"/>
          <w:szCs w:val="28"/>
        </w:rPr>
        <w:t>В-четвёртых, страхование должно характеризоваться отсутствием «отрицательного отбора», то есть минимальной возможностью для страхователей скрыть степень риска в отношении себя. При страховании здоровья страховщики могут провести детальную экспертизу вашего здоровья и установить степень риска наступления страхуемого события. Но они не могут выявить вашу склонность ходить в расстёгнутой куртке, что, несомненно, повышает степень риска заболеть.</w:t>
      </w:r>
    </w:p>
    <w:p w:rsidR="00E21296" w:rsidRPr="00E21296" w:rsidRDefault="00E21296" w:rsidP="00DC158D">
      <w:pPr>
        <w:spacing w:before="240" w:after="0" w:line="240" w:lineRule="auto"/>
        <w:ind w:firstLine="708"/>
        <w:jc w:val="both"/>
        <w:rPr>
          <w:rFonts w:ascii="Times New Roman" w:eastAsiaTheme="minorEastAsia" w:hAnsi="Times New Roman" w:cs="Times New Roman"/>
          <w:sz w:val="28"/>
          <w:szCs w:val="28"/>
        </w:rPr>
      </w:pPr>
      <w:r w:rsidRPr="00E21296">
        <w:rPr>
          <w:rFonts w:ascii="Times New Roman" w:eastAsiaTheme="minorEastAsia" w:hAnsi="Times New Roman" w:cs="Times New Roman"/>
          <w:sz w:val="28"/>
          <w:szCs w:val="28"/>
        </w:rPr>
        <w:t>В-пятых, при страховании должен быть исключён «риск безответственности», то есть способности застрахованного влиять на наступление страхового случая. По крайней мере, такая возможность должна быть минимальной и проверяемой. Вероятность заболеть раком не зависит от самого человека, но вероятность забеременеть находится в прямой зависимости от самой женщины.</w:t>
      </w:r>
    </w:p>
    <w:p w:rsidR="00E21296" w:rsidRDefault="00E21296" w:rsidP="00DC158D">
      <w:pPr>
        <w:spacing w:before="240" w:after="0" w:line="240" w:lineRule="auto"/>
        <w:ind w:firstLine="708"/>
        <w:jc w:val="both"/>
        <w:rPr>
          <w:rFonts w:ascii="Times New Roman" w:eastAsiaTheme="minorEastAsia" w:hAnsi="Times New Roman" w:cs="Times New Roman"/>
          <w:sz w:val="28"/>
          <w:szCs w:val="28"/>
        </w:rPr>
      </w:pPr>
      <w:r w:rsidRPr="00E21296">
        <w:rPr>
          <w:rFonts w:ascii="Times New Roman" w:eastAsiaTheme="minorEastAsia" w:hAnsi="Times New Roman" w:cs="Times New Roman"/>
          <w:sz w:val="28"/>
          <w:szCs w:val="28"/>
        </w:rPr>
        <w:t xml:space="preserve">В случае невыполнения указанных условий страхование оказывается либо невозможным, либо, по меньшей мере, неэффективным. Это становится причиной существования </w:t>
      </w:r>
      <w:r w:rsidR="007A7EEB" w:rsidRPr="00E21296">
        <w:rPr>
          <w:rFonts w:ascii="Times New Roman" w:eastAsiaTheme="minorEastAsia" w:hAnsi="Times New Roman" w:cs="Times New Roman"/>
          <w:sz w:val="28"/>
          <w:szCs w:val="28"/>
        </w:rPr>
        <w:t>не страхуемых</w:t>
      </w:r>
      <w:r w:rsidRPr="00E21296">
        <w:rPr>
          <w:rFonts w:ascii="Times New Roman" w:eastAsiaTheme="minorEastAsia" w:hAnsi="Times New Roman" w:cs="Times New Roman"/>
          <w:sz w:val="28"/>
          <w:szCs w:val="28"/>
        </w:rPr>
        <w:t xml:space="preserve"> рисков. В свою очередь, </w:t>
      </w:r>
      <w:r w:rsidR="007A7EEB" w:rsidRPr="00E21296">
        <w:rPr>
          <w:rFonts w:ascii="Times New Roman" w:eastAsiaTheme="minorEastAsia" w:hAnsi="Times New Roman" w:cs="Times New Roman"/>
          <w:sz w:val="28"/>
          <w:szCs w:val="28"/>
        </w:rPr>
        <w:t>не страхуемые</w:t>
      </w:r>
      <w:r w:rsidRPr="00E21296">
        <w:rPr>
          <w:rFonts w:ascii="Times New Roman" w:eastAsiaTheme="minorEastAsia" w:hAnsi="Times New Roman" w:cs="Times New Roman"/>
          <w:sz w:val="28"/>
          <w:szCs w:val="28"/>
        </w:rPr>
        <w:t xml:space="preserve"> риски становятся препятствием для предоставления некоторых благ посредством рыночного механизма. [</w:t>
      </w:r>
      <w:r w:rsidR="00CE10A5" w:rsidRPr="008843DC">
        <w:rPr>
          <w:rFonts w:ascii="Times New Roman" w:eastAsiaTheme="minorEastAsia" w:hAnsi="Times New Roman" w:cs="Times New Roman"/>
          <w:sz w:val="28"/>
          <w:szCs w:val="28"/>
        </w:rPr>
        <w:t>12</w:t>
      </w:r>
      <w:r w:rsidRPr="00E21296">
        <w:rPr>
          <w:rFonts w:ascii="Times New Roman" w:eastAsiaTheme="minorEastAsia" w:hAnsi="Times New Roman" w:cs="Times New Roman"/>
          <w:sz w:val="28"/>
          <w:szCs w:val="28"/>
        </w:rPr>
        <w:t>, с. 501]</w:t>
      </w:r>
    </w:p>
    <w:p w:rsidR="0032674F" w:rsidRDefault="0032674F" w:rsidP="00DC158D">
      <w:pPr>
        <w:spacing w:before="240" w:after="0" w:line="240" w:lineRule="auto"/>
        <w:ind w:firstLine="708"/>
        <w:jc w:val="both"/>
        <w:rPr>
          <w:rFonts w:ascii="Times New Roman" w:eastAsiaTheme="minorEastAsia" w:hAnsi="Times New Roman" w:cs="Times New Roman"/>
          <w:sz w:val="28"/>
          <w:szCs w:val="28"/>
        </w:rPr>
      </w:pPr>
    </w:p>
    <w:p w:rsidR="00746745" w:rsidRPr="00DC158D" w:rsidRDefault="00B65024" w:rsidP="00DC158D">
      <w:pPr>
        <w:pStyle w:val="2"/>
        <w:spacing w:line="480" w:lineRule="auto"/>
        <w:rPr>
          <w:rFonts w:ascii="Times New Roman" w:eastAsiaTheme="minorEastAsia" w:hAnsi="Times New Roman" w:cs="Times New Roman"/>
          <w:color w:val="auto"/>
          <w:sz w:val="28"/>
          <w:szCs w:val="28"/>
        </w:rPr>
      </w:pPr>
      <w:bookmarkStart w:id="12" w:name="_Toc342255769"/>
      <w:r>
        <w:rPr>
          <w:rFonts w:ascii="Times New Roman" w:eastAsiaTheme="minorEastAsia" w:hAnsi="Times New Roman" w:cs="Times New Roman"/>
          <w:color w:val="auto"/>
          <w:sz w:val="28"/>
          <w:szCs w:val="28"/>
        </w:rPr>
        <w:t>3.4</w:t>
      </w:r>
      <w:r w:rsidR="007A7EEB">
        <w:rPr>
          <w:rFonts w:ascii="Times New Roman" w:eastAsiaTheme="minorEastAsia" w:hAnsi="Times New Roman" w:cs="Times New Roman"/>
          <w:color w:val="auto"/>
          <w:sz w:val="28"/>
          <w:szCs w:val="28"/>
        </w:rPr>
        <w:t xml:space="preserve"> </w:t>
      </w:r>
      <w:r w:rsidR="00081BE1" w:rsidRPr="00DC158D">
        <w:rPr>
          <w:rFonts w:ascii="Times New Roman" w:eastAsiaTheme="minorEastAsia" w:hAnsi="Times New Roman" w:cs="Times New Roman"/>
          <w:color w:val="auto"/>
          <w:sz w:val="28"/>
          <w:szCs w:val="28"/>
        </w:rPr>
        <w:t>Важность репутации и стандартизации</w:t>
      </w:r>
      <w:bookmarkEnd w:id="12"/>
    </w:p>
    <w:p w:rsidR="00E21296" w:rsidRDefault="0080096B" w:rsidP="00DC158D">
      <w:pPr>
        <w:spacing w:before="240" w:after="0" w:line="240" w:lineRule="auto"/>
        <w:ind w:firstLine="708"/>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Асимметрия информации существуе</w:t>
      </w:r>
      <w:r w:rsidR="008843DC">
        <w:rPr>
          <w:rFonts w:ascii="Times New Roman" w:eastAsiaTheme="minorEastAsia" w:hAnsi="Times New Roman" w:cs="Times New Roman"/>
          <w:sz w:val="28"/>
          <w:szCs w:val="28"/>
        </w:rPr>
        <w:t>т на многих рынках. Вот несколько примеров:</w:t>
      </w:r>
    </w:p>
    <w:p w:rsidR="008843DC" w:rsidRDefault="008843DC" w:rsidP="008843DC">
      <w:pPr>
        <w:pStyle w:val="a3"/>
        <w:numPr>
          <w:ilvl w:val="0"/>
          <w:numId w:val="6"/>
        </w:numPr>
        <w:spacing w:before="240" w:after="0" w:line="24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Магазины розничной торговли. Магазины лучше осведомлены о своей политике.</w:t>
      </w:r>
    </w:p>
    <w:p w:rsidR="008843DC" w:rsidRDefault="008843DC" w:rsidP="008843DC">
      <w:pPr>
        <w:pStyle w:val="a3"/>
        <w:numPr>
          <w:ilvl w:val="0"/>
          <w:numId w:val="6"/>
        </w:numPr>
        <w:spacing w:before="240" w:after="0" w:line="24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Продавцы редких монет, книг, почтовых марок. Продавцы лучше осведомлены о подлинности товара.</w:t>
      </w:r>
    </w:p>
    <w:p w:rsidR="008843DC" w:rsidRDefault="008843DC" w:rsidP="008843DC">
      <w:pPr>
        <w:pStyle w:val="a3"/>
        <w:numPr>
          <w:ilvl w:val="0"/>
          <w:numId w:val="6"/>
        </w:numPr>
        <w:spacing w:before="240" w:after="0" w:line="24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Кровельщики, водопроводчики, электрики. Скорее </w:t>
      </w:r>
      <w:proofErr w:type="gramStart"/>
      <w:r>
        <w:rPr>
          <w:rFonts w:ascii="Times New Roman" w:eastAsiaTheme="minorEastAsia" w:hAnsi="Times New Roman" w:cs="Times New Roman"/>
          <w:sz w:val="28"/>
          <w:szCs w:val="28"/>
        </w:rPr>
        <w:t>всего</w:t>
      </w:r>
      <w:proofErr w:type="gramEnd"/>
      <w:r>
        <w:rPr>
          <w:rFonts w:ascii="Times New Roman" w:eastAsiaTheme="minorEastAsia" w:hAnsi="Times New Roman" w:cs="Times New Roman"/>
          <w:sz w:val="28"/>
          <w:szCs w:val="28"/>
        </w:rPr>
        <w:t xml:space="preserve"> вы не сможете проверить качество выполненной ими работы.</w:t>
      </w:r>
    </w:p>
    <w:p w:rsidR="008843DC" w:rsidRPr="008843DC" w:rsidRDefault="008843DC" w:rsidP="008843DC">
      <w:pPr>
        <w:pStyle w:val="a3"/>
        <w:numPr>
          <w:ilvl w:val="0"/>
          <w:numId w:val="6"/>
        </w:numPr>
        <w:spacing w:before="240" w:after="0" w:line="24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lastRenderedPageBreak/>
        <w:t>Рестораны: клиенты очень редко могут зайти на кухню для проверки свежести продуктов и санитарных норм.</w:t>
      </w:r>
    </w:p>
    <w:p w:rsidR="00411075" w:rsidRPr="00A14A30" w:rsidRDefault="00411075" w:rsidP="00DC158D">
      <w:pPr>
        <w:spacing w:before="240" w:after="0" w:line="240" w:lineRule="auto"/>
        <w:ind w:firstLine="708"/>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Во всех вышеупомянутых случаях продавцы владеют большим количеством информации, чем покупатели. Пока продавцы не смогут информировать покупателей о качестве товара, низкопробные товары и услуги  будут вытеснять с рынка товары и услуги высокого качества, что, как правило, приводит к несостоятельности рынка. Поэтому у продавцов качественных товаров и услуг есть серьезные основания убеждать покупателей в том, что качество их товаров на самом деле высокое. В приведенных выше примерах эта задача выполняется главным образом благодаря репутации. </w:t>
      </w:r>
      <w:proofErr w:type="gramStart"/>
      <w:r>
        <w:rPr>
          <w:rFonts w:ascii="Times New Roman" w:eastAsiaTheme="minorEastAsia" w:hAnsi="Times New Roman" w:cs="Times New Roman"/>
          <w:sz w:val="28"/>
          <w:szCs w:val="28"/>
        </w:rPr>
        <w:t>Вы делаете покупки в конкретном магазине, потому что он известен своими сервисными услугами в отношении продаваемых им товаров; вы нанимаете конкретного кровельщика или водопроводчика, поскольку они имеют репутацию хороших работников; вы идете в конкретный ресторан, так как он обладает репутацией заведения, использующего свежие продукты, и никто из ваших знакомых не заболел после его посещения.</w:t>
      </w:r>
      <w:r w:rsidR="00FF666A">
        <w:rPr>
          <w:rFonts w:ascii="Times New Roman" w:eastAsiaTheme="minorEastAsia" w:hAnsi="Times New Roman" w:cs="Times New Roman"/>
          <w:sz w:val="28"/>
          <w:szCs w:val="28"/>
        </w:rPr>
        <w:t xml:space="preserve"> </w:t>
      </w:r>
      <w:r w:rsidR="00FF666A" w:rsidRPr="00A14A30">
        <w:rPr>
          <w:rFonts w:ascii="Times New Roman" w:eastAsiaTheme="minorEastAsia" w:hAnsi="Times New Roman" w:cs="Times New Roman"/>
          <w:sz w:val="28"/>
          <w:szCs w:val="28"/>
        </w:rPr>
        <w:t xml:space="preserve">[9, </w:t>
      </w:r>
      <w:r w:rsidR="00FF666A">
        <w:rPr>
          <w:rFonts w:ascii="Times New Roman" w:eastAsiaTheme="minorEastAsia" w:hAnsi="Times New Roman" w:cs="Times New Roman"/>
          <w:sz w:val="28"/>
          <w:szCs w:val="28"/>
          <w:lang w:val="en-US"/>
        </w:rPr>
        <w:t>c</w:t>
      </w:r>
      <w:r w:rsidR="00FF666A" w:rsidRPr="00A14A30">
        <w:rPr>
          <w:rFonts w:ascii="Times New Roman" w:eastAsiaTheme="minorEastAsia" w:hAnsi="Times New Roman" w:cs="Times New Roman"/>
          <w:sz w:val="28"/>
          <w:szCs w:val="28"/>
        </w:rPr>
        <w:t>. 545-546]</w:t>
      </w:r>
      <w:proofErr w:type="gramEnd"/>
    </w:p>
    <w:p w:rsidR="00957F6D" w:rsidRPr="00957F6D" w:rsidRDefault="00411075" w:rsidP="00DC158D">
      <w:pPr>
        <w:spacing w:before="240" w:after="0" w:line="240" w:lineRule="auto"/>
        <w:ind w:firstLine="708"/>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w:r w:rsidR="00957F6D">
        <w:rPr>
          <w:rFonts w:ascii="Times New Roman" w:eastAsiaTheme="minorEastAsia" w:hAnsi="Times New Roman" w:cs="Times New Roman"/>
          <w:sz w:val="28"/>
          <w:szCs w:val="28"/>
        </w:rPr>
        <w:t>Таким образом, для многих фирм репутация – способ передачи информации покупателям и, следовательно, способствует понижению уровня асимметрии информации.</w:t>
      </w:r>
    </w:p>
    <w:p w:rsidR="0029454A" w:rsidRDefault="00B74521" w:rsidP="00DC158D">
      <w:pPr>
        <w:spacing w:before="240"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Иногда предприятия не в состоянии создавать репутацию</w:t>
      </w:r>
      <w:r w:rsidR="00081BE1">
        <w:rPr>
          <w:rFonts w:ascii="Times New Roman" w:hAnsi="Times New Roman" w:cs="Times New Roman"/>
          <w:sz w:val="28"/>
          <w:szCs w:val="28"/>
        </w:rPr>
        <w:t xml:space="preserve">. К таким фирмам можно отнести закусочные и мотели. Чаще всего клиенты посещают такие места только один раз, например, во время путешествия. Следовательно, фирмам очень трудно в таких условиях создать репутацию. Решением этой проблемы является стандартизация. Потребитель заранее знает то, что он получит. </w:t>
      </w:r>
      <w:r w:rsidR="00081BE1" w:rsidRPr="00081BE1">
        <w:rPr>
          <w:rFonts w:ascii="Times New Roman" w:hAnsi="Times New Roman" w:cs="Times New Roman"/>
          <w:sz w:val="28"/>
          <w:szCs w:val="28"/>
        </w:rPr>
        <w:t xml:space="preserve">Когда вы идете в </w:t>
      </w:r>
      <w:proofErr w:type="spellStart"/>
      <w:r w:rsidR="00081BE1" w:rsidRPr="00081BE1">
        <w:rPr>
          <w:rFonts w:ascii="Times New Roman" w:hAnsi="Times New Roman" w:cs="Times New Roman"/>
          <w:sz w:val="28"/>
          <w:szCs w:val="28"/>
        </w:rPr>
        <w:t>McDonald’s</w:t>
      </w:r>
      <w:proofErr w:type="spellEnd"/>
      <w:r w:rsidR="00081BE1" w:rsidRPr="00081BE1">
        <w:rPr>
          <w:rFonts w:ascii="Times New Roman" w:hAnsi="Times New Roman" w:cs="Times New Roman"/>
          <w:sz w:val="28"/>
          <w:szCs w:val="28"/>
        </w:rPr>
        <w:t xml:space="preserve"> или </w:t>
      </w:r>
      <w:proofErr w:type="spellStart"/>
      <w:r w:rsidR="00081BE1" w:rsidRPr="00081BE1">
        <w:rPr>
          <w:rFonts w:ascii="Times New Roman" w:hAnsi="Times New Roman" w:cs="Times New Roman"/>
          <w:sz w:val="28"/>
          <w:szCs w:val="28"/>
        </w:rPr>
        <w:t>Holiday</w:t>
      </w:r>
      <w:proofErr w:type="spellEnd"/>
      <w:r w:rsidR="00081BE1" w:rsidRPr="00081BE1">
        <w:rPr>
          <w:rFonts w:ascii="Times New Roman" w:hAnsi="Times New Roman" w:cs="Times New Roman"/>
          <w:sz w:val="28"/>
          <w:szCs w:val="28"/>
        </w:rPr>
        <w:t xml:space="preserve"> </w:t>
      </w:r>
      <w:proofErr w:type="spellStart"/>
      <w:r w:rsidR="00081BE1" w:rsidRPr="00081BE1">
        <w:rPr>
          <w:rFonts w:ascii="Times New Roman" w:hAnsi="Times New Roman" w:cs="Times New Roman"/>
          <w:sz w:val="28"/>
          <w:szCs w:val="28"/>
        </w:rPr>
        <w:t>Inn</w:t>
      </w:r>
      <w:proofErr w:type="spellEnd"/>
      <w:r w:rsidR="00081BE1" w:rsidRPr="00081BE1">
        <w:rPr>
          <w:rFonts w:ascii="Times New Roman" w:hAnsi="Times New Roman" w:cs="Times New Roman"/>
          <w:sz w:val="28"/>
          <w:szCs w:val="28"/>
        </w:rPr>
        <w:t xml:space="preserve">, то в отличие от </w:t>
      </w:r>
      <w:proofErr w:type="spellStart"/>
      <w:r w:rsidR="00081BE1" w:rsidRPr="00081BE1">
        <w:rPr>
          <w:rFonts w:ascii="Times New Roman" w:hAnsi="Times New Roman" w:cs="Times New Roman"/>
          <w:sz w:val="28"/>
          <w:szCs w:val="28"/>
        </w:rPr>
        <w:t>Sam’s</w:t>
      </w:r>
      <w:proofErr w:type="spellEnd"/>
      <w:r w:rsidR="00081BE1" w:rsidRPr="00081BE1">
        <w:rPr>
          <w:rFonts w:ascii="Times New Roman" w:hAnsi="Times New Roman" w:cs="Times New Roman"/>
          <w:sz w:val="28"/>
          <w:szCs w:val="28"/>
        </w:rPr>
        <w:t xml:space="preserve"> </w:t>
      </w:r>
      <w:proofErr w:type="spellStart"/>
      <w:r w:rsidR="00081BE1" w:rsidRPr="00081BE1">
        <w:rPr>
          <w:rFonts w:ascii="Times New Roman" w:hAnsi="Times New Roman" w:cs="Times New Roman"/>
          <w:sz w:val="28"/>
          <w:szCs w:val="28"/>
        </w:rPr>
        <w:t>Hamburger</w:t>
      </w:r>
      <w:proofErr w:type="spellEnd"/>
      <w:r w:rsidR="00081BE1" w:rsidRPr="00081BE1">
        <w:rPr>
          <w:rFonts w:ascii="Times New Roman" w:hAnsi="Times New Roman" w:cs="Times New Roman"/>
          <w:sz w:val="28"/>
          <w:szCs w:val="28"/>
        </w:rPr>
        <w:t xml:space="preserve"> </w:t>
      </w:r>
      <w:proofErr w:type="spellStart"/>
      <w:r w:rsidR="00081BE1" w:rsidRPr="00081BE1">
        <w:rPr>
          <w:rFonts w:ascii="Times New Roman" w:hAnsi="Times New Roman" w:cs="Times New Roman"/>
          <w:sz w:val="28"/>
          <w:szCs w:val="28"/>
        </w:rPr>
        <w:t>Shop</w:t>
      </w:r>
      <w:proofErr w:type="spellEnd"/>
      <w:r w:rsidR="00081BE1" w:rsidRPr="00081BE1">
        <w:rPr>
          <w:rFonts w:ascii="Times New Roman" w:hAnsi="Times New Roman" w:cs="Times New Roman"/>
          <w:sz w:val="28"/>
          <w:szCs w:val="28"/>
        </w:rPr>
        <w:t xml:space="preserve"> </w:t>
      </w:r>
      <w:proofErr w:type="spellStart"/>
      <w:proofErr w:type="gramStart"/>
      <w:r w:rsidR="00081BE1" w:rsidRPr="00081BE1">
        <w:rPr>
          <w:rFonts w:ascii="Times New Roman" w:hAnsi="Times New Roman" w:cs="Times New Roman"/>
          <w:sz w:val="28"/>
          <w:szCs w:val="28"/>
        </w:rPr>
        <w:t>или</w:t>
      </w:r>
      <w:proofErr w:type="gramEnd"/>
      <w:r w:rsidR="00081BE1" w:rsidRPr="00081BE1">
        <w:rPr>
          <w:rFonts w:ascii="Times New Roman" w:hAnsi="Times New Roman" w:cs="Times New Roman"/>
          <w:sz w:val="28"/>
          <w:szCs w:val="28"/>
        </w:rPr>
        <w:t>Bates</w:t>
      </w:r>
      <w:proofErr w:type="spellEnd"/>
      <w:r w:rsidR="00081BE1" w:rsidRPr="00081BE1">
        <w:rPr>
          <w:rFonts w:ascii="Times New Roman" w:hAnsi="Times New Roman" w:cs="Times New Roman"/>
          <w:sz w:val="28"/>
          <w:szCs w:val="28"/>
        </w:rPr>
        <w:t xml:space="preserve"> </w:t>
      </w:r>
      <w:proofErr w:type="spellStart"/>
      <w:r w:rsidR="00081BE1" w:rsidRPr="00081BE1">
        <w:rPr>
          <w:rFonts w:ascii="Times New Roman" w:hAnsi="Times New Roman" w:cs="Times New Roman"/>
          <w:sz w:val="28"/>
          <w:szCs w:val="28"/>
        </w:rPr>
        <w:t>Motel</w:t>
      </w:r>
      <w:proofErr w:type="spellEnd"/>
      <w:r w:rsidR="00081BE1" w:rsidRPr="00081BE1">
        <w:rPr>
          <w:rFonts w:ascii="Times New Roman" w:hAnsi="Times New Roman" w:cs="Times New Roman"/>
          <w:sz w:val="28"/>
          <w:szCs w:val="28"/>
        </w:rPr>
        <w:t>, вы точно знаете, что там получите.</w:t>
      </w:r>
      <w:r w:rsidR="00081BE1">
        <w:rPr>
          <w:rFonts w:ascii="Times New Roman" w:hAnsi="Times New Roman" w:cs="Times New Roman"/>
          <w:sz w:val="28"/>
          <w:szCs w:val="28"/>
        </w:rPr>
        <w:t xml:space="preserve"> Дело в том, что, к примеру, </w:t>
      </w:r>
      <w:proofErr w:type="spellStart"/>
      <w:r w:rsidR="00081BE1" w:rsidRPr="00081BE1">
        <w:rPr>
          <w:rFonts w:ascii="Times New Roman" w:hAnsi="Times New Roman" w:cs="Times New Roman"/>
          <w:sz w:val="28"/>
          <w:szCs w:val="28"/>
        </w:rPr>
        <w:t>McDonald’s</w:t>
      </w:r>
      <w:proofErr w:type="spellEnd"/>
      <w:r w:rsidR="00081BE1">
        <w:rPr>
          <w:rFonts w:ascii="Times New Roman" w:hAnsi="Times New Roman" w:cs="Times New Roman"/>
          <w:sz w:val="28"/>
          <w:szCs w:val="28"/>
        </w:rPr>
        <w:t xml:space="preserve"> предлагает стандартизированный продукт, в любом ресторане этой сети используются одни и те же ингредиенты и подается одна и та же пища. </w:t>
      </w:r>
    </w:p>
    <w:p w:rsidR="0029454A" w:rsidRDefault="0029454A" w:rsidP="0029454A">
      <w:r>
        <w:br w:type="page"/>
      </w:r>
    </w:p>
    <w:p w:rsidR="00746745" w:rsidRPr="00DC158D" w:rsidRDefault="001559C3" w:rsidP="00834EFB">
      <w:pPr>
        <w:pStyle w:val="1"/>
        <w:spacing w:line="480" w:lineRule="auto"/>
        <w:jc w:val="center"/>
        <w:rPr>
          <w:color w:val="auto"/>
        </w:rPr>
      </w:pPr>
      <w:bookmarkStart w:id="13" w:name="_Toc342255770"/>
      <w:r w:rsidRPr="00DC158D">
        <w:rPr>
          <w:rFonts w:ascii="Times New Roman" w:hAnsi="Times New Roman" w:cs="Times New Roman"/>
          <w:color w:val="auto"/>
          <w:sz w:val="32"/>
          <w:szCs w:val="32"/>
        </w:rPr>
        <w:lastRenderedPageBreak/>
        <w:t>З</w:t>
      </w:r>
      <w:r w:rsidR="00834EFB">
        <w:rPr>
          <w:rFonts w:ascii="Times New Roman" w:hAnsi="Times New Roman" w:cs="Times New Roman"/>
          <w:color w:val="auto"/>
          <w:sz w:val="32"/>
          <w:szCs w:val="32"/>
        </w:rPr>
        <w:t>АКЛЮЧЕНИЕ</w:t>
      </w:r>
      <w:bookmarkEnd w:id="13"/>
    </w:p>
    <w:p w:rsidR="00F60901" w:rsidRPr="00F60901" w:rsidRDefault="00F60901" w:rsidP="00DC158D">
      <w:pPr>
        <w:spacing w:before="240" w:after="0" w:line="240" w:lineRule="auto"/>
        <w:ind w:firstLine="708"/>
        <w:jc w:val="both"/>
        <w:rPr>
          <w:rFonts w:ascii="Times New Roman" w:hAnsi="Times New Roman" w:cs="Times New Roman"/>
          <w:sz w:val="28"/>
          <w:szCs w:val="28"/>
        </w:rPr>
      </w:pPr>
      <w:r w:rsidRPr="00F60901">
        <w:rPr>
          <w:rFonts w:ascii="Times New Roman" w:hAnsi="Times New Roman" w:cs="Times New Roman"/>
          <w:sz w:val="28"/>
          <w:szCs w:val="28"/>
        </w:rPr>
        <w:t>Подведя итоги по проведённому исследованию, можно сделать некоторые выводы.</w:t>
      </w:r>
    </w:p>
    <w:p w:rsidR="00F60901" w:rsidRPr="00F60901" w:rsidRDefault="00F60901" w:rsidP="00DC158D">
      <w:pPr>
        <w:spacing w:before="240" w:after="0" w:line="240" w:lineRule="auto"/>
        <w:ind w:firstLine="708"/>
        <w:jc w:val="both"/>
        <w:rPr>
          <w:rFonts w:ascii="Times New Roman" w:hAnsi="Times New Roman" w:cs="Times New Roman"/>
          <w:sz w:val="28"/>
          <w:szCs w:val="28"/>
        </w:rPr>
      </w:pPr>
      <w:r w:rsidRPr="00F60901">
        <w:rPr>
          <w:rFonts w:ascii="Times New Roman" w:hAnsi="Times New Roman" w:cs="Times New Roman"/>
          <w:sz w:val="28"/>
          <w:szCs w:val="28"/>
        </w:rPr>
        <w:t>Одна из наиболее изученных разновидностей несовершенства информации является асимметричная информация на рынке. Рынки с асимметричной информацией – это рынки, на которых одни участники знают о товарах больше других.</w:t>
      </w:r>
    </w:p>
    <w:p w:rsidR="00F60901" w:rsidRPr="00F60901" w:rsidRDefault="00F60901" w:rsidP="00DC158D">
      <w:pPr>
        <w:spacing w:before="240" w:after="0" w:line="240" w:lineRule="auto"/>
        <w:ind w:firstLine="708"/>
        <w:jc w:val="both"/>
        <w:rPr>
          <w:rFonts w:ascii="Times New Roman" w:hAnsi="Times New Roman" w:cs="Times New Roman"/>
          <w:sz w:val="28"/>
          <w:szCs w:val="28"/>
        </w:rPr>
      </w:pPr>
      <w:r w:rsidRPr="00F60901">
        <w:rPr>
          <w:rFonts w:ascii="Times New Roman" w:hAnsi="Times New Roman" w:cs="Times New Roman"/>
          <w:sz w:val="28"/>
          <w:szCs w:val="28"/>
        </w:rPr>
        <w:t>Существует два типа асимметрии информации - скрытые характеристики и скрытые действия. Скрытые характеристики имеют место в том случае, когда одна из сторон рыночной сделки располагает более полной информацией, чем другая, а скрытые действия имеют место в том случае, когда располагающий более полной информацией участник рыночной сделки может предпринимать действия, которые не могут наблюдаться менее информированным участником.</w:t>
      </w:r>
    </w:p>
    <w:p w:rsidR="00F60901" w:rsidRPr="00F60901" w:rsidRDefault="00F60901" w:rsidP="00DC158D">
      <w:pPr>
        <w:spacing w:before="240" w:after="0" w:line="240" w:lineRule="auto"/>
        <w:ind w:firstLine="708"/>
        <w:jc w:val="both"/>
        <w:rPr>
          <w:rFonts w:ascii="Times New Roman" w:hAnsi="Times New Roman" w:cs="Times New Roman"/>
          <w:sz w:val="28"/>
          <w:szCs w:val="28"/>
        </w:rPr>
      </w:pPr>
      <w:r w:rsidRPr="00F60901">
        <w:rPr>
          <w:rFonts w:ascii="Times New Roman" w:hAnsi="Times New Roman" w:cs="Times New Roman"/>
          <w:sz w:val="28"/>
          <w:szCs w:val="28"/>
        </w:rPr>
        <w:t>Асимметрия информации является также источником ценовой дискриминации. Часто покупатель не способен определить качественные характеристики блага. Это дает возможность продавцу дифференцировать продукт исходя не из реального изменения его параметров, а посредством их имитации, которую называют фантомной дифференциацией.</w:t>
      </w:r>
    </w:p>
    <w:p w:rsidR="00F60901" w:rsidRPr="00F60901" w:rsidRDefault="00F60901" w:rsidP="00DC158D">
      <w:pPr>
        <w:spacing w:before="240" w:after="0" w:line="240" w:lineRule="auto"/>
        <w:ind w:firstLine="708"/>
        <w:jc w:val="both"/>
        <w:rPr>
          <w:rFonts w:ascii="Times New Roman" w:hAnsi="Times New Roman" w:cs="Times New Roman"/>
          <w:sz w:val="28"/>
          <w:szCs w:val="28"/>
        </w:rPr>
      </w:pPr>
      <w:r w:rsidRPr="00F60901">
        <w:rPr>
          <w:rFonts w:ascii="Times New Roman" w:hAnsi="Times New Roman" w:cs="Times New Roman"/>
          <w:sz w:val="28"/>
          <w:szCs w:val="28"/>
        </w:rPr>
        <w:t xml:space="preserve">От неполноты информации страдает не только потребитель. Скрытые характеристики покупателей часто становятся причиной </w:t>
      </w:r>
      <w:proofErr w:type="spellStart"/>
      <w:r w:rsidRPr="00F60901">
        <w:rPr>
          <w:rFonts w:ascii="Times New Roman" w:hAnsi="Times New Roman" w:cs="Times New Roman"/>
          <w:sz w:val="28"/>
          <w:szCs w:val="28"/>
        </w:rPr>
        <w:t>недополучения</w:t>
      </w:r>
      <w:proofErr w:type="spellEnd"/>
      <w:r w:rsidRPr="00F60901">
        <w:rPr>
          <w:rFonts w:ascii="Times New Roman" w:hAnsi="Times New Roman" w:cs="Times New Roman"/>
          <w:sz w:val="28"/>
          <w:szCs w:val="28"/>
        </w:rPr>
        <w:t xml:space="preserve"> прибыли даже для фирм, располагающих значительной рыночной властью. Скрытые характеристики представляют серьезную проблему для работодателей при найме рабочей силы. Если работодатель окажется не способным определять профессиональные качества работников, это может стать причиной не только сокращения его прибыли, но и снижения эффективности функционирования рынка труда.</w:t>
      </w:r>
    </w:p>
    <w:p w:rsidR="00F60901" w:rsidRPr="00F60901" w:rsidRDefault="00F60901" w:rsidP="00DC158D">
      <w:pPr>
        <w:spacing w:before="240" w:after="0" w:line="240" w:lineRule="auto"/>
        <w:ind w:firstLine="708"/>
        <w:jc w:val="both"/>
        <w:rPr>
          <w:rFonts w:ascii="Times New Roman" w:hAnsi="Times New Roman" w:cs="Times New Roman"/>
          <w:sz w:val="28"/>
          <w:szCs w:val="28"/>
        </w:rPr>
      </w:pPr>
      <w:r w:rsidRPr="00F60901">
        <w:rPr>
          <w:rFonts w:ascii="Times New Roman" w:hAnsi="Times New Roman" w:cs="Times New Roman"/>
          <w:sz w:val="28"/>
          <w:szCs w:val="28"/>
        </w:rPr>
        <w:t xml:space="preserve">Асимметричность информации означает наличие информационных преимуществ у одной из сторон, участвующих в сделке, что порождает ряд экономических проблем. Выделяют два вида проблем – неблагоприятный отбор (ситуация, при которой на рынке с асимметричной информацией осуществляются покупки худших, а не лучших видов товаров, услуг и ресурсов.) и моральный риск (поведение индивидуума, при котором им сознательно увеличивается вероятность причинения ущерба в надежде на то, что убытки будут полностью покрыты страховой компанией). Пример неблагоприятного отбора – рынок «лимонов», модель, предложенная Дж. А. </w:t>
      </w:r>
      <w:proofErr w:type="spellStart"/>
      <w:r w:rsidRPr="00F60901">
        <w:rPr>
          <w:rFonts w:ascii="Times New Roman" w:hAnsi="Times New Roman" w:cs="Times New Roman"/>
          <w:sz w:val="28"/>
          <w:szCs w:val="28"/>
        </w:rPr>
        <w:t>Акерлофом</w:t>
      </w:r>
      <w:proofErr w:type="spellEnd"/>
      <w:r w:rsidRPr="00F60901">
        <w:rPr>
          <w:rFonts w:ascii="Times New Roman" w:hAnsi="Times New Roman" w:cs="Times New Roman"/>
          <w:sz w:val="28"/>
          <w:szCs w:val="28"/>
        </w:rPr>
        <w:t xml:space="preserve">, описывающая функционирование рынка подержанных автомобилей. Пример морального риска – рынок страховых услуг, когда </w:t>
      </w:r>
      <w:r w:rsidRPr="00F60901">
        <w:rPr>
          <w:rFonts w:ascii="Times New Roman" w:hAnsi="Times New Roman" w:cs="Times New Roman"/>
          <w:sz w:val="28"/>
          <w:szCs w:val="28"/>
        </w:rPr>
        <w:lastRenderedPageBreak/>
        <w:t>покупатель обладает полной информацией о качестве товара или объекте сделки.</w:t>
      </w:r>
    </w:p>
    <w:p w:rsidR="00F60901" w:rsidRPr="00F60901" w:rsidRDefault="00F60901" w:rsidP="00DC158D">
      <w:pPr>
        <w:spacing w:before="240" w:after="0" w:line="240" w:lineRule="auto"/>
        <w:ind w:firstLine="708"/>
        <w:jc w:val="both"/>
        <w:rPr>
          <w:rFonts w:ascii="Times New Roman" w:hAnsi="Times New Roman" w:cs="Times New Roman"/>
          <w:sz w:val="28"/>
          <w:szCs w:val="28"/>
        </w:rPr>
      </w:pPr>
      <w:r w:rsidRPr="00F60901">
        <w:rPr>
          <w:rFonts w:ascii="Times New Roman" w:hAnsi="Times New Roman" w:cs="Times New Roman"/>
          <w:sz w:val="28"/>
          <w:szCs w:val="28"/>
        </w:rPr>
        <w:t>Особую сферу проявлений риска недобросовестности составляют контрактные отношения между сторонами, одна из которых поручает другой за вознаграждение выполнение каких-либо действий. Такая проблема называется проблемой «принципал - агент», заключающаяся в угрозе манипулирования принципалом со стороны агента.</w:t>
      </w:r>
    </w:p>
    <w:p w:rsidR="001559C3" w:rsidRDefault="00F60901" w:rsidP="00DC158D">
      <w:pPr>
        <w:spacing w:before="240" w:after="0" w:line="240" w:lineRule="auto"/>
        <w:ind w:firstLine="708"/>
        <w:jc w:val="both"/>
        <w:rPr>
          <w:rFonts w:ascii="Times New Roman" w:hAnsi="Times New Roman" w:cs="Times New Roman"/>
          <w:sz w:val="28"/>
          <w:szCs w:val="28"/>
        </w:rPr>
      </w:pPr>
      <w:r w:rsidRPr="00F60901">
        <w:rPr>
          <w:rFonts w:ascii="Times New Roman" w:hAnsi="Times New Roman" w:cs="Times New Roman"/>
          <w:sz w:val="28"/>
          <w:szCs w:val="28"/>
        </w:rPr>
        <w:t>Существуют различные меры и способы регулирования асимметрии информации, представляющие собой государственное регулирование, действие рыночных сигналов и аукционов, лицензирование, реклама, сертификация и прочее.</w:t>
      </w:r>
    </w:p>
    <w:p w:rsidR="005A5F9E" w:rsidRDefault="00F60901" w:rsidP="00DC158D">
      <w:pPr>
        <w:spacing w:before="240" w:after="0" w:line="240" w:lineRule="auto"/>
        <w:ind w:firstLine="708"/>
        <w:jc w:val="both"/>
        <w:rPr>
          <w:rFonts w:ascii="Times New Roman" w:hAnsi="Times New Roman" w:cs="Times New Roman"/>
          <w:sz w:val="28"/>
          <w:szCs w:val="28"/>
        </w:rPr>
      </w:pPr>
      <w:r w:rsidRPr="00F60901">
        <w:rPr>
          <w:rFonts w:ascii="Times New Roman" w:hAnsi="Times New Roman" w:cs="Times New Roman"/>
          <w:sz w:val="28"/>
          <w:szCs w:val="28"/>
        </w:rPr>
        <w:t>Подводя итог, можно сказать, что в научном мире сделали существенный шаг в понимании способов снижения рисков, связанных с неполнотой информации. Тем не менее, очевидно, что полностью избавиться от ее негативных последствий невозможно.</w:t>
      </w:r>
    </w:p>
    <w:p w:rsidR="005A5F9E" w:rsidRDefault="005A5F9E" w:rsidP="005A5F9E">
      <w:r>
        <w:br w:type="page"/>
      </w:r>
    </w:p>
    <w:p w:rsidR="00F60901" w:rsidRDefault="005A5F9E" w:rsidP="005A5F9E">
      <w:pPr>
        <w:pStyle w:val="1"/>
        <w:spacing w:line="480" w:lineRule="auto"/>
        <w:jc w:val="center"/>
        <w:rPr>
          <w:rFonts w:ascii="Times New Roman" w:hAnsi="Times New Roman" w:cs="Times New Roman"/>
          <w:color w:val="auto"/>
          <w:sz w:val="32"/>
          <w:szCs w:val="32"/>
        </w:rPr>
      </w:pPr>
      <w:bookmarkStart w:id="14" w:name="_Toc342255771"/>
      <w:r w:rsidRPr="005A5F9E">
        <w:rPr>
          <w:rFonts w:ascii="Times New Roman" w:hAnsi="Times New Roman" w:cs="Times New Roman"/>
          <w:color w:val="auto"/>
          <w:sz w:val="32"/>
          <w:szCs w:val="32"/>
        </w:rPr>
        <w:lastRenderedPageBreak/>
        <w:t>СПИСОК ИСПОЛЬЗОВАННЫХ ИСТОЧНИКОВ</w:t>
      </w:r>
      <w:bookmarkEnd w:id="14"/>
    </w:p>
    <w:p w:rsidR="00A9343C" w:rsidRPr="00A9343C" w:rsidRDefault="00A9343C" w:rsidP="00A9343C">
      <w:pPr>
        <w:pStyle w:val="a3"/>
        <w:numPr>
          <w:ilvl w:val="0"/>
          <w:numId w:val="5"/>
        </w:numPr>
        <w:rPr>
          <w:rFonts w:ascii="Times New Roman" w:hAnsi="Times New Roman" w:cs="Times New Roman"/>
          <w:sz w:val="28"/>
          <w:szCs w:val="28"/>
        </w:rPr>
      </w:pPr>
      <w:r w:rsidRPr="00A9343C">
        <w:rPr>
          <w:rFonts w:ascii="Times New Roman" w:hAnsi="Times New Roman" w:cs="Times New Roman"/>
          <w:sz w:val="28"/>
          <w:szCs w:val="28"/>
        </w:rPr>
        <w:t xml:space="preserve">50 лекций по микроэкономике, </w:t>
      </w:r>
      <w:r w:rsidR="00F5511B">
        <w:rPr>
          <w:rFonts w:ascii="Times New Roman" w:hAnsi="Times New Roman" w:cs="Times New Roman"/>
          <w:sz w:val="28"/>
          <w:szCs w:val="28"/>
        </w:rPr>
        <w:t xml:space="preserve">лекция 49 [Электронный ресурс] </w:t>
      </w:r>
      <w:r w:rsidR="00F5511B" w:rsidRPr="00F5511B">
        <w:rPr>
          <w:rFonts w:ascii="Times New Roman" w:hAnsi="Times New Roman" w:cs="Times New Roman"/>
          <w:sz w:val="28"/>
          <w:szCs w:val="28"/>
        </w:rPr>
        <w:t xml:space="preserve"> - </w:t>
      </w:r>
      <w:r w:rsidRPr="00A9343C">
        <w:rPr>
          <w:rFonts w:ascii="Times New Roman" w:hAnsi="Times New Roman" w:cs="Times New Roman"/>
          <w:sz w:val="28"/>
          <w:szCs w:val="28"/>
        </w:rPr>
        <w:t xml:space="preserve"> Режим доступа: http://50.economicus.ru </w:t>
      </w:r>
      <w:r w:rsidR="00F5511B" w:rsidRPr="00F5511B">
        <w:rPr>
          <w:rFonts w:ascii="Times New Roman" w:hAnsi="Times New Roman" w:cs="Times New Roman"/>
          <w:sz w:val="28"/>
          <w:szCs w:val="28"/>
        </w:rPr>
        <w:t xml:space="preserve"> </w:t>
      </w:r>
      <w:r w:rsidRPr="00A9343C">
        <w:rPr>
          <w:rFonts w:ascii="Times New Roman" w:hAnsi="Times New Roman" w:cs="Times New Roman"/>
          <w:sz w:val="28"/>
          <w:szCs w:val="28"/>
        </w:rPr>
        <w:t xml:space="preserve"> Дата доступа: 14. 10. 2012.</w:t>
      </w:r>
    </w:p>
    <w:p w:rsidR="005A5F9E" w:rsidRDefault="005A5F9E" w:rsidP="005A5F9E">
      <w:pPr>
        <w:pStyle w:val="a3"/>
        <w:numPr>
          <w:ilvl w:val="0"/>
          <w:numId w:val="5"/>
        </w:numPr>
        <w:rPr>
          <w:rFonts w:ascii="Times New Roman" w:hAnsi="Times New Roman" w:cs="Times New Roman"/>
          <w:sz w:val="28"/>
          <w:szCs w:val="28"/>
        </w:rPr>
      </w:pPr>
      <w:r w:rsidRPr="005A5F9E">
        <w:rPr>
          <w:rFonts w:ascii="Times New Roman" w:hAnsi="Times New Roman" w:cs="Times New Roman"/>
          <w:sz w:val="28"/>
          <w:szCs w:val="28"/>
        </w:rPr>
        <w:t xml:space="preserve">Бондарь, А.В. Микроэкономика, 2-е изд. </w:t>
      </w:r>
      <w:r w:rsidR="00F5511B" w:rsidRPr="00F5511B">
        <w:rPr>
          <w:rFonts w:ascii="Times New Roman" w:hAnsi="Times New Roman" w:cs="Times New Roman"/>
          <w:sz w:val="28"/>
          <w:szCs w:val="28"/>
        </w:rPr>
        <w:t xml:space="preserve">- </w:t>
      </w:r>
      <w:r w:rsidRPr="005A5F9E">
        <w:rPr>
          <w:rFonts w:ascii="Times New Roman" w:hAnsi="Times New Roman" w:cs="Times New Roman"/>
          <w:sz w:val="28"/>
          <w:szCs w:val="28"/>
        </w:rPr>
        <w:t>Минск: Белорусский государственный экономический университет, 2009– 415 с.</w:t>
      </w:r>
    </w:p>
    <w:p w:rsidR="00A9343C" w:rsidRPr="00A9343C" w:rsidRDefault="00F5511B" w:rsidP="00A9343C">
      <w:pPr>
        <w:pStyle w:val="a3"/>
        <w:numPr>
          <w:ilvl w:val="0"/>
          <w:numId w:val="5"/>
        </w:numPr>
        <w:rPr>
          <w:rFonts w:ascii="Times New Roman" w:hAnsi="Times New Roman" w:cs="Times New Roman"/>
          <w:sz w:val="28"/>
          <w:szCs w:val="28"/>
        </w:rPr>
      </w:pPr>
      <w:r>
        <w:rPr>
          <w:rFonts w:ascii="Times New Roman" w:hAnsi="Times New Roman" w:cs="Times New Roman"/>
          <w:sz w:val="28"/>
          <w:szCs w:val="28"/>
        </w:rPr>
        <w:t>Все о рынке.</w:t>
      </w:r>
      <w:r w:rsidR="00C854D8" w:rsidRPr="00C854D8">
        <w:rPr>
          <w:rFonts w:ascii="Times New Roman" w:hAnsi="Times New Roman" w:cs="Times New Roman"/>
          <w:sz w:val="28"/>
          <w:szCs w:val="28"/>
        </w:rPr>
        <w:t xml:space="preserve"> Рынок услуг.</w:t>
      </w:r>
      <w:r w:rsidR="00C96A0A">
        <w:rPr>
          <w:rFonts w:ascii="Times New Roman" w:hAnsi="Times New Roman" w:cs="Times New Roman"/>
          <w:sz w:val="28"/>
          <w:szCs w:val="28"/>
        </w:rPr>
        <w:t xml:space="preserve"> </w:t>
      </w:r>
      <w:proofErr w:type="gramStart"/>
      <w:r w:rsidRPr="00F5511B">
        <w:rPr>
          <w:rFonts w:ascii="Times New Roman" w:hAnsi="Times New Roman" w:cs="Times New Roman"/>
          <w:sz w:val="28"/>
          <w:szCs w:val="28"/>
        </w:rPr>
        <w:t>[</w:t>
      </w:r>
      <w:proofErr w:type="gramEnd"/>
      <w:r>
        <w:rPr>
          <w:rFonts w:ascii="Times New Roman" w:hAnsi="Times New Roman" w:cs="Times New Roman"/>
          <w:sz w:val="28"/>
          <w:szCs w:val="28"/>
        </w:rPr>
        <w:t>Электронный ресурс</w:t>
      </w:r>
      <w:r w:rsidRPr="00F5511B">
        <w:rPr>
          <w:rFonts w:ascii="Times New Roman" w:hAnsi="Times New Roman" w:cs="Times New Roman"/>
          <w:sz w:val="28"/>
          <w:szCs w:val="28"/>
        </w:rPr>
        <w:t xml:space="preserve">]  - </w:t>
      </w:r>
      <w:r w:rsidR="00C854D8" w:rsidRPr="00C854D8">
        <w:rPr>
          <w:rFonts w:ascii="Times New Roman" w:hAnsi="Times New Roman" w:cs="Times New Roman"/>
          <w:sz w:val="28"/>
          <w:szCs w:val="28"/>
        </w:rPr>
        <w:t xml:space="preserve"> Режим доступаhttp://rinoko.ru  Дата Доступа:  20.11.2012 г.</w:t>
      </w:r>
      <w:r w:rsidR="00A9343C" w:rsidRPr="00A9343C">
        <w:t xml:space="preserve"> </w:t>
      </w:r>
    </w:p>
    <w:p w:rsidR="00C854D8" w:rsidRDefault="00A9343C" w:rsidP="00A9343C">
      <w:pPr>
        <w:pStyle w:val="a3"/>
        <w:numPr>
          <w:ilvl w:val="0"/>
          <w:numId w:val="5"/>
        </w:numPr>
        <w:rPr>
          <w:rFonts w:ascii="Times New Roman" w:hAnsi="Times New Roman" w:cs="Times New Roman"/>
          <w:sz w:val="28"/>
          <w:szCs w:val="28"/>
        </w:rPr>
      </w:pPr>
      <w:r w:rsidRPr="00A9343C">
        <w:rPr>
          <w:rFonts w:ascii="Times New Roman" w:hAnsi="Times New Roman" w:cs="Times New Roman"/>
          <w:sz w:val="28"/>
          <w:szCs w:val="28"/>
        </w:rPr>
        <w:t>Киселев</w:t>
      </w:r>
      <w:r>
        <w:rPr>
          <w:rFonts w:ascii="Times New Roman" w:hAnsi="Times New Roman" w:cs="Times New Roman"/>
          <w:sz w:val="28"/>
          <w:szCs w:val="28"/>
        </w:rPr>
        <w:t>а</w:t>
      </w:r>
      <w:r w:rsidR="00F5511B" w:rsidRPr="00F5511B">
        <w:rPr>
          <w:rFonts w:ascii="Times New Roman" w:hAnsi="Times New Roman" w:cs="Times New Roman"/>
          <w:sz w:val="28"/>
          <w:szCs w:val="28"/>
        </w:rPr>
        <w:t>,</w:t>
      </w:r>
      <w:r w:rsidRPr="00A9343C">
        <w:rPr>
          <w:rFonts w:ascii="Times New Roman" w:hAnsi="Times New Roman" w:cs="Times New Roman"/>
          <w:sz w:val="28"/>
          <w:szCs w:val="28"/>
        </w:rPr>
        <w:t xml:space="preserve"> Е.А</w:t>
      </w:r>
      <w:proofErr w:type="gramStart"/>
      <w:r w:rsidRPr="00A9343C">
        <w:rPr>
          <w:rFonts w:ascii="Times New Roman" w:hAnsi="Times New Roman" w:cs="Times New Roman"/>
          <w:sz w:val="28"/>
          <w:szCs w:val="28"/>
        </w:rPr>
        <w:t xml:space="preserve"> ,</w:t>
      </w:r>
      <w:proofErr w:type="spellStart"/>
      <w:proofErr w:type="gramEnd"/>
      <w:r w:rsidRPr="00A9343C">
        <w:rPr>
          <w:rFonts w:ascii="Times New Roman" w:hAnsi="Times New Roman" w:cs="Times New Roman"/>
          <w:sz w:val="28"/>
          <w:szCs w:val="28"/>
        </w:rPr>
        <w:t>Чепурин</w:t>
      </w:r>
      <w:proofErr w:type="spellEnd"/>
      <w:r w:rsidR="00F5511B" w:rsidRPr="00F5511B">
        <w:rPr>
          <w:rFonts w:ascii="Times New Roman" w:hAnsi="Times New Roman" w:cs="Times New Roman"/>
          <w:sz w:val="28"/>
          <w:szCs w:val="28"/>
        </w:rPr>
        <w:t xml:space="preserve">, </w:t>
      </w:r>
      <w:r w:rsidRPr="00A9343C">
        <w:rPr>
          <w:rFonts w:ascii="Times New Roman" w:hAnsi="Times New Roman" w:cs="Times New Roman"/>
          <w:sz w:val="28"/>
          <w:szCs w:val="28"/>
        </w:rPr>
        <w:t>М.Н.</w:t>
      </w:r>
      <w:r w:rsidR="00F5511B">
        <w:rPr>
          <w:rFonts w:ascii="Times New Roman" w:hAnsi="Times New Roman" w:cs="Times New Roman"/>
          <w:sz w:val="28"/>
          <w:szCs w:val="28"/>
        </w:rPr>
        <w:t xml:space="preserve"> Курс экономической теории</w:t>
      </w:r>
      <w:r w:rsidR="00F5511B" w:rsidRPr="00F5511B">
        <w:rPr>
          <w:rFonts w:ascii="Times New Roman" w:hAnsi="Times New Roman" w:cs="Times New Roman"/>
          <w:sz w:val="28"/>
          <w:szCs w:val="28"/>
        </w:rPr>
        <w:t xml:space="preserve">, </w:t>
      </w:r>
      <w:r w:rsidRPr="00A9343C">
        <w:rPr>
          <w:rFonts w:ascii="Times New Roman" w:hAnsi="Times New Roman" w:cs="Times New Roman"/>
          <w:sz w:val="28"/>
          <w:szCs w:val="28"/>
        </w:rPr>
        <w:t>- 5-е изд</w:t>
      </w:r>
      <w:r w:rsidR="00F5511B" w:rsidRPr="00F5511B">
        <w:rPr>
          <w:rFonts w:ascii="Times New Roman" w:hAnsi="Times New Roman" w:cs="Times New Roman"/>
          <w:sz w:val="28"/>
          <w:szCs w:val="28"/>
        </w:rPr>
        <w:t xml:space="preserve">. - </w:t>
      </w:r>
      <w:r w:rsidRPr="00A9343C">
        <w:rPr>
          <w:rFonts w:ascii="Times New Roman" w:hAnsi="Times New Roman" w:cs="Times New Roman"/>
          <w:sz w:val="28"/>
          <w:szCs w:val="28"/>
        </w:rPr>
        <w:t xml:space="preserve">  Киров</w:t>
      </w:r>
      <w:r w:rsidR="00F5511B" w:rsidRPr="00F5511B">
        <w:rPr>
          <w:rFonts w:ascii="Times New Roman" w:hAnsi="Times New Roman" w:cs="Times New Roman"/>
          <w:sz w:val="28"/>
          <w:szCs w:val="28"/>
        </w:rPr>
        <w:t>:</w:t>
      </w:r>
      <w:r w:rsidRPr="00A9343C">
        <w:rPr>
          <w:rFonts w:ascii="Times New Roman" w:hAnsi="Times New Roman" w:cs="Times New Roman"/>
          <w:sz w:val="28"/>
          <w:szCs w:val="28"/>
        </w:rPr>
        <w:t xml:space="preserve"> «АСА», 2006– 832 с.</w:t>
      </w:r>
    </w:p>
    <w:p w:rsidR="00C854D8" w:rsidRDefault="00C854D8" w:rsidP="00C854D8">
      <w:pPr>
        <w:pStyle w:val="a3"/>
        <w:numPr>
          <w:ilvl w:val="0"/>
          <w:numId w:val="5"/>
        </w:numPr>
        <w:rPr>
          <w:rFonts w:ascii="Times New Roman" w:hAnsi="Times New Roman" w:cs="Times New Roman"/>
          <w:sz w:val="28"/>
          <w:szCs w:val="28"/>
        </w:rPr>
      </w:pPr>
      <w:proofErr w:type="spellStart"/>
      <w:r w:rsidRPr="00C854D8">
        <w:rPr>
          <w:rFonts w:ascii="Times New Roman" w:hAnsi="Times New Roman" w:cs="Times New Roman"/>
          <w:sz w:val="28"/>
          <w:szCs w:val="28"/>
        </w:rPr>
        <w:t>Макконел</w:t>
      </w:r>
      <w:proofErr w:type="spellEnd"/>
      <w:r w:rsidR="00F5511B" w:rsidRPr="00F5511B">
        <w:rPr>
          <w:rFonts w:ascii="Times New Roman" w:hAnsi="Times New Roman" w:cs="Times New Roman"/>
          <w:sz w:val="28"/>
          <w:szCs w:val="28"/>
        </w:rPr>
        <w:t>,</w:t>
      </w:r>
      <w:r w:rsidRPr="00C854D8">
        <w:rPr>
          <w:rFonts w:ascii="Times New Roman" w:hAnsi="Times New Roman" w:cs="Times New Roman"/>
          <w:sz w:val="28"/>
          <w:szCs w:val="28"/>
        </w:rPr>
        <w:t xml:space="preserve"> К.Р., </w:t>
      </w:r>
      <w:proofErr w:type="spellStart"/>
      <w:r w:rsidRPr="00C854D8">
        <w:rPr>
          <w:rFonts w:ascii="Times New Roman" w:hAnsi="Times New Roman" w:cs="Times New Roman"/>
          <w:sz w:val="28"/>
          <w:szCs w:val="28"/>
        </w:rPr>
        <w:t>Брю</w:t>
      </w:r>
      <w:proofErr w:type="spellEnd"/>
      <w:r w:rsidR="00F5511B" w:rsidRPr="00F5511B">
        <w:rPr>
          <w:rFonts w:ascii="Times New Roman" w:hAnsi="Times New Roman" w:cs="Times New Roman"/>
          <w:sz w:val="28"/>
          <w:szCs w:val="28"/>
        </w:rPr>
        <w:t>,</w:t>
      </w:r>
      <w:r w:rsidRPr="00C854D8">
        <w:rPr>
          <w:rFonts w:ascii="Times New Roman" w:hAnsi="Times New Roman" w:cs="Times New Roman"/>
          <w:sz w:val="28"/>
          <w:szCs w:val="28"/>
        </w:rPr>
        <w:t xml:space="preserve"> С.Л.  </w:t>
      </w:r>
      <w:proofErr w:type="spellStart"/>
      <w:r w:rsidRPr="00C854D8">
        <w:rPr>
          <w:rFonts w:ascii="Times New Roman" w:hAnsi="Times New Roman" w:cs="Times New Roman"/>
          <w:sz w:val="28"/>
          <w:szCs w:val="28"/>
        </w:rPr>
        <w:t>Экономикс</w:t>
      </w:r>
      <w:proofErr w:type="spellEnd"/>
      <w:r w:rsidRPr="00C854D8">
        <w:rPr>
          <w:rFonts w:ascii="Times New Roman" w:hAnsi="Times New Roman" w:cs="Times New Roman"/>
          <w:sz w:val="28"/>
          <w:szCs w:val="28"/>
        </w:rPr>
        <w:t>: принципы, проблемы и политика</w:t>
      </w:r>
      <w:proofErr w:type="gramStart"/>
      <w:r w:rsidRPr="00C854D8">
        <w:rPr>
          <w:rFonts w:ascii="Times New Roman" w:hAnsi="Times New Roman" w:cs="Times New Roman"/>
          <w:sz w:val="28"/>
          <w:szCs w:val="28"/>
        </w:rPr>
        <w:t xml:space="preserve"> .</w:t>
      </w:r>
      <w:proofErr w:type="gramEnd"/>
      <w:r w:rsidRPr="00C854D8">
        <w:rPr>
          <w:rFonts w:ascii="Times New Roman" w:hAnsi="Times New Roman" w:cs="Times New Roman"/>
          <w:sz w:val="28"/>
          <w:szCs w:val="28"/>
        </w:rPr>
        <w:t xml:space="preserve"> Пер</w:t>
      </w:r>
      <w:r w:rsidR="00F5511B">
        <w:rPr>
          <w:rFonts w:ascii="Times New Roman" w:hAnsi="Times New Roman" w:cs="Times New Roman"/>
          <w:sz w:val="28"/>
          <w:szCs w:val="28"/>
        </w:rPr>
        <w:t>евод  с 14 английского издания</w:t>
      </w:r>
      <w:r w:rsidR="00F5511B">
        <w:rPr>
          <w:rFonts w:ascii="Times New Roman" w:hAnsi="Times New Roman" w:cs="Times New Roman"/>
          <w:sz w:val="28"/>
          <w:szCs w:val="28"/>
          <w:lang w:val="en-US"/>
        </w:rPr>
        <w:t xml:space="preserve"> - </w:t>
      </w:r>
      <w:r w:rsidRPr="00C854D8">
        <w:rPr>
          <w:rFonts w:ascii="Times New Roman" w:hAnsi="Times New Roman" w:cs="Times New Roman"/>
          <w:sz w:val="28"/>
          <w:szCs w:val="28"/>
        </w:rPr>
        <w:t xml:space="preserve"> М: ИНФРА-М, 2</w:t>
      </w:r>
      <w:r>
        <w:rPr>
          <w:rFonts w:ascii="Times New Roman" w:hAnsi="Times New Roman" w:cs="Times New Roman"/>
          <w:sz w:val="28"/>
          <w:szCs w:val="28"/>
        </w:rPr>
        <w:t>003 – 972 с.</w:t>
      </w:r>
    </w:p>
    <w:p w:rsidR="00C854D8" w:rsidRDefault="00C96A0A" w:rsidP="00C854D8">
      <w:pPr>
        <w:pStyle w:val="a3"/>
        <w:numPr>
          <w:ilvl w:val="0"/>
          <w:numId w:val="5"/>
        </w:numPr>
        <w:rPr>
          <w:rFonts w:ascii="Times New Roman" w:hAnsi="Times New Roman" w:cs="Times New Roman"/>
          <w:sz w:val="28"/>
          <w:szCs w:val="28"/>
        </w:rPr>
      </w:pPr>
      <w:r>
        <w:rPr>
          <w:rFonts w:ascii="Times New Roman" w:hAnsi="Times New Roman" w:cs="Times New Roman"/>
          <w:sz w:val="28"/>
          <w:szCs w:val="28"/>
        </w:rPr>
        <w:t xml:space="preserve">Новикова, И.В. Микроэкономика </w:t>
      </w:r>
      <w:r w:rsidR="00C854D8" w:rsidRPr="00C854D8">
        <w:rPr>
          <w:rFonts w:ascii="Times New Roman" w:hAnsi="Times New Roman" w:cs="Times New Roman"/>
          <w:sz w:val="28"/>
          <w:szCs w:val="28"/>
        </w:rPr>
        <w:t xml:space="preserve"> – Минск: Академия управления при Президенте Республики Беларусь, </w:t>
      </w:r>
      <w:r>
        <w:rPr>
          <w:rFonts w:ascii="Times New Roman" w:hAnsi="Times New Roman" w:cs="Times New Roman"/>
          <w:sz w:val="28"/>
          <w:szCs w:val="28"/>
        </w:rPr>
        <w:t>2006</w:t>
      </w:r>
      <w:r w:rsidR="00C854D8" w:rsidRPr="00C854D8">
        <w:rPr>
          <w:rFonts w:ascii="Times New Roman" w:hAnsi="Times New Roman" w:cs="Times New Roman"/>
          <w:sz w:val="28"/>
          <w:szCs w:val="28"/>
        </w:rPr>
        <w:t xml:space="preserve"> – 391 с.</w:t>
      </w:r>
    </w:p>
    <w:p w:rsidR="00C854D8" w:rsidRDefault="00C854D8" w:rsidP="00C854D8">
      <w:pPr>
        <w:pStyle w:val="a3"/>
        <w:numPr>
          <w:ilvl w:val="0"/>
          <w:numId w:val="5"/>
        </w:numPr>
        <w:rPr>
          <w:rFonts w:ascii="Times New Roman" w:hAnsi="Times New Roman" w:cs="Times New Roman"/>
          <w:sz w:val="28"/>
          <w:szCs w:val="28"/>
        </w:rPr>
      </w:pPr>
      <w:r w:rsidRPr="00C854D8">
        <w:rPr>
          <w:rFonts w:ascii="Times New Roman" w:hAnsi="Times New Roman" w:cs="Times New Roman"/>
          <w:sz w:val="28"/>
          <w:szCs w:val="28"/>
        </w:rPr>
        <w:t xml:space="preserve">Нуреев, Р.Н. Курс микроэкономики, 2-е </w:t>
      </w:r>
      <w:r w:rsidR="00C96A0A">
        <w:rPr>
          <w:rFonts w:ascii="Times New Roman" w:hAnsi="Times New Roman" w:cs="Times New Roman"/>
          <w:sz w:val="28"/>
          <w:szCs w:val="28"/>
        </w:rPr>
        <w:t>изд.</w:t>
      </w:r>
      <w:r w:rsidR="00F5511B">
        <w:rPr>
          <w:rFonts w:ascii="Times New Roman" w:hAnsi="Times New Roman" w:cs="Times New Roman"/>
          <w:sz w:val="28"/>
          <w:szCs w:val="28"/>
        </w:rPr>
        <w:t xml:space="preserve"> – М.: НОРМА, </w:t>
      </w:r>
      <w:r w:rsidRPr="00C854D8">
        <w:rPr>
          <w:rFonts w:ascii="Times New Roman" w:hAnsi="Times New Roman" w:cs="Times New Roman"/>
          <w:sz w:val="28"/>
          <w:szCs w:val="28"/>
        </w:rPr>
        <w:t xml:space="preserve"> 2002. – 572 с.</w:t>
      </w:r>
    </w:p>
    <w:p w:rsidR="00C854D8" w:rsidRDefault="00A9343C" w:rsidP="00A9343C">
      <w:pPr>
        <w:pStyle w:val="a3"/>
        <w:numPr>
          <w:ilvl w:val="0"/>
          <w:numId w:val="5"/>
        </w:numPr>
        <w:rPr>
          <w:rFonts w:ascii="Times New Roman" w:hAnsi="Times New Roman" w:cs="Times New Roman"/>
          <w:sz w:val="28"/>
          <w:szCs w:val="28"/>
        </w:rPr>
      </w:pPr>
      <w:r w:rsidRPr="00A9343C">
        <w:rPr>
          <w:rFonts w:ascii="Times New Roman" w:hAnsi="Times New Roman" w:cs="Times New Roman"/>
          <w:sz w:val="28"/>
          <w:szCs w:val="28"/>
        </w:rPr>
        <w:t xml:space="preserve">Ольшанский, А. С. Теория интересов, </w:t>
      </w:r>
      <w:proofErr w:type="gramStart"/>
      <w:r w:rsidRPr="00A9343C">
        <w:rPr>
          <w:rFonts w:ascii="Times New Roman" w:hAnsi="Times New Roman" w:cs="Times New Roman"/>
          <w:sz w:val="28"/>
          <w:szCs w:val="28"/>
        </w:rPr>
        <w:t>принципал-агентская</w:t>
      </w:r>
      <w:proofErr w:type="gramEnd"/>
      <w:r w:rsidRPr="00A9343C">
        <w:rPr>
          <w:rFonts w:ascii="Times New Roman" w:hAnsi="Times New Roman" w:cs="Times New Roman"/>
          <w:sz w:val="28"/>
          <w:szCs w:val="28"/>
        </w:rPr>
        <w:t xml:space="preserve"> теория и  асимметрия </w:t>
      </w:r>
      <w:r w:rsidR="00C96A0A">
        <w:rPr>
          <w:rFonts w:ascii="Times New Roman" w:hAnsi="Times New Roman" w:cs="Times New Roman"/>
          <w:sz w:val="28"/>
          <w:szCs w:val="28"/>
        </w:rPr>
        <w:t xml:space="preserve">информации  </w:t>
      </w:r>
      <w:bookmarkStart w:id="15" w:name="_GoBack"/>
      <w:bookmarkEnd w:id="15"/>
      <w:r w:rsidR="00C96A0A">
        <w:rPr>
          <w:rFonts w:ascii="Times New Roman" w:hAnsi="Times New Roman" w:cs="Times New Roman"/>
          <w:sz w:val="28"/>
          <w:szCs w:val="28"/>
        </w:rPr>
        <w:t xml:space="preserve">- </w:t>
      </w:r>
      <w:r w:rsidRPr="00A9343C">
        <w:rPr>
          <w:rFonts w:ascii="Times New Roman" w:hAnsi="Times New Roman" w:cs="Times New Roman"/>
          <w:sz w:val="28"/>
          <w:szCs w:val="28"/>
        </w:rPr>
        <w:t>Вестник Калининградского юридического института МВД России. -2011. - № 1. - С. 91 – 94</w:t>
      </w:r>
    </w:p>
    <w:p w:rsidR="00A9343C" w:rsidRDefault="00A9343C" w:rsidP="00A9343C">
      <w:pPr>
        <w:pStyle w:val="a3"/>
        <w:numPr>
          <w:ilvl w:val="0"/>
          <w:numId w:val="5"/>
        </w:numPr>
        <w:rPr>
          <w:rFonts w:ascii="Times New Roman" w:hAnsi="Times New Roman" w:cs="Times New Roman"/>
          <w:sz w:val="28"/>
          <w:szCs w:val="28"/>
        </w:rPr>
      </w:pPr>
      <w:r w:rsidRPr="00A9343C">
        <w:rPr>
          <w:rFonts w:ascii="Times New Roman" w:hAnsi="Times New Roman" w:cs="Times New Roman"/>
          <w:sz w:val="28"/>
          <w:szCs w:val="28"/>
        </w:rPr>
        <w:t xml:space="preserve"> </w:t>
      </w:r>
      <w:proofErr w:type="spellStart"/>
      <w:r w:rsidRPr="00A9343C">
        <w:rPr>
          <w:rFonts w:ascii="Times New Roman" w:hAnsi="Times New Roman" w:cs="Times New Roman"/>
          <w:sz w:val="28"/>
          <w:szCs w:val="28"/>
        </w:rPr>
        <w:t>Пиндайк</w:t>
      </w:r>
      <w:proofErr w:type="spellEnd"/>
      <w:r w:rsidRPr="00A9343C">
        <w:rPr>
          <w:rFonts w:ascii="Times New Roman" w:hAnsi="Times New Roman" w:cs="Times New Roman"/>
          <w:sz w:val="28"/>
          <w:szCs w:val="28"/>
        </w:rPr>
        <w:t xml:space="preserve">, </w:t>
      </w:r>
      <w:r w:rsidR="00B83182">
        <w:rPr>
          <w:rFonts w:ascii="Times New Roman" w:hAnsi="Times New Roman" w:cs="Times New Roman"/>
          <w:sz w:val="28"/>
          <w:szCs w:val="28"/>
        </w:rPr>
        <w:t xml:space="preserve">Р., </w:t>
      </w:r>
      <w:proofErr w:type="spellStart"/>
      <w:r w:rsidRPr="00A9343C">
        <w:rPr>
          <w:rFonts w:ascii="Times New Roman" w:hAnsi="Times New Roman" w:cs="Times New Roman"/>
          <w:sz w:val="28"/>
          <w:szCs w:val="28"/>
        </w:rPr>
        <w:t>Рабинфельд</w:t>
      </w:r>
      <w:proofErr w:type="spellEnd"/>
      <w:r w:rsidR="00B83182">
        <w:rPr>
          <w:rFonts w:ascii="Times New Roman" w:hAnsi="Times New Roman" w:cs="Times New Roman"/>
          <w:sz w:val="28"/>
          <w:szCs w:val="28"/>
        </w:rPr>
        <w:t>,</w:t>
      </w:r>
      <w:r w:rsidRPr="00A9343C">
        <w:rPr>
          <w:rFonts w:ascii="Times New Roman" w:hAnsi="Times New Roman" w:cs="Times New Roman"/>
          <w:sz w:val="28"/>
          <w:szCs w:val="28"/>
        </w:rPr>
        <w:t xml:space="preserve"> </w:t>
      </w:r>
      <w:r w:rsidR="00B83182" w:rsidRPr="00A9343C">
        <w:rPr>
          <w:rFonts w:ascii="Times New Roman" w:hAnsi="Times New Roman" w:cs="Times New Roman"/>
          <w:sz w:val="28"/>
          <w:szCs w:val="28"/>
        </w:rPr>
        <w:t xml:space="preserve">Д. </w:t>
      </w:r>
      <w:r w:rsidRPr="00A9343C">
        <w:rPr>
          <w:rFonts w:ascii="Times New Roman" w:hAnsi="Times New Roman" w:cs="Times New Roman"/>
          <w:sz w:val="28"/>
          <w:szCs w:val="28"/>
        </w:rPr>
        <w:t>Микроэкономика</w:t>
      </w:r>
      <w:r w:rsidR="00B83182">
        <w:rPr>
          <w:rFonts w:ascii="Times New Roman" w:hAnsi="Times New Roman" w:cs="Times New Roman"/>
          <w:sz w:val="28"/>
          <w:szCs w:val="28"/>
        </w:rPr>
        <w:t>.</w:t>
      </w:r>
      <w:r w:rsidRPr="00A9343C">
        <w:rPr>
          <w:rFonts w:ascii="Times New Roman" w:hAnsi="Times New Roman" w:cs="Times New Roman"/>
          <w:sz w:val="28"/>
          <w:szCs w:val="28"/>
        </w:rPr>
        <w:t xml:space="preserve"> </w:t>
      </w:r>
      <w:r w:rsidR="00B83182">
        <w:rPr>
          <w:rFonts w:ascii="Times New Roman" w:hAnsi="Times New Roman" w:cs="Times New Roman"/>
          <w:sz w:val="28"/>
          <w:szCs w:val="28"/>
        </w:rPr>
        <w:t>- СПб:</w:t>
      </w:r>
      <w:r w:rsidRPr="00A9343C">
        <w:rPr>
          <w:rFonts w:ascii="Times New Roman" w:hAnsi="Times New Roman" w:cs="Times New Roman"/>
          <w:sz w:val="28"/>
          <w:szCs w:val="28"/>
        </w:rPr>
        <w:t xml:space="preserve"> Питер,  2002</w:t>
      </w:r>
      <w:r w:rsidR="00B83182">
        <w:rPr>
          <w:rFonts w:ascii="Times New Roman" w:hAnsi="Times New Roman" w:cs="Times New Roman"/>
          <w:sz w:val="28"/>
          <w:szCs w:val="28"/>
        </w:rPr>
        <w:t xml:space="preserve"> - </w:t>
      </w:r>
      <w:r w:rsidRPr="00A9343C">
        <w:rPr>
          <w:rFonts w:ascii="Times New Roman" w:hAnsi="Times New Roman" w:cs="Times New Roman"/>
          <w:sz w:val="28"/>
          <w:szCs w:val="28"/>
        </w:rPr>
        <w:t>608с.</w:t>
      </w:r>
    </w:p>
    <w:p w:rsidR="00A9343C" w:rsidRDefault="00A9343C" w:rsidP="00A9343C">
      <w:pPr>
        <w:pStyle w:val="a3"/>
        <w:numPr>
          <w:ilvl w:val="0"/>
          <w:numId w:val="5"/>
        </w:numPr>
        <w:rPr>
          <w:rFonts w:ascii="Times New Roman" w:hAnsi="Times New Roman" w:cs="Times New Roman"/>
          <w:sz w:val="28"/>
          <w:szCs w:val="28"/>
        </w:rPr>
      </w:pPr>
      <w:r w:rsidRPr="00A9343C">
        <w:rPr>
          <w:rFonts w:ascii="Times New Roman" w:hAnsi="Times New Roman" w:cs="Times New Roman"/>
          <w:sz w:val="28"/>
          <w:szCs w:val="28"/>
        </w:rPr>
        <w:t>Симкина, Л. Г. Экономическая теория, 2-е изд</w:t>
      </w:r>
      <w:r w:rsidR="00B83182">
        <w:rPr>
          <w:rFonts w:ascii="Times New Roman" w:hAnsi="Times New Roman" w:cs="Times New Roman"/>
          <w:sz w:val="28"/>
          <w:szCs w:val="28"/>
        </w:rPr>
        <w:t>.</w:t>
      </w:r>
      <w:r w:rsidRPr="00A9343C">
        <w:rPr>
          <w:rFonts w:ascii="Times New Roman" w:hAnsi="Times New Roman" w:cs="Times New Roman"/>
          <w:sz w:val="28"/>
          <w:szCs w:val="28"/>
        </w:rPr>
        <w:t xml:space="preserve">– </w:t>
      </w:r>
      <w:r w:rsidR="00B83182">
        <w:rPr>
          <w:rFonts w:ascii="Times New Roman" w:hAnsi="Times New Roman" w:cs="Times New Roman"/>
          <w:sz w:val="28"/>
          <w:szCs w:val="28"/>
        </w:rPr>
        <w:t>СПб: Питер</w:t>
      </w:r>
      <w:r w:rsidRPr="00A9343C">
        <w:rPr>
          <w:rFonts w:ascii="Times New Roman" w:hAnsi="Times New Roman" w:cs="Times New Roman"/>
          <w:sz w:val="28"/>
          <w:szCs w:val="28"/>
        </w:rPr>
        <w:t>, 2008 – 384 с.</w:t>
      </w:r>
    </w:p>
    <w:p w:rsidR="00A9343C" w:rsidRDefault="00A9343C" w:rsidP="00A9343C">
      <w:pPr>
        <w:pStyle w:val="a3"/>
        <w:numPr>
          <w:ilvl w:val="0"/>
          <w:numId w:val="5"/>
        </w:numPr>
        <w:rPr>
          <w:rFonts w:ascii="Times New Roman" w:hAnsi="Times New Roman" w:cs="Times New Roman"/>
          <w:sz w:val="28"/>
          <w:szCs w:val="28"/>
        </w:rPr>
      </w:pPr>
      <w:r>
        <w:rPr>
          <w:rFonts w:ascii="Times New Roman" w:hAnsi="Times New Roman" w:cs="Times New Roman"/>
          <w:sz w:val="28"/>
          <w:szCs w:val="28"/>
        </w:rPr>
        <w:t xml:space="preserve"> </w:t>
      </w:r>
      <w:r w:rsidRPr="00A9343C">
        <w:rPr>
          <w:rFonts w:ascii="Times New Roman" w:hAnsi="Times New Roman" w:cs="Times New Roman"/>
          <w:sz w:val="28"/>
          <w:szCs w:val="28"/>
        </w:rPr>
        <w:t>Симкина Л.Г., Корнейчук Б.В. Микроэкономика. - СПб: Питер, 2002.</w:t>
      </w:r>
    </w:p>
    <w:p w:rsidR="00A9343C" w:rsidRDefault="00A9343C" w:rsidP="00A9343C">
      <w:pPr>
        <w:pStyle w:val="a3"/>
        <w:numPr>
          <w:ilvl w:val="0"/>
          <w:numId w:val="5"/>
        </w:numPr>
        <w:rPr>
          <w:rFonts w:ascii="Times New Roman" w:hAnsi="Times New Roman" w:cs="Times New Roman"/>
          <w:sz w:val="28"/>
          <w:szCs w:val="28"/>
        </w:rPr>
      </w:pPr>
      <w:proofErr w:type="spellStart"/>
      <w:r w:rsidRPr="00A9343C">
        <w:rPr>
          <w:rFonts w:ascii="Times New Roman" w:hAnsi="Times New Roman" w:cs="Times New Roman"/>
          <w:sz w:val="28"/>
          <w:szCs w:val="28"/>
        </w:rPr>
        <w:t>Тарануха</w:t>
      </w:r>
      <w:proofErr w:type="spellEnd"/>
      <w:r w:rsidRPr="00A9343C">
        <w:rPr>
          <w:rFonts w:ascii="Times New Roman" w:hAnsi="Times New Roman" w:cs="Times New Roman"/>
          <w:sz w:val="28"/>
          <w:szCs w:val="28"/>
        </w:rPr>
        <w:t>, Ю.В. Микроэкономик</w:t>
      </w:r>
      <w:proofErr w:type="gramStart"/>
      <w:r w:rsidRPr="00A9343C">
        <w:rPr>
          <w:rFonts w:ascii="Times New Roman" w:hAnsi="Times New Roman" w:cs="Times New Roman"/>
          <w:sz w:val="28"/>
          <w:szCs w:val="28"/>
        </w:rPr>
        <w:t>а–</w:t>
      </w:r>
      <w:proofErr w:type="gramEnd"/>
      <w:r w:rsidRPr="00A9343C">
        <w:rPr>
          <w:rFonts w:ascii="Times New Roman" w:hAnsi="Times New Roman" w:cs="Times New Roman"/>
          <w:sz w:val="28"/>
          <w:szCs w:val="28"/>
        </w:rPr>
        <w:t xml:space="preserve"> </w:t>
      </w:r>
      <w:r w:rsidR="00B83182">
        <w:rPr>
          <w:rFonts w:ascii="Times New Roman" w:hAnsi="Times New Roman" w:cs="Times New Roman"/>
          <w:sz w:val="28"/>
          <w:szCs w:val="28"/>
        </w:rPr>
        <w:t xml:space="preserve">М.: </w:t>
      </w:r>
      <w:r w:rsidRPr="00A9343C">
        <w:rPr>
          <w:rFonts w:ascii="Times New Roman" w:hAnsi="Times New Roman" w:cs="Times New Roman"/>
          <w:sz w:val="28"/>
          <w:szCs w:val="28"/>
        </w:rPr>
        <w:t>Дело и Сервис, 2009– 608 с.</w:t>
      </w:r>
    </w:p>
    <w:p w:rsidR="00DD6066" w:rsidRDefault="00A9343C" w:rsidP="00A9343C">
      <w:pPr>
        <w:pStyle w:val="a3"/>
        <w:numPr>
          <w:ilvl w:val="0"/>
          <w:numId w:val="5"/>
        </w:numPr>
        <w:rPr>
          <w:rFonts w:ascii="Times New Roman" w:hAnsi="Times New Roman" w:cs="Times New Roman"/>
          <w:sz w:val="28"/>
          <w:szCs w:val="28"/>
        </w:rPr>
      </w:pPr>
      <w:proofErr w:type="spellStart"/>
      <w:r w:rsidRPr="00A9343C">
        <w:rPr>
          <w:rFonts w:ascii="Times New Roman" w:hAnsi="Times New Roman" w:cs="Times New Roman"/>
          <w:sz w:val="28"/>
          <w:szCs w:val="28"/>
        </w:rPr>
        <w:t>Шкалаберда</w:t>
      </w:r>
      <w:proofErr w:type="spellEnd"/>
      <w:r w:rsidRPr="00A9343C">
        <w:rPr>
          <w:rFonts w:ascii="Times New Roman" w:hAnsi="Times New Roman" w:cs="Times New Roman"/>
          <w:sz w:val="28"/>
          <w:szCs w:val="28"/>
        </w:rPr>
        <w:t>, Я.Л. Неопределённость, риск и асимметрия ин</w:t>
      </w:r>
      <w:r w:rsidR="00C96A0A">
        <w:rPr>
          <w:rFonts w:ascii="Times New Roman" w:hAnsi="Times New Roman" w:cs="Times New Roman"/>
          <w:sz w:val="28"/>
          <w:szCs w:val="28"/>
        </w:rPr>
        <w:t xml:space="preserve">формации в рыночной экономике  - </w:t>
      </w:r>
      <w:r w:rsidRPr="00A9343C">
        <w:rPr>
          <w:rFonts w:ascii="Times New Roman" w:hAnsi="Times New Roman" w:cs="Times New Roman"/>
          <w:sz w:val="28"/>
          <w:szCs w:val="28"/>
        </w:rPr>
        <w:t>Экономические науки. – 2006. – № 8 (21).</w:t>
      </w:r>
    </w:p>
    <w:p w:rsidR="00DD6066" w:rsidRDefault="00DD6066">
      <w:pPr>
        <w:rPr>
          <w:rFonts w:ascii="Times New Roman" w:hAnsi="Times New Roman" w:cs="Times New Roman"/>
          <w:sz w:val="28"/>
          <w:szCs w:val="28"/>
        </w:rPr>
      </w:pPr>
      <w:r>
        <w:rPr>
          <w:rFonts w:ascii="Times New Roman" w:hAnsi="Times New Roman" w:cs="Times New Roman"/>
          <w:sz w:val="28"/>
          <w:szCs w:val="28"/>
        </w:rPr>
        <w:br w:type="page"/>
      </w:r>
    </w:p>
    <w:p w:rsidR="00A9343C" w:rsidRDefault="00DD6066" w:rsidP="00DD6066">
      <w:pPr>
        <w:pStyle w:val="1"/>
        <w:jc w:val="center"/>
        <w:rPr>
          <w:rFonts w:ascii="Times New Roman" w:hAnsi="Times New Roman" w:cs="Times New Roman"/>
          <w:color w:val="auto"/>
          <w:sz w:val="32"/>
          <w:szCs w:val="32"/>
        </w:rPr>
      </w:pPr>
      <w:bookmarkStart w:id="16" w:name="_Toc342255772"/>
      <w:r w:rsidRPr="00DD6066">
        <w:rPr>
          <w:rFonts w:ascii="Times New Roman" w:hAnsi="Times New Roman" w:cs="Times New Roman"/>
          <w:color w:val="auto"/>
          <w:sz w:val="32"/>
          <w:szCs w:val="32"/>
        </w:rPr>
        <w:lastRenderedPageBreak/>
        <w:t xml:space="preserve">ПРИЛОЖЕНИЕ </w:t>
      </w:r>
      <w:r w:rsidR="00152387">
        <w:rPr>
          <w:rFonts w:ascii="Times New Roman" w:hAnsi="Times New Roman" w:cs="Times New Roman"/>
          <w:color w:val="auto"/>
          <w:sz w:val="32"/>
          <w:szCs w:val="32"/>
        </w:rPr>
        <w:t>А</w:t>
      </w:r>
      <w:bookmarkEnd w:id="16"/>
    </w:p>
    <w:p w:rsidR="00DD6066" w:rsidRDefault="00DD6066" w:rsidP="00DD6066"/>
    <w:p w:rsidR="007E09DD" w:rsidRDefault="00310DD8" w:rsidP="007E09DD">
      <w:r>
        <w:rPr>
          <w:noProof/>
          <w:lang w:eastAsia="ru-RU"/>
        </w:rPr>
        <mc:AlternateContent>
          <mc:Choice Requires="wpg">
            <w:drawing>
              <wp:anchor distT="0" distB="0" distL="114300" distR="114300" simplePos="0" relativeHeight="251659264" behindDoc="0" locked="0" layoutInCell="1" allowOverlap="1" wp14:anchorId="1D4DBDFC" wp14:editId="4A7E2412">
                <wp:simplePos x="0" y="0"/>
                <wp:positionH relativeFrom="column">
                  <wp:posOffset>367664</wp:posOffset>
                </wp:positionH>
                <wp:positionV relativeFrom="paragraph">
                  <wp:posOffset>59690</wp:posOffset>
                </wp:positionV>
                <wp:extent cx="4905375" cy="3295650"/>
                <wp:effectExtent l="0" t="0" r="9525" b="0"/>
                <wp:wrapNone/>
                <wp:docPr id="22" name="Группа 22"/>
                <wp:cNvGraphicFramePr/>
                <a:graphic xmlns:a="http://schemas.openxmlformats.org/drawingml/2006/main">
                  <a:graphicData uri="http://schemas.microsoft.com/office/word/2010/wordprocessingGroup">
                    <wpg:wgp>
                      <wpg:cNvGrpSpPr/>
                      <wpg:grpSpPr>
                        <a:xfrm>
                          <a:off x="0" y="0"/>
                          <a:ext cx="4905375" cy="3295650"/>
                          <a:chOff x="0" y="0"/>
                          <a:chExt cx="3295650" cy="2838450"/>
                        </a:xfrm>
                      </wpg:grpSpPr>
                      <wpg:grpSp>
                        <wpg:cNvPr id="23" name="Группа 23"/>
                        <wpg:cNvGrpSpPr/>
                        <wpg:grpSpPr>
                          <a:xfrm>
                            <a:off x="0" y="0"/>
                            <a:ext cx="3295650" cy="2838450"/>
                            <a:chOff x="0" y="0"/>
                            <a:chExt cx="3295650" cy="2838450"/>
                          </a:xfrm>
                        </wpg:grpSpPr>
                        <wps:wsp>
                          <wps:cNvPr id="24" name="Прямая соединительная линия 24"/>
                          <wps:cNvCnPr/>
                          <wps:spPr>
                            <a:xfrm>
                              <a:off x="1076325" y="762000"/>
                              <a:ext cx="0" cy="1762125"/>
                            </a:xfrm>
                            <a:prstGeom prst="line">
                              <a:avLst/>
                            </a:prstGeom>
                            <a:noFill/>
                            <a:ln w="9525" cap="flat" cmpd="sng" algn="ctr">
                              <a:solidFill>
                                <a:sysClr val="windowText" lastClr="000000">
                                  <a:shade val="95000"/>
                                  <a:satMod val="105000"/>
                                </a:sysClr>
                              </a:solidFill>
                              <a:prstDash val="lgDash"/>
                            </a:ln>
                            <a:effectLst/>
                          </wps:spPr>
                          <wps:bodyPr/>
                        </wps:wsp>
                        <wps:wsp>
                          <wps:cNvPr id="25" name="Прямая соединительная линия 25"/>
                          <wps:cNvCnPr/>
                          <wps:spPr>
                            <a:xfrm>
                              <a:off x="1819275" y="523875"/>
                              <a:ext cx="19050" cy="2000250"/>
                            </a:xfrm>
                            <a:prstGeom prst="line">
                              <a:avLst/>
                            </a:prstGeom>
                            <a:noFill/>
                            <a:ln w="9525" cap="flat" cmpd="sng" algn="ctr">
                              <a:solidFill>
                                <a:sysClr val="windowText" lastClr="000000">
                                  <a:shade val="95000"/>
                                  <a:satMod val="105000"/>
                                </a:sysClr>
                              </a:solidFill>
                              <a:prstDash val="lgDash"/>
                            </a:ln>
                            <a:effectLst/>
                          </wps:spPr>
                          <wps:bodyPr/>
                        </wps:wsp>
                        <wpg:grpSp>
                          <wpg:cNvPr id="26" name="Группа 26"/>
                          <wpg:cNvGrpSpPr/>
                          <wpg:grpSpPr>
                            <a:xfrm>
                              <a:off x="0" y="0"/>
                              <a:ext cx="3295650" cy="2838450"/>
                              <a:chOff x="0" y="0"/>
                              <a:chExt cx="3295650" cy="2838450"/>
                            </a:xfrm>
                          </wpg:grpSpPr>
                          <wps:wsp>
                            <wps:cNvPr id="27" name="Поле 27"/>
                            <wps:cNvSpPr txBox="1"/>
                            <wps:spPr>
                              <a:xfrm>
                                <a:off x="1647825" y="2495550"/>
                                <a:ext cx="590550" cy="342900"/>
                              </a:xfrm>
                              <a:prstGeom prst="rect">
                                <a:avLst/>
                              </a:prstGeom>
                              <a:solidFill>
                                <a:sysClr val="window" lastClr="FFFFFF"/>
                              </a:solidFill>
                              <a:ln w="6350">
                                <a:noFill/>
                              </a:ln>
                              <a:effectLst/>
                            </wps:spPr>
                            <wps:txbx>
                              <w:txbxContent>
                                <w:p w:rsidR="00152387" w:rsidRPr="00310DD8" w:rsidRDefault="00152387" w:rsidP="00310DD8">
                                  <w:pPr>
                                    <w:rPr>
                                      <w:rFonts w:ascii="Times New Roman" w:hAnsi="Times New Roman" w:cs="Times New Roman"/>
                                      <w:lang w:val="en-US"/>
                                    </w:rPr>
                                  </w:pPr>
                                  <w:r w:rsidRPr="00310DD8">
                                    <w:rPr>
                                      <w:rFonts w:ascii="Times New Roman" w:hAnsi="Times New Roman" w:cs="Times New Roman"/>
                                      <w:lang w:val="en-US"/>
                                    </w:rPr>
                                    <w:t>50 000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Поле 28"/>
                            <wps:cNvSpPr txBox="1"/>
                            <wps:spPr>
                              <a:xfrm>
                                <a:off x="885825" y="2486025"/>
                                <a:ext cx="590550" cy="342900"/>
                              </a:xfrm>
                              <a:prstGeom prst="rect">
                                <a:avLst/>
                              </a:prstGeom>
                              <a:solidFill>
                                <a:sysClr val="window" lastClr="FFFFFF"/>
                              </a:solidFill>
                              <a:ln w="6350">
                                <a:noFill/>
                              </a:ln>
                              <a:effectLst/>
                            </wps:spPr>
                            <wps:txbx>
                              <w:txbxContent>
                                <w:p w:rsidR="00152387" w:rsidRPr="00310DD8" w:rsidRDefault="00152387" w:rsidP="00310DD8">
                                  <w:pPr>
                                    <w:rPr>
                                      <w:rFonts w:ascii="Times New Roman" w:hAnsi="Times New Roman" w:cs="Times New Roman"/>
                                      <w:lang w:val="en-US"/>
                                    </w:rPr>
                                  </w:pPr>
                                  <w:r w:rsidRPr="00310DD8">
                                    <w:rPr>
                                      <w:rFonts w:ascii="Times New Roman" w:hAnsi="Times New Roman" w:cs="Times New Roman"/>
                                      <w:lang w:val="en-US"/>
                                    </w:rPr>
                                    <w:t>25 000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Поле 29"/>
                            <wps:cNvSpPr txBox="1"/>
                            <wps:spPr>
                              <a:xfrm>
                                <a:off x="2800350" y="2486025"/>
                                <a:ext cx="428625" cy="342900"/>
                              </a:xfrm>
                              <a:prstGeom prst="rect">
                                <a:avLst/>
                              </a:prstGeom>
                              <a:solidFill>
                                <a:sysClr val="window" lastClr="FFFFFF"/>
                              </a:solidFill>
                              <a:ln w="6350">
                                <a:noFill/>
                              </a:ln>
                              <a:effectLst/>
                            </wps:spPr>
                            <wps:txbx>
                              <w:txbxContent>
                                <w:p w:rsidR="00152387" w:rsidRPr="00310DD8" w:rsidRDefault="00152387" w:rsidP="00310DD8">
                                  <w:pPr>
                                    <w:rPr>
                                      <w:rFonts w:ascii="Times New Roman" w:hAnsi="Times New Roman" w:cs="Times New Roman"/>
                                      <w:lang w:val="en-US"/>
                                    </w:rPr>
                                  </w:pPr>
                                  <w:r w:rsidRPr="00310DD8">
                                    <w:rPr>
                                      <w:rFonts w:ascii="Times New Roman" w:hAnsi="Times New Roman" w:cs="Times New Roman"/>
                                      <w:lang w:val="en-US"/>
                                    </w:rPr>
                                    <w:t>Q</w:t>
                                  </w:r>
                                  <w:r w:rsidRPr="00310DD8">
                                    <w:rPr>
                                      <w:rFonts w:ascii="Times New Roman" w:hAnsi="Times New Roman" w:cs="Times New Roman"/>
                                      <w:sz w:val="14"/>
                                      <w:szCs w:val="14"/>
                                      <w:lang w:val="en-US"/>
                                    </w:rPr>
                                    <w: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Поле 30"/>
                            <wps:cNvSpPr txBox="1"/>
                            <wps:spPr>
                              <a:xfrm>
                                <a:off x="2867025" y="1933575"/>
                                <a:ext cx="428625" cy="342900"/>
                              </a:xfrm>
                              <a:prstGeom prst="rect">
                                <a:avLst/>
                              </a:prstGeom>
                              <a:solidFill>
                                <a:sysClr val="window" lastClr="FFFFFF"/>
                              </a:solidFill>
                              <a:ln w="6350">
                                <a:noFill/>
                              </a:ln>
                              <a:effectLst/>
                            </wps:spPr>
                            <wps:txbx>
                              <w:txbxContent>
                                <w:p w:rsidR="00152387" w:rsidRPr="00541470" w:rsidRDefault="00152387" w:rsidP="00310DD8">
                                  <w:pPr>
                                    <w:rPr>
                                      <w:lang w:val="en-US"/>
                                    </w:rPr>
                                  </w:pPr>
                                  <w:r>
                                    <w:rPr>
                                      <w:lang w:val="en-US"/>
                                    </w:rPr>
                                    <w:t>D</w:t>
                                  </w:r>
                                  <w:r>
                                    <w:rPr>
                                      <w:sz w:val="14"/>
                                      <w:szCs w:val="14"/>
                                      <w:lang w:val="en-US"/>
                                    </w:rPr>
                                    <w:t>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Поле 31"/>
                            <wps:cNvSpPr txBox="1"/>
                            <wps:spPr>
                              <a:xfrm>
                                <a:off x="2466975" y="1466850"/>
                                <a:ext cx="428625" cy="342900"/>
                              </a:xfrm>
                              <a:prstGeom prst="rect">
                                <a:avLst/>
                              </a:prstGeom>
                              <a:solidFill>
                                <a:sysClr val="window" lastClr="FFFFFF"/>
                              </a:solidFill>
                              <a:ln w="6350">
                                <a:noFill/>
                              </a:ln>
                              <a:effectLst/>
                            </wps:spPr>
                            <wps:txbx>
                              <w:txbxContent>
                                <w:p w:rsidR="00152387" w:rsidRPr="00310DD8" w:rsidRDefault="00152387" w:rsidP="00310DD8">
                                  <w:pPr>
                                    <w:rPr>
                                      <w:rFonts w:ascii="Times New Roman" w:hAnsi="Times New Roman" w:cs="Times New Roman"/>
                                      <w:lang w:val="en-US"/>
                                    </w:rPr>
                                  </w:pPr>
                                  <w:r w:rsidRPr="00310DD8">
                                    <w:rPr>
                                      <w:rFonts w:ascii="Times New Roman" w:hAnsi="Times New Roman" w:cs="Times New Roman"/>
                                      <w:lang w:val="en-US"/>
                                    </w:rPr>
                                    <w:t>D</w:t>
                                  </w:r>
                                  <w:r w:rsidRPr="00310DD8">
                                    <w:rPr>
                                      <w:rFonts w:ascii="Times New Roman" w:hAnsi="Times New Roman" w:cs="Times New Roman"/>
                                      <w:sz w:val="16"/>
                                      <w:szCs w:val="16"/>
                                      <w:lang w:val="en-US"/>
                                    </w:rPr>
                                    <w:t>L</w:t>
                                  </w:r>
                                  <w:r w:rsidRPr="00310DD8">
                                    <w:rPr>
                                      <w:rFonts w:ascii="Times New Roman" w:hAnsi="Times New Roman" w:cs="Times New Roman"/>
                                      <w:sz w:val="14"/>
                                      <w:szCs w:val="14"/>
                                      <w:lang w:val="en-US"/>
                                    </w:rPr>
                                    <w: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Поле 32"/>
                            <wps:cNvSpPr txBox="1"/>
                            <wps:spPr>
                              <a:xfrm>
                                <a:off x="2552700" y="1181100"/>
                                <a:ext cx="428625" cy="342900"/>
                              </a:xfrm>
                              <a:prstGeom prst="rect">
                                <a:avLst/>
                              </a:prstGeom>
                              <a:solidFill>
                                <a:sysClr val="window" lastClr="FFFFFF"/>
                              </a:solidFill>
                              <a:ln w="6350">
                                <a:noFill/>
                              </a:ln>
                              <a:effectLst/>
                            </wps:spPr>
                            <wps:txbx>
                              <w:txbxContent>
                                <w:p w:rsidR="00152387" w:rsidRPr="00310DD8" w:rsidRDefault="00152387" w:rsidP="00310DD8">
                                  <w:pPr>
                                    <w:rPr>
                                      <w:rFonts w:ascii="Times New Roman" w:hAnsi="Times New Roman" w:cs="Times New Roman"/>
                                      <w:lang w:val="en-US"/>
                                    </w:rPr>
                                  </w:pPr>
                                  <w:r w:rsidRPr="00310DD8">
                                    <w:rPr>
                                      <w:rFonts w:ascii="Times New Roman" w:hAnsi="Times New Roman" w:cs="Times New Roman"/>
                                      <w:lang w:val="en-US"/>
                                    </w:rPr>
                                    <w:t>D</w:t>
                                  </w:r>
                                  <w:r w:rsidRPr="00310DD8">
                                    <w:rPr>
                                      <w:rFonts w:ascii="Times New Roman" w:hAnsi="Times New Roman" w:cs="Times New Roman"/>
                                      <w:sz w:val="14"/>
                                      <w:szCs w:val="14"/>
                                      <w:lang w:val="en-US"/>
                                    </w:rPr>
                                    <w: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 name="Поле 33"/>
                            <wps:cNvSpPr txBox="1"/>
                            <wps:spPr>
                              <a:xfrm>
                                <a:off x="2552700" y="619125"/>
                                <a:ext cx="466725" cy="257175"/>
                              </a:xfrm>
                              <a:prstGeom prst="rect">
                                <a:avLst/>
                              </a:prstGeom>
                              <a:solidFill>
                                <a:sysClr val="window" lastClr="FFFFFF"/>
                              </a:solidFill>
                              <a:ln w="6350">
                                <a:noFill/>
                              </a:ln>
                              <a:effectLst/>
                            </wps:spPr>
                            <wps:txbx>
                              <w:txbxContent>
                                <w:p w:rsidR="00152387" w:rsidRPr="00310DD8" w:rsidRDefault="00152387" w:rsidP="00310DD8">
                                  <w:pPr>
                                    <w:rPr>
                                      <w:rFonts w:ascii="Times New Roman" w:hAnsi="Times New Roman" w:cs="Times New Roman"/>
                                    </w:rPr>
                                  </w:pPr>
                                  <w:r w:rsidRPr="00310DD8">
                                    <w:rPr>
                                      <w:rFonts w:ascii="Times New Roman" w:hAnsi="Times New Roman" w:cs="Times New Roman"/>
                                      <w:lang w:val="en-US"/>
                                    </w:rPr>
                                    <w:t>D</w:t>
                                  </w:r>
                                  <w:r w:rsidRPr="00310DD8">
                                    <w:rPr>
                                      <w:rFonts w:ascii="Times New Roman" w:hAnsi="Times New Roman" w:cs="Times New Roman"/>
                                      <w:sz w:val="20"/>
                                      <w:szCs w:val="20"/>
                                    </w:rPr>
                                    <w:t>н</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Поле 34"/>
                            <wps:cNvSpPr txBox="1"/>
                            <wps:spPr>
                              <a:xfrm>
                                <a:off x="2371725" y="47625"/>
                                <a:ext cx="447675" cy="352425"/>
                              </a:xfrm>
                              <a:prstGeom prst="rect">
                                <a:avLst/>
                              </a:prstGeom>
                              <a:noFill/>
                              <a:ln w="6350">
                                <a:noFill/>
                              </a:ln>
                              <a:effectLst/>
                            </wps:spPr>
                            <wps:txbx>
                              <w:txbxContent>
                                <w:p w:rsidR="00152387" w:rsidRPr="00310DD8" w:rsidRDefault="00152387" w:rsidP="00310DD8">
                                  <w:pPr>
                                    <w:rPr>
                                      <w:rFonts w:ascii="Times New Roman" w:hAnsi="Times New Roman" w:cs="Times New Roman"/>
                                      <w:sz w:val="16"/>
                                      <w:szCs w:val="16"/>
                                    </w:rPr>
                                  </w:pPr>
                                  <w:r w:rsidRPr="00310DD8">
                                    <w:rPr>
                                      <w:rFonts w:ascii="Times New Roman" w:hAnsi="Times New Roman" w:cs="Times New Roman"/>
                                      <w:lang w:val="en-US"/>
                                    </w:rPr>
                                    <w:t>S</w:t>
                                  </w:r>
                                  <w:r w:rsidRPr="00310DD8">
                                    <w:rPr>
                                      <w:rFonts w:ascii="Times New Roman" w:hAnsi="Times New Roman" w:cs="Times New Roman"/>
                                      <w:sz w:val="16"/>
                                      <w:szCs w:val="16"/>
                                    </w:rPr>
                                    <w:t>н</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Поле 35"/>
                            <wps:cNvSpPr txBox="1"/>
                            <wps:spPr>
                              <a:xfrm>
                                <a:off x="0" y="0"/>
                                <a:ext cx="533400" cy="533400"/>
                              </a:xfrm>
                              <a:prstGeom prst="rect">
                                <a:avLst/>
                              </a:prstGeom>
                              <a:solidFill>
                                <a:sysClr val="window" lastClr="FFFFFF"/>
                              </a:solidFill>
                              <a:ln w="6350">
                                <a:noFill/>
                              </a:ln>
                              <a:effectLst/>
                            </wps:spPr>
                            <wps:txbx>
                              <w:txbxContent>
                                <w:p w:rsidR="00152387" w:rsidRPr="00310DD8" w:rsidRDefault="00152387" w:rsidP="00310DD8">
                                  <w:pPr>
                                    <w:spacing w:after="0"/>
                                    <w:rPr>
                                      <w:rFonts w:ascii="Times New Roman" w:hAnsi="Times New Roman" w:cs="Times New Roman"/>
                                      <w:sz w:val="16"/>
                                      <w:szCs w:val="16"/>
                                      <w:lang w:val="en-US"/>
                                    </w:rPr>
                                  </w:pPr>
                                  <w:r>
                                    <w:t xml:space="preserve">      </w:t>
                                  </w:r>
                                  <w:proofErr w:type="spellStart"/>
                                  <w:r w:rsidRPr="00310DD8">
                                    <w:rPr>
                                      <w:rFonts w:ascii="Times New Roman" w:hAnsi="Times New Roman" w:cs="Times New Roman"/>
                                    </w:rPr>
                                    <w:t>Р</w:t>
                                  </w:r>
                                  <w:r w:rsidRPr="00310DD8">
                                    <w:rPr>
                                      <w:rFonts w:ascii="Times New Roman" w:hAnsi="Times New Roman" w:cs="Times New Roman"/>
                                      <w:sz w:val="16"/>
                                      <w:szCs w:val="16"/>
                                    </w:rPr>
                                    <w:t>н</w:t>
                                  </w:r>
                                  <w:proofErr w:type="spellEnd"/>
                                  <w:r w:rsidRPr="00310DD8">
                                    <w:rPr>
                                      <w:rFonts w:ascii="Times New Roman" w:hAnsi="Times New Roman" w:cs="Times New Roman"/>
                                      <w:sz w:val="16"/>
                                      <w:szCs w:val="16"/>
                                      <w:lang w:val="en-US"/>
                                    </w:rPr>
                                    <w:t>’</w:t>
                                  </w:r>
                                </w:p>
                                <w:p w:rsidR="00152387" w:rsidRPr="00310DD8" w:rsidRDefault="00152387" w:rsidP="00310DD8">
                                  <w:pPr>
                                    <w:spacing w:after="0"/>
                                    <w:rPr>
                                      <w:rFonts w:ascii="Times New Roman" w:hAnsi="Times New Roman" w:cs="Times New Roman"/>
                                    </w:rPr>
                                  </w:pPr>
                                  <w:r w:rsidRPr="00310DD8">
                                    <w:rPr>
                                      <w:rFonts w:ascii="Times New Roman" w:hAnsi="Times New Roman" w:cs="Times New Roman"/>
                                      <w:lang w:val="en-US"/>
                                    </w:rPr>
                                    <w:t>$</w:t>
                                  </w:r>
                                  <w:r w:rsidRPr="00310DD8">
                                    <w:rPr>
                                      <w:rFonts w:ascii="Times New Roman" w:hAnsi="Times New Roman" w:cs="Times New Roman"/>
                                    </w:rPr>
                                    <w:t xml:space="preserve"> </w:t>
                                  </w:r>
                                  <w:proofErr w:type="gramStart"/>
                                  <w:r w:rsidRPr="00310DD8">
                                    <w:rPr>
                                      <w:rFonts w:ascii="Times New Roman" w:hAnsi="Times New Roman" w:cs="Times New Roman"/>
                                    </w:rPr>
                                    <w:t>тыс</w:t>
                                  </w:r>
                                  <w:proofErr w:type="gramEnd"/>
                                  <w:r w:rsidRPr="00310DD8">
                                    <w:rPr>
                                      <w:rFonts w:ascii="Times New Roman" w:hAnsi="Times New Roman" w:cs="Times New Roman"/>
                                    </w:rPr>
                                    <w:t>.</w:t>
                                  </w:r>
                                </w:p>
                                <w:p w:rsidR="00152387" w:rsidRPr="00310DD8" w:rsidRDefault="00152387" w:rsidP="00310DD8">
                                  <w:pPr>
                                    <w:rPr>
                                      <w:rFonts w:ascii="Times New Roman" w:hAnsi="Times New Roman" w:cs="Times New Roman"/>
                                      <w:sz w:val="16"/>
                                      <w:szCs w:val="16"/>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Поле 36"/>
                            <wps:cNvSpPr txBox="1"/>
                            <wps:spPr>
                              <a:xfrm>
                                <a:off x="171450" y="409575"/>
                                <a:ext cx="400050" cy="314325"/>
                              </a:xfrm>
                              <a:prstGeom prst="rect">
                                <a:avLst/>
                              </a:prstGeom>
                              <a:solidFill>
                                <a:sysClr val="window" lastClr="FFFFFF"/>
                              </a:solidFill>
                              <a:ln w="6350">
                                <a:noFill/>
                              </a:ln>
                              <a:effectLst/>
                            </wps:spPr>
                            <wps:txbx>
                              <w:txbxContent>
                                <w:p w:rsidR="00152387" w:rsidRPr="00310DD8" w:rsidRDefault="00152387" w:rsidP="00310DD8">
                                  <w:pPr>
                                    <w:rPr>
                                      <w:rFonts w:ascii="Times New Roman" w:hAnsi="Times New Roman" w:cs="Times New Roman"/>
                                    </w:rPr>
                                  </w:pPr>
                                  <w:r w:rsidRPr="00310DD8">
                                    <w:rPr>
                                      <w:rFonts w:ascii="Times New Roman" w:hAnsi="Times New Roman" w:cs="Times New Roman"/>
                                    </w:rPr>
                                    <w:t>1000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Прямая соединительная линия 37"/>
                            <wps:cNvCnPr/>
                            <wps:spPr>
                              <a:xfrm>
                                <a:off x="485775" y="47625"/>
                                <a:ext cx="19050" cy="2486025"/>
                              </a:xfrm>
                              <a:prstGeom prst="line">
                                <a:avLst/>
                              </a:prstGeom>
                              <a:noFill/>
                              <a:ln w="9525" cap="flat" cmpd="sng" algn="ctr">
                                <a:solidFill>
                                  <a:sysClr val="windowText" lastClr="000000">
                                    <a:shade val="95000"/>
                                    <a:satMod val="105000"/>
                                  </a:sysClr>
                                </a:solidFill>
                                <a:prstDash val="solid"/>
                              </a:ln>
                              <a:effectLst/>
                            </wps:spPr>
                            <wps:bodyPr/>
                          </wps:wsp>
                          <wps:wsp>
                            <wps:cNvPr id="38" name="Прямая соединительная линия 38"/>
                            <wps:cNvCnPr/>
                            <wps:spPr>
                              <a:xfrm>
                                <a:off x="504825" y="2533650"/>
                                <a:ext cx="2609850" cy="0"/>
                              </a:xfrm>
                              <a:prstGeom prst="line">
                                <a:avLst/>
                              </a:prstGeom>
                              <a:noFill/>
                              <a:ln w="9525" cap="flat" cmpd="sng" algn="ctr">
                                <a:solidFill>
                                  <a:sysClr val="windowText" lastClr="000000">
                                    <a:shade val="95000"/>
                                    <a:satMod val="105000"/>
                                  </a:sysClr>
                                </a:solidFill>
                                <a:prstDash val="solid"/>
                              </a:ln>
                              <a:effectLst/>
                            </wps:spPr>
                            <wps:bodyPr/>
                          </wps:wsp>
                          <wps:wsp>
                            <wps:cNvPr id="39" name="Прямая соединительная линия 39"/>
                            <wps:cNvCnPr/>
                            <wps:spPr>
                              <a:xfrm flipV="1">
                                <a:off x="495300" y="209550"/>
                                <a:ext cx="2305050" cy="79057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wps:wsp>
                            <wps:cNvPr id="40" name="Прямая соединительная линия 40"/>
                            <wps:cNvCnPr/>
                            <wps:spPr>
                              <a:xfrm>
                                <a:off x="495300" y="1085850"/>
                                <a:ext cx="2457450" cy="95250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wps:wsp>
                            <wps:cNvPr id="41" name="Прямая соединительная линия 41"/>
                            <wps:cNvCnPr/>
                            <wps:spPr>
                              <a:xfrm>
                                <a:off x="723900" y="619125"/>
                                <a:ext cx="2228850" cy="90487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wps:wsp>
                            <wps:cNvPr id="42" name="Прямая соединительная линия 42"/>
                            <wps:cNvCnPr/>
                            <wps:spPr>
                              <a:xfrm>
                                <a:off x="885825" y="133350"/>
                                <a:ext cx="2133600" cy="86677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wps:wsp>
                            <wps:cNvPr id="43" name="Прямая соединительная линия 43"/>
                            <wps:cNvCnPr/>
                            <wps:spPr>
                              <a:xfrm>
                                <a:off x="571500" y="876300"/>
                                <a:ext cx="2352675" cy="933450"/>
                              </a:xfrm>
                              <a:prstGeom prst="line">
                                <a:avLst/>
                              </a:prstGeom>
                              <a:noFill/>
                              <a:ln w="25400" cap="flat" cmpd="sng" algn="ctr">
                                <a:solidFill>
                                  <a:sysClr val="windowText" lastClr="000000"/>
                                </a:solidFill>
                                <a:prstDash val="sysDash"/>
                              </a:ln>
                              <a:effectLst>
                                <a:outerShdw blurRad="40000" dist="20000" dir="5400000" rotWithShape="0">
                                  <a:srgbClr val="000000">
                                    <a:alpha val="38000"/>
                                  </a:srgbClr>
                                </a:outerShdw>
                              </a:effectLst>
                            </wps:spPr>
                            <wps:bodyPr/>
                          </wps:wsp>
                          <wps:wsp>
                            <wps:cNvPr id="44" name="Прямая соединительная линия 44"/>
                            <wps:cNvCnPr/>
                            <wps:spPr>
                              <a:xfrm flipH="1">
                                <a:off x="485775" y="771525"/>
                                <a:ext cx="647700" cy="0"/>
                              </a:xfrm>
                              <a:prstGeom prst="line">
                                <a:avLst/>
                              </a:prstGeom>
                              <a:noFill/>
                              <a:ln w="9525" cap="flat" cmpd="sng" algn="ctr">
                                <a:solidFill>
                                  <a:sysClr val="windowText" lastClr="000000">
                                    <a:shade val="95000"/>
                                    <a:satMod val="105000"/>
                                  </a:sysClr>
                                </a:solidFill>
                                <a:prstDash val="lgDash"/>
                              </a:ln>
                              <a:effectLst/>
                            </wps:spPr>
                            <wps:bodyPr/>
                          </wps:wsp>
                          <wps:wsp>
                            <wps:cNvPr id="45" name="Прямая соединительная линия 45"/>
                            <wps:cNvCnPr/>
                            <wps:spPr>
                              <a:xfrm flipH="1">
                                <a:off x="485775" y="533400"/>
                                <a:ext cx="1390650" cy="0"/>
                              </a:xfrm>
                              <a:prstGeom prst="line">
                                <a:avLst/>
                              </a:prstGeom>
                              <a:noFill/>
                              <a:ln w="9525" cap="flat" cmpd="sng" algn="ctr">
                                <a:solidFill>
                                  <a:sysClr val="windowText" lastClr="000000">
                                    <a:shade val="95000"/>
                                    <a:satMod val="105000"/>
                                  </a:sysClr>
                                </a:solidFill>
                                <a:prstDash val="lgDash"/>
                              </a:ln>
                              <a:effectLst/>
                            </wps:spPr>
                            <wps:bodyPr/>
                          </wps:wsp>
                          <wps:wsp>
                            <wps:cNvPr id="46" name="Прямая со стрелкой 46"/>
                            <wps:cNvCnPr/>
                            <wps:spPr>
                              <a:xfrm flipH="1">
                                <a:off x="2552700" y="876300"/>
                                <a:ext cx="200025" cy="504825"/>
                              </a:xfrm>
                              <a:prstGeom prst="straightConnector1">
                                <a:avLst/>
                              </a:prstGeom>
                              <a:noFill/>
                              <a:ln w="9525" cap="flat" cmpd="sng" algn="ctr">
                                <a:solidFill>
                                  <a:sysClr val="windowText" lastClr="000000">
                                    <a:shade val="95000"/>
                                    <a:satMod val="105000"/>
                                  </a:sysClr>
                                </a:solidFill>
                                <a:prstDash val="solid"/>
                                <a:headEnd type="none" w="med" len="med"/>
                                <a:tailEnd type="triangle" w="med" len="med"/>
                              </a:ln>
                              <a:effectLst/>
                            </wps:spPr>
                            <wps:bodyPr/>
                          </wps:wsp>
                        </wpg:grpSp>
                      </wpg:grpSp>
                      <wps:wsp>
                        <wps:cNvPr id="47" name="Прямая соединительная линия 47"/>
                        <wps:cNvCnPr/>
                        <wps:spPr>
                          <a:xfrm flipH="1">
                            <a:off x="2466975" y="1409700"/>
                            <a:ext cx="85725" cy="209550"/>
                          </a:xfrm>
                          <a:prstGeom prst="line">
                            <a:avLst/>
                          </a:prstGeom>
                          <a:noFill/>
                          <a:ln w="9525" cap="flat" cmpd="sng" algn="ctr">
                            <a:solidFill>
                              <a:sysClr val="windowText" lastClr="000000">
                                <a:shade val="95000"/>
                                <a:satMod val="105000"/>
                              </a:sysClr>
                            </a:solidFill>
                            <a:prstDash val="solid"/>
                            <a:headEnd type="none" w="med" len="med"/>
                            <a:tailEnd type="triangle" w="med" len="med"/>
                          </a:ln>
                          <a:effectLst/>
                        </wps:spPr>
                        <wps:bodyPr/>
                      </wps:wsp>
                      <wps:wsp>
                        <wps:cNvPr id="48" name="Прямая со стрелкой 48"/>
                        <wps:cNvCnPr/>
                        <wps:spPr>
                          <a:xfrm flipH="1">
                            <a:off x="2371725" y="1619250"/>
                            <a:ext cx="95250" cy="219075"/>
                          </a:xfrm>
                          <a:prstGeom prst="straightConnector1">
                            <a:avLst/>
                          </a:prstGeom>
                          <a:noFill/>
                          <a:ln w="9525" cap="flat" cmpd="sng" algn="ctr">
                            <a:solidFill>
                              <a:sysClr val="windowText" lastClr="000000">
                                <a:shade val="95000"/>
                                <a:satMod val="105000"/>
                              </a:sysClr>
                            </a:solidFill>
                            <a:prstDash val="solid"/>
                            <a:headEnd type="none" w="med" len="med"/>
                            <a:tailEnd type="triangle" w="med" len="med"/>
                          </a:ln>
                          <a:effectLst/>
                        </wps:spPr>
                        <wps:bodyPr/>
                      </wps:wsp>
                    </wpg:wgp>
                  </a:graphicData>
                </a:graphic>
                <wp14:sizeRelH relativeFrom="margin">
                  <wp14:pctWidth>0</wp14:pctWidth>
                </wp14:sizeRelH>
                <wp14:sizeRelV relativeFrom="margin">
                  <wp14:pctHeight>0</wp14:pctHeight>
                </wp14:sizeRelV>
              </wp:anchor>
            </w:drawing>
          </mc:Choice>
          <mc:Fallback>
            <w:pict>
              <v:group id="Группа 22" o:spid="_x0000_s1026" style="position:absolute;margin-left:28.95pt;margin-top:4.7pt;width:386.25pt;height:259.5pt;z-index:251659264;mso-width-relative:margin;mso-height-relative:margin" coordsize="32956,283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">
                <v:group id="Группа 23" o:spid="_x0000_s1027" style="position:absolute;width:32956;height:28384" coordsize="32956,283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line id="Прямая соединительная линия 24" o:spid="_x0000_s1028" style="position:absolute;visibility:visible;mso-wrap-style:square" from="10763,7620" to="10763,25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M/SeMQAAADbAAAADwAAAGRycy9kb3ducmV2LnhtbESPQWvCQBSE74X+h+UJ3urGIFpSV6mK&#10;ICJobUt7fGRfs6HZtzG7xvjvXaHQ4zAz3zDTeWcr0VLjS8cKhoMEBHHudMmFgo/39dMzCB+QNVaO&#10;ScGVPMxnjw9TzLS78Bu1x1CICGGfoQITQp1J6XNDFv3A1cTR+3GNxRBlU0jd4CXCbSXTJBlLiyXH&#10;BYM1LQ3lv8ezVXDYtvRpd9+0365Hk9VpkZL5SpXq97rXFxCBuvAf/mtvtIJ0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z9J4xAAAANsAAAAPAAAAAAAAAAAA&#10;AAAAAKECAABkcnMvZG93bnJldi54bWxQSwUGAAAAAAQABAD5AAAAkgMAAAAA&#10;">
                    <v:stroke dashstyle="longDash"/>
                  </v:line>
                  <v:line id="Прямая соединительная линия 25" o:spid="_x0000_s1029" style="position:absolute;visibility:visible;mso-wrap-style:square" from="18192,5238" to="18383,25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N348YAAADbAAAADwAAAGRycy9kb3ducmV2LnhtbESP3UrDQBSE7wt9h+UUvGs3DdpKzKb4&#10;Q0GK0BoVvTxkj9nQ7NmYXdP49q5Q8HKYmW+YfDPaVgzU+8axguUiAUFcOd1wreD1ZTu/BuEDssbW&#10;MSn4IQ+bYjrJMdPuxM80lKEWEcI+QwUmhC6T0leGLPqF64ij9+l6iyHKvpa6x1OE21amSbKSFhuO&#10;CwY7ujdUHctvq+CwG+jNPn3Qfre9XD983aVk3lOlLmbj7Q2IQGP4D5/bj1pBegV/X+IPk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ODd+PGAAAA2wAAAA8AAAAAAAAA&#10;AAAAAAAAoQIAAGRycy9kb3ducmV2LnhtbFBLBQYAAAAABAAEAPkAAACUAwAAAAA=&#10;">
                    <v:stroke dashstyle="longDash"/>
                  </v:line>
                  <v:group id="Группа 26" o:spid="_x0000_s1030" style="position:absolute;width:32956;height:28384" coordsize="32956,283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type id="_x0000_t202" coordsize="21600,21600" o:spt="202" path="m,l,21600r21600,l21600,xe">
                      <v:stroke joinstyle="miter"/>
                      <v:path gradientshapeok="t" o:connecttype="rect"/>
                    </v:shapetype>
                    <v:shape id="Поле 27" o:spid="_x0000_s1031" type="#_x0000_t202" style="position:absolute;left:16478;top:24955;width:5905;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N9s8UA&#10;AADbAAAADwAAAGRycy9kb3ducmV2LnhtbESPQWvCQBSE74X+h+UVequbeqgSXUWkpQoN1ih4fWSf&#10;STT7NuxuTfTXdwtCj8PMfMNM571pxIWcry0reB0kIIgLq2suFex3Hy9jED4ga2wsk4IreZjPHh+m&#10;mGrb8ZYueShFhLBPUUEVQptK6YuKDPqBbYmjd7TOYIjSlVI77CLcNHKYJG/SYM1xocKWlhUV5/zH&#10;KDh0+afbrNen73aV3Ta3PPui90yp56d+MQERqA//4Xt7pRUMR/D3Jf4AOf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U32zxQAAANsAAAAPAAAAAAAAAAAAAAAAAJgCAABkcnMv&#10;ZG93bnJldi54bWxQSwUGAAAAAAQABAD1AAAAigMAAAAA&#10;" fillcolor="window" stroked="f" strokeweight=".5pt">
                      <v:textbox>
                        <w:txbxContent>
                          <w:p w:rsidR="00152387" w:rsidRPr="00310DD8" w:rsidRDefault="00152387" w:rsidP="00310DD8">
                            <w:pPr>
                              <w:rPr>
                                <w:rFonts w:ascii="Times New Roman" w:hAnsi="Times New Roman" w:cs="Times New Roman"/>
                                <w:lang w:val="en-US"/>
                              </w:rPr>
                            </w:pPr>
                            <w:r w:rsidRPr="00310DD8">
                              <w:rPr>
                                <w:rFonts w:ascii="Times New Roman" w:hAnsi="Times New Roman" w:cs="Times New Roman"/>
                                <w:lang w:val="en-US"/>
                              </w:rPr>
                              <w:t>50 000</w:t>
                            </w:r>
                          </w:p>
                        </w:txbxContent>
                      </v:textbox>
                    </v:shape>
                    <v:shape id="Поле 28" o:spid="_x0000_s1032" type="#_x0000_t202" style="position:absolute;left:8858;top:24860;width:5905;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zpwcIA&#10;AADbAAAADwAAAGRycy9kb3ducmV2LnhtbERPz2vCMBS+C/sfwht401QPY1SjyHBMwaJ2A6+P5tnW&#10;NS8lyWznX28OgseP7/d82ZtGXMn52rKCyTgBQVxYXXOp4Of7c/QOwgdkjY1lUvBPHpaLl8EcU207&#10;PtI1D6WIIexTVFCF0KZS+qIig35sW+LIna0zGCJ0pdQOuxhuGjlNkjdpsObYUGFLHxUVv/mfUXDq&#10;8i+3324vh3aT3fa3PNvROlNq+NqvZiAC9eEpfrg3WsE0jo1f4g+Qi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zOnBwgAAANsAAAAPAAAAAAAAAAAAAAAAAJgCAABkcnMvZG93&#10;bnJldi54bWxQSwUGAAAAAAQABAD1AAAAhwMAAAAA&#10;" fillcolor="window" stroked="f" strokeweight=".5pt">
                      <v:textbox>
                        <w:txbxContent>
                          <w:p w:rsidR="00152387" w:rsidRPr="00310DD8" w:rsidRDefault="00152387" w:rsidP="00310DD8">
                            <w:pPr>
                              <w:rPr>
                                <w:rFonts w:ascii="Times New Roman" w:hAnsi="Times New Roman" w:cs="Times New Roman"/>
                                <w:lang w:val="en-US"/>
                              </w:rPr>
                            </w:pPr>
                            <w:r w:rsidRPr="00310DD8">
                              <w:rPr>
                                <w:rFonts w:ascii="Times New Roman" w:hAnsi="Times New Roman" w:cs="Times New Roman"/>
                                <w:lang w:val="en-US"/>
                              </w:rPr>
                              <w:t>25 000</w:t>
                            </w:r>
                          </w:p>
                        </w:txbxContent>
                      </v:textbox>
                    </v:shape>
                    <v:shape id="Поле 29" o:spid="_x0000_s1033" type="#_x0000_t202" style="position:absolute;left:28003;top:24860;width:428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BMWsUA&#10;AADbAAAADwAAAGRycy9kb3ducmV2LnhtbESPQWvCQBSE74X+h+UVequbeigaXUWkpQoN1ih4fWSf&#10;STT7NuxuTfTXdwtCj8PMfMNM571pxIWcry0reB0kIIgLq2suFex3Hy8jED4ga2wsk4IreZjPHh+m&#10;mGrb8ZYueShFhLBPUUEVQptK6YuKDPqBbYmjd7TOYIjSlVI77CLcNHKYJG/SYM1xocKWlhUV5/zH&#10;KDh0+afbrNen73aV3Ta3PPui90yp56d+MQERqA//4Xt7pRUMx/D3Jf4AOf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gExaxQAAANsAAAAPAAAAAAAAAAAAAAAAAJgCAABkcnMv&#10;ZG93bnJldi54bWxQSwUGAAAAAAQABAD1AAAAigMAAAAA&#10;" fillcolor="window" stroked="f" strokeweight=".5pt">
                      <v:textbox>
                        <w:txbxContent>
                          <w:p w:rsidR="00152387" w:rsidRPr="00310DD8" w:rsidRDefault="00152387" w:rsidP="00310DD8">
                            <w:pPr>
                              <w:rPr>
                                <w:rFonts w:ascii="Times New Roman" w:hAnsi="Times New Roman" w:cs="Times New Roman"/>
                                <w:lang w:val="en-US"/>
                              </w:rPr>
                            </w:pPr>
                            <w:r w:rsidRPr="00310DD8">
                              <w:rPr>
                                <w:rFonts w:ascii="Times New Roman" w:hAnsi="Times New Roman" w:cs="Times New Roman"/>
                                <w:lang w:val="en-US"/>
                              </w:rPr>
                              <w:t>Q</w:t>
                            </w:r>
                            <w:r w:rsidRPr="00310DD8">
                              <w:rPr>
                                <w:rFonts w:ascii="Times New Roman" w:hAnsi="Times New Roman" w:cs="Times New Roman"/>
                                <w:sz w:val="14"/>
                                <w:szCs w:val="14"/>
                                <w:lang w:val="en-US"/>
                              </w:rPr>
                              <w:t>H</w:t>
                            </w:r>
                          </w:p>
                        </w:txbxContent>
                      </v:textbox>
                    </v:shape>
                    <v:shape id="Поле 30" o:spid="_x0000_s1034" type="#_x0000_t202" style="position:absolute;left:28670;top:19335;width:428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NzGsIA&#10;AADbAAAADwAAAGRycy9kb3ducmV2LnhtbERPXWvCMBR9H+w/hDvYm03nQEZnFBkbKljUTvD10lzb&#10;bs1NSaKt/vrlQdjj4XxP54NpxYWcbywreElSEMSl1Q1XCg7fX6M3ED4ga2wtk4IreZjPHh+mmGnb&#10;854uRahEDGGfoYI6hC6T0pc1GfSJ7Ygjd7LOYIjQVVI77GO4aeU4TSfSYMOxocaOPmoqf4uzUXDs&#10;i6Xbrtc/u26V37a3It/QZ67U89OweAcRaAj/4rt7pRW8xvXxS/wBcv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Y3MawgAAANsAAAAPAAAAAAAAAAAAAAAAAJgCAABkcnMvZG93&#10;bnJldi54bWxQSwUGAAAAAAQABAD1AAAAhwMAAAAA&#10;" fillcolor="window" stroked="f" strokeweight=".5pt">
                      <v:textbox>
                        <w:txbxContent>
                          <w:p w:rsidR="00152387" w:rsidRPr="00541470" w:rsidRDefault="00152387" w:rsidP="00310DD8">
                            <w:pPr>
                              <w:rPr>
                                <w:lang w:val="en-US"/>
                              </w:rPr>
                            </w:pPr>
                            <w:r>
                              <w:rPr>
                                <w:lang w:val="en-US"/>
                              </w:rPr>
                              <w:t>D</w:t>
                            </w:r>
                            <w:r>
                              <w:rPr>
                                <w:sz w:val="14"/>
                                <w:szCs w:val="14"/>
                                <w:lang w:val="en-US"/>
                              </w:rPr>
                              <w:t>L</w:t>
                            </w:r>
                          </w:p>
                        </w:txbxContent>
                      </v:textbox>
                    </v:shape>
                    <v:shape id="Поле 31" o:spid="_x0000_s1035" type="#_x0000_t202" style="position:absolute;left:24669;top:14668;width:4287;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gcUA&#10;AADbAAAADwAAAGRycy9kb3ducmV2LnhtbESPQWvCQBSE74X+h+UVeqsbWygSXUWkpQoNahS8PrLP&#10;JJp9G3a3JvXXdwuCx2FmvmEms9404kLO15YVDAcJCOLC6ppLBfvd58sIhA/IGhvLpOCXPMymjw8T&#10;TLXteEuXPJQiQtinqKAKoU2l9EVFBv3AtsTRO1pnMETpSqkddhFuGvmaJO/SYM1xocKWFhUV5/zH&#10;KDh0+Zdbr1anTbvMrutrnn3TR6bU81M/H4MI1Id7+NZeagVvQ/j/En+An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9aBxQAAANsAAAAPAAAAAAAAAAAAAAAAAJgCAABkcnMv&#10;ZG93bnJldi54bWxQSwUGAAAAAAQABAD1AAAAigMAAAAA&#10;" fillcolor="window" stroked="f" strokeweight=".5pt">
                      <v:textbox>
                        <w:txbxContent>
                          <w:p w:rsidR="00152387" w:rsidRPr="00310DD8" w:rsidRDefault="00152387" w:rsidP="00310DD8">
                            <w:pPr>
                              <w:rPr>
                                <w:rFonts w:ascii="Times New Roman" w:hAnsi="Times New Roman" w:cs="Times New Roman"/>
                                <w:lang w:val="en-US"/>
                              </w:rPr>
                            </w:pPr>
                            <w:r w:rsidRPr="00310DD8">
                              <w:rPr>
                                <w:rFonts w:ascii="Times New Roman" w:hAnsi="Times New Roman" w:cs="Times New Roman"/>
                                <w:lang w:val="en-US"/>
                              </w:rPr>
                              <w:t>D</w:t>
                            </w:r>
                            <w:r w:rsidRPr="00310DD8">
                              <w:rPr>
                                <w:rFonts w:ascii="Times New Roman" w:hAnsi="Times New Roman" w:cs="Times New Roman"/>
                                <w:sz w:val="16"/>
                                <w:szCs w:val="16"/>
                                <w:lang w:val="en-US"/>
                              </w:rPr>
                              <w:t>L</w:t>
                            </w:r>
                            <w:r w:rsidRPr="00310DD8">
                              <w:rPr>
                                <w:rFonts w:ascii="Times New Roman" w:hAnsi="Times New Roman" w:cs="Times New Roman"/>
                                <w:sz w:val="14"/>
                                <w:szCs w:val="14"/>
                                <w:lang w:val="en-US"/>
                              </w:rPr>
                              <w:t>M</w:t>
                            </w:r>
                          </w:p>
                        </w:txbxContent>
                      </v:textbox>
                    </v:shape>
                    <v:shape id="Поле 32" o:spid="_x0000_s1036" type="#_x0000_t202" style="position:absolute;left:25527;top:11811;width:428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I9sUA&#10;AADbAAAADwAAAGRycy9kb3ducmV2LnhtbESPQWvCQBSE74X+h+UVequbWhCJriLSUoUGaxS8PrLP&#10;JJp9G3a3JvrruwWhx2FmvmGm89404kLO15YVvA4SEMSF1TWXCva7j5cxCB+QNTaWScGVPMxnjw9T&#10;TLXteEuXPJQiQtinqKAKoU2l9EVFBv3AtsTRO1pnMETpSqkddhFuGjlMkpE0WHNcqLClZUXFOf8x&#10;Cg5d/uk26/Xpu11lt80tz77oPVPq+alfTEAE6sN/+N5eaQVvQ/j7En+An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Uj2xQAAANsAAAAPAAAAAAAAAAAAAAAAAJgCAABkcnMv&#10;ZG93bnJldi54bWxQSwUGAAAAAAQABAD1AAAAigMAAAAA&#10;" fillcolor="window" stroked="f" strokeweight=".5pt">
                      <v:textbox>
                        <w:txbxContent>
                          <w:p w:rsidR="00152387" w:rsidRPr="00310DD8" w:rsidRDefault="00152387" w:rsidP="00310DD8">
                            <w:pPr>
                              <w:rPr>
                                <w:rFonts w:ascii="Times New Roman" w:hAnsi="Times New Roman" w:cs="Times New Roman"/>
                                <w:lang w:val="en-US"/>
                              </w:rPr>
                            </w:pPr>
                            <w:r w:rsidRPr="00310DD8">
                              <w:rPr>
                                <w:rFonts w:ascii="Times New Roman" w:hAnsi="Times New Roman" w:cs="Times New Roman"/>
                                <w:lang w:val="en-US"/>
                              </w:rPr>
                              <w:t>D</w:t>
                            </w:r>
                            <w:r w:rsidRPr="00310DD8">
                              <w:rPr>
                                <w:rFonts w:ascii="Times New Roman" w:hAnsi="Times New Roman" w:cs="Times New Roman"/>
                                <w:sz w:val="14"/>
                                <w:szCs w:val="14"/>
                                <w:lang w:val="en-US"/>
                              </w:rPr>
                              <w:t>M</w:t>
                            </w:r>
                          </w:p>
                        </w:txbxContent>
                      </v:textbox>
                    </v:shape>
                    <v:shape id="Поле 33" o:spid="_x0000_s1037" type="#_x0000_t202" style="position:absolute;left:25527;top:6191;width:4667;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tbcUA&#10;AADbAAAADwAAAGRycy9kb3ducmV2LnhtbESPQWvCQBSE74X+h+UVequbVhCJriLSUoUGaxS8PrLP&#10;JJp9G3a3JvrruwWhx2FmvmGm89404kLO15YVvA4SEMSF1TWXCva7j5cxCB+QNTaWScGVPMxnjw9T&#10;TLXteEuXPJQiQtinqKAKoU2l9EVFBv3AtsTRO1pnMETpSqkddhFuGvmWJCNpsOa4UGFLy4qKc/5j&#10;FBy6/NNt1uvTd7vKbptbnn3Re6bU81O/mIAI1If/8L290gqGQ/j7En+An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se1txQAAANsAAAAPAAAAAAAAAAAAAAAAAJgCAABkcnMv&#10;ZG93bnJldi54bWxQSwUGAAAAAAQABAD1AAAAigMAAAAA&#10;" fillcolor="window" stroked="f" strokeweight=".5pt">
                      <v:textbox>
                        <w:txbxContent>
                          <w:p w:rsidR="00152387" w:rsidRPr="00310DD8" w:rsidRDefault="00152387" w:rsidP="00310DD8">
                            <w:pPr>
                              <w:rPr>
                                <w:rFonts w:ascii="Times New Roman" w:hAnsi="Times New Roman" w:cs="Times New Roman"/>
                              </w:rPr>
                            </w:pPr>
                            <w:r w:rsidRPr="00310DD8">
                              <w:rPr>
                                <w:rFonts w:ascii="Times New Roman" w:hAnsi="Times New Roman" w:cs="Times New Roman"/>
                                <w:lang w:val="en-US"/>
                              </w:rPr>
                              <w:t>D</w:t>
                            </w:r>
                            <w:r w:rsidRPr="00310DD8">
                              <w:rPr>
                                <w:rFonts w:ascii="Times New Roman" w:hAnsi="Times New Roman" w:cs="Times New Roman"/>
                                <w:sz w:val="20"/>
                                <w:szCs w:val="20"/>
                              </w:rPr>
                              <w:t>н</w:t>
                            </w:r>
                          </w:p>
                        </w:txbxContent>
                      </v:textbox>
                    </v:shape>
                    <v:shape id="Поле 34" o:spid="_x0000_s1038" type="#_x0000_t202" style="position:absolute;left:23717;top:476;width:4477;height:3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lA7MUA&#10;AADbAAAADwAAAGRycy9kb3ducmV2LnhtbESPT4vCMBTE7wt+h/AEb2uq64pUo0hBVsQ9+Ofi7dk8&#10;22LzUpuo1U+/WRA8DjPzG2Yya0wpblS7wrKCXjcCQZxaXXCmYL9bfI5AOI+ssbRMCh7kYDZtfUww&#10;1vbOG7ptfSYChF2MCnLvq1hKl+Zk0HVtRRy8k60N+iDrTOoa7wFuStmPoqE0WHBYyLGiJKf0vL0a&#10;Batk8YubY9+MnmXysz7Nq8v+8K1Up93MxyA8Nf4dfrWXWsHXA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mUDsxQAAANsAAAAPAAAAAAAAAAAAAAAAAJgCAABkcnMv&#10;ZG93bnJldi54bWxQSwUGAAAAAAQABAD1AAAAigMAAAAA&#10;" filled="f" stroked="f" strokeweight=".5pt">
                      <v:textbox>
                        <w:txbxContent>
                          <w:p w:rsidR="00152387" w:rsidRPr="00310DD8" w:rsidRDefault="00152387" w:rsidP="00310DD8">
                            <w:pPr>
                              <w:rPr>
                                <w:rFonts w:ascii="Times New Roman" w:hAnsi="Times New Roman" w:cs="Times New Roman"/>
                                <w:sz w:val="16"/>
                                <w:szCs w:val="16"/>
                              </w:rPr>
                            </w:pPr>
                            <w:r w:rsidRPr="00310DD8">
                              <w:rPr>
                                <w:rFonts w:ascii="Times New Roman" w:hAnsi="Times New Roman" w:cs="Times New Roman"/>
                                <w:lang w:val="en-US"/>
                              </w:rPr>
                              <w:t>S</w:t>
                            </w:r>
                            <w:r w:rsidRPr="00310DD8">
                              <w:rPr>
                                <w:rFonts w:ascii="Times New Roman" w:hAnsi="Times New Roman" w:cs="Times New Roman"/>
                                <w:sz w:val="16"/>
                                <w:szCs w:val="16"/>
                              </w:rPr>
                              <w:t>н</w:t>
                            </w:r>
                          </w:p>
                        </w:txbxContent>
                      </v:textbox>
                    </v:shape>
                    <v:shape id="Поле 35" o:spid="_x0000_s1039" type="#_x0000_t202" style="position:absolute;width:5334;height:53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TQgsYA&#10;AADbAAAADwAAAGRycy9kb3ducmV2LnhtbESPQWvCQBSE70L/w/IK3uqmlRaJrlJKRYUGaxS8PrLP&#10;JDb7NuxuTeqv7xYKHoeZ+YaZLXrTiAs5X1tW8DhKQBAXVtdcKjjslw8TED4ga2wsk4If8rCY3w1m&#10;mGrb8Y4ueShFhLBPUUEVQptK6YuKDPqRbYmjd7LOYIjSlVI77CLcNPIpSV6kwZrjQoUtvVVUfOXf&#10;RsGxy1duu9mcP9t1dt1e8+yD3jOlhvf96xREoD7cwv/ttVYwfoa/L/EHy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BTQgsYAAADbAAAADwAAAAAAAAAAAAAAAACYAgAAZHJz&#10;L2Rvd25yZXYueG1sUEsFBgAAAAAEAAQA9QAAAIsDAAAAAA==&#10;" fillcolor="window" stroked="f" strokeweight=".5pt">
                      <v:textbox>
                        <w:txbxContent>
                          <w:p w:rsidR="00152387" w:rsidRPr="00310DD8" w:rsidRDefault="00152387" w:rsidP="00310DD8">
                            <w:pPr>
                              <w:spacing w:after="0"/>
                              <w:rPr>
                                <w:rFonts w:ascii="Times New Roman" w:hAnsi="Times New Roman" w:cs="Times New Roman"/>
                                <w:sz w:val="16"/>
                                <w:szCs w:val="16"/>
                                <w:lang w:val="en-US"/>
                              </w:rPr>
                            </w:pPr>
                            <w:r>
                              <w:t xml:space="preserve">      </w:t>
                            </w:r>
                            <w:proofErr w:type="spellStart"/>
                            <w:r w:rsidRPr="00310DD8">
                              <w:rPr>
                                <w:rFonts w:ascii="Times New Roman" w:hAnsi="Times New Roman" w:cs="Times New Roman"/>
                              </w:rPr>
                              <w:t>Р</w:t>
                            </w:r>
                            <w:r w:rsidRPr="00310DD8">
                              <w:rPr>
                                <w:rFonts w:ascii="Times New Roman" w:hAnsi="Times New Roman" w:cs="Times New Roman"/>
                                <w:sz w:val="16"/>
                                <w:szCs w:val="16"/>
                              </w:rPr>
                              <w:t>н</w:t>
                            </w:r>
                            <w:proofErr w:type="spellEnd"/>
                            <w:r w:rsidRPr="00310DD8">
                              <w:rPr>
                                <w:rFonts w:ascii="Times New Roman" w:hAnsi="Times New Roman" w:cs="Times New Roman"/>
                                <w:sz w:val="16"/>
                                <w:szCs w:val="16"/>
                                <w:lang w:val="en-US"/>
                              </w:rPr>
                              <w:t>’</w:t>
                            </w:r>
                          </w:p>
                          <w:p w:rsidR="00152387" w:rsidRPr="00310DD8" w:rsidRDefault="00152387" w:rsidP="00310DD8">
                            <w:pPr>
                              <w:spacing w:after="0"/>
                              <w:rPr>
                                <w:rFonts w:ascii="Times New Roman" w:hAnsi="Times New Roman" w:cs="Times New Roman"/>
                              </w:rPr>
                            </w:pPr>
                            <w:r w:rsidRPr="00310DD8">
                              <w:rPr>
                                <w:rFonts w:ascii="Times New Roman" w:hAnsi="Times New Roman" w:cs="Times New Roman"/>
                                <w:lang w:val="en-US"/>
                              </w:rPr>
                              <w:t>$</w:t>
                            </w:r>
                            <w:r w:rsidRPr="00310DD8">
                              <w:rPr>
                                <w:rFonts w:ascii="Times New Roman" w:hAnsi="Times New Roman" w:cs="Times New Roman"/>
                              </w:rPr>
                              <w:t xml:space="preserve"> </w:t>
                            </w:r>
                            <w:proofErr w:type="gramStart"/>
                            <w:r w:rsidRPr="00310DD8">
                              <w:rPr>
                                <w:rFonts w:ascii="Times New Roman" w:hAnsi="Times New Roman" w:cs="Times New Roman"/>
                              </w:rPr>
                              <w:t>тыс</w:t>
                            </w:r>
                            <w:proofErr w:type="gramEnd"/>
                            <w:r w:rsidRPr="00310DD8">
                              <w:rPr>
                                <w:rFonts w:ascii="Times New Roman" w:hAnsi="Times New Roman" w:cs="Times New Roman"/>
                              </w:rPr>
                              <w:t>.</w:t>
                            </w:r>
                          </w:p>
                          <w:p w:rsidR="00152387" w:rsidRPr="00310DD8" w:rsidRDefault="00152387" w:rsidP="00310DD8">
                            <w:pPr>
                              <w:rPr>
                                <w:rFonts w:ascii="Times New Roman" w:hAnsi="Times New Roman" w:cs="Times New Roman"/>
                                <w:sz w:val="16"/>
                                <w:szCs w:val="16"/>
                                <w:lang w:val="en-US"/>
                              </w:rPr>
                            </w:pPr>
                          </w:p>
                        </w:txbxContent>
                      </v:textbox>
                    </v:shape>
                    <v:shape id="Поле 36" o:spid="_x0000_s1040" type="#_x0000_t202" style="position:absolute;left:1714;top:4095;width:4001;height:3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ZO9cUA&#10;AADbAAAADwAAAGRycy9kb3ducmV2LnhtbESPQWvCQBSE7wX/w/IEb3VjCyKpqxSxVKHBGgteH9ln&#10;kpp9G3ZXk/rruwWhx2FmvmHmy9404krO15YVTMYJCOLC6ppLBV+Ht8cZCB+QNTaWScEPeVguBg9z&#10;TLXteE/XPJQiQtinqKAKoU2l9EVFBv3YtsTRO1lnMETpSqkddhFuGvmUJFNpsOa4UGFLq4qKc34x&#10;Co5d/u522+33Z7vJbrtbnn3QOlNqNOxfX0AE6sN/+N7eaAXPU/j7En+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xk71xQAAANsAAAAPAAAAAAAAAAAAAAAAAJgCAABkcnMv&#10;ZG93bnJldi54bWxQSwUGAAAAAAQABAD1AAAAigMAAAAA&#10;" fillcolor="window" stroked="f" strokeweight=".5pt">
                      <v:textbox>
                        <w:txbxContent>
                          <w:p w:rsidR="00152387" w:rsidRPr="00310DD8" w:rsidRDefault="00152387" w:rsidP="00310DD8">
                            <w:pPr>
                              <w:rPr>
                                <w:rFonts w:ascii="Times New Roman" w:hAnsi="Times New Roman" w:cs="Times New Roman"/>
                              </w:rPr>
                            </w:pPr>
                            <w:r w:rsidRPr="00310DD8">
                              <w:rPr>
                                <w:rFonts w:ascii="Times New Roman" w:hAnsi="Times New Roman" w:cs="Times New Roman"/>
                              </w:rPr>
                              <w:t>1000</w:t>
                            </w:r>
                          </w:p>
                        </w:txbxContent>
                      </v:textbox>
                    </v:shape>
                    <v:line id="Прямая соединительная линия 37" o:spid="_x0000_s1041" style="position:absolute;visibility:visible;mso-wrap-style:square" from="4857,476" to="5048,25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line id="Прямая соединительная линия 38" o:spid="_x0000_s1042" style="position:absolute;visibility:visible;mso-wrap-style:square" from="5048,25336" to="31146,25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Jb7sIAAADbAAAADwAAAGRycy9kb3ducmV2LnhtbERPy2rCQBTdF/oPwy10VydWCBIdRSwF&#10;7ULqA3R5zVyTaOZOmJkm8e87C8Hl4byn897UoiXnK8sKhoMEBHFudcWFgsP++2MMwgdkjbVlUnAn&#10;D/PZ68sUM2073lK7C4WIIewzVFCG0GRS+rwkg35gG+LIXawzGCJ0hdQOuxhuavmZJKk0WHFsKLGh&#10;ZUn5bfdnFGxGv2m7WP+s+uM6Pedf2/Pp2jml3t/6xQREoD48xQ/3SisYxbH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Jb7sIAAADbAAAADwAAAAAAAAAAAAAA&#10;AAChAgAAZHJzL2Rvd25yZXYueG1sUEsFBgAAAAAEAAQA+QAAAJADAAAAAA==&#10;"/>
                    <v:line id="Прямая соединительная линия 39" o:spid="_x0000_s1043" style="position:absolute;flip:y;visibility:visible;mso-wrap-style:square" from="4953,2095" to="28003,10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AxDcQAAADbAAAADwAAAGRycy9kb3ducmV2LnhtbESPT2sCMRTE74V+h/AKvdWkClJXo0hF&#10;sODBrqXg7bF57i5uXpZN9o/f3giCx2FmfsMsVoOtREeNLx1r+BwpEMSZMyXnGv6O248vED4gG6wc&#10;k4YreVgtX18WmBjX8y91achFhLBPUEMRQp1I6bOCLPqRq4mjd3aNxRBlk0vTYB/htpJjpabSYslx&#10;ocCavgvKLmlrNSi1n51+hu7wr8KpTttd22960vr9bVjPQQQawjP8aO+MhskM7l/iD5DL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DENxAAAANsAAAAPAAAAAAAAAAAA&#10;AAAAAKECAABkcnMvZG93bnJldi54bWxQSwUGAAAAAAQABAD5AAAAkgMAAAAA&#10;" strokecolor="windowText" strokeweight="2pt">
                      <v:shadow on="t" color="black" opacity="24903f" origin=",.5" offset="0,.55556mm"/>
                    </v:line>
                    <v:line id="Прямая соединительная линия 40" o:spid="_x0000_s1044" style="position:absolute;visibility:visible;mso-wrap-style:square" from="4953,10858" to="29527,203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NttP8IAAADbAAAADwAAAGRycy9kb3ducmV2LnhtbERPXWvCMBR9H/gfwhX2NlPnmFJNiwiC&#10;DAZrp+Djtbm2xeSmNJnt9uuXh8EeD+d7k4/WiDv1vnWsYD5LQBBXTrdcKzh+7p9WIHxA1mgck4Jv&#10;8pBnk4cNptoNXNC9DLWIIexTVNCE0KVS+qohi37mOuLIXV1vMUTY11L3OMRwa+RzkrxKiy3HhgY7&#10;2jVU3covq2A4XYo2Me/XwG5RXZZv+/PHj1HqcTpu1yACjeFf/Oc+aAUvcX38En+AzH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NttP8IAAADbAAAADwAAAAAAAAAAAAAA&#10;AAChAgAAZHJzL2Rvd25yZXYueG1sUEsFBgAAAAAEAAQA+QAAAJADAAAAAA==&#10;" strokecolor="windowText" strokeweight="2pt">
                      <v:shadow on="t" color="black" opacity="24903f" origin=",.5" offset="0,.55556mm"/>
                    </v:line>
                    <v:line id="Прямая соединительная линия 41" o:spid="_x0000_s1045" style="position:absolute;visibility:visible;mso-wrap-style:square" from="7239,6191" to="29527,15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5fIpMQAAADbAAAADwAAAGRycy9kb3ducmV2LnhtbESPQWsCMRSE74L/ITzBm2atRcvWKFIQ&#10;RCiotdDjc/PcXUxelk10V3+9EYQeh5n5hpktWmvElWpfOlYwGiYgiDOnS84VHH5Wgw8QPiBrNI5J&#10;wY08LObdzgxT7Rre0XUfchEh7FNUUIRQpVL6rCCLfugq4uidXG0xRFnnUtfYRLg18i1JJtJiyXGh&#10;wIq+CsrO+4tV0Pwed2Vivk+B3Tg7Tjerv+3dKNXvtctPEIHa8B9+tddawfsInl/iD5Dz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l8ikxAAAANsAAAAPAAAAAAAAAAAA&#10;AAAAAKECAABkcnMvZG93bnJldi54bWxQSwUGAAAAAAQABAD5AAAAkgMAAAAA&#10;" strokecolor="windowText" strokeweight="2pt">
                      <v:shadow on="t" color="black" opacity="24903f" origin=",.5" offset="0,.55556mm"/>
                    </v:line>
                    <v:line id="Прямая соединительная линия 42" o:spid="_x0000_s1046" style="position:absolute;visibility:visible;mso-wrap-style:square" from="8858,1333" to="30194,10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0VW08QAAADbAAAADwAAAGRycy9kb3ducmV2LnhtbESPQWsCMRSE74L/ITzBm2bVomVrFBEE&#10;EQrVWujxuXnuLiYvyya6q7/eFIQeh5n5hpkvW2vEjWpfOlYwGiYgiDOnS84VHL83g3cQPiBrNI5J&#10;wZ08LBfdzhxT7Rre0+0QchEh7FNUUIRQpVL6rCCLfugq4uidXW0xRFnnUtfYRLg1cpwkU2mx5LhQ&#10;YEXrgrLL4WoVND+nfZmYz3NgN8lOs93m9+thlOr32tUHiEBt+A+/2lut4G0Mf1/iD5CL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RVbTxAAAANsAAAAPAAAAAAAAAAAA&#10;AAAAAKECAABkcnMvZG93bnJldi54bWxQSwUGAAAAAAQABAD5AAAAkgMAAAAA&#10;" strokecolor="windowText" strokeweight="2pt">
                      <v:shadow on="t" color="black" opacity="24903f" origin=",.5" offset="0,.55556mm"/>
                    </v:line>
                    <v:line id="Прямая соединительная линия 43" o:spid="_x0000_s1047" style="position:absolute;visibility:visible;mso-wrap-style:square" from="5715,8763" to="29241,180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Dp80MMAAADbAAAADwAAAGRycy9kb3ducmV2LnhtbESPQWvCQBSE74L/YXmCt7qp1mrTbETE&#10;Sr1I1dLza/aZBLNvQ3Y18d93hYLHYWa+YZJFZypxpcaVlhU8jyIQxJnVJecKvo8fT3MQziNrrCyT&#10;ghs5WKT9XoKxti3v6XrwuQgQdjEqKLyvYyldVpBBN7I1cfBOtjHog2xyqRtsA9xUchxFr9JgyWGh&#10;wJpWBWXnw8UoaGe8++JVxt3v+uT8ttpM337GSg0H3fIdhKfOP8L/7U+t4GUC9y/hB8j0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A6fNDDAAAA2wAAAA8AAAAAAAAAAAAA&#10;AAAAoQIAAGRycy9kb3ducmV2LnhtbFBLBQYAAAAABAAEAPkAAACRAwAAAAA=&#10;" strokecolor="windowText" strokeweight="2pt">
                      <v:stroke dashstyle="3 1"/>
                      <v:shadow on="t" color="black" opacity="24903f" origin=",.5" offset="0,.55556mm"/>
                    </v:line>
                    <v:line id="Прямая соединительная линия 44" o:spid="_x0000_s1048" style="position:absolute;flip:x;visibility:visible;mso-wrap-style:square" from="4857,7715" to="11334,7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RpjMMAAADbAAAADwAAAGRycy9kb3ducmV2LnhtbESPS4vCQBCE7wv+h6EFb+skElyJjuID&#10;WdnNxde9ybRJMNMTMqNm//2OIHgsquorarboTC3u1LrKsoJ4GIEgzq2uuFBwOm4/JyCcR9ZYWyYF&#10;f+RgMe99zDDV9sF7uh98IQKEXYoKSu+bVEqXl2TQDW1DHLyLbQ36INtC6hYfAW5qOYqisTRYcVgo&#10;saF1Sfn1cDMKsmyVX233O/7eZV/VKPmJNxyflRr0u+UUhKfOv8Ov9k4rSBJ4fgk/QM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AEaYzDAAAA2wAAAA8AAAAAAAAAAAAA&#10;AAAAoQIAAGRycy9kb3ducmV2LnhtbFBLBQYAAAAABAAEAPkAAACRAwAAAAA=&#10;">
                      <v:stroke dashstyle="longDash"/>
                    </v:line>
                    <v:line id="Прямая соединительная линия 45" o:spid="_x0000_s1049" style="position:absolute;flip:x;visibility:visible;mso-wrap-style:square" from="4857,5334" to="18764,5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0jMF8QAAADbAAAADwAAAGRycy9kb3ducmV2LnhtbESPQWvCQBSE74L/YXmCt7qJWCupa7CV&#10;Umlz0bb3R/aZhGTfhuw2if/eLRQ8DjPzDbNNR9OInjpXWVYQLyIQxLnVFRcKvr/eHjYgnEfW2Fgm&#10;BVdykO6mky0m2g58ov7sCxEg7BJUUHrfJlK6vCSDbmFb4uBdbGfQB9kVUnc4BLhp5DKK1tJgxWGh&#10;xJZeS8rr869RkGUveW3Hz/X7MXuqlquP+MDxj1Lz2bh/BuFp9Pfwf/uoFawe4e9L+AFyd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MwXxAAAANsAAAAPAAAAAAAAAAAA&#10;AAAAAKECAABkcnMvZG93bnJldi54bWxQSwUGAAAAAAQABAD5AAAAkgMAAAAA&#10;">
                      <v:stroke dashstyle="longDash"/>
                    </v:line>
                    <v:shapetype id="_x0000_t32" coordsize="21600,21600" o:spt="32" o:oned="t" path="m,l21600,21600e" filled="f">
                      <v:path arrowok="t" fillok="f" o:connecttype="none"/>
                      <o:lock v:ext="edit" shapetype="t"/>
                    </v:shapetype>
                    <v:shape id="Прямая со стрелкой 46" o:spid="_x0000_s1050" type="#_x0000_t32" style="position:absolute;left:25527;top:8763;width:2000;height:504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wCqcMAAADbAAAADwAAAGRycy9kb3ducmV2LnhtbESPwWrDMBBE74X8g9hAb7Wc0ITiRjGJ&#10;oRB6CUkL7XGxNraItTKWajl/XxUKOQ4z84bZlJPtxEiDN44VLLIcBHHttOFGwefH29MLCB+QNXaO&#10;ScGNPJTb2cMGC+0in2g8h0YkCPsCFbQh9IWUvm7Jos9cT5y8ixsshiSHRuoBY4LbTi7zfC0tGk4L&#10;LfZUtVRfzz9WgYlHM/aHKu7fv769jmRuK2eUepxPu1cQgaZwD/+3D1rB8xr+vqQfIL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RsAqnDAAAA2wAAAA8AAAAAAAAAAAAA&#10;AAAAoQIAAGRycy9kb3ducmV2LnhtbFBLBQYAAAAABAAEAPkAAACRAwAAAAA=&#10;">
                      <v:stroke endarrow="block"/>
                    </v:shape>
                  </v:group>
                </v:group>
                <v:line id="Прямая соединительная линия 47" o:spid="_x0000_s1051" style="position:absolute;flip:x;visibility:visible;mso-wrap-style:square" from="24669,14097" to="25527,16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0U/G8UAAADbAAAADwAAAGRycy9kb3ducmV2LnhtbESPT2vCQBDF74LfYRnBS6gbq7Q1uor9&#10;Iwilh9oeehyyYxLMzobsqOm3dwXB4+PN+715i1XnanWiNlSeDYxHKSji3NuKCwO/P5uHF1BBkC3W&#10;nsnAPwVYLfu9BWbWn/mbTjspVIRwyNBAKdJkWoe8JIdh5Bvi6O1961CibAttWzxHuKv1Y5o+aYcV&#10;x4YSG3orKT/sji6+sfni98kkeXU6SWb08SefqRZjhoNuPQcl1Mn9+JbeWgPTZ7huiQDQy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0U/G8UAAADbAAAADwAAAAAAAAAA&#10;AAAAAAChAgAAZHJzL2Rvd25yZXYueG1sUEsFBgAAAAAEAAQA+QAAAJMDAAAAAA==&#10;">
                  <v:stroke endarrow="block"/>
                </v:line>
                <v:shape id="Прямая со стрелкой 48" o:spid="_x0000_s1052" type="#_x0000_t32" style="position:absolute;left:23717;top:16192;width:952;height:219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8zQL4AAADbAAAADwAAAGRycy9kb3ducmV2LnhtbERPTYvCMBC9L/gfwgje1lRxF6lGUUEQ&#10;L8u6C3ocmrENNpPSxKb+e3MQPD7e93Ld21p01HrjWMFknIEgLpw2XCr4/9t/zkH4gKyxdkwKHuRh&#10;vRp8LDHXLvIvdadQihTCPkcFVQhNLqUvKrLox64hTtzVtRZDgm0pdYsxhdtaTrPsW1o0nBoqbGhX&#10;UXE73a0CE39M1xx2cXs8X7yOZB5fzig1GvabBYhAfXiLX+6DVjBLY9OX9APk6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avzNAvgAAANsAAAAPAAAAAAAAAAAAAAAAAKEC&#10;AABkcnMvZG93bnJldi54bWxQSwUGAAAAAAQABAD5AAAAjAMAAAAA&#10;">
                  <v:stroke endarrow="block"/>
                </v:shape>
              </v:group>
            </w:pict>
          </mc:Fallback>
        </mc:AlternateContent>
      </w:r>
    </w:p>
    <w:p w:rsidR="007E09DD" w:rsidRDefault="007E09DD" w:rsidP="007E09DD"/>
    <w:p w:rsidR="007E09DD" w:rsidRDefault="007E09DD" w:rsidP="007E09DD"/>
    <w:p w:rsidR="007E09DD" w:rsidRDefault="007E09DD" w:rsidP="007E09DD"/>
    <w:p w:rsidR="007E09DD" w:rsidRDefault="007E09DD" w:rsidP="007E09DD"/>
    <w:p w:rsidR="007E09DD" w:rsidRDefault="007E09DD" w:rsidP="007E09DD"/>
    <w:p w:rsidR="007E09DD" w:rsidRDefault="007E09DD" w:rsidP="007E09DD"/>
    <w:p w:rsidR="007E09DD" w:rsidRDefault="007E09DD" w:rsidP="007E09DD"/>
    <w:p w:rsidR="007E09DD" w:rsidRDefault="007E09DD" w:rsidP="007E09DD"/>
    <w:p w:rsidR="007E09DD" w:rsidRDefault="007E09DD" w:rsidP="007E09DD"/>
    <w:p w:rsidR="007E09DD" w:rsidRDefault="007E09DD" w:rsidP="007E09DD">
      <w:pPr>
        <w:spacing w:after="0" w:line="240" w:lineRule="auto"/>
        <w:jc w:val="center"/>
        <w:rPr>
          <w:rFonts w:ascii="Times New Roman" w:eastAsia="Times New Roman" w:hAnsi="Times New Roman" w:cs="Times New Roman"/>
          <w:b/>
          <w:sz w:val="20"/>
          <w:szCs w:val="20"/>
          <w:lang w:eastAsia="ru-RU"/>
        </w:rPr>
      </w:pPr>
    </w:p>
    <w:p w:rsidR="007E09DD" w:rsidRPr="007E09DD" w:rsidRDefault="007E09DD" w:rsidP="007E09DD">
      <w:pPr>
        <w:spacing w:after="0" w:line="240" w:lineRule="auto"/>
        <w:jc w:val="center"/>
        <w:rPr>
          <w:rFonts w:ascii="Times New Roman" w:eastAsia="Times New Roman" w:hAnsi="Times New Roman" w:cs="Times New Roman"/>
          <w:b/>
          <w:sz w:val="20"/>
          <w:szCs w:val="20"/>
          <w:lang w:eastAsia="ru-RU"/>
        </w:rPr>
      </w:pPr>
      <w:r w:rsidRPr="007E09DD">
        <w:rPr>
          <w:rFonts w:ascii="Times New Roman" w:eastAsia="Times New Roman" w:hAnsi="Times New Roman" w:cs="Times New Roman"/>
          <w:b/>
          <w:sz w:val="20"/>
          <w:szCs w:val="20"/>
          <w:lang w:eastAsia="ru-RU"/>
        </w:rPr>
        <w:t xml:space="preserve">Рисунок </w:t>
      </w:r>
      <w:r>
        <w:rPr>
          <w:rFonts w:ascii="Times New Roman" w:eastAsia="Times New Roman" w:hAnsi="Times New Roman" w:cs="Times New Roman"/>
          <w:b/>
          <w:sz w:val="20"/>
          <w:szCs w:val="20"/>
          <w:lang w:eastAsia="ru-RU"/>
        </w:rPr>
        <w:t>А</w:t>
      </w:r>
      <w:r w:rsidRPr="007E09DD">
        <w:rPr>
          <w:rFonts w:ascii="Times New Roman" w:eastAsia="Times New Roman" w:hAnsi="Times New Roman" w:cs="Times New Roman"/>
          <w:b/>
          <w:sz w:val="20"/>
          <w:szCs w:val="20"/>
          <w:lang w:eastAsia="ru-RU"/>
        </w:rPr>
        <w:t xml:space="preserve">.1 – </w:t>
      </w:r>
      <w:r>
        <w:rPr>
          <w:rFonts w:ascii="Times New Roman" w:eastAsia="Times New Roman" w:hAnsi="Times New Roman" w:cs="Times New Roman"/>
          <w:b/>
          <w:sz w:val="20"/>
          <w:szCs w:val="20"/>
          <w:lang w:eastAsia="ru-RU"/>
        </w:rPr>
        <w:t>Высококачественные автомобили</w:t>
      </w:r>
    </w:p>
    <w:p w:rsidR="007E09DD" w:rsidRPr="007E09DD" w:rsidRDefault="007E09DD" w:rsidP="007E09DD">
      <w:pPr>
        <w:spacing w:before="100" w:beforeAutospacing="1" w:after="100" w:afterAutospacing="1" w:line="240" w:lineRule="auto"/>
        <w:contextualSpacing/>
        <w:jc w:val="center"/>
        <w:rPr>
          <w:rFonts w:ascii="Times New Roman" w:eastAsia="Times New Roman" w:hAnsi="Times New Roman" w:cs="Times New Roman"/>
          <w:sz w:val="20"/>
          <w:szCs w:val="20"/>
          <w:lang w:eastAsia="ru-RU"/>
        </w:rPr>
      </w:pPr>
      <w:r w:rsidRPr="007E09DD">
        <w:rPr>
          <w:rFonts w:ascii="Times New Roman" w:eastAsia="Times New Roman" w:hAnsi="Times New Roman" w:cs="Times New Roman"/>
          <w:sz w:val="20"/>
          <w:szCs w:val="20"/>
          <w:lang w:eastAsia="ru-RU"/>
        </w:rPr>
        <w:t>Примечание – Источник: [</w:t>
      </w:r>
      <w:r>
        <w:rPr>
          <w:rFonts w:ascii="Times New Roman" w:eastAsia="Times New Roman" w:hAnsi="Times New Roman" w:cs="Times New Roman"/>
          <w:sz w:val="20"/>
          <w:szCs w:val="20"/>
          <w:lang w:eastAsia="ru-RU"/>
        </w:rPr>
        <w:t>8</w:t>
      </w:r>
      <w:r w:rsidRPr="007E09DD">
        <w:rPr>
          <w:rFonts w:ascii="Times New Roman" w:eastAsia="Times New Roman" w:hAnsi="Times New Roman" w:cs="Times New Roman"/>
          <w:sz w:val="20"/>
          <w:szCs w:val="20"/>
          <w:lang w:eastAsia="ru-RU"/>
        </w:rPr>
        <w:t>, с.</w:t>
      </w:r>
      <w:r>
        <w:rPr>
          <w:rFonts w:ascii="Times New Roman" w:eastAsia="Times New Roman" w:hAnsi="Times New Roman" w:cs="Times New Roman"/>
          <w:sz w:val="20"/>
          <w:szCs w:val="20"/>
          <w:lang w:eastAsia="ru-RU"/>
        </w:rPr>
        <w:t>542, рисунок 17.1, а</w:t>
      </w:r>
      <w:r w:rsidRPr="007E09DD">
        <w:rPr>
          <w:rFonts w:ascii="Times New Roman" w:eastAsia="Times New Roman" w:hAnsi="Times New Roman" w:cs="Times New Roman"/>
          <w:sz w:val="20"/>
          <w:szCs w:val="20"/>
          <w:lang w:eastAsia="ru-RU"/>
        </w:rPr>
        <w:t>]</w:t>
      </w:r>
    </w:p>
    <w:p w:rsidR="007E09DD" w:rsidRDefault="007E09DD" w:rsidP="007E09DD"/>
    <w:p w:rsidR="007E09DD" w:rsidRDefault="007E09DD" w:rsidP="007E09DD"/>
    <w:p w:rsidR="007E09DD" w:rsidRDefault="007E09DD" w:rsidP="007E09DD">
      <w:r>
        <w:rPr>
          <w:noProof/>
          <w:lang w:eastAsia="ru-RU"/>
        </w:rPr>
        <mc:AlternateContent>
          <mc:Choice Requires="wpg">
            <w:drawing>
              <wp:anchor distT="0" distB="0" distL="114300" distR="114300" simplePos="0" relativeHeight="251661312" behindDoc="0" locked="0" layoutInCell="1" allowOverlap="1" wp14:anchorId="2BD2A986" wp14:editId="4BBE3A6B">
                <wp:simplePos x="0" y="0"/>
                <wp:positionH relativeFrom="column">
                  <wp:posOffset>388063</wp:posOffset>
                </wp:positionH>
                <wp:positionV relativeFrom="paragraph">
                  <wp:posOffset>29845</wp:posOffset>
                </wp:positionV>
                <wp:extent cx="4991100" cy="2962275"/>
                <wp:effectExtent l="0" t="0" r="0" b="9525"/>
                <wp:wrapNone/>
                <wp:docPr id="49" name="Группа 49"/>
                <wp:cNvGraphicFramePr/>
                <a:graphic xmlns:a="http://schemas.openxmlformats.org/drawingml/2006/main">
                  <a:graphicData uri="http://schemas.microsoft.com/office/word/2010/wordprocessingGroup">
                    <wpg:wgp>
                      <wpg:cNvGrpSpPr/>
                      <wpg:grpSpPr>
                        <a:xfrm>
                          <a:off x="0" y="0"/>
                          <a:ext cx="4991100" cy="2962275"/>
                          <a:chOff x="0" y="0"/>
                          <a:chExt cx="2962275" cy="2895600"/>
                        </a:xfrm>
                      </wpg:grpSpPr>
                      <wps:wsp>
                        <wps:cNvPr id="50" name="Прямая соединительная линия 50"/>
                        <wps:cNvCnPr/>
                        <wps:spPr>
                          <a:xfrm>
                            <a:off x="485775" y="2514600"/>
                            <a:ext cx="2209800" cy="9525"/>
                          </a:xfrm>
                          <a:prstGeom prst="line">
                            <a:avLst/>
                          </a:prstGeom>
                          <a:noFill/>
                          <a:ln w="9525" cap="flat" cmpd="sng" algn="ctr">
                            <a:solidFill>
                              <a:sysClr val="windowText" lastClr="000000">
                                <a:shade val="95000"/>
                                <a:satMod val="105000"/>
                              </a:sysClr>
                            </a:solidFill>
                            <a:prstDash val="solid"/>
                          </a:ln>
                          <a:effectLst/>
                        </wps:spPr>
                        <wps:bodyPr/>
                      </wps:wsp>
                      <wpg:grpSp>
                        <wpg:cNvPr id="51" name="Группа 51"/>
                        <wpg:cNvGrpSpPr/>
                        <wpg:grpSpPr>
                          <a:xfrm>
                            <a:off x="0" y="0"/>
                            <a:ext cx="2962275" cy="2895600"/>
                            <a:chOff x="0" y="0"/>
                            <a:chExt cx="2962275" cy="2895600"/>
                          </a:xfrm>
                        </wpg:grpSpPr>
                        <wps:wsp>
                          <wps:cNvPr id="52" name="Поле 52"/>
                          <wps:cNvSpPr txBox="1"/>
                          <wps:spPr>
                            <a:xfrm>
                              <a:off x="1304925" y="1228725"/>
                              <a:ext cx="428625" cy="342900"/>
                            </a:xfrm>
                            <a:prstGeom prst="rect">
                              <a:avLst/>
                            </a:prstGeom>
                            <a:solidFill>
                              <a:sysClr val="window" lastClr="FFFFFF"/>
                            </a:solidFill>
                            <a:ln w="6350">
                              <a:noFill/>
                            </a:ln>
                            <a:effectLst/>
                          </wps:spPr>
                          <wps:txbx>
                            <w:txbxContent>
                              <w:p w:rsidR="00152387" w:rsidRPr="007E09DD" w:rsidRDefault="00152387" w:rsidP="007E09DD">
                                <w:pPr>
                                  <w:rPr>
                                    <w:rFonts w:ascii="Times New Roman" w:hAnsi="Times New Roman" w:cs="Times New Roman"/>
                                    <w:lang w:val="en-US"/>
                                  </w:rPr>
                                </w:pPr>
                                <w:r w:rsidRPr="007E09DD">
                                  <w:rPr>
                                    <w:rFonts w:ascii="Times New Roman" w:hAnsi="Times New Roman" w:cs="Times New Roman"/>
                                    <w:lang w:val="en-US"/>
                                  </w:rPr>
                                  <w:t>D</w:t>
                                </w:r>
                                <w:r w:rsidRPr="007E09DD">
                                  <w:rPr>
                                    <w:rFonts w:ascii="Times New Roman" w:hAnsi="Times New Roman" w:cs="Times New Roman"/>
                                    <w:sz w:val="14"/>
                                    <w:szCs w:val="14"/>
                                    <w:lang w:val="en-US"/>
                                  </w:rPr>
                                  <w:t>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 name="Прямая соединительная линия 53"/>
                          <wps:cNvCnPr/>
                          <wps:spPr>
                            <a:xfrm>
                              <a:off x="485775" y="1085850"/>
                              <a:ext cx="2009775" cy="75247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wps:wsp>
                          <wps:cNvPr id="54" name="Поле 54"/>
                          <wps:cNvSpPr txBox="1"/>
                          <wps:spPr>
                            <a:xfrm>
                              <a:off x="266700" y="1381125"/>
                              <a:ext cx="400050" cy="314325"/>
                            </a:xfrm>
                            <a:prstGeom prst="rect">
                              <a:avLst/>
                            </a:prstGeom>
                            <a:solidFill>
                              <a:sysClr val="window" lastClr="FFFFFF"/>
                            </a:solidFill>
                            <a:ln w="6350">
                              <a:noFill/>
                            </a:ln>
                            <a:effectLst/>
                          </wps:spPr>
                          <wps:txbx>
                            <w:txbxContent>
                              <w:p w:rsidR="00152387" w:rsidRPr="007E09DD" w:rsidRDefault="00152387" w:rsidP="007E09DD">
                                <w:pPr>
                                  <w:rPr>
                                    <w:rFonts w:ascii="Times New Roman" w:hAnsi="Times New Roman" w:cs="Times New Roman"/>
                                    <w:lang w:val="en-US"/>
                                  </w:rPr>
                                </w:pPr>
                                <w:r w:rsidRPr="007E09DD">
                                  <w:rPr>
                                    <w:rFonts w:ascii="Times New Roman" w:hAnsi="Times New Roman" w:cs="Times New Roman"/>
                                    <w:lang w:val="en-US"/>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 name="Поле 55"/>
                          <wps:cNvSpPr txBox="1"/>
                          <wps:spPr>
                            <a:xfrm>
                              <a:off x="1819275" y="923925"/>
                              <a:ext cx="428625" cy="342900"/>
                            </a:xfrm>
                            <a:prstGeom prst="rect">
                              <a:avLst/>
                            </a:prstGeom>
                            <a:solidFill>
                              <a:sysClr val="window" lastClr="FFFFFF"/>
                            </a:solidFill>
                            <a:ln w="6350">
                              <a:noFill/>
                            </a:ln>
                            <a:effectLst/>
                          </wps:spPr>
                          <wps:txbx>
                            <w:txbxContent>
                              <w:p w:rsidR="00152387" w:rsidRPr="007E09DD" w:rsidRDefault="00152387" w:rsidP="007E09DD">
                                <w:pPr>
                                  <w:rPr>
                                    <w:rFonts w:ascii="Times New Roman" w:hAnsi="Times New Roman" w:cs="Times New Roman"/>
                                    <w:lang w:val="en-US"/>
                                  </w:rPr>
                                </w:pPr>
                                <w:r w:rsidRPr="007E09DD">
                                  <w:rPr>
                                    <w:rFonts w:ascii="Times New Roman" w:hAnsi="Times New Roman" w:cs="Times New Roman"/>
                                    <w:lang w:val="en-US"/>
                                  </w:rPr>
                                  <w:t>D</w:t>
                                </w:r>
                                <w:r w:rsidRPr="007E09DD">
                                  <w:rPr>
                                    <w:rFonts w:ascii="Times New Roman" w:hAnsi="Times New Roman" w:cs="Times New Roman"/>
                                    <w:sz w:val="14"/>
                                    <w:szCs w:val="14"/>
                                    <w:lang w:val="en-US"/>
                                  </w:rPr>
                                  <w: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Поле 56"/>
                          <wps:cNvSpPr txBox="1"/>
                          <wps:spPr>
                            <a:xfrm>
                              <a:off x="1562100" y="1095375"/>
                              <a:ext cx="428625" cy="342900"/>
                            </a:xfrm>
                            <a:prstGeom prst="rect">
                              <a:avLst/>
                            </a:prstGeom>
                            <a:solidFill>
                              <a:sysClr val="window" lastClr="FFFFFF"/>
                            </a:solidFill>
                            <a:ln w="6350">
                              <a:noFill/>
                            </a:ln>
                            <a:effectLst/>
                          </wps:spPr>
                          <wps:txbx>
                            <w:txbxContent>
                              <w:p w:rsidR="00152387" w:rsidRPr="007E09DD" w:rsidRDefault="00152387" w:rsidP="007E09DD">
                                <w:pPr>
                                  <w:rPr>
                                    <w:rFonts w:ascii="Times New Roman" w:hAnsi="Times New Roman" w:cs="Times New Roman"/>
                                    <w:lang w:val="en-US"/>
                                  </w:rPr>
                                </w:pPr>
                                <w:r w:rsidRPr="007E09DD">
                                  <w:rPr>
                                    <w:rFonts w:ascii="Times New Roman" w:hAnsi="Times New Roman" w:cs="Times New Roman"/>
                                    <w:lang w:val="en-US"/>
                                  </w:rPr>
                                  <w:t>D</w:t>
                                </w:r>
                                <w:r w:rsidRPr="007E09DD">
                                  <w:rPr>
                                    <w:rFonts w:ascii="Times New Roman" w:hAnsi="Times New Roman" w:cs="Times New Roman"/>
                                    <w:sz w:val="16"/>
                                    <w:szCs w:val="16"/>
                                    <w:lang w:val="en-US"/>
                                  </w:rPr>
                                  <w:t>L</w:t>
                                </w:r>
                                <w:r w:rsidRPr="007E09DD">
                                  <w:rPr>
                                    <w:rFonts w:ascii="Times New Roman" w:hAnsi="Times New Roman" w:cs="Times New Roman"/>
                                    <w:sz w:val="14"/>
                                    <w:szCs w:val="14"/>
                                    <w:lang w:val="en-US"/>
                                  </w:rPr>
                                  <w: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 name="Поле 57"/>
                          <wps:cNvSpPr txBox="1"/>
                          <wps:spPr>
                            <a:xfrm>
                              <a:off x="2276475" y="981075"/>
                              <a:ext cx="428625" cy="342900"/>
                            </a:xfrm>
                            <a:prstGeom prst="rect">
                              <a:avLst/>
                            </a:prstGeom>
                            <a:solidFill>
                              <a:sysClr val="window" lastClr="FFFFFF"/>
                            </a:solidFill>
                            <a:ln w="6350">
                              <a:noFill/>
                            </a:ln>
                            <a:effectLst/>
                          </wps:spPr>
                          <wps:txbx>
                            <w:txbxContent>
                              <w:p w:rsidR="00152387" w:rsidRPr="007E09DD" w:rsidRDefault="00152387" w:rsidP="007E09DD">
                                <w:pPr>
                                  <w:rPr>
                                    <w:rFonts w:ascii="Times New Roman" w:hAnsi="Times New Roman" w:cs="Times New Roman"/>
                                    <w:lang w:val="en-US"/>
                                  </w:rPr>
                                </w:pPr>
                                <w:r w:rsidRPr="007E09DD">
                                  <w:rPr>
                                    <w:rFonts w:ascii="Times New Roman" w:hAnsi="Times New Roman" w:cs="Times New Roman"/>
                                    <w:lang w:val="en-US"/>
                                  </w:rPr>
                                  <w:t>S</w:t>
                                </w:r>
                                <w:r w:rsidRPr="007E09DD">
                                  <w:rPr>
                                    <w:rFonts w:ascii="Times New Roman" w:hAnsi="Times New Roman" w:cs="Times New Roman"/>
                                    <w:sz w:val="14"/>
                                    <w:szCs w:val="14"/>
                                    <w:lang w:val="en-US"/>
                                  </w:rPr>
                                  <w:t>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Поле 58"/>
                          <wps:cNvSpPr txBox="1"/>
                          <wps:spPr>
                            <a:xfrm>
                              <a:off x="2533650" y="2486025"/>
                              <a:ext cx="428625" cy="342900"/>
                            </a:xfrm>
                            <a:prstGeom prst="rect">
                              <a:avLst/>
                            </a:prstGeom>
                            <a:solidFill>
                              <a:sysClr val="window" lastClr="FFFFFF"/>
                            </a:solidFill>
                            <a:ln w="6350">
                              <a:noFill/>
                            </a:ln>
                            <a:effectLst/>
                          </wps:spPr>
                          <wps:txbx>
                            <w:txbxContent>
                              <w:p w:rsidR="00152387" w:rsidRPr="007E09DD" w:rsidRDefault="00152387" w:rsidP="007E09DD">
                                <w:pPr>
                                  <w:rPr>
                                    <w:rFonts w:ascii="Times New Roman" w:hAnsi="Times New Roman" w:cs="Times New Roman"/>
                                    <w:lang w:val="en-US"/>
                                  </w:rPr>
                                </w:pPr>
                                <w:r w:rsidRPr="007E09DD">
                                  <w:rPr>
                                    <w:rFonts w:ascii="Times New Roman" w:hAnsi="Times New Roman" w:cs="Times New Roman"/>
                                    <w:lang w:val="en-US"/>
                                  </w:rPr>
                                  <w:t>Q</w:t>
                                </w:r>
                                <w:r w:rsidRPr="007E09DD">
                                  <w:rPr>
                                    <w:rFonts w:ascii="Times New Roman" w:hAnsi="Times New Roman" w:cs="Times New Roman"/>
                                    <w:sz w:val="14"/>
                                    <w:szCs w:val="14"/>
                                    <w:lang w:val="en-US"/>
                                  </w:rPr>
                                  <w:t>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 name="Поле 59"/>
                          <wps:cNvSpPr txBox="1"/>
                          <wps:spPr>
                            <a:xfrm>
                              <a:off x="1990725" y="2552700"/>
                              <a:ext cx="590550" cy="342900"/>
                            </a:xfrm>
                            <a:prstGeom prst="rect">
                              <a:avLst/>
                            </a:prstGeom>
                            <a:solidFill>
                              <a:sysClr val="window" lastClr="FFFFFF"/>
                            </a:solidFill>
                            <a:ln w="6350">
                              <a:noFill/>
                            </a:ln>
                            <a:effectLst/>
                          </wps:spPr>
                          <wps:txbx>
                            <w:txbxContent>
                              <w:p w:rsidR="00152387" w:rsidRPr="007E09DD" w:rsidRDefault="00152387" w:rsidP="007E09DD">
                                <w:pPr>
                                  <w:rPr>
                                    <w:rFonts w:ascii="Times New Roman" w:hAnsi="Times New Roman" w:cs="Times New Roman"/>
                                    <w:lang w:val="en-US"/>
                                  </w:rPr>
                                </w:pPr>
                                <w:r w:rsidRPr="007E09DD">
                                  <w:rPr>
                                    <w:rFonts w:ascii="Times New Roman" w:hAnsi="Times New Roman" w:cs="Times New Roman"/>
                                  </w:rPr>
                                  <w:t>7</w:t>
                                </w:r>
                                <w:r w:rsidRPr="007E09DD">
                                  <w:rPr>
                                    <w:rFonts w:ascii="Times New Roman" w:hAnsi="Times New Roman" w:cs="Times New Roman"/>
                                    <w:lang w:val="en-US"/>
                                  </w:rPr>
                                  <w:t>5 000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Поле 60"/>
                          <wps:cNvSpPr txBox="1"/>
                          <wps:spPr>
                            <a:xfrm>
                              <a:off x="1266825" y="2552700"/>
                              <a:ext cx="590550" cy="342900"/>
                            </a:xfrm>
                            <a:prstGeom prst="rect">
                              <a:avLst/>
                            </a:prstGeom>
                            <a:solidFill>
                              <a:sysClr val="window" lastClr="FFFFFF"/>
                            </a:solidFill>
                            <a:ln w="6350">
                              <a:noFill/>
                            </a:ln>
                            <a:effectLst/>
                          </wps:spPr>
                          <wps:txbx>
                            <w:txbxContent>
                              <w:p w:rsidR="00152387" w:rsidRPr="007E09DD" w:rsidRDefault="00152387" w:rsidP="007E09DD">
                                <w:pPr>
                                  <w:rPr>
                                    <w:rFonts w:ascii="Times New Roman" w:hAnsi="Times New Roman" w:cs="Times New Roman"/>
                                    <w:lang w:val="en-US"/>
                                  </w:rPr>
                                </w:pPr>
                                <w:r w:rsidRPr="007E09DD">
                                  <w:rPr>
                                    <w:rFonts w:ascii="Times New Roman" w:hAnsi="Times New Roman" w:cs="Times New Roman"/>
                                    <w:lang w:val="en-US"/>
                                  </w:rPr>
                                  <w:t>5</w:t>
                                </w:r>
                                <w:r w:rsidRPr="007E09DD">
                                  <w:rPr>
                                    <w:rFonts w:ascii="Times New Roman" w:hAnsi="Times New Roman" w:cs="Times New Roman"/>
                                  </w:rPr>
                                  <w:t>0</w:t>
                                </w:r>
                                <w:r w:rsidRPr="007E09DD">
                                  <w:rPr>
                                    <w:rFonts w:ascii="Times New Roman" w:hAnsi="Times New Roman" w:cs="Times New Roman"/>
                                    <w:lang w:val="en-US"/>
                                  </w:rPr>
                                  <w:t xml:space="preserve"> 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1" name="Поле 61"/>
                          <wps:cNvSpPr txBox="1"/>
                          <wps:spPr>
                            <a:xfrm>
                              <a:off x="0" y="0"/>
                              <a:ext cx="619125" cy="457200"/>
                            </a:xfrm>
                            <a:prstGeom prst="rect">
                              <a:avLst/>
                            </a:prstGeom>
                            <a:solidFill>
                              <a:sysClr val="window" lastClr="FFFFFF"/>
                            </a:solidFill>
                            <a:ln w="6350">
                              <a:noFill/>
                            </a:ln>
                            <a:effectLst/>
                          </wps:spPr>
                          <wps:txbx>
                            <w:txbxContent>
                              <w:p w:rsidR="00152387" w:rsidRPr="007E09DD" w:rsidRDefault="00152387" w:rsidP="007E09DD">
                                <w:pPr>
                                  <w:spacing w:after="0"/>
                                  <w:rPr>
                                    <w:rFonts w:ascii="Times New Roman" w:hAnsi="Times New Roman" w:cs="Times New Roman"/>
                                    <w:sz w:val="14"/>
                                    <w:szCs w:val="14"/>
                                    <w:lang w:val="en-US"/>
                                  </w:rPr>
                                </w:pPr>
                                <w:r w:rsidRPr="007E09DD">
                                  <w:rPr>
                                    <w:rFonts w:ascii="Times New Roman" w:hAnsi="Times New Roman" w:cs="Times New Roman"/>
                                  </w:rPr>
                                  <w:t xml:space="preserve">      </w:t>
                                </w:r>
                                <w:r w:rsidRPr="007E09DD">
                                  <w:rPr>
                                    <w:rFonts w:ascii="Times New Roman" w:hAnsi="Times New Roman" w:cs="Times New Roman"/>
                                    <w:lang w:val="en-US"/>
                                  </w:rPr>
                                  <w:t>P</w:t>
                                </w:r>
                                <w:r w:rsidRPr="007E09DD">
                                  <w:rPr>
                                    <w:rFonts w:ascii="Times New Roman" w:hAnsi="Times New Roman" w:cs="Times New Roman"/>
                                    <w:sz w:val="14"/>
                                    <w:szCs w:val="14"/>
                                    <w:lang w:val="en-US"/>
                                  </w:rPr>
                                  <w:t>L</w:t>
                                </w:r>
                              </w:p>
                              <w:p w:rsidR="00152387" w:rsidRPr="007E09DD" w:rsidRDefault="00152387" w:rsidP="007E09DD">
                                <w:pPr>
                                  <w:spacing w:after="0"/>
                                  <w:rPr>
                                    <w:rFonts w:ascii="Times New Roman" w:hAnsi="Times New Roman" w:cs="Times New Roman"/>
                                  </w:rPr>
                                </w:pPr>
                                <w:r w:rsidRPr="007E09DD">
                                  <w:rPr>
                                    <w:rFonts w:ascii="Times New Roman" w:hAnsi="Times New Roman" w:cs="Times New Roman"/>
                                    <w:lang w:val="en-US"/>
                                  </w:rPr>
                                  <w:t xml:space="preserve">$ </w:t>
                                </w:r>
                                <w:proofErr w:type="gramStart"/>
                                <w:r w:rsidRPr="007E09DD">
                                  <w:rPr>
                                    <w:rFonts w:ascii="Times New Roman" w:hAnsi="Times New Roman" w:cs="Times New Roman"/>
                                  </w:rPr>
                                  <w:t>тыс</w:t>
                                </w:r>
                                <w:proofErr w:type="gramEnd"/>
                                <w:r w:rsidRPr="007E09DD">
                                  <w:rPr>
                                    <w:rFonts w:ascii="Times New Roman" w:hAnsi="Times New Roman" w:cs="Times New Roma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Прямая соединительная линия 62"/>
                          <wps:cNvCnPr/>
                          <wps:spPr>
                            <a:xfrm flipH="1">
                              <a:off x="485775" y="47625"/>
                              <a:ext cx="9525" cy="2486025"/>
                            </a:xfrm>
                            <a:prstGeom prst="line">
                              <a:avLst/>
                            </a:prstGeom>
                            <a:noFill/>
                            <a:ln w="9525" cap="flat" cmpd="sng" algn="ctr">
                              <a:solidFill>
                                <a:sysClr val="windowText" lastClr="000000">
                                  <a:shade val="95000"/>
                                  <a:satMod val="105000"/>
                                </a:sysClr>
                              </a:solidFill>
                              <a:prstDash val="solid"/>
                            </a:ln>
                            <a:effectLst/>
                          </wps:spPr>
                          <wps:bodyPr/>
                        </wps:wsp>
                        <wps:wsp>
                          <wps:cNvPr id="63" name="Прямая соединительная линия 63"/>
                          <wps:cNvCnPr/>
                          <wps:spPr>
                            <a:xfrm>
                              <a:off x="495300" y="619125"/>
                              <a:ext cx="2095500" cy="81915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wps:wsp>
                          <wps:cNvPr id="64" name="Прямая соединительная линия 64"/>
                          <wps:cNvCnPr/>
                          <wps:spPr>
                            <a:xfrm>
                              <a:off x="485775" y="866775"/>
                              <a:ext cx="2009775" cy="742950"/>
                            </a:xfrm>
                            <a:prstGeom prst="line">
                              <a:avLst/>
                            </a:prstGeom>
                            <a:noFill/>
                            <a:ln w="25400" cap="flat" cmpd="sng" algn="ctr">
                              <a:solidFill>
                                <a:sysClr val="windowText" lastClr="000000"/>
                              </a:solidFill>
                              <a:prstDash val="sysDash"/>
                            </a:ln>
                            <a:effectLst>
                              <a:outerShdw blurRad="40000" dist="20000" dir="5400000" rotWithShape="0">
                                <a:srgbClr val="000000">
                                  <a:alpha val="38000"/>
                                </a:srgbClr>
                              </a:outerShdw>
                            </a:effectLst>
                          </wps:spPr>
                          <wps:bodyPr/>
                        </wps:wsp>
                        <wps:wsp>
                          <wps:cNvPr id="65" name="Прямая соединительная линия 65"/>
                          <wps:cNvCnPr/>
                          <wps:spPr>
                            <a:xfrm flipV="1">
                              <a:off x="485775" y="1181100"/>
                              <a:ext cx="2019300" cy="65722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wps:wsp>
                          <wps:cNvPr id="66" name="Прямая соединительная линия 66"/>
                          <wps:cNvCnPr/>
                          <wps:spPr>
                            <a:xfrm>
                              <a:off x="1562100" y="1495425"/>
                              <a:ext cx="0" cy="1038225"/>
                            </a:xfrm>
                            <a:prstGeom prst="line">
                              <a:avLst/>
                            </a:prstGeom>
                            <a:noFill/>
                            <a:ln w="9525" cap="flat" cmpd="sng" algn="ctr">
                              <a:solidFill>
                                <a:sysClr val="windowText" lastClr="000000">
                                  <a:shade val="95000"/>
                                  <a:satMod val="105000"/>
                                </a:sysClr>
                              </a:solidFill>
                              <a:prstDash val="lgDash"/>
                            </a:ln>
                            <a:effectLst/>
                          </wps:spPr>
                          <wps:bodyPr/>
                        </wps:wsp>
                        <wps:wsp>
                          <wps:cNvPr id="67" name="Прямая соединительная линия 67"/>
                          <wps:cNvCnPr/>
                          <wps:spPr>
                            <a:xfrm>
                              <a:off x="2228850" y="1295400"/>
                              <a:ext cx="19050" cy="1238250"/>
                            </a:xfrm>
                            <a:prstGeom prst="line">
                              <a:avLst/>
                            </a:prstGeom>
                            <a:noFill/>
                            <a:ln w="9525" cap="flat" cmpd="sng" algn="ctr">
                              <a:solidFill>
                                <a:sysClr val="windowText" lastClr="000000">
                                  <a:shade val="95000"/>
                                  <a:satMod val="105000"/>
                                </a:sysClr>
                              </a:solidFill>
                              <a:prstDash val="lgDash"/>
                            </a:ln>
                            <a:effectLst/>
                          </wps:spPr>
                          <wps:bodyPr/>
                        </wps:wsp>
                        <wps:wsp>
                          <wps:cNvPr id="68" name="Прямая соединительная линия 68"/>
                          <wps:cNvCnPr/>
                          <wps:spPr>
                            <a:xfrm flipV="1">
                              <a:off x="2238375" y="1381125"/>
                              <a:ext cx="152400" cy="352425"/>
                            </a:xfrm>
                            <a:prstGeom prst="line">
                              <a:avLst/>
                            </a:prstGeom>
                            <a:noFill/>
                            <a:ln w="9525" cap="flat" cmpd="sng" algn="ctr">
                              <a:solidFill>
                                <a:sysClr val="windowText" lastClr="000000">
                                  <a:shade val="95000"/>
                                  <a:satMod val="105000"/>
                                </a:sysClr>
                              </a:solidFill>
                              <a:prstDash val="solid"/>
                              <a:headEnd type="none" w="med" len="med"/>
                              <a:tailEnd type="triangle" w="med" len="med"/>
                            </a:ln>
                            <a:effectLst/>
                          </wps:spPr>
                          <wps:bodyPr/>
                        </wps:wsp>
                        <wps:wsp>
                          <wps:cNvPr id="69" name="Прямая соединительная линия 69"/>
                          <wps:cNvCnPr/>
                          <wps:spPr>
                            <a:xfrm flipH="1">
                              <a:off x="2438400" y="1409700"/>
                              <a:ext cx="66675" cy="161925"/>
                            </a:xfrm>
                            <a:prstGeom prst="line">
                              <a:avLst/>
                            </a:prstGeom>
                            <a:noFill/>
                            <a:ln w="9525" cap="flat" cmpd="sng" algn="ctr">
                              <a:solidFill>
                                <a:sysClr val="windowText" lastClr="000000">
                                  <a:shade val="95000"/>
                                  <a:satMod val="105000"/>
                                </a:sysClr>
                              </a:solidFill>
                              <a:prstDash val="solid"/>
                              <a:headEnd type="none" w="med" len="med"/>
                              <a:tailEnd type="triangle" w="med" len="med"/>
                            </a:ln>
                            <a:effectLst/>
                          </wps:spPr>
                          <wps:bodyPr/>
                        </wps:wsp>
                        <wps:wsp>
                          <wps:cNvPr id="70" name="Прямая соединительная линия 70"/>
                          <wps:cNvCnPr/>
                          <wps:spPr>
                            <a:xfrm flipH="1">
                              <a:off x="2343150" y="1571625"/>
                              <a:ext cx="95250" cy="190500"/>
                            </a:xfrm>
                            <a:prstGeom prst="line">
                              <a:avLst/>
                            </a:prstGeom>
                            <a:noFill/>
                            <a:ln w="9525" cap="flat" cmpd="sng" algn="ctr">
                              <a:solidFill>
                                <a:sysClr val="windowText" lastClr="000000">
                                  <a:shade val="95000"/>
                                  <a:satMod val="105000"/>
                                </a:sysClr>
                              </a:solidFill>
                              <a:prstDash val="solid"/>
                              <a:headEnd type="none" w="med" len="med"/>
                              <a:tailEnd type="triangle" w="med" len="med"/>
                            </a:ln>
                            <a:effectLst/>
                          </wps:spPr>
                          <wps:bodyPr/>
                        </wps:wsp>
                        <wps:wsp>
                          <wps:cNvPr id="71" name="Прямая соединительная линия 71"/>
                          <wps:cNvCnPr/>
                          <wps:spPr>
                            <a:xfrm flipH="1">
                              <a:off x="495300" y="1495425"/>
                              <a:ext cx="1076325" cy="0"/>
                            </a:xfrm>
                            <a:prstGeom prst="line">
                              <a:avLst/>
                            </a:prstGeom>
                            <a:noFill/>
                            <a:ln w="9525" cap="flat" cmpd="sng" algn="ctr">
                              <a:solidFill>
                                <a:sysClr val="windowText" lastClr="000000">
                                  <a:shade val="95000"/>
                                  <a:satMod val="105000"/>
                                </a:sysClr>
                              </a:solidFill>
                              <a:prstDash val="lgDash"/>
                            </a:ln>
                            <a:effectLst/>
                          </wps:spPr>
                          <wps:bodyPr/>
                        </wps:wsp>
                      </wpg:grpSp>
                    </wpg:wgp>
                  </a:graphicData>
                </a:graphic>
                <wp14:sizeRelH relativeFrom="margin">
                  <wp14:pctWidth>0</wp14:pctWidth>
                </wp14:sizeRelH>
                <wp14:sizeRelV relativeFrom="margin">
                  <wp14:pctHeight>0</wp14:pctHeight>
                </wp14:sizeRelV>
              </wp:anchor>
            </w:drawing>
          </mc:Choice>
          <mc:Fallback>
            <w:pict>
              <v:group id="Группа 49" o:spid="_x0000_s1053" style="position:absolute;margin-left:30.55pt;margin-top:2.35pt;width:393pt;height:233.25pt;z-index:251661312;mso-width-relative:margin;mso-height-relative:margin" coordsize="29622,289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">
                <v:line id="Прямая соединительная линия 50" o:spid="_x0000_s1054" style="position:absolute;visibility:visible;mso-wrap-style:square" from="4857,25146" to="26955,25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uySMIAAADbAAAADwAAAGRycy9kb3ducmV2LnhtbERPz2vCMBS+D/wfwhN2m6kbK6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UuySMIAAADbAAAADwAAAAAAAAAAAAAA&#10;AAChAgAAZHJzL2Rvd25yZXYueG1sUEsFBgAAAAAEAAQA+QAAAJADAAAAAA==&#10;"/>
                <v:group id="Группа 51" o:spid="_x0000_s1055" style="position:absolute;width:29622;height:28956" coordsize="29622,289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shape id="Поле 52" o:spid="_x0000_s1056" type="#_x0000_t202" style="position:absolute;left:13049;top:12287;width:428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KtVsUA&#10;AADbAAAADwAAAGRycy9kb3ducmV2LnhtbESPQWvCQBSE74X+h+UVequbChWJriLSUoUGaxS8PrLP&#10;JJp9G3a3JvrruwWhx2FmvmGm89404kLO15YVvA4SEMSF1TWXCva7j5cxCB+QNTaWScGVPMxnjw9T&#10;TLXteEuXPJQiQtinqKAKoU2l9EVFBv3AtsTRO1pnMETpSqkddhFuGjlMkpE0WHNcqLClZUXFOf8x&#10;Cg5d/uk26/Xpu11lt80tz77oPVPq+alfTEAE6sN/+N5eaQVvQ/j7En+An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Iq1WxQAAANsAAAAPAAAAAAAAAAAAAAAAAJgCAABkcnMv&#10;ZG93bnJldi54bWxQSwUGAAAAAAQABAD1AAAAigMAAAAA&#10;" fillcolor="window" stroked="f" strokeweight=".5pt">
                    <v:textbox>
                      <w:txbxContent>
                        <w:p w:rsidR="00152387" w:rsidRPr="007E09DD" w:rsidRDefault="00152387" w:rsidP="007E09DD">
                          <w:pPr>
                            <w:rPr>
                              <w:rFonts w:ascii="Times New Roman" w:hAnsi="Times New Roman" w:cs="Times New Roman"/>
                              <w:lang w:val="en-US"/>
                            </w:rPr>
                          </w:pPr>
                          <w:r w:rsidRPr="007E09DD">
                            <w:rPr>
                              <w:rFonts w:ascii="Times New Roman" w:hAnsi="Times New Roman" w:cs="Times New Roman"/>
                              <w:lang w:val="en-US"/>
                            </w:rPr>
                            <w:t>D</w:t>
                          </w:r>
                          <w:r w:rsidRPr="007E09DD">
                            <w:rPr>
                              <w:rFonts w:ascii="Times New Roman" w:hAnsi="Times New Roman" w:cs="Times New Roman"/>
                              <w:sz w:val="14"/>
                              <w:szCs w:val="14"/>
                              <w:lang w:val="en-US"/>
                            </w:rPr>
                            <w:t>L</w:t>
                          </w:r>
                        </w:p>
                      </w:txbxContent>
                    </v:textbox>
                  </v:shape>
                  <v:line id="Прямая соединительная линия 53" o:spid="_x0000_s1057" style="position:absolute;visibility:visible;mso-wrap-style:square" from="4857,10858" to="24955,183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BllcUAAADbAAAADwAAAGRycy9kb3ducmV2LnhtbESP3WoCMRSE7wXfIRyhd27WirVszYoI&#10;QikI1Vro5XFz9geTk2WTuluf3hQKvRxm5htmtR6sEVfqfONYwSxJQRAXTjdcKTh97KbPIHxA1mgc&#10;k4If8rDOx6MVZtr1fKDrMVQiQthnqKAOoc2k9EVNFn3iWuLola6zGKLsKqk77CPcGvmYpk/SYsNx&#10;ocaWtjUVl+O3VdB/ng9NavZlYDcvzsu33df7zSj1MBk2LyACDeE//Nd+1QoWc/j9En+AzO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dBllcUAAADbAAAADwAAAAAAAAAA&#10;AAAAAAChAgAAZHJzL2Rvd25yZXYueG1sUEsFBgAAAAAEAAQA+QAAAJMDAAAAAA==&#10;" strokecolor="windowText" strokeweight="2pt">
                    <v:shadow on="t" color="black" opacity="24903f" origin=",.5" offset="0,.55556mm"/>
                  </v:line>
                  <v:shape id="Поле 54" o:spid="_x0000_s1058" type="#_x0000_t202" style="position:absolute;left:2667;top:13811;width:4000;height:3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eQucYA&#10;AADbAAAADwAAAGRycy9kb3ducmV2LnhtbESPQWvCQBSE70L/w/IK3uqmxRaJrlJKRYUGaxS8PrLP&#10;JDb7NuxuTeqv7xYKHoeZ+YaZLXrTiAs5X1tW8DhKQBAXVtdcKjjslw8TED4ga2wsk4If8rCY3w1m&#10;mGrb8Y4ueShFhLBPUUEVQptK6YuKDPqRbYmjd7LOYIjSlVI77CLcNPIpSV6kwZrjQoUtvVVUfOXf&#10;RsGxy1duu9mcP9t1dt1e8+yD3jOlhvf96xREoD7cwv/ttVbwPIa/L/EHy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oeQucYAAADbAAAADwAAAAAAAAAAAAAAAACYAgAAZHJz&#10;L2Rvd25yZXYueG1sUEsFBgAAAAAEAAQA9QAAAIsDAAAAAA==&#10;" fillcolor="window" stroked="f" strokeweight=".5pt">
                    <v:textbox>
                      <w:txbxContent>
                        <w:p w:rsidR="00152387" w:rsidRPr="007E09DD" w:rsidRDefault="00152387" w:rsidP="007E09DD">
                          <w:pPr>
                            <w:rPr>
                              <w:rFonts w:ascii="Times New Roman" w:hAnsi="Times New Roman" w:cs="Times New Roman"/>
                              <w:lang w:val="en-US"/>
                            </w:rPr>
                          </w:pPr>
                          <w:r w:rsidRPr="007E09DD">
                            <w:rPr>
                              <w:rFonts w:ascii="Times New Roman" w:hAnsi="Times New Roman" w:cs="Times New Roman"/>
                              <w:lang w:val="en-US"/>
                            </w:rPr>
                            <w:t>5</w:t>
                          </w:r>
                        </w:p>
                      </w:txbxContent>
                    </v:textbox>
                  </v:shape>
                  <v:shape id="Поле 55" o:spid="_x0000_s1059" type="#_x0000_t202" style="position:absolute;left:18192;top:9239;width:4287;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s1IsUA&#10;AADbAAAADwAAAGRycy9kb3ducmV2LnhtbESPQWvCQBSE74X+h+UVequbFhSJriLSUoUGaxS8PrLP&#10;JJp9G3a3JvrruwWhx2FmvmGm89404kLO15YVvA4SEMSF1TWXCva7j5cxCB+QNTaWScGVPMxnjw9T&#10;TLXteEuXPJQiQtinqKAKoU2l9EVFBv3AtsTRO1pnMETpSqkddhFuGvmWJCNpsOa4UGFLy4qKc/5j&#10;FBy6/NNt1uvTd7vKbptbnn3Re6bU81O/mIAI1If/8L290gqGQ/j7En+An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yzUixQAAANsAAAAPAAAAAAAAAAAAAAAAAJgCAABkcnMv&#10;ZG93bnJldi54bWxQSwUGAAAAAAQABAD1AAAAigMAAAAA&#10;" fillcolor="window" stroked="f" strokeweight=".5pt">
                    <v:textbox>
                      <w:txbxContent>
                        <w:p w:rsidR="00152387" w:rsidRPr="007E09DD" w:rsidRDefault="00152387" w:rsidP="007E09DD">
                          <w:pPr>
                            <w:rPr>
                              <w:rFonts w:ascii="Times New Roman" w:hAnsi="Times New Roman" w:cs="Times New Roman"/>
                              <w:lang w:val="en-US"/>
                            </w:rPr>
                          </w:pPr>
                          <w:r w:rsidRPr="007E09DD">
                            <w:rPr>
                              <w:rFonts w:ascii="Times New Roman" w:hAnsi="Times New Roman" w:cs="Times New Roman"/>
                              <w:lang w:val="en-US"/>
                            </w:rPr>
                            <w:t>D</w:t>
                          </w:r>
                          <w:r w:rsidRPr="007E09DD">
                            <w:rPr>
                              <w:rFonts w:ascii="Times New Roman" w:hAnsi="Times New Roman" w:cs="Times New Roman"/>
                              <w:sz w:val="14"/>
                              <w:szCs w:val="14"/>
                              <w:lang w:val="en-US"/>
                            </w:rPr>
                            <w:t>M</w:t>
                          </w:r>
                        </w:p>
                      </w:txbxContent>
                    </v:textbox>
                  </v:shape>
                  <v:shape id="Поле 56" o:spid="_x0000_s1060" type="#_x0000_t202" style="position:absolute;left:15621;top:10953;width:428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mrVcUA&#10;AADbAAAADwAAAGRycy9kb3ducmV2LnhtbESPQWvCQBSE7wX/w/IEb3VjoSKpqxSxVKHBGgteH9ln&#10;kpp9G3ZXk/rruwWhx2FmvmHmy9404krO15YVTMYJCOLC6ppLBV+Ht8cZCB+QNTaWScEPeVguBg9z&#10;TLXteE/XPJQiQtinqKAKoU2l9EVFBv3YtsTRO1lnMETpSqkddhFuGvmUJFNpsOa4UGFLq4qKc34x&#10;Co5d/u522+33Z7vJbrtbnn3QOlNqNOxfX0AE6sN/+N7eaAXPU/j7En+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GatVxQAAANsAAAAPAAAAAAAAAAAAAAAAAJgCAABkcnMv&#10;ZG93bnJldi54bWxQSwUGAAAAAAQABAD1AAAAigMAAAAA&#10;" fillcolor="window" stroked="f" strokeweight=".5pt">
                    <v:textbox>
                      <w:txbxContent>
                        <w:p w:rsidR="00152387" w:rsidRPr="007E09DD" w:rsidRDefault="00152387" w:rsidP="007E09DD">
                          <w:pPr>
                            <w:rPr>
                              <w:rFonts w:ascii="Times New Roman" w:hAnsi="Times New Roman" w:cs="Times New Roman"/>
                              <w:lang w:val="en-US"/>
                            </w:rPr>
                          </w:pPr>
                          <w:r w:rsidRPr="007E09DD">
                            <w:rPr>
                              <w:rFonts w:ascii="Times New Roman" w:hAnsi="Times New Roman" w:cs="Times New Roman"/>
                              <w:lang w:val="en-US"/>
                            </w:rPr>
                            <w:t>D</w:t>
                          </w:r>
                          <w:r w:rsidRPr="007E09DD">
                            <w:rPr>
                              <w:rFonts w:ascii="Times New Roman" w:hAnsi="Times New Roman" w:cs="Times New Roman"/>
                              <w:sz w:val="16"/>
                              <w:szCs w:val="16"/>
                              <w:lang w:val="en-US"/>
                            </w:rPr>
                            <w:t>L</w:t>
                          </w:r>
                          <w:r w:rsidRPr="007E09DD">
                            <w:rPr>
                              <w:rFonts w:ascii="Times New Roman" w:hAnsi="Times New Roman" w:cs="Times New Roman"/>
                              <w:sz w:val="14"/>
                              <w:szCs w:val="14"/>
                              <w:lang w:val="en-US"/>
                            </w:rPr>
                            <w:t>M</w:t>
                          </w:r>
                        </w:p>
                      </w:txbxContent>
                    </v:textbox>
                  </v:shape>
                  <v:shape id="Поле 57" o:spid="_x0000_s1061" type="#_x0000_t202" style="position:absolute;left:22764;top:9810;width:4287;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UOzsYA&#10;AADbAAAADwAAAGRycy9kb3ducmV2LnhtbESPQWvCQBSE70L/w/IK3uqmBVuJrlJKRYUGaxS8PrLP&#10;JDb7NuxuTeqv7xYKHoeZ+YaZLXrTiAs5X1tW8DhKQBAXVtdcKjjslw8TED4ga2wsk4If8rCY3w1m&#10;mGrb8Y4ueShFhLBPUUEVQptK6YuKDPqRbYmjd7LOYIjSlVI77CLcNPIpSZ6lwZrjQoUtvVVUfOXf&#10;RsGxy1duu9mcP9t1dt1e8+yD3jOlhvf96xREoD7cwv/ttVYwfoG/L/EHy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lUOzsYAAADbAAAADwAAAAAAAAAAAAAAAACYAgAAZHJz&#10;L2Rvd25yZXYueG1sUEsFBgAAAAAEAAQA9QAAAIsDAAAAAA==&#10;" fillcolor="window" stroked="f" strokeweight=".5pt">
                    <v:textbox>
                      <w:txbxContent>
                        <w:p w:rsidR="00152387" w:rsidRPr="007E09DD" w:rsidRDefault="00152387" w:rsidP="007E09DD">
                          <w:pPr>
                            <w:rPr>
                              <w:rFonts w:ascii="Times New Roman" w:hAnsi="Times New Roman" w:cs="Times New Roman"/>
                              <w:lang w:val="en-US"/>
                            </w:rPr>
                          </w:pPr>
                          <w:r w:rsidRPr="007E09DD">
                            <w:rPr>
                              <w:rFonts w:ascii="Times New Roman" w:hAnsi="Times New Roman" w:cs="Times New Roman"/>
                              <w:lang w:val="en-US"/>
                            </w:rPr>
                            <w:t>S</w:t>
                          </w:r>
                          <w:r w:rsidRPr="007E09DD">
                            <w:rPr>
                              <w:rFonts w:ascii="Times New Roman" w:hAnsi="Times New Roman" w:cs="Times New Roman"/>
                              <w:sz w:val="14"/>
                              <w:szCs w:val="14"/>
                              <w:lang w:val="en-US"/>
                            </w:rPr>
                            <w:t>L</w:t>
                          </w:r>
                        </w:p>
                      </w:txbxContent>
                    </v:textbox>
                  </v:shape>
                  <v:shape id="Поле 58" o:spid="_x0000_s1062" type="#_x0000_t202" style="position:absolute;left:25336;top:24860;width:428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qavMIA&#10;AADbAAAADwAAAGRycy9kb3ducmV2LnhtbERPXWvCMBR9H+w/hDvYm00nTEZnFBkbKljUTvD10lzb&#10;bs1NSaKt/vrlQdjj4XxP54NpxYWcbywreElSEMSl1Q1XCg7fX6M3ED4ga2wtk4IreZjPHh+mmGnb&#10;854uRahEDGGfoYI6hC6T0pc1GfSJ7Ygjd7LOYIjQVVI77GO4aeU4TSfSYMOxocaOPmoqf4uzUXDs&#10;i6Xbrtc/u26V37a3It/QZ67U89OweAcRaAj/4rt7pRW8xrHxS/wBcv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ypq8wgAAANsAAAAPAAAAAAAAAAAAAAAAAJgCAABkcnMvZG93&#10;bnJldi54bWxQSwUGAAAAAAQABAD1AAAAhwMAAAAA&#10;" fillcolor="window" stroked="f" strokeweight=".5pt">
                    <v:textbox>
                      <w:txbxContent>
                        <w:p w:rsidR="00152387" w:rsidRPr="007E09DD" w:rsidRDefault="00152387" w:rsidP="007E09DD">
                          <w:pPr>
                            <w:rPr>
                              <w:rFonts w:ascii="Times New Roman" w:hAnsi="Times New Roman" w:cs="Times New Roman"/>
                              <w:lang w:val="en-US"/>
                            </w:rPr>
                          </w:pPr>
                          <w:r w:rsidRPr="007E09DD">
                            <w:rPr>
                              <w:rFonts w:ascii="Times New Roman" w:hAnsi="Times New Roman" w:cs="Times New Roman"/>
                              <w:lang w:val="en-US"/>
                            </w:rPr>
                            <w:t>Q</w:t>
                          </w:r>
                          <w:r w:rsidRPr="007E09DD">
                            <w:rPr>
                              <w:rFonts w:ascii="Times New Roman" w:hAnsi="Times New Roman" w:cs="Times New Roman"/>
                              <w:sz w:val="14"/>
                              <w:szCs w:val="14"/>
                              <w:lang w:val="en-US"/>
                            </w:rPr>
                            <w:t>L</w:t>
                          </w:r>
                        </w:p>
                      </w:txbxContent>
                    </v:textbox>
                  </v:shape>
                  <v:shape id="Поле 59" o:spid="_x0000_s1063" type="#_x0000_t202" style="position:absolute;left:19907;top:25527;width:5905;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Y/J8YA&#10;AADbAAAADwAAAGRycy9kb3ducmV2LnhtbESPQWvCQBSE70L/w/IK3uqmBUuNrlJKRYUGaxS8PrLP&#10;JDb7NuxuTeqv7xYKHoeZ+YaZLXrTiAs5X1tW8DhKQBAXVtdcKjjslw8vIHxA1thYJgU/5GExvxvM&#10;MNW24x1d8lCKCGGfooIqhDaV0hcVGfQj2xJH72SdwRClK6V22EW4aeRTkjxLgzXHhQpbequo+Mq/&#10;jYJjl6/cdrM5f7br7Lq95tkHvWdKDe/71ymIQH24hf/ba61gPIG/L/EHy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IY/J8YAAADbAAAADwAAAAAAAAAAAAAAAACYAgAAZHJz&#10;L2Rvd25yZXYueG1sUEsFBgAAAAAEAAQA9QAAAIsDAAAAAA==&#10;" fillcolor="window" stroked="f" strokeweight=".5pt">
                    <v:textbox>
                      <w:txbxContent>
                        <w:p w:rsidR="00152387" w:rsidRPr="007E09DD" w:rsidRDefault="00152387" w:rsidP="007E09DD">
                          <w:pPr>
                            <w:rPr>
                              <w:rFonts w:ascii="Times New Roman" w:hAnsi="Times New Roman" w:cs="Times New Roman"/>
                              <w:lang w:val="en-US"/>
                            </w:rPr>
                          </w:pPr>
                          <w:r w:rsidRPr="007E09DD">
                            <w:rPr>
                              <w:rFonts w:ascii="Times New Roman" w:hAnsi="Times New Roman" w:cs="Times New Roman"/>
                            </w:rPr>
                            <w:t>7</w:t>
                          </w:r>
                          <w:r w:rsidRPr="007E09DD">
                            <w:rPr>
                              <w:rFonts w:ascii="Times New Roman" w:hAnsi="Times New Roman" w:cs="Times New Roman"/>
                              <w:lang w:val="en-US"/>
                            </w:rPr>
                            <w:t>5 000</w:t>
                          </w:r>
                        </w:p>
                      </w:txbxContent>
                    </v:textbox>
                  </v:shape>
                  <v:shape id="Поле 60" o:spid="_x0000_s1064" type="#_x0000_t202" style="position:absolute;left:12668;top:25527;width:5905;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BcB8IA&#10;AADbAAAADwAAAGRycy9kb3ducmV2LnhtbERPz2vCMBS+C/4P4Qm7abodRKpRhmxMYUWtwq6P5q3t&#10;bF5KktnqX28OgseP7/di1ZtGXMj52rKC10kCgriwuuZSwen4OZ6B8AFZY2OZFFzJw2o5HCww1bbj&#10;A13yUIoYwj5FBVUIbSqlLyoy6Ce2JY7cr3UGQ4SulNphF8NNI9+SZCoN1hwbKmxpXVFxzv+Ngp8u&#10;/3K77fZv326y2+6WZ9/0kSn1Murf5yAC9eEpfrg3WsE0ro9f4g+Qy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0FwHwgAAANsAAAAPAAAAAAAAAAAAAAAAAJgCAABkcnMvZG93&#10;bnJldi54bWxQSwUGAAAAAAQABAD1AAAAhwMAAAAA&#10;" fillcolor="window" stroked="f" strokeweight=".5pt">
                    <v:textbox>
                      <w:txbxContent>
                        <w:p w:rsidR="00152387" w:rsidRPr="007E09DD" w:rsidRDefault="00152387" w:rsidP="007E09DD">
                          <w:pPr>
                            <w:rPr>
                              <w:rFonts w:ascii="Times New Roman" w:hAnsi="Times New Roman" w:cs="Times New Roman"/>
                              <w:lang w:val="en-US"/>
                            </w:rPr>
                          </w:pPr>
                          <w:r w:rsidRPr="007E09DD">
                            <w:rPr>
                              <w:rFonts w:ascii="Times New Roman" w:hAnsi="Times New Roman" w:cs="Times New Roman"/>
                              <w:lang w:val="en-US"/>
                            </w:rPr>
                            <w:t>5</w:t>
                          </w:r>
                          <w:r w:rsidRPr="007E09DD">
                            <w:rPr>
                              <w:rFonts w:ascii="Times New Roman" w:hAnsi="Times New Roman" w:cs="Times New Roman"/>
                            </w:rPr>
                            <w:t>0</w:t>
                          </w:r>
                          <w:r w:rsidRPr="007E09DD">
                            <w:rPr>
                              <w:rFonts w:ascii="Times New Roman" w:hAnsi="Times New Roman" w:cs="Times New Roman"/>
                              <w:lang w:val="en-US"/>
                            </w:rPr>
                            <w:t xml:space="preserve"> 000</w:t>
                          </w:r>
                        </w:p>
                      </w:txbxContent>
                    </v:textbox>
                  </v:shape>
                  <v:shape id="Поле 61" o:spid="_x0000_s1065" type="#_x0000_t202" style="position:absolute;width:6191;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z5nMUA&#10;AADbAAAADwAAAGRycy9kb3ducmV2LnhtbESPQWvCQBSE7wX/w/IK3pqNHqSkrlKkooLBNi14fWSf&#10;SWr2bdhdTfTXdwuFHoeZ+YaZLwfTiis531hWMElSEMSl1Q1XCr4+10/PIHxA1thaJgU38rBcjB7m&#10;mGnb8wddi1CJCGGfoYI6hC6T0pc1GfSJ7Yijd7LOYIjSVVI77CPctHKapjNpsOG4UGNHq5rKc3Ex&#10;Co59sXGH3e77vdvm98O9yPf0lis1fhxeX0AEGsJ/+K+91QpmE/j9En+AX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nPmcxQAAANsAAAAPAAAAAAAAAAAAAAAAAJgCAABkcnMv&#10;ZG93bnJldi54bWxQSwUGAAAAAAQABAD1AAAAigMAAAAA&#10;" fillcolor="window" stroked="f" strokeweight=".5pt">
                    <v:textbox>
                      <w:txbxContent>
                        <w:p w:rsidR="00152387" w:rsidRPr="007E09DD" w:rsidRDefault="00152387" w:rsidP="007E09DD">
                          <w:pPr>
                            <w:spacing w:after="0"/>
                            <w:rPr>
                              <w:rFonts w:ascii="Times New Roman" w:hAnsi="Times New Roman" w:cs="Times New Roman"/>
                              <w:sz w:val="14"/>
                              <w:szCs w:val="14"/>
                              <w:lang w:val="en-US"/>
                            </w:rPr>
                          </w:pPr>
                          <w:r w:rsidRPr="007E09DD">
                            <w:rPr>
                              <w:rFonts w:ascii="Times New Roman" w:hAnsi="Times New Roman" w:cs="Times New Roman"/>
                            </w:rPr>
                            <w:t xml:space="preserve">      </w:t>
                          </w:r>
                          <w:r w:rsidRPr="007E09DD">
                            <w:rPr>
                              <w:rFonts w:ascii="Times New Roman" w:hAnsi="Times New Roman" w:cs="Times New Roman"/>
                              <w:lang w:val="en-US"/>
                            </w:rPr>
                            <w:t>P</w:t>
                          </w:r>
                          <w:r w:rsidRPr="007E09DD">
                            <w:rPr>
                              <w:rFonts w:ascii="Times New Roman" w:hAnsi="Times New Roman" w:cs="Times New Roman"/>
                              <w:sz w:val="14"/>
                              <w:szCs w:val="14"/>
                              <w:lang w:val="en-US"/>
                            </w:rPr>
                            <w:t>L</w:t>
                          </w:r>
                        </w:p>
                        <w:p w:rsidR="00152387" w:rsidRPr="007E09DD" w:rsidRDefault="00152387" w:rsidP="007E09DD">
                          <w:pPr>
                            <w:spacing w:after="0"/>
                            <w:rPr>
                              <w:rFonts w:ascii="Times New Roman" w:hAnsi="Times New Roman" w:cs="Times New Roman"/>
                            </w:rPr>
                          </w:pPr>
                          <w:r w:rsidRPr="007E09DD">
                            <w:rPr>
                              <w:rFonts w:ascii="Times New Roman" w:hAnsi="Times New Roman" w:cs="Times New Roman"/>
                              <w:lang w:val="en-US"/>
                            </w:rPr>
                            <w:t xml:space="preserve">$ </w:t>
                          </w:r>
                          <w:proofErr w:type="gramStart"/>
                          <w:r w:rsidRPr="007E09DD">
                            <w:rPr>
                              <w:rFonts w:ascii="Times New Roman" w:hAnsi="Times New Roman" w:cs="Times New Roman"/>
                            </w:rPr>
                            <w:t>тыс</w:t>
                          </w:r>
                          <w:proofErr w:type="gramEnd"/>
                          <w:r w:rsidRPr="007E09DD">
                            <w:rPr>
                              <w:rFonts w:ascii="Times New Roman" w:hAnsi="Times New Roman" w:cs="Times New Roman"/>
                            </w:rPr>
                            <w:t>.</w:t>
                          </w:r>
                        </w:p>
                      </w:txbxContent>
                    </v:textbox>
                  </v:shape>
                  <v:line id="Прямая соединительная линия 62" o:spid="_x0000_s1066" style="position:absolute;flip:x;visibility:visible;mso-wrap-style:square" from="4857,476" to="4953,25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tq8sUAAADbAAAADwAAAGRycy9kb3ducmV2LnhtbESPQWsCMRSE74X+h/AKvRTNVoroahQR&#10;Cj14qZYVb8/Nc7Ps5mVNUt3+eyMIPQ4z8w0zX/a2FRfyoXas4H2YgSAuna65UvCz+xxMQISIrLF1&#10;TAr+KMBy8fw0x1y7K3/TZRsrkSAcclRgYuxyKUNpyGIYuo44eSfnLcYkfSW1x2uC21aOsmwsLdac&#10;Fgx2tDZUNttfq0BONm9nvzp+NEWz309NURbdYaPU60u/moGI1Mf/8KP9pRWMR3D/kn6AXN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Ntq8sUAAADbAAAADwAAAAAAAAAA&#10;AAAAAAChAgAAZHJzL2Rvd25yZXYueG1sUEsFBgAAAAAEAAQA+QAAAJMDAAAAAA==&#10;"/>
                  <v:line id="Прямая соединительная линия 63" o:spid="_x0000_s1067" style="position:absolute;visibility:visible;mso-wrap-style:square" from="4953,6191" to="25908,143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yvKMUAAADbAAAADwAAAGRycy9kb3ducmV2LnhtbESPQWvCQBSE7wX/w/KE3nSjQizRVUQQ&#10;pFBo0hY8PrPPJLj7NmS3Sdpf3y0Uehxm5htmux+tET11vnGsYDFPQBCXTjdcKXh/O82eQPiArNE4&#10;JgVf5GG/mzxsMdNu4Jz6IlQiQthnqKAOoc2k9GVNFv3ctcTRu7nOYoiyq6TucIhwa+QySVJpseG4&#10;UGNLx5rKe/FpFQwf17xJzMstsFuV1/Xz6fL6bZR6nI6HDYhAY/gP/7XPWkG6gt8v8Qf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7yvKMUAAADbAAAADwAAAAAAAAAA&#10;AAAAAAChAgAAZHJzL2Rvd25yZXYueG1sUEsFBgAAAAAEAAQA+QAAAJMDAAAAAA==&#10;" strokecolor="windowText" strokeweight="2pt">
                    <v:shadow on="t" color="black" opacity="24903f" origin=",.5" offset="0,.55556mm"/>
                  </v:line>
                  <v:line id="Прямая соединительная линия 64" o:spid="_x0000_s1068" style="position:absolute;visibility:visible;mso-wrap-style:square" from="4857,8667" to="24955,160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a4xMQAAADbAAAADwAAAGRycy9kb3ducmV2LnhtbESPQWvCQBSE74X+h+UVvDWbiqaauoqI&#10;ir2UNkrPr9lnEsy+Ddk1if/eLRR6HGbmG2axGkwtOmpdZVnBSxSDIM6trrhQcDrunmcgnEfWWFsm&#10;BTdysFo+Piww1bbnL+oyX4gAYZeigtL7JpXS5SUZdJFtiIN3tq1BH2RbSN1iH+CmluM4TqTBisNC&#10;iQ1tSsov2dUo6F/545M3OQ8/27Pz7/V+Ov8eKzV6GtZvIDwN/j/81z5oBckEfr+EH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ZrjExAAAANsAAAAPAAAAAAAAAAAA&#10;AAAAAKECAABkcnMvZG93bnJldi54bWxQSwUGAAAAAAQABAD5AAAAkgMAAAAA&#10;" strokecolor="windowText" strokeweight="2pt">
                    <v:stroke dashstyle="3 1"/>
                    <v:shadow on="t" color="black" opacity="24903f" origin=",.5" offset="0,.55556mm"/>
                  </v:line>
                  <v:line id="Прямая соединительная линия 65" o:spid="_x0000_s1069" style="position:absolute;flip:y;visibility:visible;mso-wrap-style:square" from="4857,11811" to="25050,183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4UFcQAAADbAAAADwAAAGRycy9kb3ducmV2LnhtbESPzWrDMBCE74W+g9hCbo3UQELrWA6l&#10;JZBAD6lTArkt1sY2sVbGkn/y9lWg0OMwM98w6WayjRio87VjDS9zBYK4cKbmUsPPcfv8CsIHZION&#10;Y9JwIw+b7PEhxcS4kb9pyEMpIoR9ghqqENpESl9UZNHPXUscvYvrLIYou1KaDscIt41cKLWSFmuO&#10;CxW29FFRcc17q0Gpr7fzfhoOJxXObd7v+vFzJK1nT9P7GkSgKfyH/9o7o2G1hPuX+ANk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nhQVxAAAANsAAAAPAAAAAAAAAAAA&#10;AAAAAKECAABkcnMvZG93bnJldi54bWxQSwUGAAAAAAQABAD5AAAAkgMAAAAA&#10;" strokecolor="windowText" strokeweight="2pt">
                    <v:shadow on="t" color="black" opacity="24903f" origin=",.5" offset="0,.55556mm"/>
                  </v:line>
                  <v:line id="Прямая соединительная линия 66" o:spid="_x0000_s1070" style="position:absolute;visibility:visible;mso-wrap-style:square" from="15621,14954" to="15621,25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tQVMQAAADbAAAADwAAAGRycy9kb3ducmV2LnhtbESPzWrDMBCE74W+g9hCb41cU9zgRAlJ&#10;SqCEQv5Jjou1sUytlWupjvv2UaHQ4zAz3zDjaW9r0VHrK8cKngcJCOLC6YpLBYf98mkIwgdkjbVj&#10;UvBDHqaT+7sx5tpdeUvdLpQiQtjnqMCE0ORS+sKQRT9wDXH0Lq61GKJsS6lbvEa4rWWaJJm0WHFc&#10;MNjQwlDxufu2Cjarjo7240zr1fLl9e1rnpI5pUo9PvSzEYhAffgP/7XftYIsg98v8QfIy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O1BUxAAAANsAAAAPAAAAAAAAAAAA&#10;AAAAAKECAABkcnMvZG93bnJldi54bWxQSwUGAAAAAAQABAD5AAAAkgMAAAAA&#10;">
                    <v:stroke dashstyle="longDash"/>
                  </v:line>
                  <v:line id="Прямая соединительная линия 67" o:spid="_x0000_s1071" style="position:absolute;visibility:visible;mso-wrap-style:square" from="22288,12954" to="22479,25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f1z8UAAADbAAAADwAAAGRycy9kb3ducmV2LnhtbESP3WrCQBSE7wt9h+UUvNONoahEV7Et&#10;gojQ1h/08pA9ZkOzZ9PsGtO37xaEXg4z8w0zW3S2Ei01vnSsYDhIQBDnTpdcKDjsV/0JCB+QNVaO&#10;ScEPeVjMHx9mmGl3409qd6EQEcI+QwUmhDqT0ueGLPqBq4mjd3GNxRBlU0jd4C3CbSXTJBlJiyXH&#10;BYM1vRrKv3ZXq+Bj09LRbs/0vlk9j9++X1Iyp1Sp3lO3nIII1IX/8L291gpGY/j7En+An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nf1z8UAAADbAAAADwAAAAAAAAAA&#10;AAAAAAChAgAAZHJzL2Rvd25yZXYueG1sUEsFBgAAAAAEAAQA+QAAAJMDAAAAAA==&#10;">
                    <v:stroke dashstyle="longDash"/>
                  </v:line>
                  <v:line id="Прямая соединительная линия 68" o:spid="_x0000_s1072" style="position:absolute;flip:y;visibility:visible;mso-wrap-style:square" from="22383,13811" to="23907,173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3CcQAAADbAAAADwAAAGRycy9kb3ducmV2LnhtbESPwWrCQBCG74W+wzKFXoJuWkFqdJW2&#10;VigUD1UPHofsNAnNzobsqOnbdw6Cx+Gf/5tvFqshtOZMfWoiO3ga52CIy+gbrhwc9pvRC5gkyB7b&#10;yOTgjxKslvd3Cyx8vPA3nXdSGYVwKtBBLdIV1qaypoBpHDtizX5iH1B07Cvre7woPLT2Oc+nNmDD&#10;eqHGjt5rKn93p6Aamy2vJ5PsLdgsm9HHUb5yK849PgyvczBCg9yWr+1P72CqsvqLAsA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b/cJxAAAANsAAAAPAAAAAAAAAAAA&#10;AAAAAKECAABkcnMvZG93bnJldi54bWxQSwUGAAAAAAQABAD5AAAAkgMAAAAA&#10;">
                    <v:stroke endarrow="block"/>
                  </v:line>
                  <v:line id="Прямая соединительная линия 69" o:spid="_x0000_s1073" style="position:absolute;flip:x;visibility:visible;mso-wrap-style:square" from="24384,14097" to="25050,15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NSksQAAADbAAAADwAAAGRycy9kb3ducmV2LnhtbESPT2vCQBDF74V+h2UEL0E3rSA1ugn9&#10;o1AoHqoePA7ZMQlmZ0N2qvHbu4VCj4837/fmrYrBtepCfWg8G3iapqCIS28brgwc9pvJC6ggyBZb&#10;z2TgRgGK/PFhhZn1V/6my04qFSEcMjRQi3SZ1qGsyWGY+o44eiffO5Qo+0rbHq8R7lr9nKZz7bDh&#10;2FBjR+81lefdj4tvbLb8MZslb04nyYLWR/lKtRgzHg2vS1BCg/wf/6U/rYH5An63RADo/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I1KSxAAAANsAAAAPAAAAAAAAAAAA&#10;AAAAAKECAABkcnMvZG93bnJldi54bWxQSwUGAAAAAAQABAD5AAAAkgMAAAAA&#10;">
                    <v:stroke endarrow="block"/>
                  </v:line>
                  <v:line id="Прямая соединительная линия 70" o:spid="_x0000_s1074" style="position:absolute;flip:x;visibility:visible;mso-wrap-style:square" from="23431,15716" to="24384,17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Bt0sQAAADbAAAADwAAAGRycy9kb3ducmV2LnhtbESPTUvDQBCG74L/YRnBS2g3WvAjZlNs&#10;a0EoHmw9eByyYxLMzobstI3/3jkIHod33meeKZdT6M2JxtRFdnAzz8EQ19F33Dj4OGxnD2CSIHvs&#10;I5ODH0qwrC4vSix8PPM7nfbSGIVwKtBBKzIU1qa6pYBpHgdizb7iGFB0HBvrRzwrPPT2Ns/vbMCO&#10;9UKLA61bqr/3x6Aa2zfeLBbZKtgse6SXT9nlVpy7vpqen8AITfK//Nd+9Q7u1V5/UQDY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wG3SxAAAANsAAAAPAAAAAAAAAAAA&#10;AAAAAKECAABkcnMvZG93bnJldi54bWxQSwUGAAAAAAQABAD5AAAAkgMAAAAA&#10;">
                    <v:stroke endarrow="block"/>
                  </v:line>
                  <v:line id="Прямая соединительная линия 71" o:spid="_x0000_s1075" style="position:absolute;flip:x;visibility:visible;mso-wrap-style:square" from="4953,14954" to="15716,149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8AqcIAAADbAAAADwAAAGRycy9kb3ducmV2LnhtbESPT4vCMBTE74LfITzBm6YVUekaxT+I&#10;4vaiu3t/NM+22LyUJmr99kZY8DjMzG+Y+bI1lbhT40rLCuJhBII4s7rkXMHvz24wA+E8ssbKMil4&#10;koPlotuZY6Ltg090P/tcBAi7BBUU3teJlC4ryKAb2po4eBfbGPRBNrnUDT4C3FRyFEUTabDksFBg&#10;TZuCsuv5ZhSk6Tq72vZ7sj+k03I0PsZbjv+U6vfa1RcIT63/hP/bB61gGsP7S/gBcvE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h8AqcIAAADbAAAADwAAAAAAAAAAAAAA&#10;AAChAgAAZHJzL2Rvd25yZXYueG1sUEsFBgAAAAAEAAQA+QAAAJADAAAAAA==&#10;">
                    <v:stroke dashstyle="longDash"/>
                  </v:line>
                </v:group>
              </v:group>
            </w:pict>
          </mc:Fallback>
        </mc:AlternateContent>
      </w:r>
    </w:p>
    <w:p w:rsidR="007E09DD" w:rsidRDefault="007E09DD" w:rsidP="007E09DD"/>
    <w:p w:rsidR="007E09DD" w:rsidRDefault="007E09DD" w:rsidP="007E09DD"/>
    <w:p w:rsidR="007E09DD" w:rsidRDefault="007E09DD" w:rsidP="007E09DD"/>
    <w:p w:rsidR="007E09DD" w:rsidRDefault="007E09DD" w:rsidP="007E09DD"/>
    <w:p w:rsidR="007E09DD" w:rsidRDefault="007E09DD" w:rsidP="007E09DD"/>
    <w:p w:rsidR="007E09DD" w:rsidRDefault="007E09DD" w:rsidP="007E09DD"/>
    <w:p w:rsidR="007E09DD" w:rsidRDefault="007E09DD" w:rsidP="007E09DD"/>
    <w:p w:rsidR="007E09DD" w:rsidRDefault="007E09DD" w:rsidP="007E09DD"/>
    <w:p w:rsidR="007E09DD" w:rsidRDefault="007E09DD" w:rsidP="007E09DD"/>
    <w:p w:rsidR="007E09DD" w:rsidRPr="007E09DD" w:rsidRDefault="007E09DD" w:rsidP="007E09DD">
      <w:pPr>
        <w:spacing w:after="0" w:line="240" w:lineRule="auto"/>
        <w:jc w:val="center"/>
        <w:rPr>
          <w:rFonts w:ascii="Times New Roman" w:eastAsia="Times New Roman" w:hAnsi="Times New Roman" w:cs="Times New Roman"/>
          <w:b/>
          <w:sz w:val="20"/>
          <w:szCs w:val="20"/>
          <w:lang w:eastAsia="ru-RU"/>
        </w:rPr>
      </w:pPr>
      <w:r w:rsidRPr="007E09DD">
        <w:rPr>
          <w:rFonts w:ascii="Times New Roman" w:eastAsia="Times New Roman" w:hAnsi="Times New Roman" w:cs="Times New Roman"/>
          <w:b/>
          <w:sz w:val="20"/>
          <w:szCs w:val="20"/>
          <w:lang w:eastAsia="ru-RU"/>
        </w:rPr>
        <w:t xml:space="preserve">Рисунок </w:t>
      </w:r>
      <w:r>
        <w:rPr>
          <w:rFonts w:ascii="Times New Roman" w:eastAsia="Times New Roman" w:hAnsi="Times New Roman" w:cs="Times New Roman"/>
          <w:b/>
          <w:sz w:val="20"/>
          <w:szCs w:val="20"/>
          <w:lang w:eastAsia="ru-RU"/>
        </w:rPr>
        <w:t>А</w:t>
      </w:r>
      <w:r w:rsidRPr="007E09DD">
        <w:rPr>
          <w:rFonts w:ascii="Times New Roman" w:eastAsia="Times New Roman" w:hAnsi="Times New Roman" w:cs="Times New Roman"/>
          <w:b/>
          <w:sz w:val="20"/>
          <w:szCs w:val="20"/>
          <w:lang w:eastAsia="ru-RU"/>
        </w:rPr>
        <w:t xml:space="preserve">.1 – </w:t>
      </w:r>
      <w:r>
        <w:rPr>
          <w:rFonts w:ascii="Times New Roman" w:eastAsia="Times New Roman" w:hAnsi="Times New Roman" w:cs="Times New Roman"/>
          <w:b/>
          <w:sz w:val="20"/>
          <w:szCs w:val="20"/>
          <w:lang w:eastAsia="ru-RU"/>
        </w:rPr>
        <w:t>Низкокачественные автомобили</w:t>
      </w:r>
    </w:p>
    <w:p w:rsidR="007E09DD" w:rsidRPr="007E09DD" w:rsidRDefault="007E09DD" w:rsidP="007E09DD">
      <w:pPr>
        <w:spacing w:before="100" w:beforeAutospacing="1" w:after="100" w:afterAutospacing="1" w:line="240" w:lineRule="auto"/>
        <w:contextualSpacing/>
        <w:jc w:val="center"/>
        <w:rPr>
          <w:rFonts w:ascii="Times New Roman" w:eastAsia="Times New Roman" w:hAnsi="Times New Roman" w:cs="Times New Roman"/>
          <w:sz w:val="20"/>
          <w:szCs w:val="20"/>
          <w:lang w:eastAsia="ru-RU"/>
        </w:rPr>
      </w:pPr>
      <w:r w:rsidRPr="007E09DD">
        <w:rPr>
          <w:rFonts w:ascii="Times New Roman" w:eastAsia="Times New Roman" w:hAnsi="Times New Roman" w:cs="Times New Roman"/>
          <w:sz w:val="20"/>
          <w:szCs w:val="20"/>
          <w:lang w:eastAsia="ru-RU"/>
        </w:rPr>
        <w:t>Примечание – Источник: [</w:t>
      </w:r>
      <w:r>
        <w:rPr>
          <w:rFonts w:ascii="Times New Roman" w:eastAsia="Times New Roman" w:hAnsi="Times New Roman" w:cs="Times New Roman"/>
          <w:sz w:val="20"/>
          <w:szCs w:val="20"/>
          <w:lang w:eastAsia="ru-RU"/>
        </w:rPr>
        <w:t>8</w:t>
      </w:r>
      <w:r w:rsidRPr="007E09DD">
        <w:rPr>
          <w:rFonts w:ascii="Times New Roman" w:eastAsia="Times New Roman" w:hAnsi="Times New Roman" w:cs="Times New Roman"/>
          <w:sz w:val="20"/>
          <w:szCs w:val="20"/>
          <w:lang w:eastAsia="ru-RU"/>
        </w:rPr>
        <w:t>, с.</w:t>
      </w:r>
      <w:r>
        <w:rPr>
          <w:rFonts w:ascii="Times New Roman" w:eastAsia="Times New Roman" w:hAnsi="Times New Roman" w:cs="Times New Roman"/>
          <w:sz w:val="20"/>
          <w:szCs w:val="20"/>
          <w:lang w:eastAsia="ru-RU"/>
        </w:rPr>
        <w:t>542, рисунок 17.1, б</w:t>
      </w:r>
      <w:r w:rsidRPr="007E09DD">
        <w:rPr>
          <w:rFonts w:ascii="Times New Roman" w:eastAsia="Times New Roman" w:hAnsi="Times New Roman" w:cs="Times New Roman"/>
          <w:sz w:val="20"/>
          <w:szCs w:val="20"/>
          <w:lang w:eastAsia="ru-RU"/>
        </w:rPr>
        <w:t>]</w:t>
      </w:r>
    </w:p>
    <w:p w:rsidR="007E09DD" w:rsidRDefault="007E09DD" w:rsidP="007E09DD"/>
    <w:p w:rsidR="007E09DD" w:rsidRDefault="007E09DD" w:rsidP="007E09DD">
      <w:pPr>
        <w:jc w:val="center"/>
      </w:pPr>
    </w:p>
    <w:p w:rsidR="00DD6066" w:rsidRPr="007E09DD" w:rsidRDefault="00DD6066" w:rsidP="007E09DD">
      <w:pPr>
        <w:pStyle w:val="1"/>
        <w:jc w:val="center"/>
        <w:rPr>
          <w:rFonts w:ascii="Times New Roman" w:hAnsi="Times New Roman" w:cs="Times New Roman"/>
          <w:color w:val="auto"/>
          <w:sz w:val="32"/>
          <w:szCs w:val="32"/>
        </w:rPr>
      </w:pPr>
      <w:bookmarkStart w:id="17" w:name="_Toc342255773"/>
      <w:r w:rsidRPr="007E09DD">
        <w:rPr>
          <w:rFonts w:ascii="Times New Roman" w:hAnsi="Times New Roman" w:cs="Times New Roman"/>
          <w:color w:val="auto"/>
          <w:sz w:val="32"/>
          <w:szCs w:val="32"/>
        </w:rPr>
        <w:lastRenderedPageBreak/>
        <w:t xml:space="preserve">ПРИЛОЖЕНИЕ </w:t>
      </w:r>
      <w:r w:rsidR="00152387">
        <w:rPr>
          <w:rFonts w:ascii="Times New Roman" w:hAnsi="Times New Roman" w:cs="Times New Roman"/>
          <w:color w:val="auto"/>
          <w:sz w:val="32"/>
          <w:szCs w:val="32"/>
        </w:rPr>
        <w:t>Б</w:t>
      </w:r>
      <w:bookmarkEnd w:id="17"/>
    </w:p>
    <w:p w:rsidR="00310DD8" w:rsidRPr="00310DD8" w:rsidRDefault="00310DD8" w:rsidP="00310DD8"/>
    <w:p w:rsidR="005A5F9E" w:rsidRDefault="00310DD8" w:rsidP="005A5F9E">
      <w:pPr>
        <w:spacing w:line="240" w:lineRule="auto"/>
        <w:rPr>
          <w:rFonts w:ascii="Times New Roman" w:hAnsi="Times New Roman" w:cs="Times New Roman"/>
          <w:sz w:val="28"/>
          <w:szCs w:val="28"/>
        </w:rPr>
      </w:pPr>
      <w:r>
        <w:rPr>
          <w:rFonts w:ascii="Times New Roman" w:eastAsia="Times New Roman" w:hAnsi="Times New Roman" w:cs="Times New Roman"/>
          <w:noProof/>
          <w:sz w:val="20"/>
          <w:szCs w:val="20"/>
          <w:lang w:eastAsia="ru-RU"/>
        </w:rPr>
        <mc:AlternateContent>
          <mc:Choice Requires="wpg">
            <w:drawing>
              <wp:inline distT="0" distB="0" distL="0" distR="0">
                <wp:extent cx="5480050" cy="3442335"/>
                <wp:effectExtent l="3810" t="12700" r="12065" b="12065"/>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0050" cy="3442335"/>
                          <a:chOff x="1526" y="3181"/>
                          <a:chExt cx="8630" cy="5421"/>
                        </a:xfrm>
                      </wpg:grpSpPr>
                      <wps:wsp>
                        <wps:cNvPr id="2" name="Text Box 3"/>
                        <wps:cNvSpPr txBox="1">
                          <a:spLocks noChangeArrowheads="1"/>
                        </wps:cNvSpPr>
                        <wps:spPr bwMode="auto">
                          <a:xfrm>
                            <a:off x="2026" y="3617"/>
                            <a:ext cx="814" cy="3409"/>
                          </a:xfrm>
                          <a:prstGeom prst="rect">
                            <a:avLst/>
                          </a:prstGeom>
                          <a:solidFill>
                            <a:srgbClr val="FFFFFF"/>
                          </a:solidFill>
                          <a:ln w="9525">
                            <a:solidFill>
                              <a:srgbClr val="000000"/>
                            </a:solidFill>
                            <a:miter lim="800000"/>
                            <a:headEnd/>
                            <a:tailEnd/>
                          </a:ln>
                        </wps:spPr>
                        <wps:txbx>
                          <w:txbxContent>
                            <w:p w:rsidR="00152387" w:rsidRPr="009C5230" w:rsidRDefault="00152387" w:rsidP="00310DD8">
                              <w:r w:rsidRPr="009C5230">
                                <w:t>Внешние источники информации</w:t>
                              </w:r>
                            </w:p>
                          </w:txbxContent>
                        </wps:txbx>
                        <wps:bodyPr rot="0" vert="vert270" wrap="square" lIns="91440" tIns="45720" rIns="91440" bIns="45720" anchor="t" anchorCtr="0" upright="1">
                          <a:noAutofit/>
                        </wps:bodyPr>
                      </wps:wsp>
                      <wps:wsp>
                        <wps:cNvPr id="3" name="Text Box 4"/>
                        <wps:cNvSpPr txBox="1">
                          <a:spLocks noChangeArrowheads="1"/>
                        </wps:cNvSpPr>
                        <wps:spPr bwMode="auto">
                          <a:xfrm>
                            <a:off x="9342" y="3597"/>
                            <a:ext cx="814" cy="3409"/>
                          </a:xfrm>
                          <a:prstGeom prst="rect">
                            <a:avLst/>
                          </a:prstGeom>
                          <a:solidFill>
                            <a:srgbClr val="FFFFFF"/>
                          </a:solidFill>
                          <a:ln w="9525">
                            <a:solidFill>
                              <a:srgbClr val="000000"/>
                            </a:solidFill>
                            <a:miter lim="800000"/>
                            <a:headEnd/>
                            <a:tailEnd/>
                          </a:ln>
                        </wps:spPr>
                        <wps:txbx>
                          <w:txbxContent>
                            <w:p w:rsidR="00152387" w:rsidRDefault="00152387" w:rsidP="00310DD8">
                              <w:r>
                                <w:t>Внешние приемники информации</w:t>
                              </w:r>
                            </w:p>
                          </w:txbxContent>
                        </wps:txbx>
                        <wps:bodyPr rot="0" vert="vert270" wrap="square" lIns="91440" tIns="45720" rIns="91440" bIns="45720" anchor="t" anchorCtr="0" upright="1">
                          <a:noAutofit/>
                        </wps:bodyPr>
                      </wps:wsp>
                      <wps:wsp>
                        <wps:cNvPr id="4" name="Oval 5"/>
                        <wps:cNvSpPr>
                          <a:spLocks noChangeArrowheads="1"/>
                        </wps:cNvSpPr>
                        <wps:spPr bwMode="auto">
                          <a:xfrm>
                            <a:off x="3401" y="3181"/>
                            <a:ext cx="5601" cy="542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 name="AutoShape 6"/>
                        <wps:cNvCnPr>
                          <a:cxnSpLocks noChangeShapeType="1"/>
                        </wps:cNvCnPr>
                        <wps:spPr bwMode="auto">
                          <a:xfrm>
                            <a:off x="7593" y="5295"/>
                            <a:ext cx="1749"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AutoShape 7"/>
                        <wps:cNvCnPr>
                          <a:cxnSpLocks noChangeShapeType="1"/>
                        </wps:cNvCnPr>
                        <wps:spPr bwMode="auto">
                          <a:xfrm>
                            <a:off x="6463" y="3981"/>
                            <a:ext cx="2879"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AutoShape 8"/>
                        <wps:cNvSpPr>
                          <a:spLocks noChangeArrowheads="1"/>
                        </wps:cNvSpPr>
                        <wps:spPr bwMode="auto">
                          <a:xfrm>
                            <a:off x="5199" y="3339"/>
                            <a:ext cx="1991" cy="1265"/>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 name="AutoShape 9"/>
                        <wps:cNvSpPr>
                          <a:spLocks noChangeArrowheads="1"/>
                        </wps:cNvSpPr>
                        <wps:spPr bwMode="auto">
                          <a:xfrm flipV="1">
                            <a:off x="3717" y="5968"/>
                            <a:ext cx="4973" cy="1077"/>
                          </a:xfrm>
                          <a:custGeom>
                            <a:avLst/>
                            <a:gdLst>
                              <a:gd name="G0" fmla="+- 3120 0 0"/>
                              <a:gd name="G1" fmla="+- 21600 0 3120"/>
                              <a:gd name="G2" fmla="*/ 3120 1 2"/>
                              <a:gd name="G3" fmla="+- 21600 0 G2"/>
                              <a:gd name="G4" fmla="+/ 3120 21600 2"/>
                              <a:gd name="G5" fmla="+/ G1 0 2"/>
                              <a:gd name="G6" fmla="*/ 21600 21600 3120"/>
                              <a:gd name="G7" fmla="*/ G6 1 2"/>
                              <a:gd name="G8" fmla="+- 21600 0 G7"/>
                              <a:gd name="G9" fmla="*/ 21600 1 2"/>
                              <a:gd name="G10" fmla="+- 3120 0 G9"/>
                              <a:gd name="G11" fmla="?: G10 G8 0"/>
                              <a:gd name="G12" fmla="?: G10 G7 21600"/>
                              <a:gd name="T0" fmla="*/ 20040 w 21600"/>
                              <a:gd name="T1" fmla="*/ 10800 h 21600"/>
                              <a:gd name="T2" fmla="*/ 10800 w 21600"/>
                              <a:gd name="T3" fmla="*/ 21600 h 21600"/>
                              <a:gd name="T4" fmla="*/ 1560 w 21600"/>
                              <a:gd name="T5" fmla="*/ 10800 h 21600"/>
                              <a:gd name="T6" fmla="*/ 10800 w 21600"/>
                              <a:gd name="T7" fmla="*/ 0 h 21600"/>
                              <a:gd name="T8" fmla="*/ 3360 w 21600"/>
                              <a:gd name="T9" fmla="*/ 3360 h 21600"/>
                              <a:gd name="T10" fmla="*/ 18240 w 21600"/>
                              <a:gd name="T11" fmla="*/ 18240 h 21600"/>
                            </a:gdLst>
                            <a:ahLst/>
                            <a:cxnLst>
                              <a:cxn ang="0">
                                <a:pos x="T0" y="T1"/>
                              </a:cxn>
                              <a:cxn ang="0">
                                <a:pos x="T2" y="T3"/>
                              </a:cxn>
                              <a:cxn ang="0">
                                <a:pos x="T4" y="T5"/>
                              </a:cxn>
                              <a:cxn ang="0">
                                <a:pos x="T6" y="T7"/>
                              </a:cxn>
                            </a:cxnLst>
                            <a:rect l="T8" t="T9" r="T10" b="T11"/>
                            <a:pathLst>
                              <a:path w="21600" h="21600">
                                <a:moveTo>
                                  <a:pt x="0" y="0"/>
                                </a:moveTo>
                                <a:lnTo>
                                  <a:pt x="3120" y="21600"/>
                                </a:lnTo>
                                <a:lnTo>
                                  <a:pt x="1848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 name="AutoShape 10"/>
                        <wps:cNvSpPr>
                          <a:spLocks noChangeArrowheads="1"/>
                        </wps:cNvSpPr>
                        <wps:spPr bwMode="auto">
                          <a:xfrm flipV="1">
                            <a:off x="4446" y="4753"/>
                            <a:ext cx="3518" cy="1077"/>
                          </a:xfrm>
                          <a:custGeom>
                            <a:avLst/>
                            <a:gdLst>
                              <a:gd name="G0" fmla="+- 4453 0 0"/>
                              <a:gd name="G1" fmla="+- 21600 0 4453"/>
                              <a:gd name="G2" fmla="*/ 4453 1 2"/>
                              <a:gd name="G3" fmla="+- 21600 0 G2"/>
                              <a:gd name="G4" fmla="+/ 4453 21600 2"/>
                              <a:gd name="G5" fmla="+/ G1 0 2"/>
                              <a:gd name="G6" fmla="*/ 21600 21600 4453"/>
                              <a:gd name="G7" fmla="*/ G6 1 2"/>
                              <a:gd name="G8" fmla="+- 21600 0 G7"/>
                              <a:gd name="G9" fmla="*/ 21600 1 2"/>
                              <a:gd name="G10" fmla="+- 4453 0 G9"/>
                              <a:gd name="G11" fmla="?: G10 G8 0"/>
                              <a:gd name="G12" fmla="?: G10 G7 21600"/>
                              <a:gd name="T0" fmla="*/ 19373 w 21600"/>
                              <a:gd name="T1" fmla="*/ 10800 h 21600"/>
                              <a:gd name="T2" fmla="*/ 10800 w 21600"/>
                              <a:gd name="T3" fmla="*/ 21600 h 21600"/>
                              <a:gd name="T4" fmla="*/ 2227 w 21600"/>
                              <a:gd name="T5" fmla="*/ 10800 h 21600"/>
                              <a:gd name="T6" fmla="*/ 10800 w 21600"/>
                              <a:gd name="T7" fmla="*/ 0 h 21600"/>
                              <a:gd name="T8" fmla="*/ 4027 w 21600"/>
                              <a:gd name="T9" fmla="*/ 4027 h 21600"/>
                              <a:gd name="T10" fmla="*/ 17573 w 21600"/>
                              <a:gd name="T11" fmla="*/ 17573 h 21600"/>
                            </a:gdLst>
                            <a:ahLst/>
                            <a:cxnLst>
                              <a:cxn ang="0">
                                <a:pos x="T0" y="T1"/>
                              </a:cxn>
                              <a:cxn ang="0">
                                <a:pos x="T2" y="T3"/>
                              </a:cxn>
                              <a:cxn ang="0">
                                <a:pos x="T4" y="T5"/>
                              </a:cxn>
                              <a:cxn ang="0">
                                <a:pos x="T6" y="T7"/>
                              </a:cxn>
                            </a:cxnLst>
                            <a:rect l="T8" t="T9" r="T10" b="T11"/>
                            <a:pathLst>
                              <a:path w="21600" h="21600">
                                <a:moveTo>
                                  <a:pt x="0" y="0"/>
                                </a:moveTo>
                                <a:lnTo>
                                  <a:pt x="4453" y="21600"/>
                                </a:lnTo>
                                <a:lnTo>
                                  <a:pt x="17147"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 name="AutoShape 11"/>
                        <wps:cNvCnPr>
                          <a:cxnSpLocks noChangeShapeType="1"/>
                        </wps:cNvCnPr>
                        <wps:spPr bwMode="auto">
                          <a:xfrm>
                            <a:off x="8337" y="6517"/>
                            <a:ext cx="10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Text Box 12"/>
                        <wps:cNvSpPr txBox="1">
                          <a:spLocks noChangeArrowheads="1"/>
                        </wps:cNvSpPr>
                        <wps:spPr bwMode="auto">
                          <a:xfrm>
                            <a:off x="4816" y="6181"/>
                            <a:ext cx="2920" cy="4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52387" w:rsidRPr="009C5230" w:rsidRDefault="00152387" w:rsidP="00310DD8">
                              <w:pPr>
                                <w:jc w:val="center"/>
                              </w:pPr>
                              <w:r w:rsidRPr="009C5230">
                                <w:t>Персонал предприятия</w:t>
                              </w:r>
                            </w:p>
                          </w:txbxContent>
                        </wps:txbx>
                        <wps:bodyPr rot="0" vert="horz" wrap="square" lIns="91440" tIns="45720" rIns="91440" bIns="45720" anchor="t" anchorCtr="0" upright="1">
                          <a:noAutofit/>
                        </wps:bodyPr>
                      </wps:wsp>
                      <wps:wsp>
                        <wps:cNvPr id="12" name="Text Box 13"/>
                        <wps:cNvSpPr txBox="1">
                          <a:spLocks noChangeArrowheads="1"/>
                        </wps:cNvSpPr>
                        <wps:spPr bwMode="auto">
                          <a:xfrm>
                            <a:off x="4816" y="5004"/>
                            <a:ext cx="2620" cy="7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52387" w:rsidRPr="009C5230" w:rsidRDefault="00152387" w:rsidP="00310DD8">
                              <w:pPr>
                                <w:jc w:val="center"/>
                              </w:pPr>
                              <w:r w:rsidRPr="009C5230">
                                <w:t>Руководство подразделений</w:t>
                              </w:r>
                            </w:p>
                          </w:txbxContent>
                        </wps:txbx>
                        <wps:bodyPr rot="0" vert="horz" wrap="square" lIns="91440" tIns="45720" rIns="91440" bIns="45720" anchor="t" anchorCtr="0" upright="1">
                          <a:noAutofit/>
                        </wps:bodyPr>
                      </wps:wsp>
                      <wps:wsp>
                        <wps:cNvPr id="13" name="Text Box 14"/>
                        <wps:cNvSpPr txBox="1">
                          <a:spLocks noChangeArrowheads="1"/>
                        </wps:cNvSpPr>
                        <wps:spPr bwMode="auto">
                          <a:xfrm>
                            <a:off x="5443" y="3942"/>
                            <a:ext cx="1516" cy="7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52387" w:rsidRPr="009C5230" w:rsidRDefault="00152387" w:rsidP="00310DD8">
                              <w:pPr>
                                <w:jc w:val="center"/>
                              </w:pPr>
                              <w:r w:rsidRPr="009C5230">
                                <w:t>Руководство предприятия</w:t>
                              </w:r>
                            </w:p>
                          </w:txbxContent>
                        </wps:txbx>
                        <wps:bodyPr rot="0" vert="horz" wrap="square" lIns="91440" tIns="45720" rIns="91440" bIns="45720" anchor="t" anchorCtr="0" upright="1">
                          <a:noAutofit/>
                        </wps:bodyPr>
                      </wps:wsp>
                      <wps:wsp>
                        <wps:cNvPr id="14" name="AutoShape 15"/>
                        <wps:cNvCnPr>
                          <a:cxnSpLocks noChangeShapeType="1"/>
                        </wps:cNvCnPr>
                        <wps:spPr bwMode="auto">
                          <a:xfrm>
                            <a:off x="2840" y="3996"/>
                            <a:ext cx="28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AutoShape 16"/>
                        <wps:cNvCnPr>
                          <a:cxnSpLocks noChangeShapeType="1"/>
                        </wps:cNvCnPr>
                        <wps:spPr bwMode="auto">
                          <a:xfrm>
                            <a:off x="2866" y="5308"/>
                            <a:ext cx="1984"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AutoShape 17"/>
                        <wps:cNvCnPr>
                          <a:cxnSpLocks noChangeShapeType="1"/>
                        </wps:cNvCnPr>
                        <wps:spPr bwMode="auto">
                          <a:xfrm>
                            <a:off x="2840" y="6509"/>
                            <a:ext cx="1278"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AutoShape 18"/>
                        <wps:cNvCnPr>
                          <a:cxnSpLocks noChangeShapeType="1"/>
                        </wps:cNvCnPr>
                        <wps:spPr bwMode="auto">
                          <a:xfrm rot="16200000">
                            <a:off x="4766" y="4362"/>
                            <a:ext cx="914" cy="574"/>
                          </a:xfrm>
                          <a:prstGeom prst="curvedConnector3">
                            <a:avLst>
                              <a:gd name="adj1" fmla="val 110500"/>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 name="AutoShape 19"/>
                        <wps:cNvCnPr>
                          <a:cxnSpLocks noChangeShapeType="1"/>
                        </wps:cNvCnPr>
                        <wps:spPr bwMode="auto">
                          <a:xfrm rot="16200000">
                            <a:off x="3961" y="5640"/>
                            <a:ext cx="914" cy="574"/>
                          </a:xfrm>
                          <a:prstGeom prst="curvedConnector3">
                            <a:avLst>
                              <a:gd name="adj1" fmla="val 107657"/>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 name="Text Box 20"/>
                        <wps:cNvSpPr txBox="1">
                          <a:spLocks noChangeArrowheads="1"/>
                        </wps:cNvSpPr>
                        <wps:spPr bwMode="auto">
                          <a:xfrm>
                            <a:off x="4673" y="7521"/>
                            <a:ext cx="2920" cy="4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52387" w:rsidRPr="009C5230" w:rsidRDefault="00152387" w:rsidP="00310DD8">
                              <w:pPr>
                                <w:jc w:val="center"/>
                              </w:pPr>
                              <w:r w:rsidRPr="009C5230">
                                <w:t>Предприятие</w:t>
                              </w:r>
                            </w:p>
                          </w:txbxContent>
                        </wps:txbx>
                        <wps:bodyPr rot="0" vert="horz" wrap="square" lIns="91440" tIns="45720" rIns="91440" bIns="45720" anchor="t" anchorCtr="0" upright="1">
                          <a:noAutofit/>
                        </wps:bodyPr>
                      </wps:wsp>
                      <wps:wsp>
                        <wps:cNvPr id="20" name="Text Box 21"/>
                        <wps:cNvSpPr txBox="1">
                          <a:spLocks noChangeArrowheads="1"/>
                        </wps:cNvSpPr>
                        <wps:spPr bwMode="auto">
                          <a:xfrm>
                            <a:off x="1526" y="3181"/>
                            <a:ext cx="2920" cy="4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52387" w:rsidRDefault="00152387" w:rsidP="00310DD8">
                              <w:pPr>
                                <w:jc w:val="center"/>
                              </w:pPr>
                              <w:r>
                                <w:t>Внешняя среда</w:t>
                              </w:r>
                            </w:p>
                          </w:txbxContent>
                        </wps:txbx>
                        <wps:bodyPr rot="0" vert="horz" wrap="square" lIns="91440" tIns="45720" rIns="91440" bIns="45720" anchor="t" anchorCtr="0" upright="1">
                          <a:noAutofit/>
                        </wps:bodyPr>
                      </wps:wsp>
                      <wps:wsp>
                        <wps:cNvPr id="21" name="AutoShape 22"/>
                        <wps:cNvCnPr>
                          <a:cxnSpLocks noChangeShapeType="1"/>
                        </wps:cNvCnPr>
                        <wps:spPr bwMode="auto">
                          <a:xfrm rot="16200000">
                            <a:off x="3996" y="4669"/>
                            <a:ext cx="1783" cy="1059"/>
                          </a:xfrm>
                          <a:prstGeom prst="curvedConnector3">
                            <a:avLst>
                              <a:gd name="adj1" fmla="val 99380"/>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id="Группа 1" o:spid="_x0000_s1076" style="width:431.5pt;height:271.05pt;mso-position-horizontal-relative:char;mso-position-vertical-relative:line" coordorigin="1526,3181" coordsize="8630,54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">
                <v:shape id="Text Box 3" o:spid="_x0000_s1077" type="#_x0000_t202" style="position:absolute;left:2026;top:3617;width:814;height:34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mC6MIA&#10;AADaAAAADwAAAGRycy9kb3ducmV2LnhtbESPUWvCMBSF3wX/Q7jC3jRVxhidUVQQHEjd2v2AS3NN&#10;y5qbkkTt/r0ZCD4ezjnf4SzXg+3ElXxoHSuYzzIQxLXTLRsFP9V++g4iRGSNnWNS8EcB1qvxaIm5&#10;djf+pmsZjUgQDjkqaGLscylD3ZDFMHM9cfLOzluMSXojtcdbgttOLrLsTVpsOS002NOuofq3vFgF&#10;RXnS2/NwKr4K/1mZ1/3mmB2MUi+TYfMBItIQn+FH+6AVLOD/SroBcn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YLowgAAANoAAAAPAAAAAAAAAAAAAAAAAJgCAABkcnMvZG93&#10;bnJldi54bWxQSwUGAAAAAAQABAD1AAAAhwMAAAAA&#10;">
                  <v:textbox style="layout-flow:vertical;mso-layout-flow-alt:bottom-to-top">
                    <w:txbxContent>
                      <w:p w:rsidR="00152387" w:rsidRPr="009C5230" w:rsidRDefault="00152387" w:rsidP="00310DD8">
                        <w:r w:rsidRPr="009C5230">
                          <w:t>Внешние источники информации</w:t>
                        </w:r>
                      </w:p>
                    </w:txbxContent>
                  </v:textbox>
                </v:shape>
                <v:shape id="Text Box 4" o:spid="_x0000_s1078" type="#_x0000_t202" style="position:absolute;left:9342;top:3597;width:814;height:34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Unc8IA&#10;AADaAAAADwAAAGRycy9kb3ducmV2LnhtbESP0WoCMRRE3wv+Q7iCbzVrK0VWo2hBUJC1Xf2Ay+aa&#10;XdzcLEmq279vBKGPw8ycYRar3rbiRj40jhVMxhkI4srpho2C82n7OgMRIrLG1jEp+KUAq+XgZYG5&#10;dnf+plsZjUgQDjkqqGPscilDVZPFMHYdcfIuzluMSXojtcd7gttWvmXZh7TYcFqosaPPmqpr+WMV&#10;FOVRby79sfgq/P5kptv1IdsZpUbDfj0HEamP/+Fne6cVvMPjSroBc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tSdzwgAAANoAAAAPAAAAAAAAAAAAAAAAAJgCAABkcnMvZG93&#10;bnJldi54bWxQSwUGAAAAAAQABAD1AAAAhwMAAAAA&#10;">
                  <v:textbox style="layout-flow:vertical;mso-layout-flow-alt:bottom-to-top">
                    <w:txbxContent>
                      <w:p w:rsidR="00152387" w:rsidRDefault="00152387" w:rsidP="00310DD8">
                        <w:r>
                          <w:t>Внешние приемники информации</w:t>
                        </w:r>
                      </w:p>
                    </w:txbxContent>
                  </v:textbox>
                </v:shape>
                <v:oval id="Oval 5" o:spid="_x0000_s1079" style="position:absolute;left:3401;top:3181;width:5601;height:5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gn2cIA&#10;AADaAAAADwAAAGRycy9kb3ducmV2LnhtbESPQWvCQBSE74X+h+UVvNWNjUpJXUUqgh48NLb3R/aZ&#10;BLNvQ/YZ4793BaHHYWa+YRarwTWqpy7Ung1Mxgko4sLbmksDv8ft+yeoIMgWG89k4EYBVsvXlwVm&#10;1l/5h/pcShUhHDI0UIm0mdahqMhhGPuWOHon3zmUKLtS2w6vEe4a/ZEkc+2w5rhQYUvfFRXn/OIM&#10;bMp1Pu91KrP0tNnJ7Px32KcTY0Zvw/oLlNAg/+Fne2cNTOFxJd4Avb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eCfZwgAAANoAAAAPAAAAAAAAAAAAAAAAAJgCAABkcnMvZG93&#10;bnJldi54bWxQSwUGAAAAAAQABAD1AAAAhwMAAAAA&#10;"/>
                <v:shape id="AutoShape 6" o:spid="_x0000_s1080" type="#_x0000_t32" style="position:absolute;left:7593;top:5295;width:174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LTBMQAAADaAAAADwAAAGRycy9kb3ducmV2LnhtbESPQWvCQBSE7wX/w/IEb3UTwVKjaxBB&#10;EUsPNSXU2yP7moRm34bdVWN/fbdQ6HGYmW+YVT6YTlzJ+daygnSagCCurG65VvBe7B6fQfiArLGz&#10;TAru5CFfjx5WmGl74ze6nkItIoR9hgqaEPpMSl81ZNBPbU8cvU/rDIYoXS21w1uEm07OkuRJGmw5&#10;LjTY07ah6ut0MQo+XhaX8l6+0rFMF8czOuO/i71Sk/GwWYIINIT/8F/7oBXM4fdKvAF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MtMExAAAANoAAAAPAAAAAAAAAAAA&#10;AAAAAKECAABkcnMvZG93bnJldi54bWxQSwUGAAAAAAQABAD5AAAAkgMAAAAA&#10;">
                  <v:stroke endarrow="block"/>
                </v:shape>
                <v:shape id="AutoShape 7" o:spid="_x0000_s1081" type="#_x0000_t32" style="position:absolute;left:6463;top:3981;width:287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OBNc8MAAADaAAAADwAAAGRycy9kb3ducmV2LnhtbESPQYvCMBSE7wv7H8Jb8LamehCtRpGF&#10;FVE8rErR26N5tsXmpSRRq79+Iwgeh5n5hpnMWlOLKzlfWVbQ6yYgiHOrKy4U7He/30MQPiBrrC2T&#10;gjt5mE0/PyaYanvjP7puQyEihH2KCsoQmlRKn5dk0HdtQxy9k3UGQ5SukNrhLcJNLftJMpAGK44L&#10;JTb0U1J+3l6MgsN6dMnu2YZWWW+0OqIz/rFbKNX5audjEIHa8A6/2kutYADPK/EGyO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DgTXPDAAAA2gAAAA8AAAAAAAAAAAAA&#10;AAAAoQIAAGRycy9kb3ducmV2LnhtbFBLBQYAAAAABAAEAPkAAACRAwAAAAA=&#10;">
                  <v:stroke endarrow="block"/>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8" o:spid="_x0000_s1082" type="#_x0000_t5" style="position:absolute;left:5199;top:3339;width:1991;height:12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euOcMA&#10;AADaAAAADwAAAGRycy9kb3ducmV2LnhtbESPwWrDMBBE74X8g9hALqWR20NTXMshBEJLLyV2KOS2&#10;WBvb2FoZSY6dv68KhRyHmXnDZNvZ9OJKzreWFTyvExDEldUt1wpO5eHpDYQPyBp7y6TgRh62+eIh&#10;w1TbiY90LUItIoR9igqaEIZUSl81ZNCv7UAcvYt1BkOUrpba4RThppcvSfIqDbYcFxocaN9Q1RWj&#10;UYDd+efL6G85lnWbfJzHx03ZkVKr5bx7BxFoDvfwf/tTK9jA35V4A2T+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LeuOcMAAADaAAAADwAAAAAAAAAAAAAAAACYAgAAZHJzL2Rv&#10;d25yZXYueG1sUEsFBgAAAAAEAAQA9QAAAIgDAAAAAA==&#10;"/>
                <v:shape id="AutoShape 9" o:spid="_x0000_s1083" style="position:absolute;left:3717;top:5968;width:4973;height:1077;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vmRb8A&#10;AADaAAAADwAAAGRycy9kb3ducmV2LnhtbERPy4rCMBTdC/5DuMJsRNMREa2mIqLgZhAfG3eX5tqG&#10;NjelydjO308WgsvDeW+2va3Fi1pvHCv4niYgiHOnDRcK7rfjZAnCB2SNtWNS8EcettlwsMFUu44v&#10;9LqGQsQQ9ikqKENoUil9XpJFP3UNceSerrUYImwLqVvsYrit5SxJFtKi4dhQYkP7kvLq+msVmObn&#10;9OhX3XnsquX8jOYwPsi7Ul+jfrcGEagPH/HbfdIK4tZ4Jd4Amf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6+ZFvwAAANoAAAAPAAAAAAAAAAAAAAAAAJgCAABkcnMvZG93bnJl&#10;di54bWxQSwUGAAAAAAQABAD1AAAAhAMAAAAA&#10;" path="m,l3120,21600r15360,l21600,,,xe">
                  <v:stroke joinstyle="miter"/>
                  <v:path o:connecttype="custom" o:connectlocs="4614,539;2487,1077;359,539;2487,0" o:connectangles="0,0,0,0" textboxrect="3362,3369,18238,18231"/>
                </v:shape>
                <v:shape id="AutoShape 10" o:spid="_x0000_s1084" style="position:absolute;left:4446;top:4753;width:3518;height:1077;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dD3sQA&#10;AADaAAAADwAAAGRycy9kb3ducmV2LnhtbESPwWrDMBBE74X8g9hCLqGWG0JxXCshlBR8CaFOLrkt&#10;1tYWsVbGUm3376tCocdhZt4wxX62nRhp8MaxguckBUFcO224UXC9vD9lIHxA1tg5JgXf5GG/WzwU&#10;mGs38QeNVWhEhLDPUUEbQp9L6euWLPrE9cTR+3SDxRDl0Eg94BThtpPrNH2RFg3HhRZ7emupvldf&#10;VoHpT+Vt3k7nlbtnmzOa4+oor0otH+fDK4hAc/gP/7VLrWALv1fiDZ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nQ97EAAAA2gAAAA8AAAAAAAAAAAAAAAAAmAIAAGRycy9k&#10;b3ducmV2LnhtbFBLBQYAAAAABAAEAPUAAACJAwAAAAA=&#10;" path="m,l4453,21600r12694,l21600,,,xe">
                  <v:stroke joinstyle="miter"/>
                  <v:path o:connecttype="custom" o:connectlocs="3155,539;1759,1077;363,539;1759,0" o:connectangles="0,0,0,0" textboxrect="4028,4031,17572,17569"/>
                </v:shape>
                <v:shape id="AutoShape 11" o:spid="_x0000_s1085" type="#_x0000_t32" style="position:absolute;left:8337;top:6517;width:100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HoecUAAADbAAAADwAAAGRycy9kb3ducmV2LnhtbESPQWvCQBCF74L/YRmhN93YQ9HUVUqh&#10;pSgeNCW0tyE7TUKzs2F31eivdw6F3mZ4b977ZrUZXKfOFGLr2cB8loEirrxtuTbwWbxNF6BiQrbY&#10;eSYDV4qwWY9HK8ytv/CBzsdUKwnhmKOBJqU+1zpWDTmMM98Ti/bjg8Mka6i1DXiRcNfpxyx70g5b&#10;loYGe3ptqPo9npyBr93yVF7LPW3L+XL7jcHFW/FuzMNkeHkGlWhI/+a/6w8r+EIv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wHoecUAAADbAAAADwAAAAAAAAAA&#10;AAAAAAChAgAAZHJzL2Rvd25yZXYueG1sUEsFBgAAAAAEAAQA+QAAAJMDAAAAAA==&#10;">
                  <v:stroke endarrow="block"/>
                </v:shape>
                <v:shape id="Text Box 12" o:spid="_x0000_s1086" type="#_x0000_t202" style="position:absolute;left:4816;top:6181;width:2920;height:4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152387" w:rsidRPr="009C5230" w:rsidRDefault="00152387" w:rsidP="00310DD8">
                        <w:pPr>
                          <w:jc w:val="center"/>
                        </w:pPr>
                        <w:r w:rsidRPr="009C5230">
                          <w:t>Персонал предприятия</w:t>
                        </w:r>
                      </w:p>
                    </w:txbxContent>
                  </v:textbox>
                </v:shape>
                <v:shape id="Text Box 13" o:spid="_x0000_s1087" type="#_x0000_t202" style="position:absolute;left:4816;top:5004;width:2620;height: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152387" w:rsidRPr="009C5230" w:rsidRDefault="00152387" w:rsidP="00310DD8">
                        <w:pPr>
                          <w:jc w:val="center"/>
                        </w:pPr>
                        <w:r w:rsidRPr="009C5230">
                          <w:t>Руководство подразделений</w:t>
                        </w:r>
                      </w:p>
                    </w:txbxContent>
                  </v:textbox>
                </v:shape>
                <v:shape id="Text Box 14" o:spid="_x0000_s1088" type="#_x0000_t202" style="position:absolute;left:5443;top:3942;width:1516;height: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152387" w:rsidRPr="009C5230" w:rsidRDefault="00152387" w:rsidP="00310DD8">
                        <w:pPr>
                          <w:jc w:val="center"/>
                        </w:pPr>
                        <w:r w:rsidRPr="009C5230">
                          <w:t>Руководство предприятия</w:t>
                        </w:r>
                      </w:p>
                    </w:txbxContent>
                  </v:textbox>
                </v:shape>
                <v:shape id="AutoShape 15" o:spid="_x0000_s1089" type="#_x0000_t32" style="position:absolute;left:2840;top:3996;width:285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ruesIAAADbAAAADwAAAGRycy9kb3ducmV2LnhtbERPTYvCMBC9C/6HMII3TV1E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DruesIAAADbAAAADwAAAAAAAAAAAAAA&#10;AAChAgAAZHJzL2Rvd25yZXYueG1sUEsFBgAAAAAEAAQA+QAAAJADAAAAAA==&#10;">
                  <v:stroke endarrow="block"/>
                </v:shape>
                <v:shape id="AutoShape 16" o:spid="_x0000_s1090" type="#_x0000_t32" style="position:absolute;left:2866;top:5308;width:1984;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3ZL4cIAAADbAAAADwAAAGRycy9kb3ducmV2LnhtbERPTYvCMBC9C/6HMII3TV1Q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3ZL4cIAAADbAAAADwAAAAAAAAAAAAAA&#10;AAChAgAAZHJzL2Rvd25yZXYueG1sUEsFBgAAAAAEAAQA+QAAAJADAAAAAA==&#10;">
                  <v:stroke endarrow="block"/>
                </v:shape>
                <v:shape id="AutoShape 17" o:spid="_x0000_s1091" type="#_x0000_t32" style="position:absolute;left:2840;top:6509;width:12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TVlsMAAADbAAAADwAAAGRycy9kb3ducmV2LnhtbERPTWvCQBC9C/6HZYTedGMPUlNXKYKl&#10;pPSgKaHehuyYhGZnw+5qkv56t1DobR7vcza7wbTiRs43lhUsFwkI4tLqhisFn/lh/gTCB2SNrWVS&#10;MJKH3XY62WCqbc9Hup1CJWII+xQV1CF0qZS+rMmgX9iOOHIX6wyGCF0ltcM+hptWPibJShpsODbU&#10;2NG+pvL7dDUKvt7X12IsPigrluvsjM74n/xVqYfZ8PIMItAQ/sV/7jcd56/g95d4gN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1ZbDAAAA2wAAAA8AAAAAAAAAAAAA&#10;AAAAoQIAAGRycy9kb3ducmV2LnhtbFBLBQYAAAAABAAEAPkAAACRAwAAAAA=&#10;">
                  <v:stroke endarrow="block"/>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AutoShape 18" o:spid="_x0000_s1092" type="#_x0000_t38" style="position:absolute;left:4766;top:4362;width:914;height:574;rotation:-90;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mb088EAAADbAAAADwAAAGRycy9kb3ducmV2LnhtbERPS4vCMBC+L/gfwgjetql7cKUaRYUV&#10;D3tZH6C3sRmbYjOpTdT67zeC4G0+vueMp62txI0aXzpW0E9SEMS50yUXCrabn88hCB+QNVaOScGD&#10;PEwnnY8xZtrd+Y9u61CIGMI+QwUmhDqT0ueGLPrE1cSRO7nGYoiwKaRu8B7DbSW/0nQgLZYcGwzW&#10;tDCUn9dXq+CwHFyO9GsOuKvSfD73+61+OKV63XY2AhGoDW/xy73Scf43PH+JB8jJ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yZvTzwQAAANsAAAAPAAAAAAAAAAAAAAAA&#10;AKECAABkcnMvZG93bnJldi54bWxQSwUGAAAAAAQABAD5AAAAjwMAAAAA&#10;" adj="23868">
                  <v:stroke startarrow="block" endarrow="block"/>
                </v:shape>
                <v:shape id="AutoShape 19" o:spid="_x0000_s1093" type="#_x0000_t38" style="position:absolute;left:3961;top:5640;width:914;height:574;rotation:-90;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zpPcMAAADbAAAADwAAAGRycy9kb3ducmV2LnhtbESPQWvCQBCF70L/wzKCN91YqLSpq4hQ&#10;sHgQNT9gujtNgtnZkN0m8d87B6G3Gd6b975Zb0ffqJ66WAc2sFxkoIhtcDWXBorr1/wdVEzIDpvA&#10;ZOBOEbabl8kacxcGPlN/SaWSEI45GqhSanOto63IY1yElli039B5TLJ2pXYdDhLuG/2aZSvtsWZp&#10;qLClfUX2dvnzBt6Gn93h257O/f7oi8KO2ce9uBkzm467T1CJxvRvfl4fnOALrPwiA+jN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h86T3DAAAA2wAAAA8AAAAAAAAAAAAA&#10;AAAAoQIAAGRycy9kb3ducmV2LnhtbFBLBQYAAAAABAAEAPkAAACRAwAAAAA=&#10;" adj="23254">
                  <v:stroke startarrow="block" endarrow="block"/>
                </v:shape>
                <v:shape id="Text Box 20" o:spid="_x0000_s1094" type="#_x0000_t202" style="position:absolute;left:4673;top:7521;width:2920;height:4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rsidR="00152387" w:rsidRPr="009C5230" w:rsidRDefault="00152387" w:rsidP="00310DD8">
                        <w:pPr>
                          <w:jc w:val="center"/>
                        </w:pPr>
                        <w:r w:rsidRPr="009C5230">
                          <w:t>Предприятие</w:t>
                        </w:r>
                      </w:p>
                    </w:txbxContent>
                  </v:textbox>
                </v:shape>
                <v:shape id="Text Box 21" o:spid="_x0000_s1095" type="#_x0000_t202" style="position:absolute;left:1526;top:3181;width:2920;height:4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rsidR="00152387" w:rsidRDefault="00152387" w:rsidP="00310DD8">
                        <w:pPr>
                          <w:jc w:val="center"/>
                        </w:pPr>
                        <w:r>
                          <w:t>Внешняя среда</w:t>
                        </w:r>
                      </w:p>
                    </w:txbxContent>
                  </v:textbox>
                </v:shape>
                <v:shape id="AutoShape 22" o:spid="_x0000_s1096" type="#_x0000_t38" style="position:absolute;left:3996;top:4669;width:1783;height:1059;rotation:-90;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kuv0cQAAADbAAAADwAAAGRycy9kb3ducmV2LnhtbESPT4vCMBTE74LfITzBm6YV1j/VKO6u&#10;gixe1tX7o3m21ealNFGrn94sCB6HmfkNM1s0phRXql1hWUHcj0AQp1YXnCnY/617YxDOI2ssLZOC&#10;OzlYzNutGSba3viXrjufiQBhl6CC3PsqkdKlORl0fVsRB+9oa4M+yDqTusZbgJtSDqJoKA0WHBZy&#10;rOgrp/S8uxgFy038cSlXn6Pz4Ts+HX4ep+148lCq22mWUxCeGv8Ov9obrWAQw/+X8APk/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S6/RxAAAANsAAAAPAAAAAAAAAAAA&#10;AAAAAKECAABkcnMvZG93bnJldi54bWxQSwUGAAAAAAQABAD5AAAAkgMAAAAA&#10;" adj="21466">
                  <v:stroke startarrow="block" endarrow="block"/>
                </v:shape>
                <w10:anchorlock/>
              </v:group>
            </w:pict>
          </mc:Fallback>
        </mc:AlternateContent>
      </w:r>
    </w:p>
    <w:p w:rsidR="00310DD8" w:rsidRPr="00152387" w:rsidRDefault="00310DD8" w:rsidP="00152387">
      <w:pPr>
        <w:spacing w:line="240" w:lineRule="auto"/>
        <w:jc w:val="center"/>
        <w:rPr>
          <w:rFonts w:ascii="Times New Roman" w:hAnsi="Times New Roman" w:cs="Times New Roman"/>
          <w:b/>
          <w:bCs/>
          <w:sz w:val="20"/>
          <w:szCs w:val="20"/>
        </w:rPr>
      </w:pPr>
      <w:r w:rsidRPr="00152387">
        <w:rPr>
          <w:rFonts w:ascii="Times New Roman" w:hAnsi="Times New Roman" w:cs="Times New Roman"/>
          <w:b/>
          <w:bCs/>
          <w:sz w:val="20"/>
          <w:szCs w:val="20"/>
        </w:rPr>
        <w:t>Рисунок Б.1 - Обобщенная схема обмена информации на предприятии</w:t>
      </w:r>
    </w:p>
    <w:p w:rsidR="00310DD8" w:rsidRPr="00152387" w:rsidRDefault="00310DD8" w:rsidP="00152387">
      <w:pPr>
        <w:pStyle w:val="ad"/>
        <w:spacing w:after="0"/>
        <w:jc w:val="center"/>
        <w:rPr>
          <w:b w:val="0"/>
          <w:sz w:val="20"/>
          <w:szCs w:val="20"/>
        </w:rPr>
      </w:pPr>
      <w:r w:rsidRPr="00152387">
        <w:rPr>
          <w:b w:val="0"/>
          <w:sz w:val="20"/>
          <w:szCs w:val="20"/>
        </w:rPr>
        <w:t>Примечание – Источник: [9, с.92, рисунок 1]</w:t>
      </w:r>
    </w:p>
    <w:p w:rsidR="00310DD8" w:rsidRPr="00152387" w:rsidRDefault="00310DD8" w:rsidP="00152387">
      <w:pPr>
        <w:jc w:val="center"/>
        <w:rPr>
          <w:rFonts w:ascii="Times New Roman" w:hAnsi="Times New Roman" w:cs="Times New Roman"/>
          <w:b/>
          <w:bCs/>
          <w:sz w:val="20"/>
          <w:szCs w:val="20"/>
        </w:rPr>
      </w:pPr>
      <w:r w:rsidRPr="00152387">
        <w:rPr>
          <w:rFonts w:ascii="Times New Roman" w:hAnsi="Times New Roman" w:cs="Times New Roman"/>
          <w:b/>
          <w:bCs/>
          <w:sz w:val="20"/>
          <w:szCs w:val="20"/>
        </w:rPr>
        <w:br w:type="page"/>
      </w:r>
    </w:p>
    <w:bookmarkStart w:id="18" w:name="_Toc342255774"/>
    <w:p w:rsidR="00310DD8" w:rsidRDefault="00152387" w:rsidP="00152387">
      <w:pPr>
        <w:pStyle w:val="1"/>
        <w:spacing w:line="480" w:lineRule="auto"/>
        <w:jc w:val="center"/>
        <w:rPr>
          <w:rFonts w:ascii="Times New Roman" w:hAnsi="Times New Roman" w:cs="Times New Roman"/>
          <w:color w:val="auto"/>
          <w:sz w:val="32"/>
          <w:szCs w:val="32"/>
        </w:rPr>
      </w:pPr>
      <w:r>
        <w:rPr>
          <w:noProof/>
          <w:lang w:eastAsia="ru-RU"/>
        </w:rPr>
        <w:lastRenderedPageBreak/>
        <mc:AlternateContent>
          <mc:Choice Requires="wpg">
            <w:drawing>
              <wp:anchor distT="0" distB="0" distL="114300" distR="114300" simplePos="0" relativeHeight="251663360" behindDoc="0" locked="0" layoutInCell="1" allowOverlap="1" wp14:anchorId="2E0FB1C6" wp14:editId="2B23B327">
                <wp:simplePos x="0" y="0"/>
                <wp:positionH relativeFrom="column">
                  <wp:posOffset>-346711</wp:posOffset>
                </wp:positionH>
                <wp:positionV relativeFrom="paragraph">
                  <wp:posOffset>584835</wp:posOffset>
                </wp:positionV>
                <wp:extent cx="5953125" cy="3524250"/>
                <wp:effectExtent l="0" t="0" r="9525" b="0"/>
                <wp:wrapNone/>
                <wp:docPr id="72" name="Группа 72"/>
                <wp:cNvGraphicFramePr/>
                <a:graphic xmlns:a="http://schemas.openxmlformats.org/drawingml/2006/main">
                  <a:graphicData uri="http://schemas.microsoft.com/office/word/2010/wordprocessingGroup">
                    <wpg:wgp>
                      <wpg:cNvGrpSpPr/>
                      <wpg:grpSpPr>
                        <a:xfrm>
                          <a:off x="0" y="0"/>
                          <a:ext cx="5953125" cy="3524250"/>
                          <a:chOff x="0" y="0"/>
                          <a:chExt cx="2647950" cy="3314700"/>
                        </a:xfrm>
                      </wpg:grpSpPr>
                      <wps:wsp>
                        <wps:cNvPr id="73" name="Поле 73"/>
                        <wps:cNvSpPr txBox="1"/>
                        <wps:spPr>
                          <a:xfrm>
                            <a:off x="304800" y="0"/>
                            <a:ext cx="952500" cy="619125"/>
                          </a:xfrm>
                          <a:prstGeom prst="rect">
                            <a:avLst/>
                          </a:prstGeom>
                          <a:solidFill>
                            <a:sysClr val="window" lastClr="FFFFFF"/>
                          </a:solidFill>
                          <a:ln w="6350">
                            <a:noFill/>
                          </a:ln>
                          <a:effectLst/>
                        </wps:spPr>
                        <wps:txbx>
                          <w:txbxContent>
                            <w:p w:rsidR="00152387" w:rsidRPr="00152387" w:rsidRDefault="00152387" w:rsidP="007E09DD">
                              <w:pPr>
                                <w:spacing w:after="0"/>
                                <w:rPr>
                                  <w:rFonts w:ascii="Times New Roman" w:hAnsi="Times New Roman" w:cs="Times New Roman"/>
                                  <w:sz w:val="20"/>
                                  <w:szCs w:val="20"/>
                                  <w:lang w:val="en-US"/>
                                </w:rPr>
                              </w:pPr>
                              <w:r w:rsidRPr="00152387">
                                <w:rPr>
                                  <w:rFonts w:ascii="Times New Roman" w:hAnsi="Times New Roman" w:cs="Times New Roman"/>
                                  <w:sz w:val="20"/>
                                  <w:szCs w:val="20"/>
                                </w:rPr>
                                <w:t xml:space="preserve">Стоимость </w:t>
                              </w:r>
                            </w:p>
                            <w:p w:rsidR="00152387" w:rsidRPr="00152387" w:rsidRDefault="00152387" w:rsidP="007E09DD">
                              <w:pPr>
                                <w:spacing w:after="0"/>
                                <w:rPr>
                                  <w:rFonts w:ascii="Times New Roman" w:hAnsi="Times New Roman" w:cs="Times New Roman"/>
                                  <w:sz w:val="20"/>
                                  <w:szCs w:val="20"/>
                                  <w:lang w:val="en-US"/>
                                </w:rPr>
                              </w:pPr>
                              <w:r w:rsidRPr="00152387">
                                <w:rPr>
                                  <w:rFonts w:ascii="Times New Roman" w:hAnsi="Times New Roman" w:cs="Times New Roman"/>
                                  <w:sz w:val="20"/>
                                  <w:szCs w:val="20"/>
                                </w:rPr>
                                <w:t xml:space="preserve">обучения в колледже, </w:t>
                              </w:r>
                              <w:r w:rsidRPr="00152387">
                                <w:rPr>
                                  <w:rFonts w:ascii="Times New Roman" w:hAnsi="Times New Roman" w:cs="Times New Roman"/>
                                  <w:sz w:val="20"/>
                                  <w:szCs w:val="20"/>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4" name="Поле 74"/>
                        <wps:cNvSpPr txBox="1"/>
                        <wps:spPr>
                          <a:xfrm>
                            <a:off x="1781175" y="1895475"/>
                            <a:ext cx="419100" cy="323850"/>
                          </a:xfrm>
                          <a:prstGeom prst="rect">
                            <a:avLst/>
                          </a:prstGeom>
                          <a:solidFill>
                            <a:sysClr val="window" lastClr="FFFFFF"/>
                          </a:solidFill>
                          <a:ln w="6350">
                            <a:noFill/>
                          </a:ln>
                          <a:effectLst/>
                        </wps:spPr>
                        <wps:txbx>
                          <w:txbxContent>
                            <w:p w:rsidR="00152387" w:rsidRPr="008262B8" w:rsidRDefault="00152387" w:rsidP="007E09DD">
                              <w:pPr>
                                <w:rPr>
                                  <w:lang w:val="en-US"/>
                                </w:rPr>
                              </w:pPr>
                              <w:r>
                                <w:rPr>
                                  <w:lang w:val="en-US"/>
                                </w:rPr>
                                <w:t>B(y)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5" name="Поле 75"/>
                        <wps:cNvSpPr txBox="1"/>
                        <wps:spPr>
                          <a:xfrm>
                            <a:off x="0" y="619125"/>
                            <a:ext cx="428625" cy="257175"/>
                          </a:xfrm>
                          <a:prstGeom prst="rect">
                            <a:avLst/>
                          </a:prstGeom>
                          <a:solidFill>
                            <a:sysClr val="window" lastClr="FFFFFF"/>
                          </a:solidFill>
                          <a:ln w="6350">
                            <a:noFill/>
                          </a:ln>
                          <a:effectLst/>
                        </wps:spPr>
                        <wps:txbx>
                          <w:txbxContent>
                            <w:p w:rsidR="00152387" w:rsidRPr="00152387" w:rsidRDefault="00152387" w:rsidP="007E09DD">
                              <w:pPr>
                                <w:rPr>
                                  <w:rFonts w:ascii="Times New Roman" w:hAnsi="Times New Roman" w:cs="Times New Roman"/>
                                  <w:lang w:val="en-US"/>
                                </w:rPr>
                              </w:pPr>
                              <w:r w:rsidRPr="00152387">
                                <w:rPr>
                                  <w:rFonts w:ascii="Times New Roman" w:hAnsi="Times New Roman" w:cs="Times New Roman"/>
                                  <w:lang w:val="en-US"/>
                                </w:rPr>
                                <w:t>200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6" name="Поле 76"/>
                        <wps:cNvSpPr txBox="1"/>
                        <wps:spPr>
                          <a:xfrm>
                            <a:off x="9525" y="1590675"/>
                            <a:ext cx="428625" cy="257175"/>
                          </a:xfrm>
                          <a:prstGeom prst="rect">
                            <a:avLst/>
                          </a:prstGeom>
                          <a:solidFill>
                            <a:sysClr val="window" lastClr="FFFFFF"/>
                          </a:solidFill>
                          <a:ln w="6350">
                            <a:noFill/>
                          </a:ln>
                          <a:effectLst/>
                        </wps:spPr>
                        <wps:txbx>
                          <w:txbxContent>
                            <w:p w:rsidR="00152387" w:rsidRPr="00152387" w:rsidRDefault="00152387" w:rsidP="007E09DD">
                              <w:pPr>
                                <w:rPr>
                                  <w:rFonts w:ascii="Times New Roman" w:hAnsi="Times New Roman" w:cs="Times New Roman"/>
                                  <w:lang w:val="en-US"/>
                                </w:rPr>
                              </w:pPr>
                              <w:r w:rsidRPr="00152387">
                                <w:rPr>
                                  <w:rFonts w:ascii="Times New Roman" w:hAnsi="Times New Roman" w:cs="Times New Roman"/>
                                  <w:lang w:val="en-US"/>
                                </w:rPr>
                                <w:t>100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7" name="Поле 77"/>
                        <wps:cNvSpPr txBox="1"/>
                        <wps:spPr>
                          <a:xfrm>
                            <a:off x="2047875" y="2524125"/>
                            <a:ext cx="228600" cy="247650"/>
                          </a:xfrm>
                          <a:prstGeom prst="rect">
                            <a:avLst/>
                          </a:prstGeom>
                          <a:solidFill>
                            <a:sysClr val="window" lastClr="FFFFFF"/>
                          </a:solidFill>
                          <a:ln w="6350">
                            <a:noFill/>
                          </a:ln>
                          <a:effectLst/>
                        </wps:spPr>
                        <wps:txbx>
                          <w:txbxContent>
                            <w:p w:rsidR="00152387" w:rsidRPr="008262B8" w:rsidRDefault="00152387" w:rsidP="007E09DD">
                              <w:pPr>
                                <w:rPr>
                                  <w:lang w:val="en-US"/>
                                </w:rPr>
                              </w:pPr>
                              <w:r>
                                <w:rPr>
                                  <w:lang w:val="en-US"/>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8" name="Поле 78"/>
                        <wps:cNvSpPr txBox="1"/>
                        <wps:spPr>
                          <a:xfrm>
                            <a:off x="1724025" y="2524125"/>
                            <a:ext cx="228600" cy="247650"/>
                          </a:xfrm>
                          <a:prstGeom prst="rect">
                            <a:avLst/>
                          </a:prstGeom>
                          <a:solidFill>
                            <a:sysClr val="window" lastClr="FFFFFF"/>
                          </a:solidFill>
                          <a:ln w="6350">
                            <a:noFill/>
                          </a:ln>
                          <a:effectLst/>
                        </wps:spPr>
                        <wps:txbx>
                          <w:txbxContent>
                            <w:p w:rsidR="00152387" w:rsidRPr="008262B8" w:rsidRDefault="00152387" w:rsidP="007E09DD">
                              <w:pPr>
                                <w:rPr>
                                  <w:lang w:val="en-US"/>
                                </w:rPr>
                              </w:pPr>
                              <w:r>
                                <w:rPr>
                                  <w:lang w:val="en-US"/>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9" name="Поле 79"/>
                        <wps:cNvSpPr txBox="1"/>
                        <wps:spPr>
                          <a:xfrm>
                            <a:off x="1409700" y="2533650"/>
                            <a:ext cx="228600" cy="247650"/>
                          </a:xfrm>
                          <a:prstGeom prst="rect">
                            <a:avLst/>
                          </a:prstGeom>
                          <a:solidFill>
                            <a:sysClr val="window" lastClr="FFFFFF"/>
                          </a:solidFill>
                          <a:ln w="6350">
                            <a:noFill/>
                          </a:ln>
                          <a:effectLst/>
                        </wps:spPr>
                        <wps:txbx>
                          <w:txbxContent>
                            <w:p w:rsidR="00152387" w:rsidRPr="008262B8" w:rsidRDefault="00152387" w:rsidP="007E09DD">
                              <w:pPr>
                                <w:rPr>
                                  <w:lang w:val="en-US"/>
                                </w:rPr>
                              </w:pPr>
                              <w:r>
                                <w:rPr>
                                  <w:lang w:val="en-US"/>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0" name="Поле 80"/>
                        <wps:cNvSpPr txBox="1"/>
                        <wps:spPr>
                          <a:xfrm>
                            <a:off x="1123950" y="2543175"/>
                            <a:ext cx="209550" cy="247650"/>
                          </a:xfrm>
                          <a:prstGeom prst="rect">
                            <a:avLst/>
                          </a:prstGeom>
                          <a:solidFill>
                            <a:sysClr val="window" lastClr="FFFFFF"/>
                          </a:solidFill>
                          <a:ln w="6350">
                            <a:noFill/>
                          </a:ln>
                          <a:effectLst/>
                        </wps:spPr>
                        <wps:txbx>
                          <w:txbxContent>
                            <w:p w:rsidR="00152387" w:rsidRPr="008262B8" w:rsidRDefault="00152387" w:rsidP="007E09DD">
                              <w:pPr>
                                <w:rPr>
                                  <w:lang w:val="en-US"/>
                                </w:rPr>
                              </w:pPr>
                              <w:r>
                                <w:rPr>
                                  <w:lang w:val="en-US"/>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1" name="Поле 81"/>
                        <wps:cNvSpPr txBox="1"/>
                        <wps:spPr>
                          <a:xfrm>
                            <a:off x="819150" y="2533650"/>
                            <a:ext cx="219075" cy="247650"/>
                          </a:xfrm>
                          <a:prstGeom prst="rect">
                            <a:avLst/>
                          </a:prstGeom>
                          <a:solidFill>
                            <a:sysClr val="window" lastClr="FFFFFF"/>
                          </a:solidFill>
                          <a:ln w="6350">
                            <a:noFill/>
                          </a:ln>
                          <a:effectLst/>
                        </wps:spPr>
                        <wps:txbx>
                          <w:txbxContent>
                            <w:p w:rsidR="00152387" w:rsidRPr="008262B8" w:rsidRDefault="00152387" w:rsidP="007E09DD">
                              <w:pPr>
                                <w:rPr>
                                  <w:lang w:val="en-US"/>
                                </w:rPr>
                              </w:pPr>
                              <w:r>
                                <w:rPr>
                                  <w:lang w:val="en-US"/>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2" name="Поле 82"/>
                        <wps:cNvSpPr txBox="1"/>
                        <wps:spPr>
                          <a:xfrm>
                            <a:off x="495300" y="2533650"/>
                            <a:ext cx="180975" cy="247650"/>
                          </a:xfrm>
                          <a:prstGeom prst="rect">
                            <a:avLst/>
                          </a:prstGeom>
                          <a:solidFill>
                            <a:sysClr val="window" lastClr="FFFFFF"/>
                          </a:solidFill>
                          <a:ln w="6350">
                            <a:noFill/>
                          </a:ln>
                          <a:effectLst/>
                        </wps:spPr>
                        <wps:txbx>
                          <w:txbxContent>
                            <w:p w:rsidR="00152387" w:rsidRPr="008262B8" w:rsidRDefault="00152387" w:rsidP="007E09DD">
                              <w:pPr>
                                <w:rPr>
                                  <w:lang w:val="en-US"/>
                                </w:rPr>
                              </w:pPr>
                              <w:r>
                                <w:rPr>
                                  <w:lang w:val="en-US"/>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3" name="Поле 83"/>
                        <wps:cNvSpPr txBox="1"/>
                        <wps:spPr>
                          <a:xfrm>
                            <a:off x="152400" y="2524125"/>
                            <a:ext cx="238125" cy="257175"/>
                          </a:xfrm>
                          <a:prstGeom prst="rect">
                            <a:avLst/>
                          </a:prstGeom>
                          <a:solidFill>
                            <a:sysClr val="window" lastClr="FFFFFF"/>
                          </a:solidFill>
                          <a:ln w="6350">
                            <a:noFill/>
                          </a:ln>
                          <a:effectLst/>
                        </wps:spPr>
                        <wps:txbx>
                          <w:txbxContent>
                            <w:p w:rsidR="00152387" w:rsidRPr="00152387" w:rsidRDefault="00152387" w:rsidP="007E09DD">
                              <w:pPr>
                                <w:rPr>
                                  <w:rFonts w:ascii="Times New Roman" w:hAnsi="Times New Roman" w:cs="Times New Roman"/>
                                  <w:lang w:val="en-US"/>
                                </w:rPr>
                              </w:pPr>
                              <w:r w:rsidRPr="00152387">
                                <w:rPr>
                                  <w:rFonts w:ascii="Times New Roman" w:hAnsi="Times New Roman" w:cs="Times New Roman"/>
                                  <w:lang w:val="en-US"/>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4" name="Прямая соединительная линия 84"/>
                        <wps:cNvCnPr/>
                        <wps:spPr>
                          <a:xfrm flipH="1">
                            <a:off x="333375" y="76200"/>
                            <a:ext cx="8890" cy="2505075"/>
                          </a:xfrm>
                          <a:prstGeom prst="line">
                            <a:avLst/>
                          </a:prstGeom>
                          <a:noFill/>
                          <a:ln w="9525" cap="flat" cmpd="sng" algn="ctr">
                            <a:solidFill>
                              <a:sysClr val="windowText" lastClr="000000">
                                <a:shade val="95000"/>
                                <a:satMod val="105000"/>
                              </a:sysClr>
                            </a:solidFill>
                            <a:prstDash val="solid"/>
                          </a:ln>
                          <a:effectLst/>
                        </wps:spPr>
                        <wps:bodyPr/>
                      </wps:wsp>
                      <wps:wsp>
                        <wps:cNvPr id="85" name="Прямая соединительная линия 85"/>
                        <wps:cNvCnPr/>
                        <wps:spPr>
                          <a:xfrm>
                            <a:off x="628650" y="2524125"/>
                            <a:ext cx="0" cy="47625"/>
                          </a:xfrm>
                          <a:prstGeom prst="line">
                            <a:avLst/>
                          </a:prstGeom>
                          <a:noFill/>
                          <a:ln w="9525" cap="flat" cmpd="sng" algn="ctr">
                            <a:solidFill>
                              <a:sysClr val="windowText" lastClr="000000">
                                <a:shade val="95000"/>
                                <a:satMod val="105000"/>
                              </a:sysClr>
                            </a:solidFill>
                            <a:prstDash val="solid"/>
                          </a:ln>
                          <a:effectLst/>
                        </wps:spPr>
                        <wps:bodyPr/>
                      </wps:wsp>
                      <wps:wsp>
                        <wps:cNvPr id="86" name="Прямая соединительная линия 86"/>
                        <wps:cNvCnPr/>
                        <wps:spPr>
                          <a:xfrm>
                            <a:off x="933450" y="2524125"/>
                            <a:ext cx="0" cy="47625"/>
                          </a:xfrm>
                          <a:prstGeom prst="line">
                            <a:avLst/>
                          </a:prstGeom>
                          <a:noFill/>
                          <a:ln w="9525" cap="flat" cmpd="sng" algn="ctr">
                            <a:solidFill>
                              <a:sysClr val="windowText" lastClr="000000">
                                <a:shade val="95000"/>
                                <a:satMod val="105000"/>
                              </a:sysClr>
                            </a:solidFill>
                            <a:prstDash val="solid"/>
                          </a:ln>
                          <a:effectLst/>
                        </wps:spPr>
                        <wps:bodyPr/>
                      </wps:wsp>
                      <wps:wsp>
                        <wps:cNvPr id="87" name="Прямая соединительная линия 87"/>
                        <wps:cNvCnPr/>
                        <wps:spPr>
                          <a:xfrm>
                            <a:off x="1257300" y="2524125"/>
                            <a:ext cx="0" cy="47625"/>
                          </a:xfrm>
                          <a:prstGeom prst="line">
                            <a:avLst/>
                          </a:prstGeom>
                          <a:noFill/>
                          <a:ln w="9525" cap="flat" cmpd="sng" algn="ctr">
                            <a:solidFill>
                              <a:sysClr val="windowText" lastClr="000000">
                                <a:shade val="95000"/>
                                <a:satMod val="105000"/>
                              </a:sysClr>
                            </a:solidFill>
                            <a:prstDash val="solid"/>
                          </a:ln>
                          <a:effectLst/>
                        </wps:spPr>
                        <wps:bodyPr/>
                      </wps:wsp>
                      <wps:wsp>
                        <wps:cNvPr id="88" name="Прямая соединительная линия 88"/>
                        <wps:cNvCnPr/>
                        <wps:spPr>
                          <a:xfrm>
                            <a:off x="1857375" y="2533650"/>
                            <a:ext cx="0" cy="47625"/>
                          </a:xfrm>
                          <a:prstGeom prst="line">
                            <a:avLst/>
                          </a:prstGeom>
                          <a:noFill/>
                          <a:ln w="9525" cap="flat" cmpd="sng" algn="ctr">
                            <a:solidFill>
                              <a:sysClr val="windowText" lastClr="000000">
                                <a:shade val="95000"/>
                                <a:satMod val="105000"/>
                              </a:sysClr>
                            </a:solidFill>
                            <a:prstDash val="solid"/>
                          </a:ln>
                          <a:effectLst/>
                        </wps:spPr>
                        <wps:bodyPr/>
                      </wps:wsp>
                      <wps:wsp>
                        <wps:cNvPr id="89" name="Прямая соединительная линия 89"/>
                        <wps:cNvCnPr/>
                        <wps:spPr>
                          <a:xfrm flipH="1">
                            <a:off x="2143125" y="2533650"/>
                            <a:ext cx="0" cy="47625"/>
                          </a:xfrm>
                          <a:prstGeom prst="line">
                            <a:avLst/>
                          </a:prstGeom>
                          <a:noFill/>
                          <a:ln w="9525" cap="flat" cmpd="sng" algn="ctr">
                            <a:solidFill>
                              <a:sysClr val="windowText" lastClr="000000">
                                <a:shade val="95000"/>
                                <a:satMod val="105000"/>
                              </a:sysClr>
                            </a:solidFill>
                            <a:prstDash val="solid"/>
                          </a:ln>
                          <a:effectLst/>
                        </wps:spPr>
                        <wps:bodyPr/>
                      </wps:wsp>
                      <wps:wsp>
                        <wps:cNvPr id="90" name="Прямая соединительная линия 90"/>
                        <wps:cNvCnPr/>
                        <wps:spPr>
                          <a:xfrm flipV="1">
                            <a:off x="1552575" y="1704975"/>
                            <a:ext cx="0" cy="86677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wps:wsp>
                        <wps:cNvPr id="91" name="Прямая соединительная линия 91"/>
                        <wps:cNvCnPr/>
                        <wps:spPr>
                          <a:xfrm>
                            <a:off x="1552575" y="1714500"/>
                            <a:ext cx="819150" cy="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wps:wsp>
                        <wps:cNvPr id="92" name="Прямая соединительная линия 92"/>
                        <wps:cNvCnPr/>
                        <wps:spPr>
                          <a:xfrm flipV="1">
                            <a:off x="333375" y="666750"/>
                            <a:ext cx="1724025" cy="191452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wps:wsp>
                        <wps:cNvPr id="93" name="Прямая соединительная линия 93"/>
                        <wps:cNvCnPr/>
                        <wps:spPr>
                          <a:xfrm>
                            <a:off x="342900" y="1714500"/>
                            <a:ext cx="66675" cy="0"/>
                          </a:xfrm>
                          <a:prstGeom prst="line">
                            <a:avLst/>
                          </a:prstGeom>
                          <a:noFill/>
                          <a:ln w="9525" cap="flat" cmpd="sng" algn="ctr">
                            <a:solidFill>
                              <a:sysClr val="windowText" lastClr="000000">
                                <a:shade val="95000"/>
                                <a:satMod val="105000"/>
                              </a:sysClr>
                            </a:solidFill>
                            <a:prstDash val="solid"/>
                          </a:ln>
                          <a:effectLst/>
                        </wps:spPr>
                        <wps:bodyPr/>
                      </wps:wsp>
                      <wps:wsp>
                        <wps:cNvPr id="94" name="Прямая соединительная линия 94"/>
                        <wps:cNvCnPr/>
                        <wps:spPr>
                          <a:xfrm>
                            <a:off x="342900" y="733425"/>
                            <a:ext cx="47625" cy="0"/>
                          </a:xfrm>
                          <a:prstGeom prst="line">
                            <a:avLst/>
                          </a:prstGeom>
                          <a:noFill/>
                          <a:ln w="9525" cap="flat" cmpd="sng" algn="ctr">
                            <a:solidFill>
                              <a:sysClr val="windowText" lastClr="000000">
                                <a:shade val="95000"/>
                                <a:satMod val="105000"/>
                              </a:sysClr>
                            </a:solidFill>
                            <a:prstDash val="solid"/>
                          </a:ln>
                          <a:effectLst/>
                        </wps:spPr>
                        <wps:bodyPr/>
                      </wps:wsp>
                      <wps:wsp>
                        <wps:cNvPr id="95" name="Поле 95"/>
                        <wps:cNvSpPr txBox="1"/>
                        <wps:spPr>
                          <a:xfrm>
                            <a:off x="704850" y="809625"/>
                            <a:ext cx="1095375" cy="266700"/>
                          </a:xfrm>
                          <a:prstGeom prst="rect">
                            <a:avLst/>
                          </a:prstGeom>
                          <a:noFill/>
                          <a:ln w="6350">
                            <a:noFill/>
                          </a:ln>
                          <a:effectLst/>
                        </wps:spPr>
                        <wps:txbx>
                          <w:txbxContent>
                            <w:p w:rsidR="00152387" w:rsidRPr="008262B8" w:rsidRDefault="00152387" w:rsidP="007E09DD">
                              <w:pPr>
                                <w:rPr>
                                  <w:lang w:val="en-US"/>
                                </w:rPr>
                              </w:pPr>
                              <w:proofErr w:type="spellStart"/>
                              <w:r>
                                <w:rPr>
                                  <w:lang w:val="en-US"/>
                                </w:rPr>
                                <w:t>C</w:t>
                              </w:r>
                              <w:r w:rsidRPr="008262B8">
                                <w:rPr>
                                  <w:sz w:val="16"/>
                                  <w:szCs w:val="16"/>
                                  <w:lang w:val="en-US"/>
                                </w:rPr>
                                <w:t>l</w:t>
                              </w:r>
                              <w:proofErr w:type="spellEnd"/>
                              <w:r w:rsidRPr="008262B8">
                                <w:rPr>
                                  <w:lang w:val="en-US"/>
                                </w:rPr>
                                <w:t>(</w:t>
                              </w:r>
                              <w:r>
                                <w:rPr>
                                  <w:lang w:val="en-US"/>
                                </w:rPr>
                                <w:t>y</w:t>
                              </w:r>
                              <w:proofErr w:type="gramStart"/>
                              <w:r>
                                <w:rPr>
                                  <w:lang w:val="en-US"/>
                                </w:rPr>
                                <w:t>)=</w:t>
                              </w:r>
                              <w:proofErr w:type="gramEnd"/>
                              <w:r>
                                <w:rPr>
                                  <w:lang w:val="en-US"/>
                                </w:rPr>
                                <w:t>$40 000y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6" name="Поле 96"/>
                        <wps:cNvSpPr txBox="1"/>
                        <wps:spPr>
                          <a:xfrm>
                            <a:off x="28575" y="2771775"/>
                            <a:ext cx="1390650" cy="457200"/>
                          </a:xfrm>
                          <a:prstGeom prst="rect">
                            <a:avLst/>
                          </a:prstGeom>
                          <a:solidFill>
                            <a:sysClr val="window" lastClr="FFFFFF"/>
                          </a:solidFill>
                          <a:ln w="6350">
                            <a:noFill/>
                          </a:ln>
                          <a:effectLst/>
                        </wps:spPr>
                        <wps:txbx>
                          <w:txbxContent>
                            <w:p w:rsidR="00152387" w:rsidRPr="00152387" w:rsidRDefault="00152387" w:rsidP="007E09DD">
                              <w:pPr>
                                <w:spacing w:after="0"/>
                                <w:jc w:val="center"/>
                                <w:rPr>
                                  <w:rFonts w:ascii="Times New Roman" w:hAnsi="Times New Roman" w:cs="Times New Roman"/>
                                  <w:sz w:val="20"/>
                                  <w:szCs w:val="20"/>
                                </w:rPr>
                              </w:pPr>
                              <w:r w:rsidRPr="00152387">
                                <w:rPr>
                                  <w:rFonts w:ascii="Times New Roman" w:hAnsi="Times New Roman" w:cs="Times New Roman"/>
                                  <w:sz w:val="20"/>
                                  <w:szCs w:val="20"/>
                                </w:rPr>
                                <w:t xml:space="preserve">Оптимальный выбор </w:t>
                              </w:r>
                              <w:proofErr w:type="gramStart"/>
                              <w:r w:rsidRPr="00152387">
                                <w:rPr>
                                  <w:rFonts w:ascii="Times New Roman" w:hAnsi="Times New Roman" w:cs="Times New Roman"/>
                                  <w:sz w:val="20"/>
                                  <w:szCs w:val="20"/>
                                </w:rPr>
                                <w:t>у</w:t>
                              </w:r>
                              <w:proofErr w:type="gramEnd"/>
                              <w:r w:rsidRPr="00152387">
                                <w:rPr>
                                  <w:rFonts w:ascii="Times New Roman" w:hAnsi="Times New Roman" w:cs="Times New Roman"/>
                                  <w:sz w:val="20"/>
                                  <w:szCs w:val="20"/>
                                </w:rPr>
                                <w:t xml:space="preserve"> для </w:t>
                              </w:r>
                              <w:r w:rsidRPr="00152387">
                                <w:rPr>
                                  <w:rFonts w:ascii="Times New Roman" w:hAnsi="Times New Roman" w:cs="Times New Roman"/>
                                  <w:i/>
                                  <w:sz w:val="20"/>
                                  <w:szCs w:val="20"/>
                                </w:rPr>
                                <w:t>группы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7" name="Поле 97"/>
                        <wps:cNvSpPr txBox="1"/>
                        <wps:spPr>
                          <a:xfrm>
                            <a:off x="1409700" y="2695575"/>
                            <a:ext cx="1238250" cy="619125"/>
                          </a:xfrm>
                          <a:prstGeom prst="rect">
                            <a:avLst/>
                          </a:prstGeom>
                          <a:solidFill>
                            <a:sysClr val="window" lastClr="FFFFFF"/>
                          </a:solidFill>
                          <a:ln w="6350">
                            <a:noFill/>
                          </a:ln>
                          <a:effectLst/>
                        </wps:spPr>
                        <wps:txbx>
                          <w:txbxContent>
                            <w:p w:rsidR="00152387" w:rsidRPr="00152387" w:rsidRDefault="00152387" w:rsidP="007E09DD">
                              <w:pPr>
                                <w:spacing w:after="0"/>
                                <w:rPr>
                                  <w:rFonts w:ascii="Times New Roman" w:hAnsi="Times New Roman" w:cs="Times New Roman"/>
                                  <w:sz w:val="20"/>
                                  <w:szCs w:val="20"/>
                                </w:rPr>
                              </w:pPr>
                              <w:proofErr w:type="gramStart"/>
                              <w:r w:rsidRPr="00152387">
                                <w:rPr>
                                  <w:rFonts w:ascii="Times New Roman" w:hAnsi="Times New Roman" w:cs="Times New Roman"/>
                                  <w:sz w:val="20"/>
                                  <w:szCs w:val="20"/>
                                </w:rPr>
                                <w:t>У</w:t>
                              </w:r>
                              <w:proofErr w:type="gramEnd"/>
                              <w:r w:rsidRPr="00152387">
                                <w:rPr>
                                  <w:rFonts w:ascii="Times New Roman" w:hAnsi="Times New Roman" w:cs="Times New Roman"/>
                                  <w:sz w:val="20"/>
                                  <w:szCs w:val="20"/>
                                </w:rPr>
                                <w:t>*        Годы,</w:t>
                              </w:r>
                            </w:p>
                            <w:p w:rsidR="00152387" w:rsidRPr="00152387" w:rsidRDefault="00152387" w:rsidP="007E09DD">
                              <w:pPr>
                                <w:spacing w:after="0"/>
                                <w:rPr>
                                  <w:rFonts w:ascii="Times New Roman" w:hAnsi="Times New Roman" w:cs="Times New Roman"/>
                                  <w:sz w:val="20"/>
                                  <w:szCs w:val="20"/>
                                </w:rPr>
                              </w:pPr>
                              <w:r w:rsidRPr="00152387">
                                <w:rPr>
                                  <w:rFonts w:ascii="Times New Roman" w:hAnsi="Times New Roman" w:cs="Times New Roman"/>
                                  <w:sz w:val="20"/>
                                  <w:szCs w:val="20"/>
                                </w:rPr>
                                <w:t xml:space="preserve">       проведенные</w:t>
                              </w:r>
                            </w:p>
                            <w:p w:rsidR="00152387" w:rsidRPr="00152387" w:rsidRDefault="00152387" w:rsidP="00152387">
                              <w:pPr>
                                <w:spacing w:after="0"/>
                                <w:rPr>
                                  <w:rFonts w:ascii="Times New Roman" w:hAnsi="Times New Roman" w:cs="Times New Roman"/>
                                  <w:sz w:val="20"/>
                                  <w:szCs w:val="20"/>
                                </w:rPr>
                              </w:pPr>
                              <w:r>
                                <w:rPr>
                                  <w:rFonts w:ascii="Times New Roman" w:hAnsi="Times New Roman" w:cs="Times New Roman"/>
                                  <w:sz w:val="20"/>
                                  <w:szCs w:val="20"/>
                                </w:rPr>
                                <w:t xml:space="preserve">       </w:t>
                              </w:r>
                              <w:r w:rsidRPr="00152387">
                                <w:rPr>
                                  <w:rFonts w:ascii="Times New Roman" w:hAnsi="Times New Roman" w:cs="Times New Roman"/>
                                  <w:sz w:val="20"/>
                                  <w:szCs w:val="20"/>
                                </w:rPr>
                                <w:t xml:space="preserve">   в колледже</w:t>
                              </w:r>
                            </w:p>
                            <w:p w:rsidR="00152387" w:rsidRPr="00775688" w:rsidRDefault="00152387" w:rsidP="007E09DD">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8" name="Поле 98"/>
                        <wps:cNvSpPr txBox="1"/>
                        <wps:spPr>
                          <a:xfrm>
                            <a:off x="1381125" y="76200"/>
                            <a:ext cx="1076325" cy="295275"/>
                          </a:xfrm>
                          <a:prstGeom prst="rect">
                            <a:avLst/>
                          </a:prstGeom>
                          <a:solidFill>
                            <a:sysClr val="window" lastClr="FFFFFF"/>
                          </a:solidFill>
                          <a:ln w="6350">
                            <a:noFill/>
                          </a:ln>
                          <a:effectLst/>
                        </wps:spPr>
                        <wps:txbx>
                          <w:txbxContent>
                            <w:p w:rsidR="00152387" w:rsidRPr="00152387" w:rsidRDefault="00152387" w:rsidP="007E09DD">
                              <w:pPr>
                                <w:rPr>
                                  <w:rFonts w:ascii="Times New Roman" w:hAnsi="Times New Roman" w:cs="Times New Roman"/>
                                  <w:sz w:val="20"/>
                                  <w:szCs w:val="20"/>
                                </w:rPr>
                              </w:pPr>
                              <w:r w:rsidRPr="00152387">
                                <w:rPr>
                                  <w:rFonts w:ascii="Times New Roman" w:hAnsi="Times New Roman" w:cs="Times New Roman"/>
                                  <w:sz w:val="20"/>
                                  <w:szCs w:val="20"/>
                                </w:rPr>
                                <w:t xml:space="preserve">а) </w:t>
                              </w:r>
                              <w:r w:rsidRPr="00152387">
                                <w:rPr>
                                  <w:rFonts w:ascii="Times New Roman" w:hAnsi="Times New Roman" w:cs="Times New Roman"/>
                                  <w:i/>
                                  <w:sz w:val="20"/>
                                  <w:szCs w:val="20"/>
                                </w:rPr>
                                <w:t>группа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9" name="Прямая со стрелкой 99"/>
                        <wps:cNvCnPr/>
                        <wps:spPr>
                          <a:xfrm>
                            <a:off x="1257300" y="1076325"/>
                            <a:ext cx="161925" cy="190500"/>
                          </a:xfrm>
                          <a:prstGeom prst="straightConnector1">
                            <a:avLst/>
                          </a:prstGeom>
                          <a:noFill/>
                          <a:ln w="9525" cap="flat" cmpd="sng" algn="ctr">
                            <a:solidFill>
                              <a:sysClr val="windowText" lastClr="000000">
                                <a:shade val="95000"/>
                                <a:satMod val="105000"/>
                              </a:sysClr>
                            </a:solidFill>
                            <a:prstDash val="solid"/>
                            <a:headEnd type="none" w="med" len="med"/>
                            <a:tailEnd type="triangle" w="med" len="med"/>
                          </a:ln>
                          <a:effectLst/>
                        </wps:spPr>
                        <wps:bodyPr/>
                      </wps:wsp>
                      <wps:wsp>
                        <wps:cNvPr id="100" name="Прямая соединительная линия 100"/>
                        <wps:cNvCnPr/>
                        <wps:spPr>
                          <a:xfrm flipH="1" flipV="1">
                            <a:off x="1724025" y="1771650"/>
                            <a:ext cx="133350" cy="190500"/>
                          </a:xfrm>
                          <a:prstGeom prst="line">
                            <a:avLst/>
                          </a:prstGeom>
                          <a:noFill/>
                          <a:ln w="9525" cap="flat" cmpd="sng" algn="ctr">
                            <a:solidFill>
                              <a:sysClr val="windowText" lastClr="000000">
                                <a:shade val="95000"/>
                                <a:satMod val="105000"/>
                              </a:sysClr>
                            </a:solidFill>
                            <a:prstDash val="solid"/>
                            <a:headEnd type="none" w="med" len="med"/>
                            <a:tailEnd type="triangle" w="med" len="med"/>
                          </a:ln>
                          <a:effectLst/>
                        </wps:spPr>
                        <wps:bodyPr/>
                      </wps:wsp>
                      <wps:wsp>
                        <wps:cNvPr id="101" name="Прямая соединительная линия 101"/>
                        <wps:cNvCnPr/>
                        <wps:spPr>
                          <a:xfrm flipH="1" flipV="1">
                            <a:off x="304800" y="2733675"/>
                            <a:ext cx="95250" cy="133350"/>
                          </a:xfrm>
                          <a:prstGeom prst="line">
                            <a:avLst/>
                          </a:prstGeom>
                          <a:noFill/>
                          <a:ln w="9525" cap="flat" cmpd="sng" algn="ctr">
                            <a:solidFill>
                              <a:sysClr val="windowText" lastClr="000000">
                                <a:shade val="95000"/>
                                <a:satMod val="105000"/>
                              </a:sysClr>
                            </a:solidFill>
                            <a:prstDash val="solid"/>
                            <a:headEnd type="none" w="med" len="med"/>
                            <a:tailEnd type="triangle" w="med" len="med"/>
                          </a:ln>
                          <a:effectLst/>
                        </wps:spPr>
                        <wps:bodyPr/>
                      </wps:wsp>
                      <wps:wsp>
                        <wps:cNvPr id="102" name="Прямая соединительная линия 102"/>
                        <wps:cNvCnPr/>
                        <wps:spPr>
                          <a:xfrm>
                            <a:off x="342900" y="2571750"/>
                            <a:ext cx="2114550" cy="0"/>
                          </a:xfrm>
                          <a:prstGeom prst="line">
                            <a:avLst/>
                          </a:prstGeom>
                          <a:noFill/>
                          <a:ln w="9525" cap="flat" cmpd="sng" algn="ctr">
                            <a:solidFill>
                              <a:sysClr val="windowText" lastClr="000000">
                                <a:shade val="95000"/>
                                <a:satMod val="105000"/>
                              </a:sysClr>
                            </a:solidFill>
                            <a:prstDash val="solid"/>
                          </a:ln>
                          <a:effectLst/>
                        </wps:spPr>
                        <wps:bodyPr/>
                      </wps:wsp>
                      <wps:wsp>
                        <wps:cNvPr id="103" name="Прямая соединительная линия 103"/>
                        <wps:cNvCnPr/>
                        <wps:spPr>
                          <a:xfrm>
                            <a:off x="333375" y="2581275"/>
                            <a:ext cx="1219200" cy="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wpg:wgp>
                  </a:graphicData>
                </a:graphic>
                <wp14:sizeRelH relativeFrom="margin">
                  <wp14:pctWidth>0</wp14:pctWidth>
                </wp14:sizeRelH>
                <wp14:sizeRelV relativeFrom="margin">
                  <wp14:pctHeight>0</wp14:pctHeight>
                </wp14:sizeRelV>
              </wp:anchor>
            </w:drawing>
          </mc:Choice>
          <mc:Fallback>
            <w:pict>
              <v:group id="Группа 72" o:spid="_x0000_s1097" style="position:absolute;left:0;text-align:left;margin-left:-27.3pt;margin-top:46.05pt;width:468.75pt;height:277.5pt;z-index:251663360;mso-position-horizontal-relative:text;mso-position-vertical-relative:text;mso-width-relative:margin;mso-height-relative:margin" coordsize="26479,33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">
                <v:shape id="Поле 73" o:spid="_x0000_s1098" type="#_x0000_t202" style="position:absolute;left:3048;width:9525;height:6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tUrcYA&#10;AADbAAAADwAAAGRycy9kb3ducmV2LnhtbESPQWvCQBSE70L/w/IK3uqmFVqJrlJKRYUGaxS8PrLP&#10;JDb7NuxuTeqv7xYKHoeZ+YaZLXrTiAs5X1tW8DhKQBAXVtdcKjjslw8TED4ga2wsk4If8rCY3w1m&#10;mGrb8Y4ueShFhLBPUUEVQptK6YuKDPqRbYmjd7LOYIjSlVI77CLcNPIpSZ6lwZrjQoUtvVVUfOXf&#10;RsGxy1duu9mcP9t1dt1e8+yD3jOlhvf96xREoD7cwv/ttVbwMoa/L/EHy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ttUrcYAAADbAAAADwAAAAAAAAAAAAAAAACYAgAAZHJz&#10;L2Rvd25yZXYueG1sUEsFBgAAAAAEAAQA9QAAAIsDAAAAAA==&#10;" fillcolor="window" stroked="f" strokeweight=".5pt">
                  <v:textbox>
                    <w:txbxContent>
                      <w:p w:rsidR="00152387" w:rsidRPr="00152387" w:rsidRDefault="00152387" w:rsidP="007E09DD">
                        <w:pPr>
                          <w:spacing w:after="0"/>
                          <w:rPr>
                            <w:rFonts w:ascii="Times New Roman" w:hAnsi="Times New Roman" w:cs="Times New Roman"/>
                            <w:sz w:val="20"/>
                            <w:szCs w:val="20"/>
                            <w:lang w:val="en-US"/>
                          </w:rPr>
                        </w:pPr>
                        <w:r w:rsidRPr="00152387">
                          <w:rPr>
                            <w:rFonts w:ascii="Times New Roman" w:hAnsi="Times New Roman" w:cs="Times New Roman"/>
                            <w:sz w:val="20"/>
                            <w:szCs w:val="20"/>
                          </w:rPr>
                          <w:t xml:space="preserve">Стоимость </w:t>
                        </w:r>
                      </w:p>
                      <w:p w:rsidR="00152387" w:rsidRPr="00152387" w:rsidRDefault="00152387" w:rsidP="007E09DD">
                        <w:pPr>
                          <w:spacing w:after="0"/>
                          <w:rPr>
                            <w:rFonts w:ascii="Times New Roman" w:hAnsi="Times New Roman" w:cs="Times New Roman"/>
                            <w:sz w:val="20"/>
                            <w:szCs w:val="20"/>
                            <w:lang w:val="en-US"/>
                          </w:rPr>
                        </w:pPr>
                        <w:r w:rsidRPr="00152387">
                          <w:rPr>
                            <w:rFonts w:ascii="Times New Roman" w:hAnsi="Times New Roman" w:cs="Times New Roman"/>
                            <w:sz w:val="20"/>
                            <w:szCs w:val="20"/>
                          </w:rPr>
                          <w:t xml:space="preserve">обучения в колледже, </w:t>
                        </w:r>
                        <w:r w:rsidRPr="00152387">
                          <w:rPr>
                            <w:rFonts w:ascii="Times New Roman" w:hAnsi="Times New Roman" w:cs="Times New Roman"/>
                            <w:sz w:val="20"/>
                            <w:szCs w:val="20"/>
                            <w:lang w:val="en-US"/>
                          </w:rPr>
                          <w:t>$</w:t>
                        </w:r>
                      </w:p>
                    </w:txbxContent>
                  </v:textbox>
                </v:shape>
                <v:shape id="Поле 74" o:spid="_x0000_s1099" type="#_x0000_t202" style="position:absolute;left:17811;top:18954;width:4191;height:3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LM2cYA&#10;AADbAAAADwAAAGRycy9kb3ducmV2LnhtbESPQWvCQBSE70L/w/IK3uqmRVqJrlJKRYUGaxS8PrLP&#10;JDb7NuxuTeqv7xYKHoeZ+YaZLXrTiAs5X1tW8DhKQBAXVtdcKjjslw8TED4ga2wsk4If8rCY3w1m&#10;mGrb8Y4ueShFhLBPUUEVQptK6YuKDPqRbYmjd7LOYIjSlVI77CLcNPIpSZ6lwZrjQoUtvVVUfOXf&#10;RsGxy1duu9mcP9t1dt1e8+yD3jOlhvf96xREoD7cwv/ttVbwMoa/L/EHy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TLM2cYAAADbAAAADwAAAAAAAAAAAAAAAACYAgAAZHJz&#10;L2Rvd25yZXYueG1sUEsFBgAAAAAEAAQA9QAAAIsDAAAAAA==&#10;" fillcolor="window" stroked="f" strokeweight=".5pt">
                  <v:textbox>
                    <w:txbxContent>
                      <w:p w:rsidR="00152387" w:rsidRPr="008262B8" w:rsidRDefault="00152387" w:rsidP="007E09DD">
                        <w:pPr>
                          <w:rPr>
                            <w:lang w:val="en-US"/>
                          </w:rPr>
                        </w:pPr>
                        <w:r>
                          <w:rPr>
                            <w:lang w:val="en-US"/>
                          </w:rPr>
                          <w:t>B(y)</w:t>
                        </w:r>
                      </w:p>
                    </w:txbxContent>
                  </v:textbox>
                </v:shape>
                <v:shape id="Поле 75" o:spid="_x0000_s1100" type="#_x0000_t202" style="position:absolute;top:6191;width:4286;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5pQsYA&#10;AADbAAAADwAAAGRycy9kb3ducmV2LnhtbESPQWvCQBSE70L/w/IK3uqmBVuJrlJKRYUGaxS8PrLP&#10;JDb7NuxuTeqv7xYKHoeZ+YaZLXrTiAs5X1tW8DhKQBAXVtdcKjjslw8TED4ga2wsk4If8rCY3w1m&#10;mGrb8Y4ueShFhLBPUUEVQptK6YuKDPqRbYmjd7LOYIjSlVI77CLcNPIpSZ6lwZrjQoUtvVVUfOXf&#10;RsGxy1duu9mcP9t1dt1e8+yD3jOlhvf96xREoD7cwv/ttVbwMoa/L/EHy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n5pQsYAAADbAAAADwAAAAAAAAAAAAAAAACYAgAAZHJz&#10;L2Rvd25yZXYueG1sUEsFBgAAAAAEAAQA9QAAAIsDAAAAAA==&#10;" fillcolor="window" stroked="f" strokeweight=".5pt">
                  <v:textbox>
                    <w:txbxContent>
                      <w:p w:rsidR="00152387" w:rsidRPr="00152387" w:rsidRDefault="00152387" w:rsidP="007E09DD">
                        <w:pPr>
                          <w:rPr>
                            <w:rFonts w:ascii="Times New Roman" w:hAnsi="Times New Roman" w:cs="Times New Roman"/>
                            <w:lang w:val="en-US"/>
                          </w:rPr>
                        </w:pPr>
                        <w:r w:rsidRPr="00152387">
                          <w:rPr>
                            <w:rFonts w:ascii="Times New Roman" w:hAnsi="Times New Roman" w:cs="Times New Roman"/>
                            <w:lang w:val="en-US"/>
                          </w:rPr>
                          <w:t>200</w:t>
                        </w:r>
                      </w:p>
                    </w:txbxContent>
                  </v:textbox>
                </v:shape>
                <v:shape id="Поле 76" o:spid="_x0000_s1101" type="#_x0000_t202" style="position:absolute;left:95;top:15906;width:4286;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z3NcUA&#10;AADbAAAADwAAAGRycy9kb3ducmV2LnhtbESPQWvCQBSE74X+h+UVequb9qASXUWkpQoN1ih4fWSf&#10;STT7NuxuTfTXdwtCj8PMfMNM571pxIWcry0reB0kIIgLq2suFex3Hy9jED4ga2wsk4IreZjPHh+m&#10;mGrb8ZYueShFhLBPUUEVQptK6YuKDPqBbYmjd7TOYIjSlVI77CLcNPItSYbSYM1xocKWlhUV5/zH&#10;KDh0+afbrNen73aV3Ta3PPui90yp56d+MQERqA//4Xt7pRWMhvD3Jf4AOf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rPc1xQAAANsAAAAPAAAAAAAAAAAAAAAAAJgCAABkcnMv&#10;ZG93bnJldi54bWxQSwUGAAAAAAQABAD1AAAAigMAAAAA&#10;" fillcolor="window" stroked="f" strokeweight=".5pt">
                  <v:textbox>
                    <w:txbxContent>
                      <w:p w:rsidR="00152387" w:rsidRPr="00152387" w:rsidRDefault="00152387" w:rsidP="007E09DD">
                        <w:pPr>
                          <w:rPr>
                            <w:rFonts w:ascii="Times New Roman" w:hAnsi="Times New Roman" w:cs="Times New Roman"/>
                            <w:lang w:val="en-US"/>
                          </w:rPr>
                        </w:pPr>
                        <w:r w:rsidRPr="00152387">
                          <w:rPr>
                            <w:rFonts w:ascii="Times New Roman" w:hAnsi="Times New Roman" w:cs="Times New Roman"/>
                            <w:lang w:val="en-US"/>
                          </w:rPr>
                          <w:t>100</w:t>
                        </w:r>
                      </w:p>
                    </w:txbxContent>
                  </v:textbox>
                </v:shape>
                <v:shape id="Поле 77" o:spid="_x0000_s1102" type="#_x0000_t202" style="position:absolute;left:20478;top:25241;width:2286;height:2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BSrsUA&#10;AADbAAAADwAAAGRycy9kb3ducmV2LnhtbESPQWvCQBSE7wX/w/IEb3VjD1VSVyliqUKDNRa8PrLP&#10;JDX7NuyuJvXXdwtCj8PMfMPMl71pxJWcry0rmIwTEMSF1TWXCr4Ob48zED4ga2wsk4If8rBcDB7m&#10;mGrb8Z6ueShFhLBPUUEVQptK6YuKDPqxbYmjd7LOYIjSlVI77CLcNPIpSZ6lwZrjQoUtrSoqzvnF&#10;KDh2+bvbbbffn+0mu+1uefZB60yp0bB/fQERqA//4Xt7oxVMp/D3Jf4A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4FKuxQAAANsAAAAPAAAAAAAAAAAAAAAAAJgCAABkcnMv&#10;ZG93bnJldi54bWxQSwUGAAAAAAQABAD1AAAAigMAAAAA&#10;" fillcolor="window" stroked="f" strokeweight=".5pt">
                  <v:textbox>
                    <w:txbxContent>
                      <w:p w:rsidR="00152387" w:rsidRPr="008262B8" w:rsidRDefault="00152387" w:rsidP="007E09DD">
                        <w:pPr>
                          <w:rPr>
                            <w:lang w:val="en-US"/>
                          </w:rPr>
                        </w:pPr>
                        <w:r>
                          <w:rPr>
                            <w:lang w:val="en-US"/>
                          </w:rPr>
                          <w:t>6</w:t>
                        </w:r>
                      </w:p>
                    </w:txbxContent>
                  </v:textbox>
                </v:shape>
                <v:shape id="Поле 78" o:spid="_x0000_s1103" type="#_x0000_t202" style="position:absolute;left:17240;top:25241;width:2286;height:2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3MIA&#10;AADbAAAADwAAAGRycy9kb3ducmV2LnhtbERPz2vCMBS+D/Y/hDfYzabzMEdnFBkbKljUTvD6aJ5t&#10;t+alJNFW//rlIOz48f2ezgfTigs531hW8JKkIIhLqxuuFBy+v0ZvIHxA1thaJgVX8jCfPT5MMdO2&#10;5z1dilCJGMI+QwV1CF0mpS9rMugT2xFH7mSdwRChq6R22Mdw08pxmr5Kgw3Hhho7+qip/C3ORsGx&#10;L5Zuu17/7LpVftveinxDn7lSz0/D4h1EoCH8i+/ulVYwiWPjl/gD5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f8bcwgAAANsAAAAPAAAAAAAAAAAAAAAAAJgCAABkcnMvZG93&#10;bnJldi54bWxQSwUGAAAAAAQABAD1AAAAhwMAAAAA&#10;" fillcolor="window" stroked="f" strokeweight=".5pt">
                  <v:textbox>
                    <w:txbxContent>
                      <w:p w:rsidR="00152387" w:rsidRPr="008262B8" w:rsidRDefault="00152387" w:rsidP="007E09DD">
                        <w:pPr>
                          <w:rPr>
                            <w:lang w:val="en-US"/>
                          </w:rPr>
                        </w:pPr>
                        <w:r>
                          <w:rPr>
                            <w:lang w:val="en-US"/>
                          </w:rPr>
                          <w:t>5</w:t>
                        </w:r>
                      </w:p>
                    </w:txbxContent>
                  </v:textbox>
                </v:shape>
                <v:shape id="Поле 79" o:spid="_x0000_s1104" type="#_x0000_t202" style="position:absolute;left:14097;top:25336;width:2286;height:2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NjR8YA&#10;AADbAAAADwAAAGRycy9kb3ducmV2LnhtbESPQWvCQBSE70L/w/IK3uqmPdgaXaWUigoN1ih4fWSf&#10;SWz2bdjdmtRf3y0UPA4z8w0zW/SmERdyvras4HGUgCAurK65VHDYLx9eQPiArLGxTAp+yMNifjeY&#10;Yaptxzu65KEUEcI+RQVVCG0qpS8qMuhHtiWO3sk6gyFKV0rtsItw08inJBlLgzXHhQpbequo+Mq/&#10;jYJjl6/cdrM5f7br7Lq95tkHvWdKDe/71ymIQH24hf/ba63geQJ/X+IPk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zNjR8YAAADbAAAADwAAAAAAAAAAAAAAAACYAgAAZHJz&#10;L2Rvd25yZXYueG1sUEsFBgAAAAAEAAQA9QAAAIsDAAAAAA==&#10;" fillcolor="window" stroked="f" strokeweight=".5pt">
                  <v:textbox>
                    <w:txbxContent>
                      <w:p w:rsidR="00152387" w:rsidRPr="008262B8" w:rsidRDefault="00152387" w:rsidP="007E09DD">
                        <w:pPr>
                          <w:rPr>
                            <w:lang w:val="en-US"/>
                          </w:rPr>
                        </w:pPr>
                        <w:r>
                          <w:rPr>
                            <w:lang w:val="en-US"/>
                          </w:rPr>
                          <w:t>4</w:t>
                        </w:r>
                      </w:p>
                    </w:txbxContent>
                  </v:textbox>
                </v:shape>
                <v:shape id="Поле 80" o:spid="_x0000_s1105" type="#_x0000_t202" style="position:absolute;left:11239;top:25431;width:2096;height:2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y6/cIA&#10;AADbAAAADwAAAGRycy9kb3ducmV2LnhtbERPz2vCMBS+D/Y/hDfwpqk7iFSjyFBUWFG7gddH82zr&#10;mpeSZLbzrzcHYceP7/d82ZtG3Mj52rKC8SgBQVxYXXOp4PtrM5yC8AFZY2OZFPyRh+Xi9WWOqbYd&#10;n+iWh1LEEPYpKqhCaFMpfVGRQT+yLXHkLtYZDBG6UmqHXQw3jXxPkok0WHNsqLClj4qKn/zXKDh3&#10;+dYd9vvrsd1l98M9zz5pnSk1eOtXMxCB+vAvfrp3WsE0ro9f4g+Qi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3Lr9wgAAANsAAAAPAAAAAAAAAAAAAAAAAJgCAABkcnMvZG93&#10;bnJldi54bWxQSwUGAAAAAAQABAD1AAAAhwMAAAAA&#10;" fillcolor="window" stroked="f" strokeweight=".5pt">
                  <v:textbox>
                    <w:txbxContent>
                      <w:p w:rsidR="00152387" w:rsidRPr="008262B8" w:rsidRDefault="00152387" w:rsidP="007E09DD">
                        <w:pPr>
                          <w:rPr>
                            <w:lang w:val="en-US"/>
                          </w:rPr>
                        </w:pPr>
                        <w:r>
                          <w:rPr>
                            <w:lang w:val="en-US"/>
                          </w:rPr>
                          <w:t>3</w:t>
                        </w:r>
                      </w:p>
                    </w:txbxContent>
                  </v:textbox>
                </v:shape>
                <v:shape id="Поле 81" o:spid="_x0000_s1106" type="#_x0000_t202" style="position:absolute;left:8191;top:25336;width:2191;height:2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AfZsUA&#10;AADbAAAADwAAAGRycy9kb3ducmV2LnhtbESPQWvCQBSE7wX/w/IK3pqNHkRSVylSUcFgmxa8PrLP&#10;JDX7NuyuJvXXdwuFHoeZ+YZZrAbTihs531hWMElSEMSl1Q1XCj4/Nk9zED4ga2wtk4Jv8rBajh4W&#10;mGnb8zvdilCJCGGfoYI6hC6T0pc1GfSJ7Yijd7bOYIjSVVI77CPctHKapjNpsOG4UGNH65rKS3E1&#10;Ck59sXXH/f7rrdvl9+O9yA/0mis1fhxenkEEGsJ/+K+90wrmE/j9En+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kB9mxQAAANsAAAAPAAAAAAAAAAAAAAAAAJgCAABkcnMv&#10;ZG93bnJldi54bWxQSwUGAAAAAAQABAD1AAAAigMAAAAA&#10;" fillcolor="window" stroked="f" strokeweight=".5pt">
                  <v:textbox>
                    <w:txbxContent>
                      <w:p w:rsidR="00152387" w:rsidRPr="008262B8" w:rsidRDefault="00152387" w:rsidP="007E09DD">
                        <w:pPr>
                          <w:rPr>
                            <w:lang w:val="en-US"/>
                          </w:rPr>
                        </w:pPr>
                        <w:r>
                          <w:rPr>
                            <w:lang w:val="en-US"/>
                          </w:rPr>
                          <w:t>2</w:t>
                        </w:r>
                      </w:p>
                    </w:txbxContent>
                  </v:textbox>
                </v:shape>
                <v:shape id="Поле 82" o:spid="_x0000_s1107" type="#_x0000_t202" style="position:absolute;left:4953;top:25336;width:1809;height:2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KBEcUA&#10;AADbAAAADwAAAGRycy9kb3ducmV2LnhtbESPQWvCQBSE7wX/w/KE3uqmHopEVxFpqUKDGgWvj+wz&#10;iWbfht2tSf31XaHQ4zAz3zCzRW8acSPna8sKXkcJCOLC6ppLBcfDx8sEhA/IGhvLpOCHPCzmg6cZ&#10;ptp2vKdbHkoRIexTVFCF0KZS+qIig35kW+Lona0zGKJ0pdQOuwg3jRwnyZs0WHNcqLClVUXFNf82&#10;Ck5d/um2m81l166z+/aeZ1/0nin1POyXUxCB+vAf/muvtYLJGB5f4g+Q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QoERxQAAANsAAAAPAAAAAAAAAAAAAAAAAJgCAABkcnMv&#10;ZG93bnJldi54bWxQSwUGAAAAAAQABAD1AAAAigMAAAAA&#10;" fillcolor="window" stroked="f" strokeweight=".5pt">
                  <v:textbox>
                    <w:txbxContent>
                      <w:p w:rsidR="00152387" w:rsidRPr="008262B8" w:rsidRDefault="00152387" w:rsidP="007E09DD">
                        <w:pPr>
                          <w:rPr>
                            <w:lang w:val="en-US"/>
                          </w:rPr>
                        </w:pPr>
                        <w:r>
                          <w:rPr>
                            <w:lang w:val="en-US"/>
                          </w:rPr>
                          <w:t>1</w:t>
                        </w:r>
                      </w:p>
                    </w:txbxContent>
                  </v:textbox>
                </v:shape>
                <v:shape id="Поле 83" o:spid="_x0000_s1108" type="#_x0000_t202" style="position:absolute;left:1524;top:25241;width:2381;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4kisUA&#10;AADbAAAADwAAAGRycy9kb3ducmV2LnhtbESPQWvCQBSE7wX/w/KE3urGFoqkrlLEUoUGayx4fWSf&#10;SWr2bdjdmuivdwWhx2FmvmGm89404kTO15YVjEcJCOLC6ppLBT+7j6cJCB+QNTaWScGZPMxng4cp&#10;ptp2vKVTHkoRIexTVFCF0KZS+qIig35kW+LoHawzGKJ0pdQOuwg3jXxOkldpsOa4UGFLi4qKY/5n&#10;FOy7/NNt1uvf73aVXTaXPPuiZabU47B/fwMRqA//4Xt7pRVMXuD2Jf4AOb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DiSKxQAAANsAAAAPAAAAAAAAAAAAAAAAAJgCAABkcnMv&#10;ZG93bnJldi54bWxQSwUGAAAAAAQABAD1AAAAigMAAAAA&#10;" fillcolor="window" stroked="f" strokeweight=".5pt">
                  <v:textbox>
                    <w:txbxContent>
                      <w:p w:rsidR="00152387" w:rsidRPr="00152387" w:rsidRDefault="00152387" w:rsidP="007E09DD">
                        <w:pPr>
                          <w:rPr>
                            <w:rFonts w:ascii="Times New Roman" w:hAnsi="Times New Roman" w:cs="Times New Roman"/>
                            <w:lang w:val="en-US"/>
                          </w:rPr>
                        </w:pPr>
                        <w:r w:rsidRPr="00152387">
                          <w:rPr>
                            <w:rFonts w:ascii="Times New Roman" w:hAnsi="Times New Roman" w:cs="Times New Roman"/>
                            <w:lang w:val="en-US"/>
                          </w:rPr>
                          <w:t>0</w:t>
                        </w:r>
                      </w:p>
                    </w:txbxContent>
                  </v:textbox>
                </v:shape>
                <v:line id="Прямая соединительная линия 84" o:spid="_x0000_s1109" style="position:absolute;flip:x;visibility:visible;mso-wrap-style:square" from="3333,762" to="3422,25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Kx58UAAADbAAAADwAAAGRycy9kb3ducmV2LnhtbESPQWsCMRSE74X+h/AKvZSabZGyXY0i&#10;BaEHL1pZ8fbcvG6W3bxsk6jbf28EweMwM98w0/lgO3EiHxrHCt5GGQjiyumGawXbn+VrDiJEZI2d&#10;Y1LwTwHms8eHKRbanXlNp02sRYJwKFCBibEvpAyVIYth5Hri5P06bzEm6WupPZ4T3HbyPcs+pMWG&#10;04LBnr4MVe3maBXIfPXy5xeHcVu2u92nKauy36+Uen4aFhMQkYZ4D9/a31pBPobrl/QD5O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HKx58UAAADbAAAADwAAAAAAAAAA&#10;AAAAAAChAgAAZHJzL2Rvd25yZXYueG1sUEsFBgAAAAAEAAQA+QAAAJMDAAAAAA==&#10;"/>
                <v:line id="Прямая соединительная линия 85" o:spid="_x0000_s1110" style="position:absolute;visibility:visible;mso-wrap-style:square" from="6286,25241" to="6286,25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w9l8YAAADbAAAADwAAAGRycy9kb3ducmV2LnhtbESPQWvCQBSE74L/YXmCN91YaZ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cPZfGAAAA2wAAAA8AAAAAAAAA&#10;AAAAAAAAoQIAAGRycy9kb3ducmV2LnhtbFBLBQYAAAAABAAEAPkAAACUAwAAAAA=&#10;"/>
                <v:line id="Прямая соединительная линия 86" o:spid="_x0000_s1111" style="position:absolute;visibility:visible;mso-wrap-style:square" from="9334,25241" to="9334,25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6j4MUAAADbAAAADwAAAGRycy9kb3ducmV2LnhtbESPQWvCQBSE74L/YXlCb7qxhSDRVUQp&#10;aA+lWkGPz+wziWbfht1tkv77bqHQ4zAz3zCLVW9q0ZLzlWUF00kCgji3uuJCwenzdTwD4QOyxtoy&#10;KfgmD6vlcLDATNuOD9QeQyEihH2GCsoQmkxKn5dk0E9sQxy9m3UGQ5SukNphF+Gmls9JkkqDFceF&#10;EhvalJQ/jl9GwfvL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46j4MUAAADbAAAADwAAAAAAAAAA&#10;AAAAAAChAgAAZHJzL2Rvd25yZXYueG1sUEsFBgAAAAAEAAQA+QAAAJMDAAAAAA==&#10;"/>
                <v:line id="Прямая соединительная линия 87" o:spid="_x0000_s1112" style="position:absolute;visibility:visible;mso-wrap-style:square" from="12573,25241" to="12573,25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MIGe8YAAADbAAAADwAAAGRycy9kb3ducmV2LnhtbESPQWvCQBSE74L/YXmCN91YIZX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zCBnvGAAAA2wAAAA8AAAAAAAAA&#10;AAAAAAAAoQIAAGRycy9kb3ducmV2LnhtbFBLBQYAAAAABAAEAPkAAACUAwAAAAA=&#10;"/>
                <v:line id="Прямая соединительная линия 88" o:spid="_x0000_s1113" style="position:absolute;visibility:visible;mso-wrap-style:square" from="18573,25336" to="18573,25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2SCcIAAADbAAAADwAAAGRycy9kb3ducmV2LnhtbERPy2rCQBTdC/2H4Rbc6cQWgkRHEUtB&#10;uyj1Abq8Zq5JNHMnzIxJ+vedRcHl4bzny97UoiXnK8sKJuMEBHFudcWFguPhczQF4QOyxtoyKfgl&#10;D8vFy2COmbYd76jdh0LEEPYZKihDaDIpfV6SQT+2DXHkrtYZDBG6QmqHXQw3tXxLklQarDg2lNjQ&#10;uqT8vn8YBd/vP2m72n5t+tM2veQfu8v51jmlhq/9agYiUB+e4n/3RiuYxrHxS/w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V2SCcIAAADbAAAADwAAAAAAAAAAAAAA&#10;AAChAgAAZHJzL2Rvd25yZXYueG1sUEsFBgAAAAAEAAQA+QAAAJADAAAAAA==&#10;"/>
                <v:line id="Прямая соединительная линия 89" o:spid="_x0000_s1114" style="position:absolute;flip:x;visibility:visible;mso-wrap-style:square" from="21431,25336" to="21431,25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MeecUAAADbAAAADwAAAGRycy9kb3ducmV2LnhtbESPQWsCMRSE74X+h/AKvZSatRRZV6NI&#10;QfDgpVpWenvdPDfLbl62SdTtv28EweMwM98w8+VgO3EmHxrHCsajDARx5XTDtYKv/fo1BxEissbO&#10;MSn4owDLxePDHAvtLvxJ512sRYJwKFCBibEvpAyVIYth5Hri5B2dtxiT9LXUHi8Jbjv5lmUTabHh&#10;tGCwpw9DVbs7WQUy3778+tXPe1u2h8PUlFXZf2+Ven4aVjMQkYZ4D9/aG60gn8L1S/oBcvE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nMeecUAAADbAAAADwAAAAAAAAAA&#10;AAAAAAChAgAAZHJzL2Rvd25yZXYueG1sUEsFBgAAAAAEAAQA+QAAAJMDAAAAAA==&#10;"/>
                <v:line id="Прямая соединительная линия 90" o:spid="_x0000_s1115" style="position:absolute;flip:y;visibility:visible;mso-wrap-style:square" from="15525,17049" to="15525,25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zHqsAAAADbAAAADwAAAGRycy9kb3ducmV2LnhtbERPy4rCMBTdD/gP4QruxsRZiFajiCI4&#10;MIuxiuDu0lzbYnNTmvQxfz9ZCC4P573eDrYSHTW+dKxhNlUgiDNnSs41XC/HzwUIH5ANVo5Jwx95&#10;2G5GH2tMjOv5TF0achFD2CeooQihTqT0WUEW/dTVxJF7uMZiiLDJpWmwj+G2kl9KzaXFkmNDgTXt&#10;C8qeaWs1KPWzvH8P3e9NhXudtqe2P/Sk9WQ87FYgAg3hLX65T0bDMq6PX+IPkJt/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k8x6rAAAAA2wAAAA8AAAAAAAAAAAAAAAAA&#10;oQIAAGRycy9kb3ducmV2LnhtbFBLBQYAAAAABAAEAPkAAACOAwAAAAA=&#10;" strokecolor="windowText" strokeweight="2pt">
                  <v:shadow on="t" color="black" opacity="24903f" origin=",.5" offset="0,.55556mm"/>
                </v:line>
                <v:line id="Прямая соединительная линия 91" o:spid="_x0000_s1116" style="position:absolute;visibility:visible;mso-wrap-style:square" from="15525,17145" to="23717,17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fk48QAAADbAAAADwAAAGRycy9kb3ducmV2LnhtbESPQWsCMRSE74L/ITzBm2atUO3WKFIQ&#10;RCiotdDjc/PcXUxelk10V3+9EYQeh5n5hpktWmvElWpfOlYwGiYgiDOnS84VHH5WgykIH5A1Gsek&#10;4EYeFvNuZ4apdg3v6LoPuYgQ9ikqKEKoUil9VpBFP3QVcfROrrYYoqxzqWtsItwa+ZYk79JiyXGh&#10;wIq+CsrO+4tV0Pwed2Vivk+B3Tg7Tjarv+3dKNXvtctPEIHa8B9+tddawccInl/iD5Dz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9+TjxAAAANsAAAAPAAAAAAAAAAAA&#10;AAAAAKECAABkcnMvZG93bnJldi54bWxQSwUGAAAAAAQABAD5AAAAkgMAAAAA&#10;" strokecolor="windowText" strokeweight="2pt">
                  <v:shadow on="t" color="black" opacity="24903f" origin=",.5" offset="0,.55556mm"/>
                </v:line>
                <v:line id="Прямая соединительная линия 92" o:spid="_x0000_s1117" style="position:absolute;flip:y;visibility:visible;mso-wrap-style:square" from="3333,6667" to="20574,25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L8RsMAAADbAAAADwAAAGRycy9kb3ducmV2LnhtbESPT2sCMRTE74V+h/AK3mqiB9GtUYql&#10;oOBBVxG8PTavu0s3L8sm+8dvbwTB4zAzv2GW68FWoqPGl441TMYKBHHmTMm5hvPp93MOwgdkg5Vj&#10;0nAjD+vV+9sSE+N6PlKXhlxECPsENRQh1ImUPivIoh+7mjh6f66xGKJscmka7CPcVnKq1ExaLDku&#10;FFjTpqDsP22tBqX2i+tu6A4XFa512m7b/qcnrUcfw/cXiEBDeIWf7a3RsJjC40v8AXJ1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ai/EbDAAAA2wAAAA8AAAAAAAAAAAAA&#10;AAAAoQIAAGRycy9kb3ducmV2LnhtbFBLBQYAAAAABAAEAPkAAACRAwAAAAA=&#10;" strokecolor="windowText" strokeweight="2pt">
                  <v:shadow on="t" color="black" opacity="24903f" origin=",.5" offset="0,.55556mm"/>
                </v:line>
                <v:line id="Прямая соединительная линия 93" o:spid="_x0000_s1118" style="position:absolute;visibility:visible;mso-wrap-style:square" from="3429,17145" to="4095,17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CWpcYAAADbAAAADwAAAGRycy9kb3ducmV2LnhtbESPT2vCQBTE74LfYXlCb7qxQqipq4il&#10;oD2U+gfa4zP7mkSzb8PuNkm/fbcgeBxm5jfMYtWbWrTkfGVZwXSSgCDOra64UHA6vo6fQPiArLG2&#10;TAp+ycNqORwsMNO24z21h1CICGGfoYIyhCaT0uclGfQT2xBH79s6gyFKV0jtsItwU8vHJEmlwYrj&#10;QokNbUrKr4cfo+B99pG2693btv/cpef8ZX/+unROqYdRv34GEagP9/CtvdUK5j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YglqXGAAAA2wAAAA8AAAAAAAAA&#10;AAAAAAAAoQIAAGRycy9kb3ducmV2LnhtbFBLBQYAAAAABAAEAPkAAACUAwAAAAA=&#10;"/>
                <v:line id="Прямая соединительная линия 94" o:spid="_x0000_s1119" style="position:absolute;visibility:visible;mso-wrap-style:square" from="3429,7334" to="3905,7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kO0cYAAADbAAAADwAAAGRycy9kb3ducmV2LnhtbESPQWvCQBSE74L/YXlCb7ppK6FNXUVa&#10;CtqDqC20x2f2NYlm34bdNUn/vSsIPQ4z8w0zW/SmFi05X1lWcD9JQBDnVldcKPj6fB8/gfABWWNt&#10;mRT8kYfFfDiYYaZtxztq96EQEcI+QwVlCE0mpc9LMugntiGO3q91BkOUrpDaYRfhppYPSZJKgxXH&#10;hRIbei0pP+3PRsHmcZu2y/XHqv9ep4f8bXf4OXZOqbtRv3wBEagP/+Fbe6UVPE/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nJDtHGAAAA2wAAAA8AAAAAAAAA&#10;AAAAAAAAoQIAAGRycy9kb3ducmV2LnhtbFBLBQYAAAAABAAEAPkAAACUAwAAAAA=&#10;"/>
                <v:shape id="Поле 95" o:spid="_x0000_s1120" type="#_x0000_t202" style="position:absolute;left:7048;top:8096;width:10954;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O6TcQA&#10;AADbAAAADwAAAGRycy9kb3ducmV2LnhtbESPT4vCMBTE74LfITxhb5oqKFqNIgVxWfTgn4u3Z/Ns&#10;i81LbbJa/fRmYcHjMDO/YWaLxpTiTrUrLCvo9yIQxKnVBWcKjodVdwzCeWSNpWVS8CQHi3m7NcNY&#10;2wfv6L73mQgQdjEqyL2vYildmpNB17MVcfAutjbog6wzqWt8BLgp5SCKRtJgwWEhx4qSnNLr/tco&#10;+ElWW9ydB2b8KpP15rKsbsfTUKmvTrOcgvDU+E/4v/2tFUyG8Pcl/AA5f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zuk3EAAAA2wAAAA8AAAAAAAAAAAAAAAAAmAIAAGRycy9k&#10;b3ducmV2LnhtbFBLBQYAAAAABAAEAPUAAACJAwAAAAA=&#10;" filled="f" stroked="f" strokeweight=".5pt">
                  <v:textbox>
                    <w:txbxContent>
                      <w:p w:rsidR="00152387" w:rsidRPr="008262B8" w:rsidRDefault="00152387" w:rsidP="007E09DD">
                        <w:pPr>
                          <w:rPr>
                            <w:lang w:val="en-US"/>
                          </w:rPr>
                        </w:pPr>
                        <w:proofErr w:type="spellStart"/>
                        <w:r>
                          <w:rPr>
                            <w:lang w:val="en-US"/>
                          </w:rPr>
                          <w:t>C</w:t>
                        </w:r>
                        <w:r w:rsidRPr="008262B8">
                          <w:rPr>
                            <w:sz w:val="16"/>
                            <w:szCs w:val="16"/>
                            <w:lang w:val="en-US"/>
                          </w:rPr>
                          <w:t>l</w:t>
                        </w:r>
                        <w:proofErr w:type="spellEnd"/>
                        <w:r w:rsidRPr="008262B8">
                          <w:rPr>
                            <w:lang w:val="en-US"/>
                          </w:rPr>
                          <w:t>(</w:t>
                        </w:r>
                        <w:r>
                          <w:rPr>
                            <w:lang w:val="en-US"/>
                          </w:rPr>
                          <w:t>y</w:t>
                        </w:r>
                        <w:proofErr w:type="gramStart"/>
                        <w:r>
                          <w:rPr>
                            <w:lang w:val="en-US"/>
                          </w:rPr>
                          <w:t>)=</w:t>
                        </w:r>
                        <w:proofErr w:type="gramEnd"/>
                        <w:r>
                          <w:rPr>
                            <w:lang w:val="en-US"/>
                          </w:rPr>
                          <w:t>$40 000y</w:t>
                        </w:r>
                      </w:p>
                    </w:txbxContent>
                  </v:textbox>
                </v:shape>
                <v:shape id="Поле 96" o:spid="_x0000_s1121" type="#_x0000_t202" style="position:absolute;left:285;top:27717;width:13907;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ARz8UA&#10;AADbAAAADwAAAGRycy9kb3ducmV2LnhtbESPQWvCQBSE74X+h+UVequb9iAaXUWkpQoN1ih4fWSf&#10;STT7NuxuTfTXdwtCj8PMfMNM571pxIWcry0reB0kIIgLq2suFex3Hy8jED4ga2wsk4IreZjPHh+m&#10;mGrb8ZYueShFhLBPUUEVQptK6YuKDPqBbYmjd7TOYIjSlVI77CLcNPItSYbSYM1xocKWlhUV5/zH&#10;KDh0+afbrNen73aV3Ta3PPui90yp56d+MQERqA//4Xt7pRWMh/D3Jf4AOf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oBHPxQAAANsAAAAPAAAAAAAAAAAAAAAAAJgCAABkcnMv&#10;ZG93bnJldi54bWxQSwUGAAAAAAQABAD1AAAAigMAAAAA&#10;" fillcolor="window" stroked="f" strokeweight=".5pt">
                  <v:textbox>
                    <w:txbxContent>
                      <w:p w:rsidR="00152387" w:rsidRPr="00152387" w:rsidRDefault="00152387" w:rsidP="007E09DD">
                        <w:pPr>
                          <w:spacing w:after="0"/>
                          <w:jc w:val="center"/>
                          <w:rPr>
                            <w:rFonts w:ascii="Times New Roman" w:hAnsi="Times New Roman" w:cs="Times New Roman"/>
                            <w:sz w:val="20"/>
                            <w:szCs w:val="20"/>
                          </w:rPr>
                        </w:pPr>
                        <w:r w:rsidRPr="00152387">
                          <w:rPr>
                            <w:rFonts w:ascii="Times New Roman" w:hAnsi="Times New Roman" w:cs="Times New Roman"/>
                            <w:sz w:val="20"/>
                            <w:szCs w:val="20"/>
                          </w:rPr>
                          <w:t xml:space="preserve">Оптимальный выбор </w:t>
                        </w:r>
                        <w:proofErr w:type="gramStart"/>
                        <w:r w:rsidRPr="00152387">
                          <w:rPr>
                            <w:rFonts w:ascii="Times New Roman" w:hAnsi="Times New Roman" w:cs="Times New Roman"/>
                            <w:sz w:val="20"/>
                            <w:szCs w:val="20"/>
                          </w:rPr>
                          <w:t>у</w:t>
                        </w:r>
                        <w:proofErr w:type="gramEnd"/>
                        <w:r w:rsidRPr="00152387">
                          <w:rPr>
                            <w:rFonts w:ascii="Times New Roman" w:hAnsi="Times New Roman" w:cs="Times New Roman"/>
                            <w:sz w:val="20"/>
                            <w:szCs w:val="20"/>
                          </w:rPr>
                          <w:t xml:space="preserve"> для </w:t>
                        </w:r>
                        <w:r w:rsidRPr="00152387">
                          <w:rPr>
                            <w:rFonts w:ascii="Times New Roman" w:hAnsi="Times New Roman" w:cs="Times New Roman"/>
                            <w:i/>
                            <w:sz w:val="20"/>
                            <w:szCs w:val="20"/>
                          </w:rPr>
                          <w:t>группы 1</w:t>
                        </w:r>
                      </w:p>
                    </w:txbxContent>
                  </v:textbox>
                </v:shape>
                <v:shape id="Поле 97" o:spid="_x0000_s1122" type="#_x0000_t202" style="position:absolute;left:14097;top:26955;width:12382;height:6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y0VMYA&#10;AADbAAAADwAAAGRycy9kb3ducmV2LnhtbESPQWvCQBSE70L/w/IK3uqmPdgaXaWUigoN1ih4fWSf&#10;SWz2bdjdmtRf3y0UPA4z8w0zW/SmERdyvras4HGUgCAurK65VHDYLx9eQPiArLGxTAp+yMNifjeY&#10;Yaptxzu65KEUEcI+RQVVCG0qpS8qMuhHtiWO3sk6gyFKV0rtsItw08inJBlLgzXHhQpbequo+Mq/&#10;jYJjl6/cdrM5f7br7Lq95tkHvWdKDe/71ymIQH24hf/ba61g8gx/X+IPk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ey0VMYAAADbAAAADwAAAAAAAAAAAAAAAACYAgAAZHJz&#10;L2Rvd25yZXYueG1sUEsFBgAAAAAEAAQA9QAAAIsDAAAAAA==&#10;" fillcolor="window" stroked="f" strokeweight=".5pt">
                  <v:textbox>
                    <w:txbxContent>
                      <w:p w:rsidR="00152387" w:rsidRPr="00152387" w:rsidRDefault="00152387" w:rsidP="007E09DD">
                        <w:pPr>
                          <w:spacing w:after="0"/>
                          <w:rPr>
                            <w:rFonts w:ascii="Times New Roman" w:hAnsi="Times New Roman" w:cs="Times New Roman"/>
                            <w:sz w:val="20"/>
                            <w:szCs w:val="20"/>
                          </w:rPr>
                        </w:pPr>
                        <w:proofErr w:type="gramStart"/>
                        <w:r w:rsidRPr="00152387">
                          <w:rPr>
                            <w:rFonts w:ascii="Times New Roman" w:hAnsi="Times New Roman" w:cs="Times New Roman"/>
                            <w:sz w:val="20"/>
                            <w:szCs w:val="20"/>
                          </w:rPr>
                          <w:t>У</w:t>
                        </w:r>
                        <w:proofErr w:type="gramEnd"/>
                        <w:r w:rsidRPr="00152387">
                          <w:rPr>
                            <w:rFonts w:ascii="Times New Roman" w:hAnsi="Times New Roman" w:cs="Times New Roman"/>
                            <w:sz w:val="20"/>
                            <w:szCs w:val="20"/>
                          </w:rPr>
                          <w:t>*        Годы,</w:t>
                        </w:r>
                      </w:p>
                      <w:p w:rsidR="00152387" w:rsidRPr="00152387" w:rsidRDefault="00152387" w:rsidP="007E09DD">
                        <w:pPr>
                          <w:spacing w:after="0"/>
                          <w:rPr>
                            <w:rFonts w:ascii="Times New Roman" w:hAnsi="Times New Roman" w:cs="Times New Roman"/>
                            <w:sz w:val="20"/>
                            <w:szCs w:val="20"/>
                          </w:rPr>
                        </w:pPr>
                        <w:r w:rsidRPr="00152387">
                          <w:rPr>
                            <w:rFonts w:ascii="Times New Roman" w:hAnsi="Times New Roman" w:cs="Times New Roman"/>
                            <w:sz w:val="20"/>
                            <w:szCs w:val="20"/>
                          </w:rPr>
                          <w:t xml:space="preserve">       проведенные</w:t>
                        </w:r>
                      </w:p>
                      <w:p w:rsidR="00152387" w:rsidRPr="00152387" w:rsidRDefault="00152387" w:rsidP="00152387">
                        <w:pPr>
                          <w:spacing w:after="0"/>
                          <w:rPr>
                            <w:rFonts w:ascii="Times New Roman" w:hAnsi="Times New Roman" w:cs="Times New Roman"/>
                            <w:sz w:val="20"/>
                            <w:szCs w:val="20"/>
                          </w:rPr>
                        </w:pPr>
                        <w:r>
                          <w:rPr>
                            <w:rFonts w:ascii="Times New Roman" w:hAnsi="Times New Roman" w:cs="Times New Roman"/>
                            <w:sz w:val="20"/>
                            <w:szCs w:val="20"/>
                          </w:rPr>
                          <w:t xml:space="preserve">       </w:t>
                        </w:r>
                        <w:r w:rsidRPr="00152387">
                          <w:rPr>
                            <w:rFonts w:ascii="Times New Roman" w:hAnsi="Times New Roman" w:cs="Times New Roman"/>
                            <w:sz w:val="20"/>
                            <w:szCs w:val="20"/>
                          </w:rPr>
                          <w:t xml:space="preserve">   в колледже</w:t>
                        </w:r>
                      </w:p>
                      <w:p w:rsidR="00152387" w:rsidRPr="00775688" w:rsidRDefault="00152387" w:rsidP="007E09DD">
                        <w:pPr>
                          <w:rPr>
                            <w:sz w:val="20"/>
                            <w:szCs w:val="20"/>
                          </w:rPr>
                        </w:pPr>
                      </w:p>
                    </w:txbxContent>
                  </v:textbox>
                </v:shape>
                <v:shape id="Поле 98" o:spid="_x0000_s1123" type="#_x0000_t202" style="position:absolute;left:13811;top:762;width:10763;height:29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MgJsIA&#10;AADbAAAADwAAAGRycy9kb3ducmV2LnhtbERPz2vCMBS+D/Y/hDfYzabzMFxnFBkbKljUTvD6aJ5t&#10;t+alJNFW//rlIOz48f2ezgfTigs531hW8JKkIIhLqxuuFBy+v0YTED4ga2wtk4IreZjPHh+mmGnb&#10;854uRahEDGGfoYI6hC6T0pc1GfSJ7Ygjd7LOYIjQVVI77GO4aeU4TV+lwYZjQ40dfdRU/hZno+DY&#10;F0u3Xa9/dt0qv21vRb6hz1yp56dh8Q4i0BD+xXf3Sit4i2Pjl/gD5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cyAmwgAAANsAAAAPAAAAAAAAAAAAAAAAAJgCAABkcnMvZG93&#10;bnJldi54bWxQSwUGAAAAAAQABAD1AAAAhwMAAAAA&#10;" fillcolor="window" stroked="f" strokeweight=".5pt">
                  <v:textbox>
                    <w:txbxContent>
                      <w:p w:rsidR="00152387" w:rsidRPr="00152387" w:rsidRDefault="00152387" w:rsidP="007E09DD">
                        <w:pPr>
                          <w:rPr>
                            <w:rFonts w:ascii="Times New Roman" w:hAnsi="Times New Roman" w:cs="Times New Roman"/>
                            <w:sz w:val="20"/>
                            <w:szCs w:val="20"/>
                          </w:rPr>
                        </w:pPr>
                        <w:r w:rsidRPr="00152387">
                          <w:rPr>
                            <w:rFonts w:ascii="Times New Roman" w:hAnsi="Times New Roman" w:cs="Times New Roman"/>
                            <w:sz w:val="20"/>
                            <w:szCs w:val="20"/>
                          </w:rPr>
                          <w:t xml:space="preserve">а) </w:t>
                        </w:r>
                        <w:r w:rsidRPr="00152387">
                          <w:rPr>
                            <w:rFonts w:ascii="Times New Roman" w:hAnsi="Times New Roman" w:cs="Times New Roman"/>
                            <w:i/>
                            <w:sz w:val="20"/>
                            <w:szCs w:val="20"/>
                          </w:rPr>
                          <w:t>группа 1</w:t>
                        </w:r>
                      </w:p>
                    </w:txbxContent>
                  </v:textbox>
                </v:shape>
                <v:shape id="Прямая со стрелкой 99" o:spid="_x0000_s1124" type="#_x0000_t32" style="position:absolute;left:12573;top:10763;width:1619;height:190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CvsUAAADbAAAADwAAAGRycy9kb3ducmV2LnhtbESPQWvCQBSE70L/w/IKvekmPZQmuoZS&#10;UIrSQ1WC3h7Z1yQ0+zbsrhr99V1B8DjMzDfMrBhMJ07kfGtZQTpJQBBXVrdcK9htF+N3ED4ga+ws&#10;k4ILeSjmT6MZ5tqe+YdOm1CLCGGfo4ImhD6X0lcNGfQT2xNH79c6gyFKV0vt8BzhppOvSfImDbYc&#10;Fxrs6bOh6m9zNAr26+xYXspvWpVptjqgM/66XSr18jx8TEEEGsIjfG9/aQVZBrcv8QfI+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hCvsUAAADbAAAADwAAAAAAAAAA&#10;AAAAAAChAgAAZHJzL2Rvd25yZXYueG1sUEsFBgAAAAAEAAQA+QAAAJMDAAAAAA==&#10;">
                  <v:stroke endarrow="block"/>
                </v:shape>
                <v:line id="Прямая соединительная линия 100" o:spid="_x0000_s1125" style="position:absolute;flip:x y;visibility:visible;mso-wrap-style:square" from="17240,17716" to="18573,19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cHycUAAADcAAAADwAAAGRycy9kb3ducmV2LnhtbESPQW/CMAyF75P4D5GRdhspOyDWERBC&#10;QuLABTaNq9t4TaFx2iaU7t/Ph0m72XrP731ebUbfqIH6WAc2MJ9loIjLYGuuDHx+7F+WoGJCttgE&#10;JgM/FGGznjytMLfhwScazqlSEsIxRwMupTbXOpaOPMZZaIlF+w69xyRrX2nb40PCfaNfs2yhPdYs&#10;DQ5b2jkqb+e7NzAU9/n163i6xeLSvRVL1+2O3cKY5+m4fQeVaEz/5r/rgxX8TPDlGZlAr3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jcHycUAAADcAAAADwAAAAAAAAAA&#10;AAAAAAChAgAAZHJzL2Rvd25yZXYueG1sUEsFBgAAAAAEAAQA+QAAAJMDAAAAAA==&#10;">
                  <v:stroke endarrow="block"/>
                </v:line>
                <v:line id="Прямая соединительная линия 101" o:spid="_x0000_s1126" style="position:absolute;flip:x y;visibility:visible;mso-wrap-style:square" from="3048,27336" to="4000,286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XuiUsIAAADcAAAADwAAAGRycy9kb3ducmV2LnhtbERPTYvCMBC9L/gfwgh7W9N6ELdrFBEE&#10;D17UZfc6bcam2kzaJtbuvzeCsLd5vM9ZrAZbi546XzlWkE4SEMSF0xWXCr5P2485CB+QNdaOScEf&#10;eVgtR28LzLS784H6YyhFDGGfoQITQpNJ6QtDFv3ENcSRO7vOYoiwK6Xu8B7DbS2nSTKTFiuODQYb&#10;2hgqrsebVdDnt/Tysz9cff7bfuZz02727Uyp9/Gw/gIRaAj/4pd7p+P8JIXnM/ECuX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XuiUsIAAADcAAAADwAAAAAAAAAAAAAA&#10;AAChAgAAZHJzL2Rvd25yZXYueG1sUEsFBgAAAAAEAAQA+QAAAJADAAAAAA==&#10;">
                  <v:stroke endarrow="block"/>
                </v:line>
                <v:line id="Прямая соединительная линия 102" o:spid="_x0000_s1127" style="position:absolute;visibility:visible;mso-wrap-style:square" from="3429,25717" to="24574,25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c7MsQAAADcAAAADwAAAGRycy9kb3ducmV2LnhtbERPTWvCQBC9C/6HZYTedKOFUKKriFLQ&#10;Hkq1gh7H7JhEs7Nhd5uk/75bKPQ2j/c5i1VvatGS85VlBdNJAoI4t7riQsHp83X8AsIHZI21ZVLw&#10;TR5Wy+FggZm2HR+oPYZCxBD2GSooQ2gyKX1ekkE/sQ1x5G7WGQwRukJqh10MN7WcJUkqDVYcG0ps&#10;aFNS/jh+GQXvzx9pu96/7frzPr3m28P1cu+cUk+jfj0HEagP/+I/907H+c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ZzsyxAAAANwAAAAPAAAAAAAAAAAA&#10;AAAAAKECAABkcnMvZG93bnJldi54bWxQSwUGAAAAAAQABAD5AAAAkgMAAAAA&#10;"/>
                <v:line id="Прямая соединительная линия 103" o:spid="_x0000_s1128" style="position:absolute;visibility:visible;mso-wrap-style:square" from="3333,25812" to="15525,25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H8MIAAADcAAAADwAAAGRycy9kb3ducmV2LnhtbERP22oCMRB9F/oPYQq+adIKWrZGKQVB&#10;BMFLC30cN+Pu0mSybKK7+vVGEHybw7nOdN45K87UhMqzhrehAkGce1NxoeFnvxh8gAgR2aD1TBou&#10;FGA+e+lNMTO+5S2dd7EQKYRDhhrKGOtMypCX5DAMfU2cuKNvHMYEm0KaBtsU7qx8V2osHVacGkqs&#10;6buk/H93chra38O2UnZ9jOxH+WGyWvxtrlbr/mv39QkiUhef4od7adJ8NYL7M+kCOb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F+H8MIAAADcAAAADwAAAAAAAAAAAAAA&#10;AAChAgAAZHJzL2Rvd25yZXYueG1sUEsFBgAAAAAEAAQA+QAAAJADAAAAAA==&#10;" strokecolor="windowText" strokeweight="2pt">
                  <v:shadow on="t" color="black" opacity="24903f" origin=",.5" offset="0,.55556mm"/>
                </v:line>
              </v:group>
            </w:pict>
          </mc:Fallback>
        </mc:AlternateContent>
      </w:r>
      <w:r w:rsidR="00310DD8" w:rsidRPr="00310DD8">
        <w:rPr>
          <w:rFonts w:ascii="Times New Roman" w:hAnsi="Times New Roman" w:cs="Times New Roman"/>
          <w:color w:val="auto"/>
          <w:sz w:val="32"/>
          <w:szCs w:val="32"/>
        </w:rPr>
        <w:t xml:space="preserve">ПРИЛОЖЕНИЕ </w:t>
      </w:r>
      <w:proofErr w:type="gramStart"/>
      <w:r w:rsidR="00310DD8" w:rsidRPr="00310DD8">
        <w:rPr>
          <w:rFonts w:ascii="Times New Roman" w:hAnsi="Times New Roman" w:cs="Times New Roman"/>
          <w:color w:val="auto"/>
          <w:sz w:val="32"/>
          <w:szCs w:val="32"/>
        </w:rPr>
        <w:t>В</w:t>
      </w:r>
      <w:bookmarkEnd w:id="18"/>
      <w:proofErr w:type="gramEnd"/>
    </w:p>
    <w:p w:rsidR="00152387" w:rsidRDefault="00152387" w:rsidP="00152387"/>
    <w:p w:rsidR="00152387" w:rsidRDefault="00152387" w:rsidP="00152387"/>
    <w:p w:rsidR="00152387" w:rsidRDefault="00152387" w:rsidP="00152387"/>
    <w:p w:rsidR="00152387" w:rsidRDefault="00152387" w:rsidP="00152387"/>
    <w:p w:rsidR="00152387" w:rsidRDefault="00152387" w:rsidP="00152387"/>
    <w:p w:rsidR="00152387" w:rsidRDefault="00152387" w:rsidP="00152387"/>
    <w:p w:rsidR="00152387" w:rsidRDefault="00152387" w:rsidP="00152387"/>
    <w:p w:rsidR="00152387" w:rsidRDefault="00152387" w:rsidP="00152387"/>
    <w:p w:rsidR="00152387" w:rsidRDefault="00152387" w:rsidP="00152387"/>
    <w:p w:rsidR="00152387" w:rsidRDefault="00152387" w:rsidP="00152387"/>
    <w:p w:rsidR="00152387" w:rsidRDefault="00152387" w:rsidP="00152387"/>
    <w:p w:rsidR="00152387" w:rsidRDefault="00152387" w:rsidP="00152387"/>
    <w:p w:rsidR="00152387" w:rsidRPr="007E09DD" w:rsidRDefault="00152387" w:rsidP="00152387">
      <w:pPr>
        <w:spacing w:after="0" w:line="240" w:lineRule="auto"/>
        <w:jc w:val="center"/>
        <w:rPr>
          <w:rFonts w:ascii="Times New Roman" w:eastAsia="Times New Roman" w:hAnsi="Times New Roman" w:cs="Times New Roman"/>
          <w:b/>
          <w:sz w:val="20"/>
          <w:szCs w:val="20"/>
          <w:lang w:eastAsia="ru-RU"/>
        </w:rPr>
      </w:pPr>
      <w:r w:rsidRPr="007E09DD">
        <w:rPr>
          <w:rFonts w:ascii="Times New Roman" w:eastAsia="Times New Roman" w:hAnsi="Times New Roman" w:cs="Times New Roman"/>
          <w:b/>
          <w:sz w:val="20"/>
          <w:szCs w:val="20"/>
          <w:lang w:eastAsia="ru-RU"/>
        </w:rPr>
        <w:t xml:space="preserve">Рисунок </w:t>
      </w:r>
      <w:r>
        <w:rPr>
          <w:rFonts w:ascii="Times New Roman" w:eastAsia="Times New Roman" w:hAnsi="Times New Roman" w:cs="Times New Roman"/>
          <w:b/>
          <w:sz w:val="20"/>
          <w:szCs w:val="20"/>
          <w:lang w:eastAsia="ru-RU"/>
        </w:rPr>
        <w:t>В</w:t>
      </w:r>
      <w:r w:rsidRPr="007E09DD">
        <w:rPr>
          <w:rFonts w:ascii="Times New Roman" w:eastAsia="Times New Roman" w:hAnsi="Times New Roman" w:cs="Times New Roman"/>
          <w:b/>
          <w:sz w:val="20"/>
          <w:szCs w:val="20"/>
          <w:lang w:eastAsia="ru-RU"/>
        </w:rPr>
        <w:t xml:space="preserve">.1 – </w:t>
      </w:r>
      <w:r>
        <w:rPr>
          <w:rFonts w:ascii="Times New Roman" w:eastAsia="Times New Roman" w:hAnsi="Times New Roman" w:cs="Times New Roman"/>
          <w:b/>
          <w:sz w:val="20"/>
          <w:szCs w:val="20"/>
          <w:lang w:eastAsia="ru-RU"/>
        </w:rPr>
        <w:t>Эффективность получения образования для группы 1</w:t>
      </w:r>
    </w:p>
    <w:p w:rsidR="00152387" w:rsidRPr="007E09DD" w:rsidRDefault="00152387" w:rsidP="00152387">
      <w:pPr>
        <w:spacing w:before="100" w:beforeAutospacing="1" w:after="100" w:afterAutospacing="1" w:line="240" w:lineRule="auto"/>
        <w:contextualSpacing/>
        <w:jc w:val="center"/>
        <w:rPr>
          <w:rFonts w:ascii="Times New Roman" w:eastAsia="Times New Roman" w:hAnsi="Times New Roman" w:cs="Times New Roman"/>
          <w:sz w:val="20"/>
          <w:szCs w:val="20"/>
          <w:lang w:eastAsia="ru-RU"/>
        </w:rPr>
      </w:pPr>
      <w:r w:rsidRPr="007E09DD">
        <w:rPr>
          <w:rFonts w:ascii="Times New Roman" w:eastAsia="Times New Roman" w:hAnsi="Times New Roman" w:cs="Times New Roman"/>
          <w:sz w:val="20"/>
          <w:szCs w:val="20"/>
          <w:lang w:eastAsia="ru-RU"/>
        </w:rPr>
        <w:t>Примечание – Источник: [</w:t>
      </w:r>
      <w:r>
        <w:rPr>
          <w:rFonts w:ascii="Times New Roman" w:eastAsia="Times New Roman" w:hAnsi="Times New Roman" w:cs="Times New Roman"/>
          <w:sz w:val="20"/>
          <w:szCs w:val="20"/>
          <w:lang w:eastAsia="ru-RU"/>
        </w:rPr>
        <w:t>8</w:t>
      </w:r>
      <w:r w:rsidRPr="007E09DD">
        <w:rPr>
          <w:rFonts w:ascii="Times New Roman" w:eastAsia="Times New Roman" w:hAnsi="Times New Roman" w:cs="Times New Roman"/>
          <w:sz w:val="20"/>
          <w:szCs w:val="20"/>
          <w:lang w:eastAsia="ru-RU"/>
        </w:rPr>
        <w:t>, с.</w:t>
      </w:r>
      <w:r>
        <w:rPr>
          <w:rFonts w:ascii="Times New Roman" w:eastAsia="Times New Roman" w:hAnsi="Times New Roman" w:cs="Times New Roman"/>
          <w:sz w:val="20"/>
          <w:szCs w:val="20"/>
          <w:lang w:eastAsia="ru-RU"/>
        </w:rPr>
        <w:t>550, рисунок 17.2, а</w:t>
      </w:r>
      <w:r w:rsidRPr="007E09DD">
        <w:rPr>
          <w:rFonts w:ascii="Times New Roman" w:eastAsia="Times New Roman" w:hAnsi="Times New Roman" w:cs="Times New Roman"/>
          <w:sz w:val="20"/>
          <w:szCs w:val="20"/>
          <w:lang w:eastAsia="ru-RU"/>
        </w:rPr>
        <w:t>]</w:t>
      </w:r>
    </w:p>
    <w:p w:rsidR="00152387" w:rsidRDefault="00152387" w:rsidP="00152387"/>
    <w:p w:rsidR="00152387" w:rsidRDefault="00152387" w:rsidP="00152387">
      <w:r>
        <w:rPr>
          <w:noProof/>
          <w:lang w:eastAsia="ru-RU"/>
        </w:rPr>
        <mc:AlternateContent>
          <mc:Choice Requires="wpg">
            <w:drawing>
              <wp:anchor distT="0" distB="0" distL="114300" distR="114300" simplePos="0" relativeHeight="251665408" behindDoc="0" locked="0" layoutInCell="1" allowOverlap="1" wp14:anchorId="0EFDAB70" wp14:editId="34A6A940">
                <wp:simplePos x="0" y="0"/>
                <wp:positionH relativeFrom="column">
                  <wp:posOffset>-241936</wp:posOffset>
                </wp:positionH>
                <wp:positionV relativeFrom="paragraph">
                  <wp:posOffset>15875</wp:posOffset>
                </wp:positionV>
                <wp:extent cx="5991225" cy="2914650"/>
                <wp:effectExtent l="0" t="0" r="66675" b="0"/>
                <wp:wrapNone/>
                <wp:docPr id="104" name="Группа 104"/>
                <wp:cNvGraphicFramePr/>
                <a:graphic xmlns:a="http://schemas.openxmlformats.org/drawingml/2006/main">
                  <a:graphicData uri="http://schemas.microsoft.com/office/word/2010/wordprocessingGroup">
                    <wpg:wgp>
                      <wpg:cNvGrpSpPr/>
                      <wpg:grpSpPr>
                        <a:xfrm>
                          <a:off x="0" y="0"/>
                          <a:ext cx="5991225" cy="2914650"/>
                          <a:chOff x="-9525" y="0"/>
                          <a:chExt cx="2657475" cy="3314700"/>
                        </a:xfrm>
                      </wpg:grpSpPr>
                      <wps:wsp>
                        <wps:cNvPr id="105" name="Поле 105"/>
                        <wps:cNvSpPr txBox="1"/>
                        <wps:spPr>
                          <a:xfrm>
                            <a:off x="304800" y="0"/>
                            <a:ext cx="952500" cy="619125"/>
                          </a:xfrm>
                          <a:prstGeom prst="rect">
                            <a:avLst/>
                          </a:prstGeom>
                          <a:solidFill>
                            <a:sysClr val="window" lastClr="FFFFFF"/>
                          </a:solidFill>
                          <a:ln w="6350">
                            <a:noFill/>
                          </a:ln>
                          <a:effectLst/>
                        </wps:spPr>
                        <wps:txbx>
                          <w:txbxContent>
                            <w:p w:rsidR="00152387" w:rsidRPr="00152387" w:rsidRDefault="00152387" w:rsidP="00152387">
                              <w:pPr>
                                <w:spacing w:after="0"/>
                                <w:rPr>
                                  <w:rFonts w:ascii="Times New Roman" w:hAnsi="Times New Roman" w:cs="Times New Roman"/>
                                  <w:sz w:val="20"/>
                                  <w:szCs w:val="20"/>
                                  <w:lang w:val="en-US"/>
                                </w:rPr>
                              </w:pPr>
                              <w:r w:rsidRPr="00152387">
                                <w:rPr>
                                  <w:rFonts w:ascii="Times New Roman" w:hAnsi="Times New Roman" w:cs="Times New Roman"/>
                                  <w:sz w:val="20"/>
                                  <w:szCs w:val="20"/>
                                </w:rPr>
                                <w:t xml:space="preserve">Стоимость </w:t>
                              </w:r>
                            </w:p>
                            <w:p w:rsidR="00152387" w:rsidRPr="00152387" w:rsidRDefault="00152387" w:rsidP="00152387">
                              <w:pPr>
                                <w:spacing w:after="0"/>
                                <w:rPr>
                                  <w:rFonts w:ascii="Times New Roman" w:hAnsi="Times New Roman" w:cs="Times New Roman"/>
                                  <w:sz w:val="20"/>
                                  <w:szCs w:val="20"/>
                                  <w:lang w:val="en-US"/>
                                </w:rPr>
                              </w:pPr>
                              <w:r w:rsidRPr="00152387">
                                <w:rPr>
                                  <w:rFonts w:ascii="Times New Roman" w:hAnsi="Times New Roman" w:cs="Times New Roman"/>
                                  <w:sz w:val="20"/>
                                  <w:szCs w:val="20"/>
                                </w:rPr>
                                <w:t xml:space="preserve">обучения в колледже, </w:t>
                              </w:r>
                              <w:r w:rsidRPr="00152387">
                                <w:rPr>
                                  <w:rFonts w:ascii="Times New Roman" w:hAnsi="Times New Roman" w:cs="Times New Roman"/>
                                  <w:sz w:val="20"/>
                                  <w:szCs w:val="20"/>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6" name="Поле 106"/>
                        <wps:cNvSpPr txBox="1"/>
                        <wps:spPr>
                          <a:xfrm>
                            <a:off x="2152650" y="1704975"/>
                            <a:ext cx="419100" cy="323850"/>
                          </a:xfrm>
                          <a:prstGeom prst="rect">
                            <a:avLst/>
                          </a:prstGeom>
                          <a:solidFill>
                            <a:sysClr val="window" lastClr="FFFFFF"/>
                          </a:solidFill>
                          <a:ln w="6350">
                            <a:noFill/>
                          </a:ln>
                          <a:effectLst/>
                        </wps:spPr>
                        <wps:txbx>
                          <w:txbxContent>
                            <w:p w:rsidR="00152387" w:rsidRPr="00152387" w:rsidRDefault="00152387" w:rsidP="00152387">
                              <w:pPr>
                                <w:rPr>
                                  <w:rFonts w:ascii="Times New Roman" w:hAnsi="Times New Roman" w:cs="Times New Roman"/>
                                  <w:lang w:val="en-US"/>
                                </w:rPr>
                              </w:pPr>
                              <w:r w:rsidRPr="00152387">
                                <w:rPr>
                                  <w:rFonts w:ascii="Times New Roman" w:hAnsi="Times New Roman" w:cs="Times New Roman"/>
                                  <w:lang w:val="en-US"/>
                                </w:rPr>
                                <w:t>B(y)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7" name="Поле 107"/>
                        <wps:cNvSpPr txBox="1"/>
                        <wps:spPr>
                          <a:xfrm>
                            <a:off x="0" y="619125"/>
                            <a:ext cx="428625" cy="257175"/>
                          </a:xfrm>
                          <a:prstGeom prst="rect">
                            <a:avLst/>
                          </a:prstGeom>
                          <a:solidFill>
                            <a:sysClr val="window" lastClr="FFFFFF"/>
                          </a:solidFill>
                          <a:ln w="6350">
                            <a:noFill/>
                          </a:ln>
                          <a:effectLst/>
                        </wps:spPr>
                        <wps:txbx>
                          <w:txbxContent>
                            <w:p w:rsidR="00152387" w:rsidRPr="00152387" w:rsidRDefault="00152387" w:rsidP="00152387">
                              <w:pPr>
                                <w:rPr>
                                  <w:rFonts w:ascii="Times New Roman" w:hAnsi="Times New Roman" w:cs="Times New Roman"/>
                                  <w:lang w:val="en-US"/>
                                </w:rPr>
                              </w:pPr>
                              <w:r w:rsidRPr="00152387">
                                <w:rPr>
                                  <w:rFonts w:ascii="Times New Roman" w:hAnsi="Times New Roman" w:cs="Times New Roman"/>
                                  <w:lang w:val="en-US"/>
                                </w:rPr>
                                <w:t>200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8" name="Поле 108"/>
                        <wps:cNvSpPr txBox="1"/>
                        <wps:spPr>
                          <a:xfrm>
                            <a:off x="9525" y="1590675"/>
                            <a:ext cx="428625" cy="257175"/>
                          </a:xfrm>
                          <a:prstGeom prst="rect">
                            <a:avLst/>
                          </a:prstGeom>
                          <a:solidFill>
                            <a:sysClr val="window" lastClr="FFFFFF"/>
                          </a:solidFill>
                          <a:ln w="6350">
                            <a:noFill/>
                          </a:ln>
                          <a:effectLst/>
                        </wps:spPr>
                        <wps:txbx>
                          <w:txbxContent>
                            <w:p w:rsidR="00152387" w:rsidRPr="00152387" w:rsidRDefault="00152387" w:rsidP="00152387">
                              <w:pPr>
                                <w:rPr>
                                  <w:rFonts w:ascii="Times New Roman" w:hAnsi="Times New Roman" w:cs="Times New Roman"/>
                                  <w:lang w:val="en-US"/>
                                </w:rPr>
                              </w:pPr>
                              <w:r w:rsidRPr="00152387">
                                <w:rPr>
                                  <w:rFonts w:ascii="Times New Roman" w:hAnsi="Times New Roman" w:cs="Times New Roman"/>
                                  <w:lang w:val="en-US"/>
                                </w:rPr>
                                <w:t>100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9" name="Поле 109"/>
                        <wps:cNvSpPr txBox="1"/>
                        <wps:spPr>
                          <a:xfrm>
                            <a:off x="2047875" y="2524125"/>
                            <a:ext cx="228600" cy="247650"/>
                          </a:xfrm>
                          <a:prstGeom prst="rect">
                            <a:avLst/>
                          </a:prstGeom>
                          <a:solidFill>
                            <a:sysClr val="window" lastClr="FFFFFF"/>
                          </a:solidFill>
                          <a:ln w="6350">
                            <a:noFill/>
                          </a:ln>
                          <a:effectLst/>
                        </wps:spPr>
                        <wps:txbx>
                          <w:txbxContent>
                            <w:p w:rsidR="00152387" w:rsidRPr="008262B8" w:rsidRDefault="00152387" w:rsidP="00152387">
                              <w:pPr>
                                <w:rPr>
                                  <w:lang w:val="en-US"/>
                                </w:rPr>
                              </w:pPr>
                              <w:r>
                                <w:rPr>
                                  <w:lang w:val="en-US"/>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0" name="Поле 110"/>
                        <wps:cNvSpPr txBox="1"/>
                        <wps:spPr>
                          <a:xfrm>
                            <a:off x="1724025" y="2524125"/>
                            <a:ext cx="228600" cy="247650"/>
                          </a:xfrm>
                          <a:prstGeom prst="rect">
                            <a:avLst/>
                          </a:prstGeom>
                          <a:solidFill>
                            <a:sysClr val="window" lastClr="FFFFFF"/>
                          </a:solidFill>
                          <a:ln w="6350">
                            <a:noFill/>
                          </a:ln>
                          <a:effectLst/>
                        </wps:spPr>
                        <wps:txbx>
                          <w:txbxContent>
                            <w:p w:rsidR="00152387" w:rsidRPr="008262B8" w:rsidRDefault="00152387" w:rsidP="00152387">
                              <w:pPr>
                                <w:rPr>
                                  <w:lang w:val="en-US"/>
                                </w:rPr>
                              </w:pPr>
                              <w:r>
                                <w:rPr>
                                  <w:lang w:val="en-US"/>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1" name="Поле 111"/>
                        <wps:cNvSpPr txBox="1"/>
                        <wps:spPr>
                          <a:xfrm>
                            <a:off x="1409700" y="2533650"/>
                            <a:ext cx="228600" cy="247650"/>
                          </a:xfrm>
                          <a:prstGeom prst="rect">
                            <a:avLst/>
                          </a:prstGeom>
                          <a:solidFill>
                            <a:sysClr val="window" lastClr="FFFFFF"/>
                          </a:solidFill>
                          <a:ln w="6350">
                            <a:noFill/>
                          </a:ln>
                          <a:effectLst/>
                        </wps:spPr>
                        <wps:txbx>
                          <w:txbxContent>
                            <w:p w:rsidR="00152387" w:rsidRPr="008262B8" w:rsidRDefault="00152387" w:rsidP="00152387">
                              <w:pPr>
                                <w:rPr>
                                  <w:lang w:val="en-US"/>
                                </w:rPr>
                              </w:pPr>
                              <w:r>
                                <w:rPr>
                                  <w:lang w:val="en-US"/>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2" name="Поле 112"/>
                        <wps:cNvSpPr txBox="1"/>
                        <wps:spPr>
                          <a:xfrm>
                            <a:off x="1123950" y="2543175"/>
                            <a:ext cx="209550" cy="247650"/>
                          </a:xfrm>
                          <a:prstGeom prst="rect">
                            <a:avLst/>
                          </a:prstGeom>
                          <a:solidFill>
                            <a:sysClr val="window" lastClr="FFFFFF"/>
                          </a:solidFill>
                          <a:ln w="6350">
                            <a:noFill/>
                          </a:ln>
                          <a:effectLst/>
                        </wps:spPr>
                        <wps:txbx>
                          <w:txbxContent>
                            <w:p w:rsidR="00152387" w:rsidRPr="008262B8" w:rsidRDefault="00152387" w:rsidP="00152387">
                              <w:pPr>
                                <w:rPr>
                                  <w:lang w:val="en-US"/>
                                </w:rPr>
                              </w:pPr>
                              <w:r>
                                <w:rPr>
                                  <w:lang w:val="en-US"/>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3" name="Поле 113"/>
                        <wps:cNvSpPr txBox="1"/>
                        <wps:spPr>
                          <a:xfrm>
                            <a:off x="819150" y="2533650"/>
                            <a:ext cx="219075" cy="247650"/>
                          </a:xfrm>
                          <a:prstGeom prst="rect">
                            <a:avLst/>
                          </a:prstGeom>
                          <a:solidFill>
                            <a:sysClr val="window" lastClr="FFFFFF"/>
                          </a:solidFill>
                          <a:ln w="6350">
                            <a:noFill/>
                          </a:ln>
                          <a:effectLst/>
                        </wps:spPr>
                        <wps:txbx>
                          <w:txbxContent>
                            <w:p w:rsidR="00152387" w:rsidRPr="008262B8" w:rsidRDefault="00152387" w:rsidP="00152387">
                              <w:pPr>
                                <w:rPr>
                                  <w:lang w:val="en-US"/>
                                </w:rPr>
                              </w:pPr>
                              <w:r>
                                <w:rPr>
                                  <w:lang w:val="en-US"/>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4" name="Поле 114"/>
                        <wps:cNvSpPr txBox="1"/>
                        <wps:spPr>
                          <a:xfrm>
                            <a:off x="495300" y="2533650"/>
                            <a:ext cx="180975" cy="247650"/>
                          </a:xfrm>
                          <a:prstGeom prst="rect">
                            <a:avLst/>
                          </a:prstGeom>
                          <a:solidFill>
                            <a:sysClr val="window" lastClr="FFFFFF"/>
                          </a:solidFill>
                          <a:ln w="6350">
                            <a:noFill/>
                          </a:ln>
                          <a:effectLst/>
                        </wps:spPr>
                        <wps:txbx>
                          <w:txbxContent>
                            <w:p w:rsidR="00152387" w:rsidRPr="008262B8" w:rsidRDefault="00152387" w:rsidP="00152387">
                              <w:pPr>
                                <w:rPr>
                                  <w:lang w:val="en-US"/>
                                </w:rPr>
                              </w:pPr>
                              <w:r>
                                <w:rPr>
                                  <w:lang w:val="en-US"/>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5" name="Поле 115"/>
                        <wps:cNvSpPr txBox="1"/>
                        <wps:spPr>
                          <a:xfrm>
                            <a:off x="152400" y="2524125"/>
                            <a:ext cx="238125" cy="257175"/>
                          </a:xfrm>
                          <a:prstGeom prst="rect">
                            <a:avLst/>
                          </a:prstGeom>
                          <a:solidFill>
                            <a:sysClr val="window" lastClr="FFFFFF"/>
                          </a:solidFill>
                          <a:ln w="6350">
                            <a:noFill/>
                          </a:ln>
                          <a:effectLst/>
                        </wps:spPr>
                        <wps:txbx>
                          <w:txbxContent>
                            <w:p w:rsidR="00152387" w:rsidRPr="008262B8" w:rsidRDefault="00152387" w:rsidP="00152387">
                              <w:pPr>
                                <w:rPr>
                                  <w:lang w:val="en-US"/>
                                </w:rPr>
                              </w:pPr>
                              <w:r>
                                <w:rPr>
                                  <w:lang w:val="en-US"/>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6" name="Прямая соединительная линия 116"/>
                        <wps:cNvCnPr/>
                        <wps:spPr>
                          <a:xfrm flipH="1">
                            <a:off x="333375" y="76200"/>
                            <a:ext cx="8890" cy="2505075"/>
                          </a:xfrm>
                          <a:prstGeom prst="line">
                            <a:avLst/>
                          </a:prstGeom>
                          <a:noFill/>
                          <a:ln w="9525" cap="flat" cmpd="sng" algn="ctr">
                            <a:solidFill>
                              <a:sysClr val="windowText" lastClr="000000">
                                <a:shade val="95000"/>
                                <a:satMod val="105000"/>
                              </a:sysClr>
                            </a:solidFill>
                            <a:prstDash val="solid"/>
                          </a:ln>
                          <a:effectLst/>
                        </wps:spPr>
                        <wps:bodyPr/>
                      </wps:wsp>
                      <wps:wsp>
                        <wps:cNvPr id="117" name="Прямая соединительная линия 117"/>
                        <wps:cNvCnPr/>
                        <wps:spPr>
                          <a:xfrm>
                            <a:off x="628650" y="2524125"/>
                            <a:ext cx="0" cy="47625"/>
                          </a:xfrm>
                          <a:prstGeom prst="line">
                            <a:avLst/>
                          </a:prstGeom>
                          <a:noFill/>
                          <a:ln w="9525" cap="flat" cmpd="sng" algn="ctr">
                            <a:solidFill>
                              <a:sysClr val="windowText" lastClr="000000">
                                <a:shade val="95000"/>
                                <a:satMod val="105000"/>
                              </a:sysClr>
                            </a:solidFill>
                            <a:prstDash val="solid"/>
                          </a:ln>
                          <a:effectLst/>
                        </wps:spPr>
                        <wps:bodyPr/>
                      </wps:wsp>
                      <wps:wsp>
                        <wps:cNvPr id="118" name="Прямая соединительная линия 118"/>
                        <wps:cNvCnPr/>
                        <wps:spPr>
                          <a:xfrm>
                            <a:off x="933450" y="2524125"/>
                            <a:ext cx="0" cy="47625"/>
                          </a:xfrm>
                          <a:prstGeom prst="line">
                            <a:avLst/>
                          </a:prstGeom>
                          <a:noFill/>
                          <a:ln w="9525" cap="flat" cmpd="sng" algn="ctr">
                            <a:solidFill>
                              <a:sysClr val="windowText" lastClr="000000">
                                <a:shade val="95000"/>
                                <a:satMod val="105000"/>
                              </a:sysClr>
                            </a:solidFill>
                            <a:prstDash val="solid"/>
                          </a:ln>
                          <a:effectLst/>
                        </wps:spPr>
                        <wps:bodyPr/>
                      </wps:wsp>
                      <wps:wsp>
                        <wps:cNvPr id="119" name="Прямая соединительная линия 119"/>
                        <wps:cNvCnPr/>
                        <wps:spPr>
                          <a:xfrm>
                            <a:off x="1257300" y="2524125"/>
                            <a:ext cx="0" cy="47625"/>
                          </a:xfrm>
                          <a:prstGeom prst="line">
                            <a:avLst/>
                          </a:prstGeom>
                          <a:noFill/>
                          <a:ln w="9525" cap="flat" cmpd="sng" algn="ctr">
                            <a:solidFill>
                              <a:sysClr val="windowText" lastClr="000000">
                                <a:shade val="95000"/>
                                <a:satMod val="105000"/>
                              </a:sysClr>
                            </a:solidFill>
                            <a:prstDash val="solid"/>
                          </a:ln>
                          <a:effectLst/>
                        </wps:spPr>
                        <wps:bodyPr/>
                      </wps:wsp>
                      <wps:wsp>
                        <wps:cNvPr id="120" name="Прямая соединительная линия 120"/>
                        <wps:cNvCnPr/>
                        <wps:spPr>
                          <a:xfrm>
                            <a:off x="1857375" y="2533650"/>
                            <a:ext cx="0" cy="47625"/>
                          </a:xfrm>
                          <a:prstGeom prst="line">
                            <a:avLst/>
                          </a:prstGeom>
                          <a:noFill/>
                          <a:ln w="9525" cap="flat" cmpd="sng" algn="ctr">
                            <a:solidFill>
                              <a:sysClr val="windowText" lastClr="000000">
                                <a:shade val="95000"/>
                                <a:satMod val="105000"/>
                              </a:sysClr>
                            </a:solidFill>
                            <a:prstDash val="solid"/>
                          </a:ln>
                          <a:effectLst/>
                        </wps:spPr>
                        <wps:bodyPr/>
                      </wps:wsp>
                      <wps:wsp>
                        <wps:cNvPr id="121" name="Прямая соединительная линия 121"/>
                        <wps:cNvCnPr/>
                        <wps:spPr>
                          <a:xfrm flipH="1">
                            <a:off x="2143125" y="2533650"/>
                            <a:ext cx="0" cy="47625"/>
                          </a:xfrm>
                          <a:prstGeom prst="line">
                            <a:avLst/>
                          </a:prstGeom>
                          <a:noFill/>
                          <a:ln w="9525" cap="flat" cmpd="sng" algn="ctr">
                            <a:solidFill>
                              <a:sysClr val="windowText" lastClr="000000">
                                <a:shade val="95000"/>
                                <a:satMod val="105000"/>
                              </a:sysClr>
                            </a:solidFill>
                            <a:prstDash val="solid"/>
                          </a:ln>
                          <a:effectLst/>
                        </wps:spPr>
                        <wps:bodyPr/>
                      </wps:wsp>
                      <wps:wsp>
                        <wps:cNvPr id="122" name="Прямая соединительная линия 122"/>
                        <wps:cNvCnPr/>
                        <wps:spPr>
                          <a:xfrm flipV="1">
                            <a:off x="1552575" y="1704975"/>
                            <a:ext cx="0" cy="86677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wps:wsp>
                        <wps:cNvPr id="123" name="Прямая соединительная линия 123"/>
                        <wps:cNvCnPr/>
                        <wps:spPr>
                          <a:xfrm>
                            <a:off x="1552575" y="1714500"/>
                            <a:ext cx="819150" cy="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wps:wsp>
                        <wps:cNvPr id="124" name="Прямая соединительная линия 124"/>
                        <wps:cNvCnPr/>
                        <wps:spPr>
                          <a:xfrm flipV="1">
                            <a:off x="352425" y="1428750"/>
                            <a:ext cx="2295525" cy="115252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wps:wsp>
                        <wps:cNvPr id="125" name="Прямая соединительная линия 125"/>
                        <wps:cNvCnPr/>
                        <wps:spPr>
                          <a:xfrm>
                            <a:off x="342900" y="1714500"/>
                            <a:ext cx="66675" cy="0"/>
                          </a:xfrm>
                          <a:prstGeom prst="line">
                            <a:avLst/>
                          </a:prstGeom>
                          <a:noFill/>
                          <a:ln w="9525" cap="flat" cmpd="sng" algn="ctr">
                            <a:solidFill>
                              <a:sysClr val="windowText" lastClr="000000">
                                <a:shade val="95000"/>
                                <a:satMod val="105000"/>
                              </a:sysClr>
                            </a:solidFill>
                            <a:prstDash val="solid"/>
                          </a:ln>
                          <a:effectLst/>
                        </wps:spPr>
                        <wps:bodyPr/>
                      </wps:wsp>
                      <wps:wsp>
                        <wps:cNvPr id="126" name="Прямая соединительная линия 126"/>
                        <wps:cNvCnPr/>
                        <wps:spPr>
                          <a:xfrm>
                            <a:off x="342900" y="733425"/>
                            <a:ext cx="47625" cy="0"/>
                          </a:xfrm>
                          <a:prstGeom prst="line">
                            <a:avLst/>
                          </a:prstGeom>
                          <a:noFill/>
                          <a:ln w="9525" cap="flat" cmpd="sng" algn="ctr">
                            <a:solidFill>
                              <a:sysClr val="windowText" lastClr="000000">
                                <a:shade val="95000"/>
                                <a:satMod val="105000"/>
                              </a:sysClr>
                            </a:solidFill>
                            <a:prstDash val="solid"/>
                          </a:ln>
                          <a:effectLst/>
                        </wps:spPr>
                        <wps:bodyPr/>
                      </wps:wsp>
                      <wps:wsp>
                        <wps:cNvPr id="127" name="Поле 127"/>
                        <wps:cNvSpPr txBox="1"/>
                        <wps:spPr>
                          <a:xfrm>
                            <a:off x="428625" y="1457325"/>
                            <a:ext cx="1095375" cy="266700"/>
                          </a:xfrm>
                          <a:prstGeom prst="rect">
                            <a:avLst/>
                          </a:prstGeom>
                          <a:noFill/>
                          <a:ln w="6350">
                            <a:noFill/>
                          </a:ln>
                          <a:effectLst/>
                        </wps:spPr>
                        <wps:txbx>
                          <w:txbxContent>
                            <w:p w:rsidR="00152387" w:rsidRPr="008262B8" w:rsidRDefault="00152387" w:rsidP="00152387">
                              <w:pPr>
                                <w:rPr>
                                  <w:lang w:val="en-US"/>
                                </w:rPr>
                              </w:pPr>
                              <w:proofErr w:type="spellStart"/>
                              <w:r>
                                <w:rPr>
                                  <w:lang w:val="en-US"/>
                                </w:rPr>
                                <w:t>C</w:t>
                              </w:r>
                              <w:r w:rsidRPr="008262B8">
                                <w:rPr>
                                  <w:sz w:val="16"/>
                                  <w:szCs w:val="16"/>
                                  <w:lang w:val="en-US"/>
                                </w:rPr>
                                <w:t>l</w:t>
                              </w:r>
                              <w:r>
                                <w:rPr>
                                  <w:sz w:val="16"/>
                                  <w:szCs w:val="16"/>
                                  <w:lang w:val="en-US"/>
                                </w:rPr>
                                <w:t>l</w:t>
                              </w:r>
                              <w:proofErr w:type="spellEnd"/>
                              <w:r w:rsidRPr="008262B8">
                                <w:rPr>
                                  <w:lang w:val="en-US"/>
                                </w:rPr>
                                <w:t>(</w:t>
                              </w:r>
                              <w:r>
                                <w:rPr>
                                  <w:lang w:val="en-US"/>
                                </w:rPr>
                                <w:t>y</w:t>
                              </w:r>
                              <w:proofErr w:type="gramStart"/>
                              <w:r>
                                <w:rPr>
                                  <w:lang w:val="en-US"/>
                                </w:rPr>
                                <w:t>)=</w:t>
                              </w:r>
                              <w:proofErr w:type="gramEnd"/>
                              <w:r>
                                <w:rPr>
                                  <w:lang w:val="en-US"/>
                                </w:rPr>
                                <w:t>$</w:t>
                              </w:r>
                              <w:r>
                                <w:t>2</w:t>
                              </w:r>
                              <w:r>
                                <w:rPr>
                                  <w:lang w:val="en-US"/>
                                </w:rPr>
                                <w:t>0 000y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8" name="Поле 128"/>
                        <wps:cNvSpPr txBox="1"/>
                        <wps:spPr>
                          <a:xfrm>
                            <a:off x="-9525" y="2752725"/>
                            <a:ext cx="1390650" cy="457200"/>
                          </a:xfrm>
                          <a:prstGeom prst="rect">
                            <a:avLst/>
                          </a:prstGeom>
                          <a:solidFill>
                            <a:sysClr val="window" lastClr="FFFFFF"/>
                          </a:solidFill>
                          <a:ln w="6350">
                            <a:noFill/>
                          </a:ln>
                          <a:effectLst/>
                        </wps:spPr>
                        <wps:txbx>
                          <w:txbxContent>
                            <w:p w:rsidR="00152387" w:rsidRPr="00152387" w:rsidRDefault="00152387" w:rsidP="00152387">
                              <w:pPr>
                                <w:spacing w:after="0"/>
                                <w:jc w:val="center"/>
                                <w:rPr>
                                  <w:rFonts w:ascii="Times New Roman" w:hAnsi="Times New Roman" w:cs="Times New Roman"/>
                                  <w:sz w:val="20"/>
                                  <w:szCs w:val="20"/>
                                </w:rPr>
                              </w:pPr>
                              <w:r w:rsidRPr="00152387">
                                <w:rPr>
                                  <w:rFonts w:ascii="Times New Roman" w:hAnsi="Times New Roman" w:cs="Times New Roman"/>
                                  <w:sz w:val="20"/>
                                  <w:szCs w:val="20"/>
                                </w:rPr>
                                <w:t xml:space="preserve">Оптимальный выбор </w:t>
                              </w:r>
                              <w:proofErr w:type="gramStart"/>
                              <w:r w:rsidRPr="00152387">
                                <w:rPr>
                                  <w:rFonts w:ascii="Times New Roman" w:hAnsi="Times New Roman" w:cs="Times New Roman"/>
                                  <w:sz w:val="20"/>
                                  <w:szCs w:val="20"/>
                                </w:rPr>
                                <w:t>у</w:t>
                              </w:r>
                              <w:proofErr w:type="gramEnd"/>
                              <w:r w:rsidRPr="00152387">
                                <w:rPr>
                                  <w:rFonts w:ascii="Times New Roman" w:hAnsi="Times New Roman" w:cs="Times New Roman"/>
                                  <w:sz w:val="20"/>
                                  <w:szCs w:val="20"/>
                                </w:rPr>
                                <w:t xml:space="preserve"> для </w:t>
                              </w:r>
                              <w:r w:rsidRPr="00152387">
                                <w:rPr>
                                  <w:rFonts w:ascii="Times New Roman" w:hAnsi="Times New Roman" w:cs="Times New Roman"/>
                                  <w:i/>
                                  <w:sz w:val="20"/>
                                  <w:szCs w:val="20"/>
                                </w:rPr>
                                <w:t>группы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9" name="Поле 129"/>
                        <wps:cNvSpPr txBox="1"/>
                        <wps:spPr>
                          <a:xfrm>
                            <a:off x="1409700" y="2695575"/>
                            <a:ext cx="1238250" cy="619125"/>
                          </a:xfrm>
                          <a:prstGeom prst="rect">
                            <a:avLst/>
                          </a:prstGeom>
                          <a:solidFill>
                            <a:sysClr val="window" lastClr="FFFFFF"/>
                          </a:solidFill>
                          <a:ln w="6350">
                            <a:noFill/>
                          </a:ln>
                          <a:effectLst/>
                        </wps:spPr>
                        <wps:txbx>
                          <w:txbxContent>
                            <w:p w:rsidR="00152387" w:rsidRPr="00152387" w:rsidRDefault="00152387" w:rsidP="00152387">
                              <w:pPr>
                                <w:spacing w:after="0"/>
                                <w:rPr>
                                  <w:rFonts w:ascii="Times New Roman" w:hAnsi="Times New Roman" w:cs="Times New Roman"/>
                                  <w:sz w:val="20"/>
                                  <w:szCs w:val="20"/>
                                </w:rPr>
                              </w:pPr>
                              <w:proofErr w:type="gramStart"/>
                              <w:r w:rsidRPr="00152387">
                                <w:rPr>
                                  <w:rFonts w:ascii="Times New Roman" w:hAnsi="Times New Roman" w:cs="Times New Roman"/>
                                  <w:sz w:val="20"/>
                                  <w:szCs w:val="20"/>
                                </w:rPr>
                                <w:t>У</w:t>
                              </w:r>
                              <w:proofErr w:type="gramEnd"/>
                              <w:r w:rsidRPr="00152387">
                                <w:rPr>
                                  <w:rFonts w:ascii="Times New Roman" w:hAnsi="Times New Roman" w:cs="Times New Roman"/>
                                  <w:sz w:val="20"/>
                                  <w:szCs w:val="20"/>
                                </w:rPr>
                                <w:t>*        Годы,</w:t>
                              </w:r>
                            </w:p>
                            <w:p w:rsidR="00152387" w:rsidRPr="00775688" w:rsidRDefault="00152387" w:rsidP="00152387">
                              <w:pPr>
                                <w:spacing w:after="0"/>
                                <w:rPr>
                                  <w:sz w:val="20"/>
                                  <w:szCs w:val="20"/>
                                </w:rPr>
                              </w:pPr>
                              <w:r w:rsidRPr="00152387">
                                <w:rPr>
                                  <w:rFonts w:ascii="Times New Roman" w:hAnsi="Times New Roman" w:cs="Times New Roman"/>
                                  <w:sz w:val="20"/>
                                  <w:szCs w:val="20"/>
                                </w:rPr>
                                <w:t xml:space="preserve">       </w:t>
                              </w:r>
                              <w:proofErr w:type="gramStart"/>
                              <w:r>
                                <w:rPr>
                                  <w:rFonts w:ascii="Times New Roman" w:hAnsi="Times New Roman" w:cs="Times New Roman"/>
                                  <w:sz w:val="20"/>
                                  <w:szCs w:val="20"/>
                                </w:rPr>
                                <w:t>п</w:t>
                              </w:r>
                              <w:r w:rsidRPr="00152387">
                                <w:rPr>
                                  <w:rFonts w:ascii="Times New Roman" w:hAnsi="Times New Roman" w:cs="Times New Roman"/>
                                  <w:sz w:val="20"/>
                                  <w:szCs w:val="20"/>
                                </w:rPr>
                                <w:t>роведенные</w:t>
                              </w:r>
                              <w:proofErr w:type="gramEnd"/>
                              <w:r>
                                <w:rPr>
                                  <w:sz w:val="20"/>
                                  <w:szCs w:val="20"/>
                                </w:rPr>
                                <w:t xml:space="preserve"> </w:t>
                              </w:r>
                              <w:r w:rsidRPr="00152387">
                                <w:rPr>
                                  <w:rFonts w:ascii="Times New Roman" w:hAnsi="Times New Roman" w:cs="Times New Roman"/>
                                  <w:sz w:val="20"/>
                                  <w:szCs w:val="20"/>
                                </w:rPr>
                                <w:t>в колледже</w:t>
                              </w:r>
                            </w:p>
                            <w:p w:rsidR="00152387" w:rsidRPr="00775688" w:rsidRDefault="00152387" w:rsidP="00152387">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0" name="Поле 130"/>
                        <wps:cNvSpPr txBox="1"/>
                        <wps:spPr>
                          <a:xfrm>
                            <a:off x="1381125" y="76200"/>
                            <a:ext cx="1076325" cy="295275"/>
                          </a:xfrm>
                          <a:prstGeom prst="rect">
                            <a:avLst/>
                          </a:prstGeom>
                          <a:solidFill>
                            <a:sysClr val="window" lastClr="FFFFFF"/>
                          </a:solidFill>
                          <a:ln w="6350">
                            <a:noFill/>
                          </a:ln>
                          <a:effectLst/>
                        </wps:spPr>
                        <wps:txbx>
                          <w:txbxContent>
                            <w:p w:rsidR="00152387" w:rsidRPr="00152387" w:rsidRDefault="00152387" w:rsidP="00152387">
                              <w:pPr>
                                <w:rPr>
                                  <w:rFonts w:ascii="Times New Roman" w:hAnsi="Times New Roman" w:cs="Times New Roman"/>
                                  <w:sz w:val="20"/>
                                  <w:szCs w:val="20"/>
                                </w:rPr>
                              </w:pPr>
                              <w:r w:rsidRPr="00152387">
                                <w:rPr>
                                  <w:rFonts w:ascii="Times New Roman" w:hAnsi="Times New Roman" w:cs="Times New Roman"/>
                                  <w:sz w:val="20"/>
                                  <w:szCs w:val="20"/>
                                </w:rPr>
                                <w:t xml:space="preserve">б) </w:t>
                              </w:r>
                              <w:r w:rsidRPr="00152387">
                                <w:rPr>
                                  <w:rFonts w:ascii="Times New Roman" w:hAnsi="Times New Roman" w:cs="Times New Roman"/>
                                  <w:i/>
                                  <w:sz w:val="20"/>
                                  <w:szCs w:val="20"/>
                                </w:rPr>
                                <w:t>группа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1" name="Прямая со стрелкой 131"/>
                        <wps:cNvCnPr/>
                        <wps:spPr>
                          <a:xfrm>
                            <a:off x="933450" y="1724025"/>
                            <a:ext cx="323850" cy="304800"/>
                          </a:xfrm>
                          <a:prstGeom prst="straightConnector1">
                            <a:avLst/>
                          </a:prstGeom>
                          <a:noFill/>
                          <a:ln w="9525" cap="flat" cmpd="sng" algn="ctr">
                            <a:solidFill>
                              <a:sysClr val="windowText" lastClr="000000">
                                <a:shade val="95000"/>
                                <a:satMod val="105000"/>
                              </a:sysClr>
                            </a:solidFill>
                            <a:prstDash val="solid"/>
                            <a:headEnd type="none" w="med" len="med"/>
                            <a:tailEnd type="triangle" w="med" len="med"/>
                          </a:ln>
                          <a:effectLst/>
                        </wps:spPr>
                        <wps:bodyPr/>
                      </wps:wsp>
                      <wps:wsp>
                        <wps:cNvPr id="132" name="Прямая соединительная линия 132"/>
                        <wps:cNvCnPr/>
                        <wps:spPr>
                          <a:xfrm flipV="1">
                            <a:off x="1276350" y="2657475"/>
                            <a:ext cx="133350" cy="209550"/>
                          </a:xfrm>
                          <a:prstGeom prst="line">
                            <a:avLst/>
                          </a:prstGeom>
                          <a:noFill/>
                          <a:ln w="9525" cap="flat" cmpd="sng" algn="ctr">
                            <a:solidFill>
                              <a:sysClr val="windowText" lastClr="000000">
                                <a:shade val="95000"/>
                                <a:satMod val="105000"/>
                              </a:sysClr>
                            </a:solidFill>
                            <a:prstDash val="solid"/>
                            <a:headEnd type="none" w="med" len="med"/>
                            <a:tailEnd type="triangle" w="med" len="med"/>
                          </a:ln>
                          <a:effectLst/>
                        </wps:spPr>
                        <wps:bodyPr/>
                      </wps:wsp>
                      <wps:wsp>
                        <wps:cNvPr id="133" name="Прямая соединительная линия 133"/>
                        <wps:cNvCnPr/>
                        <wps:spPr>
                          <a:xfrm>
                            <a:off x="342900" y="2571750"/>
                            <a:ext cx="2114550" cy="0"/>
                          </a:xfrm>
                          <a:prstGeom prst="line">
                            <a:avLst/>
                          </a:prstGeom>
                          <a:noFill/>
                          <a:ln w="9525" cap="flat" cmpd="sng" algn="ctr">
                            <a:solidFill>
                              <a:sysClr val="windowText" lastClr="000000">
                                <a:shade val="95000"/>
                                <a:satMod val="105000"/>
                              </a:sysClr>
                            </a:solidFill>
                            <a:prstDash val="solid"/>
                          </a:ln>
                          <a:effectLst/>
                        </wps:spPr>
                        <wps:bodyPr/>
                      </wps:wsp>
                      <wps:wsp>
                        <wps:cNvPr id="134" name="Прямая соединительная линия 134"/>
                        <wps:cNvCnPr/>
                        <wps:spPr>
                          <a:xfrm>
                            <a:off x="333375" y="2581275"/>
                            <a:ext cx="1219200" cy="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wpg:wgp>
                  </a:graphicData>
                </a:graphic>
                <wp14:sizeRelH relativeFrom="margin">
                  <wp14:pctWidth>0</wp14:pctWidth>
                </wp14:sizeRelH>
                <wp14:sizeRelV relativeFrom="margin">
                  <wp14:pctHeight>0</wp14:pctHeight>
                </wp14:sizeRelV>
              </wp:anchor>
            </w:drawing>
          </mc:Choice>
          <mc:Fallback>
            <w:pict>
              <v:group id="Группа 104" o:spid="_x0000_s1129" style="position:absolute;margin-left:-19.05pt;margin-top:1.25pt;width:471.75pt;height:229.5pt;z-index:251665408;mso-position-horizontal-relative:text;mso-position-vertical-relative:text;mso-width-relative:margin;mso-height-relative:margin" coordorigin="-95" coordsize="26574,33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">
                <v:shape id="Поле 105" o:spid="_x0000_s1130" type="#_x0000_t202" style="position:absolute;left:3048;width:9525;height:6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vjC8MA&#10;AADcAAAADwAAAGRycy9kb3ducmV2LnhtbERP32vCMBB+H/g/hBP2NlMHG6MaRWRjCitqFXw9mrOt&#10;NpeSZLbzr18GA9/u4/t503lvGnEl52vLCsajBARxYXXNpYLD/uPpDYQPyBoby6TghzzMZ4OHKaba&#10;dryjax5KEUPYp6igCqFNpfRFRQb9yLbEkTtZZzBE6EqpHXYx3DTyOUlepcGaY0OFLS0rKi75t1Fw&#10;7PJPt1mvz9t2ld02tzz7ovdMqcdhv5iACNSHu/jfvdJxfvICf8/EC+T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cvjC8MAAADcAAAADwAAAAAAAAAAAAAAAACYAgAAZHJzL2Rv&#10;d25yZXYueG1sUEsFBgAAAAAEAAQA9QAAAIgDAAAAAA==&#10;" fillcolor="window" stroked="f" strokeweight=".5pt">
                  <v:textbox>
                    <w:txbxContent>
                      <w:p w:rsidR="00152387" w:rsidRPr="00152387" w:rsidRDefault="00152387" w:rsidP="00152387">
                        <w:pPr>
                          <w:spacing w:after="0"/>
                          <w:rPr>
                            <w:rFonts w:ascii="Times New Roman" w:hAnsi="Times New Roman" w:cs="Times New Roman"/>
                            <w:sz w:val="20"/>
                            <w:szCs w:val="20"/>
                            <w:lang w:val="en-US"/>
                          </w:rPr>
                        </w:pPr>
                        <w:r w:rsidRPr="00152387">
                          <w:rPr>
                            <w:rFonts w:ascii="Times New Roman" w:hAnsi="Times New Roman" w:cs="Times New Roman"/>
                            <w:sz w:val="20"/>
                            <w:szCs w:val="20"/>
                          </w:rPr>
                          <w:t xml:space="preserve">Стоимость </w:t>
                        </w:r>
                      </w:p>
                      <w:p w:rsidR="00152387" w:rsidRPr="00152387" w:rsidRDefault="00152387" w:rsidP="00152387">
                        <w:pPr>
                          <w:spacing w:after="0"/>
                          <w:rPr>
                            <w:rFonts w:ascii="Times New Roman" w:hAnsi="Times New Roman" w:cs="Times New Roman"/>
                            <w:sz w:val="20"/>
                            <w:szCs w:val="20"/>
                            <w:lang w:val="en-US"/>
                          </w:rPr>
                        </w:pPr>
                        <w:r w:rsidRPr="00152387">
                          <w:rPr>
                            <w:rFonts w:ascii="Times New Roman" w:hAnsi="Times New Roman" w:cs="Times New Roman"/>
                            <w:sz w:val="20"/>
                            <w:szCs w:val="20"/>
                          </w:rPr>
                          <w:t xml:space="preserve">обучения в колледже, </w:t>
                        </w:r>
                        <w:r w:rsidRPr="00152387">
                          <w:rPr>
                            <w:rFonts w:ascii="Times New Roman" w:hAnsi="Times New Roman" w:cs="Times New Roman"/>
                            <w:sz w:val="20"/>
                            <w:szCs w:val="20"/>
                            <w:lang w:val="en-US"/>
                          </w:rPr>
                          <w:t>$</w:t>
                        </w:r>
                      </w:p>
                    </w:txbxContent>
                  </v:textbox>
                </v:shape>
                <v:shape id="Поле 106" o:spid="_x0000_s1131" type="#_x0000_t202" style="position:absolute;left:21526;top:17049;width:4191;height:3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l9fMQA&#10;AADcAAAADwAAAGRycy9kb3ducmV2LnhtbERPTWvCQBC9C/0Pywjemo0epKSuItKiQoM1LfQ6ZMck&#10;NjsbdleT+uu7hYK3ebzPWawG04orOd9YVjBNUhDEpdUNVwo+P14fn0D4gKyxtUwKfsjDavkwWmCm&#10;bc9HuhahEjGEfYYK6hC6TEpf1mTQJ7YjjtzJOoMhQldJ7bCP4aaVszSdS4MNx4YaO9rUVH4XF6Pg&#10;qy+27rDfn9+7XX473Ir8jV5ypSbjYf0MItAQ7uJ/907H+ekc/p6JF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ZfXzEAAAA3AAAAA8AAAAAAAAAAAAAAAAAmAIAAGRycy9k&#10;b3ducmV2LnhtbFBLBQYAAAAABAAEAPUAAACJAwAAAAA=&#10;" fillcolor="window" stroked="f" strokeweight=".5pt">
                  <v:textbox>
                    <w:txbxContent>
                      <w:p w:rsidR="00152387" w:rsidRPr="00152387" w:rsidRDefault="00152387" w:rsidP="00152387">
                        <w:pPr>
                          <w:rPr>
                            <w:rFonts w:ascii="Times New Roman" w:hAnsi="Times New Roman" w:cs="Times New Roman"/>
                            <w:lang w:val="en-US"/>
                          </w:rPr>
                        </w:pPr>
                        <w:r w:rsidRPr="00152387">
                          <w:rPr>
                            <w:rFonts w:ascii="Times New Roman" w:hAnsi="Times New Roman" w:cs="Times New Roman"/>
                            <w:lang w:val="en-US"/>
                          </w:rPr>
                          <w:t>B(y)</w:t>
                        </w:r>
                      </w:p>
                    </w:txbxContent>
                  </v:textbox>
                </v:shape>
                <v:shape id="Поле 107" o:spid="_x0000_s1132" type="#_x0000_t202" style="position:absolute;top:6191;width:4286;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XY58QA&#10;AADcAAAADwAAAGRycy9kb3ducmV2LnhtbERPTWvCQBC9F/wPywi91Y09tCW6ikhLFRrUKHgdsmMS&#10;zc6G3a1J/fXdQsHbPN7nTOe9acSVnK8tKxiPEhDEhdU1lwoO+4+nNxA+IGtsLJOCH/Iwnw0epphq&#10;2/GOrnkoRQxhn6KCKoQ2ldIXFRn0I9sSR+5kncEQoSuldtjFcNPI5yR5kQZrjg0VtrSsqLjk30bB&#10;scs/3Wa9Pm/bVXbb3PLsi94zpR6H/WICIlAf7uJ/90rH+ckr/D0TL5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V2OfEAAAA3AAAAA8AAAAAAAAAAAAAAAAAmAIAAGRycy9k&#10;b3ducmV2LnhtbFBLBQYAAAAABAAEAPUAAACJAwAAAAA=&#10;" fillcolor="window" stroked="f" strokeweight=".5pt">
                  <v:textbox>
                    <w:txbxContent>
                      <w:p w:rsidR="00152387" w:rsidRPr="00152387" w:rsidRDefault="00152387" w:rsidP="00152387">
                        <w:pPr>
                          <w:rPr>
                            <w:rFonts w:ascii="Times New Roman" w:hAnsi="Times New Roman" w:cs="Times New Roman"/>
                            <w:lang w:val="en-US"/>
                          </w:rPr>
                        </w:pPr>
                        <w:r w:rsidRPr="00152387">
                          <w:rPr>
                            <w:rFonts w:ascii="Times New Roman" w:hAnsi="Times New Roman" w:cs="Times New Roman"/>
                            <w:lang w:val="en-US"/>
                          </w:rPr>
                          <w:t>200</w:t>
                        </w:r>
                      </w:p>
                    </w:txbxContent>
                  </v:textbox>
                </v:shape>
                <v:shape id="Поле 108" o:spid="_x0000_s1133" type="#_x0000_t202" style="position:absolute;left:95;top:15906;width:4286;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pMlcYA&#10;AADcAAAADwAAAGRycy9kb3ducmV2LnhtbESPQUvDQBCF70L/wzIFb3ZTDyKx21LEYguG2ljodchO&#10;k2h2NuyuTeyvdw6Ctxnem/e+WaxG16kLhdh6NjCfZaCIK29brg0cPzZ3j6BiQrbYeSYDPxRhtZzc&#10;LDC3fuADXcpUKwnhmKOBJqU+1zpWDTmMM98Ti3b2wWGSNdTaBhwk3HX6PssetMOWpaHBnp4bqr7K&#10;b2fgNJSvYb/bfb732+K6v5bFG70UxtxOx/UTqERj+jf/XW+t4GdCK8/IBHr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8pMlcYAAADcAAAADwAAAAAAAAAAAAAAAACYAgAAZHJz&#10;L2Rvd25yZXYueG1sUEsFBgAAAAAEAAQA9QAAAIsDAAAAAA==&#10;" fillcolor="window" stroked="f" strokeweight=".5pt">
                  <v:textbox>
                    <w:txbxContent>
                      <w:p w:rsidR="00152387" w:rsidRPr="00152387" w:rsidRDefault="00152387" w:rsidP="00152387">
                        <w:pPr>
                          <w:rPr>
                            <w:rFonts w:ascii="Times New Roman" w:hAnsi="Times New Roman" w:cs="Times New Roman"/>
                            <w:lang w:val="en-US"/>
                          </w:rPr>
                        </w:pPr>
                        <w:r w:rsidRPr="00152387">
                          <w:rPr>
                            <w:rFonts w:ascii="Times New Roman" w:hAnsi="Times New Roman" w:cs="Times New Roman"/>
                            <w:lang w:val="en-US"/>
                          </w:rPr>
                          <w:t>100</w:t>
                        </w:r>
                      </w:p>
                    </w:txbxContent>
                  </v:textbox>
                </v:shape>
                <v:shape id="Поле 109" o:spid="_x0000_s1134" type="#_x0000_t202" style="position:absolute;left:20478;top:25241;width:2286;height:2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bpDsQA&#10;AADcAAAADwAAAGRycy9kb3ducmV2LnhtbERPTWvCQBC9F/wPywi91Y09lDa6ikhLFRrUKHgdsmMS&#10;zc6G3a1J/fXdQsHbPN7nTOe9acSVnK8tKxiPEhDEhdU1lwoO+4+nVxA+IGtsLJOCH/Iwnw0epphq&#10;2/GOrnkoRQxhn6KCKoQ2ldIXFRn0I9sSR+5kncEQoSuldtjFcNPI5yR5kQZrjg0VtrSsqLjk30bB&#10;scs/3Wa9Pm/bVXbb3PLsi94zpR6H/WICIlAf7uJ/90rH+ckb/D0TL5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G6Q7EAAAA3AAAAA8AAAAAAAAAAAAAAAAAmAIAAGRycy9k&#10;b3ducmV2LnhtbFBLBQYAAAAABAAEAPUAAACJAwAAAAA=&#10;" fillcolor="window" stroked="f" strokeweight=".5pt">
                  <v:textbox>
                    <w:txbxContent>
                      <w:p w:rsidR="00152387" w:rsidRPr="008262B8" w:rsidRDefault="00152387" w:rsidP="00152387">
                        <w:pPr>
                          <w:rPr>
                            <w:lang w:val="en-US"/>
                          </w:rPr>
                        </w:pPr>
                        <w:r>
                          <w:rPr>
                            <w:lang w:val="en-US"/>
                          </w:rPr>
                          <w:t>6</w:t>
                        </w:r>
                      </w:p>
                    </w:txbxContent>
                  </v:textbox>
                </v:shape>
                <v:shape id="Поле 110" o:spid="_x0000_s1135" type="#_x0000_t202" style="position:absolute;left:17240;top:25241;width:2286;height:2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XWTsYA&#10;AADcAAAADwAAAGRycy9kb3ducmV2LnhtbESPQUvDQBCF74L/YRmht3ZTD0XSbouIYgsNbaPgdciO&#10;STQ7G3a3Teyvdw6Ctxnem/e+WW1G16kLhdh6NjCfZaCIK29brg28v71MH0DFhGyx80wGfijCZn17&#10;s8Lc+oFPdClTrSSEY44GmpT6XOtYNeQwznxPLNqnDw6TrKHWNuAg4a7T91m20A5bloYGe3pqqPou&#10;z87Ax1C+hsNu93Xst8X1cC2LPT0XxkzuxsclqERj+jf/XW+t4M8FX56RCf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GXWTsYAAADcAAAADwAAAAAAAAAAAAAAAACYAgAAZHJz&#10;L2Rvd25yZXYueG1sUEsFBgAAAAAEAAQA9QAAAIsDAAAAAA==&#10;" fillcolor="window" stroked="f" strokeweight=".5pt">
                  <v:textbox>
                    <w:txbxContent>
                      <w:p w:rsidR="00152387" w:rsidRPr="008262B8" w:rsidRDefault="00152387" w:rsidP="00152387">
                        <w:pPr>
                          <w:rPr>
                            <w:lang w:val="en-US"/>
                          </w:rPr>
                        </w:pPr>
                        <w:r>
                          <w:rPr>
                            <w:lang w:val="en-US"/>
                          </w:rPr>
                          <w:t>5</w:t>
                        </w:r>
                      </w:p>
                    </w:txbxContent>
                  </v:textbox>
                </v:shape>
                <v:shape id="Поле 111" o:spid="_x0000_s1136" type="#_x0000_t202" style="position:absolute;left:14097;top:25336;width:2286;height:2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lz1cQA&#10;AADcAAAADwAAAGRycy9kb3ducmV2LnhtbERPTWvCQBC9F/oflil40016EImuUkpFhQY1FnodstMk&#10;bXY27G5N6q93BaG3ebzPWawG04ozOd9YVpBOEhDEpdUNVwo+TuvxDIQPyBpby6Tgjzyslo8PC8y0&#10;7flI5yJUIoawz1BBHUKXSenLmgz6ie2II/dlncEQoaukdtjHcNPK5ySZSoMNx4YaO3qtqfwpfo2C&#10;z77YuP1u933otvllfynyd3rLlRo9DS9zEIGG8C++u7c6zk9TuD0TL5D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pc9XEAAAA3AAAAA8AAAAAAAAAAAAAAAAAmAIAAGRycy9k&#10;b3ducmV2LnhtbFBLBQYAAAAABAAEAPUAAACJAwAAAAA=&#10;" fillcolor="window" stroked="f" strokeweight=".5pt">
                  <v:textbox>
                    <w:txbxContent>
                      <w:p w:rsidR="00152387" w:rsidRPr="008262B8" w:rsidRDefault="00152387" w:rsidP="00152387">
                        <w:pPr>
                          <w:rPr>
                            <w:lang w:val="en-US"/>
                          </w:rPr>
                        </w:pPr>
                        <w:r>
                          <w:rPr>
                            <w:lang w:val="en-US"/>
                          </w:rPr>
                          <w:t>4</w:t>
                        </w:r>
                      </w:p>
                    </w:txbxContent>
                  </v:textbox>
                </v:shape>
                <v:shape id="Поле 112" o:spid="_x0000_s1137" type="#_x0000_t202" style="position:absolute;left:11239;top:25431;width:2096;height:2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tosMA&#10;AADcAAAADwAAAGRycy9kb3ducmV2LnhtbERPTWvCQBC9F/wPyxR6qxs9FImuIlKpQoM1Cl6H7JhE&#10;s7Nhd2tSf71bKPQ2j/c5s0VvGnEj52vLCkbDBARxYXXNpYLjYf06AeEDssbGMin4IQ+L+eBphqm2&#10;He/plodSxBD2KSqoQmhTKX1RkUE/tC1x5M7WGQwRulJqh10MN40cJ8mbNFhzbKiwpVVFxTX/NgpO&#10;Xf7hdtvt5avdZPfdPc8+6T1T6uW5X05BBOrDv/jPvdFx/mgMv8/EC+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tosMAAADcAAAADwAAAAAAAAAAAAAAAACYAgAAZHJzL2Rv&#10;d25yZXYueG1sUEsFBgAAAAAEAAQA9QAAAIgDAAAAAA==&#10;" fillcolor="window" stroked="f" strokeweight=".5pt">
                  <v:textbox>
                    <w:txbxContent>
                      <w:p w:rsidR="00152387" w:rsidRPr="008262B8" w:rsidRDefault="00152387" w:rsidP="00152387">
                        <w:pPr>
                          <w:rPr>
                            <w:lang w:val="en-US"/>
                          </w:rPr>
                        </w:pPr>
                        <w:r>
                          <w:rPr>
                            <w:lang w:val="en-US"/>
                          </w:rPr>
                          <w:t>3</w:t>
                        </w:r>
                      </w:p>
                    </w:txbxContent>
                  </v:textbox>
                </v:shape>
                <v:shape id="Поле 113" o:spid="_x0000_s1138" type="#_x0000_t202" style="position:absolute;left:8191;top:25336;width:2191;height:2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dIOcQA&#10;AADcAAAADwAAAGRycy9kb3ducmV2LnhtbERP32vCMBB+H+x/CDfY20zdYEg1isjGFFbUKvh6NGdb&#10;bS4lyWznX78MBN/u4/t5k1lvGnEh52vLCoaDBARxYXXNpYL97vNlBMIHZI2NZVLwSx5m08eHCaba&#10;drylSx5KEUPYp6igCqFNpfRFRQb9wLbEkTtaZzBE6EqpHXYx3DTyNUnepcGaY0OFLS0qKs75j1Fw&#10;6PIvt16tTpt2mV3X1zz7po9Mqeenfj4GEagPd/HNvdRx/vAN/p+JF8jp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3SDnEAAAA3AAAAA8AAAAAAAAAAAAAAAAAmAIAAGRycy9k&#10;b3ducmV2LnhtbFBLBQYAAAAABAAEAPUAAACJAwAAAAA=&#10;" fillcolor="window" stroked="f" strokeweight=".5pt">
                  <v:textbox>
                    <w:txbxContent>
                      <w:p w:rsidR="00152387" w:rsidRPr="008262B8" w:rsidRDefault="00152387" w:rsidP="00152387">
                        <w:pPr>
                          <w:rPr>
                            <w:lang w:val="en-US"/>
                          </w:rPr>
                        </w:pPr>
                        <w:r>
                          <w:rPr>
                            <w:lang w:val="en-US"/>
                          </w:rPr>
                          <w:t>2</w:t>
                        </w:r>
                      </w:p>
                    </w:txbxContent>
                  </v:textbox>
                </v:shape>
                <v:shape id="Поле 114" o:spid="_x0000_s1139" type="#_x0000_t202" style="position:absolute;left:4953;top:25336;width:1809;height:2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7QTcQA&#10;AADcAAAADwAAAGRycy9kb3ducmV2LnhtbERP32vCMBB+H+x/CDfY20wdY0g1isjGFFbUKvh6NGdb&#10;bS4lyWznX78MBN/u4/t5k1lvGnEh52vLCoaDBARxYXXNpYL97vNlBMIHZI2NZVLwSx5m08eHCaba&#10;drylSx5KEUPYp6igCqFNpfRFRQb9wLbEkTtaZzBE6EqpHXYx3DTyNUnepcGaY0OFLS0qKs75j1Fw&#10;6PIvt16tTpt2mV3X1zz7po9Mqeenfj4GEagPd/HNvdRx/vAN/p+JF8jp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e0E3EAAAA3AAAAA8AAAAAAAAAAAAAAAAAmAIAAGRycy9k&#10;b3ducmV2LnhtbFBLBQYAAAAABAAEAPUAAACJAwAAAAA=&#10;" fillcolor="window" stroked="f" strokeweight=".5pt">
                  <v:textbox>
                    <w:txbxContent>
                      <w:p w:rsidR="00152387" w:rsidRPr="008262B8" w:rsidRDefault="00152387" w:rsidP="00152387">
                        <w:pPr>
                          <w:rPr>
                            <w:lang w:val="en-US"/>
                          </w:rPr>
                        </w:pPr>
                        <w:r>
                          <w:rPr>
                            <w:lang w:val="en-US"/>
                          </w:rPr>
                          <w:t>1</w:t>
                        </w:r>
                      </w:p>
                    </w:txbxContent>
                  </v:textbox>
                </v:shape>
                <v:shape id="Поле 115" o:spid="_x0000_s1140" type="#_x0000_t202" style="position:absolute;left:1524;top:25241;width:2381;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J11sQA&#10;AADcAAAADwAAAGRycy9kb3ducmV2LnhtbERP32vCMBB+H+x/CDfY20wdbEg1isjGFFbUKvh6NGdb&#10;bS4lyWznX78MBN/u4/t5k1lvGnEh52vLCoaDBARxYXXNpYL97vNlBMIHZI2NZVLwSx5m08eHCaba&#10;drylSx5KEUPYp6igCqFNpfRFRQb9wLbEkTtaZzBE6EqpHXYx3DTyNUnepcGaY0OFLS0qKs75j1Fw&#10;6PIvt16tTpt2mV3X1zz7po9Mqeenfj4GEagPd/HNvdRx/vAN/p+JF8jp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SddbEAAAA3AAAAA8AAAAAAAAAAAAAAAAAmAIAAGRycy9k&#10;b3ducmV2LnhtbFBLBQYAAAAABAAEAPUAAACJAwAAAAA=&#10;" fillcolor="window" stroked="f" strokeweight=".5pt">
                  <v:textbox>
                    <w:txbxContent>
                      <w:p w:rsidR="00152387" w:rsidRPr="008262B8" w:rsidRDefault="00152387" w:rsidP="00152387">
                        <w:pPr>
                          <w:rPr>
                            <w:lang w:val="en-US"/>
                          </w:rPr>
                        </w:pPr>
                        <w:r>
                          <w:rPr>
                            <w:lang w:val="en-US"/>
                          </w:rPr>
                          <w:t>0</w:t>
                        </w:r>
                      </w:p>
                    </w:txbxContent>
                  </v:textbox>
                </v:shape>
                <v:line id="Прямая соединительная линия 116" o:spid="_x0000_s1141" style="position:absolute;flip:x;visibility:visible;mso-wrap-style:square" from="3333,762" to="3422,25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Eqk8QAAADcAAAADwAAAGRycy9kb3ducmV2LnhtbERPTWsCMRC9F/ofwhR6KZq1FLGrUUQQ&#10;evBSLSu9jZtxs+xmsiZRt//eCEJv83ifM1v0thUX8qF2rGA0zEAQl07XXCn42a0HExAhImtsHZOC&#10;PwqwmD8/zTDX7srfdNnGSqQQDjkqMDF2uZShNGQxDF1HnLij8xZjgr6S2uM1hdtWvmfZWFqsOTUY&#10;7GhlqGy2Z6tATjZvJ788fDRFs99/mqIsut+NUq8v/XIKIlIf/8UP95dO80djuD+TLpD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oSqTxAAAANwAAAAPAAAAAAAAAAAA&#10;AAAAAKECAABkcnMvZG93bnJldi54bWxQSwUGAAAAAAQABAD5AAAAkgMAAAAA&#10;"/>
                <v:line id="Прямая соединительная линия 117" o:spid="_x0000_s1142" style="position:absolute;visibility:visible;mso-wrap-style:square" from="6286,25241" to="6286,25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kOd8QAAADcAAAADwAAAGRycy9kb3ducmV2LnhtbERPTWvCQBC9F/wPyxR6qxstpJK6irQI&#10;6kGqLbTHMTtNUrOzYXdN4r93BcHbPN7nTOe9qUVLzleWFYyGCQji3OqKCwXfX8vnCQgfkDXWlknB&#10;mTzMZ4OHKWbadryjdh8KEUPYZ6igDKHJpPR5SQb90DbEkfuzzmCI0BVSO+xiuKnlOElSabDi2FBi&#10;Q+8l5cf9ySjYvnym7WK9WfU/6/SQf+wOv/+dU+rpsV+8gQjUh7v45l7pOH/0C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yQ53xAAAANwAAAAPAAAAAAAAAAAA&#10;AAAAAKECAABkcnMvZG93bnJldi54bWxQSwUGAAAAAAQABAD5AAAAkgMAAAAA&#10;"/>
                <v:line id="Прямая соединительная линия 118" o:spid="_x0000_s1143" style="position:absolute;visibility:visible;mso-wrap-style:square" from="9334,25241" to="9334,25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VaaBccAAADcAAAADwAAAGRycy9kb3ducmV2LnhtbESPQUvDQBCF70L/wzIFb3ZThSCx21Ja&#10;hNaD2CrY4zQ7TaLZ2bC7JvHfOwehtxnem/e+WaxG16qeQmw8G5jPMlDEpbcNVwY+3p/vHkHFhGyx&#10;9UwGfinCajm5WWBh/cAH6o+pUhLCsUADdUpdoXUsa3IYZ74jFu3ig8Mka6i0DThIuGv1fZbl2mHD&#10;0lBjR5uayu/jjzPw+vCW9+v9y2783Ofncns4n76GYMztdFw/gUo0pqv5/3pnBX8utPKMTK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tVpoFxwAAANwAAAAPAAAAAAAA&#10;AAAAAAAAAKECAABkcnMvZG93bnJldi54bWxQSwUGAAAAAAQABAD5AAAAlQMAAAAA&#10;"/>
                <v:line id="Прямая соединительная линия 119" o:spid="_x0000_s1144" style="position:absolute;visibility:visible;mso-wrap-style:square" from="12573,25241" to="12573,25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o/nsQAAADcAAAADwAAAGRycy9kb3ducmV2LnhtbERPTWvCQBC9F/wPyxR6qxsthJq6irQI&#10;6kGqLbTHMTtNUrOzYXdN4r93BcHbPN7nTOe9qUVLzleWFYyGCQji3OqKCwXfX8vnVxA+IGusLZOC&#10;M3mYzwYPU8y07XhH7T4UIoawz1BBGUKTSenzkgz6oW2II/dnncEQoSukdtjFcFPLcZKk0mDFsaHE&#10;ht5Lyo/7k1GwfflM28V6s+p/1ukh/9gdfv87p9TTY794AxGoD3fxzb3Scf5oA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Gj+exAAAANwAAAAPAAAAAAAAAAAA&#10;AAAAAKECAABkcnMvZG93bnJldi54bWxQSwUGAAAAAAQABAD5AAAAkgMAAAAA&#10;"/>
                <v:line id="Прямая соединительная линия 120" o:spid="_x0000_s1145" style="position:absolute;visibility:visible;mso-wrap-style:square" from="18573,25336" to="18573,25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xcvscAAADcAAAADwAAAGRycy9kb3ducmV2LnhtbESPT0vDQBDF74LfYRnBm920QpDYbSkV&#10;ofUg9g/Y4zQ7TaLZ2bC7JvHbOwehtxnem/d+M1+OrlU9hdh4NjCdZKCIS28brgwcD68PT6BiQrbY&#10;eiYDvxRhubi9mWNh/cA76vepUhLCsUADdUpdoXUsa3IYJ74jFu3ig8Mka6i0DThIuGv1LMty7bBh&#10;aaixo3VN5ff+xxl4f/zI+9X2bTN+bvNz+bI7n76GYMz93bh6BpVoTFfz//XGCv5M8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dTFy+xwAAANwAAAAPAAAAAAAA&#10;AAAAAAAAAKECAABkcnMvZG93bnJldi54bWxQSwUGAAAAAAQABAD5AAAAlQMAAAAA&#10;"/>
                <v:line id="Прямая соединительная линия 121" o:spid="_x0000_s1146" style="position:absolute;flip:x;visibility:visible;mso-wrap-style:square" from="21431,25336" to="21431,25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R4WsQAAADcAAAADwAAAGRycy9kb3ducmV2LnhtbERPTWsCMRC9F/wPYQQvpWaVUnRrFBEE&#10;D15qZcXbdDPdLLuZrEnU7b9vCgVv83ifs1j1thU38qF2rGAyzkAQl07XXCk4fm5fZiBCRNbYOiYF&#10;PxRgtRw8LTDX7s4fdDvESqQQDjkqMDF2uZShNGQxjF1HnLhv5y3GBH0ltcd7CretnGbZm7RYc2ow&#10;2NHGUNkcrlaBnO2fL3799doUzek0N0VZdOe9UqNhv34HEamPD/G/e6fT/OkE/p5JF8j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JHhaxAAAANwAAAAPAAAAAAAAAAAA&#10;AAAAAKECAABkcnMvZG93bnJldi54bWxQSwUGAAAAAAQABAD5AAAAkgMAAAAA&#10;"/>
                <v:line id="Прямая соединительная линия 122" o:spid="_x0000_s1147" style="position:absolute;flip:y;visibility:visible;mso-wrap-style:square" from="15525,17049" to="15525,25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JzRMMAAADcAAAADwAAAGRycy9kb3ducmV2LnhtbERPyWrDMBC9F/IPYgK5NVJ8CK0bxYSE&#10;gAM5tG4p5DZYU9vUGhlLXvL3VaHQ2zzeOrtstq0YqfeNYw2btQJBXDrTcKXh4/38+ATCB2SDrWPS&#10;cCcP2X7xsMPUuInfaCxCJWII+xQ11CF0qZS+rMmiX7uOOHJfrrcYIuwraXqcYrhtZaLUVlpsODbU&#10;2NGxpvK7GKwGpa7Pt8s8vn6qcOuKIR+m00Rar5bz4QVEoDn8i//cuYnzkwR+n4kXyP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nSc0TDAAAA3AAAAA8AAAAAAAAAAAAA&#10;AAAAoQIAAGRycy9kb3ducmV2LnhtbFBLBQYAAAAABAAEAPkAAACRAwAAAAA=&#10;" strokecolor="windowText" strokeweight="2pt">
                  <v:shadow on="t" color="black" opacity="24903f" origin=",.5" offset="0,.55556mm"/>
                </v:line>
                <v:line id="Прямая соединительная линия 123" o:spid="_x0000_s1148" style="position:absolute;visibility:visible;mso-wrap-style:square" from="15525,17145" to="23717,17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bkMMAAADcAAAADwAAAGRycy9kb3ducmV2LnhtbERP32vCMBB+H+x/CCf4NlMtuFGNIgNh&#10;CMLabeDj2ZxtMbmUJmvr/nozGOztPr6ft96O1oieOt84VjCfJSCIS6cbrhR8fuyfXkD4gKzROCYF&#10;N/Kw3Tw+rDHTbuCc+iJUIoawz1BBHUKbSenLmiz6mWuJI3dxncUQYVdJ3eEQw62RiyRZSosNx4Ya&#10;W3qtqbwW31bB8HXOm8QcL4FdWp6fD/vT+49RajoZdysQgcbwL/5zv+k4f5HC7zPxArm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Pq25DDAAAA3AAAAA8AAAAAAAAAAAAA&#10;AAAAoQIAAGRycy9kb3ducmV2LnhtbFBLBQYAAAAABAAEAPkAAACRAwAAAAA=&#10;" strokecolor="windowText" strokeweight="2pt">
                  <v:shadow on="t" color="black" opacity="24903f" origin=",.5" offset="0,.55556mm"/>
                </v:line>
                <v:line id="Прямая соединительная линия 124" o:spid="_x0000_s1149" style="position:absolute;flip:y;visibility:visible;mso-wrap-style:square" from="3524,14287" to="26479,25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dOq8MAAADcAAAADwAAAGRycy9kb3ducmV2LnhtbERPS2vCQBC+C/0PyxR6092KiE2zkdIi&#10;WPCgsRS8DdlpEpqdDdnNo/++Kwje5uN7TrqdbCMG6nztWMPzQoEgLpypudTwdd7NNyB8QDbYOCYN&#10;f+Rhmz3MUkyMG/lEQx5KEUPYJ6ihCqFNpPRFRRb9wrXEkftxncUQYVdK0+EYw20jl0qtpcWaY0OF&#10;Lb1XVPzmvdWg1OHl8jkNx28VLm3e7/vxYyStnx6nt1cQgaZwF9/cexPnL1dwfSZeIL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l3TqvDAAAA3AAAAA8AAAAAAAAAAAAA&#10;AAAAoQIAAGRycy9kb3ducmV2LnhtbFBLBQYAAAAABAAEAPkAAACRAwAAAAA=&#10;" strokecolor="windowText" strokeweight="2pt">
                  <v:shadow on="t" color="black" opacity="24903f" origin=",.5" offset="0,.55556mm"/>
                </v:line>
                <v:line id="Прямая соединительная линия 125" o:spid="_x0000_s1150" style="position:absolute;visibility:visible;mso-wrap-style:square" from="3429,17145" to="4095,17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v/JsQAAADcAAAADwAAAGRycy9kb3ducmV2LnhtbERPTWvCQBC9F/wPywi91U0thp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O/8mxAAAANwAAAAPAAAAAAAAAAAA&#10;AAAAAKECAABkcnMvZG93bnJldi54bWxQSwUGAAAAAAQABAD5AAAAkgMAAAAA&#10;"/>
                <v:line id="Прямая соединительная линия 126" o:spid="_x0000_s1151" style="position:absolute;visibility:visible;mso-wrap-style:square" from="3429,7334" to="3905,7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lhUcQAAADcAAAADwAAAGRycy9kb3ducmV2LnhtbERPTWvCQBC9C/6HZYTedKOFUKKriFLQ&#10;Hkq1gh7H7JhEs7Nhd5uk/75bKPQ2j/c5i1VvatGS85VlBdNJAoI4t7riQsHp83X8AsIHZI21ZVLw&#10;TR5Wy+FggZm2HR+oPYZCxBD2GSooQ2gyKX1ekkE/sQ1x5G7WGQwRukJqh10MN7WcJUkqDVYcG0ps&#10;aFNS/jh+GQXvzx9pu96/7frzPr3m28P1cu+cUk+jfj0HEagP/+I/907H+bMU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6WFRxAAAANwAAAAPAAAAAAAAAAAA&#10;AAAAAKECAABkcnMvZG93bnJldi54bWxQSwUGAAAAAAQABAD5AAAAkgMAAAAA&#10;"/>
                <v:shape id="Поле 127" o:spid="_x0000_s1152" type="#_x0000_t202" style="position:absolute;left:4286;top:14573;width:10954;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jOF8MA&#10;AADcAAAADwAAAGRycy9kb3ducmV2LnhtbERPS4vCMBC+L+x/CLPgbU0t+KBrFCnIiujBx8XbbDO2&#10;xWbSbaJWf70RBG/z8T1nPG1NJS7UuNKygl43AkGcWV1yrmC/m3+PQDiPrLGyTApu5GA6+fwYY6Lt&#10;lTd02fpchBB2CSoovK8TKV1WkEHXtTVx4I62MegDbHKpG7yGcFPJOIoG0mDJoaHAmtKCstP2bBQs&#10;0/kaN3+xGd2r9Hd1nNX/+0Nfqc5XO/sB4an1b/HLvdBhfjyE5zPhAj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cjOF8MAAADcAAAADwAAAAAAAAAAAAAAAACYAgAAZHJzL2Rv&#10;d25yZXYueG1sUEsFBgAAAAAEAAQA9QAAAIgDAAAAAA==&#10;" filled="f" stroked="f" strokeweight=".5pt">
                  <v:textbox>
                    <w:txbxContent>
                      <w:p w:rsidR="00152387" w:rsidRPr="008262B8" w:rsidRDefault="00152387" w:rsidP="00152387">
                        <w:pPr>
                          <w:rPr>
                            <w:lang w:val="en-US"/>
                          </w:rPr>
                        </w:pPr>
                        <w:proofErr w:type="spellStart"/>
                        <w:r>
                          <w:rPr>
                            <w:lang w:val="en-US"/>
                          </w:rPr>
                          <w:t>C</w:t>
                        </w:r>
                        <w:r w:rsidRPr="008262B8">
                          <w:rPr>
                            <w:sz w:val="16"/>
                            <w:szCs w:val="16"/>
                            <w:lang w:val="en-US"/>
                          </w:rPr>
                          <w:t>l</w:t>
                        </w:r>
                        <w:r>
                          <w:rPr>
                            <w:sz w:val="16"/>
                            <w:szCs w:val="16"/>
                            <w:lang w:val="en-US"/>
                          </w:rPr>
                          <w:t>l</w:t>
                        </w:r>
                        <w:proofErr w:type="spellEnd"/>
                        <w:r w:rsidRPr="008262B8">
                          <w:rPr>
                            <w:lang w:val="en-US"/>
                          </w:rPr>
                          <w:t>(</w:t>
                        </w:r>
                        <w:r>
                          <w:rPr>
                            <w:lang w:val="en-US"/>
                          </w:rPr>
                          <w:t>y</w:t>
                        </w:r>
                        <w:proofErr w:type="gramStart"/>
                        <w:r>
                          <w:rPr>
                            <w:lang w:val="en-US"/>
                          </w:rPr>
                          <w:t>)=</w:t>
                        </w:r>
                        <w:proofErr w:type="gramEnd"/>
                        <w:r>
                          <w:rPr>
                            <w:lang w:val="en-US"/>
                          </w:rPr>
                          <w:t>$</w:t>
                        </w:r>
                        <w:r>
                          <w:t>2</w:t>
                        </w:r>
                        <w:r>
                          <w:rPr>
                            <w:lang w:val="en-US"/>
                          </w:rPr>
                          <w:t>0 000y</w:t>
                        </w:r>
                      </w:p>
                    </w:txbxContent>
                  </v:textbox>
                </v:shape>
                <v:shape id="Поле 128" o:spid="_x0000_s1153" type="#_x0000_t202" style="position:absolute;left:-95;top:27527;width:13906;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8Q9cYA&#10;AADcAAAADwAAAGRycy9kb3ducmV2LnhtbESPQUvDQBCF74L/YRmht3bTHkRit0WkYgsNrVHwOmTH&#10;JJqdDbtrE/vrO4eCtxnem/e+Wa5H16kThdh6NjCfZaCIK29brg18vL9MH0DFhGyx80wG/ijCenV7&#10;s8Tc+oHf6FSmWkkIxxwNNCn1udaxashhnPmeWLQvHxwmWUOtbcBBwl2nF1l2rx22LA0N9vTcUPVT&#10;/joDn0P5Gg673fex3xbnw7ks9rQpjJncjU+PoBKN6d98vd5awV8IrTwjE+jV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H8Q9cYAAADcAAAADwAAAAAAAAAAAAAAAACYAgAAZHJz&#10;L2Rvd25yZXYueG1sUEsFBgAAAAAEAAQA9QAAAIsDAAAAAA==&#10;" fillcolor="window" stroked="f" strokeweight=".5pt">
                  <v:textbox>
                    <w:txbxContent>
                      <w:p w:rsidR="00152387" w:rsidRPr="00152387" w:rsidRDefault="00152387" w:rsidP="00152387">
                        <w:pPr>
                          <w:spacing w:after="0"/>
                          <w:jc w:val="center"/>
                          <w:rPr>
                            <w:rFonts w:ascii="Times New Roman" w:hAnsi="Times New Roman" w:cs="Times New Roman"/>
                            <w:sz w:val="20"/>
                            <w:szCs w:val="20"/>
                          </w:rPr>
                        </w:pPr>
                        <w:r w:rsidRPr="00152387">
                          <w:rPr>
                            <w:rFonts w:ascii="Times New Roman" w:hAnsi="Times New Roman" w:cs="Times New Roman"/>
                            <w:sz w:val="20"/>
                            <w:szCs w:val="20"/>
                          </w:rPr>
                          <w:t xml:space="preserve">Оптимальный выбор </w:t>
                        </w:r>
                        <w:proofErr w:type="gramStart"/>
                        <w:r w:rsidRPr="00152387">
                          <w:rPr>
                            <w:rFonts w:ascii="Times New Roman" w:hAnsi="Times New Roman" w:cs="Times New Roman"/>
                            <w:sz w:val="20"/>
                            <w:szCs w:val="20"/>
                          </w:rPr>
                          <w:t>у</w:t>
                        </w:r>
                        <w:proofErr w:type="gramEnd"/>
                        <w:r w:rsidRPr="00152387">
                          <w:rPr>
                            <w:rFonts w:ascii="Times New Roman" w:hAnsi="Times New Roman" w:cs="Times New Roman"/>
                            <w:sz w:val="20"/>
                            <w:szCs w:val="20"/>
                          </w:rPr>
                          <w:t xml:space="preserve"> для </w:t>
                        </w:r>
                        <w:r w:rsidRPr="00152387">
                          <w:rPr>
                            <w:rFonts w:ascii="Times New Roman" w:hAnsi="Times New Roman" w:cs="Times New Roman"/>
                            <w:i/>
                            <w:sz w:val="20"/>
                            <w:szCs w:val="20"/>
                          </w:rPr>
                          <w:t>группы 2</w:t>
                        </w:r>
                      </w:p>
                    </w:txbxContent>
                  </v:textbox>
                </v:shape>
                <v:shape id="Поле 129" o:spid="_x0000_s1154" type="#_x0000_t202" style="position:absolute;left:14097;top:26955;width:12382;height:6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O1bsQA&#10;AADcAAAADwAAAGRycy9kb3ducmV2LnhtbERPTWvCQBC9F/oflin0Vjf1UDS6ikhLFRqsUfA6ZMck&#10;mp0Nu1sT/fXdgtDbPN7nTOe9acSFnK8tK3gdJCCIC6trLhXsdx8vIxA+IGtsLJOCK3mYzx4fpphq&#10;2/GWLnkoRQxhn6KCKoQ2ldIXFRn0A9sSR+5oncEQoSuldtjFcNPIYZK8SYM1x4YKW1pWVJzzH6Pg&#10;0OWfbrNen77bVXbb3PLsi94zpZ6f+sUERKA+/Ivv7pWO84dj+HsmXiB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ztW7EAAAA3AAAAA8AAAAAAAAAAAAAAAAAmAIAAGRycy9k&#10;b3ducmV2LnhtbFBLBQYAAAAABAAEAPUAAACJAwAAAAA=&#10;" fillcolor="window" stroked="f" strokeweight=".5pt">
                  <v:textbox>
                    <w:txbxContent>
                      <w:p w:rsidR="00152387" w:rsidRPr="00152387" w:rsidRDefault="00152387" w:rsidP="00152387">
                        <w:pPr>
                          <w:spacing w:after="0"/>
                          <w:rPr>
                            <w:rFonts w:ascii="Times New Roman" w:hAnsi="Times New Roman" w:cs="Times New Roman"/>
                            <w:sz w:val="20"/>
                            <w:szCs w:val="20"/>
                          </w:rPr>
                        </w:pPr>
                        <w:proofErr w:type="gramStart"/>
                        <w:r w:rsidRPr="00152387">
                          <w:rPr>
                            <w:rFonts w:ascii="Times New Roman" w:hAnsi="Times New Roman" w:cs="Times New Roman"/>
                            <w:sz w:val="20"/>
                            <w:szCs w:val="20"/>
                          </w:rPr>
                          <w:t>У</w:t>
                        </w:r>
                        <w:proofErr w:type="gramEnd"/>
                        <w:r w:rsidRPr="00152387">
                          <w:rPr>
                            <w:rFonts w:ascii="Times New Roman" w:hAnsi="Times New Roman" w:cs="Times New Roman"/>
                            <w:sz w:val="20"/>
                            <w:szCs w:val="20"/>
                          </w:rPr>
                          <w:t>*        Годы,</w:t>
                        </w:r>
                      </w:p>
                      <w:p w:rsidR="00152387" w:rsidRPr="00775688" w:rsidRDefault="00152387" w:rsidP="00152387">
                        <w:pPr>
                          <w:spacing w:after="0"/>
                          <w:rPr>
                            <w:sz w:val="20"/>
                            <w:szCs w:val="20"/>
                          </w:rPr>
                        </w:pPr>
                        <w:r w:rsidRPr="00152387">
                          <w:rPr>
                            <w:rFonts w:ascii="Times New Roman" w:hAnsi="Times New Roman" w:cs="Times New Roman"/>
                            <w:sz w:val="20"/>
                            <w:szCs w:val="20"/>
                          </w:rPr>
                          <w:t xml:space="preserve">       </w:t>
                        </w:r>
                        <w:proofErr w:type="gramStart"/>
                        <w:r>
                          <w:rPr>
                            <w:rFonts w:ascii="Times New Roman" w:hAnsi="Times New Roman" w:cs="Times New Roman"/>
                            <w:sz w:val="20"/>
                            <w:szCs w:val="20"/>
                          </w:rPr>
                          <w:t>п</w:t>
                        </w:r>
                        <w:r w:rsidRPr="00152387">
                          <w:rPr>
                            <w:rFonts w:ascii="Times New Roman" w:hAnsi="Times New Roman" w:cs="Times New Roman"/>
                            <w:sz w:val="20"/>
                            <w:szCs w:val="20"/>
                          </w:rPr>
                          <w:t>роведенные</w:t>
                        </w:r>
                        <w:proofErr w:type="gramEnd"/>
                        <w:r>
                          <w:rPr>
                            <w:sz w:val="20"/>
                            <w:szCs w:val="20"/>
                          </w:rPr>
                          <w:t xml:space="preserve"> </w:t>
                        </w:r>
                        <w:r w:rsidRPr="00152387">
                          <w:rPr>
                            <w:rFonts w:ascii="Times New Roman" w:hAnsi="Times New Roman" w:cs="Times New Roman"/>
                            <w:sz w:val="20"/>
                            <w:szCs w:val="20"/>
                          </w:rPr>
                          <w:t>в колледже</w:t>
                        </w:r>
                      </w:p>
                      <w:p w:rsidR="00152387" w:rsidRPr="00775688" w:rsidRDefault="00152387" w:rsidP="00152387">
                        <w:pPr>
                          <w:rPr>
                            <w:sz w:val="20"/>
                            <w:szCs w:val="20"/>
                          </w:rPr>
                        </w:pPr>
                      </w:p>
                    </w:txbxContent>
                  </v:textbox>
                </v:shape>
                <v:shape id="Поле 130" o:spid="_x0000_s1155" type="#_x0000_t202" style="position:absolute;left:13811;top:762;width:10763;height:29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9CKLsYA&#10;AADcAAAADwAAAGRycy9kb3ducmV2LnhtbESPQUvDQBCF74X+h2UKvdlNLYjEbosUxRYM1Sh4HbJj&#10;Es3Oht21if31zkHobYb35r1v1tvRdepEIbaeDSwXGSjiytuWawPvb49Xt6BiQrbYeSYDvxRhu5lO&#10;1phbP/ArncpUKwnhmKOBJqU+1zpWDTmMC98Ti/bpg8Mka6i1DThIuOv0dZbdaIctS0ODPe0aqr7L&#10;H2fgYyifwvFw+Hrp98X5eC6LZ3oojJnPxvs7UInGdDH/X++t4K8EX56RCfTm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9CKLsYAAADcAAAADwAAAAAAAAAAAAAAAACYAgAAZHJz&#10;L2Rvd25yZXYueG1sUEsFBgAAAAAEAAQA9QAAAIsDAAAAAA==&#10;" fillcolor="window" stroked="f" strokeweight=".5pt">
                  <v:textbox>
                    <w:txbxContent>
                      <w:p w:rsidR="00152387" w:rsidRPr="00152387" w:rsidRDefault="00152387" w:rsidP="00152387">
                        <w:pPr>
                          <w:rPr>
                            <w:rFonts w:ascii="Times New Roman" w:hAnsi="Times New Roman" w:cs="Times New Roman"/>
                            <w:sz w:val="20"/>
                            <w:szCs w:val="20"/>
                          </w:rPr>
                        </w:pPr>
                        <w:r w:rsidRPr="00152387">
                          <w:rPr>
                            <w:rFonts w:ascii="Times New Roman" w:hAnsi="Times New Roman" w:cs="Times New Roman"/>
                            <w:sz w:val="20"/>
                            <w:szCs w:val="20"/>
                          </w:rPr>
                          <w:t xml:space="preserve">б) </w:t>
                        </w:r>
                        <w:r w:rsidRPr="00152387">
                          <w:rPr>
                            <w:rFonts w:ascii="Times New Roman" w:hAnsi="Times New Roman" w:cs="Times New Roman"/>
                            <w:i/>
                            <w:sz w:val="20"/>
                            <w:szCs w:val="20"/>
                          </w:rPr>
                          <w:t>группа 2</w:t>
                        </w:r>
                      </w:p>
                    </w:txbxContent>
                  </v:textbox>
                </v:shape>
                <v:shape id="Прямая со стрелкой 131" o:spid="_x0000_s1156" type="#_x0000_t32" style="position:absolute;left:9334;top:17240;width:3239;height:30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9BssQAAADcAAAADwAAAGRycy9kb3ducmV2LnhtbERPTWvCQBC9F/wPywje6iYVpKauQYSK&#10;KD1UJdjbkJ0modnZsLvG2F/fLRR6m8f7nGU+mFb05HxjWUE6TUAQl1Y3XCk4n14fn0H4gKyxtUwK&#10;7uQhX40elphpe+N36o+hEjGEfYYK6hC6TEpf1mTQT21HHLlP6wyGCF0ltcNbDDetfEqSuTTYcGyo&#10;saNNTeXX8WoUXA6La3Ev3mhfpIv9Bzrjv09bpSbjYf0CItAQ/sV/7p2O82cp/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n0GyxAAAANwAAAAPAAAAAAAAAAAA&#10;AAAAAKECAABkcnMvZG93bnJldi54bWxQSwUGAAAAAAQABAD5AAAAkgMAAAAA&#10;">
                  <v:stroke endarrow="block"/>
                </v:shape>
                <v:line id="Прямая соединительная линия 132" o:spid="_x0000_s1157" style="position:absolute;flip:y;visibility:visible;mso-wrap-style:square" from="12763,26574" to="14097,286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xmiMUAAADcAAAADwAAAGRycy9kb3ducmV2LnhtbESPzWvCQBDF7wX/h2WEXoJuakA0uor9&#10;EAriwY+DxyE7JsHsbMhONf3vu4VCbzO893vzZrnuXaPu1IXas4GXcQqKuPC25tLA+bQdzUAFQbbY&#10;eCYD3xRgvRo8LTG3/sEHuh+lVDGEQ44GKpE21zoUFTkMY98SR+3qO4cS167UtsNHDHeNnqTpVDus&#10;OV6osKW3iorb8cvFGts9v2dZ8up0kszp4yK7VIsxz8N+swAl1Mu/+Y/+tJHLJvD7TJxAr3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ExmiMUAAADcAAAADwAAAAAAAAAA&#10;AAAAAAChAgAAZHJzL2Rvd25yZXYueG1sUEsFBgAAAAAEAAQA+QAAAJMDAAAAAA==&#10;">
                  <v:stroke endarrow="block"/>
                </v:line>
                <v:line id="Прямая соединительная линия 133" o:spid="_x0000_s1158" style="position:absolute;visibility:visible;mso-wrap-style:square" from="3429,25717" to="24574,25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dUFMQAAADcAAAADwAAAGRycy9kb3ducmV2LnhtbERPTWvCQBC9F/wPyxS81U0bCJK6iigF&#10;7aGoLbTHMTtNUrOzYXdN4r93BaG3ebzPmS0G04iOnK8tK3ieJCCIC6trLhV8fb49TUH4gKyxsUwK&#10;LuRhMR89zDDXtuc9dYdQihjCPkcFVQhtLqUvKjLoJ7YljtyvdQZDhK6U2mEfw00jX5IkkwZrjg0V&#10;trSqqDgdzkbBR7rLuuX2fTN8b7Njsd4ff/56p9T4cVi+ggg0hH/x3b3RcX6awu2ZeIGc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R1QUxAAAANwAAAAPAAAAAAAAAAAA&#10;AAAAAKECAABkcnMvZG93bnJldi54bWxQSwUGAAAAAAQABAD5AAAAkgMAAAAA&#10;"/>
                <v:line id="Прямая соединительная линия 134" o:spid="_x0000_s1159" style="position:absolute;visibility:visible;mso-wrap-style:square" from="3333,25812" to="15525,25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rVOcMAAADcAAAADwAAAGRycy9kb3ducmV2LnhtbERP22oCMRB9F/yHMELf3KxVatmaFRGE&#10;UhCqtdDHcTN7wWSybFJ369ebQqFvczjXWa0Ha8SVOt84VjBLUhDEhdMNVwpOH7vpMwgfkDUax6Tg&#10;hzys8/FohZl2PR/oegyViCHsM1RQh9BmUvqiJos+cS1x5ErXWQwRdpXUHfYx3Br5mKZP0mLDsaHG&#10;lrY1FZfjt1XQf54PTWr2ZWA3L87Lt93X+80o9TAZNi8gAg3hX/znftVx/nwBv8/EC2R+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na1TnDAAAA3AAAAA8AAAAAAAAAAAAA&#10;AAAAoQIAAGRycy9kb3ducmV2LnhtbFBLBQYAAAAABAAEAPkAAACRAwAAAAA=&#10;" strokecolor="windowText" strokeweight="2pt">
                  <v:shadow on="t" color="black" opacity="24903f" origin=",.5" offset="0,.55556mm"/>
                </v:line>
              </v:group>
            </w:pict>
          </mc:Fallback>
        </mc:AlternateContent>
      </w:r>
    </w:p>
    <w:p w:rsidR="00152387" w:rsidRDefault="00152387" w:rsidP="00152387"/>
    <w:p w:rsidR="00152387" w:rsidRDefault="00152387" w:rsidP="00152387"/>
    <w:p w:rsidR="00152387" w:rsidRDefault="00152387" w:rsidP="00152387"/>
    <w:p w:rsidR="00152387" w:rsidRDefault="00152387" w:rsidP="00152387"/>
    <w:p w:rsidR="00152387" w:rsidRDefault="00152387" w:rsidP="00152387"/>
    <w:p w:rsidR="00152387" w:rsidRDefault="00152387" w:rsidP="00152387"/>
    <w:p w:rsidR="00152387" w:rsidRDefault="00152387" w:rsidP="00152387"/>
    <w:p w:rsidR="00152387" w:rsidRDefault="00152387" w:rsidP="00152387"/>
    <w:p w:rsidR="00152387" w:rsidRDefault="00152387" w:rsidP="00152387"/>
    <w:p w:rsidR="00152387" w:rsidRPr="007E09DD" w:rsidRDefault="00152387" w:rsidP="00152387">
      <w:pPr>
        <w:spacing w:after="0" w:line="240" w:lineRule="auto"/>
        <w:jc w:val="center"/>
        <w:rPr>
          <w:rFonts w:ascii="Times New Roman" w:eastAsia="Times New Roman" w:hAnsi="Times New Roman" w:cs="Times New Roman"/>
          <w:b/>
          <w:sz w:val="20"/>
          <w:szCs w:val="20"/>
          <w:lang w:eastAsia="ru-RU"/>
        </w:rPr>
      </w:pPr>
      <w:r w:rsidRPr="007E09DD">
        <w:rPr>
          <w:rFonts w:ascii="Times New Roman" w:eastAsia="Times New Roman" w:hAnsi="Times New Roman" w:cs="Times New Roman"/>
          <w:b/>
          <w:sz w:val="20"/>
          <w:szCs w:val="20"/>
          <w:lang w:eastAsia="ru-RU"/>
        </w:rPr>
        <w:t xml:space="preserve">Рисунок </w:t>
      </w:r>
      <w:r>
        <w:rPr>
          <w:rFonts w:ascii="Times New Roman" w:eastAsia="Times New Roman" w:hAnsi="Times New Roman" w:cs="Times New Roman"/>
          <w:b/>
          <w:sz w:val="20"/>
          <w:szCs w:val="20"/>
          <w:lang w:eastAsia="ru-RU"/>
        </w:rPr>
        <w:t>В</w:t>
      </w:r>
      <w:r w:rsidRPr="007E09DD">
        <w:rPr>
          <w:rFonts w:ascii="Times New Roman" w:eastAsia="Times New Roman" w:hAnsi="Times New Roman" w:cs="Times New Roman"/>
          <w:b/>
          <w:sz w:val="20"/>
          <w:szCs w:val="20"/>
          <w:lang w:eastAsia="ru-RU"/>
        </w:rPr>
        <w:t>.</w:t>
      </w:r>
      <w:r>
        <w:rPr>
          <w:rFonts w:ascii="Times New Roman" w:eastAsia="Times New Roman" w:hAnsi="Times New Roman" w:cs="Times New Roman"/>
          <w:b/>
          <w:sz w:val="20"/>
          <w:szCs w:val="20"/>
          <w:lang w:eastAsia="ru-RU"/>
        </w:rPr>
        <w:t>2</w:t>
      </w:r>
      <w:r w:rsidRPr="007E09DD">
        <w:rPr>
          <w:rFonts w:ascii="Times New Roman" w:eastAsia="Times New Roman" w:hAnsi="Times New Roman" w:cs="Times New Roman"/>
          <w:b/>
          <w:sz w:val="20"/>
          <w:szCs w:val="20"/>
          <w:lang w:eastAsia="ru-RU"/>
        </w:rPr>
        <w:t xml:space="preserve"> – </w:t>
      </w:r>
      <w:r>
        <w:rPr>
          <w:rFonts w:ascii="Times New Roman" w:eastAsia="Times New Roman" w:hAnsi="Times New Roman" w:cs="Times New Roman"/>
          <w:b/>
          <w:sz w:val="20"/>
          <w:szCs w:val="20"/>
          <w:lang w:eastAsia="ru-RU"/>
        </w:rPr>
        <w:t>Эффективность получения образования для группы 2</w:t>
      </w:r>
    </w:p>
    <w:p w:rsidR="00152387" w:rsidRPr="007E09DD" w:rsidRDefault="00152387" w:rsidP="00152387">
      <w:pPr>
        <w:spacing w:before="100" w:beforeAutospacing="1" w:after="100" w:afterAutospacing="1" w:line="240" w:lineRule="auto"/>
        <w:contextualSpacing/>
        <w:jc w:val="center"/>
        <w:rPr>
          <w:rFonts w:ascii="Times New Roman" w:eastAsia="Times New Roman" w:hAnsi="Times New Roman" w:cs="Times New Roman"/>
          <w:sz w:val="20"/>
          <w:szCs w:val="20"/>
          <w:lang w:eastAsia="ru-RU"/>
        </w:rPr>
      </w:pPr>
      <w:r w:rsidRPr="007E09DD">
        <w:rPr>
          <w:rFonts w:ascii="Times New Roman" w:eastAsia="Times New Roman" w:hAnsi="Times New Roman" w:cs="Times New Roman"/>
          <w:sz w:val="20"/>
          <w:szCs w:val="20"/>
          <w:lang w:eastAsia="ru-RU"/>
        </w:rPr>
        <w:t>Примечание – Источник: [</w:t>
      </w:r>
      <w:r>
        <w:rPr>
          <w:rFonts w:ascii="Times New Roman" w:eastAsia="Times New Roman" w:hAnsi="Times New Roman" w:cs="Times New Roman"/>
          <w:sz w:val="20"/>
          <w:szCs w:val="20"/>
          <w:lang w:eastAsia="ru-RU"/>
        </w:rPr>
        <w:t>8</w:t>
      </w:r>
      <w:r w:rsidRPr="007E09DD">
        <w:rPr>
          <w:rFonts w:ascii="Times New Roman" w:eastAsia="Times New Roman" w:hAnsi="Times New Roman" w:cs="Times New Roman"/>
          <w:sz w:val="20"/>
          <w:szCs w:val="20"/>
          <w:lang w:eastAsia="ru-RU"/>
        </w:rPr>
        <w:t>, с.</w:t>
      </w:r>
      <w:r>
        <w:rPr>
          <w:rFonts w:ascii="Times New Roman" w:eastAsia="Times New Roman" w:hAnsi="Times New Roman" w:cs="Times New Roman"/>
          <w:sz w:val="20"/>
          <w:szCs w:val="20"/>
          <w:lang w:eastAsia="ru-RU"/>
        </w:rPr>
        <w:t>550, рисунок 17.2, б</w:t>
      </w:r>
      <w:r w:rsidRPr="007E09DD">
        <w:rPr>
          <w:rFonts w:ascii="Times New Roman" w:eastAsia="Times New Roman" w:hAnsi="Times New Roman" w:cs="Times New Roman"/>
          <w:sz w:val="20"/>
          <w:szCs w:val="20"/>
          <w:lang w:eastAsia="ru-RU"/>
        </w:rPr>
        <w:t>]</w:t>
      </w:r>
    </w:p>
    <w:p w:rsidR="00152387" w:rsidRPr="00152387" w:rsidRDefault="00152387" w:rsidP="00152387"/>
    <w:sectPr w:rsidR="00152387" w:rsidRPr="00152387" w:rsidSect="00FA39D0">
      <w:foot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69D7" w:rsidRDefault="009669D7" w:rsidP="00B83182">
      <w:pPr>
        <w:spacing w:after="0" w:line="240" w:lineRule="auto"/>
      </w:pPr>
      <w:r>
        <w:separator/>
      </w:r>
    </w:p>
  </w:endnote>
  <w:endnote w:type="continuationSeparator" w:id="0">
    <w:p w:rsidR="009669D7" w:rsidRDefault="009669D7" w:rsidP="00B831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4003826"/>
      <w:docPartObj>
        <w:docPartGallery w:val="Page Numbers (Bottom of Page)"/>
        <w:docPartUnique/>
      </w:docPartObj>
    </w:sdtPr>
    <w:sdtEndPr>
      <w:rPr>
        <w:rFonts w:ascii="Times New Roman" w:hAnsi="Times New Roman" w:cs="Times New Roman"/>
        <w:sz w:val="28"/>
        <w:szCs w:val="28"/>
      </w:rPr>
    </w:sdtEndPr>
    <w:sdtContent>
      <w:p w:rsidR="00152387" w:rsidRPr="00DD6066" w:rsidRDefault="00152387">
        <w:pPr>
          <w:pStyle w:val="ab"/>
          <w:jc w:val="center"/>
          <w:rPr>
            <w:rFonts w:ascii="Times New Roman" w:hAnsi="Times New Roman" w:cs="Times New Roman"/>
            <w:sz w:val="28"/>
            <w:szCs w:val="28"/>
          </w:rPr>
        </w:pPr>
        <w:r w:rsidRPr="00DD6066">
          <w:rPr>
            <w:rFonts w:ascii="Times New Roman" w:hAnsi="Times New Roman" w:cs="Times New Roman"/>
            <w:sz w:val="28"/>
            <w:szCs w:val="28"/>
          </w:rPr>
          <w:fldChar w:fldCharType="begin"/>
        </w:r>
        <w:r w:rsidRPr="00DD6066">
          <w:rPr>
            <w:rFonts w:ascii="Times New Roman" w:hAnsi="Times New Roman" w:cs="Times New Roman"/>
            <w:sz w:val="28"/>
            <w:szCs w:val="28"/>
          </w:rPr>
          <w:instrText>PAGE   \* MERGEFORMAT</w:instrText>
        </w:r>
        <w:r w:rsidRPr="00DD6066">
          <w:rPr>
            <w:rFonts w:ascii="Times New Roman" w:hAnsi="Times New Roman" w:cs="Times New Roman"/>
            <w:sz w:val="28"/>
            <w:szCs w:val="28"/>
          </w:rPr>
          <w:fldChar w:fldCharType="separate"/>
        </w:r>
        <w:r w:rsidR="00C96A0A">
          <w:rPr>
            <w:rFonts w:ascii="Times New Roman" w:hAnsi="Times New Roman" w:cs="Times New Roman"/>
            <w:noProof/>
            <w:sz w:val="28"/>
            <w:szCs w:val="28"/>
          </w:rPr>
          <w:t>2</w:t>
        </w:r>
        <w:r w:rsidRPr="00DD6066">
          <w:rPr>
            <w:rFonts w:ascii="Times New Roman" w:hAnsi="Times New Roman" w:cs="Times New Roman"/>
            <w:sz w:val="28"/>
            <w:szCs w:val="28"/>
          </w:rPr>
          <w:fldChar w:fldCharType="end"/>
        </w:r>
      </w:p>
    </w:sdtContent>
  </w:sdt>
  <w:p w:rsidR="00152387" w:rsidRDefault="00152387">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69D7" w:rsidRDefault="009669D7" w:rsidP="00B83182">
      <w:pPr>
        <w:spacing w:after="0" w:line="240" w:lineRule="auto"/>
      </w:pPr>
      <w:r>
        <w:separator/>
      </w:r>
    </w:p>
  </w:footnote>
  <w:footnote w:type="continuationSeparator" w:id="0">
    <w:p w:rsidR="009669D7" w:rsidRDefault="009669D7" w:rsidP="00B831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73731E"/>
    <w:multiLevelType w:val="hybridMultilevel"/>
    <w:tmpl w:val="E5B4E6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5BB3F30"/>
    <w:multiLevelType w:val="multilevel"/>
    <w:tmpl w:val="9D8C938C"/>
    <w:lvl w:ilvl="0">
      <w:start w:val="1"/>
      <w:numFmt w:val="decimal"/>
      <w:lvlText w:val="%1."/>
      <w:lvlJc w:val="left"/>
      <w:pPr>
        <w:ind w:left="720" w:hanging="360"/>
      </w:p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2EDE4879"/>
    <w:multiLevelType w:val="hybridMultilevel"/>
    <w:tmpl w:val="FA2E764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45A21382"/>
    <w:multiLevelType w:val="hybridMultilevel"/>
    <w:tmpl w:val="4FCE23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A4A03B5"/>
    <w:multiLevelType w:val="hybridMultilevel"/>
    <w:tmpl w:val="EC08972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7DFD1EB9"/>
    <w:multiLevelType w:val="hybridMultilevel"/>
    <w:tmpl w:val="86084F3C"/>
    <w:lvl w:ilvl="0" w:tplc="852ECC62">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num w:numId="1">
    <w:abstractNumId w:val="3"/>
  </w:num>
  <w:num w:numId="2">
    <w:abstractNumId w:val="1"/>
  </w:num>
  <w:num w:numId="3">
    <w:abstractNumId w:val="5"/>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39D0"/>
    <w:rsid w:val="0005297D"/>
    <w:rsid w:val="000708FF"/>
    <w:rsid w:val="00081BE1"/>
    <w:rsid w:val="000B15C9"/>
    <w:rsid w:val="000C32BE"/>
    <w:rsid w:val="000F0A42"/>
    <w:rsid w:val="000F454E"/>
    <w:rsid w:val="000F6EFE"/>
    <w:rsid w:val="00152387"/>
    <w:rsid w:val="001559C3"/>
    <w:rsid w:val="001822A1"/>
    <w:rsid w:val="00227E5F"/>
    <w:rsid w:val="00227E83"/>
    <w:rsid w:val="00272ACD"/>
    <w:rsid w:val="002764FC"/>
    <w:rsid w:val="00277354"/>
    <w:rsid w:val="00292278"/>
    <w:rsid w:val="0029454A"/>
    <w:rsid w:val="002D5E12"/>
    <w:rsid w:val="002E058D"/>
    <w:rsid w:val="00310DD8"/>
    <w:rsid w:val="003260A5"/>
    <w:rsid w:val="0032674F"/>
    <w:rsid w:val="00397943"/>
    <w:rsid w:val="003C1CFF"/>
    <w:rsid w:val="003C5B13"/>
    <w:rsid w:val="00411075"/>
    <w:rsid w:val="00422259"/>
    <w:rsid w:val="00463370"/>
    <w:rsid w:val="004C76F1"/>
    <w:rsid w:val="005A5F9E"/>
    <w:rsid w:val="005F5A76"/>
    <w:rsid w:val="00633F9F"/>
    <w:rsid w:val="006706F4"/>
    <w:rsid w:val="006976E0"/>
    <w:rsid w:val="006B386D"/>
    <w:rsid w:val="006F3394"/>
    <w:rsid w:val="00743E33"/>
    <w:rsid w:val="00746745"/>
    <w:rsid w:val="007A35C0"/>
    <w:rsid w:val="007A6268"/>
    <w:rsid w:val="007A7EEB"/>
    <w:rsid w:val="007E09DD"/>
    <w:rsid w:val="0080096B"/>
    <w:rsid w:val="00834EFB"/>
    <w:rsid w:val="00841D71"/>
    <w:rsid w:val="00870B32"/>
    <w:rsid w:val="00876B06"/>
    <w:rsid w:val="00881FEC"/>
    <w:rsid w:val="008843DC"/>
    <w:rsid w:val="008A38E2"/>
    <w:rsid w:val="008A6F73"/>
    <w:rsid w:val="008B04CC"/>
    <w:rsid w:val="008E40A3"/>
    <w:rsid w:val="008F2D46"/>
    <w:rsid w:val="0091203C"/>
    <w:rsid w:val="00912B0C"/>
    <w:rsid w:val="00957F6D"/>
    <w:rsid w:val="009669D7"/>
    <w:rsid w:val="00982B47"/>
    <w:rsid w:val="009B6E8B"/>
    <w:rsid w:val="00A14A30"/>
    <w:rsid w:val="00A9343C"/>
    <w:rsid w:val="00AA020F"/>
    <w:rsid w:val="00AA350A"/>
    <w:rsid w:val="00AC3407"/>
    <w:rsid w:val="00AF4C81"/>
    <w:rsid w:val="00B65024"/>
    <w:rsid w:val="00B74521"/>
    <w:rsid w:val="00B8197E"/>
    <w:rsid w:val="00B82228"/>
    <w:rsid w:val="00B83182"/>
    <w:rsid w:val="00BB5869"/>
    <w:rsid w:val="00C0194F"/>
    <w:rsid w:val="00C2194D"/>
    <w:rsid w:val="00C74D8E"/>
    <w:rsid w:val="00C854D8"/>
    <w:rsid w:val="00C96A0A"/>
    <w:rsid w:val="00CC084C"/>
    <w:rsid w:val="00CE10A5"/>
    <w:rsid w:val="00CE4288"/>
    <w:rsid w:val="00DA52A6"/>
    <w:rsid w:val="00DB2756"/>
    <w:rsid w:val="00DC158D"/>
    <w:rsid w:val="00DD6066"/>
    <w:rsid w:val="00DE7D79"/>
    <w:rsid w:val="00E21296"/>
    <w:rsid w:val="00E45861"/>
    <w:rsid w:val="00E64AA5"/>
    <w:rsid w:val="00EA2121"/>
    <w:rsid w:val="00EB4447"/>
    <w:rsid w:val="00EF0FD9"/>
    <w:rsid w:val="00F43DD2"/>
    <w:rsid w:val="00F5511B"/>
    <w:rsid w:val="00F60901"/>
    <w:rsid w:val="00F943A8"/>
    <w:rsid w:val="00FA39D0"/>
    <w:rsid w:val="00FE64C7"/>
    <w:rsid w:val="00FF66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09DD"/>
  </w:style>
  <w:style w:type="paragraph" w:styleId="1">
    <w:name w:val="heading 1"/>
    <w:basedOn w:val="a"/>
    <w:next w:val="a"/>
    <w:link w:val="10"/>
    <w:uiPriority w:val="9"/>
    <w:qFormat/>
    <w:rsid w:val="00DC158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C158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A2121"/>
    <w:pPr>
      <w:ind w:left="720"/>
      <w:contextualSpacing/>
    </w:pPr>
  </w:style>
  <w:style w:type="character" w:styleId="a4">
    <w:name w:val="Placeholder Text"/>
    <w:basedOn w:val="a0"/>
    <w:uiPriority w:val="99"/>
    <w:semiHidden/>
    <w:rsid w:val="00AC3407"/>
    <w:rPr>
      <w:color w:val="808080"/>
    </w:rPr>
  </w:style>
  <w:style w:type="paragraph" w:styleId="a5">
    <w:name w:val="Balloon Text"/>
    <w:basedOn w:val="a"/>
    <w:link w:val="a6"/>
    <w:uiPriority w:val="99"/>
    <w:semiHidden/>
    <w:unhideWhenUsed/>
    <w:rsid w:val="00AC340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C3407"/>
    <w:rPr>
      <w:rFonts w:ascii="Tahoma" w:hAnsi="Tahoma" w:cs="Tahoma"/>
      <w:sz w:val="16"/>
      <w:szCs w:val="16"/>
    </w:rPr>
  </w:style>
  <w:style w:type="character" w:customStyle="1" w:styleId="10">
    <w:name w:val="Заголовок 1 Знак"/>
    <w:basedOn w:val="a0"/>
    <w:link w:val="1"/>
    <w:uiPriority w:val="9"/>
    <w:rsid w:val="00DC158D"/>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C158D"/>
    <w:rPr>
      <w:rFonts w:asciiTheme="majorHAnsi" w:eastAsiaTheme="majorEastAsia" w:hAnsiTheme="majorHAnsi" w:cstheme="majorBidi"/>
      <w:b/>
      <w:bCs/>
      <w:color w:val="4F81BD" w:themeColor="accent1"/>
      <w:sz w:val="26"/>
      <w:szCs w:val="26"/>
    </w:rPr>
  </w:style>
  <w:style w:type="paragraph" w:styleId="a7">
    <w:name w:val="TOC Heading"/>
    <w:basedOn w:val="1"/>
    <w:next w:val="a"/>
    <w:uiPriority w:val="39"/>
    <w:semiHidden/>
    <w:unhideWhenUsed/>
    <w:qFormat/>
    <w:rsid w:val="00834EFB"/>
    <w:pPr>
      <w:outlineLvl w:val="9"/>
    </w:pPr>
    <w:rPr>
      <w:lang w:eastAsia="ru-RU"/>
    </w:rPr>
  </w:style>
  <w:style w:type="paragraph" w:styleId="11">
    <w:name w:val="toc 1"/>
    <w:basedOn w:val="a"/>
    <w:next w:val="a"/>
    <w:autoRedefine/>
    <w:uiPriority w:val="39"/>
    <w:unhideWhenUsed/>
    <w:rsid w:val="00834EFB"/>
    <w:pPr>
      <w:spacing w:after="100"/>
    </w:pPr>
  </w:style>
  <w:style w:type="paragraph" w:styleId="21">
    <w:name w:val="toc 2"/>
    <w:basedOn w:val="a"/>
    <w:next w:val="a"/>
    <w:autoRedefine/>
    <w:uiPriority w:val="39"/>
    <w:unhideWhenUsed/>
    <w:rsid w:val="00834EFB"/>
    <w:pPr>
      <w:spacing w:after="100"/>
      <w:ind w:left="220"/>
    </w:pPr>
  </w:style>
  <w:style w:type="character" w:styleId="a8">
    <w:name w:val="Hyperlink"/>
    <w:basedOn w:val="a0"/>
    <w:uiPriority w:val="99"/>
    <w:unhideWhenUsed/>
    <w:rsid w:val="00834EFB"/>
    <w:rPr>
      <w:color w:val="0000FF" w:themeColor="hyperlink"/>
      <w:u w:val="single"/>
    </w:rPr>
  </w:style>
  <w:style w:type="paragraph" w:styleId="a9">
    <w:name w:val="header"/>
    <w:basedOn w:val="a"/>
    <w:link w:val="aa"/>
    <w:uiPriority w:val="99"/>
    <w:unhideWhenUsed/>
    <w:rsid w:val="00B8318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B83182"/>
  </w:style>
  <w:style w:type="paragraph" w:styleId="ab">
    <w:name w:val="footer"/>
    <w:basedOn w:val="a"/>
    <w:link w:val="ac"/>
    <w:uiPriority w:val="99"/>
    <w:unhideWhenUsed/>
    <w:rsid w:val="00B8318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B83182"/>
  </w:style>
  <w:style w:type="paragraph" w:styleId="ad">
    <w:name w:val="caption"/>
    <w:basedOn w:val="a"/>
    <w:next w:val="a"/>
    <w:uiPriority w:val="99"/>
    <w:qFormat/>
    <w:rsid w:val="00310DD8"/>
    <w:pPr>
      <w:spacing w:line="240" w:lineRule="auto"/>
      <w:ind w:firstLine="567"/>
      <w:jc w:val="both"/>
    </w:pPr>
    <w:rPr>
      <w:rFonts w:ascii="Times New Roman" w:eastAsia="Times New Roman" w:hAnsi="Times New Roman" w:cs="Times New Roman"/>
      <w:b/>
      <w:bC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09DD"/>
  </w:style>
  <w:style w:type="paragraph" w:styleId="1">
    <w:name w:val="heading 1"/>
    <w:basedOn w:val="a"/>
    <w:next w:val="a"/>
    <w:link w:val="10"/>
    <w:uiPriority w:val="9"/>
    <w:qFormat/>
    <w:rsid w:val="00DC158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C158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A2121"/>
    <w:pPr>
      <w:ind w:left="720"/>
      <w:contextualSpacing/>
    </w:pPr>
  </w:style>
  <w:style w:type="character" w:styleId="a4">
    <w:name w:val="Placeholder Text"/>
    <w:basedOn w:val="a0"/>
    <w:uiPriority w:val="99"/>
    <w:semiHidden/>
    <w:rsid w:val="00AC3407"/>
    <w:rPr>
      <w:color w:val="808080"/>
    </w:rPr>
  </w:style>
  <w:style w:type="paragraph" w:styleId="a5">
    <w:name w:val="Balloon Text"/>
    <w:basedOn w:val="a"/>
    <w:link w:val="a6"/>
    <w:uiPriority w:val="99"/>
    <w:semiHidden/>
    <w:unhideWhenUsed/>
    <w:rsid w:val="00AC340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C3407"/>
    <w:rPr>
      <w:rFonts w:ascii="Tahoma" w:hAnsi="Tahoma" w:cs="Tahoma"/>
      <w:sz w:val="16"/>
      <w:szCs w:val="16"/>
    </w:rPr>
  </w:style>
  <w:style w:type="character" w:customStyle="1" w:styleId="10">
    <w:name w:val="Заголовок 1 Знак"/>
    <w:basedOn w:val="a0"/>
    <w:link w:val="1"/>
    <w:uiPriority w:val="9"/>
    <w:rsid w:val="00DC158D"/>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C158D"/>
    <w:rPr>
      <w:rFonts w:asciiTheme="majorHAnsi" w:eastAsiaTheme="majorEastAsia" w:hAnsiTheme="majorHAnsi" w:cstheme="majorBidi"/>
      <w:b/>
      <w:bCs/>
      <w:color w:val="4F81BD" w:themeColor="accent1"/>
      <w:sz w:val="26"/>
      <w:szCs w:val="26"/>
    </w:rPr>
  </w:style>
  <w:style w:type="paragraph" w:styleId="a7">
    <w:name w:val="TOC Heading"/>
    <w:basedOn w:val="1"/>
    <w:next w:val="a"/>
    <w:uiPriority w:val="39"/>
    <w:semiHidden/>
    <w:unhideWhenUsed/>
    <w:qFormat/>
    <w:rsid w:val="00834EFB"/>
    <w:pPr>
      <w:outlineLvl w:val="9"/>
    </w:pPr>
    <w:rPr>
      <w:lang w:eastAsia="ru-RU"/>
    </w:rPr>
  </w:style>
  <w:style w:type="paragraph" w:styleId="11">
    <w:name w:val="toc 1"/>
    <w:basedOn w:val="a"/>
    <w:next w:val="a"/>
    <w:autoRedefine/>
    <w:uiPriority w:val="39"/>
    <w:unhideWhenUsed/>
    <w:rsid w:val="00834EFB"/>
    <w:pPr>
      <w:spacing w:after="100"/>
    </w:pPr>
  </w:style>
  <w:style w:type="paragraph" w:styleId="21">
    <w:name w:val="toc 2"/>
    <w:basedOn w:val="a"/>
    <w:next w:val="a"/>
    <w:autoRedefine/>
    <w:uiPriority w:val="39"/>
    <w:unhideWhenUsed/>
    <w:rsid w:val="00834EFB"/>
    <w:pPr>
      <w:spacing w:after="100"/>
      <w:ind w:left="220"/>
    </w:pPr>
  </w:style>
  <w:style w:type="character" w:styleId="a8">
    <w:name w:val="Hyperlink"/>
    <w:basedOn w:val="a0"/>
    <w:uiPriority w:val="99"/>
    <w:unhideWhenUsed/>
    <w:rsid w:val="00834EFB"/>
    <w:rPr>
      <w:color w:val="0000FF" w:themeColor="hyperlink"/>
      <w:u w:val="single"/>
    </w:rPr>
  </w:style>
  <w:style w:type="paragraph" w:styleId="a9">
    <w:name w:val="header"/>
    <w:basedOn w:val="a"/>
    <w:link w:val="aa"/>
    <w:uiPriority w:val="99"/>
    <w:unhideWhenUsed/>
    <w:rsid w:val="00B8318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B83182"/>
  </w:style>
  <w:style w:type="paragraph" w:styleId="ab">
    <w:name w:val="footer"/>
    <w:basedOn w:val="a"/>
    <w:link w:val="ac"/>
    <w:uiPriority w:val="99"/>
    <w:unhideWhenUsed/>
    <w:rsid w:val="00B8318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B83182"/>
  </w:style>
  <w:style w:type="paragraph" w:styleId="ad">
    <w:name w:val="caption"/>
    <w:basedOn w:val="a"/>
    <w:next w:val="a"/>
    <w:uiPriority w:val="99"/>
    <w:qFormat/>
    <w:rsid w:val="00310DD8"/>
    <w:pPr>
      <w:spacing w:line="240" w:lineRule="auto"/>
      <w:ind w:firstLine="567"/>
      <w:jc w:val="both"/>
    </w:pPr>
    <w:rPr>
      <w:rFonts w:ascii="Times New Roman" w:eastAsia="Times New Roman" w:hAnsi="Times New Roman" w:cs="Times New Roman"/>
      <w:b/>
      <w:b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8D7C8-B9F9-4069-82F1-E13BE10AD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791</TotalTime>
  <Pages>1</Pages>
  <Words>8972</Words>
  <Characters>51147</Characters>
  <Application>Microsoft Office Word</Application>
  <DocSecurity>0</DocSecurity>
  <Lines>426</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60000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2012-12-04T05:20:00Z</cp:lastPrinted>
  <dcterms:created xsi:type="dcterms:W3CDTF">2012-11-20T18:47:00Z</dcterms:created>
  <dcterms:modified xsi:type="dcterms:W3CDTF">2012-12-04T05:24:00Z</dcterms:modified>
</cp:coreProperties>
</file>