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166862174" w:displacedByCustomXml="next"/>
    <w:sdt>
      <w:sdtPr>
        <w:id w:val="47923804"/>
        <w:docPartObj>
          <w:docPartGallery w:val="Cover Pages"/>
          <w:docPartUnique/>
        </w:docPartObj>
      </w:sdtPr>
      <w:sdtEndPr>
        <w:rPr>
          <w:i/>
          <w:iCs/>
          <w:sz w:val="32"/>
          <w:szCs w:val="32"/>
        </w:rPr>
      </w:sdtEndPr>
      <w:sdtContent>
        <w:sdt>
          <w:sdtPr>
            <w:rPr>
              <w:b/>
              <w:sz w:val="28"/>
              <w:szCs w:val="28"/>
            </w:rPr>
            <w:id w:val="21333668"/>
            <w:docPartObj>
              <w:docPartGallery w:val="Cover Pages"/>
              <w:docPartUnique/>
            </w:docPartObj>
          </w:sdtPr>
          <w:sdtEndPr>
            <w:rPr>
              <w:color w:val="000000"/>
              <w:sz w:val="32"/>
              <w:szCs w:val="32"/>
            </w:rPr>
          </w:sdtEndPr>
          <w:sdtContent>
            <w:sdt>
              <w:sdtPr>
                <w:rPr>
                  <w:b/>
                  <w:sz w:val="28"/>
                  <w:szCs w:val="28"/>
                </w:rPr>
                <w:id w:val="10962550"/>
                <w:docPartObj>
                  <w:docPartGallery w:val="Cover Pages"/>
                  <w:docPartUnique/>
                </w:docPartObj>
              </w:sdtPr>
              <w:sdtEndPr>
                <w:rPr>
                  <w:b w:val="0"/>
                  <w:sz w:val="24"/>
                  <w:szCs w:val="24"/>
                </w:rPr>
              </w:sdtEndPr>
              <w:sdtContent>
                <w:p w:rsidR="003C71B3" w:rsidRPr="002F3F10" w:rsidRDefault="003C71B3" w:rsidP="003C71B3">
                  <w:pPr>
                    <w:shd w:val="clear" w:color="auto" w:fill="FFFFFF"/>
                    <w:spacing w:line="360" w:lineRule="auto"/>
                    <w:jc w:val="center"/>
                    <w:rPr>
                      <w:b/>
                      <w:spacing w:val="8"/>
                      <w:sz w:val="28"/>
                      <w:szCs w:val="28"/>
                    </w:rPr>
                  </w:pPr>
                  <w:r w:rsidRPr="002F3F10">
                    <w:rPr>
                      <w:b/>
                      <w:spacing w:val="8"/>
                      <w:sz w:val="28"/>
                      <w:szCs w:val="28"/>
                    </w:rPr>
                    <w:t>Федеральное государственное образовательное бюджетное учреждение</w:t>
                  </w:r>
                  <w:r>
                    <w:rPr>
                      <w:b/>
                      <w:spacing w:val="8"/>
                      <w:sz w:val="28"/>
                      <w:szCs w:val="28"/>
                    </w:rPr>
                    <w:t xml:space="preserve"> </w:t>
                  </w:r>
                  <w:r w:rsidRPr="002F3F10">
                    <w:rPr>
                      <w:b/>
                      <w:spacing w:val="8"/>
                      <w:sz w:val="28"/>
                      <w:szCs w:val="28"/>
                    </w:rPr>
                    <w:t>высшего профессионального образования</w:t>
                  </w:r>
                </w:p>
                <w:p w:rsidR="003C71B3" w:rsidRPr="003414F9" w:rsidRDefault="003C71B3" w:rsidP="003C71B3">
                  <w:pPr>
                    <w:shd w:val="clear" w:color="auto" w:fill="FFFFFF"/>
                    <w:spacing w:line="360" w:lineRule="auto"/>
                    <w:jc w:val="center"/>
                    <w:rPr>
                      <w:b/>
                      <w:spacing w:val="8"/>
                      <w:sz w:val="28"/>
                      <w:szCs w:val="28"/>
                    </w:rPr>
                  </w:pPr>
                  <w:r w:rsidRPr="003414F9">
                    <w:rPr>
                      <w:b/>
                      <w:spacing w:val="8"/>
                      <w:sz w:val="28"/>
                      <w:szCs w:val="28"/>
                    </w:rPr>
                    <w:t>«Финансовый университет при Правительстве Российской Федерации»</w:t>
                  </w:r>
                  <w:r>
                    <w:rPr>
                      <w:b/>
                      <w:spacing w:val="8"/>
                      <w:sz w:val="28"/>
                      <w:szCs w:val="28"/>
                    </w:rPr>
                    <w:t xml:space="preserve"> </w:t>
                  </w:r>
                  <w:r w:rsidRPr="003414F9">
                    <w:rPr>
                      <w:b/>
                      <w:spacing w:val="8"/>
                      <w:sz w:val="28"/>
                      <w:szCs w:val="28"/>
                    </w:rPr>
                    <w:t>(</w:t>
                  </w:r>
                  <w:proofErr w:type="spellStart"/>
                  <w:r w:rsidRPr="003414F9">
                    <w:rPr>
                      <w:b/>
                      <w:spacing w:val="8"/>
                      <w:sz w:val="28"/>
                      <w:szCs w:val="28"/>
                    </w:rPr>
                    <w:t>Финуниверситет</w:t>
                  </w:r>
                  <w:proofErr w:type="spellEnd"/>
                  <w:r w:rsidRPr="003414F9">
                    <w:rPr>
                      <w:b/>
                      <w:spacing w:val="8"/>
                      <w:sz w:val="28"/>
                      <w:szCs w:val="28"/>
                    </w:rPr>
                    <w:t>)</w:t>
                  </w:r>
                </w:p>
                <w:p w:rsidR="003C71B3" w:rsidRPr="003C71B3" w:rsidRDefault="003C71B3" w:rsidP="003C71B3">
                  <w:pPr>
                    <w:pStyle w:val="1"/>
                    <w:spacing w:before="0" w:line="360" w:lineRule="auto"/>
                    <w:jc w:val="center"/>
                    <w:rPr>
                      <w:color w:val="auto"/>
                    </w:rPr>
                  </w:pPr>
                  <w:r w:rsidRPr="003C71B3">
                    <w:rPr>
                      <w:color w:val="auto"/>
                      <w:spacing w:val="8"/>
                    </w:rPr>
                    <w:t xml:space="preserve">Тульский филиал </w:t>
                  </w:r>
                  <w:proofErr w:type="spellStart"/>
                  <w:r w:rsidRPr="003C71B3">
                    <w:rPr>
                      <w:color w:val="auto"/>
                      <w:spacing w:val="8"/>
                    </w:rPr>
                    <w:t>Финуниверситета</w:t>
                  </w:r>
                  <w:proofErr w:type="spellEnd"/>
                  <w:r w:rsidRPr="003C71B3">
                    <w:rPr>
                      <w:color w:val="auto"/>
                      <w:spacing w:val="8"/>
                    </w:rPr>
                    <w:t xml:space="preserve"> </w:t>
                  </w:r>
                </w:p>
                <w:p w:rsidR="003C71B3" w:rsidRPr="003414F9" w:rsidRDefault="003C71B3" w:rsidP="003C71B3">
                  <w:pPr>
                    <w:jc w:val="right"/>
                    <w:rPr>
                      <w:sz w:val="32"/>
                    </w:rPr>
                  </w:pPr>
                </w:p>
                <w:p w:rsidR="003C71B3" w:rsidRDefault="003C71B3" w:rsidP="003C71B3">
                  <w:pPr>
                    <w:jc w:val="right"/>
                    <w:rPr>
                      <w:sz w:val="32"/>
                    </w:rPr>
                  </w:pPr>
                </w:p>
                <w:p w:rsidR="003C71B3" w:rsidRDefault="003C71B3" w:rsidP="003C71B3">
                  <w:pPr>
                    <w:jc w:val="right"/>
                    <w:rPr>
                      <w:sz w:val="32"/>
                    </w:rPr>
                  </w:pPr>
                </w:p>
                <w:p w:rsidR="003C71B3" w:rsidRDefault="003C71B3" w:rsidP="003C71B3">
                  <w:pPr>
                    <w:jc w:val="right"/>
                    <w:rPr>
                      <w:sz w:val="32"/>
                    </w:rPr>
                  </w:pPr>
                </w:p>
                <w:p w:rsidR="003C71B3" w:rsidRDefault="003C71B3" w:rsidP="003C71B3">
                  <w:pPr>
                    <w:jc w:val="right"/>
                    <w:rPr>
                      <w:sz w:val="32"/>
                    </w:rPr>
                  </w:pPr>
                </w:p>
                <w:p w:rsidR="003C71B3" w:rsidRDefault="003C71B3" w:rsidP="003C71B3">
                  <w:pPr>
                    <w:jc w:val="right"/>
                    <w:rPr>
                      <w:sz w:val="32"/>
                    </w:rPr>
                  </w:pPr>
                </w:p>
                <w:p w:rsidR="003C71B3" w:rsidRPr="003414F9" w:rsidRDefault="003C71B3" w:rsidP="003C71B3">
                  <w:pPr>
                    <w:jc w:val="right"/>
                    <w:rPr>
                      <w:sz w:val="32"/>
                    </w:rPr>
                  </w:pPr>
                </w:p>
                <w:p w:rsidR="003C71B3" w:rsidRPr="003414F9" w:rsidRDefault="003C71B3" w:rsidP="003C71B3">
                  <w:pPr>
                    <w:rPr>
                      <w:sz w:val="32"/>
                    </w:rPr>
                  </w:pPr>
                </w:p>
                <w:p w:rsidR="003C71B3" w:rsidRPr="003414F9" w:rsidRDefault="003C71B3" w:rsidP="003C71B3">
                  <w:pPr>
                    <w:pStyle w:val="Pa29"/>
                    <w:spacing w:line="360" w:lineRule="auto"/>
                    <w:ind w:left="560" w:right="560"/>
                    <w:jc w:val="center"/>
                    <w:rPr>
                      <w:rFonts w:ascii="Times New Roman" w:hAnsi="Times New Roman" w:cs="Times New Roman"/>
                      <w:color w:val="211D1E"/>
                      <w:sz w:val="36"/>
                      <w:szCs w:val="36"/>
                    </w:rPr>
                  </w:pPr>
                  <w:r>
                    <w:rPr>
                      <w:rStyle w:val="A40"/>
                      <w:rFonts w:ascii="Times New Roman" w:hAnsi="Times New Roman" w:cs="Times New Roman"/>
                      <w:sz w:val="36"/>
                      <w:szCs w:val="36"/>
                    </w:rPr>
                    <w:t>МА</w:t>
                  </w:r>
                  <w:r w:rsidRPr="003414F9">
                    <w:rPr>
                      <w:rStyle w:val="A40"/>
                      <w:rFonts w:ascii="Times New Roman" w:hAnsi="Times New Roman" w:cs="Times New Roman"/>
                      <w:sz w:val="36"/>
                      <w:szCs w:val="36"/>
                    </w:rPr>
                    <w:t xml:space="preserve">КРОЭКОНОМИКА </w:t>
                  </w:r>
                </w:p>
                <w:p w:rsidR="003C71B3" w:rsidRPr="003414F9" w:rsidRDefault="003C71B3" w:rsidP="003C71B3">
                  <w:pPr>
                    <w:pStyle w:val="Pa27"/>
                    <w:spacing w:line="360" w:lineRule="auto"/>
                    <w:jc w:val="center"/>
                    <w:rPr>
                      <w:rFonts w:ascii="Times New Roman" w:hAnsi="Times New Roman" w:cs="Times New Roman"/>
                      <w:color w:val="211D1E"/>
                      <w:sz w:val="36"/>
                      <w:szCs w:val="36"/>
                    </w:rPr>
                  </w:pPr>
                  <w:r>
                    <w:rPr>
                      <w:rStyle w:val="A10"/>
                      <w:rFonts w:ascii="Times New Roman" w:hAnsi="Times New Roman" w:cs="Times New Roman"/>
                      <w:sz w:val="36"/>
                      <w:szCs w:val="36"/>
                    </w:rPr>
                    <w:t>КОНТРОЛЬНАЯ</w:t>
                  </w:r>
                  <w:r w:rsidRPr="003414F9">
                    <w:rPr>
                      <w:rStyle w:val="A10"/>
                      <w:rFonts w:ascii="Times New Roman" w:hAnsi="Times New Roman" w:cs="Times New Roman"/>
                      <w:sz w:val="36"/>
                      <w:szCs w:val="36"/>
                    </w:rPr>
                    <w:t xml:space="preserve"> РАБОТА </w:t>
                  </w:r>
                </w:p>
                <w:p w:rsidR="003C71B3" w:rsidRPr="003C71B3" w:rsidRDefault="003C71B3" w:rsidP="003C71B3">
                  <w:pPr>
                    <w:pStyle w:val="Default"/>
                    <w:spacing w:line="360" w:lineRule="auto"/>
                    <w:ind w:left="560" w:right="560"/>
                    <w:jc w:val="center"/>
                    <w:rPr>
                      <w:rStyle w:val="A11"/>
                      <w:rFonts w:ascii="Times New Roman" w:hAnsi="Times New Roman" w:cs="Times New Roman"/>
                      <w:bCs/>
                      <w:sz w:val="36"/>
                      <w:szCs w:val="36"/>
                    </w:rPr>
                  </w:pPr>
                  <w:r w:rsidRPr="003C71B3">
                    <w:rPr>
                      <w:rStyle w:val="A11"/>
                      <w:rFonts w:ascii="Times New Roman" w:hAnsi="Times New Roman" w:cs="Times New Roman"/>
                      <w:bCs/>
                      <w:sz w:val="36"/>
                      <w:szCs w:val="36"/>
                    </w:rPr>
                    <w:t>Вариант 6</w:t>
                  </w:r>
                </w:p>
                <w:p w:rsidR="003C71B3" w:rsidRPr="003414F9" w:rsidRDefault="003C71B3" w:rsidP="003C71B3">
                  <w:pPr>
                    <w:pStyle w:val="Default"/>
                    <w:spacing w:line="360" w:lineRule="auto"/>
                    <w:ind w:left="560" w:right="560"/>
                    <w:jc w:val="center"/>
                    <w:rPr>
                      <w:rStyle w:val="A11"/>
                      <w:rFonts w:ascii="Times New Roman" w:hAnsi="Times New Roman" w:cs="Times New Roman"/>
                      <w:b/>
                      <w:bCs/>
                      <w:sz w:val="36"/>
                      <w:szCs w:val="36"/>
                    </w:rPr>
                  </w:pPr>
                </w:p>
                <w:p w:rsidR="003C71B3" w:rsidRDefault="003C71B3" w:rsidP="003C71B3">
                  <w:pPr>
                    <w:pStyle w:val="Default"/>
                    <w:spacing w:line="360" w:lineRule="auto"/>
                    <w:ind w:left="560" w:right="560"/>
                    <w:jc w:val="center"/>
                    <w:rPr>
                      <w:rFonts w:ascii="Times New Roman" w:hAnsi="Times New Roman" w:cs="Times New Roman"/>
                      <w:color w:val="211D1E"/>
                      <w:sz w:val="36"/>
                      <w:szCs w:val="36"/>
                    </w:rPr>
                  </w:pPr>
                </w:p>
                <w:p w:rsidR="003C71B3" w:rsidRDefault="003C71B3" w:rsidP="003C71B3">
                  <w:pPr>
                    <w:pStyle w:val="Default"/>
                    <w:spacing w:line="360" w:lineRule="auto"/>
                    <w:ind w:left="560" w:right="560"/>
                    <w:jc w:val="center"/>
                    <w:rPr>
                      <w:rFonts w:ascii="Times New Roman" w:hAnsi="Times New Roman" w:cs="Times New Roman"/>
                      <w:color w:val="211D1E"/>
                      <w:sz w:val="36"/>
                      <w:szCs w:val="36"/>
                    </w:rPr>
                  </w:pPr>
                </w:p>
                <w:p w:rsidR="003C71B3" w:rsidRPr="003414F9" w:rsidRDefault="003C71B3" w:rsidP="003C71B3">
                  <w:pPr>
                    <w:pStyle w:val="Default"/>
                    <w:spacing w:line="360" w:lineRule="auto"/>
                    <w:ind w:left="560" w:right="560"/>
                    <w:jc w:val="center"/>
                    <w:rPr>
                      <w:rFonts w:ascii="Times New Roman" w:hAnsi="Times New Roman" w:cs="Times New Roman"/>
                      <w:color w:val="211D1E"/>
                      <w:sz w:val="36"/>
                      <w:szCs w:val="36"/>
                    </w:rPr>
                  </w:pPr>
                </w:p>
                <w:p w:rsidR="003C71B3" w:rsidRPr="003414F9" w:rsidRDefault="003C71B3" w:rsidP="003C71B3">
                  <w:pPr>
                    <w:pStyle w:val="Pa31"/>
                    <w:spacing w:line="360" w:lineRule="auto"/>
                    <w:ind w:left="5387"/>
                    <w:jc w:val="both"/>
                    <w:rPr>
                      <w:rFonts w:ascii="Times New Roman" w:hAnsi="Times New Roman" w:cs="Times New Roman"/>
                      <w:color w:val="211D1E"/>
                      <w:sz w:val="28"/>
                      <w:szCs w:val="28"/>
                    </w:rPr>
                  </w:pPr>
                  <w:r w:rsidRPr="003414F9">
                    <w:rPr>
                      <w:rStyle w:val="A11"/>
                      <w:rFonts w:ascii="Times New Roman" w:hAnsi="Times New Roman" w:cs="Times New Roman"/>
                      <w:bCs/>
                      <w:sz w:val="28"/>
                      <w:szCs w:val="28"/>
                    </w:rPr>
                    <w:t xml:space="preserve">Выполнил: </w:t>
                  </w:r>
                  <w:r w:rsidRPr="003414F9">
                    <w:rPr>
                      <w:rStyle w:val="A11"/>
                      <w:rFonts w:ascii="Times New Roman" w:hAnsi="Times New Roman" w:cs="Times New Roman"/>
                      <w:sz w:val="28"/>
                      <w:szCs w:val="28"/>
                    </w:rPr>
                    <w:t>Егоров Д.А.</w:t>
                  </w:r>
                </w:p>
                <w:p w:rsidR="003C71B3" w:rsidRDefault="003C71B3" w:rsidP="003C71B3">
                  <w:pPr>
                    <w:pStyle w:val="Pa31"/>
                    <w:spacing w:line="360" w:lineRule="auto"/>
                    <w:ind w:left="5387"/>
                    <w:jc w:val="both"/>
                    <w:rPr>
                      <w:rStyle w:val="A11"/>
                      <w:rFonts w:ascii="Times New Roman" w:hAnsi="Times New Roman" w:cs="Times New Roman"/>
                      <w:sz w:val="28"/>
                      <w:szCs w:val="28"/>
                    </w:rPr>
                  </w:pPr>
                  <w:r w:rsidRPr="003414F9">
                    <w:rPr>
                      <w:rStyle w:val="A11"/>
                      <w:rFonts w:ascii="Times New Roman" w:hAnsi="Times New Roman" w:cs="Times New Roman"/>
                      <w:sz w:val="28"/>
                      <w:szCs w:val="28"/>
                    </w:rPr>
                    <w:t xml:space="preserve">Курс </w:t>
                  </w:r>
                  <w:r>
                    <w:rPr>
                      <w:rStyle w:val="A11"/>
                      <w:rFonts w:ascii="Times New Roman" w:hAnsi="Times New Roman" w:cs="Times New Roman"/>
                      <w:sz w:val="28"/>
                      <w:szCs w:val="28"/>
                    </w:rPr>
                    <w:t>2</w:t>
                  </w:r>
                </w:p>
                <w:p w:rsidR="003C71B3" w:rsidRPr="001F77B9" w:rsidRDefault="003C71B3" w:rsidP="003C71B3">
                  <w:pPr>
                    <w:ind w:left="5387"/>
                    <w:jc w:val="both"/>
                    <w:rPr>
                      <w:sz w:val="28"/>
                      <w:szCs w:val="28"/>
                    </w:rPr>
                  </w:pPr>
                  <w:r>
                    <w:rPr>
                      <w:sz w:val="28"/>
                      <w:szCs w:val="28"/>
                    </w:rPr>
                    <w:t>Фа</w:t>
                  </w:r>
                  <w:r w:rsidRPr="001F77B9">
                    <w:rPr>
                      <w:sz w:val="28"/>
                      <w:szCs w:val="28"/>
                    </w:rPr>
                    <w:t>культет:</w:t>
                  </w:r>
                  <w:r>
                    <w:rPr>
                      <w:sz w:val="28"/>
                      <w:szCs w:val="28"/>
                    </w:rPr>
                    <w:t xml:space="preserve"> экономики СПОБЭ</w:t>
                  </w:r>
                </w:p>
                <w:p w:rsidR="003C71B3" w:rsidRPr="00672A68" w:rsidRDefault="003C71B3" w:rsidP="003C71B3">
                  <w:pPr>
                    <w:pStyle w:val="Default"/>
                    <w:ind w:left="5387"/>
                    <w:jc w:val="both"/>
                  </w:pPr>
                </w:p>
                <w:p w:rsidR="003C71B3" w:rsidRPr="003414F9" w:rsidRDefault="003C71B3" w:rsidP="003C71B3">
                  <w:pPr>
                    <w:pStyle w:val="Pa32"/>
                    <w:spacing w:line="360" w:lineRule="auto"/>
                    <w:ind w:left="5387"/>
                    <w:jc w:val="both"/>
                    <w:rPr>
                      <w:rFonts w:ascii="Times New Roman" w:hAnsi="Times New Roman" w:cs="Times New Roman"/>
                      <w:color w:val="211D1E"/>
                      <w:sz w:val="28"/>
                      <w:szCs w:val="28"/>
                    </w:rPr>
                  </w:pPr>
                  <w:r w:rsidRPr="003414F9">
                    <w:rPr>
                      <w:rStyle w:val="A11"/>
                      <w:rFonts w:ascii="Times New Roman" w:hAnsi="Times New Roman" w:cs="Times New Roman"/>
                      <w:sz w:val="28"/>
                      <w:szCs w:val="28"/>
                    </w:rPr>
                    <w:t>Личное дело № 100.26/130212</w:t>
                  </w:r>
                </w:p>
                <w:p w:rsidR="003C71B3" w:rsidRPr="003414F9" w:rsidRDefault="003C71B3" w:rsidP="003C71B3">
                  <w:pPr>
                    <w:pStyle w:val="Default"/>
                    <w:spacing w:line="360" w:lineRule="auto"/>
                    <w:ind w:left="5387"/>
                    <w:jc w:val="both"/>
                    <w:rPr>
                      <w:rFonts w:ascii="Times New Roman" w:hAnsi="Times New Roman" w:cs="Times New Roman"/>
                      <w:color w:val="211D1E"/>
                      <w:sz w:val="28"/>
                      <w:szCs w:val="28"/>
                    </w:rPr>
                  </w:pPr>
                  <w:r w:rsidRPr="003414F9">
                    <w:rPr>
                      <w:rStyle w:val="A11"/>
                      <w:rFonts w:ascii="Times New Roman" w:hAnsi="Times New Roman" w:cs="Times New Roman"/>
                      <w:bCs/>
                      <w:sz w:val="28"/>
                      <w:szCs w:val="28"/>
                    </w:rPr>
                    <w:t xml:space="preserve">Преподаватель: </w:t>
                  </w:r>
                  <w:r>
                    <w:rPr>
                      <w:rStyle w:val="A11"/>
                      <w:rFonts w:ascii="Times New Roman" w:hAnsi="Times New Roman" w:cs="Times New Roman"/>
                      <w:bCs/>
                      <w:sz w:val="28"/>
                      <w:szCs w:val="28"/>
                    </w:rPr>
                    <w:t>Гришина С.А.</w:t>
                  </w:r>
                </w:p>
                <w:p w:rsidR="003C71B3" w:rsidRPr="003414F9" w:rsidRDefault="003C71B3" w:rsidP="003C71B3">
                  <w:pPr>
                    <w:rPr>
                      <w:sz w:val="32"/>
                    </w:rPr>
                  </w:pPr>
                </w:p>
                <w:p w:rsidR="003C71B3" w:rsidRPr="003414F9" w:rsidRDefault="003C71B3" w:rsidP="003C71B3">
                  <w:pPr>
                    <w:rPr>
                      <w:sz w:val="32"/>
                    </w:rPr>
                  </w:pPr>
                </w:p>
                <w:p w:rsidR="003C71B3" w:rsidRPr="003414F9" w:rsidRDefault="003C71B3" w:rsidP="003C71B3">
                  <w:pPr>
                    <w:jc w:val="both"/>
                    <w:rPr>
                      <w:sz w:val="32"/>
                    </w:rPr>
                  </w:pPr>
                  <w:r w:rsidRPr="003414F9">
                    <w:rPr>
                      <w:sz w:val="32"/>
                    </w:rPr>
                    <w:t xml:space="preserve">                                            </w:t>
                  </w:r>
                </w:p>
                <w:p w:rsidR="003C71B3" w:rsidRPr="003414F9" w:rsidRDefault="003C71B3" w:rsidP="003C71B3">
                  <w:pPr>
                    <w:jc w:val="both"/>
                    <w:rPr>
                      <w:sz w:val="32"/>
                    </w:rPr>
                  </w:pPr>
                </w:p>
                <w:p w:rsidR="003C71B3" w:rsidRPr="003414F9" w:rsidRDefault="003C71B3" w:rsidP="003C71B3">
                  <w:pPr>
                    <w:jc w:val="center"/>
                    <w:rPr>
                      <w:sz w:val="32"/>
                    </w:rPr>
                  </w:pPr>
                </w:p>
                <w:p w:rsidR="003C71B3" w:rsidRPr="00045CD3" w:rsidRDefault="003C71B3" w:rsidP="003C71B3">
                  <w:pPr>
                    <w:jc w:val="center"/>
                    <w:rPr>
                      <w:sz w:val="32"/>
                    </w:rPr>
                  </w:pPr>
                  <w:r w:rsidRPr="003414F9">
                    <w:rPr>
                      <w:sz w:val="32"/>
                    </w:rPr>
                    <w:t>Тула 2014</w:t>
                  </w:r>
                </w:p>
              </w:sdtContent>
            </w:sdt>
          </w:sdtContent>
        </w:sdt>
      </w:sdtContent>
    </w:sdt>
    <w:p w:rsidR="00135967" w:rsidRDefault="0046412A" w:rsidP="00DF2637">
      <w:pPr>
        <w:pStyle w:val="2"/>
        <w:spacing w:before="0" w:after="100" w:afterAutospacing="1" w:line="360" w:lineRule="auto"/>
        <w:jc w:val="center"/>
        <w:rPr>
          <w:rFonts w:ascii="Times New Roman" w:hAnsi="Times New Roman" w:cs="Times New Roman"/>
          <w:i w:val="0"/>
          <w:iCs w:val="0"/>
          <w:sz w:val="32"/>
          <w:szCs w:val="32"/>
        </w:rPr>
      </w:pPr>
      <w:r>
        <w:rPr>
          <w:rFonts w:ascii="Times New Roman" w:hAnsi="Times New Roman" w:cs="Times New Roman"/>
          <w:i w:val="0"/>
          <w:iCs w:val="0"/>
          <w:sz w:val="32"/>
          <w:szCs w:val="32"/>
        </w:rPr>
        <w:lastRenderedPageBreak/>
        <w:t>Содержание</w:t>
      </w:r>
    </w:p>
    <w:p w:rsidR="0046412A" w:rsidRPr="0046412A" w:rsidRDefault="0046412A" w:rsidP="0046412A">
      <w:pPr>
        <w:pStyle w:val="2"/>
        <w:keepNext w:val="0"/>
        <w:widowControl w:val="0"/>
        <w:spacing w:before="0" w:after="0" w:line="360" w:lineRule="auto"/>
        <w:rPr>
          <w:rFonts w:ascii="Times New Roman" w:hAnsi="Times New Roman" w:cs="Times New Roman"/>
          <w:b w:val="0"/>
          <w:i w:val="0"/>
          <w:iCs w:val="0"/>
          <w:sz w:val="32"/>
          <w:szCs w:val="32"/>
        </w:rPr>
      </w:pPr>
      <w:r w:rsidRPr="0046412A">
        <w:rPr>
          <w:rFonts w:ascii="Times New Roman" w:hAnsi="Times New Roman" w:cs="Times New Roman"/>
          <w:b w:val="0"/>
          <w:i w:val="0"/>
          <w:iCs w:val="0"/>
          <w:sz w:val="32"/>
          <w:szCs w:val="32"/>
        </w:rPr>
        <w:t>Введение</w:t>
      </w:r>
      <w:r>
        <w:rPr>
          <w:rFonts w:ascii="Times New Roman" w:hAnsi="Times New Roman" w:cs="Times New Roman"/>
          <w:b w:val="0"/>
          <w:i w:val="0"/>
          <w:iCs w:val="0"/>
          <w:sz w:val="32"/>
          <w:szCs w:val="32"/>
        </w:rPr>
        <w:t>...………………………………………………….…………..3</w:t>
      </w:r>
    </w:p>
    <w:p w:rsidR="0046412A" w:rsidRPr="0046412A" w:rsidRDefault="0046412A" w:rsidP="0046412A">
      <w:pPr>
        <w:widowControl w:val="0"/>
        <w:spacing w:line="360" w:lineRule="auto"/>
        <w:outlineLvl w:val="0"/>
        <w:rPr>
          <w:color w:val="231F20"/>
          <w:sz w:val="32"/>
          <w:szCs w:val="32"/>
        </w:rPr>
      </w:pPr>
      <w:r w:rsidRPr="0046412A">
        <w:rPr>
          <w:color w:val="231F20"/>
          <w:sz w:val="32"/>
          <w:szCs w:val="32"/>
        </w:rPr>
        <w:t>1. Совокупный спрос, его структура и факторы, его определяющие</w:t>
      </w:r>
      <w:r>
        <w:rPr>
          <w:color w:val="231F20"/>
          <w:sz w:val="32"/>
          <w:szCs w:val="32"/>
        </w:rPr>
        <w:t>.........................................................................................5</w:t>
      </w:r>
    </w:p>
    <w:p w:rsidR="0046412A" w:rsidRPr="0046412A" w:rsidRDefault="0046412A" w:rsidP="0046412A">
      <w:pPr>
        <w:widowControl w:val="0"/>
        <w:spacing w:line="360" w:lineRule="auto"/>
        <w:outlineLvl w:val="0"/>
        <w:rPr>
          <w:color w:val="231F20"/>
          <w:sz w:val="32"/>
          <w:szCs w:val="32"/>
        </w:rPr>
      </w:pPr>
      <w:r w:rsidRPr="0046412A">
        <w:rPr>
          <w:color w:val="231F20"/>
          <w:sz w:val="32"/>
          <w:szCs w:val="32"/>
        </w:rPr>
        <w:t>2. Совокупное предложение и факторы, влияющие на него</w:t>
      </w:r>
      <w:r>
        <w:rPr>
          <w:color w:val="231F20"/>
          <w:sz w:val="32"/>
          <w:szCs w:val="32"/>
        </w:rPr>
        <w:t>………11</w:t>
      </w:r>
    </w:p>
    <w:p w:rsidR="0046412A" w:rsidRPr="0046412A" w:rsidRDefault="0046412A" w:rsidP="0046412A">
      <w:pPr>
        <w:widowControl w:val="0"/>
        <w:spacing w:line="360" w:lineRule="auto"/>
        <w:outlineLvl w:val="0"/>
        <w:rPr>
          <w:sz w:val="32"/>
          <w:szCs w:val="32"/>
        </w:rPr>
      </w:pPr>
      <w:r w:rsidRPr="0046412A">
        <w:rPr>
          <w:sz w:val="32"/>
          <w:szCs w:val="32"/>
        </w:rPr>
        <w:t>3. Равновесие совокупного спроса и предложения и  его особенности в России</w:t>
      </w:r>
      <w:r>
        <w:rPr>
          <w:sz w:val="32"/>
          <w:szCs w:val="32"/>
        </w:rPr>
        <w:t>………………………………………………...15</w:t>
      </w:r>
    </w:p>
    <w:p w:rsidR="0046412A" w:rsidRPr="0046412A" w:rsidRDefault="0046412A" w:rsidP="0046412A">
      <w:pPr>
        <w:pStyle w:val="a3"/>
        <w:widowControl w:val="0"/>
        <w:ind w:left="0"/>
        <w:jc w:val="left"/>
        <w:rPr>
          <w:sz w:val="32"/>
          <w:szCs w:val="32"/>
        </w:rPr>
      </w:pPr>
      <w:r w:rsidRPr="0046412A">
        <w:rPr>
          <w:sz w:val="32"/>
          <w:szCs w:val="32"/>
        </w:rPr>
        <w:t>Заключение</w:t>
      </w:r>
      <w:r>
        <w:rPr>
          <w:sz w:val="32"/>
          <w:szCs w:val="32"/>
        </w:rPr>
        <w:t>……………………………………………………………23</w:t>
      </w:r>
    </w:p>
    <w:p w:rsidR="0046412A" w:rsidRPr="0046412A" w:rsidRDefault="0046412A" w:rsidP="0046412A">
      <w:pPr>
        <w:widowControl w:val="0"/>
        <w:spacing w:line="360" w:lineRule="auto"/>
        <w:rPr>
          <w:iCs/>
          <w:color w:val="000000"/>
          <w:sz w:val="32"/>
          <w:szCs w:val="32"/>
        </w:rPr>
      </w:pPr>
      <w:r w:rsidRPr="0046412A">
        <w:rPr>
          <w:iCs/>
          <w:color w:val="000000"/>
          <w:sz w:val="32"/>
          <w:szCs w:val="32"/>
        </w:rPr>
        <w:t>Контрольные тестовые задания</w:t>
      </w:r>
      <w:r>
        <w:rPr>
          <w:iCs/>
          <w:color w:val="000000"/>
          <w:sz w:val="32"/>
          <w:szCs w:val="32"/>
        </w:rPr>
        <w:t>……………………………………...25</w:t>
      </w:r>
    </w:p>
    <w:p w:rsidR="0046412A" w:rsidRPr="0046412A" w:rsidRDefault="0046412A" w:rsidP="0046412A">
      <w:pPr>
        <w:widowControl w:val="0"/>
        <w:spacing w:line="360" w:lineRule="auto"/>
        <w:rPr>
          <w:iCs/>
          <w:color w:val="000000"/>
          <w:sz w:val="32"/>
          <w:szCs w:val="32"/>
        </w:rPr>
      </w:pPr>
      <w:r w:rsidRPr="0046412A">
        <w:rPr>
          <w:iCs/>
          <w:color w:val="000000"/>
          <w:sz w:val="32"/>
          <w:szCs w:val="32"/>
        </w:rPr>
        <w:t>Список использованной литературы</w:t>
      </w:r>
      <w:r>
        <w:rPr>
          <w:iCs/>
          <w:color w:val="000000"/>
          <w:sz w:val="32"/>
          <w:szCs w:val="32"/>
        </w:rPr>
        <w:t>………………………………..26</w:t>
      </w:r>
    </w:p>
    <w:p w:rsidR="0046412A" w:rsidRPr="00DF2637" w:rsidRDefault="0046412A" w:rsidP="0046412A">
      <w:pPr>
        <w:widowControl w:val="0"/>
        <w:spacing w:after="100" w:afterAutospacing="1"/>
        <w:jc w:val="center"/>
        <w:outlineLvl w:val="0"/>
        <w:rPr>
          <w:b/>
          <w:color w:val="231F20"/>
          <w:sz w:val="32"/>
          <w:szCs w:val="32"/>
        </w:rPr>
      </w:pPr>
    </w:p>
    <w:p w:rsidR="0046412A" w:rsidRPr="0046412A" w:rsidRDefault="0046412A" w:rsidP="0046412A"/>
    <w:p w:rsidR="00135967" w:rsidRDefault="00135967" w:rsidP="00135967">
      <w:r>
        <w:br w:type="page"/>
      </w:r>
    </w:p>
    <w:p w:rsidR="00F71424" w:rsidRPr="00DF2637" w:rsidRDefault="00F71424" w:rsidP="00752946">
      <w:pPr>
        <w:pStyle w:val="2"/>
        <w:keepNext w:val="0"/>
        <w:widowControl w:val="0"/>
        <w:spacing w:before="0" w:after="100" w:afterAutospacing="1" w:line="360" w:lineRule="auto"/>
        <w:jc w:val="center"/>
        <w:rPr>
          <w:rFonts w:ascii="Times New Roman" w:hAnsi="Times New Roman" w:cs="Times New Roman"/>
          <w:i w:val="0"/>
          <w:iCs w:val="0"/>
          <w:sz w:val="32"/>
          <w:szCs w:val="32"/>
        </w:rPr>
      </w:pPr>
      <w:r w:rsidRPr="00DF2637">
        <w:rPr>
          <w:rFonts w:ascii="Times New Roman" w:hAnsi="Times New Roman" w:cs="Times New Roman"/>
          <w:i w:val="0"/>
          <w:iCs w:val="0"/>
          <w:sz w:val="32"/>
          <w:szCs w:val="32"/>
        </w:rPr>
        <w:lastRenderedPageBreak/>
        <w:t>В</w:t>
      </w:r>
      <w:bookmarkEnd w:id="0"/>
      <w:r w:rsidR="00135967">
        <w:rPr>
          <w:rFonts w:ascii="Times New Roman" w:hAnsi="Times New Roman" w:cs="Times New Roman"/>
          <w:i w:val="0"/>
          <w:iCs w:val="0"/>
          <w:sz w:val="32"/>
          <w:szCs w:val="32"/>
        </w:rPr>
        <w:t>ведение</w:t>
      </w:r>
    </w:p>
    <w:p w:rsidR="00F71424" w:rsidRPr="009376C6" w:rsidRDefault="00F71424" w:rsidP="00752946">
      <w:pPr>
        <w:widowControl w:val="0"/>
        <w:spacing w:line="360" w:lineRule="auto"/>
        <w:ind w:firstLine="709"/>
        <w:jc w:val="both"/>
        <w:rPr>
          <w:sz w:val="28"/>
          <w:szCs w:val="28"/>
        </w:rPr>
      </w:pPr>
      <w:r w:rsidRPr="009376C6">
        <w:rPr>
          <w:sz w:val="28"/>
          <w:szCs w:val="28"/>
        </w:rPr>
        <w:t xml:space="preserve">Вопрос об учете совокупного спроса и совокупного предложения имеет большое социально-экономическое значение, поскольку ответ на этот вопрос характеризует состояние экономического развития данной страны на данный отрезок времени. Речь в данном случае идет о характеристике воспроизводства общественного капитала, общественного воспроизводства материальных благ, удовлетворяющих потребности самых различных слоев населения, самых различных отраслей производства, предъявляющих спрос на инвестиционные товары, т.е. на средства производства. </w:t>
      </w:r>
    </w:p>
    <w:p w:rsidR="00F71424" w:rsidRPr="009376C6" w:rsidRDefault="00F71424" w:rsidP="00752946">
      <w:pPr>
        <w:widowControl w:val="0"/>
        <w:spacing w:line="360" w:lineRule="auto"/>
        <w:ind w:firstLine="709"/>
        <w:jc w:val="both"/>
        <w:rPr>
          <w:sz w:val="28"/>
          <w:szCs w:val="28"/>
        </w:rPr>
      </w:pPr>
      <w:r w:rsidRPr="009376C6">
        <w:rPr>
          <w:sz w:val="28"/>
          <w:szCs w:val="28"/>
        </w:rPr>
        <w:t xml:space="preserve">Для определения уровня совокупного спроса и совокупного предложения необходимо все данные о совокупном спросе объединить в одном показателе, </w:t>
      </w:r>
      <w:proofErr w:type="gramStart"/>
      <w:r w:rsidRPr="009376C6">
        <w:rPr>
          <w:sz w:val="28"/>
          <w:szCs w:val="28"/>
        </w:rPr>
        <w:t>тоже самое</w:t>
      </w:r>
      <w:proofErr w:type="gramEnd"/>
      <w:r w:rsidRPr="009376C6">
        <w:rPr>
          <w:sz w:val="28"/>
          <w:szCs w:val="28"/>
        </w:rPr>
        <w:t xml:space="preserve"> нужно сделать и в отношении определения уровня предлагаемого товара к потреблению. </w:t>
      </w:r>
    </w:p>
    <w:p w:rsidR="00F71424" w:rsidRPr="009376C6" w:rsidRDefault="00F71424" w:rsidP="00752946">
      <w:pPr>
        <w:widowControl w:val="0"/>
        <w:spacing w:line="360" w:lineRule="auto"/>
        <w:ind w:firstLine="709"/>
        <w:jc w:val="both"/>
        <w:rPr>
          <w:sz w:val="28"/>
          <w:szCs w:val="28"/>
        </w:rPr>
      </w:pPr>
      <w:r w:rsidRPr="009376C6">
        <w:rPr>
          <w:sz w:val="28"/>
          <w:szCs w:val="28"/>
        </w:rPr>
        <w:t xml:space="preserve">Объединение всех цен товаров, реализованных в процессе продажи товаров и услуг в фактический объем национального производства, называется агрегированием. Объединенные равновесные количества товаров (реальный объем национального производства) называется совокупностями (агрегатами). </w:t>
      </w:r>
    </w:p>
    <w:p w:rsidR="00F71424" w:rsidRPr="009376C6" w:rsidRDefault="00F71424" w:rsidP="00752946">
      <w:pPr>
        <w:widowControl w:val="0"/>
        <w:spacing w:line="360" w:lineRule="auto"/>
        <w:ind w:firstLine="709"/>
        <w:jc w:val="both"/>
        <w:rPr>
          <w:sz w:val="28"/>
          <w:szCs w:val="28"/>
        </w:rPr>
      </w:pPr>
      <w:bookmarkStart w:id="1" w:name="G1"/>
      <w:bookmarkEnd w:id="1"/>
      <w:r w:rsidRPr="009376C6">
        <w:rPr>
          <w:sz w:val="28"/>
          <w:szCs w:val="28"/>
        </w:rPr>
        <w:t xml:space="preserve">Экономисты определяют совокупный спрос - это объем товаров и услуг, который потребители, предприятия, правительство готовы купить при любом возможном уровне цен. </w:t>
      </w:r>
    </w:p>
    <w:p w:rsidR="00F71424" w:rsidRPr="009376C6" w:rsidRDefault="00F71424" w:rsidP="00752946">
      <w:pPr>
        <w:widowControl w:val="0"/>
        <w:spacing w:line="360" w:lineRule="auto"/>
        <w:ind w:firstLine="709"/>
        <w:jc w:val="both"/>
        <w:rPr>
          <w:sz w:val="28"/>
          <w:szCs w:val="28"/>
        </w:rPr>
      </w:pPr>
      <w:r w:rsidRPr="009376C6">
        <w:rPr>
          <w:sz w:val="28"/>
          <w:szCs w:val="28"/>
        </w:rPr>
        <w:t xml:space="preserve">На состояние совокупного спроса оказывает влияние множество факторов, одним из основных по значению является уровень цен на товары и услуги. </w:t>
      </w:r>
    </w:p>
    <w:p w:rsidR="00F71424" w:rsidRPr="009376C6" w:rsidRDefault="00F71424" w:rsidP="00752946">
      <w:pPr>
        <w:widowControl w:val="0"/>
        <w:spacing w:line="360" w:lineRule="auto"/>
        <w:ind w:firstLine="709"/>
        <w:jc w:val="both"/>
        <w:rPr>
          <w:sz w:val="28"/>
          <w:szCs w:val="28"/>
        </w:rPr>
      </w:pPr>
      <w:r w:rsidRPr="009376C6">
        <w:rPr>
          <w:sz w:val="28"/>
          <w:szCs w:val="28"/>
        </w:rPr>
        <w:t xml:space="preserve">Состояние совокупного предложения в первую очередь зависит от состояния издержек производства на единицу продукции, что оказывает прямое воздействие на величину цен товаров и услуг. В свою очередь, это оказывает огромное воздействие на деловую активность самых различных отраслей производства, поскольку речь идет о величине прибыли и </w:t>
      </w:r>
      <w:r w:rsidRPr="009376C6">
        <w:rPr>
          <w:sz w:val="28"/>
          <w:szCs w:val="28"/>
        </w:rPr>
        <w:lastRenderedPageBreak/>
        <w:t xml:space="preserve">соответствующей рентабельности производства. </w:t>
      </w:r>
    </w:p>
    <w:p w:rsidR="00F71424" w:rsidRPr="009376C6" w:rsidRDefault="00F71424" w:rsidP="00752946">
      <w:pPr>
        <w:widowControl w:val="0"/>
        <w:spacing w:line="360" w:lineRule="auto"/>
        <w:ind w:firstLine="709"/>
        <w:jc w:val="both"/>
        <w:rPr>
          <w:sz w:val="28"/>
          <w:szCs w:val="28"/>
        </w:rPr>
      </w:pPr>
      <w:r w:rsidRPr="009376C6">
        <w:rPr>
          <w:sz w:val="28"/>
          <w:szCs w:val="28"/>
        </w:rPr>
        <w:t>В  условиях, когда в  России формируются  рыночные  отношения, обращение  к  данной  теме  является  актуальным.</w:t>
      </w:r>
    </w:p>
    <w:p w:rsidR="00F71424" w:rsidRPr="009376C6" w:rsidRDefault="00F71424" w:rsidP="00752946">
      <w:pPr>
        <w:widowControl w:val="0"/>
        <w:spacing w:line="360" w:lineRule="auto"/>
        <w:ind w:firstLine="709"/>
        <w:jc w:val="both"/>
        <w:rPr>
          <w:sz w:val="28"/>
          <w:szCs w:val="28"/>
        </w:rPr>
      </w:pPr>
      <w:r w:rsidRPr="009376C6">
        <w:rPr>
          <w:sz w:val="28"/>
          <w:szCs w:val="28"/>
        </w:rPr>
        <w:t>Объектом  изучения в  работе  является  рынок  в  целом.</w:t>
      </w:r>
    </w:p>
    <w:p w:rsidR="00F71424" w:rsidRPr="009376C6" w:rsidRDefault="00F71424" w:rsidP="00752946">
      <w:pPr>
        <w:widowControl w:val="0"/>
        <w:spacing w:line="360" w:lineRule="auto"/>
        <w:ind w:firstLine="709"/>
        <w:jc w:val="both"/>
        <w:rPr>
          <w:sz w:val="28"/>
          <w:szCs w:val="28"/>
        </w:rPr>
      </w:pPr>
      <w:r w:rsidRPr="009376C6">
        <w:rPr>
          <w:sz w:val="28"/>
          <w:szCs w:val="28"/>
        </w:rPr>
        <w:t>Предметом  изучения являются совокупный  спрос и совокупное  предложение.</w:t>
      </w:r>
    </w:p>
    <w:p w:rsidR="00F71424" w:rsidRPr="009376C6" w:rsidRDefault="00F71424" w:rsidP="00752946">
      <w:pPr>
        <w:widowControl w:val="0"/>
        <w:spacing w:line="360" w:lineRule="auto"/>
        <w:ind w:firstLine="709"/>
        <w:jc w:val="both"/>
        <w:rPr>
          <w:sz w:val="28"/>
          <w:szCs w:val="28"/>
        </w:rPr>
      </w:pPr>
      <w:r w:rsidRPr="009376C6">
        <w:rPr>
          <w:sz w:val="28"/>
          <w:szCs w:val="28"/>
        </w:rPr>
        <w:t>Цель  работы -  показать  значение в экономике совокупного спроса и совокупного предложения, их  роль  в  формировании рынка.</w:t>
      </w:r>
    </w:p>
    <w:p w:rsidR="00F71424" w:rsidRPr="009376C6" w:rsidRDefault="00F71424" w:rsidP="00752946">
      <w:pPr>
        <w:widowControl w:val="0"/>
        <w:spacing w:line="360" w:lineRule="auto"/>
        <w:ind w:firstLine="709"/>
        <w:jc w:val="both"/>
        <w:rPr>
          <w:sz w:val="28"/>
          <w:szCs w:val="28"/>
        </w:rPr>
      </w:pPr>
      <w:r w:rsidRPr="009376C6">
        <w:rPr>
          <w:sz w:val="28"/>
          <w:szCs w:val="28"/>
        </w:rPr>
        <w:t>Задачи работы</w:t>
      </w:r>
      <w:proofErr w:type="gramStart"/>
      <w:r w:rsidRPr="009376C6">
        <w:rPr>
          <w:sz w:val="28"/>
          <w:szCs w:val="28"/>
        </w:rPr>
        <w:t xml:space="preserve"> :</w:t>
      </w:r>
      <w:proofErr w:type="gramEnd"/>
    </w:p>
    <w:p w:rsidR="00F71424" w:rsidRPr="009376C6" w:rsidRDefault="00F71424" w:rsidP="00752946">
      <w:pPr>
        <w:widowControl w:val="0"/>
        <w:numPr>
          <w:ilvl w:val="0"/>
          <w:numId w:val="1"/>
        </w:numPr>
        <w:spacing w:line="360" w:lineRule="auto"/>
        <w:ind w:left="0" w:firstLine="709"/>
        <w:jc w:val="both"/>
        <w:rPr>
          <w:sz w:val="28"/>
          <w:szCs w:val="28"/>
        </w:rPr>
      </w:pPr>
      <w:r w:rsidRPr="009376C6">
        <w:rPr>
          <w:sz w:val="28"/>
          <w:szCs w:val="28"/>
        </w:rPr>
        <w:t>Дать  определение совокупного  спроса  и совокупного  предложения.</w:t>
      </w:r>
    </w:p>
    <w:p w:rsidR="00F71424" w:rsidRPr="009376C6" w:rsidRDefault="00F71424" w:rsidP="00752946">
      <w:pPr>
        <w:widowControl w:val="0"/>
        <w:numPr>
          <w:ilvl w:val="0"/>
          <w:numId w:val="1"/>
        </w:numPr>
        <w:spacing w:line="360" w:lineRule="auto"/>
        <w:ind w:left="0" w:firstLine="709"/>
        <w:jc w:val="both"/>
        <w:rPr>
          <w:sz w:val="28"/>
          <w:szCs w:val="28"/>
        </w:rPr>
      </w:pPr>
      <w:r w:rsidRPr="009376C6">
        <w:rPr>
          <w:sz w:val="28"/>
          <w:szCs w:val="28"/>
        </w:rPr>
        <w:t>Показать совокупное  предложение и факторы, влияющие на  него.</w:t>
      </w:r>
    </w:p>
    <w:p w:rsidR="007C33A7" w:rsidRPr="009376C6" w:rsidRDefault="00F71424" w:rsidP="00752946">
      <w:pPr>
        <w:widowControl w:val="0"/>
        <w:numPr>
          <w:ilvl w:val="0"/>
          <w:numId w:val="1"/>
        </w:numPr>
        <w:spacing w:line="360" w:lineRule="auto"/>
        <w:ind w:left="0" w:firstLine="709"/>
        <w:jc w:val="both"/>
        <w:rPr>
          <w:sz w:val="28"/>
          <w:szCs w:val="28"/>
        </w:rPr>
      </w:pPr>
      <w:r w:rsidRPr="009376C6">
        <w:rPr>
          <w:sz w:val="28"/>
          <w:szCs w:val="28"/>
        </w:rPr>
        <w:t>Рассмотреть равновесие  экономического  спроса</w:t>
      </w:r>
      <w:r w:rsidR="00606D68" w:rsidRPr="009376C6">
        <w:rPr>
          <w:sz w:val="28"/>
          <w:szCs w:val="28"/>
        </w:rPr>
        <w:t>.</w:t>
      </w: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606D68" w:rsidRDefault="00606D68" w:rsidP="00752946">
      <w:pPr>
        <w:widowControl w:val="0"/>
        <w:spacing w:line="360" w:lineRule="auto"/>
        <w:ind w:firstLine="709"/>
        <w:jc w:val="both"/>
        <w:rPr>
          <w:sz w:val="28"/>
          <w:szCs w:val="28"/>
        </w:rPr>
      </w:pPr>
    </w:p>
    <w:p w:rsidR="00752946" w:rsidRPr="009376C6" w:rsidRDefault="00752946" w:rsidP="00752946">
      <w:pPr>
        <w:widowControl w:val="0"/>
        <w:spacing w:line="360" w:lineRule="auto"/>
        <w:ind w:firstLine="709"/>
        <w:jc w:val="both"/>
        <w:rPr>
          <w:sz w:val="28"/>
          <w:szCs w:val="28"/>
        </w:rPr>
      </w:pPr>
    </w:p>
    <w:p w:rsidR="00606D68" w:rsidRPr="009376C6" w:rsidRDefault="00606D68" w:rsidP="00752946">
      <w:pPr>
        <w:widowControl w:val="0"/>
        <w:spacing w:line="360" w:lineRule="auto"/>
        <w:ind w:firstLine="709"/>
        <w:jc w:val="both"/>
        <w:rPr>
          <w:sz w:val="28"/>
          <w:szCs w:val="28"/>
        </w:rPr>
      </w:pPr>
    </w:p>
    <w:p w:rsidR="000E535D" w:rsidRPr="00DF2637" w:rsidRDefault="00DF2637" w:rsidP="00752946">
      <w:pPr>
        <w:widowControl w:val="0"/>
        <w:spacing w:after="100" w:afterAutospacing="1"/>
        <w:jc w:val="center"/>
        <w:outlineLvl w:val="0"/>
        <w:rPr>
          <w:b/>
          <w:color w:val="231F20"/>
          <w:sz w:val="32"/>
          <w:szCs w:val="32"/>
        </w:rPr>
      </w:pPr>
      <w:bookmarkStart w:id="2" w:name="_Toc280305879"/>
      <w:r w:rsidRPr="00DF2637">
        <w:rPr>
          <w:b/>
          <w:color w:val="231F20"/>
          <w:sz w:val="32"/>
          <w:szCs w:val="32"/>
        </w:rPr>
        <w:lastRenderedPageBreak/>
        <w:t xml:space="preserve">1. </w:t>
      </w:r>
      <w:r w:rsidR="000E535D" w:rsidRPr="00DF2637">
        <w:rPr>
          <w:b/>
          <w:color w:val="231F20"/>
          <w:sz w:val="32"/>
          <w:szCs w:val="32"/>
        </w:rPr>
        <w:t>Совокупный спрос, его структура и факторы, его определяющие</w:t>
      </w:r>
      <w:bookmarkEnd w:id="2"/>
    </w:p>
    <w:p w:rsidR="000E535D" w:rsidRPr="009376C6" w:rsidRDefault="000E535D" w:rsidP="00752946">
      <w:pPr>
        <w:widowControl w:val="0"/>
        <w:spacing w:line="360" w:lineRule="auto"/>
        <w:ind w:firstLine="709"/>
        <w:jc w:val="both"/>
        <w:rPr>
          <w:color w:val="231F20"/>
          <w:sz w:val="28"/>
          <w:szCs w:val="28"/>
        </w:rPr>
      </w:pPr>
      <w:r w:rsidRPr="009376C6">
        <w:rPr>
          <w:sz w:val="28"/>
          <w:szCs w:val="28"/>
        </w:rPr>
        <w:t>Совокупный спрос (</w:t>
      </w:r>
      <w:r w:rsidRPr="009376C6">
        <w:rPr>
          <w:sz w:val="28"/>
          <w:szCs w:val="28"/>
          <w:lang w:val="en-US"/>
        </w:rPr>
        <w:t>AD</w:t>
      </w:r>
      <w:r w:rsidRPr="009376C6">
        <w:rPr>
          <w:sz w:val="28"/>
          <w:szCs w:val="28"/>
        </w:rPr>
        <w:t xml:space="preserve">) – это реальный объем национального производства, который потребители (частные лица, предприятия и государство) готовы купить при различных возможных уровнях цен (рис. 1). </w:t>
      </w:r>
    </w:p>
    <w:p w:rsidR="00E66631" w:rsidRPr="009376C6" w:rsidRDefault="00C53FBB" w:rsidP="00752946">
      <w:pPr>
        <w:widowControl w:val="0"/>
        <w:spacing w:line="360" w:lineRule="auto"/>
        <w:ind w:firstLine="709"/>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54" type="#_x0000_t32" style="position:absolute;left:0;text-align:left;margin-left:47.7pt;margin-top:17.55pt;width:1.5pt;height:170.25pt;flip:x y;z-index:251691008" o:connectortype="straight">
            <v:stroke endarrow="block"/>
          </v:shape>
        </w:pict>
      </w:r>
    </w:p>
    <w:p w:rsidR="00E66631" w:rsidRPr="009376C6" w:rsidRDefault="00C53FBB" w:rsidP="00752946">
      <w:pPr>
        <w:widowControl w:val="0"/>
        <w:spacing w:line="360" w:lineRule="auto"/>
        <w:ind w:firstLine="709"/>
        <w:jc w:val="both"/>
        <w:rPr>
          <w:sz w:val="28"/>
          <w:szCs w:val="28"/>
          <w:lang w:val="en-US"/>
        </w:rPr>
      </w:pPr>
      <w:r>
        <w:rPr>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6" type="#_x0000_t19" style="position:absolute;left:0;text-align:left;margin-left:73.2pt;margin-top:17.4pt;width:130.5pt;height:128.25pt;flip:x y;z-index:251693056"/>
        </w:pict>
      </w:r>
      <w:r w:rsidR="00E66631" w:rsidRPr="009376C6">
        <w:rPr>
          <w:sz w:val="28"/>
          <w:szCs w:val="28"/>
          <w:lang w:val="en-US"/>
        </w:rPr>
        <w:t>P</w:t>
      </w:r>
    </w:p>
    <w:p w:rsidR="00E66631" w:rsidRPr="009376C6" w:rsidRDefault="00E66631" w:rsidP="00752946">
      <w:pPr>
        <w:widowControl w:val="0"/>
        <w:spacing w:line="360" w:lineRule="auto"/>
        <w:ind w:firstLine="709"/>
        <w:jc w:val="both"/>
        <w:rPr>
          <w:sz w:val="28"/>
          <w:szCs w:val="28"/>
          <w:lang w:val="en-US"/>
        </w:rPr>
      </w:pPr>
    </w:p>
    <w:p w:rsidR="00E66631" w:rsidRPr="009376C6" w:rsidRDefault="00E66631" w:rsidP="00752946">
      <w:pPr>
        <w:widowControl w:val="0"/>
        <w:spacing w:line="360" w:lineRule="auto"/>
        <w:ind w:firstLine="709"/>
        <w:jc w:val="both"/>
        <w:rPr>
          <w:sz w:val="28"/>
          <w:szCs w:val="28"/>
          <w:lang w:val="en-US"/>
        </w:rPr>
      </w:pPr>
    </w:p>
    <w:p w:rsidR="00E66631" w:rsidRDefault="00E66631" w:rsidP="00752946">
      <w:pPr>
        <w:widowControl w:val="0"/>
        <w:spacing w:line="360" w:lineRule="auto"/>
        <w:ind w:firstLine="709"/>
        <w:jc w:val="both"/>
        <w:rPr>
          <w:sz w:val="28"/>
          <w:szCs w:val="28"/>
        </w:rPr>
      </w:pPr>
    </w:p>
    <w:p w:rsidR="009376C6" w:rsidRPr="009376C6" w:rsidRDefault="009376C6" w:rsidP="00752946">
      <w:pPr>
        <w:widowControl w:val="0"/>
        <w:spacing w:line="360" w:lineRule="auto"/>
        <w:ind w:firstLine="709"/>
        <w:jc w:val="both"/>
        <w:rPr>
          <w:sz w:val="28"/>
          <w:szCs w:val="28"/>
        </w:rPr>
      </w:pPr>
    </w:p>
    <w:p w:rsidR="00E66631" w:rsidRPr="009376C6" w:rsidRDefault="00E66631" w:rsidP="00752946">
      <w:pPr>
        <w:widowControl w:val="0"/>
        <w:spacing w:line="360" w:lineRule="auto"/>
        <w:ind w:firstLine="709"/>
        <w:jc w:val="both"/>
        <w:rPr>
          <w:sz w:val="28"/>
          <w:szCs w:val="28"/>
          <w:lang w:val="en-US"/>
        </w:rPr>
      </w:pPr>
      <w:r w:rsidRPr="009376C6">
        <w:rPr>
          <w:sz w:val="28"/>
          <w:szCs w:val="28"/>
          <w:lang w:val="en-US"/>
        </w:rPr>
        <w:t xml:space="preserve">                                              AD</w:t>
      </w:r>
    </w:p>
    <w:p w:rsidR="00E66631" w:rsidRPr="009376C6" w:rsidRDefault="00C53FBB" w:rsidP="00752946">
      <w:pPr>
        <w:widowControl w:val="0"/>
        <w:spacing w:line="360" w:lineRule="auto"/>
        <w:ind w:firstLine="709"/>
        <w:jc w:val="both"/>
        <w:rPr>
          <w:sz w:val="28"/>
          <w:szCs w:val="28"/>
          <w:lang w:val="en-US"/>
        </w:rPr>
      </w:pPr>
      <w:r>
        <w:rPr>
          <w:noProof/>
          <w:sz w:val="28"/>
          <w:szCs w:val="28"/>
        </w:rPr>
        <w:pict>
          <v:shape id="_x0000_s1055" type="#_x0000_t32" style="position:absolute;left:0;text-align:left;margin-left:49.2pt;margin-top:18.75pt;width:183.75pt;height:0;z-index:251692032" o:connectortype="straight">
            <v:stroke endarrow="block"/>
          </v:shape>
        </w:pict>
      </w:r>
    </w:p>
    <w:p w:rsidR="00E66631" w:rsidRPr="009376C6" w:rsidRDefault="009376C6" w:rsidP="00752946">
      <w:pPr>
        <w:pStyle w:val="a3"/>
        <w:widowControl w:val="0"/>
        <w:numPr>
          <w:ilvl w:val="0"/>
          <w:numId w:val="6"/>
        </w:numPr>
        <w:autoSpaceDE/>
        <w:autoSpaceDN/>
        <w:adjustRightInd/>
        <w:ind w:left="0" w:firstLine="709"/>
      </w:pPr>
      <w:r>
        <w:t xml:space="preserve">                                           </w:t>
      </w:r>
      <w:r w:rsidR="00E66631" w:rsidRPr="009376C6">
        <w:rPr>
          <w:lang w:val="en-US"/>
        </w:rPr>
        <w:t>Q</w:t>
      </w:r>
    </w:p>
    <w:p w:rsidR="000E535D" w:rsidRPr="009376C6" w:rsidRDefault="000E535D" w:rsidP="00752946">
      <w:pPr>
        <w:widowControl w:val="0"/>
        <w:spacing w:line="360" w:lineRule="auto"/>
        <w:ind w:firstLine="709"/>
        <w:jc w:val="both"/>
        <w:rPr>
          <w:sz w:val="28"/>
          <w:szCs w:val="28"/>
        </w:rPr>
      </w:pPr>
      <w:r w:rsidRPr="009376C6">
        <w:rPr>
          <w:sz w:val="28"/>
          <w:szCs w:val="28"/>
        </w:rPr>
        <w:t>Рис. 1. Кривая совокупного спроса</w:t>
      </w:r>
    </w:p>
    <w:p w:rsidR="009376C6" w:rsidRDefault="009376C6" w:rsidP="00752946">
      <w:pPr>
        <w:widowControl w:val="0"/>
        <w:spacing w:line="360" w:lineRule="auto"/>
        <w:ind w:firstLine="709"/>
        <w:jc w:val="both"/>
        <w:rPr>
          <w:iCs/>
          <w:sz w:val="28"/>
          <w:szCs w:val="28"/>
        </w:rPr>
      </w:pPr>
    </w:p>
    <w:p w:rsidR="000E535D" w:rsidRPr="009376C6" w:rsidRDefault="000E535D" w:rsidP="00752946">
      <w:pPr>
        <w:widowControl w:val="0"/>
        <w:spacing w:line="360" w:lineRule="auto"/>
        <w:ind w:firstLine="709"/>
        <w:jc w:val="both"/>
        <w:rPr>
          <w:sz w:val="28"/>
          <w:szCs w:val="28"/>
        </w:rPr>
      </w:pPr>
      <w:r w:rsidRPr="009376C6">
        <w:rPr>
          <w:iCs/>
          <w:sz w:val="28"/>
          <w:szCs w:val="28"/>
        </w:rPr>
        <w:t>Совокупный спрос</w:t>
      </w:r>
      <w:r w:rsidRPr="009376C6">
        <w:rPr>
          <w:i/>
          <w:iCs/>
          <w:sz w:val="28"/>
          <w:szCs w:val="28"/>
        </w:rPr>
        <w:t xml:space="preserve"> </w:t>
      </w:r>
      <w:r w:rsidRPr="009376C6">
        <w:rPr>
          <w:sz w:val="28"/>
          <w:szCs w:val="28"/>
        </w:rPr>
        <w:t>включает в себя следующие элементы:</w:t>
      </w:r>
    </w:p>
    <w:p w:rsidR="000E535D" w:rsidRPr="009376C6" w:rsidRDefault="000E535D" w:rsidP="00752946">
      <w:pPr>
        <w:pStyle w:val="a3"/>
        <w:widowControl w:val="0"/>
        <w:numPr>
          <w:ilvl w:val="0"/>
          <w:numId w:val="2"/>
        </w:numPr>
        <w:ind w:left="0" w:firstLine="1134"/>
      </w:pPr>
      <w:r w:rsidRPr="009376C6">
        <w:t>потребительские расходы домохозяйств (</w:t>
      </w:r>
      <w:r w:rsidRPr="009376C6">
        <w:rPr>
          <w:i/>
          <w:iCs/>
        </w:rPr>
        <w:t>С</w:t>
      </w:r>
      <w:r w:rsidRPr="009376C6">
        <w:t>);</w:t>
      </w:r>
    </w:p>
    <w:p w:rsidR="000E535D" w:rsidRPr="009376C6" w:rsidRDefault="000E535D" w:rsidP="00752946">
      <w:pPr>
        <w:pStyle w:val="a3"/>
        <w:widowControl w:val="0"/>
        <w:numPr>
          <w:ilvl w:val="0"/>
          <w:numId w:val="2"/>
        </w:numPr>
        <w:ind w:left="0" w:firstLine="1134"/>
      </w:pPr>
      <w:r w:rsidRPr="009376C6">
        <w:t>инвестиционные расходы фирм (</w:t>
      </w:r>
      <w:r w:rsidRPr="009376C6">
        <w:rPr>
          <w:i/>
          <w:iCs/>
        </w:rPr>
        <w:t>I</w:t>
      </w:r>
      <w:r w:rsidRPr="009376C6">
        <w:t>);</w:t>
      </w:r>
    </w:p>
    <w:p w:rsidR="000E535D" w:rsidRPr="009376C6" w:rsidRDefault="000E535D" w:rsidP="00752946">
      <w:pPr>
        <w:pStyle w:val="a3"/>
        <w:widowControl w:val="0"/>
        <w:numPr>
          <w:ilvl w:val="0"/>
          <w:numId w:val="2"/>
        </w:numPr>
        <w:ind w:left="0" w:firstLine="1134"/>
      </w:pPr>
      <w:r w:rsidRPr="009376C6">
        <w:t>государственные закупки (</w:t>
      </w:r>
      <w:r w:rsidRPr="009376C6">
        <w:rPr>
          <w:i/>
          <w:iCs/>
        </w:rPr>
        <w:t>G</w:t>
      </w:r>
      <w:r w:rsidRPr="009376C6">
        <w:rPr>
          <w:i/>
          <w:iCs/>
          <w:lang w:val="en-US"/>
        </w:rPr>
        <w:t>P</w:t>
      </w:r>
      <w:r w:rsidRPr="009376C6">
        <w:t>);</w:t>
      </w:r>
    </w:p>
    <w:p w:rsidR="000E535D" w:rsidRPr="009376C6" w:rsidRDefault="000E535D" w:rsidP="00752946">
      <w:pPr>
        <w:pStyle w:val="a3"/>
        <w:widowControl w:val="0"/>
        <w:numPr>
          <w:ilvl w:val="0"/>
          <w:numId w:val="2"/>
        </w:numPr>
        <w:ind w:left="0" w:firstLine="1134"/>
      </w:pPr>
      <w:r w:rsidRPr="009376C6">
        <w:t>чистый экспорт (</w:t>
      </w:r>
      <w:r w:rsidRPr="009376C6">
        <w:rPr>
          <w:i/>
          <w:iCs/>
          <w:lang w:val="en-US"/>
        </w:rPr>
        <w:t>X</w:t>
      </w:r>
      <w:r w:rsidRPr="009376C6">
        <w:t>).</w:t>
      </w:r>
    </w:p>
    <w:p w:rsidR="000E535D" w:rsidRPr="009376C6" w:rsidRDefault="000E535D" w:rsidP="00752946">
      <w:pPr>
        <w:widowControl w:val="0"/>
        <w:spacing w:line="360" w:lineRule="auto"/>
        <w:ind w:firstLine="709"/>
        <w:jc w:val="both"/>
        <w:rPr>
          <w:sz w:val="28"/>
          <w:szCs w:val="28"/>
        </w:rPr>
      </w:pPr>
      <w:r w:rsidRPr="009376C6">
        <w:rPr>
          <w:bCs/>
          <w:sz w:val="28"/>
          <w:szCs w:val="28"/>
        </w:rPr>
        <w:t>Потребление.</w:t>
      </w:r>
      <w:r w:rsidRPr="009376C6">
        <w:rPr>
          <w:b/>
          <w:bCs/>
          <w:sz w:val="28"/>
          <w:szCs w:val="28"/>
        </w:rPr>
        <w:t xml:space="preserve"> </w:t>
      </w:r>
      <w:r w:rsidRPr="009376C6">
        <w:rPr>
          <w:bCs/>
          <w:sz w:val="28"/>
          <w:szCs w:val="28"/>
        </w:rPr>
        <w:t>О</w:t>
      </w:r>
      <w:r w:rsidRPr="009376C6">
        <w:rPr>
          <w:sz w:val="28"/>
          <w:szCs w:val="28"/>
        </w:rPr>
        <w:t>бъем потребления (</w:t>
      </w:r>
      <w:r w:rsidRPr="009376C6">
        <w:rPr>
          <w:i/>
          <w:iCs/>
          <w:sz w:val="28"/>
          <w:szCs w:val="28"/>
        </w:rPr>
        <w:t>С</w:t>
      </w:r>
      <w:r w:rsidRPr="009376C6">
        <w:rPr>
          <w:sz w:val="28"/>
          <w:szCs w:val="28"/>
        </w:rPr>
        <w:t xml:space="preserve">) прежде </w:t>
      </w:r>
      <w:proofErr w:type="gramStart"/>
      <w:r w:rsidRPr="009376C6">
        <w:rPr>
          <w:sz w:val="28"/>
          <w:szCs w:val="28"/>
        </w:rPr>
        <w:t>всего</w:t>
      </w:r>
      <w:proofErr w:type="gramEnd"/>
      <w:r w:rsidRPr="009376C6">
        <w:rPr>
          <w:sz w:val="28"/>
          <w:szCs w:val="28"/>
        </w:rPr>
        <w:t xml:space="preserve"> определяется величиной располагаемого дохода, который равен личному доходу частных лиц за вычетом уплаченных налогов. Динамика потребления в долгосрочном периоде связана с величиной доходов, имущества и уровнем цен. Анализ совокупного спроса концентрируется главным образом на факторах реального потребления (номинальной стоимости потребления, разделенной на индекс цен).</w:t>
      </w:r>
    </w:p>
    <w:p w:rsidR="000E535D" w:rsidRPr="009376C6" w:rsidRDefault="000E535D" w:rsidP="00752946">
      <w:pPr>
        <w:widowControl w:val="0"/>
        <w:spacing w:line="360" w:lineRule="auto"/>
        <w:ind w:firstLine="709"/>
        <w:jc w:val="both"/>
        <w:rPr>
          <w:sz w:val="28"/>
          <w:szCs w:val="28"/>
        </w:rPr>
      </w:pPr>
      <w:r w:rsidRPr="009376C6">
        <w:rPr>
          <w:bCs/>
          <w:sz w:val="28"/>
          <w:szCs w:val="28"/>
        </w:rPr>
        <w:t>Инвестиции.</w:t>
      </w:r>
      <w:r w:rsidRPr="009376C6">
        <w:rPr>
          <w:b/>
          <w:bCs/>
          <w:sz w:val="28"/>
          <w:szCs w:val="28"/>
        </w:rPr>
        <w:t xml:space="preserve"> </w:t>
      </w:r>
      <w:r w:rsidRPr="009376C6">
        <w:rPr>
          <w:sz w:val="28"/>
          <w:szCs w:val="28"/>
        </w:rPr>
        <w:t>Инвестиции (</w:t>
      </w:r>
      <w:r w:rsidRPr="009376C6">
        <w:rPr>
          <w:i/>
          <w:iCs/>
          <w:sz w:val="28"/>
          <w:szCs w:val="28"/>
        </w:rPr>
        <w:t>I</w:t>
      </w:r>
      <w:r w:rsidRPr="009376C6">
        <w:rPr>
          <w:sz w:val="28"/>
          <w:szCs w:val="28"/>
        </w:rPr>
        <w:t xml:space="preserve">) включают в себя частные закупки </w:t>
      </w:r>
      <w:r w:rsidRPr="009376C6">
        <w:rPr>
          <w:sz w:val="28"/>
          <w:szCs w:val="28"/>
        </w:rPr>
        <w:lastRenderedPageBreak/>
        <w:t>недвижимости, оборудования и запасы. Объем инвестиций определяется в основном уровнем выпуска, стоимостью капитала, ожиданиями будущей конъюнктуры.</w:t>
      </w:r>
    </w:p>
    <w:p w:rsidR="000E535D" w:rsidRPr="009376C6" w:rsidRDefault="000E535D" w:rsidP="00752946">
      <w:pPr>
        <w:widowControl w:val="0"/>
        <w:spacing w:line="360" w:lineRule="auto"/>
        <w:ind w:firstLine="709"/>
        <w:jc w:val="both"/>
        <w:rPr>
          <w:sz w:val="28"/>
          <w:szCs w:val="28"/>
        </w:rPr>
      </w:pPr>
      <w:r w:rsidRPr="009376C6">
        <w:rPr>
          <w:bCs/>
          <w:sz w:val="28"/>
          <w:szCs w:val="28"/>
        </w:rPr>
        <w:t>Государственные закупки.</w:t>
      </w:r>
      <w:r w:rsidRPr="009376C6">
        <w:rPr>
          <w:b/>
          <w:bCs/>
          <w:sz w:val="28"/>
          <w:szCs w:val="28"/>
        </w:rPr>
        <w:t xml:space="preserve"> </w:t>
      </w:r>
      <w:r w:rsidRPr="009376C6">
        <w:rPr>
          <w:sz w:val="28"/>
          <w:szCs w:val="28"/>
        </w:rPr>
        <w:t>Государственные закупки товаров и услуг (</w:t>
      </w:r>
      <w:r w:rsidRPr="009376C6">
        <w:rPr>
          <w:i/>
          <w:iCs/>
          <w:sz w:val="28"/>
          <w:szCs w:val="28"/>
        </w:rPr>
        <w:t>G</w:t>
      </w:r>
      <w:r w:rsidRPr="009376C6">
        <w:rPr>
          <w:i/>
          <w:iCs/>
          <w:sz w:val="28"/>
          <w:szCs w:val="28"/>
          <w:lang w:val="en-US"/>
        </w:rPr>
        <w:t>P</w:t>
      </w:r>
      <w:r w:rsidRPr="009376C6">
        <w:rPr>
          <w:sz w:val="28"/>
          <w:szCs w:val="28"/>
        </w:rPr>
        <w:t>) включают в себя, например, покупку правительством оружия, строительного оборудования, финансирование государственных школ.</w:t>
      </w:r>
    </w:p>
    <w:p w:rsidR="000E535D" w:rsidRPr="009376C6" w:rsidRDefault="000E535D" w:rsidP="00752946">
      <w:pPr>
        <w:widowControl w:val="0"/>
        <w:spacing w:line="360" w:lineRule="auto"/>
        <w:ind w:firstLine="709"/>
        <w:jc w:val="both"/>
        <w:rPr>
          <w:sz w:val="28"/>
          <w:szCs w:val="28"/>
        </w:rPr>
      </w:pPr>
      <w:r w:rsidRPr="009376C6">
        <w:rPr>
          <w:bCs/>
          <w:sz w:val="28"/>
          <w:szCs w:val="28"/>
        </w:rPr>
        <w:t>Чистый экспорт.</w:t>
      </w:r>
      <w:r w:rsidRPr="009376C6">
        <w:rPr>
          <w:b/>
          <w:bCs/>
          <w:sz w:val="28"/>
          <w:szCs w:val="28"/>
        </w:rPr>
        <w:t xml:space="preserve"> </w:t>
      </w:r>
      <w:r w:rsidRPr="009376C6">
        <w:rPr>
          <w:sz w:val="28"/>
          <w:szCs w:val="28"/>
        </w:rPr>
        <w:t>Чистый экспорт (</w:t>
      </w:r>
      <w:r w:rsidRPr="009376C6">
        <w:rPr>
          <w:i/>
          <w:iCs/>
          <w:sz w:val="28"/>
          <w:szCs w:val="28"/>
          <w:lang w:val="en-US"/>
        </w:rPr>
        <w:t>X</w:t>
      </w:r>
      <w:r w:rsidRPr="009376C6">
        <w:rPr>
          <w:sz w:val="28"/>
          <w:szCs w:val="28"/>
        </w:rPr>
        <w:t>) равен разности между стоимостью экспорта и импорта. Объем импорта зависит от величины внутренних доходов и объема производства внутри страны, соотношения цен на внутреннем и внешнем рынках и обменного курса национальной валюты. Экспорт определяется доходами и объемом производства за рубежом, соотношением цен и валютным курсом. [1, с</w:t>
      </w:r>
      <w:r w:rsidR="00752946">
        <w:rPr>
          <w:sz w:val="28"/>
          <w:szCs w:val="28"/>
        </w:rPr>
        <w:t>.</w:t>
      </w:r>
      <w:r w:rsidRPr="009376C6">
        <w:rPr>
          <w:sz w:val="28"/>
          <w:szCs w:val="28"/>
        </w:rPr>
        <w:t xml:space="preserve"> 87]</w:t>
      </w:r>
    </w:p>
    <w:p w:rsidR="000E535D" w:rsidRPr="009376C6" w:rsidRDefault="000E535D" w:rsidP="00752946">
      <w:pPr>
        <w:widowControl w:val="0"/>
        <w:spacing w:line="360" w:lineRule="auto"/>
        <w:ind w:firstLine="709"/>
        <w:jc w:val="both"/>
        <w:rPr>
          <w:sz w:val="28"/>
          <w:szCs w:val="28"/>
        </w:rPr>
      </w:pPr>
      <w:r w:rsidRPr="009376C6">
        <w:rPr>
          <w:sz w:val="28"/>
          <w:szCs w:val="28"/>
        </w:rPr>
        <w:t>Таким образом, совокупный спрос может выражен:</w:t>
      </w:r>
    </w:p>
    <w:p w:rsidR="000E535D" w:rsidRPr="009376C6" w:rsidRDefault="000E535D" w:rsidP="00752946">
      <w:pPr>
        <w:widowControl w:val="0"/>
        <w:spacing w:line="360" w:lineRule="auto"/>
        <w:ind w:firstLine="709"/>
        <w:jc w:val="both"/>
        <w:rPr>
          <w:sz w:val="28"/>
          <w:szCs w:val="28"/>
        </w:rPr>
      </w:pPr>
      <w:r w:rsidRPr="009376C6">
        <w:rPr>
          <w:sz w:val="28"/>
          <w:szCs w:val="28"/>
        </w:rPr>
        <w:t>AD = C + I + G</w:t>
      </w:r>
      <w:r w:rsidRPr="009376C6">
        <w:rPr>
          <w:sz w:val="28"/>
          <w:szCs w:val="28"/>
          <w:lang w:val="en-US"/>
        </w:rPr>
        <w:t>P</w:t>
      </w:r>
      <w:r w:rsidRPr="009376C6">
        <w:rPr>
          <w:sz w:val="28"/>
          <w:szCs w:val="28"/>
        </w:rPr>
        <w:t xml:space="preserve"> + </w:t>
      </w:r>
      <w:r w:rsidRPr="009376C6">
        <w:rPr>
          <w:sz w:val="28"/>
          <w:szCs w:val="28"/>
          <w:lang w:val="en-US"/>
        </w:rPr>
        <w:t>X</w:t>
      </w:r>
      <w:r w:rsidRPr="009376C6">
        <w:rPr>
          <w:sz w:val="28"/>
          <w:szCs w:val="28"/>
        </w:rPr>
        <w:t>.</w:t>
      </w:r>
    </w:p>
    <w:p w:rsidR="00522D31" w:rsidRPr="009376C6" w:rsidRDefault="00522D31" w:rsidP="00752946">
      <w:pPr>
        <w:widowControl w:val="0"/>
        <w:spacing w:line="360" w:lineRule="auto"/>
        <w:ind w:firstLine="709"/>
        <w:jc w:val="both"/>
        <w:rPr>
          <w:sz w:val="28"/>
          <w:szCs w:val="28"/>
        </w:rPr>
      </w:pPr>
      <w:r w:rsidRPr="009376C6">
        <w:rPr>
          <w:sz w:val="28"/>
          <w:szCs w:val="28"/>
        </w:rPr>
        <w:t>Между совокупным спросом и уровнем цен в стране при прочих равных условиях существует обратная зависимость: чем ниже уровень цен, тем больший объем национального продукта могут купить потребители. Соответственно рост цен вызывает сокращение совокупного спроса, если не меняются другие параметры и факторы рыночной ситуации. Характер кривой совокупного спроса аналогичен графику индивидуального спроса, но факторы, вызывающие изменения совокупного и индивидуального спроса, различны.</w:t>
      </w:r>
    </w:p>
    <w:p w:rsidR="00522D31" w:rsidRPr="009376C6" w:rsidRDefault="00522D31" w:rsidP="00752946">
      <w:pPr>
        <w:widowControl w:val="0"/>
        <w:spacing w:line="360" w:lineRule="auto"/>
        <w:ind w:firstLine="709"/>
        <w:jc w:val="both"/>
        <w:rPr>
          <w:sz w:val="28"/>
          <w:szCs w:val="28"/>
        </w:rPr>
      </w:pPr>
      <w:r w:rsidRPr="009376C6">
        <w:rPr>
          <w:sz w:val="28"/>
          <w:szCs w:val="28"/>
        </w:rPr>
        <w:t>Несколько макроэкономических эффектов оказывают влияние на связь между объемом и уровнем цен. Рассмотрим их:</w:t>
      </w:r>
    </w:p>
    <w:p w:rsidR="00522D31" w:rsidRPr="009376C6" w:rsidRDefault="00522D31" w:rsidP="00752946">
      <w:pPr>
        <w:pStyle w:val="a3"/>
        <w:widowControl w:val="0"/>
        <w:numPr>
          <w:ilvl w:val="0"/>
          <w:numId w:val="4"/>
        </w:numPr>
        <w:ind w:left="0" w:firstLine="709"/>
      </w:pPr>
      <w:r w:rsidRPr="009376C6">
        <w:t xml:space="preserve">Эффект процентной ставки (Эффект </w:t>
      </w:r>
      <w:proofErr w:type="spellStart"/>
      <w:r w:rsidRPr="009376C6">
        <w:t>Кейнса</w:t>
      </w:r>
      <w:proofErr w:type="spellEnd"/>
      <w:r w:rsidRPr="009376C6">
        <w:t>).</w:t>
      </w:r>
    </w:p>
    <w:p w:rsidR="00522D31" w:rsidRPr="009376C6" w:rsidRDefault="00522D31" w:rsidP="00752946">
      <w:pPr>
        <w:widowControl w:val="0"/>
        <w:spacing w:line="360" w:lineRule="auto"/>
        <w:ind w:firstLine="709"/>
        <w:jc w:val="both"/>
        <w:rPr>
          <w:sz w:val="28"/>
          <w:szCs w:val="28"/>
        </w:rPr>
      </w:pPr>
      <w:r w:rsidRPr="009376C6">
        <w:rPr>
          <w:sz w:val="28"/>
          <w:szCs w:val="28"/>
        </w:rPr>
        <w:t>Эффект процентной ставки может быть представлен следующей логической цепочкой: повышение уровня цен приводит к росту спроса на деньги, что при их неизменном предложении повлечет рост процентной ставки.</w:t>
      </w:r>
    </w:p>
    <w:p w:rsidR="00522D31" w:rsidRPr="009376C6" w:rsidRDefault="00522D31" w:rsidP="00752946">
      <w:pPr>
        <w:widowControl w:val="0"/>
        <w:spacing w:line="360" w:lineRule="auto"/>
        <w:ind w:firstLine="709"/>
        <w:jc w:val="both"/>
        <w:rPr>
          <w:sz w:val="28"/>
          <w:szCs w:val="28"/>
        </w:rPr>
      </w:pPr>
      <w:r w:rsidRPr="009376C6">
        <w:rPr>
          <w:sz w:val="28"/>
          <w:szCs w:val="28"/>
        </w:rPr>
        <w:t xml:space="preserve">При увеличении процентной ставки потребители начинают сберегать </w:t>
      </w:r>
      <w:r w:rsidRPr="009376C6">
        <w:rPr>
          <w:sz w:val="28"/>
          <w:szCs w:val="28"/>
        </w:rPr>
        <w:lastRenderedPageBreak/>
        <w:t xml:space="preserve">деньги, и значит совершать меньше покупок, а предприниматели начинают сокращать производственные закупки, т.к. </w:t>
      </w:r>
      <w:r w:rsidRPr="009376C6">
        <w:rPr>
          <w:rFonts w:eastAsia="ArialMT"/>
          <w:sz w:val="28"/>
          <w:szCs w:val="28"/>
        </w:rPr>
        <w:t>для многих из них прибыль в таком случае не будет превышать выплат банкам за привлеченные заемные средства</w:t>
      </w:r>
      <w:r w:rsidRPr="009376C6">
        <w:rPr>
          <w:sz w:val="28"/>
          <w:szCs w:val="28"/>
        </w:rPr>
        <w:t>. Таким образом, сокращается спрос на национальный продукт.</w:t>
      </w:r>
    </w:p>
    <w:p w:rsidR="00522D31" w:rsidRPr="009376C6" w:rsidRDefault="00522D31" w:rsidP="00752946">
      <w:pPr>
        <w:pStyle w:val="a3"/>
        <w:widowControl w:val="0"/>
        <w:numPr>
          <w:ilvl w:val="0"/>
          <w:numId w:val="4"/>
        </w:numPr>
        <w:ind w:left="0" w:firstLine="709"/>
      </w:pPr>
      <w:r w:rsidRPr="009376C6">
        <w:rPr>
          <w:rFonts w:eastAsia="Calibri"/>
          <w:bCs/>
        </w:rPr>
        <w:t xml:space="preserve">Эффект </w:t>
      </w:r>
      <w:proofErr w:type="spellStart"/>
      <w:r w:rsidRPr="009376C6">
        <w:rPr>
          <w:rFonts w:eastAsia="Calibri"/>
          <w:bCs/>
        </w:rPr>
        <w:t>Пигу</w:t>
      </w:r>
      <w:proofErr w:type="spellEnd"/>
      <w:r w:rsidRPr="009376C6">
        <w:rPr>
          <w:rFonts w:eastAsia="Calibri"/>
          <w:bCs/>
        </w:rPr>
        <w:t xml:space="preserve"> </w:t>
      </w:r>
      <w:r w:rsidRPr="009376C6">
        <w:t>(реальных кассовых остатков или богатства).</w:t>
      </w:r>
    </w:p>
    <w:p w:rsidR="00522D31" w:rsidRPr="009376C6" w:rsidRDefault="00522D31" w:rsidP="00752946">
      <w:pPr>
        <w:widowControl w:val="0"/>
        <w:spacing w:line="360" w:lineRule="auto"/>
        <w:ind w:firstLine="709"/>
        <w:jc w:val="both"/>
        <w:rPr>
          <w:sz w:val="28"/>
          <w:szCs w:val="28"/>
        </w:rPr>
      </w:pPr>
      <w:r w:rsidRPr="009376C6">
        <w:rPr>
          <w:sz w:val="28"/>
          <w:szCs w:val="28"/>
        </w:rPr>
        <w:t xml:space="preserve">Повышение уровня цен приводит к тому, что население начинают ощущать себя беднее, т.к. происходит обесценение имеющихся у него наличных денег и ценных бумаг, снижается их покупательная способность. Понижается спрос на дорогостоящие товары, предметы роскоши и др. </w:t>
      </w:r>
    </w:p>
    <w:p w:rsidR="00522D31" w:rsidRPr="009376C6" w:rsidRDefault="00522D31" w:rsidP="00752946">
      <w:pPr>
        <w:widowControl w:val="0"/>
        <w:spacing w:line="360" w:lineRule="auto"/>
        <w:ind w:firstLine="709"/>
        <w:jc w:val="both"/>
        <w:rPr>
          <w:sz w:val="28"/>
          <w:szCs w:val="28"/>
        </w:rPr>
      </w:pPr>
      <w:r w:rsidRPr="009376C6">
        <w:rPr>
          <w:sz w:val="28"/>
          <w:szCs w:val="28"/>
        </w:rPr>
        <w:t>Но возможен и другой вариант в данной ситуации: население может начать тратить больше денег, чтобы избежать обесценения активов. Тогда сбережения сокращаются, а спрос увеличивается. Таким образом, не обязательно выполняется закономерность, что с ростом цен снижается совокупный спрос.</w:t>
      </w:r>
    </w:p>
    <w:p w:rsidR="00522D31" w:rsidRPr="009376C6" w:rsidRDefault="00522D31" w:rsidP="00752946">
      <w:pPr>
        <w:pStyle w:val="a3"/>
        <w:widowControl w:val="0"/>
        <w:numPr>
          <w:ilvl w:val="0"/>
          <w:numId w:val="4"/>
        </w:numPr>
        <w:ind w:left="0" w:firstLine="709"/>
      </w:pPr>
      <w:r w:rsidRPr="009376C6">
        <w:t>Эффект импортных закупок.</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Повышение цен на отечественные товары  приводит к  падению спроса на них, т.к. возрастают стимулы к покупке импортных товаров из тех стран, где цены растут медленнее или остаются неизменными (Например, «Сникерс» вместо «Аленок»). И, наоборот, относительное подорожание импортных товаров переключает спрос населения на отечественную продукцию, приводит к наращиванию производства продукции, на которую предъявляется спрос.</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Таким образом, в результате  действия всей совокупности рассмотренных выше ценовых факторов происходит движение вдоль кривой совокупного спроса.</w:t>
      </w:r>
    </w:p>
    <w:p w:rsidR="00522D31" w:rsidRPr="009376C6" w:rsidRDefault="00522D31" w:rsidP="00752946">
      <w:pPr>
        <w:widowControl w:val="0"/>
        <w:spacing w:line="360" w:lineRule="auto"/>
        <w:ind w:firstLine="709"/>
        <w:jc w:val="both"/>
        <w:rPr>
          <w:sz w:val="28"/>
          <w:szCs w:val="28"/>
        </w:rPr>
      </w:pPr>
      <w:r w:rsidRPr="009376C6">
        <w:rPr>
          <w:rFonts w:eastAsia="ArialMT"/>
          <w:sz w:val="28"/>
          <w:szCs w:val="28"/>
        </w:rPr>
        <w:t>Также на уровень совокупного спроса могут оказывать влияние неценовые факторы, но под их воздействием данная кривая может смещаться вправо и влево. Эти факторы можно классифицировать по четырем основным составляющим совокупного спроса.</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1. Изменения в потребительском спросе (С) могут быть обусловлены:</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lastRenderedPageBreak/>
        <w:t>а) изменением благосостояния потребителей, т.е. реальной стоимости принадлежащих им акций, облигаций, недвижимости, иностранной валюты, драгоценностей. В результате увеличения доходов потребительские расходы при данном уровне цен возрастают – кривая совокупного спроса смещается вправо. В противном случае кривая совокупного спроса смещается влево. Например, если курс акций, которыми владеют домохозяйства, стремительно сокращается, то реализуется их стремление большую часть своих текущих доходов сберегать для восстановления пошатнувшегося благосостояния (кривая совокупного спроса смещается влево).</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б) ожиданиями потребителей. Если потребители ожидают, что доходы в будущем будут расти быстрее цен, то они смело направляют свои нынешние заработки на текущее потребление, совокупный спрос растет, и кривая AD смещается вправо. И, наоборот, опасение грядущего обнищания усиливает сберегательную активность домохозяйств, и кривая AD смещается влево;</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в) задолженностью потребителей: ее увеличение заставляет домохозяйства больше сберегать, что соответствует левостороннему сдвигу кривой совокупного спроса. И, наоборот, рассчитавшись с задолженностью по потребительскому кредиту (за приобретенные ранее компьютеры, мебель, автомобили и т.п.), семьи могут временно воздержаться от сбережений, и потребительский спрос возрастет;</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г) размером прямых и косвенных налогов, уплачиваемых домохозяйствами, а также получаемых ими трансфертов. Например, протекающая в современной России реформа жилищно-коммунального хозяйства (в сочетании с ростом налогообложения объектов недвижимости) привела к уменьшению располагаемого дохода у трети населения, что диктует необходимость предоставлять малообеспеченной части нашего общества жилищные субсидии во избежание сжатия потребительского спроса на другие товары первой необходимости, которое провоцирует спад производства в соответствующих отраслях.</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lastRenderedPageBreak/>
        <w:t>2. Факторы, оказывающие влияние на инвестиции:</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а) реальная ставка процента. При прочих равных условиях увеличение процентной ставки, вызванное любым неценовым фактором приведет к уменьшению инвестиционных расходов, т.е. закупок сре</w:t>
      </w:r>
      <w:proofErr w:type="gramStart"/>
      <w:r w:rsidRPr="009376C6">
        <w:rPr>
          <w:rFonts w:eastAsia="ArialMT"/>
          <w:sz w:val="28"/>
          <w:szCs w:val="28"/>
        </w:rPr>
        <w:t>дств пр</w:t>
      </w:r>
      <w:proofErr w:type="gramEnd"/>
      <w:r w:rsidRPr="009376C6">
        <w:rPr>
          <w:rFonts w:eastAsia="ArialMT"/>
          <w:sz w:val="28"/>
          <w:szCs w:val="28"/>
        </w:rPr>
        <w:t>оизводства. Увеличить или уменьшить инвестиционные расходы могут ожидания предпринимателей, точнее их прогнозы будущей прибыли.</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 xml:space="preserve">б) ожидаемая норма прибыли, которую предприятия рассчитывают получить от своих расходов на инвестиции (выручка минус издержки), и которая в решающей мере определяется ожиданием будущего спроса на производимую ими продукцию. </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в) величина прямых и косвенных налогов. Давно известно – «все, что облагается налогом, убывает». Высокие налоги, уменьшают  прибыль фирм, а значит и расходов. Высокие налоги способны вызвать банкротство. Поэтому во многих странах вводятся пониженные налоговые ставки на ту часть прибыли, которая направляется на инвестиционные цели.</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г) Технологии. Стимулом к увеличению инвестирования является необходимость внедрения предпринимателями новых технологий для поддержания своей конкурентоспособности.</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3. Изменения в государственном спросе (G</w:t>
      </w:r>
      <w:r w:rsidRPr="009376C6">
        <w:rPr>
          <w:rFonts w:eastAsia="ArialMT"/>
          <w:sz w:val="28"/>
          <w:szCs w:val="28"/>
          <w:lang w:val="en-US"/>
        </w:rPr>
        <w:t>P</w:t>
      </w:r>
      <w:r w:rsidRPr="009376C6">
        <w:rPr>
          <w:rFonts w:eastAsia="ArialMT"/>
          <w:sz w:val="28"/>
          <w:szCs w:val="28"/>
        </w:rPr>
        <w:t>) обусловлены:</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а) государственными расходами. Они зависят от объемов закупок национального продукта бюджетными организациями. Увеличение этих расходов при данном уровне цен и неизменных процентных и налоговых ставках будут способствовать росту совокупного спроса.</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б) принятием государственных программ. Расширение государственных закупок может быть связано с появлением различных правительственных программ, развитием инфраструктуры и т.п.</w:t>
      </w:r>
    </w:p>
    <w:p w:rsidR="00522D31" w:rsidRPr="009376C6" w:rsidRDefault="00522D31" w:rsidP="00752946">
      <w:pPr>
        <w:pStyle w:val="a3"/>
        <w:widowControl w:val="0"/>
        <w:numPr>
          <w:ilvl w:val="0"/>
          <w:numId w:val="4"/>
        </w:numPr>
        <w:ind w:left="0" w:firstLine="709"/>
        <w:rPr>
          <w:rFonts w:eastAsia="ArialMT"/>
        </w:rPr>
      </w:pPr>
      <w:r w:rsidRPr="009376C6">
        <w:rPr>
          <w:rFonts w:eastAsia="ArialMT"/>
        </w:rPr>
        <w:t>Факторы, влияющие на объем чистого экспорта:</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 xml:space="preserve">а) динамикой национального дохода в тех странах, с которыми данная страна вступает во внешнеторговые отношения. Например, если в Беларуси начал стремительно увеличиваться национальный доход, то ее </w:t>
      </w:r>
      <w:r w:rsidRPr="009376C6">
        <w:rPr>
          <w:rFonts w:eastAsia="ArialMT"/>
          <w:sz w:val="28"/>
          <w:szCs w:val="28"/>
        </w:rPr>
        <w:lastRenderedPageBreak/>
        <w:t>экономические субъекты (домохозяйства, фирмы, государство) получат возможность больше приобретать российских товаров, и ВВП нашей страны при прочих равных условиях станет увеличиваться. Поэтому в интересах недопущения нового спада производства в РФ правительству целесообразно, конечно, в разумных масштабах – поддерживать экономику нашего соседа, например, продажей ему природного газа по относительно невысоким ценам;</w:t>
      </w:r>
    </w:p>
    <w:p w:rsidR="00522D31" w:rsidRPr="009376C6" w:rsidRDefault="00522D31" w:rsidP="00752946">
      <w:pPr>
        <w:widowControl w:val="0"/>
        <w:spacing w:line="360" w:lineRule="auto"/>
        <w:ind w:firstLine="709"/>
        <w:jc w:val="both"/>
        <w:rPr>
          <w:rFonts w:eastAsia="ArialMT"/>
          <w:sz w:val="28"/>
          <w:szCs w:val="28"/>
        </w:rPr>
      </w:pPr>
      <w:r w:rsidRPr="009376C6">
        <w:rPr>
          <w:rFonts w:eastAsia="ArialMT"/>
          <w:sz w:val="28"/>
          <w:szCs w:val="28"/>
        </w:rPr>
        <w:t>б) колебаниями валютного курса.  Изменение валютных курсов вызывает уменьшение или рост чистого экспорта страны. С ростом курса национальной валюты (соответственно с обесценением иностранной) товары страны станут дороже для импортеров, что отрицательно скажется на объеме чистого национального экспорта и в итоге на совокупном спросе. Снижение курса национальной валюты приведет к обратному результату.</w:t>
      </w:r>
      <w:r w:rsidRPr="009376C6">
        <w:rPr>
          <w:sz w:val="28"/>
          <w:szCs w:val="28"/>
        </w:rPr>
        <w:t xml:space="preserve"> [2, с</w:t>
      </w:r>
      <w:r w:rsidR="00752946">
        <w:rPr>
          <w:sz w:val="28"/>
          <w:szCs w:val="28"/>
        </w:rPr>
        <w:t>.</w:t>
      </w:r>
      <w:r w:rsidRPr="009376C6">
        <w:rPr>
          <w:sz w:val="28"/>
          <w:szCs w:val="28"/>
        </w:rPr>
        <w:t xml:space="preserve"> 44]</w:t>
      </w:r>
    </w:p>
    <w:p w:rsidR="00522D31" w:rsidRPr="009376C6" w:rsidRDefault="00522D31" w:rsidP="00752946">
      <w:pPr>
        <w:widowControl w:val="0"/>
        <w:spacing w:line="360" w:lineRule="auto"/>
        <w:ind w:firstLine="709"/>
        <w:jc w:val="both"/>
        <w:rPr>
          <w:sz w:val="28"/>
          <w:szCs w:val="28"/>
        </w:rPr>
      </w:pPr>
      <w:r w:rsidRPr="009376C6">
        <w:rPr>
          <w:sz w:val="28"/>
          <w:szCs w:val="28"/>
        </w:rPr>
        <w:t xml:space="preserve">Изменение совокупного спроса иллюстрируется на рис. 2. </w:t>
      </w:r>
    </w:p>
    <w:p w:rsidR="00522D31" w:rsidRPr="009376C6" w:rsidRDefault="00522D31" w:rsidP="00752946">
      <w:pPr>
        <w:widowControl w:val="0"/>
        <w:spacing w:line="360" w:lineRule="auto"/>
        <w:ind w:firstLine="709"/>
        <w:jc w:val="both"/>
        <w:rPr>
          <w:sz w:val="28"/>
          <w:szCs w:val="28"/>
        </w:rPr>
      </w:pPr>
      <w:r w:rsidRPr="009376C6">
        <w:rPr>
          <w:sz w:val="28"/>
          <w:szCs w:val="28"/>
        </w:rPr>
        <w:t xml:space="preserve">На рис. 2 показано отклонение кривой совокупного спроса  </w:t>
      </w:r>
      <w:r w:rsidRPr="009376C6">
        <w:rPr>
          <w:i/>
          <w:iCs/>
          <w:sz w:val="28"/>
          <w:szCs w:val="28"/>
        </w:rPr>
        <w:t xml:space="preserve">AD </w:t>
      </w:r>
      <w:r w:rsidRPr="009376C6">
        <w:rPr>
          <w:sz w:val="28"/>
          <w:szCs w:val="28"/>
        </w:rPr>
        <w:t xml:space="preserve">вправо от </w:t>
      </w:r>
      <w:r w:rsidRPr="009376C6">
        <w:rPr>
          <w:i/>
          <w:iCs/>
          <w:sz w:val="28"/>
          <w:szCs w:val="28"/>
        </w:rPr>
        <w:t>AD</w:t>
      </w:r>
      <w:r w:rsidRPr="009376C6">
        <w:rPr>
          <w:sz w:val="28"/>
          <w:szCs w:val="28"/>
        </w:rPr>
        <w:t>1</w:t>
      </w:r>
      <w:r w:rsidRPr="009376C6">
        <w:rPr>
          <w:rFonts w:eastAsia="MSTT3185ae213aO43321202"/>
          <w:sz w:val="28"/>
          <w:szCs w:val="28"/>
        </w:rPr>
        <w:t xml:space="preserve">→ </w:t>
      </w:r>
      <w:r w:rsidRPr="009376C6">
        <w:rPr>
          <w:i/>
          <w:iCs/>
          <w:sz w:val="28"/>
          <w:szCs w:val="28"/>
        </w:rPr>
        <w:t>AD</w:t>
      </w:r>
      <w:r w:rsidRPr="009376C6">
        <w:rPr>
          <w:sz w:val="28"/>
          <w:szCs w:val="28"/>
        </w:rPr>
        <w:t>2. Данный сдвиг показывает, что при различных уровнях цен желаемый объем товаров и услуг увеличивается.</w:t>
      </w:r>
    </w:p>
    <w:p w:rsidR="00522D31" w:rsidRPr="009376C6" w:rsidRDefault="00522D31" w:rsidP="00752946">
      <w:pPr>
        <w:widowControl w:val="0"/>
        <w:spacing w:line="360" w:lineRule="auto"/>
        <w:ind w:firstLine="709"/>
        <w:jc w:val="both"/>
        <w:rPr>
          <w:rFonts w:eastAsia="MSTT3185ae213aO43321202"/>
          <w:sz w:val="28"/>
          <w:szCs w:val="28"/>
        </w:rPr>
      </w:pPr>
      <w:r w:rsidRPr="009376C6">
        <w:rPr>
          <w:sz w:val="28"/>
          <w:szCs w:val="28"/>
        </w:rPr>
        <w:t xml:space="preserve">Сдвиг кривой совокупного спроса  </w:t>
      </w:r>
      <w:r w:rsidRPr="009376C6">
        <w:rPr>
          <w:i/>
          <w:iCs/>
          <w:sz w:val="28"/>
          <w:szCs w:val="28"/>
        </w:rPr>
        <w:t xml:space="preserve">AD </w:t>
      </w:r>
      <w:r w:rsidRPr="009376C6">
        <w:rPr>
          <w:sz w:val="28"/>
          <w:szCs w:val="28"/>
        </w:rPr>
        <w:t xml:space="preserve">влево от </w:t>
      </w:r>
      <w:r w:rsidRPr="009376C6">
        <w:rPr>
          <w:i/>
          <w:iCs/>
          <w:sz w:val="28"/>
          <w:szCs w:val="28"/>
        </w:rPr>
        <w:t>AD</w:t>
      </w:r>
      <w:r w:rsidRPr="009376C6">
        <w:rPr>
          <w:sz w:val="28"/>
          <w:szCs w:val="28"/>
        </w:rPr>
        <w:t xml:space="preserve">1 </w:t>
      </w:r>
      <w:r w:rsidRPr="009376C6">
        <w:rPr>
          <w:rFonts w:eastAsia="MSTT3185ae213aO43321202"/>
          <w:sz w:val="28"/>
          <w:szCs w:val="28"/>
        </w:rPr>
        <w:t>→</w:t>
      </w:r>
      <w:r w:rsidRPr="009376C6">
        <w:rPr>
          <w:i/>
          <w:iCs/>
          <w:sz w:val="28"/>
          <w:szCs w:val="28"/>
        </w:rPr>
        <w:t>AD</w:t>
      </w:r>
      <w:r w:rsidRPr="009376C6">
        <w:rPr>
          <w:sz w:val="28"/>
          <w:szCs w:val="28"/>
        </w:rPr>
        <w:t>3 показывает сокращение совокупного спроса, означающее, что индивиды будут приобретать меньший объем товаров и услуг, чем прежде при</w:t>
      </w:r>
      <w:r w:rsidRPr="009376C6">
        <w:rPr>
          <w:rFonts w:eastAsia="MSTT3185ae213aO43321202"/>
          <w:sz w:val="28"/>
          <w:szCs w:val="28"/>
        </w:rPr>
        <w:t xml:space="preserve"> </w:t>
      </w:r>
      <w:r w:rsidRPr="009376C6">
        <w:rPr>
          <w:sz w:val="28"/>
          <w:szCs w:val="28"/>
        </w:rPr>
        <w:t>различных уровнях цен.</w:t>
      </w:r>
      <w:r w:rsidRPr="009376C6">
        <w:rPr>
          <w:rFonts w:eastAsia="MSTT3185ae213aO43321202"/>
          <w:sz w:val="28"/>
          <w:szCs w:val="28"/>
        </w:rPr>
        <w:t xml:space="preserve"> </w:t>
      </w:r>
      <w:r w:rsidRPr="009376C6">
        <w:rPr>
          <w:sz w:val="28"/>
          <w:szCs w:val="28"/>
        </w:rPr>
        <w:t>[1, с 90]</w:t>
      </w:r>
    </w:p>
    <w:p w:rsidR="00522D31" w:rsidRPr="009376C6" w:rsidRDefault="00522D31" w:rsidP="00752946">
      <w:pPr>
        <w:widowControl w:val="0"/>
        <w:spacing w:line="360" w:lineRule="auto"/>
        <w:ind w:firstLine="709"/>
        <w:jc w:val="both"/>
        <w:rPr>
          <w:b/>
          <w:bCs/>
          <w:sz w:val="28"/>
          <w:szCs w:val="28"/>
        </w:rPr>
      </w:pPr>
      <w:r w:rsidRPr="009376C6">
        <w:rPr>
          <w:noProof/>
          <w:sz w:val="28"/>
          <w:szCs w:val="28"/>
        </w:rPr>
        <w:drawing>
          <wp:inline distT="0" distB="0" distL="0" distR="0">
            <wp:extent cx="2762250" cy="1790700"/>
            <wp:effectExtent l="1905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cstate="print"/>
                    <a:srcRect t="2866" b="7741"/>
                    <a:stretch>
                      <a:fillRect/>
                    </a:stretch>
                  </pic:blipFill>
                  <pic:spPr bwMode="auto">
                    <a:xfrm>
                      <a:off x="0" y="0"/>
                      <a:ext cx="2762250" cy="1790700"/>
                    </a:xfrm>
                    <a:prstGeom prst="rect">
                      <a:avLst/>
                    </a:prstGeom>
                    <a:noFill/>
                    <a:ln w="9525">
                      <a:noFill/>
                      <a:miter lim="800000"/>
                      <a:headEnd/>
                      <a:tailEnd/>
                    </a:ln>
                  </pic:spPr>
                </pic:pic>
              </a:graphicData>
            </a:graphic>
          </wp:inline>
        </w:drawing>
      </w:r>
    </w:p>
    <w:p w:rsidR="00522D31" w:rsidRPr="009376C6" w:rsidRDefault="00522D31" w:rsidP="00752946">
      <w:pPr>
        <w:widowControl w:val="0"/>
        <w:spacing w:line="360" w:lineRule="auto"/>
        <w:ind w:firstLine="709"/>
        <w:jc w:val="both"/>
        <w:rPr>
          <w:sz w:val="28"/>
          <w:szCs w:val="28"/>
        </w:rPr>
      </w:pPr>
      <w:r w:rsidRPr="009376C6">
        <w:rPr>
          <w:bCs/>
          <w:sz w:val="28"/>
          <w:szCs w:val="28"/>
        </w:rPr>
        <w:t xml:space="preserve">Рис. 2. </w:t>
      </w:r>
      <w:r w:rsidRPr="009376C6">
        <w:rPr>
          <w:sz w:val="28"/>
          <w:szCs w:val="28"/>
        </w:rPr>
        <w:t>Изменение совокупного спроса</w:t>
      </w:r>
    </w:p>
    <w:p w:rsidR="00752946" w:rsidRDefault="00752946" w:rsidP="00752946">
      <w:pPr>
        <w:widowControl w:val="0"/>
        <w:spacing w:after="100" w:afterAutospacing="1" w:line="360" w:lineRule="auto"/>
        <w:jc w:val="center"/>
        <w:outlineLvl w:val="0"/>
        <w:rPr>
          <w:b/>
          <w:color w:val="231F20"/>
          <w:sz w:val="32"/>
          <w:szCs w:val="32"/>
        </w:rPr>
      </w:pPr>
      <w:bookmarkStart w:id="3" w:name="_Toc280305880"/>
    </w:p>
    <w:p w:rsidR="00752946" w:rsidRDefault="00752946" w:rsidP="00752946">
      <w:pPr>
        <w:widowControl w:val="0"/>
        <w:spacing w:after="100" w:afterAutospacing="1" w:line="360" w:lineRule="auto"/>
        <w:jc w:val="center"/>
        <w:outlineLvl w:val="0"/>
        <w:rPr>
          <w:b/>
          <w:color w:val="231F20"/>
          <w:sz w:val="32"/>
          <w:szCs w:val="32"/>
        </w:rPr>
      </w:pPr>
    </w:p>
    <w:p w:rsidR="006D0DFD" w:rsidRPr="009A0F4E" w:rsidRDefault="009A0F4E" w:rsidP="00752946">
      <w:pPr>
        <w:widowControl w:val="0"/>
        <w:spacing w:after="100" w:afterAutospacing="1" w:line="360" w:lineRule="auto"/>
        <w:jc w:val="center"/>
        <w:outlineLvl w:val="0"/>
        <w:rPr>
          <w:b/>
          <w:color w:val="231F20"/>
          <w:sz w:val="32"/>
          <w:szCs w:val="32"/>
        </w:rPr>
      </w:pPr>
      <w:r w:rsidRPr="009A0F4E">
        <w:rPr>
          <w:b/>
          <w:color w:val="231F20"/>
          <w:sz w:val="32"/>
          <w:szCs w:val="32"/>
        </w:rPr>
        <w:lastRenderedPageBreak/>
        <w:t xml:space="preserve">2. </w:t>
      </w:r>
      <w:r w:rsidR="006D0DFD" w:rsidRPr="009A0F4E">
        <w:rPr>
          <w:b/>
          <w:color w:val="231F20"/>
          <w:sz w:val="32"/>
          <w:szCs w:val="32"/>
        </w:rPr>
        <w:t>Совокупное предложение и факторы, влияющие на него</w:t>
      </w:r>
      <w:bookmarkEnd w:id="3"/>
    </w:p>
    <w:p w:rsidR="006D0DFD" w:rsidRPr="009376C6" w:rsidRDefault="006D0DFD" w:rsidP="00752946">
      <w:pPr>
        <w:widowControl w:val="0"/>
        <w:spacing w:line="360" w:lineRule="auto"/>
        <w:ind w:firstLine="709"/>
        <w:jc w:val="both"/>
        <w:rPr>
          <w:sz w:val="28"/>
          <w:szCs w:val="28"/>
        </w:rPr>
      </w:pPr>
      <w:r w:rsidRPr="009376C6">
        <w:rPr>
          <w:rFonts w:eastAsia="Calibri"/>
          <w:bCs/>
          <w:sz w:val="28"/>
          <w:szCs w:val="28"/>
        </w:rPr>
        <w:t>Совокупное предложение (</w:t>
      </w:r>
      <w:r w:rsidRPr="009376C6">
        <w:rPr>
          <w:rFonts w:eastAsia="Calibri"/>
          <w:bCs/>
          <w:i/>
          <w:iCs/>
          <w:sz w:val="28"/>
          <w:szCs w:val="28"/>
        </w:rPr>
        <w:t>AS</w:t>
      </w:r>
      <w:r w:rsidRPr="009376C6">
        <w:rPr>
          <w:rFonts w:eastAsia="Calibri"/>
          <w:bCs/>
          <w:sz w:val="28"/>
          <w:szCs w:val="28"/>
        </w:rPr>
        <w:t>)</w:t>
      </w:r>
      <w:r w:rsidRPr="009376C6">
        <w:rPr>
          <w:rFonts w:eastAsia="Calibri"/>
          <w:b/>
          <w:bCs/>
          <w:sz w:val="28"/>
          <w:szCs w:val="28"/>
        </w:rPr>
        <w:t xml:space="preserve"> </w:t>
      </w:r>
      <w:r w:rsidRPr="009376C6">
        <w:rPr>
          <w:sz w:val="28"/>
          <w:szCs w:val="28"/>
        </w:rPr>
        <w:t>— это общее количество конечных товаров и услуг, которое может быть предложено (произведено) в экономике при разных уровнях цен. Это понятие часто используется как синоним ВНП.</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При более высоком уровне цен возникают стимулы к увеличению объема производства и, следовательно, предложения товаров, т.е. кривая </w:t>
      </w:r>
      <w:r w:rsidRPr="009376C6">
        <w:rPr>
          <w:i/>
          <w:sz w:val="28"/>
          <w:szCs w:val="28"/>
          <w:lang w:val="en-US"/>
        </w:rPr>
        <w:t>AS</w:t>
      </w:r>
      <w:r w:rsidRPr="009376C6">
        <w:rPr>
          <w:i/>
          <w:sz w:val="28"/>
          <w:szCs w:val="28"/>
        </w:rPr>
        <w:t xml:space="preserve"> </w:t>
      </w:r>
      <w:r w:rsidRPr="009376C6">
        <w:rPr>
          <w:sz w:val="28"/>
          <w:szCs w:val="28"/>
        </w:rPr>
        <w:t xml:space="preserve">имеет восходящий вид, так же как и кривая предложения на отдельных товарных рынках. Однако, форма кривой </w:t>
      </w:r>
      <w:r w:rsidRPr="009376C6">
        <w:rPr>
          <w:i/>
          <w:sz w:val="28"/>
          <w:szCs w:val="28"/>
          <w:lang w:val="en-US"/>
        </w:rPr>
        <w:t>AS</w:t>
      </w:r>
      <w:r w:rsidRPr="009376C6">
        <w:rPr>
          <w:sz w:val="28"/>
          <w:szCs w:val="28"/>
        </w:rPr>
        <w:t xml:space="preserve"> в зависимости от того, рассматриваем мы совокупное предложение в краткосрочном или долгосрочном периоде может быть различной. [4, с</w:t>
      </w:r>
      <w:r w:rsidR="00752946">
        <w:rPr>
          <w:sz w:val="28"/>
          <w:szCs w:val="28"/>
        </w:rPr>
        <w:t>.</w:t>
      </w:r>
      <w:r w:rsidRPr="009376C6">
        <w:rPr>
          <w:sz w:val="28"/>
          <w:szCs w:val="28"/>
        </w:rPr>
        <w:t xml:space="preserve"> 268]</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Кривая совокупного предложения  отражает зависимость между уровнем цен и  объемом ВНП (рис. 3).  </w:t>
      </w:r>
    </w:p>
    <w:p w:rsidR="006D0DFD" w:rsidRPr="009376C6" w:rsidRDefault="006D0DFD" w:rsidP="00752946">
      <w:pPr>
        <w:widowControl w:val="0"/>
        <w:spacing w:line="360" w:lineRule="auto"/>
        <w:ind w:firstLine="709"/>
        <w:jc w:val="both"/>
        <w:rPr>
          <w:sz w:val="28"/>
          <w:szCs w:val="28"/>
        </w:rPr>
      </w:pPr>
      <w:r w:rsidRPr="009376C6">
        <w:rPr>
          <w:noProof/>
          <w:sz w:val="28"/>
          <w:szCs w:val="28"/>
        </w:rPr>
        <w:drawing>
          <wp:inline distT="0" distB="0" distL="0" distR="0">
            <wp:extent cx="2476500" cy="1647825"/>
            <wp:effectExtent l="1905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cstate="print"/>
                    <a:srcRect/>
                    <a:stretch>
                      <a:fillRect/>
                    </a:stretch>
                  </pic:blipFill>
                  <pic:spPr bwMode="auto">
                    <a:xfrm>
                      <a:off x="0" y="0"/>
                      <a:ext cx="2476500" cy="1647825"/>
                    </a:xfrm>
                    <a:prstGeom prst="rect">
                      <a:avLst/>
                    </a:prstGeom>
                    <a:noFill/>
                    <a:ln w="9525">
                      <a:noFill/>
                      <a:miter lim="800000"/>
                      <a:headEnd/>
                      <a:tailEnd/>
                    </a:ln>
                  </pic:spPr>
                </pic:pic>
              </a:graphicData>
            </a:graphic>
          </wp:inline>
        </w:drawing>
      </w:r>
    </w:p>
    <w:p w:rsidR="006D0DFD" w:rsidRPr="009376C6" w:rsidRDefault="006D0DFD" w:rsidP="00752946">
      <w:pPr>
        <w:widowControl w:val="0"/>
        <w:spacing w:line="360" w:lineRule="auto"/>
        <w:ind w:firstLine="709"/>
        <w:jc w:val="both"/>
        <w:rPr>
          <w:sz w:val="28"/>
          <w:szCs w:val="28"/>
        </w:rPr>
      </w:pPr>
      <w:r w:rsidRPr="009376C6">
        <w:rPr>
          <w:sz w:val="28"/>
          <w:szCs w:val="28"/>
        </w:rPr>
        <w:t>Рис. 3. Кривая совокупного предложения.</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Кривая совокупного предложения отличается от кривой предложения единичного товара и состоит из трех отрезков: </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1) горизонтальный. Он заимствован из анализа экономической ситуации </w:t>
      </w:r>
      <w:proofErr w:type="gramStart"/>
      <w:r w:rsidRPr="009376C6">
        <w:rPr>
          <w:sz w:val="28"/>
          <w:szCs w:val="28"/>
        </w:rPr>
        <w:t>Дж</w:t>
      </w:r>
      <w:proofErr w:type="gramEnd"/>
      <w:r w:rsidRPr="009376C6">
        <w:rPr>
          <w:sz w:val="28"/>
          <w:szCs w:val="28"/>
        </w:rPr>
        <w:t xml:space="preserve">. </w:t>
      </w:r>
      <w:proofErr w:type="spellStart"/>
      <w:r w:rsidRPr="009376C6">
        <w:rPr>
          <w:sz w:val="28"/>
          <w:szCs w:val="28"/>
        </w:rPr>
        <w:t>Кейнсом</w:t>
      </w:r>
      <w:proofErr w:type="spellEnd"/>
      <w:r w:rsidRPr="009376C6">
        <w:rPr>
          <w:sz w:val="28"/>
          <w:szCs w:val="28"/>
        </w:rPr>
        <w:t xml:space="preserve"> (анализ депрессии);</w:t>
      </w:r>
    </w:p>
    <w:p w:rsidR="006D0DFD" w:rsidRPr="009376C6" w:rsidRDefault="006D0DFD" w:rsidP="00752946">
      <w:pPr>
        <w:widowControl w:val="0"/>
        <w:spacing w:line="360" w:lineRule="auto"/>
        <w:ind w:firstLine="709"/>
        <w:jc w:val="both"/>
        <w:rPr>
          <w:sz w:val="28"/>
          <w:szCs w:val="28"/>
        </w:rPr>
      </w:pPr>
      <w:r w:rsidRPr="009376C6">
        <w:rPr>
          <w:sz w:val="28"/>
          <w:szCs w:val="28"/>
        </w:rPr>
        <w:t>2) промежуточный (его можно назвать «восходящим»);</w:t>
      </w:r>
    </w:p>
    <w:p w:rsidR="006D0DFD" w:rsidRPr="009376C6" w:rsidRDefault="006D0DFD" w:rsidP="00752946">
      <w:pPr>
        <w:widowControl w:val="0"/>
        <w:spacing w:line="360" w:lineRule="auto"/>
        <w:ind w:firstLine="709"/>
        <w:jc w:val="both"/>
        <w:rPr>
          <w:sz w:val="28"/>
          <w:szCs w:val="28"/>
        </w:rPr>
      </w:pPr>
      <w:r w:rsidRPr="009376C6">
        <w:rPr>
          <w:sz w:val="28"/>
          <w:szCs w:val="28"/>
        </w:rPr>
        <w:t>3) вертикальный. Он связан с анализом развития «перегретой» экономики.</w:t>
      </w:r>
      <w:r w:rsidR="00752946">
        <w:rPr>
          <w:sz w:val="28"/>
          <w:szCs w:val="28"/>
        </w:rPr>
        <w:t xml:space="preserve"> [5</w:t>
      </w:r>
      <w:r w:rsidRPr="009376C6">
        <w:rPr>
          <w:sz w:val="28"/>
          <w:szCs w:val="28"/>
        </w:rPr>
        <w:t>, с</w:t>
      </w:r>
      <w:r w:rsidR="00752946">
        <w:rPr>
          <w:sz w:val="28"/>
          <w:szCs w:val="28"/>
        </w:rPr>
        <w:t>.</w:t>
      </w:r>
      <w:r w:rsidRPr="009376C6">
        <w:rPr>
          <w:sz w:val="28"/>
          <w:szCs w:val="28"/>
        </w:rPr>
        <w:t xml:space="preserve"> 247]</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Для каждого варианта состояния </w:t>
      </w:r>
      <w:r w:rsidRPr="009376C6">
        <w:rPr>
          <w:sz w:val="28"/>
          <w:szCs w:val="28"/>
          <w:lang w:val="en-US"/>
        </w:rPr>
        <w:t>AS</w:t>
      </w:r>
      <w:r w:rsidRPr="009376C6">
        <w:rPr>
          <w:sz w:val="28"/>
          <w:szCs w:val="28"/>
        </w:rPr>
        <w:t>, таким образом, характерны свои особые признаки (</w:t>
      </w:r>
      <w:proofErr w:type="gramStart"/>
      <w:r w:rsidRPr="009376C6">
        <w:rPr>
          <w:sz w:val="28"/>
          <w:szCs w:val="28"/>
        </w:rPr>
        <w:t>см</w:t>
      </w:r>
      <w:proofErr w:type="gramEnd"/>
      <w:r w:rsidRPr="009376C6">
        <w:rPr>
          <w:sz w:val="28"/>
          <w:szCs w:val="28"/>
        </w:rPr>
        <w:t>. табл. 1).</w:t>
      </w:r>
    </w:p>
    <w:p w:rsidR="009376C6" w:rsidRDefault="009376C6" w:rsidP="00752946">
      <w:pPr>
        <w:widowControl w:val="0"/>
        <w:spacing w:line="360" w:lineRule="auto"/>
        <w:ind w:firstLine="709"/>
        <w:jc w:val="both"/>
        <w:rPr>
          <w:sz w:val="28"/>
          <w:szCs w:val="28"/>
        </w:rPr>
      </w:pPr>
    </w:p>
    <w:p w:rsidR="006D0DFD" w:rsidRPr="009376C6" w:rsidRDefault="006D0DFD" w:rsidP="00752946">
      <w:pPr>
        <w:widowControl w:val="0"/>
        <w:spacing w:line="360" w:lineRule="auto"/>
        <w:ind w:firstLine="709"/>
        <w:jc w:val="right"/>
        <w:rPr>
          <w:sz w:val="28"/>
          <w:szCs w:val="28"/>
        </w:rPr>
      </w:pPr>
      <w:r w:rsidRPr="009376C6">
        <w:rPr>
          <w:sz w:val="28"/>
          <w:szCs w:val="28"/>
        </w:rPr>
        <w:lastRenderedPageBreak/>
        <w:t>Таблица № 1</w:t>
      </w:r>
    </w:p>
    <w:tbl>
      <w:tblPr>
        <w:tblW w:w="9464" w:type="dxa"/>
        <w:tblBorders>
          <w:top w:val="single" w:sz="4" w:space="0" w:color="auto"/>
        </w:tblBorders>
        <w:tblLook w:val="0000"/>
      </w:tblPr>
      <w:tblGrid>
        <w:gridCol w:w="2802"/>
        <w:gridCol w:w="6662"/>
      </w:tblGrid>
      <w:tr w:rsidR="006D0DFD" w:rsidRPr="009376C6" w:rsidTr="00135967">
        <w:trPr>
          <w:trHeight w:val="100"/>
        </w:trPr>
        <w:tc>
          <w:tcPr>
            <w:tcW w:w="9464" w:type="dxa"/>
            <w:gridSpan w:val="2"/>
            <w:tcBorders>
              <w:left w:val="single" w:sz="4" w:space="0" w:color="auto"/>
              <w:right w:val="single" w:sz="4" w:space="0" w:color="auto"/>
            </w:tcBorders>
            <w:shd w:val="clear" w:color="auto" w:fill="auto"/>
          </w:tcPr>
          <w:p w:rsidR="006D0DFD" w:rsidRPr="009376C6" w:rsidRDefault="006D0DFD" w:rsidP="00752946">
            <w:pPr>
              <w:widowControl w:val="0"/>
              <w:spacing w:line="360" w:lineRule="auto"/>
              <w:ind w:firstLine="709"/>
              <w:jc w:val="both"/>
              <w:rPr>
                <w:sz w:val="28"/>
                <w:szCs w:val="28"/>
              </w:rPr>
            </w:pPr>
            <w:r w:rsidRPr="009376C6">
              <w:rPr>
                <w:sz w:val="28"/>
                <w:szCs w:val="28"/>
              </w:rPr>
              <w:t>Состояние экономики, отражаемое кривой совокупного предложения</w:t>
            </w:r>
          </w:p>
        </w:tc>
      </w:tr>
      <w:tr w:rsidR="006D0DFD" w:rsidRPr="009376C6" w:rsidTr="001359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985"/>
        </w:trPr>
        <w:tc>
          <w:tcPr>
            <w:tcW w:w="2802" w:type="dxa"/>
            <w:tcBorders>
              <w:top w:val="single" w:sz="4" w:space="0" w:color="auto"/>
              <w:right w:val="single" w:sz="4" w:space="0" w:color="auto"/>
            </w:tcBorders>
            <w:shd w:val="clear" w:color="auto" w:fill="auto"/>
          </w:tcPr>
          <w:p w:rsidR="006D0DFD" w:rsidRPr="009376C6" w:rsidRDefault="006D0DFD" w:rsidP="00752946">
            <w:pPr>
              <w:widowControl w:val="0"/>
              <w:spacing w:line="360" w:lineRule="auto"/>
              <w:jc w:val="both"/>
              <w:rPr>
                <w:sz w:val="28"/>
                <w:szCs w:val="28"/>
              </w:rPr>
            </w:pPr>
            <w:r w:rsidRPr="009376C6">
              <w:rPr>
                <w:sz w:val="28"/>
                <w:szCs w:val="28"/>
                <w:lang w:val="en-US"/>
              </w:rPr>
              <w:t>1.</w:t>
            </w:r>
            <w:r w:rsidRPr="009376C6">
              <w:rPr>
                <w:sz w:val="28"/>
                <w:szCs w:val="28"/>
              </w:rPr>
              <w:t xml:space="preserve">Горизонтальное    положение кривой </w:t>
            </w:r>
            <w:r w:rsidRPr="009376C6">
              <w:rPr>
                <w:i/>
                <w:sz w:val="28"/>
                <w:szCs w:val="28"/>
                <w:lang w:val="en-US"/>
              </w:rPr>
              <w:t>AS</w:t>
            </w:r>
          </w:p>
        </w:tc>
        <w:tc>
          <w:tcPr>
            <w:tcW w:w="6662" w:type="dxa"/>
            <w:tcBorders>
              <w:left w:val="single" w:sz="4" w:space="0" w:color="auto"/>
              <w:right w:val="single" w:sz="4" w:space="0" w:color="auto"/>
            </w:tcBorders>
            <w:shd w:val="clear" w:color="auto" w:fill="auto"/>
          </w:tcPr>
          <w:p w:rsidR="006D0DFD" w:rsidRPr="009376C6" w:rsidRDefault="006D0DFD" w:rsidP="00752946">
            <w:pPr>
              <w:widowControl w:val="0"/>
              <w:spacing w:line="360" w:lineRule="auto"/>
              <w:ind w:firstLine="709"/>
              <w:jc w:val="both"/>
              <w:rPr>
                <w:sz w:val="28"/>
                <w:szCs w:val="28"/>
              </w:rPr>
            </w:pPr>
            <w:r w:rsidRPr="009376C6">
              <w:rPr>
                <w:sz w:val="28"/>
                <w:szCs w:val="28"/>
              </w:rPr>
              <w:t>На данном отрезке кривой (в краткосрочном периоде) производство характеризуется наличием неполной занятости, недогрузкой производственных мощностей, фиксированным уровнем цен и заработной платы, значительным уровнем безработицы, т.е. наличием избыточных ресурсов. Это свидетельствует о том, что экономика находится в состоянии глубокого спада или депрессии. В этой ситуации рост выпуска продукции можно обеспечить без ценовых стимулов, только за счет приведения в действие неиспользуемых ресурсов.</w:t>
            </w:r>
          </w:p>
        </w:tc>
      </w:tr>
      <w:tr w:rsidR="006D0DFD" w:rsidRPr="009376C6" w:rsidTr="001359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985"/>
        </w:trPr>
        <w:tc>
          <w:tcPr>
            <w:tcW w:w="2802" w:type="dxa"/>
            <w:shd w:val="clear" w:color="auto" w:fill="auto"/>
          </w:tcPr>
          <w:p w:rsidR="006D0DFD" w:rsidRPr="009376C6" w:rsidRDefault="006D0DFD" w:rsidP="00752946">
            <w:pPr>
              <w:widowControl w:val="0"/>
              <w:spacing w:line="360" w:lineRule="auto"/>
              <w:jc w:val="both"/>
              <w:rPr>
                <w:sz w:val="28"/>
                <w:szCs w:val="28"/>
                <w:lang w:val="en-US"/>
              </w:rPr>
            </w:pPr>
            <w:r w:rsidRPr="009376C6">
              <w:rPr>
                <w:sz w:val="28"/>
                <w:szCs w:val="28"/>
              </w:rPr>
              <w:t xml:space="preserve">2.Восходящий отрезок кривой </w:t>
            </w:r>
            <w:r w:rsidRPr="009376C6">
              <w:rPr>
                <w:i/>
                <w:sz w:val="28"/>
                <w:szCs w:val="28"/>
                <w:lang w:val="en-US"/>
              </w:rPr>
              <w:t>AS</w:t>
            </w:r>
          </w:p>
        </w:tc>
        <w:tc>
          <w:tcPr>
            <w:tcW w:w="6662" w:type="dxa"/>
            <w:shd w:val="clear" w:color="auto" w:fill="auto"/>
          </w:tcPr>
          <w:p w:rsidR="006D0DFD" w:rsidRPr="009376C6" w:rsidRDefault="006D0DFD" w:rsidP="00752946">
            <w:pPr>
              <w:widowControl w:val="0"/>
              <w:spacing w:line="360" w:lineRule="auto"/>
              <w:ind w:firstLine="709"/>
              <w:jc w:val="both"/>
              <w:rPr>
                <w:sz w:val="28"/>
                <w:szCs w:val="28"/>
              </w:rPr>
            </w:pPr>
            <w:r w:rsidRPr="009376C6">
              <w:rPr>
                <w:sz w:val="28"/>
                <w:szCs w:val="28"/>
              </w:rPr>
              <w:t>Промежуточный отрезок отражает состояние, когда экономика близко подходит к полному использованию ресурсов; одновременно идет рост цен и валового общественного продукта. Рост цен при этом связан с ростом издержек на производство дополнительной единицы продукции.</w:t>
            </w:r>
          </w:p>
        </w:tc>
      </w:tr>
      <w:tr w:rsidR="006D0DFD" w:rsidRPr="009376C6" w:rsidTr="001359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000"/>
        </w:trPr>
        <w:tc>
          <w:tcPr>
            <w:tcW w:w="2802" w:type="dxa"/>
            <w:shd w:val="clear" w:color="auto" w:fill="auto"/>
          </w:tcPr>
          <w:p w:rsidR="006D0DFD" w:rsidRPr="009376C6" w:rsidRDefault="006D0DFD" w:rsidP="00752946">
            <w:pPr>
              <w:widowControl w:val="0"/>
              <w:spacing w:line="360" w:lineRule="auto"/>
              <w:jc w:val="both"/>
              <w:rPr>
                <w:sz w:val="28"/>
                <w:szCs w:val="28"/>
                <w:lang w:val="en-US"/>
              </w:rPr>
            </w:pPr>
            <w:r w:rsidRPr="009376C6">
              <w:rPr>
                <w:sz w:val="28"/>
                <w:szCs w:val="28"/>
                <w:lang w:val="en-US"/>
              </w:rPr>
              <w:t>3.</w:t>
            </w:r>
            <w:r w:rsidRPr="009376C6">
              <w:rPr>
                <w:sz w:val="28"/>
                <w:szCs w:val="28"/>
              </w:rPr>
              <w:t xml:space="preserve">Вертикальное положение кривой </w:t>
            </w:r>
            <w:r w:rsidRPr="009376C6">
              <w:rPr>
                <w:i/>
                <w:sz w:val="28"/>
                <w:szCs w:val="28"/>
                <w:lang w:val="en-US"/>
              </w:rPr>
              <w:t>AS</w:t>
            </w:r>
          </w:p>
        </w:tc>
        <w:tc>
          <w:tcPr>
            <w:tcW w:w="6662" w:type="dxa"/>
            <w:shd w:val="clear" w:color="auto" w:fill="auto"/>
          </w:tcPr>
          <w:p w:rsidR="006D0DFD" w:rsidRPr="009376C6" w:rsidRDefault="006D0DFD" w:rsidP="00752946">
            <w:pPr>
              <w:widowControl w:val="0"/>
              <w:spacing w:line="360" w:lineRule="auto"/>
              <w:ind w:firstLine="709"/>
              <w:jc w:val="both"/>
              <w:rPr>
                <w:sz w:val="28"/>
                <w:szCs w:val="28"/>
              </w:rPr>
            </w:pPr>
            <w:r w:rsidRPr="009376C6">
              <w:rPr>
                <w:sz w:val="28"/>
                <w:szCs w:val="28"/>
              </w:rPr>
              <w:t>Вертикальный отрезок кривой отражает такое состояние экономики, при котором её производственные возможности практически полностью использованы. Это выражается в полной занятости, максимальной загрузке производственных мощностей и, следовательно, в невозможности дальнейшего роста производства. Несмотря на ро</w:t>
            </w:r>
            <w:proofErr w:type="gramStart"/>
            <w:r w:rsidRPr="009376C6">
              <w:rPr>
                <w:sz w:val="28"/>
                <w:szCs w:val="28"/>
              </w:rPr>
              <w:t>ст спр</w:t>
            </w:r>
            <w:proofErr w:type="gramEnd"/>
            <w:r w:rsidRPr="009376C6">
              <w:rPr>
                <w:sz w:val="28"/>
                <w:szCs w:val="28"/>
              </w:rPr>
              <w:t>оса, предложение физически не растет, но происходят его качественное изменение и денежная переоценка.</w:t>
            </w:r>
          </w:p>
          <w:p w:rsidR="006D0DFD" w:rsidRPr="009376C6" w:rsidRDefault="006D0DFD" w:rsidP="00752946">
            <w:pPr>
              <w:widowControl w:val="0"/>
              <w:spacing w:line="360" w:lineRule="auto"/>
              <w:ind w:firstLine="709"/>
              <w:jc w:val="both"/>
              <w:rPr>
                <w:sz w:val="28"/>
                <w:szCs w:val="28"/>
              </w:rPr>
            </w:pPr>
            <w:r w:rsidRPr="009376C6">
              <w:rPr>
                <w:sz w:val="28"/>
                <w:szCs w:val="28"/>
              </w:rPr>
              <w:lastRenderedPageBreak/>
              <w:t>Повышение цен обусловлено дефицитностью ресурсов производства, т.к. в этих условиях расширение объемов выпуска на отдельных предприятиях требует высоких издержек и может быть обеспечено лишь за счет существенного повышения цены на выпускаемый товар. Таким образом, в долгосрочном периоде кривая совокупного предложения практически стремится к вертикали.</w:t>
            </w:r>
          </w:p>
        </w:tc>
      </w:tr>
    </w:tbl>
    <w:p w:rsidR="009376C6" w:rsidRDefault="009376C6" w:rsidP="00752946">
      <w:pPr>
        <w:widowControl w:val="0"/>
        <w:spacing w:line="360" w:lineRule="auto"/>
        <w:ind w:firstLine="709"/>
        <w:jc w:val="both"/>
        <w:rPr>
          <w:sz w:val="28"/>
          <w:szCs w:val="28"/>
        </w:rPr>
      </w:pPr>
    </w:p>
    <w:p w:rsidR="006D0DFD" w:rsidRPr="009376C6" w:rsidRDefault="006D0DFD" w:rsidP="00752946">
      <w:pPr>
        <w:widowControl w:val="0"/>
        <w:spacing w:line="360" w:lineRule="auto"/>
        <w:ind w:firstLine="709"/>
        <w:jc w:val="both"/>
        <w:rPr>
          <w:sz w:val="28"/>
          <w:szCs w:val="28"/>
        </w:rPr>
      </w:pPr>
      <w:r w:rsidRPr="009376C6">
        <w:rPr>
          <w:sz w:val="28"/>
          <w:szCs w:val="28"/>
        </w:rPr>
        <w:t xml:space="preserve">Все </w:t>
      </w:r>
      <w:proofErr w:type="gramStart"/>
      <w:r w:rsidRPr="009376C6">
        <w:rPr>
          <w:sz w:val="28"/>
          <w:szCs w:val="28"/>
        </w:rPr>
        <w:t>выше сказанное</w:t>
      </w:r>
      <w:proofErr w:type="gramEnd"/>
      <w:r w:rsidRPr="009376C6">
        <w:rPr>
          <w:sz w:val="28"/>
          <w:szCs w:val="28"/>
        </w:rPr>
        <w:t xml:space="preserve"> о влиянии уровня на совокупное предложение справедливо только при прочих равных условиях, но когда эти условия изменяются, характер рассматриваемой зависимости также меняется и происходит смещение кривой совокупного предложения. Рассмотрим не ценовые факторы, влияющие на размер совокупного предложения:</w:t>
      </w:r>
    </w:p>
    <w:p w:rsidR="006D0DFD" w:rsidRPr="009376C6" w:rsidRDefault="006D0DFD" w:rsidP="00752946">
      <w:pPr>
        <w:pStyle w:val="a3"/>
        <w:widowControl w:val="0"/>
        <w:numPr>
          <w:ilvl w:val="0"/>
          <w:numId w:val="5"/>
        </w:numPr>
        <w:ind w:left="0" w:firstLine="709"/>
      </w:pPr>
      <w:r w:rsidRPr="009376C6">
        <w:t xml:space="preserve">Изменение в производительности. Производительность измеряется как отношение реального объема производства к общим затратам. Поэтому увеличение производительности означает, что при </w:t>
      </w:r>
      <w:proofErr w:type="gramStart"/>
      <w:r w:rsidRPr="009376C6">
        <w:t>имеющимся</w:t>
      </w:r>
      <w:proofErr w:type="gramEnd"/>
      <w:r w:rsidRPr="009376C6">
        <w:t xml:space="preserve"> объеме ресурсов или затрат можно получить больший реальный объем национального производства. А увеличение национального производства, объема производства продукции ведет к увеличению совокупного предложения. При прочих равных условиях взаимодействие таких факторов, как использование большого количества механизмов и оборудования в расчете на одного рабочего, совершенствование производственной технологии, повышение квалификации рабочей силы, совершенствование форм предприятий приводит к росту производительности и увеличению совокупного предложения.</w:t>
      </w:r>
    </w:p>
    <w:p w:rsidR="006D0DFD" w:rsidRPr="009376C6" w:rsidRDefault="006D0DFD" w:rsidP="00752946">
      <w:pPr>
        <w:pStyle w:val="a3"/>
        <w:widowControl w:val="0"/>
        <w:numPr>
          <w:ilvl w:val="0"/>
          <w:numId w:val="5"/>
        </w:numPr>
        <w:ind w:left="0" w:firstLine="709"/>
      </w:pPr>
      <w:r w:rsidRPr="009376C6">
        <w:t xml:space="preserve">Изменение цен на ресурсы. При прочих равных условиях повышение цен на ресурсы приводит к увеличению издержек на единицу продукции и сокращению совокупного предложения. При уменьшении цен </w:t>
      </w:r>
      <w:r w:rsidRPr="009376C6">
        <w:lastRenderedPageBreak/>
        <w:t>на ресурсы снижаются издержки, увеличивается совокупное предложение. На цены ресурсов оказывают влияние наличие таких ресурсов как: земля, трудовые ресурсы, капитал, предпринимательские способности.</w:t>
      </w:r>
    </w:p>
    <w:p w:rsidR="006D0DFD" w:rsidRPr="009376C6" w:rsidRDefault="006D0DFD" w:rsidP="00752946">
      <w:pPr>
        <w:pStyle w:val="a3"/>
        <w:widowControl w:val="0"/>
        <w:numPr>
          <w:ilvl w:val="0"/>
          <w:numId w:val="5"/>
        </w:numPr>
        <w:ind w:left="0" w:firstLine="709"/>
      </w:pPr>
      <w:r w:rsidRPr="009376C6">
        <w:t>Изменения правовых норм. Этот фактор в соответствии, с которым функционируют все предприятия, может изменить издержки на единицу продукции и влиять на совокупное предложение. Увеличение налогов с предприятий может увеличить издержки на единицу продукции и сократить совокупное предложение. Субсидии бизнесу, т.е. прямые правительственные платежи фирме или снижение налоговых ставок, уменьшают издержки производства и увеличивают совокупное предложение. [3, с</w:t>
      </w:r>
      <w:r w:rsidR="00752946">
        <w:t>.</w:t>
      </w:r>
      <w:r w:rsidRPr="009376C6">
        <w:t xml:space="preserve"> 99]</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Изменение совокупного предложения иллюстрируется на рис. 4. </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На рис. 4 показано отклонение кривой совокупного предложения </w:t>
      </w:r>
      <w:r w:rsidRPr="009376C6">
        <w:rPr>
          <w:i/>
          <w:sz w:val="28"/>
          <w:szCs w:val="28"/>
          <w:lang w:val="en-US"/>
        </w:rPr>
        <w:t>AS</w:t>
      </w:r>
      <w:r w:rsidRPr="009376C6">
        <w:rPr>
          <w:i/>
          <w:iCs/>
          <w:sz w:val="28"/>
          <w:szCs w:val="28"/>
        </w:rPr>
        <w:t xml:space="preserve"> </w:t>
      </w:r>
      <w:r w:rsidRPr="009376C6">
        <w:rPr>
          <w:sz w:val="28"/>
          <w:szCs w:val="28"/>
        </w:rPr>
        <w:t xml:space="preserve">вправо от </w:t>
      </w:r>
      <w:r w:rsidRPr="009376C6">
        <w:rPr>
          <w:i/>
          <w:iCs/>
          <w:sz w:val="28"/>
          <w:szCs w:val="28"/>
        </w:rPr>
        <w:t>A</w:t>
      </w:r>
      <w:r w:rsidRPr="009376C6">
        <w:rPr>
          <w:i/>
          <w:iCs/>
          <w:sz w:val="28"/>
          <w:szCs w:val="28"/>
          <w:lang w:val="en-US"/>
        </w:rPr>
        <w:t>S</w:t>
      </w:r>
      <w:r w:rsidRPr="009376C6">
        <w:rPr>
          <w:sz w:val="28"/>
          <w:szCs w:val="28"/>
        </w:rPr>
        <w:t>1</w:t>
      </w:r>
      <w:r w:rsidRPr="009376C6">
        <w:rPr>
          <w:rFonts w:eastAsia="MSTT3185ae213aO43321202"/>
          <w:sz w:val="28"/>
          <w:szCs w:val="28"/>
        </w:rPr>
        <w:t xml:space="preserve">→ </w:t>
      </w:r>
      <w:r w:rsidRPr="009376C6">
        <w:rPr>
          <w:i/>
          <w:iCs/>
          <w:sz w:val="28"/>
          <w:szCs w:val="28"/>
        </w:rPr>
        <w:t>A</w:t>
      </w:r>
      <w:r w:rsidRPr="009376C6">
        <w:rPr>
          <w:i/>
          <w:iCs/>
          <w:sz w:val="28"/>
          <w:szCs w:val="28"/>
          <w:lang w:val="en-US"/>
        </w:rPr>
        <w:t>S</w:t>
      </w:r>
      <w:r w:rsidRPr="009376C6">
        <w:rPr>
          <w:sz w:val="28"/>
          <w:szCs w:val="28"/>
        </w:rPr>
        <w:t>2. Данный сдвиг показывает, что при различных уровнях цен предложение товаров и услуг увеличивается.</w:t>
      </w:r>
    </w:p>
    <w:p w:rsidR="006D0DFD" w:rsidRPr="009376C6" w:rsidRDefault="006D0DFD" w:rsidP="00752946">
      <w:pPr>
        <w:widowControl w:val="0"/>
        <w:spacing w:line="360" w:lineRule="auto"/>
        <w:ind w:firstLine="709"/>
        <w:jc w:val="both"/>
        <w:rPr>
          <w:rFonts w:eastAsia="MSTT3185ae213aO43321202"/>
          <w:sz w:val="28"/>
          <w:szCs w:val="28"/>
        </w:rPr>
      </w:pPr>
      <w:r w:rsidRPr="009376C6">
        <w:rPr>
          <w:sz w:val="28"/>
          <w:szCs w:val="28"/>
        </w:rPr>
        <w:t xml:space="preserve">Сдвиг кривой совокупного предложения  </w:t>
      </w:r>
      <w:r w:rsidRPr="009376C6">
        <w:rPr>
          <w:i/>
          <w:iCs/>
          <w:sz w:val="28"/>
          <w:szCs w:val="28"/>
        </w:rPr>
        <w:t>A</w:t>
      </w:r>
      <w:r w:rsidRPr="009376C6">
        <w:rPr>
          <w:i/>
          <w:iCs/>
          <w:sz w:val="28"/>
          <w:szCs w:val="28"/>
          <w:lang w:val="en-US"/>
        </w:rPr>
        <w:t>S</w:t>
      </w:r>
      <w:r w:rsidRPr="009376C6">
        <w:rPr>
          <w:i/>
          <w:iCs/>
          <w:sz w:val="28"/>
          <w:szCs w:val="28"/>
        </w:rPr>
        <w:t xml:space="preserve"> </w:t>
      </w:r>
      <w:r w:rsidRPr="009376C6">
        <w:rPr>
          <w:sz w:val="28"/>
          <w:szCs w:val="28"/>
        </w:rPr>
        <w:t xml:space="preserve">влево от </w:t>
      </w:r>
      <w:r w:rsidRPr="009376C6">
        <w:rPr>
          <w:i/>
          <w:iCs/>
          <w:sz w:val="28"/>
          <w:szCs w:val="28"/>
        </w:rPr>
        <w:t>A</w:t>
      </w:r>
      <w:r w:rsidRPr="009376C6">
        <w:rPr>
          <w:i/>
          <w:iCs/>
          <w:sz w:val="28"/>
          <w:szCs w:val="28"/>
          <w:lang w:val="en-US"/>
        </w:rPr>
        <w:t>S</w:t>
      </w:r>
      <w:r w:rsidRPr="009376C6">
        <w:rPr>
          <w:sz w:val="28"/>
          <w:szCs w:val="28"/>
        </w:rPr>
        <w:t xml:space="preserve">1 </w:t>
      </w:r>
      <w:r w:rsidRPr="009376C6">
        <w:rPr>
          <w:rFonts w:eastAsia="MSTT3185ae213aO43321202"/>
          <w:sz w:val="28"/>
          <w:szCs w:val="28"/>
        </w:rPr>
        <w:t>→</w:t>
      </w:r>
      <w:r w:rsidRPr="009376C6">
        <w:rPr>
          <w:i/>
          <w:iCs/>
          <w:sz w:val="28"/>
          <w:szCs w:val="28"/>
        </w:rPr>
        <w:t>A</w:t>
      </w:r>
      <w:r w:rsidRPr="009376C6">
        <w:rPr>
          <w:i/>
          <w:iCs/>
          <w:sz w:val="28"/>
          <w:szCs w:val="28"/>
          <w:lang w:val="en-US"/>
        </w:rPr>
        <w:t>S</w:t>
      </w:r>
      <w:r w:rsidRPr="009376C6">
        <w:rPr>
          <w:sz w:val="28"/>
          <w:szCs w:val="28"/>
        </w:rPr>
        <w:t>3 показывает сокращение совокупного предложения, означающее, что предприятия будут производить меньший объем товаров и услуг, чем прежде при</w:t>
      </w:r>
      <w:r w:rsidRPr="009376C6">
        <w:rPr>
          <w:rFonts w:eastAsia="MSTT3185ae213aO43321202"/>
          <w:sz w:val="28"/>
          <w:szCs w:val="28"/>
        </w:rPr>
        <w:t xml:space="preserve"> </w:t>
      </w:r>
      <w:r w:rsidRPr="009376C6">
        <w:rPr>
          <w:sz w:val="28"/>
          <w:szCs w:val="28"/>
        </w:rPr>
        <w:t>различных уровнях цен.</w:t>
      </w:r>
      <w:r w:rsidRPr="009376C6">
        <w:rPr>
          <w:rFonts w:eastAsia="MSTT3185ae213aO43321202"/>
          <w:sz w:val="28"/>
          <w:szCs w:val="28"/>
        </w:rPr>
        <w:t xml:space="preserve"> </w:t>
      </w:r>
    </w:p>
    <w:p w:rsidR="006D0DFD" w:rsidRPr="009376C6" w:rsidRDefault="00C53FBB" w:rsidP="00752946">
      <w:pPr>
        <w:pStyle w:val="a6"/>
        <w:widowControl w:val="0"/>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_x0000_s1026" type="#_x0000_t32" style="position:absolute;left:0;text-align:left;margin-left:33.45pt;margin-top:19.3pt;width:2.25pt;height:155.25pt;flip:x y;z-index:251660288" o:connectortype="straight">
            <v:stroke endarrow="block"/>
          </v:shape>
        </w:pict>
      </w:r>
      <w:r>
        <w:rPr>
          <w:rFonts w:ascii="Times New Roman" w:hAnsi="Times New Roman" w:cs="Times New Roman"/>
          <w:noProof/>
          <w:sz w:val="28"/>
          <w:szCs w:val="28"/>
        </w:rPr>
        <w:pict>
          <v:shape id="_x0000_s1029" type="#_x0000_t19" style="position:absolute;left:0;text-align:left;margin-left:67.2pt;margin-top:21.6pt;width:123.75pt;height:90.75pt;flip:y;z-index:251663360"/>
        </w:pict>
      </w:r>
      <w:r>
        <w:rPr>
          <w:rFonts w:ascii="Times New Roman" w:hAnsi="Times New Roman" w:cs="Times New Roman"/>
          <w:noProof/>
          <w:sz w:val="28"/>
          <w:szCs w:val="28"/>
        </w:rPr>
        <w:pict>
          <v:shape id="_x0000_s1028" type="#_x0000_t19" style="position:absolute;left:0;text-align:left;margin-left:67.2pt;margin-top:25.35pt;width:158.25pt;height:120.75pt;flip:y;z-index:251662336"/>
        </w:pict>
      </w:r>
    </w:p>
    <w:p w:rsidR="006D0DFD" w:rsidRPr="009376C6" w:rsidRDefault="00C53FBB" w:rsidP="00752946">
      <w:pPr>
        <w:pStyle w:val="a6"/>
        <w:widowControl w:val="0"/>
        <w:spacing w:line="360" w:lineRule="auto"/>
        <w:jc w:val="both"/>
        <w:rPr>
          <w:rFonts w:ascii="Times New Roman" w:hAnsi="Times New Roman" w:cs="Times New Roman"/>
          <w:sz w:val="28"/>
          <w:szCs w:val="28"/>
          <w:vertAlign w:val="subscript"/>
          <w:lang w:val="en-US"/>
        </w:rPr>
      </w:pPr>
      <w:r w:rsidRPr="00C53FBB">
        <w:rPr>
          <w:rFonts w:ascii="Times New Roman" w:hAnsi="Times New Roman" w:cs="Times New Roman"/>
          <w:noProof/>
          <w:sz w:val="28"/>
          <w:szCs w:val="28"/>
        </w:rPr>
        <w:pict>
          <v:shape id="_x0000_s1030" type="#_x0000_t19" style="position:absolute;left:0;text-align:left;margin-left:127.95pt;margin-top:9.45pt;width:132.75pt;height:129.75pt;flip:y;z-index:251664384"/>
        </w:pict>
      </w:r>
      <w:r w:rsidR="009376C6" w:rsidRPr="00266E5E">
        <w:rPr>
          <w:rFonts w:ascii="Times New Roman" w:hAnsi="Times New Roman" w:cs="Times New Roman"/>
          <w:sz w:val="28"/>
          <w:szCs w:val="28"/>
          <w:lang w:val="en-US"/>
        </w:rPr>
        <w:t xml:space="preserve">      </w:t>
      </w:r>
      <w:r w:rsidR="006D0DFD" w:rsidRPr="009376C6">
        <w:rPr>
          <w:rFonts w:ascii="Times New Roman" w:hAnsi="Times New Roman" w:cs="Times New Roman"/>
          <w:sz w:val="28"/>
          <w:szCs w:val="28"/>
          <w:lang w:val="en-US"/>
        </w:rPr>
        <w:t xml:space="preserve">P </w:t>
      </w:r>
      <w:r w:rsidR="009376C6">
        <w:rPr>
          <w:rFonts w:ascii="Times New Roman" w:hAnsi="Times New Roman" w:cs="Times New Roman"/>
          <w:sz w:val="28"/>
          <w:szCs w:val="28"/>
          <w:lang w:val="en-US"/>
        </w:rPr>
        <w:t xml:space="preserve">                              </w:t>
      </w:r>
      <w:r w:rsidR="006D0DFD" w:rsidRPr="009376C6">
        <w:rPr>
          <w:rFonts w:ascii="Times New Roman" w:hAnsi="Times New Roman" w:cs="Times New Roman"/>
          <w:sz w:val="28"/>
          <w:szCs w:val="28"/>
          <w:lang w:val="en-US"/>
        </w:rPr>
        <w:t xml:space="preserve">    AS</w:t>
      </w:r>
      <w:r w:rsidR="006D0DFD" w:rsidRPr="009376C6">
        <w:rPr>
          <w:rFonts w:ascii="Times New Roman" w:hAnsi="Times New Roman" w:cs="Times New Roman"/>
          <w:sz w:val="28"/>
          <w:szCs w:val="28"/>
          <w:vertAlign w:val="subscript"/>
          <w:lang w:val="en-US"/>
        </w:rPr>
        <w:t>2</w:t>
      </w:r>
    </w:p>
    <w:p w:rsidR="006D0DFD" w:rsidRPr="009376C6" w:rsidRDefault="00C53FBB" w:rsidP="00752946">
      <w:pPr>
        <w:pStyle w:val="a6"/>
        <w:widowControl w:val="0"/>
        <w:spacing w:line="360" w:lineRule="auto"/>
        <w:ind w:firstLine="709"/>
        <w:jc w:val="both"/>
        <w:rPr>
          <w:rFonts w:ascii="Times New Roman" w:hAnsi="Times New Roman" w:cs="Times New Roman"/>
          <w:sz w:val="28"/>
          <w:szCs w:val="28"/>
          <w:vertAlign w:val="subscript"/>
          <w:lang w:val="en-US"/>
        </w:rPr>
      </w:pPr>
      <w:r w:rsidRPr="00C53FBB">
        <w:rPr>
          <w:rFonts w:ascii="Times New Roman" w:hAnsi="Times New Roman" w:cs="Times New Roman"/>
          <w:noProof/>
          <w:sz w:val="28"/>
          <w:szCs w:val="28"/>
        </w:rPr>
        <w:pict>
          <v:shape id="_x0000_s1031" type="#_x0000_t32" style="position:absolute;left:0;text-align:left;margin-left:220.2pt;margin-top:16.8pt;width:34.5pt;height:.05pt;z-index:251665408" o:connectortype="straight">
            <v:stroke endarrow="block"/>
          </v:shape>
        </w:pict>
      </w:r>
      <w:r w:rsidR="006D0DFD" w:rsidRPr="009376C6">
        <w:rPr>
          <w:rFonts w:ascii="Times New Roman" w:hAnsi="Times New Roman" w:cs="Times New Roman"/>
          <w:sz w:val="28"/>
          <w:szCs w:val="28"/>
          <w:lang w:val="en-US"/>
        </w:rPr>
        <w:t xml:space="preserve">                               </w:t>
      </w:r>
      <w:r w:rsidR="009376C6">
        <w:rPr>
          <w:rFonts w:ascii="Times New Roman" w:hAnsi="Times New Roman" w:cs="Times New Roman"/>
          <w:sz w:val="28"/>
          <w:szCs w:val="28"/>
          <w:lang w:val="en-US"/>
        </w:rPr>
        <w:t xml:space="preserve">                               </w:t>
      </w:r>
      <w:r w:rsidR="006D0DFD" w:rsidRPr="009376C6">
        <w:rPr>
          <w:rFonts w:ascii="Times New Roman" w:hAnsi="Times New Roman" w:cs="Times New Roman"/>
          <w:sz w:val="28"/>
          <w:szCs w:val="28"/>
          <w:lang w:val="en-US"/>
        </w:rPr>
        <w:t xml:space="preserve"> AS</w:t>
      </w:r>
      <w:r w:rsidR="006D0DFD" w:rsidRPr="009376C6">
        <w:rPr>
          <w:rFonts w:ascii="Times New Roman" w:hAnsi="Times New Roman" w:cs="Times New Roman"/>
          <w:sz w:val="28"/>
          <w:szCs w:val="28"/>
          <w:vertAlign w:val="subscript"/>
          <w:lang w:val="en-US"/>
        </w:rPr>
        <w:t>1</w:t>
      </w:r>
    </w:p>
    <w:p w:rsidR="006D0DFD" w:rsidRPr="009376C6" w:rsidRDefault="00C53FBB" w:rsidP="00752946">
      <w:pPr>
        <w:pStyle w:val="a6"/>
        <w:widowControl w:val="0"/>
        <w:spacing w:line="360" w:lineRule="auto"/>
        <w:ind w:firstLine="709"/>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32" type="#_x0000_t32" style="position:absolute;left:0;text-align:left;margin-left:166.2pt;margin-top:4.7pt;width:39pt;height:.75pt;flip:x y;z-index:251666432" o:connectortype="straight">
            <v:stroke endarrow="block"/>
          </v:shape>
        </w:pict>
      </w:r>
    </w:p>
    <w:p w:rsidR="006D0DFD" w:rsidRPr="009376C6" w:rsidRDefault="006D0DFD" w:rsidP="00752946">
      <w:pPr>
        <w:pStyle w:val="a6"/>
        <w:widowControl w:val="0"/>
        <w:spacing w:line="360" w:lineRule="auto"/>
        <w:ind w:firstLine="709"/>
        <w:jc w:val="both"/>
        <w:rPr>
          <w:rFonts w:ascii="Times New Roman" w:hAnsi="Times New Roman" w:cs="Times New Roman"/>
          <w:sz w:val="28"/>
          <w:szCs w:val="28"/>
          <w:lang w:val="en-US"/>
        </w:rPr>
      </w:pPr>
      <w:r w:rsidRPr="009376C6">
        <w:rPr>
          <w:rFonts w:ascii="Times New Roman" w:hAnsi="Times New Roman" w:cs="Times New Roman"/>
          <w:sz w:val="28"/>
          <w:szCs w:val="28"/>
          <w:lang w:val="en-US"/>
        </w:rPr>
        <w:t xml:space="preserve">     </w:t>
      </w:r>
      <w:r w:rsidR="009376C6" w:rsidRPr="00266E5E">
        <w:rPr>
          <w:rFonts w:ascii="Times New Roman" w:hAnsi="Times New Roman" w:cs="Times New Roman"/>
          <w:sz w:val="28"/>
          <w:szCs w:val="28"/>
          <w:lang w:val="en-US"/>
        </w:rPr>
        <w:t xml:space="preserve">            </w:t>
      </w:r>
      <w:r w:rsidRPr="009376C6">
        <w:rPr>
          <w:rFonts w:ascii="Times New Roman" w:hAnsi="Times New Roman" w:cs="Times New Roman"/>
          <w:sz w:val="28"/>
          <w:szCs w:val="28"/>
          <w:lang w:val="en-US"/>
        </w:rPr>
        <w:t xml:space="preserve">               AS</w:t>
      </w:r>
    </w:p>
    <w:p w:rsidR="006D0DFD" w:rsidRPr="009376C6" w:rsidRDefault="006D0DFD" w:rsidP="00752946">
      <w:pPr>
        <w:pStyle w:val="a6"/>
        <w:widowControl w:val="0"/>
        <w:spacing w:line="360" w:lineRule="auto"/>
        <w:ind w:firstLine="709"/>
        <w:jc w:val="both"/>
        <w:rPr>
          <w:rFonts w:ascii="Times New Roman" w:hAnsi="Times New Roman" w:cs="Times New Roman"/>
          <w:sz w:val="28"/>
          <w:szCs w:val="28"/>
          <w:lang w:val="en-US"/>
        </w:rPr>
      </w:pPr>
    </w:p>
    <w:p w:rsidR="009376C6" w:rsidRPr="00266E5E" w:rsidRDefault="006D0DFD" w:rsidP="00752946">
      <w:pPr>
        <w:pStyle w:val="a6"/>
        <w:widowControl w:val="0"/>
        <w:spacing w:line="360" w:lineRule="auto"/>
        <w:ind w:firstLine="709"/>
        <w:jc w:val="both"/>
        <w:rPr>
          <w:rFonts w:ascii="Times New Roman" w:hAnsi="Times New Roman" w:cs="Times New Roman"/>
          <w:sz w:val="28"/>
          <w:szCs w:val="28"/>
          <w:lang w:val="en-US"/>
        </w:rPr>
      </w:pPr>
      <w:r w:rsidRPr="009376C6">
        <w:rPr>
          <w:rFonts w:ascii="Times New Roman" w:hAnsi="Times New Roman" w:cs="Times New Roman"/>
          <w:sz w:val="28"/>
          <w:szCs w:val="28"/>
          <w:lang w:val="en-US"/>
        </w:rPr>
        <w:t xml:space="preserve">       0                                                          </w:t>
      </w:r>
    </w:p>
    <w:p w:rsidR="006D0DFD" w:rsidRPr="00266E5E" w:rsidRDefault="00C53FBB" w:rsidP="00752946">
      <w:pPr>
        <w:pStyle w:val="a6"/>
        <w:widowControl w:val="0"/>
        <w:spacing w:line="360" w:lineRule="auto"/>
        <w:ind w:left="4955" w:firstLine="1"/>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27" type="#_x0000_t32" style="position:absolute;left:0;text-align:left;margin-left:35.7pt;margin-top:5.5pt;width:214.5pt;height:0;z-index:251661312" o:connectortype="straight">
            <v:stroke endarrow="block"/>
          </v:shape>
        </w:pict>
      </w:r>
      <w:r w:rsidR="00EC1358" w:rsidRPr="00266E5E">
        <w:rPr>
          <w:rFonts w:ascii="Times New Roman" w:hAnsi="Times New Roman" w:cs="Times New Roman"/>
          <w:sz w:val="28"/>
          <w:szCs w:val="28"/>
          <w:lang w:val="en-US"/>
        </w:rPr>
        <w:t xml:space="preserve"> </w:t>
      </w:r>
      <w:r w:rsidR="006D0DFD" w:rsidRPr="009376C6">
        <w:rPr>
          <w:rFonts w:ascii="Times New Roman" w:hAnsi="Times New Roman" w:cs="Times New Roman"/>
          <w:sz w:val="28"/>
          <w:szCs w:val="28"/>
          <w:lang w:val="en-US"/>
        </w:rPr>
        <w:t>Q</w:t>
      </w:r>
    </w:p>
    <w:p w:rsidR="006D0DFD" w:rsidRPr="009376C6" w:rsidRDefault="006D0DFD" w:rsidP="00752946">
      <w:pPr>
        <w:widowControl w:val="0"/>
        <w:spacing w:line="360" w:lineRule="auto"/>
        <w:ind w:firstLine="709"/>
        <w:jc w:val="both"/>
        <w:rPr>
          <w:sz w:val="28"/>
          <w:szCs w:val="28"/>
        </w:rPr>
      </w:pPr>
      <w:r w:rsidRPr="009376C6">
        <w:rPr>
          <w:bCs/>
          <w:sz w:val="28"/>
          <w:szCs w:val="28"/>
        </w:rPr>
        <w:t>Рис</w:t>
      </w:r>
      <w:r w:rsidRPr="00266E5E">
        <w:rPr>
          <w:bCs/>
          <w:sz w:val="28"/>
          <w:szCs w:val="28"/>
          <w:lang w:val="en-US"/>
        </w:rPr>
        <w:t xml:space="preserve">. 4. </w:t>
      </w:r>
      <w:r w:rsidRPr="009376C6">
        <w:rPr>
          <w:sz w:val="28"/>
          <w:szCs w:val="28"/>
        </w:rPr>
        <w:t>Изменение совокупного предложения</w:t>
      </w:r>
    </w:p>
    <w:p w:rsidR="006D0DFD" w:rsidRPr="009A0F4E" w:rsidRDefault="006D0DFD" w:rsidP="00752946">
      <w:pPr>
        <w:widowControl w:val="0"/>
        <w:spacing w:after="100" w:afterAutospacing="1" w:line="360" w:lineRule="auto"/>
        <w:jc w:val="center"/>
        <w:outlineLvl w:val="0"/>
        <w:rPr>
          <w:b/>
          <w:sz w:val="32"/>
          <w:szCs w:val="32"/>
        </w:rPr>
      </w:pPr>
      <w:r w:rsidRPr="009376C6">
        <w:br w:type="page"/>
      </w:r>
      <w:bookmarkStart w:id="4" w:name="_Toc280305881"/>
      <w:r w:rsidR="009A0F4E" w:rsidRPr="00135967">
        <w:rPr>
          <w:b/>
          <w:sz w:val="32"/>
          <w:szCs w:val="32"/>
        </w:rPr>
        <w:lastRenderedPageBreak/>
        <w:t xml:space="preserve">3. </w:t>
      </w:r>
      <w:r w:rsidRPr="00135967">
        <w:rPr>
          <w:b/>
          <w:sz w:val="32"/>
          <w:szCs w:val="32"/>
        </w:rPr>
        <w:t>Равновесие совокупного спроса и предложения и  его</w:t>
      </w:r>
      <w:r w:rsidRPr="009A0F4E">
        <w:rPr>
          <w:b/>
          <w:sz w:val="32"/>
          <w:szCs w:val="32"/>
        </w:rPr>
        <w:t xml:space="preserve"> особенности в России</w:t>
      </w:r>
      <w:bookmarkEnd w:id="4"/>
    </w:p>
    <w:p w:rsidR="006D0DFD" w:rsidRPr="009376C6" w:rsidRDefault="006D0DFD" w:rsidP="00752946">
      <w:pPr>
        <w:widowControl w:val="0"/>
        <w:spacing w:line="360" w:lineRule="auto"/>
        <w:ind w:firstLine="709"/>
        <w:jc w:val="both"/>
        <w:rPr>
          <w:sz w:val="28"/>
          <w:szCs w:val="28"/>
        </w:rPr>
      </w:pPr>
      <w:r w:rsidRPr="009376C6">
        <w:rPr>
          <w:sz w:val="28"/>
          <w:szCs w:val="28"/>
        </w:rPr>
        <w:t>Равенство между совокупным спросом и предложением, обычно называют состоянием общего макроэкономического равновесия экономики.</w:t>
      </w:r>
    </w:p>
    <w:p w:rsidR="006D0DFD" w:rsidRPr="009376C6" w:rsidRDefault="006D0DFD" w:rsidP="00752946">
      <w:pPr>
        <w:widowControl w:val="0"/>
        <w:spacing w:line="360" w:lineRule="auto"/>
        <w:ind w:firstLine="709"/>
        <w:jc w:val="both"/>
        <w:rPr>
          <w:sz w:val="28"/>
          <w:szCs w:val="28"/>
        </w:rPr>
      </w:pPr>
      <w:r w:rsidRPr="009376C6">
        <w:rPr>
          <w:sz w:val="28"/>
          <w:szCs w:val="28"/>
        </w:rPr>
        <w:t>Макроэкономическое равновесие – это такое состояние национальной экономики, когда существует совокупная пропорциональность между: ресурсами и их использованием, производством и потреблением, материальными и финансовыми потоками.</w:t>
      </w:r>
    </w:p>
    <w:p w:rsidR="006D0DFD" w:rsidRPr="009376C6" w:rsidRDefault="00C53FBB" w:rsidP="00752946">
      <w:pPr>
        <w:widowControl w:val="0"/>
        <w:spacing w:line="360" w:lineRule="auto"/>
        <w:ind w:firstLine="709"/>
        <w:jc w:val="both"/>
        <w:rPr>
          <w:sz w:val="28"/>
          <w:szCs w:val="28"/>
        </w:rPr>
      </w:pPr>
      <w:r>
        <w:rPr>
          <w:noProof/>
          <w:sz w:val="28"/>
          <w:szCs w:val="28"/>
        </w:rPr>
        <w:pict>
          <v:shape id="_x0000_s1068" type="#_x0000_t19" style="position:absolute;left:0;text-align:left;margin-left:361.95pt;margin-top:96.85pt;width:73.5pt;height:124.4pt;flip:y;z-index:251706368" coordsize="21600,23726" adj=",370135" path="wr-21600,,21600,43200,,,21495,23726nfewr-21600,,21600,43200,,,21495,23726l,21600nsxe">
            <v:path o:connectlocs="0,0;21495,23726;0,21600"/>
          </v:shape>
        </w:pict>
      </w:r>
      <w:r w:rsidR="006D0DFD" w:rsidRPr="009376C6">
        <w:rPr>
          <w:sz w:val="28"/>
          <w:szCs w:val="28"/>
        </w:rPr>
        <w:t>Поскольку равновесный уровень цен и равновесный реальный объем национального производства определяются точкой пересечения кривых совокупного спроса и совокупного предложения, на практике возможны варианты их пересечения на разных участках кривых, то есть различают три вида равновесия рис. 5.</w:t>
      </w:r>
    </w:p>
    <w:p w:rsidR="00DF2637" w:rsidRPr="00F4346E" w:rsidRDefault="00C53FBB" w:rsidP="00752946">
      <w:pPr>
        <w:pStyle w:val="a6"/>
        <w:widowControl w:val="0"/>
        <w:spacing w:before="120" w:line="360" w:lineRule="auto"/>
        <w:rPr>
          <w:rFonts w:ascii="Times New Roman" w:hAnsi="Times New Roman" w:cs="Times New Roman"/>
          <w:sz w:val="28"/>
          <w:szCs w:val="28"/>
          <w:lang w:val="en-US"/>
        </w:rPr>
      </w:pPr>
      <w:r>
        <w:rPr>
          <w:rFonts w:ascii="Times New Roman" w:hAnsi="Times New Roman" w:cs="Times New Roman"/>
          <w:noProof/>
          <w:sz w:val="28"/>
          <w:szCs w:val="28"/>
        </w:rPr>
        <w:pict>
          <v:shape id="_x0000_s1062" type="#_x0000_t19" style="position:absolute;margin-left:332pt;margin-top:.95pt;width:122.2pt;height:95.25pt;flip:x y;z-index:251700224" coordsize="22412,21600" adj="-6039434,,812" path="wr-20788,,22412,43200,,15,22412,21600nfewr-20788,,22412,43200,,15,22412,21600l812,21600nsxe">
            <v:path o:connectlocs="0,15;22412,21600;812,21600"/>
          </v:shape>
        </w:pict>
      </w:r>
      <w:r>
        <w:rPr>
          <w:rFonts w:ascii="Times New Roman" w:hAnsi="Times New Roman" w:cs="Times New Roman"/>
          <w:noProof/>
          <w:sz w:val="28"/>
          <w:szCs w:val="28"/>
        </w:rPr>
        <w:pict>
          <v:shape id="_x0000_s1059" type="#_x0000_t32" style="position:absolute;margin-left:263.7pt;margin-top:.95pt;width:.75pt;height:119.85pt;flip:x y;z-index:251697152" o:connectortype="straight">
            <v:stroke endarrow="block"/>
          </v:shape>
        </w:pict>
      </w:r>
      <w:r>
        <w:rPr>
          <w:rFonts w:ascii="Times New Roman" w:hAnsi="Times New Roman" w:cs="Times New Roman"/>
          <w:noProof/>
          <w:sz w:val="28"/>
          <w:szCs w:val="28"/>
        </w:rPr>
        <w:pict>
          <v:shape id="_x0000_s1057" type="#_x0000_t32" style="position:absolute;margin-left:22.95pt;margin-top:.95pt;width:2.25pt;height:119.85pt;flip:x y;z-index:251695104" o:connectortype="straight">
            <v:stroke endarrow="block"/>
          </v:shape>
        </w:pict>
      </w:r>
      <w:r>
        <w:rPr>
          <w:rFonts w:ascii="Times New Roman" w:hAnsi="Times New Roman" w:cs="Times New Roman"/>
          <w:noProof/>
          <w:sz w:val="28"/>
          <w:szCs w:val="28"/>
        </w:rPr>
        <w:pict>
          <v:shape id="_x0000_s1061" type="#_x0000_t19" style="position:absolute;margin-left:41.7pt;margin-top:2.3pt;width:116.25pt;height:113.25pt;flip:x y;z-index:251699200"/>
        </w:pict>
      </w:r>
      <w:r>
        <w:rPr>
          <w:rFonts w:ascii="Times New Roman" w:hAnsi="Times New Roman" w:cs="Times New Roman"/>
          <w:noProof/>
          <w:sz w:val="28"/>
          <w:szCs w:val="28"/>
        </w:rPr>
        <w:pict>
          <v:shape id="_x0000_s1064" type="#_x0000_t19" style="position:absolute;margin-left:99.45pt;margin-top:2.3pt;width:82.5pt;height:98.25pt;flip:y;z-index:251702272"/>
        </w:pict>
      </w:r>
      <w:r w:rsidR="00DF2637" w:rsidRPr="00266E5E">
        <w:rPr>
          <w:rFonts w:ascii="Times New Roman" w:hAnsi="Times New Roman" w:cs="Times New Roman"/>
          <w:sz w:val="28"/>
          <w:szCs w:val="28"/>
          <w:lang w:val="en-US"/>
        </w:rPr>
        <w:t xml:space="preserve">   </w:t>
      </w:r>
      <w:r w:rsidR="00DF2637" w:rsidRPr="00F4346E">
        <w:rPr>
          <w:rFonts w:ascii="Times New Roman" w:hAnsi="Times New Roman" w:cs="Times New Roman"/>
          <w:sz w:val="28"/>
          <w:szCs w:val="28"/>
          <w:lang w:val="en-US"/>
        </w:rPr>
        <w:t xml:space="preserve">P                                                                  </w:t>
      </w:r>
      <w:proofErr w:type="spellStart"/>
      <w:r w:rsidR="00DF2637" w:rsidRPr="00F4346E">
        <w:rPr>
          <w:rFonts w:ascii="Times New Roman" w:hAnsi="Times New Roman" w:cs="Times New Roman"/>
          <w:sz w:val="28"/>
          <w:szCs w:val="28"/>
          <w:lang w:val="en-US"/>
        </w:rPr>
        <w:t>P</w:t>
      </w:r>
      <w:proofErr w:type="spellEnd"/>
      <w:r w:rsidR="00DF2637" w:rsidRPr="00F4346E">
        <w:rPr>
          <w:rFonts w:ascii="Times New Roman" w:hAnsi="Times New Roman" w:cs="Times New Roman"/>
          <w:sz w:val="28"/>
          <w:szCs w:val="28"/>
          <w:lang w:val="en-US"/>
        </w:rPr>
        <w:t xml:space="preserve">                                                     AS</w:t>
      </w:r>
    </w:p>
    <w:p w:rsidR="00DF2637" w:rsidRPr="00F4346E" w:rsidRDefault="00DF2637" w:rsidP="00752946">
      <w:pPr>
        <w:pStyle w:val="a6"/>
        <w:widowControl w:val="0"/>
        <w:spacing w:before="120" w:line="360" w:lineRule="auto"/>
        <w:rPr>
          <w:rFonts w:ascii="Times New Roman" w:hAnsi="Times New Roman" w:cs="Times New Roman"/>
          <w:sz w:val="28"/>
          <w:szCs w:val="28"/>
          <w:lang w:val="en-US"/>
        </w:rPr>
      </w:pPr>
      <w:r w:rsidRPr="00F4346E">
        <w:rPr>
          <w:rFonts w:ascii="Times New Roman" w:hAnsi="Times New Roman" w:cs="Times New Roman"/>
          <w:sz w:val="28"/>
          <w:szCs w:val="28"/>
          <w:lang w:val="en-US"/>
        </w:rPr>
        <w:t xml:space="preserve">            </w:t>
      </w:r>
      <w:r w:rsidR="009A0F4E" w:rsidRPr="009A0F4E">
        <w:rPr>
          <w:rFonts w:ascii="Times New Roman" w:hAnsi="Times New Roman" w:cs="Times New Roman"/>
          <w:sz w:val="28"/>
          <w:szCs w:val="28"/>
          <w:lang w:val="en-US"/>
        </w:rPr>
        <w:t xml:space="preserve">    </w:t>
      </w:r>
      <w:r w:rsidRPr="00F4346E">
        <w:rPr>
          <w:rFonts w:ascii="Times New Roman" w:hAnsi="Times New Roman" w:cs="Times New Roman"/>
          <w:sz w:val="28"/>
          <w:szCs w:val="28"/>
          <w:lang w:val="en-US"/>
        </w:rPr>
        <w:t>AD                              AS                                AD</w:t>
      </w:r>
    </w:p>
    <w:p w:rsidR="00DF2637" w:rsidRPr="00F4346E" w:rsidRDefault="00C53FBB" w:rsidP="00752946">
      <w:pPr>
        <w:pStyle w:val="a6"/>
        <w:widowControl w:val="0"/>
        <w:spacing w:before="120" w:line="360" w:lineRule="auto"/>
        <w:rPr>
          <w:rFonts w:ascii="Times New Roman" w:hAnsi="Times New Roman" w:cs="Times New Roman"/>
          <w:sz w:val="28"/>
          <w:szCs w:val="28"/>
          <w:lang w:val="en-US"/>
        </w:rPr>
      </w:pPr>
      <w:r>
        <w:rPr>
          <w:rFonts w:ascii="Times New Roman" w:hAnsi="Times New Roman" w:cs="Times New Roman"/>
          <w:noProof/>
          <w:sz w:val="28"/>
          <w:szCs w:val="28"/>
        </w:rPr>
        <w:pict>
          <v:shape id="_x0000_s1070" type="#_x0000_t32" style="position:absolute;margin-left:264.45pt;margin-top:24.5pt;width:132.75pt;height:0;flip:x;z-index:251708416" o:connectortype="straight">
            <v:stroke dashstyle="longDash"/>
          </v:shape>
        </w:pict>
      </w:r>
      <w:r>
        <w:rPr>
          <w:rFonts w:ascii="Times New Roman" w:hAnsi="Times New Roman" w:cs="Times New Roman"/>
          <w:noProof/>
          <w:sz w:val="28"/>
          <w:szCs w:val="28"/>
        </w:rPr>
        <w:pict>
          <v:shape id="_x0000_s1069" type="#_x0000_t32" style="position:absolute;margin-left:397.2pt;margin-top:24.5pt;width:0;height:36pt;z-index:251707392" o:connectortype="straight">
            <v:stroke dashstyle="dash"/>
          </v:shape>
        </w:pict>
      </w:r>
      <w:r w:rsidR="00DF2637" w:rsidRPr="00F4346E">
        <w:rPr>
          <w:rFonts w:ascii="Times New Roman" w:hAnsi="Times New Roman" w:cs="Times New Roman"/>
          <w:sz w:val="28"/>
          <w:szCs w:val="28"/>
          <w:lang w:val="en-US"/>
        </w:rPr>
        <w:t xml:space="preserve">                                                                      P</w:t>
      </w:r>
      <w:r w:rsidR="00DF2637" w:rsidRPr="00F4346E">
        <w:rPr>
          <w:rFonts w:ascii="Times New Roman" w:hAnsi="Times New Roman" w:cs="Times New Roman"/>
          <w:sz w:val="28"/>
          <w:szCs w:val="28"/>
          <w:vertAlign w:val="subscript"/>
          <w:lang w:val="en-US"/>
        </w:rPr>
        <w:t xml:space="preserve">E </w:t>
      </w:r>
      <w:r w:rsidR="00DF2637" w:rsidRPr="00F4346E">
        <w:rPr>
          <w:rFonts w:ascii="Times New Roman" w:hAnsi="Times New Roman" w:cs="Times New Roman"/>
          <w:sz w:val="28"/>
          <w:szCs w:val="28"/>
          <w:lang w:val="en-US"/>
        </w:rPr>
        <w:t xml:space="preserve">                                      E</w:t>
      </w:r>
    </w:p>
    <w:p w:rsidR="00DF2637" w:rsidRPr="00F4346E" w:rsidRDefault="00C53FBB" w:rsidP="00752946">
      <w:pPr>
        <w:pStyle w:val="a6"/>
        <w:widowControl w:val="0"/>
        <w:spacing w:before="120" w:line="360" w:lineRule="auto"/>
        <w:rPr>
          <w:rFonts w:ascii="Times New Roman" w:hAnsi="Times New Roman" w:cs="Times New Roman"/>
          <w:sz w:val="28"/>
          <w:szCs w:val="28"/>
          <w:lang w:val="en-US"/>
        </w:rPr>
      </w:pPr>
      <w:r>
        <w:rPr>
          <w:rFonts w:ascii="Times New Roman" w:hAnsi="Times New Roman" w:cs="Times New Roman"/>
          <w:noProof/>
          <w:sz w:val="28"/>
          <w:szCs w:val="28"/>
        </w:rPr>
        <w:pict>
          <v:shape id="_x0000_s1067" type="#_x0000_t32" style="position:absolute;margin-left:293pt;margin-top:10.1pt;width:73.5pt;height:0;z-index:251705344" o:connectortype="straight"/>
        </w:pict>
      </w:r>
      <w:r>
        <w:rPr>
          <w:rFonts w:ascii="Times New Roman" w:hAnsi="Times New Roman" w:cs="Times New Roman"/>
          <w:noProof/>
          <w:sz w:val="28"/>
          <w:szCs w:val="28"/>
        </w:rPr>
        <w:pict>
          <v:shape id="_x0000_s1066" type="#_x0000_t32" style="position:absolute;margin-left:25.2pt;margin-top:9.35pt;width:26.25pt;height:0;flip:x;z-index:251704320" o:connectortype="straight">
            <v:stroke dashstyle="longDash"/>
          </v:shape>
        </w:pict>
      </w:r>
      <w:r>
        <w:rPr>
          <w:rFonts w:ascii="Times New Roman" w:hAnsi="Times New Roman" w:cs="Times New Roman"/>
          <w:noProof/>
          <w:sz w:val="28"/>
          <w:szCs w:val="28"/>
        </w:rPr>
        <w:pict>
          <v:shape id="_x0000_s1065" type="#_x0000_t32" style="position:absolute;margin-left:99.45pt;margin-top:9.35pt;width:0;height:21pt;z-index:251703296" o:connectortype="straight">
            <v:stroke dashstyle="longDash"/>
          </v:shape>
        </w:pict>
      </w:r>
      <w:r>
        <w:rPr>
          <w:rFonts w:ascii="Times New Roman" w:hAnsi="Times New Roman" w:cs="Times New Roman"/>
          <w:noProof/>
          <w:sz w:val="28"/>
          <w:szCs w:val="28"/>
        </w:rPr>
        <w:pict>
          <v:shape id="_x0000_s1063" type="#_x0000_t32" style="position:absolute;margin-left:51.45pt;margin-top:9.35pt;width:61.5pt;height:.75pt;flip:y;z-index:251701248" o:connectortype="straight"/>
        </w:pict>
      </w:r>
      <w:r w:rsidR="00DF2637" w:rsidRPr="00F4346E">
        <w:rPr>
          <w:rFonts w:ascii="Times New Roman" w:hAnsi="Times New Roman" w:cs="Times New Roman"/>
          <w:sz w:val="28"/>
          <w:szCs w:val="28"/>
          <w:lang w:val="en-US"/>
        </w:rPr>
        <w:t xml:space="preserve"> P</w:t>
      </w:r>
      <w:r w:rsidR="00DF2637" w:rsidRPr="00F4346E">
        <w:rPr>
          <w:rFonts w:ascii="Times New Roman" w:hAnsi="Times New Roman" w:cs="Times New Roman"/>
          <w:sz w:val="28"/>
          <w:szCs w:val="28"/>
          <w:vertAlign w:val="subscript"/>
          <w:lang w:val="en-US"/>
        </w:rPr>
        <w:t>E</w:t>
      </w:r>
      <w:r w:rsidR="00DF2637" w:rsidRPr="00F4346E">
        <w:rPr>
          <w:rFonts w:ascii="Times New Roman" w:hAnsi="Times New Roman" w:cs="Times New Roman"/>
          <w:sz w:val="28"/>
          <w:szCs w:val="28"/>
          <w:lang w:val="en-US"/>
        </w:rPr>
        <w:t xml:space="preserve">                                 E       </w:t>
      </w:r>
    </w:p>
    <w:p w:rsidR="00DF2637" w:rsidRPr="00F4346E" w:rsidRDefault="00C53FBB" w:rsidP="00752946">
      <w:pPr>
        <w:pStyle w:val="a6"/>
        <w:widowControl w:val="0"/>
        <w:spacing w:before="120" w:line="360" w:lineRule="auto"/>
        <w:rPr>
          <w:rFonts w:ascii="Times New Roman" w:hAnsi="Times New Roman" w:cs="Times New Roman"/>
          <w:sz w:val="28"/>
          <w:szCs w:val="28"/>
          <w:lang w:val="en-US"/>
        </w:rPr>
      </w:pPr>
      <w:r>
        <w:rPr>
          <w:rFonts w:ascii="Times New Roman" w:hAnsi="Times New Roman" w:cs="Times New Roman"/>
          <w:noProof/>
          <w:sz w:val="28"/>
          <w:szCs w:val="28"/>
        </w:rPr>
        <w:pict>
          <v:shape id="_x0000_s1060" type="#_x0000_t32" style="position:absolute;margin-left:264.45pt;margin-top:.2pt;width:189.75pt;height:0;z-index:251698176" o:connectortype="straight">
            <v:stroke endarrow="block"/>
          </v:shape>
        </w:pict>
      </w:r>
      <w:r>
        <w:rPr>
          <w:rFonts w:ascii="Times New Roman" w:hAnsi="Times New Roman" w:cs="Times New Roman"/>
          <w:noProof/>
          <w:sz w:val="28"/>
          <w:szCs w:val="28"/>
        </w:rPr>
        <w:pict>
          <v:shape id="_x0000_s1058" type="#_x0000_t32" style="position:absolute;margin-left:25.2pt;margin-top:.2pt;width:144.75pt;height:0;z-index:251696128" o:connectortype="straight">
            <v:stroke endarrow="block"/>
          </v:shape>
        </w:pict>
      </w:r>
      <w:r w:rsidR="00DF2637" w:rsidRPr="00F4346E">
        <w:rPr>
          <w:rFonts w:ascii="Times New Roman" w:hAnsi="Times New Roman" w:cs="Times New Roman"/>
          <w:sz w:val="28"/>
          <w:szCs w:val="28"/>
          <w:lang w:val="en-US"/>
        </w:rPr>
        <w:t xml:space="preserve">    0                    Q</w:t>
      </w:r>
      <w:r w:rsidR="00DF2637" w:rsidRPr="00F4346E">
        <w:rPr>
          <w:rFonts w:ascii="Times New Roman" w:hAnsi="Times New Roman" w:cs="Times New Roman"/>
          <w:sz w:val="28"/>
          <w:szCs w:val="28"/>
          <w:vertAlign w:val="subscript"/>
          <w:lang w:val="en-US"/>
        </w:rPr>
        <w:t>E</w:t>
      </w:r>
      <w:r w:rsidR="00DF2637" w:rsidRPr="00F4346E">
        <w:rPr>
          <w:rFonts w:ascii="Times New Roman" w:hAnsi="Times New Roman" w:cs="Times New Roman"/>
          <w:sz w:val="28"/>
          <w:szCs w:val="28"/>
          <w:lang w:val="en-US"/>
        </w:rPr>
        <w:t xml:space="preserve">            Q                          0                                     Q</w:t>
      </w:r>
      <w:r w:rsidR="00DF2637" w:rsidRPr="00F4346E">
        <w:rPr>
          <w:rFonts w:ascii="Times New Roman" w:hAnsi="Times New Roman" w:cs="Times New Roman"/>
          <w:sz w:val="28"/>
          <w:szCs w:val="28"/>
          <w:vertAlign w:val="subscript"/>
          <w:lang w:val="en-US"/>
        </w:rPr>
        <w:t>E</w:t>
      </w:r>
      <w:r w:rsidR="00DF2637" w:rsidRPr="00F4346E">
        <w:rPr>
          <w:rFonts w:ascii="Times New Roman" w:hAnsi="Times New Roman" w:cs="Times New Roman"/>
          <w:sz w:val="28"/>
          <w:szCs w:val="28"/>
          <w:lang w:val="en-US"/>
        </w:rPr>
        <w:t xml:space="preserve">          Q</w:t>
      </w:r>
    </w:p>
    <w:p w:rsidR="00DF2637" w:rsidRPr="00F4346E" w:rsidRDefault="00C53FBB" w:rsidP="00752946">
      <w:pPr>
        <w:pStyle w:val="a6"/>
        <w:widowControl w:val="0"/>
        <w:spacing w:before="120" w:line="360" w:lineRule="auto"/>
        <w:rPr>
          <w:rFonts w:ascii="Times New Roman" w:hAnsi="Times New Roman" w:cs="Times New Roman"/>
          <w:sz w:val="28"/>
          <w:szCs w:val="28"/>
          <w:lang w:val="en-US"/>
        </w:rPr>
      </w:pPr>
      <w:r>
        <w:rPr>
          <w:rFonts w:ascii="Times New Roman" w:hAnsi="Times New Roman" w:cs="Times New Roman"/>
          <w:noProof/>
          <w:sz w:val="28"/>
          <w:szCs w:val="28"/>
        </w:rPr>
        <w:pict>
          <v:shape id="_x0000_s1071" type="#_x0000_t32" style="position:absolute;margin-left:19.95pt;margin-top:21.8pt;width:.75pt;height:127.3pt;flip:y;z-index:251709440" o:connectortype="straight">
            <v:stroke endarrow="block"/>
          </v:shape>
        </w:pict>
      </w:r>
      <w:r>
        <w:rPr>
          <w:rFonts w:ascii="Times New Roman" w:hAnsi="Times New Roman" w:cs="Times New Roman"/>
          <w:noProof/>
          <w:sz w:val="28"/>
          <w:szCs w:val="28"/>
        </w:rPr>
        <w:pict>
          <v:shape id="_x0000_s1074" type="#_x0000_t19" style="position:absolute;margin-left:119.7pt;margin-top:6.45pt;width:111.75pt;height:123.75pt;flip:y;z-index:251712512"/>
        </w:pict>
      </w:r>
      <w:r>
        <w:rPr>
          <w:rFonts w:ascii="Times New Roman" w:hAnsi="Times New Roman" w:cs="Times New Roman"/>
          <w:noProof/>
          <w:sz w:val="28"/>
          <w:szCs w:val="28"/>
        </w:rPr>
        <w:pict>
          <v:shape id="_x0000_s1075" type="#_x0000_t19" style="position:absolute;margin-left:137.7pt;margin-top:2.7pt;width:126.75pt;height:85.5pt;flip:x y;z-index:251713536"/>
        </w:pict>
      </w:r>
      <w:r w:rsidR="00DF2637" w:rsidRPr="00F4346E">
        <w:rPr>
          <w:rFonts w:ascii="Times New Roman" w:hAnsi="Times New Roman" w:cs="Times New Roman"/>
          <w:sz w:val="28"/>
          <w:szCs w:val="28"/>
          <w:lang w:val="en-US"/>
        </w:rPr>
        <w:t xml:space="preserve">                   </w:t>
      </w:r>
      <w:r w:rsidR="00DF2637" w:rsidRPr="00F4346E">
        <w:rPr>
          <w:rFonts w:ascii="Times New Roman" w:hAnsi="Times New Roman" w:cs="Times New Roman"/>
          <w:sz w:val="28"/>
          <w:szCs w:val="28"/>
        </w:rPr>
        <w:t>а</w:t>
      </w:r>
      <w:r w:rsidR="00DF2637" w:rsidRPr="00F4346E">
        <w:rPr>
          <w:rFonts w:ascii="Times New Roman" w:hAnsi="Times New Roman" w:cs="Times New Roman"/>
          <w:sz w:val="28"/>
          <w:szCs w:val="28"/>
          <w:lang w:val="en-US"/>
        </w:rPr>
        <w:t xml:space="preserve">)                                                                          </w:t>
      </w:r>
      <w:r w:rsidR="00DF2637" w:rsidRPr="00F4346E">
        <w:rPr>
          <w:rFonts w:ascii="Times New Roman" w:hAnsi="Times New Roman" w:cs="Times New Roman"/>
          <w:sz w:val="28"/>
          <w:szCs w:val="28"/>
        </w:rPr>
        <w:t>б</w:t>
      </w:r>
      <w:r w:rsidR="00DF2637" w:rsidRPr="00F4346E">
        <w:rPr>
          <w:rFonts w:ascii="Times New Roman" w:hAnsi="Times New Roman" w:cs="Times New Roman"/>
          <w:sz w:val="28"/>
          <w:szCs w:val="28"/>
          <w:lang w:val="en-US"/>
        </w:rPr>
        <w:t>)</w:t>
      </w:r>
    </w:p>
    <w:p w:rsidR="00DF2637" w:rsidRPr="00F4346E" w:rsidRDefault="00DF2637" w:rsidP="00752946">
      <w:pPr>
        <w:pStyle w:val="a6"/>
        <w:widowControl w:val="0"/>
        <w:spacing w:before="120" w:line="360" w:lineRule="auto"/>
        <w:rPr>
          <w:rFonts w:ascii="Times New Roman" w:hAnsi="Times New Roman" w:cs="Times New Roman"/>
          <w:sz w:val="28"/>
          <w:szCs w:val="28"/>
          <w:lang w:val="en-US"/>
        </w:rPr>
      </w:pPr>
      <w:r w:rsidRPr="00F4346E">
        <w:rPr>
          <w:rFonts w:ascii="Times New Roman" w:hAnsi="Times New Roman" w:cs="Times New Roman"/>
          <w:sz w:val="28"/>
          <w:szCs w:val="28"/>
          <w:lang w:val="en-US"/>
        </w:rPr>
        <w:t xml:space="preserve">   P                          AD</w:t>
      </w:r>
    </w:p>
    <w:p w:rsidR="00DF2637" w:rsidRPr="00F4346E" w:rsidRDefault="00C53FBB" w:rsidP="00752946">
      <w:pPr>
        <w:pStyle w:val="a6"/>
        <w:widowControl w:val="0"/>
        <w:spacing w:before="120" w:line="360" w:lineRule="auto"/>
        <w:rPr>
          <w:rFonts w:ascii="Times New Roman" w:hAnsi="Times New Roman" w:cs="Times New Roman"/>
          <w:sz w:val="28"/>
          <w:szCs w:val="28"/>
          <w:lang w:val="en-US"/>
        </w:rPr>
      </w:pPr>
      <w:r>
        <w:rPr>
          <w:rFonts w:ascii="Times New Roman" w:hAnsi="Times New Roman" w:cs="Times New Roman"/>
          <w:noProof/>
          <w:sz w:val="28"/>
          <w:szCs w:val="28"/>
        </w:rPr>
        <w:pict>
          <v:shape id="_x0000_s1076" type="#_x0000_t32" style="position:absolute;margin-left:208.95pt;margin-top:20.25pt;width:.75pt;height:68.55pt;z-index:251714560" o:connectortype="straight">
            <v:stroke dashstyle="dash"/>
          </v:shape>
        </w:pict>
      </w:r>
      <w:r>
        <w:rPr>
          <w:rFonts w:ascii="Times New Roman" w:hAnsi="Times New Roman" w:cs="Times New Roman"/>
          <w:noProof/>
          <w:sz w:val="28"/>
          <w:szCs w:val="28"/>
        </w:rPr>
        <w:pict>
          <v:shape id="_x0000_s1077" type="#_x0000_t32" style="position:absolute;margin-left:20.7pt;margin-top:20.25pt;width:188.25pt;height:0;flip:x;z-index:251715584" o:connectortype="straight">
            <v:stroke dashstyle="dash"/>
          </v:shape>
        </w:pict>
      </w:r>
      <w:r w:rsidR="00DF2637" w:rsidRPr="00F4346E">
        <w:rPr>
          <w:rFonts w:ascii="Times New Roman" w:hAnsi="Times New Roman" w:cs="Times New Roman"/>
          <w:sz w:val="28"/>
          <w:szCs w:val="28"/>
          <w:lang w:val="en-US"/>
        </w:rPr>
        <w:t xml:space="preserve"> P</w:t>
      </w:r>
      <w:r w:rsidR="00DF2637" w:rsidRPr="00F4346E">
        <w:rPr>
          <w:rFonts w:ascii="Times New Roman" w:hAnsi="Times New Roman" w:cs="Times New Roman"/>
          <w:sz w:val="28"/>
          <w:szCs w:val="28"/>
          <w:vertAlign w:val="subscript"/>
          <w:lang w:val="en-US"/>
        </w:rPr>
        <w:t xml:space="preserve">E                                                                                         </w:t>
      </w:r>
      <w:r w:rsidR="00DF2637" w:rsidRPr="00F4346E">
        <w:rPr>
          <w:rFonts w:ascii="Times New Roman" w:hAnsi="Times New Roman" w:cs="Times New Roman"/>
          <w:sz w:val="28"/>
          <w:szCs w:val="28"/>
          <w:lang w:val="en-US"/>
        </w:rPr>
        <w:t>E</w:t>
      </w:r>
    </w:p>
    <w:p w:rsidR="00DF2637" w:rsidRPr="00F4346E" w:rsidRDefault="000272DE" w:rsidP="00752946">
      <w:pPr>
        <w:pStyle w:val="a6"/>
        <w:widowControl w:val="0"/>
        <w:tabs>
          <w:tab w:val="left" w:pos="1320"/>
        </w:tabs>
        <w:spacing w:before="120" w:line="360" w:lineRule="auto"/>
        <w:rPr>
          <w:rFonts w:ascii="Times New Roman" w:hAnsi="Times New Roman"/>
          <w:sz w:val="28"/>
          <w:szCs w:val="28"/>
          <w:lang w:val="en-US"/>
        </w:rPr>
      </w:pPr>
      <w:r>
        <w:rPr>
          <w:rFonts w:ascii="Times New Roman" w:hAnsi="Times New Roman" w:cs="Times New Roman"/>
          <w:sz w:val="28"/>
          <w:szCs w:val="28"/>
          <w:lang w:val="en-US"/>
        </w:rPr>
        <w:tab/>
      </w:r>
      <w:r w:rsidR="00DF2637" w:rsidRPr="00F4346E">
        <w:rPr>
          <w:rFonts w:ascii="Times New Roman" w:hAnsi="Times New Roman"/>
          <w:lang w:val="en-US"/>
        </w:rPr>
        <w:t xml:space="preserve">    </w:t>
      </w:r>
      <w:r>
        <w:rPr>
          <w:rFonts w:ascii="Times New Roman" w:hAnsi="Times New Roman"/>
          <w:sz w:val="28"/>
          <w:szCs w:val="28"/>
          <w:lang w:val="en-US"/>
        </w:rPr>
        <w:t xml:space="preserve">     </w:t>
      </w:r>
      <w:r w:rsidR="00DF2637" w:rsidRPr="00F4346E">
        <w:rPr>
          <w:rFonts w:ascii="Times New Roman" w:hAnsi="Times New Roman"/>
          <w:sz w:val="28"/>
          <w:szCs w:val="28"/>
          <w:lang w:val="en-US"/>
        </w:rPr>
        <w:t>AS</w:t>
      </w:r>
    </w:p>
    <w:p w:rsidR="000272DE" w:rsidRPr="000272DE" w:rsidRDefault="00C53FBB" w:rsidP="00752946">
      <w:pPr>
        <w:widowControl w:val="0"/>
        <w:rPr>
          <w:lang w:val="en-US"/>
        </w:rPr>
      </w:pPr>
      <w:r w:rsidRPr="00C53FBB">
        <w:rPr>
          <w:noProof/>
          <w:sz w:val="28"/>
          <w:szCs w:val="28"/>
        </w:rPr>
        <w:pict>
          <v:shape id="_x0000_s1073" type="#_x0000_t32" style="position:absolute;margin-left:56.7pt;margin-top:9.6pt;width:66.75pt;height:0;z-index:251711488" o:connectortype="straight"/>
        </w:pict>
      </w:r>
    </w:p>
    <w:p w:rsidR="00DF2637" w:rsidRPr="00F4346E" w:rsidRDefault="00C53FBB" w:rsidP="00752946">
      <w:pPr>
        <w:widowControl w:val="0"/>
        <w:rPr>
          <w:lang w:val="en-US"/>
        </w:rPr>
      </w:pPr>
      <w:r w:rsidRPr="00C53FBB">
        <w:rPr>
          <w:noProof/>
          <w:sz w:val="28"/>
          <w:szCs w:val="28"/>
        </w:rPr>
        <w:pict>
          <v:shape id="_x0000_s1072" type="#_x0000_t32" style="position:absolute;margin-left:20.7pt;margin-top:14.7pt;width:266.25pt;height:0;z-index:251710464" o:connectortype="straight">
            <v:stroke endarrow="block"/>
          </v:shape>
        </w:pict>
      </w:r>
    </w:p>
    <w:p w:rsidR="00DF2637" w:rsidRPr="00F4346E" w:rsidRDefault="00DF2637" w:rsidP="00752946">
      <w:pPr>
        <w:widowControl w:val="0"/>
        <w:spacing w:line="360" w:lineRule="auto"/>
        <w:rPr>
          <w:sz w:val="28"/>
          <w:szCs w:val="28"/>
          <w:lang w:val="en-US"/>
        </w:rPr>
      </w:pPr>
      <w:r w:rsidRPr="00F4346E">
        <w:rPr>
          <w:sz w:val="28"/>
          <w:szCs w:val="28"/>
          <w:lang w:val="en-US"/>
        </w:rPr>
        <w:t xml:space="preserve">   0                                                    Q</w:t>
      </w:r>
      <w:r w:rsidRPr="00F4346E">
        <w:rPr>
          <w:sz w:val="28"/>
          <w:szCs w:val="28"/>
          <w:vertAlign w:val="subscript"/>
          <w:lang w:val="en-US"/>
        </w:rPr>
        <w:t xml:space="preserve">E    </w:t>
      </w:r>
      <w:r w:rsidRPr="00F4346E">
        <w:rPr>
          <w:sz w:val="28"/>
          <w:szCs w:val="28"/>
          <w:lang w:val="en-US"/>
        </w:rPr>
        <w:t xml:space="preserve">            Q</w:t>
      </w:r>
    </w:p>
    <w:p w:rsidR="00DF2637" w:rsidRPr="00266E5E" w:rsidRDefault="00DF2637" w:rsidP="00752946">
      <w:pPr>
        <w:widowControl w:val="0"/>
        <w:spacing w:line="360" w:lineRule="auto"/>
        <w:rPr>
          <w:sz w:val="28"/>
          <w:szCs w:val="28"/>
        </w:rPr>
      </w:pPr>
      <w:r w:rsidRPr="00F4346E">
        <w:rPr>
          <w:sz w:val="28"/>
          <w:szCs w:val="28"/>
          <w:lang w:val="en-US"/>
        </w:rPr>
        <w:t xml:space="preserve">                                         </w:t>
      </w:r>
      <w:r w:rsidRPr="00F4346E">
        <w:rPr>
          <w:sz w:val="28"/>
          <w:szCs w:val="28"/>
        </w:rPr>
        <w:t>в</w:t>
      </w:r>
      <w:r w:rsidRPr="00266E5E">
        <w:rPr>
          <w:sz w:val="28"/>
          <w:szCs w:val="28"/>
        </w:rPr>
        <w:t>)</w:t>
      </w:r>
    </w:p>
    <w:p w:rsidR="006D0DFD" w:rsidRPr="009376C6" w:rsidRDefault="006D0DFD" w:rsidP="00752946">
      <w:pPr>
        <w:widowControl w:val="0"/>
        <w:spacing w:line="360" w:lineRule="auto"/>
        <w:ind w:firstLine="709"/>
        <w:jc w:val="both"/>
        <w:rPr>
          <w:sz w:val="28"/>
          <w:szCs w:val="28"/>
        </w:rPr>
      </w:pPr>
      <w:r w:rsidRPr="009376C6">
        <w:rPr>
          <w:sz w:val="28"/>
          <w:szCs w:val="28"/>
        </w:rPr>
        <w:t>Рис</w:t>
      </w:r>
      <w:r w:rsidRPr="00266E5E">
        <w:rPr>
          <w:sz w:val="28"/>
          <w:szCs w:val="28"/>
        </w:rPr>
        <w:t xml:space="preserve">.5. </w:t>
      </w:r>
      <w:r w:rsidRPr="009376C6">
        <w:rPr>
          <w:sz w:val="28"/>
          <w:szCs w:val="28"/>
        </w:rPr>
        <w:t>Три вида макроэкономического равновесия</w:t>
      </w:r>
    </w:p>
    <w:p w:rsidR="006D0DFD" w:rsidRPr="009376C6" w:rsidRDefault="006D0DFD" w:rsidP="00752946">
      <w:pPr>
        <w:widowControl w:val="0"/>
        <w:spacing w:line="360" w:lineRule="auto"/>
        <w:ind w:firstLine="709"/>
        <w:jc w:val="both"/>
        <w:rPr>
          <w:sz w:val="28"/>
          <w:szCs w:val="28"/>
        </w:rPr>
      </w:pPr>
      <w:r w:rsidRPr="009376C6">
        <w:rPr>
          <w:sz w:val="28"/>
          <w:szCs w:val="28"/>
        </w:rPr>
        <w:lastRenderedPageBreak/>
        <w:t xml:space="preserve">На </w:t>
      </w:r>
      <w:proofErr w:type="gramStart"/>
      <w:r w:rsidRPr="009376C6">
        <w:rPr>
          <w:sz w:val="28"/>
          <w:szCs w:val="28"/>
        </w:rPr>
        <w:t>рисунке</w:t>
      </w:r>
      <w:proofErr w:type="gramEnd"/>
      <w:r w:rsidRPr="009376C6">
        <w:rPr>
          <w:sz w:val="28"/>
          <w:szCs w:val="28"/>
        </w:rPr>
        <w:t xml:space="preserve"> </w:t>
      </w:r>
      <w:r w:rsidRPr="009376C6">
        <w:rPr>
          <w:i/>
          <w:sz w:val="28"/>
          <w:szCs w:val="28"/>
        </w:rPr>
        <w:t xml:space="preserve">а </w:t>
      </w:r>
      <w:r w:rsidRPr="009376C6">
        <w:rPr>
          <w:sz w:val="28"/>
          <w:szCs w:val="28"/>
        </w:rPr>
        <w:t>пересечение кривых происходит на горизонтальном участке кривой предложения где движение к равновесному реальному объему национального продукта не сопровождается изменением уровня цен (</w:t>
      </w:r>
      <w:r w:rsidRPr="009376C6">
        <w:rPr>
          <w:i/>
          <w:sz w:val="28"/>
          <w:szCs w:val="28"/>
        </w:rPr>
        <w:t>Р</w:t>
      </w:r>
      <w:r w:rsidRPr="009376C6">
        <w:rPr>
          <w:sz w:val="28"/>
          <w:szCs w:val="28"/>
        </w:rPr>
        <w:t>), а вызвано вовлечением в производство неиспользованных ресурсов.</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На рисунке </w:t>
      </w:r>
      <w:r w:rsidRPr="009376C6">
        <w:rPr>
          <w:i/>
          <w:sz w:val="28"/>
          <w:szCs w:val="28"/>
        </w:rPr>
        <w:t>б</w:t>
      </w:r>
      <w:r w:rsidRPr="009376C6">
        <w:rPr>
          <w:sz w:val="28"/>
          <w:szCs w:val="28"/>
        </w:rPr>
        <w:t xml:space="preserve"> точка пересечения кривых спроса и предложения находится на промежуточном участке; здесь изменение цен исключает перепроизводство или недопроизводство товаров.</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Рисунок </w:t>
      </w:r>
      <w:proofErr w:type="gramStart"/>
      <w:r w:rsidRPr="009376C6">
        <w:rPr>
          <w:i/>
          <w:sz w:val="28"/>
          <w:szCs w:val="28"/>
        </w:rPr>
        <w:t>в</w:t>
      </w:r>
      <w:r w:rsidRPr="009376C6">
        <w:rPr>
          <w:sz w:val="28"/>
          <w:szCs w:val="28"/>
        </w:rPr>
        <w:t xml:space="preserve"> отражает</w:t>
      </w:r>
      <w:proofErr w:type="gramEnd"/>
      <w:r w:rsidRPr="009376C6">
        <w:rPr>
          <w:sz w:val="28"/>
          <w:szCs w:val="28"/>
        </w:rPr>
        <w:t xml:space="preserve"> пересечение рассматриваемых кривых на вертикальном (классическом) участке. В этом случае увеличение совокупного предложения практически невозможно в силу максимального использования производственных возможностей и отсутствия резервов, поэтому наблюдается рост цен.</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При неизменном совокупном предложении смещение кривой совокупного спроса вправо на </w:t>
      </w:r>
      <w:proofErr w:type="spellStart"/>
      <w:r w:rsidRPr="009376C6">
        <w:rPr>
          <w:sz w:val="28"/>
          <w:szCs w:val="28"/>
        </w:rPr>
        <w:t>кейнсианском</w:t>
      </w:r>
      <w:proofErr w:type="spellEnd"/>
      <w:r w:rsidRPr="009376C6">
        <w:rPr>
          <w:sz w:val="28"/>
          <w:szCs w:val="28"/>
        </w:rPr>
        <w:t xml:space="preserve"> участке увеличивает реальный объем национального производства и занятость, но не изменяет уровня цен.</w:t>
      </w:r>
    </w:p>
    <w:p w:rsidR="006D0DFD" w:rsidRPr="009376C6" w:rsidRDefault="006D0DFD" w:rsidP="00752946">
      <w:pPr>
        <w:widowControl w:val="0"/>
        <w:spacing w:line="360" w:lineRule="auto"/>
        <w:ind w:firstLine="709"/>
        <w:jc w:val="both"/>
        <w:rPr>
          <w:sz w:val="28"/>
          <w:szCs w:val="28"/>
        </w:rPr>
      </w:pPr>
      <w:r w:rsidRPr="009376C6">
        <w:rPr>
          <w:sz w:val="28"/>
          <w:szCs w:val="28"/>
        </w:rPr>
        <w:t>На промежуточном отрезке ро</w:t>
      </w:r>
      <w:proofErr w:type="gramStart"/>
      <w:r w:rsidRPr="009376C6">
        <w:rPr>
          <w:sz w:val="28"/>
          <w:szCs w:val="28"/>
        </w:rPr>
        <w:t>ст спр</w:t>
      </w:r>
      <w:proofErr w:type="gramEnd"/>
      <w:r w:rsidRPr="009376C6">
        <w:rPr>
          <w:sz w:val="28"/>
          <w:szCs w:val="28"/>
        </w:rPr>
        <w:t>оса увеличивает и реальный объем производства, и уровень цен. На классическом участке ро</w:t>
      </w:r>
      <w:proofErr w:type="gramStart"/>
      <w:r w:rsidRPr="009376C6">
        <w:rPr>
          <w:sz w:val="28"/>
          <w:szCs w:val="28"/>
        </w:rPr>
        <w:t>ст спр</w:t>
      </w:r>
      <w:proofErr w:type="gramEnd"/>
      <w:r w:rsidRPr="009376C6">
        <w:rPr>
          <w:sz w:val="28"/>
          <w:szCs w:val="28"/>
        </w:rPr>
        <w:t>оса увеличивает цены, но не меняет реального объема производства.</w:t>
      </w:r>
    </w:p>
    <w:p w:rsidR="006D0DFD" w:rsidRPr="009376C6" w:rsidRDefault="006D0DFD" w:rsidP="00752946">
      <w:pPr>
        <w:widowControl w:val="0"/>
        <w:spacing w:line="360" w:lineRule="auto"/>
        <w:ind w:firstLine="709"/>
        <w:jc w:val="both"/>
        <w:rPr>
          <w:sz w:val="28"/>
          <w:szCs w:val="28"/>
        </w:rPr>
      </w:pPr>
      <w:r w:rsidRPr="009376C6">
        <w:rPr>
          <w:sz w:val="28"/>
          <w:szCs w:val="28"/>
        </w:rPr>
        <w:t xml:space="preserve">При обратном смещении кривой совокупного спроса происходит так называемый «эффект храповика». Суть его заключается в том, что цены легко повышаются, но не сразу падают, а при уменьшении совокупного спроса. Поэтому рост совокупного спроса в краткосрочном периоде повышает уровень цен, а его снижение не всегда и не сразу вызывает </w:t>
      </w:r>
      <w:proofErr w:type="gramStart"/>
      <w:r w:rsidRPr="009376C6">
        <w:rPr>
          <w:sz w:val="28"/>
          <w:szCs w:val="28"/>
        </w:rPr>
        <w:t>соответствующие</w:t>
      </w:r>
      <w:proofErr w:type="gramEnd"/>
      <w:r w:rsidRPr="009376C6">
        <w:rPr>
          <w:sz w:val="28"/>
          <w:szCs w:val="28"/>
        </w:rPr>
        <w:t xml:space="preserve"> падение цен. Это осложняет макроэкономические прогнозы при уменьшении совокупного спроса.</w:t>
      </w:r>
    </w:p>
    <w:p w:rsidR="006D0DFD" w:rsidRPr="009376C6" w:rsidRDefault="006D0DFD" w:rsidP="00752946">
      <w:pPr>
        <w:widowControl w:val="0"/>
        <w:spacing w:line="360" w:lineRule="auto"/>
        <w:ind w:firstLine="709"/>
        <w:jc w:val="both"/>
        <w:rPr>
          <w:sz w:val="28"/>
          <w:szCs w:val="28"/>
        </w:rPr>
      </w:pPr>
      <w:r w:rsidRPr="009376C6">
        <w:rPr>
          <w:sz w:val="28"/>
          <w:szCs w:val="28"/>
        </w:rPr>
        <w:t>Смещение кривой совокупного предложения также влияет на равновесный уровень цен и объем национального производства: например, смещение кривой влево приводит к инфляции издержек и к соответствующему росту цен, а смещение вправо приведет к увеличению реального объема национального производства и к снижению цен.</w:t>
      </w:r>
    </w:p>
    <w:p w:rsidR="006D0DFD" w:rsidRPr="009376C6" w:rsidRDefault="006D0DFD" w:rsidP="00752946">
      <w:pPr>
        <w:widowControl w:val="0"/>
        <w:spacing w:line="360" w:lineRule="auto"/>
        <w:ind w:firstLine="709"/>
        <w:jc w:val="both"/>
        <w:rPr>
          <w:sz w:val="28"/>
          <w:szCs w:val="28"/>
        </w:rPr>
      </w:pPr>
      <w:r w:rsidRPr="009376C6">
        <w:rPr>
          <w:sz w:val="28"/>
          <w:szCs w:val="28"/>
        </w:rPr>
        <w:lastRenderedPageBreak/>
        <w:t>Итак, выше рассмотрено одно из основных условий макроэкономического равновесия – пропорциональность между совокупным спросом и совокупным предложением, которая обеспечивает равновесный объем национального производства. [4, с</w:t>
      </w:r>
      <w:r w:rsidR="00752946">
        <w:rPr>
          <w:sz w:val="28"/>
          <w:szCs w:val="28"/>
        </w:rPr>
        <w:t>.</w:t>
      </w:r>
      <w:r w:rsidRPr="009376C6">
        <w:rPr>
          <w:sz w:val="28"/>
          <w:szCs w:val="28"/>
        </w:rPr>
        <w:t xml:space="preserve"> 269]</w:t>
      </w:r>
    </w:p>
    <w:p w:rsidR="009376C6" w:rsidRPr="00F74D6E" w:rsidRDefault="009376C6" w:rsidP="00752946">
      <w:pPr>
        <w:widowControl w:val="0"/>
        <w:autoSpaceDE w:val="0"/>
        <w:autoSpaceDN w:val="0"/>
        <w:adjustRightInd w:val="0"/>
        <w:spacing w:line="360" w:lineRule="auto"/>
        <w:ind w:firstLine="709"/>
        <w:jc w:val="both"/>
        <w:rPr>
          <w:rFonts w:eastAsiaTheme="minorHAnsi"/>
          <w:color w:val="000000"/>
          <w:sz w:val="28"/>
          <w:szCs w:val="28"/>
          <w:lang w:val="en-US"/>
        </w:rPr>
      </w:pPr>
      <w:r w:rsidRPr="006D10BE">
        <w:rPr>
          <w:rFonts w:eastAsiaTheme="minorHAnsi"/>
          <w:color w:val="000000"/>
          <w:sz w:val="28"/>
          <w:szCs w:val="28"/>
        </w:rPr>
        <w:t>На сегодняшний день стало почти очевидным, что потенциал экономического роста в России почти исчерпан. Повышенные социальные обязательства и застарелые институциональные проблемы российской экономики вызывают снижение темпов роста В</w:t>
      </w:r>
      <w:proofErr w:type="gramStart"/>
      <w:r w:rsidRPr="006D10BE">
        <w:rPr>
          <w:rFonts w:eastAsiaTheme="minorHAnsi"/>
          <w:color w:val="000000"/>
          <w:sz w:val="28"/>
          <w:szCs w:val="28"/>
        </w:rPr>
        <w:t>ВП впл</w:t>
      </w:r>
      <w:proofErr w:type="gramEnd"/>
      <w:r w:rsidRPr="006D10BE">
        <w:rPr>
          <w:rFonts w:eastAsiaTheme="minorHAnsi"/>
          <w:color w:val="000000"/>
          <w:sz w:val="28"/>
          <w:szCs w:val="28"/>
        </w:rPr>
        <w:t xml:space="preserve">оть до 2-3 % в год. И это отнюдь не предел. Российской экономике ставится диагноз – стагфляция, подразумевающая снижение годовых темпов роста почти до нулевых значений при значительной инфляции: 5-6% в год. </w:t>
      </w:r>
      <w:r w:rsidR="00F74D6E">
        <w:rPr>
          <w:rFonts w:eastAsiaTheme="minorHAnsi"/>
          <w:color w:val="000000"/>
          <w:sz w:val="28"/>
          <w:szCs w:val="28"/>
          <w:lang w:val="en-US"/>
        </w:rPr>
        <w:t>[</w:t>
      </w:r>
      <w:r w:rsidR="00266E5E">
        <w:rPr>
          <w:rFonts w:eastAsiaTheme="minorHAnsi"/>
          <w:color w:val="000000"/>
          <w:sz w:val="28"/>
          <w:szCs w:val="28"/>
        </w:rPr>
        <w:t>7</w:t>
      </w:r>
      <w:r w:rsidR="00F74D6E">
        <w:rPr>
          <w:rFonts w:eastAsiaTheme="minorHAnsi"/>
          <w:color w:val="000000"/>
          <w:sz w:val="28"/>
          <w:szCs w:val="28"/>
          <w:lang w:val="en-US"/>
        </w:rPr>
        <w:t>]</w:t>
      </w:r>
    </w:p>
    <w:p w:rsidR="009376C6" w:rsidRPr="00266E5E" w:rsidRDefault="009376C6" w:rsidP="00752946">
      <w:pPr>
        <w:widowControl w:val="0"/>
        <w:autoSpaceDE w:val="0"/>
        <w:autoSpaceDN w:val="0"/>
        <w:adjustRightInd w:val="0"/>
        <w:spacing w:line="360" w:lineRule="auto"/>
        <w:ind w:firstLine="709"/>
        <w:jc w:val="both"/>
        <w:rPr>
          <w:rFonts w:eastAsiaTheme="minorHAnsi"/>
          <w:color w:val="000000"/>
          <w:sz w:val="28"/>
          <w:szCs w:val="28"/>
          <w:lang w:val="en-US"/>
        </w:rPr>
      </w:pPr>
      <w:r w:rsidRPr="009376C6">
        <w:rPr>
          <w:rFonts w:eastAsiaTheme="minorHAnsi"/>
          <w:bCs/>
          <w:sz w:val="28"/>
          <w:szCs w:val="28"/>
        </w:rPr>
        <w:t xml:space="preserve">Рост российской экономики прекратился. </w:t>
      </w:r>
      <w:r w:rsidRPr="009376C6">
        <w:rPr>
          <w:rFonts w:eastAsiaTheme="minorHAnsi"/>
          <w:sz w:val="28"/>
          <w:szCs w:val="28"/>
        </w:rPr>
        <w:t>В августе промышленное</w:t>
      </w:r>
      <w:r w:rsidRPr="009376C6">
        <w:rPr>
          <w:rFonts w:eastAsiaTheme="minorHAnsi"/>
          <w:color w:val="000000"/>
          <w:sz w:val="28"/>
          <w:szCs w:val="28"/>
        </w:rPr>
        <w:t xml:space="preserve"> производство показало нулевой рост после </w:t>
      </w:r>
      <w:proofErr w:type="gramStart"/>
      <w:r w:rsidRPr="009376C6">
        <w:rPr>
          <w:rFonts w:eastAsiaTheme="minorHAnsi"/>
          <w:color w:val="000000"/>
          <w:sz w:val="28"/>
          <w:szCs w:val="28"/>
        </w:rPr>
        <w:t>полуторапроцентного</w:t>
      </w:r>
      <w:proofErr w:type="gramEnd"/>
      <w:r w:rsidRPr="009376C6">
        <w:rPr>
          <w:rFonts w:eastAsiaTheme="minorHAnsi"/>
          <w:color w:val="000000"/>
          <w:sz w:val="28"/>
          <w:szCs w:val="28"/>
        </w:rPr>
        <w:t xml:space="preserve"> месяцем ранее. Причиной ухудшения динамики стало сокращение объемов обрабатывающего сектора на 0,6%, последовавшее за его ростом на 2,4% в июле. На фоне торможения промышленности грузооборот транспорта снизился на 1,3%, а объемы строительства упали на 3,6% вследствие падения капитальных инвестиций, составившего 2,7%. С другой стороны, рост розничной торговли ускорился до 1,4% в августе с июльских 1,2% благодаря краткосрочному увеличению реальных доходов (до 3,9% в августе). Тем не </w:t>
      </w:r>
      <w:proofErr w:type="gramStart"/>
      <w:r w:rsidRPr="009376C6">
        <w:rPr>
          <w:rFonts w:eastAsiaTheme="minorHAnsi"/>
          <w:color w:val="000000"/>
          <w:sz w:val="28"/>
          <w:szCs w:val="28"/>
        </w:rPr>
        <w:t>менее</w:t>
      </w:r>
      <w:proofErr w:type="gramEnd"/>
      <w:r w:rsidRPr="009376C6">
        <w:rPr>
          <w:rFonts w:eastAsiaTheme="minorHAnsi"/>
          <w:color w:val="000000"/>
          <w:sz w:val="28"/>
          <w:szCs w:val="28"/>
        </w:rPr>
        <w:t xml:space="preserve"> потребительский спрос остается под давлением в связи с замедлением роста розничного кредитования и ускорения инфляции, которая достигла в сентябре 8% на фоне запрета импорта продовольствия из Европы. По нашей оценке, в августе российская экономика упала на 0,2%, тогда как Минэкономразвития рассчитывает на нулевой рост в этом месяце.</w:t>
      </w:r>
      <w:r w:rsidR="00266E5E" w:rsidRPr="00266E5E">
        <w:rPr>
          <w:rFonts w:eastAsiaTheme="minorHAnsi"/>
          <w:color w:val="000000"/>
          <w:sz w:val="28"/>
          <w:szCs w:val="28"/>
        </w:rPr>
        <w:t xml:space="preserve"> </w:t>
      </w:r>
      <w:r w:rsidR="00266E5E">
        <w:rPr>
          <w:rFonts w:eastAsiaTheme="minorHAnsi"/>
          <w:color w:val="000000"/>
          <w:sz w:val="28"/>
          <w:szCs w:val="28"/>
          <w:lang w:val="en-US"/>
        </w:rPr>
        <w:t>[8]</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В августе реальный ВВП не изменился после увеличения на 1% в июле (июльский показатель был пересмотрен вверх с минус 0,2% с учетом значительного роста экспорта). По итогам 8 мес. 2014 г. российская экономика выросла на 0,7%. Реальный ВВП сократился в августе на 0,2%.</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Основные факторы роста:</w:t>
      </w:r>
      <w:r w:rsidRPr="009376C6">
        <w:rPr>
          <w:rFonts w:eastAsia="ArialNarrow"/>
          <w:color w:val="FBD91A"/>
          <w:sz w:val="28"/>
          <w:szCs w:val="28"/>
        </w:rPr>
        <w:t xml:space="preserve"> </w:t>
      </w:r>
      <w:r w:rsidRPr="009376C6">
        <w:rPr>
          <w:rFonts w:eastAsiaTheme="minorHAnsi"/>
          <w:color w:val="000000"/>
          <w:sz w:val="28"/>
          <w:szCs w:val="28"/>
        </w:rPr>
        <w:t xml:space="preserve">сельское хозяйство +4,6% и розничная </w:t>
      </w:r>
      <w:r w:rsidRPr="009376C6">
        <w:rPr>
          <w:rFonts w:eastAsiaTheme="minorHAnsi"/>
          <w:color w:val="000000"/>
          <w:sz w:val="28"/>
          <w:szCs w:val="28"/>
        </w:rPr>
        <w:lastRenderedPageBreak/>
        <w:t>торговля +1,4%.</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Экономическая динамика была слабой в августе из-за строительного сектора -3,4%, транспорта -1,3% и промышленности 0%. Ожидается, что по итогам 2014 г. рост ВВП замедлится до 0,6%.</w:t>
      </w:r>
    </w:p>
    <w:p w:rsidR="009376C6" w:rsidRPr="00266E5E"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Рост промышленного производства оказался в августе нулевым, тогда как в июле составил 1,5% (+1,3% по итогам 8 мес. 2014 г.). Производство в обрабатывающем секторе в августе сократилось на 0,6%, в то время как в июле был зафиксирован рост на 2,4%. Производство продовольствия, нефтехимической продукции и оборудования в августе заметно выросло.</w:t>
      </w:r>
      <w:r w:rsidRPr="009376C6">
        <w:rPr>
          <w:rFonts w:eastAsia="ArialNarrow"/>
          <w:color w:val="12AE2B"/>
          <w:sz w:val="28"/>
          <w:szCs w:val="28"/>
        </w:rPr>
        <w:t xml:space="preserve"> </w:t>
      </w:r>
      <w:r w:rsidRPr="009376C6">
        <w:rPr>
          <w:rFonts w:eastAsiaTheme="minorHAnsi"/>
          <w:color w:val="000000"/>
          <w:sz w:val="28"/>
          <w:szCs w:val="28"/>
        </w:rPr>
        <w:t>В добывающем секторе темпы роста увеличились в августе до 0,8% с июльских 0,2%.</w:t>
      </w:r>
      <w:r w:rsidRPr="009376C6">
        <w:rPr>
          <w:rFonts w:eastAsia="ArialNarrow"/>
          <w:color w:val="12AE2B"/>
          <w:sz w:val="28"/>
          <w:szCs w:val="28"/>
        </w:rPr>
        <w:t xml:space="preserve"> </w:t>
      </w:r>
      <w:r w:rsidRPr="009376C6">
        <w:rPr>
          <w:rFonts w:eastAsiaTheme="minorHAnsi"/>
          <w:color w:val="000000"/>
          <w:sz w:val="28"/>
          <w:szCs w:val="28"/>
        </w:rPr>
        <w:t>Сектор производства и распределения электроэнергии, газа и воды увеличился в объеме в августе на 1,2%, после роста на 0,8% в июле.</w:t>
      </w:r>
      <w:r w:rsidR="00266E5E" w:rsidRPr="00266E5E">
        <w:rPr>
          <w:rFonts w:eastAsiaTheme="minorHAnsi"/>
          <w:color w:val="000000"/>
          <w:sz w:val="28"/>
          <w:szCs w:val="28"/>
        </w:rPr>
        <w:t xml:space="preserve"> [6]</w:t>
      </w:r>
      <w:r w:rsidRPr="009376C6">
        <w:rPr>
          <w:rFonts w:eastAsiaTheme="minorHAnsi"/>
          <w:color w:val="000000"/>
          <w:sz w:val="28"/>
          <w:szCs w:val="28"/>
        </w:rPr>
        <w:t xml:space="preserve"> Прогноз роста </w:t>
      </w:r>
      <w:proofErr w:type="spellStart"/>
      <w:r w:rsidRPr="009376C6">
        <w:rPr>
          <w:rFonts w:eastAsiaTheme="minorHAnsi"/>
          <w:color w:val="000000"/>
          <w:sz w:val="28"/>
          <w:szCs w:val="28"/>
        </w:rPr>
        <w:t>промпроизводства</w:t>
      </w:r>
      <w:proofErr w:type="spellEnd"/>
      <w:r w:rsidRPr="009376C6">
        <w:rPr>
          <w:rFonts w:eastAsiaTheme="minorHAnsi"/>
          <w:color w:val="000000"/>
          <w:sz w:val="28"/>
          <w:szCs w:val="28"/>
        </w:rPr>
        <w:t xml:space="preserve"> на 2014 г. составляет 1,4%.</w:t>
      </w:r>
      <w:r w:rsidR="00266E5E" w:rsidRPr="00266E5E">
        <w:rPr>
          <w:rFonts w:eastAsiaTheme="minorHAnsi"/>
          <w:color w:val="000000"/>
          <w:sz w:val="28"/>
          <w:szCs w:val="28"/>
        </w:rPr>
        <w:t xml:space="preserve"> </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В сентябре индекс предпринимательской уверенности в обрабатывающей промышленности снизился, а в секторе производства и распределения электроэнергии, газа и воды, а также в добывающей промышленности вырос.</w:t>
      </w:r>
      <w:r w:rsidRPr="009376C6">
        <w:rPr>
          <w:rFonts w:eastAsia="ArialNarrow"/>
          <w:color w:val="FBD91A"/>
          <w:sz w:val="28"/>
          <w:szCs w:val="28"/>
        </w:rPr>
        <w:t xml:space="preserve"> </w:t>
      </w:r>
      <w:r w:rsidRPr="009376C6">
        <w:rPr>
          <w:rFonts w:eastAsiaTheme="minorHAnsi"/>
          <w:color w:val="000000"/>
          <w:sz w:val="28"/>
          <w:szCs w:val="28"/>
        </w:rPr>
        <w:t xml:space="preserve">В обрабатывающей промышленности показатель снизился с минус 4% в августе </w:t>
      </w:r>
      <w:proofErr w:type="gramStart"/>
      <w:r w:rsidRPr="009376C6">
        <w:rPr>
          <w:rFonts w:eastAsiaTheme="minorHAnsi"/>
          <w:color w:val="000000"/>
          <w:sz w:val="28"/>
          <w:szCs w:val="28"/>
        </w:rPr>
        <w:t>до</w:t>
      </w:r>
      <w:proofErr w:type="gramEnd"/>
      <w:r w:rsidRPr="009376C6">
        <w:rPr>
          <w:rFonts w:eastAsiaTheme="minorHAnsi"/>
          <w:color w:val="000000"/>
          <w:sz w:val="28"/>
          <w:szCs w:val="28"/>
        </w:rPr>
        <w:t xml:space="preserve"> минус 6% в сентябре.</w:t>
      </w:r>
      <w:r w:rsidRPr="009376C6">
        <w:rPr>
          <w:rFonts w:eastAsia="ArialNarrow"/>
          <w:color w:val="FBD91A"/>
          <w:sz w:val="28"/>
          <w:szCs w:val="28"/>
        </w:rPr>
        <w:t xml:space="preserve"> </w:t>
      </w:r>
      <w:r w:rsidRPr="009376C6">
        <w:rPr>
          <w:rFonts w:eastAsiaTheme="minorHAnsi"/>
          <w:color w:val="000000"/>
          <w:sz w:val="28"/>
          <w:szCs w:val="28"/>
        </w:rPr>
        <w:t xml:space="preserve">В добывающей промышленности уверенность повысилась с минус 4% в августе </w:t>
      </w:r>
      <w:proofErr w:type="gramStart"/>
      <w:r w:rsidRPr="009376C6">
        <w:rPr>
          <w:rFonts w:eastAsiaTheme="minorHAnsi"/>
          <w:color w:val="000000"/>
          <w:sz w:val="28"/>
          <w:szCs w:val="28"/>
        </w:rPr>
        <w:t>до</w:t>
      </w:r>
      <w:proofErr w:type="gramEnd"/>
      <w:r w:rsidRPr="009376C6">
        <w:rPr>
          <w:rFonts w:eastAsiaTheme="minorHAnsi"/>
          <w:color w:val="000000"/>
          <w:sz w:val="28"/>
          <w:szCs w:val="28"/>
        </w:rPr>
        <w:t xml:space="preserve"> минус 1% в сентябре.</w:t>
      </w:r>
      <w:r w:rsidRPr="009376C6">
        <w:rPr>
          <w:rFonts w:eastAsia="ArialNarrow"/>
          <w:color w:val="FBD91A"/>
          <w:sz w:val="28"/>
          <w:szCs w:val="28"/>
        </w:rPr>
        <w:t xml:space="preserve"> </w:t>
      </w:r>
      <w:r w:rsidRPr="009376C6">
        <w:rPr>
          <w:rFonts w:eastAsiaTheme="minorHAnsi"/>
          <w:color w:val="000000"/>
          <w:sz w:val="28"/>
          <w:szCs w:val="28"/>
        </w:rPr>
        <w:t>В секторе производства и распределения электроэнергии, газа и воды уверенность выросла до 4% с 1% месяцем ранее.</w:t>
      </w:r>
      <w:r w:rsidRPr="009376C6">
        <w:rPr>
          <w:rFonts w:eastAsia="ArialNarrow"/>
          <w:color w:val="12AE2B"/>
          <w:sz w:val="28"/>
          <w:szCs w:val="28"/>
        </w:rPr>
        <w:t xml:space="preserve"> </w:t>
      </w:r>
      <w:r w:rsidRPr="009376C6">
        <w:rPr>
          <w:rFonts w:eastAsia="ArialNarrow"/>
          <w:sz w:val="28"/>
          <w:szCs w:val="28"/>
        </w:rPr>
        <w:t>О</w:t>
      </w:r>
      <w:r w:rsidRPr="009376C6">
        <w:rPr>
          <w:rFonts w:eastAsiaTheme="minorHAnsi"/>
          <w:color w:val="000000"/>
          <w:sz w:val="28"/>
          <w:szCs w:val="28"/>
        </w:rPr>
        <w:t>жидается, что на фоне геополитической напряженности и санкций против России индекс предпринимательской уверенности в 4 кв. 2014 г. продолжит снижаться.</w:t>
      </w:r>
    </w:p>
    <w:p w:rsidR="009376C6" w:rsidRPr="00266E5E" w:rsidRDefault="009376C6" w:rsidP="00752946">
      <w:pPr>
        <w:widowControl w:val="0"/>
        <w:autoSpaceDE w:val="0"/>
        <w:autoSpaceDN w:val="0"/>
        <w:adjustRightInd w:val="0"/>
        <w:spacing w:line="360" w:lineRule="auto"/>
        <w:ind w:firstLine="709"/>
        <w:jc w:val="both"/>
        <w:rPr>
          <w:rFonts w:eastAsiaTheme="minorHAnsi"/>
          <w:color w:val="000000"/>
          <w:sz w:val="28"/>
          <w:szCs w:val="28"/>
          <w:lang w:val="en-US"/>
        </w:rPr>
      </w:pPr>
      <w:r w:rsidRPr="009376C6">
        <w:rPr>
          <w:rFonts w:eastAsiaTheme="minorHAnsi"/>
          <w:color w:val="000000"/>
          <w:sz w:val="28"/>
          <w:szCs w:val="28"/>
        </w:rPr>
        <w:t>Инвестиции в основной капитал в августе сократились на 2,7%, тогда как в июле было зафиксировано снижение на 2% (минус 2,5% по итогам 8 мес. 2014 г.).</w:t>
      </w:r>
      <w:r w:rsidRPr="009376C6">
        <w:rPr>
          <w:rFonts w:eastAsia="ArialNarrow"/>
          <w:color w:val="FBD91A"/>
          <w:sz w:val="28"/>
          <w:szCs w:val="28"/>
        </w:rPr>
        <w:t xml:space="preserve"> </w:t>
      </w:r>
      <w:r w:rsidRPr="009376C6">
        <w:rPr>
          <w:rFonts w:eastAsiaTheme="minorHAnsi"/>
          <w:color w:val="000000"/>
          <w:sz w:val="28"/>
          <w:szCs w:val="28"/>
        </w:rPr>
        <w:t xml:space="preserve">Скорректированное на сезонность сокращение капитальных инвестиций составило в августе 1,7%, тогда как в июле наблюдался рост на 0,3%. </w:t>
      </w:r>
      <w:proofErr w:type="spellStart"/>
      <w:r w:rsidRPr="009376C6">
        <w:rPr>
          <w:rFonts w:eastAsiaTheme="minorHAnsi"/>
          <w:color w:val="000000"/>
          <w:sz w:val="28"/>
          <w:szCs w:val="28"/>
        </w:rPr>
        <w:t>Прогназируется</w:t>
      </w:r>
      <w:proofErr w:type="spellEnd"/>
      <w:r w:rsidRPr="009376C6">
        <w:rPr>
          <w:rFonts w:eastAsiaTheme="minorHAnsi"/>
          <w:color w:val="000000"/>
          <w:sz w:val="28"/>
          <w:szCs w:val="28"/>
        </w:rPr>
        <w:t xml:space="preserve"> падение капитальных инвестиций на 3% в 2014 г.</w:t>
      </w:r>
      <w:r w:rsidR="00266E5E">
        <w:rPr>
          <w:rFonts w:eastAsiaTheme="minorHAnsi"/>
          <w:color w:val="000000"/>
          <w:sz w:val="28"/>
          <w:szCs w:val="28"/>
          <w:lang w:val="en-US"/>
        </w:rPr>
        <w:t xml:space="preserve"> [8]</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В августе рост розничной торговли ускорился до 1,4% с 1,2% в июле (+2,3% по итогам 8 мес. 2014 г.).</w:t>
      </w:r>
      <w:r w:rsidRPr="009376C6">
        <w:rPr>
          <w:rFonts w:eastAsia="ArialNarrow"/>
          <w:color w:val="FBD91A"/>
          <w:sz w:val="28"/>
          <w:szCs w:val="28"/>
        </w:rPr>
        <w:t xml:space="preserve"> </w:t>
      </w:r>
      <w:r w:rsidRPr="009376C6">
        <w:rPr>
          <w:rFonts w:eastAsiaTheme="minorHAnsi"/>
          <w:color w:val="000000"/>
          <w:sz w:val="28"/>
          <w:szCs w:val="28"/>
        </w:rPr>
        <w:t xml:space="preserve">Реальные доходы в августе выросли на 3,9% </w:t>
      </w:r>
      <w:r w:rsidRPr="009376C6">
        <w:rPr>
          <w:rFonts w:eastAsiaTheme="minorHAnsi"/>
          <w:color w:val="000000"/>
          <w:sz w:val="28"/>
          <w:szCs w:val="28"/>
        </w:rPr>
        <w:lastRenderedPageBreak/>
        <w:t>против 2,5% в июле.</w:t>
      </w:r>
      <w:r w:rsidRPr="009376C6">
        <w:rPr>
          <w:rFonts w:eastAsia="ArialNarrow"/>
          <w:color w:val="FBD91A"/>
          <w:sz w:val="28"/>
          <w:szCs w:val="28"/>
        </w:rPr>
        <w:t xml:space="preserve"> </w:t>
      </w:r>
      <w:r w:rsidRPr="009376C6">
        <w:rPr>
          <w:rFonts w:eastAsiaTheme="minorHAnsi"/>
          <w:color w:val="000000"/>
          <w:sz w:val="28"/>
          <w:szCs w:val="28"/>
        </w:rPr>
        <w:t>Реальные зарплаты в августе увеличились на 1,4% . В предыдущем месяце рост был таким же.</w:t>
      </w:r>
      <w:r w:rsidRPr="009376C6">
        <w:rPr>
          <w:rFonts w:eastAsia="ArialNarrow"/>
          <w:color w:val="12AE2B"/>
          <w:sz w:val="28"/>
          <w:szCs w:val="28"/>
        </w:rPr>
        <w:t xml:space="preserve"> </w:t>
      </w:r>
      <w:r w:rsidRPr="009376C6">
        <w:rPr>
          <w:rFonts w:eastAsiaTheme="minorHAnsi"/>
          <w:color w:val="000000"/>
          <w:sz w:val="28"/>
          <w:szCs w:val="28"/>
        </w:rPr>
        <w:t>Доля продовольственных товаров в розничной торговле выросла в августе 2014 г. до 47% с 46,5 в августе 2013 г.</w:t>
      </w:r>
      <w:r w:rsidRPr="009376C6">
        <w:rPr>
          <w:rFonts w:eastAsia="ArialNarrow"/>
          <w:color w:val="12AE2B"/>
          <w:sz w:val="28"/>
          <w:szCs w:val="28"/>
        </w:rPr>
        <w:t xml:space="preserve"> </w:t>
      </w:r>
      <w:r w:rsidRPr="009376C6">
        <w:rPr>
          <w:rFonts w:eastAsia="ArialNarrow"/>
          <w:sz w:val="28"/>
          <w:szCs w:val="28"/>
        </w:rPr>
        <w:t>О</w:t>
      </w:r>
      <w:r w:rsidRPr="009376C6">
        <w:rPr>
          <w:rFonts w:eastAsiaTheme="minorHAnsi"/>
          <w:color w:val="000000"/>
          <w:sz w:val="28"/>
          <w:szCs w:val="28"/>
        </w:rPr>
        <w:t>жидается рост розничной торговли в 2014 г. на уровне 1,7%.</w:t>
      </w:r>
    </w:p>
    <w:p w:rsidR="009376C6" w:rsidRPr="00266E5E" w:rsidRDefault="009376C6" w:rsidP="00752946">
      <w:pPr>
        <w:widowControl w:val="0"/>
        <w:autoSpaceDE w:val="0"/>
        <w:autoSpaceDN w:val="0"/>
        <w:adjustRightInd w:val="0"/>
        <w:spacing w:line="360" w:lineRule="auto"/>
        <w:ind w:firstLine="709"/>
        <w:jc w:val="both"/>
        <w:rPr>
          <w:rFonts w:eastAsiaTheme="minorHAnsi"/>
          <w:b/>
          <w:bCs/>
          <w:color w:val="000000"/>
          <w:sz w:val="28"/>
          <w:szCs w:val="28"/>
          <w:lang w:val="en-US"/>
        </w:rPr>
      </w:pPr>
      <w:proofErr w:type="gramStart"/>
      <w:r w:rsidRPr="009376C6">
        <w:rPr>
          <w:rFonts w:eastAsiaTheme="minorHAnsi"/>
          <w:color w:val="000000"/>
          <w:sz w:val="28"/>
          <w:szCs w:val="28"/>
        </w:rPr>
        <w:t>Потребление увеличилось на 0,5% во 2 кв. 2014 г. после роста на 2,6% в 1 кв. 2014 г.</w:t>
      </w:r>
      <w:r w:rsidRPr="009376C6">
        <w:rPr>
          <w:rFonts w:eastAsia="ArialNarrow"/>
          <w:color w:val="12AE2B"/>
          <w:sz w:val="28"/>
          <w:szCs w:val="28"/>
        </w:rPr>
        <w:t xml:space="preserve"> </w:t>
      </w:r>
      <w:r w:rsidRPr="009376C6">
        <w:rPr>
          <w:rFonts w:eastAsiaTheme="minorHAnsi"/>
          <w:color w:val="000000"/>
          <w:sz w:val="28"/>
          <w:szCs w:val="28"/>
        </w:rPr>
        <w:t>Рост частного потребления замедлился до 0,8% во 2 кв. 2014 г с 3,7% в 1 кв.</w:t>
      </w:r>
      <w:r w:rsidRPr="009376C6">
        <w:rPr>
          <w:rFonts w:eastAsia="ArialNarrow"/>
          <w:color w:val="FBD91A"/>
          <w:sz w:val="28"/>
          <w:szCs w:val="28"/>
        </w:rPr>
        <w:t xml:space="preserve"> </w:t>
      </w:r>
      <w:r w:rsidRPr="009376C6">
        <w:rPr>
          <w:rFonts w:eastAsiaTheme="minorHAnsi"/>
          <w:color w:val="000000"/>
          <w:sz w:val="28"/>
          <w:szCs w:val="28"/>
        </w:rPr>
        <w:t>В реальном выражении рост розничного кредитования замедлился во 2 кв. 2014 г. до 15,5% с 19,7% в 1 кв.</w:t>
      </w:r>
      <w:r w:rsidRPr="009376C6">
        <w:rPr>
          <w:rFonts w:eastAsia="ArialNarrow"/>
          <w:color w:val="12AE2B"/>
          <w:sz w:val="28"/>
          <w:szCs w:val="28"/>
        </w:rPr>
        <w:t xml:space="preserve"> </w:t>
      </w:r>
      <w:r w:rsidRPr="009376C6">
        <w:rPr>
          <w:rFonts w:eastAsiaTheme="minorHAnsi"/>
          <w:color w:val="000000"/>
          <w:sz w:val="28"/>
          <w:szCs w:val="28"/>
        </w:rPr>
        <w:t>Государственное потребление сократилось на 0,1%, тогда как</w:t>
      </w:r>
      <w:proofErr w:type="gramEnd"/>
      <w:r w:rsidRPr="009376C6">
        <w:rPr>
          <w:rFonts w:eastAsiaTheme="minorHAnsi"/>
          <w:color w:val="000000"/>
          <w:sz w:val="28"/>
          <w:szCs w:val="28"/>
        </w:rPr>
        <w:t xml:space="preserve"> в предыдущем квартале его динамика была нулевой.</w:t>
      </w:r>
      <w:r w:rsidRPr="009376C6">
        <w:rPr>
          <w:rFonts w:eastAsia="ArialNarrow"/>
          <w:color w:val="12AE2B"/>
          <w:sz w:val="28"/>
          <w:szCs w:val="28"/>
        </w:rPr>
        <w:t xml:space="preserve"> </w:t>
      </w:r>
      <w:r w:rsidRPr="009376C6">
        <w:rPr>
          <w:rFonts w:eastAsiaTheme="minorHAnsi"/>
          <w:color w:val="000000"/>
          <w:sz w:val="28"/>
          <w:szCs w:val="28"/>
        </w:rPr>
        <w:t>Потребление некоммерческих организаций снизилось на 0,7% во 2 кв. 2014 г. после сокращения на 0,4% в предыдущем квартале.</w:t>
      </w:r>
      <w:r w:rsidRPr="009376C6">
        <w:rPr>
          <w:rFonts w:eastAsiaTheme="minorHAnsi"/>
          <w:b/>
          <w:bCs/>
          <w:color w:val="000000"/>
          <w:sz w:val="28"/>
          <w:szCs w:val="28"/>
        </w:rPr>
        <w:t xml:space="preserve"> </w:t>
      </w:r>
      <w:r w:rsidR="00266E5E" w:rsidRPr="00266E5E">
        <w:rPr>
          <w:rFonts w:eastAsiaTheme="minorHAnsi"/>
          <w:bCs/>
          <w:color w:val="000000"/>
          <w:sz w:val="28"/>
          <w:szCs w:val="28"/>
          <w:lang w:val="en-US"/>
        </w:rPr>
        <w:t>[6]</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 xml:space="preserve">В августе российский экспорт снизился до 41,5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долл. с 46,1 </w:t>
      </w:r>
      <w:proofErr w:type="spellStart"/>
      <w:r w:rsidRPr="009376C6">
        <w:rPr>
          <w:rFonts w:eastAsiaTheme="minorHAnsi"/>
          <w:color w:val="000000"/>
          <w:sz w:val="28"/>
          <w:szCs w:val="28"/>
        </w:rPr>
        <w:t>млрд</w:t>
      </w:r>
      <w:proofErr w:type="spellEnd"/>
      <w:r w:rsidRPr="009376C6">
        <w:rPr>
          <w:rFonts w:eastAsiaTheme="minorHAnsi"/>
          <w:color w:val="000000"/>
          <w:sz w:val="28"/>
          <w:szCs w:val="28"/>
        </w:rPr>
        <w:t xml:space="preserve"> долл. месяцем ранее.</w:t>
      </w:r>
      <w:r w:rsidRPr="009376C6">
        <w:rPr>
          <w:rFonts w:eastAsia="ArialNarrow"/>
          <w:color w:val="FBD91A"/>
          <w:sz w:val="28"/>
          <w:szCs w:val="28"/>
        </w:rPr>
        <w:t xml:space="preserve"> </w:t>
      </w:r>
      <w:r w:rsidRPr="009376C6">
        <w:rPr>
          <w:rFonts w:eastAsiaTheme="minorHAnsi"/>
          <w:color w:val="000000"/>
          <w:sz w:val="28"/>
          <w:szCs w:val="28"/>
        </w:rPr>
        <w:t xml:space="preserve">Средняя цена нефти </w:t>
      </w:r>
      <w:proofErr w:type="spellStart"/>
      <w:r w:rsidRPr="009376C6">
        <w:rPr>
          <w:rFonts w:eastAsiaTheme="minorHAnsi"/>
          <w:color w:val="000000"/>
          <w:sz w:val="28"/>
          <w:szCs w:val="28"/>
        </w:rPr>
        <w:t>Brent</w:t>
      </w:r>
      <w:proofErr w:type="spellEnd"/>
      <w:r w:rsidRPr="009376C6">
        <w:rPr>
          <w:rFonts w:eastAsiaTheme="minorHAnsi"/>
          <w:color w:val="000000"/>
          <w:sz w:val="28"/>
          <w:szCs w:val="28"/>
        </w:rPr>
        <w:t xml:space="preserve"> в августе упала на 4,4% месяц к месяцу и на 6,4% до 103,4 долл./</w:t>
      </w:r>
      <w:proofErr w:type="spellStart"/>
      <w:r w:rsidRPr="009376C6">
        <w:rPr>
          <w:rFonts w:eastAsiaTheme="minorHAnsi"/>
          <w:color w:val="000000"/>
          <w:sz w:val="28"/>
          <w:szCs w:val="28"/>
        </w:rPr>
        <w:t>барр</w:t>
      </w:r>
      <w:proofErr w:type="spellEnd"/>
      <w:r w:rsidRPr="009376C6">
        <w:rPr>
          <w:rFonts w:eastAsiaTheme="minorHAnsi"/>
          <w:color w:val="000000"/>
          <w:sz w:val="28"/>
          <w:szCs w:val="28"/>
        </w:rPr>
        <w:t>.</w:t>
      </w:r>
      <w:r w:rsidRPr="009376C6">
        <w:rPr>
          <w:rFonts w:eastAsia="ArialNarrow"/>
          <w:color w:val="FBD91A"/>
          <w:sz w:val="28"/>
          <w:szCs w:val="28"/>
        </w:rPr>
        <w:t xml:space="preserve"> </w:t>
      </w:r>
      <w:r w:rsidRPr="009376C6">
        <w:rPr>
          <w:rFonts w:eastAsiaTheme="minorHAnsi"/>
          <w:color w:val="000000"/>
          <w:sz w:val="28"/>
          <w:szCs w:val="28"/>
        </w:rPr>
        <w:t>Средняя цена на газ месяц к месяцу выросла на 10,4%, а год к году снизилась на 5,4%, составив 373,7 долл./тыс. кубометров.</w:t>
      </w:r>
      <w:r w:rsidRPr="009376C6">
        <w:rPr>
          <w:rFonts w:eastAsia="ArialNarrow"/>
          <w:color w:val="FBD91A"/>
          <w:sz w:val="28"/>
          <w:szCs w:val="28"/>
        </w:rPr>
        <w:t xml:space="preserve"> </w:t>
      </w:r>
      <w:r w:rsidRPr="009376C6">
        <w:rPr>
          <w:rFonts w:eastAsia="ArialNarrow"/>
          <w:color w:val="12AE2B"/>
          <w:sz w:val="28"/>
          <w:szCs w:val="28"/>
        </w:rPr>
        <w:t xml:space="preserve"> </w:t>
      </w:r>
      <w:r w:rsidRPr="009376C6">
        <w:rPr>
          <w:rFonts w:eastAsiaTheme="minorHAnsi"/>
          <w:color w:val="000000"/>
          <w:sz w:val="28"/>
          <w:szCs w:val="28"/>
        </w:rPr>
        <w:t xml:space="preserve">Основную долю экспорта по итогам 7 мес. 2014 г. составили топливно-энергетические товары (75,5% в страны дальнего зарубежья и 49% в СНГ), а также металлы (7,5% и 9,3% соответственно). Прогнозируется среднегодовая цена </w:t>
      </w:r>
      <w:proofErr w:type="spellStart"/>
      <w:r w:rsidRPr="009376C6">
        <w:rPr>
          <w:rFonts w:eastAsiaTheme="minorHAnsi"/>
          <w:color w:val="000000"/>
          <w:sz w:val="28"/>
          <w:szCs w:val="28"/>
        </w:rPr>
        <w:t>Brent</w:t>
      </w:r>
      <w:proofErr w:type="spellEnd"/>
      <w:r w:rsidRPr="009376C6">
        <w:rPr>
          <w:rFonts w:eastAsiaTheme="minorHAnsi"/>
          <w:color w:val="000000"/>
          <w:sz w:val="28"/>
          <w:szCs w:val="28"/>
        </w:rPr>
        <w:t xml:space="preserve"> в 2015–2016 гг. на уровне 102 долл./</w:t>
      </w:r>
      <w:proofErr w:type="spellStart"/>
      <w:r w:rsidRPr="009376C6">
        <w:rPr>
          <w:rFonts w:eastAsiaTheme="minorHAnsi"/>
          <w:color w:val="000000"/>
          <w:sz w:val="28"/>
          <w:szCs w:val="28"/>
        </w:rPr>
        <w:t>барр</w:t>
      </w:r>
      <w:proofErr w:type="spellEnd"/>
      <w:r w:rsidRPr="009376C6">
        <w:rPr>
          <w:rFonts w:eastAsiaTheme="minorHAnsi"/>
          <w:color w:val="000000"/>
          <w:sz w:val="28"/>
          <w:szCs w:val="28"/>
        </w:rPr>
        <w:t>.</w:t>
      </w:r>
    </w:p>
    <w:p w:rsidR="009376C6" w:rsidRPr="00266E5E" w:rsidRDefault="009376C6" w:rsidP="00752946">
      <w:pPr>
        <w:widowControl w:val="0"/>
        <w:autoSpaceDE w:val="0"/>
        <w:autoSpaceDN w:val="0"/>
        <w:adjustRightInd w:val="0"/>
        <w:spacing w:line="360" w:lineRule="auto"/>
        <w:ind w:firstLine="709"/>
        <w:jc w:val="both"/>
        <w:rPr>
          <w:rFonts w:eastAsiaTheme="minorHAnsi"/>
          <w:color w:val="000000"/>
          <w:sz w:val="28"/>
          <w:szCs w:val="28"/>
          <w:lang w:val="en-US"/>
        </w:rPr>
      </w:pPr>
      <w:r w:rsidRPr="009376C6">
        <w:rPr>
          <w:rFonts w:eastAsiaTheme="minorHAnsi"/>
          <w:color w:val="000000"/>
          <w:sz w:val="28"/>
          <w:szCs w:val="28"/>
        </w:rPr>
        <w:t xml:space="preserve">В августе объем импорта уменьшился до 24,9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долл. с 29 </w:t>
      </w:r>
      <w:proofErr w:type="spellStart"/>
      <w:r w:rsidRPr="009376C6">
        <w:rPr>
          <w:rFonts w:eastAsiaTheme="minorHAnsi"/>
          <w:color w:val="000000"/>
          <w:sz w:val="28"/>
          <w:szCs w:val="28"/>
        </w:rPr>
        <w:t>млрд</w:t>
      </w:r>
      <w:proofErr w:type="spellEnd"/>
      <w:r w:rsidRPr="009376C6">
        <w:rPr>
          <w:rFonts w:eastAsiaTheme="minorHAnsi"/>
          <w:color w:val="000000"/>
          <w:sz w:val="28"/>
          <w:szCs w:val="28"/>
        </w:rPr>
        <w:t xml:space="preserve"> долл. в июле.</w:t>
      </w:r>
      <w:r w:rsidRPr="009376C6">
        <w:rPr>
          <w:rFonts w:eastAsia="ArialNarrow"/>
          <w:color w:val="FBD91A"/>
          <w:sz w:val="28"/>
          <w:szCs w:val="28"/>
        </w:rPr>
        <w:t xml:space="preserve"> </w:t>
      </w:r>
      <w:r w:rsidRPr="009376C6">
        <w:rPr>
          <w:rFonts w:eastAsiaTheme="minorHAnsi"/>
          <w:color w:val="000000"/>
          <w:sz w:val="28"/>
          <w:szCs w:val="28"/>
        </w:rPr>
        <w:t>Рубль в реальном выражении в августе подешевел относительно доллара на 3,5% за месяц.</w:t>
      </w:r>
      <w:r w:rsidRPr="009376C6">
        <w:rPr>
          <w:rFonts w:eastAsia="ArialNarrow"/>
          <w:color w:val="12AE2B"/>
          <w:sz w:val="28"/>
          <w:szCs w:val="28"/>
        </w:rPr>
        <w:t xml:space="preserve"> </w:t>
      </w:r>
      <w:r w:rsidRPr="009376C6">
        <w:rPr>
          <w:rFonts w:eastAsiaTheme="minorHAnsi"/>
          <w:color w:val="000000"/>
          <w:sz w:val="28"/>
          <w:szCs w:val="28"/>
        </w:rPr>
        <w:t xml:space="preserve">В период с января по июль Россия импортировала главным образом машины и оборудование (51% – из стран дальнего зарубежья и 27% – из СНГ), а также химическую продукцию (13,6% и 16,9% соответственно). Ожидается, что импорт в 2015 г. составит 293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долл., а в 2016 г. – 316 </w:t>
      </w:r>
      <w:proofErr w:type="spellStart"/>
      <w:r w:rsidRPr="009376C6">
        <w:rPr>
          <w:rFonts w:eastAsiaTheme="minorHAnsi"/>
          <w:color w:val="000000"/>
          <w:sz w:val="28"/>
          <w:szCs w:val="28"/>
        </w:rPr>
        <w:t>млрд</w:t>
      </w:r>
      <w:proofErr w:type="spellEnd"/>
      <w:r w:rsidRPr="009376C6">
        <w:rPr>
          <w:rFonts w:eastAsiaTheme="minorHAnsi"/>
          <w:color w:val="000000"/>
          <w:sz w:val="28"/>
          <w:szCs w:val="28"/>
        </w:rPr>
        <w:t xml:space="preserve"> долл.</w:t>
      </w:r>
      <w:r w:rsidR="00266E5E" w:rsidRPr="00266E5E">
        <w:rPr>
          <w:rFonts w:eastAsiaTheme="minorHAnsi"/>
          <w:color w:val="000000"/>
          <w:sz w:val="28"/>
          <w:szCs w:val="28"/>
        </w:rPr>
        <w:t xml:space="preserve"> </w:t>
      </w:r>
      <w:r w:rsidR="00266E5E">
        <w:rPr>
          <w:rFonts w:eastAsiaTheme="minorHAnsi"/>
          <w:color w:val="000000"/>
          <w:sz w:val="28"/>
          <w:szCs w:val="28"/>
          <w:lang w:val="en-US"/>
        </w:rPr>
        <w:t>[8]</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 xml:space="preserve">Давление на рубль сохранилось в сентябре из-за геополитических рисков, платежей в счет погашения внешнего долга и крайне ограниченного </w:t>
      </w:r>
      <w:r w:rsidRPr="009376C6">
        <w:rPr>
          <w:rFonts w:eastAsiaTheme="minorHAnsi"/>
          <w:color w:val="000000"/>
          <w:sz w:val="28"/>
          <w:szCs w:val="28"/>
        </w:rPr>
        <w:lastRenderedPageBreak/>
        <w:t>доступа российских компаний к зарубежным рынкам капитала.</w:t>
      </w:r>
      <w:r w:rsidRPr="009376C6">
        <w:rPr>
          <w:rFonts w:eastAsia="ArialNarrow"/>
          <w:color w:val="FBD91A"/>
          <w:sz w:val="28"/>
          <w:szCs w:val="28"/>
        </w:rPr>
        <w:t xml:space="preserve"> </w:t>
      </w:r>
      <w:r w:rsidRPr="009376C6">
        <w:rPr>
          <w:rFonts w:eastAsiaTheme="minorHAnsi"/>
          <w:color w:val="000000"/>
          <w:sz w:val="28"/>
          <w:szCs w:val="28"/>
        </w:rPr>
        <w:t xml:space="preserve">По данным ЦБ, в сентябре России пришлось погасить 19,1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долл. внешнего долга.</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В августе реальные располагаемые доходы увеличились на 3,9% после роста на 2,5% в июле (+0,7% за 8 мес. 2014 г.).</w:t>
      </w:r>
      <w:r w:rsidRPr="009376C6">
        <w:rPr>
          <w:rFonts w:eastAsia="ArialNarrow"/>
          <w:color w:val="FBD91A"/>
          <w:sz w:val="28"/>
          <w:szCs w:val="28"/>
        </w:rPr>
        <w:t xml:space="preserve"> </w:t>
      </w:r>
      <w:r w:rsidRPr="009376C6">
        <w:rPr>
          <w:rFonts w:eastAsiaTheme="minorHAnsi"/>
          <w:color w:val="000000"/>
          <w:sz w:val="28"/>
          <w:szCs w:val="28"/>
        </w:rPr>
        <w:t>Реальные доходы ускорили ро</w:t>
      </w:r>
      <w:proofErr w:type="gramStart"/>
      <w:r w:rsidRPr="009376C6">
        <w:rPr>
          <w:rFonts w:eastAsiaTheme="minorHAnsi"/>
          <w:color w:val="000000"/>
          <w:sz w:val="28"/>
          <w:szCs w:val="28"/>
        </w:rPr>
        <w:t>ст в св</w:t>
      </w:r>
      <w:proofErr w:type="gramEnd"/>
      <w:r w:rsidRPr="009376C6">
        <w:rPr>
          <w:rFonts w:eastAsiaTheme="minorHAnsi"/>
          <w:color w:val="000000"/>
          <w:sz w:val="28"/>
          <w:szCs w:val="28"/>
        </w:rPr>
        <w:t>язи с улучшением динамики предпринимательских доходов.</w:t>
      </w:r>
      <w:r w:rsidRPr="009376C6">
        <w:rPr>
          <w:rFonts w:eastAsia="ArialNarrow"/>
          <w:color w:val="12AE2B"/>
          <w:sz w:val="28"/>
          <w:szCs w:val="28"/>
        </w:rPr>
        <w:t xml:space="preserve"> </w:t>
      </w:r>
      <w:r w:rsidRPr="009376C6">
        <w:rPr>
          <w:rFonts w:eastAsiaTheme="minorHAnsi"/>
          <w:color w:val="000000"/>
          <w:sz w:val="28"/>
          <w:szCs w:val="28"/>
        </w:rPr>
        <w:t>Рост реальных зарплат в августе не изменился, составив 1,4%. Ожидается стагнация реальных доходов (+0,2% в 2014–2015 гг.) на фоне слабой экономики, существенного оттока капитала и высокой инфляции.</w:t>
      </w:r>
      <w:r w:rsidRPr="009376C6">
        <w:rPr>
          <w:rFonts w:eastAsia="ArialNarrow"/>
          <w:color w:val="FBD91A"/>
          <w:sz w:val="28"/>
          <w:szCs w:val="28"/>
        </w:rPr>
        <w:t xml:space="preserve"> </w:t>
      </w:r>
      <w:r w:rsidRPr="009376C6">
        <w:rPr>
          <w:rFonts w:eastAsiaTheme="minorHAnsi"/>
          <w:color w:val="000000"/>
          <w:sz w:val="28"/>
          <w:szCs w:val="28"/>
        </w:rPr>
        <w:t>По  прогнозам, реальные доходы начнут расти в 2016 г. благодаря постепенному сокращению оттока капитала и снижению инфляции.</w:t>
      </w:r>
    </w:p>
    <w:p w:rsidR="009376C6" w:rsidRPr="00266E5E" w:rsidRDefault="009376C6" w:rsidP="00752946">
      <w:pPr>
        <w:widowControl w:val="0"/>
        <w:autoSpaceDE w:val="0"/>
        <w:autoSpaceDN w:val="0"/>
        <w:adjustRightInd w:val="0"/>
        <w:spacing w:line="360" w:lineRule="auto"/>
        <w:ind w:firstLine="709"/>
        <w:jc w:val="both"/>
        <w:rPr>
          <w:rFonts w:eastAsiaTheme="minorHAnsi"/>
          <w:b/>
          <w:bCs/>
          <w:color w:val="002E6C"/>
          <w:sz w:val="28"/>
          <w:szCs w:val="28"/>
        </w:rPr>
      </w:pPr>
      <w:r w:rsidRPr="009376C6">
        <w:rPr>
          <w:rFonts w:eastAsiaTheme="minorHAnsi"/>
          <w:color w:val="000000"/>
          <w:sz w:val="28"/>
          <w:szCs w:val="28"/>
        </w:rPr>
        <w:t>Безработица среди экономически активного населения в августе снизилась до 4,8%, после того как в течение трех предыдущих месяцев оставалась неизменной на уровне 4,9%.</w:t>
      </w:r>
      <w:r w:rsidRPr="009376C6">
        <w:rPr>
          <w:rFonts w:eastAsia="ArialNarrow"/>
          <w:color w:val="FBD91A"/>
          <w:sz w:val="28"/>
          <w:szCs w:val="28"/>
        </w:rPr>
        <w:t xml:space="preserve"> </w:t>
      </w:r>
      <w:r w:rsidRPr="009376C6">
        <w:rPr>
          <w:rFonts w:eastAsiaTheme="minorHAnsi"/>
          <w:color w:val="000000"/>
          <w:sz w:val="28"/>
          <w:szCs w:val="28"/>
        </w:rPr>
        <w:t>С учетом корректировки на сезонность безработица не изменилась, составив 5,2% в августе.</w:t>
      </w:r>
      <w:r w:rsidRPr="009376C6">
        <w:rPr>
          <w:rFonts w:eastAsia="ArialNarrow"/>
          <w:color w:val="12AE2B"/>
          <w:sz w:val="28"/>
          <w:szCs w:val="28"/>
        </w:rPr>
        <w:t xml:space="preserve"> </w:t>
      </w:r>
      <w:r w:rsidRPr="009376C6">
        <w:rPr>
          <w:rFonts w:eastAsiaTheme="minorHAnsi"/>
          <w:color w:val="000000"/>
          <w:sz w:val="28"/>
          <w:szCs w:val="28"/>
        </w:rPr>
        <w:t>Положение на российском рынке труда в августе оставалось очень благоприятным.</w:t>
      </w:r>
      <w:r w:rsidRPr="009376C6">
        <w:rPr>
          <w:rFonts w:eastAsia="ArialNarrow"/>
          <w:color w:val="FBD91A"/>
          <w:sz w:val="28"/>
          <w:szCs w:val="28"/>
        </w:rPr>
        <w:t xml:space="preserve"> </w:t>
      </w:r>
      <w:r w:rsidRPr="009376C6">
        <w:rPr>
          <w:rFonts w:eastAsiaTheme="minorHAnsi"/>
          <w:color w:val="000000"/>
          <w:sz w:val="28"/>
          <w:szCs w:val="28"/>
        </w:rPr>
        <w:t>Число вакансий сократилось на 74 тыс. и к концу августа составило 2,1 млн.</w:t>
      </w:r>
      <w:r w:rsidRPr="009376C6">
        <w:rPr>
          <w:rFonts w:eastAsia="ArialNarrow"/>
          <w:color w:val="FBD91A"/>
          <w:sz w:val="28"/>
          <w:szCs w:val="28"/>
        </w:rPr>
        <w:t xml:space="preserve"> </w:t>
      </w:r>
      <w:r w:rsidRPr="009376C6">
        <w:rPr>
          <w:rFonts w:eastAsiaTheme="minorHAnsi"/>
          <w:color w:val="000000"/>
          <w:sz w:val="28"/>
          <w:szCs w:val="28"/>
        </w:rPr>
        <w:t xml:space="preserve">Коэффициент напряженности на рынке труда (число претендентов на 100 открывшихся вакансий) по итогам августа составил 48, что означает рост с 46,8 в июле. </w:t>
      </w:r>
      <w:r w:rsidR="00266E5E" w:rsidRPr="00266E5E">
        <w:rPr>
          <w:rFonts w:eastAsiaTheme="minorHAnsi"/>
          <w:color w:val="000000"/>
          <w:sz w:val="28"/>
          <w:szCs w:val="28"/>
        </w:rPr>
        <w:t xml:space="preserve">[6] </w:t>
      </w:r>
      <w:r w:rsidRPr="009376C6">
        <w:rPr>
          <w:rFonts w:eastAsiaTheme="minorHAnsi"/>
          <w:color w:val="000000"/>
          <w:sz w:val="28"/>
          <w:szCs w:val="28"/>
        </w:rPr>
        <w:t>Ожидается, что в ближайшие месяцы уровень безработицы останется в пределах 4,7–5,2%.</w:t>
      </w:r>
      <w:r w:rsidR="00266E5E" w:rsidRPr="00266E5E">
        <w:rPr>
          <w:rFonts w:eastAsiaTheme="minorHAnsi"/>
          <w:color w:val="000000"/>
          <w:sz w:val="28"/>
          <w:szCs w:val="28"/>
        </w:rPr>
        <w:t xml:space="preserve"> </w:t>
      </w:r>
    </w:p>
    <w:p w:rsidR="009376C6" w:rsidRPr="00266E5E"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В сентябре потребительские цены повысились на 0,7% после роста на 0,2% в августе. Год к году их рост ускорился до 8% с 7,6% в августе.</w:t>
      </w:r>
      <w:r w:rsidRPr="009376C6">
        <w:rPr>
          <w:rFonts w:eastAsia="ArialNarrow"/>
          <w:color w:val="12AE2B"/>
          <w:sz w:val="28"/>
          <w:szCs w:val="28"/>
        </w:rPr>
        <w:t xml:space="preserve"> </w:t>
      </w:r>
      <w:r w:rsidRPr="009376C6">
        <w:rPr>
          <w:rFonts w:eastAsiaTheme="minorHAnsi"/>
          <w:color w:val="000000"/>
          <w:sz w:val="28"/>
          <w:szCs w:val="28"/>
        </w:rPr>
        <w:t>Цены на продовольствие в сентябре выросли на 1% после снижения на 0,3% в августе, а год к году их рост ускорился до 11,4% в сентябре с 10,3% в августе.</w:t>
      </w:r>
      <w:r w:rsidRPr="009376C6">
        <w:rPr>
          <w:rFonts w:eastAsia="ArialNarrow"/>
          <w:color w:val="12AE2B"/>
          <w:sz w:val="28"/>
          <w:szCs w:val="28"/>
        </w:rPr>
        <w:t xml:space="preserve"> </w:t>
      </w:r>
      <w:r w:rsidRPr="009376C6">
        <w:rPr>
          <w:rFonts w:eastAsiaTheme="minorHAnsi"/>
          <w:color w:val="000000"/>
          <w:sz w:val="28"/>
          <w:szCs w:val="28"/>
        </w:rPr>
        <w:t>Цены на непродовольственные товары поднялись на 0,6% после роста на 0,5% в августе. Рост относительно уровня годичной давности в августе не изменился, составив 5,5%.</w:t>
      </w:r>
      <w:r w:rsidRPr="009376C6">
        <w:rPr>
          <w:rFonts w:eastAsia="ArialNarrow"/>
          <w:color w:val="12AE2B"/>
          <w:sz w:val="28"/>
          <w:szCs w:val="28"/>
        </w:rPr>
        <w:t xml:space="preserve"> </w:t>
      </w:r>
      <w:r w:rsidRPr="009376C6">
        <w:rPr>
          <w:rFonts w:eastAsiaTheme="minorHAnsi"/>
          <w:color w:val="000000"/>
          <w:sz w:val="28"/>
          <w:szCs w:val="28"/>
        </w:rPr>
        <w:t>В секторе услуг цены повысились на 0,3% против увеличения на 0,7% месяцем ранее, а год к году их рост ускорился до 6,9% в августе с 6,7% месяцем ранее.</w:t>
      </w:r>
      <w:r w:rsidRPr="009376C6">
        <w:rPr>
          <w:rFonts w:eastAsia="ArialNarrow"/>
          <w:color w:val="12AE2B"/>
          <w:sz w:val="28"/>
          <w:szCs w:val="28"/>
        </w:rPr>
        <w:t xml:space="preserve"> </w:t>
      </w:r>
      <w:r w:rsidRPr="009376C6">
        <w:rPr>
          <w:rFonts w:eastAsiaTheme="minorHAnsi"/>
          <w:color w:val="000000"/>
          <w:sz w:val="28"/>
          <w:szCs w:val="28"/>
        </w:rPr>
        <w:t xml:space="preserve">Инфляция продолжает разгоняться вследствие запрета на импорт определенных видов продовольствия из ЕС. По данным </w:t>
      </w:r>
      <w:r w:rsidRPr="009376C6">
        <w:rPr>
          <w:rFonts w:eastAsiaTheme="minorHAnsi"/>
          <w:color w:val="000000"/>
          <w:sz w:val="28"/>
          <w:szCs w:val="28"/>
        </w:rPr>
        <w:lastRenderedPageBreak/>
        <w:t>ФТС, импорт попавших под ограничения продуктов сократился в августе на 20–70%. Это означает, что ключевые импортеры продовольствия не смогли найти альтернативные источники поставок в Азии и Латинской Америке. По  оценкам, инфляция ускорится до 8,2% в 2014 г. и составит 6,6% в 2015 г.</w:t>
      </w:r>
      <w:r w:rsidR="00266E5E" w:rsidRPr="00266E5E">
        <w:rPr>
          <w:rFonts w:eastAsiaTheme="minorHAnsi"/>
          <w:color w:val="000000"/>
          <w:sz w:val="28"/>
          <w:szCs w:val="28"/>
        </w:rPr>
        <w:t xml:space="preserve"> [8]</w:t>
      </w:r>
    </w:p>
    <w:p w:rsidR="009376C6" w:rsidRPr="009376C6" w:rsidRDefault="009376C6" w:rsidP="00752946">
      <w:pPr>
        <w:widowControl w:val="0"/>
        <w:autoSpaceDE w:val="0"/>
        <w:autoSpaceDN w:val="0"/>
        <w:adjustRightInd w:val="0"/>
        <w:spacing w:line="360" w:lineRule="auto"/>
        <w:ind w:firstLine="709"/>
        <w:jc w:val="both"/>
        <w:rPr>
          <w:rFonts w:eastAsiaTheme="minorHAnsi"/>
          <w:color w:val="000000"/>
          <w:sz w:val="28"/>
          <w:szCs w:val="28"/>
        </w:rPr>
      </w:pPr>
      <w:r w:rsidRPr="009376C6">
        <w:rPr>
          <w:rFonts w:eastAsiaTheme="minorHAnsi"/>
          <w:color w:val="000000"/>
          <w:sz w:val="28"/>
          <w:szCs w:val="28"/>
        </w:rPr>
        <w:t xml:space="preserve">В августе цены производителей показали нулевой рост после повышения на 1,6% в июле. </w:t>
      </w:r>
      <w:proofErr w:type="gramStart"/>
      <w:r w:rsidRPr="009376C6">
        <w:rPr>
          <w:rFonts w:eastAsiaTheme="minorHAnsi"/>
          <w:color w:val="000000"/>
          <w:sz w:val="28"/>
          <w:szCs w:val="28"/>
        </w:rPr>
        <w:t>Таким образом, год к году темпы роста замедлились до 5,7% с июльских 9%.</w:t>
      </w:r>
      <w:r w:rsidRPr="009376C6">
        <w:rPr>
          <w:rFonts w:eastAsia="ArialNarrow"/>
          <w:color w:val="12AE2B"/>
          <w:sz w:val="28"/>
          <w:szCs w:val="28"/>
        </w:rPr>
        <w:t xml:space="preserve"> </w:t>
      </w:r>
      <w:r w:rsidRPr="009376C6">
        <w:rPr>
          <w:rFonts w:eastAsiaTheme="minorHAnsi"/>
          <w:color w:val="000000"/>
          <w:sz w:val="28"/>
          <w:szCs w:val="28"/>
        </w:rPr>
        <w:t>В добывающем секторе цены снизились в августе на 2% после роста на 2% в июле, но год к году замедлили рост до 5,2% с июльских 14,4%. В секторе производства и распределения электроэнергии, газа и воды цены в августе повысились на 0,4% после роста на 2,1% в июле</w:t>
      </w:r>
      <w:proofErr w:type="gramEnd"/>
      <w:r w:rsidRPr="009376C6">
        <w:rPr>
          <w:rFonts w:eastAsiaTheme="minorHAnsi"/>
          <w:color w:val="000000"/>
          <w:sz w:val="28"/>
          <w:szCs w:val="28"/>
        </w:rPr>
        <w:t>, а год к году их рост замедлился до 2,3% с 7,3% месяцем ранее.</w:t>
      </w:r>
      <w:r w:rsidRPr="009376C6">
        <w:rPr>
          <w:rFonts w:eastAsia="ArialNarrow"/>
          <w:color w:val="12AE2B"/>
          <w:sz w:val="28"/>
          <w:szCs w:val="28"/>
        </w:rPr>
        <w:t xml:space="preserve"> </w:t>
      </w:r>
      <w:r w:rsidRPr="009376C6">
        <w:rPr>
          <w:rFonts w:eastAsiaTheme="minorHAnsi"/>
          <w:color w:val="000000"/>
          <w:sz w:val="28"/>
          <w:szCs w:val="28"/>
        </w:rPr>
        <w:t>В обрабатывающем секторе цены поднялись на 0,6% против роста на 1,4% в июле. Год к году они замедлили рост до 6,6% с июльских 7,7%.</w:t>
      </w:r>
      <w:r w:rsidRPr="009376C6">
        <w:rPr>
          <w:rFonts w:eastAsia="ArialNarrow"/>
          <w:color w:val="12AE2B"/>
          <w:sz w:val="28"/>
          <w:szCs w:val="28"/>
        </w:rPr>
        <w:t xml:space="preserve"> </w:t>
      </w:r>
      <w:r w:rsidR="00266E5E" w:rsidRPr="00266E5E">
        <w:rPr>
          <w:rFonts w:eastAsia="ArialNarrow"/>
          <w:sz w:val="28"/>
          <w:szCs w:val="28"/>
          <w:lang w:val="en-US"/>
        </w:rPr>
        <w:t>[6]</w:t>
      </w:r>
      <w:r w:rsidR="00266E5E">
        <w:rPr>
          <w:rFonts w:eastAsia="ArialNarrow"/>
          <w:color w:val="12AE2B"/>
          <w:sz w:val="28"/>
          <w:szCs w:val="28"/>
          <w:lang w:val="en-US"/>
        </w:rPr>
        <w:t xml:space="preserve"> </w:t>
      </w:r>
      <w:r w:rsidRPr="009376C6">
        <w:rPr>
          <w:rFonts w:eastAsiaTheme="minorHAnsi"/>
          <w:color w:val="000000"/>
          <w:sz w:val="28"/>
          <w:szCs w:val="28"/>
        </w:rPr>
        <w:t>Снижение нефтяных цен начало сдерживать рост ИЦП. Однако в целом инфляционное давление усилилось вследствие ограничений на импорт продовольствия, что привело к существенному повышению цен на продукты питания в августе. Прогнозируется рост ИЦП в 2014 г. на уровне 6,6%.</w:t>
      </w:r>
    </w:p>
    <w:p w:rsidR="009376C6" w:rsidRPr="00F74D6E" w:rsidRDefault="009376C6" w:rsidP="00752946">
      <w:pPr>
        <w:widowControl w:val="0"/>
        <w:autoSpaceDE w:val="0"/>
        <w:autoSpaceDN w:val="0"/>
        <w:adjustRightInd w:val="0"/>
        <w:spacing w:line="360" w:lineRule="auto"/>
        <w:ind w:firstLine="709"/>
        <w:jc w:val="both"/>
        <w:rPr>
          <w:rFonts w:eastAsiaTheme="minorHAnsi"/>
          <w:color w:val="000000"/>
          <w:sz w:val="28"/>
          <w:szCs w:val="28"/>
          <w:lang w:val="en-US"/>
        </w:rPr>
      </w:pPr>
      <w:r w:rsidRPr="009376C6">
        <w:rPr>
          <w:rFonts w:eastAsiaTheme="minorHAnsi"/>
          <w:color w:val="000000"/>
          <w:sz w:val="28"/>
          <w:szCs w:val="28"/>
        </w:rPr>
        <w:t xml:space="preserve">По итогам 8 мес. 2014 г. </w:t>
      </w:r>
      <w:proofErr w:type="spellStart"/>
      <w:r w:rsidRPr="009376C6">
        <w:rPr>
          <w:rFonts w:eastAsiaTheme="minorHAnsi"/>
          <w:color w:val="000000"/>
          <w:sz w:val="28"/>
          <w:szCs w:val="28"/>
        </w:rPr>
        <w:t>профицит</w:t>
      </w:r>
      <w:proofErr w:type="spellEnd"/>
      <w:r w:rsidRPr="009376C6">
        <w:rPr>
          <w:rFonts w:eastAsiaTheme="minorHAnsi"/>
          <w:color w:val="000000"/>
          <w:sz w:val="28"/>
          <w:szCs w:val="28"/>
        </w:rPr>
        <w:t xml:space="preserve"> федерального бюджета составил 905,5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руб., или 2% ВВП. В прошлом году </w:t>
      </w:r>
      <w:proofErr w:type="spellStart"/>
      <w:r w:rsidRPr="009376C6">
        <w:rPr>
          <w:rFonts w:eastAsiaTheme="minorHAnsi"/>
          <w:color w:val="000000"/>
          <w:sz w:val="28"/>
          <w:szCs w:val="28"/>
        </w:rPr>
        <w:t>профицит</w:t>
      </w:r>
      <w:proofErr w:type="spellEnd"/>
      <w:r w:rsidRPr="009376C6">
        <w:rPr>
          <w:rFonts w:eastAsiaTheme="minorHAnsi"/>
          <w:color w:val="000000"/>
          <w:sz w:val="28"/>
          <w:szCs w:val="28"/>
        </w:rPr>
        <w:t xml:space="preserve"> бюджета за тот же период равнялся 389,3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руб., или 0,9% ВВП.</w:t>
      </w:r>
      <w:r w:rsidRPr="009376C6">
        <w:rPr>
          <w:rFonts w:eastAsia="ArialNarrow"/>
          <w:color w:val="12AE2B"/>
          <w:sz w:val="28"/>
          <w:szCs w:val="28"/>
        </w:rPr>
        <w:t xml:space="preserve"> </w:t>
      </w:r>
      <w:r w:rsidRPr="009376C6">
        <w:rPr>
          <w:rFonts w:eastAsiaTheme="minorHAnsi"/>
          <w:color w:val="000000"/>
          <w:sz w:val="28"/>
          <w:szCs w:val="28"/>
        </w:rPr>
        <w:t xml:space="preserve">Данные за 7 мес. 2014 г. по бюджетному </w:t>
      </w:r>
      <w:proofErr w:type="spellStart"/>
      <w:r w:rsidRPr="009376C6">
        <w:rPr>
          <w:rFonts w:eastAsiaTheme="minorHAnsi"/>
          <w:color w:val="000000"/>
          <w:sz w:val="28"/>
          <w:szCs w:val="28"/>
        </w:rPr>
        <w:t>профициту</w:t>
      </w:r>
      <w:proofErr w:type="spellEnd"/>
      <w:r w:rsidRPr="009376C6">
        <w:rPr>
          <w:rFonts w:eastAsiaTheme="minorHAnsi"/>
          <w:color w:val="000000"/>
          <w:sz w:val="28"/>
          <w:szCs w:val="28"/>
        </w:rPr>
        <w:t xml:space="preserve"> были пересмотрены в сторону увеличения до 739,1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руб. с ранее объявленных 675,5 </w:t>
      </w:r>
      <w:proofErr w:type="spellStart"/>
      <w:r w:rsidRPr="009376C6">
        <w:rPr>
          <w:rFonts w:eastAsiaTheme="minorHAnsi"/>
          <w:color w:val="000000"/>
          <w:sz w:val="28"/>
          <w:szCs w:val="28"/>
        </w:rPr>
        <w:t>млрд</w:t>
      </w:r>
      <w:proofErr w:type="spellEnd"/>
      <w:r w:rsidRPr="009376C6">
        <w:rPr>
          <w:rFonts w:eastAsiaTheme="minorHAnsi"/>
          <w:color w:val="000000"/>
          <w:sz w:val="28"/>
          <w:szCs w:val="28"/>
        </w:rPr>
        <w:t xml:space="preserve"> руб., поскольку в июле бюджет был исполнен с </w:t>
      </w:r>
      <w:proofErr w:type="spellStart"/>
      <w:r w:rsidRPr="009376C6">
        <w:rPr>
          <w:rFonts w:eastAsiaTheme="minorHAnsi"/>
          <w:color w:val="000000"/>
          <w:sz w:val="28"/>
          <w:szCs w:val="28"/>
        </w:rPr>
        <w:t>профицитом</w:t>
      </w:r>
      <w:proofErr w:type="spellEnd"/>
      <w:r w:rsidRPr="009376C6">
        <w:rPr>
          <w:rFonts w:eastAsiaTheme="minorHAnsi"/>
          <w:color w:val="000000"/>
          <w:sz w:val="28"/>
          <w:szCs w:val="28"/>
        </w:rPr>
        <w:t xml:space="preserve"> 20,3 </w:t>
      </w:r>
      <w:proofErr w:type="spellStart"/>
      <w:r w:rsidRPr="009376C6">
        <w:rPr>
          <w:rFonts w:eastAsiaTheme="minorHAnsi"/>
          <w:color w:val="000000"/>
          <w:sz w:val="28"/>
          <w:szCs w:val="28"/>
        </w:rPr>
        <w:t>млрд</w:t>
      </w:r>
      <w:proofErr w:type="spellEnd"/>
      <w:r w:rsidRPr="009376C6">
        <w:rPr>
          <w:rFonts w:eastAsiaTheme="minorHAnsi"/>
          <w:color w:val="000000"/>
          <w:sz w:val="28"/>
          <w:szCs w:val="28"/>
        </w:rPr>
        <w:t xml:space="preserve"> руб. против 43,3 </w:t>
      </w:r>
      <w:proofErr w:type="spellStart"/>
      <w:r w:rsidRPr="009376C6">
        <w:rPr>
          <w:rFonts w:eastAsiaTheme="minorHAnsi"/>
          <w:color w:val="000000"/>
          <w:sz w:val="28"/>
          <w:szCs w:val="28"/>
        </w:rPr>
        <w:t>млрд</w:t>
      </w:r>
      <w:proofErr w:type="spellEnd"/>
      <w:r w:rsidRPr="009376C6">
        <w:rPr>
          <w:rFonts w:eastAsiaTheme="minorHAnsi"/>
          <w:color w:val="000000"/>
          <w:sz w:val="28"/>
          <w:szCs w:val="28"/>
        </w:rPr>
        <w:t xml:space="preserve"> руб. дефицита, о котором сообщалось ранее.</w:t>
      </w:r>
      <w:r w:rsidRPr="009376C6">
        <w:rPr>
          <w:rFonts w:eastAsia="ArialNarrow"/>
          <w:color w:val="12AE2B"/>
          <w:sz w:val="28"/>
          <w:szCs w:val="28"/>
        </w:rPr>
        <w:t xml:space="preserve"> </w:t>
      </w:r>
      <w:r w:rsidRPr="009376C6">
        <w:rPr>
          <w:rFonts w:eastAsiaTheme="minorHAnsi"/>
          <w:color w:val="000000"/>
          <w:sz w:val="28"/>
          <w:szCs w:val="28"/>
        </w:rPr>
        <w:t xml:space="preserve">В августе </w:t>
      </w:r>
      <w:proofErr w:type="spellStart"/>
      <w:r w:rsidRPr="009376C6">
        <w:rPr>
          <w:rFonts w:eastAsiaTheme="minorHAnsi"/>
          <w:color w:val="000000"/>
          <w:sz w:val="28"/>
          <w:szCs w:val="28"/>
        </w:rPr>
        <w:t>профицит</w:t>
      </w:r>
      <w:proofErr w:type="spellEnd"/>
      <w:r w:rsidRPr="009376C6">
        <w:rPr>
          <w:rFonts w:eastAsiaTheme="minorHAnsi"/>
          <w:color w:val="000000"/>
          <w:sz w:val="28"/>
          <w:szCs w:val="28"/>
        </w:rPr>
        <w:t xml:space="preserve"> бюджета составил 166,4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руб.</w:t>
      </w:r>
      <w:r w:rsidRPr="009376C6">
        <w:rPr>
          <w:rFonts w:eastAsia="ArialNarrow"/>
          <w:color w:val="12AE2B"/>
          <w:sz w:val="28"/>
          <w:szCs w:val="28"/>
        </w:rPr>
        <w:t xml:space="preserve"> </w:t>
      </w:r>
      <w:r w:rsidRPr="009376C6">
        <w:rPr>
          <w:rFonts w:eastAsiaTheme="minorHAnsi"/>
          <w:color w:val="000000"/>
          <w:sz w:val="28"/>
          <w:szCs w:val="28"/>
        </w:rPr>
        <w:t xml:space="preserve">Доходы бюджета достигли 9,4 </w:t>
      </w:r>
      <w:proofErr w:type="spellStart"/>
      <w:r w:rsidRPr="009376C6">
        <w:rPr>
          <w:rFonts w:eastAsiaTheme="minorHAnsi"/>
          <w:color w:val="000000"/>
          <w:sz w:val="28"/>
          <w:szCs w:val="28"/>
        </w:rPr>
        <w:t>трлн</w:t>
      </w:r>
      <w:proofErr w:type="spellEnd"/>
      <w:r w:rsidRPr="009376C6">
        <w:rPr>
          <w:rFonts w:eastAsiaTheme="minorHAnsi"/>
          <w:color w:val="000000"/>
          <w:sz w:val="28"/>
          <w:szCs w:val="28"/>
        </w:rPr>
        <w:t xml:space="preserve"> руб., или 66,3% годового плана, тогда как расходы составили 8,5 </w:t>
      </w:r>
      <w:proofErr w:type="spellStart"/>
      <w:r w:rsidRPr="009376C6">
        <w:rPr>
          <w:rFonts w:eastAsiaTheme="minorHAnsi"/>
          <w:color w:val="000000"/>
          <w:sz w:val="28"/>
          <w:szCs w:val="28"/>
        </w:rPr>
        <w:t>трлн</w:t>
      </w:r>
      <w:proofErr w:type="spellEnd"/>
      <w:r w:rsidRPr="009376C6">
        <w:rPr>
          <w:rFonts w:eastAsiaTheme="minorHAnsi"/>
          <w:color w:val="000000"/>
          <w:sz w:val="28"/>
          <w:szCs w:val="28"/>
        </w:rPr>
        <w:t xml:space="preserve"> руб., или 61,1% от запланированной на год суммы.</w:t>
      </w:r>
      <w:r w:rsidRPr="009376C6">
        <w:rPr>
          <w:rFonts w:eastAsia="ArialNarrow"/>
          <w:color w:val="12AE2B"/>
          <w:sz w:val="28"/>
          <w:szCs w:val="28"/>
        </w:rPr>
        <w:t xml:space="preserve"> </w:t>
      </w:r>
      <w:r w:rsidRPr="009376C6">
        <w:rPr>
          <w:rFonts w:eastAsiaTheme="minorHAnsi"/>
          <w:color w:val="000000"/>
          <w:sz w:val="28"/>
          <w:szCs w:val="28"/>
        </w:rPr>
        <w:t xml:space="preserve">Бюджетные поступления в августе выросли на 4,3% до 1,18 </w:t>
      </w:r>
      <w:proofErr w:type="spellStart"/>
      <w:proofErr w:type="gramStart"/>
      <w:r w:rsidRPr="009376C6">
        <w:rPr>
          <w:rFonts w:eastAsiaTheme="minorHAnsi"/>
          <w:color w:val="000000"/>
          <w:sz w:val="28"/>
          <w:szCs w:val="28"/>
        </w:rPr>
        <w:t>трлн</w:t>
      </w:r>
      <w:proofErr w:type="spellEnd"/>
      <w:proofErr w:type="gramEnd"/>
      <w:r w:rsidRPr="009376C6">
        <w:rPr>
          <w:rFonts w:eastAsiaTheme="minorHAnsi"/>
          <w:color w:val="000000"/>
          <w:sz w:val="28"/>
          <w:szCs w:val="28"/>
        </w:rPr>
        <w:t xml:space="preserve"> руб. благодаря увеличению </w:t>
      </w:r>
      <w:proofErr w:type="spellStart"/>
      <w:r w:rsidRPr="009376C6">
        <w:rPr>
          <w:rFonts w:eastAsiaTheme="minorHAnsi"/>
          <w:color w:val="000000"/>
          <w:sz w:val="28"/>
          <w:szCs w:val="28"/>
        </w:rPr>
        <w:t>ненефтегазовых</w:t>
      </w:r>
      <w:proofErr w:type="spellEnd"/>
      <w:r w:rsidRPr="009376C6">
        <w:rPr>
          <w:rFonts w:eastAsiaTheme="minorHAnsi"/>
          <w:color w:val="000000"/>
          <w:sz w:val="28"/>
          <w:szCs w:val="28"/>
        </w:rPr>
        <w:t xml:space="preserve"> доходов до 609,7 </w:t>
      </w:r>
      <w:proofErr w:type="spellStart"/>
      <w:r w:rsidRPr="009376C6">
        <w:rPr>
          <w:rFonts w:eastAsiaTheme="minorHAnsi"/>
          <w:color w:val="000000"/>
          <w:sz w:val="28"/>
          <w:szCs w:val="28"/>
        </w:rPr>
        <w:t>млрд</w:t>
      </w:r>
      <w:proofErr w:type="spellEnd"/>
      <w:r w:rsidRPr="009376C6">
        <w:rPr>
          <w:rFonts w:eastAsiaTheme="minorHAnsi"/>
          <w:color w:val="000000"/>
          <w:sz w:val="28"/>
          <w:szCs w:val="28"/>
        </w:rPr>
        <w:t xml:space="preserve"> руб. при нулевой прибыли ЦБ.</w:t>
      </w:r>
      <w:r w:rsidRPr="009376C6">
        <w:rPr>
          <w:rFonts w:eastAsia="ArialNarrow"/>
          <w:color w:val="FBD91A"/>
          <w:sz w:val="28"/>
          <w:szCs w:val="28"/>
        </w:rPr>
        <w:t xml:space="preserve"> </w:t>
      </w:r>
      <w:r w:rsidRPr="009376C6">
        <w:rPr>
          <w:rFonts w:eastAsiaTheme="minorHAnsi"/>
          <w:color w:val="000000"/>
          <w:sz w:val="28"/>
          <w:szCs w:val="28"/>
        </w:rPr>
        <w:t xml:space="preserve">Доля нефтегазовых поступлений в совокупных доходах бюджета в августе сократилась до 51,5% с 53,8% в </w:t>
      </w:r>
      <w:r w:rsidRPr="009376C6">
        <w:rPr>
          <w:rFonts w:eastAsiaTheme="minorHAnsi"/>
          <w:color w:val="000000"/>
          <w:sz w:val="28"/>
          <w:szCs w:val="28"/>
        </w:rPr>
        <w:lastRenderedPageBreak/>
        <w:t>июле.</w:t>
      </w:r>
      <w:r w:rsidRPr="009376C6">
        <w:rPr>
          <w:rFonts w:eastAsia="ArialNarrow"/>
          <w:color w:val="12AE2B"/>
          <w:sz w:val="28"/>
          <w:szCs w:val="28"/>
        </w:rPr>
        <w:t xml:space="preserve"> </w:t>
      </w:r>
      <w:r w:rsidRPr="009376C6">
        <w:rPr>
          <w:rFonts w:eastAsiaTheme="minorHAnsi"/>
          <w:color w:val="000000"/>
          <w:sz w:val="28"/>
          <w:szCs w:val="28"/>
        </w:rPr>
        <w:t xml:space="preserve">Расходная часть бюджета в августе уменьшилась на 8,8% до 1,02 </w:t>
      </w:r>
      <w:proofErr w:type="spellStart"/>
      <w:proofErr w:type="gramStart"/>
      <w:r w:rsidRPr="009376C6">
        <w:rPr>
          <w:rFonts w:eastAsiaTheme="minorHAnsi"/>
          <w:color w:val="000000"/>
          <w:sz w:val="28"/>
          <w:szCs w:val="28"/>
        </w:rPr>
        <w:t>трлн</w:t>
      </w:r>
      <w:proofErr w:type="spellEnd"/>
      <w:proofErr w:type="gramEnd"/>
      <w:r w:rsidRPr="009376C6">
        <w:rPr>
          <w:rFonts w:eastAsiaTheme="minorHAnsi"/>
          <w:color w:val="000000"/>
          <w:sz w:val="28"/>
          <w:szCs w:val="28"/>
        </w:rPr>
        <w:t xml:space="preserve"> руб.</w:t>
      </w:r>
      <w:r w:rsidRPr="009376C6">
        <w:rPr>
          <w:rFonts w:eastAsia="ArialNarrow"/>
          <w:color w:val="12AE2B"/>
          <w:sz w:val="28"/>
          <w:szCs w:val="28"/>
        </w:rPr>
        <w:t xml:space="preserve"> </w:t>
      </w:r>
      <w:r w:rsidRPr="009376C6">
        <w:rPr>
          <w:rFonts w:eastAsiaTheme="minorHAnsi"/>
          <w:color w:val="000000"/>
          <w:sz w:val="28"/>
          <w:szCs w:val="28"/>
        </w:rPr>
        <w:t xml:space="preserve">Тенденция к снижению цен на нефть сохраняется с июня, однако она компенсируется ослаблением рубля, потерявшего к </w:t>
      </w:r>
      <w:proofErr w:type="spellStart"/>
      <w:r w:rsidRPr="009376C6">
        <w:rPr>
          <w:rFonts w:eastAsiaTheme="minorHAnsi"/>
          <w:color w:val="000000"/>
          <w:sz w:val="28"/>
          <w:szCs w:val="28"/>
        </w:rPr>
        <w:t>бивалютной</w:t>
      </w:r>
      <w:proofErr w:type="spellEnd"/>
      <w:r w:rsidRPr="009376C6">
        <w:rPr>
          <w:rFonts w:eastAsiaTheme="minorHAnsi"/>
          <w:color w:val="000000"/>
          <w:sz w:val="28"/>
          <w:szCs w:val="28"/>
        </w:rPr>
        <w:t xml:space="preserve"> корзине почти 16% стоимости с начала года и достигшего в октябре исторического минимума. В итоге нефтегазовые доходы (в основном благодаря ослаблению рубля) увеличились за 8 мес. 2014 г. на 17%, тогда как </w:t>
      </w:r>
      <w:proofErr w:type="spellStart"/>
      <w:r w:rsidRPr="009376C6">
        <w:rPr>
          <w:rFonts w:eastAsiaTheme="minorHAnsi"/>
          <w:color w:val="000000"/>
          <w:sz w:val="28"/>
          <w:szCs w:val="28"/>
        </w:rPr>
        <w:t>ненефтегазовые</w:t>
      </w:r>
      <w:proofErr w:type="spellEnd"/>
      <w:r w:rsidRPr="009376C6">
        <w:rPr>
          <w:rFonts w:eastAsiaTheme="minorHAnsi"/>
          <w:color w:val="000000"/>
          <w:sz w:val="28"/>
          <w:szCs w:val="28"/>
        </w:rPr>
        <w:t xml:space="preserve"> поступления выросли всего на 7% в том же периоде. Ожидается, что в текущем году бюджет будет исполнен с </w:t>
      </w:r>
      <w:proofErr w:type="spellStart"/>
      <w:r w:rsidRPr="009376C6">
        <w:rPr>
          <w:rFonts w:eastAsiaTheme="minorHAnsi"/>
          <w:color w:val="000000"/>
          <w:sz w:val="28"/>
          <w:szCs w:val="28"/>
        </w:rPr>
        <w:t>профицитом</w:t>
      </w:r>
      <w:proofErr w:type="spellEnd"/>
      <w:r w:rsidRPr="009376C6">
        <w:rPr>
          <w:rFonts w:eastAsiaTheme="minorHAnsi"/>
          <w:color w:val="000000"/>
          <w:sz w:val="28"/>
          <w:szCs w:val="28"/>
        </w:rPr>
        <w:t xml:space="preserve"> 260 </w:t>
      </w:r>
      <w:proofErr w:type="spellStart"/>
      <w:proofErr w:type="gramStart"/>
      <w:r w:rsidRPr="009376C6">
        <w:rPr>
          <w:rFonts w:eastAsiaTheme="minorHAnsi"/>
          <w:color w:val="000000"/>
          <w:sz w:val="28"/>
          <w:szCs w:val="28"/>
        </w:rPr>
        <w:t>млрд</w:t>
      </w:r>
      <w:proofErr w:type="spellEnd"/>
      <w:proofErr w:type="gramEnd"/>
      <w:r w:rsidRPr="009376C6">
        <w:rPr>
          <w:rFonts w:eastAsiaTheme="minorHAnsi"/>
          <w:color w:val="000000"/>
          <w:sz w:val="28"/>
          <w:szCs w:val="28"/>
        </w:rPr>
        <w:t xml:space="preserve"> руб., или 0,4% ВВП.</w:t>
      </w:r>
      <w:r w:rsidR="00F74D6E" w:rsidRPr="00F74D6E">
        <w:rPr>
          <w:rFonts w:eastAsiaTheme="minorHAnsi"/>
          <w:color w:val="000000"/>
          <w:sz w:val="28"/>
          <w:szCs w:val="28"/>
        </w:rPr>
        <w:t xml:space="preserve"> </w:t>
      </w:r>
      <w:r w:rsidR="00F74D6E">
        <w:rPr>
          <w:rFonts w:eastAsiaTheme="minorHAnsi"/>
          <w:color w:val="000000"/>
          <w:sz w:val="28"/>
          <w:szCs w:val="28"/>
          <w:lang w:val="en-US"/>
        </w:rPr>
        <w:t>[</w:t>
      </w:r>
      <w:r w:rsidR="00266E5E">
        <w:rPr>
          <w:rFonts w:eastAsiaTheme="minorHAnsi"/>
          <w:color w:val="000000"/>
          <w:sz w:val="28"/>
          <w:szCs w:val="28"/>
        </w:rPr>
        <w:t>8</w:t>
      </w:r>
      <w:r w:rsidR="00F74D6E">
        <w:rPr>
          <w:rFonts w:eastAsiaTheme="minorHAnsi"/>
          <w:color w:val="000000"/>
          <w:sz w:val="28"/>
          <w:szCs w:val="28"/>
          <w:lang w:val="en-US"/>
        </w:rPr>
        <w:t>]</w:t>
      </w:r>
    </w:p>
    <w:p w:rsidR="009376C6" w:rsidRPr="00266E5E" w:rsidRDefault="009376C6" w:rsidP="00752946">
      <w:pPr>
        <w:widowControl w:val="0"/>
        <w:autoSpaceDE w:val="0"/>
        <w:autoSpaceDN w:val="0"/>
        <w:adjustRightInd w:val="0"/>
        <w:spacing w:line="360" w:lineRule="auto"/>
        <w:ind w:firstLine="709"/>
        <w:jc w:val="both"/>
        <w:rPr>
          <w:sz w:val="28"/>
          <w:szCs w:val="28"/>
        </w:rPr>
      </w:pPr>
      <w:r w:rsidRPr="009376C6">
        <w:rPr>
          <w:color w:val="333333"/>
          <w:sz w:val="28"/>
          <w:szCs w:val="28"/>
        </w:rPr>
        <w:t xml:space="preserve">Проблемы в российской экономике не окончатся в 2014 году. Большинство экономистов  считают, что динамика российского ВВП в 2015 году будет лучше, чем в 2014-м. Согласно </w:t>
      </w:r>
      <w:proofErr w:type="spellStart"/>
      <w:proofErr w:type="gramStart"/>
      <w:r w:rsidRPr="009376C6">
        <w:rPr>
          <w:color w:val="333333"/>
          <w:sz w:val="28"/>
          <w:szCs w:val="28"/>
        </w:rPr>
        <w:t>консенсус-прогнозу</w:t>
      </w:r>
      <w:proofErr w:type="spellEnd"/>
      <w:proofErr w:type="gramEnd"/>
      <w:r w:rsidRPr="009376C6">
        <w:rPr>
          <w:color w:val="333333"/>
          <w:sz w:val="28"/>
          <w:szCs w:val="28"/>
        </w:rPr>
        <w:t xml:space="preserve"> аналитиков 31 </w:t>
      </w:r>
      <w:proofErr w:type="spellStart"/>
      <w:r w:rsidRPr="009376C6">
        <w:rPr>
          <w:color w:val="333333"/>
          <w:sz w:val="28"/>
          <w:szCs w:val="28"/>
        </w:rPr>
        <w:t>инвесткомпании</w:t>
      </w:r>
      <w:proofErr w:type="spellEnd"/>
      <w:r w:rsidRPr="009376C6">
        <w:rPr>
          <w:color w:val="333333"/>
          <w:sz w:val="28"/>
          <w:szCs w:val="28"/>
        </w:rPr>
        <w:t xml:space="preserve">, рост экономики составит 0,2% в этом и 1% в будущем году. Скорректированный прогноз Минэкономразвития также предполагает ускорение роста в 2015 году до 1% с 0,5% в 2014 году. Ожидается, что макроэкономическая ситуация в России ухудшится в связи с ускорением инфляции на фоне введения ограничений на импорт продуктов питания в страну, падением потребления и объема инвестиций, а также сокращением экспорта. Сворачивания санкций против России ожидается к 2016 году. Это приведет к росту ВВП, по прогнозам </w:t>
      </w:r>
      <w:proofErr w:type="spellStart"/>
      <w:r w:rsidRPr="009376C6">
        <w:rPr>
          <w:color w:val="333333"/>
          <w:sz w:val="28"/>
          <w:szCs w:val="28"/>
        </w:rPr>
        <w:t>инвестбанка</w:t>
      </w:r>
      <w:proofErr w:type="spellEnd"/>
      <w:r w:rsidRPr="009376C6">
        <w:rPr>
          <w:color w:val="333333"/>
          <w:sz w:val="28"/>
          <w:szCs w:val="28"/>
        </w:rPr>
        <w:t>, в 2016 году на 1,1%. Базовый сценарий Минэкономразвития, на основе которого будет строиться бюджет на 2015–2017 годы, предполагает рост ВВП в 2016 году на 2,3%. В физическом выражении оборот розничной торговли будет падать. Но из-за инфляционной составляющей, если оценивать в деньгах, темпы роста розницы сохранятся. То есть номинальный ВВП будет расти теми же темпами, но реальные темпы могут упасть.</w:t>
      </w:r>
      <w:r w:rsidR="00F74D6E" w:rsidRPr="00F74D6E">
        <w:rPr>
          <w:color w:val="333333"/>
          <w:sz w:val="28"/>
          <w:szCs w:val="28"/>
        </w:rPr>
        <w:t xml:space="preserve"> </w:t>
      </w:r>
      <w:r w:rsidR="00F74D6E" w:rsidRPr="00266E5E">
        <w:rPr>
          <w:color w:val="333333"/>
          <w:sz w:val="28"/>
          <w:szCs w:val="28"/>
        </w:rPr>
        <w:t>[</w:t>
      </w:r>
      <w:r w:rsidR="00266E5E">
        <w:rPr>
          <w:color w:val="333333"/>
          <w:sz w:val="28"/>
          <w:szCs w:val="28"/>
        </w:rPr>
        <w:t>9</w:t>
      </w:r>
      <w:r w:rsidR="00F74D6E" w:rsidRPr="00266E5E">
        <w:rPr>
          <w:color w:val="333333"/>
          <w:sz w:val="28"/>
          <w:szCs w:val="28"/>
        </w:rPr>
        <w:t>]</w:t>
      </w:r>
    </w:p>
    <w:p w:rsidR="000272DE" w:rsidRDefault="000272DE" w:rsidP="00752946">
      <w:pPr>
        <w:pStyle w:val="a3"/>
        <w:widowControl w:val="0"/>
        <w:ind w:left="0" w:firstLine="709"/>
        <w:rPr>
          <w:b/>
        </w:rPr>
      </w:pPr>
      <w:bookmarkStart w:id="5" w:name="_Toc280305884"/>
    </w:p>
    <w:p w:rsidR="000272DE" w:rsidRDefault="000272DE" w:rsidP="00752946">
      <w:pPr>
        <w:pStyle w:val="a3"/>
        <w:widowControl w:val="0"/>
        <w:ind w:left="0" w:firstLine="709"/>
        <w:rPr>
          <w:b/>
        </w:rPr>
      </w:pPr>
    </w:p>
    <w:p w:rsidR="00752946" w:rsidRDefault="00752946" w:rsidP="00752946">
      <w:pPr>
        <w:pStyle w:val="a3"/>
        <w:widowControl w:val="0"/>
        <w:spacing w:after="100" w:afterAutospacing="1"/>
        <w:ind w:left="0"/>
        <w:jc w:val="center"/>
        <w:rPr>
          <w:b/>
          <w:sz w:val="32"/>
          <w:szCs w:val="32"/>
        </w:rPr>
      </w:pPr>
    </w:p>
    <w:p w:rsidR="00752946" w:rsidRDefault="00752946" w:rsidP="00752946">
      <w:pPr>
        <w:pStyle w:val="a3"/>
        <w:widowControl w:val="0"/>
        <w:spacing w:after="100" w:afterAutospacing="1"/>
        <w:ind w:left="0"/>
        <w:jc w:val="center"/>
        <w:rPr>
          <w:b/>
          <w:sz w:val="32"/>
          <w:szCs w:val="32"/>
        </w:rPr>
      </w:pPr>
    </w:p>
    <w:p w:rsidR="00DF2637" w:rsidRPr="000272DE" w:rsidRDefault="00DF2637" w:rsidP="00752946">
      <w:pPr>
        <w:pStyle w:val="a3"/>
        <w:widowControl w:val="0"/>
        <w:spacing w:after="100" w:afterAutospacing="1"/>
        <w:ind w:left="0"/>
        <w:jc w:val="center"/>
        <w:rPr>
          <w:b/>
          <w:sz w:val="32"/>
          <w:szCs w:val="32"/>
        </w:rPr>
      </w:pPr>
      <w:r w:rsidRPr="000272DE">
        <w:rPr>
          <w:b/>
          <w:sz w:val="32"/>
          <w:szCs w:val="32"/>
        </w:rPr>
        <w:lastRenderedPageBreak/>
        <w:t>Заключение</w:t>
      </w:r>
      <w:bookmarkEnd w:id="5"/>
      <w:r w:rsidR="000272DE">
        <w:rPr>
          <w:b/>
          <w:sz w:val="32"/>
          <w:szCs w:val="32"/>
        </w:rPr>
        <w:t>.</w:t>
      </w:r>
    </w:p>
    <w:p w:rsidR="00DF2637" w:rsidRPr="00DF2637" w:rsidRDefault="00DF2637" w:rsidP="00752946">
      <w:pPr>
        <w:widowControl w:val="0"/>
        <w:spacing w:line="360" w:lineRule="auto"/>
        <w:ind w:firstLine="709"/>
        <w:jc w:val="both"/>
        <w:rPr>
          <w:sz w:val="28"/>
          <w:szCs w:val="28"/>
        </w:rPr>
      </w:pPr>
      <w:r w:rsidRPr="00DF2637">
        <w:rPr>
          <w:sz w:val="28"/>
          <w:szCs w:val="28"/>
        </w:rPr>
        <w:t>Совокупный спрос (</w:t>
      </w:r>
      <w:r w:rsidRPr="00DF2637">
        <w:rPr>
          <w:sz w:val="28"/>
          <w:szCs w:val="28"/>
          <w:lang w:val="en-US"/>
        </w:rPr>
        <w:t>AD</w:t>
      </w:r>
      <w:r w:rsidRPr="00DF2637">
        <w:rPr>
          <w:sz w:val="28"/>
          <w:szCs w:val="28"/>
        </w:rPr>
        <w:t xml:space="preserve">) – это реальный объем национального производства, который потребители (частные лица, предприятия и государство) готовы купить при различных возможных уровнях цен. </w:t>
      </w:r>
    </w:p>
    <w:p w:rsidR="00DF2637" w:rsidRPr="00DF2637" w:rsidRDefault="00DF2637" w:rsidP="00752946">
      <w:pPr>
        <w:widowControl w:val="0"/>
        <w:spacing w:line="360" w:lineRule="auto"/>
        <w:ind w:firstLine="709"/>
        <w:jc w:val="both"/>
        <w:rPr>
          <w:sz w:val="28"/>
          <w:szCs w:val="28"/>
        </w:rPr>
      </w:pPr>
      <w:r w:rsidRPr="00DF2637">
        <w:rPr>
          <w:iCs/>
          <w:sz w:val="28"/>
          <w:szCs w:val="28"/>
        </w:rPr>
        <w:t>Совокупный спрос</w:t>
      </w:r>
      <w:r w:rsidRPr="00DF2637">
        <w:rPr>
          <w:i/>
          <w:iCs/>
          <w:sz w:val="28"/>
          <w:szCs w:val="28"/>
        </w:rPr>
        <w:t xml:space="preserve"> </w:t>
      </w:r>
      <w:r w:rsidRPr="00DF2637">
        <w:rPr>
          <w:sz w:val="28"/>
          <w:szCs w:val="28"/>
        </w:rPr>
        <w:t>включает в себя следующие элементы: потребительские расходы домохозяйств (</w:t>
      </w:r>
      <w:r w:rsidRPr="00DF2637">
        <w:rPr>
          <w:i/>
          <w:iCs/>
          <w:sz w:val="28"/>
          <w:szCs w:val="28"/>
        </w:rPr>
        <w:t>С</w:t>
      </w:r>
      <w:r w:rsidRPr="00DF2637">
        <w:rPr>
          <w:sz w:val="28"/>
          <w:szCs w:val="28"/>
        </w:rPr>
        <w:t>), инвестиционные расходы фирм (</w:t>
      </w:r>
      <w:r w:rsidRPr="00DF2637">
        <w:rPr>
          <w:i/>
          <w:iCs/>
          <w:sz w:val="28"/>
          <w:szCs w:val="28"/>
        </w:rPr>
        <w:t>I</w:t>
      </w:r>
      <w:r w:rsidRPr="00DF2637">
        <w:rPr>
          <w:sz w:val="28"/>
          <w:szCs w:val="28"/>
        </w:rPr>
        <w:t>), государственные закупки (</w:t>
      </w:r>
      <w:r w:rsidRPr="00DF2637">
        <w:rPr>
          <w:i/>
          <w:iCs/>
          <w:sz w:val="28"/>
          <w:szCs w:val="28"/>
        </w:rPr>
        <w:t>G</w:t>
      </w:r>
      <w:r w:rsidRPr="00DF2637">
        <w:rPr>
          <w:i/>
          <w:iCs/>
          <w:sz w:val="28"/>
          <w:szCs w:val="28"/>
          <w:lang w:val="en-US"/>
        </w:rPr>
        <w:t>P</w:t>
      </w:r>
      <w:r w:rsidRPr="00DF2637">
        <w:rPr>
          <w:sz w:val="28"/>
          <w:szCs w:val="28"/>
        </w:rPr>
        <w:t>), чистый экспорт (</w:t>
      </w:r>
      <w:r w:rsidRPr="00DF2637">
        <w:rPr>
          <w:i/>
          <w:iCs/>
          <w:sz w:val="28"/>
          <w:szCs w:val="28"/>
          <w:lang w:val="en-US"/>
        </w:rPr>
        <w:t>X</w:t>
      </w:r>
      <w:r w:rsidRPr="00DF2637">
        <w:rPr>
          <w:sz w:val="28"/>
          <w:szCs w:val="28"/>
        </w:rPr>
        <w:t>).</w:t>
      </w:r>
    </w:p>
    <w:p w:rsidR="00DF2637" w:rsidRPr="00DF2637" w:rsidRDefault="00DF2637" w:rsidP="00752946">
      <w:pPr>
        <w:widowControl w:val="0"/>
        <w:spacing w:line="360" w:lineRule="auto"/>
        <w:ind w:firstLine="709"/>
        <w:jc w:val="both"/>
        <w:rPr>
          <w:sz w:val="28"/>
          <w:szCs w:val="28"/>
        </w:rPr>
      </w:pPr>
      <w:r w:rsidRPr="00DF2637">
        <w:rPr>
          <w:sz w:val="28"/>
          <w:szCs w:val="28"/>
        </w:rPr>
        <w:t xml:space="preserve">На связь между объемом и уровнем цен оказывают влияние ряд макроэкономических эффектов: </w:t>
      </w:r>
    </w:p>
    <w:p w:rsidR="00DF2637" w:rsidRPr="00DF2637" w:rsidRDefault="00DF2637" w:rsidP="00752946">
      <w:pPr>
        <w:pStyle w:val="a3"/>
        <w:widowControl w:val="0"/>
        <w:numPr>
          <w:ilvl w:val="0"/>
          <w:numId w:val="4"/>
        </w:numPr>
        <w:ind w:left="0" w:firstLine="709"/>
      </w:pPr>
      <w:r w:rsidRPr="00DF2637">
        <w:t xml:space="preserve">Эффект процентной ставки (Эффект </w:t>
      </w:r>
      <w:proofErr w:type="spellStart"/>
      <w:r w:rsidRPr="00DF2637">
        <w:t>Кейнса</w:t>
      </w:r>
      <w:proofErr w:type="spellEnd"/>
      <w:r w:rsidRPr="00DF2637">
        <w:t>).</w:t>
      </w:r>
    </w:p>
    <w:p w:rsidR="00DF2637" w:rsidRPr="00DF2637" w:rsidRDefault="00DF2637" w:rsidP="00752946">
      <w:pPr>
        <w:pStyle w:val="a3"/>
        <w:widowControl w:val="0"/>
        <w:numPr>
          <w:ilvl w:val="0"/>
          <w:numId w:val="4"/>
        </w:numPr>
        <w:ind w:left="0" w:firstLine="709"/>
      </w:pPr>
      <w:r w:rsidRPr="00DF2637">
        <w:rPr>
          <w:rFonts w:eastAsia="Calibri"/>
          <w:bCs/>
        </w:rPr>
        <w:t xml:space="preserve">Эффект </w:t>
      </w:r>
      <w:proofErr w:type="spellStart"/>
      <w:r w:rsidRPr="00DF2637">
        <w:rPr>
          <w:rFonts w:eastAsia="Calibri"/>
          <w:bCs/>
        </w:rPr>
        <w:t>Пигу</w:t>
      </w:r>
      <w:proofErr w:type="spellEnd"/>
      <w:r w:rsidRPr="00DF2637">
        <w:rPr>
          <w:rFonts w:eastAsia="Calibri"/>
          <w:bCs/>
        </w:rPr>
        <w:t xml:space="preserve"> </w:t>
      </w:r>
      <w:r w:rsidRPr="00DF2637">
        <w:t>(реальных кассовых остатков или богатства).</w:t>
      </w:r>
    </w:p>
    <w:p w:rsidR="00DF2637" w:rsidRPr="00DF2637" w:rsidRDefault="00DF2637" w:rsidP="00752946">
      <w:pPr>
        <w:pStyle w:val="a3"/>
        <w:widowControl w:val="0"/>
        <w:numPr>
          <w:ilvl w:val="0"/>
          <w:numId w:val="4"/>
        </w:numPr>
        <w:ind w:left="0" w:firstLine="709"/>
      </w:pPr>
      <w:r w:rsidRPr="00DF2637">
        <w:t>Эффект импортных закупок.</w:t>
      </w:r>
    </w:p>
    <w:p w:rsidR="00DF2637" w:rsidRPr="00DF2637" w:rsidRDefault="00DF2637" w:rsidP="00752946">
      <w:pPr>
        <w:widowControl w:val="0"/>
        <w:spacing w:line="360" w:lineRule="auto"/>
        <w:ind w:firstLine="709"/>
        <w:jc w:val="both"/>
        <w:rPr>
          <w:sz w:val="28"/>
          <w:szCs w:val="28"/>
        </w:rPr>
      </w:pPr>
      <w:r w:rsidRPr="00DF2637">
        <w:rPr>
          <w:rFonts w:eastAsia="ArialMT"/>
          <w:sz w:val="28"/>
          <w:szCs w:val="28"/>
        </w:rPr>
        <w:t>Также на уровень совокупного спроса могут оказывать влияние неценовые факторы:</w:t>
      </w:r>
    </w:p>
    <w:p w:rsidR="00DF2637" w:rsidRPr="00DF2637" w:rsidRDefault="00DF2637" w:rsidP="00752946">
      <w:pPr>
        <w:pStyle w:val="a3"/>
        <w:widowControl w:val="0"/>
        <w:numPr>
          <w:ilvl w:val="0"/>
          <w:numId w:val="8"/>
        </w:numPr>
        <w:ind w:left="0" w:firstLine="709"/>
        <w:rPr>
          <w:rFonts w:eastAsia="ArialMT"/>
        </w:rPr>
      </w:pPr>
      <w:r w:rsidRPr="00DF2637">
        <w:rPr>
          <w:rFonts w:eastAsia="ArialMT"/>
        </w:rPr>
        <w:t>Изменения в потребительском спросе (С).</w:t>
      </w:r>
    </w:p>
    <w:p w:rsidR="00DF2637" w:rsidRPr="00DF2637" w:rsidRDefault="00DF2637" w:rsidP="00752946">
      <w:pPr>
        <w:pStyle w:val="a3"/>
        <w:widowControl w:val="0"/>
        <w:numPr>
          <w:ilvl w:val="0"/>
          <w:numId w:val="8"/>
        </w:numPr>
        <w:ind w:left="0" w:firstLine="709"/>
        <w:rPr>
          <w:rFonts w:eastAsia="ArialMT"/>
        </w:rPr>
      </w:pPr>
      <w:r w:rsidRPr="00DF2637">
        <w:rPr>
          <w:rFonts w:eastAsia="ArialMT"/>
        </w:rPr>
        <w:t>Факторы, оказывающие влияние на инвестиции.</w:t>
      </w:r>
    </w:p>
    <w:p w:rsidR="00DF2637" w:rsidRPr="00DF2637" w:rsidRDefault="00DF2637" w:rsidP="00752946">
      <w:pPr>
        <w:pStyle w:val="a3"/>
        <w:widowControl w:val="0"/>
        <w:numPr>
          <w:ilvl w:val="0"/>
          <w:numId w:val="8"/>
        </w:numPr>
        <w:ind w:left="0" w:firstLine="709"/>
        <w:rPr>
          <w:rFonts w:eastAsia="ArialMT"/>
        </w:rPr>
      </w:pPr>
      <w:r w:rsidRPr="00DF2637">
        <w:rPr>
          <w:rFonts w:eastAsia="ArialMT"/>
        </w:rPr>
        <w:t>Изменения в государственном спросе (G</w:t>
      </w:r>
      <w:r w:rsidRPr="00DF2637">
        <w:rPr>
          <w:rFonts w:eastAsia="ArialMT"/>
          <w:lang w:val="en-US"/>
        </w:rPr>
        <w:t>P</w:t>
      </w:r>
      <w:r w:rsidRPr="00DF2637">
        <w:rPr>
          <w:rFonts w:eastAsia="ArialMT"/>
        </w:rPr>
        <w:t>).</w:t>
      </w:r>
    </w:p>
    <w:p w:rsidR="00DF2637" w:rsidRPr="00DF2637" w:rsidRDefault="00DF2637" w:rsidP="00752946">
      <w:pPr>
        <w:pStyle w:val="a3"/>
        <w:widowControl w:val="0"/>
        <w:numPr>
          <w:ilvl w:val="0"/>
          <w:numId w:val="8"/>
        </w:numPr>
        <w:ind w:left="0" w:firstLine="709"/>
        <w:rPr>
          <w:rFonts w:eastAsia="ArialMT"/>
        </w:rPr>
      </w:pPr>
      <w:r w:rsidRPr="00DF2637">
        <w:rPr>
          <w:rFonts w:eastAsia="ArialMT"/>
        </w:rPr>
        <w:t>Факторы, влияющие на объем чистого экспорта.</w:t>
      </w:r>
    </w:p>
    <w:p w:rsidR="00DF2637" w:rsidRPr="00DF2637" w:rsidRDefault="00DF2637" w:rsidP="00752946">
      <w:pPr>
        <w:widowControl w:val="0"/>
        <w:spacing w:line="360" w:lineRule="auto"/>
        <w:ind w:firstLine="709"/>
        <w:jc w:val="both"/>
        <w:rPr>
          <w:sz w:val="28"/>
          <w:szCs w:val="28"/>
        </w:rPr>
      </w:pPr>
      <w:r w:rsidRPr="00DF2637">
        <w:rPr>
          <w:rFonts w:eastAsia="Calibri"/>
          <w:bCs/>
          <w:sz w:val="28"/>
          <w:szCs w:val="28"/>
        </w:rPr>
        <w:t>Совокупное предложение (</w:t>
      </w:r>
      <w:r w:rsidRPr="00DF2637">
        <w:rPr>
          <w:rFonts w:eastAsia="Calibri"/>
          <w:bCs/>
          <w:i/>
          <w:iCs/>
          <w:sz w:val="28"/>
          <w:szCs w:val="28"/>
        </w:rPr>
        <w:t>AS</w:t>
      </w:r>
      <w:r w:rsidRPr="00DF2637">
        <w:rPr>
          <w:rFonts w:eastAsia="Calibri"/>
          <w:bCs/>
          <w:sz w:val="28"/>
          <w:szCs w:val="28"/>
        </w:rPr>
        <w:t>)</w:t>
      </w:r>
      <w:r w:rsidRPr="00DF2637">
        <w:rPr>
          <w:rFonts w:eastAsia="Calibri"/>
          <w:b/>
          <w:bCs/>
          <w:sz w:val="28"/>
          <w:szCs w:val="28"/>
        </w:rPr>
        <w:t xml:space="preserve"> </w:t>
      </w:r>
      <w:r w:rsidRPr="00DF2637">
        <w:rPr>
          <w:sz w:val="28"/>
          <w:szCs w:val="28"/>
        </w:rPr>
        <w:t xml:space="preserve">— это общее количество конечных товаров и услуг, которое может быть предложено (произведено) в экономике при разных уровнях цен. </w:t>
      </w:r>
    </w:p>
    <w:p w:rsidR="00DF2637" w:rsidRPr="00DF2637" w:rsidRDefault="00DF2637" w:rsidP="00752946">
      <w:pPr>
        <w:widowControl w:val="0"/>
        <w:spacing w:line="360" w:lineRule="auto"/>
        <w:ind w:firstLine="709"/>
        <w:jc w:val="both"/>
        <w:rPr>
          <w:sz w:val="28"/>
          <w:szCs w:val="28"/>
        </w:rPr>
      </w:pPr>
      <w:r w:rsidRPr="00DF2637">
        <w:rPr>
          <w:sz w:val="28"/>
          <w:szCs w:val="28"/>
        </w:rPr>
        <w:t xml:space="preserve">Кривая совокупного предложения состоит из трех отрезков: </w:t>
      </w:r>
    </w:p>
    <w:p w:rsidR="00DF2637" w:rsidRPr="00DF2637" w:rsidRDefault="00DF2637" w:rsidP="00752946">
      <w:pPr>
        <w:pStyle w:val="a3"/>
        <w:widowControl w:val="0"/>
        <w:numPr>
          <w:ilvl w:val="0"/>
          <w:numId w:val="9"/>
        </w:numPr>
        <w:ind w:left="0" w:firstLine="709"/>
      </w:pPr>
      <w:r w:rsidRPr="00DF2637">
        <w:t>Горизонтальный</w:t>
      </w:r>
    </w:p>
    <w:p w:rsidR="00DF2637" w:rsidRPr="00DF2637" w:rsidRDefault="00DF2637" w:rsidP="00752946">
      <w:pPr>
        <w:pStyle w:val="a3"/>
        <w:widowControl w:val="0"/>
        <w:numPr>
          <w:ilvl w:val="0"/>
          <w:numId w:val="9"/>
        </w:numPr>
        <w:ind w:left="0" w:firstLine="709"/>
      </w:pPr>
      <w:r w:rsidRPr="00DF2637">
        <w:t xml:space="preserve">Промежуточный </w:t>
      </w:r>
    </w:p>
    <w:p w:rsidR="00DF2637" w:rsidRPr="00DF2637" w:rsidRDefault="00DF2637" w:rsidP="00752946">
      <w:pPr>
        <w:pStyle w:val="a3"/>
        <w:widowControl w:val="0"/>
        <w:numPr>
          <w:ilvl w:val="0"/>
          <w:numId w:val="9"/>
        </w:numPr>
        <w:ind w:left="0" w:firstLine="709"/>
      </w:pPr>
      <w:r w:rsidRPr="00DF2637">
        <w:t xml:space="preserve">Вертикальный. </w:t>
      </w:r>
    </w:p>
    <w:p w:rsidR="00DF2637" w:rsidRPr="00DF2637" w:rsidRDefault="00DF2637" w:rsidP="00752946">
      <w:pPr>
        <w:widowControl w:val="0"/>
        <w:spacing w:line="360" w:lineRule="auto"/>
        <w:ind w:firstLine="709"/>
        <w:jc w:val="both"/>
        <w:rPr>
          <w:sz w:val="28"/>
          <w:szCs w:val="28"/>
        </w:rPr>
      </w:pPr>
      <w:r w:rsidRPr="00DF2637">
        <w:rPr>
          <w:sz w:val="28"/>
          <w:szCs w:val="28"/>
        </w:rPr>
        <w:t>Не ценовые факторы, влияющие на размер совокупного предложения:</w:t>
      </w:r>
    </w:p>
    <w:p w:rsidR="00DF2637" w:rsidRPr="00DF2637" w:rsidRDefault="00DF2637" w:rsidP="00752946">
      <w:pPr>
        <w:pStyle w:val="a3"/>
        <w:widowControl w:val="0"/>
        <w:numPr>
          <w:ilvl w:val="0"/>
          <w:numId w:val="7"/>
        </w:numPr>
        <w:ind w:left="0" w:firstLine="709"/>
      </w:pPr>
      <w:r w:rsidRPr="00DF2637">
        <w:t xml:space="preserve">Изменение в производительности. </w:t>
      </w:r>
    </w:p>
    <w:p w:rsidR="00DF2637" w:rsidRPr="00DF2637" w:rsidRDefault="00DF2637" w:rsidP="00752946">
      <w:pPr>
        <w:pStyle w:val="a3"/>
        <w:widowControl w:val="0"/>
        <w:numPr>
          <w:ilvl w:val="0"/>
          <w:numId w:val="7"/>
        </w:numPr>
        <w:ind w:left="0" w:firstLine="709"/>
      </w:pPr>
      <w:r w:rsidRPr="00DF2637">
        <w:t>Изменение цен на ресурсы.</w:t>
      </w:r>
    </w:p>
    <w:p w:rsidR="00DF2637" w:rsidRPr="00DF2637" w:rsidRDefault="00DF2637" w:rsidP="00752946">
      <w:pPr>
        <w:pStyle w:val="a3"/>
        <w:widowControl w:val="0"/>
        <w:numPr>
          <w:ilvl w:val="0"/>
          <w:numId w:val="7"/>
        </w:numPr>
        <w:ind w:left="0" w:firstLine="709"/>
      </w:pPr>
      <w:r w:rsidRPr="00DF2637">
        <w:t xml:space="preserve">Изменения правовых норм. </w:t>
      </w:r>
    </w:p>
    <w:p w:rsidR="00DF2637" w:rsidRPr="00DF2637" w:rsidRDefault="00DF2637" w:rsidP="00752946">
      <w:pPr>
        <w:widowControl w:val="0"/>
        <w:spacing w:line="360" w:lineRule="auto"/>
        <w:ind w:firstLine="709"/>
        <w:jc w:val="both"/>
        <w:rPr>
          <w:sz w:val="28"/>
          <w:szCs w:val="28"/>
        </w:rPr>
      </w:pPr>
      <w:r w:rsidRPr="00DF2637">
        <w:rPr>
          <w:sz w:val="28"/>
          <w:szCs w:val="28"/>
        </w:rPr>
        <w:lastRenderedPageBreak/>
        <w:t>Макроэкономическое равновесие – это такое состояние национальной экономики, когда существует совокупная пропорциональность между: ресурсами и их использованием, производством и потреблением, материальными и финансовыми потоками.</w:t>
      </w:r>
    </w:p>
    <w:p w:rsidR="00DF2637" w:rsidRPr="00DF2637" w:rsidRDefault="00DF2637" w:rsidP="00752946">
      <w:pPr>
        <w:widowControl w:val="0"/>
        <w:spacing w:line="360" w:lineRule="auto"/>
        <w:ind w:firstLine="709"/>
        <w:jc w:val="both"/>
        <w:rPr>
          <w:sz w:val="28"/>
          <w:szCs w:val="28"/>
        </w:rPr>
      </w:pPr>
      <w:r w:rsidRPr="00DF2637">
        <w:rPr>
          <w:sz w:val="28"/>
          <w:szCs w:val="28"/>
        </w:rPr>
        <w:t>Равновесный уровень цен и равновесный реальный объем национального производства определяются точкой пересечения кривых совокупного спроса и совокупного предложения, на практике возможны варианты их пересечения на разных участках кривых, то есть различают три вида равновесия.</w:t>
      </w:r>
    </w:p>
    <w:p w:rsidR="00DF2637" w:rsidRPr="00DF2637" w:rsidRDefault="00DF2637" w:rsidP="00752946">
      <w:pPr>
        <w:widowControl w:val="0"/>
        <w:spacing w:line="360" w:lineRule="auto"/>
        <w:ind w:firstLine="709"/>
        <w:jc w:val="both"/>
        <w:rPr>
          <w:bCs/>
          <w:iCs/>
          <w:color w:val="000000"/>
          <w:sz w:val="28"/>
          <w:szCs w:val="28"/>
        </w:rPr>
      </w:pPr>
      <w:r w:rsidRPr="00DF2637">
        <w:rPr>
          <w:iCs/>
          <w:sz w:val="28"/>
          <w:szCs w:val="28"/>
        </w:rPr>
        <w:t>Экономическое развитие России в 20</w:t>
      </w:r>
      <w:r w:rsidR="00752946">
        <w:rPr>
          <w:iCs/>
          <w:sz w:val="28"/>
          <w:szCs w:val="28"/>
        </w:rPr>
        <w:t>14</w:t>
      </w:r>
      <w:r w:rsidRPr="00DF2637">
        <w:rPr>
          <w:iCs/>
          <w:sz w:val="28"/>
          <w:szCs w:val="28"/>
        </w:rPr>
        <w:t xml:space="preserve"> году происходило под влиянием </w:t>
      </w:r>
      <w:r w:rsidR="00752946">
        <w:rPr>
          <w:iCs/>
          <w:sz w:val="28"/>
          <w:szCs w:val="28"/>
        </w:rPr>
        <w:t>введенных против России экономических санкций и падения цены на нефть</w:t>
      </w:r>
      <w:r w:rsidRPr="00DF2637">
        <w:rPr>
          <w:iCs/>
          <w:sz w:val="28"/>
          <w:szCs w:val="28"/>
        </w:rPr>
        <w:t xml:space="preserve">. Поэтому государство должно проводить сбалансированную экономическую политику, направленную на поддержание макроэкономической стабильности. </w:t>
      </w:r>
      <w:r w:rsidRPr="00DF2637">
        <w:rPr>
          <w:bCs/>
          <w:iCs/>
          <w:color w:val="000000"/>
          <w:sz w:val="28"/>
          <w:szCs w:val="28"/>
        </w:rPr>
        <w:t xml:space="preserve">Для этого государственную политику необходимо направить </w:t>
      </w:r>
      <w:proofErr w:type="gramStart"/>
      <w:r w:rsidRPr="00DF2637">
        <w:rPr>
          <w:bCs/>
          <w:iCs/>
          <w:color w:val="000000"/>
          <w:sz w:val="28"/>
          <w:szCs w:val="28"/>
        </w:rPr>
        <w:t>на</w:t>
      </w:r>
      <w:proofErr w:type="gramEnd"/>
      <w:r w:rsidRPr="00DF2637">
        <w:rPr>
          <w:bCs/>
          <w:iCs/>
          <w:color w:val="000000"/>
          <w:sz w:val="28"/>
          <w:szCs w:val="28"/>
        </w:rPr>
        <w:t>:</w:t>
      </w:r>
    </w:p>
    <w:p w:rsidR="00DF2637" w:rsidRPr="00DF2637" w:rsidRDefault="00DF2637" w:rsidP="00752946">
      <w:pPr>
        <w:widowControl w:val="0"/>
        <w:numPr>
          <w:ilvl w:val="0"/>
          <w:numId w:val="10"/>
        </w:numPr>
        <w:spacing w:line="360" w:lineRule="auto"/>
        <w:ind w:left="0" w:firstLine="709"/>
        <w:jc w:val="both"/>
        <w:rPr>
          <w:bCs/>
          <w:iCs/>
          <w:color w:val="000000"/>
          <w:sz w:val="28"/>
          <w:szCs w:val="28"/>
        </w:rPr>
      </w:pPr>
      <w:r w:rsidRPr="00DF2637">
        <w:rPr>
          <w:bCs/>
          <w:iCs/>
          <w:color w:val="000000"/>
          <w:sz w:val="28"/>
          <w:szCs w:val="28"/>
        </w:rPr>
        <w:t>Повышение финансовой устойчивости (прежде всего платёжного баланса, федерального бюджета, банковской системы);</w:t>
      </w:r>
    </w:p>
    <w:p w:rsidR="00DF2637" w:rsidRPr="00DF2637" w:rsidRDefault="00DF2637" w:rsidP="00752946">
      <w:pPr>
        <w:widowControl w:val="0"/>
        <w:numPr>
          <w:ilvl w:val="0"/>
          <w:numId w:val="10"/>
        </w:numPr>
        <w:spacing w:line="360" w:lineRule="auto"/>
        <w:ind w:left="0" w:firstLine="709"/>
        <w:jc w:val="both"/>
        <w:rPr>
          <w:iCs/>
          <w:sz w:val="28"/>
          <w:szCs w:val="28"/>
        </w:rPr>
      </w:pPr>
      <w:r w:rsidRPr="00DF2637">
        <w:rPr>
          <w:bCs/>
          <w:iCs/>
          <w:color w:val="000000"/>
          <w:sz w:val="28"/>
          <w:szCs w:val="28"/>
        </w:rPr>
        <w:t>Обеспечение условий сдерживания и снижения инфляции (расширения инвестиций, снижение процентных ставок);</w:t>
      </w:r>
    </w:p>
    <w:p w:rsidR="00DF2637" w:rsidRPr="00DF2637" w:rsidRDefault="00DF2637" w:rsidP="00752946">
      <w:pPr>
        <w:widowControl w:val="0"/>
        <w:numPr>
          <w:ilvl w:val="0"/>
          <w:numId w:val="10"/>
        </w:numPr>
        <w:spacing w:line="360" w:lineRule="auto"/>
        <w:ind w:left="0" w:firstLine="709"/>
        <w:jc w:val="both"/>
        <w:rPr>
          <w:iCs/>
          <w:sz w:val="28"/>
          <w:szCs w:val="28"/>
        </w:rPr>
      </w:pPr>
      <w:r w:rsidRPr="00DF2637">
        <w:rPr>
          <w:bCs/>
          <w:iCs/>
          <w:color w:val="000000"/>
          <w:sz w:val="28"/>
          <w:szCs w:val="28"/>
        </w:rPr>
        <w:t>Повышение уровня жизни и занятости населения;</w:t>
      </w:r>
    </w:p>
    <w:p w:rsidR="00DF2637" w:rsidRPr="00DF2637" w:rsidRDefault="00DF2637" w:rsidP="00752946">
      <w:pPr>
        <w:widowControl w:val="0"/>
        <w:numPr>
          <w:ilvl w:val="0"/>
          <w:numId w:val="10"/>
        </w:numPr>
        <w:spacing w:line="360" w:lineRule="auto"/>
        <w:ind w:left="0" w:firstLine="709"/>
        <w:jc w:val="both"/>
        <w:rPr>
          <w:iCs/>
          <w:sz w:val="28"/>
          <w:szCs w:val="28"/>
        </w:rPr>
      </w:pPr>
      <w:r w:rsidRPr="00DF2637">
        <w:rPr>
          <w:iCs/>
          <w:sz w:val="28"/>
          <w:szCs w:val="28"/>
        </w:rPr>
        <w:t>Стимулирование экономического роста.</w:t>
      </w:r>
    </w:p>
    <w:p w:rsidR="00606D68" w:rsidRPr="009376C6" w:rsidRDefault="00606D68" w:rsidP="00752946">
      <w:pPr>
        <w:widowControl w:val="0"/>
        <w:spacing w:line="360" w:lineRule="auto"/>
        <w:ind w:firstLine="709"/>
        <w:jc w:val="both"/>
        <w:rPr>
          <w:sz w:val="28"/>
          <w:szCs w:val="28"/>
        </w:rPr>
      </w:pPr>
    </w:p>
    <w:p w:rsidR="009376C6" w:rsidRPr="009376C6" w:rsidRDefault="009376C6" w:rsidP="00752946">
      <w:pPr>
        <w:widowControl w:val="0"/>
        <w:spacing w:line="360" w:lineRule="auto"/>
        <w:ind w:firstLine="709"/>
        <w:jc w:val="both"/>
        <w:rPr>
          <w:sz w:val="28"/>
          <w:szCs w:val="28"/>
        </w:rPr>
      </w:pPr>
    </w:p>
    <w:p w:rsidR="009376C6" w:rsidRPr="009376C6" w:rsidRDefault="009376C6" w:rsidP="00752946">
      <w:pPr>
        <w:widowControl w:val="0"/>
        <w:spacing w:line="360" w:lineRule="auto"/>
        <w:ind w:firstLine="709"/>
        <w:jc w:val="both"/>
        <w:rPr>
          <w:sz w:val="28"/>
          <w:szCs w:val="28"/>
        </w:rPr>
      </w:pPr>
    </w:p>
    <w:p w:rsidR="009376C6" w:rsidRPr="009376C6" w:rsidRDefault="009376C6" w:rsidP="00752946">
      <w:pPr>
        <w:widowControl w:val="0"/>
        <w:spacing w:line="360" w:lineRule="auto"/>
        <w:ind w:firstLine="709"/>
        <w:jc w:val="both"/>
        <w:rPr>
          <w:sz w:val="28"/>
          <w:szCs w:val="28"/>
        </w:rPr>
      </w:pPr>
    </w:p>
    <w:p w:rsidR="009376C6" w:rsidRDefault="009376C6" w:rsidP="00752946">
      <w:pPr>
        <w:widowControl w:val="0"/>
        <w:spacing w:line="360" w:lineRule="auto"/>
        <w:ind w:firstLine="709"/>
        <w:jc w:val="both"/>
        <w:rPr>
          <w:sz w:val="28"/>
          <w:szCs w:val="28"/>
        </w:rPr>
      </w:pPr>
    </w:p>
    <w:p w:rsidR="00752946" w:rsidRPr="009376C6" w:rsidRDefault="00752946" w:rsidP="00752946">
      <w:pPr>
        <w:widowControl w:val="0"/>
        <w:spacing w:line="360" w:lineRule="auto"/>
        <w:ind w:firstLine="709"/>
        <w:jc w:val="both"/>
        <w:rPr>
          <w:sz w:val="28"/>
          <w:szCs w:val="28"/>
        </w:rPr>
      </w:pPr>
    </w:p>
    <w:p w:rsidR="009376C6" w:rsidRPr="009376C6" w:rsidRDefault="009376C6" w:rsidP="00752946">
      <w:pPr>
        <w:widowControl w:val="0"/>
        <w:spacing w:line="360" w:lineRule="auto"/>
        <w:ind w:firstLine="709"/>
        <w:jc w:val="both"/>
        <w:rPr>
          <w:sz w:val="28"/>
          <w:szCs w:val="28"/>
        </w:rPr>
      </w:pPr>
    </w:p>
    <w:p w:rsidR="009376C6" w:rsidRPr="009376C6" w:rsidRDefault="009376C6" w:rsidP="00752946">
      <w:pPr>
        <w:widowControl w:val="0"/>
        <w:spacing w:line="360" w:lineRule="auto"/>
        <w:ind w:firstLine="709"/>
        <w:jc w:val="both"/>
        <w:rPr>
          <w:sz w:val="28"/>
          <w:szCs w:val="28"/>
        </w:rPr>
      </w:pPr>
    </w:p>
    <w:p w:rsidR="009376C6" w:rsidRPr="009376C6" w:rsidRDefault="009376C6" w:rsidP="00752946">
      <w:pPr>
        <w:widowControl w:val="0"/>
        <w:spacing w:line="360" w:lineRule="auto"/>
        <w:ind w:firstLine="709"/>
        <w:jc w:val="both"/>
        <w:rPr>
          <w:sz w:val="28"/>
          <w:szCs w:val="28"/>
        </w:rPr>
      </w:pPr>
    </w:p>
    <w:p w:rsidR="009376C6" w:rsidRPr="000272DE" w:rsidRDefault="009376C6" w:rsidP="00752946">
      <w:pPr>
        <w:widowControl w:val="0"/>
        <w:spacing w:after="100" w:afterAutospacing="1" w:line="360" w:lineRule="auto"/>
        <w:jc w:val="center"/>
        <w:rPr>
          <w:b/>
          <w:iCs/>
          <w:color w:val="000000"/>
          <w:sz w:val="32"/>
          <w:szCs w:val="32"/>
        </w:rPr>
      </w:pPr>
      <w:r w:rsidRPr="000272DE">
        <w:rPr>
          <w:b/>
          <w:iCs/>
          <w:color w:val="000000"/>
          <w:sz w:val="32"/>
          <w:szCs w:val="32"/>
        </w:rPr>
        <w:lastRenderedPageBreak/>
        <w:t>Контрольные тестовые задания</w:t>
      </w:r>
      <w:r w:rsidR="00EC1358" w:rsidRPr="000272DE">
        <w:rPr>
          <w:b/>
          <w:iCs/>
          <w:color w:val="000000"/>
          <w:sz w:val="32"/>
          <w:szCs w:val="32"/>
        </w:rPr>
        <w:t>.</w:t>
      </w:r>
    </w:p>
    <w:p w:rsidR="009376C6" w:rsidRPr="009376C6" w:rsidRDefault="009376C6" w:rsidP="00752946">
      <w:pPr>
        <w:pStyle w:val="Pa6"/>
        <w:widowControl w:val="0"/>
        <w:spacing w:line="360" w:lineRule="auto"/>
        <w:ind w:firstLine="709"/>
        <w:jc w:val="both"/>
        <w:rPr>
          <w:color w:val="000000"/>
          <w:sz w:val="28"/>
          <w:szCs w:val="28"/>
        </w:rPr>
      </w:pPr>
      <w:r w:rsidRPr="009376C6">
        <w:rPr>
          <w:b/>
          <w:bCs/>
          <w:color w:val="000000"/>
          <w:sz w:val="28"/>
          <w:szCs w:val="28"/>
        </w:rPr>
        <w:t xml:space="preserve">1. </w:t>
      </w:r>
      <w:proofErr w:type="gramStart"/>
      <w:r w:rsidRPr="009376C6">
        <w:rPr>
          <w:color w:val="000000"/>
          <w:sz w:val="28"/>
          <w:szCs w:val="28"/>
        </w:rPr>
        <w:t>Различие между состоянием экономики в долгосрочном и крат</w:t>
      </w:r>
      <w:r w:rsidRPr="009376C6">
        <w:rPr>
          <w:color w:val="000000"/>
          <w:sz w:val="28"/>
          <w:szCs w:val="28"/>
        </w:rPr>
        <w:softHyphen/>
        <w:t xml:space="preserve">косрочном периодах заключается в том, что: </w:t>
      </w:r>
      <w:proofErr w:type="gramEnd"/>
    </w:p>
    <w:p w:rsidR="009376C6" w:rsidRPr="009376C6" w:rsidRDefault="009376C6" w:rsidP="00752946">
      <w:pPr>
        <w:pStyle w:val="Pa6"/>
        <w:widowControl w:val="0"/>
        <w:spacing w:line="360" w:lineRule="auto"/>
        <w:ind w:firstLine="709"/>
        <w:jc w:val="both"/>
        <w:rPr>
          <w:color w:val="000000"/>
          <w:sz w:val="28"/>
          <w:szCs w:val="28"/>
        </w:rPr>
      </w:pPr>
      <w:r w:rsidRPr="009376C6">
        <w:rPr>
          <w:color w:val="000000"/>
          <w:sz w:val="28"/>
          <w:szCs w:val="28"/>
        </w:rPr>
        <w:t xml:space="preserve">а) кредитно-денежная и бюджетно-налоговая политика оказывают влияние на объем выпуска только в долгосрочном периоде; </w:t>
      </w:r>
    </w:p>
    <w:p w:rsidR="009376C6" w:rsidRPr="009376C6" w:rsidRDefault="009376C6" w:rsidP="00752946">
      <w:pPr>
        <w:pStyle w:val="Pa6"/>
        <w:widowControl w:val="0"/>
        <w:spacing w:line="360" w:lineRule="auto"/>
        <w:ind w:firstLine="709"/>
        <w:jc w:val="both"/>
        <w:rPr>
          <w:color w:val="000000"/>
          <w:sz w:val="28"/>
          <w:szCs w:val="28"/>
        </w:rPr>
      </w:pPr>
      <w:r w:rsidRPr="009376C6">
        <w:rPr>
          <w:color w:val="000000"/>
          <w:sz w:val="28"/>
          <w:szCs w:val="28"/>
        </w:rPr>
        <w:t xml:space="preserve">б) цены и номинальная заработная плата являются относительно гибкими только в краткосрочном периоде; </w:t>
      </w:r>
    </w:p>
    <w:p w:rsidR="009376C6" w:rsidRPr="009376C6" w:rsidRDefault="009376C6" w:rsidP="00752946">
      <w:pPr>
        <w:pStyle w:val="Pa6"/>
        <w:widowControl w:val="0"/>
        <w:spacing w:line="360" w:lineRule="auto"/>
        <w:ind w:firstLine="709"/>
        <w:jc w:val="both"/>
        <w:rPr>
          <w:color w:val="000000"/>
          <w:sz w:val="28"/>
          <w:szCs w:val="28"/>
        </w:rPr>
      </w:pPr>
      <w:r w:rsidRPr="009376C6">
        <w:rPr>
          <w:color w:val="000000"/>
          <w:sz w:val="28"/>
          <w:szCs w:val="28"/>
        </w:rPr>
        <w:t>в) совокупный спрос влияет на объем выпуска и занятость в крат</w:t>
      </w:r>
      <w:r w:rsidRPr="009376C6">
        <w:rPr>
          <w:color w:val="000000"/>
          <w:sz w:val="28"/>
          <w:szCs w:val="28"/>
        </w:rPr>
        <w:softHyphen/>
        <w:t xml:space="preserve">косрочном периоде, а предложение оказывается главным фактором, определяющим выпуск и занятость в долгосрочном периоде; </w:t>
      </w:r>
    </w:p>
    <w:p w:rsidR="009376C6" w:rsidRPr="009376C6" w:rsidRDefault="009376C6" w:rsidP="00752946">
      <w:pPr>
        <w:pStyle w:val="Pa6"/>
        <w:widowControl w:val="0"/>
        <w:spacing w:line="360" w:lineRule="auto"/>
        <w:ind w:firstLine="709"/>
        <w:jc w:val="both"/>
        <w:rPr>
          <w:color w:val="000000"/>
          <w:sz w:val="28"/>
          <w:szCs w:val="28"/>
        </w:rPr>
      </w:pPr>
      <w:r w:rsidRPr="009376C6">
        <w:rPr>
          <w:color w:val="000000"/>
          <w:sz w:val="28"/>
          <w:szCs w:val="28"/>
        </w:rPr>
        <w:t xml:space="preserve">г) цены и номинальная заработная плата являются относительно жесткими только в долгосрочном периоде. </w:t>
      </w:r>
    </w:p>
    <w:p w:rsidR="00135967" w:rsidRDefault="00135967" w:rsidP="00752946">
      <w:pPr>
        <w:pStyle w:val="Pa13"/>
        <w:widowControl w:val="0"/>
        <w:spacing w:line="360" w:lineRule="auto"/>
        <w:ind w:firstLine="709"/>
        <w:jc w:val="both"/>
        <w:rPr>
          <w:bCs/>
          <w:color w:val="000000"/>
          <w:sz w:val="28"/>
          <w:szCs w:val="28"/>
        </w:rPr>
      </w:pPr>
    </w:p>
    <w:p w:rsidR="009376C6" w:rsidRPr="00EC1358" w:rsidRDefault="009376C6" w:rsidP="00752946">
      <w:pPr>
        <w:pStyle w:val="Pa13"/>
        <w:widowControl w:val="0"/>
        <w:spacing w:line="360" w:lineRule="auto"/>
        <w:ind w:firstLine="709"/>
        <w:jc w:val="both"/>
        <w:rPr>
          <w:bCs/>
          <w:color w:val="000000"/>
          <w:sz w:val="28"/>
          <w:szCs w:val="28"/>
        </w:rPr>
      </w:pPr>
      <w:r w:rsidRPr="00EC1358">
        <w:rPr>
          <w:bCs/>
          <w:color w:val="000000"/>
          <w:sz w:val="28"/>
          <w:szCs w:val="28"/>
        </w:rPr>
        <w:t>Ответ: в).</w:t>
      </w:r>
    </w:p>
    <w:p w:rsidR="009376C6" w:rsidRPr="009376C6" w:rsidRDefault="009376C6" w:rsidP="00752946">
      <w:pPr>
        <w:widowControl w:val="0"/>
        <w:spacing w:line="360" w:lineRule="auto"/>
        <w:ind w:firstLine="709"/>
        <w:jc w:val="both"/>
        <w:rPr>
          <w:sz w:val="28"/>
          <w:szCs w:val="28"/>
          <w:lang w:eastAsia="en-US"/>
        </w:rPr>
      </w:pPr>
    </w:p>
    <w:p w:rsidR="009376C6" w:rsidRPr="009376C6" w:rsidRDefault="009376C6" w:rsidP="00752946">
      <w:pPr>
        <w:pStyle w:val="Pa13"/>
        <w:widowControl w:val="0"/>
        <w:spacing w:line="360" w:lineRule="auto"/>
        <w:ind w:firstLine="709"/>
        <w:jc w:val="both"/>
        <w:rPr>
          <w:color w:val="000000"/>
          <w:sz w:val="28"/>
          <w:szCs w:val="28"/>
        </w:rPr>
      </w:pPr>
      <w:r w:rsidRPr="009376C6">
        <w:rPr>
          <w:b/>
          <w:bCs/>
          <w:color w:val="000000"/>
          <w:sz w:val="28"/>
          <w:szCs w:val="28"/>
        </w:rPr>
        <w:t xml:space="preserve">2. </w:t>
      </w:r>
      <w:r w:rsidRPr="009376C6">
        <w:rPr>
          <w:color w:val="000000"/>
          <w:sz w:val="28"/>
          <w:szCs w:val="28"/>
        </w:rPr>
        <w:t xml:space="preserve">Классический вариант кривой </w:t>
      </w:r>
      <w:r w:rsidRPr="009376C6">
        <w:rPr>
          <w:i/>
          <w:iCs/>
          <w:color w:val="000000"/>
          <w:sz w:val="28"/>
          <w:szCs w:val="28"/>
        </w:rPr>
        <w:t xml:space="preserve">AS </w:t>
      </w:r>
      <w:r w:rsidRPr="009376C6">
        <w:rPr>
          <w:color w:val="000000"/>
          <w:sz w:val="28"/>
          <w:szCs w:val="28"/>
        </w:rPr>
        <w:t>предполагает, что в долгосроч</w:t>
      </w:r>
      <w:r w:rsidRPr="009376C6">
        <w:rPr>
          <w:color w:val="000000"/>
          <w:sz w:val="28"/>
          <w:szCs w:val="28"/>
        </w:rPr>
        <w:softHyphen/>
        <w:t xml:space="preserve">ном периоде изменения совокупного спроса: </w:t>
      </w:r>
    </w:p>
    <w:p w:rsidR="009376C6" w:rsidRPr="009376C6" w:rsidRDefault="009376C6" w:rsidP="00752946">
      <w:pPr>
        <w:pStyle w:val="Pa6"/>
        <w:widowControl w:val="0"/>
        <w:spacing w:line="360" w:lineRule="auto"/>
        <w:ind w:firstLine="709"/>
        <w:jc w:val="both"/>
        <w:rPr>
          <w:color w:val="000000"/>
          <w:sz w:val="28"/>
          <w:szCs w:val="28"/>
        </w:rPr>
      </w:pPr>
      <w:r w:rsidRPr="009376C6">
        <w:rPr>
          <w:color w:val="000000"/>
          <w:sz w:val="28"/>
          <w:szCs w:val="28"/>
        </w:rPr>
        <w:t>а) окажут влияние на объем выпуска и не окажут влияния на уро</w:t>
      </w:r>
      <w:r w:rsidRPr="009376C6">
        <w:rPr>
          <w:color w:val="000000"/>
          <w:sz w:val="28"/>
          <w:szCs w:val="28"/>
        </w:rPr>
        <w:softHyphen/>
        <w:t xml:space="preserve">вень цен; </w:t>
      </w:r>
    </w:p>
    <w:p w:rsidR="009376C6" w:rsidRPr="009376C6" w:rsidRDefault="009376C6" w:rsidP="00752946">
      <w:pPr>
        <w:pStyle w:val="Pa6"/>
        <w:widowControl w:val="0"/>
        <w:spacing w:line="360" w:lineRule="auto"/>
        <w:ind w:firstLine="709"/>
        <w:jc w:val="both"/>
        <w:rPr>
          <w:color w:val="000000"/>
          <w:sz w:val="28"/>
          <w:szCs w:val="28"/>
        </w:rPr>
      </w:pPr>
      <w:r w:rsidRPr="009376C6">
        <w:rPr>
          <w:color w:val="000000"/>
          <w:sz w:val="28"/>
          <w:szCs w:val="28"/>
        </w:rPr>
        <w:t xml:space="preserve">б) окажут влияние на уровень цен и не окажут влияния на объем выпуска; </w:t>
      </w:r>
    </w:p>
    <w:p w:rsidR="009376C6" w:rsidRPr="009376C6" w:rsidRDefault="009376C6" w:rsidP="00752946">
      <w:pPr>
        <w:pStyle w:val="Pa6"/>
        <w:widowControl w:val="0"/>
        <w:spacing w:line="360" w:lineRule="auto"/>
        <w:ind w:firstLine="709"/>
        <w:jc w:val="both"/>
        <w:rPr>
          <w:color w:val="000000"/>
          <w:sz w:val="28"/>
          <w:szCs w:val="28"/>
        </w:rPr>
      </w:pPr>
      <w:r w:rsidRPr="009376C6">
        <w:rPr>
          <w:color w:val="000000"/>
          <w:sz w:val="28"/>
          <w:szCs w:val="28"/>
        </w:rPr>
        <w:t xml:space="preserve">в) не окажут влияния ни на уровень цен, ни на уровень выпуска; </w:t>
      </w:r>
    </w:p>
    <w:p w:rsidR="009376C6" w:rsidRPr="009376C6" w:rsidRDefault="009376C6" w:rsidP="00752946">
      <w:pPr>
        <w:widowControl w:val="0"/>
        <w:spacing w:line="360" w:lineRule="auto"/>
        <w:ind w:firstLine="709"/>
        <w:jc w:val="both"/>
        <w:rPr>
          <w:color w:val="000000"/>
          <w:sz w:val="28"/>
          <w:szCs w:val="28"/>
        </w:rPr>
      </w:pPr>
      <w:r w:rsidRPr="009376C6">
        <w:rPr>
          <w:color w:val="000000"/>
          <w:sz w:val="28"/>
          <w:szCs w:val="28"/>
        </w:rPr>
        <w:t xml:space="preserve">г) окажут </w:t>
      </w:r>
      <w:proofErr w:type="gramStart"/>
      <w:r w:rsidRPr="009376C6">
        <w:rPr>
          <w:color w:val="000000"/>
          <w:sz w:val="28"/>
          <w:szCs w:val="28"/>
        </w:rPr>
        <w:t>влияние</w:t>
      </w:r>
      <w:proofErr w:type="gramEnd"/>
      <w:r w:rsidRPr="009376C6">
        <w:rPr>
          <w:color w:val="000000"/>
          <w:sz w:val="28"/>
          <w:szCs w:val="28"/>
        </w:rPr>
        <w:t xml:space="preserve"> как на уровень цен, так и на объем выпуска.</w:t>
      </w:r>
    </w:p>
    <w:p w:rsidR="00135967" w:rsidRDefault="00135967" w:rsidP="00752946">
      <w:pPr>
        <w:widowControl w:val="0"/>
        <w:spacing w:line="360" w:lineRule="auto"/>
        <w:ind w:firstLine="709"/>
        <w:jc w:val="both"/>
        <w:rPr>
          <w:color w:val="000000"/>
          <w:sz w:val="28"/>
          <w:szCs w:val="28"/>
        </w:rPr>
      </w:pPr>
    </w:p>
    <w:p w:rsidR="009376C6" w:rsidRDefault="009376C6" w:rsidP="00752946">
      <w:pPr>
        <w:widowControl w:val="0"/>
        <w:spacing w:line="360" w:lineRule="auto"/>
        <w:ind w:firstLine="709"/>
        <w:jc w:val="both"/>
        <w:rPr>
          <w:color w:val="000000"/>
          <w:sz w:val="28"/>
          <w:szCs w:val="28"/>
        </w:rPr>
      </w:pPr>
      <w:r w:rsidRPr="009376C6">
        <w:rPr>
          <w:color w:val="000000"/>
          <w:sz w:val="28"/>
          <w:szCs w:val="28"/>
        </w:rPr>
        <w:t>Ответ: б).</w:t>
      </w:r>
    </w:p>
    <w:p w:rsidR="00DF2637" w:rsidRDefault="00DF2637" w:rsidP="00752946">
      <w:pPr>
        <w:widowControl w:val="0"/>
        <w:spacing w:line="360" w:lineRule="auto"/>
        <w:ind w:firstLine="709"/>
        <w:jc w:val="both"/>
        <w:rPr>
          <w:color w:val="000000"/>
          <w:sz w:val="28"/>
          <w:szCs w:val="28"/>
        </w:rPr>
      </w:pPr>
    </w:p>
    <w:p w:rsidR="00DF2637" w:rsidRDefault="00DF2637" w:rsidP="00752946">
      <w:pPr>
        <w:widowControl w:val="0"/>
        <w:spacing w:line="360" w:lineRule="auto"/>
        <w:ind w:firstLine="709"/>
        <w:jc w:val="both"/>
        <w:rPr>
          <w:color w:val="000000"/>
          <w:sz w:val="28"/>
          <w:szCs w:val="28"/>
        </w:rPr>
      </w:pPr>
    </w:p>
    <w:p w:rsidR="00DF2637" w:rsidRDefault="00DF2637" w:rsidP="00752946">
      <w:pPr>
        <w:widowControl w:val="0"/>
        <w:spacing w:line="360" w:lineRule="auto"/>
        <w:ind w:firstLine="709"/>
        <w:jc w:val="both"/>
        <w:rPr>
          <w:color w:val="000000"/>
          <w:sz w:val="28"/>
          <w:szCs w:val="28"/>
        </w:rPr>
      </w:pPr>
    </w:p>
    <w:p w:rsidR="00DF2637" w:rsidRDefault="00DF2637" w:rsidP="00752946">
      <w:pPr>
        <w:widowControl w:val="0"/>
        <w:spacing w:line="360" w:lineRule="auto"/>
        <w:ind w:firstLine="709"/>
        <w:jc w:val="both"/>
        <w:rPr>
          <w:color w:val="000000"/>
          <w:sz w:val="28"/>
          <w:szCs w:val="28"/>
        </w:rPr>
      </w:pPr>
    </w:p>
    <w:p w:rsidR="00DF2637" w:rsidRDefault="00DF2637" w:rsidP="0046412A">
      <w:pPr>
        <w:widowControl w:val="0"/>
        <w:spacing w:after="100" w:afterAutospacing="1" w:line="360" w:lineRule="auto"/>
        <w:jc w:val="center"/>
        <w:rPr>
          <w:b/>
          <w:iCs/>
          <w:color w:val="000000"/>
          <w:sz w:val="32"/>
          <w:szCs w:val="32"/>
        </w:rPr>
      </w:pPr>
      <w:r w:rsidRPr="000272DE">
        <w:rPr>
          <w:b/>
          <w:iCs/>
          <w:color w:val="000000"/>
          <w:sz w:val="32"/>
          <w:szCs w:val="32"/>
        </w:rPr>
        <w:lastRenderedPageBreak/>
        <w:t>Список использованной литературы</w:t>
      </w:r>
      <w:r w:rsidR="000272DE">
        <w:rPr>
          <w:b/>
          <w:iCs/>
          <w:color w:val="000000"/>
          <w:sz w:val="32"/>
          <w:szCs w:val="32"/>
        </w:rPr>
        <w:t>.</w:t>
      </w:r>
    </w:p>
    <w:p w:rsidR="00C17F70" w:rsidRDefault="00C17F70" w:rsidP="00C17F70">
      <w:pPr>
        <w:pStyle w:val="a3"/>
        <w:widowControl w:val="0"/>
        <w:numPr>
          <w:ilvl w:val="0"/>
          <w:numId w:val="14"/>
        </w:numPr>
        <w:tabs>
          <w:tab w:val="left" w:pos="426"/>
        </w:tabs>
        <w:autoSpaceDE/>
        <w:autoSpaceDN/>
        <w:adjustRightInd/>
        <w:spacing w:before="120"/>
        <w:jc w:val="left"/>
      </w:pPr>
      <w:r w:rsidRPr="00EB378F">
        <w:rPr>
          <w:iCs/>
        </w:rPr>
        <w:t xml:space="preserve">Макроэкономика. Г.С. Вечканов Г.Р. Вечканова </w:t>
      </w:r>
      <w:r>
        <w:t>–  СПб</w:t>
      </w:r>
      <w:proofErr w:type="gramStart"/>
      <w:r>
        <w:t xml:space="preserve">.: </w:t>
      </w:r>
      <w:proofErr w:type="gramEnd"/>
      <w:r>
        <w:t>Питер, 2008 – 544с.</w:t>
      </w:r>
    </w:p>
    <w:p w:rsidR="00C17F70" w:rsidRDefault="00C17F70" w:rsidP="00C17F70">
      <w:pPr>
        <w:pStyle w:val="a3"/>
        <w:widowControl w:val="0"/>
        <w:numPr>
          <w:ilvl w:val="0"/>
          <w:numId w:val="14"/>
        </w:numPr>
        <w:tabs>
          <w:tab w:val="left" w:pos="426"/>
        </w:tabs>
        <w:autoSpaceDE/>
        <w:autoSpaceDN/>
        <w:adjustRightInd/>
        <w:spacing w:before="120"/>
        <w:jc w:val="left"/>
      </w:pPr>
      <w:r w:rsidRPr="00EB378F">
        <w:rPr>
          <w:iCs/>
        </w:rPr>
        <w:t xml:space="preserve">Макроэкономика: учебное пособие. </w:t>
      </w:r>
      <w:proofErr w:type="spellStart"/>
      <w:r w:rsidRPr="00EB378F">
        <w:rPr>
          <w:iCs/>
        </w:rPr>
        <w:t>Капканщиков</w:t>
      </w:r>
      <w:proofErr w:type="spellEnd"/>
      <w:r w:rsidRPr="00EB378F">
        <w:rPr>
          <w:iCs/>
        </w:rPr>
        <w:t xml:space="preserve"> С. Г.  </w:t>
      </w:r>
      <w:r>
        <w:t xml:space="preserve">– </w:t>
      </w:r>
      <w:r w:rsidRPr="00E70438">
        <w:t>М.:</w:t>
      </w:r>
      <w:r>
        <w:t xml:space="preserve"> </w:t>
      </w:r>
      <w:proofErr w:type="spellStart"/>
      <w:r>
        <w:t>КноРус</w:t>
      </w:r>
      <w:proofErr w:type="spellEnd"/>
      <w:r>
        <w:t>, 2007 – 336с.</w:t>
      </w:r>
    </w:p>
    <w:p w:rsidR="00C17F70" w:rsidRDefault="00C17F70" w:rsidP="00C17F70">
      <w:pPr>
        <w:pStyle w:val="a3"/>
        <w:widowControl w:val="0"/>
        <w:numPr>
          <w:ilvl w:val="0"/>
          <w:numId w:val="14"/>
        </w:numPr>
        <w:tabs>
          <w:tab w:val="left" w:pos="426"/>
        </w:tabs>
        <w:autoSpaceDE/>
        <w:autoSpaceDN/>
        <w:adjustRightInd/>
        <w:spacing w:before="120"/>
        <w:jc w:val="left"/>
      </w:pPr>
      <w:r>
        <w:t>Макроэкономика:</w:t>
      </w:r>
      <w:r w:rsidRPr="00EB378F">
        <w:rPr>
          <w:iCs/>
        </w:rPr>
        <w:t xml:space="preserve"> учебное пособие./  Под ред. М.И. </w:t>
      </w:r>
      <w:proofErr w:type="spellStart"/>
      <w:r w:rsidRPr="00EB378F">
        <w:rPr>
          <w:iCs/>
        </w:rPr>
        <w:t>Потницкого</w:t>
      </w:r>
      <w:proofErr w:type="spellEnd"/>
      <w:r w:rsidRPr="00EB378F">
        <w:rPr>
          <w:iCs/>
        </w:rPr>
        <w:t xml:space="preserve">. </w:t>
      </w:r>
      <w:r>
        <w:t>– М.: Новое знание, 2002 – 462с.</w:t>
      </w:r>
    </w:p>
    <w:p w:rsidR="00C17F70" w:rsidRDefault="00C17F70" w:rsidP="00C17F70">
      <w:pPr>
        <w:pStyle w:val="a3"/>
        <w:widowControl w:val="0"/>
        <w:numPr>
          <w:ilvl w:val="0"/>
          <w:numId w:val="14"/>
        </w:numPr>
        <w:tabs>
          <w:tab w:val="left" w:pos="426"/>
        </w:tabs>
        <w:autoSpaceDE/>
        <w:autoSpaceDN/>
        <w:adjustRightInd/>
        <w:spacing w:before="120"/>
        <w:jc w:val="left"/>
      </w:pPr>
      <w:r w:rsidRPr="00E70438">
        <w:t>Экономическая теория. Учебник./ Под ред. И.П</w:t>
      </w:r>
      <w:r>
        <w:t>.</w:t>
      </w:r>
      <w:r w:rsidRPr="00E70438">
        <w:t xml:space="preserve"> Николаевой. </w:t>
      </w:r>
      <w:r>
        <w:t>–</w:t>
      </w:r>
      <w:r w:rsidRPr="00E70438">
        <w:t xml:space="preserve"> </w:t>
      </w:r>
      <w:r>
        <w:t xml:space="preserve">2-е изд., </w:t>
      </w:r>
      <w:proofErr w:type="spellStart"/>
      <w:r>
        <w:t>перераб</w:t>
      </w:r>
      <w:proofErr w:type="spellEnd"/>
      <w:r>
        <w:t xml:space="preserve">. и доп. – </w:t>
      </w:r>
      <w:r w:rsidRPr="00E70438">
        <w:t>М.:</w:t>
      </w:r>
      <w:r>
        <w:t xml:space="preserve"> ТК </w:t>
      </w:r>
      <w:proofErr w:type="spellStart"/>
      <w:r>
        <w:t>Велби</w:t>
      </w:r>
      <w:proofErr w:type="spellEnd"/>
      <w:r>
        <w:t>,  Изд-во Проспект</w:t>
      </w:r>
      <w:r w:rsidRPr="00E70438">
        <w:t xml:space="preserve">, </w:t>
      </w:r>
      <w:r>
        <w:t xml:space="preserve"> 2006</w:t>
      </w:r>
      <w:r w:rsidRPr="00E70438">
        <w:t xml:space="preserve">. </w:t>
      </w:r>
      <w:r>
        <w:t>– 576</w:t>
      </w:r>
      <w:r w:rsidRPr="00E70438">
        <w:t xml:space="preserve"> </w:t>
      </w:r>
      <w:proofErr w:type="gramStart"/>
      <w:r w:rsidRPr="00E70438">
        <w:t>с</w:t>
      </w:r>
      <w:proofErr w:type="gramEnd"/>
      <w:r w:rsidRPr="00E70438">
        <w:t>.</w:t>
      </w:r>
    </w:p>
    <w:p w:rsidR="00C17F70" w:rsidRDefault="00C17F70" w:rsidP="00C17F70">
      <w:pPr>
        <w:pStyle w:val="a3"/>
        <w:widowControl w:val="0"/>
        <w:numPr>
          <w:ilvl w:val="0"/>
          <w:numId w:val="14"/>
        </w:numPr>
        <w:tabs>
          <w:tab w:val="left" w:pos="426"/>
        </w:tabs>
        <w:autoSpaceDE/>
        <w:autoSpaceDN/>
        <w:adjustRightInd/>
        <w:spacing w:before="120"/>
        <w:jc w:val="left"/>
      </w:pPr>
      <w:r w:rsidRPr="00EB378F">
        <w:rPr>
          <w:iCs/>
        </w:rPr>
        <w:t xml:space="preserve">Экономическая теория: учебное пособие./ Под ред. </w:t>
      </w:r>
      <w:r>
        <w:t xml:space="preserve">А.Г. Грязновой, В.М Соколинского – 2-е изд., </w:t>
      </w:r>
      <w:proofErr w:type="spellStart"/>
      <w:r>
        <w:t>перераб</w:t>
      </w:r>
      <w:proofErr w:type="spellEnd"/>
      <w:r>
        <w:t xml:space="preserve">. и доп. – </w:t>
      </w:r>
      <w:r w:rsidRPr="00E70438">
        <w:t>М.:</w:t>
      </w:r>
      <w:r>
        <w:t xml:space="preserve"> </w:t>
      </w:r>
      <w:proofErr w:type="spellStart"/>
      <w:r>
        <w:t>КноРус</w:t>
      </w:r>
      <w:proofErr w:type="spellEnd"/>
      <w:r>
        <w:t>, 2005 – 464с.</w:t>
      </w:r>
    </w:p>
    <w:p w:rsidR="00266E5E" w:rsidRDefault="00266E5E" w:rsidP="00C17F70">
      <w:pPr>
        <w:pStyle w:val="a3"/>
        <w:widowControl w:val="0"/>
        <w:numPr>
          <w:ilvl w:val="0"/>
          <w:numId w:val="14"/>
        </w:numPr>
        <w:tabs>
          <w:tab w:val="left" w:pos="426"/>
        </w:tabs>
        <w:autoSpaceDE/>
        <w:autoSpaceDN/>
        <w:adjustRightInd/>
        <w:spacing w:before="120"/>
        <w:jc w:val="left"/>
      </w:pPr>
      <w:r w:rsidRPr="00266E5E">
        <w:t>http://www.gks.ru/wps/wcm/connect/rosstat_main/rosstat/ru/statistics/efficiency/#</w:t>
      </w:r>
    </w:p>
    <w:p w:rsidR="00A822FE" w:rsidRPr="002074CA" w:rsidRDefault="00C53FBB" w:rsidP="00A822FE">
      <w:pPr>
        <w:pStyle w:val="a3"/>
        <w:numPr>
          <w:ilvl w:val="0"/>
          <w:numId w:val="14"/>
        </w:numPr>
      </w:pPr>
      <w:hyperlink r:id="rId9" w:history="1">
        <w:r w:rsidR="00A822FE" w:rsidRPr="00A822FE">
          <w:rPr>
            <w:rStyle w:val="ae"/>
            <w:color w:val="auto"/>
            <w:u w:val="none"/>
          </w:rPr>
          <w:t>http://data.cemi.rssi.ru/graf/center/forecasts/forecast2014.pdf</w:t>
        </w:r>
      </w:hyperlink>
    </w:p>
    <w:p w:rsidR="00A822FE" w:rsidRPr="002074CA" w:rsidRDefault="00C53FBB" w:rsidP="00A822FE">
      <w:pPr>
        <w:pStyle w:val="a3"/>
        <w:numPr>
          <w:ilvl w:val="0"/>
          <w:numId w:val="14"/>
        </w:numPr>
      </w:pPr>
      <w:hyperlink r:id="rId10" w:history="1">
        <w:r w:rsidR="00A822FE" w:rsidRPr="00A822FE">
          <w:rPr>
            <w:rStyle w:val="ae"/>
            <w:color w:val="auto"/>
            <w:u w:val="none"/>
          </w:rPr>
          <w:t>http://www.rcb.ru/data/analytics/13_10_14%20Yralsib%20Macro%20Monthly.pdf</w:t>
        </w:r>
      </w:hyperlink>
    </w:p>
    <w:p w:rsidR="00A822FE" w:rsidRPr="002074CA" w:rsidRDefault="00C53FBB" w:rsidP="00A822FE">
      <w:pPr>
        <w:pStyle w:val="a3"/>
        <w:numPr>
          <w:ilvl w:val="0"/>
          <w:numId w:val="14"/>
        </w:numPr>
      </w:pPr>
      <w:hyperlink r:id="rId11" w:history="1">
        <w:r w:rsidR="00A822FE" w:rsidRPr="00A822FE">
          <w:rPr>
            <w:rStyle w:val="ae"/>
            <w:color w:val="auto"/>
            <w:u w:val="none"/>
          </w:rPr>
          <w:t>http://rbcdaily.ru/economy/562949992319718</w:t>
        </w:r>
      </w:hyperlink>
    </w:p>
    <w:p w:rsidR="00DF2637" w:rsidRDefault="00DF2637" w:rsidP="00752946">
      <w:pPr>
        <w:widowControl w:val="0"/>
        <w:spacing w:line="360" w:lineRule="auto"/>
        <w:ind w:firstLine="709"/>
        <w:jc w:val="both"/>
        <w:rPr>
          <w:color w:val="000000"/>
          <w:sz w:val="28"/>
          <w:szCs w:val="28"/>
        </w:rPr>
      </w:pPr>
    </w:p>
    <w:p w:rsidR="00DF2637" w:rsidRPr="009376C6" w:rsidRDefault="00DF2637" w:rsidP="009376C6">
      <w:pPr>
        <w:spacing w:line="360" w:lineRule="auto"/>
        <w:ind w:firstLine="709"/>
        <w:jc w:val="both"/>
        <w:rPr>
          <w:color w:val="000000"/>
          <w:sz w:val="28"/>
          <w:szCs w:val="28"/>
        </w:rPr>
      </w:pPr>
    </w:p>
    <w:sectPr w:rsidR="00DF2637" w:rsidRPr="009376C6" w:rsidSect="00135967">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269" w:rsidRDefault="00D67269" w:rsidP="00DF2637">
      <w:r>
        <w:separator/>
      </w:r>
    </w:p>
  </w:endnote>
  <w:endnote w:type="continuationSeparator" w:id="0">
    <w:p w:rsidR="00D67269" w:rsidRDefault="00D67269" w:rsidP="00DF2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sburgC">
    <w:altName w:val="Arial Unicode MS"/>
    <w:panose1 w:val="00000000000000000000"/>
    <w:charset w:val="88"/>
    <w:family w:val="auto"/>
    <w:notTrueType/>
    <w:pitch w:val="default"/>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PragmaticaC">
    <w:altName w:val="PragmaticaC"/>
    <w:panose1 w:val="00000000000000000000"/>
    <w:charset w:val="CC"/>
    <w:family w:val="swiss"/>
    <w:notTrueType/>
    <w:pitch w:val="default"/>
    <w:sig w:usb0="00000201" w:usb1="00000000" w:usb2="00000000" w:usb3="00000000" w:csb0="00000004" w:csb1="00000000"/>
  </w:font>
  <w:font w:name="ArialMT">
    <w:altName w:val="MS Mincho"/>
    <w:panose1 w:val="00000000000000000000"/>
    <w:charset w:val="80"/>
    <w:family w:val="auto"/>
    <w:notTrueType/>
    <w:pitch w:val="default"/>
    <w:sig w:usb0="00000001" w:usb1="08070000" w:usb2="00000010" w:usb3="00000000" w:csb0="00020000" w:csb1="00000000"/>
  </w:font>
  <w:font w:name="MSTT3185ae213aO43321202">
    <w:altName w:val="MS Mincho"/>
    <w:panose1 w:val="00000000000000000000"/>
    <w:charset w:val="80"/>
    <w:family w:val="auto"/>
    <w:notTrueType/>
    <w:pitch w:val="default"/>
    <w:sig w:usb0="00000001" w:usb1="08070000" w:usb2="00000010" w:usb3="00000000" w:csb0="00020000"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269" w:rsidRDefault="00D67269" w:rsidP="00DF2637">
      <w:r>
        <w:separator/>
      </w:r>
    </w:p>
  </w:footnote>
  <w:footnote w:type="continuationSeparator" w:id="0">
    <w:p w:rsidR="00D67269" w:rsidRDefault="00D67269" w:rsidP="00DF26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23809"/>
      <w:docPartObj>
        <w:docPartGallery w:val="Page Numbers (Top of Page)"/>
        <w:docPartUnique/>
      </w:docPartObj>
    </w:sdtPr>
    <w:sdtContent>
      <w:p w:rsidR="00135967" w:rsidRDefault="00C53FBB">
        <w:pPr>
          <w:pStyle w:val="a8"/>
          <w:jc w:val="center"/>
        </w:pPr>
        <w:fldSimple w:instr=" PAGE   \* MERGEFORMAT ">
          <w:r w:rsidR="00266E5E">
            <w:rPr>
              <w:noProof/>
            </w:rPr>
            <w:t>16</w:t>
          </w:r>
        </w:fldSimple>
      </w:p>
    </w:sdtContent>
  </w:sdt>
  <w:p w:rsidR="00135967" w:rsidRDefault="0013596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A5DF1"/>
    <w:multiLevelType w:val="hybridMultilevel"/>
    <w:tmpl w:val="0332FFBE"/>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E5A499E"/>
    <w:multiLevelType w:val="hybridMultilevel"/>
    <w:tmpl w:val="4A921C96"/>
    <w:lvl w:ilvl="0" w:tplc="2AA8E63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CE063D"/>
    <w:multiLevelType w:val="hybridMultilevel"/>
    <w:tmpl w:val="F43C5036"/>
    <w:lvl w:ilvl="0" w:tplc="95624066">
      <w:numFmt w:val="decimal"/>
      <w:lvlText w:val="%1"/>
      <w:lvlJc w:val="left"/>
      <w:pPr>
        <w:ind w:left="5889" w:hanging="3435"/>
      </w:pPr>
      <w:rPr>
        <w:rFonts w:hint="default"/>
      </w:rPr>
    </w:lvl>
    <w:lvl w:ilvl="1" w:tplc="04190019" w:tentative="1">
      <w:start w:val="1"/>
      <w:numFmt w:val="lowerLetter"/>
      <w:lvlText w:val="%2."/>
      <w:lvlJc w:val="left"/>
      <w:pPr>
        <w:ind w:left="3534" w:hanging="360"/>
      </w:pPr>
    </w:lvl>
    <w:lvl w:ilvl="2" w:tplc="0419001B" w:tentative="1">
      <w:start w:val="1"/>
      <w:numFmt w:val="lowerRoman"/>
      <w:lvlText w:val="%3."/>
      <w:lvlJc w:val="right"/>
      <w:pPr>
        <w:ind w:left="4254" w:hanging="180"/>
      </w:pPr>
    </w:lvl>
    <w:lvl w:ilvl="3" w:tplc="0419000F" w:tentative="1">
      <w:start w:val="1"/>
      <w:numFmt w:val="decimal"/>
      <w:lvlText w:val="%4."/>
      <w:lvlJc w:val="left"/>
      <w:pPr>
        <w:ind w:left="4974" w:hanging="360"/>
      </w:pPr>
    </w:lvl>
    <w:lvl w:ilvl="4" w:tplc="04190019" w:tentative="1">
      <w:start w:val="1"/>
      <w:numFmt w:val="lowerLetter"/>
      <w:lvlText w:val="%5."/>
      <w:lvlJc w:val="left"/>
      <w:pPr>
        <w:ind w:left="5694" w:hanging="360"/>
      </w:pPr>
    </w:lvl>
    <w:lvl w:ilvl="5" w:tplc="0419001B" w:tentative="1">
      <w:start w:val="1"/>
      <w:numFmt w:val="lowerRoman"/>
      <w:lvlText w:val="%6."/>
      <w:lvlJc w:val="right"/>
      <w:pPr>
        <w:ind w:left="6414" w:hanging="180"/>
      </w:pPr>
    </w:lvl>
    <w:lvl w:ilvl="6" w:tplc="0419000F" w:tentative="1">
      <w:start w:val="1"/>
      <w:numFmt w:val="decimal"/>
      <w:lvlText w:val="%7."/>
      <w:lvlJc w:val="left"/>
      <w:pPr>
        <w:ind w:left="7134" w:hanging="360"/>
      </w:pPr>
    </w:lvl>
    <w:lvl w:ilvl="7" w:tplc="04190019" w:tentative="1">
      <w:start w:val="1"/>
      <w:numFmt w:val="lowerLetter"/>
      <w:lvlText w:val="%8."/>
      <w:lvlJc w:val="left"/>
      <w:pPr>
        <w:ind w:left="7854" w:hanging="360"/>
      </w:pPr>
    </w:lvl>
    <w:lvl w:ilvl="8" w:tplc="0419001B" w:tentative="1">
      <w:start w:val="1"/>
      <w:numFmt w:val="lowerRoman"/>
      <w:lvlText w:val="%9."/>
      <w:lvlJc w:val="right"/>
      <w:pPr>
        <w:ind w:left="8574" w:hanging="180"/>
      </w:pPr>
    </w:lvl>
  </w:abstractNum>
  <w:abstractNum w:abstractNumId="3">
    <w:nsid w:val="184D7AC3"/>
    <w:multiLevelType w:val="hybridMultilevel"/>
    <w:tmpl w:val="9D1253F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A5D11B2"/>
    <w:multiLevelType w:val="hybridMultilevel"/>
    <w:tmpl w:val="4BE29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B011BE"/>
    <w:multiLevelType w:val="hybridMultilevel"/>
    <w:tmpl w:val="2780B9B6"/>
    <w:lvl w:ilvl="0" w:tplc="50CCF5B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34542BF7"/>
    <w:multiLevelType w:val="hybridMultilevel"/>
    <w:tmpl w:val="9F6C8DE6"/>
    <w:lvl w:ilvl="0" w:tplc="2CB6C1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2B7243F"/>
    <w:multiLevelType w:val="hybridMultilevel"/>
    <w:tmpl w:val="7372808A"/>
    <w:lvl w:ilvl="0" w:tplc="04190001">
      <w:start w:val="1"/>
      <w:numFmt w:val="bullet"/>
      <w:lvlText w:val=""/>
      <w:lvlJc w:val="left"/>
      <w:pPr>
        <w:ind w:left="928"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527AF0"/>
    <w:multiLevelType w:val="hybridMultilevel"/>
    <w:tmpl w:val="F7B43960"/>
    <w:lvl w:ilvl="0" w:tplc="028E64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1C71868"/>
    <w:multiLevelType w:val="hybridMultilevel"/>
    <w:tmpl w:val="F5927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BEA66E1"/>
    <w:multiLevelType w:val="hybridMultilevel"/>
    <w:tmpl w:val="09986130"/>
    <w:lvl w:ilvl="0" w:tplc="2CB6C1C6">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3E922F8"/>
    <w:multiLevelType w:val="hybridMultilevel"/>
    <w:tmpl w:val="9A1A40A2"/>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2">
    <w:nsid w:val="664230B0"/>
    <w:multiLevelType w:val="hybridMultilevel"/>
    <w:tmpl w:val="3072D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AC0126"/>
    <w:multiLevelType w:val="hybridMultilevel"/>
    <w:tmpl w:val="3D007EA4"/>
    <w:lvl w:ilvl="0" w:tplc="CF3487A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1"/>
  </w:num>
  <w:num w:numId="3">
    <w:abstractNumId w:val="0"/>
  </w:num>
  <w:num w:numId="4">
    <w:abstractNumId w:val="7"/>
  </w:num>
  <w:num w:numId="5">
    <w:abstractNumId w:val="8"/>
  </w:num>
  <w:num w:numId="6">
    <w:abstractNumId w:val="2"/>
  </w:num>
  <w:num w:numId="7">
    <w:abstractNumId w:val="12"/>
  </w:num>
  <w:num w:numId="8">
    <w:abstractNumId w:val="10"/>
  </w:num>
  <w:num w:numId="9">
    <w:abstractNumId w:val="6"/>
  </w:num>
  <w:num w:numId="10">
    <w:abstractNumId w:val="3"/>
  </w:num>
  <w:num w:numId="11">
    <w:abstractNumId w:val="4"/>
  </w:num>
  <w:num w:numId="12">
    <w:abstractNumId w:val="9"/>
  </w:num>
  <w:num w:numId="13">
    <w:abstractNumId w:val="1"/>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71424"/>
    <w:rsid w:val="000272DE"/>
    <w:rsid w:val="000359C7"/>
    <w:rsid w:val="000E535D"/>
    <w:rsid w:val="00135967"/>
    <w:rsid w:val="00266E5E"/>
    <w:rsid w:val="003C71B3"/>
    <w:rsid w:val="0046412A"/>
    <w:rsid w:val="004A4FD5"/>
    <w:rsid w:val="00522D31"/>
    <w:rsid w:val="00606D68"/>
    <w:rsid w:val="006D0DFD"/>
    <w:rsid w:val="006F3E6A"/>
    <w:rsid w:val="00752946"/>
    <w:rsid w:val="007C33A7"/>
    <w:rsid w:val="009376C6"/>
    <w:rsid w:val="009A0F4E"/>
    <w:rsid w:val="00A822FE"/>
    <w:rsid w:val="00C17F70"/>
    <w:rsid w:val="00C53FBB"/>
    <w:rsid w:val="00D67269"/>
    <w:rsid w:val="00DF2637"/>
    <w:rsid w:val="00E66631"/>
    <w:rsid w:val="00EC1358"/>
    <w:rsid w:val="00F71424"/>
    <w:rsid w:val="00F74D6E"/>
    <w:rsid w:val="00F83C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arc" idref="#_x0000_s1056"/>
        <o:r id="V:Rule5" type="arc" idref="#_x0000_s1029"/>
        <o:r id="V:Rule6" type="arc" idref="#_x0000_s1028"/>
        <o:r id="V:Rule7" type="arc" idref="#_x0000_s1030"/>
        <o:r id="V:Rule11" type="arc" idref="#_x0000_s1068"/>
        <o:r id="V:Rule12" type="arc" idref="#_x0000_s1062"/>
        <o:r id="V:Rule15" type="arc" idref="#_x0000_s1061"/>
        <o:r id="V:Rule16" type="arc" idref="#_x0000_s1064"/>
        <o:r id="V:Rule26" type="arc" idref="#_x0000_s1074"/>
        <o:r id="V:Rule27" type="arc" idref="#_x0000_s1075"/>
        <o:r id="V:Rule32" type="connector" idref="#_x0000_s1065"/>
        <o:r id="V:Rule33" type="connector" idref="#_x0000_s1055"/>
        <o:r id="V:Rule34" type="connector" idref="#_x0000_s1026"/>
        <o:r id="V:Rule35" type="connector" idref="#_x0000_s1057"/>
        <o:r id="V:Rule36" type="connector" idref="#_x0000_s1066"/>
        <o:r id="V:Rule37" type="connector" idref="#_x0000_s1067"/>
        <o:r id="V:Rule38" type="connector" idref="#_x0000_s1027"/>
        <o:r id="V:Rule39" type="connector" idref="#_x0000_s1070"/>
        <o:r id="V:Rule40" type="connector" idref="#_x0000_s1054"/>
        <o:r id="V:Rule41" type="connector" idref="#_x0000_s1071"/>
        <o:r id="V:Rule42" type="connector" idref="#_x0000_s1060"/>
        <o:r id="V:Rule43" type="connector" idref="#_x0000_s1069"/>
        <o:r id="V:Rule44" type="connector" idref="#_x0000_s1058"/>
        <o:r id="V:Rule45" type="connector" idref="#_x0000_s1059"/>
        <o:r id="V:Rule46" type="connector" idref="#_x0000_s1032"/>
        <o:r id="V:Rule47" type="connector" idref="#_x0000_s1077"/>
        <o:r id="V:Rule48" type="connector" idref="#_x0000_s1076"/>
        <o:r id="V:Rule49" type="connector" idref="#_x0000_s1073"/>
        <o:r id="V:Rule50" type="connector" idref="#_x0000_s1072"/>
        <o:r id="V:Rule51" type="connector" idref="#_x0000_s1063"/>
        <o:r id="V:Rule5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4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C71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F71424"/>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71424"/>
    <w:rPr>
      <w:rFonts w:ascii="Arial" w:eastAsia="Times New Roman" w:hAnsi="Arial" w:cs="Arial"/>
      <w:b/>
      <w:bCs/>
      <w:i/>
      <w:iCs/>
      <w:sz w:val="28"/>
      <w:szCs w:val="28"/>
      <w:lang w:eastAsia="ru-RU"/>
    </w:rPr>
  </w:style>
  <w:style w:type="paragraph" w:styleId="a3">
    <w:name w:val="List Paragraph"/>
    <w:basedOn w:val="a"/>
    <w:uiPriority w:val="34"/>
    <w:qFormat/>
    <w:rsid w:val="000E535D"/>
    <w:pPr>
      <w:autoSpaceDE w:val="0"/>
      <w:autoSpaceDN w:val="0"/>
      <w:adjustRightInd w:val="0"/>
      <w:spacing w:line="360" w:lineRule="auto"/>
      <w:ind w:left="720"/>
      <w:contextualSpacing/>
      <w:jc w:val="both"/>
    </w:pPr>
    <w:rPr>
      <w:rFonts w:eastAsia="PetersburgC"/>
      <w:sz w:val="28"/>
      <w:szCs w:val="28"/>
      <w:lang w:eastAsia="en-US"/>
    </w:rPr>
  </w:style>
  <w:style w:type="paragraph" w:styleId="a4">
    <w:name w:val="Balloon Text"/>
    <w:basedOn w:val="a"/>
    <w:link w:val="a5"/>
    <w:uiPriority w:val="99"/>
    <w:semiHidden/>
    <w:unhideWhenUsed/>
    <w:rsid w:val="000E535D"/>
    <w:rPr>
      <w:rFonts w:ascii="Tahoma" w:hAnsi="Tahoma" w:cs="Tahoma"/>
      <w:sz w:val="16"/>
      <w:szCs w:val="16"/>
    </w:rPr>
  </w:style>
  <w:style w:type="character" w:customStyle="1" w:styleId="a5">
    <w:name w:val="Текст выноски Знак"/>
    <w:basedOn w:val="a0"/>
    <w:link w:val="a4"/>
    <w:uiPriority w:val="99"/>
    <w:semiHidden/>
    <w:rsid w:val="000E535D"/>
    <w:rPr>
      <w:rFonts w:ascii="Tahoma" w:eastAsia="Times New Roman" w:hAnsi="Tahoma" w:cs="Tahoma"/>
      <w:sz w:val="16"/>
      <w:szCs w:val="16"/>
      <w:lang w:eastAsia="ru-RU"/>
    </w:rPr>
  </w:style>
  <w:style w:type="paragraph" w:styleId="a6">
    <w:name w:val="Plain Text"/>
    <w:basedOn w:val="a"/>
    <w:link w:val="a7"/>
    <w:uiPriority w:val="99"/>
    <w:rsid w:val="006D0DFD"/>
    <w:rPr>
      <w:rFonts w:ascii="Courier New" w:hAnsi="Courier New" w:cs="Courier New"/>
      <w:sz w:val="20"/>
      <w:szCs w:val="20"/>
    </w:rPr>
  </w:style>
  <w:style w:type="character" w:customStyle="1" w:styleId="a7">
    <w:name w:val="Текст Знак"/>
    <w:basedOn w:val="a0"/>
    <w:link w:val="a6"/>
    <w:uiPriority w:val="99"/>
    <w:rsid w:val="006D0DFD"/>
    <w:rPr>
      <w:rFonts w:ascii="Courier New" w:eastAsia="Times New Roman" w:hAnsi="Courier New" w:cs="Courier New"/>
      <w:sz w:val="20"/>
      <w:szCs w:val="20"/>
      <w:lang w:eastAsia="ru-RU"/>
    </w:rPr>
  </w:style>
  <w:style w:type="paragraph" w:customStyle="1" w:styleId="Pa6">
    <w:name w:val="Pa6"/>
    <w:basedOn w:val="a"/>
    <w:next w:val="a"/>
    <w:uiPriority w:val="99"/>
    <w:rsid w:val="009376C6"/>
    <w:pPr>
      <w:autoSpaceDE w:val="0"/>
      <w:autoSpaceDN w:val="0"/>
      <w:adjustRightInd w:val="0"/>
      <w:spacing w:line="221" w:lineRule="atLeast"/>
    </w:pPr>
    <w:rPr>
      <w:rFonts w:eastAsiaTheme="minorHAnsi"/>
      <w:lang w:eastAsia="en-US"/>
    </w:rPr>
  </w:style>
  <w:style w:type="paragraph" w:customStyle="1" w:styleId="Pa13">
    <w:name w:val="Pa13"/>
    <w:basedOn w:val="a"/>
    <w:next w:val="a"/>
    <w:uiPriority w:val="99"/>
    <w:rsid w:val="009376C6"/>
    <w:pPr>
      <w:autoSpaceDE w:val="0"/>
      <w:autoSpaceDN w:val="0"/>
      <w:adjustRightInd w:val="0"/>
      <w:spacing w:line="221" w:lineRule="atLeast"/>
    </w:pPr>
    <w:rPr>
      <w:rFonts w:eastAsiaTheme="minorHAnsi"/>
      <w:lang w:eastAsia="en-US"/>
    </w:rPr>
  </w:style>
  <w:style w:type="paragraph" w:styleId="a8">
    <w:name w:val="header"/>
    <w:basedOn w:val="a"/>
    <w:link w:val="a9"/>
    <w:uiPriority w:val="99"/>
    <w:unhideWhenUsed/>
    <w:rsid w:val="00DF2637"/>
    <w:pPr>
      <w:tabs>
        <w:tab w:val="center" w:pos="4677"/>
        <w:tab w:val="right" w:pos="9355"/>
      </w:tabs>
    </w:pPr>
  </w:style>
  <w:style w:type="character" w:customStyle="1" w:styleId="a9">
    <w:name w:val="Верхний колонтитул Знак"/>
    <w:basedOn w:val="a0"/>
    <w:link w:val="a8"/>
    <w:uiPriority w:val="99"/>
    <w:rsid w:val="00DF2637"/>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DF2637"/>
    <w:pPr>
      <w:tabs>
        <w:tab w:val="center" w:pos="4677"/>
        <w:tab w:val="right" w:pos="9355"/>
      </w:tabs>
    </w:pPr>
  </w:style>
  <w:style w:type="character" w:customStyle="1" w:styleId="ab">
    <w:name w:val="Нижний колонтитул Знак"/>
    <w:basedOn w:val="a0"/>
    <w:link w:val="aa"/>
    <w:uiPriority w:val="99"/>
    <w:semiHidden/>
    <w:rsid w:val="00DF2637"/>
    <w:rPr>
      <w:rFonts w:ascii="Times New Roman" w:eastAsia="Times New Roman" w:hAnsi="Times New Roman" w:cs="Times New Roman"/>
      <w:sz w:val="24"/>
      <w:szCs w:val="24"/>
      <w:lang w:eastAsia="ru-RU"/>
    </w:rPr>
  </w:style>
  <w:style w:type="paragraph" w:styleId="ac">
    <w:name w:val="No Spacing"/>
    <w:link w:val="ad"/>
    <w:uiPriority w:val="1"/>
    <w:qFormat/>
    <w:rsid w:val="00135967"/>
    <w:pPr>
      <w:spacing w:after="0" w:line="240" w:lineRule="auto"/>
    </w:pPr>
    <w:rPr>
      <w:rFonts w:eastAsiaTheme="minorEastAsia"/>
    </w:rPr>
  </w:style>
  <w:style w:type="character" w:customStyle="1" w:styleId="ad">
    <w:name w:val="Без интервала Знак"/>
    <w:basedOn w:val="a0"/>
    <w:link w:val="ac"/>
    <w:uiPriority w:val="1"/>
    <w:rsid w:val="00135967"/>
    <w:rPr>
      <w:rFonts w:eastAsiaTheme="minorEastAsia"/>
    </w:rPr>
  </w:style>
  <w:style w:type="character" w:styleId="ae">
    <w:name w:val="Hyperlink"/>
    <w:uiPriority w:val="99"/>
    <w:unhideWhenUsed/>
    <w:rsid w:val="00C17F70"/>
    <w:rPr>
      <w:color w:val="0000FF"/>
      <w:u w:val="single"/>
    </w:rPr>
  </w:style>
  <w:style w:type="character" w:styleId="af">
    <w:name w:val="FollowedHyperlink"/>
    <w:basedOn w:val="a0"/>
    <w:uiPriority w:val="99"/>
    <w:semiHidden/>
    <w:unhideWhenUsed/>
    <w:rsid w:val="00C17F70"/>
    <w:rPr>
      <w:color w:val="800080" w:themeColor="followedHyperlink"/>
      <w:u w:val="single"/>
    </w:rPr>
  </w:style>
  <w:style w:type="character" w:customStyle="1" w:styleId="10">
    <w:name w:val="Заголовок 1 Знак"/>
    <w:basedOn w:val="a0"/>
    <w:link w:val="1"/>
    <w:uiPriority w:val="9"/>
    <w:rsid w:val="003C71B3"/>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3C71B3"/>
    <w:pPr>
      <w:autoSpaceDE w:val="0"/>
      <w:autoSpaceDN w:val="0"/>
      <w:adjustRightInd w:val="0"/>
      <w:spacing w:after="0" w:line="240" w:lineRule="auto"/>
    </w:pPr>
    <w:rPr>
      <w:rFonts w:ascii="PragmaticaC" w:hAnsi="PragmaticaC" w:cs="PragmaticaC"/>
      <w:color w:val="000000"/>
      <w:sz w:val="24"/>
      <w:szCs w:val="24"/>
    </w:rPr>
  </w:style>
  <w:style w:type="paragraph" w:customStyle="1" w:styleId="Pa29">
    <w:name w:val="Pa29"/>
    <w:basedOn w:val="Default"/>
    <w:next w:val="Default"/>
    <w:uiPriority w:val="99"/>
    <w:rsid w:val="003C71B3"/>
    <w:pPr>
      <w:spacing w:line="241" w:lineRule="atLeast"/>
    </w:pPr>
    <w:rPr>
      <w:rFonts w:cstheme="minorBidi"/>
      <w:color w:val="auto"/>
    </w:rPr>
  </w:style>
  <w:style w:type="character" w:customStyle="1" w:styleId="A11">
    <w:name w:val="A11"/>
    <w:uiPriority w:val="99"/>
    <w:rsid w:val="003C71B3"/>
    <w:rPr>
      <w:rFonts w:cs="PragmaticaC"/>
      <w:color w:val="211D1E"/>
      <w:sz w:val="20"/>
      <w:szCs w:val="20"/>
    </w:rPr>
  </w:style>
  <w:style w:type="character" w:customStyle="1" w:styleId="A40">
    <w:name w:val="A4"/>
    <w:uiPriority w:val="99"/>
    <w:rsid w:val="003C71B3"/>
    <w:rPr>
      <w:rFonts w:cs="PragmaticaC"/>
      <w:b/>
      <w:bCs/>
      <w:color w:val="211D1E"/>
      <w:sz w:val="26"/>
      <w:szCs w:val="26"/>
    </w:rPr>
  </w:style>
  <w:style w:type="paragraph" w:customStyle="1" w:styleId="Pa27">
    <w:name w:val="Pa27"/>
    <w:basedOn w:val="Default"/>
    <w:next w:val="Default"/>
    <w:uiPriority w:val="99"/>
    <w:rsid w:val="003C71B3"/>
    <w:pPr>
      <w:spacing w:line="241" w:lineRule="atLeast"/>
    </w:pPr>
    <w:rPr>
      <w:rFonts w:cstheme="minorBidi"/>
      <w:color w:val="auto"/>
    </w:rPr>
  </w:style>
  <w:style w:type="character" w:customStyle="1" w:styleId="A10">
    <w:name w:val="A1"/>
    <w:uiPriority w:val="99"/>
    <w:rsid w:val="003C71B3"/>
    <w:rPr>
      <w:rFonts w:cs="PragmaticaC"/>
      <w:b/>
      <w:bCs/>
      <w:color w:val="211D1E"/>
      <w:sz w:val="22"/>
      <w:szCs w:val="22"/>
    </w:rPr>
  </w:style>
  <w:style w:type="paragraph" w:customStyle="1" w:styleId="Pa31">
    <w:name w:val="Pa31"/>
    <w:basedOn w:val="Default"/>
    <w:next w:val="Default"/>
    <w:uiPriority w:val="99"/>
    <w:rsid w:val="003C71B3"/>
    <w:pPr>
      <w:spacing w:line="241" w:lineRule="atLeast"/>
    </w:pPr>
    <w:rPr>
      <w:rFonts w:cstheme="minorBidi"/>
      <w:color w:val="auto"/>
    </w:rPr>
  </w:style>
  <w:style w:type="paragraph" w:customStyle="1" w:styleId="Pa32">
    <w:name w:val="Pa32"/>
    <w:basedOn w:val="Default"/>
    <w:next w:val="Default"/>
    <w:uiPriority w:val="99"/>
    <w:rsid w:val="003C71B3"/>
    <w:pPr>
      <w:spacing w:line="24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bcdaily.ru/economy/562949992319718" TargetMode="External"/><Relationship Id="rId5" Type="http://schemas.openxmlformats.org/officeDocument/2006/relationships/footnotes" Target="footnotes.xml"/><Relationship Id="rId10" Type="http://schemas.openxmlformats.org/officeDocument/2006/relationships/hyperlink" Target="http://www.rcb.ru/data/analytics/13_10_14%20Yralsib%20Macro%20Monthly.pdf" TargetMode="External"/><Relationship Id="rId4" Type="http://schemas.openxmlformats.org/officeDocument/2006/relationships/webSettings" Target="webSettings.xml"/><Relationship Id="rId9" Type="http://schemas.openxmlformats.org/officeDocument/2006/relationships/hyperlink" Target="http://data.cemi.rssi.ru/graf/center/forecasts/forecast2014.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26</Pages>
  <Words>5687</Words>
  <Characters>32420</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2014-11-10T08:48:00Z</dcterms:created>
  <dcterms:modified xsi:type="dcterms:W3CDTF">2014-11-12T04:51:00Z</dcterms:modified>
</cp:coreProperties>
</file>