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3C54" w:rsidRPr="00FD683B" w:rsidRDefault="004E3C54" w:rsidP="00310D72">
      <w:pPr>
        <w:jc w:val="center"/>
        <w:rPr>
          <w:rFonts w:ascii="Times New Roman" w:hAnsi="Times New Roman" w:cs="Times New Roman"/>
          <w:b/>
          <w:sz w:val="28"/>
          <w:szCs w:val="28"/>
        </w:rPr>
      </w:pPr>
      <w:r w:rsidRPr="00FD683B">
        <w:rPr>
          <w:rFonts w:ascii="Times New Roman" w:hAnsi="Times New Roman" w:cs="Times New Roman"/>
          <w:b/>
          <w:sz w:val="28"/>
          <w:szCs w:val="28"/>
        </w:rPr>
        <w:t>Государственное образовательное учреждение высшего профессионального образования</w:t>
      </w:r>
    </w:p>
    <w:p w:rsidR="004E3C54" w:rsidRPr="00FD683B" w:rsidRDefault="004E3C54" w:rsidP="00310D72">
      <w:pPr>
        <w:jc w:val="center"/>
        <w:rPr>
          <w:rFonts w:ascii="Times New Roman" w:hAnsi="Times New Roman" w:cs="Times New Roman"/>
          <w:b/>
          <w:sz w:val="28"/>
          <w:szCs w:val="28"/>
        </w:rPr>
      </w:pPr>
    </w:p>
    <w:p w:rsidR="004E3C54" w:rsidRPr="00FD683B" w:rsidRDefault="004E3C54" w:rsidP="00310D72">
      <w:pPr>
        <w:jc w:val="center"/>
        <w:rPr>
          <w:rFonts w:ascii="Times New Roman" w:hAnsi="Times New Roman" w:cs="Times New Roman"/>
          <w:b/>
          <w:sz w:val="28"/>
          <w:szCs w:val="28"/>
        </w:rPr>
      </w:pPr>
      <w:r w:rsidRPr="00FD683B">
        <w:rPr>
          <w:rFonts w:ascii="Times New Roman" w:hAnsi="Times New Roman" w:cs="Times New Roman"/>
          <w:b/>
          <w:noProof/>
          <w:sz w:val="28"/>
          <w:szCs w:val="28"/>
          <w:lang w:eastAsia="ru-RU"/>
        </w:rPr>
        <w:drawing>
          <wp:inline distT="0" distB="0" distL="0" distR="0" wp14:anchorId="0DBA72A2" wp14:editId="44CC7BB4">
            <wp:extent cx="1664335" cy="9937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64335" cy="993775"/>
                    </a:xfrm>
                    <a:prstGeom prst="rect">
                      <a:avLst/>
                    </a:prstGeom>
                    <a:noFill/>
                  </pic:spPr>
                </pic:pic>
              </a:graphicData>
            </a:graphic>
          </wp:inline>
        </w:drawing>
      </w:r>
    </w:p>
    <w:p w:rsidR="004E3C54" w:rsidRPr="00FD683B" w:rsidRDefault="004E3C54" w:rsidP="00310D72">
      <w:pPr>
        <w:jc w:val="center"/>
        <w:rPr>
          <w:rFonts w:ascii="Times New Roman" w:hAnsi="Times New Roman" w:cs="Times New Roman"/>
          <w:b/>
          <w:sz w:val="28"/>
          <w:szCs w:val="28"/>
        </w:rPr>
      </w:pPr>
    </w:p>
    <w:p w:rsidR="004E3C54" w:rsidRPr="00FD683B" w:rsidRDefault="004E3C54" w:rsidP="00310D72">
      <w:pPr>
        <w:jc w:val="center"/>
        <w:rPr>
          <w:rFonts w:ascii="Times New Roman" w:hAnsi="Times New Roman" w:cs="Times New Roman"/>
          <w:b/>
          <w:sz w:val="28"/>
          <w:szCs w:val="28"/>
        </w:rPr>
      </w:pPr>
      <w:r w:rsidRPr="00FD683B">
        <w:rPr>
          <w:rFonts w:ascii="Times New Roman" w:hAnsi="Times New Roman" w:cs="Times New Roman"/>
          <w:b/>
          <w:sz w:val="28"/>
          <w:szCs w:val="28"/>
        </w:rPr>
        <w:t>УРАЛЬСКИЙ ГОСУДАРСТВЕННЫЙ ЭКОНОМИЧЕСКИЙ УНИВЕРСИТЕТ</w:t>
      </w:r>
    </w:p>
    <w:p w:rsidR="004E3C54" w:rsidRPr="00FD683B" w:rsidRDefault="004E3C54" w:rsidP="00310D72">
      <w:pPr>
        <w:rPr>
          <w:sz w:val="28"/>
          <w:szCs w:val="28"/>
        </w:rPr>
      </w:pPr>
    </w:p>
    <w:p w:rsidR="004E3C54" w:rsidRPr="00FD683B" w:rsidRDefault="004E3C54" w:rsidP="00310D72">
      <w:pPr>
        <w:jc w:val="center"/>
        <w:rPr>
          <w:rFonts w:ascii="Times New Roman" w:hAnsi="Times New Roman" w:cs="Times New Roman"/>
          <w:sz w:val="28"/>
          <w:szCs w:val="28"/>
        </w:rPr>
      </w:pPr>
    </w:p>
    <w:p w:rsidR="004E3C54" w:rsidRPr="00FD683B" w:rsidRDefault="004E3C54" w:rsidP="004E3C54">
      <w:pPr>
        <w:jc w:val="center"/>
        <w:rPr>
          <w:rFonts w:ascii="Times New Roman" w:hAnsi="Times New Roman" w:cs="Times New Roman"/>
          <w:sz w:val="28"/>
          <w:szCs w:val="28"/>
        </w:rPr>
      </w:pPr>
    </w:p>
    <w:p w:rsidR="004E3C54" w:rsidRPr="00FD683B" w:rsidRDefault="004E3C54" w:rsidP="004E3C54">
      <w:pPr>
        <w:jc w:val="center"/>
        <w:rPr>
          <w:rFonts w:ascii="Times New Roman" w:hAnsi="Times New Roman" w:cs="Times New Roman"/>
          <w:sz w:val="28"/>
          <w:szCs w:val="28"/>
        </w:rPr>
      </w:pPr>
      <w:r w:rsidRPr="00FD683B">
        <w:rPr>
          <w:rFonts w:ascii="Times New Roman" w:hAnsi="Times New Roman" w:cs="Times New Roman"/>
          <w:sz w:val="28"/>
          <w:szCs w:val="28"/>
        </w:rPr>
        <w:t>Аналитический обзор статьи</w:t>
      </w:r>
    </w:p>
    <w:p w:rsidR="004E3C54" w:rsidRPr="00FD683B" w:rsidRDefault="004E3C54" w:rsidP="00E2638C">
      <w:pPr>
        <w:jc w:val="center"/>
        <w:rPr>
          <w:rFonts w:ascii="Times New Roman" w:hAnsi="Times New Roman" w:cs="Times New Roman"/>
          <w:sz w:val="28"/>
          <w:szCs w:val="28"/>
        </w:rPr>
      </w:pPr>
      <w:r w:rsidRPr="00FD683B">
        <w:rPr>
          <w:rFonts w:ascii="Times New Roman" w:hAnsi="Times New Roman" w:cs="Times New Roman"/>
          <w:sz w:val="28"/>
          <w:szCs w:val="28"/>
        </w:rPr>
        <w:t xml:space="preserve">Р.М. Нуреева «Сравнение экономических систем в пространстве: цивилизационные подходы к анализу» </w:t>
      </w:r>
    </w:p>
    <w:p w:rsidR="004E3C54" w:rsidRPr="00FD683B" w:rsidRDefault="004E3C54" w:rsidP="00E2638C">
      <w:pPr>
        <w:jc w:val="center"/>
        <w:rPr>
          <w:rFonts w:ascii="Times New Roman" w:hAnsi="Times New Roman" w:cs="Times New Roman"/>
          <w:sz w:val="28"/>
          <w:szCs w:val="28"/>
        </w:rPr>
      </w:pPr>
      <w:r w:rsidRPr="00FD683B">
        <w:rPr>
          <w:rFonts w:ascii="Times New Roman" w:hAnsi="Times New Roman" w:cs="Times New Roman"/>
          <w:sz w:val="28"/>
          <w:szCs w:val="28"/>
        </w:rPr>
        <w:t>Работа №2.</w:t>
      </w:r>
    </w:p>
    <w:p w:rsidR="004E3C54" w:rsidRPr="00FD683B" w:rsidRDefault="004E3C54" w:rsidP="00310D72">
      <w:pPr>
        <w:rPr>
          <w:sz w:val="28"/>
          <w:szCs w:val="28"/>
        </w:rPr>
      </w:pPr>
    </w:p>
    <w:p w:rsidR="004E3C54" w:rsidRPr="00FD683B" w:rsidRDefault="004E3C54" w:rsidP="00310D72">
      <w:pPr>
        <w:rPr>
          <w:sz w:val="28"/>
          <w:szCs w:val="28"/>
        </w:rPr>
      </w:pPr>
    </w:p>
    <w:p w:rsidR="004E3C54" w:rsidRPr="00FD683B" w:rsidRDefault="004E3C54" w:rsidP="00310D72">
      <w:pPr>
        <w:rPr>
          <w:rFonts w:ascii="Times New Roman" w:hAnsi="Times New Roman" w:cs="Times New Roman"/>
          <w:sz w:val="28"/>
          <w:szCs w:val="28"/>
        </w:rPr>
      </w:pPr>
    </w:p>
    <w:p w:rsidR="004E3C54" w:rsidRPr="00FD683B" w:rsidRDefault="004E3C54" w:rsidP="004E3C54">
      <w:pPr>
        <w:jc w:val="right"/>
        <w:rPr>
          <w:rFonts w:ascii="Times New Roman" w:hAnsi="Times New Roman" w:cs="Times New Roman"/>
          <w:sz w:val="28"/>
          <w:szCs w:val="28"/>
        </w:rPr>
      </w:pPr>
      <w:r w:rsidRPr="00FD683B">
        <w:rPr>
          <w:rFonts w:ascii="Times New Roman" w:hAnsi="Times New Roman" w:cs="Times New Roman"/>
          <w:sz w:val="28"/>
          <w:szCs w:val="28"/>
        </w:rPr>
        <w:t xml:space="preserve">Составитель: </w:t>
      </w:r>
      <w:r w:rsidRPr="00FD683B">
        <w:rPr>
          <w:rFonts w:ascii="Times New Roman" w:hAnsi="Times New Roman" w:cs="Times New Roman"/>
          <w:b/>
          <w:sz w:val="28"/>
          <w:szCs w:val="28"/>
        </w:rPr>
        <w:t>Гимазова Я. Р.</w:t>
      </w:r>
    </w:p>
    <w:p w:rsidR="004E3C54" w:rsidRPr="00FD683B" w:rsidRDefault="004E3C54" w:rsidP="00310D72">
      <w:pPr>
        <w:jc w:val="right"/>
        <w:rPr>
          <w:rFonts w:ascii="Times New Roman" w:hAnsi="Times New Roman" w:cs="Times New Roman"/>
          <w:sz w:val="28"/>
          <w:szCs w:val="28"/>
        </w:rPr>
      </w:pPr>
      <w:r w:rsidRPr="00FD683B">
        <w:rPr>
          <w:rFonts w:ascii="Times New Roman" w:hAnsi="Times New Roman" w:cs="Times New Roman"/>
          <w:sz w:val="28"/>
          <w:szCs w:val="28"/>
        </w:rPr>
        <w:t>Группа МЭ-13-3</w:t>
      </w:r>
    </w:p>
    <w:p w:rsidR="004E3C54" w:rsidRPr="00FD683B" w:rsidRDefault="004E3C54" w:rsidP="00310D72">
      <w:pPr>
        <w:jc w:val="right"/>
        <w:rPr>
          <w:rFonts w:ascii="Times New Roman" w:hAnsi="Times New Roman" w:cs="Times New Roman"/>
          <w:sz w:val="28"/>
          <w:szCs w:val="28"/>
        </w:rPr>
      </w:pPr>
      <w:r w:rsidRPr="00FD683B">
        <w:rPr>
          <w:rFonts w:ascii="Times New Roman" w:hAnsi="Times New Roman" w:cs="Times New Roman"/>
          <w:sz w:val="28"/>
          <w:szCs w:val="28"/>
        </w:rPr>
        <w:t xml:space="preserve">Руководитель: </w:t>
      </w:r>
      <w:r w:rsidRPr="00FD683B">
        <w:rPr>
          <w:rFonts w:ascii="Times New Roman" w:hAnsi="Times New Roman" w:cs="Times New Roman"/>
          <w:b/>
          <w:sz w:val="28"/>
          <w:szCs w:val="28"/>
        </w:rPr>
        <w:t>Мальцев А. А.</w:t>
      </w:r>
    </w:p>
    <w:p w:rsidR="004E3C54" w:rsidRPr="00FD683B" w:rsidRDefault="004E3C54" w:rsidP="00310D72">
      <w:pPr>
        <w:jc w:val="center"/>
        <w:rPr>
          <w:rFonts w:ascii="Times New Roman" w:hAnsi="Times New Roman" w:cs="Times New Roman"/>
          <w:sz w:val="28"/>
          <w:szCs w:val="28"/>
        </w:rPr>
      </w:pPr>
    </w:p>
    <w:p w:rsidR="004E3C54" w:rsidRPr="00FD683B" w:rsidRDefault="004E3C54" w:rsidP="00310D72">
      <w:pPr>
        <w:jc w:val="center"/>
        <w:rPr>
          <w:rFonts w:ascii="Times New Roman" w:hAnsi="Times New Roman" w:cs="Times New Roman"/>
          <w:sz w:val="28"/>
          <w:szCs w:val="28"/>
        </w:rPr>
      </w:pPr>
    </w:p>
    <w:p w:rsidR="004E3C54" w:rsidRPr="00FD683B" w:rsidRDefault="004E3C54" w:rsidP="00310D72">
      <w:pPr>
        <w:jc w:val="center"/>
        <w:rPr>
          <w:rFonts w:ascii="Times New Roman" w:hAnsi="Times New Roman" w:cs="Times New Roman"/>
          <w:sz w:val="28"/>
          <w:szCs w:val="28"/>
        </w:rPr>
      </w:pPr>
    </w:p>
    <w:p w:rsidR="004E3C54" w:rsidRPr="00FD683B" w:rsidRDefault="004E3C54" w:rsidP="004E3C54">
      <w:pPr>
        <w:jc w:val="center"/>
        <w:rPr>
          <w:rFonts w:ascii="Times New Roman" w:hAnsi="Times New Roman" w:cs="Times New Roman"/>
          <w:sz w:val="28"/>
          <w:szCs w:val="28"/>
        </w:rPr>
      </w:pPr>
      <w:r w:rsidRPr="00FD683B">
        <w:rPr>
          <w:rFonts w:ascii="Times New Roman" w:hAnsi="Times New Roman" w:cs="Times New Roman"/>
          <w:sz w:val="28"/>
          <w:szCs w:val="28"/>
        </w:rPr>
        <w:t>Екатеринбург, 2014</w:t>
      </w:r>
    </w:p>
    <w:p w:rsidR="004E3C54" w:rsidRPr="00FD683B" w:rsidRDefault="004E3C54" w:rsidP="004E3C54">
      <w:pPr>
        <w:rPr>
          <w:rFonts w:ascii="Times New Roman" w:hAnsi="Times New Roman" w:cs="Times New Roman"/>
          <w:sz w:val="28"/>
          <w:szCs w:val="28"/>
        </w:rPr>
      </w:pPr>
      <w:r w:rsidRPr="00FD683B">
        <w:rPr>
          <w:rFonts w:ascii="Times New Roman" w:hAnsi="Times New Roman" w:cs="Times New Roman"/>
          <w:sz w:val="28"/>
          <w:szCs w:val="28"/>
        </w:rPr>
        <w:lastRenderedPageBreak/>
        <w:t xml:space="preserve">   В данной статье автора Р.М. Нуреева хотелось бы выделить одну наиболее важную проблему: становление цивилизации в мире. Ещё со школы мы знаем, что н</w:t>
      </w:r>
      <w:r w:rsidRPr="00FD683B">
        <w:rPr>
          <w:rFonts w:ascii="Times New Roman" w:hAnsi="Times New Roman" w:cs="Times New Roman"/>
          <w:sz w:val="28"/>
          <w:szCs w:val="28"/>
        </w:rPr>
        <w:t xml:space="preserve">а ранних ступенях общественного развития человек был слит </w:t>
      </w:r>
      <w:r w:rsidR="0003407A" w:rsidRPr="00FD683B">
        <w:rPr>
          <w:rFonts w:ascii="Times New Roman" w:hAnsi="Times New Roman" w:cs="Times New Roman"/>
          <w:sz w:val="28"/>
          <w:szCs w:val="28"/>
        </w:rPr>
        <w:t>с той общностью/родом/общиной</w:t>
      </w:r>
      <w:r w:rsidRPr="00FD683B">
        <w:rPr>
          <w:rFonts w:ascii="Times New Roman" w:hAnsi="Times New Roman" w:cs="Times New Roman"/>
          <w:sz w:val="28"/>
          <w:szCs w:val="28"/>
        </w:rPr>
        <w:t>, частичкой которой являлся. Развитие этой общности было одновременно и развитием самого человека. В таких условиях социальная жизнь была одновременно и жизнью данной культуры, а достижения общества были достижениями его культуры.</w:t>
      </w:r>
      <w:r w:rsidR="0003407A" w:rsidRPr="00FD683B">
        <w:rPr>
          <w:rFonts w:ascii="Times New Roman" w:hAnsi="Times New Roman" w:cs="Times New Roman"/>
          <w:sz w:val="28"/>
          <w:szCs w:val="28"/>
        </w:rPr>
        <w:t xml:space="preserve"> </w:t>
      </w:r>
      <w:r w:rsidRPr="00FD683B">
        <w:rPr>
          <w:rFonts w:ascii="Times New Roman" w:hAnsi="Times New Roman" w:cs="Times New Roman"/>
          <w:sz w:val="28"/>
          <w:szCs w:val="28"/>
        </w:rPr>
        <w:t>Другой</w:t>
      </w:r>
      <w:r w:rsidR="0003407A" w:rsidRPr="00FD683B">
        <w:rPr>
          <w:rFonts w:ascii="Times New Roman" w:hAnsi="Times New Roman" w:cs="Times New Roman"/>
          <w:sz w:val="28"/>
          <w:szCs w:val="28"/>
        </w:rPr>
        <w:t xml:space="preserve"> же</w:t>
      </w:r>
      <w:r w:rsidRPr="00FD683B">
        <w:rPr>
          <w:rFonts w:ascii="Times New Roman" w:hAnsi="Times New Roman" w:cs="Times New Roman"/>
          <w:sz w:val="28"/>
          <w:szCs w:val="28"/>
        </w:rPr>
        <w:t xml:space="preserve"> особенностью п</w:t>
      </w:r>
      <w:r w:rsidR="0003407A" w:rsidRPr="00FD683B">
        <w:rPr>
          <w:rFonts w:ascii="Times New Roman" w:hAnsi="Times New Roman" w:cs="Times New Roman"/>
          <w:sz w:val="28"/>
          <w:szCs w:val="28"/>
        </w:rPr>
        <w:t>ервобытной социальности был ее, так называемый, естественный</w:t>
      </w:r>
      <w:r w:rsidRPr="00FD683B">
        <w:rPr>
          <w:rFonts w:ascii="Times New Roman" w:hAnsi="Times New Roman" w:cs="Times New Roman"/>
          <w:sz w:val="28"/>
          <w:szCs w:val="28"/>
        </w:rPr>
        <w:t xml:space="preserve"> характер. </w:t>
      </w:r>
      <w:r w:rsidR="0003407A" w:rsidRPr="00FD683B">
        <w:rPr>
          <w:rFonts w:ascii="Times New Roman" w:hAnsi="Times New Roman" w:cs="Times New Roman"/>
          <w:sz w:val="28"/>
          <w:szCs w:val="28"/>
        </w:rPr>
        <w:t>Любые</w:t>
      </w:r>
      <w:r w:rsidRPr="00FD683B">
        <w:rPr>
          <w:rFonts w:ascii="Times New Roman" w:hAnsi="Times New Roman" w:cs="Times New Roman"/>
          <w:sz w:val="28"/>
          <w:szCs w:val="28"/>
        </w:rPr>
        <w:t xml:space="preserve"> отношения</w:t>
      </w:r>
      <w:r w:rsidR="0003407A" w:rsidRPr="00FD683B">
        <w:rPr>
          <w:rFonts w:ascii="Times New Roman" w:hAnsi="Times New Roman" w:cs="Times New Roman"/>
          <w:sz w:val="28"/>
          <w:szCs w:val="28"/>
        </w:rPr>
        <w:t xml:space="preserve"> между людьми естественно</w:t>
      </w:r>
      <w:r w:rsidRPr="00FD683B">
        <w:rPr>
          <w:rFonts w:ascii="Times New Roman" w:hAnsi="Times New Roman" w:cs="Times New Roman"/>
          <w:sz w:val="28"/>
          <w:szCs w:val="28"/>
        </w:rPr>
        <w:t xml:space="preserve"> возникали в процессе</w:t>
      </w:r>
      <w:r w:rsidR="0003407A" w:rsidRPr="00FD683B">
        <w:rPr>
          <w:rFonts w:ascii="Times New Roman" w:hAnsi="Times New Roman" w:cs="Times New Roman"/>
          <w:sz w:val="28"/>
          <w:szCs w:val="28"/>
        </w:rPr>
        <w:t xml:space="preserve"> их</w:t>
      </w:r>
      <w:r w:rsidRPr="00FD683B">
        <w:rPr>
          <w:rFonts w:ascii="Times New Roman" w:hAnsi="Times New Roman" w:cs="Times New Roman"/>
          <w:sz w:val="28"/>
          <w:szCs w:val="28"/>
        </w:rPr>
        <w:t xml:space="preserve"> совместной жизни и дея</w:t>
      </w:r>
      <w:r w:rsidR="0003407A" w:rsidRPr="00FD683B">
        <w:rPr>
          <w:rFonts w:ascii="Times New Roman" w:hAnsi="Times New Roman" w:cs="Times New Roman"/>
          <w:sz w:val="28"/>
          <w:szCs w:val="28"/>
        </w:rPr>
        <w:t>тельности</w:t>
      </w:r>
      <w:r w:rsidRPr="00FD683B">
        <w:rPr>
          <w:rFonts w:ascii="Times New Roman" w:hAnsi="Times New Roman" w:cs="Times New Roman"/>
          <w:sz w:val="28"/>
          <w:szCs w:val="28"/>
        </w:rPr>
        <w:t>, в суровой борьбе за поддержание своего существования. Разложение и распад этих отношений был одновременно глубинным переворотом в механизмах функционирования и развития общества, означавшим становление цивилизации.</w:t>
      </w:r>
    </w:p>
    <w:p w:rsidR="004E3C54" w:rsidRPr="00FD683B" w:rsidRDefault="0003407A" w:rsidP="004E3C54">
      <w:pPr>
        <w:rPr>
          <w:rFonts w:ascii="Times New Roman" w:hAnsi="Times New Roman" w:cs="Times New Roman"/>
          <w:sz w:val="28"/>
          <w:szCs w:val="28"/>
        </w:rPr>
      </w:pPr>
      <w:r w:rsidRPr="00FD683B">
        <w:rPr>
          <w:rFonts w:ascii="Times New Roman" w:hAnsi="Times New Roman" w:cs="Times New Roman"/>
          <w:sz w:val="28"/>
          <w:szCs w:val="28"/>
        </w:rPr>
        <w:t xml:space="preserve">   Если честно, то понятие цивилизации меня </w:t>
      </w:r>
      <w:r w:rsidR="004E3C54" w:rsidRPr="00FD683B">
        <w:rPr>
          <w:rFonts w:ascii="Times New Roman" w:hAnsi="Times New Roman" w:cs="Times New Roman"/>
          <w:sz w:val="28"/>
          <w:szCs w:val="28"/>
        </w:rPr>
        <w:t>первоначально настораживает своей неопр</w:t>
      </w:r>
      <w:r w:rsidRPr="00FD683B">
        <w:rPr>
          <w:rFonts w:ascii="Times New Roman" w:hAnsi="Times New Roman" w:cs="Times New Roman"/>
          <w:sz w:val="28"/>
          <w:szCs w:val="28"/>
        </w:rPr>
        <w:t xml:space="preserve">еделенностью и многозначностью, </w:t>
      </w:r>
      <w:r w:rsidR="004E3C54" w:rsidRPr="00FD683B">
        <w:rPr>
          <w:rFonts w:ascii="Times New Roman" w:hAnsi="Times New Roman" w:cs="Times New Roman"/>
          <w:sz w:val="28"/>
          <w:szCs w:val="28"/>
        </w:rPr>
        <w:t>в него вкладывается самое различное содержание. Действительно, это понятие упот</w:t>
      </w:r>
      <w:r w:rsidRPr="00FD683B">
        <w:rPr>
          <w:rFonts w:ascii="Times New Roman" w:hAnsi="Times New Roman" w:cs="Times New Roman"/>
          <w:sz w:val="28"/>
          <w:szCs w:val="28"/>
        </w:rPr>
        <w:t>ребляют и как синоним культуры, и</w:t>
      </w:r>
      <w:r w:rsidR="004E3C54" w:rsidRPr="00FD683B">
        <w:rPr>
          <w:rFonts w:ascii="Times New Roman" w:hAnsi="Times New Roman" w:cs="Times New Roman"/>
          <w:sz w:val="28"/>
          <w:szCs w:val="28"/>
        </w:rPr>
        <w:t xml:space="preserve"> как нечто ей противос</w:t>
      </w:r>
      <w:r w:rsidR="00236D18" w:rsidRPr="00FD683B">
        <w:rPr>
          <w:rFonts w:ascii="Times New Roman" w:hAnsi="Times New Roman" w:cs="Times New Roman"/>
          <w:sz w:val="28"/>
          <w:szCs w:val="28"/>
        </w:rPr>
        <w:t>тоящее, например как бездушное тело</w:t>
      </w:r>
      <w:r w:rsidR="004E3C54" w:rsidRPr="00FD683B">
        <w:rPr>
          <w:rFonts w:ascii="Times New Roman" w:hAnsi="Times New Roman" w:cs="Times New Roman"/>
          <w:sz w:val="28"/>
          <w:szCs w:val="28"/>
        </w:rPr>
        <w:t xml:space="preserve"> общества в противоположность культуре как началу духовному. Получила распространение интерпретация этого понятия в негативном смысле как общественного состояния, враждебного гуманным, человеческим </w:t>
      </w:r>
      <w:r w:rsidR="00236D18" w:rsidRPr="00FD683B">
        <w:rPr>
          <w:rFonts w:ascii="Times New Roman" w:hAnsi="Times New Roman" w:cs="Times New Roman"/>
          <w:sz w:val="28"/>
          <w:szCs w:val="28"/>
        </w:rPr>
        <w:t xml:space="preserve">аспектам социальной жизни. По Шпенглеру, цивилизация – это </w:t>
      </w:r>
      <w:r w:rsidR="004E3C54" w:rsidRPr="00FD683B">
        <w:rPr>
          <w:rFonts w:ascii="Times New Roman" w:hAnsi="Times New Roman" w:cs="Times New Roman"/>
          <w:sz w:val="28"/>
          <w:szCs w:val="28"/>
        </w:rPr>
        <w:t>этап упадка культуры, ее старения.</w:t>
      </w:r>
    </w:p>
    <w:p w:rsidR="004E3C54" w:rsidRPr="00FD683B" w:rsidRDefault="0003407A" w:rsidP="004E3C54">
      <w:pPr>
        <w:rPr>
          <w:rFonts w:ascii="Times New Roman" w:hAnsi="Times New Roman" w:cs="Times New Roman"/>
          <w:sz w:val="28"/>
          <w:szCs w:val="28"/>
        </w:rPr>
      </w:pPr>
      <w:r w:rsidRPr="00FD683B">
        <w:rPr>
          <w:rFonts w:ascii="Times New Roman" w:hAnsi="Times New Roman" w:cs="Times New Roman"/>
          <w:sz w:val="28"/>
          <w:szCs w:val="28"/>
        </w:rPr>
        <w:t xml:space="preserve">   </w:t>
      </w:r>
      <w:r w:rsidR="004E3C54" w:rsidRPr="00FD683B">
        <w:rPr>
          <w:rFonts w:ascii="Times New Roman" w:hAnsi="Times New Roman" w:cs="Times New Roman"/>
          <w:sz w:val="28"/>
          <w:szCs w:val="28"/>
        </w:rPr>
        <w:t>В то же время в общественных науках и социальной философии (в том числе у А. Дж. Тойнби) понятие цивилизации используется для характеристики конкретного общества как социокультурного образования, локализованного в пространстве и во времени</w:t>
      </w:r>
      <w:r w:rsidRPr="00FD683B">
        <w:rPr>
          <w:rFonts w:ascii="Times New Roman" w:hAnsi="Times New Roman" w:cs="Times New Roman"/>
          <w:sz w:val="28"/>
          <w:szCs w:val="28"/>
        </w:rPr>
        <w:t xml:space="preserve"> </w:t>
      </w:r>
      <w:r w:rsidR="004E3C54" w:rsidRPr="00FD683B">
        <w:rPr>
          <w:rFonts w:ascii="Times New Roman" w:hAnsi="Times New Roman" w:cs="Times New Roman"/>
          <w:sz w:val="28"/>
          <w:szCs w:val="28"/>
        </w:rPr>
        <w:t>или как фиксация определенного уровня технологического развития.</w:t>
      </w:r>
    </w:p>
    <w:p w:rsidR="004E3C54" w:rsidRPr="00FD683B" w:rsidRDefault="0003407A" w:rsidP="004E3C54">
      <w:pPr>
        <w:rPr>
          <w:rFonts w:ascii="Times New Roman" w:hAnsi="Times New Roman" w:cs="Times New Roman"/>
          <w:sz w:val="28"/>
          <w:szCs w:val="28"/>
        </w:rPr>
      </w:pPr>
      <w:r w:rsidRPr="00FD683B">
        <w:rPr>
          <w:rFonts w:ascii="Times New Roman" w:hAnsi="Times New Roman" w:cs="Times New Roman"/>
          <w:sz w:val="28"/>
          <w:szCs w:val="28"/>
        </w:rPr>
        <w:t xml:space="preserve">   </w:t>
      </w:r>
      <w:r w:rsidR="004E3C54" w:rsidRPr="00FD683B">
        <w:rPr>
          <w:rFonts w:ascii="Times New Roman" w:hAnsi="Times New Roman" w:cs="Times New Roman"/>
          <w:sz w:val="28"/>
          <w:szCs w:val="28"/>
        </w:rPr>
        <w:t xml:space="preserve">Наличие </w:t>
      </w:r>
      <w:r w:rsidR="00147230" w:rsidRPr="00FD683B">
        <w:rPr>
          <w:rFonts w:ascii="Times New Roman" w:hAnsi="Times New Roman" w:cs="Times New Roman"/>
          <w:sz w:val="28"/>
          <w:szCs w:val="28"/>
        </w:rPr>
        <w:t xml:space="preserve">многочисленных толкований и </w:t>
      </w:r>
      <w:r w:rsidR="004E3C54" w:rsidRPr="00FD683B">
        <w:rPr>
          <w:rFonts w:ascii="Times New Roman" w:hAnsi="Times New Roman" w:cs="Times New Roman"/>
          <w:sz w:val="28"/>
          <w:szCs w:val="28"/>
        </w:rPr>
        <w:t>цивилизации дает основания для критичес</w:t>
      </w:r>
      <w:r w:rsidR="00236D18" w:rsidRPr="00FD683B">
        <w:rPr>
          <w:rFonts w:ascii="Times New Roman" w:hAnsi="Times New Roman" w:cs="Times New Roman"/>
          <w:sz w:val="28"/>
          <w:szCs w:val="28"/>
        </w:rPr>
        <w:t>кого отношения к этому понятию. Но в</w:t>
      </w:r>
      <w:r w:rsidR="004E3C54" w:rsidRPr="00FD683B">
        <w:rPr>
          <w:rFonts w:ascii="Times New Roman" w:hAnsi="Times New Roman" w:cs="Times New Roman"/>
          <w:sz w:val="28"/>
          <w:szCs w:val="28"/>
        </w:rPr>
        <w:t>месте с тем сама жизнь показала необходимость использования понятия цивилизации, выявления его реального научно</w:t>
      </w:r>
      <w:r w:rsidR="00236D18" w:rsidRPr="00FD683B">
        <w:rPr>
          <w:rFonts w:ascii="Times New Roman" w:hAnsi="Times New Roman" w:cs="Times New Roman"/>
          <w:sz w:val="28"/>
          <w:szCs w:val="28"/>
        </w:rPr>
        <w:t>го</w:t>
      </w:r>
      <w:r w:rsidR="004E3C54" w:rsidRPr="00FD683B">
        <w:rPr>
          <w:rFonts w:ascii="Times New Roman" w:hAnsi="Times New Roman" w:cs="Times New Roman"/>
          <w:sz w:val="28"/>
          <w:szCs w:val="28"/>
        </w:rPr>
        <w:t xml:space="preserve"> содержания.</w:t>
      </w:r>
    </w:p>
    <w:p w:rsidR="004E3C54" w:rsidRPr="00FD683B" w:rsidRDefault="00236D18" w:rsidP="004E3C54">
      <w:pPr>
        <w:rPr>
          <w:rFonts w:ascii="Times New Roman" w:hAnsi="Times New Roman" w:cs="Times New Roman"/>
          <w:sz w:val="28"/>
          <w:szCs w:val="28"/>
        </w:rPr>
      </w:pPr>
      <w:r w:rsidRPr="00FD683B">
        <w:rPr>
          <w:rFonts w:ascii="Times New Roman" w:hAnsi="Times New Roman" w:cs="Times New Roman"/>
          <w:sz w:val="28"/>
          <w:szCs w:val="28"/>
        </w:rPr>
        <w:t xml:space="preserve">   </w:t>
      </w:r>
      <w:r w:rsidR="004E3C54" w:rsidRPr="00FD683B">
        <w:rPr>
          <w:rFonts w:ascii="Times New Roman" w:hAnsi="Times New Roman" w:cs="Times New Roman"/>
          <w:sz w:val="28"/>
          <w:szCs w:val="28"/>
        </w:rPr>
        <w:t>Цивилизация включает в себя всю созданную человеком культуру, человека, освоившего культуру и способного жить и действовать в окультуренной среде своего обитания</w:t>
      </w:r>
      <w:r w:rsidRPr="00FD683B">
        <w:rPr>
          <w:rFonts w:ascii="Times New Roman" w:hAnsi="Times New Roman" w:cs="Times New Roman"/>
          <w:sz w:val="28"/>
          <w:szCs w:val="28"/>
        </w:rPr>
        <w:t xml:space="preserve">, </w:t>
      </w:r>
      <w:r w:rsidR="004E3C54" w:rsidRPr="00FD683B">
        <w:rPr>
          <w:rFonts w:ascii="Times New Roman" w:hAnsi="Times New Roman" w:cs="Times New Roman"/>
          <w:sz w:val="28"/>
          <w:szCs w:val="28"/>
        </w:rPr>
        <w:t>а также совокупность общественных отношений как форм социальной организации культуры, обеспечивающих ее существование и п</w:t>
      </w:r>
      <w:r w:rsidR="00147230" w:rsidRPr="00FD683B">
        <w:rPr>
          <w:rFonts w:ascii="Times New Roman" w:hAnsi="Times New Roman" w:cs="Times New Roman"/>
          <w:sz w:val="28"/>
          <w:szCs w:val="28"/>
        </w:rPr>
        <w:t>родолжение</w:t>
      </w:r>
      <w:r w:rsidR="004E3C54" w:rsidRPr="00FD683B">
        <w:rPr>
          <w:rFonts w:ascii="Times New Roman" w:hAnsi="Times New Roman" w:cs="Times New Roman"/>
          <w:sz w:val="28"/>
          <w:szCs w:val="28"/>
        </w:rPr>
        <w:t>.</w:t>
      </w:r>
    </w:p>
    <w:p w:rsidR="00147230" w:rsidRPr="00FD683B" w:rsidRDefault="00147230" w:rsidP="00147230">
      <w:pPr>
        <w:rPr>
          <w:rFonts w:ascii="Times New Roman" w:hAnsi="Times New Roman" w:cs="Times New Roman"/>
          <w:sz w:val="28"/>
          <w:szCs w:val="28"/>
        </w:rPr>
      </w:pPr>
      <w:r w:rsidRPr="00FD683B">
        <w:rPr>
          <w:rFonts w:ascii="Times New Roman" w:hAnsi="Times New Roman" w:cs="Times New Roman"/>
          <w:sz w:val="28"/>
          <w:szCs w:val="28"/>
        </w:rPr>
        <w:lastRenderedPageBreak/>
        <w:t xml:space="preserve">   Так же автор рассказывает нам о различных цивилизациях, тем самым сравнивая их</w:t>
      </w:r>
      <w:r w:rsidR="00FD683B">
        <w:rPr>
          <w:rFonts w:ascii="Times New Roman" w:hAnsi="Times New Roman" w:cs="Times New Roman"/>
          <w:sz w:val="28"/>
          <w:szCs w:val="28"/>
        </w:rPr>
        <w:t>, и проводит между ними связь</w:t>
      </w:r>
      <w:r w:rsidRPr="00FD683B">
        <w:rPr>
          <w:rFonts w:ascii="Times New Roman" w:hAnsi="Times New Roman" w:cs="Times New Roman"/>
          <w:sz w:val="28"/>
          <w:szCs w:val="28"/>
        </w:rPr>
        <w:t>. Например, о</w:t>
      </w:r>
      <w:r w:rsidRPr="00FD683B">
        <w:rPr>
          <w:rFonts w:ascii="Times New Roman" w:hAnsi="Times New Roman" w:cs="Times New Roman"/>
          <w:sz w:val="28"/>
          <w:szCs w:val="28"/>
        </w:rPr>
        <w:t>дной из са</w:t>
      </w:r>
      <w:r w:rsidR="00FD683B">
        <w:rPr>
          <w:rFonts w:ascii="Times New Roman" w:hAnsi="Times New Roman" w:cs="Times New Roman"/>
          <w:sz w:val="28"/>
          <w:szCs w:val="28"/>
        </w:rPr>
        <w:t xml:space="preserve">мых молодых цивилизаций Востока </w:t>
      </w:r>
      <w:r w:rsidRPr="00FD683B">
        <w:rPr>
          <w:rFonts w:ascii="Times New Roman" w:hAnsi="Times New Roman" w:cs="Times New Roman"/>
          <w:sz w:val="28"/>
          <w:szCs w:val="28"/>
        </w:rPr>
        <w:t xml:space="preserve">является </w:t>
      </w:r>
      <w:proofErr w:type="gramStart"/>
      <w:r w:rsidRPr="00FD683B">
        <w:rPr>
          <w:rFonts w:ascii="Times New Roman" w:hAnsi="Times New Roman" w:cs="Times New Roman"/>
          <w:sz w:val="28"/>
          <w:szCs w:val="28"/>
        </w:rPr>
        <w:t>исламская</w:t>
      </w:r>
      <w:proofErr w:type="gramEnd"/>
      <w:r w:rsidRPr="00FD683B">
        <w:rPr>
          <w:rFonts w:ascii="Times New Roman" w:hAnsi="Times New Roman" w:cs="Times New Roman"/>
          <w:sz w:val="28"/>
          <w:szCs w:val="28"/>
        </w:rPr>
        <w:t xml:space="preserve">. Она начала формироваться лишь в VII в. Колыбелью </w:t>
      </w:r>
      <w:r w:rsidRPr="00FD683B">
        <w:rPr>
          <w:rFonts w:ascii="Times New Roman" w:hAnsi="Times New Roman" w:cs="Times New Roman"/>
          <w:sz w:val="28"/>
          <w:szCs w:val="28"/>
        </w:rPr>
        <w:t xml:space="preserve">ее стал Аравийский полуостров. </w:t>
      </w:r>
      <w:r w:rsidRPr="00FD683B">
        <w:rPr>
          <w:rFonts w:ascii="Times New Roman" w:hAnsi="Times New Roman" w:cs="Times New Roman"/>
          <w:sz w:val="28"/>
          <w:szCs w:val="28"/>
        </w:rPr>
        <w:t>Этот пестрый в культурном и социально-экономическом отношении облик Аравии совершенно изменило появление новой религии. Ислам не только сыграл объединяющую и цивилизующую роль в судьбах арабов, он наряду с другими факторами привел к возникновен</w:t>
      </w:r>
      <w:r w:rsidRPr="00FD683B">
        <w:rPr>
          <w:rFonts w:ascii="Times New Roman" w:hAnsi="Times New Roman" w:cs="Times New Roman"/>
          <w:sz w:val="28"/>
          <w:szCs w:val="28"/>
        </w:rPr>
        <w:t xml:space="preserve">ию гигантского исламского мира. </w:t>
      </w:r>
    </w:p>
    <w:p w:rsidR="00147230" w:rsidRPr="00FD683B" w:rsidRDefault="00147230" w:rsidP="00235C09">
      <w:pPr>
        <w:rPr>
          <w:rFonts w:ascii="Times New Roman" w:hAnsi="Times New Roman" w:cs="Times New Roman"/>
          <w:sz w:val="28"/>
          <w:szCs w:val="28"/>
        </w:rPr>
      </w:pPr>
      <w:r w:rsidRPr="00FD683B">
        <w:rPr>
          <w:rFonts w:ascii="Times New Roman" w:hAnsi="Times New Roman" w:cs="Times New Roman"/>
          <w:sz w:val="28"/>
          <w:szCs w:val="28"/>
        </w:rPr>
        <w:t xml:space="preserve">   </w:t>
      </w:r>
      <w:r w:rsidRPr="00FD683B">
        <w:rPr>
          <w:rFonts w:ascii="Times New Roman" w:hAnsi="Times New Roman" w:cs="Times New Roman"/>
          <w:sz w:val="28"/>
          <w:szCs w:val="28"/>
        </w:rPr>
        <w:t>Догматика Корана довольно проста, она покоится на пяти "столпах веры". Мусульманин должен верить в единого Бога (Аллаха) и его посланника Мухаммеда, ежедневно пять раз читать молитву, поститься, подавать милостыню и хотя бы раз в жизни совершить паломничество в Мекку, где в храме Кааба находится священный черный камень (по мнению мусульман, это окаменевший ангел, который должен ожить в день Страшного Суда). Идеи ислама пронизаны фатализмом - верой в предопределение. Фатализм чрезвычайно сильно укрепился в массовом сознании мусульман, поэтому объективно этика ислама (в отличие от конфуцианской, католической или тем более протестантской) принижает роль деятельного начала в человеке и не ориентирует его н</w:t>
      </w:r>
      <w:r w:rsidRPr="00FD683B">
        <w:rPr>
          <w:rFonts w:ascii="Times New Roman" w:hAnsi="Times New Roman" w:cs="Times New Roman"/>
          <w:sz w:val="28"/>
          <w:szCs w:val="28"/>
        </w:rPr>
        <w:t>а активное преобразование мира.</w:t>
      </w:r>
    </w:p>
    <w:p w:rsidR="00147230" w:rsidRPr="00FD683B" w:rsidRDefault="00147230" w:rsidP="00147230">
      <w:pPr>
        <w:rPr>
          <w:rFonts w:ascii="Times New Roman" w:hAnsi="Times New Roman" w:cs="Times New Roman"/>
          <w:sz w:val="28"/>
          <w:szCs w:val="28"/>
        </w:rPr>
      </w:pPr>
      <w:r w:rsidRPr="00FD683B">
        <w:rPr>
          <w:rFonts w:ascii="Times New Roman" w:hAnsi="Times New Roman" w:cs="Times New Roman"/>
          <w:sz w:val="28"/>
          <w:szCs w:val="28"/>
        </w:rPr>
        <w:t xml:space="preserve">   Так же одним </w:t>
      </w:r>
      <w:r w:rsidRPr="00FD683B">
        <w:rPr>
          <w:rFonts w:ascii="Times New Roman" w:hAnsi="Times New Roman" w:cs="Times New Roman"/>
          <w:sz w:val="28"/>
          <w:szCs w:val="28"/>
        </w:rPr>
        <w:t>самых загадочных континентов на планете</w:t>
      </w:r>
      <w:r w:rsidRPr="00FD683B">
        <w:rPr>
          <w:rFonts w:ascii="Times New Roman" w:hAnsi="Times New Roman" w:cs="Times New Roman"/>
          <w:sz w:val="28"/>
          <w:szCs w:val="28"/>
        </w:rPr>
        <w:t xml:space="preserve"> является Африка</w:t>
      </w:r>
      <w:r w:rsidRPr="00FD683B">
        <w:rPr>
          <w:rFonts w:ascii="Times New Roman" w:hAnsi="Times New Roman" w:cs="Times New Roman"/>
          <w:sz w:val="28"/>
          <w:szCs w:val="28"/>
        </w:rPr>
        <w:t>. Нам</w:t>
      </w:r>
      <w:r w:rsidRPr="00FD683B">
        <w:rPr>
          <w:rFonts w:ascii="Times New Roman" w:hAnsi="Times New Roman" w:cs="Times New Roman"/>
          <w:sz w:val="28"/>
          <w:szCs w:val="28"/>
        </w:rPr>
        <w:t xml:space="preserve"> с детства</w:t>
      </w:r>
      <w:r w:rsidRPr="00FD683B">
        <w:rPr>
          <w:rFonts w:ascii="Times New Roman" w:hAnsi="Times New Roman" w:cs="Times New Roman"/>
          <w:sz w:val="28"/>
          <w:szCs w:val="28"/>
        </w:rPr>
        <w:t xml:space="preserve"> многое известно о цивилизациях Африки. Мы многое знаем о Древнем Египте: пирамиды, сфинкс, золото фараонов, династии Старого и Нового царств. </w:t>
      </w:r>
      <w:r w:rsidRPr="00FD683B">
        <w:rPr>
          <w:rFonts w:ascii="Times New Roman" w:hAnsi="Times New Roman" w:cs="Times New Roman"/>
          <w:sz w:val="28"/>
          <w:szCs w:val="28"/>
        </w:rPr>
        <w:t>Но как мало знаем мы о том, как появился этот загадочный материк.</w:t>
      </w:r>
    </w:p>
    <w:p w:rsidR="00FD683B" w:rsidRDefault="00147230" w:rsidP="00147230">
      <w:pPr>
        <w:rPr>
          <w:rFonts w:ascii="Times New Roman" w:hAnsi="Times New Roman" w:cs="Times New Roman"/>
          <w:sz w:val="28"/>
          <w:szCs w:val="28"/>
        </w:rPr>
      </w:pPr>
      <w:r w:rsidRPr="00FD683B">
        <w:rPr>
          <w:rFonts w:ascii="Times New Roman" w:hAnsi="Times New Roman" w:cs="Times New Roman"/>
          <w:sz w:val="28"/>
          <w:szCs w:val="28"/>
        </w:rPr>
        <w:t xml:space="preserve">   В отдаленном прошлом цивилизаций на Африканском континенте еще не существовало. Расселяясь по Земле, первобытные люди обладали весьма схожей примитивной культурой и почти одинаковым общественным строем. Так было на протяжении тысячелетий, в течение которых орды охотников и собирателей заселили просторы всех континентов Земли. Связи между этими группами людей были крайне слабы, носили случайный характер либо совсем отсутствовали. Дальнейший прогресс человечества выражался в количественном и качественном росте производительных сил, развитии общественных отношений, культуры, в усложнении их структур, далеко не равномерном в разных обществах, на разных концах ойкумены. Постепенно большая часть человечества перешла от охотничье-собирательского хозяйства к занятию земледелием и скотоводством. Раньше всего этот переход совершился в Передней Азии, несколько позднее — в Египте и </w:t>
      </w:r>
      <w:r w:rsidRPr="00FD683B">
        <w:rPr>
          <w:rFonts w:ascii="Times New Roman" w:hAnsi="Times New Roman" w:cs="Times New Roman"/>
          <w:sz w:val="28"/>
          <w:szCs w:val="28"/>
        </w:rPr>
        <w:lastRenderedPageBreak/>
        <w:t>Сахаре, которая тогда не была пустыней, еще позднее — в Нубии и Эфиопии, в IV—II тысячелетиях до н. э. — в Западной Африке, распространяясь все далее и далее на юг.</w:t>
      </w:r>
    </w:p>
    <w:p w:rsidR="004E3C54" w:rsidRDefault="00FD683B" w:rsidP="00147230">
      <w:pPr>
        <w:rPr>
          <w:rFonts w:ascii="Times New Roman" w:hAnsi="Times New Roman" w:cs="Times New Roman"/>
          <w:sz w:val="28"/>
          <w:szCs w:val="28"/>
        </w:rPr>
      </w:pPr>
      <w:r>
        <w:rPr>
          <w:rFonts w:ascii="Times New Roman" w:hAnsi="Times New Roman" w:cs="Times New Roman"/>
          <w:sz w:val="28"/>
          <w:szCs w:val="28"/>
        </w:rPr>
        <w:t xml:space="preserve">   Так же хотелось бы отметить китайскую цивилизацию, как не менее интересный процесс в истории.  Китайская цивилизация – одна </w:t>
      </w:r>
      <w:r w:rsidRPr="00FD683B">
        <w:rPr>
          <w:rFonts w:ascii="Times New Roman" w:hAnsi="Times New Roman" w:cs="Times New Roman"/>
          <w:sz w:val="28"/>
          <w:szCs w:val="28"/>
        </w:rPr>
        <w:t>из старейших в мире. По утверждениям китайских учёных, её возраст может составлять пять тысяч лет, при этом имеющиеся письменные источники покрывают период не менее 3500 лет. Давнее наличие систем административного управления, которые совершенствовались сменявшими друг друга династиями, создавало очевидные преимущества для китайского государства, экономика которого основывалась на развитом земледелии, по сравнению с более отсталыми соседями-кочевниками и горцами. Ещё более укрепило китайскую цивилизацию введение конфуцианства в качестве государственной идеологии (I век до н. э.) и единой системы письма (II век до н. э.).</w:t>
      </w:r>
      <w:r>
        <w:rPr>
          <w:rFonts w:ascii="Times New Roman" w:hAnsi="Times New Roman" w:cs="Times New Roman"/>
          <w:sz w:val="28"/>
          <w:szCs w:val="28"/>
        </w:rPr>
        <w:t xml:space="preserve"> </w:t>
      </w:r>
    </w:p>
    <w:p w:rsidR="00FD683B" w:rsidRDefault="00FD683B" w:rsidP="00147230">
      <w:pPr>
        <w:rPr>
          <w:rFonts w:ascii="Times New Roman" w:hAnsi="Times New Roman" w:cs="Times New Roman"/>
          <w:sz w:val="28"/>
          <w:szCs w:val="28"/>
        </w:rPr>
      </w:pPr>
      <w:r>
        <w:rPr>
          <w:rFonts w:ascii="Times New Roman" w:hAnsi="Times New Roman" w:cs="Times New Roman"/>
          <w:sz w:val="28"/>
          <w:szCs w:val="28"/>
        </w:rPr>
        <w:t xml:space="preserve">   </w:t>
      </w:r>
      <w:r w:rsidRPr="00FD683B">
        <w:rPr>
          <w:rFonts w:ascii="Times New Roman" w:hAnsi="Times New Roman" w:cs="Times New Roman"/>
          <w:sz w:val="28"/>
          <w:szCs w:val="28"/>
        </w:rPr>
        <w:t>Для китайской цивилизации со времён Конфуция была характерна высокая социально-политическая активность каждого человека, направленная на достижение счастья и благополучия именно в земной жизни — при этом судьба его зависела не от божественного предопределения, а от собственных усилий. В этом коренится насыщенность китайской истории массовыми народными движениями и типичная для Китая высокая социальная мобильность.</w:t>
      </w:r>
    </w:p>
    <w:p w:rsidR="00FD683B" w:rsidRDefault="00FD683B" w:rsidP="00147230">
      <w:pPr>
        <w:rPr>
          <w:rFonts w:ascii="Times New Roman" w:hAnsi="Times New Roman" w:cs="Times New Roman"/>
          <w:sz w:val="28"/>
          <w:szCs w:val="28"/>
        </w:rPr>
      </w:pPr>
      <w:r>
        <w:rPr>
          <w:rFonts w:ascii="Times New Roman" w:hAnsi="Times New Roman" w:cs="Times New Roman"/>
          <w:sz w:val="28"/>
          <w:szCs w:val="28"/>
        </w:rPr>
        <w:t xml:space="preserve">   </w:t>
      </w:r>
      <w:r w:rsidRPr="00FD683B">
        <w:rPr>
          <w:rFonts w:ascii="Times New Roman" w:hAnsi="Times New Roman" w:cs="Times New Roman"/>
          <w:sz w:val="28"/>
          <w:szCs w:val="28"/>
        </w:rPr>
        <w:t xml:space="preserve">Религией Китая был не </w:t>
      </w:r>
      <w:proofErr w:type="spellStart"/>
      <w:r w:rsidRPr="00FD683B">
        <w:rPr>
          <w:rFonts w:ascii="Times New Roman" w:hAnsi="Times New Roman" w:cs="Times New Roman"/>
          <w:sz w:val="28"/>
          <w:szCs w:val="28"/>
        </w:rPr>
        <w:t>махаянистский</w:t>
      </w:r>
      <w:proofErr w:type="spellEnd"/>
      <w:r w:rsidRPr="00FD683B">
        <w:rPr>
          <w:rFonts w:ascii="Times New Roman" w:hAnsi="Times New Roman" w:cs="Times New Roman"/>
          <w:sz w:val="28"/>
          <w:szCs w:val="28"/>
        </w:rPr>
        <w:t xml:space="preserve"> буддизм, а причудливый сплав конфуцианства, буддизма, даосизма и традиционных верований. Любой китаец, кроме членов буддийского и даосского духовенства, в быту молился духам предков и благодетельным богам, в официальной жизни был </w:t>
      </w:r>
      <w:proofErr w:type="spellStart"/>
      <w:r w:rsidRPr="00FD683B">
        <w:rPr>
          <w:rFonts w:ascii="Times New Roman" w:hAnsi="Times New Roman" w:cs="Times New Roman"/>
          <w:sz w:val="28"/>
          <w:szCs w:val="28"/>
        </w:rPr>
        <w:t>конфуцианцем</w:t>
      </w:r>
      <w:proofErr w:type="spellEnd"/>
      <w:r w:rsidRPr="00FD683B">
        <w:rPr>
          <w:rFonts w:ascii="Times New Roman" w:hAnsi="Times New Roman" w:cs="Times New Roman"/>
          <w:sz w:val="28"/>
          <w:szCs w:val="28"/>
        </w:rPr>
        <w:t>, в минуты размышлений о жизни и смерти обращался к буддийским и даосским учениям - и все это безо всяких религиозных кризисов.</w:t>
      </w:r>
    </w:p>
    <w:p w:rsidR="004E3C54" w:rsidRPr="004F4BA8" w:rsidRDefault="00FD683B">
      <w:pPr>
        <w:rPr>
          <w:rFonts w:ascii="Times New Roman" w:hAnsi="Times New Roman" w:cs="Times New Roman"/>
          <w:sz w:val="28"/>
          <w:szCs w:val="28"/>
        </w:rPr>
      </w:pPr>
      <w:r>
        <w:rPr>
          <w:rFonts w:ascii="Times New Roman" w:hAnsi="Times New Roman" w:cs="Times New Roman"/>
          <w:sz w:val="28"/>
          <w:szCs w:val="28"/>
        </w:rPr>
        <w:t xml:space="preserve">    Таким образом, и</w:t>
      </w:r>
      <w:r w:rsidRPr="00FD683B">
        <w:rPr>
          <w:rFonts w:ascii="Times New Roman" w:hAnsi="Times New Roman" w:cs="Times New Roman"/>
          <w:sz w:val="28"/>
          <w:szCs w:val="28"/>
        </w:rPr>
        <w:t xml:space="preserve">стория отдельных народов не укладывается в единую всемирную историю </w:t>
      </w:r>
      <w:r w:rsidR="004F4BA8">
        <w:rPr>
          <w:rFonts w:ascii="Times New Roman" w:hAnsi="Times New Roman" w:cs="Times New Roman"/>
          <w:sz w:val="28"/>
          <w:szCs w:val="28"/>
        </w:rPr>
        <w:t>цивилизаций</w:t>
      </w:r>
      <w:r w:rsidRPr="00FD683B">
        <w:rPr>
          <w:rFonts w:ascii="Times New Roman" w:hAnsi="Times New Roman" w:cs="Times New Roman"/>
          <w:sz w:val="28"/>
          <w:szCs w:val="28"/>
        </w:rPr>
        <w:t xml:space="preserve">. </w:t>
      </w:r>
      <w:r w:rsidR="004F4BA8">
        <w:rPr>
          <w:rFonts w:ascii="Times New Roman" w:hAnsi="Times New Roman" w:cs="Times New Roman"/>
          <w:sz w:val="28"/>
          <w:szCs w:val="28"/>
        </w:rPr>
        <w:t>Ни одна отдельно взятая цивилизация</w:t>
      </w:r>
      <w:r w:rsidRPr="00FD683B">
        <w:rPr>
          <w:rFonts w:ascii="Times New Roman" w:hAnsi="Times New Roman" w:cs="Times New Roman"/>
          <w:sz w:val="28"/>
          <w:szCs w:val="28"/>
        </w:rPr>
        <w:t xml:space="preserve"> н</w:t>
      </w:r>
      <w:r w:rsidR="004F4BA8">
        <w:rPr>
          <w:rFonts w:ascii="Times New Roman" w:hAnsi="Times New Roman" w:cs="Times New Roman"/>
          <w:sz w:val="28"/>
          <w:szCs w:val="28"/>
        </w:rPr>
        <w:t>е может быть понята и объяснена. Естественно, что и</w:t>
      </w:r>
      <w:r w:rsidR="004F4BA8" w:rsidRPr="004F4BA8">
        <w:rPr>
          <w:rFonts w:ascii="Times New Roman" w:hAnsi="Times New Roman" w:cs="Times New Roman"/>
          <w:sz w:val="28"/>
          <w:szCs w:val="28"/>
        </w:rPr>
        <w:t xml:space="preserve">сторические особенности народов как целостных социальных общностей позволяют говорить </w:t>
      </w:r>
      <w:r w:rsidR="004F4BA8">
        <w:rPr>
          <w:rFonts w:ascii="Times New Roman" w:hAnsi="Times New Roman" w:cs="Times New Roman"/>
          <w:sz w:val="28"/>
          <w:szCs w:val="28"/>
        </w:rPr>
        <w:t>об их цивилизационных различиях,</w:t>
      </w:r>
      <w:r w:rsidR="004F4BA8" w:rsidRPr="004F4BA8">
        <w:t xml:space="preserve"> </w:t>
      </w:r>
      <w:r w:rsidR="004F4BA8">
        <w:rPr>
          <w:rFonts w:ascii="Times New Roman" w:hAnsi="Times New Roman" w:cs="Times New Roman"/>
          <w:sz w:val="28"/>
          <w:szCs w:val="28"/>
        </w:rPr>
        <w:t>тем более</w:t>
      </w:r>
      <w:r w:rsidR="004F4BA8" w:rsidRPr="004F4BA8">
        <w:rPr>
          <w:rFonts w:ascii="Times New Roman" w:hAnsi="Times New Roman" w:cs="Times New Roman"/>
          <w:sz w:val="28"/>
          <w:szCs w:val="28"/>
        </w:rPr>
        <w:t xml:space="preserve"> что народы часто «опережают» друг друга или «отстают» друг от друга в своем формационном развитии</w:t>
      </w:r>
      <w:r w:rsidR="004F4BA8">
        <w:rPr>
          <w:rFonts w:ascii="Times New Roman" w:hAnsi="Times New Roman" w:cs="Times New Roman"/>
          <w:sz w:val="28"/>
          <w:szCs w:val="28"/>
        </w:rPr>
        <w:t>. Но всё же цивилизации связаны между собой и имеют общую структуру.</w:t>
      </w:r>
      <w:bookmarkStart w:id="0" w:name="_GoBack"/>
      <w:bookmarkEnd w:id="0"/>
    </w:p>
    <w:p w:rsidR="00254A9F" w:rsidRPr="004E3C54" w:rsidRDefault="00254A9F">
      <w:pPr>
        <w:rPr>
          <w:rFonts w:ascii="Times New Roman" w:hAnsi="Times New Roman" w:cs="Times New Roman"/>
          <w:sz w:val="28"/>
          <w:szCs w:val="28"/>
        </w:rPr>
      </w:pPr>
    </w:p>
    <w:sectPr w:rsidR="00254A9F" w:rsidRPr="004E3C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6DA2"/>
    <w:rsid w:val="0003407A"/>
    <w:rsid w:val="00147230"/>
    <w:rsid w:val="00236D18"/>
    <w:rsid w:val="00254A9F"/>
    <w:rsid w:val="004E3C54"/>
    <w:rsid w:val="004F4BA8"/>
    <w:rsid w:val="00BE6DA2"/>
    <w:rsid w:val="00FD68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E3C5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E3C5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E3C5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E3C5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5</Pages>
  <Words>1101</Words>
  <Characters>6276</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Яна</dc:creator>
  <cp:keywords/>
  <dc:description/>
  <cp:lastModifiedBy>Яна</cp:lastModifiedBy>
  <cp:revision>2</cp:revision>
  <dcterms:created xsi:type="dcterms:W3CDTF">2014-09-15T16:22:00Z</dcterms:created>
  <dcterms:modified xsi:type="dcterms:W3CDTF">2014-09-15T18:02:00Z</dcterms:modified>
</cp:coreProperties>
</file>