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CDB" w:rsidRPr="00A21005" w:rsidRDefault="00BF5CDB" w:rsidP="00BF5CDB">
      <w:pPr>
        <w:autoSpaceDE w:val="0"/>
        <w:autoSpaceDN w:val="0"/>
        <w:adjustRightInd w:val="0"/>
        <w:spacing w:after="0" w:line="240" w:lineRule="auto"/>
        <w:jc w:val="center"/>
        <w:rPr>
          <w:rFonts w:ascii="Times New Roman" w:hAnsi="Times New Roman" w:cs="Times New Roman"/>
          <w:b/>
          <w:bCs/>
          <w:sz w:val="32"/>
          <w:szCs w:val="32"/>
        </w:rPr>
      </w:pPr>
      <w:r w:rsidRPr="00A21005">
        <w:rPr>
          <w:rFonts w:ascii="Times New Roman" w:hAnsi="Times New Roman" w:cs="Times New Roman"/>
          <w:b/>
          <w:bCs/>
          <w:sz w:val="32"/>
          <w:szCs w:val="32"/>
        </w:rPr>
        <w:t>Автономная образовательная некоммерческая организация</w:t>
      </w:r>
    </w:p>
    <w:p w:rsidR="00BF5CDB" w:rsidRPr="00A21005" w:rsidRDefault="00BF5CDB" w:rsidP="00BF5CDB">
      <w:pPr>
        <w:autoSpaceDE w:val="0"/>
        <w:autoSpaceDN w:val="0"/>
        <w:adjustRightInd w:val="0"/>
        <w:spacing w:after="0" w:line="240" w:lineRule="auto"/>
        <w:jc w:val="center"/>
        <w:rPr>
          <w:rFonts w:ascii="Times New Roman" w:hAnsi="Times New Roman" w:cs="Times New Roman"/>
          <w:b/>
          <w:bCs/>
          <w:sz w:val="32"/>
          <w:szCs w:val="32"/>
        </w:rPr>
      </w:pPr>
      <w:r w:rsidRPr="00A21005">
        <w:rPr>
          <w:rFonts w:ascii="Times New Roman" w:hAnsi="Times New Roman" w:cs="Times New Roman"/>
          <w:b/>
          <w:bCs/>
          <w:sz w:val="32"/>
          <w:szCs w:val="32"/>
        </w:rPr>
        <w:t>высшего профессионального образования</w:t>
      </w:r>
    </w:p>
    <w:p w:rsidR="00BF5CDB" w:rsidRPr="00A21005" w:rsidRDefault="00BF5CDB" w:rsidP="00BF5CDB">
      <w:pPr>
        <w:jc w:val="center"/>
        <w:rPr>
          <w:rFonts w:ascii="Times New Roman" w:hAnsi="Times New Roman" w:cs="Times New Roman"/>
          <w:b/>
          <w:bCs/>
          <w:sz w:val="32"/>
          <w:szCs w:val="32"/>
        </w:rPr>
      </w:pPr>
      <w:r w:rsidRPr="00A21005">
        <w:rPr>
          <w:rFonts w:ascii="Times New Roman" w:hAnsi="Times New Roman" w:cs="Times New Roman"/>
          <w:b/>
          <w:bCs/>
          <w:sz w:val="32"/>
          <w:szCs w:val="32"/>
        </w:rPr>
        <w:t>«Институт менеджмента, маркетинга и финансов»</w:t>
      </w:r>
    </w:p>
    <w:p w:rsidR="00BF5CDB" w:rsidRPr="00A21005" w:rsidRDefault="00BF5CDB" w:rsidP="00BF5CDB">
      <w:pPr>
        <w:rPr>
          <w:rFonts w:ascii="Times New Roman" w:hAnsi="Times New Roman" w:cs="Times New Roman"/>
          <w:b/>
          <w:bCs/>
          <w:sz w:val="32"/>
          <w:szCs w:val="32"/>
        </w:rPr>
      </w:pPr>
    </w:p>
    <w:p w:rsidR="00BF5CDB" w:rsidRPr="00A21005" w:rsidRDefault="00BF5CDB" w:rsidP="00BF5CDB">
      <w:pPr>
        <w:autoSpaceDE w:val="0"/>
        <w:autoSpaceDN w:val="0"/>
        <w:adjustRightInd w:val="0"/>
        <w:spacing w:after="0" w:line="240" w:lineRule="auto"/>
        <w:rPr>
          <w:rFonts w:ascii="Times New Roman" w:hAnsi="Times New Roman" w:cs="Times New Roman"/>
          <w:b/>
          <w:bCs/>
          <w:sz w:val="28"/>
          <w:szCs w:val="28"/>
        </w:rPr>
      </w:pPr>
      <w:r w:rsidRPr="00A21005">
        <w:rPr>
          <w:rFonts w:ascii="Times New Roman" w:hAnsi="Times New Roman" w:cs="Times New Roman"/>
          <w:b/>
          <w:bCs/>
          <w:sz w:val="28"/>
          <w:szCs w:val="28"/>
        </w:rPr>
        <w:t>Кафедра:</w:t>
      </w:r>
      <w:r w:rsidR="00A21005" w:rsidRPr="00A21005">
        <w:rPr>
          <w:rFonts w:ascii="Times New Roman" w:hAnsi="Times New Roman" w:cs="Times New Roman"/>
          <w:b/>
          <w:bCs/>
          <w:sz w:val="28"/>
          <w:szCs w:val="28"/>
        </w:rPr>
        <w:t xml:space="preserve">  Экономической теории и бухучета</w:t>
      </w:r>
    </w:p>
    <w:p w:rsidR="00BF5CDB" w:rsidRPr="00A21005" w:rsidRDefault="00BF5CDB" w:rsidP="00BF5CDB">
      <w:pPr>
        <w:rPr>
          <w:rFonts w:ascii="Times New Roman" w:hAnsi="Times New Roman" w:cs="Times New Roman"/>
          <w:b/>
          <w:bCs/>
          <w:sz w:val="28"/>
          <w:szCs w:val="28"/>
        </w:rPr>
      </w:pPr>
    </w:p>
    <w:p w:rsidR="00BF5CDB" w:rsidRPr="00A21005" w:rsidRDefault="001E226F" w:rsidP="00BF5CDB">
      <w:pPr>
        <w:rPr>
          <w:rFonts w:ascii="Times New Roman" w:hAnsi="Times New Roman" w:cs="Times New Roman"/>
          <w:b/>
          <w:bCs/>
          <w:sz w:val="28"/>
          <w:szCs w:val="28"/>
        </w:rPr>
      </w:pPr>
      <w:r w:rsidRPr="00A21005">
        <w:rPr>
          <w:rFonts w:ascii="Times New Roman" w:hAnsi="Times New Roman" w:cs="Times New Roman"/>
          <w:b/>
          <w:bCs/>
          <w:sz w:val="28"/>
          <w:szCs w:val="28"/>
        </w:rPr>
        <w:t>Специальность</w:t>
      </w:r>
      <w:r w:rsidR="00BF5CDB" w:rsidRPr="00A21005">
        <w:rPr>
          <w:rFonts w:ascii="Times New Roman" w:hAnsi="Times New Roman" w:cs="Times New Roman"/>
          <w:b/>
          <w:bCs/>
          <w:sz w:val="28"/>
          <w:szCs w:val="28"/>
        </w:rPr>
        <w:t>:   «Финансы и кредит»</w:t>
      </w:r>
    </w:p>
    <w:p w:rsidR="00BF5CDB" w:rsidRPr="00A21005" w:rsidRDefault="00BF5CDB" w:rsidP="00BF5CDB">
      <w:pPr>
        <w:rPr>
          <w:rFonts w:ascii="Times New Roman" w:hAnsi="Times New Roman" w:cs="Times New Roman"/>
          <w:b/>
          <w:bCs/>
          <w:sz w:val="28"/>
          <w:szCs w:val="28"/>
        </w:rPr>
      </w:pPr>
    </w:p>
    <w:p w:rsidR="00BF5CDB" w:rsidRPr="00A21005" w:rsidRDefault="00BF5CDB" w:rsidP="00BF5CDB">
      <w:pPr>
        <w:rPr>
          <w:rFonts w:ascii="Times New Roman" w:hAnsi="Times New Roman" w:cs="Times New Roman"/>
          <w:b/>
          <w:bCs/>
          <w:sz w:val="28"/>
          <w:szCs w:val="28"/>
        </w:rPr>
      </w:pPr>
    </w:p>
    <w:p w:rsidR="00BF5CDB" w:rsidRPr="00A21005" w:rsidRDefault="00BF5CDB" w:rsidP="00BF5CDB">
      <w:pPr>
        <w:rPr>
          <w:rFonts w:ascii="Times New Roman" w:hAnsi="Times New Roman" w:cs="Times New Roman"/>
          <w:b/>
          <w:bCs/>
          <w:sz w:val="28"/>
          <w:szCs w:val="28"/>
        </w:rPr>
      </w:pPr>
    </w:p>
    <w:p w:rsidR="00BF5CDB" w:rsidRPr="003F58D8" w:rsidRDefault="00BF5CDB" w:rsidP="00BF5CDB">
      <w:pPr>
        <w:jc w:val="center"/>
        <w:rPr>
          <w:rFonts w:ascii="Times New Roman" w:hAnsi="Times New Roman" w:cs="Times New Roman"/>
          <w:b/>
          <w:bCs/>
          <w:sz w:val="28"/>
          <w:szCs w:val="28"/>
        </w:rPr>
      </w:pPr>
      <w:r w:rsidRPr="003F58D8">
        <w:rPr>
          <w:rFonts w:ascii="Times New Roman" w:hAnsi="Times New Roman" w:cs="Times New Roman"/>
          <w:b/>
          <w:bCs/>
          <w:sz w:val="28"/>
          <w:szCs w:val="28"/>
        </w:rPr>
        <w:t>КУРСОВАЯ РАБОТА</w:t>
      </w:r>
    </w:p>
    <w:p w:rsidR="00BF5CDB" w:rsidRPr="00A21005" w:rsidRDefault="00BF5CDB" w:rsidP="00BF5CDB">
      <w:pPr>
        <w:autoSpaceDE w:val="0"/>
        <w:autoSpaceDN w:val="0"/>
        <w:adjustRightInd w:val="0"/>
        <w:spacing w:after="0" w:line="240" w:lineRule="auto"/>
        <w:rPr>
          <w:rFonts w:ascii="Times New Roman" w:hAnsi="Times New Roman" w:cs="Times New Roman"/>
          <w:b/>
          <w:bCs/>
          <w:sz w:val="32"/>
          <w:szCs w:val="32"/>
        </w:rPr>
      </w:pPr>
    </w:p>
    <w:p w:rsidR="00BF5CDB" w:rsidRPr="00A21005" w:rsidRDefault="00BF5CDB" w:rsidP="00BF5CDB">
      <w:pPr>
        <w:autoSpaceDE w:val="0"/>
        <w:autoSpaceDN w:val="0"/>
        <w:adjustRightInd w:val="0"/>
        <w:spacing w:after="0" w:line="240" w:lineRule="auto"/>
        <w:rPr>
          <w:rFonts w:ascii="Times New Roman" w:hAnsi="Times New Roman" w:cs="Times New Roman"/>
          <w:b/>
          <w:bCs/>
          <w:sz w:val="32"/>
          <w:szCs w:val="32"/>
        </w:rPr>
      </w:pPr>
    </w:p>
    <w:p w:rsidR="00BF5CDB" w:rsidRPr="00A21005" w:rsidRDefault="00BF5CDB" w:rsidP="00BF5CDB">
      <w:pPr>
        <w:autoSpaceDE w:val="0"/>
        <w:autoSpaceDN w:val="0"/>
        <w:adjustRightInd w:val="0"/>
        <w:spacing w:after="0" w:line="240" w:lineRule="auto"/>
        <w:rPr>
          <w:rFonts w:ascii="Times New Roman" w:hAnsi="Times New Roman" w:cs="Times New Roman"/>
          <w:b/>
          <w:bCs/>
          <w:sz w:val="32"/>
          <w:szCs w:val="32"/>
        </w:rPr>
      </w:pPr>
    </w:p>
    <w:p w:rsidR="00BF5CDB" w:rsidRPr="00A21005" w:rsidRDefault="00BF5CDB" w:rsidP="001245F6">
      <w:pPr>
        <w:autoSpaceDE w:val="0"/>
        <w:autoSpaceDN w:val="0"/>
        <w:adjustRightInd w:val="0"/>
        <w:spacing w:after="0" w:line="240" w:lineRule="auto"/>
        <w:rPr>
          <w:rFonts w:ascii="Times New Roman" w:hAnsi="Times New Roman" w:cs="Times New Roman"/>
          <w:sz w:val="28"/>
          <w:szCs w:val="28"/>
        </w:rPr>
      </w:pPr>
      <w:r w:rsidRPr="00A21005">
        <w:rPr>
          <w:rFonts w:ascii="Times New Roman" w:hAnsi="Times New Roman" w:cs="Times New Roman"/>
          <w:b/>
          <w:bCs/>
          <w:sz w:val="28"/>
          <w:szCs w:val="28"/>
        </w:rPr>
        <w:t>по дисциплине:  «Макроэкономика»</w:t>
      </w:r>
    </w:p>
    <w:p w:rsidR="00BF5CDB" w:rsidRPr="00A21005" w:rsidRDefault="00BF5CDB" w:rsidP="001245F6">
      <w:pPr>
        <w:autoSpaceDE w:val="0"/>
        <w:autoSpaceDN w:val="0"/>
        <w:adjustRightInd w:val="0"/>
        <w:spacing w:after="0" w:line="240" w:lineRule="auto"/>
        <w:rPr>
          <w:rFonts w:ascii="Times New Roman" w:hAnsi="Times New Roman" w:cs="Times New Roman"/>
          <w:b/>
          <w:bCs/>
          <w:sz w:val="32"/>
          <w:szCs w:val="32"/>
        </w:rPr>
      </w:pPr>
    </w:p>
    <w:p w:rsidR="00BF5CDB" w:rsidRPr="00A21005" w:rsidRDefault="00BF5CDB" w:rsidP="001245F6">
      <w:pPr>
        <w:autoSpaceDE w:val="0"/>
        <w:autoSpaceDN w:val="0"/>
        <w:adjustRightInd w:val="0"/>
        <w:spacing w:after="0" w:line="240" w:lineRule="auto"/>
        <w:rPr>
          <w:rFonts w:ascii="Times New Roman" w:hAnsi="Times New Roman" w:cs="Times New Roman"/>
          <w:b/>
          <w:sz w:val="28"/>
          <w:szCs w:val="28"/>
        </w:rPr>
      </w:pPr>
      <w:r w:rsidRPr="001245F6">
        <w:rPr>
          <w:rFonts w:ascii="Times New Roman" w:hAnsi="Times New Roman" w:cs="Times New Roman"/>
          <w:b/>
          <w:bCs/>
          <w:sz w:val="28"/>
          <w:szCs w:val="28"/>
        </w:rPr>
        <w:t>тема</w:t>
      </w:r>
      <w:r w:rsidRPr="00A21005">
        <w:rPr>
          <w:rFonts w:ascii="Times New Roman" w:hAnsi="Times New Roman" w:cs="Times New Roman"/>
          <w:b/>
          <w:bCs/>
          <w:sz w:val="32"/>
          <w:szCs w:val="32"/>
        </w:rPr>
        <w:t xml:space="preserve">: </w:t>
      </w:r>
      <w:r w:rsidRPr="00A21005">
        <w:rPr>
          <w:rFonts w:ascii="Times New Roman" w:hAnsi="Times New Roman" w:cs="Times New Roman"/>
          <w:b/>
          <w:sz w:val="28"/>
          <w:szCs w:val="28"/>
        </w:rPr>
        <w:t>« Сущность и фун</w:t>
      </w:r>
      <w:bookmarkStart w:id="0" w:name="_GoBack"/>
      <w:bookmarkEnd w:id="0"/>
      <w:r w:rsidRPr="00A21005">
        <w:rPr>
          <w:rFonts w:ascii="Times New Roman" w:hAnsi="Times New Roman" w:cs="Times New Roman"/>
          <w:b/>
          <w:sz w:val="28"/>
          <w:szCs w:val="28"/>
        </w:rPr>
        <w:t xml:space="preserve">кции финансов. Финансовая система, </w:t>
      </w:r>
    </w:p>
    <w:p w:rsidR="00BF5CDB" w:rsidRPr="00A21005" w:rsidRDefault="00BF5CDB" w:rsidP="001245F6">
      <w:pPr>
        <w:autoSpaceDE w:val="0"/>
        <w:autoSpaceDN w:val="0"/>
        <w:adjustRightInd w:val="0"/>
        <w:spacing w:after="0" w:line="240" w:lineRule="auto"/>
        <w:rPr>
          <w:rFonts w:ascii="Times New Roman" w:hAnsi="Times New Roman" w:cs="Times New Roman"/>
          <w:b/>
          <w:sz w:val="28"/>
          <w:szCs w:val="28"/>
        </w:rPr>
      </w:pPr>
      <w:r w:rsidRPr="00A21005">
        <w:rPr>
          <w:rFonts w:ascii="Times New Roman" w:hAnsi="Times New Roman" w:cs="Times New Roman"/>
          <w:b/>
          <w:sz w:val="28"/>
          <w:szCs w:val="28"/>
        </w:rPr>
        <w:t>её основные звенья»</w:t>
      </w:r>
    </w:p>
    <w:p w:rsidR="00BF5CDB" w:rsidRPr="00A21005" w:rsidRDefault="00BF5CDB" w:rsidP="00BF5CDB">
      <w:pPr>
        <w:rPr>
          <w:rFonts w:ascii="Times New Roman" w:hAnsi="Times New Roman" w:cs="Times New Roman"/>
        </w:rPr>
      </w:pPr>
    </w:p>
    <w:p w:rsidR="00BF5CDB" w:rsidRPr="00A21005" w:rsidRDefault="00BF5CDB" w:rsidP="00BF5CDB">
      <w:pPr>
        <w:rPr>
          <w:rFonts w:ascii="Times New Roman" w:hAnsi="Times New Roman" w:cs="Times New Roman"/>
        </w:rPr>
      </w:pPr>
    </w:p>
    <w:p w:rsidR="00BF5CDB" w:rsidRPr="00A21005" w:rsidRDefault="00BF5CDB" w:rsidP="00BF5CDB">
      <w:pPr>
        <w:rPr>
          <w:rFonts w:ascii="Times New Roman" w:hAnsi="Times New Roman" w:cs="Times New Roman"/>
        </w:rPr>
      </w:pPr>
    </w:p>
    <w:p w:rsidR="00BF5CDB" w:rsidRPr="00A21005" w:rsidRDefault="00BF5CDB" w:rsidP="00BF5CDB">
      <w:pPr>
        <w:autoSpaceDE w:val="0"/>
        <w:autoSpaceDN w:val="0"/>
        <w:adjustRightInd w:val="0"/>
        <w:spacing w:after="0" w:line="240" w:lineRule="auto"/>
        <w:rPr>
          <w:rFonts w:ascii="Times New Roman" w:hAnsi="Times New Roman" w:cs="Times New Roman"/>
          <w:sz w:val="28"/>
          <w:szCs w:val="28"/>
        </w:rPr>
      </w:pPr>
      <w:r w:rsidRPr="00A21005">
        <w:rPr>
          <w:rFonts w:ascii="Times New Roman" w:hAnsi="Times New Roman" w:cs="Times New Roman"/>
          <w:sz w:val="28"/>
          <w:szCs w:val="28"/>
        </w:rPr>
        <w:t>Выполнила</w:t>
      </w:r>
    </w:p>
    <w:p w:rsidR="00BF5CDB" w:rsidRPr="00A21005" w:rsidRDefault="00BD524A" w:rsidP="00BF5CDB">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студентка  </w:t>
      </w:r>
    </w:p>
    <w:p w:rsidR="00BF5CDB" w:rsidRPr="00A21005" w:rsidRDefault="00BF5CDB" w:rsidP="00BF5CDB">
      <w:pPr>
        <w:autoSpaceDE w:val="0"/>
        <w:autoSpaceDN w:val="0"/>
        <w:adjustRightInd w:val="0"/>
        <w:spacing w:after="0" w:line="240" w:lineRule="auto"/>
        <w:rPr>
          <w:rFonts w:ascii="Times New Roman" w:hAnsi="Times New Roman" w:cs="Times New Roman"/>
          <w:sz w:val="28"/>
          <w:szCs w:val="28"/>
        </w:rPr>
      </w:pPr>
    </w:p>
    <w:p w:rsidR="00BF5CDB" w:rsidRPr="00A21005" w:rsidRDefault="00BF5CDB" w:rsidP="00BF5CDB">
      <w:pPr>
        <w:autoSpaceDE w:val="0"/>
        <w:autoSpaceDN w:val="0"/>
        <w:adjustRightInd w:val="0"/>
        <w:spacing w:after="0" w:line="240" w:lineRule="auto"/>
        <w:rPr>
          <w:rFonts w:ascii="Times New Roman" w:hAnsi="Times New Roman" w:cs="Times New Roman"/>
          <w:sz w:val="28"/>
          <w:szCs w:val="28"/>
        </w:rPr>
      </w:pPr>
      <w:r w:rsidRPr="00A21005">
        <w:rPr>
          <w:rFonts w:ascii="Times New Roman" w:hAnsi="Times New Roman" w:cs="Times New Roman"/>
          <w:sz w:val="28"/>
          <w:szCs w:val="28"/>
        </w:rPr>
        <w:t xml:space="preserve">Руководитель </w:t>
      </w:r>
      <w:r w:rsidR="001245F6">
        <w:rPr>
          <w:rFonts w:ascii="Times New Roman" w:hAnsi="Times New Roman" w:cs="Times New Roman"/>
          <w:sz w:val="28"/>
          <w:szCs w:val="28"/>
        </w:rPr>
        <w:t xml:space="preserve">   _________________  </w:t>
      </w:r>
      <w:r w:rsidRPr="00A21005">
        <w:rPr>
          <w:rFonts w:ascii="Times New Roman" w:hAnsi="Times New Roman" w:cs="Times New Roman"/>
          <w:sz w:val="28"/>
          <w:szCs w:val="28"/>
        </w:rPr>
        <w:t xml:space="preserve"> </w:t>
      </w:r>
    </w:p>
    <w:p w:rsidR="00BF5CDB" w:rsidRPr="00A21005" w:rsidRDefault="00BF5CDB" w:rsidP="00BF5CDB">
      <w:pPr>
        <w:autoSpaceDE w:val="0"/>
        <w:autoSpaceDN w:val="0"/>
        <w:adjustRightInd w:val="0"/>
        <w:spacing w:after="0" w:line="240" w:lineRule="auto"/>
        <w:rPr>
          <w:rFonts w:ascii="Times New Roman" w:hAnsi="Times New Roman" w:cs="Times New Roman"/>
          <w:sz w:val="28"/>
          <w:szCs w:val="28"/>
        </w:rPr>
      </w:pPr>
    </w:p>
    <w:p w:rsidR="00BF5CDB" w:rsidRPr="00A21005" w:rsidRDefault="00BF5CDB" w:rsidP="00BF5CDB">
      <w:pPr>
        <w:autoSpaceDE w:val="0"/>
        <w:autoSpaceDN w:val="0"/>
        <w:adjustRightInd w:val="0"/>
        <w:spacing w:after="0" w:line="240" w:lineRule="auto"/>
        <w:rPr>
          <w:rFonts w:ascii="Times New Roman" w:hAnsi="Times New Roman" w:cs="Times New Roman"/>
          <w:sz w:val="28"/>
          <w:szCs w:val="28"/>
        </w:rPr>
      </w:pPr>
    </w:p>
    <w:p w:rsidR="00BF5CDB" w:rsidRPr="00A21005" w:rsidRDefault="00BF5CDB" w:rsidP="00BF5CDB">
      <w:pPr>
        <w:autoSpaceDE w:val="0"/>
        <w:autoSpaceDN w:val="0"/>
        <w:adjustRightInd w:val="0"/>
        <w:spacing w:after="0" w:line="240" w:lineRule="auto"/>
        <w:rPr>
          <w:rFonts w:ascii="Times New Roman" w:hAnsi="Times New Roman" w:cs="Times New Roman"/>
          <w:sz w:val="28"/>
          <w:szCs w:val="28"/>
        </w:rPr>
      </w:pPr>
      <w:r w:rsidRPr="00A21005">
        <w:rPr>
          <w:rFonts w:ascii="Times New Roman" w:hAnsi="Times New Roman" w:cs="Times New Roman"/>
          <w:sz w:val="28"/>
          <w:szCs w:val="28"/>
        </w:rPr>
        <w:t xml:space="preserve">Оценка </w:t>
      </w:r>
      <w:r w:rsidR="001245F6">
        <w:rPr>
          <w:rFonts w:ascii="Times New Roman" w:hAnsi="Times New Roman" w:cs="Times New Roman"/>
          <w:sz w:val="28"/>
          <w:szCs w:val="28"/>
        </w:rPr>
        <w:t xml:space="preserve">    </w:t>
      </w:r>
      <w:r w:rsidRPr="00A21005">
        <w:rPr>
          <w:rFonts w:ascii="Times New Roman" w:hAnsi="Times New Roman" w:cs="Times New Roman"/>
          <w:sz w:val="28"/>
          <w:szCs w:val="28"/>
        </w:rPr>
        <w:t>_______________</w:t>
      </w:r>
    </w:p>
    <w:p w:rsidR="00BF5CDB" w:rsidRPr="00A21005" w:rsidRDefault="00BF5CDB" w:rsidP="00BF5CDB">
      <w:pPr>
        <w:autoSpaceDE w:val="0"/>
        <w:autoSpaceDN w:val="0"/>
        <w:adjustRightInd w:val="0"/>
        <w:spacing w:after="0" w:line="240" w:lineRule="auto"/>
        <w:rPr>
          <w:rFonts w:ascii="Times New Roman" w:hAnsi="Times New Roman" w:cs="Times New Roman"/>
          <w:sz w:val="28"/>
          <w:szCs w:val="28"/>
        </w:rPr>
      </w:pPr>
      <w:r w:rsidRPr="00A21005">
        <w:rPr>
          <w:rFonts w:ascii="Times New Roman" w:hAnsi="Times New Roman" w:cs="Times New Roman"/>
          <w:sz w:val="28"/>
          <w:szCs w:val="28"/>
        </w:rPr>
        <w:t xml:space="preserve">Дата </w:t>
      </w:r>
      <w:r w:rsidR="001245F6">
        <w:rPr>
          <w:rFonts w:ascii="Times New Roman" w:hAnsi="Times New Roman" w:cs="Times New Roman"/>
          <w:sz w:val="28"/>
          <w:szCs w:val="28"/>
        </w:rPr>
        <w:t xml:space="preserve">        </w:t>
      </w:r>
      <w:r w:rsidRPr="00A21005">
        <w:rPr>
          <w:rFonts w:ascii="Times New Roman" w:hAnsi="Times New Roman" w:cs="Times New Roman"/>
          <w:sz w:val="28"/>
          <w:szCs w:val="28"/>
        </w:rPr>
        <w:t>_____________</w:t>
      </w:r>
      <w:r w:rsidR="00A21005" w:rsidRPr="00A21005">
        <w:rPr>
          <w:rFonts w:ascii="Times New Roman" w:hAnsi="Times New Roman" w:cs="Times New Roman"/>
          <w:sz w:val="28"/>
          <w:szCs w:val="28"/>
        </w:rPr>
        <w:t>__</w:t>
      </w:r>
    </w:p>
    <w:p w:rsidR="00BF5CDB" w:rsidRDefault="00BF5CDB" w:rsidP="00BF5CDB">
      <w:pPr>
        <w:rPr>
          <w:rFonts w:ascii="Times New Roman" w:hAnsi="Times New Roman" w:cs="Times New Roman"/>
          <w:b/>
          <w:bCs/>
          <w:sz w:val="24"/>
          <w:szCs w:val="24"/>
        </w:rPr>
      </w:pPr>
    </w:p>
    <w:p w:rsidR="001245F6" w:rsidRPr="00A21005" w:rsidRDefault="001245F6" w:rsidP="00BF5CDB">
      <w:pPr>
        <w:rPr>
          <w:rFonts w:ascii="Times New Roman" w:hAnsi="Times New Roman" w:cs="Times New Roman"/>
          <w:b/>
          <w:bCs/>
          <w:sz w:val="24"/>
          <w:szCs w:val="24"/>
        </w:rPr>
      </w:pPr>
    </w:p>
    <w:p w:rsidR="00BF5CDB" w:rsidRPr="00A21005" w:rsidRDefault="00BF5CDB" w:rsidP="00BF5CDB">
      <w:pPr>
        <w:rPr>
          <w:rFonts w:ascii="Times New Roman" w:hAnsi="Times New Roman" w:cs="Times New Roman"/>
          <w:b/>
          <w:bCs/>
          <w:sz w:val="24"/>
          <w:szCs w:val="24"/>
        </w:rPr>
      </w:pPr>
    </w:p>
    <w:p w:rsidR="00BF5CDB" w:rsidRPr="00A21005" w:rsidRDefault="00BF5CDB" w:rsidP="00BF5CDB">
      <w:pPr>
        <w:jc w:val="center"/>
        <w:rPr>
          <w:rFonts w:ascii="Times New Roman" w:hAnsi="Times New Roman" w:cs="Times New Roman"/>
        </w:rPr>
      </w:pPr>
      <w:r w:rsidRPr="00A21005">
        <w:rPr>
          <w:rFonts w:ascii="Times New Roman" w:hAnsi="Times New Roman" w:cs="Times New Roman"/>
          <w:b/>
          <w:bCs/>
          <w:sz w:val="24"/>
          <w:szCs w:val="24"/>
        </w:rPr>
        <w:t xml:space="preserve">ВОРОНЕЖ </w:t>
      </w:r>
      <w:r w:rsidR="001245F6">
        <w:rPr>
          <w:rFonts w:ascii="Times New Roman" w:hAnsi="Times New Roman" w:cs="Times New Roman"/>
          <w:b/>
          <w:bCs/>
          <w:sz w:val="24"/>
          <w:szCs w:val="24"/>
        </w:rPr>
        <w:t xml:space="preserve"> </w:t>
      </w:r>
      <w:r w:rsidRPr="00A21005">
        <w:rPr>
          <w:rFonts w:ascii="Times New Roman" w:hAnsi="Times New Roman" w:cs="Times New Roman"/>
          <w:b/>
          <w:bCs/>
          <w:sz w:val="24"/>
          <w:szCs w:val="24"/>
        </w:rPr>
        <w:t>2013</w:t>
      </w:r>
    </w:p>
    <w:p w:rsidR="00130D83" w:rsidRPr="00A21005" w:rsidRDefault="00CA100D" w:rsidP="00CA100D">
      <w:pPr>
        <w:jc w:val="center"/>
        <w:rPr>
          <w:rFonts w:ascii="Times New Roman" w:hAnsi="Times New Roman" w:cs="Times New Roman"/>
          <w:b/>
          <w:sz w:val="28"/>
          <w:szCs w:val="28"/>
        </w:rPr>
      </w:pPr>
      <w:r w:rsidRPr="00A21005">
        <w:rPr>
          <w:rFonts w:ascii="Times New Roman" w:hAnsi="Times New Roman" w:cs="Times New Roman"/>
          <w:b/>
          <w:sz w:val="28"/>
          <w:szCs w:val="28"/>
        </w:rPr>
        <w:lastRenderedPageBreak/>
        <w:t>Содержание</w:t>
      </w:r>
    </w:p>
    <w:p w:rsidR="00A55668" w:rsidRPr="00A21005" w:rsidRDefault="00A55668" w:rsidP="001C0537">
      <w:pPr>
        <w:spacing w:line="360" w:lineRule="auto"/>
        <w:rPr>
          <w:rFonts w:ascii="Times New Roman" w:hAnsi="Times New Roman" w:cs="Times New Roman"/>
          <w:sz w:val="28"/>
          <w:szCs w:val="28"/>
        </w:rPr>
      </w:pPr>
    </w:p>
    <w:p w:rsidR="00130D83" w:rsidRPr="00A21005" w:rsidRDefault="00CA100D" w:rsidP="00A55668">
      <w:pPr>
        <w:spacing w:line="360" w:lineRule="auto"/>
        <w:rPr>
          <w:rFonts w:ascii="Times New Roman" w:hAnsi="Times New Roman" w:cs="Times New Roman"/>
          <w:sz w:val="28"/>
          <w:szCs w:val="28"/>
        </w:rPr>
      </w:pPr>
      <w:r w:rsidRPr="00A21005">
        <w:rPr>
          <w:rFonts w:ascii="Times New Roman" w:hAnsi="Times New Roman" w:cs="Times New Roman"/>
          <w:sz w:val="28"/>
          <w:szCs w:val="28"/>
        </w:rPr>
        <w:t>Введение</w:t>
      </w:r>
      <w:r w:rsidR="00804B8C" w:rsidRPr="00A21005">
        <w:rPr>
          <w:rFonts w:ascii="Times New Roman" w:hAnsi="Times New Roman" w:cs="Times New Roman"/>
          <w:sz w:val="28"/>
          <w:szCs w:val="28"/>
        </w:rPr>
        <w:t xml:space="preserve">  …………………………………………………………………..……….. 3</w:t>
      </w:r>
    </w:p>
    <w:p w:rsidR="00CA100D" w:rsidRPr="00A21005" w:rsidRDefault="00A55668" w:rsidP="00A55668">
      <w:pPr>
        <w:pStyle w:val="a4"/>
        <w:numPr>
          <w:ilvl w:val="0"/>
          <w:numId w:val="9"/>
        </w:numPr>
        <w:spacing w:line="480" w:lineRule="auto"/>
        <w:rPr>
          <w:rFonts w:ascii="Times New Roman" w:hAnsi="Times New Roman" w:cs="Times New Roman"/>
          <w:sz w:val="28"/>
          <w:szCs w:val="28"/>
        </w:rPr>
      </w:pPr>
      <w:r w:rsidRPr="00A21005">
        <w:rPr>
          <w:rFonts w:ascii="Times New Roman" w:hAnsi="Times New Roman" w:cs="Times New Roman"/>
          <w:sz w:val="28"/>
          <w:szCs w:val="28"/>
        </w:rPr>
        <w:t xml:space="preserve"> </w:t>
      </w:r>
      <w:r w:rsidR="00CA100D" w:rsidRPr="00A21005">
        <w:rPr>
          <w:rFonts w:ascii="Times New Roman" w:hAnsi="Times New Roman" w:cs="Times New Roman"/>
          <w:sz w:val="28"/>
          <w:szCs w:val="28"/>
        </w:rPr>
        <w:t>Теоретические осно</w:t>
      </w:r>
      <w:r w:rsidRPr="00A21005">
        <w:rPr>
          <w:rFonts w:ascii="Times New Roman" w:hAnsi="Times New Roman" w:cs="Times New Roman"/>
          <w:sz w:val="28"/>
          <w:szCs w:val="28"/>
        </w:rPr>
        <w:t>вы финансов</w:t>
      </w:r>
      <w:r w:rsidR="00804B8C" w:rsidRPr="00A21005">
        <w:rPr>
          <w:rFonts w:ascii="Times New Roman" w:hAnsi="Times New Roman" w:cs="Times New Roman"/>
          <w:sz w:val="28"/>
          <w:szCs w:val="28"/>
        </w:rPr>
        <w:t xml:space="preserve"> ………………………………..……………. 4</w:t>
      </w:r>
    </w:p>
    <w:p w:rsidR="001C0537" w:rsidRPr="00A21005" w:rsidRDefault="00A55668" w:rsidP="00A55668">
      <w:pPr>
        <w:pStyle w:val="a4"/>
        <w:numPr>
          <w:ilvl w:val="1"/>
          <w:numId w:val="9"/>
        </w:numPr>
        <w:spacing w:line="480" w:lineRule="auto"/>
        <w:rPr>
          <w:rFonts w:ascii="Times New Roman" w:hAnsi="Times New Roman" w:cs="Times New Roman"/>
          <w:sz w:val="28"/>
          <w:szCs w:val="28"/>
        </w:rPr>
      </w:pPr>
      <w:r w:rsidRPr="00A21005">
        <w:rPr>
          <w:rFonts w:ascii="Times New Roman" w:hAnsi="Times New Roman" w:cs="Times New Roman"/>
          <w:sz w:val="28"/>
          <w:szCs w:val="28"/>
        </w:rPr>
        <w:t xml:space="preserve"> </w:t>
      </w:r>
      <w:r w:rsidR="001C0537" w:rsidRPr="00A21005">
        <w:rPr>
          <w:rFonts w:ascii="Times New Roman" w:hAnsi="Times New Roman" w:cs="Times New Roman"/>
          <w:sz w:val="28"/>
          <w:szCs w:val="28"/>
        </w:rPr>
        <w:t>Сущность финансов</w:t>
      </w:r>
      <w:r w:rsidR="00804B8C" w:rsidRPr="00A21005">
        <w:rPr>
          <w:rFonts w:ascii="Times New Roman" w:hAnsi="Times New Roman" w:cs="Times New Roman"/>
          <w:sz w:val="28"/>
          <w:szCs w:val="28"/>
        </w:rPr>
        <w:t xml:space="preserve"> ……………………………………………. 4</w:t>
      </w:r>
    </w:p>
    <w:p w:rsidR="001C0537" w:rsidRPr="00A21005" w:rsidRDefault="00A55668" w:rsidP="00804B8C">
      <w:pPr>
        <w:pStyle w:val="a4"/>
        <w:numPr>
          <w:ilvl w:val="1"/>
          <w:numId w:val="9"/>
        </w:numPr>
        <w:spacing w:line="480" w:lineRule="auto"/>
        <w:rPr>
          <w:rFonts w:ascii="Times New Roman" w:hAnsi="Times New Roman" w:cs="Times New Roman"/>
          <w:sz w:val="28"/>
          <w:szCs w:val="28"/>
        </w:rPr>
      </w:pPr>
      <w:r w:rsidRPr="00A21005">
        <w:rPr>
          <w:rFonts w:ascii="Times New Roman" w:hAnsi="Times New Roman" w:cs="Times New Roman"/>
          <w:sz w:val="28"/>
          <w:szCs w:val="28"/>
        </w:rPr>
        <w:t xml:space="preserve"> </w:t>
      </w:r>
      <w:r w:rsidR="001C0537" w:rsidRPr="00A21005">
        <w:rPr>
          <w:rFonts w:ascii="Times New Roman" w:hAnsi="Times New Roman" w:cs="Times New Roman"/>
          <w:sz w:val="28"/>
          <w:szCs w:val="28"/>
        </w:rPr>
        <w:t>Функции финансов</w:t>
      </w:r>
      <w:r w:rsidR="00804B8C" w:rsidRPr="00A21005">
        <w:rPr>
          <w:rFonts w:ascii="Times New Roman" w:hAnsi="Times New Roman" w:cs="Times New Roman"/>
          <w:sz w:val="28"/>
          <w:szCs w:val="28"/>
        </w:rPr>
        <w:t xml:space="preserve"> …………………………………………….. </w:t>
      </w:r>
      <w:r w:rsidR="00203AA6">
        <w:rPr>
          <w:rFonts w:ascii="Times New Roman" w:hAnsi="Times New Roman" w:cs="Times New Roman"/>
          <w:sz w:val="28"/>
          <w:szCs w:val="28"/>
        </w:rPr>
        <w:t>7</w:t>
      </w:r>
    </w:p>
    <w:p w:rsidR="001C0537" w:rsidRPr="00A21005" w:rsidRDefault="00A55668" w:rsidP="00A55668">
      <w:pPr>
        <w:pStyle w:val="a4"/>
        <w:numPr>
          <w:ilvl w:val="0"/>
          <w:numId w:val="9"/>
        </w:numPr>
        <w:spacing w:line="480" w:lineRule="auto"/>
        <w:rPr>
          <w:rFonts w:ascii="Times New Roman" w:hAnsi="Times New Roman" w:cs="Times New Roman"/>
          <w:sz w:val="28"/>
          <w:szCs w:val="28"/>
        </w:rPr>
      </w:pPr>
      <w:r w:rsidRPr="00A21005">
        <w:rPr>
          <w:rFonts w:ascii="Times New Roman" w:hAnsi="Times New Roman" w:cs="Times New Roman"/>
          <w:sz w:val="28"/>
          <w:szCs w:val="28"/>
        </w:rPr>
        <w:t xml:space="preserve"> </w:t>
      </w:r>
      <w:r w:rsidR="00F57A83" w:rsidRPr="00A21005">
        <w:rPr>
          <w:rFonts w:ascii="Times New Roman" w:hAnsi="Times New Roman" w:cs="Times New Roman"/>
          <w:sz w:val="28"/>
          <w:szCs w:val="28"/>
        </w:rPr>
        <w:t>Финансовая система</w:t>
      </w:r>
      <w:r w:rsidR="00804B8C" w:rsidRPr="00A21005">
        <w:rPr>
          <w:rFonts w:ascii="Times New Roman" w:hAnsi="Times New Roman" w:cs="Times New Roman"/>
          <w:sz w:val="28"/>
          <w:szCs w:val="28"/>
        </w:rPr>
        <w:t xml:space="preserve"> …………………………………………………….…….. 1</w:t>
      </w:r>
      <w:r w:rsidR="00203AA6">
        <w:rPr>
          <w:rFonts w:ascii="Times New Roman" w:hAnsi="Times New Roman" w:cs="Times New Roman"/>
          <w:sz w:val="28"/>
          <w:szCs w:val="28"/>
        </w:rPr>
        <w:t>2</w:t>
      </w:r>
    </w:p>
    <w:p w:rsidR="001C0537" w:rsidRPr="00A21005" w:rsidRDefault="00772BCA" w:rsidP="00A66852">
      <w:pPr>
        <w:pStyle w:val="a4"/>
        <w:numPr>
          <w:ilvl w:val="1"/>
          <w:numId w:val="9"/>
        </w:numPr>
        <w:spacing w:line="480" w:lineRule="auto"/>
        <w:ind w:left="2058" w:hanging="357"/>
        <w:rPr>
          <w:rFonts w:ascii="Times New Roman" w:hAnsi="Times New Roman" w:cs="Times New Roman"/>
          <w:sz w:val="28"/>
          <w:szCs w:val="28"/>
        </w:rPr>
      </w:pPr>
      <w:r w:rsidRPr="00A21005">
        <w:rPr>
          <w:rFonts w:ascii="Times New Roman" w:hAnsi="Times New Roman" w:cs="Times New Roman"/>
          <w:sz w:val="28"/>
          <w:szCs w:val="28"/>
        </w:rPr>
        <w:t xml:space="preserve"> Понятие финансовой системы, основные звенья</w:t>
      </w:r>
      <w:r w:rsidR="00804B8C" w:rsidRPr="00A21005">
        <w:rPr>
          <w:rFonts w:ascii="Times New Roman" w:hAnsi="Times New Roman" w:cs="Times New Roman"/>
          <w:sz w:val="28"/>
          <w:szCs w:val="28"/>
        </w:rPr>
        <w:t xml:space="preserve"> ………….... 1</w:t>
      </w:r>
      <w:r w:rsidR="00203AA6">
        <w:rPr>
          <w:rFonts w:ascii="Times New Roman" w:hAnsi="Times New Roman" w:cs="Times New Roman"/>
          <w:sz w:val="28"/>
          <w:szCs w:val="28"/>
        </w:rPr>
        <w:t>2</w:t>
      </w:r>
    </w:p>
    <w:p w:rsidR="00772BCA" w:rsidRPr="00A21005" w:rsidRDefault="00772BCA" w:rsidP="00A66852">
      <w:pPr>
        <w:pStyle w:val="a4"/>
        <w:numPr>
          <w:ilvl w:val="1"/>
          <w:numId w:val="9"/>
        </w:numPr>
        <w:spacing w:line="480" w:lineRule="auto"/>
        <w:ind w:left="2058" w:hanging="357"/>
        <w:rPr>
          <w:rFonts w:ascii="Times New Roman" w:hAnsi="Times New Roman" w:cs="Times New Roman"/>
          <w:sz w:val="28"/>
          <w:szCs w:val="28"/>
        </w:rPr>
      </w:pPr>
      <w:r w:rsidRPr="00A21005">
        <w:rPr>
          <w:rFonts w:ascii="Times New Roman" w:hAnsi="Times New Roman" w:cs="Times New Roman"/>
          <w:sz w:val="28"/>
          <w:szCs w:val="28"/>
        </w:rPr>
        <w:t xml:space="preserve"> Финансовая система Российской Федерации</w:t>
      </w:r>
      <w:r w:rsidR="00804B8C" w:rsidRPr="00A21005">
        <w:rPr>
          <w:rFonts w:ascii="Times New Roman" w:hAnsi="Times New Roman" w:cs="Times New Roman"/>
          <w:sz w:val="28"/>
          <w:szCs w:val="28"/>
        </w:rPr>
        <w:t xml:space="preserve"> …………….…. 1</w:t>
      </w:r>
      <w:r w:rsidR="00203AA6">
        <w:rPr>
          <w:rFonts w:ascii="Times New Roman" w:hAnsi="Times New Roman" w:cs="Times New Roman"/>
          <w:sz w:val="28"/>
          <w:szCs w:val="28"/>
        </w:rPr>
        <w:t>4</w:t>
      </w:r>
    </w:p>
    <w:p w:rsidR="00F57A83" w:rsidRPr="00A21005" w:rsidRDefault="00F57A83" w:rsidP="00F57A83">
      <w:pPr>
        <w:spacing w:line="360" w:lineRule="auto"/>
        <w:rPr>
          <w:rFonts w:ascii="Times New Roman" w:hAnsi="Times New Roman" w:cs="Times New Roman"/>
          <w:sz w:val="28"/>
          <w:szCs w:val="28"/>
        </w:rPr>
      </w:pPr>
      <w:r w:rsidRPr="00A21005">
        <w:rPr>
          <w:rFonts w:ascii="Times New Roman" w:hAnsi="Times New Roman" w:cs="Times New Roman"/>
          <w:sz w:val="28"/>
          <w:szCs w:val="28"/>
        </w:rPr>
        <w:t>Заключение</w:t>
      </w:r>
      <w:r w:rsidR="00804B8C" w:rsidRPr="00A21005">
        <w:rPr>
          <w:rFonts w:ascii="Times New Roman" w:hAnsi="Times New Roman" w:cs="Times New Roman"/>
          <w:sz w:val="28"/>
          <w:szCs w:val="28"/>
        </w:rPr>
        <w:t xml:space="preserve"> ……………………………………………………….………………..  2</w:t>
      </w:r>
      <w:r w:rsidR="00D92D6E">
        <w:rPr>
          <w:rFonts w:ascii="Times New Roman" w:hAnsi="Times New Roman" w:cs="Times New Roman"/>
          <w:sz w:val="28"/>
          <w:szCs w:val="28"/>
        </w:rPr>
        <w:t>1</w:t>
      </w:r>
    </w:p>
    <w:p w:rsidR="00F57A83" w:rsidRPr="00A21005" w:rsidRDefault="00F57A83" w:rsidP="00F57A83">
      <w:pPr>
        <w:spacing w:line="360" w:lineRule="auto"/>
        <w:rPr>
          <w:rFonts w:ascii="Times New Roman" w:hAnsi="Times New Roman" w:cs="Times New Roman"/>
          <w:sz w:val="28"/>
          <w:szCs w:val="28"/>
        </w:rPr>
      </w:pPr>
      <w:r w:rsidRPr="00A21005">
        <w:rPr>
          <w:rFonts w:ascii="Times New Roman" w:hAnsi="Times New Roman" w:cs="Times New Roman"/>
          <w:sz w:val="28"/>
          <w:szCs w:val="28"/>
        </w:rPr>
        <w:t>Список использованной литературы</w:t>
      </w:r>
      <w:r w:rsidR="00804B8C" w:rsidRPr="00A21005">
        <w:rPr>
          <w:rFonts w:ascii="Times New Roman" w:hAnsi="Times New Roman" w:cs="Times New Roman"/>
          <w:sz w:val="28"/>
          <w:szCs w:val="28"/>
        </w:rPr>
        <w:t xml:space="preserve"> ………………………………….…………. 2</w:t>
      </w:r>
      <w:r w:rsidR="00D92D6E">
        <w:rPr>
          <w:rFonts w:ascii="Times New Roman" w:hAnsi="Times New Roman" w:cs="Times New Roman"/>
          <w:sz w:val="28"/>
          <w:szCs w:val="28"/>
        </w:rPr>
        <w:t>3</w:t>
      </w:r>
    </w:p>
    <w:p w:rsidR="00F57A83" w:rsidRPr="00A21005" w:rsidRDefault="00F57A83" w:rsidP="00F57A83">
      <w:pPr>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A55668" w:rsidRPr="00A21005" w:rsidRDefault="00A55668" w:rsidP="001C0537">
      <w:pPr>
        <w:pStyle w:val="a4"/>
        <w:spacing w:line="360" w:lineRule="auto"/>
        <w:rPr>
          <w:rFonts w:ascii="Times New Roman" w:hAnsi="Times New Roman" w:cs="Times New Roman"/>
          <w:sz w:val="28"/>
          <w:szCs w:val="28"/>
        </w:rPr>
      </w:pPr>
    </w:p>
    <w:p w:rsidR="00D0708B" w:rsidRPr="00A21005" w:rsidRDefault="00D0708B" w:rsidP="00FD1AC4">
      <w:pPr>
        <w:jc w:val="center"/>
        <w:rPr>
          <w:rFonts w:ascii="Times New Roman" w:hAnsi="Times New Roman" w:cs="Times New Roman"/>
          <w:sz w:val="32"/>
          <w:szCs w:val="32"/>
        </w:rPr>
      </w:pPr>
    </w:p>
    <w:p w:rsidR="004B390A" w:rsidRPr="00A21005" w:rsidRDefault="00D270A1" w:rsidP="00FD1AC4">
      <w:pPr>
        <w:jc w:val="center"/>
        <w:rPr>
          <w:rFonts w:ascii="Times New Roman" w:hAnsi="Times New Roman" w:cs="Times New Roman"/>
          <w:b/>
          <w:sz w:val="28"/>
          <w:szCs w:val="28"/>
        </w:rPr>
      </w:pPr>
      <w:r w:rsidRPr="00A21005">
        <w:rPr>
          <w:rFonts w:ascii="Times New Roman" w:hAnsi="Times New Roman" w:cs="Times New Roman"/>
          <w:b/>
          <w:sz w:val="28"/>
          <w:szCs w:val="28"/>
        </w:rPr>
        <w:lastRenderedPageBreak/>
        <w:t>Введение</w:t>
      </w:r>
    </w:p>
    <w:p w:rsidR="00FD1AC4" w:rsidRPr="00A21005" w:rsidRDefault="00FD1AC4" w:rsidP="005E6B6F">
      <w:pPr>
        <w:spacing w:after="0" w:line="360" w:lineRule="auto"/>
        <w:rPr>
          <w:rFonts w:ascii="Times New Roman" w:hAnsi="Times New Roman" w:cs="Times New Roman"/>
        </w:rPr>
      </w:pPr>
    </w:p>
    <w:p w:rsidR="00D270A1" w:rsidRPr="00A21005" w:rsidRDefault="00D270A1"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Термин "финансы" происходит от латинского слова "</w:t>
      </w:r>
      <w:proofErr w:type="spellStart"/>
      <w:r w:rsidRPr="00A21005">
        <w:rPr>
          <w:rFonts w:ascii="Times New Roman" w:hAnsi="Times New Roman" w:cs="Times New Roman"/>
          <w:sz w:val="28"/>
          <w:szCs w:val="28"/>
        </w:rPr>
        <w:t>finis</w:t>
      </w:r>
      <w:proofErr w:type="spellEnd"/>
      <w:r w:rsidRPr="00A21005">
        <w:rPr>
          <w:rFonts w:ascii="Times New Roman" w:hAnsi="Times New Roman" w:cs="Times New Roman"/>
          <w:sz w:val="28"/>
          <w:szCs w:val="28"/>
        </w:rPr>
        <w:t>" (финиш), означающего конец, окончание, а именно, завершение платежа, оконченный расчет. Позднее от слова "</w:t>
      </w:r>
      <w:proofErr w:type="spellStart"/>
      <w:r w:rsidRPr="00A21005">
        <w:rPr>
          <w:rFonts w:ascii="Times New Roman" w:hAnsi="Times New Roman" w:cs="Times New Roman"/>
          <w:sz w:val="28"/>
          <w:szCs w:val="28"/>
        </w:rPr>
        <w:t>finis</w:t>
      </w:r>
      <w:proofErr w:type="spellEnd"/>
      <w:r w:rsidRPr="00A21005">
        <w:rPr>
          <w:rFonts w:ascii="Times New Roman" w:hAnsi="Times New Roman" w:cs="Times New Roman"/>
          <w:sz w:val="28"/>
          <w:szCs w:val="28"/>
        </w:rPr>
        <w:t>" произошло слово</w:t>
      </w:r>
      <w:r w:rsidR="003F58D8">
        <w:rPr>
          <w:rFonts w:ascii="Times New Roman" w:hAnsi="Times New Roman" w:cs="Times New Roman"/>
          <w:sz w:val="28"/>
          <w:szCs w:val="28"/>
        </w:rPr>
        <w:t xml:space="preserve"> </w:t>
      </w:r>
      <w:r w:rsidRPr="00A21005">
        <w:rPr>
          <w:rFonts w:ascii="Times New Roman" w:hAnsi="Times New Roman" w:cs="Times New Roman"/>
          <w:sz w:val="28"/>
          <w:szCs w:val="28"/>
        </w:rPr>
        <w:t>"</w:t>
      </w:r>
      <w:proofErr w:type="spellStart"/>
      <w:r w:rsidRPr="00A21005">
        <w:rPr>
          <w:rFonts w:ascii="Times New Roman" w:hAnsi="Times New Roman" w:cs="Times New Roman"/>
          <w:sz w:val="28"/>
          <w:szCs w:val="28"/>
        </w:rPr>
        <w:t>financia</w:t>
      </w:r>
      <w:proofErr w:type="spellEnd"/>
      <w:r w:rsidRPr="00A21005">
        <w:rPr>
          <w:rFonts w:ascii="Times New Roman" w:hAnsi="Times New Roman" w:cs="Times New Roman"/>
          <w:sz w:val="28"/>
          <w:szCs w:val="28"/>
        </w:rPr>
        <w:t>" (финансы), обозначающее денежный платеж.</w:t>
      </w:r>
    </w:p>
    <w:p w:rsidR="006E3F74" w:rsidRPr="00A21005" w:rsidRDefault="006E3F74"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Понятие «финансы» зачастую отождествляют с деньгами. Однако эти понятия не являются синонимами.</w:t>
      </w:r>
    </w:p>
    <w:p w:rsidR="00D270A1" w:rsidRPr="00A21005" w:rsidRDefault="0088401B"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w:t>
      </w:r>
      <w:r w:rsidR="00D270A1" w:rsidRPr="00A21005">
        <w:rPr>
          <w:rFonts w:ascii="Times New Roman" w:hAnsi="Times New Roman" w:cs="Times New Roman"/>
          <w:sz w:val="28"/>
          <w:szCs w:val="28"/>
        </w:rPr>
        <w:t>инансы - исторически сложившаяся экономическая категория. Она возникла с развитием товарно-денежных отношений.  Исходным условием возникновения финансов является товарное производство, опосредованное денежными отношениями. Началом финансовых отношений является создание прибавочного продукта в сфере производства и последующее его распределение. Обычный воспроизводственный процесс может обеспечиваться только в результате первичного распределения прибавочного продукта и направления его на восполнение израсходованной части средств производства и стоимости рабочей силы. Такой кругооборот фондов в состоянии обеспечиваться без участия государства, то есть именно прибавочный продукт, а не государство является основой и началом возникновения финансов.</w:t>
      </w:r>
    </w:p>
    <w:p w:rsidR="00D270A1" w:rsidRPr="00A21005" w:rsidRDefault="00652729"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Целью </w:t>
      </w:r>
      <w:r w:rsidR="00C3792C" w:rsidRPr="00A21005">
        <w:rPr>
          <w:rFonts w:ascii="Times New Roman" w:hAnsi="Times New Roman" w:cs="Times New Roman"/>
          <w:sz w:val="28"/>
          <w:szCs w:val="28"/>
        </w:rPr>
        <w:t xml:space="preserve">данной курсовой работы </w:t>
      </w:r>
      <w:r w:rsidRPr="00A21005">
        <w:rPr>
          <w:rFonts w:ascii="Times New Roman" w:hAnsi="Times New Roman" w:cs="Times New Roman"/>
          <w:sz w:val="28"/>
          <w:szCs w:val="28"/>
        </w:rPr>
        <w:t xml:space="preserve">является раскрытие сущности и </w:t>
      </w:r>
      <w:r w:rsidR="00C3792C" w:rsidRPr="00A21005">
        <w:rPr>
          <w:rFonts w:ascii="Times New Roman" w:hAnsi="Times New Roman" w:cs="Times New Roman"/>
          <w:sz w:val="28"/>
          <w:szCs w:val="28"/>
        </w:rPr>
        <w:t>функций финансов, основных звеньев финансовой системы.</w:t>
      </w:r>
      <w:r w:rsidR="00EF0A06" w:rsidRPr="00A21005">
        <w:rPr>
          <w:rFonts w:ascii="Times New Roman" w:hAnsi="Times New Roman" w:cs="Times New Roman"/>
          <w:sz w:val="28"/>
          <w:szCs w:val="28"/>
        </w:rPr>
        <w:t xml:space="preserve"> </w:t>
      </w:r>
      <w:r w:rsidRPr="00A21005">
        <w:rPr>
          <w:rFonts w:ascii="Times New Roman" w:hAnsi="Times New Roman" w:cs="Times New Roman"/>
          <w:sz w:val="28"/>
          <w:szCs w:val="28"/>
        </w:rPr>
        <w:t xml:space="preserve"> Цель исследования определяет постановку следующих задач: </w:t>
      </w:r>
      <w:r w:rsidR="00EF0A06" w:rsidRPr="00A21005">
        <w:rPr>
          <w:rFonts w:ascii="Times New Roman" w:hAnsi="Times New Roman" w:cs="Times New Roman"/>
          <w:sz w:val="28"/>
          <w:szCs w:val="28"/>
        </w:rPr>
        <w:t xml:space="preserve">изучение  сущности финансов,  </w:t>
      </w:r>
      <w:r w:rsidRPr="00A21005">
        <w:rPr>
          <w:rFonts w:ascii="Times New Roman" w:hAnsi="Times New Roman" w:cs="Times New Roman"/>
          <w:sz w:val="28"/>
          <w:szCs w:val="28"/>
        </w:rPr>
        <w:t>функци</w:t>
      </w:r>
      <w:r w:rsidR="00EF0A06" w:rsidRPr="00A21005">
        <w:rPr>
          <w:rFonts w:ascii="Times New Roman" w:hAnsi="Times New Roman" w:cs="Times New Roman"/>
          <w:sz w:val="28"/>
          <w:szCs w:val="28"/>
        </w:rPr>
        <w:t>й</w:t>
      </w:r>
      <w:r w:rsidRPr="00A21005">
        <w:rPr>
          <w:rFonts w:ascii="Times New Roman" w:hAnsi="Times New Roman" w:cs="Times New Roman"/>
          <w:sz w:val="28"/>
          <w:szCs w:val="28"/>
        </w:rPr>
        <w:t xml:space="preserve"> финансов</w:t>
      </w:r>
      <w:r w:rsidR="00EF0A06" w:rsidRPr="00A21005">
        <w:rPr>
          <w:rFonts w:ascii="Times New Roman" w:hAnsi="Times New Roman" w:cs="Times New Roman"/>
          <w:sz w:val="28"/>
          <w:szCs w:val="28"/>
        </w:rPr>
        <w:t>,</w:t>
      </w:r>
      <w:r w:rsidRPr="00A21005">
        <w:rPr>
          <w:rFonts w:ascii="Times New Roman" w:hAnsi="Times New Roman" w:cs="Times New Roman"/>
          <w:sz w:val="28"/>
          <w:szCs w:val="28"/>
        </w:rPr>
        <w:t xml:space="preserve"> </w:t>
      </w:r>
      <w:r w:rsidR="00EF0A06" w:rsidRPr="00A21005">
        <w:rPr>
          <w:rFonts w:ascii="Times New Roman" w:hAnsi="Times New Roman" w:cs="Times New Roman"/>
          <w:sz w:val="28"/>
          <w:szCs w:val="28"/>
        </w:rPr>
        <w:t>раскрытие основных звеньев финансовой системы.</w:t>
      </w:r>
    </w:p>
    <w:p w:rsidR="00652729" w:rsidRPr="00A21005" w:rsidRDefault="00652729"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Объектом исследования в данной курсовой работе является финансы и финансовая система</w:t>
      </w:r>
      <w:r w:rsidR="00C3792C" w:rsidRPr="00A21005">
        <w:rPr>
          <w:rFonts w:ascii="Times New Roman" w:hAnsi="Times New Roman" w:cs="Times New Roman"/>
          <w:sz w:val="28"/>
          <w:szCs w:val="28"/>
        </w:rPr>
        <w:t>.</w:t>
      </w:r>
    </w:p>
    <w:p w:rsidR="00652729" w:rsidRDefault="00652729" w:rsidP="00D270A1">
      <w:pPr>
        <w:rPr>
          <w:rFonts w:ascii="Times New Roman" w:hAnsi="Times New Roman" w:cs="Times New Roman"/>
        </w:rPr>
      </w:pPr>
    </w:p>
    <w:p w:rsidR="00D92D6E" w:rsidRDefault="00D92D6E" w:rsidP="00D270A1">
      <w:pPr>
        <w:rPr>
          <w:rFonts w:ascii="Times New Roman" w:hAnsi="Times New Roman" w:cs="Times New Roman"/>
        </w:rPr>
      </w:pPr>
    </w:p>
    <w:p w:rsidR="00D92D6E" w:rsidRDefault="00D92D6E" w:rsidP="00D270A1">
      <w:pPr>
        <w:rPr>
          <w:rFonts w:ascii="Times New Roman" w:hAnsi="Times New Roman" w:cs="Times New Roman"/>
        </w:rPr>
      </w:pPr>
    </w:p>
    <w:p w:rsidR="00D92D6E" w:rsidRPr="00A21005" w:rsidRDefault="00D92D6E" w:rsidP="00D270A1">
      <w:pPr>
        <w:rPr>
          <w:rFonts w:ascii="Times New Roman" w:hAnsi="Times New Roman" w:cs="Times New Roman"/>
        </w:rPr>
      </w:pPr>
    </w:p>
    <w:p w:rsidR="00D270A1" w:rsidRPr="00A21005" w:rsidRDefault="00D270A1">
      <w:pPr>
        <w:rPr>
          <w:rFonts w:ascii="Times New Roman" w:hAnsi="Times New Roman" w:cs="Times New Roman"/>
        </w:rPr>
      </w:pPr>
    </w:p>
    <w:p w:rsidR="00A55668" w:rsidRPr="00A21005" w:rsidRDefault="00FD1AC4" w:rsidP="005E6B6F">
      <w:pPr>
        <w:spacing w:after="0" w:line="360" w:lineRule="auto"/>
        <w:ind w:firstLine="709"/>
        <w:rPr>
          <w:rFonts w:ascii="Times New Roman" w:hAnsi="Times New Roman" w:cs="Times New Roman"/>
          <w:b/>
          <w:sz w:val="28"/>
          <w:szCs w:val="28"/>
        </w:rPr>
      </w:pPr>
      <w:r w:rsidRPr="00A21005">
        <w:rPr>
          <w:rFonts w:ascii="Times New Roman" w:hAnsi="Times New Roman" w:cs="Times New Roman"/>
          <w:b/>
          <w:sz w:val="28"/>
          <w:szCs w:val="28"/>
        </w:rPr>
        <w:lastRenderedPageBreak/>
        <w:t xml:space="preserve">1 </w:t>
      </w:r>
      <w:r w:rsidR="004B390A" w:rsidRPr="00A21005">
        <w:rPr>
          <w:rFonts w:ascii="Times New Roman" w:hAnsi="Times New Roman" w:cs="Times New Roman"/>
          <w:b/>
          <w:sz w:val="28"/>
          <w:szCs w:val="28"/>
        </w:rPr>
        <w:t xml:space="preserve"> </w:t>
      </w:r>
      <w:r w:rsidR="0004061C" w:rsidRPr="00A21005">
        <w:rPr>
          <w:rFonts w:ascii="Times New Roman" w:hAnsi="Times New Roman" w:cs="Times New Roman"/>
          <w:b/>
          <w:sz w:val="28"/>
          <w:szCs w:val="28"/>
        </w:rPr>
        <w:t>Теоретические основы финансов</w:t>
      </w:r>
    </w:p>
    <w:p w:rsidR="00A55668" w:rsidRPr="00A21005" w:rsidRDefault="00A55668" w:rsidP="005E6B6F">
      <w:pPr>
        <w:spacing w:after="0" w:line="360" w:lineRule="auto"/>
        <w:ind w:firstLine="709"/>
        <w:rPr>
          <w:rFonts w:ascii="Times New Roman" w:hAnsi="Times New Roman" w:cs="Times New Roman"/>
          <w:b/>
          <w:sz w:val="28"/>
          <w:szCs w:val="28"/>
        </w:rPr>
      </w:pPr>
    </w:p>
    <w:p w:rsidR="004B390A" w:rsidRPr="00A21005" w:rsidRDefault="0004061C" w:rsidP="005E6B6F">
      <w:pPr>
        <w:spacing w:after="0" w:line="360" w:lineRule="auto"/>
        <w:ind w:firstLine="709"/>
        <w:rPr>
          <w:rFonts w:ascii="Times New Roman" w:hAnsi="Times New Roman" w:cs="Times New Roman"/>
          <w:b/>
          <w:sz w:val="28"/>
          <w:szCs w:val="28"/>
        </w:rPr>
      </w:pPr>
      <w:r w:rsidRPr="00A21005">
        <w:rPr>
          <w:rFonts w:ascii="Times New Roman" w:hAnsi="Times New Roman" w:cs="Times New Roman"/>
          <w:b/>
          <w:sz w:val="28"/>
          <w:szCs w:val="28"/>
        </w:rPr>
        <w:t xml:space="preserve">1.1 </w:t>
      </w:r>
      <w:r w:rsidR="004B390A" w:rsidRPr="00A21005">
        <w:rPr>
          <w:rFonts w:ascii="Times New Roman" w:hAnsi="Times New Roman" w:cs="Times New Roman"/>
          <w:b/>
          <w:sz w:val="28"/>
          <w:szCs w:val="28"/>
        </w:rPr>
        <w:t>Сущность финансов</w:t>
      </w:r>
    </w:p>
    <w:p w:rsidR="00EB7E61" w:rsidRPr="00A21005" w:rsidRDefault="00EB7E61" w:rsidP="005E6B6F">
      <w:pPr>
        <w:spacing w:after="0" w:line="360" w:lineRule="auto"/>
        <w:rPr>
          <w:rFonts w:ascii="Times New Roman" w:hAnsi="Times New Roman" w:cs="Times New Roman"/>
        </w:rPr>
      </w:pPr>
    </w:p>
    <w:p w:rsidR="00EB7E61" w:rsidRPr="00A21005" w:rsidRDefault="00EB7E61" w:rsidP="005E6B6F">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Фин</w:t>
      </w:r>
      <w:r w:rsidR="00060DFF" w:rsidRPr="00A21005">
        <w:rPr>
          <w:rFonts w:ascii="Times New Roman" w:hAnsi="Times New Roman" w:cs="Times New Roman"/>
          <w:sz w:val="28"/>
          <w:szCs w:val="28"/>
        </w:rPr>
        <w:t>а</w:t>
      </w:r>
      <w:r w:rsidRPr="00A21005">
        <w:rPr>
          <w:rFonts w:ascii="Times New Roman" w:hAnsi="Times New Roman" w:cs="Times New Roman"/>
          <w:sz w:val="28"/>
          <w:szCs w:val="28"/>
        </w:rPr>
        <w:t>нсы</w:t>
      </w:r>
      <w:r w:rsidR="00060DFF" w:rsidRPr="00A21005">
        <w:rPr>
          <w:rFonts w:ascii="Times New Roman" w:hAnsi="Times New Roman" w:cs="Times New Roman"/>
          <w:sz w:val="28"/>
          <w:szCs w:val="28"/>
        </w:rPr>
        <w:t xml:space="preserve"> </w:t>
      </w:r>
      <w:r w:rsidRPr="00A21005">
        <w:rPr>
          <w:rFonts w:ascii="Times New Roman" w:hAnsi="Times New Roman" w:cs="Times New Roman"/>
          <w:sz w:val="28"/>
          <w:szCs w:val="28"/>
        </w:rPr>
        <w:t xml:space="preserve"> в российской научной и учебной литературе определяются как совокупность экономических отношений, возникающих в процессе формирования, распределения и использования централизованных и децентрализованных фондов денежных средств. Обычно речь идёт о целевых фондах государства или хозяйствующих субъектов (предприятий). Важнейшим понятием в области финансов является бюдж</w:t>
      </w:r>
      <w:r w:rsidR="00060DFF" w:rsidRPr="00A21005">
        <w:rPr>
          <w:rFonts w:ascii="Times New Roman" w:hAnsi="Times New Roman" w:cs="Times New Roman"/>
          <w:sz w:val="28"/>
          <w:szCs w:val="28"/>
        </w:rPr>
        <w:t>е</w:t>
      </w:r>
      <w:r w:rsidRPr="00A21005">
        <w:rPr>
          <w:rFonts w:ascii="Times New Roman" w:hAnsi="Times New Roman" w:cs="Times New Roman"/>
          <w:sz w:val="28"/>
          <w:szCs w:val="28"/>
        </w:rPr>
        <w:t>т.</w:t>
      </w:r>
    </w:p>
    <w:p w:rsidR="004B390A" w:rsidRPr="00A21005" w:rsidRDefault="004B39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Под централизованными финансами понимаются экономические отношения, связанные с формированием и использованием фондов денежных средств государства, аккумулируемых в государственной бюджетной системе и правительственных внебюджетных фондах, под децентрализованными финансами понимаются денежные отношения, опосредующие кругооборот денежных фондов предприятий.</w:t>
      </w:r>
    </w:p>
    <w:p w:rsidR="004B390A" w:rsidRPr="00A21005" w:rsidRDefault="004B39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Финансы — неотъемлемая часть денежных отношений, поэтому их роль и значение зависят от того, какое место денежные отношения занимают в экономических отношениях. Однако не всякие денежные отношения выражают финансовые отношения.</w:t>
      </w:r>
    </w:p>
    <w:p w:rsidR="005768B8" w:rsidRPr="00A21005" w:rsidRDefault="005768B8"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Понятие «финансы» зачастую отождествляют с деньгами. Однако эти понятия не являются синонимами.</w:t>
      </w:r>
    </w:p>
    <w:p w:rsidR="004B390A" w:rsidRPr="00A21005" w:rsidRDefault="004B39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Деньги — это всеобщий эквивалент, с помощью которого прежде всего измеряются затраты труда ассоциированных производителей, а финансы — экономический инструмент распределения и перераспределения валового внутреннего продукта (ВВП) и национального дохода, орудие контроля за образованием и использованием фондов денежных средств. Главное их назначение состоит в том, чтобы путем образования денежных доходов и фондов обеспечить не только потребности государства и предприятий в денежных средствах, но и </w:t>
      </w:r>
      <w:proofErr w:type="gramStart"/>
      <w:r w:rsidRPr="00A21005">
        <w:rPr>
          <w:rFonts w:ascii="Times New Roman" w:hAnsi="Times New Roman" w:cs="Times New Roman"/>
          <w:sz w:val="28"/>
          <w:szCs w:val="28"/>
        </w:rPr>
        <w:t>контроль за</w:t>
      </w:r>
      <w:proofErr w:type="gramEnd"/>
      <w:r w:rsidRPr="00A21005">
        <w:rPr>
          <w:rFonts w:ascii="Times New Roman" w:hAnsi="Times New Roman" w:cs="Times New Roman"/>
          <w:sz w:val="28"/>
          <w:szCs w:val="28"/>
        </w:rPr>
        <w:t xml:space="preserve"> расходованием финансовых ресурсов.</w:t>
      </w:r>
    </w:p>
    <w:p w:rsidR="005768B8" w:rsidRPr="00A21005" w:rsidRDefault="005768B8"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lastRenderedPageBreak/>
        <w:t>Общее понятие финансов рассматривается в двух аспектах:</w:t>
      </w:r>
    </w:p>
    <w:p w:rsidR="005768B8" w:rsidRPr="00A21005" w:rsidRDefault="005768B8" w:rsidP="00D92D6E">
      <w:pPr>
        <w:pStyle w:val="a4"/>
        <w:numPr>
          <w:ilvl w:val="0"/>
          <w:numId w:val="27"/>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В экономическом аспекте - финансы - это экономические отношения, связанные с формированием, распределением и использованием централизованных и децентрализованных (Бондов денежных средств, необходимых государству для выполнения своих задач и функций.</w:t>
      </w:r>
    </w:p>
    <w:p w:rsidR="005768B8" w:rsidRPr="00A21005" w:rsidRDefault="005768B8" w:rsidP="00D92D6E">
      <w:pPr>
        <w:pStyle w:val="a4"/>
        <w:numPr>
          <w:ilvl w:val="0"/>
          <w:numId w:val="27"/>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В денежном аспекте - финансы - это совокупность фондов денежных средств, мобилизованных государством для осуществления своих задач.</w:t>
      </w:r>
    </w:p>
    <w:p w:rsidR="005768B8" w:rsidRPr="00A21005" w:rsidRDefault="005768B8"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Финансы неотъемлемая часть денежных отношений. Финансы отличаются от денег как по содержанию, так и по выполняемым функциям Деньги - это всеобщий эквивалент, с помощью которого прежде всего измеряются затраты труда ассоциированных производителей, а финансы - это экономический инструмент распределения и перераспределения валового внутреннего продукта (ВВП) и национального дохода, орудие контроля за образованием и использованием денежных средств.</w:t>
      </w:r>
    </w:p>
    <w:p w:rsidR="004B390A" w:rsidRPr="00A21005" w:rsidRDefault="004B39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Финансы выражают денежные отношения, которые возникают </w:t>
      </w:r>
      <w:proofErr w:type="gramStart"/>
      <w:r w:rsidRPr="00A21005">
        <w:rPr>
          <w:rFonts w:ascii="Times New Roman" w:hAnsi="Times New Roman" w:cs="Times New Roman"/>
          <w:sz w:val="28"/>
          <w:szCs w:val="28"/>
        </w:rPr>
        <w:t>между</w:t>
      </w:r>
      <w:proofErr w:type="gramEnd"/>
      <w:r w:rsidRPr="00A21005">
        <w:rPr>
          <w:rFonts w:ascii="Times New Roman" w:hAnsi="Times New Roman" w:cs="Times New Roman"/>
          <w:sz w:val="28"/>
          <w:szCs w:val="28"/>
        </w:rPr>
        <w:t>:</w:t>
      </w:r>
    </w:p>
    <w:p w:rsidR="004B390A" w:rsidRPr="00A21005" w:rsidRDefault="004B390A" w:rsidP="00D92D6E">
      <w:pPr>
        <w:pStyle w:val="a4"/>
        <w:numPr>
          <w:ilvl w:val="0"/>
          <w:numId w:val="25"/>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предприятиями в процессе приобретения товарно-материальных ценностей, реализации продукции и услуг;</w:t>
      </w:r>
    </w:p>
    <w:p w:rsidR="004B390A" w:rsidRPr="00A21005" w:rsidRDefault="004B390A" w:rsidP="00D92D6E">
      <w:pPr>
        <w:pStyle w:val="a4"/>
        <w:numPr>
          <w:ilvl w:val="0"/>
          <w:numId w:val="25"/>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предприятиями и вышестоящими организациями при создании централизованных фондов денежных средств и их распределений; </w:t>
      </w:r>
    </w:p>
    <w:p w:rsidR="004B390A" w:rsidRPr="00A21005" w:rsidRDefault="004B390A" w:rsidP="00D92D6E">
      <w:pPr>
        <w:pStyle w:val="a4"/>
        <w:numPr>
          <w:ilvl w:val="0"/>
          <w:numId w:val="25"/>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государством и предприятиями при уплате ими налогов в бюджетную систему и финансировании расходов;</w:t>
      </w:r>
    </w:p>
    <w:p w:rsidR="004B390A" w:rsidRPr="00A21005" w:rsidRDefault="004B390A" w:rsidP="00D92D6E">
      <w:pPr>
        <w:pStyle w:val="a4"/>
        <w:numPr>
          <w:ilvl w:val="0"/>
          <w:numId w:val="25"/>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государством и гражданами при внесении ими налогов и добровольных платежей;</w:t>
      </w:r>
    </w:p>
    <w:p w:rsidR="004B390A" w:rsidRPr="00A21005" w:rsidRDefault="004B390A" w:rsidP="00D92D6E">
      <w:pPr>
        <w:pStyle w:val="a4"/>
        <w:numPr>
          <w:ilvl w:val="0"/>
          <w:numId w:val="25"/>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предприятиями, гражданами и внебюджетными фондами при внесении платежей и получении ресурсов;</w:t>
      </w:r>
    </w:p>
    <w:p w:rsidR="004B390A" w:rsidRPr="00A21005" w:rsidRDefault="004B390A" w:rsidP="00D92D6E">
      <w:pPr>
        <w:pStyle w:val="a4"/>
        <w:numPr>
          <w:ilvl w:val="0"/>
          <w:numId w:val="25"/>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отдельными звеньями бюджетной системы;</w:t>
      </w:r>
    </w:p>
    <w:p w:rsidR="004B390A" w:rsidRPr="00A21005" w:rsidRDefault="004B390A" w:rsidP="00D92D6E">
      <w:pPr>
        <w:pStyle w:val="a4"/>
        <w:numPr>
          <w:ilvl w:val="0"/>
          <w:numId w:val="25"/>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органами имущественного и личного страхования, предприятиями, населением при уплате страховых взносов и возмещении ущерба, при наступлении страхового случая;</w:t>
      </w:r>
    </w:p>
    <w:p w:rsidR="004B390A" w:rsidRPr="00A21005" w:rsidRDefault="004B390A" w:rsidP="00D92D6E">
      <w:pPr>
        <w:pStyle w:val="a4"/>
        <w:numPr>
          <w:ilvl w:val="0"/>
          <w:numId w:val="25"/>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lastRenderedPageBreak/>
        <w:t>денежные отношения, опосредующие кругооборот фондов предприятий.</w:t>
      </w:r>
    </w:p>
    <w:p w:rsidR="004B390A" w:rsidRPr="00A21005" w:rsidRDefault="004B39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Главным материальным источником денежных доходов и фондов служит национальный доход страны — вновь созданная стоимость или стоимость валового внутреннего продукта за вычетом потребленных в процессе производства орудий и сре</w:t>
      </w:r>
      <w:proofErr w:type="gramStart"/>
      <w:r w:rsidRPr="00A21005">
        <w:rPr>
          <w:rFonts w:ascii="Times New Roman" w:hAnsi="Times New Roman" w:cs="Times New Roman"/>
          <w:sz w:val="28"/>
          <w:szCs w:val="28"/>
        </w:rPr>
        <w:t>дств пр</w:t>
      </w:r>
      <w:proofErr w:type="gramEnd"/>
      <w:r w:rsidRPr="00A21005">
        <w:rPr>
          <w:rFonts w:ascii="Times New Roman" w:hAnsi="Times New Roman" w:cs="Times New Roman"/>
          <w:sz w:val="28"/>
          <w:szCs w:val="28"/>
        </w:rPr>
        <w:t xml:space="preserve">оизводства. Объем национального дохода определяет возможности удовлетворения общегосударственных потребностей и расширения общественного производства. Именно с учетом размеров национального дохода и его отдельных частей — фонда потребления и фонда накопления — определяются пропорции развития экономики и ее структура. Вот почему во всех странах придается </w:t>
      </w:r>
      <w:proofErr w:type="gramStart"/>
      <w:r w:rsidRPr="00A21005">
        <w:rPr>
          <w:rFonts w:ascii="Times New Roman" w:hAnsi="Times New Roman" w:cs="Times New Roman"/>
          <w:sz w:val="28"/>
          <w:szCs w:val="28"/>
        </w:rPr>
        <w:t>важное значение</w:t>
      </w:r>
      <w:proofErr w:type="gramEnd"/>
      <w:r w:rsidRPr="00A21005">
        <w:rPr>
          <w:rFonts w:ascii="Times New Roman" w:hAnsi="Times New Roman" w:cs="Times New Roman"/>
          <w:sz w:val="28"/>
          <w:szCs w:val="28"/>
        </w:rPr>
        <w:t xml:space="preserve"> статистике национального дохода.</w:t>
      </w:r>
    </w:p>
    <w:p w:rsidR="004B390A" w:rsidRPr="00A21005" w:rsidRDefault="004B39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Без участия финансов национальный доход не может быть распределен. Финансы — неотъемлемое связующее звено между созданием и использованием национального дохода. Финансы, воздействуя на производство, распределение и потребление, носят объективный характер. Они выражают определенную сферу производственных отношений и относятся к базисной категории.</w:t>
      </w:r>
    </w:p>
    <w:p w:rsidR="004B390A" w:rsidRPr="00A21005" w:rsidRDefault="004B39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Современная экономика не может существовать без государственных финансов. На определенных этапах исторического развития ряд потребностей общества могут финансироваться только государством. Это атомная промышленность, космические исследования, ряд новых приоритетных отраслей экономики, а также предприятия, которые необходимы всем (почта, телеграф и некоторые другие).</w:t>
      </w:r>
    </w:p>
    <w:p w:rsidR="004B390A" w:rsidRPr="00A21005" w:rsidRDefault="004B39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Финансы отражают уровень развития производительных сил в отдельных странах и возможности их воздействия на макроэкономические процессы в хозяйственной жизни.</w:t>
      </w:r>
    </w:p>
    <w:p w:rsidR="004B390A" w:rsidRPr="00A21005" w:rsidRDefault="004B39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Состояние экономики страны определяет состояние финансов. В условиях постоянного экономического роста, увеличения ВВП и национального дохода финансы характеризуются своей устойчивостью и стабильностью; они стимулируют дальнейшее развитие производства и повышение качества жизни граждан страны.</w:t>
      </w:r>
    </w:p>
    <w:p w:rsidR="004B390A" w:rsidRPr="00A21005" w:rsidRDefault="004B39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В условиях же экономического кризиса, спада производства, роста безработицы состояние финансов резко ухудшается, что выражается в крупных </w:t>
      </w:r>
      <w:r w:rsidRPr="00A21005">
        <w:rPr>
          <w:rFonts w:ascii="Times New Roman" w:hAnsi="Times New Roman" w:cs="Times New Roman"/>
          <w:sz w:val="28"/>
          <w:szCs w:val="28"/>
        </w:rPr>
        <w:lastRenderedPageBreak/>
        <w:t>бюджетных дефицитах, финансируемых за счет внутренних и внешних государственных займов, эмиссии денег, а также в увеличении государственного долга и расходов по нему. Все это влечет за собой развитие инфляции, нарушение хозяйственных связей, увеличение взаимных неплатежей, появление денежных суррогатов, увеличение бартерных сделок, сложности с мобилизацией налогов, невозможность своевременного финансирования государственных расходов, снижение жизненного уровня широких слоев населения. Поэтому первостепенная роль в экономических и социальных отношениях принадлежит состоянию реальной сферы производства.</w:t>
      </w:r>
    </w:p>
    <w:p w:rsidR="00CC2180" w:rsidRPr="00A21005" w:rsidRDefault="00CC2180"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Главным материальным источником денежных фондов выступает национальный доход страны - вновь созданная стоимость или стоимость ВВП за вычетом потребляемых в процессе производства орудий и сре</w:t>
      </w:r>
      <w:proofErr w:type="gramStart"/>
      <w:r w:rsidRPr="00A21005">
        <w:rPr>
          <w:rFonts w:ascii="Times New Roman" w:hAnsi="Times New Roman" w:cs="Times New Roman"/>
          <w:sz w:val="28"/>
          <w:szCs w:val="28"/>
        </w:rPr>
        <w:t>дств пр</w:t>
      </w:r>
      <w:proofErr w:type="gramEnd"/>
      <w:r w:rsidRPr="00A21005">
        <w:rPr>
          <w:rFonts w:ascii="Times New Roman" w:hAnsi="Times New Roman" w:cs="Times New Roman"/>
          <w:sz w:val="28"/>
          <w:szCs w:val="28"/>
        </w:rPr>
        <w:t>оизводства. Без участия финансов национальный доход может быть распределен. Следовательно</w:t>
      </w:r>
      <w:r w:rsidR="002A2CA2" w:rsidRPr="00A21005">
        <w:rPr>
          <w:rFonts w:ascii="Times New Roman" w:hAnsi="Times New Roman" w:cs="Times New Roman"/>
          <w:sz w:val="28"/>
          <w:szCs w:val="28"/>
        </w:rPr>
        <w:t>,</w:t>
      </w:r>
      <w:r w:rsidRPr="00A21005">
        <w:rPr>
          <w:rFonts w:ascii="Times New Roman" w:hAnsi="Times New Roman" w:cs="Times New Roman"/>
          <w:sz w:val="28"/>
          <w:szCs w:val="28"/>
        </w:rPr>
        <w:t xml:space="preserve"> финансы - неотъемлемое связующее звено между созданием и использованием национального дохода.</w:t>
      </w:r>
    </w:p>
    <w:p w:rsidR="00CC2180" w:rsidRPr="00A21005" w:rsidRDefault="00CC2180" w:rsidP="005E6B6F">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По своему материальному содержанию финансы - это целевые фонды денежных средств, в совокупности представляющие финансовые ресурсы страны. Главное условие роста финансовых ресурсов - увеличение национального дохода. Хотя финансы относятся к базисной категории, они во многом зависят от проводимой правительством государства финансовой политики.</w:t>
      </w:r>
    </w:p>
    <w:p w:rsidR="00656794" w:rsidRPr="00A21005" w:rsidRDefault="00656794" w:rsidP="005E6B6F">
      <w:pPr>
        <w:spacing w:after="0" w:line="360" w:lineRule="auto"/>
        <w:rPr>
          <w:rFonts w:ascii="Times New Roman" w:hAnsi="Times New Roman" w:cs="Times New Roman"/>
        </w:rPr>
      </w:pPr>
    </w:p>
    <w:p w:rsidR="001245F6" w:rsidRDefault="001245F6" w:rsidP="005E6B6F">
      <w:pPr>
        <w:spacing w:after="0" w:line="360" w:lineRule="auto"/>
        <w:rPr>
          <w:rFonts w:ascii="Times New Roman" w:hAnsi="Times New Roman" w:cs="Times New Roman"/>
          <w:b/>
          <w:sz w:val="28"/>
          <w:szCs w:val="28"/>
        </w:rPr>
      </w:pPr>
    </w:p>
    <w:p w:rsidR="00656794" w:rsidRPr="00A21005" w:rsidRDefault="0004061C" w:rsidP="005E6B6F">
      <w:pPr>
        <w:spacing w:after="0" w:line="360" w:lineRule="auto"/>
        <w:ind w:firstLine="709"/>
        <w:rPr>
          <w:rFonts w:ascii="Times New Roman" w:hAnsi="Times New Roman" w:cs="Times New Roman"/>
          <w:b/>
          <w:sz w:val="28"/>
          <w:szCs w:val="28"/>
        </w:rPr>
      </w:pPr>
      <w:r w:rsidRPr="00A21005">
        <w:rPr>
          <w:rFonts w:ascii="Times New Roman" w:hAnsi="Times New Roman" w:cs="Times New Roman"/>
          <w:b/>
          <w:sz w:val="28"/>
          <w:szCs w:val="28"/>
        </w:rPr>
        <w:t>1.</w:t>
      </w:r>
      <w:r w:rsidR="00656794" w:rsidRPr="00A21005">
        <w:rPr>
          <w:rFonts w:ascii="Times New Roman" w:hAnsi="Times New Roman" w:cs="Times New Roman"/>
          <w:b/>
          <w:sz w:val="28"/>
          <w:szCs w:val="28"/>
        </w:rPr>
        <w:t>2  Функции финансов</w:t>
      </w:r>
    </w:p>
    <w:p w:rsidR="00B14449" w:rsidRPr="00A21005" w:rsidRDefault="00B14449" w:rsidP="005E6B6F">
      <w:pPr>
        <w:spacing w:after="0" w:line="360" w:lineRule="auto"/>
        <w:jc w:val="center"/>
        <w:rPr>
          <w:rFonts w:ascii="Times New Roman" w:hAnsi="Times New Roman" w:cs="Times New Roman"/>
          <w:b/>
          <w:sz w:val="28"/>
          <w:szCs w:val="28"/>
        </w:rPr>
      </w:pPr>
    </w:p>
    <w:p w:rsidR="00CC2180" w:rsidRPr="00A21005" w:rsidRDefault="00CC2180" w:rsidP="005E6B6F">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Сущность финансов проявляется в их функциях. Финансы выполняют следующие функции:</w:t>
      </w:r>
    </w:p>
    <w:p w:rsidR="00CC2180" w:rsidRPr="00A21005" w:rsidRDefault="00CC2180" w:rsidP="00D92D6E">
      <w:pPr>
        <w:pStyle w:val="a4"/>
        <w:numPr>
          <w:ilvl w:val="0"/>
          <w:numId w:val="18"/>
        </w:num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Распределительная функция финансов.</w:t>
      </w:r>
    </w:p>
    <w:p w:rsidR="00CC2180" w:rsidRPr="00A21005" w:rsidRDefault="00CC2180"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Распределение национального дохода заключается в создании так называемых основных или первичных доходов. Их сумма равна национальному доходу</w:t>
      </w:r>
      <w:r w:rsidR="008F5E7F" w:rsidRPr="00A21005">
        <w:rPr>
          <w:rFonts w:ascii="Times New Roman" w:hAnsi="Times New Roman" w:cs="Times New Roman"/>
          <w:sz w:val="28"/>
          <w:szCs w:val="28"/>
        </w:rPr>
        <w:t>.</w:t>
      </w:r>
      <w:r w:rsidRPr="00A21005">
        <w:rPr>
          <w:rFonts w:ascii="Times New Roman" w:hAnsi="Times New Roman" w:cs="Times New Roman"/>
          <w:sz w:val="28"/>
          <w:szCs w:val="28"/>
        </w:rPr>
        <w:t xml:space="preserve"> </w:t>
      </w:r>
      <w:r w:rsidRPr="00A21005">
        <w:rPr>
          <w:rFonts w:ascii="Times New Roman" w:hAnsi="Times New Roman" w:cs="Times New Roman"/>
          <w:sz w:val="28"/>
          <w:szCs w:val="28"/>
        </w:rPr>
        <w:lastRenderedPageBreak/>
        <w:t>Основные доходы формируются при распределении национального дохода среди участников материального производства. Они делятся на две группы:</w:t>
      </w:r>
    </w:p>
    <w:p w:rsidR="00CC2180" w:rsidRPr="00A21005" w:rsidRDefault="00CC2180" w:rsidP="00D92D6E">
      <w:pPr>
        <w:pStyle w:val="a4"/>
        <w:numPr>
          <w:ilvl w:val="0"/>
          <w:numId w:val="21"/>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зарплата рабочих, служащих, доходы фермеров и иных лиц, занятых в сфере материального производства;</w:t>
      </w:r>
    </w:p>
    <w:p w:rsidR="00CC2180" w:rsidRPr="00A21005" w:rsidRDefault="00CC2180" w:rsidP="00D92D6E">
      <w:pPr>
        <w:pStyle w:val="a4"/>
        <w:numPr>
          <w:ilvl w:val="0"/>
          <w:numId w:val="23"/>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доходы организаций (учреждений, предприятий) сферы материального производства.</w:t>
      </w:r>
    </w:p>
    <w:p w:rsidR="00CC2180" w:rsidRPr="00A21005" w:rsidRDefault="00CC2180"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Однако первичные доходы не в состоянии обеспечить в полном объеме выполнение функций и задач государства. Необходимо дальнейшее распределение или перераспределения национального дохода.</w:t>
      </w:r>
    </w:p>
    <w:p w:rsidR="00CC2180" w:rsidRPr="00A21005" w:rsidRDefault="00CC2180"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Перераспределение национального дохода связано с межотраслевым и территориальным перераспределением средств в интересах их более эффективного использования и накопления предприятиями и организациями; с наличием про­изводственной и непроизводственной сферы, в которой национальный доход</w:t>
      </w:r>
      <w:proofErr w:type="gramStart"/>
      <w:r w:rsidRPr="00A21005">
        <w:rPr>
          <w:rFonts w:ascii="Times New Roman" w:hAnsi="Times New Roman" w:cs="Times New Roman"/>
          <w:sz w:val="28"/>
          <w:szCs w:val="28"/>
        </w:rPr>
        <w:t>.</w:t>
      </w:r>
      <w:proofErr w:type="gramEnd"/>
      <w:r w:rsidRPr="00A21005">
        <w:rPr>
          <w:rFonts w:ascii="Times New Roman" w:hAnsi="Times New Roman" w:cs="Times New Roman"/>
          <w:sz w:val="28"/>
          <w:szCs w:val="28"/>
        </w:rPr>
        <w:t xml:space="preserve"> </w:t>
      </w:r>
      <w:proofErr w:type="gramStart"/>
      <w:r w:rsidRPr="00A21005">
        <w:rPr>
          <w:rFonts w:ascii="Times New Roman" w:hAnsi="Times New Roman" w:cs="Times New Roman"/>
          <w:sz w:val="28"/>
          <w:szCs w:val="28"/>
        </w:rPr>
        <w:t>н</w:t>
      </w:r>
      <w:proofErr w:type="gramEnd"/>
      <w:r w:rsidRPr="00A21005">
        <w:rPr>
          <w:rFonts w:ascii="Times New Roman" w:hAnsi="Times New Roman" w:cs="Times New Roman"/>
          <w:sz w:val="28"/>
          <w:szCs w:val="28"/>
        </w:rPr>
        <w:t>е создается (здравоохранение, культура); с перераспределением доходов между различными социальными группами населения. В результате перераспределения образуются вторичные, или производственные доходы. Это доходы, получаемые в отраслях непроизводственной сферы налоги. Вторичные доходы служат для формирования национального дохода. Перераспределение национального дохода в РФ происходит в интересах структурной перестройки народного хозяйства, развития приоритетных отраслей экономики в пользу наименее обеспеченных слоев населения. Конечная цель распределения и перераспределения национального дохода и ВВП, совершаемых с помощью финансов, состоит в развитии производительных сил, создании рыночных структур экономики</w:t>
      </w:r>
      <w:proofErr w:type="gramStart"/>
      <w:r w:rsidRPr="00A21005">
        <w:rPr>
          <w:rFonts w:ascii="Times New Roman" w:hAnsi="Times New Roman" w:cs="Times New Roman"/>
          <w:sz w:val="28"/>
          <w:szCs w:val="28"/>
        </w:rPr>
        <w:t>.</w:t>
      </w:r>
      <w:proofErr w:type="gramEnd"/>
      <w:r w:rsidRPr="00A21005">
        <w:rPr>
          <w:rFonts w:ascii="Times New Roman" w:hAnsi="Times New Roman" w:cs="Times New Roman"/>
          <w:sz w:val="28"/>
          <w:szCs w:val="28"/>
        </w:rPr>
        <w:t xml:space="preserve"> </w:t>
      </w:r>
      <w:proofErr w:type="gramStart"/>
      <w:r w:rsidRPr="00A21005">
        <w:rPr>
          <w:rFonts w:ascii="Times New Roman" w:hAnsi="Times New Roman" w:cs="Times New Roman"/>
          <w:sz w:val="28"/>
          <w:szCs w:val="28"/>
        </w:rPr>
        <w:t>у</w:t>
      </w:r>
      <w:proofErr w:type="gramEnd"/>
      <w:r w:rsidRPr="00A21005">
        <w:rPr>
          <w:rFonts w:ascii="Times New Roman" w:hAnsi="Times New Roman" w:cs="Times New Roman"/>
          <w:sz w:val="28"/>
          <w:szCs w:val="28"/>
        </w:rPr>
        <w:t>креплении государства, обеспечении высокого качества жизни широких слоев населения. При этом роль финансов подчинена задачам повышения материальной заинтересованности работников и коллективов предприятий и организаций в достижении наилучших результатов при наименьших затратах.</w:t>
      </w:r>
    </w:p>
    <w:p w:rsidR="00CC2180" w:rsidRPr="00A21005" w:rsidRDefault="00CC2180" w:rsidP="00D92D6E">
      <w:pPr>
        <w:pStyle w:val="a4"/>
        <w:numPr>
          <w:ilvl w:val="0"/>
          <w:numId w:val="19"/>
        </w:numPr>
        <w:spacing w:after="0" w:line="360" w:lineRule="auto"/>
        <w:jc w:val="both"/>
        <w:rPr>
          <w:rFonts w:ascii="Times New Roman" w:hAnsi="Times New Roman" w:cs="Times New Roman"/>
          <w:sz w:val="28"/>
          <w:szCs w:val="28"/>
        </w:rPr>
      </w:pPr>
      <w:r w:rsidRPr="00A21005">
        <w:rPr>
          <w:rFonts w:ascii="Times New Roman" w:hAnsi="Times New Roman" w:cs="Times New Roman"/>
          <w:sz w:val="28"/>
          <w:szCs w:val="28"/>
        </w:rPr>
        <w:t>Контрольная функция финансов.</w:t>
      </w:r>
    </w:p>
    <w:p w:rsidR="00CC2180" w:rsidRPr="00A21005" w:rsidRDefault="00CC2180"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Данная функция проявляется в </w:t>
      </w:r>
      <w:proofErr w:type="gramStart"/>
      <w:r w:rsidRPr="00A21005">
        <w:rPr>
          <w:rFonts w:ascii="Times New Roman" w:hAnsi="Times New Roman" w:cs="Times New Roman"/>
          <w:sz w:val="28"/>
          <w:szCs w:val="28"/>
        </w:rPr>
        <w:t>контроле за</w:t>
      </w:r>
      <w:proofErr w:type="gramEnd"/>
      <w:r w:rsidRPr="00A21005">
        <w:rPr>
          <w:rFonts w:ascii="Times New Roman" w:hAnsi="Times New Roman" w:cs="Times New Roman"/>
          <w:sz w:val="28"/>
          <w:szCs w:val="28"/>
        </w:rPr>
        <w:t xml:space="preserve"> распределением ВВП по соответствующим фондам и расходовании их по целевому назначению. Финансовый </w:t>
      </w:r>
      <w:r w:rsidRPr="00A21005">
        <w:rPr>
          <w:rFonts w:ascii="Times New Roman" w:hAnsi="Times New Roman" w:cs="Times New Roman"/>
          <w:sz w:val="28"/>
          <w:szCs w:val="28"/>
        </w:rPr>
        <w:lastRenderedPageBreak/>
        <w:t>контроль охватывает производственную и непроизводственную сферы и нацелен на повышение экономического стимулирования, на рациональное и бережное расходование материальных, трудовых и финансовых ресурсов и природных богатств, сокращении непроизводительных ресурсов и потерь.</w:t>
      </w:r>
    </w:p>
    <w:p w:rsidR="00CC2180" w:rsidRPr="00A21005" w:rsidRDefault="00CC2180"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Одна из важнейших задач финансового контроля - проверка точного соблюдения законодательства по финансовым вопросам, своевременности и полноты выполнения финансовых обязательств перед бюджетной системой, налоговой службой, банками, а также взаимных обязатель</w:t>
      </w:r>
      <w:proofErr w:type="gramStart"/>
      <w:r w:rsidRPr="00A21005">
        <w:rPr>
          <w:rFonts w:ascii="Times New Roman" w:hAnsi="Times New Roman" w:cs="Times New Roman"/>
          <w:sz w:val="28"/>
          <w:szCs w:val="28"/>
        </w:rPr>
        <w:t>ств пр</w:t>
      </w:r>
      <w:proofErr w:type="gramEnd"/>
      <w:r w:rsidRPr="00A21005">
        <w:rPr>
          <w:rFonts w:ascii="Times New Roman" w:hAnsi="Times New Roman" w:cs="Times New Roman"/>
          <w:sz w:val="28"/>
          <w:szCs w:val="28"/>
        </w:rPr>
        <w:t>едприятий и организаций по расчетам и платежам.</w:t>
      </w:r>
    </w:p>
    <w:p w:rsidR="00CC2180" w:rsidRPr="00A21005" w:rsidRDefault="00CC2180"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Контрольная функция финансов проявляется также через деятельность финансовых органов. Работники финансовой системы и налоговой службы осуществляют финансовый контроль в процессе финансового планирования, при исполнении доходной и расходной частей бюджетной системы.</w:t>
      </w:r>
    </w:p>
    <w:p w:rsidR="00CC2180" w:rsidRPr="00A21005" w:rsidRDefault="00CC2180" w:rsidP="00D92D6E">
      <w:pPr>
        <w:pStyle w:val="a4"/>
        <w:numPr>
          <w:ilvl w:val="0"/>
          <w:numId w:val="20"/>
        </w:numPr>
        <w:spacing w:after="0" w:line="360" w:lineRule="auto"/>
        <w:jc w:val="both"/>
        <w:rPr>
          <w:rFonts w:ascii="Times New Roman" w:hAnsi="Times New Roman" w:cs="Times New Roman"/>
          <w:sz w:val="28"/>
          <w:szCs w:val="28"/>
        </w:rPr>
      </w:pPr>
      <w:r w:rsidRPr="00A21005">
        <w:rPr>
          <w:rFonts w:ascii="Times New Roman" w:hAnsi="Times New Roman" w:cs="Times New Roman"/>
          <w:sz w:val="28"/>
          <w:szCs w:val="28"/>
        </w:rPr>
        <w:t>Регулирующая функция финансов.</w:t>
      </w:r>
    </w:p>
    <w:p w:rsidR="00CC2180" w:rsidRPr="00A21005" w:rsidRDefault="00CC2180"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Эта функция связана с вмешательством государства через финансы (государственные расходы, налоги, государственный кредит) в процесс производства. В целях регулирования экономики и социальных отношений используется также финансовое и бюджетное планирование, государственное регулирование рынка ценных бумаг.</w:t>
      </w:r>
    </w:p>
    <w:p w:rsidR="00623D76" w:rsidRPr="00A21005" w:rsidRDefault="00623D76"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Регулирующая функция финансов проявляется через воздействие государства на экономическое развитие (поведение хозяйствующих субъектов, развитие отдельных территорий и отраслей) посредством финансовых рычагов. Основными инструментами, которые при этом используются, являются следующие:</w:t>
      </w:r>
    </w:p>
    <w:p w:rsidR="00623D76" w:rsidRPr="00A21005" w:rsidRDefault="00623D76" w:rsidP="00D92D6E">
      <w:pPr>
        <w:pStyle w:val="a4"/>
        <w:numPr>
          <w:ilvl w:val="0"/>
          <w:numId w:val="17"/>
        </w:numPr>
        <w:spacing w:after="0" w:line="360" w:lineRule="auto"/>
        <w:ind w:left="709"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налоги, которые </w:t>
      </w:r>
      <w:proofErr w:type="gramStart"/>
      <w:r w:rsidRPr="00A21005">
        <w:rPr>
          <w:rFonts w:ascii="Times New Roman" w:hAnsi="Times New Roman" w:cs="Times New Roman"/>
          <w:sz w:val="28"/>
          <w:szCs w:val="28"/>
        </w:rPr>
        <w:t>могут</w:t>
      </w:r>
      <w:proofErr w:type="gramEnd"/>
      <w:r w:rsidRPr="00A21005">
        <w:rPr>
          <w:rFonts w:ascii="Times New Roman" w:hAnsi="Times New Roman" w:cs="Times New Roman"/>
          <w:sz w:val="28"/>
          <w:szCs w:val="28"/>
        </w:rPr>
        <w:t xml:space="preserve"> как сокращать, так и стимулировать предпринимательскую деятельность и частное потребление;</w:t>
      </w:r>
    </w:p>
    <w:p w:rsidR="00623D76" w:rsidRPr="00A21005" w:rsidRDefault="00623D76" w:rsidP="00D92D6E">
      <w:pPr>
        <w:pStyle w:val="a4"/>
        <w:numPr>
          <w:ilvl w:val="0"/>
          <w:numId w:val="17"/>
        </w:numPr>
        <w:spacing w:after="0" w:line="360" w:lineRule="auto"/>
        <w:ind w:left="709" w:firstLine="709"/>
        <w:jc w:val="both"/>
        <w:rPr>
          <w:rFonts w:ascii="Times New Roman" w:hAnsi="Times New Roman" w:cs="Times New Roman"/>
          <w:sz w:val="28"/>
          <w:szCs w:val="28"/>
        </w:rPr>
      </w:pPr>
      <w:r w:rsidRPr="00A21005">
        <w:rPr>
          <w:rFonts w:ascii="Times New Roman" w:hAnsi="Times New Roman" w:cs="Times New Roman"/>
          <w:sz w:val="28"/>
          <w:szCs w:val="28"/>
        </w:rPr>
        <w:t>государственные расходы, которые побуждают фирмы или работников производить те или иные товары и услуги, а также социальные выплаты, обеспечивающие определенный уровень доходов некоторым слоям населения;</w:t>
      </w:r>
    </w:p>
    <w:p w:rsidR="00623D76" w:rsidRPr="00A21005" w:rsidRDefault="00623D76" w:rsidP="00D92D6E">
      <w:pPr>
        <w:pStyle w:val="a4"/>
        <w:numPr>
          <w:ilvl w:val="0"/>
          <w:numId w:val="17"/>
        </w:numPr>
        <w:spacing w:after="0" w:line="360" w:lineRule="auto"/>
        <w:ind w:left="709" w:firstLine="709"/>
        <w:jc w:val="both"/>
        <w:rPr>
          <w:rFonts w:ascii="Times New Roman" w:hAnsi="Times New Roman" w:cs="Times New Roman"/>
          <w:sz w:val="28"/>
          <w:szCs w:val="28"/>
        </w:rPr>
      </w:pPr>
      <w:r w:rsidRPr="00A21005">
        <w:rPr>
          <w:rFonts w:ascii="Times New Roman" w:hAnsi="Times New Roman" w:cs="Times New Roman"/>
          <w:sz w:val="28"/>
          <w:szCs w:val="28"/>
        </w:rPr>
        <w:lastRenderedPageBreak/>
        <w:t>регулирование или контроль, посредством принятия соответствующих законов, определенных видов экономической деятельности, вплоть до запрещения некоторых из них;</w:t>
      </w:r>
    </w:p>
    <w:p w:rsidR="00623D76" w:rsidRPr="00A21005" w:rsidRDefault="00623D76" w:rsidP="00D92D6E">
      <w:pPr>
        <w:pStyle w:val="a4"/>
        <w:numPr>
          <w:ilvl w:val="0"/>
          <w:numId w:val="17"/>
        </w:numPr>
        <w:spacing w:after="0" w:line="360" w:lineRule="auto"/>
        <w:ind w:left="709" w:firstLine="709"/>
        <w:jc w:val="both"/>
        <w:rPr>
          <w:rFonts w:ascii="Times New Roman" w:hAnsi="Times New Roman" w:cs="Times New Roman"/>
          <w:sz w:val="28"/>
          <w:szCs w:val="28"/>
        </w:rPr>
      </w:pPr>
      <w:r w:rsidRPr="00A21005">
        <w:rPr>
          <w:rFonts w:ascii="Times New Roman" w:hAnsi="Times New Roman" w:cs="Times New Roman"/>
          <w:sz w:val="28"/>
          <w:szCs w:val="28"/>
        </w:rPr>
        <w:t>установление предельных цен на некоторые товары и услуги (главным образом в отраслях естественных монополий).</w:t>
      </w:r>
    </w:p>
    <w:p w:rsidR="00623D76" w:rsidRPr="00A21005" w:rsidRDefault="00623D76"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Современное государство, увеличивая объем государственных капитальных вложений, способствует повышению спроса, расширению инвестиций и росту объемов промышленного производства.</w:t>
      </w:r>
    </w:p>
    <w:p w:rsidR="00623D76" w:rsidRPr="00A21005" w:rsidRDefault="00623D76"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Выделяя ассигнования на военные цели, государство предъявляет спрос не только на военную технику, но и на промышленную продукцию, оборудование, сырье, стимулирует научные исследования. </w:t>
      </w:r>
    </w:p>
    <w:p w:rsidR="00623D76" w:rsidRPr="00A21005" w:rsidRDefault="00623D76"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Финансируя инфраструктуру, государство способствует сокращению издержек частных компаний. </w:t>
      </w:r>
    </w:p>
    <w:p w:rsidR="00623D76" w:rsidRPr="00A21005" w:rsidRDefault="00623D76"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Посредством налогов оно может ограничить частное потребление отдельных видов товаров (например, алкоголя, табачных изделий), а, варьируя разницей между доходами и расходами бюджета, государство способно поддерживать тот или иной баланс между накопленным и действительно применяемым в производстве капиталом.</w:t>
      </w:r>
    </w:p>
    <w:p w:rsidR="00CC2180" w:rsidRPr="00A21005" w:rsidRDefault="005D4B3B"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w:t>
      </w:r>
      <w:r w:rsidR="00CC2180" w:rsidRPr="00A21005">
        <w:rPr>
          <w:rFonts w:ascii="Times New Roman" w:hAnsi="Times New Roman" w:cs="Times New Roman"/>
          <w:sz w:val="28"/>
          <w:szCs w:val="28"/>
        </w:rPr>
        <w:t xml:space="preserve">ункции финансов реализуются через финансовый механизм, представляющий собой часть хозяйственного механизма. Финансовый механизм включает совокупность организационных форм финансовых отношений в народном хозяйстве, порядок формирования и </w:t>
      </w:r>
      <w:proofErr w:type="gramStart"/>
      <w:r w:rsidR="00CC2180" w:rsidRPr="00A21005">
        <w:rPr>
          <w:rFonts w:ascii="Times New Roman" w:hAnsi="Times New Roman" w:cs="Times New Roman"/>
          <w:sz w:val="28"/>
          <w:szCs w:val="28"/>
        </w:rPr>
        <w:t>использования</w:t>
      </w:r>
      <w:proofErr w:type="gramEnd"/>
      <w:r w:rsidR="00CC2180" w:rsidRPr="00A21005">
        <w:rPr>
          <w:rFonts w:ascii="Times New Roman" w:hAnsi="Times New Roman" w:cs="Times New Roman"/>
          <w:sz w:val="28"/>
          <w:szCs w:val="28"/>
        </w:rPr>
        <w:t xml:space="preserve"> централизованных и децентрализованных фондов денежных средств, методы финансового планирования формы управления финансовой системой, финансовое законодательство.</w:t>
      </w:r>
    </w:p>
    <w:p w:rsidR="00001924" w:rsidRPr="00A21005" w:rsidRDefault="00001924"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В условиях рыночных отношений финансы должны также выполнять стабилизационную функцию. Ее содержание заключается в том, чтобы обеспечить для всех хозяйствующих субъектов и граждан стабильные условия в экономических и социальных отношениях. Особое значение при этом имеет вопрос о стабильности финансового законодательства, поскольку без этого невозможно осуществление инвестиционной политики в производственную сферу со стороны частных </w:t>
      </w:r>
      <w:r w:rsidRPr="00A21005">
        <w:rPr>
          <w:rFonts w:ascii="Times New Roman" w:hAnsi="Times New Roman" w:cs="Times New Roman"/>
          <w:sz w:val="28"/>
          <w:szCs w:val="28"/>
        </w:rPr>
        <w:lastRenderedPageBreak/>
        <w:t>инвесторов. Достижение стабилизации рассматривается Правительством РФ как необходимое условие для перехода рыночной экономики к социально ориентированному экономическому росту.</w:t>
      </w:r>
    </w:p>
    <w:p w:rsidR="00001924" w:rsidRPr="00A21005" w:rsidRDefault="00001924" w:rsidP="00001924">
      <w:pPr>
        <w:rPr>
          <w:rFonts w:ascii="Times New Roman" w:hAnsi="Times New Roman" w:cs="Times New Roman"/>
        </w:rPr>
      </w:pPr>
    </w:p>
    <w:p w:rsidR="0004061C" w:rsidRPr="00A21005" w:rsidRDefault="0004061C" w:rsidP="00001924">
      <w:pPr>
        <w:rPr>
          <w:rFonts w:ascii="Times New Roman" w:hAnsi="Times New Roman" w:cs="Times New Roman"/>
        </w:rPr>
      </w:pPr>
    </w:p>
    <w:p w:rsidR="00D92D6E" w:rsidRDefault="00D92D6E"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5E6B6F" w:rsidRDefault="005E6B6F" w:rsidP="00001924">
      <w:pPr>
        <w:rPr>
          <w:rFonts w:ascii="Times New Roman" w:hAnsi="Times New Roman" w:cs="Times New Roman"/>
        </w:rPr>
      </w:pPr>
    </w:p>
    <w:p w:rsidR="00D92D6E" w:rsidRPr="00A21005" w:rsidRDefault="00D92D6E" w:rsidP="00001924">
      <w:pPr>
        <w:rPr>
          <w:rFonts w:ascii="Times New Roman" w:hAnsi="Times New Roman" w:cs="Times New Roman"/>
        </w:rPr>
      </w:pPr>
    </w:p>
    <w:p w:rsidR="00A21005" w:rsidRPr="00A21005" w:rsidRDefault="00A21005" w:rsidP="00001924">
      <w:pPr>
        <w:rPr>
          <w:rFonts w:ascii="Times New Roman" w:hAnsi="Times New Roman" w:cs="Times New Roman"/>
        </w:rPr>
      </w:pPr>
    </w:p>
    <w:p w:rsidR="0004061C" w:rsidRPr="00A21005" w:rsidRDefault="0004061C" w:rsidP="00001924">
      <w:pPr>
        <w:rPr>
          <w:rFonts w:ascii="Times New Roman" w:hAnsi="Times New Roman" w:cs="Times New Roman"/>
        </w:rPr>
      </w:pPr>
    </w:p>
    <w:p w:rsidR="00A958FE" w:rsidRPr="001245F6" w:rsidRDefault="00A958FE" w:rsidP="005E6B6F">
      <w:pPr>
        <w:pStyle w:val="a4"/>
        <w:numPr>
          <w:ilvl w:val="0"/>
          <w:numId w:val="30"/>
        </w:numPr>
        <w:spacing w:after="0" w:line="360" w:lineRule="auto"/>
        <w:ind w:firstLine="709"/>
        <w:rPr>
          <w:rFonts w:ascii="Times New Roman" w:hAnsi="Times New Roman" w:cs="Times New Roman"/>
          <w:b/>
          <w:sz w:val="28"/>
          <w:szCs w:val="28"/>
        </w:rPr>
      </w:pPr>
      <w:r w:rsidRPr="001245F6">
        <w:rPr>
          <w:rFonts w:ascii="Times New Roman" w:hAnsi="Times New Roman" w:cs="Times New Roman"/>
          <w:b/>
          <w:sz w:val="28"/>
          <w:szCs w:val="28"/>
        </w:rPr>
        <w:lastRenderedPageBreak/>
        <w:t>Финансовая система</w:t>
      </w:r>
    </w:p>
    <w:p w:rsidR="00A958FE" w:rsidRPr="00A21005" w:rsidRDefault="00A958FE" w:rsidP="005E6B6F">
      <w:pPr>
        <w:spacing w:after="0" w:line="360" w:lineRule="auto"/>
        <w:ind w:firstLine="709"/>
        <w:rPr>
          <w:rFonts w:ascii="Times New Roman" w:hAnsi="Times New Roman" w:cs="Times New Roman"/>
          <w:b/>
          <w:sz w:val="28"/>
          <w:szCs w:val="28"/>
        </w:rPr>
      </w:pPr>
    </w:p>
    <w:p w:rsidR="00BB0FB0" w:rsidRPr="00A21005" w:rsidRDefault="001245F6" w:rsidP="005E6B6F">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 xml:space="preserve"> </w:t>
      </w:r>
      <w:r w:rsidR="00977816" w:rsidRPr="00A21005">
        <w:rPr>
          <w:rFonts w:ascii="Times New Roman" w:hAnsi="Times New Roman" w:cs="Times New Roman"/>
          <w:b/>
          <w:sz w:val="28"/>
          <w:szCs w:val="28"/>
        </w:rPr>
        <w:t xml:space="preserve">2.1 </w:t>
      </w:r>
      <w:r>
        <w:rPr>
          <w:rFonts w:ascii="Times New Roman" w:hAnsi="Times New Roman" w:cs="Times New Roman"/>
          <w:b/>
          <w:sz w:val="28"/>
          <w:szCs w:val="28"/>
        </w:rPr>
        <w:t xml:space="preserve"> </w:t>
      </w:r>
      <w:r w:rsidR="00D92D6E">
        <w:rPr>
          <w:rFonts w:ascii="Times New Roman" w:hAnsi="Times New Roman" w:cs="Times New Roman"/>
          <w:b/>
          <w:sz w:val="28"/>
          <w:szCs w:val="28"/>
        </w:rPr>
        <w:t xml:space="preserve">  </w:t>
      </w:r>
      <w:r w:rsidR="00A958FE" w:rsidRPr="00A21005">
        <w:rPr>
          <w:rFonts w:ascii="Times New Roman" w:hAnsi="Times New Roman" w:cs="Times New Roman"/>
          <w:b/>
          <w:sz w:val="28"/>
          <w:szCs w:val="28"/>
        </w:rPr>
        <w:t>Понятие ф</w:t>
      </w:r>
      <w:r w:rsidR="00BB0FB0" w:rsidRPr="00A21005">
        <w:rPr>
          <w:rFonts w:ascii="Times New Roman" w:hAnsi="Times New Roman" w:cs="Times New Roman"/>
          <w:b/>
          <w:sz w:val="28"/>
          <w:szCs w:val="28"/>
        </w:rPr>
        <w:t>инансов</w:t>
      </w:r>
      <w:r w:rsidR="00A958FE" w:rsidRPr="00A21005">
        <w:rPr>
          <w:rFonts w:ascii="Times New Roman" w:hAnsi="Times New Roman" w:cs="Times New Roman"/>
          <w:b/>
          <w:sz w:val="28"/>
          <w:szCs w:val="28"/>
        </w:rPr>
        <w:t>ой</w:t>
      </w:r>
      <w:r w:rsidR="00BB0FB0" w:rsidRPr="00A21005">
        <w:rPr>
          <w:rFonts w:ascii="Times New Roman" w:hAnsi="Times New Roman" w:cs="Times New Roman"/>
          <w:b/>
          <w:sz w:val="28"/>
          <w:szCs w:val="28"/>
        </w:rPr>
        <w:t xml:space="preserve"> систем</w:t>
      </w:r>
      <w:r w:rsidR="00A958FE" w:rsidRPr="00A21005">
        <w:rPr>
          <w:rFonts w:ascii="Times New Roman" w:hAnsi="Times New Roman" w:cs="Times New Roman"/>
          <w:b/>
          <w:sz w:val="28"/>
          <w:szCs w:val="28"/>
        </w:rPr>
        <w:t>ы, основные звенья</w:t>
      </w:r>
    </w:p>
    <w:p w:rsidR="00A958FE" w:rsidRPr="00A21005" w:rsidRDefault="00A958FE" w:rsidP="005E6B6F">
      <w:pPr>
        <w:pStyle w:val="a4"/>
        <w:spacing w:after="0" w:line="360" w:lineRule="auto"/>
        <w:rPr>
          <w:rFonts w:ascii="Times New Roman" w:hAnsi="Times New Roman" w:cs="Times New Roman"/>
          <w:sz w:val="32"/>
          <w:szCs w:val="32"/>
        </w:rPr>
      </w:pPr>
    </w:p>
    <w:p w:rsidR="00BB0FB0" w:rsidRPr="00A21005" w:rsidRDefault="00BB0FB0" w:rsidP="005E6B6F">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Финансовая система - форма организации денежных отношений между всеми субъектами воспроизводственного процесса по распределению и перераспределению совокупного общественного продукта.</w:t>
      </w:r>
    </w:p>
    <w:p w:rsidR="00BB0FB0" w:rsidRPr="00A21005" w:rsidRDefault="00BB0FB0"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Процесс распределения и перераспределения стоимости совокупного общественного продукта представляет собой финансовый механизм, который включает в себя систему организации, регулирования и планирования финансов, способов формирования и использования финансовых ресурсов у хозяйствующих субъектов, наёмных работников, государства и органов местного самоуправления.</w:t>
      </w:r>
    </w:p>
    <w:p w:rsidR="00BB0FB0" w:rsidRPr="00A21005" w:rsidRDefault="00026906"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Финансовая система — это совокупность обособленных, но взаимосвязанных сфер и звеньев финансовых отношений, связанных с образованием и использованием централизованных и децентрализованных фондов денежных средств государства и предприятий.</w:t>
      </w:r>
    </w:p>
    <w:p w:rsidR="00700B0A" w:rsidRPr="00A21005" w:rsidRDefault="00700B0A"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Финансовая система, рассматриваемая как научная категория, трактуется в учебных изданиях не всегда однозначно. Чаще финансовая система рассматривается как совокупность взаимосвязанных и взаимодействующих частей, звеньев, элементов, непосредственно участвующих в финансовой деятельности и способствующих ее осуществлению. Финансовая система состоит из финансовых институтов (организации, учреждения, осуществляющие и регулирующие финансовую деятельность) и финансовых инструментов, создающих необходимые условия протекания финансовых процессов. </w:t>
      </w:r>
    </w:p>
    <w:p w:rsidR="00826045" w:rsidRPr="00A21005" w:rsidRDefault="00826045"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Финансовая система представляет собой определенным образом упорядоченную совокупность финансовых отношений. Звенья финансовой системы можно сгруппировать в три крупных блока, каждый из которых также имеет внутреннюю структуру: </w:t>
      </w:r>
    </w:p>
    <w:p w:rsidR="00826045" w:rsidRPr="00A21005" w:rsidRDefault="00826045"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 1. централизованные финансы</w:t>
      </w:r>
      <w:r w:rsidR="00C51DA0" w:rsidRPr="00A21005">
        <w:rPr>
          <w:rFonts w:ascii="Times New Roman" w:hAnsi="Times New Roman" w:cs="Times New Roman"/>
          <w:sz w:val="28"/>
          <w:szCs w:val="28"/>
        </w:rPr>
        <w:t>:</w:t>
      </w:r>
      <w:r w:rsidRPr="00A21005">
        <w:rPr>
          <w:rFonts w:ascii="Times New Roman" w:hAnsi="Times New Roman" w:cs="Times New Roman"/>
          <w:sz w:val="28"/>
          <w:szCs w:val="28"/>
        </w:rPr>
        <w:t xml:space="preserve"> </w:t>
      </w:r>
    </w:p>
    <w:p w:rsidR="00826045" w:rsidRPr="00A21005" w:rsidRDefault="00826045" w:rsidP="00D92D6E">
      <w:pPr>
        <w:pStyle w:val="a4"/>
        <w:numPr>
          <w:ilvl w:val="0"/>
          <w:numId w:val="15"/>
        </w:numPr>
        <w:spacing w:after="0" w:line="360" w:lineRule="auto"/>
        <w:ind w:left="357"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государственный бюджет; </w:t>
      </w:r>
    </w:p>
    <w:p w:rsidR="00826045" w:rsidRPr="00A21005" w:rsidRDefault="00826045" w:rsidP="00D92D6E">
      <w:pPr>
        <w:pStyle w:val="a4"/>
        <w:numPr>
          <w:ilvl w:val="0"/>
          <w:numId w:val="15"/>
        </w:numPr>
        <w:spacing w:after="0" w:line="360" w:lineRule="auto"/>
        <w:ind w:left="357" w:firstLine="709"/>
        <w:jc w:val="both"/>
        <w:rPr>
          <w:rFonts w:ascii="Times New Roman" w:hAnsi="Times New Roman" w:cs="Times New Roman"/>
          <w:sz w:val="28"/>
          <w:szCs w:val="28"/>
        </w:rPr>
      </w:pPr>
      <w:r w:rsidRPr="00A21005">
        <w:rPr>
          <w:rFonts w:ascii="Times New Roman" w:hAnsi="Times New Roman" w:cs="Times New Roman"/>
          <w:sz w:val="28"/>
          <w:szCs w:val="28"/>
        </w:rPr>
        <w:lastRenderedPageBreak/>
        <w:t xml:space="preserve">внебюджетные фонды; </w:t>
      </w:r>
    </w:p>
    <w:p w:rsidR="00826045" w:rsidRPr="00A21005" w:rsidRDefault="00826045" w:rsidP="00D92D6E">
      <w:pPr>
        <w:pStyle w:val="a4"/>
        <w:numPr>
          <w:ilvl w:val="0"/>
          <w:numId w:val="15"/>
        </w:numPr>
        <w:spacing w:after="0" w:line="360" w:lineRule="auto"/>
        <w:ind w:left="357"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государственный кредит; </w:t>
      </w:r>
    </w:p>
    <w:p w:rsidR="00826045" w:rsidRPr="00A21005" w:rsidRDefault="00826045" w:rsidP="00D92D6E">
      <w:pPr>
        <w:pStyle w:val="a4"/>
        <w:numPr>
          <w:ilvl w:val="0"/>
          <w:numId w:val="15"/>
        </w:numPr>
        <w:spacing w:after="0" w:line="360" w:lineRule="auto"/>
        <w:ind w:left="357"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фонды имущественного и личного страхования; </w:t>
      </w:r>
    </w:p>
    <w:p w:rsidR="00826045" w:rsidRPr="00A21005" w:rsidRDefault="00826045" w:rsidP="00D92D6E">
      <w:pPr>
        <w:pStyle w:val="a4"/>
        <w:numPr>
          <w:ilvl w:val="0"/>
          <w:numId w:val="15"/>
        </w:numPr>
        <w:spacing w:after="0" w:line="360" w:lineRule="auto"/>
        <w:ind w:left="357"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фондовый рынок; </w:t>
      </w:r>
    </w:p>
    <w:p w:rsidR="00826045" w:rsidRPr="00A21005" w:rsidRDefault="00826045"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 2. децентрализованные финансы</w:t>
      </w:r>
      <w:r w:rsidR="00C51DA0" w:rsidRPr="00A21005">
        <w:rPr>
          <w:rFonts w:ascii="Times New Roman" w:hAnsi="Times New Roman" w:cs="Times New Roman"/>
          <w:sz w:val="28"/>
          <w:szCs w:val="28"/>
        </w:rPr>
        <w:t>:</w:t>
      </w:r>
      <w:r w:rsidRPr="00A21005">
        <w:rPr>
          <w:rFonts w:ascii="Times New Roman" w:hAnsi="Times New Roman" w:cs="Times New Roman"/>
          <w:sz w:val="28"/>
          <w:szCs w:val="28"/>
        </w:rPr>
        <w:t xml:space="preserve"> </w:t>
      </w:r>
    </w:p>
    <w:p w:rsidR="00826045" w:rsidRPr="00A21005" w:rsidRDefault="00826045" w:rsidP="00D92D6E">
      <w:pPr>
        <w:pStyle w:val="a4"/>
        <w:numPr>
          <w:ilvl w:val="0"/>
          <w:numId w:val="16"/>
        </w:numPr>
        <w:spacing w:after="0" w:line="360" w:lineRule="auto"/>
        <w:ind w:left="357"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финансы коммерческих предприятий и организаций; </w:t>
      </w:r>
    </w:p>
    <w:p w:rsidR="00826045" w:rsidRPr="00A21005" w:rsidRDefault="00826045" w:rsidP="00D92D6E">
      <w:pPr>
        <w:pStyle w:val="a4"/>
        <w:numPr>
          <w:ilvl w:val="0"/>
          <w:numId w:val="16"/>
        </w:numPr>
        <w:spacing w:after="0" w:line="360" w:lineRule="auto"/>
        <w:ind w:left="357"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финансовых посредников (кредитных организаций, частных пенсионных фондов, страховых организаций и других финансовых институтов); </w:t>
      </w:r>
    </w:p>
    <w:p w:rsidR="00826045" w:rsidRPr="00A21005" w:rsidRDefault="00826045" w:rsidP="00D92D6E">
      <w:pPr>
        <w:pStyle w:val="a4"/>
        <w:numPr>
          <w:ilvl w:val="0"/>
          <w:numId w:val="16"/>
        </w:numPr>
        <w:spacing w:after="0" w:line="360" w:lineRule="auto"/>
        <w:ind w:left="357"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некоммерческих организаций; </w:t>
      </w:r>
    </w:p>
    <w:p w:rsidR="00826045" w:rsidRPr="00A21005" w:rsidRDefault="00826045"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 3. финансы домашних хозяйств. </w:t>
      </w:r>
    </w:p>
    <w:p w:rsidR="00826045" w:rsidRPr="00A21005" w:rsidRDefault="00826045"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 Каждое звено этой системы характеризуется особыми методами формирования и использования фондов денежных средств</w:t>
      </w:r>
      <w:r w:rsidR="00F348E9" w:rsidRPr="00A21005">
        <w:rPr>
          <w:rFonts w:ascii="Times New Roman" w:hAnsi="Times New Roman" w:cs="Times New Roman"/>
          <w:sz w:val="28"/>
          <w:szCs w:val="28"/>
        </w:rPr>
        <w:t xml:space="preserve"> и</w:t>
      </w:r>
      <w:r w:rsidRPr="00A21005">
        <w:rPr>
          <w:rFonts w:ascii="Times New Roman" w:hAnsi="Times New Roman" w:cs="Times New Roman"/>
          <w:sz w:val="28"/>
          <w:szCs w:val="28"/>
        </w:rPr>
        <w:t xml:space="preserve"> играет различную роль в общественном воспроизводстве. </w:t>
      </w:r>
    </w:p>
    <w:p w:rsidR="00826045" w:rsidRPr="00A21005" w:rsidRDefault="00826045"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 Так, централизованные финансы используются в качестве инструмента регулирования национальной экономики в целом. С помощью централизованных финансов мобилизуются ресурсы в бюджетную </w:t>
      </w:r>
      <w:r w:rsidR="00D65153" w:rsidRPr="00A21005">
        <w:rPr>
          <w:rFonts w:ascii="Times New Roman" w:hAnsi="Times New Roman" w:cs="Times New Roman"/>
          <w:sz w:val="28"/>
          <w:szCs w:val="28"/>
        </w:rPr>
        <w:t>систему,</w:t>
      </w:r>
      <w:r w:rsidRPr="00A21005">
        <w:rPr>
          <w:rFonts w:ascii="Times New Roman" w:hAnsi="Times New Roman" w:cs="Times New Roman"/>
          <w:sz w:val="28"/>
          <w:szCs w:val="28"/>
        </w:rPr>
        <w:t xml:space="preserve"> и происходит их распределение и перераспределение между отраслями народного хозяйства, экономическими регионами, отдельными группами населения. Децентрализованные финансы используются для регулирования экономических и социальных отношений в рамках отдельных хозяйствующих субъектов и составляют основу финансов. От их состояния во многом зависит общее финансовое положение страны, так как именно здесь формируется большая часть финансовых ресурсов. Финансы домохозяйств – это личные финансы, т.е. финансовые отношения между физическими лицами, совместно проживающими и ведущими общее хозяйство. В отличие от семьи домохозяйство может включать, кроме родственников, людей, которые полностью или частично вносят свою долю в бюджет домохозяйства, а также состоять из одного человека, обеспечивающего себя материально. </w:t>
      </w:r>
    </w:p>
    <w:p w:rsidR="00026906" w:rsidRPr="00A21005" w:rsidRDefault="00826045" w:rsidP="005E6B6F">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lastRenderedPageBreak/>
        <w:t xml:space="preserve"> Финансы выражают экономические отношения, связанные с обеспечением источниками финансирования государственного, муниципального и частного секторов экономики, сфер производства, обращения и домашних хозяйств.</w:t>
      </w:r>
    </w:p>
    <w:p w:rsidR="00BB0FB0" w:rsidRPr="00A21005" w:rsidRDefault="00BB0FB0" w:rsidP="005E6B6F">
      <w:pPr>
        <w:spacing w:after="0" w:line="360" w:lineRule="auto"/>
        <w:rPr>
          <w:rFonts w:ascii="Times New Roman" w:hAnsi="Times New Roman" w:cs="Times New Roman"/>
        </w:rPr>
      </w:pPr>
    </w:p>
    <w:p w:rsidR="00BB0FB0" w:rsidRPr="00A21005" w:rsidRDefault="00BB0FB0" w:rsidP="005E6B6F">
      <w:pPr>
        <w:spacing w:after="0" w:line="360" w:lineRule="auto"/>
        <w:rPr>
          <w:rFonts w:ascii="Times New Roman" w:hAnsi="Times New Roman" w:cs="Times New Roman"/>
        </w:rPr>
      </w:pPr>
    </w:p>
    <w:p w:rsidR="00836906" w:rsidRPr="001245F6" w:rsidRDefault="001245F6" w:rsidP="005E6B6F">
      <w:pPr>
        <w:pStyle w:val="a4"/>
        <w:numPr>
          <w:ilvl w:val="1"/>
          <w:numId w:val="30"/>
        </w:numPr>
        <w:spacing w:after="0" w:line="360" w:lineRule="auto"/>
        <w:ind w:left="0" w:firstLine="709"/>
        <w:rPr>
          <w:rFonts w:ascii="Times New Roman" w:hAnsi="Times New Roman" w:cs="Times New Roman"/>
          <w:b/>
          <w:sz w:val="28"/>
          <w:szCs w:val="28"/>
        </w:rPr>
      </w:pPr>
      <w:r>
        <w:rPr>
          <w:rFonts w:ascii="Times New Roman" w:hAnsi="Times New Roman" w:cs="Times New Roman"/>
          <w:b/>
          <w:sz w:val="28"/>
          <w:szCs w:val="28"/>
        </w:rPr>
        <w:t xml:space="preserve">  </w:t>
      </w:r>
      <w:r w:rsidR="00836906" w:rsidRPr="001245F6">
        <w:rPr>
          <w:rFonts w:ascii="Times New Roman" w:hAnsi="Times New Roman" w:cs="Times New Roman"/>
          <w:b/>
          <w:sz w:val="28"/>
          <w:szCs w:val="28"/>
        </w:rPr>
        <w:t>Финансовая система Российской Федерации</w:t>
      </w:r>
    </w:p>
    <w:p w:rsidR="00AA47EB" w:rsidRPr="00A21005" w:rsidRDefault="00AA47EB" w:rsidP="005E6B6F">
      <w:pPr>
        <w:pStyle w:val="a4"/>
        <w:spacing w:after="0" w:line="360" w:lineRule="auto"/>
        <w:rPr>
          <w:rFonts w:ascii="Times New Roman" w:hAnsi="Times New Roman" w:cs="Times New Roman"/>
          <w:sz w:val="32"/>
          <w:szCs w:val="32"/>
        </w:rPr>
      </w:pPr>
    </w:p>
    <w:p w:rsidR="009A5AE3" w:rsidRPr="00A21005" w:rsidRDefault="009A5AE3" w:rsidP="005E6B6F">
      <w:pPr>
        <w:spacing w:after="0" w:line="360" w:lineRule="auto"/>
        <w:ind w:firstLine="709"/>
        <w:jc w:val="both"/>
        <w:rPr>
          <w:rFonts w:ascii="Times New Roman" w:hAnsi="Times New Roman" w:cs="Times New Roman"/>
          <w:sz w:val="28"/>
          <w:szCs w:val="28"/>
        </w:rPr>
      </w:pPr>
      <w:proofErr w:type="gramStart"/>
      <w:r w:rsidRPr="00A21005">
        <w:rPr>
          <w:rFonts w:ascii="Times New Roman" w:hAnsi="Times New Roman" w:cs="Times New Roman"/>
          <w:sz w:val="28"/>
          <w:szCs w:val="28"/>
        </w:rPr>
        <w:t>Государственные и местные финансы — это денежные отношения, складывающиеся между органами государственной власти и органами местного самоуправления, с одной стороны, и юридическими и физическими лицами — с другой в процессе стоимостного распределения и перераспределения валового внутреннего продукта, прежде всего национального дохода (частично и национального богатства), в связи с формированием, распределением и использованием централизованных денежных фондов, обеспечивающих потребности государства и местного самоуправления при</w:t>
      </w:r>
      <w:proofErr w:type="gramEnd"/>
      <w:r w:rsidRPr="00A21005">
        <w:rPr>
          <w:rFonts w:ascii="Times New Roman" w:hAnsi="Times New Roman" w:cs="Times New Roman"/>
          <w:sz w:val="28"/>
          <w:szCs w:val="28"/>
        </w:rPr>
        <w:t xml:space="preserve"> </w:t>
      </w:r>
      <w:proofErr w:type="gramStart"/>
      <w:r w:rsidRPr="00A21005">
        <w:rPr>
          <w:rFonts w:ascii="Times New Roman" w:hAnsi="Times New Roman" w:cs="Times New Roman"/>
          <w:sz w:val="28"/>
          <w:szCs w:val="28"/>
        </w:rPr>
        <w:t>решении</w:t>
      </w:r>
      <w:proofErr w:type="gramEnd"/>
      <w:r w:rsidRPr="00A21005">
        <w:rPr>
          <w:rFonts w:ascii="Times New Roman" w:hAnsi="Times New Roman" w:cs="Times New Roman"/>
          <w:sz w:val="28"/>
          <w:szCs w:val="28"/>
        </w:rPr>
        <w:t xml:space="preserve"> экономических, политических и социальных задач.</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Следовательно, государственные и местные финансы формируются с использованием методов распределения и перераспределения национального дохода (с помощью налогов, налоговых льгот, др.). Формами использования централизованных фондов денежных средств являются бюджетные и внебюджетные фонды, предназначенные для государственного регулирования экономики, удовлетворения социальных потребностей граждан, нужд обороны и государственного управления и для решения других экономических, политических и социальных задач. Роль государственных и местных финансов в общественном воспроизводстве заключается в создании условий для расширенного воспроизводства как на макр</w:t>
      </w:r>
      <w:proofErr w:type="gramStart"/>
      <w:r w:rsidRPr="00A21005">
        <w:rPr>
          <w:rFonts w:ascii="Times New Roman" w:hAnsi="Times New Roman" w:cs="Times New Roman"/>
          <w:sz w:val="28"/>
          <w:szCs w:val="28"/>
        </w:rPr>
        <w:t>о-</w:t>
      </w:r>
      <w:proofErr w:type="gramEnd"/>
      <w:r w:rsidRPr="00A21005">
        <w:rPr>
          <w:rFonts w:ascii="Times New Roman" w:hAnsi="Times New Roman" w:cs="Times New Roman"/>
          <w:sz w:val="28"/>
          <w:szCs w:val="28"/>
        </w:rPr>
        <w:t>, так и на микро-уровнях, а также в реальном обеспечении потребностей расширенного воспроизводства на макроэкономическом уровне (на уровне народного хозяйства в целом) и реализации социальных гарантий гражданам России в рамках Конституции РФ.</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lastRenderedPageBreak/>
        <w:t>По экономическому содержанию государственные и местные финансы Российской Федерации неоднородны и включают следующие звенья: федеральный бюджет; бюджеты субъектов РФ; бюджеты муниципальных образований; государственные внебюджетные целевые фонды; государственный кредит; страховой фонд государства; фондовый рынок.</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Центральное место в финансовой системе любого государства занимает государственный бюджет - имеющий силу закона финансовый план государства (роспись доходов и расходов) на текущий (финансовый) год. Новый Бюджетный кодекс Российской Федерации (БК РФ) определяет бюджет как "форму образования и расходования фонда денежных средств, предназначенных для финансового обеспечения задач и функций государства и местного самоуправления". Таким образом, государственный бюджет, являясь для государства средством аккумулирования финансовых ресурсов, дает государственной власти возможность содержания государственного аппарата, армии, выполнения социальных мероприятий, реализации приоритетных экономических задач, т.е. выполнения государством присущих ему функций. Как правило, тип государственного устройства, сложившиеся формы управления и взаимоотношений между членами общества определяют и особенности финансовой системы.</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Понятие «государственный бюджет» в современных условиях функционирования бюджетов в России тождественно понятию «консолидированный бюджет Российской Федерации». Основное отличие консолидированного бюджета как экономической категории от государственного бюджета состоит в том, что входящие в него бюджеты функционируют </w:t>
      </w:r>
      <w:proofErr w:type="gramStart"/>
      <w:r w:rsidRPr="00A21005">
        <w:rPr>
          <w:rFonts w:ascii="Times New Roman" w:hAnsi="Times New Roman" w:cs="Times New Roman"/>
          <w:sz w:val="28"/>
          <w:szCs w:val="28"/>
        </w:rPr>
        <w:t>автономно</w:t>
      </w:r>
      <w:proofErr w:type="gramEnd"/>
      <w:r w:rsidRPr="00A21005">
        <w:rPr>
          <w:rFonts w:ascii="Times New Roman" w:hAnsi="Times New Roman" w:cs="Times New Roman"/>
          <w:sz w:val="28"/>
          <w:szCs w:val="28"/>
        </w:rPr>
        <w:t xml:space="preserve"> и каждый бюджет утверждается законом. Консолидированный бюджет РФ как статистический свод бюджетных показателей, характеризующий агрегированные данные по доходам и расходам, источникам поступления средств и направлениям их использования в целом по Российской Федерации, не утверждается федеральным законом. Его показатели широко используются в бюджетном планировании и прогнозировании, а также при расчетах, характеризующих различные виды обеспеченности жителей страны, отдельных территорий (например, бюджетные </w:t>
      </w:r>
      <w:r w:rsidRPr="00A21005">
        <w:rPr>
          <w:rFonts w:ascii="Times New Roman" w:hAnsi="Times New Roman" w:cs="Times New Roman"/>
          <w:sz w:val="28"/>
          <w:szCs w:val="28"/>
        </w:rPr>
        <w:lastRenderedPageBreak/>
        <w:t>расходы на медицинское обслуживание, на образование в расчете на одного жителя и другие среднедушевые бюджетные расходы). Понятие «консолидированный бюджет» впервые включено в Закон РСФСР «Об основах бюджетного устройства и бюджетного процесса в РСФСР» от 10 октября 1991 г. в связи с упразднением государственного бюджета Российской Федерации.</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Бюджет субъекта РФ (региональный бюджет) — это региональный фонд денежных средств, предназначенный для финансового обеспечения задач и функций, возложенных на органы государственной власти субъектов РФ.</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Бюджет муниципального образования (местный бюджет) — это местный фонд денежных средств, предназначенный для финансового обеспечения задач и функций, возложенных на органы местного самоуправления.</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Государственные внебюджетные целевые фонды (ГВЦФ) организационно отделены от бюджетов и функционируют самостоятельно, но управляются государственными органами власти. Государственные внебюджетные фонды — это денежные средства федерального правительства и органов исполнительной власти субъектов РФ.</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В начале 1990-х годов были созданы государственные внебюджетные фонды экономические и социальные. К настоящему времени статус </w:t>
      </w:r>
      <w:proofErr w:type="gramStart"/>
      <w:r w:rsidRPr="00A21005">
        <w:rPr>
          <w:rFonts w:ascii="Times New Roman" w:hAnsi="Times New Roman" w:cs="Times New Roman"/>
          <w:sz w:val="28"/>
          <w:szCs w:val="28"/>
        </w:rPr>
        <w:t>внебюджетных</w:t>
      </w:r>
      <w:proofErr w:type="gramEnd"/>
      <w:r w:rsidRPr="00A21005">
        <w:rPr>
          <w:rFonts w:ascii="Times New Roman" w:hAnsi="Times New Roman" w:cs="Times New Roman"/>
          <w:sz w:val="28"/>
          <w:szCs w:val="28"/>
        </w:rPr>
        <w:t xml:space="preserve"> сохранили только государственные внебюджетные социальные фонды. К ним относятся Пенсионный фонд РФ; Фонд социального страхования РФ; федеральный фонд обязательного медицинского страхования и территориальные фонды обязательного медицинского страхования. Они формируются для финансового обеспечения реализации конституционных прав граждан на социальное обеспечение по возрасту, болезни, инвалидности, по случаю потери кормильца, рождения детей, а также на бесплатную медицинскую помощь и охрану здоровья. Объем государственных внебюджетных социальных фондов (по доходам и расходам) довольно внушительный: за последние годы они превышают 60% объема федерального бюджета.</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lastRenderedPageBreak/>
        <w:t>Федеральный бюджет, бюджеты субъектов РФ, бюджеты муниципальных образований и государственные внебюджетные социальные фонды в совокупности образуют бюджетную систему Российской Федерации.</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Государственный кредит является специфическим звеном финансовой системы, отражающим кредитные отношения по поводу мобилизации (заимствования) государством на платной и возвратной основе временно свободных денежных средств различных субъектов экономики для финансирования государственных расходов, не обеспеченных бюджетными доходами, а также для предоставления государством кредитов и гарантий другим экономическим субъектам внутри страны и за рубежом.</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Государственный кредит как экономическая категория выражает совокупность экономических отношений между государством (в лице органов власти), с одной стороны, и другими экономическими субъектами (физическими и юридическими лицами, зарубежными субъектами) — с другой по поводу получения займов, предоставления ссуд или гарантийного обеспечения. Государство как субъект экономических отношений функционирует как заемщик, кредитор и гарант.</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Российская Федерация использует государственный кредит чаще как займы для финансирования дефицита федерального бюджета и бюджетов субъектов РФ, которые до настоящего времени испытывают дефицит денежных ресурсов.</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Страховой фонд государства — это совокупность материальных запасов и финансовых резервов общества, предназначенных для предупреждения, локализации и возмещения ущерба, наносимого стихийными бедствиями и другими чрезвычайными событиями.</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Фондовый рынок — рынок (организованный и внебиржевой), на котором продаются и покупаются ценные бумаги, а цены на них определяются спросом и предложением. Р</w:t>
      </w:r>
      <w:r w:rsidR="00F57A83" w:rsidRPr="00A21005">
        <w:rPr>
          <w:rFonts w:ascii="Times New Roman" w:hAnsi="Times New Roman" w:cs="Times New Roman"/>
          <w:sz w:val="28"/>
          <w:szCs w:val="28"/>
        </w:rPr>
        <w:t>оссийское законодатель</w:t>
      </w:r>
      <w:r w:rsidRPr="00A21005">
        <w:rPr>
          <w:rFonts w:ascii="Times New Roman" w:hAnsi="Times New Roman" w:cs="Times New Roman"/>
          <w:sz w:val="28"/>
          <w:szCs w:val="28"/>
        </w:rPr>
        <w:t>ство рассматривает понятия «фондовый рынок» и «рынок ценных бумаг» как идентичные. Организованный фондовый рынок — это фондовая биржа.</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Основная функция фондовой биржи заключается в том, чтобы давать возможность публичным компаниям, государству и местным органам власти </w:t>
      </w:r>
      <w:r w:rsidRPr="00A21005">
        <w:rPr>
          <w:rFonts w:ascii="Times New Roman" w:hAnsi="Times New Roman" w:cs="Times New Roman"/>
          <w:sz w:val="28"/>
          <w:szCs w:val="28"/>
        </w:rPr>
        <w:lastRenderedPageBreak/>
        <w:t>привлекать капитал путем продажи ценных бумаг инвесторам, т.е. в данном случае фондовая биржа выполняет функцию первичного рынка.</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Фондовая биржа выполняет также функцию вторичного рынка, позволяя одним инвесторам продавать свои ценные бумаги другим инвесторам, обеспечивая ликвидность и снижая риски, связанные с инвестированием.</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Благодаря разному функциональному назначению названных звеньев государственных и муниципальных финансов государство может оказывать разностороннее влияние на </w:t>
      </w:r>
      <w:proofErr w:type="gramStart"/>
      <w:r w:rsidRPr="00A21005">
        <w:rPr>
          <w:rFonts w:ascii="Times New Roman" w:hAnsi="Times New Roman" w:cs="Times New Roman"/>
          <w:sz w:val="28"/>
          <w:szCs w:val="28"/>
        </w:rPr>
        <w:t>экономические и социальные процессы</w:t>
      </w:r>
      <w:proofErr w:type="gramEnd"/>
      <w:r w:rsidRPr="00A21005">
        <w:rPr>
          <w:rFonts w:ascii="Times New Roman" w:hAnsi="Times New Roman" w:cs="Times New Roman"/>
          <w:sz w:val="28"/>
          <w:szCs w:val="28"/>
        </w:rPr>
        <w:t>, происходящие в обществе, добиваться приемлемого решения отраслевых и территориальных проблем.</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Централизация финансовых ресурсов дает государству возможность:</w:t>
      </w:r>
    </w:p>
    <w:p w:rsidR="009A5AE3" w:rsidRPr="00A21005" w:rsidRDefault="009A5AE3" w:rsidP="00D92D6E">
      <w:pPr>
        <w:pStyle w:val="a4"/>
        <w:numPr>
          <w:ilvl w:val="0"/>
          <w:numId w:val="14"/>
        </w:numPr>
        <w:spacing w:after="0" w:line="360" w:lineRule="auto"/>
        <w:ind w:left="709" w:firstLine="709"/>
        <w:jc w:val="both"/>
        <w:rPr>
          <w:rFonts w:ascii="Times New Roman" w:hAnsi="Times New Roman" w:cs="Times New Roman"/>
          <w:sz w:val="28"/>
          <w:szCs w:val="28"/>
        </w:rPr>
      </w:pPr>
      <w:r w:rsidRPr="00A21005">
        <w:rPr>
          <w:rFonts w:ascii="Times New Roman" w:hAnsi="Times New Roman" w:cs="Times New Roman"/>
          <w:sz w:val="28"/>
          <w:szCs w:val="28"/>
        </w:rPr>
        <w:t>проводить единую финансовую политику;</w:t>
      </w:r>
    </w:p>
    <w:p w:rsidR="009A5AE3" w:rsidRPr="00A21005" w:rsidRDefault="009A5AE3" w:rsidP="00D92D6E">
      <w:pPr>
        <w:pStyle w:val="a4"/>
        <w:numPr>
          <w:ilvl w:val="0"/>
          <w:numId w:val="14"/>
        </w:numPr>
        <w:spacing w:after="0" w:line="360" w:lineRule="auto"/>
        <w:ind w:left="709" w:firstLine="709"/>
        <w:jc w:val="both"/>
        <w:rPr>
          <w:rFonts w:ascii="Times New Roman" w:hAnsi="Times New Roman" w:cs="Times New Roman"/>
          <w:sz w:val="28"/>
          <w:szCs w:val="28"/>
        </w:rPr>
      </w:pPr>
      <w:r w:rsidRPr="00A21005">
        <w:rPr>
          <w:rFonts w:ascii="Times New Roman" w:hAnsi="Times New Roman" w:cs="Times New Roman"/>
          <w:sz w:val="28"/>
          <w:szCs w:val="28"/>
        </w:rPr>
        <w:t>обеспечивать развитие производственной и социальной инфраструктур;</w:t>
      </w:r>
    </w:p>
    <w:p w:rsidR="009A5AE3" w:rsidRPr="00A21005" w:rsidRDefault="009A5AE3" w:rsidP="00D92D6E">
      <w:pPr>
        <w:pStyle w:val="a4"/>
        <w:numPr>
          <w:ilvl w:val="0"/>
          <w:numId w:val="14"/>
        </w:numPr>
        <w:spacing w:after="0" w:line="360" w:lineRule="auto"/>
        <w:ind w:left="709" w:firstLine="709"/>
        <w:jc w:val="both"/>
        <w:rPr>
          <w:rFonts w:ascii="Times New Roman" w:hAnsi="Times New Roman" w:cs="Times New Roman"/>
          <w:sz w:val="28"/>
          <w:szCs w:val="28"/>
        </w:rPr>
      </w:pPr>
      <w:r w:rsidRPr="00A21005">
        <w:rPr>
          <w:rFonts w:ascii="Times New Roman" w:hAnsi="Times New Roman" w:cs="Times New Roman"/>
          <w:sz w:val="28"/>
          <w:szCs w:val="28"/>
        </w:rPr>
        <w:t>перераспределять средства в интересах регулирования экономики для повышения ее общей эффективности;</w:t>
      </w:r>
    </w:p>
    <w:p w:rsidR="009A5AE3" w:rsidRPr="00A21005" w:rsidRDefault="009A5AE3" w:rsidP="00D92D6E">
      <w:pPr>
        <w:pStyle w:val="a4"/>
        <w:numPr>
          <w:ilvl w:val="0"/>
          <w:numId w:val="14"/>
        </w:numPr>
        <w:spacing w:after="0" w:line="360" w:lineRule="auto"/>
        <w:ind w:left="709" w:firstLine="709"/>
        <w:jc w:val="both"/>
        <w:rPr>
          <w:rFonts w:ascii="Times New Roman" w:hAnsi="Times New Roman" w:cs="Times New Roman"/>
          <w:sz w:val="28"/>
          <w:szCs w:val="28"/>
        </w:rPr>
      </w:pPr>
      <w:r w:rsidRPr="00A21005">
        <w:rPr>
          <w:rFonts w:ascii="Times New Roman" w:hAnsi="Times New Roman" w:cs="Times New Roman"/>
          <w:sz w:val="28"/>
          <w:szCs w:val="28"/>
        </w:rPr>
        <w:t>добиваться выравнивания степени удовлетворения социальных потребностей граждан в пределах установленных социальных стандартов.</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Финансы хозяйствующих субъектов — это составная часть и основа единой финансовой системы страны. Функционируют финансы хозяйствующих субъектов в процессе создания и распределения валового внутреннего продукта и национального дохода.</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В соответствии с Гражданским кодексом РФ все организации делятся </w:t>
      </w:r>
      <w:proofErr w:type="gramStart"/>
      <w:r w:rsidRPr="00A21005">
        <w:rPr>
          <w:rFonts w:ascii="Times New Roman" w:hAnsi="Times New Roman" w:cs="Times New Roman"/>
          <w:sz w:val="28"/>
          <w:szCs w:val="28"/>
        </w:rPr>
        <w:t>на</w:t>
      </w:r>
      <w:proofErr w:type="gramEnd"/>
      <w:r w:rsidRPr="00A21005">
        <w:rPr>
          <w:rFonts w:ascii="Times New Roman" w:hAnsi="Times New Roman" w:cs="Times New Roman"/>
          <w:sz w:val="28"/>
          <w:szCs w:val="28"/>
        </w:rPr>
        <w:t xml:space="preserve"> коммерческие и некоммерческие.</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Финансы коммерческой организации представляют собой денежные отношения коммерческой организации с органами государственной власти и органами местного самоуправления, другими коммерческими и некоммерческими организациями (контрагентами), связанные с формированием, распределением и использованием денежных ресурсов для обеспечения процесса расширенного </w:t>
      </w:r>
      <w:r w:rsidRPr="00A21005">
        <w:rPr>
          <w:rFonts w:ascii="Times New Roman" w:hAnsi="Times New Roman" w:cs="Times New Roman"/>
          <w:sz w:val="28"/>
          <w:szCs w:val="28"/>
        </w:rPr>
        <w:lastRenderedPageBreak/>
        <w:t>воспроизводства и выполнения своих обязательств перед государством, другими предприятиями и фирмами, работниками и т.д.</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Финансы коммерческих организаций служат основой всей системы финансовых отношений. Преобладающая часть первичных финансовых ресурсов в условиях развитой рыночной экономики сконцентрирована в коммерческих организациях, поэтому от устойчивости их финансового положения зависит устойчивость и стабильность финансовой системы страны в целом.</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Финансы государственного (муниципального) унитарного предприятия — это денежные отношения, возникающие в процессе формирования и использования основных фондов и оборотных средств, производства и продажи продукции, образования, распределения и использования прибыли государственного (муниципального) унитарного предприятия.</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Специфика организации финансов и имущества унитарных предприятий обусловлена тем, что их учредителем являются федеральные органы государственной власти, а также органы местного самоуправления. Порядок и источники формирования уставного фонда унитарного предприятия определяются федеральными органами государственной власти и органами местного самоуправления. </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Финансы некоммерческой организации — это доходы и расходы того юридического лица, которое не ставит своей целью получение и распределение прибыли. Осуществлять предпринимательскую деятельность некоммерческие организации могут лишь в той степени, в какой это служит достижению целей, ради которых они созданы, и адекватную этим целям полученную прибыль они не могут распределять между участниками (учредителями). Для привлечения финансовых ресурсов в этих организациях широко используется такой способ, как самообложение — добровольная сдача средств на общественные нужды.</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Индивидуальные предприниматели как хозяйствующие субъекты в России появились недавно, с началом рыночных преобразований в экономике. Финансы индивидуальных предпринимателей включены в финансовую систему Российской </w:t>
      </w:r>
      <w:r w:rsidRPr="00A21005">
        <w:rPr>
          <w:rFonts w:ascii="Times New Roman" w:hAnsi="Times New Roman" w:cs="Times New Roman"/>
          <w:sz w:val="28"/>
          <w:szCs w:val="28"/>
        </w:rPr>
        <w:lastRenderedPageBreak/>
        <w:t xml:space="preserve">Федерации как отдельное звено такой важной сферы организации финансовых отношений, как финансы хозяйствующих субъектов. </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Финансовые отношения индивидуальных предпринимателей специфичны, поскольку в их хозяйственный оборот вовлекаются их личные доходы и накопления, а поэтому предпринимательский доход может использоваться не только на ведение и расширение предпринимательской деятельности, но и на личное потребление. </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Несмотря на разграничение сферы деятельности и применение особых способов и форм образования и использования денежных фондов в каждом отдельном звене, финансовая система Российской Федерации является единой системой, поскольку базируется на едином источнике ресурсов всех звеньев — национальном доходе. Объединяющей основой единой финансовой системы являются финансы организаций, прежде всего коммерческих, поскольку они непосредственно участвуют в создании и первичном распределении валового внутреннего продукта и национального дохода. Именно с помощью распределительной функции финансов организаций формируются первичные (основные) доходы в обществе, которые затем перераспределяются с помощью распределительной функции государственных финансов во все сферы и звенья финансовой системы, и образуются вторичные доходы.</w:t>
      </w:r>
    </w:p>
    <w:p w:rsidR="009A5AE3" w:rsidRPr="00A21005" w:rsidRDefault="009A5AE3"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Единство финансовой системы Российской Федерации базируется также на том, что государство часть бюджетных ресурсов (федерального бюджета, бюджетов субъектов РФ) направляет на развитие материального производства приоритетных отраслей и сфер экономики, т.е. на частичное финансовое обеспечение расширенного воспроизводства на микроуровне. </w:t>
      </w:r>
    </w:p>
    <w:p w:rsidR="00AA47EB" w:rsidRPr="00A21005" w:rsidRDefault="00AA47EB" w:rsidP="00AA47EB">
      <w:pPr>
        <w:pStyle w:val="a4"/>
        <w:rPr>
          <w:rFonts w:ascii="Times New Roman" w:hAnsi="Times New Roman" w:cs="Times New Roman"/>
          <w:sz w:val="32"/>
          <w:szCs w:val="32"/>
        </w:rPr>
      </w:pPr>
    </w:p>
    <w:p w:rsidR="00AA47EB" w:rsidRPr="00A21005" w:rsidRDefault="00AA47EB" w:rsidP="00AA47EB">
      <w:pPr>
        <w:pStyle w:val="a4"/>
        <w:rPr>
          <w:rFonts w:ascii="Times New Roman" w:hAnsi="Times New Roman" w:cs="Times New Roman"/>
          <w:sz w:val="32"/>
          <w:szCs w:val="32"/>
        </w:rPr>
      </w:pPr>
    </w:p>
    <w:p w:rsidR="00B14449" w:rsidRPr="00A21005" w:rsidRDefault="00B14449" w:rsidP="00AA47EB">
      <w:pPr>
        <w:pStyle w:val="a4"/>
        <w:rPr>
          <w:rFonts w:ascii="Times New Roman" w:hAnsi="Times New Roman" w:cs="Times New Roman"/>
          <w:sz w:val="32"/>
          <w:szCs w:val="32"/>
        </w:rPr>
      </w:pPr>
    </w:p>
    <w:p w:rsidR="00B14449" w:rsidRPr="00A21005" w:rsidRDefault="00B14449" w:rsidP="00AA47EB">
      <w:pPr>
        <w:pStyle w:val="a4"/>
        <w:rPr>
          <w:rFonts w:ascii="Times New Roman" w:hAnsi="Times New Roman" w:cs="Times New Roman"/>
          <w:sz w:val="32"/>
          <w:szCs w:val="32"/>
        </w:rPr>
      </w:pPr>
    </w:p>
    <w:p w:rsidR="00B14449" w:rsidRPr="00A21005" w:rsidRDefault="00B14449" w:rsidP="00AA47EB">
      <w:pPr>
        <w:pStyle w:val="a4"/>
        <w:rPr>
          <w:rFonts w:ascii="Times New Roman" w:hAnsi="Times New Roman" w:cs="Times New Roman"/>
          <w:sz w:val="32"/>
          <w:szCs w:val="32"/>
        </w:rPr>
      </w:pPr>
    </w:p>
    <w:p w:rsidR="00B14449" w:rsidRPr="00A21005" w:rsidRDefault="00B14449" w:rsidP="00AA47EB">
      <w:pPr>
        <w:pStyle w:val="a4"/>
        <w:rPr>
          <w:rFonts w:ascii="Times New Roman" w:hAnsi="Times New Roman" w:cs="Times New Roman"/>
          <w:sz w:val="32"/>
          <w:szCs w:val="32"/>
        </w:rPr>
      </w:pPr>
    </w:p>
    <w:p w:rsidR="00B14449" w:rsidRPr="00A21005" w:rsidRDefault="00B14449" w:rsidP="00AA47EB">
      <w:pPr>
        <w:pStyle w:val="a4"/>
        <w:rPr>
          <w:rFonts w:ascii="Times New Roman" w:hAnsi="Times New Roman" w:cs="Times New Roman"/>
          <w:sz w:val="32"/>
          <w:szCs w:val="32"/>
        </w:rPr>
      </w:pPr>
    </w:p>
    <w:p w:rsidR="00B14449" w:rsidRPr="00A21005" w:rsidRDefault="00B14449" w:rsidP="00AA47EB">
      <w:pPr>
        <w:pStyle w:val="a4"/>
        <w:rPr>
          <w:rFonts w:ascii="Times New Roman" w:hAnsi="Times New Roman" w:cs="Times New Roman"/>
          <w:sz w:val="32"/>
          <w:szCs w:val="32"/>
        </w:rPr>
      </w:pPr>
    </w:p>
    <w:p w:rsidR="00D270A1" w:rsidRPr="00A21005" w:rsidRDefault="00D270A1" w:rsidP="005E6B6F">
      <w:pPr>
        <w:spacing w:after="0" w:line="360" w:lineRule="auto"/>
        <w:jc w:val="center"/>
        <w:rPr>
          <w:rFonts w:ascii="Times New Roman" w:hAnsi="Times New Roman" w:cs="Times New Roman"/>
          <w:b/>
          <w:sz w:val="28"/>
          <w:szCs w:val="28"/>
        </w:rPr>
      </w:pPr>
      <w:r w:rsidRPr="00A21005">
        <w:rPr>
          <w:rFonts w:ascii="Times New Roman" w:hAnsi="Times New Roman" w:cs="Times New Roman"/>
          <w:b/>
          <w:sz w:val="28"/>
          <w:szCs w:val="28"/>
        </w:rPr>
        <w:lastRenderedPageBreak/>
        <w:t>Заключение</w:t>
      </w:r>
    </w:p>
    <w:p w:rsidR="00337B95" w:rsidRPr="00A21005" w:rsidRDefault="00337B95" w:rsidP="005E6B6F">
      <w:pPr>
        <w:spacing w:after="0" w:line="360" w:lineRule="auto"/>
        <w:jc w:val="center"/>
        <w:rPr>
          <w:rFonts w:ascii="Times New Roman" w:hAnsi="Times New Roman" w:cs="Times New Roman"/>
          <w:b/>
          <w:sz w:val="32"/>
          <w:szCs w:val="32"/>
        </w:rPr>
      </w:pPr>
    </w:p>
    <w:p w:rsidR="00652729" w:rsidRPr="00A21005" w:rsidRDefault="00E27487" w:rsidP="005E6B6F">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Итак, из всего выше изложенного видно, что </w:t>
      </w:r>
      <w:r w:rsidR="00652729" w:rsidRPr="00A21005">
        <w:rPr>
          <w:rFonts w:ascii="Times New Roman" w:hAnsi="Times New Roman" w:cs="Times New Roman"/>
          <w:sz w:val="28"/>
          <w:szCs w:val="28"/>
        </w:rPr>
        <w:t>финансы объективно необходимы, так как обусловлены потребностями общественного развития.</w:t>
      </w:r>
    </w:p>
    <w:p w:rsidR="002A2CA2" w:rsidRPr="00A21005" w:rsidRDefault="002A2CA2"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Понятие «финансы» зачастую отождествляют с деньгами. Однако эти понятия не являются синонимами. Представим признаки финансов и их отличительные черты:</w:t>
      </w:r>
    </w:p>
    <w:p w:rsidR="002A2CA2" w:rsidRPr="00A21005" w:rsidRDefault="002A2CA2" w:rsidP="00D92D6E">
      <w:pPr>
        <w:pStyle w:val="a4"/>
        <w:numPr>
          <w:ilvl w:val="0"/>
          <w:numId w:val="12"/>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Финансы отражают денежные отношения между двумя субъектами, т.е. деньги выступают материальной основой существования и функционирования финансов (где нет денег, не может быть финансов);</w:t>
      </w:r>
    </w:p>
    <w:p w:rsidR="002A2CA2" w:rsidRPr="00A21005" w:rsidRDefault="002A2CA2" w:rsidP="00D92D6E">
      <w:pPr>
        <w:pStyle w:val="a4"/>
        <w:numPr>
          <w:ilvl w:val="0"/>
          <w:numId w:val="12"/>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Субъекты обладают разными правами в процессе этих отношений: один из них (государство) обладает особыми полномочиями;</w:t>
      </w:r>
    </w:p>
    <w:p w:rsidR="002A2CA2" w:rsidRPr="00A21005" w:rsidRDefault="002A2CA2" w:rsidP="00D92D6E">
      <w:pPr>
        <w:pStyle w:val="a4"/>
        <w:numPr>
          <w:ilvl w:val="0"/>
          <w:numId w:val="12"/>
        </w:numPr>
        <w:spacing w:after="0" w:line="360" w:lineRule="auto"/>
        <w:ind w:left="0" w:firstLine="709"/>
        <w:jc w:val="both"/>
        <w:rPr>
          <w:rFonts w:ascii="Times New Roman" w:hAnsi="Times New Roman" w:cs="Times New Roman"/>
          <w:sz w:val="28"/>
          <w:szCs w:val="28"/>
        </w:rPr>
      </w:pPr>
      <w:r w:rsidRPr="00A21005">
        <w:rPr>
          <w:rFonts w:ascii="Times New Roman" w:hAnsi="Times New Roman" w:cs="Times New Roman"/>
          <w:sz w:val="28"/>
          <w:szCs w:val="28"/>
        </w:rPr>
        <w:t>Регулярное поступление сре</w:t>
      </w:r>
      <w:proofErr w:type="gramStart"/>
      <w:r w:rsidRPr="00A21005">
        <w:rPr>
          <w:rFonts w:ascii="Times New Roman" w:hAnsi="Times New Roman" w:cs="Times New Roman"/>
          <w:sz w:val="28"/>
          <w:szCs w:val="28"/>
        </w:rPr>
        <w:t>дств в б</w:t>
      </w:r>
      <w:proofErr w:type="gramEnd"/>
      <w:r w:rsidRPr="00A21005">
        <w:rPr>
          <w:rFonts w:ascii="Times New Roman" w:hAnsi="Times New Roman" w:cs="Times New Roman"/>
          <w:sz w:val="28"/>
          <w:szCs w:val="28"/>
        </w:rPr>
        <w:t>юджет не может быть обеспечено без придания налогам, сборам и другим платежам государственно-принудительного характера,  что достигается с помощью правотворческой деятельности государства, создания соответствующего финансового аппарата.</w:t>
      </w:r>
    </w:p>
    <w:p w:rsidR="002A2CA2" w:rsidRPr="00A21005" w:rsidRDefault="002A2CA2"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По указанным признакам можно выделить финансы из всей совокупности денежных отношений. Например, денежные отношения между гражданами, между гражданами и розничной торговлей нельзя отнести к финансам, т.к. государство здесь регулирует денежные отношения гражданско-правовыми методами, для которых характерной чертой является равноправие субъектов, объединенных данными отношениями.</w:t>
      </w:r>
    </w:p>
    <w:p w:rsidR="00D270A1" w:rsidRPr="00A21005" w:rsidRDefault="00CE5D79"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Понятие финансовой системы является дальнейшим развитием и конкретизацией понятия «финансы». Как ранее отмечалось, финансы выражают денежные отношения. При всей качественной однородности этих отношений </w:t>
      </w:r>
      <w:proofErr w:type="gramStart"/>
      <w:r w:rsidRPr="00A21005">
        <w:rPr>
          <w:rFonts w:ascii="Times New Roman" w:hAnsi="Times New Roman" w:cs="Times New Roman"/>
          <w:sz w:val="28"/>
          <w:szCs w:val="28"/>
        </w:rPr>
        <w:t>они</w:t>
      </w:r>
      <w:proofErr w:type="gramEnd"/>
      <w:r w:rsidRPr="00A21005">
        <w:rPr>
          <w:rFonts w:ascii="Times New Roman" w:hAnsi="Times New Roman" w:cs="Times New Roman"/>
          <w:sz w:val="28"/>
          <w:szCs w:val="28"/>
        </w:rPr>
        <w:t xml:space="preserve"> тем не менее различаются между собой. В каждом государстве имеется несколько сфер финансовых отношений, каждая из них имеет свои специфические особенности, которые </w:t>
      </w:r>
      <w:proofErr w:type="gramStart"/>
      <w:r w:rsidRPr="00A21005">
        <w:rPr>
          <w:rFonts w:ascii="Times New Roman" w:hAnsi="Times New Roman" w:cs="Times New Roman"/>
          <w:sz w:val="28"/>
          <w:szCs w:val="28"/>
        </w:rPr>
        <w:t>проявляются</w:t>
      </w:r>
      <w:proofErr w:type="gramEnd"/>
      <w:r w:rsidRPr="00A21005">
        <w:rPr>
          <w:rFonts w:ascii="Times New Roman" w:hAnsi="Times New Roman" w:cs="Times New Roman"/>
          <w:sz w:val="28"/>
          <w:szCs w:val="28"/>
        </w:rPr>
        <w:t xml:space="preserve"> прежде всего в формах и методах мобилизации финансовых ресурсов и их использовании. Например, у предприятий сферы материального производства финансовые ресурсы формируются за счет прибыли, </w:t>
      </w:r>
      <w:r w:rsidRPr="00A21005">
        <w:rPr>
          <w:rFonts w:ascii="Times New Roman" w:hAnsi="Times New Roman" w:cs="Times New Roman"/>
          <w:sz w:val="28"/>
          <w:szCs w:val="28"/>
        </w:rPr>
        <w:lastRenderedPageBreak/>
        <w:t>амортизационных отчислений, выручки от продажи ценных бумаг и др. Государственный бюджет республики образуется в основном за счет налогов с предприятий и населения. Не одинаковы и каналы направления финансовых ресурсов у предприятий и государственного бюджета. С учетом сказанного, можно утверждать, что каждая сфера финансовых отношений является в определенной мере самостоятельным звеном финансовой системы. Однако это отличия внутри единого целого, все звенья тесно взаимосвязаны между собой и составляют единую финансовую систему.</w:t>
      </w:r>
    </w:p>
    <w:p w:rsidR="00E27487" w:rsidRPr="00A21005" w:rsidRDefault="00E27487"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Понятие «финансовая система» употребляется в двух значениях: во-первых, как совокупность учреждений, занимающихся денежными операциями (фонды, компании, банки), и, во-вторых, как система финансовых отношений. При этом понятие «система» предполагает наличие связей.</w:t>
      </w:r>
    </w:p>
    <w:p w:rsidR="00D270A1" w:rsidRPr="00A21005" w:rsidRDefault="00652729" w:rsidP="00D92D6E">
      <w:pPr>
        <w:spacing w:after="0" w:line="360" w:lineRule="auto"/>
        <w:ind w:firstLine="709"/>
        <w:jc w:val="both"/>
        <w:rPr>
          <w:rFonts w:ascii="Times New Roman" w:hAnsi="Times New Roman" w:cs="Times New Roman"/>
          <w:sz w:val="28"/>
          <w:szCs w:val="28"/>
        </w:rPr>
      </w:pPr>
      <w:r w:rsidRPr="00A21005">
        <w:rPr>
          <w:rFonts w:ascii="Times New Roman" w:hAnsi="Times New Roman" w:cs="Times New Roman"/>
          <w:sz w:val="28"/>
          <w:szCs w:val="28"/>
        </w:rPr>
        <w:t>Таким образом, в курсовой работе были раскрыты следующие вопросы: сущность финансов, функции финансов и финансовая система: структура и тенденции развития в условиях рыночной экономики.</w:t>
      </w:r>
    </w:p>
    <w:p w:rsidR="007616C6" w:rsidRPr="00A21005" w:rsidRDefault="007616C6" w:rsidP="00836906">
      <w:pPr>
        <w:rPr>
          <w:rFonts w:ascii="Times New Roman" w:hAnsi="Times New Roman" w:cs="Times New Roman"/>
        </w:rPr>
      </w:pPr>
    </w:p>
    <w:p w:rsidR="00E27487" w:rsidRPr="00A21005" w:rsidRDefault="00E27487" w:rsidP="00BA4733">
      <w:pPr>
        <w:jc w:val="center"/>
        <w:rPr>
          <w:rFonts w:ascii="Times New Roman" w:hAnsi="Times New Roman" w:cs="Times New Roman"/>
          <w:b/>
          <w:sz w:val="32"/>
          <w:szCs w:val="32"/>
        </w:rPr>
      </w:pPr>
    </w:p>
    <w:p w:rsidR="00E27487" w:rsidRPr="00A21005" w:rsidRDefault="00E27487" w:rsidP="00BA4733">
      <w:pPr>
        <w:jc w:val="center"/>
        <w:rPr>
          <w:rFonts w:ascii="Times New Roman" w:hAnsi="Times New Roman" w:cs="Times New Roman"/>
          <w:b/>
          <w:sz w:val="32"/>
          <w:szCs w:val="32"/>
        </w:rPr>
      </w:pPr>
    </w:p>
    <w:p w:rsidR="00E27487" w:rsidRPr="00A21005" w:rsidRDefault="00E27487" w:rsidP="00BA4733">
      <w:pPr>
        <w:jc w:val="center"/>
        <w:rPr>
          <w:rFonts w:ascii="Times New Roman" w:hAnsi="Times New Roman" w:cs="Times New Roman"/>
          <w:b/>
          <w:sz w:val="32"/>
          <w:szCs w:val="32"/>
        </w:rPr>
      </w:pPr>
    </w:p>
    <w:p w:rsidR="00E27487" w:rsidRPr="00A21005" w:rsidRDefault="00E27487" w:rsidP="00BA4733">
      <w:pPr>
        <w:jc w:val="center"/>
        <w:rPr>
          <w:rFonts w:ascii="Times New Roman" w:hAnsi="Times New Roman" w:cs="Times New Roman"/>
          <w:b/>
          <w:sz w:val="32"/>
          <w:szCs w:val="32"/>
        </w:rPr>
      </w:pPr>
    </w:p>
    <w:p w:rsidR="00E27487" w:rsidRPr="00A21005" w:rsidRDefault="00E27487" w:rsidP="00BA4733">
      <w:pPr>
        <w:jc w:val="center"/>
        <w:rPr>
          <w:rFonts w:ascii="Times New Roman" w:hAnsi="Times New Roman" w:cs="Times New Roman"/>
          <w:b/>
          <w:sz w:val="32"/>
          <w:szCs w:val="32"/>
        </w:rPr>
      </w:pPr>
    </w:p>
    <w:p w:rsidR="00A21005" w:rsidRPr="00A21005" w:rsidRDefault="00A21005" w:rsidP="00BA4733">
      <w:pPr>
        <w:jc w:val="center"/>
        <w:rPr>
          <w:rFonts w:ascii="Times New Roman" w:hAnsi="Times New Roman" w:cs="Times New Roman"/>
          <w:b/>
          <w:sz w:val="32"/>
          <w:szCs w:val="32"/>
        </w:rPr>
      </w:pPr>
    </w:p>
    <w:p w:rsidR="00E27487" w:rsidRDefault="00E27487" w:rsidP="00BA4733">
      <w:pPr>
        <w:jc w:val="center"/>
        <w:rPr>
          <w:rFonts w:ascii="Times New Roman" w:hAnsi="Times New Roman" w:cs="Times New Roman"/>
          <w:b/>
          <w:sz w:val="32"/>
          <w:szCs w:val="32"/>
        </w:rPr>
      </w:pPr>
    </w:p>
    <w:p w:rsidR="00D92D6E" w:rsidRPr="00A21005" w:rsidRDefault="00D92D6E" w:rsidP="00BA4733">
      <w:pPr>
        <w:jc w:val="center"/>
        <w:rPr>
          <w:rFonts w:ascii="Times New Roman" w:hAnsi="Times New Roman" w:cs="Times New Roman"/>
          <w:b/>
          <w:sz w:val="32"/>
          <w:szCs w:val="32"/>
        </w:rPr>
      </w:pPr>
    </w:p>
    <w:p w:rsidR="00E27487" w:rsidRDefault="00E27487" w:rsidP="00BA4733">
      <w:pPr>
        <w:jc w:val="center"/>
        <w:rPr>
          <w:rFonts w:ascii="Times New Roman" w:hAnsi="Times New Roman" w:cs="Times New Roman"/>
          <w:b/>
          <w:sz w:val="32"/>
          <w:szCs w:val="32"/>
        </w:rPr>
      </w:pPr>
    </w:p>
    <w:p w:rsidR="005E6B6F" w:rsidRDefault="005E6B6F" w:rsidP="00BA4733">
      <w:pPr>
        <w:jc w:val="center"/>
        <w:rPr>
          <w:rFonts w:ascii="Times New Roman" w:hAnsi="Times New Roman" w:cs="Times New Roman"/>
          <w:b/>
          <w:sz w:val="32"/>
          <w:szCs w:val="32"/>
        </w:rPr>
      </w:pPr>
    </w:p>
    <w:p w:rsidR="00D92D6E" w:rsidRPr="00A21005" w:rsidRDefault="00D92D6E" w:rsidP="00BA4733">
      <w:pPr>
        <w:jc w:val="center"/>
        <w:rPr>
          <w:rFonts w:ascii="Times New Roman" w:hAnsi="Times New Roman" w:cs="Times New Roman"/>
          <w:b/>
          <w:sz w:val="32"/>
          <w:szCs w:val="32"/>
        </w:rPr>
      </w:pPr>
    </w:p>
    <w:p w:rsidR="00E231CB" w:rsidRPr="00A21005" w:rsidRDefault="00E231CB" w:rsidP="005E6B6F">
      <w:pPr>
        <w:spacing w:after="0" w:line="360" w:lineRule="auto"/>
        <w:jc w:val="center"/>
        <w:rPr>
          <w:rFonts w:ascii="Times New Roman" w:hAnsi="Times New Roman" w:cs="Times New Roman"/>
          <w:b/>
          <w:sz w:val="28"/>
          <w:szCs w:val="28"/>
        </w:rPr>
      </w:pPr>
      <w:r w:rsidRPr="00A21005">
        <w:rPr>
          <w:rFonts w:ascii="Times New Roman" w:hAnsi="Times New Roman" w:cs="Times New Roman"/>
          <w:b/>
          <w:sz w:val="28"/>
          <w:szCs w:val="28"/>
        </w:rPr>
        <w:lastRenderedPageBreak/>
        <w:t>Список использованной литературы</w:t>
      </w:r>
    </w:p>
    <w:p w:rsidR="00BA4733" w:rsidRPr="00A21005" w:rsidRDefault="00BA4733" w:rsidP="005E6B6F">
      <w:pPr>
        <w:spacing w:after="0" w:line="360" w:lineRule="auto"/>
        <w:jc w:val="center"/>
        <w:rPr>
          <w:rFonts w:ascii="Times New Roman" w:hAnsi="Times New Roman" w:cs="Times New Roman"/>
          <w:b/>
          <w:sz w:val="32"/>
          <w:szCs w:val="32"/>
        </w:rPr>
      </w:pPr>
    </w:p>
    <w:p w:rsidR="00A21005" w:rsidRPr="00A21005" w:rsidRDefault="00A21005" w:rsidP="005E6B6F">
      <w:pPr>
        <w:pStyle w:val="a4"/>
        <w:numPr>
          <w:ilvl w:val="0"/>
          <w:numId w:val="29"/>
        </w:numPr>
        <w:spacing w:after="0" w:line="360" w:lineRule="auto"/>
        <w:ind w:left="992" w:firstLine="709"/>
        <w:jc w:val="both"/>
        <w:rPr>
          <w:rFonts w:ascii="Times New Roman" w:hAnsi="Times New Roman" w:cs="Times New Roman"/>
          <w:sz w:val="28"/>
          <w:szCs w:val="28"/>
        </w:rPr>
      </w:pPr>
      <w:proofErr w:type="spellStart"/>
      <w:r w:rsidRPr="00A21005">
        <w:rPr>
          <w:rFonts w:ascii="Times New Roman" w:hAnsi="Times New Roman" w:cs="Times New Roman"/>
          <w:sz w:val="28"/>
          <w:szCs w:val="28"/>
        </w:rPr>
        <w:t>Боди</w:t>
      </w:r>
      <w:proofErr w:type="spellEnd"/>
      <w:r w:rsidRPr="00A21005">
        <w:rPr>
          <w:rFonts w:ascii="Times New Roman" w:hAnsi="Times New Roman" w:cs="Times New Roman"/>
          <w:sz w:val="28"/>
          <w:szCs w:val="28"/>
        </w:rPr>
        <w:t xml:space="preserve">, З. Финансы/ З. </w:t>
      </w:r>
      <w:proofErr w:type="spellStart"/>
      <w:r w:rsidRPr="00A21005">
        <w:rPr>
          <w:rFonts w:ascii="Times New Roman" w:hAnsi="Times New Roman" w:cs="Times New Roman"/>
          <w:sz w:val="28"/>
          <w:szCs w:val="28"/>
        </w:rPr>
        <w:t>Боди</w:t>
      </w:r>
      <w:proofErr w:type="spellEnd"/>
      <w:r w:rsidRPr="00A21005">
        <w:rPr>
          <w:rFonts w:ascii="Times New Roman" w:hAnsi="Times New Roman" w:cs="Times New Roman"/>
          <w:sz w:val="28"/>
          <w:szCs w:val="28"/>
        </w:rPr>
        <w:t>, Р. Мертон. - М.: Издательский дом «Вильямс», 2007</w:t>
      </w:r>
    </w:p>
    <w:p w:rsidR="00A21005" w:rsidRPr="00A21005" w:rsidRDefault="00A21005" w:rsidP="005E6B6F">
      <w:pPr>
        <w:pStyle w:val="a4"/>
        <w:numPr>
          <w:ilvl w:val="0"/>
          <w:numId w:val="29"/>
        </w:numPr>
        <w:spacing w:after="0" w:line="360" w:lineRule="auto"/>
        <w:ind w:left="992" w:firstLine="709"/>
        <w:jc w:val="both"/>
        <w:rPr>
          <w:rFonts w:ascii="Times New Roman" w:hAnsi="Times New Roman" w:cs="Times New Roman"/>
          <w:sz w:val="28"/>
          <w:szCs w:val="28"/>
        </w:rPr>
      </w:pPr>
      <w:r w:rsidRPr="00A21005">
        <w:rPr>
          <w:rFonts w:ascii="Times New Roman" w:hAnsi="Times New Roman" w:cs="Times New Roman"/>
          <w:sz w:val="28"/>
          <w:szCs w:val="28"/>
        </w:rPr>
        <w:t>Видяпин, В.И. Экономическая теория / В. И, Видяпин. — М: ИНФРА-М, 2006</w:t>
      </w:r>
    </w:p>
    <w:p w:rsidR="00A21005" w:rsidRPr="00A21005" w:rsidRDefault="00A21005" w:rsidP="00A21005">
      <w:pPr>
        <w:pStyle w:val="a4"/>
        <w:numPr>
          <w:ilvl w:val="0"/>
          <w:numId w:val="29"/>
        </w:numPr>
        <w:spacing w:line="360" w:lineRule="auto"/>
        <w:ind w:left="992" w:firstLine="709"/>
        <w:jc w:val="both"/>
        <w:rPr>
          <w:rFonts w:ascii="Times New Roman" w:hAnsi="Times New Roman" w:cs="Times New Roman"/>
          <w:sz w:val="28"/>
          <w:szCs w:val="28"/>
        </w:rPr>
      </w:pPr>
      <w:proofErr w:type="spellStart"/>
      <w:r w:rsidRPr="00A21005">
        <w:rPr>
          <w:rFonts w:ascii="Times New Roman" w:hAnsi="Times New Roman" w:cs="Times New Roman"/>
          <w:sz w:val="28"/>
          <w:szCs w:val="28"/>
        </w:rPr>
        <w:t>Дробзина</w:t>
      </w:r>
      <w:proofErr w:type="spellEnd"/>
      <w:r w:rsidRPr="00A21005">
        <w:rPr>
          <w:rFonts w:ascii="Times New Roman" w:hAnsi="Times New Roman" w:cs="Times New Roman"/>
          <w:sz w:val="28"/>
          <w:szCs w:val="28"/>
        </w:rPr>
        <w:t xml:space="preserve"> Л.А. Финансы - денежное обращение – кредит: учебник, М. «Финансы» 1997 г.</w:t>
      </w:r>
    </w:p>
    <w:p w:rsidR="00A21005" w:rsidRPr="00A21005" w:rsidRDefault="00A21005" w:rsidP="00A21005">
      <w:pPr>
        <w:pStyle w:val="a4"/>
        <w:numPr>
          <w:ilvl w:val="0"/>
          <w:numId w:val="29"/>
        </w:numPr>
        <w:spacing w:line="360" w:lineRule="auto"/>
        <w:ind w:left="992" w:firstLine="709"/>
        <w:jc w:val="both"/>
        <w:rPr>
          <w:rFonts w:ascii="Times New Roman" w:hAnsi="Times New Roman" w:cs="Times New Roman"/>
          <w:sz w:val="28"/>
          <w:szCs w:val="28"/>
        </w:rPr>
      </w:pPr>
      <w:proofErr w:type="spellStart"/>
      <w:r w:rsidRPr="00A21005">
        <w:rPr>
          <w:rFonts w:ascii="Times New Roman" w:hAnsi="Times New Roman" w:cs="Times New Roman"/>
          <w:sz w:val="28"/>
          <w:szCs w:val="28"/>
        </w:rPr>
        <w:t>Дробозина</w:t>
      </w:r>
      <w:proofErr w:type="spellEnd"/>
      <w:r w:rsidRPr="00A21005">
        <w:rPr>
          <w:rFonts w:ascii="Times New Roman" w:hAnsi="Times New Roman" w:cs="Times New Roman"/>
          <w:sz w:val="28"/>
          <w:szCs w:val="28"/>
        </w:rPr>
        <w:t xml:space="preserve">, Л. А. Финансы/ Л. А. </w:t>
      </w:r>
      <w:proofErr w:type="spellStart"/>
      <w:r w:rsidRPr="00A21005">
        <w:rPr>
          <w:rFonts w:ascii="Times New Roman" w:hAnsi="Times New Roman" w:cs="Times New Roman"/>
          <w:sz w:val="28"/>
          <w:szCs w:val="28"/>
        </w:rPr>
        <w:t>Дробозина</w:t>
      </w:r>
      <w:proofErr w:type="spellEnd"/>
      <w:r w:rsidRPr="00A21005">
        <w:rPr>
          <w:rFonts w:ascii="Times New Roman" w:hAnsi="Times New Roman" w:cs="Times New Roman"/>
          <w:sz w:val="28"/>
          <w:szCs w:val="28"/>
        </w:rPr>
        <w:t>. - М.: Финансы, ЮНИТИ, 2006</w:t>
      </w:r>
    </w:p>
    <w:p w:rsidR="00A21005" w:rsidRPr="00A21005" w:rsidRDefault="00A21005" w:rsidP="00A21005">
      <w:pPr>
        <w:pStyle w:val="a4"/>
        <w:numPr>
          <w:ilvl w:val="0"/>
          <w:numId w:val="29"/>
        </w:numPr>
        <w:spacing w:line="360" w:lineRule="auto"/>
        <w:ind w:left="992" w:firstLine="709"/>
        <w:jc w:val="both"/>
        <w:rPr>
          <w:rFonts w:ascii="Times New Roman" w:hAnsi="Times New Roman" w:cs="Times New Roman"/>
          <w:sz w:val="28"/>
          <w:szCs w:val="28"/>
        </w:rPr>
      </w:pPr>
      <w:proofErr w:type="spellStart"/>
      <w:r w:rsidRPr="00A21005">
        <w:rPr>
          <w:rFonts w:ascii="Times New Roman" w:hAnsi="Times New Roman" w:cs="Times New Roman"/>
          <w:sz w:val="28"/>
          <w:szCs w:val="28"/>
        </w:rPr>
        <w:t>Камаев</w:t>
      </w:r>
      <w:proofErr w:type="spellEnd"/>
      <w:r w:rsidRPr="00A21005">
        <w:rPr>
          <w:rFonts w:ascii="Times New Roman" w:hAnsi="Times New Roman" w:cs="Times New Roman"/>
          <w:sz w:val="28"/>
          <w:szCs w:val="28"/>
        </w:rPr>
        <w:t xml:space="preserve">, В.Д. Экономическая теория / В. Д. </w:t>
      </w:r>
      <w:proofErr w:type="spellStart"/>
      <w:r w:rsidRPr="00A21005">
        <w:rPr>
          <w:rFonts w:ascii="Times New Roman" w:hAnsi="Times New Roman" w:cs="Times New Roman"/>
          <w:sz w:val="28"/>
          <w:szCs w:val="28"/>
        </w:rPr>
        <w:t>Камаев</w:t>
      </w:r>
      <w:proofErr w:type="spellEnd"/>
      <w:r w:rsidRPr="00A21005">
        <w:rPr>
          <w:rFonts w:ascii="Times New Roman" w:hAnsi="Times New Roman" w:cs="Times New Roman"/>
          <w:sz w:val="28"/>
          <w:szCs w:val="28"/>
        </w:rPr>
        <w:t xml:space="preserve">. — М: </w:t>
      </w:r>
      <w:proofErr w:type="spellStart"/>
      <w:r w:rsidRPr="00A21005">
        <w:rPr>
          <w:rFonts w:ascii="Times New Roman" w:hAnsi="Times New Roman" w:cs="Times New Roman"/>
          <w:sz w:val="28"/>
          <w:szCs w:val="28"/>
        </w:rPr>
        <w:t>Юрайт-Издат</w:t>
      </w:r>
      <w:proofErr w:type="spellEnd"/>
      <w:r w:rsidRPr="00A21005">
        <w:rPr>
          <w:rFonts w:ascii="Times New Roman" w:hAnsi="Times New Roman" w:cs="Times New Roman"/>
          <w:sz w:val="28"/>
          <w:szCs w:val="28"/>
        </w:rPr>
        <w:t>, 2005</w:t>
      </w:r>
    </w:p>
    <w:p w:rsidR="00A21005" w:rsidRPr="00A21005" w:rsidRDefault="00A21005" w:rsidP="00A21005">
      <w:pPr>
        <w:pStyle w:val="a4"/>
        <w:numPr>
          <w:ilvl w:val="0"/>
          <w:numId w:val="29"/>
        </w:numPr>
        <w:spacing w:line="360" w:lineRule="auto"/>
        <w:ind w:left="992" w:firstLine="709"/>
        <w:jc w:val="both"/>
        <w:rPr>
          <w:rFonts w:ascii="Times New Roman" w:hAnsi="Times New Roman" w:cs="Times New Roman"/>
          <w:sz w:val="28"/>
          <w:szCs w:val="28"/>
        </w:rPr>
      </w:pPr>
      <w:r w:rsidRPr="00A21005">
        <w:rPr>
          <w:rFonts w:ascii="Times New Roman" w:hAnsi="Times New Roman" w:cs="Times New Roman"/>
          <w:sz w:val="28"/>
          <w:szCs w:val="28"/>
        </w:rPr>
        <w:t>Лычагин М.В. Финансовая экономика. / М.</w:t>
      </w:r>
      <w:proofErr w:type="gramStart"/>
      <w:r w:rsidRPr="00A21005">
        <w:rPr>
          <w:rFonts w:ascii="Times New Roman" w:hAnsi="Times New Roman" w:cs="Times New Roman"/>
          <w:sz w:val="28"/>
          <w:szCs w:val="28"/>
        </w:rPr>
        <w:t>В</w:t>
      </w:r>
      <w:proofErr w:type="gramEnd"/>
      <w:r w:rsidRPr="00A21005">
        <w:rPr>
          <w:rFonts w:ascii="Times New Roman" w:hAnsi="Times New Roman" w:cs="Times New Roman"/>
          <w:sz w:val="28"/>
          <w:szCs w:val="28"/>
        </w:rPr>
        <w:t xml:space="preserve"> Лычагин. – Новосибирск: Изд-во СО РАН, 2005</w:t>
      </w:r>
    </w:p>
    <w:p w:rsidR="00A21005" w:rsidRPr="00A21005" w:rsidRDefault="00A21005" w:rsidP="00A21005">
      <w:pPr>
        <w:pStyle w:val="a4"/>
        <w:numPr>
          <w:ilvl w:val="0"/>
          <w:numId w:val="29"/>
        </w:numPr>
        <w:spacing w:line="360" w:lineRule="auto"/>
        <w:ind w:left="992"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Мягкова Е.Л. / Мягкова Т.Л. - Финансы, денежное обращение и кредит  </w:t>
      </w:r>
      <w:hyperlink r:id="rId8" w:history="1">
        <w:r w:rsidRPr="00A21005">
          <w:rPr>
            <w:rStyle w:val="a3"/>
            <w:rFonts w:ascii="Times New Roman" w:hAnsi="Times New Roman" w:cs="Times New Roman"/>
            <w:color w:val="auto"/>
            <w:sz w:val="28"/>
            <w:szCs w:val="28"/>
            <w:u w:val="none"/>
          </w:rPr>
          <w:t>http://www.redov.ru</w:t>
        </w:r>
      </w:hyperlink>
    </w:p>
    <w:p w:rsidR="00A21005" w:rsidRPr="00A21005" w:rsidRDefault="00A21005" w:rsidP="00A21005">
      <w:pPr>
        <w:pStyle w:val="a4"/>
        <w:numPr>
          <w:ilvl w:val="0"/>
          <w:numId w:val="29"/>
        </w:numPr>
        <w:spacing w:line="360" w:lineRule="auto"/>
        <w:ind w:left="992" w:firstLine="709"/>
        <w:jc w:val="both"/>
        <w:rPr>
          <w:rFonts w:ascii="Times New Roman" w:hAnsi="Times New Roman" w:cs="Times New Roman"/>
          <w:sz w:val="28"/>
          <w:szCs w:val="28"/>
        </w:rPr>
      </w:pPr>
      <w:proofErr w:type="spellStart"/>
      <w:r w:rsidRPr="00A21005">
        <w:rPr>
          <w:rFonts w:ascii="Times New Roman" w:hAnsi="Times New Roman" w:cs="Times New Roman"/>
          <w:sz w:val="28"/>
          <w:szCs w:val="28"/>
        </w:rPr>
        <w:t>Подъяблонская</w:t>
      </w:r>
      <w:proofErr w:type="spellEnd"/>
      <w:r w:rsidRPr="00A21005">
        <w:rPr>
          <w:rFonts w:ascii="Times New Roman" w:hAnsi="Times New Roman" w:cs="Times New Roman"/>
          <w:sz w:val="28"/>
          <w:szCs w:val="28"/>
        </w:rPr>
        <w:t xml:space="preserve"> Л.М.  Финансы, 2011</w:t>
      </w:r>
    </w:p>
    <w:p w:rsidR="00A21005" w:rsidRPr="00A21005" w:rsidRDefault="00A21005" w:rsidP="00A21005">
      <w:pPr>
        <w:pStyle w:val="a4"/>
        <w:numPr>
          <w:ilvl w:val="0"/>
          <w:numId w:val="29"/>
        </w:numPr>
        <w:spacing w:line="360" w:lineRule="auto"/>
        <w:ind w:left="992" w:firstLine="709"/>
        <w:jc w:val="both"/>
        <w:rPr>
          <w:rFonts w:ascii="Times New Roman" w:hAnsi="Times New Roman" w:cs="Times New Roman"/>
          <w:sz w:val="28"/>
          <w:szCs w:val="28"/>
        </w:rPr>
      </w:pPr>
      <w:proofErr w:type="gramStart"/>
      <w:r w:rsidRPr="00A21005">
        <w:rPr>
          <w:rFonts w:ascii="Times New Roman" w:hAnsi="Times New Roman" w:cs="Times New Roman"/>
          <w:sz w:val="28"/>
          <w:szCs w:val="28"/>
        </w:rPr>
        <w:t>Романовский</w:t>
      </w:r>
      <w:proofErr w:type="gramEnd"/>
      <w:r w:rsidRPr="00A21005">
        <w:rPr>
          <w:rFonts w:ascii="Times New Roman" w:hAnsi="Times New Roman" w:cs="Times New Roman"/>
          <w:sz w:val="28"/>
          <w:szCs w:val="28"/>
        </w:rPr>
        <w:t xml:space="preserve">, М. В. Финансы/ М. В. Романовский. - М.: </w:t>
      </w:r>
      <w:proofErr w:type="spellStart"/>
      <w:r w:rsidRPr="00A21005">
        <w:rPr>
          <w:rFonts w:ascii="Times New Roman" w:hAnsi="Times New Roman" w:cs="Times New Roman"/>
          <w:sz w:val="28"/>
          <w:szCs w:val="28"/>
        </w:rPr>
        <w:t>Юрайт</w:t>
      </w:r>
      <w:proofErr w:type="spellEnd"/>
      <w:r w:rsidRPr="00A21005">
        <w:rPr>
          <w:rFonts w:ascii="Times New Roman" w:hAnsi="Times New Roman" w:cs="Times New Roman"/>
          <w:sz w:val="28"/>
          <w:szCs w:val="28"/>
        </w:rPr>
        <w:t>-М, 2005</w:t>
      </w:r>
    </w:p>
    <w:p w:rsidR="00A21005" w:rsidRPr="00A21005" w:rsidRDefault="00A21005" w:rsidP="00A21005">
      <w:pPr>
        <w:pStyle w:val="a4"/>
        <w:numPr>
          <w:ilvl w:val="0"/>
          <w:numId w:val="29"/>
        </w:numPr>
        <w:spacing w:line="360" w:lineRule="auto"/>
        <w:ind w:left="992" w:firstLine="709"/>
        <w:jc w:val="both"/>
        <w:rPr>
          <w:rFonts w:ascii="Times New Roman" w:hAnsi="Times New Roman" w:cs="Times New Roman"/>
          <w:sz w:val="28"/>
          <w:szCs w:val="28"/>
        </w:rPr>
      </w:pPr>
      <w:r w:rsidRPr="00A21005">
        <w:rPr>
          <w:rFonts w:ascii="Times New Roman" w:hAnsi="Times New Roman" w:cs="Times New Roman"/>
          <w:sz w:val="28"/>
          <w:szCs w:val="28"/>
        </w:rPr>
        <w:t>Словарь по экономике</w:t>
      </w:r>
      <w:proofErr w:type="gramStart"/>
      <w:r w:rsidRPr="00A21005">
        <w:rPr>
          <w:rFonts w:ascii="Times New Roman" w:hAnsi="Times New Roman" w:cs="Times New Roman"/>
          <w:sz w:val="28"/>
          <w:szCs w:val="28"/>
        </w:rPr>
        <w:t xml:space="preserve"> / П</w:t>
      </w:r>
      <w:proofErr w:type="gramEnd"/>
      <w:r w:rsidRPr="00A21005">
        <w:rPr>
          <w:rFonts w:ascii="Times New Roman" w:hAnsi="Times New Roman" w:cs="Times New Roman"/>
          <w:sz w:val="28"/>
          <w:szCs w:val="28"/>
        </w:rPr>
        <w:t xml:space="preserve">ер. с англ. под ред. П.А. Ватника. – </w:t>
      </w:r>
      <w:proofErr w:type="spellStart"/>
      <w:r w:rsidRPr="00A21005">
        <w:rPr>
          <w:rFonts w:ascii="Times New Roman" w:hAnsi="Times New Roman" w:cs="Times New Roman"/>
          <w:sz w:val="28"/>
          <w:szCs w:val="28"/>
        </w:rPr>
        <w:t>Спб</w:t>
      </w:r>
      <w:proofErr w:type="spellEnd"/>
      <w:r w:rsidRPr="00A21005">
        <w:rPr>
          <w:rFonts w:ascii="Times New Roman" w:hAnsi="Times New Roman" w:cs="Times New Roman"/>
          <w:sz w:val="28"/>
          <w:szCs w:val="28"/>
        </w:rPr>
        <w:t>.: Экономическая школа, 1998.</w:t>
      </w:r>
    </w:p>
    <w:p w:rsidR="00A21005" w:rsidRPr="00A21005" w:rsidRDefault="00A21005" w:rsidP="00A21005">
      <w:pPr>
        <w:pStyle w:val="a4"/>
        <w:numPr>
          <w:ilvl w:val="0"/>
          <w:numId w:val="29"/>
        </w:numPr>
        <w:spacing w:line="360" w:lineRule="auto"/>
        <w:ind w:left="992" w:firstLine="709"/>
        <w:jc w:val="both"/>
        <w:rPr>
          <w:rFonts w:ascii="Times New Roman" w:hAnsi="Times New Roman" w:cs="Times New Roman"/>
          <w:sz w:val="28"/>
          <w:szCs w:val="28"/>
        </w:rPr>
      </w:pPr>
      <w:r w:rsidRPr="00A21005">
        <w:rPr>
          <w:rFonts w:ascii="Times New Roman" w:hAnsi="Times New Roman" w:cs="Times New Roman"/>
          <w:sz w:val="28"/>
          <w:szCs w:val="28"/>
        </w:rPr>
        <w:t xml:space="preserve">Финансы под ред. Поляка Г.Б Учебник 2008, 3-е изд.  </w:t>
      </w:r>
      <w:hyperlink r:id="rId9" w:history="1">
        <w:r w:rsidRPr="00A21005">
          <w:rPr>
            <w:rStyle w:val="a3"/>
            <w:rFonts w:ascii="Times New Roman" w:hAnsi="Times New Roman" w:cs="Times New Roman"/>
            <w:color w:val="auto"/>
            <w:sz w:val="28"/>
            <w:szCs w:val="28"/>
            <w:u w:val="none"/>
          </w:rPr>
          <w:t>http://financeedu.ru</w:t>
        </w:r>
      </w:hyperlink>
    </w:p>
    <w:p w:rsidR="00AC47E7" w:rsidRPr="00A21005" w:rsidRDefault="00AC47E7" w:rsidP="00836906">
      <w:pPr>
        <w:rPr>
          <w:rFonts w:ascii="Times New Roman" w:hAnsi="Times New Roman" w:cs="Times New Roman"/>
        </w:rPr>
      </w:pPr>
    </w:p>
    <w:p w:rsidR="00E231CB" w:rsidRPr="00A21005" w:rsidRDefault="00E231CB" w:rsidP="00836906">
      <w:pPr>
        <w:rPr>
          <w:rFonts w:ascii="Times New Roman" w:hAnsi="Times New Roman" w:cs="Times New Roman"/>
        </w:rPr>
      </w:pPr>
    </w:p>
    <w:sectPr w:rsidR="00E231CB" w:rsidRPr="00A21005" w:rsidSect="003B6C30">
      <w:foot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A09" w:rsidRDefault="00661A09" w:rsidP="005F5D07">
      <w:pPr>
        <w:spacing w:after="0" w:line="240" w:lineRule="auto"/>
      </w:pPr>
      <w:r>
        <w:separator/>
      </w:r>
    </w:p>
  </w:endnote>
  <w:endnote w:type="continuationSeparator" w:id="0">
    <w:p w:rsidR="00661A09" w:rsidRDefault="00661A09" w:rsidP="005F5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3824"/>
      <w:docPartObj>
        <w:docPartGallery w:val="Page Numbers (Bottom of Page)"/>
        <w:docPartUnique/>
      </w:docPartObj>
    </w:sdtPr>
    <w:sdtEndPr/>
    <w:sdtContent>
      <w:p w:rsidR="005F5D07" w:rsidRDefault="00944992">
        <w:pPr>
          <w:pStyle w:val="a7"/>
          <w:jc w:val="center"/>
        </w:pPr>
        <w:r>
          <w:fldChar w:fldCharType="begin"/>
        </w:r>
        <w:r>
          <w:instrText xml:space="preserve"> PAGE   \* MERGEFORMAT </w:instrText>
        </w:r>
        <w:r>
          <w:fldChar w:fldCharType="separate"/>
        </w:r>
        <w:r w:rsidR="00BD524A">
          <w:rPr>
            <w:noProof/>
          </w:rPr>
          <w:t>2</w:t>
        </w:r>
        <w:r>
          <w:rPr>
            <w:noProof/>
          </w:rPr>
          <w:fldChar w:fldCharType="end"/>
        </w:r>
      </w:p>
    </w:sdtContent>
  </w:sdt>
  <w:p w:rsidR="005F5D07" w:rsidRDefault="005F5D0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A09" w:rsidRDefault="00661A09" w:rsidP="005F5D07">
      <w:pPr>
        <w:spacing w:after="0" w:line="240" w:lineRule="auto"/>
      </w:pPr>
      <w:r>
        <w:separator/>
      </w:r>
    </w:p>
  </w:footnote>
  <w:footnote w:type="continuationSeparator" w:id="0">
    <w:p w:rsidR="00661A09" w:rsidRDefault="00661A09" w:rsidP="005F5D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488"/>
    <w:multiLevelType w:val="hybridMultilevel"/>
    <w:tmpl w:val="93A2163C"/>
    <w:lvl w:ilvl="0" w:tplc="87AC52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1B11B56"/>
    <w:multiLevelType w:val="hybridMultilevel"/>
    <w:tmpl w:val="B5924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15458F"/>
    <w:multiLevelType w:val="hybridMultilevel"/>
    <w:tmpl w:val="61963E72"/>
    <w:lvl w:ilvl="0" w:tplc="87AC5224">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
    <w:nsid w:val="09FA6233"/>
    <w:multiLevelType w:val="hybridMultilevel"/>
    <w:tmpl w:val="30D00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963711"/>
    <w:multiLevelType w:val="hybridMultilevel"/>
    <w:tmpl w:val="8E2821C8"/>
    <w:lvl w:ilvl="0" w:tplc="87AC52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3D17936"/>
    <w:multiLevelType w:val="hybridMultilevel"/>
    <w:tmpl w:val="AEE2B5AE"/>
    <w:lvl w:ilvl="0" w:tplc="87AC522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14C749D8"/>
    <w:multiLevelType w:val="hybridMultilevel"/>
    <w:tmpl w:val="3E860FD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4A4E89"/>
    <w:multiLevelType w:val="hybridMultilevel"/>
    <w:tmpl w:val="372E5F82"/>
    <w:lvl w:ilvl="0" w:tplc="1C02FB4C">
      <w:start w:val="3"/>
      <w:numFmt w:val="bullet"/>
      <w:lvlText w:val="•"/>
      <w:lvlJc w:val="left"/>
      <w:pPr>
        <w:ind w:left="1669" w:hanging="9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5404EFF"/>
    <w:multiLevelType w:val="hybridMultilevel"/>
    <w:tmpl w:val="C7D4A96C"/>
    <w:lvl w:ilvl="0" w:tplc="87AC52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6460376"/>
    <w:multiLevelType w:val="hybridMultilevel"/>
    <w:tmpl w:val="FF3C3B1C"/>
    <w:lvl w:ilvl="0" w:tplc="04190001">
      <w:start w:val="1"/>
      <w:numFmt w:val="bullet"/>
      <w:lvlText w:val=""/>
      <w:lvlJc w:val="left"/>
      <w:pPr>
        <w:ind w:left="720" w:hanging="360"/>
      </w:pPr>
      <w:rPr>
        <w:rFonts w:ascii="Symbol" w:hAnsi="Symbol" w:hint="default"/>
      </w:rPr>
    </w:lvl>
    <w:lvl w:ilvl="1" w:tplc="16F41842">
      <w:start w:val="3"/>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DD1E44"/>
    <w:multiLevelType w:val="hybridMultilevel"/>
    <w:tmpl w:val="B61602E0"/>
    <w:lvl w:ilvl="0" w:tplc="87AC5224">
      <w:start w:val="1"/>
      <w:numFmt w:val="bullet"/>
      <w:lvlText w:val=""/>
      <w:lvlJc w:val="left"/>
      <w:pPr>
        <w:ind w:left="720" w:hanging="360"/>
      </w:pPr>
      <w:rPr>
        <w:rFonts w:ascii="Symbol" w:hAnsi="Symbol" w:hint="default"/>
      </w:rPr>
    </w:lvl>
    <w:lvl w:ilvl="1" w:tplc="16F41842">
      <w:start w:val="3"/>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8B34EE"/>
    <w:multiLevelType w:val="multilevel"/>
    <w:tmpl w:val="89529E32"/>
    <w:lvl w:ilvl="0">
      <w:start w:val="2"/>
      <w:numFmt w:val="decimal"/>
      <w:lvlText w:val="%1"/>
      <w:lvlJc w:val="left"/>
      <w:pPr>
        <w:ind w:left="405" w:hanging="405"/>
      </w:pPr>
      <w:rPr>
        <w:rFonts w:hint="default"/>
      </w:rPr>
    </w:lvl>
    <w:lvl w:ilvl="1">
      <w:start w:val="2"/>
      <w:numFmt w:val="decimal"/>
      <w:lvlText w:val="%1.%2"/>
      <w:lvlJc w:val="left"/>
      <w:pPr>
        <w:ind w:left="2782" w:hanging="720"/>
      </w:pPr>
      <w:rPr>
        <w:rFonts w:hint="default"/>
      </w:rPr>
    </w:lvl>
    <w:lvl w:ilvl="2">
      <w:start w:val="1"/>
      <w:numFmt w:val="decimal"/>
      <w:lvlText w:val="%1.%2.%3"/>
      <w:lvlJc w:val="left"/>
      <w:pPr>
        <w:ind w:left="4844" w:hanging="720"/>
      </w:pPr>
      <w:rPr>
        <w:rFonts w:hint="default"/>
      </w:rPr>
    </w:lvl>
    <w:lvl w:ilvl="3">
      <w:start w:val="1"/>
      <w:numFmt w:val="decimal"/>
      <w:lvlText w:val="%1.%2.%3.%4"/>
      <w:lvlJc w:val="left"/>
      <w:pPr>
        <w:ind w:left="7266" w:hanging="1080"/>
      </w:pPr>
      <w:rPr>
        <w:rFonts w:hint="default"/>
      </w:rPr>
    </w:lvl>
    <w:lvl w:ilvl="4">
      <w:start w:val="1"/>
      <w:numFmt w:val="decimal"/>
      <w:lvlText w:val="%1.%2.%3.%4.%5"/>
      <w:lvlJc w:val="left"/>
      <w:pPr>
        <w:ind w:left="9688" w:hanging="1440"/>
      </w:pPr>
      <w:rPr>
        <w:rFonts w:hint="default"/>
      </w:rPr>
    </w:lvl>
    <w:lvl w:ilvl="5">
      <w:start w:val="1"/>
      <w:numFmt w:val="decimal"/>
      <w:lvlText w:val="%1.%2.%3.%4.%5.%6"/>
      <w:lvlJc w:val="left"/>
      <w:pPr>
        <w:ind w:left="11750" w:hanging="1440"/>
      </w:pPr>
      <w:rPr>
        <w:rFonts w:hint="default"/>
      </w:rPr>
    </w:lvl>
    <w:lvl w:ilvl="6">
      <w:start w:val="1"/>
      <w:numFmt w:val="decimal"/>
      <w:lvlText w:val="%1.%2.%3.%4.%5.%6.%7"/>
      <w:lvlJc w:val="left"/>
      <w:pPr>
        <w:ind w:left="14172" w:hanging="1800"/>
      </w:pPr>
      <w:rPr>
        <w:rFonts w:hint="default"/>
      </w:rPr>
    </w:lvl>
    <w:lvl w:ilvl="7">
      <w:start w:val="1"/>
      <w:numFmt w:val="decimal"/>
      <w:lvlText w:val="%1.%2.%3.%4.%5.%6.%7.%8"/>
      <w:lvlJc w:val="left"/>
      <w:pPr>
        <w:ind w:left="16594" w:hanging="2160"/>
      </w:pPr>
      <w:rPr>
        <w:rFonts w:hint="default"/>
      </w:rPr>
    </w:lvl>
    <w:lvl w:ilvl="8">
      <w:start w:val="1"/>
      <w:numFmt w:val="decimal"/>
      <w:lvlText w:val="%1.%2.%3.%4.%5.%6.%7.%8.%9"/>
      <w:lvlJc w:val="left"/>
      <w:pPr>
        <w:ind w:left="18656" w:hanging="2160"/>
      </w:pPr>
      <w:rPr>
        <w:rFonts w:hint="default"/>
      </w:rPr>
    </w:lvl>
  </w:abstractNum>
  <w:abstractNum w:abstractNumId="12">
    <w:nsid w:val="3A4652AF"/>
    <w:multiLevelType w:val="hybridMultilevel"/>
    <w:tmpl w:val="AB08D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AE34BAF"/>
    <w:multiLevelType w:val="hybridMultilevel"/>
    <w:tmpl w:val="69FC5B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BF44594"/>
    <w:multiLevelType w:val="hybridMultilevel"/>
    <w:tmpl w:val="01E2731E"/>
    <w:lvl w:ilvl="0" w:tplc="87AC52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D7A2CFF"/>
    <w:multiLevelType w:val="multilevel"/>
    <w:tmpl w:val="C4F206F8"/>
    <w:lvl w:ilvl="0">
      <w:start w:val="2"/>
      <w:numFmt w:val="decimal"/>
      <w:lvlText w:val="%1"/>
      <w:lvlJc w:val="left"/>
      <w:pPr>
        <w:ind w:left="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960" w:hanging="1800"/>
      </w:pPr>
      <w:rPr>
        <w:rFonts w:hint="default"/>
      </w:rPr>
    </w:lvl>
    <w:lvl w:ilvl="8">
      <w:start w:val="1"/>
      <w:numFmt w:val="decimal"/>
      <w:isLgl/>
      <w:lvlText w:val="%1.%2.%3.%4.%5.%6.%7.%8.%9"/>
      <w:lvlJc w:val="left"/>
      <w:pPr>
        <w:ind w:left="4680" w:hanging="2160"/>
      </w:pPr>
      <w:rPr>
        <w:rFonts w:hint="default"/>
      </w:rPr>
    </w:lvl>
  </w:abstractNum>
  <w:abstractNum w:abstractNumId="16">
    <w:nsid w:val="41D7067F"/>
    <w:multiLevelType w:val="hybridMultilevel"/>
    <w:tmpl w:val="E8F4731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7C5EF1"/>
    <w:multiLevelType w:val="hybridMultilevel"/>
    <w:tmpl w:val="322664D6"/>
    <w:lvl w:ilvl="0" w:tplc="4A809734">
      <w:start w:val="3"/>
      <w:numFmt w:val="bullet"/>
      <w:lvlText w:val="•"/>
      <w:lvlJc w:val="left"/>
      <w:pPr>
        <w:ind w:left="1579" w:hanging="87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471B2D7A"/>
    <w:multiLevelType w:val="hybridMultilevel"/>
    <w:tmpl w:val="95CC3B32"/>
    <w:lvl w:ilvl="0" w:tplc="87AC52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8CF01FE"/>
    <w:multiLevelType w:val="hybridMultilevel"/>
    <w:tmpl w:val="56B24712"/>
    <w:lvl w:ilvl="0" w:tplc="87AC52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99E7B90"/>
    <w:multiLevelType w:val="hybridMultilevel"/>
    <w:tmpl w:val="286ADF2C"/>
    <w:lvl w:ilvl="0" w:tplc="87AC52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ADF1D6F"/>
    <w:multiLevelType w:val="hybridMultilevel"/>
    <w:tmpl w:val="C55CD8A8"/>
    <w:lvl w:ilvl="0" w:tplc="87AC52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9010F6"/>
    <w:multiLevelType w:val="multilevel"/>
    <w:tmpl w:val="692C590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2DF0319"/>
    <w:multiLevelType w:val="multilevel"/>
    <w:tmpl w:val="1F8EE550"/>
    <w:lvl w:ilvl="0">
      <w:start w:val="1"/>
      <w:numFmt w:val="decimal"/>
      <w:lvlText w:val="%1"/>
      <w:lvlJc w:val="left"/>
      <w:pPr>
        <w:ind w:left="36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nsid w:val="55D51275"/>
    <w:multiLevelType w:val="hybridMultilevel"/>
    <w:tmpl w:val="8EDC2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FC0DE0"/>
    <w:multiLevelType w:val="hybridMultilevel"/>
    <w:tmpl w:val="F4C23B2E"/>
    <w:lvl w:ilvl="0" w:tplc="87AC5224">
      <w:start w:val="1"/>
      <w:numFmt w:val="bullet"/>
      <w:lvlText w:val=""/>
      <w:lvlJc w:val="left"/>
      <w:pPr>
        <w:ind w:left="360" w:hanging="360"/>
      </w:pPr>
      <w:rPr>
        <w:rFonts w:ascii="Symbol" w:hAnsi="Symbol" w:hint="default"/>
      </w:rPr>
    </w:lvl>
    <w:lvl w:ilvl="1" w:tplc="87AC5224">
      <w:start w:val="1"/>
      <w:numFmt w:val="bullet"/>
      <w:lvlText w:val=""/>
      <w:lvlJc w:val="left"/>
      <w:pPr>
        <w:ind w:left="-337" w:hanging="360"/>
      </w:pPr>
      <w:rPr>
        <w:rFonts w:ascii="Symbol" w:hAnsi="Symbol" w:hint="default"/>
      </w:rPr>
    </w:lvl>
    <w:lvl w:ilvl="2" w:tplc="04190005">
      <w:start w:val="1"/>
      <w:numFmt w:val="bullet"/>
      <w:lvlText w:val=""/>
      <w:lvlJc w:val="left"/>
      <w:pPr>
        <w:ind w:left="383" w:hanging="360"/>
      </w:pPr>
      <w:rPr>
        <w:rFonts w:ascii="Wingdings" w:hAnsi="Wingdings" w:hint="default"/>
      </w:rPr>
    </w:lvl>
    <w:lvl w:ilvl="3" w:tplc="04190001" w:tentative="1">
      <w:start w:val="1"/>
      <w:numFmt w:val="bullet"/>
      <w:lvlText w:val=""/>
      <w:lvlJc w:val="left"/>
      <w:pPr>
        <w:ind w:left="1103" w:hanging="360"/>
      </w:pPr>
      <w:rPr>
        <w:rFonts w:ascii="Symbol" w:hAnsi="Symbol" w:hint="default"/>
      </w:rPr>
    </w:lvl>
    <w:lvl w:ilvl="4" w:tplc="04190003" w:tentative="1">
      <w:start w:val="1"/>
      <w:numFmt w:val="bullet"/>
      <w:lvlText w:val="o"/>
      <w:lvlJc w:val="left"/>
      <w:pPr>
        <w:ind w:left="1823" w:hanging="360"/>
      </w:pPr>
      <w:rPr>
        <w:rFonts w:ascii="Courier New" w:hAnsi="Courier New" w:cs="Courier New" w:hint="default"/>
      </w:rPr>
    </w:lvl>
    <w:lvl w:ilvl="5" w:tplc="04190005" w:tentative="1">
      <w:start w:val="1"/>
      <w:numFmt w:val="bullet"/>
      <w:lvlText w:val=""/>
      <w:lvlJc w:val="left"/>
      <w:pPr>
        <w:ind w:left="2543" w:hanging="360"/>
      </w:pPr>
      <w:rPr>
        <w:rFonts w:ascii="Wingdings" w:hAnsi="Wingdings" w:hint="default"/>
      </w:rPr>
    </w:lvl>
    <w:lvl w:ilvl="6" w:tplc="04190001" w:tentative="1">
      <w:start w:val="1"/>
      <w:numFmt w:val="bullet"/>
      <w:lvlText w:val=""/>
      <w:lvlJc w:val="left"/>
      <w:pPr>
        <w:ind w:left="3263" w:hanging="360"/>
      </w:pPr>
      <w:rPr>
        <w:rFonts w:ascii="Symbol" w:hAnsi="Symbol" w:hint="default"/>
      </w:rPr>
    </w:lvl>
    <w:lvl w:ilvl="7" w:tplc="04190003" w:tentative="1">
      <w:start w:val="1"/>
      <w:numFmt w:val="bullet"/>
      <w:lvlText w:val="o"/>
      <w:lvlJc w:val="left"/>
      <w:pPr>
        <w:ind w:left="3983" w:hanging="360"/>
      </w:pPr>
      <w:rPr>
        <w:rFonts w:ascii="Courier New" w:hAnsi="Courier New" w:cs="Courier New" w:hint="default"/>
      </w:rPr>
    </w:lvl>
    <w:lvl w:ilvl="8" w:tplc="04190005" w:tentative="1">
      <w:start w:val="1"/>
      <w:numFmt w:val="bullet"/>
      <w:lvlText w:val=""/>
      <w:lvlJc w:val="left"/>
      <w:pPr>
        <w:ind w:left="4703" w:hanging="360"/>
      </w:pPr>
      <w:rPr>
        <w:rFonts w:ascii="Wingdings" w:hAnsi="Wingdings" w:hint="default"/>
      </w:rPr>
    </w:lvl>
  </w:abstractNum>
  <w:abstractNum w:abstractNumId="26">
    <w:nsid w:val="6A1E4C75"/>
    <w:multiLevelType w:val="hybridMultilevel"/>
    <w:tmpl w:val="4348AF0E"/>
    <w:lvl w:ilvl="0" w:tplc="1AAA30C4">
      <w:start w:val="3"/>
      <w:numFmt w:val="bullet"/>
      <w:lvlText w:val="•"/>
      <w:lvlJc w:val="left"/>
      <w:pPr>
        <w:ind w:left="1579" w:hanging="87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719E1236"/>
    <w:multiLevelType w:val="hybridMultilevel"/>
    <w:tmpl w:val="88349C82"/>
    <w:lvl w:ilvl="0" w:tplc="87AC5224">
      <w:start w:val="1"/>
      <w:numFmt w:val="bullet"/>
      <w:lvlText w:val=""/>
      <w:lvlJc w:val="left"/>
      <w:pPr>
        <w:ind w:left="1065" w:hanging="360"/>
      </w:pPr>
      <w:rPr>
        <w:rFonts w:ascii="Symbol" w:hAnsi="Symbol" w:hint="default"/>
      </w:rPr>
    </w:lvl>
    <w:lvl w:ilvl="1" w:tplc="87AC5224">
      <w:start w:val="1"/>
      <w:numFmt w:val="bullet"/>
      <w:lvlText w:val=""/>
      <w:lvlJc w:val="left"/>
      <w:pPr>
        <w:ind w:left="1785" w:hanging="360"/>
      </w:pPr>
      <w:rPr>
        <w:rFonts w:ascii="Symbol" w:hAnsi="Symbol"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8">
    <w:nsid w:val="74535DC9"/>
    <w:multiLevelType w:val="hybridMultilevel"/>
    <w:tmpl w:val="F0EEA16E"/>
    <w:lvl w:ilvl="0" w:tplc="76F4CA54">
      <w:start w:val="1"/>
      <w:numFmt w:val="decimal"/>
      <w:lvlText w:val="%1"/>
      <w:lvlJc w:val="left"/>
      <w:pPr>
        <w:ind w:left="-2907" w:hanging="360"/>
      </w:pPr>
      <w:rPr>
        <w:rFonts w:ascii="Times New Roman" w:eastAsiaTheme="minorHAnsi" w:hAnsi="Times New Roman" w:cs="Times New Roman"/>
      </w:rPr>
    </w:lvl>
    <w:lvl w:ilvl="1" w:tplc="04190019" w:tentative="1">
      <w:start w:val="1"/>
      <w:numFmt w:val="lowerLetter"/>
      <w:lvlText w:val="%2."/>
      <w:lvlJc w:val="left"/>
      <w:pPr>
        <w:ind w:left="-2187" w:hanging="360"/>
      </w:pPr>
    </w:lvl>
    <w:lvl w:ilvl="2" w:tplc="0419001B" w:tentative="1">
      <w:start w:val="1"/>
      <w:numFmt w:val="lowerRoman"/>
      <w:lvlText w:val="%3."/>
      <w:lvlJc w:val="right"/>
      <w:pPr>
        <w:ind w:left="-1467" w:hanging="180"/>
      </w:pPr>
    </w:lvl>
    <w:lvl w:ilvl="3" w:tplc="0419000F" w:tentative="1">
      <w:start w:val="1"/>
      <w:numFmt w:val="decimal"/>
      <w:lvlText w:val="%4."/>
      <w:lvlJc w:val="left"/>
      <w:pPr>
        <w:ind w:left="-747" w:hanging="360"/>
      </w:pPr>
    </w:lvl>
    <w:lvl w:ilvl="4" w:tplc="04190019" w:tentative="1">
      <w:start w:val="1"/>
      <w:numFmt w:val="lowerLetter"/>
      <w:lvlText w:val="%5."/>
      <w:lvlJc w:val="left"/>
      <w:pPr>
        <w:ind w:left="-27" w:hanging="360"/>
      </w:pPr>
    </w:lvl>
    <w:lvl w:ilvl="5" w:tplc="0419001B" w:tentative="1">
      <w:start w:val="1"/>
      <w:numFmt w:val="lowerRoman"/>
      <w:lvlText w:val="%6."/>
      <w:lvlJc w:val="right"/>
      <w:pPr>
        <w:ind w:left="693" w:hanging="180"/>
      </w:pPr>
    </w:lvl>
    <w:lvl w:ilvl="6" w:tplc="0419000F" w:tentative="1">
      <w:start w:val="1"/>
      <w:numFmt w:val="decimal"/>
      <w:lvlText w:val="%7."/>
      <w:lvlJc w:val="left"/>
      <w:pPr>
        <w:ind w:left="1413" w:hanging="360"/>
      </w:pPr>
    </w:lvl>
    <w:lvl w:ilvl="7" w:tplc="04190019" w:tentative="1">
      <w:start w:val="1"/>
      <w:numFmt w:val="lowerLetter"/>
      <w:lvlText w:val="%8."/>
      <w:lvlJc w:val="left"/>
      <w:pPr>
        <w:ind w:left="2133" w:hanging="360"/>
      </w:pPr>
    </w:lvl>
    <w:lvl w:ilvl="8" w:tplc="0419001B" w:tentative="1">
      <w:start w:val="1"/>
      <w:numFmt w:val="lowerRoman"/>
      <w:lvlText w:val="%9."/>
      <w:lvlJc w:val="right"/>
      <w:pPr>
        <w:ind w:left="2853" w:hanging="180"/>
      </w:pPr>
    </w:lvl>
  </w:abstractNum>
  <w:abstractNum w:abstractNumId="29">
    <w:nsid w:val="792F5C2D"/>
    <w:multiLevelType w:val="hybridMultilevel"/>
    <w:tmpl w:val="04BE6A9C"/>
    <w:lvl w:ilvl="0" w:tplc="0EC61F74">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2"/>
  </w:num>
  <w:num w:numId="3">
    <w:abstractNumId w:val="24"/>
  </w:num>
  <w:num w:numId="4">
    <w:abstractNumId w:val="1"/>
  </w:num>
  <w:num w:numId="5">
    <w:abstractNumId w:val="16"/>
  </w:num>
  <w:num w:numId="6">
    <w:abstractNumId w:val="6"/>
  </w:num>
  <w:num w:numId="7">
    <w:abstractNumId w:val="3"/>
  </w:num>
  <w:num w:numId="8">
    <w:abstractNumId w:val="22"/>
  </w:num>
  <w:num w:numId="9">
    <w:abstractNumId w:val="23"/>
  </w:num>
  <w:num w:numId="10">
    <w:abstractNumId w:val="29"/>
  </w:num>
  <w:num w:numId="11">
    <w:abstractNumId w:val="11"/>
  </w:num>
  <w:num w:numId="12">
    <w:abstractNumId w:val="25"/>
  </w:num>
  <w:num w:numId="13">
    <w:abstractNumId w:val="19"/>
  </w:num>
  <w:num w:numId="14">
    <w:abstractNumId w:val="27"/>
  </w:num>
  <w:num w:numId="15">
    <w:abstractNumId w:val="10"/>
  </w:num>
  <w:num w:numId="16">
    <w:abstractNumId w:val="21"/>
  </w:num>
  <w:num w:numId="17">
    <w:abstractNumId w:val="5"/>
  </w:num>
  <w:num w:numId="18">
    <w:abstractNumId w:val="2"/>
  </w:num>
  <w:num w:numId="19">
    <w:abstractNumId w:val="14"/>
  </w:num>
  <w:num w:numId="20">
    <w:abstractNumId w:val="4"/>
  </w:num>
  <w:num w:numId="21">
    <w:abstractNumId w:val="20"/>
  </w:num>
  <w:num w:numId="22">
    <w:abstractNumId w:val="26"/>
  </w:num>
  <w:num w:numId="23">
    <w:abstractNumId w:val="18"/>
  </w:num>
  <w:num w:numId="24">
    <w:abstractNumId w:val="7"/>
  </w:num>
  <w:num w:numId="25">
    <w:abstractNumId w:val="8"/>
  </w:num>
  <w:num w:numId="26">
    <w:abstractNumId w:val="17"/>
  </w:num>
  <w:num w:numId="27">
    <w:abstractNumId w:val="0"/>
  </w:num>
  <w:num w:numId="28">
    <w:abstractNumId w:val="13"/>
  </w:num>
  <w:num w:numId="29">
    <w:abstractNumId w:val="28"/>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C2180"/>
    <w:rsid w:val="00001924"/>
    <w:rsid w:val="00001C92"/>
    <w:rsid w:val="00026906"/>
    <w:rsid w:val="0004061C"/>
    <w:rsid w:val="00051042"/>
    <w:rsid w:val="00060DFF"/>
    <w:rsid w:val="00073FAF"/>
    <w:rsid w:val="000F5E83"/>
    <w:rsid w:val="001245F6"/>
    <w:rsid w:val="00130D83"/>
    <w:rsid w:val="001C0537"/>
    <w:rsid w:val="001D0848"/>
    <w:rsid w:val="001E226F"/>
    <w:rsid w:val="001E3DC7"/>
    <w:rsid w:val="00203AA6"/>
    <w:rsid w:val="002A2CA2"/>
    <w:rsid w:val="00312499"/>
    <w:rsid w:val="00337B95"/>
    <w:rsid w:val="00356AB3"/>
    <w:rsid w:val="003B6C30"/>
    <w:rsid w:val="003F58D8"/>
    <w:rsid w:val="00405849"/>
    <w:rsid w:val="00434871"/>
    <w:rsid w:val="004B390A"/>
    <w:rsid w:val="004C4F12"/>
    <w:rsid w:val="00535C3D"/>
    <w:rsid w:val="005768B8"/>
    <w:rsid w:val="005D4B3B"/>
    <w:rsid w:val="005E6B6F"/>
    <w:rsid w:val="005F5D07"/>
    <w:rsid w:val="00623D76"/>
    <w:rsid w:val="00652729"/>
    <w:rsid w:val="00656794"/>
    <w:rsid w:val="00661A09"/>
    <w:rsid w:val="006E3F74"/>
    <w:rsid w:val="00700B0A"/>
    <w:rsid w:val="00705786"/>
    <w:rsid w:val="00724636"/>
    <w:rsid w:val="007616C6"/>
    <w:rsid w:val="00772BCA"/>
    <w:rsid w:val="007A0679"/>
    <w:rsid w:val="008030B3"/>
    <w:rsid w:val="00804B8C"/>
    <w:rsid w:val="00826045"/>
    <w:rsid w:val="00836906"/>
    <w:rsid w:val="00861BCD"/>
    <w:rsid w:val="0088401B"/>
    <w:rsid w:val="00887A41"/>
    <w:rsid w:val="008B6296"/>
    <w:rsid w:val="008E59EA"/>
    <w:rsid w:val="008F5E7F"/>
    <w:rsid w:val="00924FBF"/>
    <w:rsid w:val="00944992"/>
    <w:rsid w:val="00977816"/>
    <w:rsid w:val="009A5AE3"/>
    <w:rsid w:val="00A21005"/>
    <w:rsid w:val="00A545ED"/>
    <w:rsid w:val="00A55668"/>
    <w:rsid w:val="00A66852"/>
    <w:rsid w:val="00A958FE"/>
    <w:rsid w:val="00AA47EB"/>
    <w:rsid w:val="00AA7865"/>
    <w:rsid w:val="00AC47E7"/>
    <w:rsid w:val="00B14449"/>
    <w:rsid w:val="00BA4733"/>
    <w:rsid w:val="00BB0FB0"/>
    <w:rsid w:val="00BC3FDC"/>
    <w:rsid w:val="00BD524A"/>
    <w:rsid w:val="00BD796C"/>
    <w:rsid w:val="00BF5CDB"/>
    <w:rsid w:val="00C3792C"/>
    <w:rsid w:val="00C51DA0"/>
    <w:rsid w:val="00CA100D"/>
    <w:rsid w:val="00CC2180"/>
    <w:rsid w:val="00CE5D79"/>
    <w:rsid w:val="00CF4A87"/>
    <w:rsid w:val="00D0708B"/>
    <w:rsid w:val="00D14BE2"/>
    <w:rsid w:val="00D270A1"/>
    <w:rsid w:val="00D41301"/>
    <w:rsid w:val="00D65153"/>
    <w:rsid w:val="00D92D6E"/>
    <w:rsid w:val="00E231CB"/>
    <w:rsid w:val="00E27487"/>
    <w:rsid w:val="00EB38A8"/>
    <w:rsid w:val="00EB7E61"/>
    <w:rsid w:val="00EF0A06"/>
    <w:rsid w:val="00F348E9"/>
    <w:rsid w:val="00F42003"/>
    <w:rsid w:val="00F57A83"/>
    <w:rsid w:val="00F647C2"/>
    <w:rsid w:val="00F9242E"/>
    <w:rsid w:val="00F97A6F"/>
    <w:rsid w:val="00FB3BE3"/>
    <w:rsid w:val="00FD1AC4"/>
    <w:rsid w:val="00FF2D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9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231CB"/>
    <w:rPr>
      <w:color w:val="0000FF" w:themeColor="hyperlink"/>
      <w:u w:val="single"/>
    </w:rPr>
  </w:style>
  <w:style w:type="paragraph" w:styleId="a4">
    <w:name w:val="List Paragraph"/>
    <w:basedOn w:val="a"/>
    <w:uiPriority w:val="34"/>
    <w:qFormat/>
    <w:rsid w:val="00C51DA0"/>
    <w:pPr>
      <w:ind w:left="720"/>
      <w:contextualSpacing/>
    </w:pPr>
  </w:style>
  <w:style w:type="paragraph" w:styleId="a5">
    <w:name w:val="header"/>
    <w:basedOn w:val="a"/>
    <w:link w:val="a6"/>
    <w:uiPriority w:val="99"/>
    <w:semiHidden/>
    <w:unhideWhenUsed/>
    <w:rsid w:val="005F5D0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F5D07"/>
  </w:style>
  <w:style w:type="paragraph" w:styleId="a7">
    <w:name w:val="footer"/>
    <w:basedOn w:val="a"/>
    <w:link w:val="a8"/>
    <w:uiPriority w:val="99"/>
    <w:unhideWhenUsed/>
    <w:rsid w:val="005F5D0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F5D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dov.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nance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645</TotalTime>
  <Pages>23</Pages>
  <Words>5225</Words>
  <Characters>29788</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Шанс</dc:creator>
  <cp:keywords/>
  <dc:description/>
  <cp:lastModifiedBy>Евгения Паневина</cp:lastModifiedBy>
  <cp:revision>24</cp:revision>
  <dcterms:created xsi:type="dcterms:W3CDTF">2013-12-07T11:30:00Z</dcterms:created>
  <dcterms:modified xsi:type="dcterms:W3CDTF">2014-11-24T12:48:00Z</dcterms:modified>
</cp:coreProperties>
</file>