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31" w:rsidRDefault="00691E7D" w:rsidP="00581F2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691E7D" w:rsidRDefault="00691E7D" w:rsidP="00581F22">
      <w:pPr>
        <w:spacing w:line="276" w:lineRule="auto"/>
        <w:jc w:val="center"/>
        <w:rPr>
          <w:sz w:val="28"/>
          <w:szCs w:val="28"/>
        </w:rPr>
      </w:pP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BE0A2A">
        <w:rPr>
          <w:sz w:val="28"/>
          <w:szCs w:val="28"/>
        </w:rPr>
        <w:t>1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  <w:t>3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2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11DC3">
        <w:rPr>
          <w:sz w:val="28"/>
          <w:szCs w:val="28"/>
        </w:rPr>
        <w:t>6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3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CC5B26">
        <w:rPr>
          <w:sz w:val="28"/>
          <w:szCs w:val="28"/>
        </w:rPr>
        <w:t>8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4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C474A7">
        <w:rPr>
          <w:sz w:val="28"/>
          <w:szCs w:val="28"/>
        </w:rPr>
        <w:t>10</w:t>
      </w:r>
    </w:p>
    <w:p w:rsidR="00691E7D" w:rsidRPr="00277AC2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5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C474A7">
        <w:rPr>
          <w:sz w:val="28"/>
          <w:szCs w:val="28"/>
        </w:rPr>
        <w:t>1</w:t>
      </w:r>
      <w:r w:rsidR="00CC5B26">
        <w:rPr>
          <w:sz w:val="28"/>
          <w:szCs w:val="28"/>
        </w:rPr>
        <w:t>2</w:t>
      </w:r>
    </w:p>
    <w:p w:rsidR="00691E7D" w:rsidRPr="00277AC2" w:rsidRDefault="00691E7D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277AC2">
        <w:rPr>
          <w:sz w:val="28"/>
          <w:szCs w:val="28"/>
        </w:rPr>
        <w:t>использованной литературы</w:t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CC5B26">
        <w:rPr>
          <w:sz w:val="28"/>
          <w:szCs w:val="28"/>
        </w:rPr>
        <w:t>14</w:t>
      </w: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Default="00691E7D" w:rsidP="00581F22">
      <w:pPr>
        <w:spacing w:line="276" w:lineRule="auto"/>
        <w:ind w:firstLine="709"/>
        <w:jc w:val="both"/>
        <w:rPr>
          <w:b/>
          <w:sz w:val="28"/>
          <w:szCs w:val="28"/>
        </w:rPr>
        <w:sectPr w:rsidR="00691E7D" w:rsidSect="00B2319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03533" w:rsidRDefault="0030353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D35999" w:rsidRPr="0087651C">
        <w:rPr>
          <w:b/>
          <w:sz w:val="28"/>
          <w:szCs w:val="28"/>
        </w:rPr>
        <w:t>1.</w:t>
      </w:r>
      <w:r w:rsidR="00581F22">
        <w:rPr>
          <w:sz w:val="28"/>
          <w:szCs w:val="28"/>
        </w:rPr>
        <w:t xml:space="preserve"> </w:t>
      </w:r>
    </w:p>
    <w:p w:rsidR="00303533" w:rsidRDefault="00303533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41655B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Вероятности того, что каждый из трех кассиров занят обслуживанием покупателей, равны соответственно 0,7; 0,8; 0,9.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Найти вероятность того, что в данный момент заняты обслуживанием покупателей: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все кассиры;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только один кассир;</w:t>
      </w:r>
    </w:p>
    <w:p w:rsidR="00581F22" w:rsidRP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хотя бы один кассир.</w:t>
      </w:r>
    </w:p>
    <w:p w:rsidR="0041655B" w:rsidRPr="00430643" w:rsidRDefault="0041655B" w:rsidP="00FF24FB">
      <w:pPr>
        <w:spacing w:line="276" w:lineRule="auto"/>
        <w:ind w:firstLine="720"/>
        <w:jc w:val="both"/>
        <w:rPr>
          <w:sz w:val="28"/>
          <w:szCs w:val="28"/>
        </w:rPr>
      </w:pPr>
    </w:p>
    <w:p w:rsidR="0041655B" w:rsidRDefault="0041655B" w:rsidP="00FF24F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Введем обозначения: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r w:rsidRPr="00817493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первый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второй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третий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>
        <w:rPr>
          <w:i/>
          <w:sz w:val="28"/>
          <w:szCs w:val="28"/>
        </w:rPr>
        <w:t>В</w:t>
      </w:r>
      <w:r w:rsidR="002B6D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945644">
        <w:rPr>
          <w:sz w:val="28"/>
          <w:szCs w:val="28"/>
        </w:rPr>
        <w:t>все</w:t>
      </w:r>
      <w:r>
        <w:rPr>
          <w:sz w:val="28"/>
          <w:szCs w:val="28"/>
        </w:rPr>
        <w:t xml:space="preserve"> кассир</w:t>
      </w:r>
      <w:r w:rsidR="00945644">
        <w:rPr>
          <w:sz w:val="28"/>
          <w:szCs w:val="28"/>
        </w:rPr>
        <w:t>ы</w:t>
      </w:r>
      <w:r>
        <w:rPr>
          <w:sz w:val="28"/>
          <w:szCs w:val="28"/>
        </w:rPr>
        <w:t xml:space="preserve"> занят</w:t>
      </w:r>
      <w:r w:rsidR="00945644">
        <w:rPr>
          <w:sz w:val="28"/>
          <w:szCs w:val="28"/>
        </w:rPr>
        <w:t>ы</w:t>
      </w:r>
      <w:r>
        <w:rPr>
          <w:sz w:val="28"/>
          <w:szCs w:val="28"/>
        </w:rPr>
        <w:t xml:space="preserve"> обслуживанием покупателей</w:t>
      </w:r>
      <w:r w:rsidR="00945644">
        <w:rPr>
          <w:sz w:val="28"/>
          <w:szCs w:val="28"/>
        </w:rPr>
        <w:t xml:space="preserve">, то есть </w:t>
      </w:r>
      <m:oMath>
        <m:r>
          <w:rPr>
            <w:rFonts w:ascii="Cambria Math" w:hAnsi="Cambria Math"/>
            <w:sz w:val="28"/>
            <w:szCs w:val="28"/>
          </w:rPr>
          <m:t>B=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945644">
        <w:rPr>
          <w:sz w:val="28"/>
          <w:szCs w:val="28"/>
        </w:rPr>
        <w:t>.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</w:rPr>
      </w:pPr>
      <w:r w:rsidRPr="00817493">
        <w:rPr>
          <w:sz w:val="28"/>
        </w:rPr>
        <w:t>Так</w:t>
      </w:r>
      <w:r>
        <w:rPr>
          <w:sz w:val="28"/>
        </w:rPr>
        <w:t xml:space="preserve"> как кассиры работают независимо друг от друга, то применим правило умножения вероятностей для независимых событий: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Вероятность совместного наступления независимых событий равна произведению вероятностей наступления этих событий:</w:t>
      </w:r>
    </w:p>
    <w:p w:rsidR="00817493" w:rsidRPr="00FC4DA2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817493" w:rsidRPr="00236B53" w:rsidRDefault="00817493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)∙P(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)∙P(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).</m:t>
          </m:r>
        </m:oMath>
      </m:oMathPara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Искомая вероятность равна:</w:t>
      </w:r>
    </w:p>
    <w:p w:rsidR="00817493" w:rsidRDefault="00945644" w:rsidP="00FF24FB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=0,7∙0,8∙0,9=0,504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</w:t>
      </w:r>
      <w:r w:rsidR="00945644">
        <w:rPr>
          <w:sz w:val="28"/>
          <w:szCs w:val="28"/>
        </w:rPr>
        <w:t>в данный момент</w:t>
      </w:r>
      <w:r w:rsidR="00945644" w:rsidRPr="00945644">
        <w:rPr>
          <w:sz w:val="28"/>
          <w:szCs w:val="28"/>
        </w:rPr>
        <w:t xml:space="preserve"> </w:t>
      </w:r>
      <w:r w:rsidR="00945644">
        <w:rPr>
          <w:sz w:val="28"/>
          <w:szCs w:val="28"/>
        </w:rPr>
        <w:t>все кассиры заняты обслуживанием покупателей</w:t>
      </w:r>
      <w:r>
        <w:rPr>
          <w:sz w:val="28"/>
          <w:szCs w:val="28"/>
        </w:rPr>
        <w:t>, равна 0,5</w:t>
      </w:r>
      <w:r w:rsidR="00945644">
        <w:rPr>
          <w:sz w:val="28"/>
          <w:szCs w:val="28"/>
        </w:rPr>
        <w:t>04</w:t>
      </w:r>
      <w:r>
        <w:rPr>
          <w:sz w:val="28"/>
          <w:szCs w:val="28"/>
        </w:rPr>
        <w:t>.</w:t>
      </w:r>
    </w:p>
    <w:p w:rsidR="00817493" w:rsidRDefault="00817493" w:rsidP="00FF24FB">
      <w:pPr>
        <w:spacing w:line="276" w:lineRule="auto"/>
        <w:jc w:val="both"/>
        <w:rPr>
          <w:sz w:val="28"/>
          <w:szCs w:val="28"/>
        </w:rPr>
      </w:pPr>
    </w:p>
    <w:p w:rsidR="00FF24FB" w:rsidRDefault="00F52C5E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="00FF24FB">
        <w:rPr>
          <w:sz w:val="28"/>
          <w:szCs w:val="28"/>
        </w:rPr>
        <w:t>Найдем вероятность того, что в данный момент</w:t>
      </w:r>
      <w:r w:rsidR="00FF24FB" w:rsidRPr="00FF24FB">
        <w:rPr>
          <w:sz w:val="28"/>
          <w:szCs w:val="28"/>
        </w:rPr>
        <w:t xml:space="preserve"> </w:t>
      </w:r>
      <w:r w:rsidR="00FF24FB">
        <w:rPr>
          <w:sz w:val="28"/>
          <w:szCs w:val="28"/>
        </w:rPr>
        <w:t>только один кассир занят обслуживанием покупателей.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Появление только первого события </w:t>
      </w:r>
      <w:r w:rsidRPr="00A74355">
        <w:rPr>
          <w:i/>
          <w:sz w:val="28"/>
          <w:szCs w:val="28"/>
        </w:rPr>
        <w:t>А</w:t>
      </w:r>
      <w:r w:rsidRPr="00A74355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(первый кассир занят обслуживанием покупателей) равносильно появлению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A74355">
        <w:rPr>
          <w:sz w:val="28"/>
          <w:szCs w:val="28"/>
        </w:rPr>
        <w:t xml:space="preserve"> (</w:t>
      </w:r>
      <w:r>
        <w:rPr>
          <w:sz w:val="28"/>
          <w:szCs w:val="28"/>
        </w:rPr>
        <w:t>первый кассир занят обслуживанием покупателей, а второй и третий кассиры свободны</w:t>
      </w:r>
      <w:r w:rsidRPr="00A74355">
        <w:rPr>
          <w:sz w:val="28"/>
          <w:szCs w:val="28"/>
        </w:rPr>
        <w:t>)</w:t>
      </w:r>
      <w:r>
        <w:rPr>
          <w:sz w:val="28"/>
          <w:szCs w:val="28"/>
        </w:rPr>
        <w:t>. Введем обозначения:</w:t>
      </w:r>
    </w:p>
    <w:p w:rsidR="00FF24FB" w:rsidRPr="00A74355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 w:rsidRPr="00A74355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(первый кассир занят обслуживанием покупателей, а второй и третий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;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(второй кассир занят обслуживанием покупателей, а первый и третий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;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(третий кассир занят обслуживанием покупателей, а первый и второй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чтобы найти вероятность того, 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только один кассир занят обслуживанием покупателей, будем искать вероятность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 w:rsidRPr="006B295D">
        <w:rPr>
          <w:sz w:val="28"/>
          <w:szCs w:val="28"/>
        </w:rPr>
        <w:t xml:space="preserve"> </w:t>
      </w:r>
      <w:r>
        <w:rPr>
          <w:sz w:val="28"/>
          <w:szCs w:val="28"/>
        </w:rPr>
        <w:t>того, что покупателей обслуживает один, безразлично какой из кассиров.</w:t>
      </w:r>
    </w:p>
    <w:p w:rsidR="00FF24FB" w:rsidRPr="006B295D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задачи покупателей обслуживает только один кассир, следовательно события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 могут произойти одновременно при одном и том же исходе испытания, т.е. события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несовместны.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события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несовместны, то применима теорема сложения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вероятности каждого из событий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условия задачи следует, что события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независимы, следовательно, независимы и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, поэтому к ним применима теорема умножения: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FF24FB" w:rsidRDefault="00FF24FB" w:rsidP="00FF24FB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</m:t>
        </m:r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</m:oMath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=1-0,8=0,2;</m:t>
        </m:r>
      </m:oMath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</m:t>
        </m:r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</m:oMath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=1-0,9=0,1.</m:t>
        </m:r>
      </m:oMath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∙0,1=0,014.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Аналогично,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=1-P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 w:rsidRPr="00632BB4">
        <w:rPr>
          <w:sz w:val="28"/>
          <w:szCs w:val="28"/>
        </w:rPr>
        <w:t>,</w:t>
      </w:r>
      <w:r w:rsidRPr="00632BB4">
        <w:rPr>
          <w:sz w:val="28"/>
          <w:szCs w:val="28"/>
        </w:rPr>
        <w:tab/>
      </w:r>
      <w:r w:rsidRPr="00632BB4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=1-0,7=0,3;</m:t>
        </m:r>
      </m:oMath>
    </w:p>
    <w:p w:rsidR="00FF24FB" w:rsidRPr="00632BB4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0,8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∙0,1=0,024.</m:t>
          </m:r>
        </m:oMath>
      </m:oMathPara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0,9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∙0,2=0,054.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Подставив найденные вероятности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>
        <w:rPr>
          <w:sz w:val="28"/>
          <w:szCs w:val="28"/>
        </w:rPr>
        <w:t xml:space="preserve"> в формулу теоремы сложения, найдем искомую вероятность появления только одного из событий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: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0,014+0,024+0,054=0,092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 один кассир занят обслуживанием покупателей, равна 0,092.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3000FD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в)</w:t>
      </w:r>
      <w:r>
        <w:rPr>
          <w:sz w:val="28"/>
          <w:szCs w:val="28"/>
        </w:rPr>
        <w:t xml:space="preserve"> </w:t>
      </w:r>
      <w:r w:rsidR="00215514">
        <w:rPr>
          <w:sz w:val="28"/>
          <w:szCs w:val="28"/>
        </w:rPr>
        <w:t>Найдем вероятность того, что в данный момент</w:t>
      </w:r>
      <w:r w:rsidR="00215514" w:rsidRPr="00FF24FB">
        <w:rPr>
          <w:sz w:val="28"/>
          <w:szCs w:val="28"/>
        </w:rPr>
        <w:t xml:space="preserve"> </w:t>
      </w:r>
      <w:r w:rsidR="00215514">
        <w:rPr>
          <w:sz w:val="28"/>
          <w:szCs w:val="28"/>
        </w:rPr>
        <w:t>хотя бы один кассир занят обслуживанием покупателей.</w:t>
      </w:r>
    </w:p>
    <w:p w:rsidR="00215514" w:rsidRPr="00215514" w:rsidRDefault="00215514" w:rsidP="00215514">
      <w:pPr>
        <w:pStyle w:val="ac"/>
        <w:spacing w:line="276" w:lineRule="auto"/>
        <w:ind w:firstLine="709"/>
        <w:rPr>
          <w:sz w:val="28"/>
          <w:szCs w:val="28"/>
        </w:rPr>
      </w:pPr>
      <w:r w:rsidRPr="00722FA0">
        <w:rPr>
          <w:color w:val="000000"/>
          <w:spacing w:val="-5"/>
          <w:sz w:val="28"/>
          <w:szCs w:val="28"/>
        </w:rPr>
        <w:t>События "</w:t>
      </w:r>
      <w:r>
        <w:rPr>
          <w:color w:val="000000"/>
          <w:spacing w:val="-5"/>
          <w:sz w:val="28"/>
          <w:szCs w:val="28"/>
        </w:rPr>
        <w:t>Х</w:t>
      </w:r>
      <w:r>
        <w:rPr>
          <w:sz w:val="28"/>
          <w:szCs w:val="28"/>
        </w:rPr>
        <w:t>отя бы один кассир занят обслуживанием покупателей</w:t>
      </w:r>
      <w:r w:rsidRPr="00722FA0">
        <w:rPr>
          <w:color w:val="000000"/>
          <w:spacing w:val="-5"/>
          <w:sz w:val="28"/>
          <w:szCs w:val="28"/>
        </w:rPr>
        <w:t>" и "</w:t>
      </w:r>
      <w:r>
        <w:rPr>
          <w:color w:val="000000"/>
          <w:spacing w:val="-5"/>
          <w:sz w:val="28"/>
          <w:szCs w:val="28"/>
        </w:rPr>
        <w:t>Все кассиры свободны</w:t>
      </w:r>
      <w:r w:rsidRPr="00722FA0">
        <w:rPr>
          <w:color w:val="000000"/>
          <w:spacing w:val="-5"/>
          <w:sz w:val="28"/>
          <w:szCs w:val="28"/>
        </w:rPr>
        <w:t xml:space="preserve">"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противоположные.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Обозначим первое событие через </w:t>
      </w:r>
      <w:r>
        <w:rPr>
          <w:i/>
          <w:color w:val="000000"/>
          <w:spacing w:val="-5"/>
          <w:sz w:val="28"/>
          <w:szCs w:val="28"/>
        </w:rPr>
        <w:t>С</w:t>
      </w:r>
      <w:r>
        <w:rPr>
          <w:color w:val="000000"/>
          <w:spacing w:val="-5"/>
          <w:sz w:val="28"/>
          <w:szCs w:val="28"/>
        </w:rPr>
        <w:t xml:space="preserve">,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а второе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– через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</m:oMath>
      <w:r>
        <w:rPr>
          <w:sz w:val="28"/>
          <w:szCs w:val="28"/>
        </w:rPr>
        <w:t xml:space="preserve">, т.е.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215514" w:rsidRPr="00722FA0" w:rsidRDefault="00215514" w:rsidP="00215514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  <w:r w:rsidRPr="00722FA0">
        <w:rPr>
          <w:sz w:val="28"/>
          <w:szCs w:val="28"/>
        </w:rPr>
        <w:t xml:space="preserve">Тогда вероятность того, </w:t>
      </w:r>
      <w:r>
        <w:rPr>
          <w:sz w:val="28"/>
          <w:szCs w:val="28"/>
        </w:rPr>
        <w:t>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sz w:val="28"/>
          <w:szCs w:val="28"/>
        </w:rPr>
        <w:t>, равна</w:t>
      </w:r>
    </w:p>
    <w:p w:rsidR="00215514" w:rsidRPr="00722FA0" w:rsidRDefault="00215514" w:rsidP="00215514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</w:p>
    <w:p w:rsidR="00215514" w:rsidRPr="00722FA0" w:rsidRDefault="00215514" w:rsidP="00215514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e>
          </m:d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условия задачи следует, что события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независимы, следовательно, независимы и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, поэтому к ним применима теорема умножения:</w:t>
      </w:r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215514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215514" w:rsidRPr="00632BB4" w:rsidRDefault="00215514" w:rsidP="00215514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=0,3;             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=0,2;              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=0,1.</m:t>
          </m:r>
        </m:oMath>
      </m:oMathPara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</w:t>
      </w:r>
    </w:p>
    <w:p w:rsidR="00215514" w:rsidRDefault="00215514" w:rsidP="00215514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∙0,1=0,006.</m:t>
          </m:r>
        </m:oMath>
      </m:oMathPara>
    </w:p>
    <w:p w:rsidR="00215514" w:rsidRPr="00722FA0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Следовательно, вероятность того, что среди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rFonts w:eastAsiaTheme="minorEastAsia"/>
          <w:sz w:val="28"/>
          <w:szCs w:val="28"/>
        </w:rPr>
        <w:t>, равна</w:t>
      </w:r>
    </w:p>
    <w:p w:rsidR="00215514" w:rsidRPr="00722FA0" w:rsidRDefault="00215514" w:rsidP="00215514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0,006</m:t>
          </m:r>
          <m:r>
            <w:rPr>
              <w:rFonts w:ascii="Cambria Math" w:eastAsiaTheme="minorHAnsi"/>
              <w:sz w:val="28"/>
              <w:szCs w:val="28"/>
              <w:lang w:eastAsia="en-US"/>
            </w:rPr>
            <m:t>=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0,994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215514" w:rsidRPr="00722FA0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0,994</w:t>
      </w:r>
      <w:r w:rsidRPr="00722FA0">
        <w:rPr>
          <w:rFonts w:eastAsiaTheme="minorEastAsia"/>
          <w:sz w:val="28"/>
          <w:szCs w:val="28"/>
        </w:rPr>
        <w:t>.</w:t>
      </w:r>
    </w:p>
    <w:p w:rsidR="00215514" w:rsidRPr="00722FA0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B0577D" w:rsidRPr="0087651C" w:rsidRDefault="00315786" w:rsidP="00581F22">
      <w:pPr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87651C">
        <w:rPr>
          <w:sz w:val="28"/>
          <w:szCs w:val="28"/>
          <w:u w:val="single"/>
        </w:rPr>
        <w:br w:type="page"/>
      </w:r>
    </w:p>
    <w:p w:rsidR="00303533" w:rsidRDefault="00303533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301A53" w:rsidRPr="00BB61D5">
        <w:rPr>
          <w:b/>
          <w:sz w:val="28"/>
          <w:szCs w:val="28"/>
        </w:rPr>
        <w:t>2.</w:t>
      </w:r>
      <w:r w:rsidR="00301A53" w:rsidRPr="0087651C">
        <w:rPr>
          <w:sz w:val="28"/>
          <w:szCs w:val="28"/>
        </w:rPr>
        <w:t xml:space="preserve"> </w:t>
      </w:r>
    </w:p>
    <w:p w:rsidR="00303533" w:rsidRDefault="00303533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</w:p>
    <w:p w:rsidR="008F2E13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заочном отделении вуза 80% всех студентов работают по специальности.</w:t>
      </w:r>
    </w:p>
    <w:p w:rsid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Какова вероятность того, что из пяти отобранных случайным образом студентов по специальности работают:</w:t>
      </w:r>
    </w:p>
    <w:p w:rsid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два студента;</w:t>
      </w:r>
    </w:p>
    <w:p w:rsidR="00193EE7" w:rsidRP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хотя бы один студент?</w:t>
      </w:r>
    </w:p>
    <w:p w:rsidR="00301A53" w:rsidRPr="0087651C" w:rsidRDefault="00301A53" w:rsidP="008A5F1A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301A53" w:rsidP="00E014A5">
      <w:pPr>
        <w:spacing w:line="276" w:lineRule="auto"/>
        <w:ind w:firstLine="709"/>
        <w:jc w:val="both"/>
        <w:rPr>
          <w:sz w:val="28"/>
          <w:szCs w:val="28"/>
        </w:rPr>
      </w:pPr>
      <w:r w:rsidRPr="00BB61D5">
        <w:rPr>
          <w:sz w:val="28"/>
          <w:szCs w:val="28"/>
        </w:rPr>
        <w:t>Решение:</w:t>
      </w:r>
    </w:p>
    <w:p w:rsidR="00E936EB" w:rsidRPr="00722FA0" w:rsidRDefault="008A5F1A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 w:rsidR="00E014A5">
        <w:rPr>
          <w:b/>
          <w:sz w:val="28"/>
          <w:szCs w:val="28"/>
        </w:rPr>
        <w:t xml:space="preserve"> </w:t>
      </w:r>
      <w:r w:rsidR="00E936EB">
        <w:rPr>
          <w:sz w:val="28"/>
          <w:szCs w:val="28"/>
        </w:rPr>
        <w:t>Студенты работают по специальности</w:t>
      </w:r>
      <w:r w:rsidR="00E936EB" w:rsidRPr="00722FA0">
        <w:rPr>
          <w:sz w:val="28"/>
          <w:szCs w:val="28"/>
        </w:rPr>
        <w:t xml:space="preserve"> независим</w:t>
      </w:r>
      <w:r w:rsidR="00E936EB">
        <w:rPr>
          <w:sz w:val="28"/>
          <w:szCs w:val="28"/>
        </w:rPr>
        <w:t>о</w:t>
      </w:r>
      <w:r w:rsidR="00E936EB" w:rsidRPr="00722FA0">
        <w:rPr>
          <w:sz w:val="28"/>
          <w:szCs w:val="28"/>
        </w:rPr>
        <w:t xml:space="preserve"> друг от друга, вероятности </w:t>
      </w:r>
      <w:r w:rsidR="00E936EB">
        <w:rPr>
          <w:sz w:val="28"/>
          <w:szCs w:val="28"/>
        </w:rPr>
        <w:t>того, что студенты работают по специальности,</w:t>
      </w:r>
      <w:r w:rsidR="00E936EB" w:rsidRPr="00722FA0">
        <w:rPr>
          <w:sz w:val="28"/>
          <w:szCs w:val="28"/>
        </w:rPr>
        <w:t xml:space="preserve"> равны между собой, поэтому применима формула Бернулли: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E936EB" w:rsidRPr="00722FA0" w:rsidRDefault="00C0779C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n-k</m:t>
              </m:r>
            </m:sup>
          </m:sSup>
          <m:r>
            <w:rPr>
              <w:rFonts w:ascii="Cambria Math"/>
              <w:sz w:val="28"/>
              <w:szCs w:val="28"/>
            </w:rPr>
            <m:t>,</m:t>
          </m:r>
        </m:oMath>
      </m:oMathPara>
    </w:p>
    <w:p w:rsidR="00E936EB" w:rsidRPr="00722FA0" w:rsidRDefault="00E936EB" w:rsidP="00E936EB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722FA0">
        <w:rPr>
          <w:rFonts w:eastAsiaTheme="minorEastAsia"/>
          <w:sz w:val="28"/>
          <w:szCs w:val="28"/>
        </w:rPr>
        <w:t xml:space="preserve"> – число испытаний;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left="426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722FA0">
        <w:rPr>
          <w:rFonts w:eastAsiaTheme="minorEastAsia"/>
          <w:sz w:val="28"/>
          <w:szCs w:val="28"/>
        </w:rPr>
        <w:t xml:space="preserve"> – чис</w:t>
      </w:r>
      <w:r>
        <w:rPr>
          <w:rFonts w:eastAsiaTheme="minorEastAsia"/>
          <w:sz w:val="28"/>
          <w:szCs w:val="28"/>
        </w:rPr>
        <w:t>ло появления случайной величины</w:t>
      </w:r>
      <w:r w:rsidRPr="00722FA0">
        <w:rPr>
          <w:rFonts w:eastAsiaTheme="minorEastAsia"/>
          <w:sz w:val="28"/>
          <w:szCs w:val="28"/>
        </w:rPr>
        <w:t>.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722FA0">
        <w:rPr>
          <w:sz w:val="28"/>
          <w:szCs w:val="28"/>
        </w:rPr>
        <w:t>Вероятность</w:t>
      </w:r>
      <w:r>
        <w:rPr>
          <w:sz w:val="28"/>
          <w:szCs w:val="28"/>
        </w:rPr>
        <w:t xml:space="preserve"> того, что студент работает по специальности,</w:t>
      </w:r>
      <w:r w:rsidRPr="00722FA0">
        <w:rPr>
          <w:sz w:val="28"/>
          <w:szCs w:val="28"/>
        </w:rPr>
        <w:t xml:space="preserve"> по условию равна </w:t>
      </w:r>
      <m:oMath>
        <m:r>
          <w:rPr>
            <w:rFonts w:ascii="Cambria Math" w:hAnsi="Cambria Math"/>
            <w:sz w:val="28"/>
            <w:szCs w:val="28"/>
          </w:rPr>
          <m:t>p</m:t>
        </m:r>
        <m:r>
          <w:rPr>
            <w:rFonts w:ascii="Cambria Math"/>
            <w:sz w:val="28"/>
            <w:szCs w:val="28"/>
          </w:rPr>
          <m:t>=0,8</m:t>
        </m:r>
      </m:oMath>
      <w:r w:rsidRPr="00722FA0">
        <w:rPr>
          <w:rFonts w:eastAsiaTheme="minorEastAsia"/>
          <w:sz w:val="28"/>
          <w:szCs w:val="28"/>
        </w:rPr>
        <w:t xml:space="preserve"> и вероятность противоположного события (</w:t>
      </w:r>
      <w:r>
        <w:rPr>
          <w:rFonts w:eastAsiaTheme="minorEastAsia"/>
          <w:sz w:val="28"/>
          <w:szCs w:val="28"/>
        </w:rPr>
        <w:t>студент работает не по специальности</w:t>
      </w:r>
      <w:r w:rsidRPr="00722FA0">
        <w:rPr>
          <w:rFonts w:eastAsiaTheme="minorEastAsia"/>
          <w:sz w:val="28"/>
          <w:szCs w:val="28"/>
        </w:rPr>
        <w:t xml:space="preserve">) равна </w:t>
      </w:r>
      <m:oMath>
        <m:r>
          <w:rPr>
            <w:rFonts w:ascii="Cambria Math" w:hAnsi="Cambria Math"/>
            <w:sz w:val="28"/>
            <w:szCs w:val="28"/>
          </w:rPr>
          <m:t>q</m:t>
        </m:r>
        <m:r>
          <w:rPr>
            <w:rFonts w:ascii="Cambria Math"/>
            <w:sz w:val="28"/>
            <w:szCs w:val="28"/>
          </w:rPr>
          <m:t>=0,2.</m:t>
        </m:r>
      </m:oMath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>В результате получим:</w:t>
      </w:r>
    </w:p>
    <w:p w:rsidR="00E936EB" w:rsidRPr="00722FA0" w:rsidRDefault="00C0779C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2!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0,8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0,2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3!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0,64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0,008=</m:t>
          </m:r>
        </m:oMath>
      </m:oMathPara>
    </w:p>
    <w:p w:rsidR="00E936EB" w:rsidRPr="00722FA0" w:rsidRDefault="00E936EB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0,00512=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0,00512=0,0512.</m:t>
          </m:r>
        </m:oMath>
      </m:oMathPara>
    </w:p>
    <w:p w:rsidR="00E936EB" w:rsidRPr="00722FA0" w:rsidRDefault="00C0779C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=0,0512.</m:t>
          </m:r>
        </m:oMath>
      </m:oMathPara>
    </w:p>
    <w:p w:rsidR="00E936EB" w:rsidRPr="009929EB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Вероятность того, что </w:t>
      </w:r>
      <w:r>
        <w:rPr>
          <w:sz w:val="28"/>
          <w:szCs w:val="28"/>
        </w:rPr>
        <w:t>из пяти отобранных случайным образом студентов по специальности работают два студента</w:t>
      </w:r>
      <w:r w:rsidRPr="00722FA0">
        <w:rPr>
          <w:rFonts w:eastAsiaTheme="minorEastAsia"/>
          <w:sz w:val="28"/>
          <w:szCs w:val="28"/>
        </w:rPr>
        <w:t>, равна 0,</w:t>
      </w:r>
      <w:r>
        <w:rPr>
          <w:rFonts w:eastAsiaTheme="minorEastAsia"/>
          <w:sz w:val="28"/>
          <w:szCs w:val="28"/>
        </w:rPr>
        <w:t>0</w:t>
      </w:r>
      <w:r w:rsidRPr="00722FA0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12</w:t>
      </w:r>
      <w:r w:rsidRPr="00722FA0">
        <w:rPr>
          <w:rFonts w:eastAsiaTheme="minorEastAsia"/>
          <w:sz w:val="28"/>
          <w:szCs w:val="28"/>
        </w:rPr>
        <w:t>.</w:t>
      </w:r>
    </w:p>
    <w:p w:rsidR="00942BB6" w:rsidRPr="009929EB" w:rsidRDefault="00942BB6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42BB6" w:rsidRPr="00193EE7" w:rsidRDefault="00942BB6" w:rsidP="00942BB6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Найдем вероятность того, что из пяти отобранных случайным образом студентов по специальности работает хотя бы один студент.</w:t>
      </w:r>
    </w:p>
    <w:p w:rsidR="00FC2AA6" w:rsidRPr="009929EB" w:rsidRDefault="00FC2AA6" w:rsidP="00FC2AA6">
      <w:pPr>
        <w:pStyle w:val="ac"/>
        <w:spacing w:line="276" w:lineRule="auto"/>
        <w:ind w:firstLine="709"/>
        <w:rPr>
          <w:sz w:val="28"/>
          <w:szCs w:val="28"/>
        </w:rPr>
      </w:pPr>
      <w:r w:rsidRPr="00722FA0">
        <w:rPr>
          <w:color w:val="000000"/>
          <w:spacing w:val="-5"/>
          <w:sz w:val="28"/>
          <w:szCs w:val="28"/>
        </w:rPr>
        <w:t>События "</w:t>
      </w:r>
      <w:r>
        <w:rPr>
          <w:color w:val="000000"/>
          <w:spacing w:val="-5"/>
          <w:sz w:val="28"/>
          <w:szCs w:val="28"/>
        </w:rPr>
        <w:t>Х</w:t>
      </w:r>
      <w:r>
        <w:rPr>
          <w:sz w:val="28"/>
          <w:szCs w:val="28"/>
        </w:rPr>
        <w:t>отя бы один студент из пяти работает по специальности</w:t>
      </w:r>
      <w:r w:rsidRPr="00722FA0">
        <w:rPr>
          <w:color w:val="000000"/>
          <w:spacing w:val="-5"/>
          <w:sz w:val="28"/>
          <w:szCs w:val="28"/>
        </w:rPr>
        <w:t>" и "</w:t>
      </w:r>
      <w:r>
        <w:rPr>
          <w:color w:val="000000"/>
          <w:spacing w:val="-5"/>
          <w:sz w:val="28"/>
          <w:szCs w:val="28"/>
        </w:rPr>
        <w:t>Ни один студент из пяти не работает по специальности</w:t>
      </w:r>
      <w:r w:rsidRPr="00722FA0">
        <w:rPr>
          <w:color w:val="000000"/>
          <w:spacing w:val="-5"/>
          <w:sz w:val="28"/>
          <w:szCs w:val="28"/>
        </w:rPr>
        <w:t xml:space="preserve">" противоположные. Обозначим первое событие через </w:t>
      </w:r>
      <w:r>
        <w:rPr>
          <w:i/>
          <w:color w:val="000000"/>
          <w:spacing w:val="-5"/>
          <w:sz w:val="28"/>
          <w:szCs w:val="28"/>
          <w:lang w:val="en-US"/>
        </w:rPr>
        <w:t>A</w:t>
      </w:r>
      <w:r>
        <w:rPr>
          <w:color w:val="000000"/>
          <w:spacing w:val="-5"/>
          <w:sz w:val="28"/>
          <w:szCs w:val="28"/>
        </w:rPr>
        <w:t>,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а второе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– через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</m:oMath>
      <w:r w:rsidRPr="009929EB">
        <w:rPr>
          <w:sz w:val="28"/>
          <w:szCs w:val="28"/>
        </w:rPr>
        <w:t>.</w:t>
      </w:r>
    </w:p>
    <w:p w:rsidR="00FC2AA6" w:rsidRPr="00722FA0" w:rsidRDefault="00FC2AA6" w:rsidP="00FC2AA6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  <w:r w:rsidRPr="00722FA0">
        <w:rPr>
          <w:sz w:val="28"/>
          <w:szCs w:val="28"/>
        </w:rPr>
        <w:t xml:space="preserve">Тогда вероятность того, </w:t>
      </w:r>
      <w:r>
        <w:rPr>
          <w:sz w:val="28"/>
          <w:szCs w:val="28"/>
        </w:rPr>
        <w:t>что из пяти отобранных случайным образом студентов по специальности работает хотя бы один студент</w:t>
      </w:r>
      <w:r w:rsidRPr="00722FA0">
        <w:rPr>
          <w:sz w:val="28"/>
          <w:szCs w:val="28"/>
        </w:rPr>
        <w:t>, равна</w:t>
      </w:r>
    </w:p>
    <w:p w:rsidR="00FC2AA6" w:rsidRPr="00722FA0" w:rsidRDefault="00FC2AA6" w:rsidP="00FC2AA6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</w:p>
    <w:p w:rsidR="00FC2AA6" w:rsidRPr="00722FA0" w:rsidRDefault="00FC2AA6" w:rsidP="00FC2AA6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C2AA6" w:rsidRPr="00FC2AA6" w:rsidRDefault="00FC2AA6" w:rsidP="00FC2AA6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 формуле Бернулли найдем вероятность того, что ни </w:t>
      </w:r>
      <w:r>
        <w:rPr>
          <w:color w:val="000000"/>
          <w:spacing w:val="-5"/>
          <w:sz w:val="28"/>
          <w:szCs w:val="28"/>
        </w:rPr>
        <w:t>один студент из пяти не работает по специальности:</w:t>
      </w:r>
    </w:p>
    <w:p w:rsidR="00FC2AA6" w:rsidRPr="00722FA0" w:rsidRDefault="00FC2AA6" w:rsidP="00FC2AA6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0!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0,8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0,2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0,00032=</m:t>
          </m:r>
        </m:oMath>
      </m:oMathPara>
    </w:p>
    <w:p w:rsidR="00FC2AA6" w:rsidRPr="00722FA0" w:rsidRDefault="00FC2AA6" w:rsidP="00FC2AA6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0,00032=1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0,00032=0,00032.</m:t>
          </m:r>
        </m:oMath>
      </m:oMathPara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Следовательно, вероятность того, что среди </w:t>
      </w:r>
      <w:r>
        <w:rPr>
          <w:sz w:val="28"/>
          <w:szCs w:val="28"/>
        </w:rPr>
        <w:t>хотя бы один студент из пяти работает по специальности</w:t>
      </w:r>
      <w:r w:rsidRPr="00722FA0">
        <w:rPr>
          <w:rFonts w:eastAsiaTheme="minorEastAsia"/>
          <w:sz w:val="28"/>
          <w:szCs w:val="28"/>
        </w:rPr>
        <w:t>, равна</w:t>
      </w:r>
    </w:p>
    <w:p w:rsidR="00FC2AA6" w:rsidRPr="00722FA0" w:rsidRDefault="00FC2AA6" w:rsidP="00FC2AA6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0,00032</m:t>
          </m:r>
          <m:r>
            <w:rPr>
              <w:rFonts w:ascii="Cambria Math" w:eastAsiaTheme="minorHAnsi"/>
              <w:sz w:val="28"/>
              <w:szCs w:val="28"/>
              <w:lang w:eastAsia="en-US"/>
            </w:rPr>
            <m:t>=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0,99968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из пяти отобранных случайным образом студентов по специальности работает хотя бы один студент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0,99968</w:t>
      </w:r>
      <w:r w:rsidRPr="00722FA0">
        <w:rPr>
          <w:rFonts w:eastAsiaTheme="minorEastAsia"/>
          <w:sz w:val="28"/>
          <w:szCs w:val="28"/>
        </w:rPr>
        <w:t>.</w:t>
      </w:r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42BB6" w:rsidRPr="009929EB" w:rsidRDefault="00942BB6" w:rsidP="00E936EB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C2AA6" w:rsidRPr="009929EB" w:rsidRDefault="00FC2AA6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936EB" w:rsidRPr="00942BB6" w:rsidRDefault="00E936EB" w:rsidP="0030353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303533" w:rsidRPr="00303533" w:rsidRDefault="00301A53" w:rsidP="0030353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651C">
        <w:rPr>
          <w:sz w:val="28"/>
          <w:szCs w:val="28"/>
        </w:rPr>
        <w:br w:type="page"/>
      </w:r>
      <w:r w:rsidR="00303533" w:rsidRPr="00303533">
        <w:rPr>
          <w:b/>
          <w:sz w:val="28"/>
          <w:szCs w:val="28"/>
        </w:rPr>
        <w:lastRenderedPageBreak/>
        <w:t>Задание №</w:t>
      </w:r>
      <w:r w:rsidR="00AA5235" w:rsidRPr="00303533">
        <w:rPr>
          <w:b/>
          <w:sz w:val="28"/>
          <w:szCs w:val="28"/>
        </w:rPr>
        <w:t xml:space="preserve">3. </w:t>
      </w:r>
    </w:p>
    <w:p w:rsidR="00303533" w:rsidRDefault="00303533" w:rsidP="00303533">
      <w:pPr>
        <w:spacing w:line="276" w:lineRule="auto"/>
        <w:ind w:firstLine="709"/>
        <w:jc w:val="both"/>
        <w:rPr>
          <w:sz w:val="28"/>
          <w:szCs w:val="28"/>
        </w:rPr>
      </w:pPr>
    </w:p>
    <w:p w:rsidR="003275D1" w:rsidRDefault="00DF1152" w:rsidP="003035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почту поступило 8 000 писем. Вероятность того, что на случайно взятом конверте отсутствует почтовый индекс, равна 0,0005.</w:t>
      </w:r>
    </w:p>
    <w:p w:rsidR="00DF1152" w:rsidRDefault="00DF1152" w:rsidP="00DF1152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Найти вероятность того, что почтовый индекс отсутствует:</w:t>
      </w:r>
    </w:p>
    <w:p w:rsidR="00DF1152" w:rsidRDefault="00DF1152" w:rsidP="00DF1152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на трех конвертах;</w:t>
      </w:r>
    </w:p>
    <w:p w:rsidR="00DF1152" w:rsidRPr="00DF1152" w:rsidRDefault="00DF1152" w:rsidP="00DF1152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не менее чем на трех конвертах.</w:t>
      </w:r>
    </w:p>
    <w:p w:rsidR="00AA5235" w:rsidRPr="0087651C" w:rsidRDefault="00AA5235" w:rsidP="00581F22">
      <w:pPr>
        <w:spacing w:after="120" w:line="276" w:lineRule="auto"/>
        <w:ind w:firstLine="709"/>
        <w:jc w:val="both"/>
        <w:rPr>
          <w:sz w:val="28"/>
          <w:szCs w:val="28"/>
        </w:rPr>
      </w:pPr>
    </w:p>
    <w:p w:rsidR="00F47E74" w:rsidRDefault="00E71C3B" w:rsidP="009C146C">
      <w:pPr>
        <w:spacing w:line="276" w:lineRule="auto"/>
        <w:ind w:firstLine="709"/>
        <w:jc w:val="both"/>
        <w:rPr>
          <w:sz w:val="28"/>
          <w:szCs w:val="28"/>
        </w:rPr>
      </w:pPr>
      <w:r w:rsidRPr="0012727F">
        <w:rPr>
          <w:sz w:val="28"/>
          <w:szCs w:val="28"/>
        </w:rPr>
        <w:t>Решение</w:t>
      </w:r>
      <w:r w:rsidR="00862366" w:rsidRPr="0012727F">
        <w:rPr>
          <w:sz w:val="28"/>
          <w:szCs w:val="28"/>
        </w:rPr>
        <w:t>:</w:t>
      </w:r>
    </w:p>
    <w:p w:rsidR="00CF2B9E" w:rsidRDefault="00CF2B9E" w:rsidP="009C1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9C146C">
        <w:rPr>
          <w:sz w:val="28"/>
          <w:szCs w:val="28"/>
        </w:rPr>
        <w:t>Отсутствие индекса на каждом конверте</w:t>
      </w:r>
      <w:r>
        <w:rPr>
          <w:sz w:val="28"/>
          <w:szCs w:val="28"/>
        </w:rPr>
        <w:t xml:space="preserve"> будем рассматривать как отдельное испытание.</w:t>
      </w:r>
    </w:p>
    <w:p w:rsidR="00CF2B9E" w:rsidRPr="0081627A" w:rsidRDefault="00CF2B9E" w:rsidP="009C1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событие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</w:t>
      </w:r>
      <w:r w:rsidR="009C146C">
        <w:rPr>
          <w:sz w:val="28"/>
          <w:szCs w:val="28"/>
        </w:rPr>
        <w:t>отсутствие индекса на конверте</w:t>
      </w:r>
      <w:r>
        <w:rPr>
          <w:sz w:val="28"/>
          <w:szCs w:val="28"/>
        </w:rPr>
        <w:t>.</w:t>
      </w:r>
    </w:p>
    <w:p w:rsidR="00CF2B9E" w:rsidRDefault="00CF2B9E" w:rsidP="009C1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вероятность </w:t>
      </w:r>
      <w:r w:rsidR="009C146C">
        <w:rPr>
          <w:sz w:val="28"/>
          <w:szCs w:val="28"/>
        </w:rPr>
        <w:t>отсутствия индекса</w:t>
      </w:r>
      <w:r>
        <w:rPr>
          <w:sz w:val="28"/>
          <w:szCs w:val="28"/>
        </w:rPr>
        <w:t xml:space="preserve"> мала (</w:t>
      </w:r>
      <m:oMath>
        <m:r>
          <w:rPr>
            <w:rFonts w:ascii="Cambria Math" w:hAnsi="Cambria Math"/>
            <w:sz w:val="28"/>
            <w:szCs w:val="28"/>
          </w:rPr>
          <m:t>p=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)</m:t>
        </m:r>
        <m:r>
          <w:rPr>
            <w:rFonts w:ascii="Cambria Math"/>
            <w:sz w:val="28"/>
            <w:szCs w:val="28"/>
          </w:rPr>
          <m:t>=0,0005</m:t>
        </m:r>
      </m:oMath>
      <w:r>
        <w:rPr>
          <w:sz w:val="28"/>
          <w:szCs w:val="28"/>
        </w:rPr>
        <w:t xml:space="preserve">), число </w:t>
      </w:r>
      <w:r w:rsidR="009C146C">
        <w:rPr>
          <w:sz w:val="28"/>
          <w:szCs w:val="28"/>
        </w:rPr>
        <w:t>писем</w:t>
      </w:r>
      <w:r>
        <w:rPr>
          <w:sz w:val="28"/>
          <w:szCs w:val="28"/>
        </w:rPr>
        <w:t xml:space="preserve"> велико (</w:t>
      </w:r>
      <m:oMath>
        <m:r>
          <w:rPr>
            <w:rFonts w:ascii="Cambria Math" w:hAnsi="Cambria Math"/>
            <w:sz w:val="28"/>
            <w:szCs w:val="28"/>
          </w:rPr>
          <m:t>n</m:t>
        </m:r>
        <m:r>
          <w:rPr>
            <w:rFonts w:ascii="Cambria Math"/>
            <w:sz w:val="28"/>
            <w:szCs w:val="28"/>
          </w:rPr>
          <m:t>=8000)</m:t>
        </m:r>
      </m:oMath>
      <w:r>
        <w:rPr>
          <w:sz w:val="28"/>
          <w:szCs w:val="28"/>
        </w:rPr>
        <w:t xml:space="preserve">, а </w:t>
      </w:r>
      <m:oMath>
        <m:r>
          <w:rPr>
            <w:rFonts w:ascii="Cambria Math" w:hAnsi="Cambria Math"/>
            <w:sz w:val="28"/>
            <w:szCs w:val="28"/>
          </w:rPr>
          <m:t>λ=</m:t>
        </m:r>
        <m:r>
          <w:rPr>
            <w:rFonts w:ascii="Cambria Math" w:hAnsi="Cambria Math"/>
            <w:sz w:val="28"/>
            <w:szCs w:val="28"/>
            <w:lang w:val="en-US"/>
          </w:rPr>
          <m:t>np</m:t>
        </m:r>
        <m:r>
          <w:rPr>
            <w:rFonts w:ascii="Cambria Math"/>
            <w:sz w:val="28"/>
            <w:szCs w:val="28"/>
          </w:rPr>
          <m:t>=8000</m:t>
        </m:r>
        <m:r>
          <w:rPr>
            <w:rFonts w:ascii="Cambria Math" w:hAnsi="Cambria Math"/>
            <w:sz w:val="28"/>
            <w:szCs w:val="28"/>
          </w:rPr>
          <m:t>∙</m:t>
        </m:r>
        <m:r>
          <w:rPr>
            <w:rFonts w:ascii="Cambria Math"/>
            <w:sz w:val="28"/>
            <w:szCs w:val="28"/>
          </w:rPr>
          <m:t>0,0005=4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/>
            <w:sz w:val="28"/>
            <w:szCs w:val="28"/>
          </w:rPr>
          <m:t>10</m:t>
        </m:r>
      </m:oMath>
      <w:r>
        <w:rPr>
          <w:sz w:val="28"/>
          <w:szCs w:val="28"/>
        </w:rPr>
        <w:t>, то следует применить формулу Пуассона:</w:t>
      </w:r>
    </w:p>
    <w:p w:rsidR="00CF2B9E" w:rsidRPr="00886F3C" w:rsidRDefault="00CF2B9E" w:rsidP="009C146C">
      <w:pPr>
        <w:spacing w:line="276" w:lineRule="auto"/>
        <w:ind w:firstLine="709"/>
        <w:jc w:val="both"/>
        <w:rPr>
          <w:sz w:val="28"/>
          <w:szCs w:val="28"/>
        </w:rPr>
      </w:pPr>
    </w:p>
    <w:p w:rsidR="00CF2B9E" w:rsidRDefault="00C0779C" w:rsidP="009C146C">
      <w:pPr>
        <w:spacing w:line="276" w:lineRule="auto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m!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-λ</m:t>
              </m:r>
            </m:sup>
          </m:sSup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CF2B9E" w:rsidRDefault="00C0779C" w:rsidP="009C146C">
      <w:pPr>
        <w:spacing w:line="276" w:lineRule="auto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3∙54,598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=0,195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CF2B9E" w:rsidRDefault="00CF2B9E" w:rsidP="009C146C">
      <w:pPr>
        <w:spacing w:line="276" w:lineRule="auto"/>
        <w:ind w:firstLine="709"/>
        <w:jc w:val="both"/>
        <w:rPr>
          <w:sz w:val="28"/>
          <w:szCs w:val="28"/>
        </w:rPr>
      </w:pPr>
      <w:r w:rsidRPr="00780E1B">
        <w:rPr>
          <w:sz w:val="28"/>
          <w:szCs w:val="28"/>
        </w:rPr>
        <w:t xml:space="preserve">Вероятность того, что </w:t>
      </w:r>
      <w:r w:rsidR="009C146C">
        <w:rPr>
          <w:sz w:val="28"/>
          <w:szCs w:val="28"/>
        </w:rPr>
        <w:t>индекс отсутствует на трех конвертах</w:t>
      </w:r>
      <w:r w:rsidRPr="00780E1B">
        <w:rPr>
          <w:sz w:val="28"/>
          <w:szCs w:val="28"/>
        </w:rPr>
        <w:t>, равна</w:t>
      </w:r>
      <w:r>
        <w:rPr>
          <w:sz w:val="28"/>
          <w:szCs w:val="28"/>
        </w:rPr>
        <w:t xml:space="preserve"> 0,</w:t>
      </w:r>
      <w:r w:rsidR="009C146C">
        <w:rPr>
          <w:sz w:val="28"/>
          <w:szCs w:val="28"/>
        </w:rPr>
        <w:t>19</w:t>
      </w:r>
      <w:r>
        <w:rPr>
          <w:sz w:val="28"/>
          <w:szCs w:val="28"/>
        </w:rPr>
        <w:t>5</w:t>
      </w:r>
      <w:r w:rsidRPr="00780E1B">
        <w:rPr>
          <w:sz w:val="28"/>
          <w:szCs w:val="28"/>
        </w:rPr>
        <w:t>.</w:t>
      </w:r>
    </w:p>
    <w:p w:rsidR="00CF2B9E" w:rsidRDefault="00CF2B9E" w:rsidP="00146F98">
      <w:pPr>
        <w:spacing w:line="276" w:lineRule="auto"/>
        <w:ind w:firstLine="709"/>
        <w:jc w:val="both"/>
        <w:rPr>
          <w:sz w:val="28"/>
          <w:szCs w:val="28"/>
        </w:rPr>
      </w:pPr>
    </w:p>
    <w:p w:rsidR="00146F98" w:rsidRPr="00DF1152" w:rsidRDefault="00146F98" w:rsidP="00146F98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Найдем вероятность того, что почтовый индекс отсутствует не менее чем на трех конвертах.</w:t>
      </w:r>
    </w:p>
    <w:p w:rsidR="00146F98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вероятность того, что почтовый индекс отсутствует менее чем на трех конвертах:</w:t>
      </w:r>
    </w:p>
    <w:p w:rsidR="00146F98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</w:p>
    <w:p w:rsidR="00146F98" w:rsidRPr="00886F3C" w:rsidRDefault="00C0779C" w:rsidP="00146F98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m&lt;3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146F98" w:rsidRDefault="00146F98" w:rsidP="00146F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8000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</m:oMath>
      <w:r>
        <w:rPr>
          <w:sz w:val="28"/>
          <w:szCs w:val="28"/>
        </w:rPr>
        <w:t xml:space="preserve"> – вероятность того, что индекс присутствует на всех конвертах;</w:t>
      </w:r>
    </w:p>
    <w:p w:rsidR="00146F98" w:rsidRDefault="00C0779C" w:rsidP="00146F98">
      <w:pPr>
        <w:spacing w:line="276" w:lineRule="auto"/>
        <w:ind w:left="426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8000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  <w:r w:rsidR="00146F98">
        <w:rPr>
          <w:sz w:val="28"/>
          <w:szCs w:val="28"/>
        </w:rPr>
        <w:t xml:space="preserve"> – вероятность того, что индекс отсутствует на одном конверте;</w:t>
      </w:r>
    </w:p>
    <w:p w:rsidR="00146F98" w:rsidRPr="00886F3C" w:rsidRDefault="00C0779C" w:rsidP="00146F98">
      <w:pPr>
        <w:spacing w:line="276" w:lineRule="auto"/>
        <w:ind w:firstLine="426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8000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d>
      </m:oMath>
      <w:r w:rsidR="00146F98">
        <w:rPr>
          <w:sz w:val="28"/>
          <w:szCs w:val="28"/>
        </w:rPr>
        <w:t xml:space="preserve"> – вероятность того, что индекс отсутствует на двух конвертах.</w:t>
      </w:r>
    </w:p>
    <w:p w:rsidR="00146F98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Применить формулу Пуассона:</w:t>
      </w:r>
    </w:p>
    <w:p w:rsidR="00146F98" w:rsidRPr="00886F3C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</w:p>
    <w:p w:rsidR="00146F98" w:rsidRDefault="00C0779C" w:rsidP="00146F98">
      <w:pPr>
        <w:spacing w:line="276" w:lineRule="auto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m!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-λ</m:t>
              </m:r>
            </m:sup>
          </m:sSup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146F98" w:rsidRPr="006271AA" w:rsidRDefault="00C0779C" w:rsidP="00146F98">
      <w:pPr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54,598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=0,018;</m:t>
          </m:r>
        </m:oMath>
      </m:oMathPara>
    </w:p>
    <w:p w:rsidR="00146F98" w:rsidRPr="006271AA" w:rsidRDefault="00C0779C" w:rsidP="00146F98">
      <w:pPr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54,598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=0,073;</m:t>
          </m:r>
        </m:oMath>
      </m:oMathPara>
    </w:p>
    <w:p w:rsidR="00146F98" w:rsidRDefault="00C0779C" w:rsidP="00146F98">
      <w:pPr>
        <w:spacing w:line="276" w:lineRule="auto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54,598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=0,293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146F98" w:rsidRPr="003D1CF0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имеем:</w:t>
      </w:r>
    </w:p>
    <w:p w:rsidR="00146F98" w:rsidRPr="006271AA" w:rsidRDefault="00C0779C" w:rsidP="00146F98">
      <w:pPr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m&lt;3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=0,018+0,073+0,293=0,384.</m:t>
          </m:r>
        </m:oMath>
      </m:oMathPara>
    </w:p>
    <w:p w:rsidR="00A77451" w:rsidRDefault="00A77451" w:rsidP="00A774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вероятность того, что почтовый индекс отсутствует не менее чем на трех конвертах, равна</w:t>
      </w:r>
    </w:p>
    <w:p w:rsidR="00A77451" w:rsidRDefault="00A77451" w:rsidP="00A77451">
      <w:pPr>
        <w:spacing w:line="276" w:lineRule="auto"/>
        <w:ind w:firstLine="709"/>
        <w:jc w:val="both"/>
        <w:rPr>
          <w:sz w:val="28"/>
          <w:szCs w:val="28"/>
        </w:rPr>
      </w:pPr>
    </w:p>
    <w:p w:rsidR="00A77451" w:rsidRPr="00F3169A" w:rsidRDefault="00C0779C" w:rsidP="00F3169A">
      <w:pPr>
        <w:spacing w:line="276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m≥3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m&lt;3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3169A" w:rsidRPr="00F3169A" w:rsidRDefault="00C0779C" w:rsidP="00F3169A">
      <w:pPr>
        <w:spacing w:line="276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8000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m≥3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=1-0,384=0,616.</m:t>
          </m:r>
        </m:oMath>
      </m:oMathPara>
    </w:p>
    <w:p w:rsidR="00146F98" w:rsidRDefault="00146F98" w:rsidP="00146F98">
      <w:pPr>
        <w:spacing w:line="276" w:lineRule="auto"/>
        <w:ind w:firstLine="709"/>
        <w:jc w:val="both"/>
        <w:rPr>
          <w:sz w:val="28"/>
          <w:szCs w:val="28"/>
        </w:rPr>
      </w:pPr>
      <w:r w:rsidRPr="00780E1B">
        <w:rPr>
          <w:sz w:val="28"/>
          <w:szCs w:val="28"/>
        </w:rPr>
        <w:t xml:space="preserve">Вероятность того, что </w:t>
      </w:r>
      <w:r w:rsidR="00F3169A">
        <w:rPr>
          <w:sz w:val="28"/>
          <w:szCs w:val="28"/>
        </w:rPr>
        <w:t>почтовый индекс отсутствует не менее чем на трех конвертах</w:t>
      </w:r>
      <w:r w:rsidRPr="00780E1B">
        <w:rPr>
          <w:sz w:val="28"/>
          <w:szCs w:val="28"/>
        </w:rPr>
        <w:t>, равна</w:t>
      </w:r>
      <w:r>
        <w:rPr>
          <w:sz w:val="28"/>
          <w:szCs w:val="28"/>
        </w:rPr>
        <w:t xml:space="preserve"> 0,</w:t>
      </w:r>
      <w:r w:rsidR="00F3169A">
        <w:rPr>
          <w:sz w:val="28"/>
          <w:szCs w:val="28"/>
        </w:rPr>
        <w:t>616</w:t>
      </w:r>
      <w:r w:rsidRPr="00780E1B">
        <w:rPr>
          <w:sz w:val="28"/>
          <w:szCs w:val="28"/>
        </w:rPr>
        <w:t>.</w:t>
      </w:r>
    </w:p>
    <w:p w:rsidR="00146F98" w:rsidRDefault="00146F98" w:rsidP="00146F98">
      <w:pPr>
        <w:spacing w:line="360" w:lineRule="auto"/>
        <w:ind w:firstLine="709"/>
        <w:jc w:val="both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Pr="00DF1152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DF1152" w:rsidRPr="00DF1152" w:rsidRDefault="00DF1152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Pr="00DF1152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DF1152" w:rsidRPr="00DF1152" w:rsidRDefault="00DF1152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Pr="00DF1152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DF1152" w:rsidRPr="00DF1152" w:rsidRDefault="00DF1152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353D6E" w:rsidRDefault="00353D6E" w:rsidP="00581F22">
      <w:pPr>
        <w:spacing w:line="276" w:lineRule="auto"/>
        <w:jc w:val="center"/>
        <w:rPr>
          <w:sz w:val="28"/>
          <w:szCs w:val="28"/>
        </w:rPr>
      </w:pPr>
    </w:p>
    <w:p w:rsidR="00B0577D" w:rsidRDefault="00B0577D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DF1152" w:rsidRDefault="00DF1152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A65001" w:rsidRPr="0087651C" w:rsidRDefault="00A65001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B0577D" w:rsidRPr="0087651C" w:rsidRDefault="00B0577D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05236F" w:rsidRPr="0087651C" w:rsidRDefault="00007DC8" w:rsidP="00581F22">
      <w:pPr>
        <w:spacing w:line="276" w:lineRule="auto"/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</w:p>
    <w:p w:rsidR="00303533" w:rsidRDefault="00303533" w:rsidP="00F8029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301A53" w:rsidRPr="00E9188A">
        <w:rPr>
          <w:b/>
          <w:sz w:val="28"/>
          <w:szCs w:val="28"/>
        </w:rPr>
        <w:t>4.</w:t>
      </w:r>
      <w:r w:rsidR="00301A53" w:rsidRPr="0087651C">
        <w:rPr>
          <w:sz w:val="28"/>
          <w:szCs w:val="28"/>
        </w:rPr>
        <w:t xml:space="preserve"> </w:t>
      </w:r>
    </w:p>
    <w:p w:rsidR="00303533" w:rsidRDefault="00303533" w:rsidP="00F80297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F80297" w:rsidP="009929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торгового агента имеется пять адресов потенциальных покупателей, к которым он обращается с предложением приобрести реализуемый его фирмой товар. Вероятность согласия потенциальных покупателей оценивается соответственно как 0,5; 0,4; 0,4; 0,3; 0,25. Агент обращается к ним в указанном порядке до тех пор, пока кто-нибудь не согласится приобрести товар.</w:t>
      </w:r>
    </w:p>
    <w:p w:rsidR="00F80297" w:rsidRDefault="00F80297" w:rsidP="009929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закон распределения случайной величины – числа покупателей, к которым придется обратиться торговому агенту. Найти математическое ожидание и дисперсию этой величины.</w:t>
      </w:r>
    </w:p>
    <w:p w:rsidR="00E9188A" w:rsidRPr="0087651C" w:rsidRDefault="00E9188A" w:rsidP="009929EB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301A53" w:rsidP="009929EB">
      <w:pPr>
        <w:spacing w:line="276" w:lineRule="auto"/>
        <w:ind w:firstLine="709"/>
        <w:jc w:val="both"/>
        <w:rPr>
          <w:sz w:val="28"/>
          <w:szCs w:val="28"/>
        </w:rPr>
      </w:pPr>
      <w:r w:rsidRPr="00E9188A">
        <w:rPr>
          <w:sz w:val="28"/>
          <w:szCs w:val="28"/>
        </w:rPr>
        <w:t>Решение: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Дискр</w:t>
      </w:r>
      <w:r>
        <w:rPr>
          <w:sz w:val="28"/>
          <w:szCs w:val="28"/>
        </w:rPr>
        <w:t xml:space="preserve">етная случайная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(число потенциальных покупателей, к которым обратится агент) имеет следующие возможные значения:</w:t>
      </w:r>
    </w:p>
    <w:p w:rsidR="009929EB" w:rsidRDefault="00C0779C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 w:rsidR="009929EB">
        <w:rPr>
          <w:rFonts w:eastAsiaTheme="minorEastAsia"/>
          <w:sz w:val="28"/>
          <w:szCs w:val="28"/>
        </w:rPr>
        <w:t xml:space="preserve"> – первый потенциальный покупатель согласится приобрести товар,</w:t>
      </w:r>
    </w:p>
    <w:p w:rsidR="009929EB" w:rsidRDefault="00C0779C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=2</m:t>
        </m:r>
      </m:oMath>
      <w:r w:rsidR="009929EB">
        <w:rPr>
          <w:rFonts w:eastAsiaTheme="minorEastAsia"/>
          <w:sz w:val="28"/>
          <w:szCs w:val="28"/>
        </w:rPr>
        <w:t xml:space="preserve"> – второй потенциальный покупатель согласится приобрести товар,</w:t>
      </w:r>
    </w:p>
    <w:p w:rsidR="009929EB" w:rsidRDefault="00C0779C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=3</m:t>
        </m:r>
      </m:oMath>
      <w:r w:rsidR="009929EB">
        <w:rPr>
          <w:rFonts w:eastAsiaTheme="minorEastAsia"/>
          <w:sz w:val="28"/>
          <w:szCs w:val="28"/>
        </w:rPr>
        <w:t xml:space="preserve"> – третий потенциальный покупатель согласится приобрести товар,</w:t>
      </w:r>
    </w:p>
    <w:p w:rsidR="009929EB" w:rsidRDefault="00C0779C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 w:rsidR="009929EB">
        <w:rPr>
          <w:rFonts w:eastAsiaTheme="minorEastAsia"/>
          <w:sz w:val="28"/>
          <w:szCs w:val="28"/>
        </w:rPr>
        <w:t xml:space="preserve"> – четвертый покупатель согласится приобрести товар,</w:t>
      </w:r>
    </w:p>
    <w:p w:rsidR="009929EB" w:rsidRDefault="00C0779C" w:rsidP="00FE77F4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=5</m:t>
        </m:r>
      </m:oMath>
      <w:r w:rsidR="009929EB">
        <w:rPr>
          <w:rFonts w:eastAsiaTheme="minorEastAsia"/>
          <w:sz w:val="28"/>
          <w:szCs w:val="28"/>
        </w:rPr>
        <w:t xml:space="preserve"> – </w:t>
      </w:r>
      <w:r w:rsidR="00FE77F4">
        <w:rPr>
          <w:rFonts w:eastAsiaTheme="minorEastAsia"/>
          <w:sz w:val="28"/>
          <w:szCs w:val="28"/>
        </w:rPr>
        <w:t>пятый потенциальный покупатель согласится приобрести товар</w:t>
      </w:r>
      <w:r w:rsidR="009929EB">
        <w:rPr>
          <w:rFonts w:eastAsiaTheme="minorEastAsia"/>
          <w:sz w:val="28"/>
          <w:szCs w:val="28"/>
        </w:rPr>
        <w:t>.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вероятности этих возможных значений.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=2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(1-0,5)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0,5∙0,4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=3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(1-0,5)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(1-0,4)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 w:rsidRPr="009929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6B7EC2" w:rsidRPr="006B7EC2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0,3=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0,054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=5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DE13EA" w:rsidRPr="00DE13EA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8D380E" w:rsidRPr="008D380E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0,25+</m:t>
          </m:r>
        </m:oMath>
      </m:oMathPara>
    </w:p>
    <w:p w:rsidR="00DE13EA" w:rsidRPr="00DE13EA" w:rsidRDefault="008D380E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∙(1-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0,25)=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0,25+0,5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0,75=0,0315+0,0945=0,126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Контроль:</w:t>
      </w:r>
    </w:p>
    <w:p w:rsidR="009929EB" w:rsidRDefault="008D380E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0,054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0,126</m:t>
          </m:r>
          <m:r>
            <w:rPr>
              <w:rFonts w:ascii="Cambria Math" w:hAnsi="Cambria Math"/>
              <w:sz w:val="28"/>
              <w:szCs w:val="28"/>
            </w:rPr>
            <m:t>=1.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Запишем искомый закон распределения: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67"/>
        <w:gridCol w:w="1134"/>
        <w:gridCol w:w="1134"/>
        <w:gridCol w:w="1134"/>
        <w:gridCol w:w="1134"/>
        <w:gridCol w:w="1134"/>
      </w:tblGrid>
      <w:tr w:rsidR="008D380E" w:rsidTr="009929EB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r>
              <w:rPr>
                <w:i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8D380E" w:rsidTr="009929EB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r>
              <w:rPr>
                <w:rFonts w:eastAsiaTheme="minorEastAsia"/>
                <w:i/>
              </w:rPr>
              <w:t>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380E" w:rsidRDefault="008D380E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0,124</w:t>
            </w:r>
          </w:p>
        </w:tc>
      </w:tr>
    </w:tbl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Находим математическое ожидание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>:</w:t>
      </w:r>
    </w:p>
    <w:p w:rsidR="00FC6D11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+…+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1A4E3E" w:rsidRPr="001A4E3E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eastAsiaTheme="minorEastAsia" w:hAnsi="Cambria Math"/>
              <w:sz w:val="28"/>
              <w:szCs w:val="28"/>
            </w:rPr>
            <m:t>+2∙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</m:t>
          </m:r>
          <m:r>
            <w:rPr>
              <w:rFonts w:ascii="Cambria Math" w:eastAsiaTheme="minorEastAsia" w:hAnsi="Cambria Math"/>
              <w:sz w:val="28"/>
              <w:szCs w:val="28"/>
            </w:rPr>
            <m:t>+3∙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</m:t>
          </m:r>
          <m:r>
            <w:rPr>
              <w:rFonts w:ascii="Cambria Math" w:eastAsiaTheme="minorEastAsia" w:hAnsi="Cambria Math"/>
              <w:sz w:val="28"/>
              <w:szCs w:val="28"/>
            </w:rPr>
            <m:t>+4∙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0,054</m:t>
          </m:r>
          <m:r>
            <w:rPr>
              <w:rFonts w:ascii="Cambria Math" w:eastAsiaTheme="minorEastAsia" w:hAnsi="Cambria Math"/>
              <w:sz w:val="28"/>
              <w:szCs w:val="28"/>
            </w:rPr>
            <m:t>+5∙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0,124=</m:t>
          </m:r>
        </m:oMath>
      </m:oMathPara>
    </w:p>
    <w:p w:rsidR="009929EB" w:rsidRDefault="008847F6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=0,5+0,4+0,36+0,216+0,62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2,096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1A4E3E" w:rsidRDefault="001A4E3E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Математическое ожидание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 xml:space="preserve"> равно</w:t>
      </w:r>
    </w:p>
    <w:p w:rsidR="001A4E3E" w:rsidRPr="00FC6D11" w:rsidRDefault="001A4E3E" w:rsidP="001A4E3E">
      <w:pPr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=2,096.</m:t>
          </m:r>
        </m:oMath>
      </m:oMathPara>
    </w:p>
    <w:p w:rsidR="00FC6D11" w:rsidRPr="00FC6D11" w:rsidRDefault="00FC6D11" w:rsidP="001A4E3E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Для отыскания </w:t>
      </w:r>
      <w:r w:rsidR="00FC6D11">
        <w:rPr>
          <w:rFonts w:eastAsiaTheme="minorEastAsia"/>
          <w:sz w:val="28"/>
          <w:szCs w:val="28"/>
        </w:rPr>
        <w:t>дисперсии</w:t>
      </w:r>
      <w:r>
        <w:rPr>
          <w:rFonts w:eastAsiaTheme="minorEastAsia"/>
          <w:sz w:val="28"/>
          <w:szCs w:val="28"/>
        </w:rPr>
        <w:t xml:space="preserve"> запишем закон распределения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>:</w:t>
      </w: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tbl>
      <w:tblPr>
        <w:tblStyle w:val="a3"/>
        <w:tblW w:w="6804" w:type="dxa"/>
        <w:jc w:val="center"/>
        <w:tblLook w:val="04A0"/>
      </w:tblPr>
      <w:tblGrid>
        <w:gridCol w:w="1134"/>
        <w:gridCol w:w="1134"/>
        <w:gridCol w:w="1134"/>
        <w:gridCol w:w="1134"/>
        <w:gridCol w:w="1134"/>
        <w:gridCol w:w="1134"/>
      </w:tblGrid>
      <w:tr w:rsidR="00FC6D11" w:rsidTr="00FC6D11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i/>
                <w:vertAlign w:val="superscript"/>
                <w:lang w:eastAsia="en-US"/>
              </w:rPr>
            </w:pPr>
            <w:r>
              <w:rPr>
                <w:rFonts w:eastAsiaTheme="minorEastAsia"/>
                <w:i/>
              </w:rPr>
              <w:t>Х</w:t>
            </w:r>
            <w:r>
              <w:rPr>
                <w:rFonts w:eastAsiaTheme="minorEastAsia"/>
                <w:i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25</w:t>
            </w:r>
          </w:p>
        </w:tc>
      </w:tr>
      <w:tr w:rsidR="00FC6D11" w:rsidTr="00FC6D11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r>
              <w:rPr>
                <w:rFonts w:eastAsiaTheme="minorEastAsia"/>
                <w:i/>
              </w:rPr>
              <w:t>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D11" w:rsidRDefault="00FC6D11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0,124</w:t>
            </w:r>
          </w:p>
        </w:tc>
      </w:tr>
    </w:tbl>
    <w:p w:rsidR="009929EB" w:rsidRPr="00FC6D11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Найдем математическое ожидание случайной величины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>:</w:t>
      </w:r>
    </w:p>
    <w:p w:rsidR="00FC6D11" w:rsidRPr="00FC6D11" w:rsidRDefault="009929EB" w:rsidP="00FC6D11">
      <w:pPr>
        <w:spacing w:line="276" w:lineRule="auto"/>
        <w:ind w:right="-2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0,5</m:t>
          </m:r>
          <m:r>
            <w:rPr>
              <w:rFonts w:ascii="Cambria Math" w:eastAsiaTheme="minorEastAsia" w:hAnsi="Cambria Math"/>
              <w:sz w:val="28"/>
              <w:szCs w:val="28"/>
            </w:rPr>
            <m:t>+4∙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</m:t>
          </m:r>
          <m:r>
            <w:rPr>
              <w:rFonts w:ascii="Cambria Math" w:eastAsiaTheme="minorEastAsia" w:hAnsi="Cambria Math"/>
              <w:sz w:val="28"/>
              <w:szCs w:val="28"/>
            </w:rPr>
            <m:t>+9∙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</m:t>
          </m:r>
          <m:r>
            <w:rPr>
              <w:rFonts w:ascii="Cambria Math" w:eastAsiaTheme="minorEastAsia" w:hAnsi="Cambria Math"/>
              <w:sz w:val="28"/>
              <w:szCs w:val="28"/>
            </w:rPr>
            <m:t>+16∙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0,054</m:t>
          </m:r>
          <m:r>
            <w:rPr>
              <w:rFonts w:ascii="Cambria Math" w:eastAsiaTheme="minorEastAsia" w:hAnsi="Cambria Math"/>
              <w:sz w:val="28"/>
              <w:szCs w:val="28"/>
            </w:rPr>
            <m:t>+25∙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0,124=</m:t>
          </m:r>
        </m:oMath>
      </m:oMathPara>
    </w:p>
    <w:p w:rsidR="009929EB" w:rsidRDefault="00FC6D11" w:rsidP="00FC6D11">
      <w:pPr>
        <w:spacing w:line="276" w:lineRule="auto"/>
        <w:ind w:right="-2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=0,5+0,8+1,08+0,864+3,1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6,344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Находим дисперсию:</w:t>
      </w:r>
    </w:p>
    <w:p w:rsidR="00FC6D11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6,344</m:t>
          </m:r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2,096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6,344-4,393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1,951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Дисперсия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 xml:space="preserve"> равна</w:t>
      </w:r>
    </w:p>
    <w:p w:rsidR="009929EB" w:rsidRDefault="00FC6D11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1,951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</m:t>
          </m:r>
        </m:oMath>
      </m:oMathPara>
    </w:p>
    <w:p w:rsidR="00F80297" w:rsidRDefault="00F80297" w:rsidP="00581F22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C6D11" w:rsidRDefault="00FC6D11" w:rsidP="00581F2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303533" w:rsidRPr="00303533" w:rsidRDefault="00301A53" w:rsidP="00991CF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651C">
        <w:rPr>
          <w:sz w:val="28"/>
          <w:szCs w:val="28"/>
        </w:rPr>
        <w:br w:type="page"/>
      </w:r>
      <w:r w:rsidR="00303533" w:rsidRPr="00303533">
        <w:rPr>
          <w:b/>
          <w:sz w:val="28"/>
          <w:szCs w:val="28"/>
        </w:rPr>
        <w:lastRenderedPageBreak/>
        <w:t>Задание №</w:t>
      </w:r>
      <w:r w:rsidR="00691762" w:rsidRPr="00303533">
        <w:rPr>
          <w:b/>
          <w:sz w:val="28"/>
          <w:szCs w:val="28"/>
        </w:rPr>
        <w:t>5</w:t>
      </w:r>
      <w:r w:rsidR="008D099A" w:rsidRPr="00303533">
        <w:rPr>
          <w:b/>
          <w:sz w:val="28"/>
          <w:szCs w:val="28"/>
        </w:rPr>
        <w:t xml:space="preserve">. </w:t>
      </w:r>
    </w:p>
    <w:p w:rsidR="00303533" w:rsidRDefault="00303533" w:rsidP="00991CF9">
      <w:pPr>
        <w:spacing w:line="276" w:lineRule="auto"/>
        <w:ind w:firstLine="709"/>
        <w:jc w:val="both"/>
        <w:rPr>
          <w:sz w:val="28"/>
          <w:szCs w:val="28"/>
        </w:rPr>
      </w:pPr>
    </w:p>
    <w:p w:rsidR="008920D4" w:rsidRPr="00991CF9" w:rsidRDefault="00991CF9" w:rsidP="00991CF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вероятности нормально распределенной случайной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имеет вид:</w:t>
      </w:r>
    </w:p>
    <w:p w:rsidR="00301A53" w:rsidRDefault="00991CF9" w:rsidP="00581F22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2π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sup>
          </m:sSup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011E87" w:rsidRDefault="00541C77" w:rsidP="00581F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Найти:</w:t>
      </w:r>
    </w:p>
    <w:p w:rsidR="00541C77" w:rsidRDefault="00541C77" w:rsidP="00581F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математическое ожидание и среднее квадратическое отклонение случайной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;</w:t>
      </w:r>
    </w:p>
    <w:p w:rsidR="00541C77" w:rsidRDefault="00541C77" w:rsidP="00581F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вероятность </w:t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-1≤X≤0</m:t>
            </m:r>
          </m:e>
        </m:d>
      </m:oMath>
      <w:r w:rsidRPr="00303533">
        <w:rPr>
          <w:sz w:val="28"/>
          <w:szCs w:val="28"/>
        </w:rPr>
        <w:t>;</w:t>
      </w:r>
    </w:p>
    <w:p w:rsidR="00541C77" w:rsidRPr="00541C77" w:rsidRDefault="00541C77" w:rsidP="00581F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вероятность того, что отклонение случайной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от ее математического ожидания не превысит 2,5 (по абсолютной величине).</w:t>
      </w:r>
    </w:p>
    <w:p w:rsidR="00541C77" w:rsidRPr="0087651C" w:rsidRDefault="00541C77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301A53" w:rsidP="00581F22">
      <w:pPr>
        <w:spacing w:line="276" w:lineRule="auto"/>
        <w:ind w:firstLine="709"/>
        <w:jc w:val="both"/>
        <w:rPr>
          <w:sz w:val="28"/>
          <w:szCs w:val="28"/>
        </w:rPr>
      </w:pPr>
      <w:r w:rsidRPr="00011E87">
        <w:rPr>
          <w:sz w:val="28"/>
          <w:szCs w:val="28"/>
        </w:rPr>
        <w:t>Решение:</w:t>
      </w:r>
    </w:p>
    <w:p w:rsidR="00CD0136" w:rsidRPr="00CD0136" w:rsidRDefault="00CD0136" w:rsidP="00CD01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Найдем математическое ожидание и среднее квадратическое отклонение случайной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.</w:t>
      </w:r>
    </w:p>
    <w:p w:rsidR="00CD0136" w:rsidRDefault="00CD0136" w:rsidP="00CD0136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Так как закон нормального распределения имеет вид</w:t>
      </w:r>
    </w:p>
    <w:p w:rsidR="00CD0136" w:rsidRDefault="00CD0136" w:rsidP="00CD0136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CD0136" w:rsidRPr="003B6EE3" w:rsidRDefault="00CD0136" w:rsidP="00CD0136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σ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2π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x-</m:t>
                          </m:r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2σ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,</m:t>
          </m:r>
        </m:oMath>
      </m:oMathPara>
    </w:p>
    <w:p w:rsidR="00CD0136" w:rsidRDefault="00CD0136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то математическое ожидание равно</w:t>
      </w:r>
    </w:p>
    <w:p w:rsidR="00CD0136" w:rsidRPr="00CD0136" w:rsidRDefault="00CD0136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=1,</m:t>
          </m:r>
        </m:oMath>
      </m:oMathPara>
    </w:p>
    <w:p w:rsidR="00CD0136" w:rsidRPr="00CD0136" w:rsidRDefault="00CD0136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 среднее квадратическое отклонение равно</w:t>
      </w:r>
    </w:p>
    <w:p w:rsidR="00CD0136" w:rsidRDefault="00CD0136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σ</m:t>
          </m:r>
          <m:r>
            <w:rPr>
              <w:rFonts w:ascii="Cambria Math" w:eastAsiaTheme="minorEastAsia" w:hAnsi="Cambria Math"/>
              <w:sz w:val="28"/>
              <w:szCs w:val="28"/>
            </w:rPr>
            <m:t>=2.</m:t>
          </m:r>
        </m:oMath>
      </m:oMathPara>
    </w:p>
    <w:p w:rsidR="0025246E" w:rsidRDefault="0025246E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</w:p>
    <w:p w:rsidR="0025246E" w:rsidRDefault="0025246E" w:rsidP="0025246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Найдем вероятность </w:t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-1≤X≤0</m:t>
            </m:r>
          </m:e>
        </m:d>
      </m:oMath>
      <w:r>
        <w:rPr>
          <w:sz w:val="28"/>
          <w:szCs w:val="28"/>
        </w:rPr>
        <w:t>.</w:t>
      </w:r>
    </w:p>
    <w:p w:rsidR="0025246E" w:rsidRDefault="0025246E" w:rsidP="0025246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E2DF2">
        <w:rPr>
          <w:rFonts w:eastAsiaTheme="minorEastAsia"/>
          <w:sz w:val="28"/>
          <w:szCs w:val="28"/>
        </w:rPr>
        <w:t xml:space="preserve">Вероятность попадания случайной величины в интервал </w:t>
      </w:r>
      <w:r w:rsidRPr="00470B25">
        <w:rPr>
          <w:sz w:val="28"/>
          <w:szCs w:val="28"/>
        </w:rPr>
        <w:t>[</w:t>
      </w:r>
      <w:r w:rsidRPr="001E2DF2">
        <w:rPr>
          <w:i/>
          <w:sz w:val="28"/>
          <w:szCs w:val="28"/>
        </w:rPr>
        <w:t>а</w:t>
      </w:r>
      <w:r w:rsidRPr="00470B25">
        <w:rPr>
          <w:sz w:val="28"/>
          <w:szCs w:val="28"/>
        </w:rPr>
        <w:t xml:space="preserve">; </w:t>
      </w:r>
      <w:r>
        <w:rPr>
          <w:i/>
          <w:sz w:val="28"/>
          <w:szCs w:val="28"/>
          <w:lang w:val="en-US"/>
        </w:rPr>
        <w:t>b</w:t>
      </w:r>
      <w:r w:rsidRPr="00470B25">
        <w:rPr>
          <w:sz w:val="28"/>
          <w:szCs w:val="28"/>
        </w:rPr>
        <w:t>]</w:t>
      </w:r>
      <w:r>
        <w:rPr>
          <w:sz w:val="28"/>
          <w:szCs w:val="28"/>
        </w:rPr>
        <w:t xml:space="preserve"> находят по формуле</w:t>
      </w:r>
    </w:p>
    <w:p w:rsidR="0025246E" w:rsidRDefault="0025246E" w:rsidP="0025246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25246E" w:rsidRPr="000F4C19" w:rsidRDefault="0025246E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a&lt;X&lt;b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b-M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a-M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,</m:t>
          </m:r>
        </m:oMath>
      </m:oMathPara>
    </w:p>
    <w:p w:rsidR="0025246E" w:rsidRPr="000F4C19" w:rsidRDefault="0025246E" w:rsidP="0025246E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2π</m:t>
                </m:r>
              </m:e>
            </m:rad>
          </m:den>
        </m:f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  <w:r w:rsidRPr="000F4C19">
        <w:rPr>
          <w:rFonts w:eastAsiaTheme="minorEastAsia"/>
          <w:sz w:val="28"/>
          <w:szCs w:val="28"/>
        </w:rPr>
        <w:t xml:space="preserve"> – </w:t>
      </w:r>
      <w:r>
        <w:rPr>
          <w:rFonts w:eastAsiaTheme="minorEastAsia"/>
          <w:sz w:val="28"/>
          <w:szCs w:val="28"/>
        </w:rPr>
        <w:t>нормированная функция Лапласа.</w:t>
      </w:r>
    </w:p>
    <w:p w:rsidR="0025246E" w:rsidRDefault="0025246E" w:rsidP="0025246E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</w:rPr>
        <w:t xml:space="preserve">Определим </w:t>
      </w:r>
      <w:r>
        <w:rPr>
          <w:rFonts w:eastAsiaTheme="minorEastAsia"/>
          <w:sz w:val="28"/>
          <w:szCs w:val="28"/>
        </w:rPr>
        <w:t>значение функции Лапласа:</w:t>
      </w:r>
    </w:p>
    <w:p w:rsidR="0025246E" w:rsidRPr="00667081" w:rsidRDefault="0025246E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b-M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σ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=-0,5;        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a-M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σ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=-1.</m:t>
          </m:r>
        </m:oMath>
      </m:oMathPara>
    </w:p>
    <w:p w:rsidR="0025246E" w:rsidRDefault="0025246E" w:rsidP="0025246E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>По таблице значений функции Лапласа определяем</w:t>
      </w:r>
      <w:r w:rsidRPr="0096556E">
        <w:rPr>
          <w:rFonts w:eastAsiaTheme="minorEastAsia"/>
          <w:sz w:val="28"/>
          <w:szCs w:val="28"/>
        </w:rPr>
        <w:t>:</w:t>
      </w:r>
    </w:p>
    <w:p w:rsidR="0025246E" w:rsidRPr="0025246E" w:rsidRDefault="0025246E" w:rsidP="0025246E">
      <w:pPr>
        <w:tabs>
          <w:tab w:val="left" w:pos="993"/>
        </w:tabs>
        <w:spacing w:line="276" w:lineRule="auto"/>
        <w:ind w:right="-2"/>
        <w:jc w:val="center"/>
        <w:rPr>
          <w:rFonts w:eastAsiaTheme="minorEastAsia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b-M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-0,5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0,5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=-0,1</m:t>
          </m:r>
          <m:r>
            <w:rPr>
              <w:rFonts w:ascii="Cambria Math" w:eastAsiaTheme="minorEastAsia" w:hAnsi="Cambria Math"/>
              <w:sz w:val="28"/>
              <w:szCs w:val="28"/>
            </w:rPr>
            <m:t>915</m:t>
          </m:r>
          <m:r>
            <w:rPr>
              <w:rFonts w:ascii="Cambria Math" w:eastAsiaTheme="minorEastAsia" w:hAnsi="Cambria Math"/>
              <w:sz w:val="28"/>
              <w:szCs w:val="28"/>
            </w:rPr>
            <m:t>;</m:t>
          </m:r>
        </m:oMath>
      </m:oMathPara>
    </w:p>
    <w:p w:rsidR="0025246E" w:rsidRDefault="0025246E" w:rsidP="0025246E">
      <w:pPr>
        <w:tabs>
          <w:tab w:val="left" w:pos="993"/>
        </w:tabs>
        <w:spacing w:line="276" w:lineRule="auto"/>
        <w:ind w:right="-2"/>
        <w:jc w:val="center"/>
        <w:rPr>
          <w:rFonts w:eastAsiaTheme="minorEastAsia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a-M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=-0,</m:t>
          </m:r>
          <m:r>
            <w:rPr>
              <w:rFonts w:ascii="Cambria Math" w:eastAsiaTheme="minorEastAsia" w:hAnsi="Cambria Math"/>
              <w:sz w:val="28"/>
              <w:szCs w:val="28"/>
            </w:rPr>
            <m:t>3413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0F0E9D" w:rsidRPr="000F0E9D" w:rsidRDefault="000F0E9D" w:rsidP="000F0E9D">
      <w:pPr>
        <w:tabs>
          <w:tab w:val="left" w:pos="993"/>
        </w:tabs>
        <w:spacing w:line="276" w:lineRule="auto"/>
        <w:ind w:right="-2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результате получаем:</w:t>
      </w:r>
    </w:p>
    <w:p w:rsidR="0025246E" w:rsidRDefault="0025246E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-1≤X≤0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-0,1915</m:t>
          </m:r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-0,3413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=-0,1915+0,3413</m:t>
          </m:r>
          <m:r>
            <w:rPr>
              <w:rFonts w:ascii="Cambria Math" w:eastAsiaTheme="minorEastAsia" w:hAnsi="Cambria Math"/>
              <w:sz w:val="28"/>
              <w:szCs w:val="28"/>
            </w:rPr>
            <m:t>=0,</m:t>
          </m:r>
          <m:r>
            <w:rPr>
              <w:rFonts w:ascii="Cambria Math" w:eastAsiaTheme="minorEastAsia" w:hAnsi="Cambria Math"/>
              <w:sz w:val="28"/>
              <w:szCs w:val="28"/>
            </w:rPr>
            <m:t>1498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0F0E9D" w:rsidRPr="0096556E" w:rsidRDefault="000F0E9D" w:rsidP="000F0E9D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Искомая вероятность равна</w:t>
      </w:r>
    </w:p>
    <w:p w:rsidR="0025246E" w:rsidRDefault="0025246E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-1≤X≤0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=0,</m:t>
          </m:r>
          <m:r>
            <w:rPr>
              <w:rFonts w:ascii="Cambria Math" w:eastAsiaTheme="minorEastAsia" w:hAnsi="Cambria Math"/>
              <w:sz w:val="28"/>
              <w:szCs w:val="28"/>
            </w:rPr>
            <m:t>1498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B50199" w:rsidRDefault="00B50199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</w:p>
    <w:p w:rsidR="00B50199" w:rsidRPr="00541C77" w:rsidRDefault="00B50199" w:rsidP="00744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="00744D60">
        <w:rPr>
          <w:sz w:val="28"/>
          <w:szCs w:val="28"/>
        </w:rPr>
        <w:t xml:space="preserve">Найдем </w:t>
      </w:r>
      <w:r>
        <w:rPr>
          <w:sz w:val="28"/>
          <w:szCs w:val="28"/>
        </w:rPr>
        <w:t xml:space="preserve">вероятность того, что отклонение случайной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от ее математического ожидания не превысит 2,5 (по абсолютной величине).</w:t>
      </w:r>
    </w:p>
    <w:p w:rsidR="00744D60" w:rsidRDefault="00744D60" w:rsidP="00744D60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Применим неравенство Чебышева:</w:t>
      </w:r>
    </w:p>
    <w:p w:rsidR="00744D60" w:rsidRDefault="00744D60" w:rsidP="00744D60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744D60" w:rsidRPr="00744D60" w:rsidRDefault="00744D60" w:rsidP="00744D60">
      <w:pPr>
        <w:tabs>
          <w:tab w:val="left" w:pos="0"/>
          <w:tab w:val="left" w:pos="709"/>
        </w:tabs>
        <w:spacing w:line="276" w:lineRule="auto"/>
        <w:jc w:val="both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M(X)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&lt;ε</m:t>
              </m:r>
            </m:e>
          </m:d>
          <m:r>
            <w:rPr>
              <w:rFonts w:ascii="Cambria Math" w:hAnsi="Cambria Math"/>
              <w:sz w:val="28"/>
              <w:szCs w:val="28"/>
            </w:rPr>
            <m:t>≥1-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D(X)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744D60" w:rsidRDefault="00744D60" w:rsidP="00744D60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условию</w:t>
      </w:r>
    </w:p>
    <w:p w:rsidR="00BD2380" w:rsidRDefault="00BD2380" w:rsidP="00BD2380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ε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2,5,             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=1,            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σ</m:t>
          </m:r>
          <m:r>
            <w:rPr>
              <w:rFonts w:ascii="Cambria Math" w:eastAsiaTheme="minorEastAsia" w:hAnsi="Cambria Math"/>
              <w:sz w:val="28"/>
              <w:szCs w:val="28"/>
            </w:rPr>
            <m:t>=2.</m:t>
          </m:r>
        </m:oMath>
      </m:oMathPara>
    </w:p>
    <w:p w:rsidR="00744D60" w:rsidRDefault="00BD2380" w:rsidP="00744D60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</w:rPr>
        <w:t>Найдем дисперсию</w:t>
      </w:r>
      <w:r w:rsidR="00744D60">
        <w:rPr>
          <w:rFonts w:eastAsiaTheme="minorEastAsia"/>
          <w:sz w:val="28"/>
          <w:szCs w:val="28"/>
        </w:rPr>
        <w:t>:</w:t>
      </w:r>
    </w:p>
    <w:p w:rsidR="00744D60" w:rsidRPr="00667081" w:rsidRDefault="00BD2380" w:rsidP="00744D60">
      <w:pPr>
        <w:tabs>
          <w:tab w:val="left" w:pos="993"/>
        </w:tabs>
        <w:spacing w:line="276" w:lineRule="auto"/>
        <w:ind w:left="-142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D(X)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σ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=4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744D60" w:rsidRDefault="00744D60" w:rsidP="00744D60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Теперь можем найти искомую вероятность:</w:t>
      </w:r>
    </w:p>
    <w:p w:rsidR="00744D60" w:rsidRPr="00F10191" w:rsidRDefault="00BD2380" w:rsidP="00744D60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&lt;2,5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≥1-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2,5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6,25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=1-0,64=0,36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744D60" w:rsidRDefault="00744D60" w:rsidP="00744D60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Вероятность </w:t>
      </w:r>
      <w:r>
        <w:rPr>
          <w:sz w:val="28"/>
        </w:rPr>
        <w:t xml:space="preserve">того, </w:t>
      </w:r>
      <w:r w:rsidR="00BD2380">
        <w:rPr>
          <w:sz w:val="28"/>
          <w:szCs w:val="28"/>
        </w:rPr>
        <w:t xml:space="preserve">что отклонение случайной величины </w:t>
      </w:r>
      <w:r w:rsidR="00BD2380">
        <w:rPr>
          <w:i/>
          <w:sz w:val="28"/>
          <w:szCs w:val="28"/>
        </w:rPr>
        <w:t>Х</w:t>
      </w:r>
      <w:r w:rsidR="00BD2380">
        <w:rPr>
          <w:sz w:val="28"/>
          <w:szCs w:val="28"/>
        </w:rPr>
        <w:t xml:space="preserve"> от ее математического ожидания не превысит 2,5 (по абсолютной величине)</w:t>
      </w:r>
      <w:r>
        <w:rPr>
          <w:sz w:val="28"/>
        </w:rPr>
        <w:t xml:space="preserve">, </w:t>
      </w:r>
      <w:r w:rsidR="00BD2380">
        <w:rPr>
          <w:sz w:val="28"/>
        </w:rPr>
        <w:t>составляет</w:t>
      </w:r>
    </w:p>
    <w:p w:rsidR="00744D60" w:rsidRDefault="00BD2380" w:rsidP="00744D60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&lt;2,5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≥0,36.</m:t>
          </m:r>
        </m:oMath>
      </m:oMathPara>
    </w:p>
    <w:p w:rsidR="00B50199" w:rsidRPr="0087651C" w:rsidRDefault="00B50199" w:rsidP="00744D60">
      <w:pPr>
        <w:spacing w:line="276" w:lineRule="auto"/>
        <w:ind w:firstLine="709"/>
        <w:jc w:val="both"/>
        <w:rPr>
          <w:sz w:val="28"/>
          <w:szCs w:val="28"/>
        </w:rPr>
      </w:pPr>
    </w:p>
    <w:p w:rsidR="00B50199" w:rsidRPr="0096556E" w:rsidRDefault="00B50199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</w:p>
    <w:p w:rsidR="0025246E" w:rsidRPr="003B6EE3" w:rsidRDefault="0025246E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</w:p>
    <w:p w:rsidR="00991CF9" w:rsidRDefault="00991CF9" w:rsidP="00CD0136">
      <w:pPr>
        <w:spacing w:line="276" w:lineRule="auto"/>
        <w:rPr>
          <w:sz w:val="28"/>
          <w:szCs w:val="28"/>
        </w:rPr>
      </w:pPr>
    </w:p>
    <w:p w:rsidR="00EF0B35" w:rsidRDefault="00EF0B35" w:rsidP="00581F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5224" w:rsidRDefault="00915224" w:rsidP="00581F2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F41F7C" w:rsidRDefault="00F41F7C" w:rsidP="00F41F7C">
      <w:pPr>
        <w:spacing w:line="276" w:lineRule="auto"/>
        <w:jc w:val="center"/>
        <w:rPr>
          <w:sz w:val="28"/>
          <w:szCs w:val="28"/>
        </w:rPr>
      </w:pP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Бабайцев В.А., Браилов А.В., Солодовников А.С. Математика в экономике. Теория вероятностей: Курс лекций. – М.: Финансовая академия, 2002. – 232 с.</w:t>
      </w: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Вентцель Е.С., Овчаров Л.А. Теория вероятностей и ее инженерные приложения. Учеб. пособие для втузов. – 2-е изд., стер. – М.: Высш. шк., 2000. – 480 с.: ил.</w:t>
      </w: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Гмурман В.Е. Руководство к решению задач по теории вероятностей и математической статистике: Учеб. пособие для студентов втузов. 3-е изд., перераб. и доп. – М.: Высшая школа, 1979. – 400 с.: ил.</w:t>
      </w:r>
    </w:p>
    <w:p w:rsidR="00F41F7C" w:rsidRPr="00D464E8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464E8">
        <w:rPr>
          <w:sz w:val="28"/>
          <w:szCs w:val="28"/>
        </w:rPr>
        <w:t>Гмурман В.Е. Теория вероятностей и математическая статистика: Учеб. Пособие для втузов / В.Е. Гмурман. – 9-е изд., стер. – М.: Высш. шк., 2003. – 479 с.: ил.</w:t>
      </w:r>
    </w:p>
    <w:p w:rsidR="00F41F7C" w:rsidRPr="00D464E8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464E8">
        <w:rPr>
          <w:sz w:val="28"/>
          <w:szCs w:val="28"/>
        </w:rPr>
        <w:t xml:space="preserve">Кремер Н.Ш. Теория вероятностей и математическая статистика. </w:t>
      </w:r>
      <w:r>
        <w:rPr>
          <w:sz w:val="28"/>
          <w:szCs w:val="28"/>
        </w:rPr>
        <w:t>–</w:t>
      </w:r>
      <w:r w:rsidRPr="00D464E8">
        <w:rPr>
          <w:sz w:val="28"/>
          <w:szCs w:val="28"/>
        </w:rPr>
        <w:t xml:space="preserve"> М.: ЮНИТИ, 2007.</w:t>
      </w:r>
    </w:p>
    <w:p w:rsidR="00F41F7C" w:rsidRPr="00D464E8" w:rsidRDefault="00F41F7C" w:rsidP="00F41F7C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8422D6" w:rsidRPr="00541C77" w:rsidRDefault="008422D6" w:rsidP="00541C77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sectPr w:rsidR="008422D6" w:rsidRPr="00541C77" w:rsidSect="001F0131">
      <w:footerReference w:type="first" r:id="rId11"/>
      <w:pgSz w:w="11906" w:h="16838"/>
      <w:pgMar w:top="1134" w:right="851" w:bottom="1134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7A6" w:rsidRDefault="008877A6">
      <w:r>
        <w:separator/>
      </w:r>
    </w:p>
  </w:endnote>
  <w:endnote w:type="continuationSeparator" w:id="1">
    <w:p w:rsidR="008877A6" w:rsidRDefault="00887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EB" w:rsidRDefault="00C0779C" w:rsidP="006134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29E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29EB">
      <w:rPr>
        <w:rStyle w:val="a6"/>
        <w:noProof/>
      </w:rPr>
      <w:t>8</w:t>
    </w:r>
    <w:r>
      <w:rPr>
        <w:rStyle w:val="a6"/>
      </w:rPr>
      <w:fldChar w:fldCharType="end"/>
    </w:r>
  </w:p>
  <w:p w:rsidR="009929EB" w:rsidRDefault="009929EB" w:rsidP="008970E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2375"/>
    </w:sdtPr>
    <w:sdtContent>
      <w:p w:rsidR="009929EB" w:rsidRDefault="00C0779C">
        <w:pPr>
          <w:pStyle w:val="a4"/>
          <w:jc w:val="right"/>
        </w:pPr>
        <w:fldSimple w:instr=" PAGE   \* MERGEFORMAT ">
          <w:r w:rsidR="00CC5B26">
            <w:rPr>
              <w:noProof/>
            </w:rPr>
            <w:t>14</w:t>
          </w:r>
        </w:fldSimple>
      </w:p>
    </w:sdtContent>
  </w:sdt>
  <w:p w:rsidR="009929EB" w:rsidRDefault="009929EB" w:rsidP="008970E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EB" w:rsidRDefault="009929EB">
    <w:pPr>
      <w:pStyle w:val="a4"/>
      <w:jc w:val="right"/>
    </w:pPr>
  </w:p>
  <w:p w:rsidR="009929EB" w:rsidRDefault="009929EB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EB" w:rsidRDefault="00C0779C">
    <w:pPr>
      <w:pStyle w:val="a4"/>
      <w:jc w:val="right"/>
    </w:pPr>
    <w:fldSimple w:instr=" PAGE   \* MERGEFORMAT ">
      <w:r w:rsidR="00CC5B26">
        <w:rPr>
          <w:noProof/>
        </w:rPr>
        <w:t>3</w:t>
      </w:r>
    </w:fldSimple>
  </w:p>
  <w:p w:rsidR="009929EB" w:rsidRDefault="009929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7A6" w:rsidRDefault="008877A6">
      <w:r>
        <w:separator/>
      </w:r>
    </w:p>
  </w:footnote>
  <w:footnote w:type="continuationSeparator" w:id="1">
    <w:p w:rsidR="008877A6" w:rsidRDefault="00887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FEE"/>
    <w:multiLevelType w:val="hybridMultilevel"/>
    <w:tmpl w:val="DDD03926"/>
    <w:lvl w:ilvl="0" w:tplc="8C9E15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E43C3B"/>
    <w:multiLevelType w:val="hybridMultilevel"/>
    <w:tmpl w:val="0458E4AA"/>
    <w:lvl w:ilvl="0" w:tplc="9E5255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B67E1"/>
    <w:multiLevelType w:val="hybridMultilevel"/>
    <w:tmpl w:val="041280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C6541E"/>
    <w:multiLevelType w:val="hybridMultilevel"/>
    <w:tmpl w:val="7488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DB72D0"/>
    <w:multiLevelType w:val="hybridMultilevel"/>
    <w:tmpl w:val="2B0CE100"/>
    <w:lvl w:ilvl="0" w:tplc="9D7C19E8">
      <w:start w:val="4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5">
    <w:nsid w:val="204C2AD1"/>
    <w:multiLevelType w:val="hybridMultilevel"/>
    <w:tmpl w:val="027EFC56"/>
    <w:lvl w:ilvl="0" w:tplc="57F494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5D63D06"/>
    <w:multiLevelType w:val="hybridMultilevel"/>
    <w:tmpl w:val="9FCCD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04DCD"/>
    <w:multiLevelType w:val="hybridMultilevel"/>
    <w:tmpl w:val="C5DE7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C44CB"/>
    <w:multiLevelType w:val="hybridMultilevel"/>
    <w:tmpl w:val="FCD4F822"/>
    <w:lvl w:ilvl="0" w:tplc="263E69D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C85D67"/>
    <w:multiLevelType w:val="hybridMultilevel"/>
    <w:tmpl w:val="E5B60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3A4FDD"/>
    <w:multiLevelType w:val="hybridMultilevel"/>
    <w:tmpl w:val="9E0CC972"/>
    <w:lvl w:ilvl="0" w:tplc="EC4E121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34D6C"/>
    <w:multiLevelType w:val="hybridMultilevel"/>
    <w:tmpl w:val="FAE60D04"/>
    <w:lvl w:ilvl="0" w:tplc="9118B4FE">
      <w:numFmt w:val="bullet"/>
      <w:lvlText w:val=""/>
      <w:lvlJc w:val="left"/>
      <w:pPr>
        <w:tabs>
          <w:tab w:val="num" w:pos="825"/>
        </w:tabs>
        <w:ind w:left="825" w:hanging="495"/>
      </w:pPr>
      <w:rPr>
        <w:rFonts w:ascii="Wingdings" w:eastAsia="Times New Roman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2">
    <w:nsid w:val="4F330E0C"/>
    <w:multiLevelType w:val="hybridMultilevel"/>
    <w:tmpl w:val="2E7EFBFA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13">
    <w:nsid w:val="51004478"/>
    <w:multiLevelType w:val="hybridMultilevel"/>
    <w:tmpl w:val="0458E4AA"/>
    <w:lvl w:ilvl="0" w:tplc="9E5255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AB7C43"/>
    <w:multiLevelType w:val="hybridMultilevel"/>
    <w:tmpl w:val="D662FFA8"/>
    <w:lvl w:ilvl="0" w:tplc="7EE0B71A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495245"/>
    <w:multiLevelType w:val="hybridMultilevel"/>
    <w:tmpl w:val="85D23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5543D4"/>
    <w:multiLevelType w:val="hybridMultilevel"/>
    <w:tmpl w:val="3828DD10"/>
    <w:lvl w:ilvl="0" w:tplc="75F49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E96F10"/>
    <w:multiLevelType w:val="hybridMultilevel"/>
    <w:tmpl w:val="27983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750618"/>
    <w:multiLevelType w:val="hybridMultilevel"/>
    <w:tmpl w:val="38C40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"/>
  </w:num>
  <w:num w:numId="4">
    <w:abstractNumId w:val="6"/>
  </w:num>
  <w:num w:numId="5">
    <w:abstractNumId w:val="12"/>
  </w:num>
  <w:num w:numId="6">
    <w:abstractNumId w:val="4"/>
  </w:num>
  <w:num w:numId="7">
    <w:abstractNumId w:val="14"/>
  </w:num>
  <w:num w:numId="8">
    <w:abstractNumId w:val="11"/>
  </w:num>
  <w:num w:numId="9">
    <w:abstractNumId w:val="10"/>
  </w:num>
  <w:num w:numId="10">
    <w:abstractNumId w:val="18"/>
  </w:num>
  <w:num w:numId="11">
    <w:abstractNumId w:val="0"/>
  </w:num>
  <w:num w:numId="12">
    <w:abstractNumId w:val="16"/>
  </w:num>
  <w:num w:numId="13">
    <w:abstractNumId w:val="9"/>
  </w:num>
  <w:num w:numId="14">
    <w:abstractNumId w:val="7"/>
  </w:num>
  <w:num w:numId="15">
    <w:abstractNumId w:val="8"/>
  </w:num>
  <w:num w:numId="16">
    <w:abstractNumId w:val="5"/>
  </w:num>
  <w:num w:numId="17">
    <w:abstractNumId w:val="13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ru-RU" w:vendorID="1" w:dllVersion="512" w:checkStyle="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0E"/>
    <w:rsid w:val="00000F33"/>
    <w:rsid w:val="000021F2"/>
    <w:rsid w:val="00003B3E"/>
    <w:rsid w:val="0000764B"/>
    <w:rsid w:val="00007DC8"/>
    <w:rsid w:val="00011E87"/>
    <w:rsid w:val="00012B3F"/>
    <w:rsid w:val="00024922"/>
    <w:rsid w:val="0003355E"/>
    <w:rsid w:val="000350B9"/>
    <w:rsid w:val="00046316"/>
    <w:rsid w:val="0005236F"/>
    <w:rsid w:val="00056B7B"/>
    <w:rsid w:val="000627DF"/>
    <w:rsid w:val="0008310C"/>
    <w:rsid w:val="0009238A"/>
    <w:rsid w:val="000967D3"/>
    <w:rsid w:val="000A064B"/>
    <w:rsid w:val="000A6ACC"/>
    <w:rsid w:val="000A7EAD"/>
    <w:rsid w:val="000C23B2"/>
    <w:rsid w:val="000C4B2D"/>
    <w:rsid w:val="000D7439"/>
    <w:rsid w:val="000E1AD3"/>
    <w:rsid w:val="000E233D"/>
    <w:rsid w:val="000E632C"/>
    <w:rsid w:val="000F0E9D"/>
    <w:rsid w:val="000F7E58"/>
    <w:rsid w:val="001007F8"/>
    <w:rsid w:val="00111F6C"/>
    <w:rsid w:val="00112316"/>
    <w:rsid w:val="0011306D"/>
    <w:rsid w:val="001210BF"/>
    <w:rsid w:val="00121C24"/>
    <w:rsid w:val="0012727F"/>
    <w:rsid w:val="00130BF2"/>
    <w:rsid w:val="00145099"/>
    <w:rsid w:val="00146F98"/>
    <w:rsid w:val="0015275C"/>
    <w:rsid w:val="001561BF"/>
    <w:rsid w:val="001605C7"/>
    <w:rsid w:val="001635D5"/>
    <w:rsid w:val="00163E19"/>
    <w:rsid w:val="00171955"/>
    <w:rsid w:val="00184735"/>
    <w:rsid w:val="00185109"/>
    <w:rsid w:val="001866B8"/>
    <w:rsid w:val="00190F2D"/>
    <w:rsid w:val="00192BC9"/>
    <w:rsid w:val="00193EE7"/>
    <w:rsid w:val="001A1026"/>
    <w:rsid w:val="001A2DDA"/>
    <w:rsid w:val="001A36E5"/>
    <w:rsid w:val="001A4E3E"/>
    <w:rsid w:val="001B397E"/>
    <w:rsid w:val="001C699E"/>
    <w:rsid w:val="001D18F3"/>
    <w:rsid w:val="001D1ABB"/>
    <w:rsid w:val="001E6E9E"/>
    <w:rsid w:val="001E71EE"/>
    <w:rsid w:val="001F0131"/>
    <w:rsid w:val="001F204D"/>
    <w:rsid w:val="001F30FB"/>
    <w:rsid w:val="00201AD8"/>
    <w:rsid w:val="0021328D"/>
    <w:rsid w:val="00215514"/>
    <w:rsid w:val="00217377"/>
    <w:rsid w:val="00220F93"/>
    <w:rsid w:val="00231B8B"/>
    <w:rsid w:val="00243F84"/>
    <w:rsid w:val="00251DE6"/>
    <w:rsid w:val="0025246E"/>
    <w:rsid w:val="00254B54"/>
    <w:rsid w:val="00257942"/>
    <w:rsid w:val="00260C07"/>
    <w:rsid w:val="002661F8"/>
    <w:rsid w:val="00274F99"/>
    <w:rsid w:val="00276A08"/>
    <w:rsid w:val="00277AC2"/>
    <w:rsid w:val="00280B82"/>
    <w:rsid w:val="0028323A"/>
    <w:rsid w:val="0029653F"/>
    <w:rsid w:val="002A3E27"/>
    <w:rsid w:val="002B028A"/>
    <w:rsid w:val="002B6D51"/>
    <w:rsid w:val="002C31F4"/>
    <w:rsid w:val="002C446E"/>
    <w:rsid w:val="002D13F1"/>
    <w:rsid w:val="002D49C8"/>
    <w:rsid w:val="002E67DA"/>
    <w:rsid w:val="002F2290"/>
    <w:rsid w:val="002F58CD"/>
    <w:rsid w:val="002F724A"/>
    <w:rsid w:val="002F73F4"/>
    <w:rsid w:val="003000FD"/>
    <w:rsid w:val="00301A53"/>
    <w:rsid w:val="00303533"/>
    <w:rsid w:val="00315786"/>
    <w:rsid w:val="00320AA1"/>
    <w:rsid w:val="00323ACF"/>
    <w:rsid w:val="003248A8"/>
    <w:rsid w:val="003265EC"/>
    <w:rsid w:val="00326B46"/>
    <w:rsid w:val="003275D1"/>
    <w:rsid w:val="00327E91"/>
    <w:rsid w:val="0033636E"/>
    <w:rsid w:val="003428E8"/>
    <w:rsid w:val="00344A3F"/>
    <w:rsid w:val="003460BB"/>
    <w:rsid w:val="003531BA"/>
    <w:rsid w:val="00353D6E"/>
    <w:rsid w:val="00364480"/>
    <w:rsid w:val="00364F07"/>
    <w:rsid w:val="00366E61"/>
    <w:rsid w:val="00374E58"/>
    <w:rsid w:val="00374E8F"/>
    <w:rsid w:val="00387899"/>
    <w:rsid w:val="003A30C1"/>
    <w:rsid w:val="003A5D7A"/>
    <w:rsid w:val="003B20A3"/>
    <w:rsid w:val="003B3117"/>
    <w:rsid w:val="003B74F1"/>
    <w:rsid w:val="003D0265"/>
    <w:rsid w:val="003D2A9C"/>
    <w:rsid w:val="003E0144"/>
    <w:rsid w:val="003E09A7"/>
    <w:rsid w:val="003E2E18"/>
    <w:rsid w:val="003F0486"/>
    <w:rsid w:val="003F4D0E"/>
    <w:rsid w:val="003F6AC7"/>
    <w:rsid w:val="00406A4F"/>
    <w:rsid w:val="0041464B"/>
    <w:rsid w:val="00414E53"/>
    <w:rsid w:val="0041655B"/>
    <w:rsid w:val="00423BA3"/>
    <w:rsid w:val="0042462E"/>
    <w:rsid w:val="00440C0B"/>
    <w:rsid w:val="004461FD"/>
    <w:rsid w:val="004538F2"/>
    <w:rsid w:val="004551DC"/>
    <w:rsid w:val="00456446"/>
    <w:rsid w:val="00467596"/>
    <w:rsid w:val="004730EF"/>
    <w:rsid w:val="00473103"/>
    <w:rsid w:val="00477553"/>
    <w:rsid w:val="00494BDC"/>
    <w:rsid w:val="0049778C"/>
    <w:rsid w:val="004A056E"/>
    <w:rsid w:val="004A1920"/>
    <w:rsid w:val="004B40B3"/>
    <w:rsid w:val="004B669E"/>
    <w:rsid w:val="004B79DF"/>
    <w:rsid w:val="004C08D6"/>
    <w:rsid w:val="004D65BC"/>
    <w:rsid w:val="004E0E76"/>
    <w:rsid w:val="004F46D6"/>
    <w:rsid w:val="004F4E73"/>
    <w:rsid w:val="00503F40"/>
    <w:rsid w:val="005051E7"/>
    <w:rsid w:val="005056D7"/>
    <w:rsid w:val="0051391C"/>
    <w:rsid w:val="00515EB0"/>
    <w:rsid w:val="00522130"/>
    <w:rsid w:val="005247BB"/>
    <w:rsid w:val="00527F55"/>
    <w:rsid w:val="00536225"/>
    <w:rsid w:val="00541C77"/>
    <w:rsid w:val="0054705D"/>
    <w:rsid w:val="005509A7"/>
    <w:rsid w:val="005552BB"/>
    <w:rsid w:val="005567A9"/>
    <w:rsid w:val="005667EC"/>
    <w:rsid w:val="00570CAD"/>
    <w:rsid w:val="00573D02"/>
    <w:rsid w:val="00581732"/>
    <w:rsid w:val="00581F22"/>
    <w:rsid w:val="00591D5F"/>
    <w:rsid w:val="00595742"/>
    <w:rsid w:val="005B20EB"/>
    <w:rsid w:val="005C385B"/>
    <w:rsid w:val="005D09D2"/>
    <w:rsid w:val="005D2C35"/>
    <w:rsid w:val="005D5AF3"/>
    <w:rsid w:val="005E7E08"/>
    <w:rsid w:val="006029DB"/>
    <w:rsid w:val="006043F5"/>
    <w:rsid w:val="00611DC3"/>
    <w:rsid w:val="006134B0"/>
    <w:rsid w:val="006228BD"/>
    <w:rsid w:val="00626E25"/>
    <w:rsid w:val="006430AB"/>
    <w:rsid w:val="0066214C"/>
    <w:rsid w:val="0066248A"/>
    <w:rsid w:val="006651D3"/>
    <w:rsid w:val="006744F3"/>
    <w:rsid w:val="0067479D"/>
    <w:rsid w:val="00691237"/>
    <w:rsid w:val="00691762"/>
    <w:rsid w:val="00691E7D"/>
    <w:rsid w:val="006A1D3E"/>
    <w:rsid w:val="006A58AA"/>
    <w:rsid w:val="006A7C7E"/>
    <w:rsid w:val="006B0499"/>
    <w:rsid w:val="006B1191"/>
    <w:rsid w:val="006B2691"/>
    <w:rsid w:val="006B4400"/>
    <w:rsid w:val="006B4760"/>
    <w:rsid w:val="006B7EC2"/>
    <w:rsid w:val="006C1897"/>
    <w:rsid w:val="006C5250"/>
    <w:rsid w:val="006C7C90"/>
    <w:rsid w:val="006D0C13"/>
    <w:rsid w:val="006E1F4C"/>
    <w:rsid w:val="006E4A3B"/>
    <w:rsid w:val="006E4B35"/>
    <w:rsid w:val="006F0B19"/>
    <w:rsid w:val="006F1770"/>
    <w:rsid w:val="006F3C04"/>
    <w:rsid w:val="006F4AD3"/>
    <w:rsid w:val="0071365C"/>
    <w:rsid w:val="0071406C"/>
    <w:rsid w:val="00733302"/>
    <w:rsid w:val="00735AE8"/>
    <w:rsid w:val="00736130"/>
    <w:rsid w:val="00744D60"/>
    <w:rsid w:val="00750BDB"/>
    <w:rsid w:val="007535F9"/>
    <w:rsid w:val="00765E27"/>
    <w:rsid w:val="007671A7"/>
    <w:rsid w:val="00771873"/>
    <w:rsid w:val="00780605"/>
    <w:rsid w:val="00782EF3"/>
    <w:rsid w:val="007845F9"/>
    <w:rsid w:val="00796498"/>
    <w:rsid w:val="007A1633"/>
    <w:rsid w:val="007A462A"/>
    <w:rsid w:val="007A53F4"/>
    <w:rsid w:val="007A5837"/>
    <w:rsid w:val="007A62E2"/>
    <w:rsid w:val="007B319E"/>
    <w:rsid w:val="007B4976"/>
    <w:rsid w:val="007C1087"/>
    <w:rsid w:val="007D6D78"/>
    <w:rsid w:val="007E2416"/>
    <w:rsid w:val="007E449F"/>
    <w:rsid w:val="007E6BA7"/>
    <w:rsid w:val="007E7E94"/>
    <w:rsid w:val="00802F82"/>
    <w:rsid w:val="008149CC"/>
    <w:rsid w:val="00817493"/>
    <w:rsid w:val="0082121F"/>
    <w:rsid w:val="00822691"/>
    <w:rsid w:val="008226E0"/>
    <w:rsid w:val="00830677"/>
    <w:rsid w:val="00830AC8"/>
    <w:rsid w:val="008422D6"/>
    <w:rsid w:val="0084319E"/>
    <w:rsid w:val="00862366"/>
    <w:rsid w:val="00863837"/>
    <w:rsid w:val="008673E5"/>
    <w:rsid w:val="0087651C"/>
    <w:rsid w:val="00876C1F"/>
    <w:rsid w:val="008847F6"/>
    <w:rsid w:val="008877A6"/>
    <w:rsid w:val="00891867"/>
    <w:rsid w:val="008920D4"/>
    <w:rsid w:val="008958CC"/>
    <w:rsid w:val="008970ED"/>
    <w:rsid w:val="00897EFB"/>
    <w:rsid w:val="008A052A"/>
    <w:rsid w:val="008A208C"/>
    <w:rsid w:val="008A5F1A"/>
    <w:rsid w:val="008B64D4"/>
    <w:rsid w:val="008D099A"/>
    <w:rsid w:val="008D380E"/>
    <w:rsid w:val="008D4752"/>
    <w:rsid w:val="008D619F"/>
    <w:rsid w:val="008F2E13"/>
    <w:rsid w:val="009076C6"/>
    <w:rsid w:val="009078C5"/>
    <w:rsid w:val="00913C44"/>
    <w:rsid w:val="00913E7D"/>
    <w:rsid w:val="00913FCD"/>
    <w:rsid w:val="00914FAA"/>
    <w:rsid w:val="00915224"/>
    <w:rsid w:val="009166C5"/>
    <w:rsid w:val="00916972"/>
    <w:rsid w:val="00917D11"/>
    <w:rsid w:val="009235A7"/>
    <w:rsid w:val="00933BCB"/>
    <w:rsid w:val="00937A36"/>
    <w:rsid w:val="00942BB6"/>
    <w:rsid w:val="00945644"/>
    <w:rsid w:val="0094646F"/>
    <w:rsid w:val="0095379D"/>
    <w:rsid w:val="00962A64"/>
    <w:rsid w:val="0096338A"/>
    <w:rsid w:val="00975ABD"/>
    <w:rsid w:val="00976097"/>
    <w:rsid w:val="00980DD9"/>
    <w:rsid w:val="00982F7F"/>
    <w:rsid w:val="0098357E"/>
    <w:rsid w:val="00983ED8"/>
    <w:rsid w:val="0098533E"/>
    <w:rsid w:val="009866F3"/>
    <w:rsid w:val="00991CF9"/>
    <w:rsid w:val="009929EB"/>
    <w:rsid w:val="009A29BB"/>
    <w:rsid w:val="009A7F57"/>
    <w:rsid w:val="009B32D6"/>
    <w:rsid w:val="009C146C"/>
    <w:rsid w:val="009C1AE1"/>
    <w:rsid w:val="009D644A"/>
    <w:rsid w:val="009D7C2D"/>
    <w:rsid w:val="009E2F5C"/>
    <w:rsid w:val="009E4396"/>
    <w:rsid w:val="009F0A5C"/>
    <w:rsid w:val="009F1FF1"/>
    <w:rsid w:val="009F2E4B"/>
    <w:rsid w:val="009F7492"/>
    <w:rsid w:val="00A20C55"/>
    <w:rsid w:val="00A2227B"/>
    <w:rsid w:val="00A33CB7"/>
    <w:rsid w:val="00A40FCC"/>
    <w:rsid w:val="00A411B7"/>
    <w:rsid w:val="00A4202D"/>
    <w:rsid w:val="00A57A7E"/>
    <w:rsid w:val="00A61919"/>
    <w:rsid w:val="00A63575"/>
    <w:rsid w:val="00A65001"/>
    <w:rsid w:val="00A77451"/>
    <w:rsid w:val="00A81807"/>
    <w:rsid w:val="00A844E6"/>
    <w:rsid w:val="00A85EF9"/>
    <w:rsid w:val="00AA2E64"/>
    <w:rsid w:val="00AA3B48"/>
    <w:rsid w:val="00AA5235"/>
    <w:rsid w:val="00AB6A0F"/>
    <w:rsid w:val="00AC74A6"/>
    <w:rsid w:val="00AD164E"/>
    <w:rsid w:val="00AD4946"/>
    <w:rsid w:val="00AD4A59"/>
    <w:rsid w:val="00AD662F"/>
    <w:rsid w:val="00AE18EE"/>
    <w:rsid w:val="00AE344B"/>
    <w:rsid w:val="00AF5A6D"/>
    <w:rsid w:val="00AF5D53"/>
    <w:rsid w:val="00B04BCF"/>
    <w:rsid w:val="00B0577D"/>
    <w:rsid w:val="00B140E7"/>
    <w:rsid w:val="00B224E3"/>
    <w:rsid w:val="00B2319A"/>
    <w:rsid w:val="00B3513D"/>
    <w:rsid w:val="00B42BFE"/>
    <w:rsid w:val="00B4356E"/>
    <w:rsid w:val="00B45A53"/>
    <w:rsid w:val="00B46C80"/>
    <w:rsid w:val="00B50199"/>
    <w:rsid w:val="00B51AFD"/>
    <w:rsid w:val="00B60F32"/>
    <w:rsid w:val="00B6174F"/>
    <w:rsid w:val="00B705F1"/>
    <w:rsid w:val="00B774AA"/>
    <w:rsid w:val="00B85641"/>
    <w:rsid w:val="00B912C5"/>
    <w:rsid w:val="00BA3043"/>
    <w:rsid w:val="00BB61D5"/>
    <w:rsid w:val="00BC1557"/>
    <w:rsid w:val="00BC22C3"/>
    <w:rsid w:val="00BC2BD2"/>
    <w:rsid w:val="00BD2380"/>
    <w:rsid w:val="00BD26C5"/>
    <w:rsid w:val="00BE0A2A"/>
    <w:rsid w:val="00C0779C"/>
    <w:rsid w:val="00C07988"/>
    <w:rsid w:val="00C1301E"/>
    <w:rsid w:val="00C240AD"/>
    <w:rsid w:val="00C312E0"/>
    <w:rsid w:val="00C34209"/>
    <w:rsid w:val="00C35A10"/>
    <w:rsid w:val="00C37030"/>
    <w:rsid w:val="00C44FD0"/>
    <w:rsid w:val="00C474A7"/>
    <w:rsid w:val="00C53B7D"/>
    <w:rsid w:val="00C55F89"/>
    <w:rsid w:val="00C561E1"/>
    <w:rsid w:val="00C71D13"/>
    <w:rsid w:val="00C76C86"/>
    <w:rsid w:val="00C8043E"/>
    <w:rsid w:val="00C85761"/>
    <w:rsid w:val="00C85DE2"/>
    <w:rsid w:val="00C90F1F"/>
    <w:rsid w:val="00CA2809"/>
    <w:rsid w:val="00CA768F"/>
    <w:rsid w:val="00CC4643"/>
    <w:rsid w:val="00CC5B26"/>
    <w:rsid w:val="00CD0136"/>
    <w:rsid w:val="00CD06B3"/>
    <w:rsid w:val="00CD56DF"/>
    <w:rsid w:val="00CD5C08"/>
    <w:rsid w:val="00CE40D3"/>
    <w:rsid w:val="00CE7957"/>
    <w:rsid w:val="00CF2B9E"/>
    <w:rsid w:val="00D02FF4"/>
    <w:rsid w:val="00D07E4A"/>
    <w:rsid w:val="00D132BA"/>
    <w:rsid w:val="00D27D1C"/>
    <w:rsid w:val="00D335FD"/>
    <w:rsid w:val="00D35999"/>
    <w:rsid w:val="00D369CB"/>
    <w:rsid w:val="00D36A61"/>
    <w:rsid w:val="00D3745B"/>
    <w:rsid w:val="00D4015B"/>
    <w:rsid w:val="00D454A4"/>
    <w:rsid w:val="00D45DB2"/>
    <w:rsid w:val="00D463B0"/>
    <w:rsid w:val="00D578E6"/>
    <w:rsid w:val="00D64B50"/>
    <w:rsid w:val="00D64EAF"/>
    <w:rsid w:val="00D66643"/>
    <w:rsid w:val="00D73F41"/>
    <w:rsid w:val="00D75C68"/>
    <w:rsid w:val="00DA2FE7"/>
    <w:rsid w:val="00DA71F4"/>
    <w:rsid w:val="00DB3091"/>
    <w:rsid w:val="00DB6853"/>
    <w:rsid w:val="00DC3E8C"/>
    <w:rsid w:val="00DC6768"/>
    <w:rsid w:val="00DC7916"/>
    <w:rsid w:val="00DD064D"/>
    <w:rsid w:val="00DD71C6"/>
    <w:rsid w:val="00DE13EA"/>
    <w:rsid w:val="00DF1152"/>
    <w:rsid w:val="00DF70F9"/>
    <w:rsid w:val="00E014A5"/>
    <w:rsid w:val="00E01A52"/>
    <w:rsid w:val="00E12A41"/>
    <w:rsid w:val="00E30D5B"/>
    <w:rsid w:val="00E52D1E"/>
    <w:rsid w:val="00E53252"/>
    <w:rsid w:val="00E53414"/>
    <w:rsid w:val="00E613FC"/>
    <w:rsid w:val="00E71C3B"/>
    <w:rsid w:val="00E727F1"/>
    <w:rsid w:val="00E76649"/>
    <w:rsid w:val="00E86080"/>
    <w:rsid w:val="00E86D70"/>
    <w:rsid w:val="00E8765D"/>
    <w:rsid w:val="00E90EB4"/>
    <w:rsid w:val="00E9188A"/>
    <w:rsid w:val="00E92AD8"/>
    <w:rsid w:val="00E936EB"/>
    <w:rsid w:val="00E94690"/>
    <w:rsid w:val="00E96C3B"/>
    <w:rsid w:val="00E96FC5"/>
    <w:rsid w:val="00EC393A"/>
    <w:rsid w:val="00ED0DF7"/>
    <w:rsid w:val="00ED39B1"/>
    <w:rsid w:val="00EE14D1"/>
    <w:rsid w:val="00EE3300"/>
    <w:rsid w:val="00EF0B35"/>
    <w:rsid w:val="00EF0E73"/>
    <w:rsid w:val="00EF3C01"/>
    <w:rsid w:val="00F02DE6"/>
    <w:rsid w:val="00F12F7B"/>
    <w:rsid w:val="00F238AF"/>
    <w:rsid w:val="00F257E3"/>
    <w:rsid w:val="00F27660"/>
    <w:rsid w:val="00F3058A"/>
    <w:rsid w:val="00F3169A"/>
    <w:rsid w:val="00F33939"/>
    <w:rsid w:val="00F36BAD"/>
    <w:rsid w:val="00F41F7C"/>
    <w:rsid w:val="00F44080"/>
    <w:rsid w:val="00F47E74"/>
    <w:rsid w:val="00F512A4"/>
    <w:rsid w:val="00F52C5E"/>
    <w:rsid w:val="00F6326E"/>
    <w:rsid w:val="00F66662"/>
    <w:rsid w:val="00F71AA8"/>
    <w:rsid w:val="00F726A9"/>
    <w:rsid w:val="00F80297"/>
    <w:rsid w:val="00F83CB1"/>
    <w:rsid w:val="00F9183C"/>
    <w:rsid w:val="00F92E11"/>
    <w:rsid w:val="00FA050E"/>
    <w:rsid w:val="00FA20E1"/>
    <w:rsid w:val="00FA4AD5"/>
    <w:rsid w:val="00FB5B91"/>
    <w:rsid w:val="00FC2AA6"/>
    <w:rsid w:val="00FC4745"/>
    <w:rsid w:val="00FC6D11"/>
    <w:rsid w:val="00FD62A7"/>
    <w:rsid w:val="00FE77F4"/>
    <w:rsid w:val="00FE797B"/>
    <w:rsid w:val="00FF24FB"/>
    <w:rsid w:val="00FF33A9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97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70ED"/>
  </w:style>
  <w:style w:type="character" w:customStyle="1" w:styleId="MapleInput">
    <w:name w:val="Maple Input"/>
    <w:rsid w:val="00DC6768"/>
    <w:rPr>
      <w:rFonts w:ascii="Courier New" w:hAnsi="Courier New" w:cs="Courier New"/>
      <w:b/>
      <w:bCs/>
      <w:color w:val="FF0000"/>
      <w:shd w:val="clear" w:color="auto" w:fill="FFFFFF"/>
    </w:rPr>
  </w:style>
  <w:style w:type="paragraph" w:styleId="a7">
    <w:name w:val="header"/>
    <w:basedOn w:val="a"/>
    <w:rsid w:val="004538F2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unhideWhenUsed/>
    <w:rsid w:val="00121C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21C24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121C24"/>
    <w:rPr>
      <w:color w:val="808080"/>
    </w:rPr>
  </w:style>
  <w:style w:type="paragraph" w:styleId="ab">
    <w:name w:val="List Paragraph"/>
    <w:basedOn w:val="a"/>
    <w:uiPriority w:val="34"/>
    <w:qFormat/>
    <w:rsid w:val="00915224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1F0131"/>
    <w:rPr>
      <w:sz w:val="24"/>
      <w:szCs w:val="24"/>
    </w:rPr>
  </w:style>
  <w:style w:type="paragraph" w:customStyle="1" w:styleId="ac">
    <w:name w:val="Основной"/>
    <w:rsid w:val="00215514"/>
    <w:pPr>
      <w:ind w:firstLine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42A2-12E9-40DB-85AB-6CF51F43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13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1</dc:creator>
  <cp:keywords>12790</cp:keywords>
  <dc:description>Банк рефератов Vzfeiinfo.Ru</dc:description>
  <cp:lastModifiedBy>красавитса</cp:lastModifiedBy>
  <cp:revision>191</cp:revision>
  <cp:lastPrinted>2007-12-07T05:05:00Z</cp:lastPrinted>
  <dcterms:created xsi:type="dcterms:W3CDTF">2010-11-20T14:32:00Z</dcterms:created>
  <dcterms:modified xsi:type="dcterms:W3CDTF">2011-12-10T22:52:00Z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