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D6CAD">
        <w:rPr>
          <w:rFonts w:ascii="Times New Roman" w:hAnsi="Times New Roman"/>
          <w:b/>
          <w:sz w:val="28"/>
          <w:szCs w:val="24"/>
        </w:rPr>
        <w:t>Министерство образования и науки Российской Федерации</w:t>
      </w: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>высшего профессионального образования</w:t>
      </w: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D6CAD">
        <w:rPr>
          <w:rFonts w:ascii="Times New Roman" w:hAnsi="Times New Roman"/>
          <w:b/>
          <w:sz w:val="28"/>
          <w:szCs w:val="24"/>
        </w:rPr>
        <w:t>«Владимирский государственный университет</w:t>
      </w: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D6CAD">
        <w:rPr>
          <w:rFonts w:ascii="Times New Roman" w:hAnsi="Times New Roman"/>
          <w:b/>
          <w:sz w:val="28"/>
          <w:szCs w:val="24"/>
        </w:rPr>
        <w:t>имени Александра Григорьевича и Николая Григорьевича Столетовых»</w:t>
      </w: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D6CAD">
        <w:rPr>
          <w:rFonts w:ascii="Times New Roman" w:hAnsi="Times New Roman"/>
          <w:b/>
          <w:sz w:val="28"/>
          <w:szCs w:val="24"/>
        </w:rPr>
        <w:t>(ВлГУ)</w:t>
      </w: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>Кафедра «Физика и прикладная математика»</w:t>
      </w:r>
    </w:p>
    <w:p w:rsidR="00300A48" w:rsidRPr="00FD6CAD" w:rsidRDefault="00300A48" w:rsidP="00300A48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Лабораторная работа №1</w:t>
      </w: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D6CAD">
        <w:rPr>
          <w:rFonts w:ascii="Times New Roman" w:hAnsi="Times New Roman"/>
          <w:b/>
          <w:sz w:val="28"/>
          <w:szCs w:val="24"/>
        </w:rPr>
        <w:t>по дисциплине «</w:t>
      </w:r>
      <w:r>
        <w:rPr>
          <w:rFonts w:ascii="Times New Roman" w:hAnsi="Times New Roman"/>
          <w:b/>
          <w:sz w:val="28"/>
          <w:szCs w:val="24"/>
        </w:rPr>
        <w:t>Основы программирования</w:t>
      </w:r>
      <w:r w:rsidRPr="00FD6CAD">
        <w:rPr>
          <w:rFonts w:ascii="Times New Roman" w:hAnsi="Times New Roman"/>
          <w:b/>
          <w:sz w:val="28"/>
          <w:szCs w:val="24"/>
        </w:rPr>
        <w:t>»</w:t>
      </w: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>Вариант №</w:t>
      </w:r>
      <w:r>
        <w:rPr>
          <w:rFonts w:ascii="Times New Roman" w:hAnsi="Times New Roman"/>
          <w:sz w:val="28"/>
          <w:szCs w:val="24"/>
        </w:rPr>
        <w:t>2</w:t>
      </w:r>
    </w:p>
    <w:p w:rsidR="00300A48" w:rsidRPr="00FD6CAD" w:rsidRDefault="00300A48" w:rsidP="00300A48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 w:rsidR="00300A48" w:rsidRPr="00FD6CAD" w:rsidRDefault="00300A48" w:rsidP="00300A48">
      <w:pPr>
        <w:spacing w:after="0" w:line="240" w:lineRule="auto"/>
        <w:ind w:left="5670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 xml:space="preserve">Выполнил: </w:t>
      </w:r>
    </w:p>
    <w:p w:rsidR="00300A48" w:rsidRPr="00FD6CAD" w:rsidRDefault="00300A48" w:rsidP="00300A48">
      <w:pPr>
        <w:spacing w:after="0" w:line="240" w:lineRule="auto"/>
        <w:ind w:left="5670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 xml:space="preserve">ст. гр. </w:t>
      </w:r>
      <w:r>
        <w:rPr>
          <w:rFonts w:ascii="Times New Roman" w:hAnsi="Times New Roman"/>
          <w:sz w:val="28"/>
          <w:szCs w:val="24"/>
        </w:rPr>
        <w:t>МКН</w:t>
      </w:r>
      <w:r w:rsidRPr="00FD6CAD">
        <w:rPr>
          <w:rFonts w:ascii="Times New Roman" w:hAnsi="Times New Roman"/>
          <w:sz w:val="28"/>
          <w:szCs w:val="24"/>
        </w:rPr>
        <w:t>-11</w:t>
      </w:r>
      <w:r>
        <w:rPr>
          <w:rFonts w:ascii="Times New Roman" w:hAnsi="Times New Roman"/>
          <w:sz w:val="28"/>
          <w:szCs w:val="24"/>
        </w:rPr>
        <w:t>2</w:t>
      </w:r>
    </w:p>
    <w:p w:rsidR="00300A48" w:rsidRPr="00FD6CAD" w:rsidRDefault="00300A48" w:rsidP="00300A48">
      <w:pPr>
        <w:spacing w:after="0" w:line="240" w:lineRule="auto"/>
        <w:ind w:left="567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Васильченкова Д. Г.</w:t>
      </w:r>
    </w:p>
    <w:p w:rsidR="00300A48" w:rsidRPr="00FD6CAD" w:rsidRDefault="00300A48" w:rsidP="00300A48">
      <w:pPr>
        <w:spacing w:after="0" w:line="240" w:lineRule="auto"/>
        <w:ind w:left="5670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>Принял:</w:t>
      </w:r>
    </w:p>
    <w:p w:rsidR="00300A48" w:rsidRPr="00FD6CAD" w:rsidRDefault="00300A48" w:rsidP="00300A48">
      <w:pPr>
        <w:spacing w:after="0" w:line="240" w:lineRule="auto"/>
        <w:ind w:left="5670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>ст. преподаватель каф. ФиПМ</w:t>
      </w:r>
    </w:p>
    <w:p w:rsidR="00300A48" w:rsidRPr="00FD6CAD" w:rsidRDefault="00300A48" w:rsidP="00300A48">
      <w:pPr>
        <w:spacing w:after="0" w:line="240" w:lineRule="auto"/>
        <w:ind w:left="5670"/>
        <w:rPr>
          <w:rFonts w:ascii="Times New Roman" w:hAnsi="Times New Roman"/>
          <w:sz w:val="28"/>
          <w:szCs w:val="24"/>
        </w:rPr>
      </w:pPr>
      <w:r w:rsidRPr="00FD6CAD">
        <w:rPr>
          <w:rFonts w:ascii="Times New Roman" w:hAnsi="Times New Roman"/>
          <w:sz w:val="28"/>
          <w:szCs w:val="24"/>
        </w:rPr>
        <w:t>Павлова О.Н.</w:t>
      </w: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300A48" w:rsidRPr="00FD6CAD" w:rsidRDefault="00300A48" w:rsidP="00300A4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Владимир, 2013</w:t>
      </w:r>
    </w:p>
    <w:p w:rsidR="00B26B0C" w:rsidRPr="00B26B0C" w:rsidRDefault="00290A6B" w:rsidP="00B26B0C">
      <w:pPr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 работы:</w:t>
      </w:r>
      <w:r w:rsidRPr="00B26B0C">
        <w:rPr>
          <w:rFonts w:ascii="Times New Roman" w:hAnsi="Times New Roman" w:cs="Times New Roman"/>
          <w:sz w:val="28"/>
          <w:szCs w:val="28"/>
        </w:rPr>
        <w:t xml:space="preserve"> </w:t>
      </w:r>
      <w:r w:rsidR="00B26B0C" w:rsidRPr="00B26B0C">
        <w:rPr>
          <w:rFonts w:ascii="Times New Roman" w:hAnsi="Times New Roman" w:cs="Times New Roman"/>
          <w:sz w:val="28"/>
          <w:szCs w:val="28"/>
        </w:rPr>
        <w:t>научиться составлять блок-схемы разветвленных алгоритмов, по составленной блок-схеме реализовывать простые консольные приложения.</w:t>
      </w:r>
    </w:p>
    <w:p w:rsidR="00290A6B" w:rsidRPr="00290A6B" w:rsidRDefault="00290A6B" w:rsidP="00B26B0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90A6B">
        <w:rPr>
          <w:rFonts w:ascii="Times New Roman" w:hAnsi="Times New Roman" w:cs="Times New Roman"/>
          <w:sz w:val="28"/>
          <w:szCs w:val="28"/>
          <w:u w:val="single"/>
        </w:rPr>
        <w:t>Постановка задачи</w:t>
      </w:r>
    </w:p>
    <w:p w:rsidR="00290A6B" w:rsidRDefault="00290A6B" w:rsidP="008C7A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Требуется реализовать консольные приложения для следующих задач:</w:t>
      </w:r>
    </w:p>
    <w:p w:rsidR="00290A6B" w:rsidRDefault="00290A6B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90A6B">
        <w:rPr>
          <w:rFonts w:ascii="Times New Roman" w:hAnsi="Times New Roman" w:cs="Times New Roman"/>
          <w:sz w:val="28"/>
          <w:szCs w:val="28"/>
        </w:rPr>
        <w:t xml:space="preserve">Составить линейный алгоритм для вычисления длины медианы на сторону а в треугольнике со сторонами а, </w:t>
      </w:r>
      <w:r w:rsidRPr="00290A6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90A6B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0A6B" w:rsidRDefault="00290A6B" w:rsidP="008C7A7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0A6B">
        <w:rPr>
          <w:rFonts w:ascii="Times New Roman" w:hAnsi="Times New Roman" w:cs="Times New Roman"/>
          <w:sz w:val="28"/>
          <w:szCs w:val="28"/>
        </w:rPr>
        <w:t xml:space="preserve">2. Составить алгоритм вычисления </w:t>
      </w:r>
      <w:r w:rsidRPr="00290A6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90A6B">
        <w:rPr>
          <w:rFonts w:ascii="Times New Roman" w:hAnsi="Times New Roman" w:cs="Times New Roman"/>
          <w:sz w:val="28"/>
          <w:szCs w:val="28"/>
        </w:rPr>
        <w:t xml:space="preserve"> по формуле с заданными значениями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0A6B" w:rsidRPr="00290A6B" w:rsidRDefault="00290A6B" w:rsidP="0085790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A6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452296" cy="682580"/>
            <wp:effectExtent l="19050" t="0" r="0" b="0"/>
            <wp:docPr id="3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39" cy="686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A6B" w:rsidRDefault="00290A6B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входных данных: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A6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A6B">
        <w:rPr>
          <w:rFonts w:ascii="Times New Roman" w:hAnsi="Times New Roman" w:cs="Times New Roman"/>
          <w:sz w:val="28"/>
          <w:szCs w:val="28"/>
        </w:rPr>
        <w:t xml:space="preserve">-3,04;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A6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A6B">
        <w:rPr>
          <w:rFonts w:ascii="Times New Roman" w:hAnsi="Times New Roman" w:cs="Times New Roman"/>
          <w:sz w:val="28"/>
          <w:szCs w:val="28"/>
        </w:rPr>
        <w:t xml:space="preserve">0,252;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= 0,8</w:t>
      </w:r>
      <w:r w:rsidRPr="00290A6B">
        <w:rPr>
          <w:rFonts w:ascii="Times New Roman" w:hAnsi="Times New Roman" w:cs="Times New Roman"/>
          <w:sz w:val="28"/>
          <w:szCs w:val="28"/>
        </w:rPr>
        <w:t>.</w:t>
      </w:r>
    </w:p>
    <w:p w:rsidR="00290A6B" w:rsidRDefault="00290A6B" w:rsidP="008C7A7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90A6B">
        <w:rPr>
          <w:rFonts w:ascii="Times New Roman" w:hAnsi="Times New Roman" w:cs="Times New Roman"/>
          <w:sz w:val="28"/>
          <w:szCs w:val="28"/>
          <w:u w:val="single"/>
        </w:rPr>
        <w:t>Теоретическая часть</w:t>
      </w:r>
    </w:p>
    <w:p w:rsidR="00897F29" w:rsidRPr="00897F29" w:rsidRDefault="00897F29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Требуется описать с помощью блок-схемы и реализовать линейные алгоритмы. Это один из трех основных типов простейших алгоритмических структур (ещё различают разветвляющийся и циклический типы). Линейный алгоритм – это такая вычислительная структура, при которой все предписания выполняются в строго линейной последовательности друг за другом в порядке записи. </w:t>
      </w:r>
      <w:r w:rsidR="008C7A76">
        <w:rPr>
          <w:rFonts w:ascii="Times New Roman" w:hAnsi="Times New Roman" w:cs="Times New Roman"/>
          <w:sz w:val="28"/>
          <w:szCs w:val="28"/>
        </w:rPr>
        <w:t>Сам порядок исполнения называется естественным. В чистом виде линейные алгоритмы встречаются редко, они чрезвычайно просты, но как фрагменты присутствуют почти во всех вычислительных схемах, так как именно на этих участках вводятся исходные данные, формируются и выходят на пользователя новые результаты.</w:t>
      </w:r>
    </w:p>
    <w:p w:rsidR="00290A6B" w:rsidRDefault="002F2561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Разработка алгоритма решения задачи выполняется сначала на языке, близком и понятном его разработчикам. Форма записи алгоритма определяется как раз тем языком, на котором записаны все его предписания. До непосредственно заключительной формы, которая используется для ввода в ЭВМ, необходимо создать графическое, или схемное, отображение (иначе – блок-схему). Это пронумерованная последовательность блоков различной конфигурации в зависимости от </w:t>
      </w:r>
      <w:r w:rsidR="0085790F">
        <w:rPr>
          <w:rFonts w:ascii="Times New Roman" w:hAnsi="Times New Roman" w:cs="Times New Roman"/>
          <w:sz w:val="28"/>
          <w:szCs w:val="28"/>
        </w:rPr>
        <w:t>типа выполняемого предписания (</w:t>
      </w:r>
      <w:r>
        <w:rPr>
          <w:rFonts w:ascii="Times New Roman" w:hAnsi="Times New Roman" w:cs="Times New Roman"/>
          <w:sz w:val="28"/>
          <w:szCs w:val="28"/>
        </w:rPr>
        <w:t xml:space="preserve">т. е. каждая фигура – это очередное предписание алгоритма). Блоки соединены линиями связи в соответствии с порядком исполнения. Внутри блоков допустимы только математические записи. Конфигураций основных блоков столько, сколько выделено основных предписаний для построения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вычислительных</w:t>
      </w:r>
      <w:r w:rsidR="007D73EF">
        <w:rPr>
          <w:rFonts w:ascii="Times New Roman" w:hAnsi="Times New Roman" w:cs="Times New Roman"/>
          <w:sz w:val="28"/>
          <w:szCs w:val="28"/>
        </w:rPr>
        <w:t xml:space="preserve"> алгоритмов. При алгоритмизации решения вычислительных задач для ЭВМ принято использовать основной набор, </w:t>
      </w:r>
      <w:r w:rsidR="007D73EF" w:rsidRPr="007D73EF">
        <w:rPr>
          <w:rFonts w:ascii="Times New Roman" w:hAnsi="Times New Roman" w:cs="Times New Roman"/>
          <w:sz w:val="28"/>
          <w:szCs w:val="28"/>
        </w:rPr>
        <w:t xml:space="preserve"> </w:t>
      </w:r>
      <w:r w:rsidR="007D73EF">
        <w:rPr>
          <w:rFonts w:ascii="Times New Roman" w:hAnsi="Times New Roman" w:cs="Times New Roman"/>
          <w:sz w:val="28"/>
          <w:szCs w:val="28"/>
        </w:rPr>
        <w:t>включающий всего пять видов элементарных предписаний. Этот набор достаточен, какой бы сложности вычислительная задача не была, и имеет соответствующие операторы-аналоги в любом языке программирования высокого уровня.</w:t>
      </w:r>
    </w:p>
    <w:p w:rsidR="007D73EF" w:rsidRDefault="007D73EF" w:rsidP="0022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Блок-ввода (параллелограмм). Внутри блока указывается список имен входных переменных через запятую, но не сами числа.</w:t>
      </w:r>
    </w:p>
    <w:p w:rsidR="007D73EF" w:rsidRDefault="007D73EF" w:rsidP="0022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Блок-процесс (прямоугольник). Внутри блока записывается имя вычисляемой переменной, знак = (присваивания) и формула, содержащая переменные, числа, арифметические операции, элементарные функции.</w:t>
      </w:r>
    </w:p>
    <w:p w:rsidR="00897F29" w:rsidRDefault="00897F29" w:rsidP="0022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Блок-принятие решения (ромб). Условие – это логическое выражение (например, сравнения чего-то с чем-то). При выполнении условия (истина) – переход к одному пункту, при невыполнении (ложь) – к другому.</w:t>
      </w:r>
    </w:p>
    <w:p w:rsidR="00897F29" w:rsidRDefault="00897F29" w:rsidP="0022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Блок-документ. Внутри блока указывается список имен выходных переменных через запятую, но не сами числа.</w:t>
      </w:r>
    </w:p>
    <w:p w:rsidR="00897F29" w:rsidRPr="00897F29" w:rsidRDefault="00897F29" w:rsidP="002238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Блоки пуск</w:t>
      </w:r>
      <w:r w:rsidRPr="00897F2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остановка (овалы). Обозначают начало и конец алгоритма.</w:t>
      </w:r>
    </w:p>
    <w:p w:rsidR="007D73EF" w:rsidRDefault="007D73EF" w:rsidP="008579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 графической записи:</w:t>
      </w:r>
    </w:p>
    <w:p w:rsidR="007D73EF" w:rsidRDefault="007D73EF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790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представление алгоритмов очень формализовано и однозначно определяется</w:t>
      </w:r>
      <w:r w:rsidR="0085790F">
        <w:rPr>
          <w:rFonts w:ascii="Times New Roman" w:hAnsi="Times New Roman" w:cs="Times New Roman"/>
          <w:sz w:val="28"/>
          <w:szCs w:val="28"/>
        </w:rPr>
        <w:t>;</w:t>
      </w:r>
    </w:p>
    <w:p w:rsidR="007D73EF" w:rsidRPr="0085790F" w:rsidRDefault="007D73EF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наглядность алгоритма по структуре и характеру исполнения.</w:t>
      </w:r>
    </w:p>
    <w:p w:rsidR="00FB35A5" w:rsidRDefault="00FB35A5" w:rsidP="00223861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85790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Далее следует этап создания кода программы для ЭВМ. Использем язык программирования С++. Исходная программа представляет собой совокупность следующих элементов: директив препроцессора, указаний компилятору, объявлений и определений. </w:t>
      </w:r>
    </w:p>
    <w:p w:rsidR="00FB35A5" w:rsidRDefault="00FB35A5" w:rsidP="00223861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Директивы препроцессора специфицируют его действия по преобразованию текста программы перед компиляцией.</w:t>
      </w:r>
    </w:p>
    <w:p w:rsidR="00FB35A5" w:rsidRDefault="00FB35A5" w:rsidP="00223861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Указания компилятору – это специальные инструкции, которым компилятор языка С++ следует во время компиляции.</w:t>
      </w:r>
    </w:p>
    <w:p w:rsidR="0085790F" w:rsidRDefault="0085790F" w:rsidP="006F09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переменной задает имя, тип возвращаемого значения. Определение функции специфицирует тело функции, которое представляет собой составной оператор (блок), содержащий объявления и операторы. Определение функции также задает имя функции, тип возвращаемого значения и атрибуты ее формальных параметров.</w:t>
      </w:r>
    </w:p>
    <w:p w:rsidR="0085790F" w:rsidRDefault="0085790F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Объявление типа позволяет программисту создать собственный тип данных. Оно состоит в присвоении имени некоторому базовому или </w:t>
      </w:r>
      <w:r>
        <w:rPr>
          <w:rFonts w:ascii="Times New Roman" w:hAnsi="Times New Roman" w:cs="Times New Roman"/>
          <w:sz w:val="28"/>
          <w:szCs w:val="28"/>
        </w:rPr>
        <w:lastRenderedPageBreak/>
        <w:t>составному типу языка С++. Для типа понятия объявления и определения совпадают.</w:t>
      </w:r>
    </w:p>
    <w:p w:rsidR="005408F0" w:rsidRDefault="0085790F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Исходная программа может содержать произвольное число директив, указаний компилятору, объявлений и определений. Порядок появления этих элементов весьма существенен, в частности он влияет на возможность использования переменных функций и типов в различных частях программы</w:t>
      </w:r>
      <w:r w:rsidR="005408F0">
        <w:rPr>
          <w:rFonts w:ascii="Times New Roman" w:hAnsi="Times New Roman" w:cs="Times New Roman"/>
          <w:sz w:val="28"/>
          <w:szCs w:val="28"/>
        </w:rPr>
        <w:t>.</w:t>
      </w:r>
    </w:p>
    <w:p w:rsidR="005408F0" w:rsidRDefault="005408F0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того чтобы программа на языке С++ могла быть скомпилирована и выполнена, она должна содержать по крайней мере одно определение – определение функции. Эта функция определяет действия, выполняемые программой. Если же программа содержит несколько функций, то среди них выделяется одна главная функция, которая должна иметь имя </w:t>
      </w:r>
      <w:r>
        <w:rPr>
          <w:rFonts w:ascii="Times New Roman" w:hAnsi="Times New Roman" w:cs="Times New Roman"/>
          <w:sz w:val="28"/>
          <w:szCs w:val="28"/>
          <w:lang w:val="en-US"/>
        </w:rPr>
        <w:t>main</w:t>
      </w:r>
      <w:r>
        <w:rPr>
          <w:rFonts w:ascii="Times New Roman" w:hAnsi="Times New Roman" w:cs="Times New Roman"/>
          <w:sz w:val="28"/>
          <w:szCs w:val="28"/>
        </w:rPr>
        <w:t>. С неё начинается выполнение программы; она определяет действия, выполняемые программой, и вызывает другие функции. Порядок следования определений функций в исходной программе несущественен.</w:t>
      </w:r>
    </w:p>
    <w:p w:rsidR="005408F0" w:rsidRDefault="005408F0" w:rsidP="008C7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структура программы на С++ имеет следующий вид: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// Директивы препроцессора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// Объявление глобальных переменных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// Объявление функций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</w:t>
      </w:r>
      <w:r w:rsidRPr="00B26B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main</w:t>
      </w:r>
      <w:r w:rsidRPr="00B26B0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список параметров)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{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 xml:space="preserve">  // </w:t>
      </w:r>
      <w:r>
        <w:rPr>
          <w:rFonts w:ascii="Times New Roman" w:hAnsi="Times New Roman" w:cs="Times New Roman"/>
          <w:sz w:val="28"/>
          <w:szCs w:val="28"/>
        </w:rPr>
        <w:t>Последовательность операторов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}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Тип_возвращаемого_значения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408F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(список параметров)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{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 xml:space="preserve">  // </w:t>
      </w:r>
      <w:r>
        <w:rPr>
          <w:rFonts w:ascii="Times New Roman" w:hAnsi="Times New Roman" w:cs="Times New Roman"/>
          <w:sz w:val="28"/>
          <w:szCs w:val="28"/>
        </w:rPr>
        <w:t>Последовательность операторов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}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Тип_возвращаемого_значения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408F0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(список параметров)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{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 xml:space="preserve">  // </w:t>
      </w:r>
      <w:r>
        <w:rPr>
          <w:rFonts w:ascii="Times New Roman" w:hAnsi="Times New Roman" w:cs="Times New Roman"/>
          <w:sz w:val="28"/>
          <w:szCs w:val="28"/>
        </w:rPr>
        <w:t>Последовательность операторов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}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.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.</w:t>
      </w:r>
    </w:p>
    <w:p w:rsidR="005408F0" w:rsidRPr="00B26B0C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6B0C">
        <w:rPr>
          <w:rFonts w:ascii="Times New Roman" w:hAnsi="Times New Roman" w:cs="Times New Roman"/>
          <w:sz w:val="28"/>
          <w:szCs w:val="28"/>
        </w:rPr>
        <w:t>.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Тип_возвращаемого_значения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fN</w:t>
      </w:r>
      <w:r w:rsidRPr="005408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(список параметров)</w:t>
      </w:r>
    </w:p>
    <w:p w:rsidR="005408F0" w:rsidRPr="00223861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861">
        <w:rPr>
          <w:rFonts w:ascii="Times New Roman" w:hAnsi="Times New Roman" w:cs="Times New Roman"/>
          <w:sz w:val="28"/>
          <w:szCs w:val="28"/>
        </w:rPr>
        <w:t>{</w:t>
      </w:r>
    </w:p>
    <w:p w:rsidR="005408F0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861">
        <w:rPr>
          <w:rFonts w:ascii="Times New Roman" w:hAnsi="Times New Roman" w:cs="Times New Roman"/>
          <w:sz w:val="28"/>
          <w:szCs w:val="28"/>
        </w:rPr>
        <w:t xml:space="preserve">  // </w:t>
      </w:r>
      <w:r>
        <w:rPr>
          <w:rFonts w:ascii="Times New Roman" w:hAnsi="Times New Roman" w:cs="Times New Roman"/>
          <w:sz w:val="28"/>
          <w:szCs w:val="28"/>
        </w:rPr>
        <w:t>Последовательность операторов</w:t>
      </w:r>
    </w:p>
    <w:p w:rsidR="005408F0" w:rsidRPr="00223861" w:rsidRDefault="005408F0" w:rsidP="00540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861">
        <w:rPr>
          <w:rFonts w:ascii="Times New Roman" w:hAnsi="Times New Roman" w:cs="Times New Roman"/>
          <w:sz w:val="28"/>
          <w:szCs w:val="28"/>
        </w:rPr>
        <w:t>}</w:t>
      </w:r>
    </w:p>
    <w:p w:rsidR="007C726A" w:rsidRPr="0012403A" w:rsidRDefault="007A1B32" w:rsidP="0022386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lastRenderedPageBreak/>
        <w:pict>
          <v:group id="_x0000_s1035" style="position:absolute;left:0;text-align:left;margin-left:135.65pt;margin-top:18.95pt;width:189.2pt;height:340.75pt;z-index:251667456" coordorigin="4588,2089" coordsize="4017,6667">
            <v:roundrect id="_x0000_s1026" style="position:absolute;left:5461;top:2089;width:2078;height:479;mso-position-horizontal-relative:margin" arcsize="10923f">
              <v:textbox style="mso-next-textbox:#_x0000_s1026">
                <w:txbxContent>
                  <w:p w:rsidR="005408F0" w:rsidRPr="007C726A" w:rsidRDefault="005408F0" w:rsidP="007C726A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7C726A">
                      <w:rPr>
                        <w:sz w:val="28"/>
                        <w:szCs w:val="28"/>
                      </w:rPr>
                      <w:t>Начало</w:t>
                    </w:r>
                  </w:p>
                </w:txbxContent>
              </v:textbox>
            </v:roundrect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27" type="#_x0000_t7" style="position:absolute;left:4827;top:3346;width:3265;height:832">
              <v:textbox style="mso-next-textbox:#_x0000_s1027">
                <w:txbxContent>
                  <w:p w:rsidR="005408F0" w:rsidRPr="007C726A" w:rsidRDefault="005408F0" w:rsidP="007C726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 w:rsidRPr="007C726A">
                      <w:rPr>
                        <w:sz w:val="28"/>
                        <w:szCs w:val="28"/>
                      </w:rPr>
                      <w:t xml:space="preserve">Ввод </w:t>
                    </w:r>
                    <w:r w:rsidRPr="007C726A">
                      <w:rPr>
                        <w:sz w:val="28"/>
                        <w:szCs w:val="28"/>
                        <w:lang w:val="en-US"/>
                      </w:rPr>
                      <w:t xml:space="preserve"> a,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7C726A">
                      <w:rPr>
                        <w:sz w:val="28"/>
                        <w:szCs w:val="28"/>
                        <w:lang w:val="en-US"/>
                      </w:rPr>
                      <w:t>b,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7C726A">
                      <w:rPr>
                        <w:sz w:val="28"/>
                        <w:szCs w:val="28"/>
                        <w:lang w:val="en-US"/>
                      </w:rPr>
                      <w:t>c</w:t>
                    </w:r>
                  </w:p>
                </w:txbxContent>
              </v:textbox>
            </v:shape>
            <v:rect id="_x0000_s1028" style="position:absolute;left:4588;top:4956;width:4017;height:933">
              <v:textbox style="mso-next-textbox:#_x0000_s1028">
                <w:txbxContent>
                  <w:p w:rsidR="005408F0" w:rsidRPr="007C726A" w:rsidRDefault="005408F0" w:rsidP="007C726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sz w:val="28"/>
                        <w:szCs w:val="28"/>
                        <w:lang w:val="en-US"/>
                      </w:rPr>
                      <w:t xml:space="preserve">M =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den>
                      </m:f>
                    </m:oMath>
                    <w:r w:rsidRPr="007C726A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+2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oMath>
                  </w:p>
                </w:txbxContent>
              </v:textbox>
            </v:rect>
            <v:shape id="_x0000_s1029" type="#_x0000_t7" style="position:absolute;left:4827;top:6667;width:3265;height:832">
              <v:textbox style="mso-next-textbox:#_x0000_s1029">
                <w:txbxContent>
                  <w:p w:rsidR="005408F0" w:rsidRPr="007C726A" w:rsidRDefault="005408F0" w:rsidP="007C726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 w:rsidRPr="007C726A">
                      <w:rPr>
                        <w:sz w:val="28"/>
                        <w:szCs w:val="28"/>
                      </w:rPr>
                      <w:t>В</w:t>
                    </w:r>
                    <w:r>
                      <w:rPr>
                        <w:sz w:val="28"/>
                        <w:szCs w:val="28"/>
                      </w:rPr>
                      <w:t>ы</w:t>
                    </w:r>
                    <w:r w:rsidRPr="007C726A">
                      <w:rPr>
                        <w:sz w:val="28"/>
                        <w:szCs w:val="28"/>
                      </w:rPr>
                      <w:t xml:space="preserve">вод </w:t>
                    </w:r>
                    <w:r w:rsidRPr="007C726A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M</w:t>
                    </w:r>
                  </w:p>
                </w:txbxContent>
              </v:textbox>
            </v:shape>
            <v:roundrect id="_x0000_s1030" style="position:absolute;left:5461;top:8277;width:2078;height:479;mso-position-horizontal-relative:margin" arcsize="10923f">
              <v:textbox style="mso-next-textbox:#_x0000_s1030">
                <w:txbxContent>
                  <w:p w:rsidR="005408F0" w:rsidRPr="00227121" w:rsidRDefault="005408F0" w:rsidP="007C726A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Конец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6490;top:2568;width:0;height:778" o:connectortype="straight">
              <v:stroke endarrow="block"/>
            </v:shape>
            <v:shape id="_x0000_s1032" type="#_x0000_t32" style="position:absolute;left:6490;top:4178;width:0;height:778" o:connectortype="straight">
              <v:stroke endarrow="block"/>
            </v:shape>
            <v:shape id="_x0000_s1033" type="#_x0000_t32" style="position:absolute;left:6490;top:7499;width:0;height:778" o:connectortype="straight">
              <v:stroke endarrow="block"/>
            </v:shape>
            <v:shape id="_x0000_s1034" type="#_x0000_t32" style="position:absolute;left:6490;top:5889;width:0;height:778" o:connectortype="straight">
              <v:stroke endarrow="block"/>
            </v:shape>
          </v:group>
        </w:pict>
      </w:r>
      <w:r w:rsidR="007C726A" w:rsidRPr="007C726A">
        <w:rPr>
          <w:rFonts w:ascii="Times New Roman" w:hAnsi="Times New Roman" w:cs="Times New Roman"/>
          <w:sz w:val="28"/>
          <w:szCs w:val="28"/>
          <w:u w:val="single"/>
        </w:rPr>
        <w:t>Блок-схема для задачи  №1</w:t>
      </w: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Pr="0012403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Default="007C726A" w:rsidP="007C726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C726A" w:rsidRPr="00B26B0C" w:rsidRDefault="007A1B32" w:rsidP="0022386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group id="_x0000_s1036" style="position:absolute;left:0;text-align:left;margin-left:135.25pt;margin-top:21.35pt;width:193.65pt;height:314.25pt;z-index:251668480" coordorigin="4588,2089" coordsize="4017,6667">
            <v:roundrect id="_x0000_s1037" style="position:absolute;left:5461;top:2089;width:2078;height:479;mso-position-horizontal-relative:margin" arcsize="10923f">
              <v:textbox style="mso-next-textbox:#_x0000_s1037">
                <w:txbxContent>
                  <w:p w:rsidR="005408F0" w:rsidRPr="007C726A" w:rsidRDefault="005408F0" w:rsidP="00227121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7C726A">
                      <w:rPr>
                        <w:sz w:val="28"/>
                        <w:szCs w:val="28"/>
                      </w:rPr>
                      <w:t>Начало</w:t>
                    </w:r>
                  </w:p>
                </w:txbxContent>
              </v:textbox>
            </v:roundrect>
            <v:shape id="_x0000_s1038" type="#_x0000_t7" style="position:absolute;left:4827;top:3346;width:3265;height:832">
              <v:textbox style="mso-next-textbox:#_x0000_s1038">
                <w:txbxContent>
                  <w:p w:rsidR="005408F0" w:rsidRPr="007C726A" w:rsidRDefault="005408F0" w:rsidP="00227121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 w:rsidRPr="007C726A">
                      <w:rPr>
                        <w:sz w:val="28"/>
                        <w:szCs w:val="28"/>
                      </w:rPr>
                      <w:t xml:space="preserve">Ввод </w:t>
                    </w:r>
                    <w:r w:rsidRPr="007C726A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x</w:t>
                    </w:r>
                    <w:r w:rsidRPr="007C726A">
                      <w:rPr>
                        <w:sz w:val="28"/>
                        <w:szCs w:val="28"/>
                        <w:lang w:val="en-US"/>
                      </w:rPr>
                      <w:t>,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a</w:t>
                    </w:r>
                    <w:r w:rsidRPr="007C726A">
                      <w:rPr>
                        <w:sz w:val="28"/>
                        <w:szCs w:val="28"/>
                        <w:lang w:val="en-US"/>
                      </w:rPr>
                      <w:t>,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b</w:t>
                    </w:r>
                  </w:p>
                </w:txbxContent>
              </v:textbox>
            </v:shape>
            <v:rect id="_x0000_s1039" style="position:absolute;left:4588;top:4956;width:4017;height:933">
              <v:textbox style="mso-next-textbox:#_x0000_s1039">
                <w:txbxContent>
                  <w:p w:rsidR="005408F0" w:rsidRPr="00227121" w:rsidRDefault="005408F0" w:rsidP="00227121">
                    <w:pPr>
                      <w:jc w:val="center"/>
                      <w:rPr>
                        <w:sz w:val="32"/>
                        <w:szCs w:val="32"/>
                        <w:lang w:val="en-US"/>
                      </w:rPr>
                    </w:pPr>
                    <w:r w:rsidRPr="00227121">
                      <w:rPr>
                        <w:sz w:val="32"/>
                        <w:szCs w:val="32"/>
                        <w:lang w:val="en-US"/>
                      </w:rPr>
                      <w:t xml:space="preserve"> </w:t>
                    </w:r>
                    <m:oMath>
                      <m:r>
                        <w:rPr>
                          <w:rFonts w:ascii="Cambria Math" w:hAnsi="Cambria Math"/>
                          <w:sz w:val="36"/>
                          <w:szCs w:val="36"/>
                          <w:lang w:val="en-US"/>
                        </w:rPr>
                        <m:t>Y=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en-US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  <w:lang w:val="en-US"/>
                                </w:rPr>
                                <m:t>4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en-US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  <w:lang w:val="en-US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  <w:lang w:val="en-US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  <w:lang w:val="en-US"/>
                                </w:rPr>
                                <m:t>-a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en-US"/>
                            </w:rPr>
                            <m:t>(3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en-US"/>
                            </w:rPr>
                            <m:t>-b)</m:t>
                          </m:r>
                        </m:den>
                      </m:f>
                    </m:oMath>
                  </w:p>
                </w:txbxContent>
              </v:textbox>
            </v:rect>
            <v:shape id="_x0000_s1040" type="#_x0000_t7" style="position:absolute;left:4827;top:6667;width:3265;height:832">
              <v:textbox style="mso-next-textbox:#_x0000_s1040">
                <w:txbxContent>
                  <w:p w:rsidR="005408F0" w:rsidRPr="007C726A" w:rsidRDefault="005408F0" w:rsidP="00227121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 w:rsidRPr="007C726A">
                      <w:rPr>
                        <w:sz w:val="28"/>
                        <w:szCs w:val="28"/>
                      </w:rPr>
                      <w:t>В</w:t>
                    </w:r>
                    <w:r>
                      <w:rPr>
                        <w:sz w:val="28"/>
                        <w:szCs w:val="28"/>
                      </w:rPr>
                      <w:t>ы</w:t>
                    </w:r>
                    <w:r w:rsidRPr="007C726A">
                      <w:rPr>
                        <w:sz w:val="28"/>
                        <w:szCs w:val="28"/>
                      </w:rPr>
                      <w:t xml:space="preserve">вод </w:t>
                    </w:r>
                    <w:r w:rsidRPr="007C726A"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Y</w:t>
                    </w:r>
                  </w:p>
                </w:txbxContent>
              </v:textbox>
            </v:shape>
            <v:roundrect id="_x0000_s1041" style="position:absolute;left:5461;top:8277;width:2078;height:479;mso-position-horizontal-relative:margin" arcsize="10923f">
              <v:textbox style="mso-next-textbox:#_x0000_s1041">
                <w:txbxContent>
                  <w:p w:rsidR="005408F0" w:rsidRPr="00227121" w:rsidRDefault="005408F0" w:rsidP="00227121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Конец</w:t>
                    </w:r>
                  </w:p>
                </w:txbxContent>
              </v:textbox>
            </v:roundrect>
            <v:shape id="_x0000_s1042" type="#_x0000_t32" style="position:absolute;left:6490;top:2568;width:0;height:778" o:connectortype="straight">
              <v:stroke endarrow="block"/>
            </v:shape>
            <v:shape id="_x0000_s1043" type="#_x0000_t32" style="position:absolute;left:6490;top:4178;width:0;height:778" o:connectortype="straight">
              <v:stroke endarrow="block"/>
            </v:shape>
            <v:shape id="_x0000_s1044" type="#_x0000_t32" style="position:absolute;left:6490;top:7499;width:0;height:778" o:connectortype="straight">
              <v:stroke endarrow="block"/>
            </v:shape>
            <v:shape id="_x0000_s1045" type="#_x0000_t32" style="position:absolute;left:6490;top:5889;width:0;height:778" o:connectortype="straight">
              <v:stroke endarrow="block"/>
            </v:shape>
          </v:group>
        </w:pict>
      </w:r>
      <w:r w:rsidR="007C726A" w:rsidRPr="007C726A">
        <w:rPr>
          <w:rFonts w:ascii="Times New Roman" w:hAnsi="Times New Roman" w:cs="Times New Roman"/>
          <w:sz w:val="28"/>
          <w:szCs w:val="28"/>
          <w:u w:val="single"/>
        </w:rPr>
        <w:t>Блок-схема для задачи  №</w:t>
      </w:r>
      <w:r w:rsidR="007C726A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543E0F" w:rsidRDefault="00543E0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B26B0C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543E0F" w:rsidRDefault="00543E0F" w:rsidP="00543E0F">
      <w:pPr>
        <w:rPr>
          <w:rFonts w:ascii="Times New Roman" w:hAnsi="Times New Roman" w:cs="Times New Roman"/>
          <w:sz w:val="28"/>
          <w:szCs w:val="28"/>
        </w:rPr>
      </w:pPr>
    </w:p>
    <w:p w:rsidR="00543E0F" w:rsidRPr="00B26B0C" w:rsidRDefault="00543E0F" w:rsidP="00543E0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43E0F">
        <w:rPr>
          <w:rFonts w:ascii="Times New Roman" w:hAnsi="Times New Roman" w:cs="Times New Roman"/>
          <w:sz w:val="28"/>
          <w:szCs w:val="28"/>
          <w:u w:val="single"/>
        </w:rPr>
        <w:lastRenderedPageBreak/>
        <w:t>Листинг</w:t>
      </w:r>
      <w:r w:rsidRPr="00B26B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 w:rsidRPr="00B26B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>для</w:t>
      </w:r>
      <w:r w:rsidRPr="00B26B0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B26B0C">
        <w:rPr>
          <w:rFonts w:ascii="Times New Roman" w:hAnsi="Times New Roman" w:cs="Times New Roman"/>
          <w:sz w:val="28"/>
          <w:szCs w:val="28"/>
          <w:u w:val="single"/>
        </w:rPr>
        <w:t xml:space="preserve"> №1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color w:val="008000"/>
          <w:sz w:val="19"/>
          <w:szCs w:val="19"/>
          <w:lang w:val="en-US"/>
        </w:rPr>
        <w:t>// Vasilchenkova1.1.cpp : Defines the entry point for the console application.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color w:val="0000FF"/>
          <w:sz w:val="19"/>
          <w:szCs w:val="19"/>
          <w:lang w:val="en-US"/>
        </w:rPr>
        <w:t>#include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14B0">
        <w:rPr>
          <w:rFonts w:ascii="Consolas" w:hAnsi="Consolas" w:cs="Consolas"/>
          <w:color w:val="A31515"/>
          <w:sz w:val="19"/>
          <w:szCs w:val="19"/>
          <w:lang w:val="en-US"/>
        </w:rPr>
        <w:t>"stdafx.h"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color w:val="0000FF"/>
          <w:sz w:val="19"/>
          <w:szCs w:val="19"/>
          <w:lang w:val="en-US"/>
        </w:rPr>
        <w:t>#include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14B0">
        <w:rPr>
          <w:rFonts w:ascii="Consolas" w:hAnsi="Consolas" w:cs="Consolas"/>
          <w:color w:val="A31515"/>
          <w:sz w:val="19"/>
          <w:szCs w:val="19"/>
          <w:lang w:val="en-US"/>
        </w:rPr>
        <w:t>&lt;stdlib.h&gt;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color w:val="0000FF"/>
          <w:sz w:val="19"/>
          <w:szCs w:val="19"/>
          <w:lang w:val="en-US"/>
        </w:rPr>
        <w:t>#define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_USE_MATH_DEFINES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color w:val="0000FF"/>
          <w:sz w:val="19"/>
          <w:szCs w:val="19"/>
          <w:lang w:val="en-US"/>
        </w:rPr>
        <w:t>#include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14B0">
        <w:rPr>
          <w:rFonts w:ascii="Consolas" w:hAnsi="Consolas" w:cs="Consolas"/>
          <w:color w:val="A31515"/>
          <w:sz w:val="19"/>
          <w:szCs w:val="19"/>
          <w:lang w:val="en-US"/>
        </w:rPr>
        <w:t>&lt;math.h&gt;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color w:val="0000FF"/>
          <w:sz w:val="19"/>
          <w:szCs w:val="19"/>
          <w:lang w:val="en-US"/>
        </w:rPr>
        <w:t>#include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14B0">
        <w:rPr>
          <w:rFonts w:ascii="Consolas" w:hAnsi="Consolas" w:cs="Consolas"/>
          <w:color w:val="A31515"/>
          <w:sz w:val="19"/>
          <w:szCs w:val="19"/>
          <w:lang w:val="en-US"/>
        </w:rPr>
        <w:t>&lt;locale.h&gt;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_tmain(</w:t>
      </w:r>
      <w:r w:rsidRPr="009114B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argc, _TCHAR* argv[])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sz w:val="19"/>
          <w:szCs w:val="19"/>
          <w:lang w:val="en-US"/>
        </w:rPr>
        <w:t>{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sz w:val="19"/>
          <w:szCs w:val="19"/>
          <w:lang w:val="en-US"/>
        </w:rPr>
        <w:tab/>
        <w:t xml:space="preserve">setlocale(LC_ALL, </w:t>
      </w:r>
      <w:r w:rsidRPr="009114B0">
        <w:rPr>
          <w:rFonts w:ascii="Consolas" w:hAnsi="Consolas" w:cs="Consolas"/>
          <w:color w:val="A31515"/>
          <w:sz w:val="19"/>
          <w:szCs w:val="19"/>
          <w:lang w:val="en-US"/>
        </w:rPr>
        <w:t>"RUSSIAN"</w:t>
      </w:r>
      <w:r w:rsidRPr="009114B0">
        <w:rPr>
          <w:rFonts w:ascii="Consolas" w:hAnsi="Consolas" w:cs="Consolas"/>
          <w:sz w:val="19"/>
          <w:szCs w:val="19"/>
          <w:lang w:val="en-US"/>
        </w:rPr>
        <w:t>);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sz w:val="19"/>
          <w:szCs w:val="19"/>
          <w:lang w:val="en-US"/>
        </w:rPr>
        <w:tab/>
      </w:r>
      <w:r w:rsidRPr="009114B0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M,a,b,c;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114B0"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</w:rPr>
        <w:t>printf(</w:t>
      </w:r>
      <w:r>
        <w:rPr>
          <w:rFonts w:ascii="Consolas" w:hAnsi="Consolas" w:cs="Consolas"/>
          <w:color w:val="A31515"/>
          <w:sz w:val="19"/>
          <w:szCs w:val="19"/>
        </w:rPr>
        <w:t>"введите значение a:"</w:t>
      </w:r>
      <w:r>
        <w:rPr>
          <w:rFonts w:ascii="Consolas" w:hAnsi="Consolas" w:cs="Consolas"/>
          <w:sz w:val="19"/>
          <w:szCs w:val="19"/>
        </w:rPr>
        <w:t>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scanf(</w:t>
      </w:r>
      <w:r>
        <w:rPr>
          <w:rFonts w:ascii="Consolas" w:hAnsi="Consolas" w:cs="Consolas"/>
          <w:color w:val="A31515"/>
          <w:sz w:val="19"/>
          <w:szCs w:val="19"/>
        </w:rPr>
        <w:t>"%lf"</w:t>
      </w:r>
      <w:r>
        <w:rPr>
          <w:rFonts w:ascii="Consolas" w:hAnsi="Consolas" w:cs="Consolas"/>
          <w:sz w:val="19"/>
          <w:szCs w:val="19"/>
        </w:rPr>
        <w:t>,&amp;a);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printf(</w:t>
      </w:r>
      <w:r>
        <w:rPr>
          <w:rFonts w:ascii="Consolas" w:hAnsi="Consolas" w:cs="Consolas"/>
          <w:color w:val="A31515"/>
          <w:sz w:val="19"/>
          <w:szCs w:val="19"/>
        </w:rPr>
        <w:t>"введите значение b:"</w:t>
      </w:r>
      <w:r>
        <w:rPr>
          <w:rFonts w:ascii="Consolas" w:hAnsi="Consolas" w:cs="Consolas"/>
          <w:sz w:val="19"/>
          <w:szCs w:val="19"/>
        </w:rPr>
        <w:t>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scanf(</w:t>
      </w:r>
      <w:r>
        <w:rPr>
          <w:rFonts w:ascii="Consolas" w:hAnsi="Consolas" w:cs="Consolas"/>
          <w:color w:val="A31515"/>
          <w:sz w:val="19"/>
          <w:szCs w:val="19"/>
        </w:rPr>
        <w:t>"%lf"</w:t>
      </w:r>
      <w:r>
        <w:rPr>
          <w:rFonts w:ascii="Consolas" w:hAnsi="Consolas" w:cs="Consolas"/>
          <w:sz w:val="19"/>
          <w:szCs w:val="19"/>
        </w:rPr>
        <w:t>,&amp;b);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printf(</w:t>
      </w:r>
      <w:r>
        <w:rPr>
          <w:rFonts w:ascii="Consolas" w:hAnsi="Consolas" w:cs="Consolas"/>
          <w:color w:val="A31515"/>
          <w:sz w:val="19"/>
          <w:szCs w:val="19"/>
        </w:rPr>
        <w:t>"введите значение c:"</w:t>
      </w:r>
      <w:r>
        <w:rPr>
          <w:rFonts w:ascii="Consolas" w:hAnsi="Consolas" w:cs="Consolas"/>
          <w:sz w:val="19"/>
          <w:szCs w:val="19"/>
        </w:rPr>
        <w:t>);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ab/>
      </w:r>
      <w:r w:rsidRPr="009114B0">
        <w:rPr>
          <w:rFonts w:ascii="Consolas" w:hAnsi="Consolas" w:cs="Consolas"/>
          <w:sz w:val="19"/>
          <w:szCs w:val="19"/>
          <w:lang w:val="en-US"/>
        </w:rPr>
        <w:t>scanf(</w:t>
      </w:r>
      <w:r w:rsidRPr="009114B0">
        <w:rPr>
          <w:rFonts w:ascii="Consolas" w:hAnsi="Consolas" w:cs="Consolas"/>
          <w:color w:val="A31515"/>
          <w:sz w:val="19"/>
          <w:szCs w:val="19"/>
          <w:lang w:val="en-US"/>
        </w:rPr>
        <w:t>"%lf"</w:t>
      </w:r>
      <w:r w:rsidRPr="009114B0">
        <w:rPr>
          <w:rFonts w:ascii="Consolas" w:hAnsi="Consolas" w:cs="Consolas"/>
          <w:sz w:val="19"/>
          <w:szCs w:val="19"/>
          <w:lang w:val="en-US"/>
        </w:rPr>
        <w:t>,&amp;c);</w:t>
      </w:r>
    </w:p>
    <w:p w:rsidR="00543E0F" w:rsidRPr="009114B0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14B0">
        <w:rPr>
          <w:rFonts w:ascii="Consolas" w:hAnsi="Consolas" w:cs="Consolas"/>
          <w:sz w:val="19"/>
          <w:szCs w:val="19"/>
          <w:lang w:val="en-US"/>
        </w:rPr>
        <w:t xml:space="preserve">   </w:t>
      </w:r>
      <w:r w:rsidRPr="00654F4A">
        <w:rPr>
          <w:rFonts w:ascii="Consolas" w:hAnsi="Consolas" w:cs="Consolas"/>
          <w:sz w:val="19"/>
          <w:szCs w:val="19"/>
          <w:lang w:val="en-US"/>
        </w:rPr>
        <w:t xml:space="preserve">   </w:t>
      </w:r>
      <w:r w:rsidRPr="009114B0">
        <w:rPr>
          <w:rFonts w:ascii="Consolas" w:hAnsi="Consolas" w:cs="Consolas"/>
          <w:sz w:val="19"/>
          <w:szCs w:val="19"/>
          <w:lang w:val="en-US"/>
        </w:rPr>
        <w:t xml:space="preserve"> M=0.5*sqrt(2*pow(c,2)+2*pow(b,2)-pow(a,2));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114B0"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</w:rPr>
        <w:t>printf(</w:t>
      </w:r>
      <w:r>
        <w:rPr>
          <w:rFonts w:ascii="Consolas" w:hAnsi="Consolas" w:cs="Consolas"/>
          <w:color w:val="A31515"/>
          <w:sz w:val="19"/>
          <w:szCs w:val="19"/>
        </w:rPr>
        <w:t>"Значение M=%lf"</w:t>
      </w:r>
      <w:r>
        <w:rPr>
          <w:rFonts w:ascii="Consolas" w:hAnsi="Consolas" w:cs="Consolas"/>
          <w:sz w:val="19"/>
          <w:szCs w:val="19"/>
        </w:rPr>
        <w:t>, M);</w:t>
      </w:r>
    </w:p>
    <w:p w:rsidR="00543E0F" w:rsidRPr="008579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 w:rsidRPr="00543E0F">
        <w:rPr>
          <w:rFonts w:ascii="Consolas" w:hAnsi="Consolas" w:cs="Consolas"/>
          <w:sz w:val="19"/>
          <w:szCs w:val="19"/>
          <w:lang w:val="en-US"/>
        </w:rPr>
        <w:t>system</w:t>
      </w:r>
      <w:r w:rsidRPr="0085790F">
        <w:rPr>
          <w:rFonts w:ascii="Consolas" w:hAnsi="Consolas" w:cs="Consolas"/>
          <w:sz w:val="19"/>
          <w:szCs w:val="19"/>
        </w:rPr>
        <w:t xml:space="preserve"> (</w:t>
      </w:r>
      <w:r w:rsidRPr="0085790F">
        <w:rPr>
          <w:rFonts w:ascii="Consolas" w:hAnsi="Consolas" w:cs="Consolas"/>
          <w:color w:val="A31515"/>
          <w:sz w:val="19"/>
          <w:szCs w:val="19"/>
        </w:rPr>
        <w:t>"</w:t>
      </w:r>
      <w:r w:rsidRPr="00543E0F">
        <w:rPr>
          <w:rFonts w:ascii="Consolas" w:hAnsi="Consolas" w:cs="Consolas"/>
          <w:color w:val="A31515"/>
          <w:sz w:val="19"/>
          <w:szCs w:val="19"/>
          <w:lang w:val="en-US"/>
        </w:rPr>
        <w:t>pause</w:t>
      </w:r>
      <w:r w:rsidRPr="0085790F">
        <w:rPr>
          <w:rFonts w:ascii="Consolas" w:hAnsi="Consolas" w:cs="Consolas"/>
          <w:color w:val="A31515"/>
          <w:sz w:val="19"/>
          <w:szCs w:val="19"/>
        </w:rPr>
        <w:t>"</w:t>
      </w:r>
      <w:r w:rsidRPr="0085790F">
        <w:rPr>
          <w:rFonts w:ascii="Consolas" w:hAnsi="Consolas" w:cs="Consolas"/>
          <w:sz w:val="19"/>
          <w:szCs w:val="19"/>
        </w:rPr>
        <w:t>);</w:t>
      </w:r>
    </w:p>
    <w:p w:rsidR="00543E0F" w:rsidRPr="008579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43E0F" w:rsidRPr="008579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5790F">
        <w:rPr>
          <w:rFonts w:ascii="Consolas" w:hAnsi="Consolas" w:cs="Consolas"/>
          <w:sz w:val="19"/>
          <w:szCs w:val="19"/>
        </w:rPr>
        <w:tab/>
      </w:r>
      <w:r w:rsidRPr="00543E0F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5790F">
        <w:rPr>
          <w:rFonts w:ascii="Consolas" w:hAnsi="Consolas" w:cs="Consolas"/>
          <w:sz w:val="19"/>
          <w:szCs w:val="19"/>
        </w:rPr>
        <w:t xml:space="preserve"> 0;</w:t>
      </w:r>
    </w:p>
    <w:p w:rsidR="00543E0F" w:rsidRPr="00543E0F" w:rsidRDefault="00543E0F" w:rsidP="00543E0F">
      <w:r w:rsidRPr="0085790F">
        <w:t>}</w:t>
      </w:r>
    </w:p>
    <w:p w:rsidR="00543E0F" w:rsidRPr="0085790F" w:rsidRDefault="00543E0F" w:rsidP="00543E0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43E0F">
        <w:rPr>
          <w:rFonts w:ascii="Times New Roman" w:hAnsi="Times New Roman" w:cs="Times New Roman"/>
          <w:sz w:val="28"/>
          <w:szCs w:val="28"/>
          <w:u w:val="single"/>
        </w:rPr>
        <w:t>Листинг</w:t>
      </w:r>
      <w:r w:rsidRPr="008579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 w:rsidRPr="008579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>для</w:t>
      </w:r>
      <w:r w:rsidRPr="008579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85790F">
        <w:rPr>
          <w:rFonts w:ascii="Times New Roman" w:hAnsi="Times New Roman" w:cs="Times New Roman"/>
          <w:sz w:val="28"/>
          <w:szCs w:val="28"/>
          <w:u w:val="single"/>
        </w:rPr>
        <w:t xml:space="preserve"> №2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color w:val="008000"/>
          <w:sz w:val="19"/>
          <w:szCs w:val="19"/>
          <w:lang w:val="en-US"/>
        </w:rPr>
        <w:t>// Vasilchenkova1.2.cpp : Defines the entry point for the console application.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color w:val="0000FF"/>
          <w:sz w:val="19"/>
          <w:szCs w:val="19"/>
          <w:lang w:val="en-US"/>
        </w:rPr>
        <w:t>#include</w:t>
      </w:r>
      <w:r w:rsidRPr="006B54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B54D8">
        <w:rPr>
          <w:rFonts w:ascii="Consolas" w:hAnsi="Consolas" w:cs="Consolas"/>
          <w:color w:val="A31515"/>
          <w:sz w:val="19"/>
          <w:szCs w:val="19"/>
          <w:lang w:val="en-US"/>
        </w:rPr>
        <w:t>"stdafx.h"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color w:val="0000FF"/>
          <w:sz w:val="19"/>
          <w:szCs w:val="19"/>
          <w:lang w:val="en-US"/>
        </w:rPr>
        <w:t>#include</w:t>
      </w:r>
      <w:r w:rsidRPr="006B54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B54D8">
        <w:rPr>
          <w:rFonts w:ascii="Consolas" w:hAnsi="Consolas" w:cs="Consolas"/>
          <w:color w:val="A31515"/>
          <w:sz w:val="19"/>
          <w:szCs w:val="19"/>
          <w:lang w:val="en-US"/>
        </w:rPr>
        <w:t>&lt;stdlib.h&gt;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color w:val="0000FF"/>
          <w:sz w:val="19"/>
          <w:szCs w:val="19"/>
          <w:lang w:val="en-US"/>
        </w:rPr>
        <w:t>#define</w:t>
      </w:r>
      <w:r w:rsidRPr="006B54D8">
        <w:rPr>
          <w:rFonts w:ascii="Consolas" w:hAnsi="Consolas" w:cs="Consolas"/>
          <w:sz w:val="19"/>
          <w:szCs w:val="19"/>
          <w:lang w:val="en-US"/>
        </w:rPr>
        <w:t xml:space="preserve"> _USE_MATH_DEFINES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color w:val="0000FF"/>
          <w:sz w:val="19"/>
          <w:szCs w:val="19"/>
          <w:lang w:val="en-US"/>
        </w:rPr>
        <w:t>#include</w:t>
      </w:r>
      <w:r w:rsidRPr="006B54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B54D8">
        <w:rPr>
          <w:rFonts w:ascii="Consolas" w:hAnsi="Consolas" w:cs="Consolas"/>
          <w:color w:val="A31515"/>
          <w:sz w:val="19"/>
          <w:szCs w:val="19"/>
          <w:lang w:val="en-US"/>
        </w:rPr>
        <w:t>&lt;math.h&gt;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color w:val="0000FF"/>
          <w:sz w:val="19"/>
          <w:szCs w:val="19"/>
          <w:lang w:val="en-US"/>
        </w:rPr>
        <w:t>#include</w:t>
      </w:r>
      <w:r w:rsidRPr="006B54D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B54D8">
        <w:rPr>
          <w:rFonts w:ascii="Consolas" w:hAnsi="Consolas" w:cs="Consolas"/>
          <w:color w:val="A31515"/>
          <w:sz w:val="19"/>
          <w:szCs w:val="19"/>
          <w:lang w:val="en-US"/>
        </w:rPr>
        <w:t>&lt;locale.h&gt;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6B54D8">
        <w:rPr>
          <w:rFonts w:ascii="Consolas" w:hAnsi="Consolas" w:cs="Consolas"/>
          <w:sz w:val="19"/>
          <w:szCs w:val="19"/>
          <w:lang w:val="en-US"/>
        </w:rPr>
        <w:t xml:space="preserve"> _tmain(</w:t>
      </w:r>
      <w:r w:rsidRPr="006B54D8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6B54D8">
        <w:rPr>
          <w:rFonts w:ascii="Consolas" w:hAnsi="Consolas" w:cs="Consolas"/>
          <w:sz w:val="19"/>
          <w:szCs w:val="19"/>
          <w:lang w:val="en-US"/>
        </w:rPr>
        <w:t xml:space="preserve"> argc, _TCHAR* argv[])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sz w:val="19"/>
          <w:szCs w:val="19"/>
          <w:lang w:val="en-US"/>
        </w:rPr>
        <w:t>{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sz w:val="19"/>
          <w:szCs w:val="19"/>
          <w:lang w:val="en-US"/>
        </w:rPr>
        <w:tab/>
        <w:t xml:space="preserve">setlocale(LC_ALL, </w:t>
      </w:r>
      <w:r w:rsidRPr="006B54D8">
        <w:rPr>
          <w:rFonts w:ascii="Consolas" w:hAnsi="Consolas" w:cs="Consolas"/>
          <w:color w:val="A31515"/>
          <w:sz w:val="19"/>
          <w:szCs w:val="19"/>
          <w:lang w:val="en-US"/>
        </w:rPr>
        <w:t>"RUSSIAN"</w:t>
      </w:r>
      <w:r w:rsidRPr="006B54D8">
        <w:rPr>
          <w:rFonts w:ascii="Consolas" w:hAnsi="Consolas" w:cs="Consolas"/>
          <w:sz w:val="19"/>
          <w:szCs w:val="19"/>
          <w:lang w:val="en-US"/>
        </w:rPr>
        <w:t>);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sz w:val="19"/>
          <w:szCs w:val="19"/>
          <w:lang w:val="en-US"/>
        </w:rPr>
        <w:tab/>
      </w:r>
      <w:r w:rsidRPr="006B54D8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6B54D8">
        <w:rPr>
          <w:rFonts w:ascii="Consolas" w:hAnsi="Consolas" w:cs="Consolas"/>
          <w:sz w:val="19"/>
          <w:szCs w:val="19"/>
          <w:lang w:val="en-US"/>
        </w:rPr>
        <w:t xml:space="preserve"> Y,x,a,b;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B54D8"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</w:rPr>
        <w:t>printf(</w:t>
      </w:r>
      <w:r>
        <w:rPr>
          <w:rFonts w:ascii="Consolas" w:hAnsi="Consolas" w:cs="Consolas"/>
          <w:color w:val="A31515"/>
          <w:sz w:val="19"/>
          <w:szCs w:val="19"/>
        </w:rPr>
        <w:t>"введите значение x:"</w:t>
      </w:r>
      <w:r>
        <w:rPr>
          <w:rFonts w:ascii="Consolas" w:hAnsi="Consolas" w:cs="Consolas"/>
          <w:sz w:val="19"/>
          <w:szCs w:val="19"/>
        </w:rPr>
        <w:t>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scanf(</w:t>
      </w:r>
      <w:r>
        <w:rPr>
          <w:rFonts w:ascii="Consolas" w:hAnsi="Consolas" w:cs="Consolas"/>
          <w:color w:val="A31515"/>
          <w:sz w:val="19"/>
          <w:szCs w:val="19"/>
        </w:rPr>
        <w:t>"%lf"</w:t>
      </w:r>
      <w:r>
        <w:rPr>
          <w:rFonts w:ascii="Consolas" w:hAnsi="Consolas" w:cs="Consolas"/>
          <w:sz w:val="19"/>
          <w:szCs w:val="19"/>
        </w:rPr>
        <w:t>,&amp;x);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printf(</w:t>
      </w:r>
      <w:r>
        <w:rPr>
          <w:rFonts w:ascii="Consolas" w:hAnsi="Consolas" w:cs="Consolas"/>
          <w:color w:val="A31515"/>
          <w:sz w:val="19"/>
          <w:szCs w:val="19"/>
        </w:rPr>
        <w:t>"введите значение a:"</w:t>
      </w:r>
      <w:r>
        <w:rPr>
          <w:rFonts w:ascii="Consolas" w:hAnsi="Consolas" w:cs="Consolas"/>
          <w:sz w:val="19"/>
          <w:szCs w:val="19"/>
        </w:rPr>
        <w:t>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scanf(</w:t>
      </w:r>
      <w:r>
        <w:rPr>
          <w:rFonts w:ascii="Consolas" w:hAnsi="Consolas" w:cs="Consolas"/>
          <w:color w:val="A31515"/>
          <w:sz w:val="19"/>
          <w:szCs w:val="19"/>
        </w:rPr>
        <w:t>"%lf"</w:t>
      </w:r>
      <w:r>
        <w:rPr>
          <w:rFonts w:ascii="Consolas" w:hAnsi="Consolas" w:cs="Consolas"/>
          <w:sz w:val="19"/>
          <w:szCs w:val="19"/>
        </w:rPr>
        <w:t>,&amp;a);</w:t>
      </w:r>
    </w:p>
    <w:p w:rsidR="00543E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printf(</w:t>
      </w:r>
      <w:r>
        <w:rPr>
          <w:rFonts w:ascii="Consolas" w:hAnsi="Consolas" w:cs="Consolas"/>
          <w:color w:val="A31515"/>
          <w:sz w:val="19"/>
          <w:szCs w:val="19"/>
        </w:rPr>
        <w:t>"введите значение b:"</w:t>
      </w:r>
      <w:r>
        <w:rPr>
          <w:rFonts w:ascii="Consolas" w:hAnsi="Consolas" w:cs="Consolas"/>
          <w:sz w:val="19"/>
          <w:szCs w:val="19"/>
        </w:rPr>
        <w:t>);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ab/>
      </w:r>
      <w:r w:rsidRPr="006B54D8">
        <w:rPr>
          <w:rFonts w:ascii="Consolas" w:hAnsi="Consolas" w:cs="Consolas"/>
          <w:sz w:val="19"/>
          <w:szCs w:val="19"/>
          <w:lang w:val="en-US"/>
        </w:rPr>
        <w:t>scanf(</w:t>
      </w:r>
      <w:r w:rsidRPr="006B54D8">
        <w:rPr>
          <w:rFonts w:ascii="Consolas" w:hAnsi="Consolas" w:cs="Consolas"/>
          <w:color w:val="A31515"/>
          <w:sz w:val="19"/>
          <w:szCs w:val="19"/>
          <w:lang w:val="en-US"/>
        </w:rPr>
        <w:t>"%lf"</w:t>
      </w:r>
      <w:r w:rsidRPr="006B54D8">
        <w:rPr>
          <w:rFonts w:ascii="Consolas" w:hAnsi="Consolas" w:cs="Consolas"/>
          <w:sz w:val="19"/>
          <w:szCs w:val="19"/>
          <w:lang w:val="en-US"/>
        </w:rPr>
        <w:t>,&amp;b);</w:t>
      </w:r>
    </w:p>
    <w:p w:rsidR="00543E0F" w:rsidRPr="006B54D8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B54D8">
        <w:rPr>
          <w:rFonts w:ascii="Consolas" w:hAnsi="Consolas" w:cs="Consolas"/>
          <w:sz w:val="19"/>
          <w:szCs w:val="19"/>
          <w:lang w:val="en-US"/>
        </w:rPr>
        <w:tab/>
        <w:t>Y=(3*pow(b,4)+pow(a,3))/((pow(M_E,-a)*(3*pow(x,2)-b)));</w:t>
      </w:r>
    </w:p>
    <w:p w:rsidR="00543E0F" w:rsidRPr="00F9576B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6B54D8">
        <w:rPr>
          <w:rFonts w:ascii="Consolas" w:hAnsi="Consolas" w:cs="Consolas"/>
          <w:sz w:val="19"/>
          <w:szCs w:val="19"/>
          <w:lang w:val="en-US"/>
        </w:rPr>
        <w:tab/>
      </w:r>
      <w:r w:rsidRPr="00F9576B">
        <w:rPr>
          <w:rFonts w:ascii="Consolas" w:hAnsi="Consolas" w:cs="Consolas"/>
          <w:sz w:val="19"/>
          <w:szCs w:val="19"/>
          <w:lang w:val="es-ES"/>
        </w:rPr>
        <w:t>printf(</w:t>
      </w:r>
      <w:r w:rsidRPr="00F9576B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>
        <w:rPr>
          <w:rFonts w:ascii="Consolas" w:hAnsi="Consolas" w:cs="Consolas"/>
          <w:color w:val="A31515"/>
          <w:sz w:val="19"/>
          <w:szCs w:val="19"/>
        </w:rPr>
        <w:t>Значение</w:t>
      </w:r>
      <w:r w:rsidRPr="00F9576B">
        <w:rPr>
          <w:rFonts w:ascii="Consolas" w:hAnsi="Consolas" w:cs="Consolas"/>
          <w:color w:val="A31515"/>
          <w:sz w:val="19"/>
          <w:szCs w:val="19"/>
          <w:lang w:val="es-ES"/>
        </w:rPr>
        <w:t xml:space="preserve"> Y=%lf"</w:t>
      </w:r>
      <w:r w:rsidRPr="00F9576B">
        <w:rPr>
          <w:rFonts w:ascii="Consolas" w:hAnsi="Consolas" w:cs="Consolas"/>
          <w:sz w:val="19"/>
          <w:szCs w:val="19"/>
          <w:lang w:val="es-ES"/>
        </w:rPr>
        <w:t>, Y);</w:t>
      </w:r>
    </w:p>
    <w:p w:rsidR="00543E0F" w:rsidRPr="008579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9576B">
        <w:rPr>
          <w:rFonts w:ascii="Consolas" w:hAnsi="Consolas" w:cs="Consolas"/>
          <w:sz w:val="19"/>
          <w:szCs w:val="19"/>
          <w:lang w:val="es-ES"/>
        </w:rPr>
        <w:tab/>
      </w:r>
      <w:r w:rsidRPr="00F9576B">
        <w:rPr>
          <w:rFonts w:ascii="Consolas" w:hAnsi="Consolas" w:cs="Consolas"/>
          <w:sz w:val="19"/>
          <w:szCs w:val="19"/>
          <w:lang w:val="en-US"/>
        </w:rPr>
        <w:t>system</w:t>
      </w:r>
      <w:r w:rsidRPr="0085790F">
        <w:rPr>
          <w:rFonts w:ascii="Consolas" w:hAnsi="Consolas" w:cs="Consolas"/>
          <w:sz w:val="19"/>
          <w:szCs w:val="19"/>
        </w:rPr>
        <w:t xml:space="preserve"> (</w:t>
      </w:r>
      <w:r w:rsidRPr="0085790F">
        <w:rPr>
          <w:rFonts w:ascii="Consolas" w:hAnsi="Consolas" w:cs="Consolas"/>
          <w:color w:val="A31515"/>
          <w:sz w:val="19"/>
          <w:szCs w:val="19"/>
        </w:rPr>
        <w:t>"</w:t>
      </w:r>
      <w:r w:rsidRPr="00F9576B">
        <w:rPr>
          <w:rFonts w:ascii="Consolas" w:hAnsi="Consolas" w:cs="Consolas"/>
          <w:color w:val="A31515"/>
          <w:sz w:val="19"/>
          <w:szCs w:val="19"/>
          <w:lang w:val="en-US"/>
        </w:rPr>
        <w:t>pause</w:t>
      </w:r>
      <w:r w:rsidRPr="0085790F">
        <w:rPr>
          <w:rFonts w:ascii="Consolas" w:hAnsi="Consolas" w:cs="Consolas"/>
          <w:color w:val="A31515"/>
          <w:sz w:val="19"/>
          <w:szCs w:val="19"/>
        </w:rPr>
        <w:t>"</w:t>
      </w:r>
      <w:r w:rsidRPr="0085790F">
        <w:rPr>
          <w:rFonts w:ascii="Consolas" w:hAnsi="Consolas" w:cs="Consolas"/>
          <w:sz w:val="19"/>
          <w:szCs w:val="19"/>
        </w:rPr>
        <w:t>);</w:t>
      </w:r>
    </w:p>
    <w:p w:rsidR="00543E0F" w:rsidRPr="008579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43E0F" w:rsidRPr="008579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5790F">
        <w:rPr>
          <w:rFonts w:ascii="Consolas" w:hAnsi="Consolas" w:cs="Consolas"/>
          <w:sz w:val="19"/>
          <w:szCs w:val="19"/>
        </w:rPr>
        <w:tab/>
      </w:r>
      <w:r w:rsidRPr="00F9576B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85790F">
        <w:rPr>
          <w:rFonts w:ascii="Consolas" w:hAnsi="Consolas" w:cs="Consolas"/>
          <w:sz w:val="19"/>
          <w:szCs w:val="19"/>
        </w:rPr>
        <w:t xml:space="preserve"> 0;</w:t>
      </w:r>
    </w:p>
    <w:p w:rsidR="00543E0F" w:rsidRPr="0085790F" w:rsidRDefault="00543E0F" w:rsidP="00543E0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5790F">
        <w:rPr>
          <w:rFonts w:ascii="Consolas" w:hAnsi="Consolas" w:cs="Consolas"/>
          <w:sz w:val="19"/>
          <w:szCs w:val="19"/>
        </w:rPr>
        <w:t>}</w:t>
      </w:r>
    </w:p>
    <w:p w:rsidR="00543E0F" w:rsidRDefault="00543E0F" w:rsidP="00543E0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43E0F" w:rsidRDefault="00543E0F" w:rsidP="00543E0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43E0F" w:rsidRDefault="00543E0F" w:rsidP="00543E0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43E0F" w:rsidRDefault="00543E0F" w:rsidP="00543E0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Окно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результатами работы программы 1.1</w:t>
      </w:r>
    </w:p>
    <w:p w:rsidR="00543E0F" w:rsidRDefault="00543E0F" w:rsidP="00543E0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43E0F">
        <w:rPr>
          <w:rFonts w:ascii="Times New Roman" w:hAnsi="Times New Roman" w:cs="Times New Roman"/>
          <w:noProof/>
          <w:sz w:val="28"/>
          <w:szCs w:val="28"/>
          <w:u w:val="single"/>
        </w:rPr>
        <w:drawing>
          <wp:inline distT="0" distB="0" distL="0" distR="0">
            <wp:extent cx="5930189" cy="344244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615" cy="344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E0F" w:rsidRDefault="00543E0F" w:rsidP="00543E0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Окно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Pr="00543E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результатами работы программы 1.2</w:t>
      </w:r>
    </w:p>
    <w:p w:rsidR="00223861" w:rsidRDefault="00543E0F" w:rsidP="00543E0F">
      <w:pPr>
        <w:tabs>
          <w:tab w:val="left" w:pos="3243"/>
        </w:tabs>
        <w:rPr>
          <w:rFonts w:ascii="Times New Roman" w:hAnsi="Times New Roman" w:cs="Times New Roman"/>
          <w:sz w:val="28"/>
          <w:szCs w:val="28"/>
        </w:rPr>
      </w:pPr>
      <w:r w:rsidRPr="00543E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66919" cy="3538343"/>
            <wp:effectExtent l="19050" t="0" r="481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057" cy="354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861" w:rsidRPr="00223861" w:rsidRDefault="00223861" w:rsidP="00223861">
      <w:pPr>
        <w:rPr>
          <w:rFonts w:ascii="Times New Roman" w:hAnsi="Times New Roman" w:cs="Times New Roman"/>
          <w:sz w:val="28"/>
          <w:szCs w:val="28"/>
        </w:rPr>
      </w:pPr>
    </w:p>
    <w:p w:rsidR="00223861" w:rsidRDefault="00223861" w:rsidP="00223861">
      <w:pPr>
        <w:rPr>
          <w:rFonts w:ascii="Times New Roman" w:hAnsi="Times New Roman" w:cs="Times New Roman"/>
          <w:sz w:val="28"/>
          <w:szCs w:val="28"/>
        </w:rPr>
      </w:pPr>
    </w:p>
    <w:p w:rsidR="00223861" w:rsidRDefault="00223861" w:rsidP="00223861">
      <w:pPr>
        <w:tabs>
          <w:tab w:val="left" w:pos="4147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23861" w:rsidRDefault="00223861" w:rsidP="00223861">
      <w:pPr>
        <w:tabs>
          <w:tab w:val="left" w:pos="4147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23861">
        <w:rPr>
          <w:rFonts w:ascii="Times New Roman" w:hAnsi="Times New Roman" w:cs="Times New Roman"/>
          <w:sz w:val="28"/>
          <w:szCs w:val="28"/>
          <w:u w:val="single"/>
        </w:rPr>
        <w:lastRenderedPageBreak/>
        <w:t>Выводы</w:t>
      </w:r>
    </w:p>
    <w:p w:rsidR="00714C6F" w:rsidRDefault="00714C6F" w:rsidP="00714C6F">
      <w:pPr>
        <w:tabs>
          <w:tab w:val="left" w:pos="4147"/>
        </w:tabs>
        <w:spacing w:after="12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23861">
        <w:rPr>
          <w:rFonts w:ascii="Times New Roman" w:hAnsi="Times New Roman" w:cs="Times New Roman"/>
          <w:sz w:val="28"/>
          <w:szCs w:val="28"/>
        </w:rPr>
        <w:t xml:space="preserve">В процессе выполнения лабораторной работы я составила блок-схемы линейных алгоритмов и научилась по </w:t>
      </w:r>
      <w:r w:rsidR="006F09D7">
        <w:rPr>
          <w:rFonts w:ascii="Times New Roman" w:hAnsi="Times New Roman" w:cs="Times New Roman"/>
          <w:sz w:val="28"/>
          <w:szCs w:val="28"/>
        </w:rPr>
        <w:t>ним</w:t>
      </w:r>
      <w:r w:rsidR="00223861">
        <w:rPr>
          <w:rFonts w:ascii="Times New Roman" w:hAnsi="Times New Roman" w:cs="Times New Roman"/>
          <w:sz w:val="28"/>
          <w:szCs w:val="28"/>
        </w:rPr>
        <w:t xml:space="preserve"> реализов</w:t>
      </w:r>
      <w:r w:rsidR="006F09D7">
        <w:rPr>
          <w:rFonts w:ascii="Times New Roman" w:hAnsi="Times New Roman" w:cs="Times New Roman"/>
          <w:sz w:val="28"/>
          <w:szCs w:val="28"/>
        </w:rPr>
        <w:t>ыв</w:t>
      </w:r>
      <w:r w:rsidR="00223861">
        <w:rPr>
          <w:rFonts w:ascii="Times New Roman" w:hAnsi="Times New Roman" w:cs="Times New Roman"/>
          <w:sz w:val="28"/>
          <w:szCs w:val="28"/>
        </w:rPr>
        <w:t xml:space="preserve">ать простые консольные </w:t>
      </w:r>
      <w:r w:rsidR="006F09D7">
        <w:rPr>
          <w:rFonts w:ascii="Times New Roman" w:hAnsi="Times New Roman" w:cs="Times New Roman"/>
          <w:sz w:val="28"/>
          <w:szCs w:val="28"/>
        </w:rPr>
        <w:t>приложения</w:t>
      </w:r>
      <w:r w:rsidR="00223861">
        <w:rPr>
          <w:rFonts w:ascii="Times New Roman" w:hAnsi="Times New Roman" w:cs="Times New Roman"/>
          <w:sz w:val="28"/>
          <w:szCs w:val="28"/>
        </w:rPr>
        <w:t xml:space="preserve"> на языке С++</w:t>
      </w:r>
      <w:r w:rsidR="006F09D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23861" w:rsidRPr="00B26B0C" w:rsidRDefault="00714C6F" w:rsidP="00714C6F">
      <w:pPr>
        <w:tabs>
          <w:tab w:val="left" w:pos="4147"/>
        </w:tabs>
        <w:spacing w:after="12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09D7">
        <w:rPr>
          <w:rFonts w:ascii="Times New Roman" w:hAnsi="Times New Roman" w:cs="Times New Roman"/>
          <w:sz w:val="28"/>
          <w:szCs w:val="28"/>
        </w:rPr>
        <w:t>Я научилась создавать проект в среде</w:t>
      </w:r>
      <w:r w:rsidR="006F09D7" w:rsidRPr="006F09D7">
        <w:rPr>
          <w:rFonts w:ascii="Times New Roman" w:hAnsi="Times New Roman" w:cs="Times New Roman"/>
          <w:sz w:val="28"/>
          <w:szCs w:val="28"/>
        </w:rPr>
        <w:t xml:space="preserve"> разработки программного обеспечения </w:t>
      </w:r>
      <w:r w:rsidR="006F09D7" w:rsidRPr="006F09D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6F09D7" w:rsidRPr="006F09D7">
        <w:rPr>
          <w:rFonts w:ascii="Times New Roman" w:hAnsi="Times New Roman" w:cs="Times New Roman"/>
          <w:sz w:val="28"/>
          <w:szCs w:val="28"/>
        </w:rPr>
        <w:t xml:space="preserve"> </w:t>
      </w:r>
      <w:r w:rsidR="006F09D7" w:rsidRPr="006F09D7"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="006F09D7" w:rsidRPr="006F09D7">
        <w:rPr>
          <w:rFonts w:ascii="Times New Roman" w:hAnsi="Times New Roman" w:cs="Times New Roman"/>
          <w:sz w:val="28"/>
          <w:szCs w:val="28"/>
        </w:rPr>
        <w:t xml:space="preserve"> </w:t>
      </w:r>
      <w:r w:rsidR="006F09D7" w:rsidRPr="006F09D7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="006F09D7">
        <w:rPr>
          <w:rFonts w:ascii="Times New Roman" w:hAnsi="Times New Roman" w:cs="Times New Roman"/>
          <w:sz w:val="28"/>
          <w:szCs w:val="28"/>
        </w:rPr>
        <w:t xml:space="preserve"> </w:t>
      </w:r>
      <w:r w:rsidR="006F09D7" w:rsidRPr="006F09D7">
        <w:rPr>
          <w:rFonts w:ascii="Times New Roman" w:hAnsi="Times New Roman" w:cs="Times New Roman"/>
          <w:sz w:val="28"/>
          <w:szCs w:val="28"/>
        </w:rPr>
        <w:t>2010</w:t>
      </w:r>
      <w:r w:rsidR="006F09D7">
        <w:rPr>
          <w:rFonts w:ascii="Times New Roman" w:hAnsi="Times New Roman" w:cs="Times New Roman"/>
          <w:sz w:val="28"/>
          <w:szCs w:val="28"/>
        </w:rPr>
        <w:t>. Для этого необходимо было узнать о структуре самого проекта, принципах компиляции, видах директив, типах переменных и способах их объявления. Кроме этого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09D7">
        <w:rPr>
          <w:rFonts w:ascii="Times New Roman" w:hAnsi="Times New Roman" w:cs="Times New Roman"/>
          <w:sz w:val="28"/>
          <w:szCs w:val="28"/>
        </w:rPr>
        <w:t xml:space="preserve"> я узнала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6F09D7">
        <w:rPr>
          <w:rFonts w:ascii="Times New Roman" w:hAnsi="Times New Roman" w:cs="Times New Roman"/>
          <w:sz w:val="28"/>
          <w:szCs w:val="28"/>
        </w:rPr>
        <w:t>особенност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6F09D7">
        <w:rPr>
          <w:rFonts w:ascii="Times New Roman" w:hAnsi="Times New Roman" w:cs="Times New Roman"/>
          <w:sz w:val="28"/>
          <w:szCs w:val="28"/>
        </w:rPr>
        <w:t xml:space="preserve"> синтаксиса языка программирования С++</w:t>
      </w:r>
      <w:r>
        <w:rPr>
          <w:rFonts w:ascii="Times New Roman" w:hAnsi="Times New Roman" w:cs="Times New Roman"/>
          <w:sz w:val="28"/>
          <w:szCs w:val="28"/>
        </w:rPr>
        <w:t xml:space="preserve"> и основных принципах создания проекта. </w:t>
      </w:r>
    </w:p>
    <w:p w:rsidR="00714C6F" w:rsidRPr="00714C6F" w:rsidRDefault="00714C6F" w:rsidP="00714C6F">
      <w:pPr>
        <w:tabs>
          <w:tab w:val="left" w:pos="4147"/>
        </w:tabs>
        <w:spacing w:after="12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C6F" w:rsidRPr="00714C6F" w:rsidRDefault="00714C6F" w:rsidP="00714C6F">
      <w:pPr>
        <w:tabs>
          <w:tab w:val="left" w:pos="4147"/>
        </w:tabs>
        <w:spacing w:after="12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4C6F" w:rsidRPr="00714C6F" w:rsidSect="00385118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259" w:rsidRDefault="007C1259" w:rsidP="00385118">
      <w:pPr>
        <w:spacing w:after="0" w:line="240" w:lineRule="auto"/>
      </w:pPr>
      <w:r>
        <w:separator/>
      </w:r>
    </w:p>
  </w:endnote>
  <w:endnote w:type="continuationSeparator" w:id="1">
    <w:p w:rsidR="007C1259" w:rsidRDefault="007C1259" w:rsidP="0038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4516"/>
      <w:docPartObj>
        <w:docPartGallery w:val="Page Numbers (Bottom of Page)"/>
        <w:docPartUnique/>
      </w:docPartObj>
    </w:sdtPr>
    <w:sdtContent>
      <w:p w:rsidR="005408F0" w:rsidRDefault="007A1B32">
        <w:pPr>
          <w:pStyle w:val="a5"/>
          <w:jc w:val="center"/>
        </w:pPr>
        <w:fldSimple w:instr=" PAGE   \* MERGEFORMAT ">
          <w:r w:rsidR="00300A48">
            <w:rPr>
              <w:noProof/>
            </w:rPr>
            <w:t>6</w:t>
          </w:r>
        </w:fldSimple>
      </w:p>
    </w:sdtContent>
  </w:sdt>
  <w:p w:rsidR="005408F0" w:rsidRDefault="005408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259" w:rsidRDefault="007C1259" w:rsidP="00385118">
      <w:pPr>
        <w:spacing w:after="0" w:line="240" w:lineRule="auto"/>
      </w:pPr>
      <w:r>
        <w:separator/>
      </w:r>
    </w:p>
  </w:footnote>
  <w:footnote w:type="continuationSeparator" w:id="1">
    <w:p w:rsidR="007C1259" w:rsidRDefault="007C1259" w:rsidP="003851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5118"/>
    <w:rsid w:val="0012403A"/>
    <w:rsid w:val="00124338"/>
    <w:rsid w:val="00143E6A"/>
    <w:rsid w:val="00215F27"/>
    <w:rsid w:val="00223861"/>
    <w:rsid w:val="00227121"/>
    <w:rsid w:val="00281B23"/>
    <w:rsid w:val="00290A6B"/>
    <w:rsid w:val="002B2438"/>
    <w:rsid w:val="002B7D31"/>
    <w:rsid w:val="002C03BF"/>
    <w:rsid w:val="002F2561"/>
    <w:rsid w:val="00300A48"/>
    <w:rsid w:val="00385118"/>
    <w:rsid w:val="003F7DC6"/>
    <w:rsid w:val="00446A20"/>
    <w:rsid w:val="005408F0"/>
    <w:rsid w:val="00543E0F"/>
    <w:rsid w:val="006B18D8"/>
    <w:rsid w:val="006F09D7"/>
    <w:rsid w:val="00714C6F"/>
    <w:rsid w:val="0072024B"/>
    <w:rsid w:val="007565FA"/>
    <w:rsid w:val="007A1B32"/>
    <w:rsid w:val="007C1259"/>
    <w:rsid w:val="007C726A"/>
    <w:rsid w:val="007D73EF"/>
    <w:rsid w:val="0085790F"/>
    <w:rsid w:val="00897F29"/>
    <w:rsid w:val="008C7A76"/>
    <w:rsid w:val="00B26B0C"/>
    <w:rsid w:val="00DD3384"/>
    <w:rsid w:val="00EC0858"/>
    <w:rsid w:val="00FB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9" type="connector" idref="#_x0000_s1044"/>
        <o:r id="V:Rule10" type="connector" idref="#_x0000_s1034"/>
        <o:r id="V:Rule11" type="connector" idref="#_x0000_s1032"/>
        <o:r id="V:Rule12" type="connector" idref="#_x0000_s1042"/>
        <o:r id="V:Rule13" type="connector" idref="#_x0000_s1031"/>
        <o:r id="V:Rule14" type="connector" idref="#_x0000_s1045"/>
        <o:r id="V:Rule15" type="connector" idref="#_x0000_s1033"/>
        <o:r id="V:Rule16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85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85118"/>
  </w:style>
  <w:style w:type="paragraph" w:styleId="a5">
    <w:name w:val="footer"/>
    <w:basedOn w:val="a"/>
    <w:link w:val="a6"/>
    <w:uiPriority w:val="99"/>
    <w:unhideWhenUsed/>
    <w:rsid w:val="00385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118"/>
  </w:style>
  <w:style w:type="paragraph" w:styleId="a7">
    <w:name w:val="Balloon Text"/>
    <w:basedOn w:val="a"/>
    <w:link w:val="a8"/>
    <w:uiPriority w:val="99"/>
    <w:semiHidden/>
    <w:unhideWhenUsed/>
    <w:rsid w:val="00290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0A6B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C726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2013-02-17T13:06:00Z</cp:lastPrinted>
  <dcterms:created xsi:type="dcterms:W3CDTF">2013-02-13T17:39:00Z</dcterms:created>
  <dcterms:modified xsi:type="dcterms:W3CDTF">2013-03-11T15:43:00Z</dcterms:modified>
</cp:coreProperties>
</file>